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6E123" w14:textId="5A43187F" w:rsidR="009E2412" w:rsidRPr="00DF3CE4" w:rsidRDefault="009E2412" w:rsidP="009E2412">
      <w:pPr>
        <w:spacing w:line="360" w:lineRule="auto"/>
        <w:rPr>
          <w:rFonts w:ascii="Arial" w:hAnsi="Arial" w:cs="Arial"/>
          <w:sz w:val="23"/>
          <w:szCs w:val="23"/>
        </w:rPr>
      </w:pPr>
      <w:r w:rsidRPr="00DF3CE4">
        <w:rPr>
          <w:rFonts w:ascii="Arial" w:hAnsi="Arial" w:cs="Arial"/>
          <w:sz w:val="23"/>
          <w:szCs w:val="23"/>
        </w:rPr>
        <w:t xml:space="preserve">Title: </w:t>
      </w:r>
      <w:bookmarkStart w:id="0" w:name="OLE_LINK3"/>
      <w:bookmarkStart w:id="1" w:name="OLE_LINK4"/>
      <w:r w:rsidRPr="00DF3CE4">
        <w:rPr>
          <w:rFonts w:ascii="Arial" w:hAnsi="Arial" w:cs="Arial"/>
          <w:b/>
          <w:bCs/>
          <w:sz w:val="23"/>
          <w:szCs w:val="23"/>
        </w:rPr>
        <w:t>Testing the PARE/PASE</w:t>
      </w:r>
      <w:r w:rsidR="00672DA8">
        <w:rPr>
          <w:rFonts w:ascii="Arial" w:hAnsi="Arial" w:cs="Arial"/>
          <w:b/>
          <w:bCs/>
          <w:sz w:val="23"/>
          <w:szCs w:val="23"/>
        </w:rPr>
        <w:t xml:space="preserve">, Stop or Go </w:t>
      </w:r>
      <w:r w:rsidR="00672DA8" w:rsidRPr="00DF3CE4">
        <w:rPr>
          <w:rFonts w:ascii="Arial" w:hAnsi="Arial" w:cs="Arial"/>
          <w:b/>
          <w:bCs/>
          <w:sz w:val="23"/>
          <w:szCs w:val="23"/>
        </w:rPr>
        <w:t xml:space="preserve">reflective framework </w:t>
      </w:r>
      <w:r w:rsidRPr="00DF3CE4">
        <w:rPr>
          <w:rFonts w:ascii="Arial" w:hAnsi="Arial" w:cs="Arial"/>
          <w:b/>
          <w:bCs/>
          <w:sz w:val="23"/>
          <w:szCs w:val="23"/>
        </w:rPr>
        <w:t>as a deliberate practice approach for voice students</w:t>
      </w:r>
      <w:r w:rsidRPr="00DF3CE4">
        <w:rPr>
          <w:rFonts w:ascii="Arial" w:hAnsi="Arial" w:cs="Arial"/>
          <w:sz w:val="23"/>
          <w:szCs w:val="23"/>
        </w:rPr>
        <w:t>.</w:t>
      </w:r>
      <w:bookmarkEnd w:id="0"/>
      <w:bookmarkEnd w:id="1"/>
    </w:p>
    <w:p w14:paraId="5667DCBF" w14:textId="77777777" w:rsidR="009E2412" w:rsidRPr="00DF3CE4" w:rsidRDefault="009E2412" w:rsidP="009E2412">
      <w:pPr>
        <w:spacing w:line="360" w:lineRule="auto"/>
        <w:rPr>
          <w:rFonts w:ascii="Arial" w:hAnsi="Arial" w:cs="Arial"/>
          <w:b/>
          <w:bCs/>
          <w:sz w:val="23"/>
          <w:szCs w:val="23"/>
        </w:rPr>
      </w:pPr>
    </w:p>
    <w:p w14:paraId="698C6DD7" w14:textId="77777777" w:rsidR="009E2412" w:rsidRPr="00DF3CE4" w:rsidRDefault="009E2412" w:rsidP="009E2412">
      <w:pPr>
        <w:spacing w:line="360" w:lineRule="auto"/>
        <w:rPr>
          <w:rFonts w:ascii="Arial" w:hAnsi="Arial" w:cs="Arial"/>
          <w:b/>
          <w:bCs/>
          <w:sz w:val="23"/>
          <w:szCs w:val="23"/>
        </w:rPr>
      </w:pPr>
      <w:r w:rsidRPr="00DF3CE4">
        <w:rPr>
          <w:rFonts w:ascii="Arial" w:hAnsi="Arial" w:cs="Arial"/>
          <w:b/>
          <w:bCs/>
          <w:sz w:val="23"/>
          <w:szCs w:val="23"/>
        </w:rPr>
        <w:t>Introduction</w:t>
      </w:r>
    </w:p>
    <w:p w14:paraId="4B5EC4DF" w14:textId="77777777" w:rsidR="009E2412" w:rsidRPr="00DF3CE4" w:rsidRDefault="009E2412" w:rsidP="009E2412">
      <w:pPr>
        <w:spacing w:line="360" w:lineRule="auto"/>
        <w:rPr>
          <w:rFonts w:ascii="Arial" w:hAnsi="Arial" w:cs="Arial"/>
          <w:b/>
          <w:bCs/>
          <w:sz w:val="23"/>
          <w:szCs w:val="23"/>
        </w:rPr>
      </w:pPr>
    </w:p>
    <w:p w14:paraId="28F60B40" w14:textId="3C31B026" w:rsidR="00490F32" w:rsidRDefault="00A14BB6" w:rsidP="00547D52">
      <w:pPr>
        <w:spacing w:line="360" w:lineRule="auto"/>
        <w:rPr>
          <w:rFonts w:ascii="Arial" w:hAnsi="Arial" w:cs="Arial"/>
          <w:sz w:val="23"/>
          <w:szCs w:val="23"/>
        </w:rPr>
      </w:pPr>
      <w:r w:rsidRPr="00A14BB6">
        <w:rPr>
          <w:rFonts w:ascii="Arial" w:hAnsi="Arial" w:cs="Arial"/>
          <w:sz w:val="23"/>
          <w:szCs w:val="23"/>
        </w:rPr>
        <w:t xml:space="preserve">As a professional opera singer, voice instructor, and student researcher, I continually balance life on the road and in the voice studio while searching for ways to help my students </w:t>
      </w:r>
      <w:r w:rsidR="00F8199E">
        <w:rPr>
          <w:rFonts w:ascii="Arial" w:hAnsi="Arial" w:cs="Arial"/>
          <w:sz w:val="23"/>
          <w:szCs w:val="23"/>
        </w:rPr>
        <w:t>connect</w:t>
      </w:r>
      <w:r w:rsidRPr="00A14BB6">
        <w:rPr>
          <w:rFonts w:ascii="Arial" w:hAnsi="Arial" w:cs="Arial"/>
          <w:sz w:val="23"/>
          <w:szCs w:val="23"/>
        </w:rPr>
        <w:t xml:space="preserve"> the stage and the voice studio. </w:t>
      </w:r>
      <w:r w:rsidR="00B361E2" w:rsidRPr="00B361E2">
        <w:rPr>
          <w:rFonts w:ascii="Arial" w:hAnsi="Arial" w:cs="Arial"/>
          <w:sz w:val="23"/>
          <w:szCs w:val="23"/>
        </w:rPr>
        <w:t>The PARE/PASE, Stop or Go approach was developed in Spanish in 2022, following my master's program module work on reflective practice, and centered on two distinct scenarios.</w:t>
      </w:r>
      <w:r w:rsidR="00B361E2">
        <w:rPr>
          <w:rFonts w:ascii="Arial" w:hAnsi="Arial" w:cs="Arial"/>
          <w:sz w:val="23"/>
          <w:szCs w:val="23"/>
        </w:rPr>
        <w:t xml:space="preserve"> </w:t>
      </w:r>
      <w:r w:rsidR="005B0420" w:rsidRPr="005B0420">
        <w:rPr>
          <w:rFonts w:ascii="Arial" w:hAnsi="Arial" w:cs="Arial"/>
          <w:sz w:val="23"/>
          <w:szCs w:val="23"/>
        </w:rPr>
        <w:t>The first was my students expressing their satisfaction and motivation for making progress during voice lessons and their frustration at being unable to replicate this during practice time. It is essential to note that music students typically work solo in their practice rooms</w:t>
      </w:r>
      <w:r w:rsidR="005B0420">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ZWZkODEwNTgtOTZkMi00YzJlLWIxZjktNTQ2YjA4ZmRkNzBhIiwicHJvcGVydGllcyI6eyJub3RlSW5kZXgiOjB9LCJpc0VkaXRlZCI6ZmFsc2UsIm1hbnVhbE92ZXJyaWRlIjp7ImlzTWFudWFsbHlPdmVycmlkZGVuIjpmYWxzZSwiY2l0ZXByb2NUZXh0IjoiKExlaG1hbm4gYW5kIEFuZGVycyBFcmljc3NvbiwgMTk5Ni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l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
          <w:id w:val="-1702079834"/>
          <w:placeholder>
            <w:docPart w:val="382A16CD6591804199016C2C1F8EB413"/>
          </w:placeholder>
        </w:sdtPr>
        <w:sdtContent>
          <w:r w:rsidR="00AE31F0" w:rsidRPr="00AE31F0">
            <w:rPr>
              <w:rFonts w:ascii="Arial" w:hAnsi="Arial" w:cs="Arial"/>
              <w:color w:val="000000"/>
              <w:sz w:val="23"/>
              <w:szCs w:val="23"/>
            </w:rPr>
            <w:t>(Lehmann and Anders Ericsson, 1996)</w:t>
          </w:r>
        </w:sdtContent>
      </w:sdt>
      <w:r w:rsidR="00A82F1F" w:rsidRPr="00DF3CE4">
        <w:rPr>
          <w:rFonts w:ascii="Arial" w:hAnsi="Arial" w:cs="Arial"/>
          <w:sz w:val="23"/>
          <w:szCs w:val="23"/>
        </w:rPr>
        <w:t xml:space="preserve">. </w:t>
      </w:r>
      <w:r w:rsidR="00490F32" w:rsidRPr="00490F32">
        <w:rPr>
          <w:rFonts w:ascii="Arial" w:hAnsi="Arial" w:cs="Arial"/>
          <w:sz w:val="23"/>
          <w:szCs w:val="23"/>
        </w:rPr>
        <w:t xml:space="preserve">This disparity between their voice lessons and </w:t>
      </w:r>
      <w:r w:rsidR="003633C1">
        <w:rPr>
          <w:rFonts w:ascii="Arial" w:hAnsi="Arial" w:cs="Arial"/>
          <w:sz w:val="23"/>
          <w:szCs w:val="23"/>
        </w:rPr>
        <w:t>solitary</w:t>
      </w:r>
      <w:r w:rsidR="00490F32" w:rsidRPr="00490F32">
        <w:rPr>
          <w:rFonts w:ascii="Arial" w:hAnsi="Arial" w:cs="Arial"/>
          <w:sz w:val="23"/>
          <w:szCs w:val="23"/>
        </w:rPr>
        <w:t xml:space="preserve"> practice sessions</w:t>
      </w:r>
      <w:r w:rsidR="003633C1">
        <w:rPr>
          <w:rFonts w:ascii="Arial" w:hAnsi="Arial" w:cs="Arial"/>
          <w:sz w:val="23"/>
          <w:szCs w:val="23"/>
        </w:rPr>
        <w:t xml:space="preserve"> (SPS) </w:t>
      </w:r>
      <w:r w:rsidR="00490F32" w:rsidRPr="00490F32">
        <w:rPr>
          <w:rFonts w:ascii="Arial" w:hAnsi="Arial" w:cs="Arial"/>
          <w:sz w:val="23"/>
          <w:szCs w:val="23"/>
        </w:rPr>
        <w:t xml:space="preserve">was causing inconsistency and a lack of motivation during their SPS. In the second scenario, my student performed a vocal exercise in </w:t>
      </w:r>
      <w:r w:rsidR="003633C1">
        <w:rPr>
          <w:rFonts w:ascii="Arial" w:hAnsi="Arial" w:cs="Arial"/>
          <w:sz w:val="23"/>
          <w:szCs w:val="23"/>
        </w:rPr>
        <w:t xml:space="preserve">his lesson </w:t>
      </w:r>
      <w:r w:rsidR="00490F32" w:rsidRPr="00490F32">
        <w:rPr>
          <w:rFonts w:ascii="Arial" w:hAnsi="Arial" w:cs="Arial"/>
          <w:sz w:val="23"/>
          <w:szCs w:val="23"/>
        </w:rPr>
        <w:t xml:space="preserve">and accomplished something remarkable. When I asked him what he had done, he replied, </w:t>
      </w:r>
      <w:r w:rsidR="00F14C91">
        <w:rPr>
          <w:rFonts w:ascii="Arial" w:hAnsi="Arial" w:cs="Arial"/>
          <w:sz w:val="23"/>
          <w:szCs w:val="23"/>
        </w:rPr>
        <w:t>“</w:t>
      </w:r>
      <w:r w:rsidR="00490F32" w:rsidRPr="00490F32">
        <w:rPr>
          <w:rFonts w:ascii="Arial" w:hAnsi="Arial" w:cs="Arial"/>
          <w:sz w:val="23"/>
          <w:szCs w:val="23"/>
        </w:rPr>
        <w:t>I thought</w:t>
      </w:r>
      <w:r w:rsidR="002A7168">
        <w:rPr>
          <w:rFonts w:ascii="Arial" w:hAnsi="Arial" w:cs="Arial"/>
          <w:sz w:val="23"/>
          <w:szCs w:val="23"/>
        </w:rPr>
        <w:t>,”</w:t>
      </w:r>
      <w:r w:rsidR="00490F32" w:rsidRPr="00490F32">
        <w:rPr>
          <w:rFonts w:ascii="Arial" w:hAnsi="Arial" w:cs="Arial"/>
          <w:sz w:val="23"/>
          <w:szCs w:val="23"/>
        </w:rPr>
        <w:t xml:space="preserve"> before expanding on his explanation. Surprisingly, he responded to my inquiry about his actions in terms of thought. Therefore, I wrote a </w:t>
      </w:r>
      <w:r w:rsidR="00490F32" w:rsidRPr="00490F32">
        <w:rPr>
          <w:rFonts w:ascii="Arial" w:hAnsi="Arial" w:cs="Arial"/>
          <w:b/>
          <w:bCs/>
          <w:i/>
          <w:iCs/>
          <w:sz w:val="23"/>
          <w:szCs w:val="23"/>
        </w:rPr>
        <w:t xml:space="preserve">P </w:t>
      </w:r>
      <w:r w:rsidR="00490F32" w:rsidRPr="00490F32">
        <w:rPr>
          <w:rFonts w:ascii="Arial" w:hAnsi="Arial" w:cs="Arial"/>
          <w:sz w:val="23"/>
          <w:szCs w:val="23"/>
        </w:rPr>
        <w:t xml:space="preserve">for </w:t>
      </w:r>
      <w:proofErr w:type="spellStart"/>
      <w:r w:rsidR="00490F32" w:rsidRPr="00490F32">
        <w:rPr>
          <w:rFonts w:ascii="Arial" w:hAnsi="Arial" w:cs="Arial"/>
          <w:b/>
          <w:bCs/>
          <w:i/>
          <w:iCs/>
          <w:sz w:val="23"/>
          <w:szCs w:val="23"/>
        </w:rPr>
        <w:t>P</w:t>
      </w:r>
      <w:r w:rsidR="00490F32" w:rsidRPr="00490F32">
        <w:rPr>
          <w:rFonts w:ascii="Arial" w:hAnsi="Arial" w:cs="Arial"/>
          <w:i/>
          <w:iCs/>
          <w:sz w:val="23"/>
          <w:szCs w:val="23"/>
        </w:rPr>
        <w:t>ensamiento</w:t>
      </w:r>
      <w:proofErr w:type="spellEnd"/>
      <w:r w:rsidR="00490F32" w:rsidRPr="00490F32">
        <w:rPr>
          <w:rFonts w:ascii="Arial" w:hAnsi="Arial" w:cs="Arial"/>
          <w:sz w:val="23"/>
          <w:szCs w:val="23"/>
        </w:rPr>
        <w:t xml:space="preserve"> (thought) and his description, followed by an </w:t>
      </w:r>
      <w:r w:rsidR="00490F32" w:rsidRPr="00490F32">
        <w:rPr>
          <w:rFonts w:ascii="Arial" w:hAnsi="Arial" w:cs="Arial"/>
          <w:b/>
          <w:bCs/>
          <w:i/>
          <w:iCs/>
          <w:sz w:val="23"/>
          <w:szCs w:val="23"/>
        </w:rPr>
        <w:t>A</w:t>
      </w:r>
      <w:r w:rsidR="00490F32" w:rsidRPr="00490F32">
        <w:rPr>
          <w:rFonts w:ascii="Arial" w:hAnsi="Arial" w:cs="Arial"/>
          <w:sz w:val="23"/>
          <w:szCs w:val="23"/>
        </w:rPr>
        <w:t xml:space="preserve"> for </w:t>
      </w:r>
      <w:proofErr w:type="spellStart"/>
      <w:r w:rsidR="00490F32" w:rsidRPr="00490F32">
        <w:rPr>
          <w:rFonts w:ascii="Arial" w:hAnsi="Arial" w:cs="Arial"/>
          <w:b/>
          <w:bCs/>
          <w:i/>
          <w:iCs/>
          <w:sz w:val="23"/>
          <w:szCs w:val="23"/>
        </w:rPr>
        <w:t>A</w:t>
      </w:r>
      <w:r w:rsidR="00490F32" w:rsidRPr="00490F32">
        <w:rPr>
          <w:rFonts w:ascii="Arial" w:hAnsi="Arial" w:cs="Arial"/>
          <w:i/>
          <w:iCs/>
          <w:sz w:val="23"/>
          <w:szCs w:val="23"/>
        </w:rPr>
        <w:t>cción</w:t>
      </w:r>
      <w:proofErr w:type="spellEnd"/>
      <w:r w:rsidR="00490F32" w:rsidRPr="00490F32">
        <w:rPr>
          <w:rFonts w:ascii="Arial" w:hAnsi="Arial" w:cs="Arial"/>
          <w:sz w:val="23"/>
          <w:szCs w:val="23"/>
        </w:rPr>
        <w:t xml:space="preserve"> (action) on the board; he could not recall it, so we repeated the exercise until he could identify it. When asked how a </w:t>
      </w:r>
      <w:r w:rsidR="00490F32" w:rsidRPr="00490F32">
        <w:rPr>
          <w:rFonts w:ascii="Arial" w:hAnsi="Arial" w:cs="Arial"/>
          <w:b/>
          <w:bCs/>
          <w:i/>
          <w:iCs/>
          <w:sz w:val="23"/>
          <w:szCs w:val="23"/>
        </w:rPr>
        <w:t>R</w:t>
      </w:r>
      <w:r w:rsidR="00490F32" w:rsidRPr="00490F32">
        <w:rPr>
          <w:rFonts w:ascii="Arial" w:hAnsi="Arial" w:cs="Arial"/>
          <w:i/>
          <w:iCs/>
          <w:sz w:val="23"/>
          <w:szCs w:val="23"/>
        </w:rPr>
        <w:t>esult</w:t>
      </w:r>
      <w:r w:rsidR="00490F32" w:rsidRPr="00490F32">
        <w:rPr>
          <w:rFonts w:ascii="Arial" w:hAnsi="Arial" w:cs="Arial"/>
          <w:sz w:val="23"/>
          <w:szCs w:val="23"/>
        </w:rPr>
        <w:t xml:space="preserve"> or </w:t>
      </w:r>
      <w:r w:rsidR="00490F32" w:rsidRPr="00490F32">
        <w:rPr>
          <w:rFonts w:ascii="Arial" w:hAnsi="Arial" w:cs="Arial"/>
          <w:b/>
          <w:bCs/>
          <w:i/>
          <w:iCs/>
          <w:sz w:val="23"/>
          <w:szCs w:val="23"/>
        </w:rPr>
        <w:t>S</w:t>
      </w:r>
      <w:r w:rsidR="00490F32" w:rsidRPr="00490F32">
        <w:rPr>
          <w:rFonts w:ascii="Arial" w:hAnsi="Arial" w:cs="Arial"/>
          <w:i/>
          <w:iCs/>
          <w:sz w:val="23"/>
          <w:szCs w:val="23"/>
        </w:rPr>
        <w:t>ensation</w:t>
      </w:r>
      <w:r w:rsidR="00490F32" w:rsidRPr="00490F32">
        <w:rPr>
          <w:rFonts w:ascii="Arial" w:hAnsi="Arial" w:cs="Arial"/>
          <w:sz w:val="23"/>
          <w:szCs w:val="23"/>
        </w:rPr>
        <w:t xml:space="preserve"> </w:t>
      </w:r>
      <w:r w:rsidR="00490F32" w:rsidRPr="00490F32">
        <w:rPr>
          <w:rFonts w:ascii="Arial" w:hAnsi="Arial" w:cs="Arial"/>
          <w:b/>
          <w:bCs/>
          <w:i/>
          <w:iCs/>
          <w:sz w:val="23"/>
          <w:szCs w:val="23"/>
        </w:rPr>
        <w:t>R/S</w:t>
      </w:r>
      <w:r w:rsidR="00490F32" w:rsidRPr="00490F32">
        <w:rPr>
          <w:rFonts w:ascii="Arial" w:hAnsi="Arial" w:cs="Arial"/>
          <w:sz w:val="23"/>
          <w:szCs w:val="23"/>
        </w:rPr>
        <w:t xml:space="preserve"> felt, he responded that it was </w:t>
      </w:r>
      <w:r w:rsidR="00F14C91">
        <w:rPr>
          <w:rFonts w:ascii="Arial" w:hAnsi="Arial" w:cs="Arial"/>
          <w:sz w:val="23"/>
          <w:szCs w:val="23"/>
        </w:rPr>
        <w:t>“</w:t>
      </w:r>
      <w:r w:rsidR="00490F32" w:rsidRPr="00490F32">
        <w:rPr>
          <w:rFonts w:ascii="Arial" w:hAnsi="Arial" w:cs="Arial"/>
          <w:sz w:val="23"/>
          <w:szCs w:val="23"/>
        </w:rPr>
        <w:t>comfortable and felt easy.</w:t>
      </w:r>
      <w:r w:rsidR="00F14C91">
        <w:rPr>
          <w:rFonts w:ascii="Arial" w:hAnsi="Arial" w:cs="Arial"/>
          <w:sz w:val="23"/>
          <w:szCs w:val="23"/>
        </w:rPr>
        <w:t>”</w:t>
      </w:r>
      <w:r w:rsidR="00490F32" w:rsidRPr="00490F32">
        <w:rPr>
          <w:rFonts w:ascii="Arial" w:hAnsi="Arial" w:cs="Arial"/>
          <w:sz w:val="23"/>
          <w:szCs w:val="23"/>
        </w:rPr>
        <w:t xml:space="preserve"> </w:t>
      </w:r>
      <w:r w:rsidR="007C44B3" w:rsidRPr="007C44B3">
        <w:rPr>
          <w:rFonts w:ascii="Arial" w:hAnsi="Arial" w:cs="Arial"/>
          <w:sz w:val="23"/>
          <w:szCs w:val="23"/>
        </w:rPr>
        <w:t>When I asked him at the end of the lesson how that made him feel as a student, he responded</w:t>
      </w:r>
      <w:r w:rsidR="002A7168">
        <w:rPr>
          <w:rFonts w:ascii="Arial" w:hAnsi="Arial" w:cs="Arial"/>
          <w:sz w:val="23"/>
          <w:szCs w:val="23"/>
        </w:rPr>
        <w:t>,</w:t>
      </w:r>
      <w:r w:rsidR="007C44B3">
        <w:rPr>
          <w:rFonts w:ascii="Arial" w:hAnsi="Arial" w:cs="Arial"/>
          <w:sz w:val="23"/>
          <w:szCs w:val="23"/>
        </w:rPr>
        <w:t xml:space="preserve"> “s</w:t>
      </w:r>
      <w:r w:rsidR="007C44B3" w:rsidRPr="007C44B3">
        <w:rPr>
          <w:rFonts w:ascii="Arial" w:hAnsi="Arial" w:cs="Arial"/>
          <w:sz w:val="23"/>
          <w:szCs w:val="23"/>
        </w:rPr>
        <w:t>atisfied</w:t>
      </w:r>
      <w:r w:rsidR="007C44B3">
        <w:rPr>
          <w:rFonts w:ascii="Arial" w:hAnsi="Arial" w:cs="Arial"/>
          <w:sz w:val="23"/>
          <w:szCs w:val="23"/>
        </w:rPr>
        <w:t xml:space="preserve">” </w:t>
      </w:r>
      <w:r w:rsidR="007C44B3" w:rsidRPr="007C44B3">
        <w:rPr>
          <w:rFonts w:ascii="Arial" w:hAnsi="Arial" w:cs="Arial"/>
          <w:sz w:val="23"/>
          <w:szCs w:val="23"/>
        </w:rPr>
        <w:t xml:space="preserve">because he believed he knew how to accomplish a positive result. I went to the board and wrote the letter E for </w:t>
      </w:r>
      <w:proofErr w:type="spellStart"/>
      <w:r w:rsidR="007C44B3" w:rsidRPr="007C44B3">
        <w:rPr>
          <w:rFonts w:ascii="Arial" w:hAnsi="Arial" w:cs="Arial"/>
          <w:b/>
          <w:bCs/>
          <w:i/>
          <w:iCs/>
          <w:sz w:val="23"/>
          <w:szCs w:val="23"/>
        </w:rPr>
        <w:t>E</w:t>
      </w:r>
      <w:r w:rsidR="007C44B3" w:rsidRPr="007C44B3">
        <w:rPr>
          <w:rFonts w:ascii="Arial" w:hAnsi="Arial" w:cs="Arial"/>
          <w:i/>
          <w:iCs/>
          <w:sz w:val="23"/>
          <w:szCs w:val="23"/>
        </w:rPr>
        <w:t>xperiencia</w:t>
      </w:r>
      <w:proofErr w:type="spellEnd"/>
      <w:r w:rsidR="007C44B3" w:rsidRPr="007C44B3">
        <w:rPr>
          <w:rFonts w:ascii="Arial" w:hAnsi="Arial" w:cs="Arial"/>
          <w:sz w:val="23"/>
          <w:szCs w:val="23"/>
        </w:rPr>
        <w:t xml:space="preserve"> (experience), thus creating the framework's acronym.</w:t>
      </w:r>
    </w:p>
    <w:p w14:paraId="1356EE57" w14:textId="77777777" w:rsidR="007C44B3" w:rsidRDefault="007C44B3" w:rsidP="00547D52">
      <w:pPr>
        <w:spacing w:line="360" w:lineRule="auto"/>
        <w:rPr>
          <w:rFonts w:ascii="Arial" w:hAnsi="Arial" w:cs="Arial"/>
          <w:sz w:val="23"/>
          <w:szCs w:val="23"/>
        </w:rPr>
      </w:pPr>
    </w:p>
    <w:p w14:paraId="3C0851F1" w14:textId="2A06524C" w:rsidR="009E2412" w:rsidRPr="00BF052B" w:rsidRDefault="009E2412" w:rsidP="009E2412">
      <w:pPr>
        <w:spacing w:line="360" w:lineRule="auto"/>
        <w:rPr>
          <w:rFonts w:ascii="Arial" w:hAnsi="Arial" w:cs="Arial"/>
          <w:sz w:val="23"/>
          <w:szCs w:val="23"/>
        </w:rPr>
      </w:pPr>
      <w:r w:rsidRPr="00213816">
        <w:rPr>
          <w:rFonts w:ascii="Arial" w:hAnsi="Arial" w:cs="Arial"/>
          <w:sz w:val="23"/>
          <w:szCs w:val="23"/>
        </w:rPr>
        <w:t xml:space="preserve">This circumstance prompted me to </w:t>
      </w:r>
      <w:r w:rsidRPr="00213816">
        <w:rPr>
          <w:rFonts w:ascii="Arial" w:hAnsi="Arial" w:cs="Arial"/>
          <w:i/>
          <w:iCs/>
          <w:sz w:val="23"/>
          <w:szCs w:val="23"/>
        </w:rPr>
        <w:t xml:space="preserve">reflect-on-action </w:t>
      </w:r>
      <w:sdt>
        <w:sdtPr>
          <w:rPr>
            <w:rFonts w:ascii="Arial" w:hAnsi="Arial" w:cs="Arial"/>
            <w:sz w:val="23"/>
            <w:szCs w:val="23"/>
          </w:rPr>
          <w:id w:val="1636067633"/>
          <w:citation/>
        </w:sdtPr>
        <w:sdtContent>
          <w:r w:rsidRPr="00DF3CE4">
            <w:rPr>
              <w:rFonts w:ascii="Arial" w:hAnsi="Arial" w:cs="Arial"/>
              <w:sz w:val="23"/>
              <w:szCs w:val="23"/>
            </w:rPr>
            <w:fldChar w:fldCharType="begin"/>
          </w:r>
          <w:r w:rsidRPr="00DF3CE4">
            <w:rPr>
              <w:rFonts w:ascii="Arial" w:hAnsi="Arial" w:cs="Arial"/>
              <w:sz w:val="23"/>
              <w:szCs w:val="23"/>
            </w:rPr>
            <w:instrText xml:space="preserve"> CITATION Sch83 \l 1033 </w:instrText>
          </w:r>
          <w:r w:rsidRPr="00DF3CE4">
            <w:rPr>
              <w:rFonts w:ascii="Arial" w:hAnsi="Arial" w:cs="Arial"/>
              <w:sz w:val="23"/>
              <w:szCs w:val="23"/>
            </w:rPr>
            <w:fldChar w:fldCharType="separate"/>
          </w:r>
          <w:r w:rsidRPr="00DF3CE4">
            <w:rPr>
              <w:rFonts w:ascii="Arial" w:hAnsi="Arial" w:cs="Arial"/>
              <w:noProof/>
              <w:sz w:val="23"/>
              <w:szCs w:val="23"/>
            </w:rPr>
            <w:t>(Schön, 1983)</w:t>
          </w:r>
          <w:r w:rsidRPr="00DF3CE4">
            <w:rPr>
              <w:rFonts w:ascii="Arial" w:hAnsi="Arial" w:cs="Arial"/>
              <w:sz w:val="23"/>
              <w:szCs w:val="23"/>
            </w:rPr>
            <w:fldChar w:fldCharType="end"/>
          </w:r>
        </w:sdtContent>
      </w:sdt>
      <w:r w:rsidRPr="00DF3CE4">
        <w:rPr>
          <w:rFonts w:ascii="Arial" w:hAnsi="Arial" w:cs="Arial"/>
          <w:sz w:val="23"/>
          <w:szCs w:val="23"/>
        </w:rPr>
        <w:t xml:space="preserve"> regarding the gap between voice lessons and practice sessions. As a singer and teacher, I have learned that practice is the key to improvement</w:t>
      </w:r>
      <w:r w:rsidR="00215974">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"/>
          <w:id w:val="2060971351"/>
          <w:placeholder>
            <w:docPart w:val="DefaultPlaceholder_-1854013440"/>
          </w:placeholder>
        </w:sdtPr>
        <w:sdtContent>
          <w:r w:rsidR="00AE31F0" w:rsidRPr="00AE31F0">
            <w:rPr>
              <w:rFonts w:ascii="Arial" w:hAnsi="Arial" w:cs="Arial"/>
              <w:color w:val="000000"/>
              <w:sz w:val="23"/>
              <w:szCs w:val="23"/>
            </w:rPr>
            <w:t xml:space="preserve">(Ericsson, </w:t>
          </w:r>
          <w:proofErr w:type="spellStart"/>
          <w:r w:rsidR="00AE31F0" w:rsidRPr="00AE31F0">
            <w:rPr>
              <w:rFonts w:ascii="Arial" w:hAnsi="Arial" w:cs="Arial"/>
              <w:color w:val="000000"/>
              <w:sz w:val="23"/>
              <w:szCs w:val="23"/>
            </w:rPr>
            <w:t>Prietula</w:t>
          </w:r>
          <w:proofErr w:type="spellEnd"/>
          <w:r w:rsidR="00B97502">
            <w:rPr>
              <w:rFonts w:ascii="Arial" w:hAnsi="Arial" w:cs="Arial"/>
              <w:color w:val="000000"/>
              <w:sz w:val="23"/>
              <w:szCs w:val="23"/>
            </w:rPr>
            <w:t>,</w:t>
          </w:r>
          <w:r w:rsidR="00AE31F0" w:rsidRPr="00AE31F0">
            <w:rPr>
              <w:rFonts w:ascii="Arial" w:hAnsi="Arial" w:cs="Arial"/>
              <w:color w:val="000000"/>
              <w:sz w:val="23"/>
              <w:szCs w:val="23"/>
            </w:rPr>
            <w:t xml:space="preserve"> and </w:t>
          </w:r>
          <w:proofErr w:type="spellStart"/>
          <w:r w:rsidR="00AE31F0" w:rsidRPr="00AE31F0">
            <w:rPr>
              <w:rFonts w:ascii="Arial" w:hAnsi="Arial" w:cs="Arial"/>
              <w:color w:val="000000"/>
              <w:sz w:val="23"/>
              <w:szCs w:val="23"/>
            </w:rPr>
            <w:t>Cokely</w:t>
          </w:r>
          <w:proofErr w:type="spellEnd"/>
          <w:r w:rsidR="00AE31F0" w:rsidRPr="00AE31F0">
            <w:rPr>
              <w:rFonts w:ascii="Arial" w:hAnsi="Arial" w:cs="Arial"/>
              <w:color w:val="000000"/>
              <w:sz w:val="23"/>
              <w:szCs w:val="23"/>
            </w:rPr>
            <w:t>, 2007; Ericsson, 2008)</w:t>
          </w:r>
        </w:sdtContent>
      </w:sdt>
      <w:r w:rsidRPr="00DF3CE4">
        <w:rPr>
          <w:rFonts w:ascii="Arial" w:hAnsi="Arial" w:cs="Arial"/>
          <w:sz w:val="23"/>
          <w:szCs w:val="23"/>
        </w:rPr>
        <w:t xml:space="preserve">, and I require the same from my students. Nonetheless, encountering this "conflicted situation of practice" </w:t>
      </w:r>
      <w:sdt>
        <w:sdtPr>
          <w:rPr>
            <w:rFonts w:ascii="Arial" w:hAnsi="Arial" w:cs="Arial"/>
            <w:sz w:val="23"/>
            <w:szCs w:val="23"/>
          </w:rPr>
          <w:id w:val="108630537"/>
          <w:citation/>
        </w:sdtPr>
        <w:sdtContent>
          <w:r w:rsidRPr="00DF3CE4">
            <w:rPr>
              <w:rFonts w:ascii="Arial" w:hAnsi="Arial" w:cs="Arial"/>
              <w:sz w:val="23"/>
              <w:szCs w:val="23"/>
            </w:rPr>
            <w:fldChar w:fldCharType="begin"/>
          </w:r>
          <w:r w:rsidRPr="00DF3CE4">
            <w:rPr>
              <w:rFonts w:ascii="Arial" w:hAnsi="Arial" w:cs="Arial"/>
              <w:sz w:val="23"/>
              <w:szCs w:val="23"/>
            </w:rPr>
            <w:instrText xml:space="preserve">CITATION Sch83 \p ix \l 1033 </w:instrText>
          </w:r>
          <w:r w:rsidRPr="00DF3CE4">
            <w:rPr>
              <w:rFonts w:ascii="Arial" w:hAnsi="Arial" w:cs="Arial"/>
              <w:sz w:val="23"/>
              <w:szCs w:val="23"/>
            </w:rPr>
            <w:fldChar w:fldCharType="separate"/>
          </w:r>
          <w:r w:rsidRPr="00DF3CE4">
            <w:rPr>
              <w:rFonts w:ascii="Arial" w:hAnsi="Arial" w:cs="Arial"/>
              <w:noProof/>
              <w:sz w:val="23"/>
              <w:szCs w:val="23"/>
            </w:rPr>
            <w:t>(Schön, 1983, p. ix)</w:t>
          </w:r>
          <w:r w:rsidRPr="00DF3CE4">
            <w:rPr>
              <w:rFonts w:ascii="Arial" w:hAnsi="Arial" w:cs="Arial"/>
              <w:sz w:val="23"/>
              <w:szCs w:val="23"/>
            </w:rPr>
            <w:fldChar w:fldCharType="end"/>
          </w:r>
        </w:sdtContent>
      </w:sdt>
      <w:r w:rsidRPr="00DF3CE4">
        <w:rPr>
          <w:rFonts w:ascii="Arial" w:hAnsi="Arial" w:cs="Arial"/>
          <w:sz w:val="23"/>
          <w:szCs w:val="23"/>
        </w:rPr>
        <w:t xml:space="preserve">, prompted me to consider how we determine whether our students are practicing effectively. </w:t>
      </w:r>
    </w:p>
    <w:p w14:paraId="263C5CC0" w14:textId="03BAA729" w:rsidR="009E2412" w:rsidRPr="00213816" w:rsidRDefault="0094060E" w:rsidP="009E2412">
      <w:pPr>
        <w:spacing w:before="100" w:beforeAutospacing="1" w:after="100" w:afterAutospacing="1" w:line="360" w:lineRule="auto"/>
        <w:rPr>
          <w:rFonts w:ascii="Arial" w:eastAsia="Times New Roman" w:hAnsi="Arial" w:cs="Arial"/>
          <w:kern w:val="0"/>
          <w:sz w:val="23"/>
          <w:szCs w:val="23"/>
        </w:rPr>
      </w:pPr>
      <w:r w:rsidRPr="0094060E">
        <w:rPr>
          <w:rFonts w:ascii="Arial" w:hAnsi="Arial" w:cs="Arial"/>
          <w:sz w:val="23"/>
          <w:szCs w:val="23"/>
        </w:rPr>
        <w:lastRenderedPageBreak/>
        <w:t xml:space="preserve">This project aims to evaluate the PARE/PASE framework's potential to bridge the gap between the in-lesson and SPS experiences by incorporating reflection and action into the </w:t>
      </w:r>
      <w:r w:rsidRPr="0094060E">
        <w:rPr>
          <w:rFonts w:ascii="Arial" w:hAnsi="Arial" w:cs="Arial"/>
          <w:i/>
          <w:iCs/>
          <w:sz w:val="23"/>
          <w:szCs w:val="23"/>
        </w:rPr>
        <w:t>in-lesson</w:t>
      </w:r>
      <w:r w:rsidRPr="0094060E">
        <w:rPr>
          <w:rFonts w:ascii="Arial" w:hAnsi="Arial" w:cs="Arial"/>
          <w:sz w:val="23"/>
          <w:szCs w:val="23"/>
        </w:rPr>
        <w:t xml:space="preserve"> experience to encourage improvement and change in the students' SPS</w:t>
      </w:r>
      <w:r>
        <w:rPr>
          <w:rFonts w:ascii="Arial" w:eastAsia="Times New Roman" w:hAnsi="Arial" w:cs="Arial"/>
          <w:kern w:val="0"/>
          <w:sz w:val="23"/>
          <w:szCs w:val="23"/>
        </w:rPr>
        <w:t xml:space="preserve"> </w:t>
      </w:r>
      <w:sdt>
        <w:sdtPr>
          <w:rPr>
            <w:rFonts w:ascii="Arial" w:eastAsia="Times New Roman" w:hAnsi="Arial" w:cs="Arial"/>
            <w:kern w:val="0"/>
            <w:sz w:val="23"/>
            <w:szCs w:val="23"/>
          </w:rPr>
          <w:id w:val="1540400030"/>
          <w:citation/>
        </w:sdtPr>
        <w:sdtContent>
          <w:r w:rsidR="009E2412" w:rsidRPr="002E5C88">
            <w:rPr>
              <w:rFonts w:ascii="Arial" w:eastAsia="Times New Roman" w:hAnsi="Arial" w:cs="Arial"/>
              <w:kern w:val="0"/>
              <w:sz w:val="23"/>
              <w:szCs w:val="23"/>
            </w:rPr>
            <w:fldChar w:fldCharType="begin"/>
          </w:r>
          <w:r w:rsidR="009E2412" w:rsidRPr="002E5C88">
            <w:rPr>
              <w:rFonts w:ascii="Arial" w:eastAsia="Times New Roman" w:hAnsi="Arial" w:cs="Arial"/>
              <w:kern w:val="0"/>
              <w:sz w:val="23"/>
              <w:szCs w:val="23"/>
            </w:rPr>
            <w:instrText xml:space="preserve"> CITATION Coh07 \l 1033 </w:instrText>
          </w:r>
          <w:r w:rsidR="009E2412" w:rsidRPr="002E5C88">
            <w:rPr>
              <w:rFonts w:ascii="Arial" w:eastAsia="Times New Roman" w:hAnsi="Arial" w:cs="Arial"/>
              <w:kern w:val="0"/>
              <w:sz w:val="23"/>
              <w:szCs w:val="23"/>
            </w:rPr>
            <w:fldChar w:fldCharType="separate"/>
          </w:r>
          <w:r w:rsidR="009E2412" w:rsidRPr="002E5C88">
            <w:rPr>
              <w:rFonts w:ascii="Arial" w:eastAsia="Times New Roman" w:hAnsi="Arial" w:cs="Arial"/>
              <w:noProof/>
              <w:kern w:val="0"/>
              <w:sz w:val="23"/>
              <w:szCs w:val="23"/>
            </w:rPr>
            <w:t>(Cohen, et al., 2007)</w:t>
          </w:r>
          <w:r w:rsidR="009E2412" w:rsidRPr="002E5C88">
            <w:rPr>
              <w:rFonts w:ascii="Arial" w:eastAsia="Times New Roman" w:hAnsi="Arial" w:cs="Arial"/>
              <w:kern w:val="0"/>
              <w:sz w:val="23"/>
              <w:szCs w:val="23"/>
            </w:rPr>
            <w:fldChar w:fldCharType="end"/>
          </w:r>
        </w:sdtContent>
      </w:sdt>
      <w:r w:rsidR="009E2412" w:rsidRPr="002E5C88">
        <w:rPr>
          <w:rFonts w:ascii="Arial" w:eastAsia="Times New Roman" w:hAnsi="Arial" w:cs="Arial"/>
          <w:kern w:val="0"/>
          <w:sz w:val="23"/>
          <w:szCs w:val="23"/>
        </w:rPr>
        <w:t xml:space="preserve">. </w:t>
      </w:r>
      <w:r w:rsidR="002E5C88" w:rsidRPr="002E5C88">
        <w:rPr>
          <w:rFonts w:ascii="Arial" w:hAnsi="Arial" w:cs="Arial"/>
          <w:sz w:val="23"/>
          <w:szCs w:val="23"/>
        </w:rPr>
        <w:t xml:space="preserve">This framework will allow me to assess whether students may apply their </w:t>
      </w:r>
      <w:r w:rsidR="002E5C88" w:rsidRPr="002E5C88">
        <w:rPr>
          <w:rFonts w:ascii="Arial" w:hAnsi="Arial" w:cs="Arial"/>
          <w:i/>
          <w:iCs/>
          <w:sz w:val="23"/>
          <w:szCs w:val="23"/>
        </w:rPr>
        <w:t>in-lesson</w:t>
      </w:r>
      <w:r w:rsidR="002E5C88" w:rsidRPr="002E5C88">
        <w:rPr>
          <w:rFonts w:ascii="Arial" w:hAnsi="Arial" w:cs="Arial"/>
          <w:sz w:val="23"/>
          <w:szCs w:val="23"/>
        </w:rPr>
        <w:t xml:space="preserve"> knowledge and experience to their SPS and better navigate its </w:t>
      </w:r>
      <w:r w:rsidR="002E5C88">
        <w:rPr>
          <w:rFonts w:ascii="Arial" w:hAnsi="Arial" w:cs="Arial"/>
          <w:sz w:val="23"/>
          <w:szCs w:val="23"/>
        </w:rPr>
        <w:t>“</w:t>
      </w:r>
      <w:r w:rsidR="002E5C88" w:rsidRPr="002E5C88">
        <w:rPr>
          <w:rFonts w:ascii="Arial" w:hAnsi="Arial" w:cs="Arial"/>
          <w:sz w:val="23"/>
          <w:szCs w:val="23"/>
        </w:rPr>
        <w:t>swampy lowlands</w:t>
      </w:r>
      <w:r w:rsidR="002E5C88">
        <w:rPr>
          <w:rFonts w:ascii="Arial" w:hAnsi="Arial" w:cs="Arial"/>
          <w:sz w:val="23"/>
          <w:szCs w:val="23"/>
        </w:rPr>
        <w:t>”</w:t>
      </w:r>
      <w:r w:rsidR="00B97502">
        <w:rPr>
          <w:rFonts w:ascii="Arial" w:eastAsia="Times New Roman" w:hAnsi="Arial" w:cs="Arial"/>
          <w:kern w:val="0"/>
          <w:sz w:val="23"/>
          <w:szCs w:val="23"/>
        </w:rPr>
        <w:t xml:space="preserve"> </w:t>
      </w:r>
      <w:sdt>
        <w:sdtPr>
          <w:rPr>
            <w:rFonts w:ascii="Arial" w:eastAsia="Times New Roman" w:hAnsi="Arial" w:cs="Arial"/>
            <w:kern w:val="0"/>
            <w:sz w:val="23"/>
            <w:szCs w:val="23"/>
          </w:rPr>
          <w:id w:val="160279652"/>
          <w:citation/>
        </w:sdtPr>
        <w:sdtContent>
          <w:r w:rsidR="009E2412" w:rsidRPr="00DF3CE4">
            <w:rPr>
              <w:rFonts w:ascii="Arial" w:eastAsia="Times New Roman" w:hAnsi="Arial" w:cs="Arial"/>
              <w:kern w:val="0"/>
              <w:sz w:val="23"/>
              <w:szCs w:val="23"/>
            </w:rPr>
            <w:fldChar w:fldCharType="begin"/>
          </w:r>
          <w:r w:rsidR="009E2412" w:rsidRPr="00DF3CE4">
            <w:rPr>
              <w:rFonts w:ascii="Arial" w:eastAsia="Times New Roman" w:hAnsi="Arial" w:cs="Arial"/>
              <w:kern w:val="0"/>
              <w:sz w:val="23"/>
              <w:szCs w:val="23"/>
            </w:rPr>
            <w:instrText xml:space="preserve">CITATION Sch83 \p 41 \l 1033 </w:instrText>
          </w:r>
          <w:r w:rsidR="009E2412" w:rsidRPr="00DF3CE4">
            <w:rPr>
              <w:rFonts w:ascii="Arial" w:eastAsia="Times New Roman" w:hAnsi="Arial" w:cs="Arial"/>
              <w:kern w:val="0"/>
              <w:sz w:val="23"/>
              <w:szCs w:val="23"/>
            </w:rPr>
            <w:fldChar w:fldCharType="separate"/>
          </w:r>
          <w:r w:rsidR="009E2412" w:rsidRPr="00DF3CE4">
            <w:rPr>
              <w:rFonts w:ascii="Arial" w:eastAsia="Times New Roman" w:hAnsi="Arial" w:cs="Arial"/>
              <w:noProof/>
              <w:kern w:val="0"/>
              <w:sz w:val="23"/>
              <w:szCs w:val="23"/>
            </w:rPr>
            <w:t>(Schön, 1983, p. 41)</w:t>
          </w:r>
          <w:r w:rsidR="009E2412" w:rsidRPr="00DF3CE4">
            <w:rPr>
              <w:rFonts w:ascii="Arial" w:eastAsia="Times New Roman" w:hAnsi="Arial" w:cs="Arial"/>
              <w:kern w:val="0"/>
              <w:sz w:val="23"/>
              <w:szCs w:val="23"/>
            </w:rPr>
            <w:fldChar w:fldCharType="end"/>
          </w:r>
        </w:sdtContent>
      </w:sdt>
      <w:r w:rsidR="003633C1">
        <w:rPr>
          <w:rFonts w:ascii="Arial" w:eastAsia="Times New Roman" w:hAnsi="Arial" w:cs="Arial"/>
          <w:kern w:val="0"/>
          <w:sz w:val="23"/>
          <w:szCs w:val="23"/>
        </w:rPr>
        <w:t xml:space="preserve">. </w:t>
      </w:r>
      <w:r w:rsidR="009E2412" w:rsidRPr="00213816">
        <w:rPr>
          <w:rFonts w:ascii="Arial" w:eastAsia="Times New Roman" w:hAnsi="Arial" w:cs="Arial"/>
          <w:kern w:val="0"/>
          <w:sz w:val="23"/>
          <w:szCs w:val="23"/>
        </w:rPr>
        <w:t xml:space="preserve">The learning outcomes of the project include: </w:t>
      </w:r>
    </w:p>
    <w:p w14:paraId="74BEEF30" w14:textId="2B3F246F" w:rsidR="009E2412" w:rsidRPr="00213816" w:rsidRDefault="009E2412" w:rsidP="009E2412">
      <w:pPr>
        <w:numPr>
          <w:ilvl w:val="0"/>
          <w:numId w:val="5"/>
        </w:numPr>
        <w:spacing w:before="100" w:beforeAutospacing="1" w:after="100" w:afterAutospacing="1" w:line="360" w:lineRule="auto"/>
        <w:rPr>
          <w:rFonts w:ascii="Arial" w:eastAsia="Times New Roman" w:hAnsi="Arial" w:cs="Arial"/>
          <w:kern w:val="0"/>
          <w:sz w:val="23"/>
          <w:szCs w:val="23"/>
        </w:rPr>
      </w:pPr>
      <w:r w:rsidRPr="00213816">
        <w:rPr>
          <w:rFonts w:ascii="Arial" w:eastAsia="Times New Roman" w:hAnsi="Arial" w:cs="Arial"/>
          <w:kern w:val="0"/>
          <w:sz w:val="23"/>
          <w:szCs w:val="23"/>
        </w:rPr>
        <w:t>Us</w:t>
      </w:r>
      <w:r w:rsidR="004F4A15">
        <w:rPr>
          <w:rFonts w:ascii="Arial" w:eastAsia="Times New Roman" w:hAnsi="Arial" w:cs="Arial"/>
          <w:kern w:val="0"/>
          <w:sz w:val="23"/>
          <w:szCs w:val="23"/>
        </w:rPr>
        <w:t>ing</w:t>
      </w:r>
      <w:r w:rsidRPr="00213816">
        <w:rPr>
          <w:rFonts w:ascii="Arial" w:eastAsia="Times New Roman" w:hAnsi="Arial" w:cs="Arial"/>
          <w:kern w:val="0"/>
          <w:sz w:val="23"/>
          <w:szCs w:val="23"/>
        </w:rPr>
        <w:t xml:space="preserve"> the findings to enhance the framework’s potential for practice procedures and support students in the areas of </w:t>
      </w:r>
      <w:r w:rsidR="00FD4927" w:rsidRPr="00213816">
        <w:rPr>
          <w:rFonts w:ascii="Arial" w:eastAsia="Times New Roman" w:hAnsi="Arial" w:cs="Arial"/>
          <w:kern w:val="0"/>
          <w:sz w:val="23"/>
          <w:szCs w:val="23"/>
        </w:rPr>
        <w:t>private practice</w:t>
      </w:r>
      <w:r w:rsidR="00FD4927">
        <w:rPr>
          <w:rFonts w:ascii="Arial" w:eastAsia="Times New Roman" w:hAnsi="Arial" w:cs="Arial"/>
          <w:kern w:val="0"/>
          <w:sz w:val="23"/>
          <w:szCs w:val="23"/>
        </w:rPr>
        <w:t xml:space="preserve">, </w:t>
      </w:r>
      <w:r w:rsidR="00FD4927" w:rsidRPr="00213816">
        <w:rPr>
          <w:rFonts w:ascii="Arial" w:eastAsia="Times New Roman" w:hAnsi="Arial" w:cs="Arial"/>
          <w:kern w:val="0"/>
          <w:sz w:val="23"/>
          <w:szCs w:val="23"/>
        </w:rPr>
        <w:t>skill acquisition</w:t>
      </w:r>
      <w:r w:rsidR="002F0CA0">
        <w:rPr>
          <w:rFonts w:ascii="Arial" w:eastAsia="Times New Roman" w:hAnsi="Arial" w:cs="Arial"/>
          <w:kern w:val="0"/>
          <w:sz w:val="23"/>
          <w:szCs w:val="23"/>
        </w:rPr>
        <w:t>,</w:t>
      </w:r>
      <w:r w:rsidR="00FD4927" w:rsidRPr="00213816">
        <w:rPr>
          <w:rFonts w:ascii="Arial" w:eastAsia="Times New Roman" w:hAnsi="Arial" w:cs="Arial"/>
          <w:kern w:val="0"/>
          <w:sz w:val="23"/>
          <w:szCs w:val="23"/>
        </w:rPr>
        <w:t xml:space="preserve"> </w:t>
      </w:r>
      <w:r w:rsidR="00FD4927">
        <w:rPr>
          <w:rFonts w:ascii="Arial" w:eastAsia="Times New Roman" w:hAnsi="Arial" w:cs="Arial"/>
          <w:kern w:val="0"/>
          <w:sz w:val="23"/>
          <w:szCs w:val="23"/>
        </w:rPr>
        <w:t>and l</w:t>
      </w:r>
      <w:r w:rsidRPr="00213816">
        <w:rPr>
          <w:rFonts w:ascii="Arial" w:eastAsia="Times New Roman" w:hAnsi="Arial" w:cs="Arial"/>
          <w:kern w:val="0"/>
          <w:sz w:val="23"/>
          <w:szCs w:val="23"/>
        </w:rPr>
        <w:t>earning</w:t>
      </w:r>
      <w:r w:rsidR="00FD4927">
        <w:rPr>
          <w:rFonts w:ascii="Arial" w:eastAsia="Times New Roman" w:hAnsi="Arial" w:cs="Arial"/>
          <w:kern w:val="0"/>
          <w:sz w:val="23"/>
          <w:szCs w:val="23"/>
        </w:rPr>
        <w:t>.</w:t>
      </w:r>
    </w:p>
    <w:p w14:paraId="5BEB028A" w14:textId="6D81A333" w:rsidR="009E2412" w:rsidRPr="00213816" w:rsidRDefault="009E2412" w:rsidP="009E2412">
      <w:pPr>
        <w:numPr>
          <w:ilvl w:val="0"/>
          <w:numId w:val="5"/>
        </w:numPr>
        <w:spacing w:before="100" w:beforeAutospacing="1" w:after="100" w:afterAutospacing="1" w:line="360" w:lineRule="auto"/>
        <w:rPr>
          <w:rFonts w:ascii="Arial" w:eastAsia="Times New Roman" w:hAnsi="Arial" w:cs="Arial"/>
          <w:kern w:val="0"/>
          <w:sz w:val="23"/>
          <w:szCs w:val="23"/>
        </w:rPr>
      </w:pPr>
      <w:r w:rsidRPr="00213816">
        <w:rPr>
          <w:rFonts w:ascii="Arial" w:eastAsia="Times New Roman" w:hAnsi="Arial" w:cs="Arial"/>
          <w:kern w:val="0"/>
          <w:sz w:val="23"/>
          <w:szCs w:val="23"/>
        </w:rPr>
        <w:t>Us</w:t>
      </w:r>
      <w:r w:rsidR="004F4A15">
        <w:rPr>
          <w:rFonts w:ascii="Arial" w:eastAsia="Times New Roman" w:hAnsi="Arial" w:cs="Arial"/>
          <w:kern w:val="0"/>
          <w:sz w:val="23"/>
          <w:szCs w:val="23"/>
        </w:rPr>
        <w:t>ing</w:t>
      </w:r>
      <w:r w:rsidRPr="00213816">
        <w:rPr>
          <w:rFonts w:ascii="Arial" w:eastAsia="Times New Roman" w:hAnsi="Arial" w:cs="Arial"/>
          <w:kern w:val="0"/>
          <w:sz w:val="23"/>
          <w:szCs w:val="23"/>
        </w:rPr>
        <w:t xml:space="preserve"> the knowledge gained from conducting this project to guide future coaching practices and potential research topics. </w:t>
      </w:r>
    </w:p>
    <w:p w14:paraId="61CD5CF2" w14:textId="101D760A" w:rsidR="009E2412" w:rsidRPr="00DF3CE4" w:rsidRDefault="009E2412" w:rsidP="009E2412">
      <w:pPr>
        <w:numPr>
          <w:ilvl w:val="0"/>
          <w:numId w:val="5"/>
        </w:numPr>
        <w:spacing w:before="100" w:beforeAutospacing="1" w:after="100" w:afterAutospacing="1" w:line="360" w:lineRule="auto"/>
        <w:rPr>
          <w:rFonts w:ascii="Arial" w:eastAsia="Times New Roman" w:hAnsi="Arial" w:cs="Arial"/>
          <w:kern w:val="0"/>
          <w:sz w:val="23"/>
          <w:szCs w:val="23"/>
        </w:rPr>
      </w:pPr>
      <w:r w:rsidRPr="00213816">
        <w:rPr>
          <w:rFonts w:ascii="Arial" w:eastAsia="Times New Roman" w:hAnsi="Arial" w:cs="Arial"/>
          <w:kern w:val="0"/>
          <w:sz w:val="23"/>
          <w:szCs w:val="23"/>
        </w:rPr>
        <w:t>To possibly adapt the framework for group singing or the use of other</w:t>
      </w:r>
      <w:r w:rsidRPr="00DF3CE4">
        <w:rPr>
          <w:rFonts w:ascii="Arial" w:eastAsia="Times New Roman" w:hAnsi="Arial" w:cs="Arial"/>
          <w:kern w:val="0"/>
          <w:sz w:val="23"/>
          <w:szCs w:val="23"/>
        </w:rPr>
        <w:t xml:space="preserve"> </w:t>
      </w:r>
      <w:r w:rsidRPr="00213816">
        <w:rPr>
          <w:rFonts w:ascii="Arial" w:eastAsia="Times New Roman" w:hAnsi="Arial" w:cs="Arial"/>
          <w:kern w:val="0"/>
          <w:sz w:val="23"/>
          <w:szCs w:val="23"/>
        </w:rPr>
        <w:t xml:space="preserve">instruments. </w:t>
      </w:r>
    </w:p>
    <w:p w14:paraId="4A311149" w14:textId="637ED476" w:rsidR="009E2412" w:rsidRDefault="009E2412" w:rsidP="009E2412">
      <w:pPr>
        <w:spacing w:line="360" w:lineRule="auto"/>
        <w:rPr>
          <w:rFonts w:ascii="Arial" w:hAnsi="Arial" w:cs="Arial"/>
          <w:b/>
          <w:bCs/>
          <w:sz w:val="23"/>
          <w:szCs w:val="23"/>
        </w:rPr>
      </w:pPr>
      <w:r w:rsidRPr="00DF3CE4">
        <w:rPr>
          <w:rFonts w:ascii="Arial" w:hAnsi="Arial" w:cs="Arial"/>
          <w:b/>
          <w:bCs/>
          <w:sz w:val="23"/>
          <w:szCs w:val="23"/>
        </w:rPr>
        <w:t xml:space="preserve">Literature Review </w:t>
      </w:r>
    </w:p>
    <w:p w14:paraId="2F9759C6" w14:textId="77777777" w:rsidR="00894B4D" w:rsidRPr="00DF3CE4" w:rsidRDefault="00894B4D" w:rsidP="009E2412">
      <w:pPr>
        <w:spacing w:line="360" w:lineRule="auto"/>
        <w:rPr>
          <w:rFonts w:ascii="Arial" w:hAnsi="Arial" w:cs="Arial"/>
          <w:b/>
          <w:bCs/>
          <w:sz w:val="23"/>
          <w:szCs w:val="23"/>
        </w:rPr>
      </w:pPr>
    </w:p>
    <w:p w14:paraId="5770E78C" w14:textId="5D77B5E3" w:rsidR="009E2412" w:rsidRPr="00DF3CE4" w:rsidRDefault="009E2412" w:rsidP="009E2412">
      <w:pPr>
        <w:spacing w:line="360" w:lineRule="auto"/>
        <w:rPr>
          <w:rStyle w:val="s1"/>
          <w:rFonts w:ascii="Arial" w:eastAsia="Times New Roman" w:hAnsi="Arial" w:cs="Arial"/>
          <w:b w:val="0"/>
          <w:bCs w:val="0"/>
          <w:kern w:val="0"/>
          <w:sz w:val="23"/>
          <w:szCs w:val="23"/>
        </w:rPr>
      </w:pPr>
      <w:r w:rsidRPr="00DF3CE4">
        <w:rPr>
          <w:rStyle w:val="s1"/>
          <w:rFonts w:ascii="Arial" w:eastAsia="Times New Roman" w:hAnsi="Arial" w:cs="Arial"/>
          <w:b w:val="0"/>
          <w:bCs w:val="0"/>
          <w:kern w:val="0"/>
          <w:sz w:val="23"/>
          <w:szCs w:val="23"/>
        </w:rPr>
        <w:t xml:space="preserve">For this work-related </w:t>
      </w:r>
      <w:r w:rsidR="00894B4D">
        <w:rPr>
          <w:rStyle w:val="s1"/>
          <w:rFonts w:ascii="Arial" w:eastAsia="Times New Roman" w:hAnsi="Arial" w:cs="Arial"/>
          <w:b w:val="0"/>
          <w:bCs w:val="0"/>
          <w:kern w:val="0"/>
          <w:sz w:val="23"/>
          <w:szCs w:val="23"/>
        </w:rPr>
        <w:t>project</w:t>
      </w:r>
      <w:r w:rsidRPr="00DF3CE4">
        <w:rPr>
          <w:rStyle w:val="s1"/>
          <w:rFonts w:ascii="Arial" w:eastAsia="Times New Roman" w:hAnsi="Arial" w:cs="Arial"/>
          <w:b w:val="0"/>
          <w:bCs w:val="0"/>
          <w:kern w:val="0"/>
          <w:sz w:val="23"/>
          <w:szCs w:val="23"/>
        </w:rPr>
        <w:t xml:space="preserve">, I </w:t>
      </w:r>
      <w:r w:rsidR="00510BE2">
        <w:rPr>
          <w:rStyle w:val="s1"/>
          <w:rFonts w:ascii="Arial" w:eastAsia="Times New Roman" w:hAnsi="Arial" w:cs="Arial"/>
          <w:b w:val="0"/>
          <w:bCs w:val="0"/>
          <w:kern w:val="0"/>
          <w:sz w:val="23"/>
          <w:szCs w:val="23"/>
        </w:rPr>
        <w:t>will</w:t>
      </w:r>
      <w:r w:rsidRPr="00DF3CE4">
        <w:rPr>
          <w:rStyle w:val="s1"/>
          <w:rFonts w:ascii="Arial" w:eastAsia="Times New Roman" w:hAnsi="Arial" w:cs="Arial"/>
          <w:b w:val="0"/>
          <w:bCs w:val="0"/>
          <w:kern w:val="0"/>
          <w:sz w:val="23"/>
          <w:szCs w:val="23"/>
        </w:rPr>
        <w:t xml:space="preserve"> concentrate on the theories that </w:t>
      </w:r>
      <w:r w:rsidR="00510BE2">
        <w:rPr>
          <w:rStyle w:val="s1"/>
          <w:rFonts w:ascii="Arial" w:eastAsia="Times New Roman" w:hAnsi="Arial" w:cs="Arial"/>
          <w:b w:val="0"/>
          <w:bCs w:val="0"/>
          <w:kern w:val="0"/>
          <w:sz w:val="23"/>
          <w:szCs w:val="23"/>
        </w:rPr>
        <w:t>laid the framework's foundation</w:t>
      </w:r>
      <w:r w:rsidRPr="00DF3CE4">
        <w:rPr>
          <w:rStyle w:val="s1"/>
          <w:rFonts w:ascii="Arial" w:eastAsia="Times New Roman" w:hAnsi="Arial" w:cs="Arial"/>
          <w:b w:val="0"/>
          <w:bCs w:val="0"/>
          <w:kern w:val="0"/>
          <w:sz w:val="23"/>
          <w:szCs w:val="23"/>
        </w:rPr>
        <w:t xml:space="preserve">. </w:t>
      </w:r>
      <w:r w:rsidR="0026544A" w:rsidRPr="0026544A">
        <w:rPr>
          <w:rStyle w:val="s1"/>
          <w:rFonts w:ascii="Arial" w:eastAsia="Times New Roman" w:hAnsi="Arial" w:cs="Arial"/>
          <w:b w:val="0"/>
          <w:bCs w:val="0"/>
          <w:kern w:val="0"/>
          <w:sz w:val="23"/>
          <w:szCs w:val="23"/>
        </w:rPr>
        <w:t xml:space="preserve">These include reflective practice emphasizing John Dewey's (1910) and Donald Schon's (1983) models, deliberate </w:t>
      </w:r>
      <w:r w:rsidR="00B97502" w:rsidRPr="0026544A">
        <w:rPr>
          <w:rStyle w:val="s1"/>
          <w:rFonts w:ascii="Arial" w:eastAsia="Times New Roman" w:hAnsi="Arial" w:cs="Arial"/>
          <w:b w:val="0"/>
          <w:bCs w:val="0"/>
          <w:kern w:val="0"/>
          <w:sz w:val="23"/>
          <w:szCs w:val="23"/>
        </w:rPr>
        <w:t>practice,</w:t>
      </w:r>
      <w:r w:rsidR="0026544A" w:rsidRPr="0026544A">
        <w:rPr>
          <w:rStyle w:val="s1"/>
          <w:rFonts w:ascii="Arial" w:eastAsia="Times New Roman" w:hAnsi="Arial" w:cs="Arial"/>
          <w:b w:val="0"/>
          <w:bCs w:val="0"/>
          <w:kern w:val="0"/>
          <w:sz w:val="23"/>
          <w:szCs w:val="23"/>
        </w:rPr>
        <w:t xml:space="preserve"> and its influence on optimal learning for skill acquisition</w:t>
      </w:r>
      <w:r w:rsidR="00BB0252">
        <w:rPr>
          <w:rStyle w:val="s1"/>
          <w:rFonts w:ascii="Arial" w:eastAsia="Times New Roman" w:hAnsi="Arial" w:cs="Arial"/>
          <w:b w:val="0"/>
          <w:bCs w:val="0"/>
          <w:kern w:val="0"/>
          <w:sz w:val="23"/>
          <w:szCs w:val="23"/>
        </w:rPr>
        <w:t xml:space="preserve"> </w:t>
      </w:r>
      <w:r w:rsidR="0026544A" w:rsidRPr="0026544A">
        <w:rPr>
          <w:rStyle w:val="s1"/>
          <w:rFonts w:ascii="Arial" w:eastAsia="Times New Roman" w:hAnsi="Arial" w:cs="Arial"/>
          <w:b w:val="0"/>
          <w:bCs w:val="0"/>
          <w:kern w:val="0"/>
          <w:sz w:val="23"/>
          <w:szCs w:val="23"/>
        </w:rPr>
        <w:t>and student-centered and experiential learning to engage students in the classroom</w:t>
      </w:r>
      <w:r w:rsidR="0026544A">
        <w:rPr>
          <w:rStyle w:val="s1"/>
          <w:rFonts w:ascii="Arial" w:eastAsia="Times New Roman" w:hAnsi="Arial" w:cs="Arial"/>
          <w:b w:val="0"/>
          <w:bCs w:val="0"/>
          <w:kern w:val="0"/>
          <w:sz w:val="23"/>
          <w:szCs w:val="23"/>
        </w:rPr>
        <w:t xml:space="preserve"> </w:t>
      </w:r>
      <w:sdt>
        <w:sdtPr>
          <w:rPr>
            <w:rStyle w:val="s1"/>
            <w:rFonts w:ascii="Arial" w:eastAsia="Times New Roman" w:hAnsi="Arial" w:cs="Arial"/>
            <w:b w:val="0"/>
            <w:bCs w:val="0"/>
            <w:color w:val="000000"/>
            <w:kern w:val="0"/>
            <w:sz w:val="23"/>
            <w:szCs w:val="23"/>
          </w:rPr>
          <w:tag w:val="MENDELEY_CITATION_v3_eyJjaXRhdGlvbklEIjoiTUVOREVMRVlfQ0lUQVRJT05fNGZlZWVlNDYtNTdmNy00ZWM1LTk5NmYtNTJhMzA0Nzc4MWVlIiwicHJvcGVydGllcyI6eyJub3RlSW5kZXgiOjB9LCJpc0VkaXRlZCI6ZmFsc2UsIm1hbnVhbE92ZXJyaWRlIjp7ImlzTWFudWFsbHlPdmVycmlkZGVuIjpmYWxzZSwiY2l0ZXByb2NUZXh0IjoiKEtvbGIsIDE5ODQ7IExlaG1hbm4gYW5kIEFuZGVycyBFcmljc3NvbiwgMTk5NjsgVGhhbXJha3NhLCAyMDAzOyBFcmljc3NvbiwgMjAwODsgT3ZlcmJ5LCAyMDExOyBLb2xiIGFuZCBLb2xiLCAyMDEyKSIsIm1hbnVhbE92ZXJyaWRlVGV4dCI6IiJ9LCJjaXRhdGlvbkl0ZW1zIjpb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"/>
          <w:id w:val="-1017301045"/>
          <w:placeholder>
            <w:docPart w:val="DefaultPlaceholder_-1854013440"/>
          </w:placeholder>
        </w:sdtPr>
        <w:sdtContent>
          <w:r w:rsidR="00AE31F0" w:rsidRPr="00AE31F0">
            <w:rPr>
              <w:rStyle w:val="s1"/>
              <w:rFonts w:ascii="Arial" w:eastAsia="Times New Roman" w:hAnsi="Arial" w:cs="Arial"/>
              <w:b w:val="0"/>
              <w:bCs w:val="0"/>
              <w:color w:val="000000"/>
              <w:kern w:val="0"/>
              <w:sz w:val="23"/>
              <w:szCs w:val="23"/>
            </w:rPr>
            <w:t xml:space="preserve">(Kolb, 1984; Lehmann and Anders Ericsson, 1996; </w:t>
          </w:r>
          <w:proofErr w:type="spellStart"/>
          <w:r w:rsidR="00AE31F0" w:rsidRPr="00AE31F0">
            <w:rPr>
              <w:rStyle w:val="s1"/>
              <w:rFonts w:ascii="Arial" w:eastAsia="Times New Roman" w:hAnsi="Arial" w:cs="Arial"/>
              <w:b w:val="0"/>
              <w:bCs w:val="0"/>
              <w:color w:val="000000"/>
              <w:kern w:val="0"/>
              <w:sz w:val="23"/>
              <w:szCs w:val="23"/>
            </w:rPr>
            <w:t>Thamraksa</w:t>
          </w:r>
          <w:proofErr w:type="spellEnd"/>
          <w:r w:rsidR="00AE31F0" w:rsidRPr="00AE31F0">
            <w:rPr>
              <w:rStyle w:val="s1"/>
              <w:rFonts w:ascii="Arial" w:eastAsia="Times New Roman" w:hAnsi="Arial" w:cs="Arial"/>
              <w:b w:val="0"/>
              <w:bCs w:val="0"/>
              <w:color w:val="000000"/>
              <w:kern w:val="0"/>
              <w:sz w:val="23"/>
              <w:szCs w:val="23"/>
            </w:rPr>
            <w:t>, 2003; Ericsson, 2008; Overby, 2011; Kolb and Kolb, 2012)</w:t>
          </w:r>
        </w:sdtContent>
      </w:sdt>
      <w:r w:rsidR="00180B01">
        <w:rPr>
          <w:rStyle w:val="s1"/>
          <w:rFonts w:ascii="Arial" w:eastAsia="Times New Roman" w:hAnsi="Arial" w:cs="Arial"/>
          <w:b w:val="0"/>
          <w:bCs w:val="0"/>
          <w:color w:val="000000"/>
          <w:kern w:val="0"/>
          <w:sz w:val="23"/>
          <w:szCs w:val="23"/>
        </w:rPr>
        <w:t>.</w:t>
      </w:r>
    </w:p>
    <w:p w14:paraId="216FD162" w14:textId="77777777" w:rsidR="009E2412" w:rsidRPr="00DF3CE4" w:rsidRDefault="009E2412" w:rsidP="009E2412">
      <w:pPr>
        <w:spacing w:line="360" w:lineRule="auto"/>
        <w:rPr>
          <w:rStyle w:val="s1"/>
          <w:rFonts w:ascii="Arial" w:eastAsia="Times New Roman" w:hAnsi="Arial" w:cs="Arial"/>
          <w:b w:val="0"/>
          <w:bCs w:val="0"/>
          <w:kern w:val="0"/>
          <w:sz w:val="23"/>
          <w:szCs w:val="23"/>
        </w:rPr>
      </w:pPr>
    </w:p>
    <w:p w14:paraId="05827680" w14:textId="7F630851" w:rsidR="001C083F" w:rsidRDefault="009E2412" w:rsidP="009E2412">
      <w:pPr>
        <w:spacing w:line="360" w:lineRule="auto"/>
        <w:rPr>
          <w:rFonts w:ascii="Arial" w:hAnsi="Arial" w:cs="Arial"/>
          <w:b/>
          <w:bCs/>
          <w:color w:val="000000"/>
          <w:sz w:val="23"/>
          <w:szCs w:val="23"/>
        </w:rPr>
      </w:pPr>
      <w:r w:rsidRPr="00DF3CE4">
        <w:rPr>
          <w:rFonts w:ascii="Arial" w:hAnsi="Arial" w:cs="Arial"/>
          <w:b/>
          <w:bCs/>
          <w:color w:val="000000"/>
          <w:sz w:val="23"/>
          <w:szCs w:val="23"/>
        </w:rPr>
        <w:t>Reflective Practice:</w:t>
      </w:r>
    </w:p>
    <w:p w14:paraId="5E843CE4" w14:textId="02D0E65A" w:rsidR="00951174" w:rsidRPr="00951174" w:rsidRDefault="00951174" w:rsidP="00951174">
      <w:pPr>
        <w:spacing w:line="360" w:lineRule="auto"/>
        <w:rPr>
          <w:rFonts w:ascii="Arial" w:hAnsi="Arial" w:cs="Arial"/>
          <w:sz w:val="23"/>
          <w:szCs w:val="23"/>
        </w:rPr>
      </w:pPr>
      <w:r w:rsidRPr="00951174">
        <w:rPr>
          <w:rFonts w:ascii="Arial" w:hAnsi="Arial" w:cs="Arial"/>
          <w:sz w:val="23"/>
          <w:szCs w:val="23"/>
        </w:rPr>
        <w:t xml:space="preserve">Warwick (2007) and Hébert (2015) cited Dewey and Schön as the </w:t>
      </w:r>
      <w:r w:rsidR="00F14C91">
        <w:rPr>
          <w:rFonts w:ascii="Arial" w:hAnsi="Arial" w:cs="Arial"/>
          <w:sz w:val="23"/>
          <w:szCs w:val="23"/>
        </w:rPr>
        <w:t>“</w:t>
      </w:r>
      <w:r w:rsidRPr="00951174">
        <w:rPr>
          <w:rFonts w:ascii="Arial" w:hAnsi="Arial" w:cs="Arial"/>
          <w:sz w:val="23"/>
          <w:szCs w:val="23"/>
        </w:rPr>
        <w:t>two fundamental schools of thought</w:t>
      </w:r>
      <w:r w:rsidR="00F14C91">
        <w:rPr>
          <w:rFonts w:ascii="Arial" w:hAnsi="Arial" w:cs="Arial"/>
          <w:sz w:val="23"/>
          <w:szCs w:val="23"/>
        </w:rPr>
        <w:t>”</w:t>
      </w:r>
      <w:r w:rsidRPr="00951174">
        <w:rPr>
          <w:rFonts w:ascii="Arial" w:hAnsi="Arial" w:cs="Arial"/>
          <w:sz w:val="23"/>
          <w:szCs w:val="23"/>
        </w:rPr>
        <w:t xml:space="preserve"> (p.2) and most frequently cited forerunners of reflective practice.</w:t>
      </w:r>
    </w:p>
    <w:p w14:paraId="458FD59D" w14:textId="722733A3" w:rsidR="009E2412" w:rsidRPr="00EA5363" w:rsidRDefault="00951174" w:rsidP="009E2412">
      <w:pPr>
        <w:spacing w:line="360" w:lineRule="auto"/>
        <w:rPr>
          <w:rFonts w:ascii="Arial" w:hAnsi="Arial" w:cs="Arial"/>
          <w:b/>
          <w:bCs/>
          <w:color w:val="000000"/>
          <w:sz w:val="23"/>
          <w:szCs w:val="23"/>
        </w:rPr>
      </w:pPr>
      <w:r w:rsidRPr="00951174">
        <w:rPr>
          <w:rFonts w:ascii="Arial" w:hAnsi="Arial" w:cs="Arial"/>
          <w:sz w:val="23"/>
          <w:szCs w:val="23"/>
        </w:rPr>
        <w:t xml:space="preserve"> American philosopher and educator John Dewey was one of the earliest proponents of pragmatism </w:t>
      </w:r>
      <w:sdt>
        <w:sdtPr>
          <w:rPr>
            <w:rFonts w:ascii="Arial" w:hAnsi="Arial" w:cs="Arial"/>
            <w:color w:val="000000"/>
            <w:sz w:val="23"/>
            <w:szCs w:val="23"/>
          </w:rPr>
          <w:tag w:val="MENDELEY_CITATION_v3_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"/>
          <w:id w:val="-131486043"/>
          <w:placeholder>
            <w:docPart w:val="DefaultPlaceholder_-1854013440"/>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Talebi</w:t>
          </w:r>
          <w:proofErr w:type="spellEnd"/>
          <w:r w:rsidR="00AE31F0" w:rsidRPr="00AE31F0">
            <w:rPr>
              <w:rFonts w:ascii="Arial" w:hAnsi="Arial" w:cs="Arial"/>
              <w:color w:val="000000"/>
              <w:sz w:val="23"/>
              <w:szCs w:val="23"/>
            </w:rPr>
            <w:t>, 2015)</w:t>
          </w:r>
        </w:sdtContent>
      </w:sdt>
      <w:r>
        <w:rPr>
          <w:rFonts w:ascii="Arial" w:hAnsi="Arial" w:cs="Arial"/>
          <w:color w:val="000000"/>
          <w:sz w:val="23"/>
          <w:szCs w:val="23"/>
        </w:rPr>
        <w:t xml:space="preserve">. </w:t>
      </w:r>
      <w:r w:rsidRPr="00951174">
        <w:rPr>
          <w:rFonts w:ascii="Arial" w:hAnsi="Arial" w:cs="Arial"/>
          <w:sz w:val="23"/>
          <w:szCs w:val="23"/>
        </w:rPr>
        <w:t xml:space="preserve"> Donald Schön, an American philosopher and educator, coined the term </w:t>
      </w:r>
      <w:r w:rsidR="008C2323">
        <w:rPr>
          <w:rFonts w:ascii="Arial" w:hAnsi="Arial" w:cs="Arial"/>
          <w:sz w:val="23"/>
          <w:szCs w:val="23"/>
        </w:rPr>
        <w:t>“</w:t>
      </w:r>
      <w:r w:rsidRPr="00951174">
        <w:rPr>
          <w:rFonts w:ascii="Arial" w:hAnsi="Arial" w:cs="Arial"/>
          <w:sz w:val="23"/>
          <w:szCs w:val="23"/>
        </w:rPr>
        <w:t>reflective practice</w:t>
      </w:r>
      <w:r w:rsidR="008C2323">
        <w:rPr>
          <w:rFonts w:ascii="Arial" w:hAnsi="Arial" w:cs="Arial"/>
          <w:sz w:val="23"/>
          <w:szCs w:val="23"/>
        </w:rPr>
        <w:t>”</w:t>
      </w:r>
      <w:r w:rsidRPr="00951174">
        <w:rPr>
          <w:rFonts w:ascii="Arial" w:hAnsi="Arial" w:cs="Arial"/>
          <w:sz w:val="23"/>
          <w:szCs w:val="23"/>
        </w:rPr>
        <w:t xml:space="preserve"> in 1983 to describe incorporating reflection into professional or educational environments </w:t>
      </w:r>
      <w:sdt>
        <w:sdtPr>
          <w:rPr>
            <w:rFonts w:ascii="Arial" w:hAnsi="Arial" w:cs="Arial"/>
            <w:color w:val="000000"/>
            <w:sz w:val="23"/>
            <w:szCs w:val="23"/>
          </w:rPr>
          <w:tag w:val="MENDELEY_CITATION_v3_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"/>
          <w:id w:val="1569913548"/>
          <w:placeholder>
            <w:docPart w:val="DefaultPlaceholder_-1854013440"/>
          </w:placeholder>
        </w:sdtPr>
        <w:sdtContent>
          <w:r w:rsidR="00AE31F0" w:rsidRPr="00AE31F0">
            <w:rPr>
              <w:rFonts w:ascii="Arial" w:hAnsi="Arial" w:cs="Arial"/>
              <w:color w:val="000000"/>
              <w:sz w:val="23"/>
              <w:szCs w:val="23"/>
            </w:rPr>
            <w:t>(Cowan, 2016)</w:t>
          </w:r>
        </w:sdtContent>
      </w:sdt>
      <w:r>
        <w:rPr>
          <w:rFonts w:ascii="Arial" w:hAnsi="Arial" w:cs="Arial"/>
          <w:color w:val="000000"/>
          <w:sz w:val="23"/>
          <w:szCs w:val="23"/>
        </w:rPr>
        <w:t xml:space="preserve">. </w:t>
      </w:r>
      <w:r w:rsidR="00EA5363">
        <w:rPr>
          <w:rFonts w:ascii="Arial" w:hAnsi="Arial" w:cs="Arial"/>
          <w:b/>
          <w:bCs/>
          <w:color w:val="000000"/>
          <w:sz w:val="23"/>
          <w:szCs w:val="23"/>
        </w:rPr>
        <w:t xml:space="preserve"> </w:t>
      </w:r>
      <w:proofErr w:type="spellStart"/>
      <w:r w:rsidRPr="00951174">
        <w:rPr>
          <w:rFonts w:ascii="Arial" w:hAnsi="Arial" w:cs="Arial"/>
          <w:bCs/>
          <w:color w:val="000000"/>
          <w:sz w:val="23"/>
          <w:szCs w:val="23"/>
        </w:rPr>
        <w:t>Amulya</w:t>
      </w:r>
      <w:proofErr w:type="spellEnd"/>
      <w:r w:rsidRPr="00951174">
        <w:rPr>
          <w:rFonts w:ascii="Arial" w:hAnsi="Arial" w:cs="Arial"/>
          <w:bCs/>
          <w:color w:val="000000"/>
          <w:sz w:val="23"/>
          <w:szCs w:val="23"/>
        </w:rPr>
        <w:t xml:space="preserve"> (2004) defines reflection as actively examining one's experience and forming a </w:t>
      </w:r>
      <w:r w:rsidR="008C2323">
        <w:rPr>
          <w:rFonts w:ascii="Arial" w:hAnsi="Arial" w:cs="Arial"/>
          <w:bCs/>
          <w:color w:val="000000"/>
          <w:sz w:val="23"/>
          <w:szCs w:val="23"/>
        </w:rPr>
        <w:t>“</w:t>
      </w:r>
      <w:r w:rsidRPr="00951174">
        <w:rPr>
          <w:rFonts w:ascii="Arial" w:hAnsi="Arial" w:cs="Arial"/>
          <w:bCs/>
          <w:color w:val="000000"/>
          <w:sz w:val="23"/>
          <w:szCs w:val="23"/>
        </w:rPr>
        <w:t>habit, structure, or routine</w:t>
      </w:r>
      <w:r w:rsidR="008C2323">
        <w:rPr>
          <w:rFonts w:ascii="Arial" w:hAnsi="Arial" w:cs="Arial"/>
          <w:bCs/>
          <w:color w:val="000000"/>
          <w:sz w:val="23"/>
          <w:szCs w:val="23"/>
        </w:rPr>
        <w:t>”</w:t>
      </w:r>
      <w:r>
        <w:rPr>
          <w:rFonts w:ascii="Arial" w:hAnsi="Arial" w:cs="Arial"/>
          <w:bCs/>
          <w:color w:val="000000"/>
          <w:sz w:val="23"/>
          <w:szCs w:val="23"/>
        </w:rPr>
        <w:t xml:space="preserve"> (p.1)</w:t>
      </w:r>
      <w:r w:rsidRPr="00951174">
        <w:rPr>
          <w:rFonts w:ascii="Arial" w:hAnsi="Arial" w:cs="Arial"/>
          <w:bCs/>
          <w:color w:val="000000"/>
          <w:sz w:val="23"/>
          <w:szCs w:val="23"/>
        </w:rPr>
        <w:t xml:space="preserve"> for understanding it</w:t>
      </w:r>
      <w:r>
        <w:rPr>
          <w:rFonts w:ascii="Arial" w:hAnsi="Arial" w:cs="Arial"/>
          <w:bCs/>
          <w:color w:val="000000"/>
          <w:sz w:val="23"/>
          <w:szCs w:val="23"/>
        </w:rPr>
        <w:t xml:space="preserve">. </w:t>
      </w:r>
      <w:r w:rsidR="009E2412" w:rsidRPr="00DF3CE4">
        <w:rPr>
          <w:rFonts w:ascii="Arial" w:hAnsi="Arial" w:cs="Arial"/>
          <w:sz w:val="23"/>
          <w:szCs w:val="23"/>
        </w:rPr>
        <w:t xml:space="preserve">Dewey (1910) defines reflection as </w:t>
      </w:r>
      <w:r w:rsidR="008C2323">
        <w:rPr>
          <w:rFonts w:ascii="Arial" w:hAnsi="Arial" w:cs="Arial"/>
          <w:sz w:val="23"/>
          <w:szCs w:val="23"/>
        </w:rPr>
        <w:t>“</w:t>
      </w:r>
      <w:r w:rsidR="009E2412" w:rsidRPr="00DF3CE4">
        <w:rPr>
          <w:rFonts w:ascii="Arial" w:hAnsi="Arial" w:cs="Arial"/>
          <w:sz w:val="23"/>
          <w:szCs w:val="23"/>
        </w:rPr>
        <w:t>turning a topic over in various aspects and various lights so that nothing significant about it shall be overlooked</w:t>
      </w:r>
      <w:r w:rsidR="008C2323">
        <w:rPr>
          <w:rFonts w:ascii="Arial" w:hAnsi="Arial" w:cs="Arial"/>
          <w:sz w:val="23"/>
          <w:szCs w:val="23"/>
        </w:rPr>
        <w:t>”</w:t>
      </w:r>
      <w:r w:rsidR="009E2412" w:rsidRPr="00DF3CE4">
        <w:rPr>
          <w:rFonts w:ascii="Arial" w:hAnsi="Arial" w:cs="Arial"/>
          <w:sz w:val="23"/>
          <w:szCs w:val="23"/>
        </w:rPr>
        <w:t xml:space="preserve"> (p. 57). </w:t>
      </w:r>
      <w:r w:rsidRPr="00951174">
        <w:rPr>
          <w:rFonts w:ascii="Arial" w:hAnsi="Arial" w:cs="Arial"/>
          <w:sz w:val="23"/>
          <w:szCs w:val="23"/>
        </w:rPr>
        <w:t xml:space="preserve">John Dewey was among the first to identify </w:t>
      </w:r>
      <w:r w:rsidR="008C2323">
        <w:rPr>
          <w:rFonts w:ascii="Arial" w:hAnsi="Arial" w:cs="Arial"/>
          <w:sz w:val="23"/>
          <w:szCs w:val="23"/>
        </w:rPr>
        <w:t>“</w:t>
      </w:r>
      <w:r w:rsidRPr="00951174">
        <w:rPr>
          <w:rFonts w:ascii="Arial" w:hAnsi="Arial" w:cs="Arial"/>
          <w:sz w:val="23"/>
          <w:szCs w:val="23"/>
        </w:rPr>
        <w:t>reflection as a form of thinking</w:t>
      </w:r>
      <w:r w:rsidR="008C2323">
        <w:rPr>
          <w:rFonts w:ascii="Arial" w:hAnsi="Arial" w:cs="Arial"/>
          <w:sz w:val="23"/>
          <w:szCs w:val="23"/>
        </w:rPr>
        <w:t>”</w:t>
      </w:r>
      <w:r w:rsidR="009E2412" w:rsidRPr="00DF3CE4">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"/>
          <w:id w:val="176928630"/>
          <w:placeholder>
            <w:docPart w:val="0E4ECBF7D6E66F44B1871E6A549B7F5C"/>
          </w:placeholder>
        </w:sdtPr>
        <w:sdtContent>
          <w:r w:rsidR="00AE31F0" w:rsidRPr="00AE31F0">
            <w:rPr>
              <w:rFonts w:ascii="Arial" w:hAnsi="Arial" w:cs="Arial"/>
              <w:color w:val="000000"/>
              <w:sz w:val="23"/>
              <w:szCs w:val="23"/>
            </w:rPr>
            <w:t>(Finlay, 2008, p.3)</w:t>
          </w:r>
        </w:sdtContent>
      </w:sdt>
      <w:r w:rsidR="009E2412" w:rsidRPr="00DF3CE4">
        <w:rPr>
          <w:rFonts w:ascii="Arial" w:hAnsi="Arial" w:cs="Arial"/>
          <w:color w:val="000000"/>
          <w:sz w:val="23"/>
          <w:szCs w:val="23"/>
        </w:rPr>
        <w:t xml:space="preserve">. </w:t>
      </w:r>
      <w:r w:rsidR="009E2412" w:rsidRPr="00DF3CE4">
        <w:rPr>
          <w:rFonts w:ascii="Arial" w:hAnsi="Arial" w:cs="Arial"/>
          <w:color w:val="000000"/>
          <w:sz w:val="23"/>
          <w:szCs w:val="23"/>
        </w:rPr>
        <w:lastRenderedPageBreak/>
        <w:t xml:space="preserve">Reflective thought is </w:t>
      </w:r>
      <w:r w:rsidR="008C2323">
        <w:rPr>
          <w:rFonts w:ascii="Arial" w:hAnsi="Arial" w:cs="Arial"/>
          <w:color w:val="000000"/>
          <w:sz w:val="23"/>
          <w:szCs w:val="23"/>
        </w:rPr>
        <w:t>“</w:t>
      </w:r>
      <w:r w:rsidR="009E2412" w:rsidRPr="00DF3CE4">
        <w:rPr>
          <w:rFonts w:ascii="Arial" w:hAnsi="Arial" w:cs="Arial"/>
          <w:color w:val="000000"/>
          <w:sz w:val="23"/>
          <w:szCs w:val="23"/>
        </w:rPr>
        <w:t>active, persistent, and careful consideration of any belief or supposed form of knowledge</w:t>
      </w:r>
      <w:r w:rsidR="008C2323">
        <w:rPr>
          <w:rFonts w:ascii="Arial" w:hAnsi="Arial" w:cs="Arial"/>
          <w:color w:val="000000"/>
          <w:sz w:val="23"/>
          <w:szCs w:val="23"/>
        </w:rPr>
        <w:t xml:space="preserve">” </w:t>
      </w:r>
      <w:r w:rsidR="009E2412" w:rsidRPr="00DF3CE4">
        <w:rPr>
          <w:rFonts w:ascii="Arial" w:hAnsi="Arial" w:cs="Arial"/>
          <w:color w:val="000000"/>
          <w:sz w:val="23"/>
          <w:szCs w:val="23"/>
        </w:rPr>
        <w:t xml:space="preserve">and a way of learning from experience, motivated by the need to solve a problem, thereby laying the foundation for the concept of reflective practice </w:t>
      </w:r>
      <w:sdt>
        <w:sdtPr>
          <w:rPr>
            <w:rFonts w:ascii="Arial" w:hAnsi="Arial" w:cs="Arial"/>
            <w:color w:val="000000"/>
            <w:sz w:val="23"/>
            <w:szCs w:val="23"/>
          </w:rPr>
          <w:tag w:val="MENDELEY_CITATION_v3_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"/>
          <w:id w:val="1117640470"/>
          <w:placeholder>
            <w:docPart w:val="0E4ECBF7D6E66F44B1871E6A549B7F5C"/>
          </w:placeholder>
        </w:sdtPr>
        <w:sdtContent>
          <w:r w:rsidR="00AE31F0" w:rsidRPr="00AE31F0">
            <w:rPr>
              <w:rFonts w:ascii="Arial" w:hAnsi="Arial" w:cs="Arial"/>
              <w:color w:val="000000"/>
              <w:sz w:val="23"/>
              <w:szCs w:val="23"/>
            </w:rPr>
            <w:t xml:space="preserve">(John Dewey, 1910, p.6; Warwick, 2007; Finlay, 2008; </w:t>
          </w:r>
          <w:proofErr w:type="spellStart"/>
          <w:r w:rsidR="00AE31F0" w:rsidRPr="00AE31F0">
            <w:rPr>
              <w:rFonts w:ascii="Arial" w:hAnsi="Arial" w:cs="Arial"/>
              <w:color w:val="000000"/>
              <w:sz w:val="23"/>
              <w:szCs w:val="23"/>
            </w:rPr>
            <w:t>Ghaye</w:t>
          </w:r>
          <w:proofErr w:type="spellEnd"/>
          <w:r w:rsidR="00AE31F0" w:rsidRPr="00AE31F0">
            <w:rPr>
              <w:rFonts w:ascii="Arial" w:hAnsi="Arial" w:cs="Arial"/>
              <w:color w:val="000000"/>
              <w:sz w:val="23"/>
              <w:szCs w:val="23"/>
            </w:rPr>
            <w:t>, 2010; Hébert, 2015)</w:t>
          </w:r>
        </w:sdtContent>
      </w:sdt>
      <w:r w:rsidR="009E2412" w:rsidRPr="00DF3CE4">
        <w:rPr>
          <w:rFonts w:ascii="Arial" w:hAnsi="Arial" w:cs="Arial"/>
          <w:color w:val="000000"/>
          <w:sz w:val="23"/>
          <w:szCs w:val="23"/>
        </w:rPr>
        <w:t xml:space="preserve">.  </w:t>
      </w:r>
    </w:p>
    <w:p w14:paraId="3A02C1F3" w14:textId="77777777" w:rsidR="009E2412" w:rsidRPr="00DF3CE4" w:rsidRDefault="009E2412" w:rsidP="009E2412">
      <w:pPr>
        <w:spacing w:line="360" w:lineRule="auto"/>
        <w:rPr>
          <w:rFonts w:ascii="Arial" w:hAnsi="Arial" w:cs="Arial"/>
          <w:sz w:val="23"/>
          <w:szCs w:val="23"/>
        </w:rPr>
      </w:pPr>
    </w:p>
    <w:p w14:paraId="16D75FEC" w14:textId="1738C689" w:rsidR="009E2412" w:rsidRPr="00DF3CE4" w:rsidRDefault="00FD34F4" w:rsidP="009E2412">
      <w:pPr>
        <w:spacing w:line="360" w:lineRule="auto"/>
        <w:rPr>
          <w:rFonts w:ascii="Arial" w:hAnsi="Arial" w:cs="Arial"/>
          <w:sz w:val="23"/>
          <w:szCs w:val="23"/>
        </w:rPr>
      </w:pPr>
      <w:r w:rsidRPr="00FD34F4">
        <w:rPr>
          <w:rFonts w:ascii="Arial" w:hAnsi="Arial" w:cs="Arial"/>
          <w:sz w:val="23"/>
          <w:szCs w:val="23"/>
        </w:rPr>
        <w:t xml:space="preserve">Donald Schön (1983) believed that experts could intuitively monitor and modify their practice and that knowledge and skill were essential to professional artistry, which he called the </w:t>
      </w:r>
      <w:r>
        <w:rPr>
          <w:rFonts w:ascii="Arial" w:hAnsi="Arial" w:cs="Arial"/>
          <w:sz w:val="23"/>
          <w:szCs w:val="23"/>
        </w:rPr>
        <w:t>“</w:t>
      </w:r>
      <w:r w:rsidRPr="00FD34F4">
        <w:rPr>
          <w:rFonts w:ascii="Arial" w:hAnsi="Arial" w:cs="Arial"/>
          <w:sz w:val="23"/>
          <w:szCs w:val="23"/>
        </w:rPr>
        <w:t>epistemology of practice</w:t>
      </w:r>
      <w:r>
        <w:rPr>
          <w:rFonts w:ascii="Arial" w:hAnsi="Arial" w:cs="Arial"/>
          <w:sz w:val="23"/>
          <w:szCs w:val="23"/>
        </w:rPr>
        <w:t>”</w:t>
      </w:r>
      <w:r w:rsidRPr="00FD34F4">
        <w:rPr>
          <w:rFonts w:ascii="Arial" w:hAnsi="Arial" w:cs="Arial"/>
          <w:sz w:val="23"/>
          <w:szCs w:val="23"/>
        </w:rPr>
        <w:t xml:space="preserve"> based on </w:t>
      </w:r>
      <w:r>
        <w:rPr>
          <w:rFonts w:ascii="Arial" w:hAnsi="Arial" w:cs="Arial"/>
          <w:sz w:val="23"/>
          <w:szCs w:val="23"/>
        </w:rPr>
        <w:t>“</w:t>
      </w:r>
      <w:r w:rsidRPr="00FD34F4">
        <w:rPr>
          <w:rFonts w:ascii="Arial" w:hAnsi="Arial" w:cs="Arial"/>
          <w:sz w:val="23"/>
          <w:szCs w:val="23"/>
        </w:rPr>
        <w:t>the artistic, intuitive processes</w:t>
      </w:r>
      <w:r>
        <w:rPr>
          <w:rFonts w:ascii="Arial" w:hAnsi="Arial" w:cs="Arial"/>
          <w:sz w:val="23"/>
          <w:szCs w:val="23"/>
        </w:rPr>
        <w:t>”</w:t>
      </w:r>
      <w:r w:rsidRPr="00FD34F4">
        <w:rPr>
          <w:rFonts w:ascii="Arial" w:hAnsi="Arial" w:cs="Arial"/>
          <w:sz w:val="23"/>
          <w:szCs w:val="23"/>
        </w:rPr>
        <w:t xml:space="preserve"> exhibited by professional practitioners in the face of uncertainty and unique circumstances</w:t>
      </w:r>
      <w:r w:rsidR="009E2412" w:rsidRPr="00DF3CE4">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"/>
          <w:id w:val="1797638670"/>
          <w:placeholder>
            <w:docPart w:val="EB107ADBFA31474281BD73D6C8F9466F"/>
          </w:placeholder>
        </w:sdtPr>
        <w:sdtContent>
          <w:r w:rsidR="00AE31F0" w:rsidRPr="00AE31F0">
            <w:rPr>
              <w:rFonts w:ascii="Arial" w:hAnsi="Arial" w:cs="Arial"/>
              <w:color w:val="000000"/>
              <w:sz w:val="23"/>
              <w:szCs w:val="23"/>
            </w:rPr>
            <w:t>(Schön, 1983, p.49; Warwick, 2007; Finlay 2008)</w:t>
          </w:r>
        </w:sdtContent>
      </w:sdt>
      <w:r w:rsidR="009E2412" w:rsidRPr="00DF3CE4">
        <w:rPr>
          <w:rFonts w:ascii="Arial" w:hAnsi="Arial" w:cs="Arial"/>
          <w:sz w:val="23"/>
          <w:szCs w:val="23"/>
        </w:rPr>
        <w:t xml:space="preserve">. This knowledge is frequently difficult to express because it is implicit in our actions and perceptions </w:t>
      </w:r>
      <w:sdt>
        <w:sdtPr>
          <w:rPr>
            <w:rFonts w:ascii="Arial" w:hAnsi="Arial" w:cs="Arial"/>
            <w:color w:val="000000"/>
            <w:sz w:val="23"/>
            <w:szCs w:val="23"/>
          </w:rPr>
          <w:tag w:val="MENDELEY_CITATION_v3_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"/>
          <w:id w:val="1636912010"/>
          <w:placeholder>
            <w:docPart w:val="B9A2C887650C674AAAC37AD8A5A4B94A"/>
          </w:placeholder>
        </w:sdtPr>
        <w:sdtContent>
          <w:r w:rsidR="00AE31F0" w:rsidRPr="00AE31F0">
            <w:rPr>
              <w:rFonts w:ascii="Arial" w:hAnsi="Arial" w:cs="Arial"/>
              <w:color w:val="000000"/>
              <w:sz w:val="23"/>
              <w:szCs w:val="23"/>
            </w:rPr>
            <w:t>(Schön, 1983; Hébert, 2015)</w:t>
          </w:r>
        </w:sdtContent>
      </w:sdt>
      <w:r w:rsidR="009E2412" w:rsidRPr="00DF3CE4">
        <w:rPr>
          <w:rFonts w:ascii="Arial" w:hAnsi="Arial" w:cs="Arial"/>
          <w:color w:val="000000"/>
          <w:sz w:val="23"/>
          <w:szCs w:val="23"/>
        </w:rPr>
        <w:t xml:space="preserve">. </w:t>
      </w:r>
      <w:r w:rsidR="009E2412" w:rsidRPr="00DF3CE4">
        <w:rPr>
          <w:rFonts w:ascii="Arial" w:eastAsia="Times New Roman" w:hAnsi="Arial" w:cs="Arial"/>
          <w:sz w:val="23"/>
          <w:szCs w:val="23"/>
        </w:rPr>
        <w:t xml:space="preserve">Schön (1983) identified two categories of reflection: </w:t>
      </w:r>
      <w:r w:rsidR="009E2412" w:rsidRPr="005D5754">
        <w:rPr>
          <w:rFonts w:ascii="Arial" w:eastAsia="Times New Roman" w:hAnsi="Arial" w:cs="Arial"/>
          <w:i/>
          <w:iCs/>
          <w:sz w:val="23"/>
          <w:szCs w:val="23"/>
        </w:rPr>
        <w:t>reflection-in-action</w:t>
      </w:r>
      <w:r w:rsidR="009E2412" w:rsidRPr="00DF3CE4">
        <w:rPr>
          <w:rFonts w:ascii="Arial" w:eastAsia="Times New Roman" w:hAnsi="Arial" w:cs="Arial"/>
          <w:sz w:val="23"/>
          <w:szCs w:val="23"/>
        </w:rPr>
        <w:t xml:space="preserve">, which is based on the </w:t>
      </w:r>
      <w:r w:rsidR="00F14C91">
        <w:rPr>
          <w:rFonts w:ascii="Arial" w:eastAsia="Times New Roman" w:hAnsi="Arial" w:cs="Arial"/>
          <w:sz w:val="23"/>
          <w:szCs w:val="23"/>
        </w:rPr>
        <w:t>“</w:t>
      </w:r>
      <w:r w:rsidR="009E2412" w:rsidRPr="00DF3CE4">
        <w:rPr>
          <w:rFonts w:ascii="Arial" w:eastAsia="Times New Roman" w:hAnsi="Arial" w:cs="Arial"/>
          <w:sz w:val="23"/>
          <w:szCs w:val="23"/>
        </w:rPr>
        <w:t>implicit</w:t>
      </w:r>
      <w:r w:rsidR="00F14C91">
        <w:rPr>
          <w:rFonts w:ascii="Arial" w:eastAsia="Times New Roman" w:hAnsi="Arial" w:cs="Arial"/>
          <w:sz w:val="23"/>
          <w:szCs w:val="23"/>
        </w:rPr>
        <w:t>”</w:t>
      </w:r>
      <w:r w:rsidR="009E2412" w:rsidRPr="00DF3CE4">
        <w:rPr>
          <w:rFonts w:ascii="Arial" w:eastAsia="Times New Roman" w:hAnsi="Arial" w:cs="Arial"/>
          <w:sz w:val="23"/>
          <w:szCs w:val="23"/>
        </w:rPr>
        <w:t xml:space="preserve"> (p.49) knowledge practitioners develop and occurs </w:t>
      </w:r>
      <w:r w:rsidR="00F14C91">
        <w:rPr>
          <w:rFonts w:ascii="Arial" w:eastAsia="Times New Roman" w:hAnsi="Arial" w:cs="Arial"/>
          <w:sz w:val="23"/>
          <w:szCs w:val="23"/>
        </w:rPr>
        <w:t>“</w:t>
      </w:r>
      <w:r w:rsidR="009E2412" w:rsidRPr="00DF3CE4">
        <w:rPr>
          <w:rFonts w:ascii="Arial" w:eastAsia="Times New Roman" w:hAnsi="Arial" w:cs="Arial"/>
          <w:sz w:val="23"/>
          <w:szCs w:val="23"/>
        </w:rPr>
        <w:t>in the midst of action</w:t>
      </w:r>
      <w:r w:rsidR="00F14C91">
        <w:rPr>
          <w:rFonts w:ascii="Arial" w:eastAsia="Times New Roman" w:hAnsi="Arial" w:cs="Arial"/>
          <w:sz w:val="23"/>
          <w:szCs w:val="23"/>
        </w:rPr>
        <w:t>”</w:t>
      </w:r>
      <w:r w:rsidR="009E2412" w:rsidRPr="00DF3CE4">
        <w:rPr>
          <w:rFonts w:ascii="Arial" w:eastAsia="Times New Roman" w:hAnsi="Arial" w:cs="Arial"/>
          <w:sz w:val="23"/>
          <w:szCs w:val="23"/>
        </w:rPr>
        <w:t xml:space="preserve"> </w:t>
      </w:r>
      <w:sdt>
        <w:sdtPr>
          <w:rPr>
            <w:rFonts w:ascii="Arial" w:eastAsia="Times New Roman" w:hAnsi="Arial" w:cs="Arial"/>
            <w:color w:val="000000"/>
            <w:sz w:val="23"/>
            <w:szCs w:val="23"/>
          </w:rPr>
          <w:tag w:val="MENDELEY_CITATION_v3_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"/>
          <w:id w:val="-741951327"/>
          <w:placeholder>
            <w:docPart w:val="0E4ECBF7D6E66F44B1871E6A549B7F5C"/>
          </w:placeholder>
        </w:sdtPr>
        <w:sdtContent>
          <w:r w:rsidR="00AE31F0" w:rsidRPr="00AE31F0">
            <w:rPr>
              <w:rFonts w:ascii="Arial" w:eastAsia="Times New Roman" w:hAnsi="Arial" w:cs="Arial"/>
              <w:color w:val="000000"/>
              <w:sz w:val="23"/>
              <w:szCs w:val="23"/>
            </w:rPr>
            <w:t>(</w:t>
          </w:r>
          <w:proofErr w:type="spellStart"/>
          <w:r w:rsidR="00AE31F0" w:rsidRPr="00AE31F0">
            <w:rPr>
              <w:rFonts w:ascii="Arial" w:eastAsia="Times New Roman" w:hAnsi="Arial" w:cs="Arial"/>
              <w:color w:val="000000"/>
              <w:sz w:val="23"/>
              <w:szCs w:val="23"/>
            </w:rPr>
            <w:t>Ghaye</w:t>
          </w:r>
          <w:proofErr w:type="spellEnd"/>
          <w:r w:rsidR="00AE31F0" w:rsidRPr="00AE31F0">
            <w:rPr>
              <w:rFonts w:ascii="Arial" w:eastAsia="Times New Roman" w:hAnsi="Arial" w:cs="Arial"/>
              <w:color w:val="000000"/>
              <w:sz w:val="23"/>
              <w:szCs w:val="23"/>
            </w:rPr>
            <w:t>, 2010, p.25)</w:t>
          </w:r>
        </w:sdtContent>
      </w:sdt>
      <w:r w:rsidR="009E2412" w:rsidRPr="00DF3CE4">
        <w:rPr>
          <w:rFonts w:ascii="Arial" w:eastAsia="Times New Roman" w:hAnsi="Arial" w:cs="Arial"/>
          <w:color w:val="000000"/>
          <w:sz w:val="23"/>
          <w:szCs w:val="23"/>
        </w:rPr>
        <w:t xml:space="preserve"> </w:t>
      </w:r>
      <w:r w:rsidR="009E2412" w:rsidRPr="00DF3CE4">
        <w:rPr>
          <w:rFonts w:ascii="Arial" w:eastAsia="Times New Roman" w:hAnsi="Arial" w:cs="Arial"/>
          <w:sz w:val="23"/>
          <w:szCs w:val="23"/>
        </w:rPr>
        <w:t xml:space="preserve"> or "thinking while doing" </w:t>
      </w:r>
      <w:sdt>
        <w:sdtPr>
          <w:rPr>
            <w:rFonts w:ascii="Arial" w:eastAsia="Times New Roman" w:hAnsi="Arial" w:cs="Arial"/>
            <w:color w:val="000000"/>
            <w:sz w:val="23"/>
            <w:szCs w:val="23"/>
          </w:rPr>
          <w:tag w:val="MENDELEY_CITATION_v3_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"/>
          <w:id w:val="-109967640"/>
          <w:placeholder>
            <w:docPart w:val="0E4ECBF7D6E66F44B1871E6A549B7F5C"/>
          </w:placeholder>
        </w:sdtPr>
        <w:sdtContent>
          <w:r w:rsidR="00AE31F0" w:rsidRPr="00AE31F0">
            <w:rPr>
              <w:rFonts w:ascii="Arial" w:eastAsia="Times New Roman" w:hAnsi="Arial" w:cs="Arial"/>
              <w:color w:val="000000"/>
              <w:sz w:val="23"/>
              <w:szCs w:val="23"/>
            </w:rPr>
            <w:t>(Finlay, 2008, p.3)</w:t>
          </w:r>
        </w:sdtContent>
      </w:sdt>
      <w:r w:rsidR="009E2412" w:rsidRPr="00DF3CE4">
        <w:rPr>
          <w:rFonts w:ascii="Arial" w:eastAsia="Times New Roman" w:hAnsi="Arial" w:cs="Arial"/>
          <w:color w:val="000000"/>
          <w:sz w:val="23"/>
          <w:szCs w:val="23"/>
        </w:rPr>
        <w:t xml:space="preserve">. </w:t>
      </w:r>
      <w:r w:rsidR="009E2412" w:rsidRPr="005D5754">
        <w:rPr>
          <w:rFonts w:ascii="Arial" w:eastAsia="Times New Roman" w:hAnsi="Arial" w:cs="Arial"/>
          <w:i/>
          <w:iCs/>
          <w:sz w:val="23"/>
          <w:szCs w:val="23"/>
        </w:rPr>
        <w:t>Reflection-on-action</w:t>
      </w:r>
      <w:r w:rsidR="009E2412" w:rsidRPr="00DF3CE4">
        <w:rPr>
          <w:rFonts w:ascii="Arial" w:eastAsia="Times New Roman" w:hAnsi="Arial" w:cs="Arial"/>
          <w:sz w:val="23"/>
          <w:szCs w:val="23"/>
        </w:rPr>
        <w:t xml:space="preserve"> or “after the event” </w:t>
      </w:r>
      <w:sdt>
        <w:sdtPr>
          <w:rPr>
            <w:rFonts w:ascii="Arial" w:eastAsia="Times New Roman" w:hAnsi="Arial" w:cs="Arial"/>
            <w:color w:val="000000"/>
            <w:sz w:val="23"/>
            <w:szCs w:val="23"/>
          </w:rPr>
          <w:tag w:val="MENDELEY_CITATION_v3_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"/>
          <w:id w:val="-1518991719"/>
          <w:placeholder>
            <w:docPart w:val="0E4ECBF7D6E66F44B1871E6A549B7F5C"/>
          </w:placeholder>
        </w:sdtPr>
        <w:sdtContent>
          <w:r w:rsidR="00AE31F0" w:rsidRPr="00AE31F0">
            <w:rPr>
              <w:rFonts w:ascii="Arial" w:eastAsia="Times New Roman" w:hAnsi="Arial" w:cs="Arial"/>
              <w:color w:val="000000"/>
              <w:sz w:val="23"/>
              <w:szCs w:val="23"/>
            </w:rPr>
            <w:t>(Finlay, 2008, p.3)</w:t>
          </w:r>
        </w:sdtContent>
      </w:sdt>
      <w:r w:rsidR="009E2412" w:rsidRPr="00DF3CE4">
        <w:rPr>
          <w:rFonts w:ascii="Arial" w:eastAsia="Times New Roman" w:hAnsi="Arial" w:cs="Arial"/>
          <w:sz w:val="23"/>
          <w:szCs w:val="23"/>
        </w:rPr>
        <w:t xml:space="preserve"> is an intentional reflection that aims primarily to enhance future action </w:t>
      </w:r>
      <w:sdt>
        <w:sdtPr>
          <w:rPr>
            <w:rFonts w:ascii="Arial" w:eastAsia="Times New Roman" w:hAnsi="Arial" w:cs="Arial"/>
            <w:color w:val="000000"/>
            <w:sz w:val="23"/>
            <w:szCs w:val="23"/>
          </w:rPr>
          <w:tag w:val="MENDELEY_CITATION_v3_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"/>
          <w:id w:val="1082326710"/>
          <w:placeholder>
            <w:docPart w:val="0E4ECBF7D6E66F44B1871E6A549B7F5C"/>
          </w:placeholder>
        </w:sdtPr>
        <w:sdtContent>
          <w:r w:rsidR="00AE31F0" w:rsidRPr="00AE31F0">
            <w:rPr>
              <w:rFonts w:ascii="Arial" w:eastAsia="Times New Roman" w:hAnsi="Arial" w:cs="Arial"/>
              <w:color w:val="000000"/>
              <w:sz w:val="23"/>
              <w:szCs w:val="23"/>
            </w:rPr>
            <w:t>(</w:t>
          </w:r>
          <w:proofErr w:type="spellStart"/>
          <w:r w:rsidR="00AE31F0" w:rsidRPr="00AE31F0">
            <w:rPr>
              <w:rFonts w:ascii="Arial" w:eastAsia="Times New Roman" w:hAnsi="Arial" w:cs="Arial"/>
              <w:color w:val="000000"/>
              <w:sz w:val="23"/>
              <w:szCs w:val="23"/>
            </w:rPr>
            <w:t>Ghaye</w:t>
          </w:r>
          <w:proofErr w:type="spellEnd"/>
          <w:r w:rsidR="00AE31F0" w:rsidRPr="00AE31F0">
            <w:rPr>
              <w:rFonts w:ascii="Arial" w:eastAsia="Times New Roman" w:hAnsi="Arial" w:cs="Arial"/>
              <w:color w:val="000000"/>
              <w:sz w:val="23"/>
              <w:szCs w:val="23"/>
            </w:rPr>
            <w:t>, 2010)</w:t>
          </w:r>
        </w:sdtContent>
      </w:sdt>
      <w:r w:rsidR="009E2412" w:rsidRPr="00DF3CE4">
        <w:rPr>
          <w:rFonts w:ascii="Arial" w:eastAsia="Times New Roman" w:hAnsi="Arial" w:cs="Arial"/>
          <w:sz w:val="23"/>
          <w:szCs w:val="23"/>
        </w:rPr>
        <w:t xml:space="preserve">. Warwick (2007) states that </w:t>
      </w:r>
      <w:r w:rsidR="009E2412" w:rsidRPr="005D5754">
        <w:rPr>
          <w:rFonts w:ascii="Arial" w:eastAsia="Times New Roman" w:hAnsi="Arial" w:cs="Arial"/>
          <w:i/>
          <w:iCs/>
          <w:sz w:val="23"/>
          <w:szCs w:val="23"/>
        </w:rPr>
        <w:t>reflection-on-action</w:t>
      </w:r>
      <w:r w:rsidR="009E2412" w:rsidRPr="00DF3CE4">
        <w:rPr>
          <w:rFonts w:ascii="Arial" w:eastAsia="Times New Roman" w:hAnsi="Arial" w:cs="Arial"/>
          <w:sz w:val="23"/>
          <w:szCs w:val="23"/>
        </w:rPr>
        <w:t xml:space="preserve"> requires the articulation of “tacit and spontaneous intelligence through language” (p.4) so we can analyze circumstances from differing viewpoints.</w:t>
      </w:r>
    </w:p>
    <w:p w14:paraId="5F878FA3" w14:textId="77777777" w:rsidR="009E2412" w:rsidRPr="00DF3CE4" w:rsidRDefault="009E2412" w:rsidP="009E2412">
      <w:pPr>
        <w:spacing w:line="360" w:lineRule="auto"/>
        <w:rPr>
          <w:rFonts w:ascii="Arial" w:hAnsi="Arial" w:cs="Arial"/>
          <w:sz w:val="23"/>
          <w:szCs w:val="23"/>
        </w:rPr>
      </w:pPr>
    </w:p>
    <w:p w14:paraId="06F0344A" w14:textId="4E114D81" w:rsidR="009E2412" w:rsidRPr="00CD1B6A" w:rsidRDefault="00C823D5" w:rsidP="009E2412">
      <w:pPr>
        <w:spacing w:line="360" w:lineRule="auto"/>
        <w:rPr>
          <w:rFonts w:ascii="Arial" w:hAnsi="Arial" w:cs="Arial"/>
          <w:sz w:val="23"/>
          <w:szCs w:val="23"/>
        </w:rPr>
      </w:pPr>
      <w:r w:rsidRPr="00C823D5">
        <w:rPr>
          <w:rFonts w:ascii="Arial" w:hAnsi="Arial" w:cs="Arial"/>
          <w:sz w:val="23"/>
          <w:szCs w:val="23"/>
        </w:rPr>
        <w:t>According to Dewey, uncertainty and doubt regarding an event motivate purposeful reflection and study, stretching the mind to discover new facts to understand and problem-solve</w:t>
      </w:r>
      <w:r w:rsidR="009E2412" w:rsidRPr="00DF3CE4">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"/>
          <w:id w:val="1604077901"/>
          <w:placeholder>
            <w:docPart w:val="B2DBD5F10298A34EBC30450370D5F86B"/>
          </w:placeholder>
        </w:sdtPr>
        <w:sdtContent>
          <w:r w:rsidR="00AE31F0" w:rsidRPr="00AE31F0">
            <w:rPr>
              <w:rFonts w:ascii="Arial" w:hAnsi="Arial" w:cs="Arial"/>
              <w:color w:val="000000"/>
              <w:sz w:val="23"/>
              <w:szCs w:val="23"/>
            </w:rPr>
            <w:t>(John Dewey, 1910; Finlay, 2008)</w:t>
          </w:r>
        </w:sdtContent>
      </w:sdt>
      <w:r w:rsidR="009E2412" w:rsidRPr="00DF3CE4">
        <w:rPr>
          <w:rFonts w:ascii="Arial" w:hAnsi="Arial" w:cs="Arial"/>
          <w:color w:val="000000"/>
          <w:sz w:val="23"/>
          <w:szCs w:val="23"/>
        </w:rPr>
        <w:t xml:space="preserve">. </w:t>
      </w:r>
      <w:proofErr w:type="spellStart"/>
      <w:r w:rsidR="009E2412" w:rsidRPr="00DF3CE4">
        <w:rPr>
          <w:rFonts w:ascii="Arial" w:hAnsi="Arial" w:cs="Arial"/>
          <w:color w:val="000000"/>
          <w:sz w:val="23"/>
          <w:szCs w:val="23"/>
        </w:rPr>
        <w:t>Hèbert</w:t>
      </w:r>
      <w:proofErr w:type="spellEnd"/>
      <w:r w:rsidR="009E2412" w:rsidRPr="00DF3CE4">
        <w:rPr>
          <w:rFonts w:ascii="Arial" w:hAnsi="Arial" w:cs="Arial"/>
          <w:color w:val="000000"/>
          <w:sz w:val="23"/>
          <w:szCs w:val="23"/>
        </w:rPr>
        <w:t xml:space="preserve"> (2015) cites Dewey's </w:t>
      </w:r>
      <w:r w:rsidR="00933FA2">
        <w:rPr>
          <w:rFonts w:ascii="Arial" w:hAnsi="Arial" w:cs="Arial"/>
          <w:color w:val="000000"/>
          <w:sz w:val="23"/>
          <w:szCs w:val="23"/>
        </w:rPr>
        <w:t>“</w:t>
      </w:r>
      <w:r w:rsidR="009E2412" w:rsidRPr="00DF3CE4">
        <w:rPr>
          <w:rFonts w:ascii="Arial" w:hAnsi="Arial" w:cs="Arial"/>
          <w:color w:val="000000"/>
          <w:sz w:val="23"/>
          <w:szCs w:val="23"/>
        </w:rPr>
        <w:t>adherence to technical rationality</w:t>
      </w:r>
      <w:r w:rsidR="00933FA2">
        <w:rPr>
          <w:rFonts w:ascii="Arial" w:hAnsi="Arial" w:cs="Arial"/>
          <w:color w:val="000000"/>
          <w:sz w:val="23"/>
          <w:szCs w:val="23"/>
        </w:rPr>
        <w:t>”</w:t>
      </w:r>
      <w:r w:rsidR="009E2412" w:rsidRPr="00DF3CE4">
        <w:rPr>
          <w:rFonts w:ascii="Arial" w:hAnsi="Arial" w:cs="Arial"/>
          <w:color w:val="000000"/>
          <w:sz w:val="23"/>
          <w:szCs w:val="23"/>
        </w:rPr>
        <w:t xml:space="preserve"> as one of his primary criticisms, while Schön (1983) refers to it as a </w:t>
      </w:r>
      <w:r w:rsidR="00933FA2">
        <w:rPr>
          <w:rFonts w:ascii="Arial" w:hAnsi="Arial" w:cs="Arial"/>
          <w:color w:val="000000"/>
          <w:sz w:val="23"/>
          <w:szCs w:val="23"/>
        </w:rPr>
        <w:t>“</w:t>
      </w:r>
      <w:r w:rsidR="009E2412" w:rsidRPr="00DF3CE4">
        <w:rPr>
          <w:rFonts w:ascii="Arial" w:hAnsi="Arial" w:cs="Arial"/>
          <w:color w:val="000000"/>
          <w:sz w:val="23"/>
          <w:szCs w:val="23"/>
        </w:rPr>
        <w:t>positivistic epistemology of practice</w:t>
      </w:r>
      <w:r w:rsidR="00933FA2">
        <w:rPr>
          <w:rFonts w:ascii="Arial" w:hAnsi="Arial" w:cs="Arial"/>
          <w:color w:val="000000"/>
          <w:sz w:val="23"/>
          <w:szCs w:val="23"/>
        </w:rPr>
        <w:t>”</w:t>
      </w:r>
      <w:r w:rsidR="009E2412" w:rsidRPr="00DF3CE4">
        <w:rPr>
          <w:rFonts w:ascii="Arial" w:hAnsi="Arial" w:cs="Arial"/>
          <w:color w:val="000000"/>
          <w:sz w:val="23"/>
          <w:szCs w:val="23"/>
        </w:rPr>
        <w:t xml:space="preserve"> because issues are handled by applying scientific advances </w:t>
      </w:r>
      <w:r w:rsidR="00B210CB">
        <w:rPr>
          <w:rFonts w:ascii="Arial" w:hAnsi="Arial" w:cs="Arial"/>
          <w:color w:val="000000"/>
          <w:sz w:val="23"/>
          <w:szCs w:val="23"/>
        </w:rPr>
        <w:t>to</w:t>
      </w:r>
      <w:r w:rsidR="009E2412" w:rsidRPr="00DF3CE4">
        <w:rPr>
          <w:rFonts w:ascii="Arial" w:hAnsi="Arial" w:cs="Arial"/>
          <w:color w:val="000000"/>
          <w:sz w:val="23"/>
          <w:szCs w:val="23"/>
        </w:rPr>
        <w:t xml:space="preserve"> </w:t>
      </w:r>
      <w:r w:rsidR="00933FA2">
        <w:rPr>
          <w:rFonts w:ascii="Arial" w:hAnsi="Arial" w:cs="Arial"/>
          <w:color w:val="000000"/>
          <w:sz w:val="23"/>
          <w:szCs w:val="23"/>
        </w:rPr>
        <w:t>“</w:t>
      </w:r>
      <w:r w:rsidR="009E2412" w:rsidRPr="00DF3CE4">
        <w:rPr>
          <w:rFonts w:ascii="Arial" w:hAnsi="Arial" w:cs="Arial"/>
          <w:color w:val="000000"/>
          <w:sz w:val="23"/>
          <w:szCs w:val="23"/>
        </w:rPr>
        <w:t>the well-being of mankind</w:t>
      </w:r>
      <w:r w:rsidR="00933FA2">
        <w:rPr>
          <w:rFonts w:ascii="Arial" w:hAnsi="Arial" w:cs="Arial"/>
          <w:color w:val="000000"/>
          <w:sz w:val="23"/>
          <w:szCs w:val="23"/>
        </w:rPr>
        <w:t>”</w:t>
      </w:r>
      <w:r w:rsidR="009E2412" w:rsidRPr="00DF3CE4">
        <w:rPr>
          <w:rFonts w:ascii="Arial" w:hAnsi="Arial" w:cs="Arial"/>
          <w:color w:val="000000"/>
          <w:sz w:val="23"/>
          <w:szCs w:val="23"/>
        </w:rPr>
        <w:t xml:space="preserve"> (p.31). </w:t>
      </w:r>
      <w:r w:rsidR="009247AA" w:rsidRPr="00DF3CE4">
        <w:rPr>
          <w:rFonts w:ascii="Arial" w:hAnsi="Arial" w:cs="Arial"/>
          <w:color w:val="000000"/>
          <w:sz w:val="23"/>
          <w:szCs w:val="23"/>
        </w:rPr>
        <w:t xml:space="preserve">Both models </w:t>
      </w:r>
      <w:r w:rsidR="009247AA">
        <w:rPr>
          <w:rFonts w:ascii="Arial" w:hAnsi="Arial" w:cs="Arial"/>
          <w:color w:val="000000"/>
          <w:sz w:val="23"/>
          <w:szCs w:val="23"/>
        </w:rPr>
        <w:t>refer to an</w:t>
      </w:r>
      <w:r w:rsidR="009E2412" w:rsidRPr="00DF3CE4">
        <w:rPr>
          <w:rFonts w:ascii="Arial" w:hAnsi="Arial" w:cs="Arial"/>
          <w:color w:val="000000"/>
          <w:sz w:val="23"/>
          <w:szCs w:val="23"/>
        </w:rPr>
        <w:t xml:space="preserve"> intentional process of observing a situation, rationalizing it, and critically thinking about it to solve a problem or navigate the </w:t>
      </w:r>
      <w:r w:rsidR="00ED6F5F">
        <w:rPr>
          <w:rFonts w:ascii="Arial" w:hAnsi="Arial" w:cs="Arial"/>
          <w:color w:val="000000"/>
          <w:sz w:val="23"/>
          <w:szCs w:val="23"/>
        </w:rPr>
        <w:t>“</w:t>
      </w:r>
      <w:r w:rsidR="009E2412" w:rsidRPr="00DF3CE4">
        <w:rPr>
          <w:rFonts w:ascii="Arial" w:hAnsi="Arial" w:cs="Arial"/>
          <w:color w:val="000000"/>
          <w:sz w:val="23"/>
          <w:szCs w:val="23"/>
        </w:rPr>
        <w:t>swampy lowlands</w:t>
      </w:r>
      <w:r w:rsidR="00ED6F5F">
        <w:rPr>
          <w:rFonts w:ascii="Arial" w:hAnsi="Arial" w:cs="Arial"/>
          <w:color w:val="000000"/>
          <w:sz w:val="23"/>
          <w:szCs w:val="23"/>
        </w:rPr>
        <w:t>”</w:t>
      </w:r>
      <w:r w:rsidR="009E2412" w:rsidRPr="00DF3CE4">
        <w:rPr>
          <w:rFonts w:ascii="Arial" w:hAnsi="Arial" w:cs="Arial"/>
          <w:color w:val="000000"/>
          <w:sz w:val="23"/>
          <w:szCs w:val="23"/>
        </w:rPr>
        <w:t xml:space="preserve"> (p.42) of "trial and errors" (p.4</w:t>
      </w:r>
      <w:r w:rsidR="00B210CB">
        <w:rPr>
          <w:rFonts w:ascii="Arial" w:hAnsi="Arial" w:cs="Arial"/>
          <w:color w:val="000000"/>
          <w:sz w:val="23"/>
          <w:szCs w:val="23"/>
        </w:rPr>
        <w:t>2</w:t>
      </w:r>
      <w:r w:rsidR="009E2412" w:rsidRPr="00DF3CE4">
        <w:rPr>
          <w:rFonts w:ascii="Arial" w:hAnsi="Arial" w:cs="Arial"/>
          <w:color w:val="000000"/>
          <w:sz w:val="23"/>
          <w:szCs w:val="23"/>
        </w:rPr>
        <w:t xml:space="preserve">) of an uncertain situation </w:t>
      </w:r>
      <w:sdt>
        <w:sdtPr>
          <w:rPr>
            <w:rFonts w:ascii="Arial" w:hAnsi="Arial" w:cs="Arial"/>
            <w:color w:val="000000"/>
            <w:sz w:val="23"/>
            <w:szCs w:val="23"/>
          </w:rPr>
          <w:tag w:val="MENDELEY_CITATION_v3_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"/>
          <w:id w:val="-1705554711"/>
          <w:placeholder>
            <w:docPart w:val="B2DBD5F10298A34EBC30450370D5F86B"/>
          </w:placeholder>
        </w:sdtPr>
        <w:sdtContent>
          <w:r w:rsidR="00AE31F0" w:rsidRPr="00AE31F0">
            <w:rPr>
              <w:rFonts w:ascii="Arial" w:hAnsi="Arial" w:cs="Arial"/>
              <w:color w:val="000000"/>
              <w:sz w:val="23"/>
              <w:szCs w:val="23"/>
            </w:rPr>
            <w:t>(John Dewey, 1910; Schön, 1983; Warwick, 2007)</w:t>
          </w:r>
        </w:sdtContent>
      </w:sdt>
      <w:r w:rsidR="009E2412" w:rsidRPr="00DF3CE4">
        <w:rPr>
          <w:rFonts w:ascii="Arial" w:hAnsi="Arial" w:cs="Arial"/>
          <w:color w:val="000000"/>
          <w:sz w:val="23"/>
          <w:szCs w:val="23"/>
        </w:rPr>
        <w:t xml:space="preserve">. </w:t>
      </w:r>
    </w:p>
    <w:p w14:paraId="4812B746" w14:textId="77777777" w:rsidR="009E2412" w:rsidRPr="00DF3CE4" w:rsidRDefault="009E2412" w:rsidP="009E2412">
      <w:pPr>
        <w:spacing w:line="360" w:lineRule="auto"/>
        <w:rPr>
          <w:rFonts w:ascii="Arial" w:hAnsi="Arial" w:cs="Arial"/>
          <w:b/>
          <w:bCs/>
          <w:sz w:val="23"/>
          <w:szCs w:val="23"/>
        </w:rPr>
      </w:pPr>
      <w:r w:rsidRPr="00DF3CE4">
        <w:rPr>
          <w:rFonts w:ascii="Arial" w:hAnsi="Arial" w:cs="Arial"/>
          <w:color w:val="000000"/>
          <w:sz w:val="23"/>
          <w:szCs w:val="23"/>
        </w:rPr>
        <w:t xml:space="preserve"> </w:t>
      </w:r>
    </w:p>
    <w:p w14:paraId="547A3B31" w14:textId="154311C6" w:rsidR="00525D50" w:rsidRPr="00DF3CE4" w:rsidRDefault="009E2412" w:rsidP="009E2412">
      <w:pPr>
        <w:spacing w:line="360" w:lineRule="auto"/>
        <w:rPr>
          <w:rFonts w:ascii="Arial" w:hAnsi="Arial" w:cs="Arial"/>
          <w:b/>
          <w:bCs/>
          <w:sz w:val="23"/>
          <w:szCs w:val="23"/>
        </w:rPr>
      </w:pPr>
      <w:r w:rsidRPr="00DF3CE4">
        <w:rPr>
          <w:rFonts w:ascii="Arial" w:hAnsi="Arial" w:cs="Arial"/>
          <w:b/>
          <w:bCs/>
          <w:sz w:val="23"/>
          <w:szCs w:val="23"/>
        </w:rPr>
        <w:t>Deliberate practice:</w:t>
      </w:r>
    </w:p>
    <w:p w14:paraId="650FCB86" w14:textId="79A821A6" w:rsidR="009E2412" w:rsidRPr="00DF3CE4" w:rsidRDefault="009E2412" w:rsidP="009E2412">
      <w:pPr>
        <w:spacing w:line="360" w:lineRule="auto"/>
        <w:rPr>
          <w:rFonts w:ascii="Arial" w:hAnsi="Arial" w:cs="Arial"/>
          <w:color w:val="000000"/>
          <w:sz w:val="23"/>
          <w:szCs w:val="23"/>
        </w:rPr>
      </w:pPr>
      <w:r w:rsidRPr="00DF3CE4">
        <w:rPr>
          <w:rFonts w:ascii="Arial" w:hAnsi="Arial" w:cs="Arial"/>
          <w:sz w:val="23"/>
          <w:szCs w:val="23"/>
        </w:rPr>
        <w:t xml:space="preserve">The term </w:t>
      </w:r>
      <w:r w:rsidRPr="00DF3CE4">
        <w:rPr>
          <w:rFonts w:ascii="Arial" w:hAnsi="Arial" w:cs="Arial"/>
          <w:i/>
          <w:iCs/>
          <w:sz w:val="23"/>
          <w:szCs w:val="23"/>
        </w:rPr>
        <w:t>deliberate practice</w:t>
      </w:r>
      <w:r w:rsidRPr="00DF3CE4">
        <w:rPr>
          <w:rFonts w:ascii="Arial" w:hAnsi="Arial" w:cs="Arial"/>
          <w:sz w:val="23"/>
          <w:szCs w:val="23"/>
        </w:rPr>
        <w:t xml:space="preserve"> </w:t>
      </w:r>
      <w:r w:rsidR="00763A94">
        <w:rPr>
          <w:rFonts w:ascii="Arial" w:hAnsi="Arial" w:cs="Arial"/>
          <w:sz w:val="23"/>
          <w:szCs w:val="23"/>
        </w:rPr>
        <w:t>(</w:t>
      </w:r>
      <w:r w:rsidR="00763A94" w:rsidRPr="00763A94">
        <w:rPr>
          <w:rFonts w:ascii="Arial" w:hAnsi="Arial" w:cs="Arial"/>
          <w:i/>
          <w:iCs/>
          <w:sz w:val="23"/>
          <w:szCs w:val="23"/>
        </w:rPr>
        <w:t>DP</w:t>
      </w:r>
      <w:r w:rsidR="00763A94">
        <w:rPr>
          <w:rFonts w:ascii="Arial" w:hAnsi="Arial" w:cs="Arial"/>
          <w:sz w:val="23"/>
          <w:szCs w:val="23"/>
        </w:rPr>
        <w:t xml:space="preserve">) </w:t>
      </w:r>
      <w:r w:rsidRPr="00DF3CE4">
        <w:rPr>
          <w:rFonts w:ascii="Arial" w:hAnsi="Arial" w:cs="Arial"/>
          <w:sz w:val="23"/>
          <w:szCs w:val="23"/>
        </w:rPr>
        <w:t xml:space="preserve">was coined in 1993 by K. Anders Ericsson.  </w:t>
      </w:r>
      <w:r w:rsidRPr="00DF3CE4">
        <w:rPr>
          <w:rFonts w:ascii="Arial" w:hAnsi="Arial" w:cs="Arial"/>
          <w:color w:val="000000"/>
          <w:sz w:val="23"/>
          <w:szCs w:val="23"/>
        </w:rPr>
        <w:t>Ericsson</w:t>
      </w:r>
      <w:r w:rsidR="00656BBA">
        <w:rPr>
          <w:rFonts w:ascii="Arial" w:hAnsi="Arial" w:cs="Arial"/>
          <w:color w:val="000000"/>
          <w:sz w:val="23"/>
          <w:szCs w:val="23"/>
        </w:rPr>
        <w:t xml:space="preserve"> et al. </w:t>
      </w:r>
      <w:r w:rsidRPr="00DF3CE4">
        <w:rPr>
          <w:rFonts w:ascii="Arial" w:hAnsi="Arial" w:cs="Arial"/>
          <w:color w:val="000000"/>
          <w:sz w:val="23"/>
          <w:szCs w:val="23"/>
        </w:rPr>
        <w:t>(1993) define</w:t>
      </w:r>
      <w:r w:rsidR="004B567D">
        <w:rPr>
          <w:rFonts w:ascii="Arial" w:hAnsi="Arial" w:cs="Arial"/>
          <w:color w:val="000000"/>
          <w:sz w:val="23"/>
          <w:szCs w:val="23"/>
        </w:rPr>
        <w:t xml:space="preserve"> it </w:t>
      </w:r>
      <w:r w:rsidRPr="00DF3CE4">
        <w:rPr>
          <w:rFonts w:ascii="Arial" w:hAnsi="Arial" w:cs="Arial"/>
          <w:color w:val="000000"/>
          <w:sz w:val="23"/>
          <w:szCs w:val="23"/>
        </w:rPr>
        <w:t xml:space="preserve">as a </w:t>
      </w:r>
      <w:r w:rsidR="00305EA9">
        <w:rPr>
          <w:rFonts w:ascii="Arial" w:hAnsi="Arial" w:cs="Arial"/>
          <w:color w:val="000000"/>
          <w:sz w:val="23"/>
          <w:szCs w:val="23"/>
        </w:rPr>
        <w:t>“</w:t>
      </w:r>
      <w:r w:rsidRPr="00DF3CE4">
        <w:rPr>
          <w:rFonts w:ascii="Arial" w:hAnsi="Arial" w:cs="Arial"/>
          <w:color w:val="000000"/>
          <w:sz w:val="23"/>
          <w:szCs w:val="23"/>
        </w:rPr>
        <w:t>regimen of effortful activities designed to optimize improvement</w:t>
      </w:r>
      <w:r w:rsidR="00305EA9">
        <w:rPr>
          <w:rFonts w:ascii="Arial" w:hAnsi="Arial" w:cs="Arial"/>
          <w:color w:val="000000"/>
          <w:sz w:val="23"/>
          <w:szCs w:val="23"/>
        </w:rPr>
        <w:t>”</w:t>
      </w:r>
      <w:r w:rsidRPr="00DF3CE4">
        <w:rPr>
          <w:rFonts w:ascii="Arial" w:hAnsi="Arial" w:cs="Arial"/>
          <w:color w:val="000000"/>
          <w:sz w:val="23"/>
          <w:szCs w:val="23"/>
        </w:rPr>
        <w:t xml:space="preserve"> (p.363).</w:t>
      </w:r>
      <w:r w:rsidR="004B567D">
        <w:rPr>
          <w:rFonts w:ascii="Arial" w:hAnsi="Arial" w:cs="Arial"/>
          <w:color w:val="000000"/>
          <w:sz w:val="23"/>
          <w:szCs w:val="23"/>
        </w:rPr>
        <w:t xml:space="preserve"> </w:t>
      </w:r>
      <w:r w:rsidR="004B567D" w:rsidRPr="006E1FA1">
        <w:rPr>
          <w:rFonts w:ascii="Arial" w:hAnsi="Arial" w:cs="Arial"/>
          <w:i/>
          <w:iCs/>
          <w:color w:val="000000"/>
          <w:sz w:val="23"/>
          <w:szCs w:val="23"/>
        </w:rPr>
        <w:t>DP</w:t>
      </w:r>
      <w:r w:rsidR="004B567D">
        <w:rPr>
          <w:rFonts w:ascii="Arial" w:hAnsi="Arial" w:cs="Arial"/>
          <w:color w:val="000000"/>
          <w:sz w:val="23"/>
          <w:szCs w:val="23"/>
        </w:rPr>
        <w:t xml:space="preserve"> </w:t>
      </w:r>
      <w:r w:rsidRPr="00DF3CE4">
        <w:rPr>
          <w:rFonts w:ascii="Arial" w:hAnsi="Arial" w:cs="Arial"/>
          <w:color w:val="000000"/>
          <w:sz w:val="23"/>
          <w:szCs w:val="23"/>
        </w:rPr>
        <w:t xml:space="preserve">includes but is not limited to monitored practice, individualized feedback, space </w:t>
      </w:r>
      <w:r w:rsidRPr="00DF3CE4">
        <w:rPr>
          <w:rFonts w:ascii="Arial" w:hAnsi="Arial" w:cs="Arial"/>
          <w:color w:val="000000"/>
          <w:sz w:val="23"/>
          <w:szCs w:val="23"/>
        </w:rPr>
        <w:lastRenderedPageBreak/>
        <w:t xml:space="preserve">for assessment and problem-solving, and time for repeated performance to facilitate progress, behavior change, and efficient learning </w:t>
      </w:r>
      <w:sdt>
        <w:sdtPr>
          <w:rPr>
            <w:rFonts w:ascii="Arial" w:hAnsi="Arial" w:cs="Arial"/>
            <w:color w:val="000000"/>
            <w:sz w:val="23"/>
            <w:szCs w:val="23"/>
          </w:rPr>
          <w:tag w:val="MENDELEY_CITATION_v3_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1dfQ=="/>
          <w:id w:val="1612547553"/>
          <w:placeholder>
            <w:docPart w:val="B2DBD5F10298A34EBC30450370D5F86B"/>
          </w:placeholder>
        </w:sdtPr>
        <w:sdtContent>
          <w:r w:rsidR="00AE31F0" w:rsidRPr="00AE31F0">
            <w:rPr>
              <w:rFonts w:ascii="Arial" w:hAnsi="Arial" w:cs="Arial"/>
              <w:color w:val="000000"/>
              <w:sz w:val="23"/>
              <w:szCs w:val="23"/>
            </w:rPr>
            <w:t>(Ericsson, 2008; Ericsson and Harwell, 2019)</w:t>
          </w:r>
        </w:sdtContent>
      </w:sdt>
      <w:r w:rsidRPr="00DF3CE4">
        <w:rPr>
          <w:rFonts w:ascii="Arial" w:hAnsi="Arial" w:cs="Arial"/>
          <w:color w:val="000000"/>
          <w:sz w:val="23"/>
          <w:szCs w:val="23"/>
        </w:rPr>
        <w:t xml:space="preserve">. Throughout the development process, instructors and coaches build distinct practice activities and strategies to help individuals actively engage in them to optimize improvement- enabling the student to participate in these activities between teacher-led sessions </w:t>
      </w:r>
      <w:sdt>
        <w:sdtPr>
          <w:rPr>
            <w:rFonts w:ascii="Arial" w:hAnsi="Arial" w:cs="Arial"/>
            <w:color w:val="000000"/>
            <w:sz w:val="23"/>
            <w:szCs w:val="23"/>
          </w:rPr>
          <w:tag w:val="MENDELEY_CITATION_v3_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l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
          <w:id w:val="878750303"/>
          <w:placeholder>
            <w:docPart w:val="9FE0AEA0281C1B4B963144BD0504AD8E"/>
          </w:placeholder>
        </w:sdtPr>
        <w:sdtContent>
          <w:r w:rsidR="00AE31F0" w:rsidRPr="00AE31F0">
            <w:rPr>
              <w:rFonts w:ascii="Arial" w:hAnsi="Arial" w:cs="Arial"/>
              <w:color w:val="000000"/>
              <w:sz w:val="23"/>
              <w:szCs w:val="23"/>
            </w:rPr>
            <w:t xml:space="preserve">(Ericsson, </w:t>
          </w:r>
          <w:proofErr w:type="spellStart"/>
          <w:r w:rsidR="00AE31F0" w:rsidRPr="00AE31F0">
            <w:rPr>
              <w:rFonts w:ascii="Arial" w:hAnsi="Arial" w:cs="Arial"/>
              <w:color w:val="000000"/>
              <w:sz w:val="23"/>
              <w:szCs w:val="23"/>
            </w:rPr>
            <w:t>Krampe</w:t>
          </w:r>
          <w:proofErr w:type="spellEnd"/>
          <w:r w:rsidR="00AE31F0" w:rsidRPr="00AE31F0">
            <w:rPr>
              <w:rFonts w:ascii="Arial" w:hAnsi="Arial" w:cs="Arial"/>
              <w:color w:val="000000"/>
              <w:sz w:val="23"/>
              <w:szCs w:val="23"/>
            </w:rPr>
            <w:t xml:space="preserve"> and </w:t>
          </w:r>
          <w:proofErr w:type="spellStart"/>
          <w:r w:rsidR="00AE31F0" w:rsidRPr="00AE31F0">
            <w:rPr>
              <w:rFonts w:ascii="Arial" w:hAnsi="Arial" w:cs="Arial"/>
              <w:color w:val="000000"/>
              <w:sz w:val="23"/>
              <w:szCs w:val="23"/>
            </w:rPr>
            <w:t>Tesch-Römer</w:t>
          </w:r>
          <w:proofErr w:type="spellEnd"/>
          <w:r w:rsidR="00AE31F0" w:rsidRPr="00AE31F0">
            <w:rPr>
              <w:rFonts w:ascii="Arial" w:hAnsi="Arial" w:cs="Arial"/>
              <w:color w:val="000000"/>
              <w:sz w:val="23"/>
              <w:szCs w:val="23"/>
            </w:rPr>
            <w:t>, 1993; Lehmann and Anders Ericsson, 1996; Ericsson, 2008)</w:t>
          </w:r>
        </w:sdtContent>
      </w:sdt>
      <w:r w:rsidRPr="00DF3CE4">
        <w:rPr>
          <w:rFonts w:ascii="Arial" w:hAnsi="Arial" w:cs="Arial"/>
          <w:color w:val="000000"/>
          <w:sz w:val="23"/>
          <w:szCs w:val="23"/>
        </w:rPr>
        <w:t xml:space="preserve">. These so-mentioned activities are “embedded in the larger phenomenological context of practice” </w:t>
      </w:r>
      <w:sdt>
        <w:sdtPr>
          <w:rPr>
            <w:rFonts w:ascii="Arial" w:hAnsi="Arial" w:cs="Arial"/>
            <w:color w:val="000000"/>
            <w:sz w:val="23"/>
            <w:szCs w:val="23"/>
          </w:rPr>
          <w:tag w:val="MENDELEY_CITATION_v3_eyJjaXRhdGlvbklEIjoiTUVOREVMRVlfQ0lUQVRJT05fZTQ2MzAzNDktOTlkZi00NjIzLThkZmEtOTUzY2VhOTliNDExIiwicHJvcGVydGllcyI6eyJub3RlSW5kZXgiOjB9LCJpc0VkaXRlZCI6ZmFsc2UsIm1hbnVhbE92ZXJyaWRlIjp7ImlzTWFudWFsbHlPdmVycmlkZGVuIjpmYWxzZSwiY2l0ZXByb2NUZXh0IjoiKExlaG1hbm4gYW5kIEFuZGVycyBFcmljc3NvbiwgMTk5NiwgcC40NykiLCJtYW51YWxPdmVycmlkZVRleHQiOiIifSwiY2l0YXRpb25JdGVtcyI6W3sibGFiZWwiOiJwYWdlIiw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l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LCJsb2NhdG9yIjoiNDcifV19"/>
          <w:id w:val="-1347707415"/>
          <w:placeholder>
            <w:docPart w:val="B2DBD5F10298A34EBC30450370D5F86B"/>
          </w:placeholder>
        </w:sdtPr>
        <w:sdtContent>
          <w:r w:rsidR="00AE31F0" w:rsidRPr="00AE31F0">
            <w:rPr>
              <w:rFonts w:ascii="Arial" w:hAnsi="Arial" w:cs="Arial"/>
              <w:color w:val="000000"/>
              <w:sz w:val="23"/>
              <w:szCs w:val="23"/>
            </w:rPr>
            <w:t>(Lehmann and Anders Ericsson, 1996, p.47)</w:t>
          </w:r>
        </w:sdtContent>
      </w:sdt>
    </w:p>
    <w:p w14:paraId="29FFC8B8" w14:textId="77777777" w:rsidR="009E2412" w:rsidRPr="00DF3CE4" w:rsidRDefault="009E2412" w:rsidP="009E2412">
      <w:pPr>
        <w:spacing w:line="360" w:lineRule="auto"/>
        <w:rPr>
          <w:rFonts w:ascii="Arial" w:hAnsi="Arial" w:cs="Arial"/>
          <w:color w:val="000000"/>
          <w:sz w:val="23"/>
          <w:szCs w:val="23"/>
        </w:rPr>
      </w:pPr>
    </w:p>
    <w:p w14:paraId="64006D03" w14:textId="428BDFCF" w:rsidR="000971B8" w:rsidRDefault="00442C9B" w:rsidP="009E2412">
      <w:pPr>
        <w:spacing w:line="360" w:lineRule="auto"/>
        <w:rPr>
          <w:rFonts w:ascii="Arial" w:hAnsi="Arial" w:cs="Arial"/>
          <w:color w:val="000000"/>
          <w:sz w:val="23"/>
          <w:szCs w:val="23"/>
        </w:rPr>
      </w:pPr>
      <w:r w:rsidRPr="00322867">
        <w:rPr>
          <w:rFonts w:ascii="Arial" w:hAnsi="Arial" w:cs="Arial"/>
          <w:i/>
          <w:iCs/>
          <w:color w:val="000000"/>
          <w:sz w:val="23"/>
          <w:szCs w:val="23"/>
        </w:rPr>
        <w:t xml:space="preserve">DP </w:t>
      </w:r>
      <w:r w:rsidRPr="00322867">
        <w:rPr>
          <w:rFonts w:ascii="Arial" w:hAnsi="Arial" w:cs="Arial"/>
          <w:color w:val="000000"/>
          <w:sz w:val="23"/>
          <w:szCs w:val="23"/>
        </w:rPr>
        <w:t xml:space="preserve">is a carefully planned, supervised, and collaborative process between teacher and student, and </w:t>
      </w:r>
      <w:r w:rsidR="00B97502">
        <w:rPr>
          <w:rFonts w:ascii="Arial" w:hAnsi="Arial" w:cs="Arial"/>
          <w:color w:val="000000"/>
          <w:sz w:val="23"/>
          <w:szCs w:val="23"/>
        </w:rPr>
        <w:t xml:space="preserve">individuals' requirements for “sustained concentration and effort” </w:t>
      </w:r>
      <w:r w:rsidRPr="00322867">
        <w:rPr>
          <w:rFonts w:ascii="Arial" w:hAnsi="Arial" w:cs="Arial"/>
          <w:color w:val="000000"/>
          <w:sz w:val="23"/>
          <w:szCs w:val="23"/>
        </w:rPr>
        <w:t>can be demanding</w:t>
      </w:r>
      <w:r w:rsidR="009E2412" w:rsidRPr="00DF3CE4">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mU1ZDc2MWMtYTBmYy00OTdiLTg2MWYtMzQ2ZmUwMDA5MGFhIiwicHJvcGVydGllcyI6eyJub3RlSW5kZXgiOjB9LCJpc0VkaXRlZCI6ZmFsc2UsIm1hbnVhbE92ZXJyaWRlIjp7ImlzTWFudWFsbHlPdmVycmlkZGVuIjpmYWxzZSwiY2l0ZXByb2NUZXh0IjoiKExlaG1hbm4gYW5kIEFuZGVycyBFcmljc3NvbiwgMTk5NiwgcC40OCkiLCJtYW51YWxPdmVycmlkZVRleHQiOiIifSwiY2l0YXRpb25JdGVtcyI6W3sibGFiZWwiOiJwYWdlIiw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l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LCJsb2NhdG9yIjoiNDgifV19"/>
          <w:id w:val="2034452630"/>
          <w:placeholder>
            <w:docPart w:val="B2DBD5F10298A34EBC30450370D5F86B"/>
          </w:placeholder>
        </w:sdtPr>
        <w:sdtContent>
          <w:r w:rsidR="00AE31F0" w:rsidRPr="00AE31F0">
            <w:rPr>
              <w:rFonts w:ascii="Arial" w:hAnsi="Arial" w:cs="Arial"/>
              <w:color w:val="000000"/>
              <w:sz w:val="23"/>
              <w:szCs w:val="23"/>
            </w:rPr>
            <w:t>(Lehmann and Anders Ericsson, 1996, p.48)</w:t>
          </w:r>
        </w:sdtContent>
      </w:sdt>
      <w:r w:rsidR="009E2412" w:rsidRPr="00DF3CE4">
        <w:rPr>
          <w:rFonts w:ascii="Arial" w:hAnsi="Arial" w:cs="Arial"/>
          <w:color w:val="000000"/>
          <w:sz w:val="23"/>
          <w:szCs w:val="23"/>
        </w:rPr>
        <w:t xml:space="preserve">. </w:t>
      </w:r>
      <w:r w:rsidR="0025213C" w:rsidRPr="0025213C">
        <w:rPr>
          <w:rFonts w:ascii="Arial" w:hAnsi="Arial" w:cs="Arial"/>
          <w:color w:val="000000"/>
          <w:sz w:val="23"/>
          <w:szCs w:val="23"/>
        </w:rPr>
        <w:t xml:space="preserve">In addition to having a support system that includes parents and teachers, as well as an assessment of the study's environment, individuals must practice at a level from which they can fully recover and avoid exhaustion, which could </w:t>
      </w:r>
      <w:r w:rsidR="00F80AF0">
        <w:rPr>
          <w:rFonts w:ascii="Arial" w:hAnsi="Arial" w:cs="Arial"/>
          <w:color w:val="000000"/>
          <w:sz w:val="23"/>
          <w:szCs w:val="23"/>
        </w:rPr>
        <w:t>result</w:t>
      </w:r>
      <w:r w:rsidR="0025213C" w:rsidRPr="0025213C">
        <w:rPr>
          <w:rFonts w:ascii="Arial" w:hAnsi="Arial" w:cs="Arial"/>
          <w:color w:val="000000"/>
          <w:sz w:val="23"/>
          <w:szCs w:val="23"/>
        </w:rPr>
        <w:t xml:space="preserve"> </w:t>
      </w:r>
      <w:r w:rsidR="00F80AF0">
        <w:rPr>
          <w:rFonts w:ascii="Arial" w:hAnsi="Arial" w:cs="Arial"/>
          <w:color w:val="000000"/>
          <w:sz w:val="23"/>
          <w:szCs w:val="23"/>
        </w:rPr>
        <w:t xml:space="preserve">in </w:t>
      </w:r>
      <w:r w:rsidR="0025213C" w:rsidRPr="0025213C">
        <w:rPr>
          <w:rFonts w:ascii="Arial" w:hAnsi="Arial" w:cs="Arial"/>
          <w:color w:val="000000"/>
          <w:sz w:val="23"/>
          <w:szCs w:val="23"/>
        </w:rPr>
        <w:t>overuse injuries and burnout</w:t>
      </w:r>
      <w:r w:rsidR="00F80AF0">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DI0NGQ1ZjgtMzNmMS00ZjE0LWE1MzMtY2ViNGUxODgxZTcyIiwicHJvcGVydGllcyI6eyJub3RlSW5kZXgiOjB9LCJpc0VkaXRlZCI6ZmFsc2UsIm1hbnVhbE92ZXJyaWRlIjp7ImlzTWFudWFsbHlPdmVycmlkZGVuIjpmYWxzZSwiY2l0ZXByb2NUZXh0IjoiKEZyeSwgMTk4NjsgRXJpY3Nzb24sIEtyYW1wZSBhbmQgVGVzY2gtUsO2bWVyLCAxOTkzOyBMZWhtYW5uIGFuZCBBbmRlcnMgRXJpY3Nzb24sIDE5OTY7IEVyaWNzc29uLCAyMDA4OyBCYWtlciBhbmQgWW91bmcsIDIwMTQpIiwibWFudWFsT3ZlcnJpZGVUZXh0IjoiIn0sImNpdGF0aW9uSXRlbXMiOlt7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"/>
          <w:id w:val="755020297"/>
          <w:placeholder>
            <w:docPart w:val="B2DBD5F10298A34EBC30450370D5F86B"/>
          </w:placeholder>
        </w:sdtPr>
        <w:sdtContent>
          <w:r w:rsidR="00AE31F0" w:rsidRPr="00AE31F0">
            <w:rPr>
              <w:rFonts w:ascii="Arial" w:hAnsi="Arial" w:cs="Arial"/>
              <w:color w:val="000000"/>
              <w:sz w:val="23"/>
              <w:szCs w:val="23"/>
            </w:rPr>
            <w:t xml:space="preserve">(Fry, 1986; Ericsson, </w:t>
          </w:r>
          <w:proofErr w:type="spellStart"/>
          <w:r w:rsidR="00AE31F0" w:rsidRPr="00AE31F0">
            <w:rPr>
              <w:rFonts w:ascii="Arial" w:hAnsi="Arial" w:cs="Arial"/>
              <w:color w:val="000000"/>
              <w:sz w:val="23"/>
              <w:szCs w:val="23"/>
            </w:rPr>
            <w:t>Krampe</w:t>
          </w:r>
          <w:proofErr w:type="spellEnd"/>
          <w:r w:rsidR="00AE31F0" w:rsidRPr="00AE31F0">
            <w:rPr>
              <w:rFonts w:ascii="Arial" w:hAnsi="Arial" w:cs="Arial"/>
              <w:color w:val="000000"/>
              <w:sz w:val="23"/>
              <w:szCs w:val="23"/>
            </w:rPr>
            <w:t xml:space="preserve"> and </w:t>
          </w:r>
          <w:proofErr w:type="spellStart"/>
          <w:r w:rsidR="00AE31F0" w:rsidRPr="00AE31F0">
            <w:rPr>
              <w:rFonts w:ascii="Arial" w:hAnsi="Arial" w:cs="Arial"/>
              <w:color w:val="000000"/>
              <w:sz w:val="23"/>
              <w:szCs w:val="23"/>
            </w:rPr>
            <w:t>Tesch-Römer</w:t>
          </w:r>
          <w:proofErr w:type="spellEnd"/>
          <w:r w:rsidR="00AE31F0" w:rsidRPr="00AE31F0">
            <w:rPr>
              <w:rFonts w:ascii="Arial" w:hAnsi="Arial" w:cs="Arial"/>
              <w:color w:val="000000"/>
              <w:sz w:val="23"/>
              <w:szCs w:val="23"/>
            </w:rPr>
            <w:t>, 1993; Lehmann and Anders Ericsson, 1996; Ericsson, 2008; Baker and Young, 2014)</w:t>
          </w:r>
        </w:sdtContent>
      </w:sdt>
      <w:r w:rsidR="00F80AF0">
        <w:rPr>
          <w:rFonts w:ascii="Arial" w:hAnsi="Arial" w:cs="Arial"/>
          <w:color w:val="000000"/>
          <w:sz w:val="23"/>
          <w:szCs w:val="23"/>
        </w:rPr>
        <w:t xml:space="preserve">. </w:t>
      </w:r>
      <w:r w:rsidR="00830C62">
        <w:rPr>
          <w:rFonts w:ascii="Arial" w:hAnsi="Arial" w:cs="Arial"/>
          <w:color w:val="000000"/>
          <w:sz w:val="23"/>
          <w:szCs w:val="23"/>
        </w:rPr>
        <w:t>T</w:t>
      </w:r>
      <w:r w:rsidR="00830C62" w:rsidRPr="00830C62">
        <w:rPr>
          <w:rFonts w:ascii="Arial" w:hAnsi="Arial" w:cs="Arial"/>
          <w:color w:val="000000"/>
          <w:sz w:val="23"/>
          <w:szCs w:val="23"/>
        </w:rPr>
        <w:t xml:space="preserve">herefore, to maximize the long-term benefits of </w:t>
      </w:r>
      <w:r w:rsidR="00830C62">
        <w:rPr>
          <w:rFonts w:ascii="Arial" w:hAnsi="Arial" w:cs="Arial"/>
          <w:color w:val="000000"/>
          <w:sz w:val="23"/>
          <w:szCs w:val="23"/>
        </w:rPr>
        <w:t xml:space="preserve">the ongoing development of </w:t>
      </w:r>
      <w:r w:rsidR="00830C62" w:rsidRPr="00830C62">
        <w:rPr>
          <w:rFonts w:ascii="Arial" w:hAnsi="Arial" w:cs="Arial"/>
          <w:color w:val="000000"/>
          <w:sz w:val="23"/>
          <w:szCs w:val="23"/>
        </w:rPr>
        <w:t xml:space="preserve">enhanced performance, </w:t>
      </w:r>
      <w:r w:rsidR="00390C9F">
        <w:rPr>
          <w:rFonts w:ascii="Arial" w:hAnsi="Arial" w:cs="Arial"/>
          <w:color w:val="000000"/>
          <w:sz w:val="23"/>
          <w:szCs w:val="23"/>
        </w:rPr>
        <w:t>“</w:t>
      </w:r>
      <w:r w:rsidR="00830C62" w:rsidRPr="00830C62">
        <w:rPr>
          <w:rFonts w:ascii="Arial" w:hAnsi="Arial" w:cs="Arial"/>
          <w:color w:val="000000"/>
          <w:sz w:val="23"/>
          <w:szCs w:val="23"/>
        </w:rPr>
        <w:t>the command to rest is fully as important as the command to work for effective learning</w:t>
      </w:r>
      <w:r w:rsidR="00390C9F">
        <w:rPr>
          <w:rFonts w:ascii="Arial" w:hAnsi="Arial" w:cs="Arial"/>
          <w:color w:val="000000"/>
          <w:sz w:val="23"/>
          <w:szCs w:val="23"/>
        </w:rPr>
        <w:t>”</w:t>
      </w:r>
      <w:r w:rsidR="00830C62">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jI5NWVkYTktYTFkZC00ZDM3LWFhNTMtM2RjY2EyNjVjZWM0IiwicHJvcGVydGllcyI6eyJub3RlSW5kZXgiOjB9LCJpc0VkaXRlZCI6ZmFsc2UsIm1hbnVhbE92ZXJyaWRlIjp7ImlzTWFudWFsbHlPdmVycmlkZGVuIjpmYWxzZSwiY2l0ZXByb2NUZXh0IjoiKEVyaWNzc29uLCBLcmFtcGUgYW5kIFRlc2NoLVLDtm1lciwgMTk5MywgcC4zNzApIiwibWFudWFsT3ZlcnJpZGVUZXh0IjoiIn0sImNpdGF0aW9uSXRlbXMiOlt7ImxhYmVsIjoicGFnZSIs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LCJsb2NhdG9yIjoiMzcwIn1dfQ=="/>
          <w:id w:val="-1979456780"/>
          <w:placeholder>
            <w:docPart w:val="DefaultPlaceholder_-1854013440"/>
          </w:placeholder>
        </w:sdtPr>
        <w:sdtContent>
          <w:r w:rsidR="00AE31F0" w:rsidRPr="00AE31F0">
            <w:rPr>
              <w:rFonts w:ascii="Arial" w:hAnsi="Arial" w:cs="Arial"/>
              <w:color w:val="000000"/>
              <w:sz w:val="23"/>
              <w:szCs w:val="23"/>
            </w:rPr>
            <w:t xml:space="preserve">(Ericsson, </w:t>
          </w:r>
          <w:proofErr w:type="spellStart"/>
          <w:r w:rsidR="00AE31F0" w:rsidRPr="00AE31F0">
            <w:rPr>
              <w:rFonts w:ascii="Arial" w:hAnsi="Arial" w:cs="Arial"/>
              <w:color w:val="000000"/>
              <w:sz w:val="23"/>
              <w:szCs w:val="23"/>
            </w:rPr>
            <w:t>Krampe</w:t>
          </w:r>
          <w:proofErr w:type="spellEnd"/>
          <w:r w:rsidR="0079533F">
            <w:rPr>
              <w:rFonts w:ascii="Arial" w:hAnsi="Arial" w:cs="Arial"/>
              <w:color w:val="000000"/>
              <w:sz w:val="23"/>
              <w:szCs w:val="23"/>
            </w:rPr>
            <w:t>,</w:t>
          </w:r>
          <w:r w:rsidR="00AE31F0" w:rsidRPr="00AE31F0">
            <w:rPr>
              <w:rFonts w:ascii="Arial" w:hAnsi="Arial" w:cs="Arial"/>
              <w:color w:val="000000"/>
              <w:sz w:val="23"/>
              <w:szCs w:val="23"/>
            </w:rPr>
            <w:t xml:space="preserve"> and </w:t>
          </w:r>
          <w:proofErr w:type="spellStart"/>
          <w:r w:rsidR="00AE31F0" w:rsidRPr="00AE31F0">
            <w:rPr>
              <w:rFonts w:ascii="Arial" w:hAnsi="Arial" w:cs="Arial"/>
              <w:color w:val="000000"/>
              <w:sz w:val="23"/>
              <w:szCs w:val="23"/>
            </w:rPr>
            <w:t>Tesch-Römer</w:t>
          </w:r>
          <w:proofErr w:type="spellEnd"/>
          <w:r w:rsidR="00AE31F0" w:rsidRPr="00AE31F0">
            <w:rPr>
              <w:rFonts w:ascii="Arial" w:hAnsi="Arial" w:cs="Arial"/>
              <w:color w:val="000000"/>
              <w:sz w:val="23"/>
              <w:szCs w:val="23"/>
            </w:rPr>
            <w:t>, 1993, p.370)</w:t>
          </w:r>
        </w:sdtContent>
      </w:sdt>
      <w:r w:rsidR="00B64CA4">
        <w:rPr>
          <w:rFonts w:ascii="Arial" w:hAnsi="Arial" w:cs="Arial"/>
          <w:color w:val="000000"/>
          <w:sz w:val="23"/>
          <w:szCs w:val="23"/>
        </w:rPr>
        <w:t xml:space="preserve">. </w:t>
      </w:r>
      <w:r w:rsidR="00B64CA4" w:rsidRPr="00B64CA4">
        <w:rPr>
          <w:rFonts w:ascii="Arial" w:hAnsi="Arial" w:cs="Arial"/>
          <w:color w:val="000000"/>
          <w:sz w:val="23"/>
          <w:szCs w:val="23"/>
        </w:rPr>
        <w:t>Recent research has demonstrated that while the brain rest</w:t>
      </w:r>
      <w:r w:rsidR="00CA1300">
        <w:rPr>
          <w:rFonts w:ascii="Arial" w:hAnsi="Arial" w:cs="Arial"/>
          <w:color w:val="000000"/>
          <w:sz w:val="23"/>
          <w:szCs w:val="23"/>
        </w:rPr>
        <w:t>s</w:t>
      </w:r>
      <w:r w:rsidR="00B64CA4" w:rsidRPr="00B64CA4">
        <w:rPr>
          <w:rFonts w:ascii="Arial" w:hAnsi="Arial" w:cs="Arial"/>
          <w:color w:val="000000"/>
          <w:sz w:val="23"/>
          <w:szCs w:val="23"/>
        </w:rPr>
        <w:t>, it consolidates newly acquired information</w:t>
      </w:r>
      <w:r w:rsidR="00B64CA4">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"/>
          <w:id w:val="-2009279408"/>
          <w:placeholder>
            <w:docPart w:val="DefaultPlaceholder_-1854013440"/>
          </w:placeholder>
        </w:sdtPr>
        <w:sdtContent>
          <w:r w:rsidR="00AE31F0" w:rsidRPr="00AE31F0">
            <w:rPr>
              <w:rFonts w:ascii="Arial" w:hAnsi="Arial" w:cs="Arial"/>
              <w:color w:val="000000"/>
              <w:sz w:val="23"/>
              <w:szCs w:val="23"/>
            </w:rPr>
            <w:t>(Albert et al., 2009)</w:t>
          </w:r>
        </w:sdtContent>
      </w:sdt>
      <w:r w:rsidR="00B64CA4">
        <w:rPr>
          <w:rFonts w:ascii="Arial" w:hAnsi="Arial" w:cs="Arial"/>
          <w:color w:val="000000"/>
          <w:sz w:val="23"/>
          <w:szCs w:val="23"/>
        </w:rPr>
        <w:t>.</w:t>
      </w:r>
      <w:r w:rsidR="009E2412" w:rsidRPr="00DF3CE4">
        <w:rPr>
          <w:rFonts w:ascii="Arial" w:hAnsi="Arial" w:cs="Arial"/>
          <w:color w:val="000000"/>
          <w:sz w:val="23"/>
          <w:szCs w:val="23"/>
        </w:rPr>
        <w:t xml:space="preserve"> </w:t>
      </w:r>
      <w:r w:rsidR="00E9756F" w:rsidRPr="00E9756F">
        <w:rPr>
          <w:rFonts w:ascii="Arial" w:hAnsi="Arial" w:cs="Arial"/>
          <w:sz w:val="23"/>
          <w:szCs w:val="23"/>
        </w:rPr>
        <w:t>For this reason, monitoring our rest time during practice should be a priority among the training activities designed to facilitate performance enhancement</w:t>
      </w:r>
      <w:r w:rsidR="00E9756F">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ZGMyZWIwNWYtMDgwMy00YTBmLThiMTUtMDNlNjdhMDM5NzU0IiwicHJvcGVydGllcyI6eyJub3RlSW5kZXgiOjB9LCJpc0VkaXRlZCI6ZmFsc2UsIm1hbnVhbE92ZXJyaWRlIjp7ImlzTWFudWFsbHlPdmVycmlkZGVuIjpmYWxzZSwiY2l0ZXByb2NUZXh0IjoiKEtyYW1wZSBhbmQgRXJpY3Nzb24sIDE5OTY7IEVyaWNzc29uLCAyMDA4KSIsIm1hbnVhbE92ZXJyaWRlVGV4dCI6IiJ9LCJjaXRhdGlvbkl0ZW1zIjpb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"/>
          <w:id w:val="-153842428"/>
          <w:placeholder>
            <w:docPart w:val="D49F1C6A211DD54BAE4B1EB12D402B3F"/>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Krampe</w:t>
          </w:r>
          <w:proofErr w:type="spellEnd"/>
          <w:r w:rsidR="00AE31F0" w:rsidRPr="00AE31F0">
            <w:rPr>
              <w:rFonts w:ascii="Arial" w:hAnsi="Arial" w:cs="Arial"/>
              <w:color w:val="000000"/>
              <w:sz w:val="23"/>
              <w:szCs w:val="23"/>
            </w:rPr>
            <w:t xml:space="preserve"> and Ericsson, 1996; Ericsson, 2008)</w:t>
          </w:r>
        </w:sdtContent>
      </w:sdt>
      <w:r w:rsidR="009E2412" w:rsidRPr="00DF3CE4">
        <w:rPr>
          <w:rFonts w:ascii="Arial" w:hAnsi="Arial" w:cs="Arial"/>
          <w:color w:val="000000"/>
          <w:sz w:val="23"/>
          <w:szCs w:val="23"/>
        </w:rPr>
        <w:t xml:space="preserve">. </w:t>
      </w:r>
      <w:r w:rsidR="006A059B" w:rsidRPr="006A059B">
        <w:rPr>
          <w:rFonts w:ascii="Arial" w:hAnsi="Arial" w:cs="Arial"/>
          <w:color w:val="000000"/>
          <w:sz w:val="23"/>
          <w:szCs w:val="23"/>
        </w:rPr>
        <w:t xml:space="preserve">Ericsson, </w:t>
      </w:r>
      <w:proofErr w:type="spellStart"/>
      <w:r w:rsidR="006A059B" w:rsidRPr="006A059B">
        <w:rPr>
          <w:rFonts w:ascii="Arial" w:hAnsi="Arial" w:cs="Arial"/>
          <w:color w:val="000000"/>
          <w:sz w:val="23"/>
          <w:szCs w:val="23"/>
        </w:rPr>
        <w:t>Krampe</w:t>
      </w:r>
      <w:proofErr w:type="spellEnd"/>
      <w:r w:rsidR="006A059B" w:rsidRPr="006A059B">
        <w:rPr>
          <w:rFonts w:ascii="Arial" w:hAnsi="Arial" w:cs="Arial"/>
          <w:color w:val="000000"/>
          <w:sz w:val="23"/>
          <w:szCs w:val="23"/>
        </w:rPr>
        <w:t xml:space="preserve">, and </w:t>
      </w:r>
      <w:proofErr w:type="spellStart"/>
      <w:r w:rsidR="006A059B" w:rsidRPr="006A059B">
        <w:rPr>
          <w:rFonts w:ascii="Arial" w:hAnsi="Arial" w:cs="Arial"/>
          <w:color w:val="000000"/>
          <w:sz w:val="23"/>
          <w:szCs w:val="23"/>
        </w:rPr>
        <w:t>Tesch</w:t>
      </w:r>
      <w:proofErr w:type="spellEnd"/>
      <w:r w:rsidR="006A059B" w:rsidRPr="006A059B">
        <w:rPr>
          <w:rFonts w:ascii="Arial" w:hAnsi="Arial" w:cs="Arial"/>
          <w:color w:val="000000"/>
          <w:sz w:val="23"/>
          <w:szCs w:val="23"/>
        </w:rPr>
        <w:t>-Romer (1993) state that not all behavior or activity during practice time constitutes DP; however, Lehmann and Anders Ericsson (1996) indicate that these activities may help students remain motivated (p. 47).</w:t>
      </w:r>
    </w:p>
    <w:p w14:paraId="47E9A27D" w14:textId="77777777" w:rsidR="006175ED" w:rsidRPr="00DF3CE4" w:rsidRDefault="006175ED" w:rsidP="009E2412">
      <w:pPr>
        <w:spacing w:line="360" w:lineRule="auto"/>
        <w:rPr>
          <w:rFonts w:ascii="Arial" w:hAnsi="Arial" w:cs="Arial"/>
          <w:color w:val="000000"/>
          <w:sz w:val="23"/>
          <w:szCs w:val="23"/>
        </w:rPr>
      </w:pPr>
    </w:p>
    <w:p w14:paraId="559040CD" w14:textId="14BA1A33" w:rsidR="009E2412" w:rsidRPr="00DF3CE4" w:rsidRDefault="009E2412" w:rsidP="009E2412">
      <w:pPr>
        <w:spacing w:line="360" w:lineRule="auto"/>
        <w:rPr>
          <w:rFonts w:ascii="Arial" w:hAnsi="Arial" w:cs="Arial"/>
          <w:color w:val="000000"/>
          <w:sz w:val="23"/>
          <w:szCs w:val="23"/>
        </w:rPr>
      </w:pPr>
      <w:r w:rsidRPr="00DF3CE4">
        <w:rPr>
          <w:rFonts w:ascii="Arial" w:hAnsi="Arial" w:cs="Arial"/>
          <w:color w:val="000000"/>
          <w:sz w:val="23"/>
          <w:szCs w:val="23"/>
        </w:rPr>
        <w:t>Several conditions must be fulfilled to develop optimal learning, expert skills, and performance enhancement. According to</w:t>
      </w:r>
      <w:r w:rsidR="00F425C7">
        <w:rPr>
          <w:rFonts w:ascii="Arial" w:hAnsi="Arial" w:cs="Arial"/>
          <w:color w:val="000000"/>
          <w:sz w:val="23"/>
          <w:szCs w:val="23"/>
        </w:rPr>
        <w:t xml:space="preserve"> </w:t>
      </w:r>
      <w:r w:rsidR="00F425C7" w:rsidRPr="00F425C7">
        <w:rPr>
          <w:rFonts w:ascii="Arial" w:hAnsi="Arial" w:cs="Arial"/>
          <w:color w:val="000000"/>
          <w:sz w:val="23"/>
          <w:szCs w:val="23"/>
        </w:rPr>
        <w:t xml:space="preserve">Ericsson, </w:t>
      </w:r>
      <w:proofErr w:type="spellStart"/>
      <w:r w:rsidR="00F425C7" w:rsidRPr="00F425C7">
        <w:rPr>
          <w:rFonts w:ascii="Arial" w:hAnsi="Arial" w:cs="Arial"/>
          <w:color w:val="000000"/>
          <w:sz w:val="23"/>
          <w:szCs w:val="23"/>
        </w:rPr>
        <w:t>Krampe</w:t>
      </w:r>
      <w:proofErr w:type="spellEnd"/>
      <w:r w:rsidR="00B97502">
        <w:rPr>
          <w:rFonts w:ascii="Arial" w:hAnsi="Arial" w:cs="Arial"/>
          <w:color w:val="000000"/>
          <w:sz w:val="23"/>
          <w:szCs w:val="23"/>
        </w:rPr>
        <w:t>,</w:t>
      </w:r>
      <w:r w:rsidR="00F425C7" w:rsidRPr="00F425C7">
        <w:rPr>
          <w:rFonts w:ascii="Arial" w:hAnsi="Arial" w:cs="Arial"/>
          <w:color w:val="000000"/>
          <w:sz w:val="23"/>
          <w:szCs w:val="23"/>
        </w:rPr>
        <w:t xml:space="preserve"> and </w:t>
      </w:r>
      <w:proofErr w:type="spellStart"/>
      <w:r w:rsidR="00F425C7" w:rsidRPr="00F425C7">
        <w:rPr>
          <w:rFonts w:ascii="Arial" w:hAnsi="Arial" w:cs="Arial"/>
          <w:color w:val="000000"/>
          <w:sz w:val="23"/>
          <w:szCs w:val="23"/>
        </w:rPr>
        <w:t>Tesch-Römer</w:t>
      </w:r>
      <w:proofErr w:type="spellEnd"/>
      <w:r w:rsidR="00F425C7">
        <w:rPr>
          <w:rFonts w:ascii="Arial" w:hAnsi="Arial" w:cs="Arial"/>
          <w:color w:val="000000"/>
          <w:sz w:val="23"/>
          <w:szCs w:val="23"/>
        </w:rPr>
        <w:t xml:space="preserve"> (</w:t>
      </w:r>
      <w:r w:rsidR="00F425C7" w:rsidRPr="00F425C7">
        <w:rPr>
          <w:rFonts w:ascii="Arial" w:hAnsi="Arial" w:cs="Arial"/>
          <w:color w:val="000000"/>
          <w:sz w:val="23"/>
          <w:szCs w:val="23"/>
        </w:rPr>
        <w:t>1993</w:t>
      </w:r>
      <w:r w:rsidR="00F425C7">
        <w:rPr>
          <w:rFonts w:ascii="Arial" w:hAnsi="Arial" w:cs="Arial"/>
          <w:color w:val="000000"/>
          <w:sz w:val="23"/>
          <w:szCs w:val="23"/>
        </w:rPr>
        <w:t>)</w:t>
      </w:r>
      <w:r w:rsidR="00B97502">
        <w:rPr>
          <w:rFonts w:ascii="Arial" w:hAnsi="Arial" w:cs="Arial"/>
          <w:color w:val="000000"/>
          <w:sz w:val="23"/>
          <w:szCs w:val="23"/>
        </w:rPr>
        <w:t>,</w:t>
      </w:r>
      <w:r w:rsidR="00F425C7" w:rsidRPr="00F425C7">
        <w:rPr>
          <w:rFonts w:ascii="Arial" w:hAnsi="Arial" w:cs="Arial"/>
          <w:color w:val="000000"/>
          <w:sz w:val="23"/>
          <w:szCs w:val="23"/>
        </w:rPr>
        <w:t xml:space="preserve"> Ericsson</w:t>
      </w:r>
      <w:r w:rsidR="00F425C7">
        <w:rPr>
          <w:rFonts w:ascii="Arial" w:hAnsi="Arial" w:cs="Arial"/>
          <w:color w:val="000000"/>
          <w:sz w:val="23"/>
          <w:szCs w:val="23"/>
        </w:rPr>
        <w:t xml:space="preserve"> (</w:t>
      </w:r>
      <w:r w:rsidR="00F425C7" w:rsidRPr="00F425C7">
        <w:rPr>
          <w:rFonts w:ascii="Arial" w:hAnsi="Arial" w:cs="Arial"/>
          <w:color w:val="000000"/>
          <w:sz w:val="23"/>
          <w:szCs w:val="23"/>
        </w:rPr>
        <w:t>2008</w:t>
      </w:r>
      <w:r w:rsidR="00F425C7">
        <w:rPr>
          <w:rFonts w:ascii="Arial" w:hAnsi="Arial" w:cs="Arial"/>
          <w:color w:val="000000"/>
          <w:sz w:val="23"/>
          <w:szCs w:val="23"/>
        </w:rPr>
        <w:t>),</w:t>
      </w:r>
      <w:r w:rsidR="00F425C7" w:rsidRPr="00F425C7">
        <w:rPr>
          <w:rFonts w:ascii="Arial" w:hAnsi="Arial" w:cs="Arial"/>
          <w:color w:val="000000"/>
          <w:sz w:val="23"/>
          <w:szCs w:val="23"/>
        </w:rPr>
        <w:t xml:space="preserve"> </w:t>
      </w:r>
      <w:r w:rsidR="00B97502">
        <w:rPr>
          <w:rFonts w:ascii="Arial" w:hAnsi="Arial" w:cs="Arial"/>
          <w:color w:val="000000"/>
          <w:sz w:val="23"/>
          <w:szCs w:val="23"/>
        </w:rPr>
        <w:t xml:space="preserve">and </w:t>
      </w:r>
      <w:r w:rsidR="00F425C7" w:rsidRPr="00F425C7">
        <w:rPr>
          <w:rFonts w:ascii="Arial" w:hAnsi="Arial" w:cs="Arial"/>
          <w:color w:val="000000"/>
          <w:sz w:val="23"/>
          <w:szCs w:val="23"/>
        </w:rPr>
        <w:t>Ericsson and Harwell</w:t>
      </w:r>
      <w:r w:rsidR="00F425C7">
        <w:rPr>
          <w:rFonts w:ascii="Arial" w:hAnsi="Arial" w:cs="Arial"/>
          <w:color w:val="000000"/>
          <w:sz w:val="23"/>
          <w:szCs w:val="23"/>
        </w:rPr>
        <w:t xml:space="preserve"> (</w:t>
      </w:r>
      <w:r w:rsidR="00F425C7" w:rsidRPr="00F425C7">
        <w:rPr>
          <w:rFonts w:ascii="Arial" w:hAnsi="Arial" w:cs="Arial"/>
          <w:color w:val="000000"/>
          <w:sz w:val="23"/>
          <w:szCs w:val="23"/>
        </w:rPr>
        <w:t>2019</w:t>
      </w:r>
      <w:r w:rsidR="001A5C2D">
        <w:rPr>
          <w:rFonts w:ascii="Arial" w:hAnsi="Arial" w:cs="Arial"/>
          <w:color w:val="000000"/>
          <w:sz w:val="23"/>
          <w:szCs w:val="23"/>
        </w:rPr>
        <w:t xml:space="preserve">), </w:t>
      </w:r>
      <w:r w:rsidR="001A5C2D" w:rsidRPr="00DF3CE4">
        <w:rPr>
          <w:rFonts w:ascii="Arial" w:hAnsi="Arial" w:cs="Arial"/>
          <w:color w:val="000000"/>
          <w:sz w:val="23"/>
          <w:szCs w:val="23"/>
        </w:rPr>
        <w:t>when</w:t>
      </w:r>
      <w:r w:rsidRPr="00DF3CE4">
        <w:rPr>
          <w:rFonts w:ascii="Arial" w:hAnsi="Arial" w:cs="Arial"/>
          <w:color w:val="000000"/>
          <w:sz w:val="23"/>
          <w:szCs w:val="23"/>
        </w:rPr>
        <w:t xml:space="preserve"> designing a task</w:t>
      </w:r>
      <w:r w:rsidR="007502A9">
        <w:rPr>
          <w:rFonts w:ascii="Arial" w:hAnsi="Arial" w:cs="Arial"/>
          <w:color w:val="000000"/>
          <w:sz w:val="23"/>
          <w:szCs w:val="23"/>
        </w:rPr>
        <w:t>,</w:t>
      </w:r>
      <w:r w:rsidRPr="00DF3CE4">
        <w:rPr>
          <w:rFonts w:ascii="Arial" w:hAnsi="Arial" w:cs="Arial"/>
          <w:color w:val="000000"/>
          <w:sz w:val="23"/>
          <w:szCs w:val="23"/>
        </w:rPr>
        <w:t xml:space="preserve"> </w:t>
      </w:r>
      <w:r w:rsidR="007502A9">
        <w:rPr>
          <w:rFonts w:ascii="Arial" w:hAnsi="Arial" w:cs="Arial"/>
          <w:color w:val="000000"/>
          <w:sz w:val="23"/>
          <w:szCs w:val="23"/>
        </w:rPr>
        <w:t xml:space="preserve">it </w:t>
      </w:r>
      <w:r w:rsidRPr="00DF3CE4">
        <w:rPr>
          <w:rFonts w:ascii="Arial" w:hAnsi="Arial" w:cs="Arial"/>
          <w:color w:val="000000"/>
          <w:sz w:val="23"/>
          <w:szCs w:val="23"/>
        </w:rPr>
        <w:t xml:space="preserve">is essential to consider the individual's motivation to complete the activity and exert effort. </w:t>
      </w:r>
      <w:r w:rsidR="008407AF" w:rsidRPr="008407AF">
        <w:rPr>
          <w:rFonts w:ascii="Arial" w:hAnsi="Arial" w:cs="Arial"/>
          <w:color w:val="000000"/>
          <w:sz w:val="23"/>
          <w:szCs w:val="23"/>
        </w:rPr>
        <w:t xml:space="preserve">Second, </w:t>
      </w:r>
      <w:r w:rsidR="0079533F">
        <w:rPr>
          <w:rFonts w:ascii="Arial" w:hAnsi="Arial" w:cs="Arial"/>
          <w:color w:val="000000"/>
          <w:sz w:val="23"/>
          <w:szCs w:val="23"/>
        </w:rPr>
        <w:t>incorporate the participants' prior knowledge so that the task can be assimilated and modified if necessary</w:t>
      </w:r>
      <w:r w:rsidR="008407AF" w:rsidRPr="008407AF">
        <w:rPr>
          <w:rFonts w:ascii="Arial" w:hAnsi="Arial" w:cs="Arial"/>
          <w:color w:val="000000"/>
          <w:sz w:val="23"/>
          <w:szCs w:val="23"/>
        </w:rPr>
        <w:t xml:space="preserve">. Lastly, prompt access to performance results and constructive </w:t>
      </w:r>
      <w:r w:rsidR="008407AF" w:rsidRPr="008407AF">
        <w:rPr>
          <w:rFonts w:ascii="Arial" w:hAnsi="Arial" w:cs="Arial"/>
          <w:color w:val="000000"/>
          <w:sz w:val="23"/>
          <w:szCs w:val="23"/>
        </w:rPr>
        <w:lastRenderedPageBreak/>
        <w:t>feedback is essential</w:t>
      </w:r>
      <w:r w:rsidR="008407AF">
        <w:rPr>
          <w:rFonts w:ascii="Arial" w:hAnsi="Arial" w:cs="Arial"/>
          <w:color w:val="000000"/>
          <w:sz w:val="23"/>
          <w:szCs w:val="23"/>
        </w:rPr>
        <w:t xml:space="preserve">. </w:t>
      </w:r>
      <w:r w:rsidRPr="00DF3CE4">
        <w:rPr>
          <w:rFonts w:ascii="Arial" w:hAnsi="Arial" w:cs="Arial"/>
          <w:color w:val="000000"/>
          <w:sz w:val="23"/>
          <w:szCs w:val="23"/>
        </w:rPr>
        <w:t xml:space="preserve">Hallam (1983) exhibited that a person's specialized skills and motivation were crucial in determining whether a child would persevere enough to attain high levels of expertise </w:t>
      </w:r>
      <w:sdt>
        <w:sdtPr>
          <w:rPr>
            <w:rFonts w:ascii="Arial" w:hAnsi="Arial" w:cs="Arial"/>
            <w:color w:val="000000"/>
            <w:sz w:val="23"/>
            <w:szCs w:val="23"/>
          </w:rPr>
          <w:tag w:val="MENDELEY_CITATION_v3_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"/>
          <w:id w:val="679010416"/>
          <w:placeholder>
            <w:docPart w:val="B2DBD5F10298A34EBC30450370D5F86B"/>
          </w:placeholder>
        </w:sdtPr>
        <w:sdtContent>
          <w:r w:rsidR="00AE31F0" w:rsidRPr="00AE31F0">
            <w:rPr>
              <w:rFonts w:ascii="Arial" w:hAnsi="Arial" w:cs="Arial"/>
              <w:color w:val="000000"/>
              <w:sz w:val="23"/>
              <w:szCs w:val="23"/>
            </w:rPr>
            <w:t>(Hallam, 1995)</w:t>
          </w:r>
        </w:sdtContent>
      </w:sdt>
      <w:r w:rsidRPr="00DF3CE4">
        <w:rPr>
          <w:rFonts w:ascii="Arial" w:hAnsi="Arial" w:cs="Arial"/>
          <w:color w:val="000000"/>
          <w:sz w:val="23"/>
          <w:szCs w:val="23"/>
        </w:rPr>
        <w:t xml:space="preserve">. </w:t>
      </w:r>
      <w:r w:rsidR="00B02F87">
        <w:rPr>
          <w:rFonts w:ascii="Arial" w:hAnsi="Arial" w:cs="Arial"/>
          <w:color w:val="000000"/>
          <w:sz w:val="23"/>
          <w:szCs w:val="23"/>
        </w:rPr>
        <w:t>According to Kong (2021), motivation</w:t>
      </w:r>
      <w:r w:rsidR="00DA006B" w:rsidRPr="00DA006B">
        <w:rPr>
          <w:rFonts w:ascii="Arial" w:hAnsi="Arial" w:cs="Arial"/>
          <w:color w:val="000000"/>
          <w:sz w:val="23"/>
          <w:szCs w:val="23"/>
        </w:rPr>
        <w:t xml:space="preserve"> is a determining factor for educational success</w:t>
      </w:r>
      <w:r w:rsidR="00B02F87">
        <w:rPr>
          <w:rFonts w:ascii="Arial" w:hAnsi="Arial" w:cs="Arial"/>
          <w:color w:val="000000"/>
          <w:sz w:val="23"/>
          <w:szCs w:val="23"/>
        </w:rPr>
        <w:t xml:space="preserve">. </w:t>
      </w:r>
      <w:r w:rsidR="00DA006B" w:rsidRPr="00DA006B">
        <w:rPr>
          <w:rFonts w:ascii="Arial" w:hAnsi="Arial" w:cs="Arial"/>
          <w:color w:val="000000"/>
          <w:sz w:val="23"/>
          <w:szCs w:val="23"/>
        </w:rPr>
        <w:t>Therefore, a person is more likely to complete a task if they possess the necessary knowledge and skills and operate in accordance with a predetermined performance objective</w:t>
      </w:r>
      <w:r w:rsidRPr="00DF3CE4">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"/>
          <w:id w:val="-1726132496"/>
          <w:placeholder>
            <w:docPart w:val="B2DBD5F10298A34EBC30450370D5F86B"/>
          </w:placeholder>
        </w:sdtPr>
        <w:sdtContent>
          <w:r w:rsidR="00AE31F0" w:rsidRPr="00AE31F0">
            <w:rPr>
              <w:rFonts w:ascii="Arial" w:hAnsi="Arial" w:cs="Arial"/>
              <w:color w:val="000000"/>
              <w:sz w:val="23"/>
              <w:szCs w:val="23"/>
            </w:rPr>
            <w:t>(Bandura, 1977)</w:t>
          </w:r>
        </w:sdtContent>
      </w:sdt>
      <w:r w:rsidRPr="00DF3CE4">
        <w:rPr>
          <w:rFonts w:ascii="Arial" w:hAnsi="Arial" w:cs="Arial"/>
          <w:color w:val="000000"/>
          <w:sz w:val="23"/>
          <w:szCs w:val="23"/>
        </w:rPr>
        <w:t xml:space="preserve">. </w:t>
      </w:r>
      <w:r w:rsidR="00DA006B" w:rsidRPr="00DA006B">
        <w:rPr>
          <w:rFonts w:ascii="Arial" w:hAnsi="Arial" w:cs="Arial"/>
          <w:color w:val="000000"/>
          <w:sz w:val="23"/>
          <w:szCs w:val="23"/>
        </w:rPr>
        <w:t>The PARE/PASE framework proposes a deliberate practice activity to promote change and performance improvement</w:t>
      </w:r>
      <w:r w:rsidRPr="00DF3CE4">
        <w:rPr>
          <w:rFonts w:ascii="Arial" w:hAnsi="Arial" w:cs="Arial"/>
          <w:color w:val="000000"/>
          <w:sz w:val="23"/>
          <w:szCs w:val="23"/>
        </w:rPr>
        <w:t xml:space="preserve">.  </w:t>
      </w:r>
    </w:p>
    <w:p w14:paraId="77BDD1FF" w14:textId="77777777" w:rsidR="00B54DA4" w:rsidRDefault="00B54DA4" w:rsidP="009E2412">
      <w:pPr>
        <w:spacing w:line="360" w:lineRule="auto"/>
        <w:rPr>
          <w:rFonts w:ascii="Arial" w:hAnsi="Arial" w:cs="Arial"/>
          <w:b/>
          <w:bCs/>
          <w:color w:val="000000"/>
          <w:sz w:val="23"/>
          <w:szCs w:val="23"/>
        </w:rPr>
      </w:pPr>
    </w:p>
    <w:p w14:paraId="13AC28F8" w14:textId="490DA6A1" w:rsidR="00722BF7" w:rsidRDefault="00122D05" w:rsidP="009E2412">
      <w:pPr>
        <w:spacing w:line="360" w:lineRule="auto"/>
        <w:rPr>
          <w:rFonts w:ascii="Arial" w:hAnsi="Arial" w:cs="Arial"/>
          <w:b/>
          <w:bCs/>
          <w:color w:val="000000"/>
          <w:sz w:val="23"/>
          <w:szCs w:val="23"/>
        </w:rPr>
      </w:pPr>
      <w:r>
        <w:rPr>
          <w:rFonts w:ascii="Arial" w:hAnsi="Arial" w:cs="Arial"/>
          <w:b/>
          <w:bCs/>
          <w:color w:val="000000"/>
          <w:sz w:val="23"/>
          <w:szCs w:val="23"/>
        </w:rPr>
        <w:t>E</w:t>
      </w:r>
      <w:r w:rsidR="00C673D1">
        <w:rPr>
          <w:rFonts w:ascii="Arial" w:hAnsi="Arial" w:cs="Arial"/>
          <w:b/>
          <w:bCs/>
          <w:color w:val="000000"/>
          <w:sz w:val="23"/>
          <w:szCs w:val="23"/>
        </w:rPr>
        <w:t xml:space="preserve">xperiential </w:t>
      </w:r>
      <w:r w:rsidR="00B54DA4">
        <w:rPr>
          <w:rFonts w:ascii="Arial" w:hAnsi="Arial" w:cs="Arial"/>
          <w:b/>
          <w:bCs/>
          <w:color w:val="000000"/>
          <w:sz w:val="23"/>
          <w:szCs w:val="23"/>
        </w:rPr>
        <w:t xml:space="preserve">and </w:t>
      </w:r>
      <w:r w:rsidR="00B54DA4" w:rsidRPr="00DF3CE4">
        <w:rPr>
          <w:rFonts w:ascii="Arial" w:hAnsi="Arial" w:cs="Arial"/>
          <w:b/>
          <w:bCs/>
          <w:color w:val="000000"/>
          <w:sz w:val="23"/>
          <w:szCs w:val="23"/>
        </w:rPr>
        <w:t xml:space="preserve">Student-centered </w:t>
      </w:r>
      <w:r>
        <w:rPr>
          <w:rFonts w:ascii="Arial" w:hAnsi="Arial" w:cs="Arial"/>
          <w:b/>
          <w:bCs/>
          <w:color w:val="000000"/>
          <w:sz w:val="23"/>
          <w:szCs w:val="23"/>
        </w:rPr>
        <w:t>L</w:t>
      </w:r>
      <w:r w:rsidR="009E2412" w:rsidRPr="00DF3CE4">
        <w:rPr>
          <w:rFonts w:ascii="Arial" w:hAnsi="Arial" w:cs="Arial"/>
          <w:b/>
          <w:bCs/>
          <w:color w:val="000000"/>
          <w:sz w:val="23"/>
          <w:szCs w:val="23"/>
        </w:rPr>
        <w:t>earning:</w:t>
      </w:r>
    </w:p>
    <w:p w14:paraId="5B9B06D9" w14:textId="5E7B5236" w:rsidR="00B9014C" w:rsidRDefault="005A7318" w:rsidP="009E2412">
      <w:pPr>
        <w:spacing w:line="360" w:lineRule="auto"/>
        <w:rPr>
          <w:rFonts w:ascii="Arial" w:hAnsi="Arial" w:cs="Arial"/>
          <w:sz w:val="23"/>
          <w:szCs w:val="23"/>
        </w:rPr>
      </w:pPr>
      <w:r w:rsidRPr="005A7318">
        <w:rPr>
          <w:rFonts w:ascii="Arial" w:hAnsi="Arial" w:cs="Arial"/>
          <w:sz w:val="23"/>
          <w:szCs w:val="23"/>
        </w:rPr>
        <w:t>In 1984, American psychologist, professor, and educational theorist David Kolb created Experiential Learning (EL) based on the constructivist paradigm</w:t>
      </w:r>
      <w:r w:rsidR="006175ED">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"/>
          <w:id w:val="-1325658744"/>
          <w:placeholder>
            <w:docPart w:val="DefaultPlaceholder_-1854013440"/>
          </w:placeholder>
        </w:sdtPr>
        <w:sdtContent>
          <w:r w:rsidR="00AE31F0" w:rsidRPr="00AE31F0">
            <w:rPr>
              <w:rFonts w:ascii="Arial" w:hAnsi="Arial" w:cs="Arial"/>
              <w:color w:val="000000"/>
              <w:sz w:val="23"/>
              <w:szCs w:val="23"/>
            </w:rPr>
            <w:t>(Kolb, 1984; Kong, 2021)</w:t>
          </w:r>
        </w:sdtContent>
      </w:sdt>
      <w:r w:rsidR="0079193D">
        <w:rPr>
          <w:rFonts w:ascii="Arial" w:hAnsi="Arial" w:cs="Arial"/>
          <w:color w:val="000000"/>
          <w:sz w:val="23"/>
          <w:szCs w:val="23"/>
        </w:rPr>
        <w:t xml:space="preserve">. </w:t>
      </w:r>
      <w:r w:rsidR="00936266" w:rsidRPr="00936266">
        <w:rPr>
          <w:rFonts w:ascii="Arial" w:hAnsi="Arial" w:cs="Arial"/>
          <w:sz w:val="23"/>
          <w:szCs w:val="23"/>
        </w:rPr>
        <w:t xml:space="preserve">According to Kolb, </w:t>
      </w:r>
      <w:r w:rsidR="004502F1">
        <w:rPr>
          <w:rFonts w:ascii="Arial" w:hAnsi="Arial" w:cs="Arial"/>
          <w:sz w:val="23"/>
          <w:szCs w:val="23"/>
        </w:rPr>
        <w:t>“</w:t>
      </w:r>
      <w:r w:rsidR="00936266" w:rsidRPr="00936266">
        <w:rPr>
          <w:rFonts w:ascii="Arial" w:hAnsi="Arial" w:cs="Arial"/>
          <w:sz w:val="23"/>
          <w:szCs w:val="23"/>
        </w:rPr>
        <w:t>learning is a process in which knowledge is created by transforming experience</w:t>
      </w:r>
      <w:r w:rsidR="004502F1">
        <w:rPr>
          <w:rFonts w:ascii="Arial" w:hAnsi="Arial" w:cs="Arial"/>
          <w:sz w:val="23"/>
          <w:szCs w:val="23"/>
        </w:rPr>
        <w:t>”</w:t>
      </w:r>
      <w:r w:rsidR="00B9014C" w:rsidRPr="00B9014C">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"/>
          <w:id w:val="-1193155534"/>
          <w:placeholder>
            <w:docPart w:val="DefaultPlaceholder_-1854013440"/>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Sharlanova</w:t>
          </w:r>
          <w:proofErr w:type="spellEnd"/>
          <w:r w:rsidR="00AE31F0" w:rsidRPr="00AE31F0">
            <w:rPr>
              <w:rFonts w:ascii="Arial" w:hAnsi="Arial" w:cs="Arial"/>
              <w:color w:val="000000"/>
              <w:sz w:val="23"/>
              <w:szCs w:val="23"/>
            </w:rPr>
            <w:t>, 2004, p.36; Kong, 2021)</w:t>
          </w:r>
        </w:sdtContent>
      </w:sdt>
      <w:r w:rsidR="006A419E">
        <w:rPr>
          <w:rFonts w:ascii="Arial" w:hAnsi="Arial" w:cs="Arial"/>
          <w:color w:val="000000"/>
          <w:sz w:val="23"/>
          <w:szCs w:val="23"/>
        </w:rPr>
        <w:t xml:space="preserve">. </w:t>
      </w:r>
      <w:r w:rsidR="006A419E" w:rsidRPr="00B9014C">
        <w:rPr>
          <w:rFonts w:ascii="Arial" w:hAnsi="Arial" w:cs="Arial"/>
          <w:sz w:val="23"/>
          <w:szCs w:val="23"/>
        </w:rPr>
        <w:t xml:space="preserve">Boreham (1987) defines </w:t>
      </w:r>
      <w:r w:rsidR="003163BC" w:rsidRPr="003163BC">
        <w:rPr>
          <w:rFonts w:ascii="Arial" w:hAnsi="Arial" w:cs="Arial"/>
          <w:i/>
          <w:iCs/>
          <w:sz w:val="23"/>
          <w:szCs w:val="23"/>
        </w:rPr>
        <w:t>EL</w:t>
      </w:r>
      <w:r w:rsidR="006A419E" w:rsidRPr="00B9014C">
        <w:rPr>
          <w:rFonts w:ascii="Arial" w:hAnsi="Arial" w:cs="Arial"/>
          <w:sz w:val="23"/>
          <w:szCs w:val="23"/>
        </w:rPr>
        <w:t xml:space="preserve"> as </w:t>
      </w:r>
      <w:r w:rsidR="00305EA9">
        <w:rPr>
          <w:rFonts w:ascii="Arial" w:hAnsi="Arial" w:cs="Arial"/>
          <w:sz w:val="23"/>
          <w:szCs w:val="23"/>
        </w:rPr>
        <w:t>“</w:t>
      </w:r>
      <w:r w:rsidR="006A419E" w:rsidRPr="00B9014C">
        <w:rPr>
          <w:rFonts w:ascii="Arial" w:hAnsi="Arial" w:cs="Arial"/>
          <w:sz w:val="23"/>
          <w:szCs w:val="23"/>
        </w:rPr>
        <w:t>learning by reflecting on the experience</w:t>
      </w:r>
      <w:r w:rsidR="00305EA9">
        <w:rPr>
          <w:rFonts w:ascii="Arial" w:hAnsi="Arial" w:cs="Arial"/>
          <w:sz w:val="23"/>
          <w:szCs w:val="23"/>
        </w:rPr>
        <w:t>”</w:t>
      </w:r>
      <w:r w:rsidR="006A419E" w:rsidRPr="00B9014C">
        <w:rPr>
          <w:rFonts w:ascii="Arial" w:hAnsi="Arial" w:cs="Arial"/>
          <w:sz w:val="23"/>
          <w:szCs w:val="23"/>
        </w:rPr>
        <w:t>; without reflection, students run the risk of replicating the same errors</w:t>
      </w:r>
      <w:r w:rsidR="006A419E">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"/>
          <w:id w:val="448141227"/>
          <w:placeholder>
            <w:docPart w:val="1633994F588E6940809B8BE633CD3132"/>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Sharlanova</w:t>
          </w:r>
          <w:proofErr w:type="spellEnd"/>
          <w:r w:rsidR="00AE31F0" w:rsidRPr="00AE31F0">
            <w:rPr>
              <w:rFonts w:ascii="Arial" w:hAnsi="Arial" w:cs="Arial"/>
              <w:color w:val="000000"/>
              <w:sz w:val="23"/>
              <w:szCs w:val="23"/>
            </w:rPr>
            <w:t>, 2004)</w:t>
          </w:r>
        </w:sdtContent>
      </w:sdt>
      <w:r w:rsidR="006A419E">
        <w:rPr>
          <w:rFonts w:ascii="Arial" w:hAnsi="Arial" w:cs="Arial"/>
          <w:color w:val="000000"/>
          <w:sz w:val="23"/>
          <w:szCs w:val="23"/>
        </w:rPr>
        <w:t xml:space="preserve">. </w:t>
      </w:r>
      <w:r w:rsidR="00B9014C" w:rsidRPr="00B9014C">
        <w:rPr>
          <w:rFonts w:ascii="Arial" w:hAnsi="Arial" w:cs="Arial"/>
          <w:i/>
          <w:iCs/>
          <w:sz w:val="23"/>
          <w:szCs w:val="23"/>
        </w:rPr>
        <w:t>EL</w:t>
      </w:r>
      <w:r w:rsidR="00B9014C" w:rsidRPr="00B9014C">
        <w:rPr>
          <w:rFonts w:ascii="Arial" w:hAnsi="Arial" w:cs="Arial"/>
          <w:sz w:val="23"/>
          <w:szCs w:val="23"/>
        </w:rPr>
        <w:t xml:space="preserve"> </w:t>
      </w:r>
      <w:r w:rsidR="00B856EA" w:rsidRPr="00B856EA">
        <w:rPr>
          <w:rFonts w:ascii="Arial" w:hAnsi="Arial" w:cs="Arial"/>
          <w:sz w:val="23"/>
          <w:szCs w:val="23"/>
        </w:rPr>
        <w:t xml:space="preserve">underlines the importance of active student participation in all learning processes, including </w:t>
      </w:r>
      <w:r w:rsidR="00B856EA">
        <w:rPr>
          <w:rFonts w:ascii="Arial" w:hAnsi="Arial" w:cs="Arial"/>
          <w:sz w:val="23"/>
          <w:szCs w:val="23"/>
        </w:rPr>
        <w:t>“</w:t>
      </w:r>
      <w:r w:rsidR="00B856EA" w:rsidRPr="00B856EA">
        <w:rPr>
          <w:rFonts w:ascii="Arial" w:hAnsi="Arial" w:cs="Arial"/>
          <w:sz w:val="23"/>
          <w:szCs w:val="23"/>
        </w:rPr>
        <w:t>physical, emotional, and psychological</w:t>
      </w:r>
      <w:r w:rsidR="00B856EA">
        <w:rPr>
          <w:rFonts w:ascii="Arial" w:hAnsi="Arial" w:cs="Arial"/>
          <w:sz w:val="23"/>
          <w:szCs w:val="23"/>
        </w:rPr>
        <w:t>”</w:t>
      </w:r>
      <w:r w:rsidR="00BD6637">
        <w:rPr>
          <w:rFonts w:ascii="Arial" w:hAnsi="Arial" w:cs="Arial"/>
          <w:sz w:val="23"/>
          <w:szCs w:val="23"/>
        </w:rPr>
        <w:t xml:space="preserve"> </w:t>
      </w:r>
      <w:r w:rsidR="00B856EA" w:rsidRPr="00B856EA">
        <w:rPr>
          <w:rFonts w:ascii="Arial" w:hAnsi="Arial" w:cs="Arial"/>
          <w:sz w:val="23"/>
          <w:szCs w:val="23"/>
        </w:rPr>
        <w:t>engagement</w:t>
      </w:r>
      <w:r w:rsidR="00B97502">
        <w:rPr>
          <w:rFonts w:ascii="Arial" w:hAnsi="Arial" w:cs="Arial"/>
          <w:sz w:val="23"/>
          <w:szCs w:val="23"/>
        </w:rPr>
        <w:t>,</w:t>
      </w:r>
      <w:r w:rsidR="00B9014C" w:rsidRPr="00B9014C">
        <w:rPr>
          <w:rFonts w:ascii="Arial" w:hAnsi="Arial" w:cs="Arial"/>
          <w:sz w:val="23"/>
          <w:szCs w:val="23"/>
        </w:rPr>
        <w:t xml:space="preserve"> </w:t>
      </w:r>
      <w:r w:rsidR="00BD6637">
        <w:rPr>
          <w:rFonts w:ascii="Arial" w:hAnsi="Arial" w:cs="Arial"/>
          <w:sz w:val="23"/>
          <w:szCs w:val="23"/>
        </w:rPr>
        <w:t xml:space="preserve">and </w:t>
      </w:r>
      <w:r w:rsidR="00BD6637" w:rsidRPr="00B9014C">
        <w:rPr>
          <w:rFonts w:ascii="Arial" w:hAnsi="Arial" w:cs="Arial"/>
          <w:sz w:val="23"/>
          <w:szCs w:val="23"/>
        </w:rPr>
        <w:t>focuses on resolving the contradiction between how information is collected and how it is utilized</w:t>
      </w:r>
      <w:r w:rsidR="00BD6637">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"/>
          <w:id w:val="479044902"/>
          <w:placeholder>
            <w:docPart w:val="DefaultPlaceholder_-1854013440"/>
          </w:placeholder>
        </w:sdtPr>
        <w:sdtContent>
          <w:r w:rsidR="00AE31F0" w:rsidRPr="00AE31F0">
            <w:rPr>
              <w:rFonts w:ascii="Arial" w:hAnsi="Arial" w:cs="Arial"/>
              <w:color w:val="000000"/>
              <w:sz w:val="23"/>
              <w:szCs w:val="23"/>
            </w:rPr>
            <w:t>(Kong, 2021, p.2)</w:t>
          </w:r>
        </w:sdtContent>
      </w:sdt>
      <w:r w:rsidR="00B9014C">
        <w:rPr>
          <w:rFonts w:ascii="Arial" w:hAnsi="Arial" w:cs="Arial"/>
          <w:color w:val="000000"/>
          <w:sz w:val="23"/>
          <w:szCs w:val="23"/>
        </w:rPr>
        <w:t xml:space="preserve">. </w:t>
      </w:r>
      <w:r w:rsidR="003D2B17" w:rsidRPr="003D2B17">
        <w:rPr>
          <w:rFonts w:ascii="Arial" w:hAnsi="Arial" w:cs="Arial"/>
          <w:color w:val="000000"/>
          <w:sz w:val="23"/>
          <w:szCs w:val="23"/>
        </w:rPr>
        <w:t xml:space="preserve">The </w:t>
      </w:r>
      <w:r w:rsidR="003D2B17" w:rsidRPr="00AD423A">
        <w:rPr>
          <w:rFonts w:ascii="Arial" w:hAnsi="Arial" w:cs="Arial"/>
          <w:i/>
          <w:iCs/>
          <w:color w:val="000000"/>
          <w:sz w:val="23"/>
          <w:szCs w:val="23"/>
        </w:rPr>
        <w:t xml:space="preserve">EL </w:t>
      </w:r>
      <w:r w:rsidR="003D2B17" w:rsidRPr="003D2B17">
        <w:rPr>
          <w:rFonts w:ascii="Arial" w:hAnsi="Arial" w:cs="Arial"/>
          <w:color w:val="000000"/>
          <w:sz w:val="23"/>
          <w:szCs w:val="23"/>
        </w:rPr>
        <w:t xml:space="preserve">theory describes a learning process encompassing </w:t>
      </w:r>
      <w:r w:rsidR="00305EA9">
        <w:rPr>
          <w:rFonts w:ascii="Arial" w:hAnsi="Arial" w:cs="Arial"/>
          <w:color w:val="000000"/>
          <w:sz w:val="23"/>
          <w:szCs w:val="23"/>
        </w:rPr>
        <w:t>“</w:t>
      </w:r>
      <w:r w:rsidR="003D2B17" w:rsidRPr="003D2B17">
        <w:rPr>
          <w:rFonts w:ascii="Arial" w:hAnsi="Arial" w:cs="Arial"/>
          <w:color w:val="000000"/>
          <w:sz w:val="23"/>
          <w:szCs w:val="23"/>
        </w:rPr>
        <w:t>experience, perception, cognition, and behavior</w:t>
      </w:r>
      <w:r w:rsidR="00B97502">
        <w:rPr>
          <w:rFonts w:ascii="Arial" w:hAnsi="Arial" w:cs="Arial"/>
          <w:color w:val="000000"/>
          <w:sz w:val="23"/>
          <w:szCs w:val="23"/>
        </w:rPr>
        <w:t>,”</w:t>
      </w:r>
      <w:r w:rsidR="00305EA9">
        <w:rPr>
          <w:rFonts w:ascii="Arial" w:hAnsi="Arial" w:cs="Arial"/>
          <w:color w:val="000000"/>
          <w:sz w:val="23"/>
          <w:szCs w:val="23"/>
        </w:rPr>
        <w:t xml:space="preserve"> </w:t>
      </w:r>
      <w:r w:rsidR="00305EA9" w:rsidRPr="003D2B17">
        <w:rPr>
          <w:rFonts w:ascii="Arial" w:hAnsi="Arial" w:cs="Arial"/>
          <w:color w:val="000000"/>
          <w:sz w:val="23"/>
          <w:szCs w:val="23"/>
        </w:rPr>
        <w:t>emphasizing</w:t>
      </w:r>
      <w:r w:rsidR="003D2B17" w:rsidRPr="003D2B17">
        <w:rPr>
          <w:rFonts w:ascii="Arial" w:hAnsi="Arial" w:cs="Arial"/>
          <w:color w:val="000000"/>
          <w:sz w:val="23"/>
          <w:szCs w:val="23"/>
        </w:rPr>
        <w:t xml:space="preserve"> the process rather than the results in behavior </w:t>
      </w:r>
      <w:sdt>
        <w:sdtPr>
          <w:rPr>
            <w:rFonts w:ascii="Arial" w:hAnsi="Arial" w:cs="Arial"/>
            <w:color w:val="000000"/>
            <w:sz w:val="23"/>
            <w:szCs w:val="23"/>
          </w:rPr>
          <w:tag w:val="MENDELEY_CITATION_v3_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"/>
          <w:id w:val="1616628123"/>
          <w:placeholder>
            <w:docPart w:val="909480E98340FB4AB51D8B5B2F1C50C4"/>
          </w:placeholder>
        </w:sdtPr>
        <w:sdtContent>
          <w:r w:rsidR="00AE31F0" w:rsidRPr="00AE31F0">
            <w:rPr>
              <w:rFonts w:ascii="Arial" w:hAnsi="Arial" w:cs="Arial"/>
              <w:color w:val="000000"/>
              <w:sz w:val="23"/>
              <w:szCs w:val="23"/>
            </w:rPr>
            <w:t>(Kolb, 1984, p.21)</w:t>
          </w:r>
        </w:sdtContent>
      </w:sdt>
      <w:r w:rsidR="003163BC">
        <w:rPr>
          <w:rFonts w:ascii="Arial" w:hAnsi="Arial" w:cs="Arial"/>
          <w:color w:val="000000"/>
          <w:sz w:val="23"/>
          <w:szCs w:val="23"/>
        </w:rPr>
        <w:t>.</w:t>
      </w:r>
      <w:r w:rsidR="003D69B2">
        <w:rPr>
          <w:rFonts w:ascii="Arial" w:hAnsi="Arial" w:cs="Arial"/>
          <w:color w:val="000000"/>
          <w:sz w:val="23"/>
          <w:szCs w:val="23"/>
        </w:rPr>
        <w:t xml:space="preserve"> </w:t>
      </w:r>
      <w:r w:rsidR="005861AF" w:rsidRPr="005861AF">
        <w:rPr>
          <w:rFonts w:ascii="Arial" w:hAnsi="Arial" w:cs="Arial"/>
          <w:i/>
          <w:iCs/>
          <w:color w:val="000000"/>
          <w:sz w:val="23"/>
          <w:szCs w:val="23"/>
        </w:rPr>
        <w:t xml:space="preserve">EL </w:t>
      </w:r>
      <w:r w:rsidR="005861AF" w:rsidRPr="005861AF">
        <w:rPr>
          <w:rFonts w:ascii="Arial" w:hAnsi="Arial" w:cs="Arial"/>
          <w:color w:val="000000"/>
          <w:sz w:val="23"/>
          <w:szCs w:val="23"/>
        </w:rPr>
        <w:t xml:space="preserve">is a hands-on method that helps students apply their knowledge to real-world problems as they </w:t>
      </w:r>
      <w:r w:rsidR="005861AF">
        <w:rPr>
          <w:rFonts w:ascii="Arial" w:hAnsi="Arial" w:cs="Arial"/>
          <w:color w:val="000000"/>
          <w:sz w:val="23"/>
          <w:szCs w:val="23"/>
        </w:rPr>
        <w:t>“</w:t>
      </w:r>
      <w:r w:rsidR="005861AF" w:rsidRPr="005861AF">
        <w:rPr>
          <w:rFonts w:ascii="Arial" w:hAnsi="Arial" w:cs="Arial"/>
          <w:color w:val="000000"/>
          <w:sz w:val="23"/>
          <w:szCs w:val="23"/>
        </w:rPr>
        <w:t>Do, Reflect, Think, and Apply</w:t>
      </w:r>
      <w:r w:rsidR="005861AF">
        <w:rPr>
          <w:rFonts w:ascii="Arial" w:hAnsi="Arial" w:cs="Arial"/>
          <w:color w:val="000000"/>
          <w:sz w:val="23"/>
          <w:szCs w:val="23"/>
        </w:rPr>
        <w:t>”</w:t>
      </w:r>
      <w:r w:rsidR="005861AF" w:rsidRPr="005861AF">
        <w:rPr>
          <w:rFonts w:ascii="Arial" w:hAnsi="Arial" w:cs="Arial"/>
          <w:i/>
          <w:iCs/>
          <w:color w:val="000000"/>
          <w:sz w:val="23"/>
          <w:szCs w:val="23"/>
        </w:rPr>
        <w:t xml:space="preserve"> </w:t>
      </w:r>
      <w:sdt>
        <w:sdtPr>
          <w:rPr>
            <w:rFonts w:ascii="Arial" w:hAnsi="Arial" w:cs="Arial"/>
            <w:color w:val="000000"/>
            <w:sz w:val="23"/>
            <w:szCs w:val="23"/>
          </w:rPr>
          <w:tag w:val="MENDELEY_CITATION_v3_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"/>
          <w:id w:val="1511412438"/>
          <w:placeholder>
            <w:docPart w:val="DefaultPlaceholder_-1854013440"/>
          </w:placeholder>
        </w:sdtPr>
        <w:sdtContent>
          <w:r w:rsidR="00AE31F0" w:rsidRPr="00AE31F0">
            <w:rPr>
              <w:rFonts w:ascii="Arial" w:hAnsi="Arial" w:cs="Arial"/>
              <w:color w:val="000000"/>
              <w:sz w:val="23"/>
              <w:szCs w:val="23"/>
            </w:rPr>
            <w:t>(Kong, 2021, p.2)</w:t>
          </w:r>
        </w:sdtContent>
      </w:sdt>
      <w:r w:rsidR="00CA4BE7">
        <w:rPr>
          <w:rFonts w:ascii="Arial" w:hAnsi="Arial" w:cs="Arial"/>
          <w:sz w:val="23"/>
          <w:szCs w:val="23"/>
        </w:rPr>
        <w:t>.</w:t>
      </w:r>
    </w:p>
    <w:p w14:paraId="37AB7156" w14:textId="77777777" w:rsidR="00ED6F5F" w:rsidRPr="00CA4BE7" w:rsidRDefault="00ED6F5F" w:rsidP="009E2412">
      <w:pPr>
        <w:spacing w:line="360" w:lineRule="auto"/>
        <w:rPr>
          <w:rFonts w:ascii="Arial" w:hAnsi="Arial" w:cs="Arial"/>
          <w:sz w:val="23"/>
          <w:szCs w:val="23"/>
        </w:rPr>
      </w:pPr>
    </w:p>
    <w:p w14:paraId="347BF79B" w14:textId="7F8E205F" w:rsidR="009E2412" w:rsidRPr="00807B34" w:rsidRDefault="009E2412" w:rsidP="009E2412">
      <w:pPr>
        <w:spacing w:line="360" w:lineRule="auto"/>
        <w:rPr>
          <w:rFonts w:ascii="Arial" w:hAnsi="Arial" w:cs="Arial"/>
          <w:color w:val="000000"/>
          <w:sz w:val="23"/>
          <w:szCs w:val="23"/>
        </w:rPr>
      </w:pPr>
      <w:proofErr w:type="spellStart"/>
      <w:r w:rsidRPr="00DF3CE4">
        <w:rPr>
          <w:rFonts w:ascii="Arial" w:hAnsi="Arial" w:cs="Arial"/>
          <w:color w:val="000000"/>
          <w:sz w:val="23"/>
          <w:szCs w:val="23"/>
        </w:rPr>
        <w:t>Glasglow</w:t>
      </w:r>
      <w:proofErr w:type="spellEnd"/>
      <w:r w:rsidRPr="00DF3CE4">
        <w:rPr>
          <w:rFonts w:ascii="Arial" w:hAnsi="Arial" w:cs="Arial"/>
          <w:color w:val="000000"/>
          <w:sz w:val="23"/>
          <w:szCs w:val="23"/>
        </w:rPr>
        <w:t xml:space="preserve"> (1997) defines Student-Centered Learning (</w:t>
      </w:r>
      <w:r w:rsidRPr="007B09BA">
        <w:rPr>
          <w:rFonts w:ascii="Arial" w:hAnsi="Arial" w:cs="Arial"/>
          <w:i/>
          <w:iCs/>
          <w:color w:val="000000"/>
          <w:sz w:val="23"/>
          <w:szCs w:val="23"/>
        </w:rPr>
        <w:t>SCL</w:t>
      </w:r>
      <w:r w:rsidRPr="00DF3CE4">
        <w:rPr>
          <w:rFonts w:ascii="Arial" w:hAnsi="Arial" w:cs="Arial"/>
          <w:color w:val="000000"/>
          <w:sz w:val="23"/>
          <w:szCs w:val="23"/>
        </w:rPr>
        <w:t xml:space="preserve">) as </w:t>
      </w:r>
      <w:r w:rsidR="002D4BE2">
        <w:rPr>
          <w:rFonts w:ascii="Arial" w:hAnsi="Arial" w:cs="Arial"/>
          <w:color w:val="000000"/>
          <w:sz w:val="23"/>
          <w:szCs w:val="23"/>
        </w:rPr>
        <w:t>“</w:t>
      </w:r>
      <w:r w:rsidRPr="00DF3CE4">
        <w:rPr>
          <w:rFonts w:ascii="Arial" w:hAnsi="Arial" w:cs="Arial"/>
          <w:color w:val="000000"/>
          <w:sz w:val="23"/>
          <w:szCs w:val="23"/>
        </w:rPr>
        <w:t>a method in which students learn to decide what they need to know for success in the educational format</w:t>
      </w:r>
      <w:r w:rsidR="002D4BE2">
        <w:rPr>
          <w:rFonts w:ascii="Arial" w:hAnsi="Arial" w:cs="Arial"/>
          <w:color w:val="000000"/>
          <w:sz w:val="23"/>
          <w:szCs w:val="23"/>
        </w:rPr>
        <w:t>”</w:t>
      </w:r>
      <w:r w:rsidRPr="00DF3CE4">
        <w:rPr>
          <w:rFonts w:ascii="Arial" w:hAnsi="Arial" w:cs="Arial"/>
          <w:color w:val="000000"/>
          <w:sz w:val="23"/>
          <w:szCs w:val="23"/>
        </w:rPr>
        <w:t xml:space="preserve"> (Brush and </w:t>
      </w:r>
      <w:proofErr w:type="spellStart"/>
      <w:r w:rsidRPr="00DF3CE4">
        <w:rPr>
          <w:rFonts w:ascii="Arial" w:hAnsi="Arial" w:cs="Arial"/>
          <w:color w:val="000000"/>
          <w:sz w:val="23"/>
          <w:szCs w:val="23"/>
        </w:rPr>
        <w:t>Saye</w:t>
      </w:r>
      <w:proofErr w:type="spellEnd"/>
      <w:r w:rsidRPr="00DF3CE4">
        <w:rPr>
          <w:rFonts w:ascii="Arial" w:hAnsi="Arial" w:cs="Arial"/>
          <w:color w:val="000000"/>
          <w:sz w:val="23"/>
          <w:szCs w:val="23"/>
        </w:rPr>
        <w:t xml:space="preserve">, 2000, p.2).  </w:t>
      </w:r>
      <w:r w:rsidR="00CD0DE9" w:rsidRPr="00CD0DE9">
        <w:rPr>
          <w:rFonts w:ascii="Arial" w:hAnsi="Arial" w:cs="Arial"/>
          <w:color w:val="000000"/>
          <w:sz w:val="23"/>
          <w:szCs w:val="23"/>
        </w:rPr>
        <w:t xml:space="preserve">The teacher acknowledges students' </w:t>
      </w:r>
      <w:r w:rsidR="00CD0DE9">
        <w:rPr>
          <w:rFonts w:ascii="Arial" w:hAnsi="Arial" w:cs="Arial"/>
          <w:color w:val="000000"/>
          <w:sz w:val="23"/>
          <w:szCs w:val="23"/>
        </w:rPr>
        <w:t>“</w:t>
      </w:r>
      <w:r w:rsidR="00CD0DE9" w:rsidRPr="00CD0DE9">
        <w:rPr>
          <w:rFonts w:ascii="Arial" w:hAnsi="Arial" w:cs="Arial"/>
          <w:color w:val="000000"/>
          <w:sz w:val="23"/>
          <w:szCs w:val="23"/>
        </w:rPr>
        <w:t>needs, opinions, backgrounds, and goals</w:t>
      </w:r>
      <w:r w:rsidR="00CD0DE9">
        <w:rPr>
          <w:rFonts w:ascii="Arial" w:hAnsi="Arial" w:cs="Arial"/>
          <w:color w:val="000000"/>
          <w:sz w:val="23"/>
          <w:szCs w:val="23"/>
        </w:rPr>
        <w:t>”</w:t>
      </w:r>
      <w:r w:rsidR="00CD0DE9" w:rsidRPr="00CD0DE9">
        <w:rPr>
          <w:rFonts w:ascii="Arial" w:hAnsi="Arial" w:cs="Arial"/>
          <w:color w:val="000000"/>
          <w:sz w:val="23"/>
          <w:szCs w:val="23"/>
        </w:rPr>
        <w:t xml:space="preserve"> and gives them </w:t>
      </w:r>
      <w:r w:rsidR="00CD0DE9">
        <w:rPr>
          <w:rFonts w:ascii="Arial" w:hAnsi="Arial" w:cs="Arial"/>
          <w:color w:val="000000"/>
          <w:sz w:val="23"/>
          <w:szCs w:val="23"/>
        </w:rPr>
        <w:t>“</w:t>
      </w:r>
      <w:r w:rsidR="00CD0DE9" w:rsidRPr="00CD0DE9">
        <w:rPr>
          <w:rFonts w:ascii="Arial" w:hAnsi="Arial" w:cs="Arial"/>
          <w:color w:val="000000"/>
          <w:sz w:val="23"/>
          <w:szCs w:val="23"/>
        </w:rPr>
        <w:t>choice and control</w:t>
      </w:r>
      <w:r w:rsidR="00CD0DE9">
        <w:rPr>
          <w:rFonts w:ascii="Arial" w:hAnsi="Arial" w:cs="Arial"/>
          <w:color w:val="000000"/>
          <w:sz w:val="23"/>
          <w:szCs w:val="23"/>
        </w:rPr>
        <w:t>”</w:t>
      </w:r>
      <w:r w:rsidR="00CD0DE9" w:rsidRPr="00CD0DE9">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"/>
          <w:id w:val="82197592"/>
          <w:placeholder>
            <w:docPart w:val="B2DBD5F10298A34EBC30450370D5F86B"/>
          </w:placeholder>
        </w:sdtPr>
        <w:sdtContent>
          <w:r w:rsidR="00AE31F0" w:rsidRPr="00AE31F0">
            <w:rPr>
              <w:rFonts w:ascii="Arial" w:hAnsi="Arial" w:cs="Arial"/>
              <w:color w:val="000000"/>
              <w:sz w:val="23"/>
              <w:szCs w:val="23"/>
            </w:rPr>
            <w:t xml:space="preserve">(Brush and </w:t>
          </w:r>
          <w:proofErr w:type="spellStart"/>
          <w:r w:rsidR="00AE31F0" w:rsidRPr="00AE31F0">
            <w:rPr>
              <w:rFonts w:ascii="Arial" w:hAnsi="Arial" w:cs="Arial"/>
              <w:color w:val="000000"/>
              <w:sz w:val="23"/>
              <w:szCs w:val="23"/>
            </w:rPr>
            <w:t>Saye</w:t>
          </w:r>
          <w:proofErr w:type="spellEnd"/>
          <w:r w:rsidR="00AE31F0" w:rsidRPr="00AE31F0">
            <w:rPr>
              <w:rFonts w:ascii="Arial" w:hAnsi="Arial" w:cs="Arial"/>
              <w:color w:val="000000"/>
              <w:sz w:val="23"/>
              <w:szCs w:val="23"/>
            </w:rPr>
            <w:t xml:space="preserve">, 2000; </w:t>
          </w:r>
          <w:proofErr w:type="spellStart"/>
          <w:r w:rsidR="00AE31F0" w:rsidRPr="00AE31F0">
            <w:rPr>
              <w:rFonts w:ascii="Arial" w:hAnsi="Arial" w:cs="Arial"/>
              <w:color w:val="000000"/>
              <w:sz w:val="23"/>
              <w:szCs w:val="23"/>
            </w:rPr>
            <w:t>Thamraksa</w:t>
          </w:r>
          <w:proofErr w:type="spellEnd"/>
          <w:r w:rsidR="00AE31F0" w:rsidRPr="00AE31F0">
            <w:rPr>
              <w:rFonts w:ascii="Arial" w:hAnsi="Arial" w:cs="Arial"/>
              <w:color w:val="000000"/>
              <w:sz w:val="23"/>
              <w:szCs w:val="23"/>
            </w:rPr>
            <w:t>, 2003, p.1)</w:t>
          </w:r>
        </w:sdtContent>
      </w:sdt>
      <w:r w:rsidRPr="00DF3CE4">
        <w:rPr>
          <w:rFonts w:ascii="Arial" w:hAnsi="Arial" w:cs="Arial"/>
          <w:color w:val="000000"/>
          <w:sz w:val="23"/>
          <w:szCs w:val="23"/>
        </w:rPr>
        <w:t xml:space="preserve">. </w:t>
      </w:r>
      <w:r w:rsidR="004E1B02" w:rsidRPr="004E1B02">
        <w:rPr>
          <w:rFonts w:ascii="Arial" w:hAnsi="Arial" w:cs="Arial"/>
          <w:color w:val="000000"/>
          <w:sz w:val="23"/>
          <w:szCs w:val="23"/>
        </w:rPr>
        <w:t xml:space="preserve">Dewey (1910) stated </w:t>
      </w:r>
      <w:r w:rsidR="004E1B02">
        <w:rPr>
          <w:rFonts w:ascii="Arial" w:hAnsi="Arial" w:cs="Arial"/>
          <w:color w:val="000000"/>
          <w:sz w:val="23"/>
          <w:szCs w:val="23"/>
        </w:rPr>
        <w:t xml:space="preserve">that </w:t>
      </w:r>
      <w:r w:rsidR="004E1B02" w:rsidRPr="004E1B02">
        <w:rPr>
          <w:rFonts w:ascii="Arial" w:hAnsi="Arial" w:cs="Arial"/>
          <w:color w:val="000000"/>
          <w:sz w:val="23"/>
          <w:szCs w:val="23"/>
        </w:rPr>
        <w:t xml:space="preserve">schools should allow students to experiment to understand how facts and concepts are interconnected to develop critical thinking. </w:t>
      </w:r>
      <w:sdt>
        <w:sdtPr>
          <w:rPr>
            <w:rFonts w:ascii="Arial" w:hAnsi="Arial" w:cs="Arial"/>
            <w:color w:val="000000"/>
            <w:sz w:val="23"/>
            <w:szCs w:val="23"/>
          </w:rPr>
          <w:tag w:val="MENDELEY_CITATION_v3_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"/>
          <w:id w:val="719096743"/>
          <w:placeholder>
            <w:docPart w:val="B2DBD5F10298A34EBC30450370D5F86B"/>
          </w:placeholder>
        </w:sdtPr>
        <w:sdtContent>
          <w:r w:rsidR="00AE31F0" w:rsidRPr="00AE31F0">
            <w:rPr>
              <w:rFonts w:ascii="Arial" w:hAnsi="Arial" w:cs="Arial"/>
              <w:color w:val="000000"/>
              <w:sz w:val="23"/>
              <w:szCs w:val="23"/>
            </w:rPr>
            <w:t xml:space="preserve">(Brush and </w:t>
          </w:r>
          <w:proofErr w:type="spellStart"/>
          <w:r w:rsidR="00AE31F0" w:rsidRPr="00AE31F0">
            <w:rPr>
              <w:rFonts w:ascii="Arial" w:hAnsi="Arial" w:cs="Arial"/>
              <w:color w:val="000000"/>
              <w:sz w:val="23"/>
              <w:szCs w:val="23"/>
            </w:rPr>
            <w:t>Saye</w:t>
          </w:r>
          <w:proofErr w:type="spellEnd"/>
          <w:r w:rsidR="00AE31F0" w:rsidRPr="00AE31F0">
            <w:rPr>
              <w:rFonts w:ascii="Arial" w:hAnsi="Arial" w:cs="Arial"/>
              <w:color w:val="000000"/>
              <w:sz w:val="23"/>
              <w:szCs w:val="23"/>
            </w:rPr>
            <w:t>, 2000; Dewey, 1910)</w:t>
          </w:r>
        </w:sdtContent>
      </w:sdt>
      <w:r w:rsidRPr="00DF3CE4">
        <w:rPr>
          <w:rFonts w:ascii="Arial" w:hAnsi="Arial" w:cs="Arial"/>
          <w:color w:val="000000"/>
          <w:sz w:val="23"/>
          <w:szCs w:val="23"/>
        </w:rPr>
        <w:t xml:space="preserve">. </w:t>
      </w:r>
      <w:r w:rsidR="00676004" w:rsidRPr="00676004">
        <w:rPr>
          <w:rFonts w:ascii="Arial" w:hAnsi="Arial" w:cs="Arial"/>
          <w:color w:val="000000"/>
          <w:sz w:val="23"/>
          <w:szCs w:val="23"/>
        </w:rPr>
        <w:t>The student-centered model emphasizes critical, creative, and independent thinking instead of the teacher-centered model, which emphasizes listening and memorization</w:t>
      </w:r>
      <w:r w:rsidR="00676004">
        <w:rPr>
          <w:rFonts w:ascii="Arial" w:hAnsi="Arial" w:cs="Arial"/>
          <w:color w:val="000000"/>
          <w:sz w:val="23"/>
          <w:szCs w:val="23"/>
        </w:rPr>
        <w:t xml:space="preserve"> </w:t>
      </w:r>
      <w:sdt>
        <w:sdtPr>
          <w:rPr>
            <w:rFonts w:ascii="Arial" w:hAnsi="Arial" w:cs="Arial"/>
            <w:color w:val="000000"/>
            <w:sz w:val="23"/>
            <w:szCs w:val="23"/>
            <w:shd w:val="clear" w:color="auto" w:fill="FFFFFF"/>
          </w:rPr>
          <w:tag w:val="MENDELEY_CITATION_v3_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"/>
          <w:id w:val="-1582594927"/>
          <w:placeholder>
            <w:docPart w:val="64E4D9CF637B1F418B1443520AD9DA44"/>
          </w:placeholder>
        </w:sdtPr>
        <w:sdtContent>
          <w:r w:rsidR="00AE31F0" w:rsidRPr="00AE31F0">
            <w:rPr>
              <w:rFonts w:ascii="Arial" w:hAnsi="Arial" w:cs="Arial"/>
              <w:color w:val="000000"/>
              <w:sz w:val="23"/>
              <w:szCs w:val="23"/>
              <w:shd w:val="clear" w:color="auto" w:fill="FFFFFF"/>
            </w:rPr>
            <w:t>(</w:t>
          </w:r>
          <w:proofErr w:type="spellStart"/>
          <w:r w:rsidR="00AE31F0" w:rsidRPr="00AE31F0">
            <w:rPr>
              <w:rFonts w:ascii="Arial" w:hAnsi="Arial" w:cs="Arial"/>
              <w:color w:val="000000"/>
              <w:sz w:val="23"/>
              <w:szCs w:val="23"/>
              <w:shd w:val="clear" w:color="auto" w:fill="FFFFFF"/>
            </w:rPr>
            <w:t>Thamraksa</w:t>
          </w:r>
          <w:proofErr w:type="spellEnd"/>
          <w:r w:rsidR="00AE31F0" w:rsidRPr="00AE31F0">
            <w:rPr>
              <w:rFonts w:ascii="Arial" w:hAnsi="Arial" w:cs="Arial"/>
              <w:color w:val="000000"/>
              <w:sz w:val="23"/>
              <w:szCs w:val="23"/>
              <w:shd w:val="clear" w:color="auto" w:fill="FFFFFF"/>
            </w:rPr>
            <w:t xml:space="preserve">, 2003; </w:t>
          </w:r>
          <w:proofErr w:type="spellStart"/>
          <w:r w:rsidR="00AE31F0" w:rsidRPr="00AE31F0">
            <w:rPr>
              <w:rFonts w:ascii="Arial" w:hAnsi="Arial" w:cs="Arial"/>
              <w:color w:val="000000"/>
              <w:sz w:val="23"/>
              <w:szCs w:val="23"/>
              <w:shd w:val="clear" w:color="auto" w:fill="FFFFFF"/>
            </w:rPr>
            <w:t>Adgoy</w:t>
          </w:r>
          <w:proofErr w:type="spellEnd"/>
          <w:r w:rsidR="00AE31F0" w:rsidRPr="00AE31F0">
            <w:rPr>
              <w:rFonts w:ascii="Arial" w:hAnsi="Arial" w:cs="Arial"/>
              <w:color w:val="000000"/>
              <w:sz w:val="23"/>
              <w:szCs w:val="23"/>
              <w:shd w:val="clear" w:color="auto" w:fill="FFFFFF"/>
            </w:rPr>
            <w:t xml:space="preserve"> Gilia, 2016)</w:t>
          </w:r>
        </w:sdtContent>
      </w:sdt>
      <w:r w:rsidRPr="00DF3CE4">
        <w:rPr>
          <w:rFonts w:ascii="Arial" w:hAnsi="Arial" w:cs="Arial"/>
          <w:color w:val="000000"/>
          <w:sz w:val="23"/>
          <w:szCs w:val="23"/>
          <w:shd w:val="clear" w:color="auto" w:fill="FFFFFF"/>
        </w:rPr>
        <w:t xml:space="preserve">. </w:t>
      </w:r>
    </w:p>
    <w:p w14:paraId="12D6CD0D" w14:textId="77777777" w:rsidR="009E2412" w:rsidRPr="00DF3CE4" w:rsidRDefault="009E2412" w:rsidP="009E2412">
      <w:pPr>
        <w:spacing w:line="360" w:lineRule="auto"/>
        <w:rPr>
          <w:rFonts w:ascii="Arial" w:hAnsi="Arial" w:cs="Arial"/>
          <w:color w:val="000000"/>
          <w:sz w:val="23"/>
          <w:szCs w:val="23"/>
        </w:rPr>
      </w:pPr>
    </w:p>
    <w:p w14:paraId="55853A19" w14:textId="593F7067" w:rsidR="009E2412" w:rsidRPr="00DF3CE4" w:rsidRDefault="009E2412" w:rsidP="009E2412">
      <w:pPr>
        <w:spacing w:line="360" w:lineRule="auto"/>
        <w:rPr>
          <w:rFonts w:ascii="Arial" w:hAnsi="Arial" w:cs="Arial"/>
          <w:color w:val="000000"/>
          <w:sz w:val="23"/>
          <w:szCs w:val="23"/>
        </w:rPr>
      </w:pPr>
      <w:r w:rsidRPr="007B09BA">
        <w:rPr>
          <w:rFonts w:ascii="Arial" w:hAnsi="Arial" w:cs="Arial"/>
          <w:i/>
          <w:iCs/>
          <w:color w:val="000000"/>
          <w:sz w:val="23"/>
          <w:szCs w:val="23"/>
        </w:rPr>
        <w:lastRenderedPageBreak/>
        <w:t>SCL</w:t>
      </w:r>
      <w:r w:rsidRPr="00DF3CE4">
        <w:rPr>
          <w:rFonts w:ascii="Arial" w:hAnsi="Arial" w:cs="Arial"/>
          <w:color w:val="000000"/>
          <w:sz w:val="23"/>
          <w:szCs w:val="23"/>
        </w:rPr>
        <w:t xml:space="preserve"> is based on Vygotsky's constructivist learning theory, </w:t>
      </w:r>
      <w:r w:rsidR="004E1B02">
        <w:rPr>
          <w:rFonts w:ascii="Arial" w:hAnsi="Arial" w:cs="Arial"/>
          <w:color w:val="000000"/>
          <w:sz w:val="23"/>
          <w:szCs w:val="23"/>
        </w:rPr>
        <w:t>stating</w:t>
      </w:r>
      <w:r w:rsidRPr="00DF3CE4">
        <w:rPr>
          <w:rFonts w:ascii="Arial" w:hAnsi="Arial" w:cs="Arial"/>
          <w:color w:val="000000"/>
          <w:sz w:val="23"/>
          <w:szCs w:val="23"/>
        </w:rPr>
        <w:t xml:space="preserve"> that knowledge is a </w:t>
      </w:r>
      <w:r w:rsidR="00272072">
        <w:rPr>
          <w:rFonts w:ascii="Arial" w:hAnsi="Arial" w:cs="Arial"/>
          <w:color w:val="000000"/>
          <w:sz w:val="23"/>
          <w:szCs w:val="23"/>
        </w:rPr>
        <w:t>“</w:t>
      </w:r>
      <w:r w:rsidRPr="00DF3CE4">
        <w:rPr>
          <w:rFonts w:ascii="Arial" w:hAnsi="Arial" w:cs="Arial"/>
          <w:color w:val="000000"/>
          <w:sz w:val="23"/>
          <w:szCs w:val="23"/>
        </w:rPr>
        <w:t>social process</w:t>
      </w:r>
      <w:r w:rsidR="00272072">
        <w:rPr>
          <w:rFonts w:ascii="Arial" w:hAnsi="Arial" w:cs="Arial"/>
          <w:color w:val="000000"/>
          <w:sz w:val="23"/>
          <w:szCs w:val="23"/>
        </w:rPr>
        <w:t>”</w:t>
      </w:r>
      <w:r w:rsidRPr="00DF3CE4">
        <w:rPr>
          <w:rFonts w:ascii="Arial" w:hAnsi="Arial" w:cs="Arial"/>
          <w:color w:val="000000"/>
          <w:sz w:val="23"/>
          <w:szCs w:val="23"/>
        </w:rPr>
        <w:t xml:space="preserve"> constructed in multiple ways </w:t>
      </w:r>
      <w:sdt>
        <w:sdtPr>
          <w:rPr>
            <w:rFonts w:ascii="Arial" w:hAnsi="Arial" w:cs="Arial"/>
            <w:color w:val="000000"/>
            <w:sz w:val="23"/>
            <w:szCs w:val="23"/>
          </w:rPr>
          <w:tag w:val="MENDELEY_CITATION_v3_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"/>
          <w:id w:val="793412488"/>
          <w:placeholder>
            <w:docPart w:val="AB2F23F59B36D6498E0A669DB12C6D74"/>
          </w:placeholder>
        </w:sdtPr>
        <w:sdtContent>
          <w:r w:rsidR="00AE31F0" w:rsidRPr="00AE31F0">
            <w:rPr>
              <w:rFonts w:ascii="Arial" w:hAnsi="Arial" w:cs="Arial"/>
              <w:color w:val="000000"/>
              <w:sz w:val="23"/>
              <w:szCs w:val="23"/>
            </w:rPr>
            <w:t xml:space="preserve">(Brush and </w:t>
          </w:r>
          <w:proofErr w:type="spellStart"/>
          <w:r w:rsidR="00AE31F0" w:rsidRPr="00AE31F0">
            <w:rPr>
              <w:rFonts w:ascii="Arial" w:hAnsi="Arial" w:cs="Arial"/>
              <w:color w:val="000000"/>
              <w:sz w:val="23"/>
              <w:szCs w:val="23"/>
            </w:rPr>
            <w:t>Saye</w:t>
          </w:r>
          <w:proofErr w:type="spellEnd"/>
          <w:r w:rsidR="00AE31F0" w:rsidRPr="00AE31F0">
            <w:rPr>
              <w:rFonts w:ascii="Arial" w:hAnsi="Arial" w:cs="Arial"/>
              <w:color w:val="000000"/>
              <w:sz w:val="23"/>
              <w:szCs w:val="23"/>
            </w:rPr>
            <w:t>, 2000, p.2)</w:t>
          </w:r>
        </w:sdtContent>
      </w:sdt>
      <w:r w:rsidRPr="00DF3CE4">
        <w:rPr>
          <w:rFonts w:ascii="Arial" w:hAnsi="Arial" w:cs="Arial"/>
          <w:sz w:val="23"/>
          <w:szCs w:val="23"/>
        </w:rPr>
        <w:t xml:space="preserve">: </w:t>
      </w:r>
      <w:r w:rsidRPr="00DF3CE4">
        <w:rPr>
          <w:rFonts w:ascii="Arial" w:hAnsi="Arial" w:cs="Arial"/>
          <w:color w:val="000000"/>
          <w:sz w:val="23"/>
          <w:szCs w:val="23"/>
        </w:rPr>
        <w:t xml:space="preserve">experiential learning, </w:t>
      </w:r>
      <w:r w:rsidR="004E1B02">
        <w:rPr>
          <w:rFonts w:ascii="Arial" w:hAnsi="Arial" w:cs="Arial"/>
          <w:color w:val="000000"/>
          <w:sz w:val="23"/>
          <w:szCs w:val="23"/>
        </w:rPr>
        <w:t>viewing</w:t>
      </w:r>
      <w:r w:rsidRPr="00DF3CE4">
        <w:rPr>
          <w:rFonts w:ascii="Arial" w:hAnsi="Arial" w:cs="Arial"/>
          <w:color w:val="000000"/>
          <w:sz w:val="23"/>
          <w:szCs w:val="23"/>
        </w:rPr>
        <w:t xml:space="preserve"> teaching as the transformation of existing knowledge and active learning model, </w:t>
      </w:r>
      <w:r w:rsidR="004E1B02">
        <w:rPr>
          <w:rFonts w:ascii="Arial" w:hAnsi="Arial" w:cs="Arial"/>
          <w:color w:val="000000"/>
          <w:sz w:val="23"/>
          <w:szCs w:val="23"/>
        </w:rPr>
        <w:t>suggesting</w:t>
      </w:r>
      <w:r w:rsidRPr="00DF3CE4">
        <w:rPr>
          <w:rFonts w:ascii="Arial" w:hAnsi="Arial" w:cs="Arial"/>
          <w:color w:val="000000"/>
          <w:sz w:val="23"/>
          <w:szCs w:val="23"/>
        </w:rPr>
        <w:t xml:space="preserve"> that all learning activities involve some type of experience develop</w:t>
      </w:r>
      <w:r w:rsidR="004E1B02">
        <w:rPr>
          <w:rFonts w:ascii="Arial" w:hAnsi="Arial" w:cs="Arial"/>
          <w:color w:val="000000"/>
          <w:sz w:val="23"/>
          <w:szCs w:val="23"/>
        </w:rPr>
        <w:t>ing</w:t>
      </w:r>
      <w:r w:rsidRPr="00DF3CE4">
        <w:rPr>
          <w:rFonts w:ascii="Arial" w:hAnsi="Arial" w:cs="Arial"/>
          <w:color w:val="000000"/>
          <w:sz w:val="23"/>
          <w:szCs w:val="23"/>
        </w:rPr>
        <w:t xml:space="preserve"> the cognitive abilities required for the next educational step </w:t>
      </w:r>
      <w:sdt>
        <w:sdtPr>
          <w:rPr>
            <w:rFonts w:ascii="Arial" w:hAnsi="Arial" w:cs="Arial"/>
            <w:color w:val="000000"/>
            <w:sz w:val="23"/>
            <w:szCs w:val="23"/>
          </w:rPr>
          <w:tag w:val="MENDELEY_CITATION_v3_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"/>
          <w:id w:val="1744372410"/>
          <w:placeholder>
            <w:docPart w:val="B2DBD5F10298A34EBC30450370D5F86B"/>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Thamraksa</w:t>
          </w:r>
          <w:proofErr w:type="spellEnd"/>
          <w:r w:rsidR="00AE31F0" w:rsidRPr="00AE31F0">
            <w:rPr>
              <w:rFonts w:ascii="Arial" w:hAnsi="Arial" w:cs="Arial"/>
              <w:color w:val="000000"/>
              <w:sz w:val="23"/>
              <w:szCs w:val="23"/>
            </w:rPr>
            <w:t xml:space="preserve">, 2003; </w:t>
          </w:r>
          <w:proofErr w:type="spellStart"/>
          <w:r w:rsidR="00AE31F0" w:rsidRPr="00AE31F0">
            <w:rPr>
              <w:rFonts w:ascii="Arial" w:hAnsi="Arial" w:cs="Arial"/>
              <w:color w:val="000000"/>
              <w:sz w:val="23"/>
              <w:szCs w:val="23"/>
            </w:rPr>
            <w:t>Kozulin</w:t>
          </w:r>
          <w:proofErr w:type="spellEnd"/>
          <w:r w:rsidR="00AE31F0" w:rsidRPr="00AE31F0">
            <w:rPr>
              <w:rFonts w:ascii="Arial" w:hAnsi="Arial" w:cs="Arial"/>
              <w:color w:val="000000"/>
              <w:sz w:val="23"/>
              <w:szCs w:val="23"/>
            </w:rPr>
            <w:t>, 2004)</w:t>
          </w:r>
        </w:sdtContent>
      </w:sdt>
      <w:r w:rsidRPr="00DF3CE4">
        <w:rPr>
          <w:rFonts w:ascii="Arial" w:hAnsi="Arial" w:cs="Arial"/>
          <w:color w:val="000000"/>
          <w:sz w:val="23"/>
          <w:szCs w:val="23"/>
        </w:rPr>
        <w:t xml:space="preserve">. </w:t>
      </w:r>
      <w:r w:rsidR="00C229C9" w:rsidRPr="00C229C9">
        <w:rPr>
          <w:rFonts w:ascii="Arial" w:hAnsi="Arial" w:cs="Arial"/>
          <w:color w:val="000000"/>
          <w:sz w:val="23"/>
          <w:szCs w:val="23"/>
        </w:rPr>
        <w:t xml:space="preserve">American psychologist and founder of the client-centered approach Carl Roger (1983) stated that </w:t>
      </w:r>
      <w:r w:rsidR="00C229C9">
        <w:rPr>
          <w:rFonts w:ascii="Arial" w:hAnsi="Arial" w:cs="Arial"/>
          <w:color w:val="000000"/>
          <w:sz w:val="23"/>
          <w:szCs w:val="23"/>
        </w:rPr>
        <w:t>“</w:t>
      </w:r>
      <w:r w:rsidR="00C229C9" w:rsidRPr="00C229C9">
        <w:rPr>
          <w:rFonts w:ascii="Arial" w:hAnsi="Arial" w:cs="Arial"/>
          <w:color w:val="000000"/>
          <w:sz w:val="23"/>
          <w:szCs w:val="23"/>
        </w:rPr>
        <w:t>the only man who is educated is the man who has learned how to learn</w:t>
      </w:r>
      <w:r w:rsidR="00C229C9">
        <w:rPr>
          <w:rFonts w:ascii="Arial" w:hAnsi="Arial" w:cs="Arial"/>
          <w:color w:val="000000"/>
          <w:sz w:val="23"/>
          <w:szCs w:val="23"/>
        </w:rPr>
        <w:t>”</w:t>
      </w:r>
      <w:r w:rsidR="00C229C9" w:rsidRPr="00C229C9">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"/>
          <w:id w:val="1879960833"/>
          <w:placeholder>
            <w:docPart w:val="DefaultPlaceholder_-1854013440"/>
          </w:placeholder>
        </w:sdtPr>
        <w:sdtContent>
          <w:r w:rsidR="00AE31F0" w:rsidRPr="00AE31F0">
            <w:rPr>
              <w:rFonts w:ascii="Arial" w:hAnsi="Arial" w:cs="Arial"/>
              <w:color w:val="000000"/>
              <w:sz w:val="23"/>
              <w:szCs w:val="23"/>
            </w:rPr>
            <w:t>(Cross, 1996, p.351)</w:t>
          </w:r>
        </w:sdtContent>
      </w:sdt>
      <w:r w:rsidR="00C229C9">
        <w:rPr>
          <w:rFonts w:ascii="Arial" w:hAnsi="Arial" w:cs="Arial"/>
          <w:color w:val="000000"/>
          <w:sz w:val="23"/>
          <w:szCs w:val="23"/>
        </w:rPr>
        <w:t xml:space="preserve">, </w:t>
      </w:r>
      <w:r w:rsidR="00C229C9" w:rsidRPr="00C229C9">
        <w:rPr>
          <w:rFonts w:ascii="Arial" w:hAnsi="Arial" w:cs="Arial"/>
          <w:color w:val="000000"/>
          <w:sz w:val="23"/>
          <w:szCs w:val="23"/>
        </w:rPr>
        <w:t xml:space="preserve">identifying the precondition for </w:t>
      </w:r>
      <w:r w:rsidR="00C229C9" w:rsidRPr="00C229C9">
        <w:rPr>
          <w:rFonts w:ascii="Arial" w:hAnsi="Arial" w:cs="Arial"/>
          <w:i/>
          <w:iCs/>
          <w:color w:val="000000"/>
          <w:sz w:val="23"/>
          <w:szCs w:val="23"/>
        </w:rPr>
        <w:t>SCL</w:t>
      </w:r>
      <w:r w:rsidR="00C229C9" w:rsidRPr="00C229C9">
        <w:rPr>
          <w:rFonts w:ascii="Arial" w:hAnsi="Arial" w:cs="Arial"/>
          <w:color w:val="000000"/>
          <w:sz w:val="23"/>
          <w:szCs w:val="23"/>
        </w:rPr>
        <w:t xml:space="preserve"> as a leader's ability to recognize others' ability to think for themselves</w:t>
      </w:r>
      <w:r w:rsidR="00C229C9">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"/>
          <w:id w:val="1141001706"/>
          <w:placeholder>
            <w:docPart w:val="DefaultPlaceholder_-1854013440"/>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O’neill</w:t>
          </w:r>
          <w:proofErr w:type="spellEnd"/>
          <w:r w:rsidR="00AE31F0" w:rsidRPr="00AE31F0">
            <w:rPr>
              <w:rFonts w:ascii="Arial" w:hAnsi="Arial" w:cs="Arial"/>
              <w:color w:val="000000"/>
              <w:sz w:val="23"/>
              <w:szCs w:val="23"/>
            </w:rPr>
            <w:t xml:space="preserve"> and </w:t>
          </w:r>
          <w:proofErr w:type="spellStart"/>
          <w:r w:rsidR="00AE31F0" w:rsidRPr="00AE31F0">
            <w:rPr>
              <w:rFonts w:ascii="Arial" w:hAnsi="Arial" w:cs="Arial"/>
              <w:color w:val="000000"/>
              <w:sz w:val="23"/>
              <w:szCs w:val="23"/>
            </w:rPr>
            <w:t>Mcmahon</w:t>
          </w:r>
          <w:proofErr w:type="spellEnd"/>
          <w:r w:rsidR="00AE31F0" w:rsidRPr="00AE31F0">
            <w:rPr>
              <w:rFonts w:ascii="Arial" w:hAnsi="Arial" w:cs="Arial"/>
              <w:color w:val="000000"/>
              <w:sz w:val="23"/>
              <w:szCs w:val="23"/>
            </w:rPr>
            <w:t>, 2005)</w:t>
          </w:r>
        </w:sdtContent>
      </w:sdt>
      <w:r w:rsidR="00C229C9">
        <w:rPr>
          <w:rFonts w:ascii="Arial" w:hAnsi="Arial" w:cs="Arial"/>
          <w:color w:val="000000"/>
          <w:sz w:val="23"/>
          <w:szCs w:val="23"/>
        </w:rPr>
        <w:t xml:space="preserve">. </w:t>
      </w:r>
      <w:r w:rsidR="00C229C9" w:rsidRPr="00DF3CE4">
        <w:rPr>
          <w:rFonts w:ascii="Arial" w:hAnsi="Arial" w:cs="Arial"/>
          <w:color w:val="000000"/>
          <w:sz w:val="23"/>
          <w:szCs w:val="23"/>
        </w:rPr>
        <w:t xml:space="preserve">Vygotsky believed the best learning environment would allow students to examine and discuss issues of interest, making education “meaningful” if students develop their comprehension and apply what they have learned </w:t>
      </w:r>
      <w:sdt>
        <w:sdtPr>
          <w:rPr>
            <w:rFonts w:ascii="Arial" w:hAnsi="Arial" w:cs="Arial"/>
            <w:color w:val="000000"/>
            <w:sz w:val="23"/>
            <w:szCs w:val="23"/>
          </w:rPr>
          <w:tag w:val="MENDELEY_CITATION_v3_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"/>
          <w:id w:val="687419108"/>
          <w:placeholder>
            <w:docPart w:val="64C6EFD94B13474986AC9165103E2131"/>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Adgoy</w:t>
          </w:r>
          <w:proofErr w:type="spellEnd"/>
          <w:r w:rsidR="00AE31F0" w:rsidRPr="00AE31F0">
            <w:rPr>
              <w:rFonts w:ascii="Arial" w:hAnsi="Arial" w:cs="Arial"/>
              <w:color w:val="000000"/>
              <w:sz w:val="23"/>
              <w:szCs w:val="23"/>
            </w:rPr>
            <w:t xml:space="preserve"> Gilia, 2016, p.102)</w:t>
          </w:r>
        </w:sdtContent>
      </w:sdt>
      <w:r w:rsidR="00C229C9" w:rsidRPr="00DF3CE4">
        <w:rPr>
          <w:rFonts w:ascii="Arial" w:hAnsi="Arial" w:cs="Arial"/>
          <w:color w:val="000000"/>
          <w:sz w:val="23"/>
          <w:szCs w:val="23"/>
        </w:rPr>
        <w:t>.</w:t>
      </w:r>
    </w:p>
    <w:p w14:paraId="2C0597F6" w14:textId="77777777" w:rsidR="006B7A40" w:rsidRDefault="006B7A40" w:rsidP="009E2412">
      <w:pPr>
        <w:spacing w:line="360" w:lineRule="auto"/>
        <w:rPr>
          <w:rFonts w:ascii="Arial" w:hAnsi="Arial" w:cs="Arial"/>
          <w:color w:val="000000"/>
          <w:sz w:val="23"/>
          <w:szCs w:val="23"/>
        </w:rPr>
      </w:pPr>
    </w:p>
    <w:p w14:paraId="2E2E31AB" w14:textId="68E1E7A6" w:rsidR="009E2412" w:rsidRDefault="00B706AE" w:rsidP="009E2412">
      <w:pPr>
        <w:spacing w:line="360" w:lineRule="auto"/>
        <w:rPr>
          <w:rFonts w:ascii="Arial" w:hAnsi="Arial" w:cs="Arial"/>
          <w:color w:val="000000"/>
          <w:sz w:val="23"/>
          <w:szCs w:val="23"/>
          <w:shd w:val="clear" w:color="auto" w:fill="FFFFFF"/>
        </w:rPr>
      </w:pPr>
      <w:r w:rsidRPr="00B706AE">
        <w:rPr>
          <w:rFonts w:ascii="Arial" w:hAnsi="Arial" w:cs="Arial"/>
          <w:color w:val="000000"/>
          <w:sz w:val="23"/>
          <w:szCs w:val="23"/>
        </w:rPr>
        <w:t xml:space="preserve">Implementing and teaching </w:t>
      </w:r>
      <w:r>
        <w:rPr>
          <w:rFonts w:ascii="Arial" w:hAnsi="Arial" w:cs="Arial"/>
          <w:color w:val="000000"/>
          <w:sz w:val="23"/>
          <w:szCs w:val="23"/>
        </w:rPr>
        <w:t>“</w:t>
      </w:r>
      <w:r w:rsidRPr="00B706AE">
        <w:rPr>
          <w:rFonts w:ascii="Arial" w:hAnsi="Arial" w:cs="Arial"/>
          <w:color w:val="000000"/>
          <w:sz w:val="23"/>
          <w:szCs w:val="23"/>
        </w:rPr>
        <w:t>scaffolds</w:t>
      </w:r>
      <w:r>
        <w:rPr>
          <w:rFonts w:ascii="Arial" w:hAnsi="Arial" w:cs="Arial"/>
          <w:color w:val="000000"/>
          <w:sz w:val="23"/>
          <w:szCs w:val="23"/>
        </w:rPr>
        <w:t>”</w:t>
      </w:r>
      <w:r w:rsidRPr="00B706AE">
        <w:rPr>
          <w:rFonts w:ascii="Arial" w:hAnsi="Arial" w:cs="Arial"/>
          <w:color w:val="000000"/>
          <w:sz w:val="23"/>
          <w:szCs w:val="23"/>
        </w:rPr>
        <w:t xml:space="preserve"> such as reflection engages students and improves their knowledge, enabling them to evaluate their performance</w:t>
      </w:r>
      <w:r w:rsidR="00EE235A" w:rsidRPr="00EE235A">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"/>
          <w:id w:val="848062009"/>
          <w:placeholder>
            <w:docPart w:val="B2DBD5F10298A34EBC30450370D5F86B"/>
          </w:placeholder>
        </w:sdtPr>
        <w:sdtContent>
          <w:r w:rsidR="00AE31F0" w:rsidRPr="00AE31F0">
            <w:rPr>
              <w:rFonts w:ascii="Arial" w:hAnsi="Arial" w:cs="Arial"/>
              <w:color w:val="000000"/>
              <w:sz w:val="23"/>
              <w:szCs w:val="23"/>
            </w:rPr>
            <w:t xml:space="preserve">(Brush and </w:t>
          </w:r>
          <w:proofErr w:type="spellStart"/>
          <w:r w:rsidR="00AE31F0" w:rsidRPr="00AE31F0">
            <w:rPr>
              <w:rFonts w:ascii="Arial" w:hAnsi="Arial" w:cs="Arial"/>
              <w:color w:val="000000"/>
              <w:sz w:val="23"/>
              <w:szCs w:val="23"/>
            </w:rPr>
            <w:t>Saye</w:t>
          </w:r>
          <w:proofErr w:type="spellEnd"/>
          <w:r w:rsidR="00AE31F0" w:rsidRPr="00AE31F0">
            <w:rPr>
              <w:rFonts w:ascii="Arial" w:hAnsi="Arial" w:cs="Arial"/>
              <w:color w:val="000000"/>
              <w:sz w:val="23"/>
              <w:szCs w:val="23"/>
            </w:rPr>
            <w:t>, 2000, p.4; Wright, 2011; Cowan, 2016)</w:t>
          </w:r>
        </w:sdtContent>
      </w:sdt>
      <w:r w:rsidR="009E2412" w:rsidRPr="00DF3CE4">
        <w:rPr>
          <w:rFonts w:ascii="Arial" w:hAnsi="Arial" w:cs="Arial"/>
          <w:color w:val="000000"/>
          <w:sz w:val="23"/>
          <w:szCs w:val="23"/>
        </w:rPr>
        <w:t xml:space="preserve">. </w:t>
      </w:r>
      <w:r w:rsidR="00EE235A" w:rsidRPr="00EE235A">
        <w:rPr>
          <w:rFonts w:ascii="Arial" w:hAnsi="Arial" w:cs="Arial"/>
          <w:color w:val="000000"/>
          <w:sz w:val="23"/>
          <w:szCs w:val="23"/>
        </w:rPr>
        <w:t>In the PARE/PASE framework, the student reflects and describes their experience, writing their description in the PARE/PASE template while alone in the SPS</w:t>
      </w:r>
      <w:r w:rsidR="00C21F35">
        <w:rPr>
          <w:rFonts w:ascii="Arial" w:hAnsi="Arial" w:cs="Arial"/>
          <w:color w:val="000000"/>
          <w:sz w:val="23"/>
          <w:szCs w:val="23"/>
        </w:rPr>
        <w:t xml:space="preserve"> </w:t>
      </w:r>
      <w:r w:rsidR="00C21F35" w:rsidRPr="00C21F35">
        <w:rPr>
          <w:rFonts w:ascii="Arial" w:hAnsi="Arial" w:cs="Arial"/>
          <w:color w:val="000000"/>
          <w:sz w:val="23"/>
          <w:szCs w:val="23"/>
          <w:highlight w:val="yellow"/>
        </w:rPr>
        <w:t xml:space="preserve">(SEE APPENDIX </w:t>
      </w:r>
      <w:r w:rsidR="00006826">
        <w:rPr>
          <w:rFonts w:ascii="Arial" w:hAnsi="Arial" w:cs="Arial"/>
          <w:color w:val="000000"/>
          <w:sz w:val="23"/>
          <w:szCs w:val="23"/>
          <w:highlight w:val="yellow"/>
        </w:rPr>
        <w:t>1</w:t>
      </w:r>
      <w:r w:rsidR="00C21F35" w:rsidRPr="00C21F35">
        <w:rPr>
          <w:rFonts w:ascii="Arial" w:hAnsi="Arial" w:cs="Arial"/>
          <w:color w:val="000000"/>
          <w:sz w:val="23"/>
          <w:szCs w:val="23"/>
          <w:highlight w:val="yellow"/>
        </w:rPr>
        <w:t>)</w:t>
      </w:r>
      <w:r w:rsidR="009E2412" w:rsidRPr="00C21F35">
        <w:rPr>
          <w:rFonts w:ascii="Arial" w:hAnsi="Arial" w:cs="Arial"/>
          <w:color w:val="000000"/>
          <w:sz w:val="23"/>
          <w:szCs w:val="23"/>
          <w:highlight w:val="yellow"/>
        </w:rPr>
        <w:t>.</w:t>
      </w:r>
      <w:r w:rsidR="009E2412" w:rsidRPr="00DF3CE4">
        <w:rPr>
          <w:rFonts w:ascii="Arial" w:hAnsi="Arial" w:cs="Arial"/>
          <w:color w:val="000000"/>
          <w:sz w:val="23"/>
          <w:szCs w:val="23"/>
        </w:rPr>
        <w:t xml:space="preserve"> </w:t>
      </w:r>
      <w:r w:rsidR="003453FD" w:rsidRPr="003453FD">
        <w:rPr>
          <w:rFonts w:ascii="Arial" w:hAnsi="Arial" w:cs="Arial"/>
          <w:color w:val="000000"/>
          <w:sz w:val="23"/>
          <w:szCs w:val="23"/>
        </w:rPr>
        <w:t>Writing has been identified as a form of thought and a learning aid that activates the brain's reticular activating system (RAS), serving as a filter for what should be processed</w:t>
      </w:r>
      <w:r w:rsidR="009E2412" w:rsidRPr="00DF3CE4">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"/>
          <w:id w:val="266506316"/>
          <w:placeholder>
            <w:docPart w:val="0E4ECBF7D6E66F44B1871E6A549B7F5C"/>
          </w:placeholder>
        </w:sdtPr>
        <w:sdtContent>
          <w:r w:rsidR="00AE31F0" w:rsidRPr="00AE31F0">
            <w:rPr>
              <w:rFonts w:ascii="Arial" w:hAnsi="Arial" w:cs="Arial"/>
              <w:color w:val="000000"/>
              <w:sz w:val="23"/>
              <w:szCs w:val="23"/>
            </w:rPr>
            <w:t xml:space="preserve">(Oatley and </w:t>
          </w:r>
          <w:proofErr w:type="spellStart"/>
          <w:r w:rsidR="00AE31F0" w:rsidRPr="00AE31F0">
            <w:rPr>
              <w:rFonts w:ascii="Arial" w:hAnsi="Arial" w:cs="Arial"/>
              <w:color w:val="000000"/>
              <w:sz w:val="23"/>
              <w:szCs w:val="23"/>
            </w:rPr>
            <w:t>Djikic</w:t>
          </w:r>
          <w:proofErr w:type="spellEnd"/>
          <w:r w:rsidR="00AE31F0" w:rsidRPr="00AE31F0">
            <w:rPr>
              <w:rFonts w:ascii="Arial" w:hAnsi="Arial" w:cs="Arial"/>
              <w:color w:val="000000"/>
              <w:sz w:val="23"/>
              <w:szCs w:val="23"/>
            </w:rPr>
            <w:t>, 2008; Alonso, 2015)</w:t>
          </w:r>
        </w:sdtContent>
      </w:sdt>
      <w:r w:rsidR="009E2412" w:rsidRPr="00DF3CE4">
        <w:rPr>
          <w:rFonts w:ascii="Arial" w:hAnsi="Arial" w:cs="Arial"/>
          <w:color w:val="000000"/>
          <w:sz w:val="23"/>
          <w:szCs w:val="23"/>
        </w:rPr>
        <w:t xml:space="preserve">. </w:t>
      </w:r>
      <w:r w:rsidR="003C0A9C" w:rsidRPr="003C0A9C">
        <w:rPr>
          <w:rFonts w:ascii="Arial" w:hAnsi="Arial" w:cs="Arial"/>
          <w:color w:val="000000"/>
          <w:sz w:val="23"/>
          <w:szCs w:val="23"/>
        </w:rPr>
        <w:t xml:space="preserve">According to Alonso (2015), writing provides time for reflection, </w:t>
      </w:r>
      <w:r w:rsidR="00B97502">
        <w:rPr>
          <w:rFonts w:ascii="Arial" w:hAnsi="Arial" w:cs="Arial"/>
          <w:color w:val="000000"/>
          <w:sz w:val="23"/>
          <w:szCs w:val="23"/>
        </w:rPr>
        <w:t xml:space="preserve">and </w:t>
      </w:r>
      <w:r w:rsidR="003C0A9C" w:rsidRPr="003C0A9C">
        <w:rPr>
          <w:rFonts w:ascii="Arial" w:hAnsi="Arial" w:cs="Arial"/>
          <w:color w:val="000000"/>
          <w:sz w:val="23"/>
          <w:szCs w:val="23"/>
        </w:rPr>
        <w:t xml:space="preserve">note-taking improves memory and retention, </w:t>
      </w:r>
      <w:r>
        <w:rPr>
          <w:rFonts w:ascii="Arial" w:hAnsi="Arial" w:cs="Arial"/>
          <w:color w:val="000000"/>
          <w:sz w:val="23"/>
          <w:szCs w:val="23"/>
        </w:rPr>
        <w:t>enabling</w:t>
      </w:r>
      <w:r w:rsidR="003C0A9C" w:rsidRPr="003C0A9C">
        <w:rPr>
          <w:rFonts w:ascii="Arial" w:hAnsi="Arial" w:cs="Arial"/>
          <w:color w:val="000000"/>
          <w:sz w:val="23"/>
          <w:szCs w:val="23"/>
        </w:rPr>
        <w:t xml:space="preserve"> one to </w:t>
      </w:r>
      <w:r w:rsidR="004C00AB">
        <w:rPr>
          <w:rFonts w:ascii="Arial" w:hAnsi="Arial" w:cs="Arial"/>
          <w:color w:val="000000"/>
          <w:sz w:val="23"/>
          <w:szCs w:val="23"/>
        </w:rPr>
        <w:t>“</w:t>
      </w:r>
      <w:r w:rsidR="003C0A9C" w:rsidRPr="003C0A9C">
        <w:rPr>
          <w:rFonts w:ascii="Arial" w:hAnsi="Arial" w:cs="Arial"/>
          <w:color w:val="000000"/>
          <w:sz w:val="23"/>
          <w:szCs w:val="23"/>
        </w:rPr>
        <w:t>comprehend, reconsider, and reorganize intentions and plans</w:t>
      </w:r>
      <w:r w:rsidR="004C00AB">
        <w:rPr>
          <w:rFonts w:ascii="Arial" w:hAnsi="Arial" w:cs="Arial"/>
          <w:color w:val="000000"/>
          <w:sz w:val="23"/>
          <w:szCs w:val="23"/>
        </w:rPr>
        <w:t>”</w:t>
      </w:r>
      <w:r w:rsidR="003C0A9C" w:rsidRPr="003C0A9C">
        <w:rPr>
          <w:rFonts w:ascii="Arial" w:hAnsi="Arial" w:cs="Arial"/>
          <w:color w:val="000000"/>
          <w:sz w:val="23"/>
          <w:szCs w:val="23"/>
        </w:rPr>
        <w:t xml:space="preserve"> </w:t>
      </w:r>
      <w:r w:rsidR="009E2412" w:rsidRPr="00DF3CE4">
        <w:rPr>
          <w:rFonts w:ascii="Arial" w:hAnsi="Arial" w:cs="Arial"/>
          <w:color w:val="000000"/>
          <w:sz w:val="23"/>
          <w:szCs w:val="23"/>
        </w:rPr>
        <w:t>(p.266)</w:t>
      </w:r>
      <w:r w:rsidR="003B1F4A">
        <w:rPr>
          <w:rFonts w:ascii="Arial" w:hAnsi="Arial" w:cs="Arial"/>
          <w:color w:val="000000"/>
          <w:sz w:val="23"/>
          <w:szCs w:val="23"/>
        </w:rPr>
        <w:t xml:space="preserve">. </w:t>
      </w:r>
      <w:r w:rsidR="00A67E80" w:rsidRPr="00A67E80">
        <w:rPr>
          <w:rFonts w:ascii="Arial" w:hAnsi="Arial" w:cs="Arial"/>
          <w:color w:val="000000"/>
          <w:sz w:val="23"/>
          <w:szCs w:val="23"/>
        </w:rPr>
        <w:t>By using their descriptions, building on previous knowledge, and using a variety of resources, students become engaged, feel included, and are more intrinsically motivated</w:t>
      </w:r>
      <w:r w:rsidR="0044529D" w:rsidRPr="0044529D">
        <w:rPr>
          <w:rFonts w:ascii="Arial" w:hAnsi="Arial" w:cs="Arial"/>
          <w:color w:val="000000"/>
          <w:sz w:val="23"/>
          <w:szCs w:val="23"/>
        </w:rPr>
        <w:t xml:space="preserve"> </w:t>
      </w:r>
      <w:sdt>
        <w:sdtPr>
          <w:rPr>
            <w:rFonts w:ascii="Arial" w:hAnsi="Arial" w:cs="Arial"/>
            <w:color w:val="000000"/>
            <w:sz w:val="23"/>
            <w:szCs w:val="23"/>
            <w:shd w:val="clear" w:color="auto" w:fill="FFFFFF"/>
          </w:rPr>
          <w:tag w:val="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"/>
          <w:id w:val="-1148974459"/>
          <w:placeholder>
            <w:docPart w:val="2BC564200998454D9B08C36B1E79686D"/>
          </w:placeholder>
        </w:sdtPr>
        <w:sdtContent>
          <w:r w:rsidR="00AE31F0" w:rsidRPr="00AE31F0">
            <w:rPr>
              <w:rFonts w:ascii="Arial" w:hAnsi="Arial" w:cs="Arial"/>
              <w:color w:val="000000"/>
              <w:sz w:val="23"/>
              <w:szCs w:val="23"/>
              <w:shd w:val="clear" w:color="auto" w:fill="FFFFFF"/>
            </w:rPr>
            <w:t xml:space="preserve">(Brush and </w:t>
          </w:r>
          <w:proofErr w:type="spellStart"/>
          <w:r w:rsidR="00AE31F0" w:rsidRPr="00AE31F0">
            <w:rPr>
              <w:rFonts w:ascii="Arial" w:hAnsi="Arial" w:cs="Arial"/>
              <w:color w:val="000000"/>
              <w:sz w:val="23"/>
              <w:szCs w:val="23"/>
              <w:shd w:val="clear" w:color="auto" w:fill="FFFFFF"/>
            </w:rPr>
            <w:t>Saye</w:t>
          </w:r>
          <w:proofErr w:type="spellEnd"/>
          <w:r w:rsidR="00AE31F0" w:rsidRPr="00AE31F0">
            <w:rPr>
              <w:rFonts w:ascii="Arial" w:hAnsi="Arial" w:cs="Arial"/>
              <w:color w:val="000000"/>
              <w:sz w:val="23"/>
              <w:szCs w:val="23"/>
              <w:shd w:val="clear" w:color="auto" w:fill="FFFFFF"/>
            </w:rPr>
            <w:t xml:space="preserve">, 2000; </w:t>
          </w:r>
          <w:proofErr w:type="spellStart"/>
          <w:r w:rsidR="00AE31F0" w:rsidRPr="00AE31F0">
            <w:rPr>
              <w:rFonts w:ascii="Arial" w:hAnsi="Arial" w:cs="Arial"/>
              <w:color w:val="000000"/>
              <w:sz w:val="23"/>
              <w:szCs w:val="23"/>
              <w:shd w:val="clear" w:color="auto" w:fill="FFFFFF"/>
            </w:rPr>
            <w:t>Thamraksa</w:t>
          </w:r>
          <w:proofErr w:type="spellEnd"/>
          <w:r w:rsidR="00AE31F0" w:rsidRPr="00AE31F0">
            <w:rPr>
              <w:rFonts w:ascii="Arial" w:hAnsi="Arial" w:cs="Arial"/>
              <w:color w:val="000000"/>
              <w:sz w:val="23"/>
              <w:szCs w:val="23"/>
              <w:shd w:val="clear" w:color="auto" w:fill="FFFFFF"/>
            </w:rPr>
            <w:t xml:space="preserve">, 2003; Wright, 2011; </w:t>
          </w:r>
          <w:proofErr w:type="spellStart"/>
          <w:r w:rsidR="00AE31F0" w:rsidRPr="00AE31F0">
            <w:rPr>
              <w:rFonts w:ascii="Arial" w:hAnsi="Arial" w:cs="Arial"/>
              <w:color w:val="000000"/>
              <w:sz w:val="23"/>
              <w:szCs w:val="23"/>
              <w:shd w:val="clear" w:color="auto" w:fill="FFFFFF"/>
            </w:rPr>
            <w:t>Adgoy</w:t>
          </w:r>
          <w:proofErr w:type="spellEnd"/>
          <w:r w:rsidR="00AE31F0" w:rsidRPr="00AE31F0">
            <w:rPr>
              <w:rFonts w:ascii="Arial" w:hAnsi="Arial" w:cs="Arial"/>
              <w:color w:val="000000"/>
              <w:sz w:val="23"/>
              <w:szCs w:val="23"/>
              <w:shd w:val="clear" w:color="auto" w:fill="FFFFFF"/>
            </w:rPr>
            <w:t xml:space="preserve"> Gilia, 2016; Kaput, 2018)</w:t>
          </w:r>
        </w:sdtContent>
      </w:sdt>
      <w:r w:rsidR="009E2412" w:rsidRPr="00DF3CE4">
        <w:rPr>
          <w:rFonts w:ascii="Arial" w:hAnsi="Arial" w:cs="Arial"/>
          <w:color w:val="000000"/>
          <w:sz w:val="23"/>
          <w:szCs w:val="23"/>
          <w:shd w:val="clear" w:color="auto" w:fill="FFFFFF"/>
        </w:rPr>
        <w:t xml:space="preserve">. </w:t>
      </w:r>
    </w:p>
    <w:p w14:paraId="554BC22C" w14:textId="77777777" w:rsidR="006B7A40" w:rsidRDefault="006B7A40" w:rsidP="009E2412">
      <w:pPr>
        <w:spacing w:line="360" w:lineRule="auto"/>
        <w:rPr>
          <w:rFonts w:ascii="Arial" w:hAnsi="Arial" w:cs="Arial"/>
          <w:color w:val="000000"/>
          <w:sz w:val="23"/>
          <w:szCs w:val="23"/>
          <w:shd w:val="clear" w:color="auto" w:fill="FFFFFF"/>
        </w:rPr>
      </w:pPr>
    </w:p>
    <w:p w14:paraId="5DB08993" w14:textId="79928026" w:rsidR="00894B4D" w:rsidRPr="00CA4BE7" w:rsidRDefault="009922ED" w:rsidP="00894B4D">
      <w:pPr>
        <w:spacing w:line="360" w:lineRule="auto"/>
        <w:rPr>
          <w:rFonts w:ascii="Arial" w:hAnsi="Arial" w:cs="Arial"/>
          <w:color w:val="000000"/>
          <w:sz w:val="23"/>
          <w:szCs w:val="23"/>
          <w:shd w:val="clear" w:color="auto" w:fill="FFFFFF"/>
        </w:rPr>
      </w:pPr>
      <w:r w:rsidRPr="009922ED">
        <w:rPr>
          <w:rFonts w:ascii="Arial" w:hAnsi="Arial" w:cs="Arial"/>
          <w:color w:val="000000"/>
          <w:sz w:val="23"/>
          <w:szCs w:val="23"/>
        </w:rPr>
        <w:t xml:space="preserve">In </w:t>
      </w:r>
      <w:r w:rsidRPr="009922ED">
        <w:rPr>
          <w:rFonts w:ascii="Arial" w:hAnsi="Arial" w:cs="Arial"/>
          <w:i/>
          <w:iCs/>
          <w:color w:val="000000"/>
          <w:sz w:val="23"/>
          <w:szCs w:val="23"/>
        </w:rPr>
        <w:t>EL</w:t>
      </w:r>
      <w:r w:rsidRPr="009922ED">
        <w:rPr>
          <w:rFonts w:ascii="Arial" w:hAnsi="Arial" w:cs="Arial"/>
          <w:color w:val="000000"/>
          <w:sz w:val="23"/>
          <w:szCs w:val="23"/>
        </w:rPr>
        <w:t xml:space="preserve"> and </w:t>
      </w:r>
      <w:r w:rsidRPr="009922ED">
        <w:rPr>
          <w:rFonts w:ascii="Arial" w:hAnsi="Arial" w:cs="Arial"/>
          <w:i/>
          <w:iCs/>
          <w:color w:val="000000"/>
          <w:sz w:val="23"/>
          <w:szCs w:val="23"/>
        </w:rPr>
        <w:t>SCL</w:t>
      </w:r>
      <w:r w:rsidRPr="009922ED">
        <w:rPr>
          <w:rFonts w:ascii="Arial" w:hAnsi="Arial" w:cs="Arial"/>
          <w:color w:val="000000"/>
          <w:sz w:val="23"/>
          <w:szCs w:val="23"/>
        </w:rPr>
        <w:t xml:space="preserve"> environments, the teacher is a </w:t>
      </w:r>
      <w:r>
        <w:rPr>
          <w:rFonts w:ascii="Arial" w:hAnsi="Arial" w:cs="Arial"/>
          <w:color w:val="000000"/>
          <w:sz w:val="23"/>
          <w:szCs w:val="23"/>
        </w:rPr>
        <w:t>“f</w:t>
      </w:r>
      <w:r w:rsidRPr="009922ED">
        <w:rPr>
          <w:rFonts w:ascii="Arial" w:hAnsi="Arial" w:cs="Arial"/>
          <w:color w:val="000000"/>
          <w:sz w:val="23"/>
          <w:szCs w:val="23"/>
        </w:rPr>
        <w:t>acilitator,</w:t>
      </w:r>
      <w:r>
        <w:rPr>
          <w:rFonts w:ascii="Arial" w:hAnsi="Arial" w:cs="Arial"/>
          <w:color w:val="000000"/>
          <w:sz w:val="23"/>
          <w:szCs w:val="23"/>
        </w:rPr>
        <w:t>”</w:t>
      </w:r>
      <w:r w:rsidRPr="009922ED">
        <w:rPr>
          <w:rFonts w:ascii="Arial" w:hAnsi="Arial" w:cs="Arial"/>
          <w:color w:val="000000"/>
          <w:sz w:val="23"/>
          <w:szCs w:val="23"/>
        </w:rPr>
        <w:t xml:space="preserve"> </w:t>
      </w:r>
      <w:r>
        <w:rPr>
          <w:rFonts w:ascii="Arial" w:hAnsi="Arial" w:cs="Arial"/>
          <w:color w:val="000000"/>
          <w:sz w:val="23"/>
          <w:szCs w:val="23"/>
        </w:rPr>
        <w:t>“</w:t>
      </w:r>
      <w:r w:rsidRPr="009922ED">
        <w:rPr>
          <w:rFonts w:ascii="Arial" w:hAnsi="Arial" w:cs="Arial"/>
          <w:color w:val="000000"/>
          <w:sz w:val="23"/>
          <w:szCs w:val="23"/>
        </w:rPr>
        <w:t>guide,</w:t>
      </w:r>
      <w:r>
        <w:rPr>
          <w:rFonts w:ascii="Arial" w:hAnsi="Arial" w:cs="Arial"/>
          <w:color w:val="000000"/>
          <w:sz w:val="23"/>
          <w:szCs w:val="23"/>
        </w:rPr>
        <w:t>”</w:t>
      </w:r>
      <w:r w:rsidRPr="009922ED">
        <w:rPr>
          <w:rFonts w:ascii="Arial" w:hAnsi="Arial" w:cs="Arial"/>
          <w:color w:val="000000"/>
          <w:sz w:val="23"/>
          <w:szCs w:val="23"/>
        </w:rPr>
        <w:t xml:space="preserve"> or </w:t>
      </w:r>
      <w:r>
        <w:rPr>
          <w:rFonts w:ascii="Arial" w:hAnsi="Arial" w:cs="Arial"/>
          <w:color w:val="000000"/>
          <w:sz w:val="23"/>
          <w:szCs w:val="23"/>
        </w:rPr>
        <w:t>“</w:t>
      </w:r>
      <w:r w:rsidRPr="009922ED">
        <w:rPr>
          <w:rFonts w:ascii="Arial" w:hAnsi="Arial" w:cs="Arial"/>
          <w:color w:val="000000"/>
          <w:sz w:val="23"/>
          <w:szCs w:val="23"/>
        </w:rPr>
        <w:t>mediator of experience</w:t>
      </w:r>
      <w:r>
        <w:rPr>
          <w:rFonts w:ascii="Arial" w:hAnsi="Arial" w:cs="Arial"/>
          <w:color w:val="000000"/>
          <w:sz w:val="23"/>
          <w:szCs w:val="23"/>
        </w:rPr>
        <w:t>”</w:t>
      </w:r>
      <w:r w:rsidR="006B7A40" w:rsidRPr="00DF3CE4">
        <w:rPr>
          <w:rFonts w:ascii="Arial" w:hAnsi="Arial" w:cs="Arial"/>
          <w:color w:val="000000"/>
          <w:sz w:val="23"/>
          <w:szCs w:val="23"/>
          <w:shd w:val="clear" w:color="auto" w:fill="FFFFFF"/>
        </w:rPr>
        <w:t xml:space="preserve"> </w:t>
      </w:r>
      <w:sdt>
        <w:sdtPr>
          <w:rPr>
            <w:rFonts w:ascii="Arial" w:hAnsi="Arial" w:cs="Arial"/>
            <w:color w:val="000000"/>
            <w:sz w:val="23"/>
            <w:szCs w:val="23"/>
            <w:shd w:val="clear" w:color="auto" w:fill="FFFFFF"/>
          </w:rPr>
          <w:tag w:val="MENDELEY_CITATION_v3_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"/>
          <w:id w:val="-1619516885"/>
          <w:placeholder>
            <w:docPart w:val="82B583F55B6F8E428F0FA1AA6A7E0A7F"/>
          </w:placeholder>
        </w:sdtPr>
        <w:sdtContent>
          <w:r w:rsidR="00AE31F0" w:rsidRPr="00AE31F0">
            <w:rPr>
              <w:rFonts w:ascii="Arial" w:hAnsi="Arial" w:cs="Arial"/>
              <w:color w:val="000000"/>
              <w:sz w:val="23"/>
              <w:szCs w:val="23"/>
              <w:shd w:val="clear" w:color="auto" w:fill="FFFFFF"/>
            </w:rPr>
            <w:t>(Cross, 1996, p.350; Overby, 2011; Wright, 2011, p.93; Kong, 2021, p.3)</w:t>
          </w:r>
        </w:sdtContent>
      </w:sdt>
      <w:r w:rsidR="006B7A40" w:rsidRPr="00DF3CE4">
        <w:rPr>
          <w:rFonts w:ascii="Arial" w:hAnsi="Arial" w:cs="Arial"/>
          <w:color w:val="000000"/>
          <w:sz w:val="23"/>
          <w:szCs w:val="23"/>
          <w:shd w:val="clear" w:color="auto" w:fill="FFFFFF"/>
        </w:rPr>
        <w:t>,</w:t>
      </w:r>
      <w:r w:rsidR="0044529D">
        <w:rPr>
          <w:rFonts w:ascii="Arial" w:hAnsi="Arial" w:cs="Arial"/>
          <w:color w:val="000000"/>
          <w:sz w:val="23"/>
          <w:szCs w:val="23"/>
          <w:shd w:val="clear" w:color="auto" w:fill="FFFFFF"/>
        </w:rPr>
        <w:t xml:space="preserve"> </w:t>
      </w:r>
      <w:r w:rsidR="00254AD5">
        <w:rPr>
          <w:rFonts w:ascii="Arial" w:hAnsi="Arial" w:cs="Arial"/>
          <w:color w:val="000000"/>
          <w:sz w:val="23"/>
          <w:szCs w:val="23"/>
          <w:shd w:val="clear" w:color="auto" w:fill="FFFFFF"/>
        </w:rPr>
        <w:t>p</w:t>
      </w:r>
      <w:r w:rsidR="00254AD5" w:rsidRPr="00254AD5">
        <w:rPr>
          <w:rFonts w:ascii="Arial" w:hAnsi="Arial" w:cs="Arial"/>
          <w:color w:val="000000"/>
          <w:sz w:val="23"/>
          <w:szCs w:val="23"/>
          <w:shd w:val="clear" w:color="auto" w:fill="FFFFFF"/>
        </w:rPr>
        <w:t xml:space="preserve">roviding a learning environment that encourages critical thinking through reflection, problem-solving, and collaboration, while fostering social and learning skills </w:t>
      </w:r>
      <w:sdt>
        <w:sdtPr>
          <w:rPr>
            <w:rFonts w:ascii="Arial" w:hAnsi="Arial" w:cs="Arial"/>
            <w:color w:val="000000"/>
            <w:sz w:val="23"/>
            <w:szCs w:val="23"/>
          </w:rPr>
          <w:tag w:val="MENDELEY_CITATION_v3_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"/>
          <w:id w:val="-840076246"/>
          <w:placeholder>
            <w:docPart w:val="82B583F55B6F8E428F0FA1AA6A7E0A7F"/>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Thamraksa</w:t>
          </w:r>
          <w:proofErr w:type="spellEnd"/>
          <w:r w:rsidR="00AE31F0" w:rsidRPr="00AE31F0">
            <w:rPr>
              <w:rFonts w:ascii="Arial" w:hAnsi="Arial" w:cs="Arial"/>
              <w:color w:val="000000"/>
              <w:sz w:val="23"/>
              <w:szCs w:val="23"/>
            </w:rPr>
            <w:t xml:space="preserve">, 2003; </w:t>
          </w:r>
          <w:proofErr w:type="spellStart"/>
          <w:r w:rsidR="00AE31F0" w:rsidRPr="00AE31F0">
            <w:rPr>
              <w:rFonts w:ascii="Arial" w:hAnsi="Arial" w:cs="Arial"/>
              <w:color w:val="000000"/>
              <w:sz w:val="23"/>
              <w:szCs w:val="23"/>
            </w:rPr>
            <w:t>Adgoy</w:t>
          </w:r>
          <w:proofErr w:type="spellEnd"/>
          <w:r w:rsidR="00AE31F0" w:rsidRPr="00AE31F0">
            <w:rPr>
              <w:rFonts w:ascii="Arial" w:hAnsi="Arial" w:cs="Arial"/>
              <w:color w:val="000000"/>
              <w:sz w:val="23"/>
              <w:szCs w:val="23"/>
            </w:rPr>
            <w:t xml:space="preserve"> Gilia, 2016; Kaput, 2018)</w:t>
          </w:r>
        </w:sdtContent>
      </w:sdt>
      <w:r w:rsidR="006B7A40" w:rsidRPr="00DF3CE4">
        <w:rPr>
          <w:rFonts w:ascii="Arial" w:hAnsi="Arial" w:cs="Arial"/>
          <w:color w:val="000000"/>
          <w:sz w:val="23"/>
          <w:szCs w:val="23"/>
        </w:rPr>
        <w:t>.</w:t>
      </w:r>
      <w:r w:rsidR="008324C6">
        <w:rPr>
          <w:rFonts w:ascii="Arial" w:hAnsi="Arial" w:cs="Arial"/>
          <w:color w:val="000000"/>
          <w:sz w:val="23"/>
          <w:szCs w:val="23"/>
          <w:shd w:val="clear" w:color="auto" w:fill="FFFFFF"/>
        </w:rPr>
        <w:t xml:space="preserve"> </w:t>
      </w:r>
      <w:r w:rsidR="00904AC9" w:rsidRPr="00904AC9">
        <w:rPr>
          <w:rFonts w:ascii="Arial" w:hAnsi="Arial" w:cs="Arial"/>
          <w:i/>
          <w:iCs/>
          <w:color w:val="000000"/>
          <w:sz w:val="23"/>
          <w:szCs w:val="23"/>
          <w:shd w:val="clear" w:color="auto" w:fill="FFFFFF"/>
        </w:rPr>
        <w:t>SCL</w:t>
      </w:r>
      <w:r w:rsidR="00904AC9">
        <w:rPr>
          <w:rFonts w:ascii="Arial" w:hAnsi="Arial" w:cs="Arial"/>
          <w:color w:val="000000"/>
          <w:sz w:val="23"/>
          <w:szCs w:val="23"/>
          <w:shd w:val="clear" w:color="auto" w:fill="FFFFFF"/>
        </w:rPr>
        <w:t xml:space="preserve"> and </w:t>
      </w:r>
      <w:r w:rsidR="00904AC9" w:rsidRPr="00904AC9">
        <w:rPr>
          <w:rFonts w:ascii="Arial" w:hAnsi="Arial" w:cs="Arial"/>
          <w:i/>
          <w:iCs/>
          <w:color w:val="000000"/>
          <w:sz w:val="23"/>
          <w:szCs w:val="23"/>
          <w:shd w:val="clear" w:color="auto" w:fill="FFFFFF"/>
        </w:rPr>
        <w:t>EL</w:t>
      </w:r>
      <w:r w:rsidR="00904AC9" w:rsidRPr="00904AC9">
        <w:rPr>
          <w:rFonts w:ascii="Arial" w:hAnsi="Arial" w:cs="Arial"/>
          <w:color w:val="000000"/>
          <w:sz w:val="23"/>
          <w:szCs w:val="23"/>
          <w:shd w:val="clear" w:color="auto" w:fill="FFFFFF"/>
        </w:rPr>
        <w:t>, as well as reflective and deliberate practice, facilitate optimal learning by designing activities</w:t>
      </w:r>
      <w:r w:rsidR="00713CBC">
        <w:rPr>
          <w:rFonts w:ascii="Arial" w:hAnsi="Arial" w:cs="Arial"/>
          <w:color w:val="000000"/>
          <w:sz w:val="23"/>
          <w:szCs w:val="23"/>
          <w:shd w:val="clear" w:color="auto" w:fill="FFFFFF"/>
        </w:rPr>
        <w:t>,</w:t>
      </w:r>
      <w:r w:rsidR="00904AC9" w:rsidRPr="00904AC9">
        <w:rPr>
          <w:rFonts w:ascii="Arial" w:hAnsi="Arial" w:cs="Arial"/>
          <w:color w:val="000000"/>
          <w:sz w:val="23"/>
          <w:szCs w:val="23"/>
          <w:shd w:val="clear" w:color="auto" w:fill="FFFFFF"/>
        </w:rPr>
        <w:t xml:space="preserve"> </w:t>
      </w:r>
      <w:proofErr w:type="gramStart"/>
      <w:r w:rsidR="00713CBC">
        <w:rPr>
          <w:rFonts w:ascii="Arial" w:hAnsi="Arial" w:cs="Arial"/>
          <w:color w:val="000000"/>
          <w:sz w:val="23"/>
          <w:szCs w:val="23"/>
          <w:shd w:val="clear" w:color="auto" w:fill="FFFFFF"/>
        </w:rPr>
        <w:t>motivating</w:t>
      </w:r>
      <w:proofErr w:type="gramEnd"/>
      <w:r w:rsidR="00713CBC">
        <w:rPr>
          <w:rFonts w:ascii="Arial" w:hAnsi="Arial" w:cs="Arial"/>
          <w:color w:val="000000"/>
          <w:sz w:val="23"/>
          <w:szCs w:val="23"/>
          <w:shd w:val="clear" w:color="auto" w:fill="FFFFFF"/>
        </w:rPr>
        <w:t xml:space="preserve"> </w:t>
      </w:r>
      <w:r w:rsidR="00904AC9" w:rsidRPr="00904AC9">
        <w:rPr>
          <w:rFonts w:ascii="Arial" w:hAnsi="Arial" w:cs="Arial"/>
          <w:color w:val="000000"/>
          <w:sz w:val="23"/>
          <w:szCs w:val="23"/>
          <w:shd w:val="clear" w:color="auto" w:fill="FFFFFF"/>
        </w:rPr>
        <w:t>and engag</w:t>
      </w:r>
      <w:r w:rsidR="00713CBC">
        <w:rPr>
          <w:rFonts w:ascii="Arial" w:hAnsi="Arial" w:cs="Arial"/>
          <w:color w:val="000000"/>
          <w:sz w:val="23"/>
          <w:szCs w:val="23"/>
          <w:shd w:val="clear" w:color="auto" w:fill="FFFFFF"/>
        </w:rPr>
        <w:t>ing</w:t>
      </w:r>
      <w:r w:rsidR="00904AC9" w:rsidRPr="00904AC9">
        <w:rPr>
          <w:rFonts w:ascii="Arial" w:hAnsi="Arial" w:cs="Arial"/>
          <w:color w:val="000000"/>
          <w:sz w:val="23"/>
          <w:szCs w:val="23"/>
          <w:shd w:val="clear" w:color="auto" w:fill="FFFFFF"/>
        </w:rPr>
        <w:t xml:space="preserve"> </w:t>
      </w:r>
      <w:r w:rsidR="00904AC9" w:rsidRPr="00904AC9">
        <w:rPr>
          <w:rFonts w:ascii="Arial" w:hAnsi="Arial" w:cs="Arial"/>
          <w:color w:val="000000"/>
          <w:sz w:val="23"/>
          <w:szCs w:val="23"/>
          <w:shd w:val="clear" w:color="auto" w:fill="FFFFFF"/>
        </w:rPr>
        <w:lastRenderedPageBreak/>
        <w:t>students, enabling them to build on prior knowledge and cultivate critical thinking</w:t>
      </w:r>
      <w:r w:rsidR="008C20AC">
        <w:rPr>
          <w:rFonts w:ascii="Arial" w:hAnsi="Arial" w:cs="Arial"/>
          <w:color w:val="000000"/>
          <w:sz w:val="23"/>
          <w:szCs w:val="23"/>
          <w:shd w:val="clear" w:color="auto" w:fill="FFFFFF"/>
        </w:rPr>
        <w:t xml:space="preserve"> </w:t>
      </w:r>
      <w:sdt>
        <w:sdtPr>
          <w:rPr>
            <w:rFonts w:ascii="Arial" w:hAnsi="Arial" w:cs="Arial"/>
            <w:color w:val="000000"/>
            <w:sz w:val="23"/>
            <w:szCs w:val="23"/>
            <w:shd w:val="clear" w:color="auto" w:fill="FFFFFF"/>
          </w:rPr>
          <w:tag w:val="MENDELEY_CITATION_v3_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"/>
          <w:id w:val="656118104"/>
          <w:placeholder>
            <w:docPart w:val="DefaultPlaceholder_-1854013440"/>
          </w:placeholder>
        </w:sdtPr>
        <w:sdtContent>
          <w:r w:rsidR="00AE31F0" w:rsidRPr="00AE31F0">
            <w:rPr>
              <w:rFonts w:ascii="Arial" w:hAnsi="Arial" w:cs="Arial"/>
              <w:color w:val="000000"/>
              <w:sz w:val="23"/>
              <w:szCs w:val="23"/>
              <w:shd w:val="clear" w:color="auto" w:fill="FFFFFF"/>
            </w:rPr>
            <w:t>(</w:t>
          </w:r>
          <w:proofErr w:type="spellStart"/>
          <w:r w:rsidR="00AE31F0" w:rsidRPr="00AE31F0">
            <w:rPr>
              <w:rFonts w:ascii="Arial" w:hAnsi="Arial" w:cs="Arial"/>
              <w:color w:val="000000"/>
              <w:sz w:val="23"/>
              <w:szCs w:val="23"/>
              <w:shd w:val="clear" w:color="auto" w:fill="FFFFFF"/>
            </w:rPr>
            <w:t>Thamraksa</w:t>
          </w:r>
          <w:proofErr w:type="spellEnd"/>
          <w:r w:rsidR="00AE31F0" w:rsidRPr="00AE31F0">
            <w:rPr>
              <w:rFonts w:ascii="Arial" w:hAnsi="Arial" w:cs="Arial"/>
              <w:color w:val="000000"/>
              <w:sz w:val="23"/>
              <w:szCs w:val="23"/>
              <w:shd w:val="clear" w:color="auto" w:fill="FFFFFF"/>
            </w:rPr>
            <w:t>, 2003; Overby, 2011; Kolb and Kolb, 2012; Kong, 2021)</w:t>
          </w:r>
        </w:sdtContent>
      </w:sdt>
      <w:r w:rsidR="008C20AC">
        <w:rPr>
          <w:rFonts w:ascii="Arial" w:hAnsi="Arial" w:cs="Arial"/>
          <w:color w:val="000000"/>
          <w:sz w:val="23"/>
          <w:szCs w:val="23"/>
          <w:shd w:val="clear" w:color="auto" w:fill="FFFFFF"/>
        </w:rPr>
        <w:t xml:space="preserve">. </w:t>
      </w:r>
    </w:p>
    <w:p w14:paraId="40DEE3EE" w14:textId="77777777" w:rsidR="00F14FC7" w:rsidRDefault="00F14FC7" w:rsidP="00894B4D">
      <w:pPr>
        <w:spacing w:line="360" w:lineRule="auto"/>
        <w:rPr>
          <w:rFonts w:ascii="Arial" w:hAnsi="Arial" w:cs="Arial"/>
          <w:color w:val="000000"/>
          <w:sz w:val="23"/>
          <w:szCs w:val="23"/>
        </w:rPr>
      </w:pPr>
    </w:p>
    <w:p w14:paraId="4871E56E" w14:textId="39FA9846" w:rsidR="00894B4D" w:rsidRDefault="00894B4D" w:rsidP="00894B4D">
      <w:pPr>
        <w:spacing w:line="360" w:lineRule="auto"/>
        <w:rPr>
          <w:rFonts w:ascii="Arial" w:hAnsi="Arial" w:cs="Arial"/>
          <w:b/>
          <w:bCs/>
          <w:color w:val="000000"/>
          <w:sz w:val="23"/>
          <w:szCs w:val="23"/>
        </w:rPr>
      </w:pPr>
      <w:r w:rsidRPr="00DF3CE4">
        <w:rPr>
          <w:rFonts w:ascii="Arial" w:hAnsi="Arial" w:cs="Arial"/>
          <w:b/>
          <w:bCs/>
          <w:color w:val="000000"/>
          <w:sz w:val="23"/>
          <w:szCs w:val="23"/>
        </w:rPr>
        <w:t xml:space="preserve">PARE/PASE the Stop or Go Approach </w:t>
      </w:r>
    </w:p>
    <w:p w14:paraId="547B9662" w14:textId="77777777" w:rsidR="00894B4D" w:rsidRPr="00DF3CE4" w:rsidRDefault="00894B4D" w:rsidP="00894B4D">
      <w:pPr>
        <w:spacing w:line="360" w:lineRule="auto"/>
        <w:rPr>
          <w:rFonts w:ascii="Arial" w:hAnsi="Arial" w:cs="Arial"/>
          <w:b/>
          <w:bCs/>
          <w:color w:val="000000"/>
          <w:sz w:val="23"/>
          <w:szCs w:val="23"/>
        </w:rPr>
      </w:pPr>
    </w:p>
    <w:p w14:paraId="09AB4434" w14:textId="5074F13C" w:rsidR="009972D9" w:rsidRPr="00DF3CE4" w:rsidRDefault="00E74DB0" w:rsidP="00894B4D">
      <w:pPr>
        <w:spacing w:line="360" w:lineRule="auto"/>
        <w:rPr>
          <w:rFonts w:ascii="Arial" w:hAnsi="Arial" w:cs="Arial"/>
          <w:sz w:val="23"/>
          <w:szCs w:val="23"/>
        </w:rPr>
      </w:pPr>
      <w:r w:rsidRPr="00E74DB0">
        <w:rPr>
          <w:rFonts w:ascii="Arial" w:hAnsi="Arial" w:cs="Arial"/>
          <w:sz w:val="23"/>
          <w:szCs w:val="23"/>
        </w:rPr>
        <w:t xml:space="preserve">The researcher developed the PARE/PASE framework as an activity to support her voice students </w:t>
      </w:r>
      <w:r w:rsidRPr="00E74DB0">
        <w:rPr>
          <w:rFonts w:ascii="Arial" w:hAnsi="Arial" w:cs="Arial"/>
          <w:i/>
          <w:iCs/>
          <w:sz w:val="23"/>
          <w:szCs w:val="23"/>
        </w:rPr>
        <w:t>reflect-in</w:t>
      </w:r>
      <w:r w:rsidRPr="00E74DB0">
        <w:rPr>
          <w:rFonts w:ascii="Arial" w:hAnsi="Arial" w:cs="Arial"/>
          <w:sz w:val="23"/>
          <w:szCs w:val="23"/>
        </w:rPr>
        <w:t xml:space="preserve"> and </w:t>
      </w:r>
      <w:r w:rsidRPr="00E74DB0">
        <w:rPr>
          <w:rFonts w:ascii="Arial" w:hAnsi="Arial" w:cs="Arial"/>
          <w:i/>
          <w:iCs/>
          <w:sz w:val="23"/>
          <w:szCs w:val="23"/>
        </w:rPr>
        <w:t>on-action</w:t>
      </w:r>
      <w:r w:rsidR="00894B4D" w:rsidRPr="00DF3CE4">
        <w:rPr>
          <w:rFonts w:ascii="Arial" w:hAnsi="Arial" w:cs="Arial"/>
          <w:i/>
          <w:iCs/>
          <w:sz w:val="23"/>
          <w:szCs w:val="23"/>
        </w:rPr>
        <w:t xml:space="preserve"> </w:t>
      </w:r>
      <w:sdt>
        <w:sdtPr>
          <w:rPr>
            <w:rFonts w:ascii="Arial" w:hAnsi="Arial" w:cs="Arial"/>
            <w:i/>
            <w:iCs/>
            <w:sz w:val="23"/>
            <w:szCs w:val="23"/>
          </w:rPr>
          <w:id w:val="1064608547"/>
          <w:citation/>
        </w:sdtPr>
        <w:sdtContent>
          <w:r w:rsidR="00894B4D" w:rsidRPr="00DF3CE4">
            <w:rPr>
              <w:rFonts w:ascii="Arial" w:hAnsi="Arial" w:cs="Arial"/>
              <w:i/>
              <w:iCs/>
              <w:sz w:val="23"/>
              <w:szCs w:val="23"/>
            </w:rPr>
            <w:fldChar w:fldCharType="begin"/>
          </w:r>
          <w:r w:rsidR="00894B4D" w:rsidRPr="00DF3CE4">
            <w:rPr>
              <w:rFonts w:ascii="Arial" w:hAnsi="Arial" w:cs="Arial"/>
              <w:i/>
              <w:iCs/>
              <w:sz w:val="23"/>
              <w:szCs w:val="23"/>
            </w:rPr>
            <w:instrText xml:space="preserve"> CITATION Sch83 \l 1033 </w:instrText>
          </w:r>
          <w:r w:rsidR="00894B4D" w:rsidRPr="00DF3CE4">
            <w:rPr>
              <w:rFonts w:ascii="Arial" w:hAnsi="Arial" w:cs="Arial"/>
              <w:i/>
              <w:iCs/>
              <w:sz w:val="23"/>
              <w:szCs w:val="23"/>
            </w:rPr>
            <w:fldChar w:fldCharType="separate"/>
          </w:r>
          <w:r w:rsidR="00894B4D" w:rsidRPr="00DF3CE4">
            <w:rPr>
              <w:rFonts w:ascii="Arial" w:hAnsi="Arial" w:cs="Arial"/>
              <w:noProof/>
              <w:sz w:val="23"/>
              <w:szCs w:val="23"/>
            </w:rPr>
            <w:t>(Schön, 1983)</w:t>
          </w:r>
          <w:r w:rsidR="00894B4D" w:rsidRPr="00DF3CE4">
            <w:rPr>
              <w:rFonts w:ascii="Arial" w:hAnsi="Arial" w:cs="Arial"/>
              <w:i/>
              <w:iCs/>
              <w:sz w:val="23"/>
              <w:szCs w:val="23"/>
            </w:rPr>
            <w:fldChar w:fldCharType="end"/>
          </w:r>
        </w:sdtContent>
      </w:sdt>
      <w:r w:rsidR="00894B4D" w:rsidRPr="00DF3CE4">
        <w:rPr>
          <w:rFonts w:ascii="Arial" w:hAnsi="Arial" w:cs="Arial"/>
          <w:i/>
          <w:iCs/>
          <w:sz w:val="23"/>
          <w:szCs w:val="23"/>
        </w:rPr>
        <w:t xml:space="preserve"> </w:t>
      </w:r>
      <w:r w:rsidR="00894B4D" w:rsidRPr="00DF3CE4">
        <w:rPr>
          <w:rFonts w:ascii="Arial" w:hAnsi="Arial" w:cs="Arial"/>
          <w:sz w:val="23"/>
          <w:szCs w:val="23"/>
        </w:rPr>
        <w:t xml:space="preserve">about their </w:t>
      </w:r>
      <w:r w:rsidRPr="00E74DB0">
        <w:rPr>
          <w:rFonts w:ascii="Arial" w:hAnsi="Arial" w:cs="Arial"/>
          <w:i/>
          <w:iCs/>
          <w:sz w:val="23"/>
          <w:szCs w:val="23"/>
        </w:rPr>
        <w:t>in-lesson</w:t>
      </w:r>
      <w:r>
        <w:rPr>
          <w:rFonts w:ascii="Arial" w:hAnsi="Arial" w:cs="Arial"/>
          <w:sz w:val="23"/>
          <w:szCs w:val="23"/>
        </w:rPr>
        <w:t xml:space="preserve"> </w:t>
      </w:r>
      <w:r w:rsidR="00894B4D" w:rsidRPr="00DF3CE4">
        <w:rPr>
          <w:rFonts w:ascii="Arial" w:hAnsi="Arial" w:cs="Arial"/>
          <w:sz w:val="23"/>
          <w:szCs w:val="23"/>
        </w:rPr>
        <w:t xml:space="preserve">experience to assist them in their deliberate </w:t>
      </w:r>
      <w:r w:rsidR="001F3A63">
        <w:rPr>
          <w:rFonts w:ascii="Arial" w:hAnsi="Arial" w:cs="Arial"/>
          <w:sz w:val="23"/>
          <w:szCs w:val="23"/>
        </w:rPr>
        <w:t>SPS</w:t>
      </w:r>
      <w:r w:rsidR="00894B4D" w:rsidRPr="00DF3CE4">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"/>
          <w:id w:val="-1876150708"/>
          <w:placeholder>
            <w:docPart w:val="0803C3E76DC08C41838BDBB4FBB25C1B"/>
          </w:placeholder>
        </w:sdtPr>
        <w:sdtContent>
          <w:r w:rsidR="00AE31F0" w:rsidRPr="00AE31F0">
            <w:rPr>
              <w:rFonts w:ascii="Arial" w:hAnsi="Arial" w:cs="Arial"/>
              <w:color w:val="000000"/>
              <w:sz w:val="23"/>
              <w:szCs w:val="23"/>
            </w:rPr>
            <w:t xml:space="preserve">(Ericsson, </w:t>
          </w:r>
          <w:proofErr w:type="spellStart"/>
          <w:r w:rsidR="00AE31F0" w:rsidRPr="00AE31F0">
            <w:rPr>
              <w:rFonts w:ascii="Arial" w:hAnsi="Arial" w:cs="Arial"/>
              <w:color w:val="000000"/>
              <w:sz w:val="23"/>
              <w:szCs w:val="23"/>
            </w:rPr>
            <w:t>Krampe</w:t>
          </w:r>
          <w:proofErr w:type="spellEnd"/>
          <w:r w:rsidR="00AE31F0" w:rsidRPr="00AE31F0">
            <w:rPr>
              <w:rFonts w:ascii="Arial" w:hAnsi="Arial" w:cs="Arial"/>
              <w:color w:val="000000"/>
              <w:sz w:val="23"/>
              <w:szCs w:val="23"/>
            </w:rPr>
            <w:t xml:space="preserve"> and </w:t>
          </w:r>
          <w:proofErr w:type="spellStart"/>
          <w:r w:rsidR="00AE31F0" w:rsidRPr="00AE31F0">
            <w:rPr>
              <w:rFonts w:ascii="Arial" w:hAnsi="Arial" w:cs="Arial"/>
              <w:color w:val="000000"/>
              <w:sz w:val="23"/>
              <w:szCs w:val="23"/>
            </w:rPr>
            <w:t>Tesch-Römer</w:t>
          </w:r>
          <w:proofErr w:type="spellEnd"/>
          <w:r w:rsidR="00AE31F0" w:rsidRPr="00AE31F0">
            <w:rPr>
              <w:rFonts w:ascii="Arial" w:hAnsi="Arial" w:cs="Arial"/>
              <w:color w:val="000000"/>
              <w:sz w:val="23"/>
              <w:szCs w:val="23"/>
            </w:rPr>
            <w:t>, 1993; Ericsson, 2008; Finlay, 2008)</w:t>
          </w:r>
        </w:sdtContent>
      </w:sdt>
      <w:r w:rsidR="00894B4D" w:rsidRPr="00DF3CE4">
        <w:rPr>
          <w:rFonts w:ascii="Arial" w:hAnsi="Arial" w:cs="Arial"/>
          <w:sz w:val="23"/>
          <w:szCs w:val="23"/>
        </w:rPr>
        <w:t xml:space="preserve">. </w:t>
      </w:r>
      <w:r w:rsidR="009972D9" w:rsidRPr="009972D9">
        <w:rPr>
          <w:rFonts w:ascii="Arial" w:hAnsi="Arial" w:cs="Arial"/>
          <w:sz w:val="23"/>
          <w:szCs w:val="23"/>
        </w:rPr>
        <w:t>The meaning of the framework's concepts and their semi-structured que</w:t>
      </w:r>
      <w:r w:rsidR="009972D9">
        <w:rPr>
          <w:rFonts w:ascii="Arial" w:hAnsi="Arial" w:cs="Arial"/>
          <w:sz w:val="23"/>
          <w:szCs w:val="23"/>
        </w:rPr>
        <w:t>stions</w:t>
      </w:r>
      <w:r w:rsidR="009972D9" w:rsidRPr="009972D9">
        <w:rPr>
          <w:rFonts w:ascii="Arial" w:hAnsi="Arial" w:cs="Arial"/>
          <w:sz w:val="23"/>
          <w:szCs w:val="23"/>
        </w:rPr>
        <w:t xml:space="preserve"> are as follows:</w:t>
      </w:r>
    </w:p>
    <w:p w14:paraId="62DF2FC7" w14:textId="4BBB6998" w:rsidR="00894B4D" w:rsidRPr="00DF3CE4" w:rsidRDefault="00894B4D" w:rsidP="00894B4D">
      <w:pPr>
        <w:pStyle w:val="ListParagraph"/>
        <w:numPr>
          <w:ilvl w:val="0"/>
          <w:numId w:val="3"/>
        </w:numPr>
        <w:spacing w:line="360" w:lineRule="auto"/>
        <w:rPr>
          <w:rFonts w:ascii="Arial" w:hAnsi="Arial" w:cs="Arial"/>
          <w:i/>
          <w:iCs/>
          <w:sz w:val="23"/>
          <w:szCs w:val="23"/>
        </w:rPr>
      </w:pPr>
      <w:proofErr w:type="spellStart"/>
      <w:r w:rsidRPr="007E584F">
        <w:rPr>
          <w:rFonts w:ascii="Arial" w:hAnsi="Arial" w:cs="Arial"/>
          <w:b/>
          <w:bCs/>
          <w:i/>
          <w:iCs/>
          <w:sz w:val="23"/>
          <w:szCs w:val="23"/>
        </w:rPr>
        <w:t>P</w:t>
      </w:r>
      <w:r w:rsidRPr="007E584F">
        <w:rPr>
          <w:rFonts w:ascii="Arial" w:hAnsi="Arial" w:cs="Arial"/>
          <w:i/>
          <w:iCs/>
          <w:sz w:val="23"/>
          <w:szCs w:val="23"/>
        </w:rPr>
        <w:t>ensamiento</w:t>
      </w:r>
      <w:proofErr w:type="spellEnd"/>
      <w:r w:rsidRPr="00DF3CE4">
        <w:rPr>
          <w:rFonts w:ascii="Arial" w:hAnsi="Arial" w:cs="Arial"/>
          <w:sz w:val="23"/>
          <w:szCs w:val="23"/>
        </w:rPr>
        <w:t>:</w:t>
      </w:r>
      <w:r w:rsidR="006E56E4">
        <w:rPr>
          <w:rFonts w:ascii="Arial" w:hAnsi="Arial" w:cs="Arial"/>
          <w:sz w:val="23"/>
          <w:szCs w:val="23"/>
        </w:rPr>
        <w:t xml:space="preserve"> </w:t>
      </w:r>
      <w:r w:rsidRPr="00DF3CE4">
        <w:rPr>
          <w:rFonts w:ascii="Arial" w:hAnsi="Arial" w:cs="Arial"/>
          <w:sz w:val="23"/>
          <w:szCs w:val="23"/>
        </w:rPr>
        <w:t xml:space="preserve">This is a moment of </w:t>
      </w:r>
      <w:r w:rsidRPr="0089407F">
        <w:rPr>
          <w:rFonts w:ascii="Arial" w:hAnsi="Arial" w:cs="Arial"/>
          <w:i/>
          <w:iCs/>
          <w:sz w:val="23"/>
          <w:szCs w:val="23"/>
        </w:rPr>
        <w:t>reflection for action</w:t>
      </w:r>
      <w:r w:rsidRPr="00DF3CE4">
        <w:rPr>
          <w:rFonts w:ascii="Arial" w:hAnsi="Arial" w:cs="Arial"/>
          <w:sz w:val="23"/>
          <w:szCs w:val="23"/>
        </w:rPr>
        <w:t xml:space="preserve"> taking place before the activity, </w:t>
      </w:r>
      <w:r w:rsidR="006E56E4">
        <w:rPr>
          <w:rFonts w:ascii="Arial" w:hAnsi="Arial" w:cs="Arial"/>
          <w:sz w:val="23"/>
          <w:szCs w:val="23"/>
        </w:rPr>
        <w:t>“</w:t>
      </w:r>
      <w:r w:rsidRPr="00DF3CE4">
        <w:rPr>
          <w:rFonts w:ascii="Arial" w:hAnsi="Arial" w:cs="Arial"/>
          <w:sz w:val="23"/>
          <w:szCs w:val="23"/>
        </w:rPr>
        <w:t>the planning of activity</w:t>
      </w:r>
      <w:r w:rsidR="00B97502">
        <w:rPr>
          <w:rFonts w:ascii="Arial" w:hAnsi="Arial" w:cs="Arial"/>
          <w:sz w:val="23"/>
          <w:szCs w:val="23"/>
        </w:rPr>
        <w:t>.”</w:t>
      </w:r>
      <w:r w:rsidR="006E56E4">
        <w:rPr>
          <w:rFonts w:ascii="Arial" w:hAnsi="Arial" w:cs="Arial"/>
          <w:sz w:val="23"/>
          <w:szCs w:val="23"/>
        </w:rPr>
        <w:t xml:space="preserve"> </w:t>
      </w:r>
      <w:r w:rsidR="006E56E4" w:rsidRPr="00DF3CE4">
        <w:rPr>
          <w:rFonts w:ascii="Arial" w:hAnsi="Arial" w:cs="Arial"/>
          <w:sz w:val="23"/>
          <w:szCs w:val="23"/>
        </w:rPr>
        <w:t xml:space="preserve">What were you thinking before </w:t>
      </w:r>
      <w:r w:rsidR="0089407F">
        <w:rPr>
          <w:rFonts w:ascii="Arial" w:hAnsi="Arial" w:cs="Arial"/>
          <w:sz w:val="23"/>
          <w:szCs w:val="23"/>
        </w:rPr>
        <w:t>the</w:t>
      </w:r>
      <w:r w:rsidR="006E56E4" w:rsidRPr="00DF3CE4">
        <w:rPr>
          <w:rFonts w:ascii="Arial" w:hAnsi="Arial" w:cs="Arial"/>
          <w:sz w:val="23"/>
          <w:szCs w:val="23"/>
        </w:rPr>
        <w:t xml:space="preserve"> action? </w:t>
      </w:r>
      <w:r w:rsidRPr="00DF3CE4">
        <w:rPr>
          <w:rFonts w:ascii="Arial" w:hAnsi="Arial" w:cs="Arial"/>
          <w:sz w:val="23"/>
          <w:szCs w:val="23"/>
        </w:rPr>
        <w:t xml:space="preserve"> </w:t>
      </w:r>
      <w:sdt>
        <w:sdtPr>
          <w:rPr>
            <w:rFonts w:ascii="Arial" w:hAnsi="Arial" w:cs="Arial"/>
            <w:iCs/>
            <w:color w:val="000000"/>
            <w:sz w:val="23"/>
            <w:szCs w:val="23"/>
          </w:rPr>
          <w:tag w:val="MENDELEY_CITATION_v3_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"/>
          <w:id w:val="10499595"/>
          <w:placeholder>
            <w:docPart w:val="A82857C6BABD4F4EA485C2E22DC9F358"/>
          </w:placeholder>
        </w:sdtPr>
        <w:sdtContent>
          <w:r w:rsidR="00AE31F0" w:rsidRPr="00AE31F0">
            <w:rPr>
              <w:rFonts w:ascii="Arial" w:hAnsi="Arial" w:cs="Arial"/>
              <w:iCs/>
              <w:color w:val="000000"/>
              <w:sz w:val="23"/>
              <w:szCs w:val="23"/>
            </w:rPr>
            <w:t xml:space="preserve">(Cowan, 2016, p.68; </w:t>
          </w:r>
          <w:proofErr w:type="spellStart"/>
          <w:r w:rsidR="00AE31F0" w:rsidRPr="00AE31F0">
            <w:rPr>
              <w:rFonts w:ascii="Arial" w:hAnsi="Arial" w:cs="Arial"/>
              <w:iCs/>
              <w:color w:val="000000"/>
              <w:sz w:val="23"/>
              <w:szCs w:val="23"/>
            </w:rPr>
            <w:t>Olteanu</w:t>
          </w:r>
          <w:proofErr w:type="spellEnd"/>
          <w:r w:rsidR="00AE31F0" w:rsidRPr="00AE31F0">
            <w:rPr>
              <w:rFonts w:ascii="Arial" w:hAnsi="Arial" w:cs="Arial"/>
              <w:iCs/>
              <w:color w:val="000000"/>
              <w:sz w:val="23"/>
              <w:szCs w:val="23"/>
            </w:rPr>
            <w:t>, 2017)</w:t>
          </w:r>
        </w:sdtContent>
      </w:sdt>
    </w:p>
    <w:p w14:paraId="2738D3D0" w14:textId="1774A830" w:rsidR="00894B4D" w:rsidRPr="00DF3CE4" w:rsidRDefault="00894B4D" w:rsidP="00894B4D">
      <w:pPr>
        <w:pStyle w:val="ListParagraph"/>
        <w:numPr>
          <w:ilvl w:val="0"/>
          <w:numId w:val="3"/>
        </w:numPr>
        <w:spacing w:line="360" w:lineRule="auto"/>
        <w:rPr>
          <w:rFonts w:ascii="Arial" w:hAnsi="Arial" w:cs="Arial"/>
          <w:i/>
          <w:iCs/>
          <w:sz w:val="23"/>
          <w:szCs w:val="23"/>
        </w:rPr>
      </w:pPr>
      <w:proofErr w:type="spellStart"/>
      <w:r w:rsidRPr="007E584F">
        <w:rPr>
          <w:rFonts w:ascii="Arial" w:hAnsi="Arial" w:cs="Arial"/>
          <w:b/>
          <w:bCs/>
          <w:i/>
          <w:iCs/>
          <w:sz w:val="23"/>
          <w:szCs w:val="23"/>
        </w:rPr>
        <w:t>A</w:t>
      </w:r>
      <w:r w:rsidRPr="007E584F">
        <w:rPr>
          <w:rFonts w:ascii="Arial" w:hAnsi="Arial" w:cs="Arial"/>
          <w:i/>
          <w:iCs/>
          <w:sz w:val="23"/>
          <w:szCs w:val="23"/>
        </w:rPr>
        <w:t>cción</w:t>
      </w:r>
      <w:proofErr w:type="spellEnd"/>
      <w:r w:rsidRPr="00DF3CE4">
        <w:rPr>
          <w:rFonts w:ascii="Arial" w:hAnsi="Arial" w:cs="Arial"/>
          <w:sz w:val="23"/>
          <w:szCs w:val="23"/>
        </w:rPr>
        <w:t xml:space="preserve">: </w:t>
      </w:r>
      <w:r w:rsidR="00640030" w:rsidRPr="00640030">
        <w:rPr>
          <w:rFonts w:ascii="Arial" w:hAnsi="Arial" w:cs="Arial"/>
          <w:sz w:val="23"/>
          <w:szCs w:val="23"/>
        </w:rPr>
        <w:t xml:space="preserve">This parameter draws execution and is a moment of </w:t>
      </w:r>
      <w:r w:rsidR="00640030" w:rsidRPr="00640030">
        <w:rPr>
          <w:rFonts w:ascii="Arial" w:hAnsi="Arial" w:cs="Arial"/>
          <w:i/>
          <w:iCs/>
          <w:sz w:val="23"/>
          <w:szCs w:val="23"/>
        </w:rPr>
        <w:t>reflection-in-action</w:t>
      </w:r>
      <w:r w:rsidR="00640030" w:rsidRPr="00640030">
        <w:rPr>
          <w:rFonts w:ascii="Arial" w:hAnsi="Arial" w:cs="Arial"/>
          <w:sz w:val="23"/>
          <w:szCs w:val="23"/>
        </w:rPr>
        <w:t>, thinking whilst singing.</w:t>
      </w:r>
      <w:r w:rsidR="006E56E4" w:rsidRPr="006E56E4">
        <w:rPr>
          <w:rFonts w:ascii="Arial" w:hAnsi="Arial" w:cs="Arial"/>
          <w:sz w:val="23"/>
          <w:szCs w:val="23"/>
        </w:rPr>
        <w:t xml:space="preserve"> </w:t>
      </w:r>
      <w:r w:rsidR="006E56E4" w:rsidRPr="00640030">
        <w:rPr>
          <w:rFonts w:ascii="Arial" w:hAnsi="Arial" w:cs="Arial"/>
          <w:sz w:val="23"/>
          <w:szCs w:val="23"/>
        </w:rPr>
        <w:t xml:space="preserve">What action did you </w:t>
      </w:r>
      <w:r w:rsidR="00B97502">
        <w:rPr>
          <w:rFonts w:ascii="Arial" w:hAnsi="Arial" w:cs="Arial"/>
          <w:sz w:val="23"/>
          <w:szCs w:val="23"/>
        </w:rPr>
        <w:t>take</w:t>
      </w:r>
      <w:r w:rsidR="006E56E4" w:rsidRPr="00640030">
        <w:rPr>
          <w:rFonts w:ascii="Arial" w:hAnsi="Arial" w:cs="Arial"/>
          <w:sz w:val="23"/>
          <w:szCs w:val="23"/>
        </w:rPr>
        <w:t>?</w:t>
      </w:r>
      <w:r w:rsidR="00640030" w:rsidRPr="00640030">
        <w:rPr>
          <w:rFonts w:ascii="Arial" w:hAnsi="Arial" w:cs="Arial"/>
          <w:sz w:val="23"/>
          <w:szCs w:val="23"/>
        </w:rPr>
        <w:t xml:space="preserve"> </w:t>
      </w:r>
      <w:sdt>
        <w:sdtPr>
          <w:rPr>
            <w:rFonts w:ascii="Arial" w:hAnsi="Arial" w:cs="Arial"/>
            <w:i/>
            <w:iCs/>
            <w:sz w:val="23"/>
            <w:szCs w:val="23"/>
          </w:rPr>
          <w:id w:val="1128437894"/>
          <w:citation/>
        </w:sdtPr>
        <w:sdtContent>
          <w:r w:rsidRPr="00DF3CE4">
            <w:rPr>
              <w:rFonts w:ascii="Arial" w:hAnsi="Arial" w:cs="Arial"/>
              <w:i/>
              <w:iCs/>
              <w:sz w:val="23"/>
              <w:szCs w:val="23"/>
            </w:rPr>
            <w:fldChar w:fldCharType="begin"/>
          </w:r>
          <w:r w:rsidRPr="00DF3CE4">
            <w:rPr>
              <w:rFonts w:ascii="Arial" w:hAnsi="Arial" w:cs="Arial"/>
              <w:i/>
              <w:iCs/>
              <w:sz w:val="23"/>
              <w:szCs w:val="23"/>
            </w:rPr>
            <w:instrText xml:space="preserve"> CITATION Sch83 \l 1033 </w:instrText>
          </w:r>
          <w:r w:rsidRPr="00DF3CE4">
            <w:rPr>
              <w:rFonts w:ascii="Arial" w:hAnsi="Arial" w:cs="Arial"/>
              <w:i/>
              <w:iCs/>
              <w:sz w:val="23"/>
              <w:szCs w:val="23"/>
            </w:rPr>
            <w:fldChar w:fldCharType="separate"/>
          </w:r>
          <w:r w:rsidRPr="00DF3CE4">
            <w:rPr>
              <w:rFonts w:ascii="Arial" w:hAnsi="Arial" w:cs="Arial"/>
              <w:noProof/>
              <w:sz w:val="23"/>
              <w:szCs w:val="23"/>
            </w:rPr>
            <w:t>(Schön, 1983)</w:t>
          </w:r>
          <w:r w:rsidRPr="00DF3CE4">
            <w:rPr>
              <w:rFonts w:ascii="Arial" w:hAnsi="Arial" w:cs="Arial"/>
              <w:i/>
              <w:iCs/>
              <w:sz w:val="23"/>
              <w:szCs w:val="23"/>
            </w:rPr>
            <w:fldChar w:fldCharType="end"/>
          </w:r>
        </w:sdtContent>
      </w:sdt>
      <w:r w:rsidRPr="00DF3CE4">
        <w:rPr>
          <w:rFonts w:ascii="Arial" w:hAnsi="Arial" w:cs="Arial"/>
          <w:i/>
          <w:iCs/>
          <w:sz w:val="23"/>
          <w:szCs w:val="23"/>
        </w:rPr>
        <w:t>.</w:t>
      </w:r>
    </w:p>
    <w:p w14:paraId="09CE2B67" w14:textId="31431226" w:rsidR="000704CF" w:rsidRPr="000704CF" w:rsidRDefault="00894B4D" w:rsidP="000704CF">
      <w:pPr>
        <w:numPr>
          <w:ilvl w:val="0"/>
          <w:numId w:val="8"/>
        </w:numPr>
        <w:spacing w:before="100" w:beforeAutospacing="1" w:after="100" w:afterAutospacing="1" w:line="360" w:lineRule="auto"/>
        <w:rPr>
          <w:rFonts w:ascii="Arial" w:hAnsi="Arial" w:cs="Arial"/>
          <w:sz w:val="23"/>
          <w:szCs w:val="23"/>
        </w:rPr>
      </w:pPr>
      <w:proofErr w:type="spellStart"/>
      <w:r w:rsidRPr="007E584F">
        <w:rPr>
          <w:rFonts w:ascii="Arial" w:hAnsi="Arial" w:cs="Arial"/>
          <w:b/>
          <w:bCs/>
          <w:i/>
          <w:iCs/>
          <w:sz w:val="23"/>
          <w:szCs w:val="23"/>
        </w:rPr>
        <w:t>S</w:t>
      </w:r>
      <w:r w:rsidRPr="007E584F">
        <w:rPr>
          <w:rFonts w:ascii="Arial" w:hAnsi="Arial" w:cs="Arial"/>
          <w:i/>
          <w:iCs/>
          <w:sz w:val="23"/>
          <w:szCs w:val="23"/>
        </w:rPr>
        <w:t>ensación</w:t>
      </w:r>
      <w:proofErr w:type="spellEnd"/>
      <w:r w:rsidRPr="007E584F">
        <w:rPr>
          <w:rFonts w:ascii="Arial" w:hAnsi="Arial" w:cs="Arial"/>
          <w:i/>
          <w:iCs/>
          <w:sz w:val="23"/>
          <w:szCs w:val="23"/>
        </w:rPr>
        <w:t>/</w:t>
      </w:r>
      <w:proofErr w:type="spellStart"/>
      <w:r w:rsidRPr="007E584F">
        <w:rPr>
          <w:rFonts w:ascii="Arial" w:hAnsi="Arial" w:cs="Arial"/>
          <w:b/>
          <w:bCs/>
          <w:i/>
          <w:iCs/>
          <w:sz w:val="23"/>
          <w:szCs w:val="23"/>
        </w:rPr>
        <w:t>R</w:t>
      </w:r>
      <w:r w:rsidRPr="007E584F">
        <w:rPr>
          <w:rFonts w:ascii="Arial" w:hAnsi="Arial" w:cs="Arial"/>
          <w:i/>
          <w:iCs/>
          <w:sz w:val="23"/>
          <w:szCs w:val="23"/>
        </w:rPr>
        <w:t>esultado</w:t>
      </w:r>
      <w:proofErr w:type="spellEnd"/>
      <w:r w:rsidRPr="00DF3CE4">
        <w:rPr>
          <w:rFonts w:ascii="Arial" w:hAnsi="Arial" w:cs="Arial"/>
          <w:sz w:val="23"/>
          <w:szCs w:val="23"/>
        </w:rPr>
        <w:t xml:space="preserve">: </w:t>
      </w:r>
      <w:r w:rsidR="00640030" w:rsidRPr="00640030">
        <w:rPr>
          <w:rFonts w:ascii="Arial" w:eastAsia="Times New Roman" w:hAnsi="Arial" w:cs="Arial"/>
          <w:color w:val="252525"/>
          <w:kern w:val="0"/>
          <w:sz w:val="23"/>
          <w:szCs w:val="23"/>
        </w:rPr>
        <w:t xml:space="preserve">How did that feel? How or what was the result? a </w:t>
      </w:r>
      <w:r w:rsidR="00640030" w:rsidRPr="00640030">
        <w:rPr>
          <w:rFonts w:ascii="Arial" w:eastAsia="Times New Roman" w:hAnsi="Arial" w:cs="Arial"/>
          <w:i/>
          <w:iCs/>
          <w:color w:val="252525"/>
          <w:kern w:val="0"/>
          <w:sz w:val="23"/>
          <w:szCs w:val="23"/>
        </w:rPr>
        <w:t xml:space="preserve">reflection-on-action </w:t>
      </w:r>
      <w:r w:rsidR="00640030" w:rsidRPr="00640030">
        <w:rPr>
          <w:rFonts w:ascii="Arial" w:eastAsia="Times New Roman" w:hAnsi="Arial" w:cs="Arial"/>
          <w:color w:val="252525"/>
          <w:kern w:val="0"/>
          <w:sz w:val="23"/>
          <w:szCs w:val="23"/>
        </w:rPr>
        <w:t>moment</w:t>
      </w:r>
      <w:r w:rsidR="00640030">
        <w:rPr>
          <w:rFonts w:ascii="Arial" w:eastAsia="Times New Roman" w:hAnsi="Arial" w:cs="Arial"/>
          <w:color w:val="252525"/>
          <w:kern w:val="0"/>
          <w:sz w:val="23"/>
          <w:szCs w:val="23"/>
        </w:rPr>
        <w:t xml:space="preserve"> </w:t>
      </w:r>
      <w:sdt>
        <w:sdtPr>
          <w:rPr>
            <w:i/>
            <w:iCs/>
          </w:rPr>
          <w:id w:val="-324507470"/>
          <w:citation/>
        </w:sdtPr>
        <w:sdtContent>
          <w:r w:rsidRPr="00640030">
            <w:rPr>
              <w:rFonts w:ascii="Arial" w:hAnsi="Arial" w:cs="Arial"/>
              <w:i/>
              <w:iCs/>
              <w:sz w:val="23"/>
              <w:szCs w:val="23"/>
            </w:rPr>
            <w:fldChar w:fldCharType="begin"/>
          </w:r>
          <w:r w:rsidRPr="00640030">
            <w:rPr>
              <w:rFonts w:ascii="Arial" w:hAnsi="Arial" w:cs="Arial"/>
              <w:i/>
              <w:iCs/>
              <w:sz w:val="23"/>
              <w:szCs w:val="23"/>
            </w:rPr>
            <w:instrText xml:space="preserve"> CITATION Sch83 \l 1033 </w:instrText>
          </w:r>
          <w:r w:rsidRPr="00640030">
            <w:rPr>
              <w:rFonts w:ascii="Arial" w:hAnsi="Arial" w:cs="Arial"/>
              <w:i/>
              <w:iCs/>
              <w:sz w:val="23"/>
              <w:szCs w:val="23"/>
            </w:rPr>
            <w:fldChar w:fldCharType="separate"/>
          </w:r>
          <w:r w:rsidRPr="00640030">
            <w:rPr>
              <w:rFonts w:ascii="Arial" w:hAnsi="Arial" w:cs="Arial"/>
              <w:noProof/>
              <w:sz w:val="23"/>
              <w:szCs w:val="23"/>
            </w:rPr>
            <w:t>(Schön, 1983)</w:t>
          </w:r>
          <w:r w:rsidRPr="00640030">
            <w:rPr>
              <w:rFonts w:ascii="Arial" w:hAnsi="Arial" w:cs="Arial"/>
              <w:i/>
              <w:iCs/>
              <w:sz w:val="23"/>
              <w:szCs w:val="23"/>
            </w:rPr>
            <w:fldChar w:fldCharType="end"/>
          </w:r>
        </w:sdtContent>
      </w:sdt>
      <w:r w:rsidRPr="00640030">
        <w:rPr>
          <w:rFonts w:ascii="Arial" w:hAnsi="Arial" w:cs="Arial"/>
          <w:i/>
          <w:iCs/>
          <w:sz w:val="23"/>
          <w:szCs w:val="23"/>
        </w:rPr>
        <w:t>.</w:t>
      </w:r>
      <w:r w:rsidR="00640030">
        <w:rPr>
          <w:rFonts w:ascii="Arial" w:hAnsi="Arial" w:cs="Arial"/>
          <w:i/>
          <w:iCs/>
          <w:sz w:val="23"/>
          <w:szCs w:val="23"/>
        </w:rPr>
        <w:t xml:space="preserve"> </w:t>
      </w:r>
      <w:r w:rsidRPr="00640030">
        <w:rPr>
          <w:rFonts w:ascii="Arial" w:hAnsi="Arial" w:cs="Arial"/>
          <w:sz w:val="23"/>
          <w:szCs w:val="23"/>
        </w:rPr>
        <w:t>Both terms are equivalent</w:t>
      </w:r>
      <w:r w:rsidR="000704CF">
        <w:rPr>
          <w:rFonts w:ascii="Arial" w:hAnsi="Arial" w:cs="Arial"/>
          <w:sz w:val="23"/>
          <w:szCs w:val="23"/>
        </w:rPr>
        <w:t>.</w:t>
      </w:r>
    </w:p>
    <w:p w14:paraId="25B8D496" w14:textId="0A7AB8D3" w:rsidR="00170258" w:rsidRPr="000704CF" w:rsidRDefault="00894B4D" w:rsidP="00170258">
      <w:pPr>
        <w:numPr>
          <w:ilvl w:val="0"/>
          <w:numId w:val="8"/>
        </w:numPr>
        <w:spacing w:before="100" w:beforeAutospacing="1" w:after="100" w:afterAutospacing="1" w:line="360" w:lineRule="auto"/>
        <w:rPr>
          <w:rFonts w:ascii="Arial" w:hAnsi="Arial" w:cs="Arial"/>
          <w:sz w:val="23"/>
          <w:szCs w:val="23"/>
        </w:rPr>
      </w:pPr>
      <w:proofErr w:type="spellStart"/>
      <w:r w:rsidRPr="00170258">
        <w:rPr>
          <w:rFonts w:ascii="Arial" w:hAnsi="Arial" w:cs="Arial"/>
          <w:b/>
          <w:bCs/>
          <w:i/>
          <w:iCs/>
          <w:sz w:val="23"/>
          <w:szCs w:val="23"/>
        </w:rPr>
        <w:t>E</w:t>
      </w:r>
      <w:r w:rsidRPr="00170258">
        <w:rPr>
          <w:rFonts w:ascii="Arial" w:hAnsi="Arial" w:cs="Arial"/>
          <w:i/>
          <w:iCs/>
          <w:sz w:val="23"/>
          <w:szCs w:val="23"/>
        </w:rPr>
        <w:t>xperiencia</w:t>
      </w:r>
      <w:proofErr w:type="spellEnd"/>
      <w:r w:rsidRPr="00170258">
        <w:rPr>
          <w:rFonts w:ascii="Arial" w:hAnsi="Arial" w:cs="Arial"/>
          <w:sz w:val="23"/>
          <w:szCs w:val="23"/>
        </w:rPr>
        <w:t>: How did that process make you feel as a singer/student? – another</w:t>
      </w:r>
      <w:r w:rsidRPr="00170258">
        <w:rPr>
          <w:rFonts w:ascii="Arial" w:hAnsi="Arial" w:cs="Arial"/>
          <w:i/>
          <w:iCs/>
          <w:sz w:val="23"/>
          <w:szCs w:val="23"/>
        </w:rPr>
        <w:t xml:space="preserve"> reflection-on-action </w:t>
      </w:r>
      <w:r w:rsidRPr="00170258">
        <w:rPr>
          <w:rFonts w:ascii="Arial" w:hAnsi="Arial" w:cs="Arial"/>
          <w:sz w:val="23"/>
          <w:szCs w:val="23"/>
        </w:rPr>
        <w:t>moment</w:t>
      </w:r>
      <w:r w:rsidRPr="00170258">
        <w:rPr>
          <w:rFonts w:ascii="Arial" w:hAnsi="Arial" w:cs="Arial"/>
          <w:i/>
          <w:iCs/>
          <w:sz w:val="23"/>
          <w:szCs w:val="23"/>
        </w:rPr>
        <w:t xml:space="preserve"> </w:t>
      </w:r>
      <w:sdt>
        <w:sdtPr>
          <w:rPr>
            <w:rFonts w:ascii="Arial" w:hAnsi="Arial" w:cs="Arial"/>
            <w:i/>
            <w:iCs/>
            <w:sz w:val="23"/>
            <w:szCs w:val="23"/>
          </w:rPr>
          <w:id w:val="1138378450"/>
          <w:citation/>
        </w:sdtPr>
        <w:sdtContent>
          <w:r w:rsidRPr="00170258">
            <w:rPr>
              <w:rFonts w:ascii="Arial" w:hAnsi="Arial" w:cs="Arial"/>
              <w:i/>
              <w:iCs/>
              <w:sz w:val="23"/>
              <w:szCs w:val="23"/>
            </w:rPr>
            <w:fldChar w:fldCharType="begin"/>
          </w:r>
          <w:r w:rsidRPr="00170258">
            <w:rPr>
              <w:rFonts w:ascii="Arial" w:hAnsi="Arial" w:cs="Arial"/>
              <w:i/>
              <w:iCs/>
              <w:sz w:val="23"/>
              <w:szCs w:val="23"/>
            </w:rPr>
            <w:instrText xml:space="preserve"> CITATION Sch83 \l 1033 </w:instrText>
          </w:r>
          <w:r w:rsidRPr="00170258">
            <w:rPr>
              <w:rFonts w:ascii="Arial" w:hAnsi="Arial" w:cs="Arial"/>
              <w:i/>
              <w:iCs/>
              <w:sz w:val="23"/>
              <w:szCs w:val="23"/>
            </w:rPr>
            <w:fldChar w:fldCharType="separate"/>
          </w:r>
          <w:r w:rsidRPr="00170258">
            <w:rPr>
              <w:rFonts w:ascii="Arial" w:hAnsi="Arial" w:cs="Arial"/>
              <w:noProof/>
              <w:sz w:val="23"/>
              <w:szCs w:val="23"/>
            </w:rPr>
            <w:t>(Schön, 1983)</w:t>
          </w:r>
          <w:r w:rsidRPr="00170258">
            <w:rPr>
              <w:rFonts w:ascii="Arial" w:hAnsi="Arial" w:cs="Arial"/>
              <w:i/>
              <w:iCs/>
              <w:sz w:val="23"/>
              <w:szCs w:val="23"/>
            </w:rPr>
            <w:fldChar w:fldCharType="end"/>
          </w:r>
        </w:sdtContent>
      </w:sdt>
      <w:r w:rsidRPr="00170258">
        <w:rPr>
          <w:rFonts w:ascii="Arial" w:hAnsi="Arial" w:cs="Arial"/>
          <w:sz w:val="23"/>
          <w:szCs w:val="23"/>
        </w:rPr>
        <w:t xml:space="preserve"> </w:t>
      </w:r>
      <w:r w:rsidR="00D16E46" w:rsidRPr="00D16E46">
        <w:rPr>
          <w:rFonts w:ascii="Arial" w:hAnsi="Arial" w:cs="Arial"/>
          <w:sz w:val="23"/>
          <w:szCs w:val="23"/>
        </w:rPr>
        <w:t>that contemplates what happened to comprehend and learn from the student's experience</w:t>
      </w:r>
      <w:r w:rsidR="00147649" w:rsidRPr="00147649">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"/>
          <w:id w:val="86661142"/>
          <w:placeholder>
            <w:docPart w:val="DefaultPlaceholder_-1854013440"/>
          </w:placeholder>
        </w:sdtPr>
        <w:sdtContent>
          <w:r w:rsidR="00AE31F0" w:rsidRPr="00AE31F0">
            <w:rPr>
              <w:rFonts w:ascii="Arial" w:hAnsi="Arial" w:cs="Arial"/>
              <w:color w:val="000000"/>
              <w:sz w:val="23"/>
              <w:szCs w:val="23"/>
            </w:rPr>
            <w:t>(Worthington, n.d.; Kolb, 1984; Laverty, 2016; Kong, 2021)</w:t>
          </w:r>
        </w:sdtContent>
      </w:sdt>
      <w:r w:rsidR="007E584F" w:rsidRPr="00170258">
        <w:rPr>
          <w:rFonts w:ascii="Arial" w:hAnsi="Arial" w:cs="Arial"/>
          <w:color w:val="000000"/>
          <w:sz w:val="23"/>
          <w:szCs w:val="23"/>
        </w:rPr>
        <w:t xml:space="preserve"> </w:t>
      </w:r>
    </w:p>
    <w:p w14:paraId="4537394C" w14:textId="69230047" w:rsidR="00894B4D" w:rsidRPr="00DF3CE4" w:rsidRDefault="00894B4D" w:rsidP="00894B4D">
      <w:pPr>
        <w:spacing w:line="360" w:lineRule="auto"/>
        <w:rPr>
          <w:rFonts w:ascii="Arial" w:hAnsi="Arial" w:cs="Arial"/>
          <w:sz w:val="23"/>
          <w:szCs w:val="23"/>
        </w:rPr>
      </w:pPr>
      <w:r w:rsidRPr="00DF3CE4">
        <w:rPr>
          <w:rFonts w:ascii="Arial" w:hAnsi="Arial" w:cs="Arial"/>
          <w:sz w:val="23"/>
          <w:szCs w:val="23"/>
        </w:rPr>
        <w:t>In English, PARE/PASE translates to S</w:t>
      </w:r>
      <w:r w:rsidR="0035642A">
        <w:rPr>
          <w:rFonts w:ascii="Arial" w:hAnsi="Arial" w:cs="Arial"/>
          <w:sz w:val="23"/>
          <w:szCs w:val="23"/>
        </w:rPr>
        <w:t>top</w:t>
      </w:r>
      <w:r w:rsidRPr="00DF3CE4">
        <w:rPr>
          <w:rFonts w:ascii="Arial" w:hAnsi="Arial" w:cs="Arial"/>
          <w:sz w:val="23"/>
          <w:szCs w:val="23"/>
        </w:rPr>
        <w:t xml:space="preserve"> (PARE, containing the variable Result) and G</w:t>
      </w:r>
      <w:r w:rsidR="0035642A">
        <w:rPr>
          <w:rFonts w:ascii="Arial" w:hAnsi="Arial" w:cs="Arial"/>
          <w:sz w:val="23"/>
          <w:szCs w:val="23"/>
        </w:rPr>
        <w:t>o</w:t>
      </w:r>
      <w:r w:rsidRPr="00DF3CE4">
        <w:rPr>
          <w:rFonts w:ascii="Arial" w:hAnsi="Arial" w:cs="Arial"/>
          <w:sz w:val="23"/>
          <w:szCs w:val="23"/>
        </w:rPr>
        <w:t xml:space="preserve"> (PASE, including Sensation). Essentially, </w:t>
      </w:r>
      <w:r w:rsidR="00B97502">
        <w:rPr>
          <w:rFonts w:ascii="Arial" w:hAnsi="Arial" w:cs="Arial"/>
          <w:sz w:val="23"/>
          <w:szCs w:val="23"/>
        </w:rPr>
        <w:t xml:space="preserve">the </w:t>
      </w:r>
      <w:r w:rsidRPr="00DF3CE4">
        <w:rPr>
          <w:rFonts w:ascii="Arial" w:hAnsi="Arial" w:cs="Arial"/>
          <w:sz w:val="23"/>
          <w:szCs w:val="23"/>
        </w:rPr>
        <w:t>teacher and student reflec</w:t>
      </w:r>
      <w:r w:rsidR="00BB21CB">
        <w:rPr>
          <w:rFonts w:ascii="Arial" w:hAnsi="Arial" w:cs="Arial"/>
          <w:sz w:val="23"/>
          <w:szCs w:val="23"/>
        </w:rPr>
        <w:t xml:space="preserve">t </w:t>
      </w:r>
      <w:r w:rsidR="00B97502">
        <w:rPr>
          <w:rFonts w:ascii="Arial" w:hAnsi="Arial" w:cs="Arial"/>
          <w:sz w:val="23"/>
          <w:szCs w:val="23"/>
        </w:rPr>
        <w:t xml:space="preserve">on </w:t>
      </w:r>
      <w:r w:rsidR="00BB21CB">
        <w:rPr>
          <w:rFonts w:ascii="Arial" w:hAnsi="Arial" w:cs="Arial"/>
          <w:sz w:val="23"/>
          <w:szCs w:val="23"/>
        </w:rPr>
        <w:t xml:space="preserve">creating </w:t>
      </w:r>
      <w:r w:rsidRPr="00DF3CE4">
        <w:rPr>
          <w:rFonts w:ascii="Arial" w:hAnsi="Arial" w:cs="Arial"/>
          <w:sz w:val="23"/>
          <w:szCs w:val="23"/>
        </w:rPr>
        <w:t xml:space="preserve">a </w:t>
      </w:r>
      <w:r w:rsidRPr="00DF3CE4">
        <w:rPr>
          <w:rFonts w:ascii="Arial" w:hAnsi="Arial" w:cs="Arial"/>
          <w:b/>
          <w:bCs/>
          <w:sz w:val="23"/>
          <w:szCs w:val="23"/>
        </w:rPr>
        <w:t>Stop Moment</w:t>
      </w:r>
      <w:r w:rsidRPr="00DF3CE4">
        <w:rPr>
          <w:rFonts w:ascii="Arial" w:hAnsi="Arial" w:cs="Arial"/>
          <w:sz w:val="23"/>
          <w:szCs w:val="23"/>
        </w:rPr>
        <w:t xml:space="preserve"> (</w:t>
      </w:r>
      <w:r w:rsidRPr="0035391D">
        <w:rPr>
          <w:rFonts w:ascii="Arial" w:hAnsi="Arial" w:cs="Arial"/>
          <w:b/>
          <w:bCs/>
          <w:i/>
          <w:iCs/>
          <w:sz w:val="23"/>
          <w:szCs w:val="23"/>
        </w:rPr>
        <w:t>SM</w:t>
      </w:r>
      <w:r w:rsidRPr="00DF3CE4">
        <w:rPr>
          <w:rFonts w:ascii="Arial" w:hAnsi="Arial" w:cs="Arial"/>
          <w:sz w:val="23"/>
          <w:szCs w:val="23"/>
        </w:rPr>
        <w:t>), where they explore an opportunity for improvement during a</w:t>
      </w:r>
      <w:r w:rsidR="0093641E">
        <w:rPr>
          <w:rFonts w:ascii="Arial" w:hAnsi="Arial" w:cs="Arial"/>
          <w:sz w:val="23"/>
          <w:szCs w:val="23"/>
        </w:rPr>
        <w:t xml:space="preserve">n </w:t>
      </w:r>
      <w:r w:rsidRPr="00DF3CE4">
        <w:rPr>
          <w:rFonts w:ascii="Arial" w:hAnsi="Arial" w:cs="Arial"/>
          <w:sz w:val="23"/>
          <w:szCs w:val="23"/>
        </w:rPr>
        <w:t>exercise or phrase and consequently </w:t>
      </w:r>
      <w:r w:rsidRPr="00DF3CE4">
        <w:rPr>
          <w:rFonts w:ascii="Arial" w:hAnsi="Arial" w:cs="Arial"/>
          <w:b/>
          <w:bCs/>
          <w:sz w:val="23"/>
          <w:szCs w:val="23"/>
        </w:rPr>
        <w:t>Go</w:t>
      </w:r>
      <w:r w:rsidRPr="00DF3CE4">
        <w:rPr>
          <w:rFonts w:ascii="Arial" w:hAnsi="Arial" w:cs="Arial"/>
          <w:sz w:val="23"/>
          <w:szCs w:val="23"/>
        </w:rPr>
        <w:t>, when ready to continue singing, proceed to the next exercise, or transition to the practice room.</w:t>
      </w:r>
      <w:r w:rsidR="0093641E">
        <w:rPr>
          <w:rFonts w:ascii="Arial" w:hAnsi="Arial" w:cs="Arial"/>
          <w:sz w:val="23"/>
          <w:szCs w:val="23"/>
        </w:rPr>
        <w:t xml:space="preserve"> </w:t>
      </w:r>
    </w:p>
    <w:p w14:paraId="2A916712" w14:textId="77777777" w:rsidR="00894B4D" w:rsidRDefault="00894B4D" w:rsidP="00894B4D">
      <w:pPr>
        <w:spacing w:line="360" w:lineRule="auto"/>
        <w:rPr>
          <w:rStyle w:val="css-0"/>
          <w:rFonts w:ascii="Arial" w:eastAsia="Times New Roman" w:hAnsi="Arial" w:cs="Arial"/>
          <w:b/>
          <w:bCs/>
          <w:color w:val="000000" w:themeColor="text1"/>
          <w:kern w:val="0"/>
          <w:sz w:val="23"/>
          <w:szCs w:val="23"/>
          <w:shd w:val="clear" w:color="auto" w:fill="FFFFFF"/>
        </w:rPr>
      </w:pPr>
    </w:p>
    <w:p w14:paraId="789CE105" w14:textId="77777777" w:rsidR="00333F65" w:rsidRDefault="00333F65" w:rsidP="00894B4D">
      <w:pPr>
        <w:spacing w:line="360" w:lineRule="auto"/>
        <w:rPr>
          <w:rStyle w:val="css-0"/>
          <w:rFonts w:ascii="Arial" w:eastAsia="Times New Roman" w:hAnsi="Arial" w:cs="Arial"/>
          <w:b/>
          <w:bCs/>
          <w:color w:val="000000" w:themeColor="text1"/>
          <w:kern w:val="0"/>
          <w:sz w:val="23"/>
          <w:szCs w:val="23"/>
          <w:shd w:val="clear" w:color="auto" w:fill="FFFFFF"/>
        </w:rPr>
      </w:pPr>
    </w:p>
    <w:p w14:paraId="5ACDDD7B" w14:textId="77777777" w:rsidR="00333F65" w:rsidRDefault="00333F65" w:rsidP="00894B4D">
      <w:pPr>
        <w:spacing w:line="360" w:lineRule="auto"/>
        <w:rPr>
          <w:rStyle w:val="css-0"/>
          <w:rFonts w:ascii="Arial" w:eastAsia="Times New Roman" w:hAnsi="Arial" w:cs="Arial"/>
          <w:b/>
          <w:bCs/>
          <w:color w:val="000000" w:themeColor="text1"/>
          <w:kern w:val="0"/>
          <w:sz w:val="23"/>
          <w:szCs w:val="23"/>
          <w:shd w:val="clear" w:color="auto" w:fill="FFFFFF"/>
        </w:rPr>
      </w:pPr>
    </w:p>
    <w:p w14:paraId="24629391" w14:textId="77777777" w:rsidR="00AE31F0" w:rsidRDefault="00AE31F0" w:rsidP="00894B4D">
      <w:pPr>
        <w:spacing w:line="360" w:lineRule="auto"/>
        <w:rPr>
          <w:rStyle w:val="css-0"/>
          <w:rFonts w:ascii="Arial" w:eastAsia="Times New Roman" w:hAnsi="Arial" w:cs="Arial"/>
          <w:b/>
          <w:bCs/>
          <w:color w:val="000000" w:themeColor="text1"/>
          <w:kern w:val="0"/>
          <w:sz w:val="23"/>
          <w:szCs w:val="23"/>
          <w:shd w:val="clear" w:color="auto" w:fill="FFFFFF"/>
        </w:rPr>
      </w:pPr>
    </w:p>
    <w:p w14:paraId="45F967D7" w14:textId="77777777" w:rsidR="00333F65" w:rsidRDefault="00333F65" w:rsidP="00894B4D">
      <w:pPr>
        <w:spacing w:line="360" w:lineRule="auto"/>
        <w:rPr>
          <w:rStyle w:val="css-0"/>
          <w:rFonts w:ascii="Arial" w:eastAsia="Times New Roman" w:hAnsi="Arial" w:cs="Arial"/>
          <w:b/>
          <w:bCs/>
          <w:color w:val="000000" w:themeColor="text1"/>
          <w:kern w:val="0"/>
          <w:sz w:val="23"/>
          <w:szCs w:val="23"/>
          <w:shd w:val="clear" w:color="auto" w:fill="FFFFFF"/>
        </w:rPr>
      </w:pPr>
    </w:p>
    <w:p w14:paraId="32B27D32" w14:textId="25D3C9D4" w:rsidR="00894B4D" w:rsidRDefault="00333F65" w:rsidP="00894B4D">
      <w:pPr>
        <w:spacing w:line="360" w:lineRule="auto"/>
        <w:rPr>
          <w:rStyle w:val="css-0"/>
          <w:rFonts w:ascii="Arial" w:eastAsia="Times New Roman" w:hAnsi="Arial" w:cs="Arial"/>
          <w:b/>
          <w:bCs/>
          <w:color w:val="000000" w:themeColor="text1"/>
          <w:kern w:val="0"/>
          <w:sz w:val="23"/>
          <w:szCs w:val="23"/>
          <w:shd w:val="clear" w:color="auto" w:fill="FFFFFF"/>
        </w:rPr>
      </w:pPr>
      <w:r>
        <w:rPr>
          <w:rStyle w:val="css-0"/>
          <w:rFonts w:ascii="Arial" w:eastAsia="Times New Roman" w:hAnsi="Arial" w:cs="Arial"/>
          <w:b/>
          <w:bCs/>
          <w:color w:val="000000" w:themeColor="text1"/>
          <w:kern w:val="0"/>
          <w:sz w:val="23"/>
          <w:szCs w:val="23"/>
          <w:shd w:val="clear" w:color="auto" w:fill="FFFFFF"/>
        </w:rPr>
        <w:lastRenderedPageBreak/>
        <w:t>The procedure:</w:t>
      </w:r>
    </w:p>
    <w:p w14:paraId="1D545374" w14:textId="77777777" w:rsidR="00333F65" w:rsidRPr="00DF3CE4" w:rsidRDefault="00333F65" w:rsidP="00894B4D">
      <w:pPr>
        <w:spacing w:line="360" w:lineRule="auto"/>
        <w:rPr>
          <w:rStyle w:val="css-0"/>
          <w:rFonts w:ascii="Arial" w:eastAsia="Times New Roman" w:hAnsi="Arial" w:cs="Arial"/>
          <w:b/>
          <w:bCs/>
          <w:color w:val="000000" w:themeColor="text1"/>
          <w:kern w:val="0"/>
          <w:sz w:val="23"/>
          <w:szCs w:val="23"/>
          <w:shd w:val="clear" w:color="auto" w:fill="FFFFFF"/>
        </w:rPr>
      </w:pPr>
    </w:p>
    <w:p w14:paraId="0479C80D" w14:textId="5D4EE308" w:rsidR="00894B4D" w:rsidRPr="00DF3CE4" w:rsidRDefault="00894B4D" w:rsidP="00894B4D">
      <w:pPr>
        <w:spacing w:line="360" w:lineRule="auto"/>
        <w:rPr>
          <w:rStyle w:val="css-0"/>
          <w:rFonts w:ascii="Arial" w:eastAsia="Times New Roman" w:hAnsi="Arial" w:cs="Arial"/>
          <w:color w:val="000000" w:themeColor="text1"/>
          <w:kern w:val="0"/>
          <w:sz w:val="23"/>
          <w:szCs w:val="23"/>
          <w:shd w:val="clear" w:color="auto" w:fill="FFFFFF"/>
        </w:rPr>
      </w:pPr>
      <w:r w:rsidRPr="00DF3CE4">
        <w:rPr>
          <w:rStyle w:val="css-0"/>
          <w:rFonts w:ascii="Arial" w:eastAsia="Times New Roman" w:hAnsi="Arial" w:cs="Arial"/>
          <w:color w:val="000000" w:themeColor="text1"/>
          <w:kern w:val="0"/>
          <w:sz w:val="23"/>
          <w:szCs w:val="23"/>
          <w:shd w:val="clear" w:color="auto" w:fill="FFFFFF"/>
        </w:rPr>
        <w:t xml:space="preserve">The framework starts during the student's </w:t>
      </w:r>
      <w:r w:rsidR="001D1F74" w:rsidRPr="001D1F74">
        <w:rPr>
          <w:rFonts w:ascii="Arial" w:hAnsi="Arial" w:cs="Arial"/>
          <w:i/>
          <w:iCs/>
          <w:sz w:val="23"/>
          <w:szCs w:val="23"/>
        </w:rPr>
        <w:t>in-lesson</w:t>
      </w:r>
      <w:r w:rsidR="001D1F74" w:rsidRPr="004D2A4D">
        <w:rPr>
          <w:rFonts w:ascii="Arial" w:hAnsi="Arial" w:cs="Arial"/>
          <w:sz w:val="23"/>
          <w:szCs w:val="23"/>
        </w:rPr>
        <w:t xml:space="preserve"> </w:t>
      </w:r>
      <w:r w:rsidRPr="00DF3CE4">
        <w:rPr>
          <w:rStyle w:val="css-0"/>
          <w:rFonts w:ascii="Arial" w:eastAsia="Times New Roman" w:hAnsi="Arial" w:cs="Arial"/>
          <w:color w:val="000000" w:themeColor="text1"/>
          <w:kern w:val="0"/>
          <w:sz w:val="23"/>
          <w:szCs w:val="23"/>
          <w:shd w:val="clear" w:color="auto" w:fill="FFFFFF"/>
        </w:rPr>
        <w:t xml:space="preserve">and should be </w:t>
      </w:r>
      <w:r w:rsidR="00381739">
        <w:rPr>
          <w:rStyle w:val="css-0"/>
          <w:rFonts w:ascii="Arial" w:eastAsia="Times New Roman" w:hAnsi="Arial" w:cs="Arial"/>
          <w:color w:val="000000" w:themeColor="text1"/>
          <w:kern w:val="0"/>
          <w:sz w:val="23"/>
          <w:szCs w:val="23"/>
          <w:shd w:val="clear" w:color="auto" w:fill="FFFFFF"/>
        </w:rPr>
        <w:t>implemented</w:t>
      </w:r>
      <w:r w:rsidRPr="00DF3CE4">
        <w:rPr>
          <w:rStyle w:val="css-0"/>
          <w:rFonts w:ascii="Arial" w:eastAsia="Times New Roman" w:hAnsi="Arial" w:cs="Arial"/>
          <w:color w:val="000000" w:themeColor="text1"/>
          <w:kern w:val="0"/>
          <w:sz w:val="23"/>
          <w:szCs w:val="23"/>
          <w:shd w:val="clear" w:color="auto" w:fill="FFFFFF"/>
        </w:rPr>
        <w:t xml:space="preserve"> during their SPS. If blackboard and chalk are unavailable for the </w:t>
      </w:r>
      <w:r w:rsidR="001D1F74" w:rsidRPr="001D1F74">
        <w:rPr>
          <w:rFonts w:ascii="Arial" w:hAnsi="Arial" w:cs="Arial"/>
          <w:i/>
          <w:iCs/>
          <w:sz w:val="23"/>
          <w:szCs w:val="23"/>
        </w:rPr>
        <w:t>in-lesson</w:t>
      </w:r>
      <w:r w:rsidRPr="00DF3CE4">
        <w:rPr>
          <w:rStyle w:val="css-0"/>
          <w:rFonts w:ascii="Arial" w:eastAsia="Times New Roman" w:hAnsi="Arial" w:cs="Arial"/>
          <w:color w:val="000000" w:themeColor="text1"/>
          <w:kern w:val="0"/>
          <w:sz w:val="23"/>
          <w:szCs w:val="23"/>
          <w:shd w:val="clear" w:color="auto" w:fill="FFFFFF"/>
        </w:rPr>
        <w:t>, the teacher should provide the student with a PARE/PASE template</w:t>
      </w:r>
      <w:r w:rsidR="00CB118C">
        <w:rPr>
          <w:rStyle w:val="css-0"/>
          <w:rFonts w:ascii="Arial" w:eastAsia="Times New Roman" w:hAnsi="Arial" w:cs="Arial"/>
          <w:color w:val="000000" w:themeColor="text1"/>
          <w:kern w:val="0"/>
          <w:sz w:val="23"/>
          <w:szCs w:val="23"/>
          <w:shd w:val="clear" w:color="auto" w:fill="FFFFFF"/>
        </w:rPr>
        <w:t xml:space="preserve">. </w:t>
      </w:r>
      <w:r w:rsidR="00CB118C" w:rsidRPr="00CB118C">
        <w:rPr>
          <w:rStyle w:val="css-0"/>
          <w:rFonts w:ascii="Arial" w:eastAsia="Times New Roman" w:hAnsi="Arial" w:cs="Arial"/>
          <w:color w:val="000000" w:themeColor="text1"/>
          <w:kern w:val="0"/>
          <w:sz w:val="23"/>
          <w:szCs w:val="23"/>
          <w:shd w:val="clear" w:color="auto" w:fill="FFFFFF"/>
        </w:rPr>
        <w:t>The guidelines are as follows</w:t>
      </w:r>
      <w:r w:rsidR="00CB118C">
        <w:rPr>
          <w:rStyle w:val="css-0"/>
          <w:rFonts w:ascii="Arial" w:eastAsia="Times New Roman" w:hAnsi="Arial" w:cs="Arial"/>
          <w:color w:val="000000" w:themeColor="text1"/>
          <w:kern w:val="0"/>
          <w:sz w:val="23"/>
          <w:szCs w:val="23"/>
          <w:shd w:val="clear" w:color="auto" w:fill="FFFFFF"/>
        </w:rPr>
        <w:t>:</w:t>
      </w:r>
    </w:p>
    <w:p w14:paraId="4EFC48E1" w14:textId="77777777" w:rsidR="00894B4D" w:rsidRPr="00DF3CE4" w:rsidRDefault="00894B4D" w:rsidP="00894B4D">
      <w:pPr>
        <w:spacing w:line="360" w:lineRule="auto"/>
        <w:rPr>
          <w:rStyle w:val="css-0"/>
          <w:rFonts w:ascii="Arial" w:eastAsia="Times New Roman" w:hAnsi="Arial" w:cs="Arial"/>
          <w:color w:val="000000" w:themeColor="text1"/>
          <w:kern w:val="0"/>
          <w:sz w:val="23"/>
          <w:szCs w:val="23"/>
          <w:shd w:val="clear" w:color="auto" w:fill="FFFFFF"/>
        </w:rPr>
      </w:pPr>
    </w:p>
    <w:p w14:paraId="025F5A27" w14:textId="77777777" w:rsidR="00A2281B" w:rsidRPr="00A2281B" w:rsidRDefault="00894B4D" w:rsidP="00A2281B">
      <w:pPr>
        <w:pStyle w:val="ListParagraph"/>
        <w:numPr>
          <w:ilvl w:val="0"/>
          <w:numId w:val="2"/>
        </w:numPr>
        <w:spacing w:line="360" w:lineRule="auto"/>
        <w:rPr>
          <w:rStyle w:val="css-0"/>
          <w:rFonts w:ascii="Arial" w:eastAsia="Times New Roman" w:hAnsi="Arial" w:cs="Arial"/>
          <w:b/>
          <w:bCs/>
          <w:color w:val="000000" w:themeColor="text1"/>
          <w:kern w:val="0"/>
          <w:sz w:val="23"/>
          <w:szCs w:val="23"/>
          <w:shd w:val="clear" w:color="auto" w:fill="FFFFFF"/>
        </w:rPr>
      </w:pPr>
      <w:r w:rsidRPr="00DF3CE4">
        <w:rPr>
          <w:rStyle w:val="css-0"/>
          <w:rFonts w:ascii="Arial" w:eastAsia="Times New Roman" w:hAnsi="Arial" w:cs="Arial"/>
          <w:color w:val="000000" w:themeColor="text1"/>
          <w:kern w:val="0"/>
          <w:sz w:val="23"/>
          <w:szCs w:val="23"/>
          <w:shd w:val="clear" w:color="auto" w:fill="FFFFFF"/>
        </w:rPr>
        <w:t xml:space="preserve">Identify the </w:t>
      </w:r>
      <w:proofErr w:type="spellStart"/>
      <w:r w:rsidRPr="00DF3CE4">
        <w:rPr>
          <w:rStyle w:val="css-0"/>
          <w:rFonts w:ascii="Arial" w:eastAsia="Times New Roman" w:hAnsi="Arial" w:cs="Arial"/>
          <w:i/>
          <w:iCs/>
          <w:color w:val="000000" w:themeColor="text1"/>
          <w:kern w:val="0"/>
          <w:sz w:val="23"/>
          <w:szCs w:val="23"/>
          <w:shd w:val="clear" w:color="auto" w:fill="FFFFFF"/>
        </w:rPr>
        <w:t>Concepto</w:t>
      </w:r>
      <w:proofErr w:type="spellEnd"/>
      <w:r w:rsidRPr="00DF3CE4">
        <w:rPr>
          <w:rStyle w:val="css-0"/>
          <w:rFonts w:ascii="Arial" w:eastAsia="Times New Roman" w:hAnsi="Arial" w:cs="Arial"/>
          <w:i/>
          <w:iCs/>
          <w:color w:val="000000" w:themeColor="text1"/>
          <w:kern w:val="0"/>
          <w:sz w:val="23"/>
          <w:szCs w:val="23"/>
          <w:shd w:val="clear" w:color="auto" w:fill="FFFFFF"/>
        </w:rPr>
        <w:t xml:space="preserve"> a </w:t>
      </w:r>
      <w:proofErr w:type="spellStart"/>
      <w:r w:rsidRPr="00DF3CE4">
        <w:rPr>
          <w:rStyle w:val="css-0"/>
          <w:rFonts w:ascii="Arial" w:eastAsia="Times New Roman" w:hAnsi="Arial" w:cs="Arial"/>
          <w:i/>
          <w:iCs/>
          <w:color w:val="000000" w:themeColor="text1"/>
          <w:kern w:val="0"/>
          <w:sz w:val="23"/>
          <w:szCs w:val="23"/>
          <w:shd w:val="clear" w:color="auto" w:fill="FFFFFF"/>
        </w:rPr>
        <w:t>Trabajar</w:t>
      </w:r>
      <w:proofErr w:type="spellEnd"/>
      <w:r w:rsidRPr="00DF3CE4">
        <w:rPr>
          <w:rStyle w:val="css-0"/>
          <w:rFonts w:ascii="Arial" w:eastAsia="Times New Roman" w:hAnsi="Arial" w:cs="Arial"/>
          <w:color w:val="000000" w:themeColor="text1"/>
          <w:kern w:val="0"/>
          <w:sz w:val="23"/>
          <w:szCs w:val="23"/>
          <w:shd w:val="clear" w:color="auto" w:fill="FFFFFF"/>
        </w:rPr>
        <w:t xml:space="preserve"> (CT) (concept to work)- warm-up, technical or repertoire work, or objectives and goals.  </w:t>
      </w:r>
    </w:p>
    <w:p w14:paraId="3DE80CE0" w14:textId="3B889F4E" w:rsidR="00A2281B" w:rsidRPr="00A2281B" w:rsidRDefault="00894B4D" w:rsidP="00A2281B">
      <w:pPr>
        <w:pStyle w:val="ListParagraph"/>
        <w:numPr>
          <w:ilvl w:val="0"/>
          <w:numId w:val="2"/>
        </w:numPr>
        <w:spacing w:line="360" w:lineRule="auto"/>
        <w:rPr>
          <w:rFonts w:ascii="Arial" w:eastAsia="Times New Roman" w:hAnsi="Arial" w:cs="Arial"/>
          <w:b/>
          <w:bCs/>
          <w:color w:val="000000" w:themeColor="text1"/>
          <w:kern w:val="0"/>
          <w:sz w:val="23"/>
          <w:szCs w:val="23"/>
          <w:shd w:val="clear" w:color="auto" w:fill="FFFFFF"/>
        </w:rPr>
      </w:pPr>
      <w:r w:rsidRPr="00A2281B">
        <w:rPr>
          <w:rStyle w:val="css-0"/>
          <w:rFonts w:ascii="Arial" w:eastAsia="Times New Roman" w:hAnsi="Arial" w:cs="Arial"/>
          <w:color w:val="000000" w:themeColor="text1"/>
          <w:kern w:val="0"/>
          <w:sz w:val="23"/>
          <w:szCs w:val="23"/>
          <w:shd w:val="clear" w:color="auto" w:fill="FFFFFF"/>
        </w:rPr>
        <w:t xml:space="preserve">After a few repetitions, the teacher stops and poses the guided questions. </w:t>
      </w:r>
      <w:r w:rsidR="00122D05" w:rsidRPr="00A2281B">
        <w:rPr>
          <w:rFonts w:ascii="Arial" w:eastAsia="Times New Roman" w:hAnsi="Arial" w:cs="Arial"/>
          <w:kern w:val="0"/>
          <w:sz w:val="23"/>
          <w:szCs w:val="23"/>
        </w:rPr>
        <w:t xml:space="preserve">This framework is entirely dependent on the student's experience-based initial evaluation. The student </w:t>
      </w:r>
      <w:r w:rsidR="00A2281B">
        <w:rPr>
          <w:rFonts w:ascii="Arial" w:eastAsia="Times New Roman" w:hAnsi="Arial" w:cs="Arial"/>
          <w:kern w:val="0"/>
          <w:sz w:val="23"/>
          <w:szCs w:val="23"/>
        </w:rPr>
        <w:t>may write in</w:t>
      </w:r>
      <w:r w:rsidR="00122D05" w:rsidRPr="00A2281B">
        <w:rPr>
          <w:rFonts w:ascii="Arial" w:eastAsia="Times New Roman" w:hAnsi="Arial" w:cs="Arial"/>
          <w:kern w:val="0"/>
          <w:sz w:val="23"/>
          <w:szCs w:val="23"/>
        </w:rPr>
        <w:t xml:space="preserve"> the framework at any moment, and there is no requirement for sequential execution; however, it must be completed to provide feedback</w:t>
      </w:r>
      <w:r w:rsidR="00A2281B">
        <w:rPr>
          <w:rFonts w:ascii="Arial" w:eastAsia="Times New Roman" w:hAnsi="Arial" w:cs="Arial"/>
          <w:kern w:val="0"/>
          <w:sz w:val="23"/>
          <w:szCs w:val="23"/>
        </w:rPr>
        <w:t xml:space="preserve">. </w:t>
      </w:r>
    </w:p>
    <w:p w14:paraId="612F3BAE" w14:textId="7ECE8798" w:rsidR="00894B4D" w:rsidRPr="00A2281B" w:rsidRDefault="00894B4D" w:rsidP="00A2281B">
      <w:pPr>
        <w:pStyle w:val="ListParagraph"/>
        <w:numPr>
          <w:ilvl w:val="0"/>
          <w:numId w:val="2"/>
        </w:numPr>
        <w:spacing w:line="360" w:lineRule="auto"/>
        <w:rPr>
          <w:rStyle w:val="css-0"/>
          <w:rFonts w:ascii="Arial" w:eastAsia="Times New Roman" w:hAnsi="Arial" w:cs="Arial"/>
          <w:b/>
          <w:bCs/>
          <w:color w:val="000000" w:themeColor="text1"/>
          <w:kern w:val="0"/>
          <w:sz w:val="23"/>
          <w:szCs w:val="23"/>
          <w:shd w:val="clear" w:color="auto" w:fill="FFFFFF"/>
        </w:rPr>
      </w:pPr>
      <w:r w:rsidRPr="00A2281B">
        <w:rPr>
          <w:rStyle w:val="css-0"/>
          <w:rFonts w:ascii="Arial" w:eastAsia="Times New Roman" w:hAnsi="Arial" w:cs="Arial"/>
          <w:color w:val="000000" w:themeColor="text1"/>
          <w:kern w:val="0"/>
          <w:sz w:val="23"/>
          <w:szCs w:val="23"/>
          <w:shd w:val="clear" w:color="auto" w:fill="FFFFFF"/>
        </w:rPr>
        <w:t xml:space="preserve">The PARE/PASE approach requires students to explain and write about their experience in their terms, as opposed to the </w:t>
      </w:r>
      <w:r w:rsidR="00A2281B" w:rsidRPr="00A2281B">
        <w:rPr>
          <w:rStyle w:val="css-0"/>
          <w:rFonts w:ascii="Arial" w:eastAsia="Times New Roman" w:hAnsi="Arial" w:cs="Arial"/>
          <w:color w:val="000000" w:themeColor="text1"/>
          <w:kern w:val="0"/>
          <w:sz w:val="23"/>
          <w:szCs w:val="23"/>
          <w:shd w:val="clear" w:color="auto" w:fill="FFFFFF"/>
        </w:rPr>
        <w:t>instructor</w:t>
      </w:r>
      <w:r w:rsidR="00A2281B">
        <w:rPr>
          <w:rStyle w:val="css-0"/>
          <w:rFonts w:ascii="Arial" w:eastAsia="Times New Roman" w:hAnsi="Arial" w:cs="Arial"/>
          <w:color w:val="000000" w:themeColor="text1"/>
          <w:kern w:val="0"/>
          <w:sz w:val="23"/>
          <w:szCs w:val="23"/>
          <w:shd w:val="clear" w:color="auto" w:fill="FFFFFF"/>
        </w:rPr>
        <w:t xml:space="preserve">’s, </w:t>
      </w:r>
      <w:r w:rsidR="00122D05" w:rsidRPr="00A2281B">
        <w:rPr>
          <w:rStyle w:val="css-0"/>
          <w:rFonts w:ascii="Arial" w:eastAsia="Times New Roman" w:hAnsi="Arial" w:cs="Arial"/>
          <w:color w:val="000000" w:themeColor="text1"/>
          <w:kern w:val="0"/>
          <w:sz w:val="23"/>
          <w:szCs w:val="23"/>
          <w:shd w:val="clear" w:color="auto" w:fill="FFFFFF"/>
        </w:rPr>
        <w:t>to avoid confusion during SPS.</w:t>
      </w:r>
    </w:p>
    <w:p w14:paraId="1EE4B001" w14:textId="77777777" w:rsidR="00333F65" w:rsidRPr="00333F65" w:rsidRDefault="00894B4D" w:rsidP="00333F65">
      <w:pPr>
        <w:pStyle w:val="ListParagraph"/>
        <w:numPr>
          <w:ilvl w:val="0"/>
          <w:numId w:val="2"/>
        </w:numPr>
        <w:spacing w:line="360" w:lineRule="auto"/>
        <w:rPr>
          <w:rStyle w:val="css-0"/>
          <w:rFonts w:ascii="Arial" w:eastAsia="Times New Roman" w:hAnsi="Arial" w:cs="Arial"/>
          <w:b/>
          <w:bCs/>
          <w:color w:val="000000" w:themeColor="text1"/>
          <w:kern w:val="0"/>
          <w:sz w:val="23"/>
          <w:szCs w:val="23"/>
          <w:shd w:val="clear" w:color="auto" w:fill="FFFFFF"/>
        </w:rPr>
      </w:pPr>
      <w:r w:rsidRPr="00DF3CE4">
        <w:rPr>
          <w:rStyle w:val="css-0"/>
          <w:rFonts w:ascii="Arial" w:eastAsia="Times New Roman" w:hAnsi="Arial" w:cs="Arial"/>
          <w:color w:val="000000" w:themeColor="text1"/>
          <w:kern w:val="0"/>
          <w:sz w:val="23"/>
          <w:szCs w:val="23"/>
          <w:shd w:val="clear" w:color="auto" w:fill="FFFFFF"/>
        </w:rPr>
        <w:t>Once the student gathers his written reflection, the instructor continues the exercise and checks for changes or new information to complete the template. The instructor may use the student's descriptions as cues during the session.</w:t>
      </w:r>
    </w:p>
    <w:p w14:paraId="4BAB3FDD" w14:textId="7EE128BC" w:rsidR="00894B4D" w:rsidRPr="00333F65" w:rsidRDefault="00333F65" w:rsidP="00333F65">
      <w:pPr>
        <w:pStyle w:val="ListParagraph"/>
        <w:numPr>
          <w:ilvl w:val="0"/>
          <w:numId w:val="2"/>
        </w:numPr>
        <w:spacing w:line="360" w:lineRule="auto"/>
        <w:rPr>
          <w:rStyle w:val="css-0"/>
          <w:rFonts w:ascii="Arial" w:eastAsia="Times New Roman" w:hAnsi="Arial" w:cs="Arial"/>
          <w:b/>
          <w:bCs/>
          <w:color w:val="000000" w:themeColor="text1"/>
          <w:kern w:val="0"/>
          <w:sz w:val="23"/>
          <w:szCs w:val="23"/>
          <w:shd w:val="clear" w:color="auto" w:fill="FFFFFF"/>
        </w:rPr>
      </w:pPr>
      <w:r w:rsidRPr="00333F65">
        <w:rPr>
          <w:rStyle w:val="css-0"/>
          <w:rFonts w:ascii="Arial" w:eastAsia="Times New Roman" w:hAnsi="Arial" w:cs="Arial"/>
          <w:color w:val="000000" w:themeColor="text1"/>
          <w:kern w:val="0"/>
          <w:sz w:val="23"/>
          <w:szCs w:val="23"/>
          <w:shd w:val="clear" w:color="auto" w:fill="FFFFFF"/>
        </w:rPr>
        <w:t>Finally, the student photographs the board and transfers the information to their template, which serves as a supporting guide for the student's SPS; they should complete a new one for each session. This also works as the teacher's and student's SPS assessment.</w:t>
      </w:r>
    </w:p>
    <w:p w14:paraId="1AF03A7E" w14:textId="1D99FFFC" w:rsidR="00B85397" w:rsidRDefault="00894B4D" w:rsidP="009E2412">
      <w:pPr>
        <w:spacing w:line="360" w:lineRule="auto"/>
        <w:rPr>
          <w:rStyle w:val="css-0"/>
          <w:rFonts w:ascii="Arial" w:eastAsia="Times New Roman" w:hAnsi="Arial" w:cs="Arial"/>
          <w:color w:val="000000" w:themeColor="text1"/>
          <w:kern w:val="0"/>
          <w:sz w:val="23"/>
          <w:szCs w:val="23"/>
          <w:shd w:val="clear" w:color="auto" w:fill="FFFFFF"/>
        </w:rPr>
      </w:pPr>
      <w:r w:rsidRPr="00DF3CE4">
        <w:rPr>
          <w:rStyle w:val="css-0"/>
          <w:rFonts w:ascii="Arial" w:eastAsia="Times New Roman" w:hAnsi="Arial" w:cs="Arial"/>
          <w:color w:val="000000" w:themeColor="text1"/>
          <w:kern w:val="0"/>
          <w:sz w:val="23"/>
          <w:szCs w:val="23"/>
          <w:shd w:val="clear" w:color="auto" w:fill="FFFFFF"/>
        </w:rPr>
        <w:t xml:space="preserve">The teacher’s role: </w:t>
      </w:r>
      <w:r w:rsidR="00B85397" w:rsidRPr="00B85397">
        <w:rPr>
          <w:rStyle w:val="css-0"/>
          <w:rFonts w:ascii="Arial" w:eastAsia="Times New Roman" w:hAnsi="Arial" w:cs="Arial"/>
          <w:color w:val="000000" w:themeColor="text1"/>
          <w:kern w:val="0"/>
          <w:sz w:val="23"/>
          <w:szCs w:val="23"/>
          <w:shd w:val="clear" w:color="auto" w:fill="FFFFFF"/>
        </w:rPr>
        <w:t xml:space="preserve">as Roger (1969) states, </w:t>
      </w:r>
      <w:r w:rsidR="00B97502">
        <w:rPr>
          <w:rStyle w:val="css-0"/>
          <w:rFonts w:ascii="Arial" w:eastAsia="Times New Roman" w:hAnsi="Arial" w:cs="Arial"/>
          <w:color w:val="000000" w:themeColor="text1"/>
          <w:kern w:val="0"/>
          <w:sz w:val="23"/>
          <w:szCs w:val="23"/>
          <w:shd w:val="clear" w:color="auto" w:fill="FFFFFF"/>
        </w:rPr>
        <w:t xml:space="preserve">is </w:t>
      </w:r>
      <w:r w:rsidR="00B85397" w:rsidRPr="00B85397">
        <w:rPr>
          <w:rStyle w:val="css-0"/>
          <w:rFonts w:ascii="Arial" w:eastAsia="Times New Roman" w:hAnsi="Arial" w:cs="Arial"/>
          <w:color w:val="000000" w:themeColor="text1"/>
          <w:kern w:val="0"/>
          <w:sz w:val="23"/>
          <w:szCs w:val="23"/>
          <w:shd w:val="clear" w:color="auto" w:fill="FFFFFF"/>
        </w:rPr>
        <w:t xml:space="preserve">to be a </w:t>
      </w:r>
      <w:r w:rsidR="00B85397">
        <w:rPr>
          <w:rStyle w:val="css-0"/>
          <w:rFonts w:ascii="Arial" w:eastAsia="Times New Roman" w:hAnsi="Arial" w:cs="Arial"/>
          <w:color w:val="000000" w:themeColor="text1"/>
          <w:kern w:val="0"/>
          <w:sz w:val="23"/>
          <w:szCs w:val="23"/>
          <w:shd w:val="clear" w:color="auto" w:fill="FFFFFF"/>
        </w:rPr>
        <w:t>“</w:t>
      </w:r>
      <w:r w:rsidR="00B85397" w:rsidRPr="00B85397">
        <w:rPr>
          <w:rStyle w:val="css-0"/>
          <w:rFonts w:ascii="Arial" w:eastAsia="Times New Roman" w:hAnsi="Arial" w:cs="Arial"/>
          <w:color w:val="000000" w:themeColor="text1"/>
          <w:kern w:val="0"/>
          <w:sz w:val="23"/>
          <w:szCs w:val="23"/>
          <w:shd w:val="clear" w:color="auto" w:fill="FFFFFF"/>
        </w:rPr>
        <w:t>facilitator of learning</w:t>
      </w:r>
      <w:r w:rsidR="00B85397">
        <w:rPr>
          <w:rStyle w:val="css-0"/>
          <w:rFonts w:ascii="Arial" w:eastAsia="Times New Roman" w:hAnsi="Arial" w:cs="Arial"/>
          <w:color w:val="000000" w:themeColor="text1"/>
          <w:kern w:val="0"/>
          <w:sz w:val="23"/>
          <w:szCs w:val="23"/>
          <w:shd w:val="clear" w:color="auto" w:fill="FFFFFF"/>
        </w:rPr>
        <w:t>”</w:t>
      </w:r>
      <w:r w:rsidR="00B85397" w:rsidRPr="00B85397">
        <w:rPr>
          <w:rStyle w:val="css-0"/>
          <w:rFonts w:ascii="Arial" w:eastAsia="Times New Roman" w:hAnsi="Arial" w:cs="Arial"/>
          <w:color w:val="000000" w:themeColor="text1"/>
          <w:kern w:val="0"/>
          <w:sz w:val="23"/>
          <w:szCs w:val="23"/>
          <w:shd w:val="clear" w:color="auto" w:fill="FFFFFF"/>
        </w:rPr>
        <w:t xml:space="preserve"> </w:t>
      </w:r>
      <w:sdt>
        <w:sdtPr>
          <w:rPr>
            <w:rStyle w:val="css-0"/>
            <w:rFonts w:ascii="Arial" w:eastAsia="Times New Roman" w:hAnsi="Arial" w:cs="Arial"/>
            <w:color w:val="000000"/>
            <w:kern w:val="0"/>
            <w:sz w:val="23"/>
            <w:szCs w:val="23"/>
            <w:shd w:val="clear" w:color="auto" w:fill="FFFFFF"/>
          </w:rPr>
          <w:tag w:val="MENDELEY_CITATION_v3_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"/>
          <w:id w:val="-625852764"/>
          <w:placeholder>
            <w:docPart w:val="DefaultPlaceholder_-1854013440"/>
          </w:placeholder>
        </w:sdtPr>
        <w:sdtContent>
          <w:r w:rsidR="00AE31F0" w:rsidRPr="00AE31F0">
            <w:rPr>
              <w:rStyle w:val="css-0"/>
              <w:rFonts w:ascii="Arial" w:eastAsia="Times New Roman" w:hAnsi="Arial" w:cs="Arial"/>
              <w:color w:val="000000"/>
              <w:kern w:val="0"/>
              <w:sz w:val="23"/>
              <w:szCs w:val="23"/>
              <w:shd w:val="clear" w:color="auto" w:fill="FFFFFF"/>
            </w:rPr>
            <w:t>(Cross, 1996, p.350)</w:t>
          </w:r>
        </w:sdtContent>
      </w:sdt>
      <w:r w:rsidR="00B85397" w:rsidRPr="00B85397">
        <w:rPr>
          <w:rStyle w:val="css-0"/>
          <w:rFonts w:ascii="Arial" w:eastAsia="Times New Roman" w:hAnsi="Arial" w:cs="Arial"/>
          <w:color w:val="000000" w:themeColor="text1"/>
          <w:kern w:val="0"/>
          <w:sz w:val="23"/>
          <w:szCs w:val="23"/>
          <w:shd w:val="clear" w:color="auto" w:fill="FFFFFF"/>
        </w:rPr>
        <w:t xml:space="preserve"> a</w:t>
      </w:r>
      <w:r w:rsidR="00B97502">
        <w:rPr>
          <w:rStyle w:val="css-0"/>
          <w:rFonts w:ascii="Arial" w:eastAsia="Times New Roman" w:hAnsi="Arial" w:cs="Arial"/>
          <w:color w:val="000000" w:themeColor="text1"/>
          <w:kern w:val="0"/>
          <w:sz w:val="23"/>
          <w:szCs w:val="23"/>
          <w:shd w:val="clear" w:color="auto" w:fill="FFFFFF"/>
        </w:rPr>
        <w:t xml:space="preserve">nd </w:t>
      </w:r>
      <w:r w:rsidR="00B85397" w:rsidRPr="00B85397">
        <w:rPr>
          <w:rStyle w:val="css-0"/>
          <w:rFonts w:ascii="Arial" w:eastAsia="Times New Roman" w:hAnsi="Arial" w:cs="Arial"/>
          <w:color w:val="000000" w:themeColor="text1"/>
          <w:kern w:val="0"/>
          <w:sz w:val="23"/>
          <w:szCs w:val="23"/>
          <w:shd w:val="clear" w:color="auto" w:fill="FFFFFF"/>
        </w:rPr>
        <w:t xml:space="preserve">guide and model reflection through inquiry questions while </w:t>
      </w:r>
      <w:r w:rsidR="00B97502" w:rsidRPr="00B97502">
        <w:rPr>
          <w:rStyle w:val="css-0"/>
          <w:rFonts w:ascii="Arial" w:eastAsia="Times New Roman" w:hAnsi="Arial" w:cs="Arial"/>
          <w:color w:val="000000" w:themeColor="text1"/>
          <w:kern w:val="0"/>
          <w:sz w:val="23"/>
          <w:szCs w:val="23"/>
          <w:shd w:val="clear" w:color="auto" w:fill="FFFFFF"/>
        </w:rPr>
        <w:t xml:space="preserve">placing the learner at the center of the experience, giving them an active part in their </w:t>
      </w:r>
      <w:r w:rsidR="00B97502">
        <w:rPr>
          <w:rStyle w:val="css-0"/>
          <w:rFonts w:ascii="Arial" w:eastAsia="Times New Roman" w:hAnsi="Arial" w:cs="Arial"/>
          <w:color w:val="000000" w:themeColor="text1"/>
          <w:kern w:val="0"/>
          <w:sz w:val="23"/>
          <w:szCs w:val="23"/>
          <w:shd w:val="clear" w:color="auto" w:fill="FFFFFF"/>
        </w:rPr>
        <w:t>process.</w:t>
      </w:r>
    </w:p>
    <w:p w14:paraId="2E2A1C76" w14:textId="77777777" w:rsidR="00B97502" w:rsidRDefault="00B97502" w:rsidP="009E2412">
      <w:pPr>
        <w:spacing w:line="360" w:lineRule="auto"/>
        <w:rPr>
          <w:rFonts w:ascii="Arial" w:hAnsi="Arial" w:cs="Arial"/>
          <w:b/>
          <w:bCs/>
          <w:color w:val="000000"/>
          <w:sz w:val="23"/>
          <w:szCs w:val="23"/>
        </w:rPr>
      </w:pPr>
    </w:p>
    <w:p w14:paraId="22C4FBAE" w14:textId="094443F8" w:rsidR="009E2412" w:rsidRDefault="009E2412" w:rsidP="009E2412">
      <w:pPr>
        <w:spacing w:line="360" w:lineRule="auto"/>
        <w:rPr>
          <w:rFonts w:ascii="Arial" w:hAnsi="Arial" w:cs="Arial"/>
          <w:b/>
          <w:bCs/>
          <w:color w:val="000000"/>
          <w:sz w:val="23"/>
          <w:szCs w:val="23"/>
        </w:rPr>
      </w:pPr>
      <w:r w:rsidRPr="00DF3CE4">
        <w:rPr>
          <w:rFonts w:ascii="Arial" w:hAnsi="Arial" w:cs="Arial"/>
          <w:b/>
          <w:bCs/>
          <w:color w:val="000000"/>
          <w:sz w:val="23"/>
          <w:szCs w:val="23"/>
        </w:rPr>
        <w:t>Methodology:</w:t>
      </w:r>
    </w:p>
    <w:p w14:paraId="2706C9D8" w14:textId="77777777" w:rsidR="00525D50" w:rsidRPr="00DF3CE4" w:rsidRDefault="00525D50" w:rsidP="009E2412">
      <w:pPr>
        <w:spacing w:line="360" w:lineRule="auto"/>
        <w:rPr>
          <w:rFonts w:ascii="Arial" w:hAnsi="Arial" w:cs="Arial"/>
          <w:b/>
          <w:bCs/>
          <w:color w:val="000000"/>
          <w:sz w:val="23"/>
          <w:szCs w:val="23"/>
        </w:rPr>
      </w:pPr>
    </w:p>
    <w:p w14:paraId="69CAC840" w14:textId="0CAA5620" w:rsidR="0075129A" w:rsidRDefault="009E2412" w:rsidP="009E2412">
      <w:pPr>
        <w:spacing w:line="360" w:lineRule="auto"/>
        <w:rPr>
          <w:rFonts w:ascii="Arial" w:hAnsi="Arial" w:cs="Arial"/>
          <w:color w:val="000000"/>
          <w:sz w:val="23"/>
          <w:szCs w:val="23"/>
        </w:rPr>
      </w:pPr>
      <w:r w:rsidRPr="00DF3CE4">
        <w:rPr>
          <w:rFonts w:ascii="Arial" w:hAnsi="Arial" w:cs="Arial"/>
          <w:color w:val="000000"/>
          <w:sz w:val="23"/>
          <w:szCs w:val="23"/>
        </w:rPr>
        <w:t xml:space="preserve">This mixed-methods work-based project examines how the PARE/PASE, Stop or Go framework impacts students’ deliberate practice experience. I am testing the framework through the lens of my participant's experience. The most suitable research methodology is the one that facilitates the discovery of the problem's solution </w:t>
      </w:r>
      <w:sdt>
        <w:sdtPr>
          <w:rPr>
            <w:rFonts w:ascii="Arial" w:hAnsi="Arial" w:cs="Arial"/>
            <w:color w:val="000000"/>
            <w:sz w:val="23"/>
            <w:szCs w:val="23"/>
          </w:rPr>
          <w:tag w:val="MENDELEY_CITATION_v3_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"/>
          <w:id w:val="298423676"/>
          <w:placeholder>
            <w:docPart w:val="0E4ECBF7D6E66F44B1871E6A549B7F5C"/>
          </w:placeholder>
        </w:sdtPr>
        <w:sdtContent>
          <w:r w:rsidR="00AE31F0" w:rsidRPr="00AE31F0">
            <w:rPr>
              <w:rFonts w:ascii="Arial" w:hAnsi="Arial" w:cs="Arial"/>
              <w:color w:val="000000"/>
              <w:sz w:val="23"/>
              <w:szCs w:val="23"/>
            </w:rPr>
            <w:t>(Cheema, 2018)</w:t>
          </w:r>
        </w:sdtContent>
      </w:sdt>
      <w:r w:rsidRPr="00DF3CE4">
        <w:rPr>
          <w:rFonts w:ascii="Arial" w:hAnsi="Arial" w:cs="Arial"/>
          <w:color w:val="000000"/>
          <w:sz w:val="23"/>
          <w:szCs w:val="23"/>
        </w:rPr>
        <w:t xml:space="preserve">.  I will use case study as a method because it allows a comprehensive and in-depth analysis of an </w:t>
      </w:r>
      <w:r w:rsidRPr="00DF3CE4">
        <w:rPr>
          <w:rFonts w:ascii="Arial" w:hAnsi="Arial" w:cs="Arial"/>
          <w:color w:val="000000"/>
          <w:sz w:val="23"/>
          <w:szCs w:val="23"/>
        </w:rPr>
        <w:lastRenderedPageBreak/>
        <w:t xml:space="preserve">event, situation, or phenomenon in its real-world context while preserving its holistic and significant characteristics </w:t>
      </w:r>
      <w:r w:rsidRPr="00DF3CE4">
        <w:rPr>
          <w:rFonts w:ascii="Arial" w:hAnsi="Arial" w:cs="Arial"/>
          <w:noProof/>
          <w:color w:val="000000"/>
          <w:sz w:val="23"/>
          <w:szCs w:val="23"/>
        </w:rPr>
        <w:t>(K. Yin, 2002; Cohen et al., 2007;</w:t>
      </w:r>
      <w:r w:rsidRPr="00DF3CE4">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"/>
          <w:id w:val="2049174060"/>
          <w:placeholder>
            <w:docPart w:val="FB76D4294531B44485EA4E52543FD003"/>
          </w:placeholder>
        </w:sdtPr>
        <w:sdtContent>
          <w:r w:rsidR="00AE31F0" w:rsidRPr="00AE31F0">
            <w:rPr>
              <w:rFonts w:ascii="Arial" w:hAnsi="Arial" w:cs="Arial"/>
              <w:color w:val="000000"/>
              <w:sz w:val="23"/>
              <w:szCs w:val="23"/>
            </w:rPr>
            <w:t>Schoch, 2020)</w:t>
          </w:r>
        </w:sdtContent>
      </w:sdt>
      <w:r w:rsidRPr="00DF3CE4">
        <w:rPr>
          <w:rFonts w:ascii="Arial" w:hAnsi="Arial" w:cs="Arial"/>
          <w:color w:val="000000"/>
          <w:sz w:val="23"/>
          <w:szCs w:val="23"/>
        </w:rPr>
        <w:t xml:space="preserve">. Lehmann and Ericsson (1996) characterize practice as an </w:t>
      </w:r>
      <w:r w:rsidR="001F12DF">
        <w:rPr>
          <w:rFonts w:ascii="Arial" w:hAnsi="Arial" w:cs="Arial"/>
          <w:color w:val="000000"/>
          <w:sz w:val="23"/>
          <w:szCs w:val="23"/>
        </w:rPr>
        <w:t>“</w:t>
      </w:r>
      <w:r w:rsidRPr="00DF3CE4">
        <w:rPr>
          <w:rFonts w:ascii="Arial" w:hAnsi="Arial" w:cs="Arial"/>
          <w:color w:val="000000"/>
          <w:sz w:val="23"/>
          <w:szCs w:val="23"/>
        </w:rPr>
        <w:t>expanded phenomenological context</w:t>
      </w:r>
      <w:r w:rsidR="001F12DF">
        <w:rPr>
          <w:rFonts w:ascii="Arial" w:hAnsi="Arial" w:cs="Arial"/>
          <w:color w:val="000000"/>
          <w:sz w:val="23"/>
          <w:szCs w:val="23"/>
        </w:rPr>
        <w:t>”</w:t>
      </w:r>
      <w:r w:rsidRPr="00DF3CE4">
        <w:rPr>
          <w:rFonts w:ascii="Arial" w:hAnsi="Arial" w:cs="Arial"/>
          <w:color w:val="000000"/>
          <w:sz w:val="23"/>
          <w:szCs w:val="23"/>
        </w:rPr>
        <w:t xml:space="preserve"> (p.47). To collect and interpret the </w:t>
      </w:r>
      <w:r w:rsidR="009246B2">
        <w:rPr>
          <w:rFonts w:ascii="Arial" w:hAnsi="Arial" w:cs="Arial"/>
          <w:color w:val="000000"/>
          <w:sz w:val="23"/>
          <w:szCs w:val="23"/>
        </w:rPr>
        <w:t>participants' experiences</w:t>
      </w:r>
      <w:r w:rsidRPr="00DF3CE4">
        <w:rPr>
          <w:rFonts w:ascii="Arial" w:hAnsi="Arial" w:cs="Arial"/>
          <w:color w:val="000000"/>
          <w:sz w:val="23"/>
          <w:szCs w:val="23"/>
        </w:rPr>
        <w:t xml:space="preserve">, I will employ a phenomenological approach in which the participant's descriptions of their experiences and emotions are utilized to generate in-depth descriptions of the phenomenon </w:t>
      </w:r>
      <w:sdt>
        <w:sdtPr>
          <w:rPr>
            <w:rFonts w:ascii="Arial" w:hAnsi="Arial" w:cs="Arial"/>
            <w:color w:val="000000"/>
            <w:sz w:val="23"/>
            <w:szCs w:val="23"/>
          </w:rPr>
          <w:tag w:val="MENDELEY_CITATION_v3_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"/>
          <w:id w:val="-277718418"/>
          <w:placeholder>
            <w:docPart w:val="FB76D4294531B44485EA4E52543FD003"/>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Ortamlarında</w:t>
          </w:r>
          <w:proofErr w:type="spellEnd"/>
          <w:r w:rsidR="00AE31F0" w:rsidRPr="00AE31F0">
            <w:rPr>
              <w:rFonts w:ascii="Arial" w:hAnsi="Arial" w:cs="Arial"/>
              <w:color w:val="000000"/>
              <w:sz w:val="23"/>
              <w:szCs w:val="23"/>
            </w:rPr>
            <w:t xml:space="preserve"> et al., 2015)</w:t>
          </w:r>
        </w:sdtContent>
      </w:sdt>
      <w:r w:rsidRPr="00DF3CE4">
        <w:rPr>
          <w:rFonts w:ascii="Arial" w:hAnsi="Arial" w:cs="Arial"/>
          <w:color w:val="000000"/>
          <w:sz w:val="23"/>
          <w:szCs w:val="23"/>
        </w:rPr>
        <w:t xml:space="preserve">. </w:t>
      </w:r>
      <w:r w:rsidR="0075129A" w:rsidRPr="0075129A">
        <w:rPr>
          <w:rFonts w:ascii="Arial" w:hAnsi="Arial" w:cs="Arial"/>
          <w:color w:val="000000"/>
          <w:sz w:val="23"/>
          <w:szCs w:val="23"/>
        </w:rPr>
        <w:t>In phenomenological research, a researcher attempts to comprehend the perceptions and perspectives of individuals in relation to a specific situation</w:t>
      </w:r>
      <w:r w:rsidR="0075129A">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"/>
          <w:id w:val="2141760430"/>
          <w:placeholder>
            <w:docPart w:val="DefaultPlaceholder_-1854013440"/>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Leedy</w:t>
          </w:r>
          <w:proofErr w:type="spellEnd"/>
          <w:r w:rsidR="00AE31F0" w:rsidRPr="00AE31F0">
            <w:rPr>
              <w:rFonts w:ascii="Arial" w:hAnsi="Arial" w:cs="Arial"/>
              <w:color w:val="000000"/>
              <w:sz w:val="23"/>
              <w:szCs w:val="23"/>
            </w:rPr>
            <w:t xml:space="preserve"> et al., 2015)</w:t>
          </w:r>
        </w:sdtContent>
      </w:sdt>
      <w:r w:rsidR="0075129A">
        <w:rPr>
          <w:rFonts w:ascii="Arial" w:hAnsi="Arial" w:cs="Arial"/>
          <w:color w:val="000000"/>
          <w:sz w:val="23"/>
          <w:szCs w:val="23"/>
        </w:rPr>
        <w:t xml:space="preserve">. </w:t>
      </w:r>
    </w:p>
    <w:p w14:paraId="438FB57A" w14:textId="77777777" w:rsidR="00953E1F" w:rsidRPr="00DF3CE4" w:rsidRDefault="00953E1F" w:rsidP="009E2412">
      <w:pPr>
        <w:spacing w:line="360" w:lineRule="auto"/>
        <w:rPr>
          <w:rFonts w:ascii="Arial" w:hAnsi="Arial" w:cs="Arial"/>
          <w:color w:val="000000"/>
          <w:sz w:val="23"/>
          <w:szCs w:val="23"/>
        </w:rPr>
      </w:pPr>
    </w:p>
    <w:p w14:paraId="232C05C2" w14:textId="6602DFEB" w:rsidR="00D25962" w:rsidRDefault="009E2412" w:rsidP="009E2412">
      <w:pPr>
        <w:spacing w:line="360" w:lineRule="auto"/>
        <w:rPr>
          <w:rFonts w:ascii="Arial" w:hAnsi="Arial" w:cs="Arial"/>
          <w:color w:val="000000"/>
          <w:sz w:val="23"/>
          <w:szCs w:val="23"/>
        </w:rPr>
      </w:pPr>
      <w:r w:rsidRPr="00DF3CE4">
        <w:rPr>
          <w:rFonts w:ascii="Arial" w:hAnsi="Arial" w:cs="Arial"/>
          <w:color w:val="000000"/>
          <w:sz w:val="23"/>
          <w:szCs w:val="23"/>
        </w:rPr>
        <w:t>This project is based on two paradigms, the constructivist paradigm</w:t>
      </w:r>
      <w:r w:rsidR="00C160E3">
        <w:rPr>
          <w:rFonts w:ascii="Arial" w:hAnsi="Arial" w:cs="Arial"/>
          <w:color w:val="000000"/>
          <w:sz w:val="23"/>
          <w:szCs w:val="23"/>
        </w:rPr>
        <w:t>,</w:t>
      </w:r>
      <w:r w:rsidRPr="00DF3CE4">
        <w:rPr>
          <w:rFonts w:ascii="Arial" w:hAnsi="Arial" w:cs="Arial"/>
          <w:color w:val="000000"/>
          <w:sz w:val="23"/>
          <w:szCs w:val="23"/>
        </w:rPr>
        <w:t xml:space="preserve"> to address and understand the multiple meanings of</w:t>
      </w:r>
      <w:r w:rsidR="00C160E3">
        <w:rPr>
          <w:rFonts w:ascii="Arial" w:hAnsi="Arial" w:cs="Arial"/>
          <w:color w:val="000000"/>
          <w:sz w:val="23"/>
          <w:szCs w:val="23"/>
        </w:rPr>
        <w:t xml:space="preserve"> the</w:t>
      </w:r>
      <w:r w:rsidRPr="00DF3CE4">
        <w:rPr>
          <w:rFonts w:ascii="Arial" w:hAnsi="Arial" w:cs="Arial"/>
          <w:color w:val="000000"/>
          <w:sz w:val="23"/>
          <w:szCs w:val="23"/>
        </w:rPr>
        <w:t xml:space="preserve"> participants' worlds and how they experience it </w:t>
      </w:r>
      <w:sdt>
        <w:sdtPr>
          <w:rPr>
            <w:rFonts w:ascii="Arial" w:hAnsi="Arial" w:cs="Arial"/>
            <w:color w:val="000000"/>
            <w:sz w:val="23"/>
            <w:szCs w:val="23"/>
          </w:rPr>
          <w:tag w:val="MENDELEY_CITATION_v3_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"/>
          <w:id w:val="-663784008"/>
          <w:placeholder>
            <w:docPart w:val="FB76D4294531B44485EA4E52543FD003"/>
          </w:placeholder>
        </w:sdtPr>
        <w:sdtContent>
          <w:r w:rsidR="00AE31F0" w:rsidRPr="00AE31F0">
            <w:rPr>
              <w:rFonts w:ascii="Arial" w:hAnsi="Arial" w:cs="Arial"/>
              <w:color w:val="000000"/>
              <w:sz w:val="23"/>
              <w:szCs w:val="23"/>
            </w:rPr>
            <w:t xml:space="preserve">(Creswell, 2003; </w:t>
          </w:r>
          <w:proofErr w:type="spellStart"/>
          <w:r w:rsidR="00AE31F0" w:rsidRPr="00AE31F0">
            <w:rPr>
              <w:rFonts w:ascii="Arial" w:hAnsi="Arial" w:cs="Arial"/>
              <w:color w:val="000000"/>
              <w:sz w:val="23"/>
              <w:szCs w:val="23"/>
            </w:rPr>
            <w:t>Kawulich</w:t>
          </w:r>
          <w:proofErr w:type="spellEnd"/>
          <w:r w:rsidR="00AE31F0" w:rsidRPr="00AE31F0">
            <w:rPr>
              <w:rFonts w:ascii="Arial" w:hAnsi="Arial" w:cs="Arial"/>
              <w:color w:val="000000"/>
              <w:sz w:val="23"/>
              <w:szCs w:val="23"/>
            </w:rPr>
            <w:t xml:space="preserve"> and </w:t>
          </w:r>
          <w:proofErr w:type="spellStart"/>
          <w:r w:rsidR="00AE31F0" w:rsidRPr="00AE31F0">
            <w:rPr>
              <w:rFonts w:ascii="Arial" w:hAnsi="Arial" w:cs="Arial"/>
              <w:color w:val="000000"/>
              <w:sz w:val="23"/>
              <w:szCs w:val="23"/>
            </w:rPr>
            <w:t>Chilisa</w:t>
          </w:r>
          <w:proofErr w:type="spellEnd"/>
          <w:r w:rsidR="00AE31F0" w:rsidRPr="00AE31F0">
            <w:rPr>
              <w:rFonts w:ascii="Arial" w:hAnsi="Arial" w:cs="Arial"/>
              <w:color w:val="000000"/>
              <w:sz w:val="23"/>
              <w:szCs w:val="23"/>
            </w:rPr>
            <w:t>, 2012)</w:t>
          </w:r>
        </w:sdtContent>
      </w:sdt>
      <w:r w:rsidRPr="00DF3CE4">
        <w:rPr>
          <w:rFonts w:ascii="Arial" w:hAnsi="Arial" w:cs="Arial"/>
          <w:color w:val="000000"/>
          <w:sz w:val="23"/>
          <w:szCs w:val="23"/>
        </w:rPr>
        <w:t xml:space="preserve">, and pragmatism, to encourage improvement and change in learning, where difficulties in the classroom can be addressed through reflection, inquiry, and action </w:t>
      </w:r>
      <w:r w:rsidRPr="00DF3CE4">
        <w:rPr>
          <w:rFonts w:ascii="Arial" w:hAnsi="Arial" w:cs="Arial"/>
          <w:noProof/>
          <w:color w:val="000000"/>
          <w:sz w:val="23"/>
          <w:szCs w:val="23"/>
        </w:rPr>
        <w:t xml:space="preserve">(Cohen, et al., 2007; Costley, et al., 2010). </w:t>
      </w:r>
      <w:r w:rsidRPr="00DF3CE4">
        <w:rPr>
          <w:rFonts w:ascii="Arial" w:hAnsi="Arial" w:cs="Arial"/>
          <w:color w:val="000000"/>
          <w:sz w:val="23"/>
          <w:szCs w:val="23"/>
        </w:rPr>
        <w:t xml:space="preserve">Work, in work-based learning, becomes both </w:t>
      </w:r>
      <w:r w:rsidR="001F12DF">
        <w:rPr>
          <w:rFonts w:ascii="Arial" w:hAnsi="Arial" w:cs="Arial"/>
          <w:color w:val="000000"/>
          <w:sz w:val="23"/>
          <w:szCs w:val="23"/>
        </w:rPr>
        <w:t>“</w:t>
      </w:r>
      <w:r w:rsidRPr="00DF3CE4">
        <w:rPr>
          <w:rFonts w:ascii="Arial" w:hAnsi="Arial" w:cs="Arial"/>
          <w:color w:val="000000"/>
          <w:sz w:val="23"/>
          <w:szCs w:val="23"/>
        </w:rPr>
        <w:t>content and context</w:t>
      </w:r>
      <w:r w:rsidR="000B1660">
        <w:rPr>
          <w:rFonts w:ascii="Arial" w:hAnsi="Arial" w:cs="Arial"/>
          <w:color w:val="000000"/>
          <w:sz w:val="23"/>
          <w:szCs w:val="23"/>
        </w:rPr>
        <w:t>,”</w:t>
      </w:r>
      <w:r w:rsidR="00766E29">
        <w:rPr>
          <w:rFonts w:ascii="Arial" w:hAnsi="Arial" w:cs="Arial"/>
          <w:color w:val="000000"/>
          <w:sz w:val="23"/>
          <w:szCs w:val="23"/>
        </w:rPr>
        <w:t xml:space="preserve"> </w:t>
      </w:r>
      <w:r w:rsidRPr="00DF3CE4">
        <w:rPr>
          <w:rFonts w:ascii="Arial" w:hAnsi="Arial" w:cs="Arial"/>
          <w:color w:val="000000"/>
          <w:sz w:val="23"/>
          <w:szCs w:val="23"/>
        </w:rPr>
        <w:t xml:space="preserve">leading to acquiring new abilities and work-related activities </w:t>
      </w:r>
      <w:sdt>
        <w:sdtPr>
          <w:rPr>
            <w:rFonts w:ascii="Arial" w:hAnsi="Arial" w:cs="Arial"/>
            <w:color w:val="000000"/>
            <w:sz w:val="23"/>
            <w:szCs w:val="23"/>
          </w:rPr>
          <w:id w:val="1620412706"/>
          <w:citation/>
        </w:sdtPr>
        <w:sdtContent>
          <w:r w:rsidRPr="00DF3CE4">
            <w:rPr>
              <w:rFonts w:ascii="Arial" w:hAnsi="Arial" w:cs="Arial"/>
              <w:color w:val="000000"/>
              <w:sz w:val="23"/>
              <w:szCs w:val="23"/>
            </w:rPr>
            <w:fldChar w:fldCharType="begin"/>
          </w:r>
          <w:r w:rsidRPr="00DF3CE4">
            <w:rPr>
              <w:rFonts w:ascii="Arial" w:hAnsi="Arial" w:cs="Arial"/>
              <w:color w:val="000000"/>
              <w:sz w:val="23"/>
              <w:szCs w:val="23"/>
            </w:rPr>
            <w:instrText xml:space="preserve">CITATION Cos10 \p 58 \l 1033 </w:instrText>
          </w:r>
          <w:r w:rsidRPr="00DF3CE4">
            <w:rPr>
              <w:rFonts w:ascii="Arial" w:hAnsi="Arial" w:cs="Arial"/>
              <w:color w:val="000000"/>
              <w:sz w:val="23"/>
              <w:szCs w:val="23"/>
            </w:rPr>
            <w:fldChar w:fldCharType="separate"/>
          </w:r>
          <w:r w:rsidRPr="00DF3CE4">
            <w:rPr>
              <w:rFonts w:ascii="Arial" w:hAnsi="Arial" w:cs="Arial"/>
              <w:noProof/>
              <w:color w:val="000000"/>
              <w:sz w:val="23"/>
              <w:szCs w:val="23"/>
            </w:rPr>
            <w:t>(Costley, et al., 2010, p. 58)</w:t>
          </w:r>
          <w:r w:rsidRPr="00DF3CE4">
            <w:rPr>
              <w:rFonts w:ascii="Arial" w:hAnsi="Arial" w:cs="Arial"/>
              <w:color w:val="000000"/>
              <w:sz w:val="23"/>
              <w:szCs w:val="23"/>
            </w:rPr>
            <w:fldChar w:fldCharType="end"/>
          </w:r>
        </w:sdtContent>
      </w:sdt>
      <w:r w:rsidRPr="00DF3CE4">
        <w:rPr>
          <w:rFonts w:ascii="Arial" w:hAnsi="Arial" w:cs="Arial"/>
          <w:color w:val="000000"/>
          <w:sz w:val="23"/>
          <w:szCs w:val="23"/>
        </w:rPr>
        <w:t xml:space="preserve">. </w:t>
      </w:r>
      <w:r w:rsidR="00D25962" w:rsidRPr="00D25962">
        <w:rPr>
          <w:rFonts w:ascii="Arial" w:hAnsi="Arial" w:cs="Arial"/>
          <w:color w:val="000000"/>
          <w:sz w:val="23"/>
          <w:szCs w:val="23"/>
        </w:rPr>
        <w:t>This is a highly motivating, challenging, and educational process concerning the researcher's practice, her students, and the enhancement of her teaching and research abilities.</w:t>
      </w:r>
    </w:p>
    <w:p w14:paraId="3705906C" w14:textId="77777777" w:rsidR="00D25962" w:rsidRPr="00DF3CE4" w:rsidRDefault="00D25962" w:rsidP="009E2412">
      <w:pPr>
        <w:spacing w:line="360" w:lineRule="auto"/>
        <w:rPr>
          <w:rFonts w:ascii="Arial" w:hAnsi="Arial" w:cs="Arial"/>
          <w:color w:val="000000"/>
          <w:sz w:val="23"/>
          <w:szCs w:val="23"/>
        </w:rPr>
      </w:pPr>
    </w:p>
    <w:p w14:paraId="0B7D14B8" w14:textId="6269D48F" w:rsidR="00D25962" w:rsidRDefault="00FD69C0" w:rsidP="009E2412">
      <w:pPr>
        <w:spacing w:line="360" w:lineRule="auto"/>
        <w:rPr>
          <w:rFonts w:ascii="Arial" w:hAnsi="Arial" w:cs="Arial"/>
          <w:color w:val="000000"/>
          <w:sz w:val="23"/>
          <w:szCs w:val="23"/>
        </w:rPr>
      </w:pPr>
      <w:r w:rsidRPr="00FD69C0">
        <w:rPr>
          <w:rFonts w:ascii="Arial" w:hAnsi="Arial" w:cs="Arial"/>
          <w:color w:val="000000"/>
          <w:sz w:val="23"/>
          <w:szCs w:val="23"/>
        </w:rPr>
        <w:t>The project's mixed-methods approach resulted from the researcher's administration of a pre-study questionnaire containing both closed- and open-ended questions to collect quantitative and qualitative data</w:t>
      </w:r>
      <w:r>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"/>
          <w:id w:val="-826976395"/>
          <w:placeholder>
            <w:docPart w:val="FB76D4294531B44485EA4E52543FD003"/>
          </w:placeholder>
        </w:sdtPr>
        <w:sdtContent>
          <w:r w:rsidR="00AE31F0" w:rsidRPr="00AE31F0">
            <w:rPr>
              <w:rFonts w:ascii="Arial" w:hAnsi="Arial" w:cs="Arial"/>
              <w:color w:val="000000"/>
              <w:sz w:val="23"/>
              <w:szCs w:val="23"/>
            </w:rPr>
            <w:t>(Williams, 2007)</w:t>
          </w:r>
        </w:sdtContent>
      </w:sdt>
      <w:r w:rsidR="009E2412" w:rsidRPr="00DF3CE4">
        <w:rPr>
          <w:rFonts w:ascii="Arial" w:hAnsi="Arial" w:cs="Arial"/>
          <w:color w:val="000000"/>
          <w:sz w:val="23"/>
          <w:szCs w:val="23"/>
        </w:rPr>
        <w:t xml:space="preserve">. </w:t>
      </w:r>
      <w:r w:rsidR="00366D13" w:rsidRPr="00366D13">
        <w:rPr>
          <w:rFonts w:ascii="Arial" w:hAnsi="Arial" w:cs="Arial"/>
          <w:color w:val="000000"/>
          <w:sz w:val="23"/>
          <w:szCs w:val="23"/>
        </w:rPr>
        <w:t xml:space="preserve">Purposive sampling enables researchers to select what must be known; consequently, participants were chosen based on their qualities to increase </w:t>
      </w:r>
      <w:r w:rsidR="00766E29">
        <w:rPr>
          <w:rFonts w:ascii="Arial" w:hAnsi="Arial" w:cs="Arial"/>
          <w:color w:val="000000"/>
          <w:sz w:val="23"/>
          <w:szCs w:val="23"/>
        </w:rPr>
        <w:t xml:space="preserve">the </w:t>
      </w:r>
      <w:r w:rsidR="00366D13" w:rsidRPr="00366D13">
        <w:rPr>
          <w:rFonts w:ascii="Arial" w:hAnsi="Arial" w:cs="Arial"/>
          <w:color w:val="000000"/>
          <w:sz w:val="23"/>
          <w:szCs w:val="23"/>
        </w:rPr>
        <w:t>project</w:t>
      </w:r>
      <w:r w:rsidR="00766E29">
        <w:rPr>
          <w:rFonts w:ascii="Arial" w:hAnsi="Arial" w:cs="Arial"/>
          <w:color w:val="000000"/>
          <w:sz w:val="23"/>
          <w:szCs w:val="23"/>
        </w:rPr>
        <w:t>’s</w:t>
      </w:r>
      <w:r w:rsidR="00366D13" w:rsidRPr="00366D13">
        <w:rPr>
          <w:rFonts w:ascii="Arial" w:hAnsi="Arial" w:cs="Arial"/>
          <w:color w:val="000000"/>
          <w:sz w:val="23"/>
          <w:szCs w:val="23"/>
        </w:rPr>
        <w:t xml:space="preserve"> depth and rigor</w:t>
      </w:r>
      <w:r w:rsidR="009E2412" w:rsidRPr="00DF3CE4">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"/>
          <w:id w:val="-1412079714"/>
          <w:placeholder>
            <w:docPart w:val="0E4ECBF7D6E66F44B1871E6A549B7F5C"/>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Etikan</w:t>
          </w:r>
          <w:proofErr w:type="spellEnd"/>
          <w:r w:rsidR="00AE31F0" w:rsidRPr="00AE31F0">
            <w:rPr>
              <w:rFonts w:ascii="Arial" w:hAnsi="Arial" w:cs="Arial"/>
              <w:color w:val="000000"/>
              <w:sz w:val="23"/>
              <w:szCs w:val="23"/>
            </w:rPr>
            <w:t>, 2016; Campbell et al., 2020)</w:t>
          </w:r>
        </w:sdtContent>
      </w:sdt>
      <w:r w:rsidR="009E2412" w:rsidRPr="00DF3CE4">
        <w:rPr>
          <w:rFonts w:ascii="Arial" w:hAnsi="Arial" w:cs="Arial"/>
          <w:color w:val="000000"/>
          <w:sz w:val="23"/>
          <w:szCs w:val="23"/>
        </w:rPr>
        <w:t xml:space="preserve">. </w:t>
      </w:r>
      <w:r w:rsidR="00B959F2" w:rsidRPr="00B959F2">
        <w:rPr>
          <w:rFonts w:ascii="Arial" w:hAnsi="Arial" w:cs="Arial"/>
          <w:color w:val="000000"/>
          <w:sz w:val="23"/>
          <w:szCs w:val="23"/>
        </w:rPr>
        <w:t>Twelve respondents completed a voluntary pre-study questionnaire. Because four respondents would travel at the start of data collection, the researcher broadened the participant selection criteria to make data collection feasible. Consequently, they were informed, and their questionnaires were disregarded. The researcher selected three individuals who indicated having difficulties with SPS consistency and motivation and had the availability to complete the study requirements.</w:t>
      </w:r>
    </w:p>
    <w:p w14:paraId="2258239E" w14:textId="77777777" w:rsidR="00131887" w:rsidRPr="00DF3CE4" w:rsidRDefault="00131887" w:rsidP="009E2412">
      <w:pPr>
        <w:spacing w:line="360" w:lineRule="auto"/>
        <w:rPr>
          <w:rFonts w:ascii="Arial" w:hAnsi="Arial" w:cs="Arial"/>
          <w:color w:val="000000"/>
          <w:sz w:val="23"/>
          <w:szCs w:val="23"/>
        </w:rPr>
      </w:pPr>
    </w:p>
    <w:p w14:paraId="25EBBBF8" w14:textId="3928686F" w:rsidR="009E2412" w:rsidRPr="0020097C" w:rsidRDefault="009E2412" w:rsidP="009E2412">
      <w:pPr>
        <w:spacing w:line="360" w:lineRule="auto"/>
        <w:rPr>
          <w:rFonts w:ascii="Arial" w:hAnsi="Arial" w:cs="Arial"/>
          <w:color w:val="000000"/>
          <w:sz w:val="23"/>
          <w:szCs w:val="23"/>
        </w:rPr>
      </w:pPr>
      <w:r w:rsidRPr="00DF3CE4">
        <w:rPr>
          <w:rFonts w:ascii="Arial" w:hAnsi="Arial" w:cs="Arial"/>
          <w:color w:val="000000"/>
          <w:sz w:val="23"/>
          <w:szCs w:val="23"/>
        </w:rPr>
        <w:t xml:space="preserve">Qualitative research is exploratory in nature, descriptive, and interpretive, and the researcher's involvement in the process enables them to gain a deeper understanding of </w:t>
      </w:r>
      <w:r w:rsidRPr="00DF3CE4">
        <w:rPr>
          <w:rFonts w:ascii="Arial" w:hAnsi="Arial" w:cs="Arial"/>
          <w:color w:val="000000"/>
          <w:sz w:val="23"/>
          <w:szCs w:val="23"/>
        </w:rPr>
        <w:lastRenderedPageBreak/>
        <w:t xml:space="preserve">challenging situations </w:t>
      </w:r>
      <w:sdt>
        <w:sdtPr>
          <w:rPr>
            <w:rFonts w:ascii="Arial" w:hAnsi="Arial" w:cs="Arial"/>
            <w:color w:val="000000"/>
            <w:sz w:val="23"/>
            <w:szCs w:val="23"/>
          </w:rPr>
          <w:tag w:val="MENDELEY_CITATION_v3_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"/>
          <w:id w:val="-480768420"/>
          <w:placeholder>
            <w:docPart w:val="FB76D4294531B44485EA4E52543FD003"/>
          </w:placeholder>
        </w:sdtPr>
        <w:sdtContent>
          <w:r w:rsidR="00AE31F0" w:rsidRPr="00AE31F0">
            <w:rPr>
              <w:rFonts w:ascii="Arial" w:hAnsi="Arial" w:cs="Arial"/>
              <w:color w:val="000000"/>
              <w:sz w:val="23"/>
              <w:szCs w:val="23"/>
            </w:rPr>
            <w:t xml:space="preserve">(Williams, 2007; </w:t>
          </w:r>
          <w:proofErr w:type="spellStart"/>
          <w:r w:rsidR="00AE31F0" w:rsidRPr="00AE31F0">
            <w:rPr>
              <w:rFonts w:ascii="Arial" w:hAnsi="Arial" w:cs="Arial"/>
              <w:color w:val="000000"/>
              <w:sz w:val="23"/>
              <w:szCs w:val="23"/>
            </w:rPr>
            <w:t>Leedy</w:t>
          </w:r>
          <w:proofErr w:type="spellEnd"/>
          <w:r w:rsidR="00AE31F0" w:rsidRPr="00AE31F0">
            <w:rPr>
              <w:rFonts w:ascii="Arial" w:hAnsi="Arial" w:cs="Arial"/>
              <w:color w:val="000000"/>
              <w:sz w:val="23"/>
              <w:szCs w:val="23"/>
            </w:rPr>
            <w:t xml:space="preserve"> et al., 2015)</w:t>
          </w:r>
        </w:sdtContent>
      </w:sdt>
      <w:r w:rsidRPr="00DF3CE4">
        <w:rPr>
          <w:rFonts w:ascii="Arial" w:hAnsi="Arial" w:cs="Arial"/>
          <w:color w:val="000000"/>
          <w:sz w:val="23"/>
          <w:szCs w:val="23"/>
        </w:rPr>
        <w:t>. Triangulation</w:t>
      </w:r>
      <w:r w:rsidR="00A94FB1">
        <w:rPr>
          <w:rFonts w:ascii="Arial" w:hAnsi="Arial" w:cs="Arial"/>
          <w:color w:val="000000"/>
          <w:sz w:val="23"/>
          <w:szCs w:val="23"/>
        </w:rPr>
        <w:t xml:space="preserve"> of</w:t>
      </w:r>
      <w:r w:rsidRPr="00DF3CE4">
        <w:rPr>
          <w:rFonts w:ascii="Arial" w:hAnsi="Arial" w:cs="Arial"/>
          <w:color w:val="000000"/>
          <w:sz w:val="23"/>
          <w:szCs w:val="23"/>
        </w:rPr>
        <w:t xml:space="preserve"> methods and cases will be employed as it enables examining aspects of a topic from multiple perspectives,</w:t>
      </w:r>
      <w:r w:rsidR="00A94FB1">
        <w:rPr>
          <w:rFonts w:ascii="Arial" w:hAnsi="Arial" w:cs="Arial"/>
          <w:color w:val="000000"/>
          <w:sz w:val="23"/>
          <w:szCs w:val="23"/>
        </w:rPr>
        <w:t xml:space="preserve"> </w:t>
      </w:r>
      <w:r w:rsidRPr="00DF3CE4">
        <w:rPr>
          <w:rFonts w:ascii="Arial" w:hAnsi="Arial" w:cs="Arial"/>
          <w:color w:val="000000"/>
          <w:sz w:val="23"/>
          <w:szCs w:val="23"/>
        </w:rPr>
        <w:t xml:space="preserve">generating deeper understanding and potentially validating the findings </w:t>
      </w:r>
      <w:sdt>
        <w:sdtPr>
          <w:rPr>
            <w:rFonts w:ascii="Arial" w:hAnsi="Arial" w:cs="Arial"/>
            <w:color w:val="000000"/>
            <w:sz w:val="23"/>
            <w:szCs w:val="23"/>
          </w:rPr>
          <w:id w:val="-574435596"/>
          <w:citation/>
        </w:sdtPr>
        <w:sdtContent>
          <w:r w:rsidRPr="00DF3CE4">
            <w:rPr>
              <w:rFonts w:ascii="Arial" w:hAnsi="Arial" w:cs="Arial"/>
              <w:color w:val="000000"/>
              <w:sz w:val="23"/>
              <w:szCs w:val="23"/>
            </w:rPr>
            <w:fldChar w:fldCharType="begin"/>
          </w:r>
          <w:r w:rsidRPr="00DF3CE4">
            <w:rPr>
              <w:rFonts w:ascii="Arial" w:hAnsi="Arial" w:cs="Arial"/>
              <w:color w:val="000000"/>
              <w:sz w:val="23"/>
              <w:szCs w:val="23"/>
            </w:rPr>
            <w:instrText xml:space="preserve"> CITATION Bel18 \l 1033 </w:instrText>
          </w:r>
          <w:r w:rsidRPr="00DF3CE4">
            <w:rPr>
              <w:rFonts w:ascii="Arial" w:hAnsi="Arial" w:cs="Arial"/>
              <w:color w:val="000000"/>
              <w:sz w:val="23"/>
              <w:szCs w:val="23"/>
            </w:rPr>
            <w:fldChar w:fldCharType="separate"/>
          </w:r>
          <w:r w:rsidRPr="00DF3CE4">
            <w:rPr>
              <w:rFonts w:ascii="Arial" w:hAnsi="Arial" w:cs="Arial"/>
              <w:noProof/>
              <w:color w:val="000000"/>
              <w:sz w:val="23"/>
              <w:szCs w:val="23"/>
            </w:rPr>
            <w:t>(Bell &amp; Waters, 2018)</w:t>
          </w:r>
          <w:r w:rsidRPr="00DF3CE4">
            <w:rPr>
              <w:rFonts w:ascii="Arial" w:hAnsi="Arial" w:cs="Arial"/>
              <w:color w:val="000000"/>
              <w:sz w:val="23"/>
              <w:szCs w:val="23"/>
            </w:rPr>
            <w:fldChar w:fldCharType="end"/>
          </w:r>
        </w:sdtContent>
      </w:sdt>
      <w:r w:rsidR="00A72152">
        <w:rPr>
          <w:rFonts w:ascii="Arial" w:hAnsi="Arial" w:cs="Arial"/>
          <w:color w:val="000000"/>
          <w:sz w:val="23"/>
          <w:szCs w:val="23"/>
        </w:rPr>
        <w:t xml:space="preserve">.  </w:t>
      </w:r>
      <w:r w:rsidR="00A72152" w:rsidRPr="00A72152">
        <w:rPr>
          <w:rFonts w:ascii="Arial" w:hAnsi="Arial" w:cs="Arial"/>
          <w:sz w:val="23"/>
          <w:szCs w:val="23"/>
        </w:rPr>
        <w:t xml:space="preserve">A case study is a strategy that may employ </w:t>
      </w:r>
      <w:r w:rsidR="000B1660">
        <w:rPr>
          <w:rFonts w:ascii="Arial" w:hAnsi="Arial" w:cs="Arial"/>
          <w:sz w:val="23"/>
          <w:szCs w:val="23"/>
        </w:rPr>
        <w:t>various</w:t>
      </w:r>
      <w:r w:rsidR="00A72152" w:rsidRPr="00A72152">
        <w:rPr>
          <w:rFonts w:ascii="Arial" w:hAnsi="Arial" w:cs="Arial"/>
          <w:sz w:val="23"/>
          <w:szCs w:val="23"/>
        </w:rPr>
        <w:t xml:space="preserve"> methods </w:t>
      </w:r>
      <w:sdt>
        <w:sdtPr>
          <w:rPr>
            <w:rFonts w:ascii="Arial" w:hAnsi="Arial" w:cs="Arial"/>
            <w:color w:val="000000"/>
            <w:sz w:val="23"/>
            <w:szCs w:val="23"/>
          </w:rPr>
          <w:id w:val="-678967005"/>
          <w:citation/>
        </w:sdtPr>
        <w:sdtContent>
          <w:r w:rsidRPr="00DD2AE7">
            <w:rPr>
              <w:rFonts w:ascii="Arial" w:hAnsi="Arial" w:cs="Arial"/>
              <w:color w:val="000000"/>
              <w:sz w:val="23"/>
              <w:szCs w:val="23"/>
            </w:rPr>
            <w:fldChar w:fldCharType="begin"/>
          </w:r>
          <w:r w:rsidRPr="00DD2AE7">
            <w:rPr>
              <w:rFonts w:ascii="Arial" w:hAnsi="Arial" w:cs="Arial"/>
              <w:color w:val="000000"/>
              <w:sz w:val="23"/>
              <w:szCs w:val="23"/>
            </w:rPr>
            <w:instrText xml:space="preserve"> CITATION Cos10 \l 1033 </w:instrText>
          </w:r>
          <w:r w:rsidRPr="00DD2AE7">
            <w:rPr>
              <w:rFonts w:ascii="Arial" w:hAnsi="Arial" w:cs="Arial"/>
              <w:color w:val="000000"/>
              <w:sz w:val="23"/>
              <w:szCs w:val="23"/>
            </w:rPr>
            <w:fldChar w:fldCharType="separate"/>
          </w:r>
          <w:r w:rsidRPr="00DD2AE7">
            <w:rPr>
              <w:rFonts w:ascii="Arial" w:hAnsi="Arial" w:cs="Arial"/>
              <w:noProof/>
              <w:color w:val="000000"/>
              <w:sz w:val="23"/>
              <w:szCs w:val="23"/>
            </w:rPr>
            <w:t>(Costley, et al., 2010)</w:t>
          </w:r>
          <w:r w:rsidRPr="00DD2AE7">
            <w:rPr>
              <w:rFonts w:ascii="Arial" w:hAnsi="Arial" w:cs="Arial"/>
              <w:color w:val="000000"/>
              <w:sz w:val="23"/>
              <w:szCs w:val="23"/>
            </w:rPr>
            <w:fldChar w:fldCharType="end"/>
          </w:r>
        </w:sdtContent>
      </w:sdt>
      <w:r w:rsidR="00A72152" w:rsidRPr="00A72152">
        <w:rPr>
          <w:rFonts w:ascii="Arial" w:hAnsi="Arial" w:cs="Arial"/>
          <w:color w:val="000000"/>
          <w:sz w:val="23"/>
          <w:szCs w:val="23"/>
        </w:rPr>
        <w:t xml:space="preserve">; any suggestions or </w:t>
      </w:r>
      <w:r w:rsidR="00A72152">
        <w:rPr>
          <w:rFonts w:ascii="Arial" w:hAnsi="Arial" w:cs="Arial"/>
          <w:color w:val="000000"/>
          <w:sz w:val="23"/>
          <w:szCs w:val="23"/>
        </w:rPr>
        <w:t>“</w:t>
      </w:r>
      <w:r w:rsidR="00A72152" w:rsidRPr="00A72152">
        <w:rPr>
          <w:rFonts w:ascii="Arial" w:hAnsi="Arial" w:cs="Arial"/>
          <w:color w:val="000000"/>
          <w:sz w:val="23"/>
          <w:szCs w:val="23"/>
        </w:rPr>
        <w:t>fuzzy generalizations</w:t>
      </w:r>
      <w:r w:rsidR="00A72152">
        <w:rPr>
          <w:rFonts w:ascii="Arial" w:hAnsi="Arial" w:cs="Arial"/>
          <w:color w:val="000000"/>
          <w:sz w:val="23"/>
          <w:szCs w:val="23"/>
        </w:rPr>
        <w:t>”</w:t>
      </w:r>
      <w:r w:rsidR="00A72152" w:rsidRPr="00A72152">
        <w:rPr>
          <w:rFonts w:ascii="Arial" w:hAnsi="Arial" w:cs="Arial"/>
          <w:color w:val="000000"/>
          <w:sz w:val="23"/>
          <w:szCs w:val="23"/>
        </w:rPr>
        <w:t xml:space="preserve"> are deemed tentative due to the study of the singular</w:t>
      </w:r>
      <w:r w:rsidR="00A72152">
        <w:rPr>
          <w:rFonts w:ascii="Arial" w:hAnsi="Arial" w:cs="Arial"/>
          <w:color w:val="000000"/>
          <w:sz w:val="23"/>
          <w:szCs w:val="23"/>
        </w:rPr>
        <w:t xml:space="preserve"> </w:t>
      </w:r>
      <w:sdt>
        <w:sdtPr>
          <w:rPr>
            <w:rFonts w:ascii="Arial" w:hAnsi="Arial" w:cs="Arial"/>
            <w:sz w:val="23"/>
            <w:szCs w:val="23"/>
          </w:rPr>
          <w:id w:val="241845560"/>
          <w:citation/>
        </w:sdtPr>
        <w:sdtContent>
          <w:r w:rsidR="0020097C" w:rsidRPr="00DD2AE7">
            <w:rPr>
              <w:rFonts w:ascii="Arial" w:hAnsi="Arial" w:cs="Arial"/>
              <w:sz w:val="23"/>
              <w:szCs w:val="23"/>
            </w:rPr>
            <w:fldChar w:fldCharType="begin"/>
          </w:r>
          <w:r w:rsidR="0020097C" w:rsidRPr="00DD2AE7">
            <w:rPr>
              <w:rFonts w:ascii="Arial" w:hAnsi="Arial" w:cs="Arial"/>
              <w:sz w:val="23"/>
              <w:szCs w:val="23"/>
            </w:rPr>
            <w:instrText xml:space="preserve">CITATION Mic99 \p 46 \l 1033 </w:instrText>
          </w:r>
          <w:r w:rsidR="0020097C" w:rsidRPr="00DD2AE7">
            <w:rPr>
              <w:rFonts w:ascii="Arial" w:hAnsi="Arial" w:cs="Arial"/>
              <w:sz w:val="23"/>
              <w:szCs w:val="23"/>
            </w:rPr>
            <w:fldChar w:fldCharType="separate"/>
          </w:r>
          <w:r w:rsidR="0020097C" w:rsidRPr="00DD2AE7">
            <w:rPr>
              <w:rFonts w:ascii="Arial" w:hAnsi="Arial" w:cs="Arial"/>
              <w:noProof/>
              <w:sz w:val="23"/>
              <w:szCs w:val="23"/>
            </w:rPr>
            <w:t>(Bassey, 1999, p. 46)</w:t>
          </w:r>
          <w:r w:rsidR="0020097C" w:rsidRPr="00DD2AE7">
            <w:rPr>
              <w:rFonts w:ascii="Arial" w:hAnsi="Arial" w:cs="Arial"/>
              <w:sz w:val="23"/>
              <w:szCs w:val="23"/>
            </w:rPr>
            <w:fldChar w:fldCharType="end"/>
          </w:r>
        </w:sdtContent>
      </w:sdt>
      <w:r w:rsidR="0020097C" w:rsidRPr="0020097C">
        <w:rPr>
          <w:rFonts w:ascii="Arial" w:hAnsi="Arial" w:cs="Arial"/>
          <w:sz w:val="23"/>
          <w:szCs w:val="23"/>
        </w:rPr>
        <w:t>.</w:t>
      </w:r>
    </w:p>
    <w:p w14:paraId="5F96E345" w14:textId="77777777" w:rsidR="009E2412" w:rsidRPr="00DF3CE4" w:rsidRDefault="009E2412" w:rsidP="009E2412">
      <w:pPr>
        <w:spacing w:line="360" w:lineRule="auto"/>
        <w:rPr>
          <w:rFonts w:ascii="Arial" w:hAnsi="Arial" w:cs="Arial"/>
          <w:color w:val="000000"/>
          <w:sz w:val="23"/>
          <w:szCs w:val="23"/>
        </w:rPr>
      </w:pPr>
    </w:p>
    <w:p w14:paraId="3A99C787" w14:textId="40250D70" w:rsidR="009E2412" w:rsidRPr="00DF3CE4" w:rsidRDefault="00227899" w:rsidP="009E2412">
      <w:pPr>
        <w:spacing w:line="360" w:lineRule="auto"/>
        <w:rPr>
          <w:rFonts w:ascii="Arial" w:hAnsi="Arial" w:cs="Arial"/>
          <w:color w:val="000000"/>
          <w:sz w:val="23"/>
          <w:szCs w:val="23"/>
        </w:rPr>
      </w:pPr>
      <w:r w:rsidRPr="00227899">
        <w:rPr>
          <w:rFonts w:ascii="Arial" w:hAnsi="Arial" w:cs="Arial"/>
          <w:color w:val="000000"/>
          <w:sz w:val="23"/>
          <w:szCs w:val="23"/>
        </w:rPr>
        <w:t xml:space="preserve">Questionnaires are a well-known method for collecting qualitative data when constructed and planned carefully </w:t>
      </w:r>
      <w:sdt>
        <w:sdtPr>
          <w:rPr>
            <w:rFonts w:ascii="Arial" w:hAnsi="Arial" w:cs="Arial"/>
            <w:color w:val="000000"/>
            <w:sz w:val="23"/>
            <w:szCs w:val="23"/>
          </w:rPr>
          <w:tag w:val="MENDELEY_CITATION_v3_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"/>
          <w:id w:val="-1654058102"/>
          <w:placeholder>
            <w:docPart w:val="FB76D4294531B44485EA4E52543FD003"/>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Leedy</w:t>
          </w:r>
          <w:proofErr w:type="spellEnd"/>
          <w:r w:rsidR="00AE31F0" w:rsidRPr="00AE31F0">
            <w:rPr>
              <w:rFonts w:ascii="Arial" w:hAnsi="Arial" w:cs="Arial"/>
              <w:color w:val="000000"/>
              <w:sz w:val="23"/>
              <w:szCs w:val="23"/>
            </w:rPr>
            <w:t xml:space="preserve"> et al., 2015)</w:t>
          </w:r>
        </w:sdtContent>
      </w:sdt>
      <w:r w:rsidR="009E2412" w:rsidRPr="00DF3CE4">
        <w:rPr>
          <w:rFonts w:ascii="Arial" w:hAnsi="Arial" w:cs="Arial"/>
          <w:color w:val="000000"/>
          <w:sz w:val="23"/>
          <w:szCs w:val="23"/>
        </w:rPr>
        <w:t xml:space="preserve">.  </w:t>
      </w:r>
      <w:r w:rsidR="000F0F79" w:rsidRPr="000F0F79">
        <w:rPr>
          <w:rFonts w:ascii="Arial" w:hAnsi="Arial" w:cs="Arial"/>
          <w:sz w:val="23"/>
          <w:szCs w:val="23"/>
        </w:rPr>
        <w:t xml:space="preserve">Pre- and post-study questionnaires were administered to establish a profile of the participant's relationship with their SPS, compare the framework's impact, determine how they utilized it throughout the study, and track changes in SPS behavior </w:t>
      </w:r>
      <w:r w:rsidR="000F0F79" w:rsidRPr="000F0F79">
        <w:rPr>
          <w:rFonts w:ascii="Arial" w:hAnsi="Arial" w:cs="Arial"/>
          <w:sz w:val="23"/>
          <w:szCs w:val="23"/>
          <w:highlight w:val="yellow"/>
        </w:rPr>
        <w:t>(see Appendix</w:t>
      </w:r>
      <w:r w:rsidR="00226497">
        <w:rPr>
          <w:rFonts w:ascii="Arial" w:hAnsi="Arial" w:cs="Arial"/>
          <w:sz w:val="23"/>
          <w:szCs w:val="23"/>
          <w:highlight w:val="yellow"/>
        </w:rPr>
        <w:t xml:space="preserve"> 4</w:t>
      </w:r>
      <w:r w:rsidR="000F0F79" w:rsidRPr="000F0F79">
        <w:rPr>
          <w:rFonts w:ascii="Arial" w:hAnsi="Arial" w:cs="Arial"/>
          <w:sz w:val="23"/>
          <w:szCs w:val="23"/>
          <w:highlight w:val="yellow"/>
        </w:rPr>
        <w:t>, p.</w:t>
      </w:r>
      <w:r w:rsidR="00006826">
        <w:rPr>
          <w:rFonts w:ascii="Arial" w:hAnsi="Arial" w:cs="Arial"/>
          <w:sz w:val="23"/>
          <w:szCs w:val="23"/>
        </w:rPr>
        <w:t>4</w:t>
      </w:r>
      <w:r w:rsidR="000F0F79" w:rsidRPr="000F0F79">
        <w:rPr>
          <w:rFonts w:ascii="Arial" w:hAnsi="Arial" w:cs="Arial"/>
          <w:sz w:val="23"/>
          <w:szCs w:val="23"/>
        </w:rPr>
        <w:t>).</w:t>
      </w:r>
      <w:r w:rsidR="000B1660">
        <w:rPr>
          <w:rFonts w:ascii="Arial" w:hAnsi="Arial" w:cs="Arial"/>
          <w:sz w:val="23"/>
          <w:szCs w:val="23"/>
        </w:rPr>
        <w:t xml:space="preserve"> </w:t>
      </w:r>
      <w:r w:rsidR="009E2412" w:rsidRPr="00DF3CE4">
        <w:rPr>
          <w:rFonts w:ascii="Arial" w:hAnsi="Arial" w:cs="Arial"/>
          <w:color w:val="000000"/>
          <w:sz w:val="23"/>
          <w:szCs w:val="23"/>
        </w:rPr>
        <w:t xml:space="preserve">Observations may include "practitioner-client interactions" </w:t>
      </w:r>
      <w:sdt>
        <w:sdtPr>
          <w:rPr>
            <w:rFonts w:ascii="Arial" w:hAnsi="Arial" w:cs="Arial"/>
            <w:color w:val="000000"/>
            <w:sz w:val="23"/>
            <w:szCs w:val="23"/>
          </w:rPr>
          <w:id w:val="-182511369"/>
          <w:citation/>
        </w:sdtPr>
        <w:sdtContent>
          <w:r w:rsidR="009E2412" w:rsidRPr="00DF3CE4">
            <w:rPr>
              <w:rFonts w:ascii="Arial" w:hAnsi="Arial" w:cs="Arial"/>
              <w:color w:val="000000"/>
              <w:sz w:val="23"/>
              <w:szCs w:val="23"/>
            </w:rPr>
            <w:fldChar w:fldCharType="begin"/>
          </w:r>
          <w:r w:rsidR="009E2412" w:rsidRPr="00DF3CE4">
            <w:rPr>
              <w:rFonts w:ascii="Arial" w:hAnsi="Arial" w:cs="Arial"/>
              <w:color w:val="000000"/>
              <w:sz w:val="23"/>
              <w:szCs w:val="23"/>
            </w:rPr>
            <w:instrText xml:space="preserve">CITATION Cos10 \p 119 \l 1033 </w:instrText>
          </w:r>
          <w:r w:rsidR="009E2412" w:rsidRPr="00DF3CE4">
            <w:rPr>
              <w:rFonts w:ascii="Arial" w:hAnsi="Arial" w:cs="Arial"/>
              <w:color w:val="000000"/>
              <w:sz w:val="23"/>
              <w:szCs w:val="23"/>
            </w:rPr>
            <w:fldChar w:fldCharType="separate"/>
          </w:r>
          <w:r w:rsidR="009E2412" w:rsidRPr="00DF3CE4">
            <w:rPr>
              <w:rFonts w:ascii="Arial" w:hAnsi="Arial" w:cs="Arial"/>
              <w:noProof/>
              <w:color w:val="000000"/>
              <w:sz w:val="23"/>
              <w:szCs w:val="23"/>
            </w:rPr>
            <w:t>(Costley, et al., 2010, p. 119)</w:t>
          </w:r>
          <w:r w:rsidR="009E2412" w:rsidRPr="00DF3CE4">
            <w:rPr>
              <w:rFonts w:ascii="Arial" w:hAnsi="Arial" w:cs="Arial"/>
              <w:color w:val="000000"/>
              <w:sz w:val="23"/>
              <w:szCs w:val="23"/>
            </w:rPr>
            <w:fldChar w:fldCharType="end"/>
          </w:r>
        </w:sdtContent>
      </w:sdt>
      <w:r w:rsidR="009E2412" w:rsidRPr="00DF3CE4">
        <w:rPr>
          <w:rFonts w:ascii="Arial" w:hAnsi="Arial" w:cs="Arial"/>
          <w:color w:val="000000"/>
          <w:sz w:val="23"/>
          <w:szCs w:val="23"/>
        </w:rPr>
        <w:t xml:space="preserve">. According to </w:t>
      </w:r>
      <w:proofErr w:type="spellStart"/>
      <w:r w:rsidR="009E2412" w:rsidRPr="00DF3CE4">
        <w:rPr>
          <w:rFonts w:ascii="Arial" w:hAnsi="Arial" w:cs="Arial"/>
          <w:color w:val="000000"/>
          <w:sz w:val="23"/>
          <w:szCs w:val="23"/>
        </w:rPr>
        <w:t>Leedy</w:t>
      </w:r>
      <w:proofErr w:type="spellEnd"/>
      <w:r w:rsidR="009E2412" w:rsidRPr="00DF3CE4">
        <w:rPr>
          <w:rFonts w:ascii="Arial" w:hAnsi="Arial" w:cs="Arial"/>
          <w:color w:val="000000"/>
          <w:sz w:val="23"/>
          <w:szCs w:val="23"/>
        </w:rPr>
        <w:t xml:space="preserve"> et al. (2015), </w:t>
      </w:r>
      <w:r w:rsidR="001F12DF">
        <w:rPr>
          <w:rFonts w:ascii="Arial" w:hAnsi="Arial" w:cs="Arial"/>
          <w:color w:val="000000"/>
          <w:sz w:val="23"/>
          <w:szCs w:val="23"/>
        </w:rPr>
        <w:t>“</w:t>
      </w:r>
      <w:r w:rsidR="009E2412" w:rsidRPr="00DF3CE4">
        <w:rPr>
          <w:rFonts w:ascii="Arial" w:hAnsi="Arial" w:cs="Arial"/>
          <w:color w:val="000000"/>
          <w:sz w:val="23"/>
          <w:szCs w:val="23"/>
        </w:rPr>
        <w:t>flexibility</w:t>
      </w:r>
      <w:r w:rsidR="001F12DF">
        <w:rPr>
          <w:rFonts w:ascii="Arial" w:hAnsi="Arial" w:cs="Arial"/>
          <w:color w:val="000000"/>
          <w:sz w:val="23"/>
          <w:szCs w:val="23"/>
        </w:rPr>
        <w:t>”</w:t>
      </w:r>
      <w:r w:rsidR="009E2412" w:rsidRPr="00DF3CE4">
        <w:rPr>
          <w:rFonts w:ascii="Arial" w:hAnsi="Arial" w:cs="Arial"/>
          <w:color w:val="000000"/>
          <w:sz w:val="23"/>
          <w:szCs w:val="23"/>
        </w:rPr>
        <w:t xml:space="preserve"> (p.281) is one of the primary advantages of unstructured </w:t>
      </w:r>
      <w:r w:rsidR="004E5E3E" w:rsidRPr="00DF3CE4">
        <w:rPr>
          <w:rFonts w:ascii="Arial" w:hAnsi="Arial" w:cs="Arial"/>
          <w:color w:val="000000"/>
          <w:sz w:val="23"/>
          <w:szCs w:val="23"/>
        </w:rPr>
        <w:t>observations, enab</w:t>
      </w:r>
      <w:r w:rsidR="004E5E3E">
        <w:rPr>
          <w:rFonts w:ascii="Arial" w:hAnsi="Arial" w:cs="Arial"/>
          <w:color w:val="000000"/>
          <w:sz w:val="23"/>
          <w:szCs w:val="23"/>
        </w:rPr>
        <w:t>ling</w:t>
      </w:r>
      <w:r w:rsidR="009E2412" w:rsidRPr="00DF3CE4">
        <w:rPr>
          <w:rFonts w:ascii="Arial" w:hAnsi="Arial" w:cs="Arial"/>
          <w:color w:val="000000"/>
          <w:sz w:val="23"/>
          <w:szCs w:val="23"/>
        </w:rPr>
        <w:t xml:space="preserve"> the researcher to refocus as new events emerge</w:t>
      </w:r>
      <w:r w:rsidR="008D4B35">
        <w:rPr>
          <w:rFonts w:ascii="Arial" w:hAnsi="Arial" w:cs="Arial"/>
          <w:color w:val="000000"/>
          <w:sz w:val="23"/>
          <w:szCs w:val="23"/>
        </w:rPr>
        <w:t xml:space="preserve"> </w:t>
      </w:r>
      <w:r w:rsidR="008D4B35" w:rsidRPr="008D4B35">
        <w:rPr>
          <w:rFonts w:ascii="Arial" w:hAnsi="Arial" w:cs="Arial"/>
          <w:color w:val="000000"/>
          <w:sz w:val="23"/>
          <w:szCs w:val="23"/>
          <w:highlight w:val="yellow"/>
        </w:rPr>
        <w:t>(see appendix</w:t>
      </w:r>
      <w:r w:rsidR="00006826">
        <w:rPr>
          <w:rFonts w:ascii="Arial" w:hAnsi="Arial" w:cs="Arial"/>
          <w:color w:val="000000"/>
          <w:sz w:val="23"/>
          <w:szCs w:val="23"/>
          <w:highlight w:val="yellow"/>
        </w:rPr>
        <w:t xml:space="preserve"> 6</w:t>
      </w:r>
      <w:r w:rsidR="008D4B35" w:rsidRPr="008D4B35">
        <w:rPr>
          <w:rFonts w:ascii="Arial" w:hAnsi="Arial" w:cs="Arial"/>
          <w:color w:val="000000"/>
          <w:sz w:val="23"/>
          <w:szCs w:val="23"/>
          <w:highlight w:val="yellow"/>
        </w:rPr>
        <w:t>)</w:t>
      </w:r>
      <w:r w:rsidR="009E2412" w:rsidRPr="008D4B35">
        <w:rPr>
          <w:rFonts w:ascii="Arial" w:hAnsi="Arial" w:cs="Arial"/>
          <w:color w:val="000000"/>
          <w:sz w:val="23"/>
          <w:szCs w:val="23"/>
          <w:highlight w:val="yellow"/>
        </w:rPr>
        <w:t>.</w:t>
      </w:r>
      <w:r w:rsidR="009E2412" w:rsidRPr="00DF3CE4">
        <w:rPr>
          <w:rFonts w:ascii="Arial" w:hAnsi="Arial" w:cs="Arial"/>
          <w:color w:val="000000"/>
          <w:sz w:val="23"/>
          <w:szCs w:val="23"/>
        </w:rPr>
        <w:t xml:space="preserve"> In this project, the teacher/researcher (T/R) is conducting participant observations, </w:t>
      </w:r>
      <w:r w:rsidR="004E5E3E">
        <w:rPr>
          <w:rFonts w:ascii="Arial" w:hAnsi="Arial" w:cs="Arial"/>
          <w:color w:val="000000"/>
          <w:sz w:val="23"/>
          <w:szCs w:val="23"/>
        </w:rPr>
        <w:t>immersing herself as</w:t>
      </w:r>
      <w:r w:rsidR="009E2412" w:rsidRPr="00DF3CE4">
        <w:rPr>
          <w:rFonts w:ascii="Arial" w:hAnsi="Arial" w:cs="Arial"/>
          <w:color w:val="000000"/>
          <w:sz w:val="23"/>
          <w:szCs w:val="23"/>
        </w:rPr>
        <w:t xml:space="preserve"> an inside researcher</w:t>
      </w:r>
      <w:r w:rsidR="001E3AF7">
        <w:rPr>
          <w:rFonts w:ascii="Arial" w:hAnsi="Arial" w:cs="Arial"/>
          <w:color w:val="000000"/>
          <w:sz w:val="23"/>
          <w:szCs w:val="23"/>
        </w:rPr>
        <w:t>,</w:t>
      </w:r>
      <w:r w:rsidR="009E2412" w:rsidRPr="00DF3CE4">
        <w:rPr>
          <w:rFonts w:ascii="Arial" w:hAnsi="Arial" w:cs="Arial"/>
          <w:color w:val="000000"/>
          <w:sz w:val="23"/>
          <w:szCs w:val="23"/>
        </w:rPr>
        <w:t xml:space="preserve"> and the voice teacher conducting two </w:t>
      </w:r>
      <w:r w:rsidR="00DD2AE7">
        <w:rPr>
          <w:rFonts w:ascii="Arial" w:hAnsi="Arial" w:cs="Arial"/>
          <w:color w:val="000000"/>
          <w:sz w:val="23"/>
          <w:szCs w:val="23"/>
        </w:rPr>
        <w:t>one-to-one</w:t>
      </w:r>
      <w:r w:rsidR="009E2412" w:rsidRPr="00DF3CE4">
        <w:rPr>
          <w:rFonts w:ascii="Arial" w:hAnsi="Arial" w:cs="Arial"/>
          <w:color w:val="000000"/>
          <w:sz w:val="23"/>
          <w:szCs w:val="23"/>
        </w:rPr>
        <w:t xml:space="preserve"> PARE/PASE sessions to teach and work the framework with the participants, one scaffolding session to begin assessing how the participants work independently with the framework, and where she is available if participants have questions about the framework's usage </w:t>
      </w:r>
      <w:sdt>
        <w:sdtPr>
          <w:rPr>
            <w:rFonts w:ascii="Arial" w:hAnsi="Arial" w:cs="Arial"/>
            <w:color w:val="000000"/>
            <w:sz w:val="23"/>
            <w:szCs w:val="23"/>
          </w:rPr>
          <w:tag w:val="MENDELEY_CITATION_v3_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"/>
          <w:id w:val="-2109960887"/>
          <w:placeholder>
            <w:docPart w:val="0E4ECBF7D6E66F44B1871E6A549B7F5C"/>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Maybin</w:t>
          </w:r>
          <w:proofErr w:type="spellEnd"/>
          <w:r w:rsidR="00AE31F0" w:rsidRPr="00AE31F0">
            <w:rPr>
              <w:rFonts w:ascii="Arial" w:hAnsi="Arial" w:cs="Arial"/>
              <w:color w:val="000000"/>
              <w:sz w:val="23"/>
              <w:szCs w:val="23"/>
            </w:rPr>
            <w:t xml:space="preserve">, Mercer and </w:t>
          </w:r>
          <w:proofErr w:type="spellStart"/>
          <w:r w:rsidR="00AE31F0" w:rsidRPr="00AE31F0">
            <w:rPr>
              <w:rFonts w:ascii="Arial" w:hAnsi="Arial" w:cs="Arial"/>
              <w:color w:val="000000"/>
              <w:sz w:val="23"/>
              <w:szCs w:val="23"/>
            </w:rPr>
            <w:t>Stierer</w:t>
          </w:r>
          <w:proofErr w:type="spellEnd"/>
          <w:r w:rsidR="00AE31F0" w:rsidRPr="00AE31F0">
            <w:rPr>
              <w:rFonts w:ascii="Arial" w:hAnsi="Arial" w:cs="Arial"/>
              <w:color w:val="000000"/>
              <w:sz w:val="23"/>
              <w:szCs w:val="23"/>
            </w:rPr>
            <w:t>, 1992)</w:t>
          </w:r>
        </w:sdtContent>
      </w:sdt>
      <w:r w:rsidR="009E2412" w:rsidRPr="00DF3CE4">
        <w:rPr>
          <w:rFonts w:ascii="Arial" w:hAnsi="Arial" w:cs="Arial"/>
          <w:color w:val="000000"/>
          <w:sz w:val="23"/>
          <w:szCs w:val="23"/>
        </w:rPr>
        <w:t xml:space="preserve">. </w:t>
      </w:r>
      <w:r w:rsidR="004E5E3E" w:rsidRPr="004E5E3E">
        <w:rPr>
          <w:rFonts w:ascii="Arial" w:hAnsi="Arial" w:cs="Arial"/>
          <w:color w:val="000000"/>
          <w:sz w:val="23"/>
          <w:szCs w:val="23"/>
        </w:rPr>
        <w:t>These observations allow the researcher to share the experience with participants and understand their behavior</w:t>
      </w:r>
      <w:r w:rsidR="009E2412" w:rsidRPr="00DF3CE4">
        <w:rPr>
          <w:rFonts w:ascii="Arial" w:hAnsi="Arial" w:cs="Arial"/>
          <w:color w:val="000000"/>
          <w:sz w:val="23"/>
          <w:szCs w:val="23"/>
        </w:rPr>
        <w:t xml:space="preserve"> </w:t>
      </w:r>
      <w:sdt>
        <w:sdtPr>
          <w:rPr>
            <w:rFonts w:ascii="Arial" w:hAnsi="Arial" w:cs="Arial"/>
            <w:color w:val="000000"/>
            <w:sz w:val="23"/>
            <w:szCs w:val="23"/>
          </w:rPr>
          <w:id w:val="1224567950"/>
          <w:citation/>
        </w:sdtPr>
        <w:sdtContent>
          <w:r w:rsidR="009E2412" w:rsidRPr="00DF3CE4">
            <w:rPr>
              <w:rFonts w:ascii="Arial" w:hAnsi="Arial" w:cs="Arial"/>
              <w:color w:val="000000"/>
              <w:sz w:val="23"/>
              <w:szCs w:val="23"/>
            </w:rPr>
            <w:fldChar w:fldCharType="begin"/>
          </w:r>
          <w:r w:rsidR="009E2412" w:rsidRPr="00DF3CE4">
            <w:rPr>
              <w:rFonts w:ascii="Arial" w:hAnsi="Arial" w:cs="Arial"/>
              <w:color w:val="000000"/>
              <w:sz w:val="23"/>
              <w:szCs w:val="23"/>
            </w:rPr>
            <w:instrText xml:space="preserve"> CITATION Bel18 \l 1033 </w:instrText>
          </w:r>
          <w:r w:rsidR="009E2412" w:rsidRPr="00DF3CE4">
            <w:rPr>
              <w:rFonts w:ascii="Arial" w:hAnsi="Arial" w:cs="Arial"/>
              <w:color w:val="000000"/>
              <w:sz w:val="23"/>
              <w:szCs w:val="23"/>
            </w:rPr>
            <w:fldChar w:fldCharType="separate"/>
          </w:r>
          <w:r w:rsidR="009E2412" w:rsidRPr="00DF3CE4">
            <w:rPr>
              <w:rFonts w:ascii="Arial" w:hAnsi="Arial" w:cs="Arial"/>
              <w:noProof/>
              <w:color w:val="000000"/>
              <w:sz w:val="23"/>
              <w:szCs w:val="23"/>
            </w:rPr>
            <w:t>(Bell &amp; Waters, 2018)</w:t>
          </w:r>
          <w:r w:rsidR="009E2412" w:rsidRPr="00DF3CE4">
            <w:rPr>
              <w:rFonts w:ascii="Arial" w:hAnsi="Arial" w:cs="Arial"/>
              <w:color w:val="000000"/>
              <w:sz w:val="23"/>
              <w:szCs w:val="23"/>
            </w:rPr>
            <w:fldChar w:fldCharType="end"/>
          </w:r>
        </w:sdtContent>
      </w:sdt>
      <w:r w:rsidR="009E2412" w:rsidRPr="00DF3CE4">
        <w:rPr>
          <w:rFonts w:ascii="Arial" w:hAnsi="Arial" w:cs="Arial"/>
          <w:color w:val="000000"/>
          <w:sz w:val="23"/>
          <w:szCs w:val="23"/>
        </w:rPr>
        <w:t xml:space="preserve">. </w:t>
      </w:r>
      <w:r w:rsidR="00446818" w:rsidRPr="00446818">
        <w:rPr>
          <w:rFonts w:ascii="Arial" w:hAnsi="Arial" w:cs="Arial"/>
          <w:color w:val="000000"/>
          <w:sz w:val="23"/>
          <w:szCs w:val="23"/>
        </w:rPr>
        <w:t xml:space="preserve">The researcher also conducts non-participant observations, comparing pre- and post-SPS video recordings submitted by participants. The participant's PARE/PASE template annotations will be analyzed throughout the study to track </w:t>
      </w:r>
      <w:r w:rsidR="00446818">
        <w:rPr>
          <w:rFonts w:ascii="Arial" w:hAnsi="Arial" w:cs="Arial"/>
          <w:color w:val="000000"/>
          <w:sz w:val="23"/>
          <w:szCs w:val="23"/>
        </w:rPr>
        <w:t>“</w:t>
      </w:r>
      <w:r w:rsidR="00446818" w:rsidRPr="00446818">
        <w:rPr>
          <w:rFonts w:ascii="Arial" w:hAnsi="Arial" w:cs="Arial"/>
          <w:color w:val="000000"/>
          <w:sz w:val="23"/>
          <w:szCs w:val="23"/>
        </w:rPr>
        <w:t>ongoing or unfolding</w:t>
      </w:r>
      <w:r w:rsidR="00446818">
        <w:rPr>
          <w:rFonts w:ascii="Arial" w:hAnsi="Arial" w:cs="Arial"/>
          <w:color w:val="000000"/>
          <w:sz w:val="23"/>
          <w:szCs w:val="23"/>
        </w:rPr>
        <w:t>”</w:t>
      </w:r>
      <w:r w:rsidR="00446818" w:rsidRPr="00446818">
        <w:rPr>
          <w:rFonts w:ascii="Arial" w:hAnsi="Arial" w:cs="Arial"/>
          <w:color w:val="000000"/>
          <w:sz w:val="23"/>
          <w:szCs w:val="23"/>
        </w:rPr>
        <w:t xml:space="preserve"> personal reactions and developments </w:t>
      </w:r>
      <w:sdt>
        <w:sdtPr>
          <w:rPr>
            <w:rFonts w:ascii="Arial" w:hAnsi="Arial" w:cs="Arial"/>
            <w:color w:val="000000"/>
            <w:sz w:val="23"/>
            <w:szCs w:val="23"/>
          </w:rPr>
          <w:id w:val="-1289357349"/>
          <w:citation/>
        </w:sdtPr>
        <w:sdtContent>
          <w:r w:rsidR="009E2412" w:rsidRPr="00DF3CE4">
            <w:rPr>
              <w:rFonts w:ascii="Arial" w:hAnsi="Arial" w:cs="Arial"/>
              <w:color w:val="000000"/>
              <w:sz w:val="23"/>
              <w:szCs w:val="23"/>
            </w:rPr>
            <w:fldChar w:fldCharType="begin"/>
          </w:r>
          <w:r w:rsidR="00446818">
            <w:rPr>
              <w:rFonts w:ascii="Arial" w:hAnsi="Arial" w:cs="Arial"/>
              <w:color w:val="000000"/>
              <w:sz w:val="23"/>
              <w:szCs w:val="23"/>
            </w:rPr>
            <w:instrText xml:space="preserve">CITATION Cos10 \p 120 \l 1033 </w:instrText>
          </w:r>
          <w:r w:rsidR="009E2412" w:rsidRPr="00DF3CE4">
            <w:rPr>
              <w:rFonts w:ascii="Arial" w:hAnsi="Arial" w:cs="Arial"/>
              <w:color w:val="000000"/>
              <w:sz w:val="23"/>
              <w:szCs w:val="23"/>
            </w:rPr>
            <w:fldChar w:fldCharType="separate"/>
          </w:r>
          <w:r w:rsidR="00446818" w:rsidRPr="00446818">
            <w:rPr>
              <w:rFonts w:ascii="Arial" w:hAnsi="Arial" w:cs="Arial"/>
              <w:noProof/>
              <w:color w:val="000000"/>
              <w:sz w:val="23"/>
              <w:szCs w:val="23"/>
            </w:rPr>
            <w:t>(Costley, et al., 2010, p. 120)</w:t>
          </w:r>
          <w:r w:rsidR="009E2412" w:rsidRPr="00DF3CE4">
            <w:rPr>
              <w:rFonts w:ascii="Arial" w:hAnsi="Arial" w:cs="Arial"/>
              <w:color w:val="000000"/>
              <w:sz w:val="23"/>
              <w:szCs w:val="23"/>
            </w:rPr>
            <w:fldChar w:fldCharType="end"/>
          </w:r>
        </w:sdtContent>
      </w:sdt>
      <w:r w:rsidR="009E2412" w:rsidRPr="00DF3CE4">
        <w:rPr>
          <w:rFonts w:ascii="Arial" w:hAnsi="Arial" w:cs="Arial"/>
          <w:color w:val="000000"/>
          <w:sz w:val="23"/>
          <w:szCs w:val="23"/>
        </w:rPr>
        <w:t xml:space="preserve">. </w:t>
      </w:r>
    </w:p>
    <w:p w14:paraId="4423CB3A" w14:textId="688169B0" w:rsidR="004E6C9E" w:rsidRPr="00CA4BE7" w:rsidRDefault="007A5CEE" w:rsidP="00CA4BE7">
      <w:pPr>
        <w:spacing w:before="100" w:beforeAutospacing="1" w:after="100" w:afterAutospacing="1" w:line="360" w:lineRule="auto"/>
        <w:rPr>
          <w:rFonts w:ascii="Arial" w:eastAsia="Times New Roman" w:hAnsi="Arial" w:cs="Arial"/>
          <w:kern w:val="0"/>
          <w:sz w:val="23"/>
          <w:szCs w:val="23"/>
        </w:rPr>
      </w:pPr>
      <w:r w:rsidRPr="009B43AF">
        <w:rPr>
          <w:rFonts w:ascii="Arial" w:eastAsia="Times New Roman" w:hAnsi="Arial" w:cs="Arial"/>
          <w:kern w:val="0"/>
          <w:sz w:val="23"/>
          <w:szCs w:val="23"/>
        </w:rPr>
        <w:t>Because qualitative data is abundant in meaning, a combination of deductive and inductive reasoning was used to analyze it</w:t>
      </w:r>
      <w:r>
        <w:rPr>
          <w:rFonts w:ascii="Arial" w:eastAsia="Times New Roman" w:hAnsi="Arial" w:cs="Arial"/>
          <w:kern w:val="0"/>
          <w:sz w:val="23"/>
          <w:szCs w:val="23"/>
        </w:rPr>
        <w:t xml:space="preserve"> </w:t>
      </w:r>
      <w:sdt>
        <w:sdtPr>
          <w:rPr>
            <w:rFonts w:ascii="Arial" w:eastAsia="Times New Roman" w:hAnsi="Arial" w:cs="Arial"/>
            <w:color w:val="000000"/>
            <w:kern w:val="0"/>
            <w:sz w:val="23"/>
            <w:szCs w:val="23"/>
          </w:rPr>
          <w:tag w:val="MENDELEY_CITATION_v3_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"/>
          <w:id w:val="-1518617558"/>
          <w:placeholder>
            <w:docPart w:val="0E4ECBF7D6E66F44B1871E6A549B7F5C"/>
          </w:placeholder>
        </w:sdtPr>
        <w:sdtContent>
          <w:r w:rsidR="00AE31F0" w:rsidRPr="00AE31F0">
            <w:rPr>
              <w:rFonts w:ascii="Arial" w:eastAsia="Times New Roman" w:hAnsi="Arial" w:cs="Arial"/>
              <w:color w:val="000000"/>
              <w:kern w:val="0"/>
              <w:sz w:val="23"/>
              <w:szCs w:val="23"/>
            </w:rPr>
            <w:t>(</w:t>
          </w:r>
          <w:proofErr w:type="spellStart"/>
          <w:r w:rsidR="00AE31F0" w:rsidRPr="00AE31F0">
            <w:rPr>
              <w:rFonts w:ascii="Arial" w:eastAsia="Times New Roman" w:hAnsi="Arial" w:cs="Arial"/>
              <w:color w:val="000000"/>
              <w:kern w:val="0"/>
              <w:sz w:val="23"/>
              <w:szCs w:val="23"/>
            </w:rPr>
            <w:t>Leedy</w:t>
          </w:r>
          <w:proofErr w:type="spellEnd"/>
          <w:r w:rsidR="00AE31F0" w:rsidRPr="00AE31F0">
            <w:rPr>
              <w:rFonts w:ascii="Arial" w:eastAsia="Times New Roman" w:hAnsi="Arial" w:cs="Arial"/>
              <w:color w:val="000000"/>
              <w:kern w:val="0"/>
              <w:sz w:val="23"/>
              <w:szCs w:val="23"/>
            </w:rPr>
            <w:t xml:space="preserve"> et al., 2015; Cheema, 2018)</w:t>
          </w:r>
        </w:sdtContent>
      </w:sdt>
      <w:r w:rsidR="00336F2A">
        <w:rPr>
          <w:rFonts w:ascii="Arial" w:eastAsia="Times New Roman" w:hAnsi="Arial" w:cs="Arial"/>
          <w:color w:val="000000"/>
          <w:kern w:val="0"/>
          <w:sz w:val="23"/>
          <w:szCs w:val="23"/>
        </w:rPr>
        <w:t>.</w:t>
      </w:r>
      <w:r w:rsidR="009E2412" w:rsidRPr="00A9021C">
        <w:rPr>
          <w:rFonts w:ascii="Arial" w:eastAsia="Times New Roman" w:hAnsi="Arial" w:cs="Arial"/>
          <w:kern w:val="0"/>
          <w:sz w:val="23"/>
          <w:szCs w:val="23"/>
        </w:rPr>
        <w:t xml:space="preserve"> Initially, I focused on the relationships between motivation and consistency, but as my research progressed, I noticed recurring themes and patterns. </w:t>
      </w:r>
      <w:r w:rsidR="00264566" w:rsidRPr="00264566">
        <w:rPr>
          <w:rFonts w:ascii="Arial" w:eastAsia="Times New Roman" w:hAnsi="Arial" w:cs="Arial"/>
          <w:kern w:val="0"/>
          <w:sz w:val="23"/>
          <w:szCs w:val="23"/>
        </w:rPr>
        <w:t>As coding is a data analysis method, my approach included descriptive and in-vivo</w:t>
      </w:r>
      <w:r w:rsidR="001E3AF7">
        <w:rPr>
          <w:rFonts w:ascii="Arial" w:eastAsia="Times New Roman" w:hAnsi="Arial" w:cs="Arial"/>
          <w:kern w:val="0"/>
          <w:sz w:val="23"/>
          <w:szCs w:val="23"/>
        </w:rPr>
        <w:t>,</w:t>
      </w:r>
      <w:r w:rsidR="00264566" w:rsidRPr="00264566">
        <w:rPr>
          <w:rFonts w:ascii="Arial" w:eastAsia="Times New Roman" w:hAnsi="Arial" w:cs="Arial"/>
          <w:kern w:val="0"/>
          <w:sz w:val="23"/>
          <w:szCs w:val="23"/>
        </w:rPr>
        <w:t xml:space="preserve"> mostly for observations and questionnaires, and emotion coding for reactions seen throughout the study</w:t>
      </w:r>
      <w:r w:rsidR="009E2412" w:rsidRPr="00A9021C">
        <w:rPr>
          <w:rFonts w:ascii="Arial" w:eastAsia="Times New Roman" w:hAnsi="Arial" w:cs="Arial"/>
          <w:kern w:val="0"/>
          <w:sz w:val="23"/>
          <w:szCs w:val="23"/>
        </w:rPr>
        <w:t xml:space="preserve"> </w:t>
      </w:r>
      <w:sdt>
        <w:sdtPr>
          <w:rPr>
            <w:rFonts w:ascii="Arial" w:eastAsia="Times New Roman" w:hAnsi="Arial" w:cs="Arial"/>
            <w:color w:val="000000"/>
            <w:kern w:val="0"/>
            <w:sz w:val="23"/>
            <w:szCs w:val="23"/>
          </w:rPr>
          <w:tag w:val="MENDELEY_CITATION_v3_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"/>
          <w:id w:val="1699272664"/>
          <w:placeholder>
            <w:docPart w:val="0E4ECBF7D6E66F44B1871E6A549B7F5C"/>
          </w:placeholder>
        </w:sdtPr>
        <w:sdtContent>
          <w:r w:rsidR="00AE31F0" w:rsidRPr="00AE31F0">
            <w:rPr>
              <w:rFonts w:ascii="Arial" w:eastAsia="Times New Roman" w:hAnsi="Arial" w:cs="Arial"/>
              <w:color w:val="000000"/>
              <w:kern w:val="0"/>
              <w:sz w:val="23"/>
              <w:szCs w:val="23"/>
            </w:rPr>
            <w:t>(</w:t>
          </w:r>
          <w:proofErr w:type="spellStart"/>
          <w:r w:rsidR="00AE31F0" w:rsidRPr="00AE31F0">
            <w:rPr>
              <w:rFonts w:ascii="Arial" w:eastAsia="Times New Roman" w:hAnsi="Arial" w:cs="Arial"/>
              <w:color w:val="000000"/>
              <w:kern w:val="0"/>
              <w:sz w:val="23"/>
              <w:szCs w:val="23"/>
            </w:rPr>
            <w:t>Saldaña</w:t>
          </w:r>
          <w:proofErr w:type="spellEnd"/>
          <w:r w:rsidR="00AE31F0" w:rsidRPr="00AE31F0">
            <w:rPr>
              <w:rFonts w:ascii="Arial" w:eastAsia="Times New Roman" w:hAnsi="Arial" w:cs="Arial"/>
              <w:color w:val="000000"/>
              <w:kern w:val="0"/>
              <w:sz w:val="23"/>
              <w:szCs w:val="23"/>
            </w:rPr>
            <w:t>, 2016)</w:t>
          </w:r>
        </w:sdtContent>
      </w:sdt>
      <w:r w:rsidR="00816780">
        <w:rPr>
          <w:rFonts w:ascii="Arial" w:eastAsia="Times New Roman" w:hAnsi="Arial" w:cs="Arial"/>
          <w:color w:val="000000"/>
          <w:kern w:val="0"/>
          <w:sz w:val="23"/>
          <w:szCs w:val="23"/>
        </w:rPr>
        <w:t xml:space="preserve">. </w:t>
      </w:r>
    </w:p>
    <w:p w14:paraId="3A5EF8B3" w14:textId="58515B2E" w:rsidR="009E2412" w:rsidRPr="00DF3CE4" w:rsidRDefault="009E2412" w:rsidP="009E2412">
      <w:pPr>
        <w:spacing w:line="360" w:lineRule="auto"/>
        <w:rPr>
          <w:rFonts w:ascii="Arial" w:hAnsi="Arial" w:cs="Arial"/>
          <w:b/>
          <w:bCs/>
          <w:color w:val="000000"/>
          <w:sz w:val="23"/>
          <w:szCs w:val="23"/>
        </w:rPr>
      </w:pPr>
      <w:r w:rsidRPr="00DF3CE4">
        <w:rPr>
          <w:rFonts w:ascii="Arial" w:hAnsi="Arial" w:cs="Arial"/>
          <w:b/>
          <w:bCs/>
          <w:color w:val="000000"/>
          <w:sz w:val="23"/>
          <w:szCs w:val="23"/>
        </w:rPr>
        <w:lastRenderedPageBreak/>
        <w:t xml:space="preserve">Ethics and Insider Research </w:t>
      </w:r>
    </w:p>
    <w:p w14:paraId="6877C0D1" w14:textId="22CE66D4" w:rsidR="009E2412" w:rsidRPr="00DF3CE4" w:rsidRDefault="009E2412" w:rsidP="009E2412">
      <w:pPr>
        <w:pStyle w:val="NormalWeb"/>
        <w:spacing w:line="360" w:lineRule="auto"/>
        <w:rPr>
          <w:rFonts w:ascii="Arial" w:hAnsi="Arial" w:cs="Arial"/>
          <w:sz w:val="23"/>
          <w:szCs w:val="23"/>
          <w:lang w:val="en-US" w:eastAsia="en-US"/>
        </w:rPr>
      </w:pPr>
      <w:r w:rsidRPr="00A9021C">
        <w:rPr>
          <w:rFonts w:ascii="Arial" w:hAnsi="Arial" w:cs="Arial"/>
          <w:sz w:val="23"/>
          <w:szCs w:val="23"/>
        </w:rPr>
        <w:t xml:space="preserve">Conducting research on her organization as an insider may lead the researcher to overlook aspects of </w:t>
      </w:r>
      <w:proofErr w:type="spellStart"/>
      <w:r w:rsidR="002A7168">
        <w:rPr>
          <w:rFonts w:ascii="Arial" w:hAnsi="Arial" w:cs="Arial"/>
          <w:sz w:val="23"/>
          <w:szCs w:val="23"/>
        </w:rPr>
        <w:t>behavior</w:t>
      </w:r>
      <w:proofErr w:type="spellEnd"/>
      <w:r w:rsidRPr="00A9021C">
        <w:rPr>
          <w:rFonts w:ascii="Arial" w:hAnsi="Arial" w:cs="Arial"/>
          <w:sz w:val="23"/>
          <w:szCs w:val="23"/>
        </w:rPr>
        <w:t xml:space="preserve"> that would be readily apparent to an outsider </w:t>
      </w:r>
      <w:sdt>
        <w:sdtPr>
          <w:rPr>
            <w:rFonts w:ascii="Arial" w:hAnsi="Arial" w:cs="Arial"/>
            <w:color w:val="000000"/>
            <w:sz w:val="23"/>
            <w:szCs w:val="23"/>
          </w:rPr>
          <w:tag w:val="MENDELEY_CITATION_v3_eyJjaXRhdGlvbklEIjoiTUVOREVMRVlfQ0lUQVRJT05fMjVkMjJlODktMGVhZi00NmE3LWFkNjEtM2M2YmUyZmZmMjMwIiwicHJvcGVydGllcyI6eyJub3RlSW5kZXgiOjB9LCJpc0VkaXRlZCI6ZmFsc2UsIm1hbnVhbE92ZXJyaWRlIjp7ImlzTWFudWFsbHlPdmVycmlkZGVuIjpmYWxzZSwiY2l0ZXByb2NUZXh0IjoiKEJlbGwgYW5kIFdhdGVycywgMjAxOCkiLCJtYW51YWxPdmVycmlkZVRleHQiOiIifSwiY2l0YXRpb25JdGVtcyI6W3siaWQiOiI2MmZlMGMxZS0yMTQxLTM5OTUtOWZmOS1mODg2YmY2NjQyYjciLCJpdGVtRGF0YSI6eyJ0eXBlIjoiYm9vayIsImlkIjoiNjJmZTBjMWUtMjE0MS0zOTk1LTlmZjktZjg4NmJmNjY0MmI3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"/>
          <w:id w:val="-2002802291"/>
          <w:placeholder>
            <w:docPart w:val="FB76D4294531B44485EA4E52543FD003"/>
          </w:placeholder>
        </w:sdtPr>
        <w:sdtContent>
          <w:r w:rsidR="00AE31F0" w:rsidRPr="00AE31F0">
            <w:rPr>
              <w:rFonts w:ascii="Arial" w:hAnsi="Arial" w:cs="Arial"/>
              <w:color w:val="000000"/>
              <w:sz w:val="23"/>
              <w:szCs w:val="23"/>
            </w:rPr>
            <w:t>(Bell and Waters, 2018)</w:t>
          </w:r>
        </w:sdtContent>
      </w:sdt>
      <w:r w:rsidRPr="00DF3CE4">
        <w:rPr>
          <w:rFonts w:ascii="Arial" w:hAnsi="Arial" w:cs="Arial"/>
          <w:color w:val="000000"/>
          <w:sz w:val="23"/>
          <w:szCs w:val="23"/>
        </w:rPr>
        <w:t xml:space="preserve">. </w:t>
      </w:r>
      <w:r w:rsidRPr="00DF3CE4">
        <w:rPr>
          <w:rFonts w:ascii="Arial" w:hAnsi="Arial" w:cs="Arial"/>
          <w:sz w:val="23"/>
          <w:szCs w:val="23"/>
          <w:lang w:val="en-US" w:eastAsia="en-US"/>
        </w:rPr>
        <w:t>Due to the importance of observations in the data collection process, the researcher strove to be as objective and impartial as possible with the help of triangulation of methods</w:t>
      </w:r>
      <w:r w:rsidRPr="00DF3CE4">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"/>
          <w:id w:val="1096293920"/>
          <w:placeholder>
            <w:docPart w:val="FB76D4294531B44485EA4E52543FD003"/>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Leedy</w:t>
          </w:r>
          <w:proofErr w:type="spellEnd"/>
          <w:r w:rsidR="00AE31F0" w:rsidRPr="00AE31F0">
            <w:rPr>
              <w:rFonts w:ascii="Arial" w:hAnsi="Arial" w:cs="Arial"/>
              <w:color w:val="000000"/>
              <w:sz w:val="23"/>
              <w:szCs w:val="23"/>
            </w:rPr>
            <w:t xml:space="preserve"> et al., 2015; Bell and Waters, 2018)</w:t>
          </w:r>
        </w:sdtContent>
      </w:sdt>
      <w:r w:rsidRPr="00DF3CE4">
        <w:rPr>
          <w:rFonts w:ascii="Arial" w:hAnsi="Arial" w:cs="Arial"/>
          <w:color w:val="000000"/>
          <w:sz w:val="23"/>
          <w:szCs w:val="23"/>
        </w:rPr>
        <w:t xml:space="preserve">. </w:t>
      </w:r>
      <w:r w:rsidRPr="00DF3CE4">
        <w:rPr>
          <w:rFonts w:ascii="Arial" w:hAnsi="Arial" w:cs="Arial"/>
          <w:sz w:val="23"/>
          <w:szCs w:val="23"/>
          <w:lang w:val="en-US" w:eastAsia="en-US"/>
        </w:rPr>
        <w:t xml:space="preserve">The relationship between researchers and participants is inextricably intertwined, and this may pose difficulties for participant and researcher reactivity, an issue that must be addressed through the continuous reflexivity of the researcher's interactions </w:t>
      </w:r>
      <w:r w:rsidRPr="00DF3CE4">
        <w:rPr>
          <w:rFonts w:ascii="Arial" w:hAnsi="Arial" w:cs="Arial"/>
          <w:color w:val="000000"/>
          <w:sz w:val="23"/>
          <w:szCs w:val="23"/>
        </w:rPr>
        <w:t xml:space="preserve"> </w:t>
      </w:r>
      <w:sdt>
        <w:sdtPr>
          <w:rPr>
            <w:rFonts w:ascii="Arial" w:hAnsi="Arial" w:cs="Arial"/>
            <w:color w:val="000000"/>
            <w:sz w:val="23"/>
            <w:szCs w:val="23"/>
          </w:rPr>
          <w:id w:val="-1018698197"/>
          <w:citation/>
        </w:sdtPr>
        <w:sdtContent>
          <w:r w:rsidRPr="00DF3CE4">
            <w:rPr>
              <w:rFonts w:ascii="Arial" w:hAnsi="Arial" w:cs="Arial"/>
              <w:color w:val="000000"/>
              <w:sz w:val="23"/>
              <w:szCs w:val="23"/>
            </w:rPr>
            <w:fldChar w:fldCharType="begin"/>
          </w:r>
          <w:r w:rsidRPr="00DF3CE4">
            <w:rPr>
              <w:rFonts w:ascii="Arial" w:hAnsi="Arial" w:cs="Arial"/>
              <w:color w:val="000000"/>
              <w:sz w:val="23"/>
              <w:szCs w:val="23"/>
            </w:rPr>
            <w:instrText xml:space="preserve"> CITATION Coh07 \l 1033 </w:instrText>
          </w:r>
          <w:r w:rsidRPr="00DF3CE4">
            <w:rPr>
              <w:rFonts w:ascii="Arial" w:hAnsi="Arial" w:cs="Arial"/>
              <w:color w:val="000000"/>
              <w:sz w:val="23"/>
              <w:szCs w:val="23"/>
            </w:rPr>
            <w:fldChar w:fldCharType="separate"/>
          </w:r>
          <w:r w:rsidRPr="00DF3CE4">
            <w:rPr>
              <w:rFonts w:ascii="Arial" w:eastAsiaTheme="minorHAnsi" w:hAnsi="Arial" w:cs="Arial"/>
              <w:noProof/>
              <w:color w:val="000000"/>
              <w:sz w:val="23"/>
              <w:szCs w:val="23"/>
            </w:rPr>
            <w:t>(Cohen, et al., 2007)</w:t>
          </w:r>
          <w:r w:rsidRPr="00DF3CE4">
            <w:rPr>
              <w:rFonts w:ascii="Arial" w:hAnsi="Arial" w:cs="Arial"/>
              <w:color w:val="000000"/>
              <w:sz w:val="23"/>
              <w:szCs w:val="23"/>
            </w:rPr>
            <w:fldChar w:fldCharType="end"/>
          </w:r>
        </w:sdtContent>
      </w:sdt>
      <w:r w:rsidRPr="00DF3CE4">
        <w:rPr>
          <w:rFonts w:ascii="Arial" w:hAnsi="Arial" w:cs="Arial"/>
          <w:color w:val="000000"/>
          <w:sz w:val="23"/>
          <w:szCs w:val="23"/>
        </w:rPr>
        <w:t xml:space="preserve">. </w:t>
      </w:r>
      <w:r w:rsidRPr="00DF3CE4">
        <w:rPr>
          <w:rFonts w:ascii="Arial" w:hAnsi="Arial" w:cs="Arial"/>
          <w:sz w:val="23"/>
          <w:szCs w:val="23"/>
          <w:lang w:val="en-US" w:eastAsia="en-US"/>
        </w:rPr>
        <w:t>Participants</w:t>
      </w:r>
      <w:r w:rsidR="00C36F0F">
        <w:rPr>
          <w:rFonts w:ascii="Arial" w:hAnsi="Arial" w:cs="Arial"/>
          <w:sz w:val="23"/>
          <w:szCs w:val="23"/>
          <w:lang w:val="en-US" w:eastAsia="en-US"/>
        </w:rPr>
        <w:t>’</w:t>
      </w:r>
      <w:r w:rsidRPr="00DF3CE4">
        <w:rPr>
          <w:rFonts w:ascii="Arial" w:hAnsi="Arial" w:cs="Arial"/>
          <w:sz w:val="23"/>
          <w:szCs w:val="23"/>
          <w:lang w:val="en-US" w:eastAsia="en-US"/>
        </w:rPr>
        <w:t xml:space="preserve"> reactivity to knowing they were being observed and potentially </w:t>
      </w:r>
      <w:r w:rsidR="00403DA8">
        <w:rPr>
          <w:rFonts w:ascii="Arial" w:hAnsi="Arial" w:cs="Arial"/>
          <w:sz w:val="23"/>
          <w:szCs w:val="23"/>
          <w:lang w:val="en-US" w:eastAsia="en-US"/>
        </w:rPr>
        <w:t>“</w:t>
      </w:r>
      <w:r w:rsidRPr="00DF3CE4">
        <w:rPr>
          <w:rFonts w:ascii="Arial" w:hAnsi="Arial" w:cs="Arial"/>
          <w:sz w:val="23"/>
          <w:szCs w:val="23"/>
          <w:lang w:val="en-US" w:eastAsia="en-US"/>
        </w:rPr>
        <w:t>trying harder</w:t>
      </w:r>
      <w:r w:rsidR="00403DA8">
        <w:rPr>
          <w:rFonts w:ascii="Arial" w:hAnsi="Arial" w:cs="Arial"/>
          <w:sz w:val="23"/>
          <w:szCs w:val="23"/>
          <w:lang w:val="en-US" w:eastAsia="en-US"/>
        </w:rPr>
        <w:t>”</w:t>
      </w:r>
      <w:r w:rsidRPr="00DF3CE4">
        <w:rPr>
          <w:rFonts w:ascii="Arial" w:hAnsi="Arial" w:cs="Arial"/>
          <w:sz w:val="23"/>
          <w:szCs w:val="23"/>
          <w:lang w:val="en-US" w:eastAsia="en-US"/>
        </w:rPr>
        <w:t xml:space="preserve"> </w:t>
      </w:r>
      <w:r w:rsidRPr="00DF3CE4">
        <w:rPr>
          <w:rFonts w:ascii="Arial" w:hAnsi="Arial" w:cs="Arial"/>
          <w:color w:val="000000"/>
          <w:sz w:val="23"/>
          <w:szCs w:val="23"/>
        </w:rPr>
        <w:t xml:space="preserve"> </w:t>
      </w:r>
      <w:sdt>
        <w:sdtPr>
          <w:rPr>
            <w:rFonts w:ascii="Arial" w:hAnsi="Arial" w:cs="Arial"/>
            <w:color w:val="000000"/>
            <w:sz w:val="23"/>
            <w:szCs w:val="23"/>
          </w:rPr>
          <w:id w:val="1104069311"/>
          <w:citation/>
        </w:sdtPr>
        <w:sdtContent>
          <w:r w:rsidRPr="00DF3CE4">
            <w:rPr>
              <w:rFonts w:ascii="Arial" w:hAnsi="Arial" w:cs="Arial"/>
              <w:color w:val="000000"/>
              <w:sz w:val="23"/>
              <w:szCs w:val="23"/>
            </w:rPr>
            <w:fldChar w:fldCharType="begin"/>
          </w:r>
          <w:r w:rsidRPr="00DF3CE4">
            <w:rPr>
              <w:rFonts w:ascii="Arial" w:hAnsi="Arial" w:cs="Arial"/>
              <w:color w:val="000000"/>
              <w:sz w:val="23"/>
              <w:szCs w:val="23"/>
            </w:rPr>
            <w:instrText xml:space="preserve">CITATION Coh07 \p 410 \l 1033 </w:instrText>
          </w:r>
          <w:r w:rsidRPr="00DF3CE4">
            <w:rPr>
              <w:rFonts w:ascii="Arial" w:hAnsi="Arial" w:cs="Arial"/>
              <w:color w:val="000000"/>
              <w:sz w:val="23"/>
              <w:szCs w:val="23"/>
            </w:rPr>
            <w:fldChar w:fldCharType="separate"/>
          </w:r>
          <w:r w:rsidRPr="00DF3CE4">
            <w:rPr>
              <w:rFonts w:ascii="Arial" w:eastAsiaTheme="minorHAnsi" w:hAnsi="Arial" w:cs="Arial"/>
              <w:noProof/>
              <w:color w:val="000000"/>
              <w:sz w:val="23"/>
              <w:szCs w:val="23"/>
            </w:rPr>
            <w:t>(Cohen, et al., 2007, p. 410)</w:t>
          </w:r>
          <w:r w:rsidRPr="00DF3CE4">
            <w:rPr>
              <w:rFonts w:ascii="Arial" w:hAnsi="Arial" w:cs="Arial"/>
              <w:color w:val="000000"/>
              <w:sz w:val="23"/>
              <w:szCs w:val="23"/>
            </w:rPr>
            <w:fldChar w:fldCharType="end"/>
          </w:r>
        </w:sdtContent>
      </w:sdt>
      <w:r w:rsidR="00C02590">
        <w:rPr>
          <w:rFonts w:ascii="Arial" w:hAnsi="Arial" w:cs="Arial"/>
          <w:color w:val="000000"/>
          <w:sz w:val="23"/>
          <w:szCs w:val="23"/>
        </w:rPr>
        <w:t xml:space="preserve"> </w:t>
      </w:r>
      <w:r w:rsidRPr="00DF3CE4">
        <w:rPr>
          <w:rFonts w:ascii="Arial" w:hAnsi="Arial" w:cs="Arial"/>
          <w:sz w:val="23"/>
          <w:szCs w:val="23"/>
          <w:lang w:val="en-US" w:eastAsia="en-US"/>
        </w:rPr>
        <w:t xml:space="preserve">or acting in ways they believe the researcher wants because they are also the researcher's students may influence the study's findings. </w:t>
      </w:r>
    </w:p>
    <w:p w14:paraId="56BCAB06" w14:textId="189F5C6E" w:rsidR="00F21856" w:rsidRPr="00816F81" w:rsidRDefault="009E2412" w:rsidP="00816F81">
      <w:pPr>
        <w:pStyle w:val="NormalWeb"/>
        <w:spacing w:line="360" w:lineRule="auto"/>
        <w:rPr>
          <w:rFonts w:ascii="Arial" w:hAnsi="Arial" w:cs="Arial"/>
          <w:sz w:val="23"/>
          <w:szCs w:val="23"/>
          <w:lang w:val="en-US" w:eastAsia="en-US"/>
        </w:rPr>
      </w:pPr>
      <w:r w:rsidRPr="00A9021C">
        <w:rPr>
          <w:rFonts w:ascii="Arial" w:hAnsi="Arial" w:cs="Arial"/>
          <w:sz w:val="23"/>
          <w:szCs w:val="23"/>
        </w:rPr>
        <w:t xml:space="preserve">The researcher acknowledges that she is a source of bias in this study because she created this framework and is evaluating it with three of her voice students. </w:t>
      </w:r>
      <w:r w:rsidR="00264C63">
        <w:rPr>
          <w:rFonts w:ascii="Arial" w:hAnsi="Arial" w:cs="Arial"/>
          <w:sz w:val="23"/>
          <w:szCs w:val="23"/>
        </w:rPr>
        <w:t>For this reason</w:t>
      </w:r>
      <w:r w:rsidRPr="00A9021C">
        <w:rPr>
          <w:rFonts w:ascii="Arial" w:hAnsi="Arial" w:cs="Arial"/>
          <w:sz w:val="23"/>
          <w:szCs w:val="23"/>
        </w:rPr>
        <w:t>, one of the researcher's challenges was to remain neutral during the</w:t>
      </w:r>
      <w:r w:rsidR="00C02590">
        <w:rPr>
          <w:rFonts w:ascii="Arial" w:hAnsi="Arial" w:cs="Arial"/>
          <w:sz w:val="23"/>
          <w:szCs w:val="23"/>
        </w:rPr>
        <w:t xml:space="preserve"> one-to-one</w:t>
      </w:r>
      <w:r w:rsidRPr="00A9021C">
        <w:rPr>
          <w:rFonts w:ascii="Arial" w:hAnsi="Arial" w:cs="Arial"/>
          <w:sz w:val="23"/>
          <w:szCs w:val="23"/>
        </w:rPr>
        <w:t xml:space="preserve"> sessions when participants demonstrated positive outcomes</w:t>
      </w:r>
      <w:r w:rsidRPr="00DF3CE4">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"/>
          <w:id w:val="492308546"/>
          <w:placeholder>
            <w:docPart w:val="FB76D4294531B44485EA4E52543FD003"/>
          </w:placeholder>
        </w:sdtPr>
        <w:sdtContent>
          <w:r w:rsidR="00AE31F0" w:rsidRPr="00AE31F0">
            <w:rPr>
              <w:rFonts w:ascii="Arial" w:hAnsi="Arial" w:cs="Arial"/>
              <w:color w:val="000000"/>
              <w:sz w:val="23"/>
              <w:szCs w:val="23"/>
            </w:rPr>
            <w:t xml:space="preserve">(Cohen, et al., 2007; </w:t>
          </w:r>
          <w:proofErr w:type="spellStart"/>
          <w:r w:rsidR="00AE31F0" w:rsidRPr="00AE31F0">
            <w:rPr>
              <w:rFonts w:ascii="Arial" w:hAnsi="Arial" w:cs="Arial"/>
              <w:color w:val="000000"/>
              <w:sz w:val="23"/>
              <w:szCs w:val="23"/>
            </w:rPr>
            <w:t>Leedy</w:t>
          </w:r>
          <w:proofErr w:type="spellEnd"/>
          <w:r w:rsidR="00AE31F0" w:rsidRPr="00AE31F0">
            <w:rPr>
              <w:rFonts w:ascii="Arial" w:hAnsi="Arial" w:cs="Arial"/>
              <w:color w:val="000000"/>
              <w:sz w:val="23"/>
              <w:szCs w:val="23"/>
            </w:rPr>
            <w:t xml:space="preserve"> et al., 2015; Bell and Waters, 2018)</w:t>
          </w:r>
        </w:sdtContent>
      </w:sdt>
      <w:r w:rsidRPr="00DF3CE4">
        <w:rPr>
          <w:rFonts w:ascii="Arial" w:hAnsi="Arial" w:cs="Arial"/>
          <w:noProof/>
          <w:color w:val="000000"/>
          <w:sz w:val="23"/>
          <w:szCs w:val="23"/>
        </w:rPr>
        <w:t xml:space="preserve">. </w:t>
      </w:r>
      <w:r w:rsidRPr="00DF3CE4">
        <w:rPr>
          <w:rFonts w:ascii="Arial" w:hAnsi="Arial" w:cs="Arial"/>
          <w:sz w:val="23"/>
          <w:szCs w:val="23"/>
          <w:lang w:val="en-US" w:eastAsia="en-US"/>
        </w:rPr>
        <w:t xml:space="preserve">According to </w:t>
      </w:r>
      <w:proofErr w:type="spellStart"/>
      <w:r w:rsidRPr="00DF3CE4">
        <w:rPr>
          <w:rFonts w:ascii="Arial" w:hAnsi="Arial" w:cs="Arial"/>
          <w:sz w:val="23"/>
          <w:szCs w:val="23"/>
          <w:lang w:val="en-US" w:eastAsia="en-US"/>
        </w:rPr>
        <w:t>Leedy</w:t>
      </w:r>
      <w:proofErr w:type="spellEnd"/>
      <w:r w:rsidRPr="00DF3CE4">
        <w:rPr>
          <w:rFonts w:ascii="Arial" w:hAnsi="Arial" w:cs="Arial"/>
          <w:sz w:val="23"/>
          <w:szCs w:val="23"/>
          <w:lang w:val="en-US" w:eastAsia="en-US"/>
        </w:rPr>
        <w:t xml:space="preserve"> et al. (2015), this can be a disadvantage because the researcher's presence may influence what individuals say, do or how significant events unfold. This approach was simultaneously derived from the search for a solution, a shift from </w:t>
      </w:r>
      <w:r w:rsidR="007A3F08">
        <w:rPr>
          <w:rFonts w:ascii="Arial" w:hAnsi="Arial" w:cs="Arial"/>
          <w:sz w:val="23"/>
          <w:szCs w:val="23"/>
          <w:lang w:val="en-US" w:eastAsia="en-US"/>
        </w:rPr>
        <w:t>“</w:t>
      </w:r>
      <w:r w:rsidRPr="00DF3CE4">
        <w:rPr>
          <w:rFonts w:ascii="Arial" w:hAnsi="Arial" w:cs="Arial"/>
          <w:sz w:val="23"/>
          <w:szCs w:val="23"/>
          <w:lang w:val="en-US" w:eastAsia="en-US"/>
        </w:rPr>
        <w:t>knowing-in-action to reflection-on-action</w:t>
      </w:r>
      <w:r w:rsidR="0079533F">
        <w:rPr>
          <w:rFonts w:ascii="Arial" w:hAnsi="Arial" w:cs="Arial"/>
          <w:sz w:val="23"/>
          <w:szCs w:val="23"/>
          <w:lang w:val="en-US" w:eastAsia="en-US"/>
        </w:rPr>
        <w:t>,”</w:t>
      </w:r>
      <w:r w:rsidRPr="00DF3CE4">
        <w:rPr>
          <w:rFonts w:ascii="Arial" w:hAnsi="Arial" w:cs="Arial"/>
          <w:sz w:val="23"/>
          <w:szCs w:val="23"/>
          <w:lang w:val="en-US" w:eastAsia="en-US"/>
        </w:rPr>
        <w:t xml:space="preserve"> or </w:t>
      </w:r>
      <w:proofErr w:type="spellStart"/>
      <w:r w:rsidRPr="00DF3CE4">
        <w:rPr>
          <w:rFonts w:ascii="Arial" w:hAnsi="Arial" w:cs="Arial"/>
          <w:sz w:val="23"/>
          <w:szCs w:val="23"/>
          <w:lang w:val="en-US" w:eastAsia="en-US"/>
        </w:rPr>
        <w:t>Schön’s</w:t>
      </w:r>
      <w:proofErr w:type="spellEnd"/>
      <w:r w:rsidRPr="00DF3CE4">
        <w:rPr>
          <w:rFonts w:ascii="Arial" w:hAnsi="Arial" w:cs="Arial"/>
          <w:sz w:val="23"/>
          <w:szCs w:val="23"/>
          <w:lang w:val="en-US" w:eastAsia="en-US"/>
        </w:rPr>
        <w:t xml:space="preserve"> (1983) </w:t>
      </w:r>
      <w:r w:rsidR="007A3F08">
        <w:rPr>
          <w:rFonts w:ascii="Arial" w:hAnsi="Arial" w:cs="Arial"/>
          <w:sz w:val="23"/>
          <w:szCs w:val="23"/>
          <w:lang w:val="en-US" w:eastAsia="en-US"/>
        </w:rPr>
        <w:t>“</w:t>
      </w:r>
      <w:r w:rsidRPr="00DF3CE4">
        <w:rPr>
          <w:rFonts w:ascii="Arial" w:hAnsi="Arial" w:cs="Arial"/>
          <w:sz w:val="23"/>
          <w:szCs w:val="23"/>
          <w:lang w:val="en-US" w:eastAsia="en-US"/>
        </w:rPr>
        <w:t>developing artistry</w:t>
      </w:r>
      <w:r w:rsidR="007A3F08">
        <w:rPr>
          <w:rFonts w:ascii="Arial" w:hAnsi="Arial" w:cs="Arial"/>
          <w:sz w:val="23"/>
          <w:szCs w:val="23"/>
          <w:lang w:val="en-US" w:eastAsia="en-US"/>
        </w:rPr>
        <w:t>”</w:t>
      </w:r>
      <w:r w:rsidRPr="00DF3CE4">
        <w:rPr>
          <w:rFonts w:ascii="Arial" w:hAnsi="Arial" w:cs="Arial"/>
          <w:color w:val="000000"/>
          <w:sz w:val="23"/>
          <w:szCs w:val="23"/>
        </w:rPr>
        <w:t xml:space="preserve"> </w:t>
      </w:r>
      <w:sdt>
        <w:sdtPr>
          <w:rPr>
            <w:rFonts w:ascii="Arial" w:hAnsi="Arial" w:cs="Arial"/>
            <w:color w:val="000000"/>
            <w:sz w:val="23"/>
            <w:szCs w:val="23"/>
          </w:rPr>
          <w:tag w:val="MENDELEY_CITATION_v3_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"/>
          <w:id w:val="-1383321516"/>
          <w:placeholder>
            <w:docPart w:val="F44EA2D7204535479CC48C524D93FC86"/>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Warwik</w:t>
          </w:r>
          <w:proofErr w:type="spellEnd"/>
          <w:r w:rsidR="00AE31F0" w:rsidRPr="00AE31F0">
            <w:rPr>
              <w:rFonts w:ascii="Arial" w:hAnsi="Arial" w:cs="Arial"/>
              <w:color w:val="000000"/>
              <w:sz w:val="23"/>
              <w:szCs w:val="23"/>
            </w:rPr>
            <w:t>, 2007, p.4)</w:t>
          </w:r>
        </w:sdtContent>
      </w:sdt>
      <w:r w:rsidRPr="00DF3CE4">
        <w:rPr>
          <w:rFonts w:ascii="Arial" w:hAnsi="Arial" w:cs="Arial"/>
          <w:color w:val="000000"/>
          <w:sz w:val="23"/>
          <w:szCs w:val="23"/>
        </w:rPr>
        <w:t xml:space="preserve">. </w:t>
      </w:r>
      <w:r w:rsidRPr="00DF3CE4">
        <w:rPr>
          <w:rFonts w:ascii="Arial" w:hAnsi="Arial" w:cs="Arial"/>
          <w:sz w:val="23"/>
          <w:szCs w:val="23"/>
          <w:lang w:val="en-US" w:eastAsia="en-US"/>
        </w:rPr>
        <w:t>Understanding th</w:t>
      </w:r>
      <w:r w:rsidR="00975985">
        <w:rPr>
          <w:rFonts w:ascii="Arial" w:hAnsi="Arial" w:cs="Arial"/>
          <w:sz w:val="23"/>
          <w:szCs w:val="23"/>
          <w:lang w:val="en-US" w:eastAsia="en-US"/>
        </w:rPr>
        <w:t>is</w:t>
      </w:r>
      <w:r w:rsidRPr="00DF3CE4">
        <w:rPr>
          <w:rFonts w:ascii="Arial" w:hAnsi="Arial" w:cs="Arial"/>
          <w:sz w:val="23"/>
          <w:szCs w:val="23"/>
          <w:lang w:val="en-US" w:eastAsia="en-US"/>
        </w:rPr>
        <w:t xml:space="preserve"> </w:t>
      </w:r>
      <w:r w:rsidR="00534079" w:rsidRPr="00DF3CE4">
        <w:rPr>
          <w:rFonts w:ascii="Arial" w:hAnsi="Arial" w:cs="Arial"/>
          <w:sz w:val="23"/>
          <w:szCs w:val="23"/>
          <w:lang w:val="en-US" w:eastAsia="en-US"/>
        </w:rPr>
        <w:t>enables</w:t>
      </w:r>
      <w:r w:rsidRPr="00DF3CE4">
        <w:rPr>
          <w:rFonts w:ascii="Arial" w:hAnsi="Arial" w:cs="Arial"/>
          <w:sz w:val="23"/>
          <w:szCs w:val="23"/>
          <w:lang w:val="en-US" w:eastAsia="en-US"/>
        </w:rPr>
        <w:t xml:space="preserve"> the researcher to act as a "reflective practitioner" who strives to constructively contribute to instructional development to benefit her students and practice </w:t>
      </w:r>
      <w:sdt>
        <w:sdtPr>
          <w:rPr>
            <w:rFonts w:ascii="Arial" w:hAnsi="Arial" w:cs="Arial"/>
            <w:color w:val="000000"/>
            <w:sz w:val="23"/>
            <w:szCs w:val="23"/>
          </w:rPr>
          <w:tag w:val="MENDELEY_CITATION_v3_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"/>
          <w:id w:val="394320900"/>
          <w:placeholder>
            <w:docPart w:val="0717C5ADD6C7F14E8D3152D7F3B49933"/>
          </w:placeholder>
        </w:sdtPr>
        <w:sdtContent>
          <w:r w:rsidR="00AE31F0" w:rsidRPr="00AE31F0">
            <w:rPr>
              <w:rFonts w:ascii="Arial" w:hAnsi="Arial" w:cs="Arial"/>
              <w:color w:val="000000"/>
              <w:sz w:val="23"/>
              <w:szCs w:val="23"/>
            </w:rPr>
            <w:t xml:space="preserve">(Nolen and </w:t>
          </w:r>
          <w:proofErr w:type="spellStart"/>
          <w:r w:rsidR="00AE31F0" w:rsidRPr="00AE31F0">
            <w:rPr>
              <w:rFonts w:ascii="Arial" w:hAnsi="Arial" w:cs="Arial"/>
              <w:color w:val="000000"/>
              <w:sz w:val="23"/>
              <w:szCs w:val="23"/>
            </w:rPr>
            <w:t>Putten</w:t>
          </w:r>
          <w:proofErr w:type="spellEnd"/>
          <w:r w:rsidR="00AE31F0" w:rsidRPr="00AE31F0">
            <w:rPr>
              <w:rFonts w:ascii="Arial" w:hAnsi="Arial" w:cs="Arial"/>
              <w:color w:val="000000"/>
              <w:sz w:val="23"/>
              <w:szCs w:val="23"/>
            </w:rPr>
            <w:t>, 2016, p.401)</w:t>
          </w:r>
        </w:sdtContent>
      </w:sdt>
      <w:r w:rsidRPr="00DF3CE4">
        <w:rPr>
          <w:rFonts w:ascii="Arial" w:hAnsi="Arial" w:cs="Arial"/>
          <w:color w:val="000000"/>
          <w:sz w:val="23"/>
          <w:szCs w:val="23"/>
        </w:rPr>
        <w:t xml:space="preserve">. </w:t>
      </w:r>
      <w:r w:rsidRPr="00DF3CE4">
        <w:rPr>
          <w:rFonts w:ascii="Arial" w:hAnsi="Arial" w:cs="Arial"/>
          <w:sz w:val="23"/>
          <w:szCs w:val="23"/>
          <w:lang w:val="en-US" w:eastAsia="en-US"/>
        </w:rPr>
        <w:t>The researcher acknowledges that her direct involvement with her organization has allowed her to earn the participants' trust and gain a deeper comprehension of context-related variables. Participants were informed that they could withdraw from the study at any time</w:t>
      </w:r>
      <w:r w:rsidRPr="00DF3CE4">
        <w:rPr>
          <w:rFonts w:ascii="Arial" w:hAnsi="Arial" w:cs="Arial"/>
          <w:noProof/>
          <w:color w:val="000000"/>
          <w:sz w:val="23"/>
          <w:szCs w:val="23"/>
        </w:rPr>
        <w:t xml:space="preserve"> </w:t>
      </w:r>
      <w:sdt>
        <w:sdtPr>
          <w:rPr>
            <w:rFonts w:ascii="Arial" w:hAnsi="Arial" w:cs="Arial"/>
            <w:color w:val="000000"/>
            <w:sz w:val="23"/>
            <w:szCs w:val="23"/>
          </w:rPr>
          <w:tag w:val="MENDELEY_CITATION_v3_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"/>
          <w:id w:val="2070214864"/>
          <w:placeholder>
            <w:docPart w:val="FB76D4294531B44485EA4E52543FD003"/>
          </w:placeholder>
        </w:sdtPr>
        <w:sdtContent>
          <w:r w:rsidR="00AE31F0" w:rsidRPr="00AE31F0">
            <w:rPr>
              <w:rFonts w:ascii="Arial" w:hAnsi="Arial" w:cs="Arial"/>
              <w:color w:val="000000"/>
              <w:sz w:val="23"/>
              <w:szCs w:val="23"/>
            </w:rPr>
            <w:t>(Cohen, et al., 2007; Bell and Waters, 2018)</w:t>
          </w:r>
        </w:sdtContent>
      </w:sdt>
      <w:r w:rsidRPr="00DF3CE4">
        <w:rPr>
          <w:rFonts w:ascii="Arial" w:hAnsi="Arial" w:cs="Arial"/>
          <w:color w:val="000000"/>
          <w:sz w:val="23"/>
          <w:szCs w:val="23"/>
        </w:rPr>
        <w:t xml:space="preserve">. </w:t>
      </w:r>
      <w:r w:rsidRPr="00DF3CE4">
        <w:rPr>
          <w:rFonts w:ascii="Arial" w:hAnsi="Arial" w:cs="Arial"/>
          <w:sz w:val="23"/>
          <w:szCs w:val="23"/>
          <w:lang w:val="en-US" w:eastAsia="en-US"/>
        </w:rPr>
        <w:t>Permission and informed consent were obtained from the organizations and participants</w:t>
      </w:r>
      <w:r w:rsidR="008D345B">
        <w:rPr>
          <w:rFonts w:ascii="Arial" w:hAnsi="Arial" w:cs="Arial"/>
          <w:sz w:val="23"/>
          <w:szCs w:val="23"/>
          <w:lang w:val="en-US" w:eastAsia="en-US"/>
        </w:rPr>
        <w:t xml:space="preserve"> </w:t>
      </w:r>
      <w:r w:rsidRPr="00DF3CE4">
        <w:rPr>
          <w:rFonts w:ascii="Arial" w:hAnsi="Arial" w:cs="Arial"/>
          <w:sz w:val="23"/>
          <w:szCs w:val="23"/>
          <w:highlight w:val="yellow"/>
          <w:lang w:val="en-US" w:eastAsia="en-US"/>
        </w:rPr>
        <w:t xml:space="preserve">(SEE APPENDIX </w:t>
      </w:r>
      <w:r w:rsidR="00177534">
        <w:rPr>
          <w:rFonts w:ascii="Arial" w:hAnsi="Arial" w:cs="Arial"/>
          <w:sz w:val="23"/>
          <w:szCs w:val="23"/>
          <w:highlight w:val="yellow"/>
          <w:lang w:val="en-US" w:eastAsia="en-US"/>
        </w:rPr>
        <w:t>2</w:t>
      </w:r>
      <w:r w:rsidR="002A7168">
        <w:rPr>
          <w:rFonts w:ascii="Arial" w:hAnsi="Arial" w:cs="Arial"/>
          <w:sz w:val="23"/>
          <w:szCs w:val="23"/>
          <w:highlight w:val="yellow"/>
          <w:lang w:val="en-US" w:eastAsia="en-US"/>
        </w:rPr>
        <w:t xml:space="preserve"> and 3</w:t>
      </w:r>
      <w:r w:rsidRPr="00DF3CE4">
        <w:rPr>
          <w:rFonts w:ascii="Arial" w:hAnsi="Arial" w:cs="Arial"/>
          <w:sz w:val="23"/>
          <w:szCs w:val="23"/>
          <w:highlight w:val="yellow"/>
          <w:lang w:val="en-US" w:eastAsia="en-US"/>
        </w:rPr>
        <w:t>)</w:t>
      </w:r>
      <w:r w:rsidRPr="00DF3CE4">
        <w:rPr>
          <w:rFonts w:ascii="Arial" w:hAnsi="Arial" w:cs="Arial"/>
          <w:sz w:val="23"/>
          <w:szCs w:val="23"/>
          <w:lang w:val="en-US" w:eastAsia="en-US"/>
        </w:rPr>
        <w:t xml:space="preserve">. </w:t>
      </w:r>
      <w:r w:rsidR="001F5517" w:rsidRPr="001F5517">
        <w:rPr>
          <w:rFonts w:ascii="Arial" w:hAnsi="Arial" w:cs="Arial"/>
          <w:sz w:val="23"/>
          <w:szCs w:val="23"/>
          <w:lang w:val="en-US" w:eastAsia="en-US"/>
        </w:rPr>
        <w:t xml:space="preserve">The confidentiality of the study's data will be maintained, and the participants' privacy was </w:t>
      </w:r>
      <w:r w:rsidR="00DC3956">
        <w:rPr>
          <w:rFonts w:ascii="Arial" w:hAnsi="Arial" w:cs="Arial"/>
          <w:sz w:val="23"/>
          <w:szCs w:val="23"/>
          <w:lang w:val="en-US" w:eastAsia="en-US"/>
        </w:rPr>
        <w:t>fundamental</w:t>
      </w:r>
      <w:r w:rsidR="001F5517" w:rsidRPr="001F5517">
        <w:rPr>
          <w:rFonts w:ascii="Arial" w:hAnsi="Arial" w:cs="Arial"/>
          <w:sz w:val="23"/>
          <w:szCs w:val="23"/>
          <w:lang w:val="en-US" w:eastAsia="en-US"/>
        </w:rPr>
        <w:t xml:space="preserve"> throughout the study</w:t>
      </w:r>
      <w:r w:rsidRPr="00DF3CE4">
        <w:rPr>
          <w:rFonts w:ascii="Arial" w:hAnsi="Arial" w:cs="Arial"/>
          <w:sz w:val="23"/>
          <w:szCs w:val="23"/>
          <w:lang w:val="en-US" w:eastAsia="en-US"/>
        </w:rPr>
        <w:t xml:space="preserve"> </w:t>
      </w:r>
      <w:sdt>
        <w:sdtPr>
          <w:rPr>
            <w:rFonts w:ascii="Arial" w:hAnsi="Arial" w:cs="Arial"/>
            <w:color w:val="000000"/>
            <w:sz w:val="23"/>
            <w:szCs w:val="23"/>
          </w:rPr>
          <w:tag w:val="MENDELEY_CITATION_v3_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"/>
          <w:id w:val="-731461944"/>
          <w:placeholder>
            <w:docPart w:val="FB76D4294531B44485EA4E52543FD003"/>
          </w:placeholder>
        </w:sdtPr>
        <w:sdtContent>
          <w:r w:rsidR="00AE31F0" w:rsidRPr="00AE31F0">
            <w:rPr>
              <w:rFonts w:ascii="Arial" w:hAnsi="Arial" w:cs="Arial"/>
              <w:color w:val="000000"/>
              <w:sz w:val="23"/>
              <w:szCs w:val="23"/>
            </w:rPr>
            <w:t>(Bell and Waters, 2018; Fleming, 2018)</w:t>
          </w:r>
        </w:sdtContent>
      </w:sdt>
      <w:r w:rsidRPr="00DF3CE4">
        <w:rPr>
          <w:rFonts w:ascii="Arial" w:hAnsi="Arial" w:cs="Arial"/>
          <w:color w:val="000000"/>
          <w:sz w:val="23"/>
          <w:szCs w:val="23"/>
        </w:rPr>
        <w:t xml:space="preserve">. </w:t>
      </w:r>
      <w:r w:rsidR="00275170">
        <w:rPr>
          <w:rFonts w:ascii="Arial" w:hAnsi="Arial" w:cs="Arial"/>
          <w:color w:val="000000"/>
          <w:sz w:val="23"/>
          <w:szCs w:val="23"/>
        </w:rPr>
        <w:t>Finally, the</w:t>
      </w:r>
      <w:r w:rsidR="00275170" w:rsidRPr="00275170">
        <w:rPr>
          <w:rFonts w:ascii="Arial" w:hAnsi="Arial" w:cs="Arial"/>
          <w:color w:val="000000"/>
          <w:sz w:val="23"/>
          <w:szCs w:val="23"/>
        </w:rPr>
        <w:t xml:space="preserve"> researcher designated each participant's case a pseudonym to maintain participant anonymity </w:t>
      </w:r>
      <w:sdt>
        <w:sdtPr>
          <w:rPr>
            <w:rFonts w:ascii="Arial" w:hAnsi="Arial" w:cs="Arial"/>
            <w:color w:val="000000"/>
            <w:sz w:val="23"/>
            <w:szCs w:val="23"/>
          </w:rPr>
          <w:tag w:val="MENDELEY_CITATION_v3_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"/>
          <w:id w:val="-1920850504"/>
          <w:placeholder>
            <w:docPart w:val="DefaultPlaceholder_-1854013440"/>
          </w:placeholder>
        </w:sdtPr>
        <w:sdtContent>
          <w:r w:rsidR="00AE31F0" w:rsidRPr="00AE31F0">
            <w:rPr>
              <w:rFonts w:ascii="Arial" w:hAnsi="Arial" w:cs="Arial"/>
              <w:color w:val="000000"/>
              <w:sz w:val="23"/>
              <w:szCs w:val="23"/>
            </w:rPr>
            <w:t>(</w:t>
          </w:r>
          <w:proofErr w:type="spellStart"/>
          <w:r w:rsidR="00AE31F0" w:rsidRPr="00AE31F0">
            <w:rPr>
              <w:rFonts w:ascii="Arial" w:hAnsi="Arial" w:cs="Arial"/>
              <w:color w:val="000000"/>
              <w:sz w:val="23"/>
              <w:szCs w:val="23"/>
            </w:rPr>
            <w:t>Leedy</w:t>
          </w:r>
          <w:proofErr w:type="spellEnd"/>
          <w:r w:rsidR="00AE31F0" w:rsidRPr="00AE31F0">
            <w:rPr>
              <w:rFonts w:ascii="Arial" w:hAnsi="Arial" w:cs="Arial"/>
              <w:color w:val="000000"/>
              <w:sz w:val="23"/>
              <w:szCs w:val="23"/>
            </w:rPr>
            <w:t xml:space="preserve"> et al., 2015)</w:t>
          </w:r>
        </w:sdtContent>
      </w:sdt>
      <w:r w:rsidR="00275170">
        <w:rPr>
          <w:rFonts w:ascii="Arial" w:hAnsi="Arial" w:cs="Arial"/>
          <w:color w:val="000000"/>
          <w:sz w:val="23"/>
          <w:szCs w:val="23"/>
        </w:rPr>
        <w:t xml:space="preserve">. </w:t>
      </w:r>
    </w:p>
    <w:p w14:paraId="59041907" w14:textId="03127221" w:rsidR="007A6FD8" w:rsidRDefault="009E2412" w:rsidP="009E2412">
      <w:pPr>
        <w:spacing w:line="360" w:lineRule="auto"/>
        <w:rPr>
          <w:rFonts w:ascii="Arial" w:hAnsi="Arial" w:cs="Arial"/>
          <w:b/>
          <w:bCs/>
          <w:color w:val="000000"/>
          <w:sz w:val="23"/>
          <w:szCs w:val="23"/>
        </w:rPr>
      </w:pPr>
      <w:r w:rsidRPr="00DF3CE4">
        <w:rPr>
          <w:rFonts w:ascii="Arial" w:hAnsi="Arial" w:cs="Arial"/>
          <w:b/>
          <w:bCs/>
          <w:color w:val="000000"/>
          <w:sz w:val="23"/>
          <w:szCs w:val="23"/>
        </w:rPr>
        <w:lastRenderedPageBreak/>
        <w:t xml:space="preserve">Findings </w:t>
      </w:r>
    </w:p>
    <w:p w14:paraId="227D72FF" w14:textId="77777777" w:rsidR="00CA4BE7" w:rsidRPr="00DF3CE4" w:rsidRDefault="00CA4BE7" w:rsidP="009E2412">
      <w:pPr>
        <w:spacing w:line="360" w:lineRule="auto"/>
        <w:rPr>
          <w:rFonts w:ascii="Arial" w:hAnsi="Arial" w:cs="Arial"/>
          <w:b/>
          <w:bCs/>
          <w:color w:val="000000"/>
          <w:sz w:val="23"/>
          <w:szCs w:val="23"/>
        </w:rPr>
      </w:pPr>
    </w:p>
    <w:p w14:paraId="702221A7" w14:textId="77777777" w:rsidR="009E2412" w:rsidRPr="00DF3CE4" w:rsidRDefault="009E2412" w:rsidP="009E2412">
      <w:pPr>
        <w:spacing w:line="360" w:lineRule="auto"/>
        <w:rPr>
          <w:rFonts w:ascii="Arial" w:hAnsi="Arial" w:cs="Arial"/>
          <w:b/>
          <w:bCs/>
          <w:color w:val="000000"/>
          <w:sz w:val="23"/>
          <w:szCs w:val="23"/>
        </w:rPr>
      </w:pPr>
      <w:r w:rsidRPr="00DF3CE4">
        <w:rPr>
          <w:rFonts w:ascii="Arial" w:hAnsi="Arial" w:cs="Arial"/>
          <w:b/>
          <w:bCs/>
          <w:color w:val="000000"/>
          <w:sz w:val="23"/>
          <w:szCs w:val="23"/>
        </w:rPr>
        <w:t xml:space="preserve">Karla’s case </w:t>
      </w:r>
    </w:p>
    <w:p w14:paraId="779C2B2E" w14:textId="2EAF647E" w:rsidR="00F21856" w:rsidRDefault="000E5670" w:rsidP="009E2412">
      <w:pPr>
        <w:spacing w:line="360" w:lineRule="auto"/>
        <w:rPr>
          <w:rFonts w:ascii="Arial" w:hAnsi="Arial" w:cs="Arial"/>
          <w:sz w:val="23"/>
          <w:szCs w:val="23"/>
          <w:shd w:val="clear" w:color="auto" w:fill="FFFFFF"/>
          <w:lang w:val="en-GB"/>
        </w:rPr>
      </w:pPr>
      <w:r w:rsidRPr="000E5670">
        <w:rPr>
          <w:rFonts w:ascii="Arial" w:hAnsi="Arial" w:cs="Arial"/>
          <w:sz w:val="23"/>
          <w:szCs w:val="23"/>
          <w:shd w:val="clear" w:color="auto" w:fill="FFFFFF"/>
          <w:lang w:val="en-GB"/>
        </w:rPr>
        <w:t>Last year, the classically trained soprano</w:t>
      </w:r>
      <w:r w:rsidR="007A6FD8">
        <w:rPr>
          <w:rFonts w:ascii="Arial" w:hAnsi="Arial" w:cs="Arial"/>
          <w:sz w:val="23"/>
          <w:szCs w:val="23"/>
          <w:shd w:val="clear" w:color="auto" w:fill="FFFFFF"/>
          <w:lang w:val="en-GB"/>
        </w:rPr>
        <w:t xml:space="preserve"> Karla</w:t>
      </w:r>
      <w:r w:rsidRPr="000E5670">
        <w:rPr>
          <w:rFonts w:ascii="Arial" w:hAnsi="Arial" w:cs="Arial"/>
          <w:sz w:val="23"/>
          <w:szCs w:val="23"/>
          <w:shd w:val="clear" w:color="auto" w:fill="FFFFFF"/>
          <w:lang w:val="en-GB"/>
        </w:rPr>
        <w:t xml:space="preserve"> earned a bachelor's degree in vocal performance.</w:t>
      </w:r>
      <w:r>
        <w:rPr>
          <w:rFonts w:ascii="Arial" w:hAnsi="Arial" w:cs="Arial"/>
          <w:sz w:val="23"/>
          <w:szCs w:val="23"/>
          <w:shd w:val="clear" w:color="auto" w:fill="FFFFFF"/>
          <w:lang w:val="en-GB"/>
        </w:rPr>
        <w:t xml:space="preserve"> </w:t>
      </w:r>
      <w:r w:rsidRPr="000E5670">
        <w:rPr>
          <w:rFonts w:ascii="Arial" w:hAnsi="Arial" w:cs="Arial"/>
          <w:sz w:val="23"/>
          <w:szCs w:val="23"/>
          <w:shd w:val="clear" w:color="auto" w:fill="FFFFFF"/>
          <w:lang w:val="en-GB"/>
        </w:rPr>
        <w:t xml:space="preserve">She works part-time at a non-musical job where her schedule is irregular, </w:t>
      </w:r>
      <w:r>
        <w:rPr>
          <w:rFonts w:ascii="Arial" w:hAnsi="Arial" w:cs="Arial"/>
          <w:sz w:val="23"/>
          <w:szCs w:val="23"/>
          <w:shd w:val="clear" w:color="auto" w:fill="FFFFFF"/>
          <w:lang w:val="en-GB"/>
        </w:rPr>
        <w:t xml:space="preserve">causing her stress. </w:t>
      </w:r>
      <w:r w:rsidR="00E82C9E" w:rsidRPr="00E82C9E">
        <w:rPr>
          <w:rFonts w:ascii="Arial" w:hAnsi="Arial" w:cs="Arial"/>
          <w:sz w:val="23"/>
          <w:szCs w:val="23"/>
          <w:shd w:val="clear" w:color="auto" w:fill="FFFFFF"/>
          <w:lang w:val="en-GB"/>
        </w:rPr>
        <w:t xml:space="preserve"> </w:t>
      </w:r>
      <w:r w:rsidR="001B19AB" w:rsidRPr="001B19AB">
        <w:rPr>
          <w:rFonts w:ascii="Arial" w:hAnsi="Arial" w:cs="Arial"/>
          <w:sz w:val="23"/>
          <w:szCs w:val="23"/>
          <w:shd w:val="clear" w:color="auto" w:fill="FFFFFF"/>
          <w:lang w:val="en-GB"/>
        </w:rPr>
        <w:t xml:space="preserve">According to her pre-study questionnaire (PSQ) and PARE/PASE sessions, SPS is important for her because it is her space to explore, get familiar with her instrument, practice the material of her </w:t>
      </w:r>
      <w:r w:rsidR="001D1F74" w:rsidRPr="001D1F74">
        <w:rPr>
          <w:rFonts w:ascii="Arial" w:hAnsi="Arial" w:cs="Arial"/>
          <w:i/>
          <w:iCs/>
          <w:sz w:val="23"/>
          <w:szCs w:val="23"/>
        </w:rPr>
        <w:t>in-lesson</w:t>
      </w:r>
      <w:r w:rsidR="001B19AB" w:rsidRPr="001B19AB">
        <w:rPr>
          <w:rFonts w:ascii="Arial" w:hAnsi="Arial" w:cs="Arial"/>
          <w:sz w:val="23"/>
          <w:szCs w:val="23"/>
          <w:shd w:val="clear" w:color="auto" w:fill="FFFFFF"/>
          <w:lang w:val="en-GB"/>
        </w:rPr>
        <w:t>, and demonstrate the results and experiences of what she understood and accomplished. However, she has little time for her SPS because of her work obligations.  She tries practicing three to four times weekly for about an hour</w:t>
      </w:r>
      <w:r w:rsidR="00F21856">
        <w:rPr>
          <w:rFonts w:ascii="Arial" w:hAnsi="Arial" w:cs="Arial"/>
          <w:sz w:val="23"/>
          <w:szCs w:val="23"/>
          <w:shd w:val="clear" w:color="auto" w:fill="FFFFFF"/>
          <w:lang w:val="en-GB"/>
        </w:rPr>
        <w:t xml:space="preserve"> </w:t>
      </w:r>
      <w:r w:rsidR="001440EB">
        <w:rPr>
          <w:rFonts w:ascii="Arial" w:hAnsi="Arial" w:cs="Arial"/>
          <w:sz w:val="23"/>
          <w:szCs w:val="23"/>
          <w:shd w:val="clear" w:color="auto" w:fill="FFFFFF"/>
          <w:lang w:val="en-GB"/>
        </w:rPr>
        <w:t>after</w:t>
      </w:r>
      <w:r w:rsidR="001B19AB" w:rsidRPr="001B19AB">
        <w:rPr>
          <w:rFonts w:ascii="Arial" w:hAnsi="Arial" w:cs="Arial"/>
          <w:sz w:val="23"/>
          <w:szCs w:val="23"/>
          <w:shd w:val="clear" w:color="auto" w:fill="FFFFFF"/>
          <w:lang w:val="en-GB"/>
        </w:rPr>
        <w:t xml:space="preserve"> her workday, much like she did throughout her pre-study/SPS</w:t>
      </w:r>
      <w:r w:rsidR="001440EB">
        <w:rPr>
          <w:rFonts w:ascii="Arial" w:hAnsi="Arial" w:cs="Arial"/>
          <w:sz w:val="23"/>
          <w:szCs w:val="23"/>
          <w:shd w:val="clear" w:color="auto" w:fill="FFFFFF"/>
          <w:lang w:val="en-GB"/>
        </w:rPr>
        <w:t>,</w:t>
      </w:r>
      <w:r w:rsidR="001B19AB" w:rsidRPr="001B19AB">
        <w:rPr>
          <w:rFonts w:ascii="Arial" w:hAnsi="Arial" w:cs="Arial"/>
          <w:sz w:val="23"/>
          <w:szCs w:val="23"/>
          <w:shd w:val="clear" w:color="auto" w:fill="FFFFFF"/>
          <w:lang w:val="en-GB"/>
        </w:rPr>
        <w:t xml:space="preserve"> </w:t>
      </w:r>
      <w:r w:rsidR="001440EB">
        <w:rPr>
          <w:rFonts w:ascii="Arial" w:hAnsi="Arial" w:cs="Arial"/>
          <w:sz w:val="23"/>
          <w:szCs w:val="23"/>
          <w:shd w:val="clear" w:color="auto" w:fill="FFFFFF"/>
          <w:lang w:val="en-GB"/>
        </w:rPr>
        <w:t>where</w:t>
      </w:r>
      <w:r w:rsidR="001B19AB" w:rsidRPr="001B19AB">
        <w:rPr>
          <w:rFonts w:ascii="Arial" w:hAnsi="Arial" w:cs="Arial"/>
          <w:sz w:val="23"/>
          <w:szCs w:val="23"/>
          <w:shd w:val="clear" w:color="auto" w:fill="FFFFFF"/>
          <w:lang w:val="en-GB"/>
        </w:rPr>
        <w:t xml:space="preserve"> she </w:t>
      </w:r>
      <w:r w:rsidR="001440EB">
        <w:rPr>
          <w:rFonts w:ascii="Arial" w:hAnsi="Arial" w:cs="Arial"/>
          <w:sz w:val="23"/>
          <w:szCs w:val="23"/>
          <w:shd w:val="clear" w:color="auto" w:fill="FFFFFF"/>
          <w:lang w:val="en-GB"/>
        </w:rPr>
        <w:t>seemed</w:t>
      </w:r>
      <w:r w:rsidR="001B19AB" w:rsidRPr="001B19AB">
        <w:rPr>
          <w:rFonts w:ascii="Arial" w:hAnsi="Arial" w:cs="Arial"/>
          <w:sz w:val="23"/>
          <w:szCs w:val="23"/>
          <w:shd w:val="clear" w:color="auto" w:fill="FFFFFF"/>
          <w:lang w:val="en-GB"/>
        </w:rPr>
        <w:t xml:space="preserve"> exhausted and frequently yawned. </w:t>
      </w:r>
      <w:r w:rsidR="002C1A93" w:rsidRPr="002C1A93">
        <w:rPr>
          <w:rFonts w:ascii="Arial" w:hAnsi="Arial" w:cs="Arial"/>
          <w:sz w:val="23"/>
          <w:szCs w:val="23"/>
          <w:shd w:val="clear" w:color="auto" w:fill="FFFFFF"/>
          <w:lang w:val="en-GB"/>
        </w:rPr>
        <w:t>Additionally, she mentions needing around twenty minutes to “get in the right mindset” before starting</w:t>
      </w:r>
      <w:r w:rsidR="00CB5E5D">
        <w:rPr>
          <w:rFonts w:ascii="Arial" w:hAnsi="Arial" w:cs="Arial"/>
          <w:sz w:val="23"/>
          <w:szCs w:val="23"/>
          <w:shd w:val="clear" w:color="auto" w:fill="FFFFFF"/>
          <w:lang w:val="en-GB"/>
        </w:rPr>
        <w:t>,</w:t>
      </w:r>
      <w:r w:rsidR="002C1A93" w:rsidRPr="002C1A93">
        <w:rPr>
          <w:rFonts w:ascii="Arial" w:hAnsi="Arial" w:cs="Arial"/>
          <w:sz w:val="23"/>
          <w:szCs w:val="23"/>
          <w:shd w:val="clear" w:color="auto" w:fill="FFFFFF"/>
          <w:lang w:val="en-GB"/>
        </w:rPr>
        <w:t xml:space="preserve"> and choosing what to do is also time-consuming.</w:t>
      </w:r>
    </w:p>
    <w:p w14:paraId="7B28CFFB" w14:textId="77777777" w:rsidR="004D63F9" w:rsidRDefault="004D63F9" w:rsidP="009E2412">
      <w:pPr>
        <w:spacing w:line="360" w:lineRule="auto"/>
        <w:rPr>
          <w:rFonts w:ascii="Arial" w:hAnsi="Arial" w:cs="Arial"/>
          <w:sz w:val="23"/>
          <w:szCs w:val="23"/>
          <w:shd w:val="clear" w:color="auto" w:fill="FFFFFF"/>
          <w:lang w:val="en-GB"/>
        </w:rPr>
      </w:pPr>
    </w:p>
    <w:p w14:paraId="1D82EE9B" w14:textId="665D404F" w:rsidR="004A14E7" w:rsidRDefault="00EE7FC7" w:rsidP="009E2412">
      <w:pPr>
        <w:spacing w:line="360" w:lineRule="auto"/>
        <w:rPr>
          <w:rFonts w:ascii="Arial" w:hAnsi="Arial" w:cs="Arial"/>
          <w:sz w:val="23"/>
          <w:szCs w:val="23"/>
          <w:shd w:val="clear" w:color="auto" w:fill="FFFFFF"/>
          <w:lang w:val="en-GB"/>
        </w:rPr>
      </w:pPr>
      <w:r w:rsidRPr="00EE7FC7">
        <w:rPr>
          <w:rFonts w:ascii="Arial" w:hAnsi="Arial" w:cs="Arial"/>
          <w:sz w:val="23"/>
          <w:szCs w:val="23"/>
          <w:shd w:val="clear" w:color="auto" w:fill="FFFFFF"/>
          <w:lang w:val="en-GB"/>
        </w:rPr>
        <w:t xml:space="preserve">During her </w:t>
      </w:r>
      <w:r w:rsidR="0036432E">
        <w:rPr>
          <w:rFonts w:ascii="Arial" w:hAnsi="Arial" w:cs="Arial"/>
          <w:sz w:val="23"/>
          <w:szCs w:val="23"/>
          <w:shd w:val="clear" w:color="auto" w:fill="FFFFFF"/>
          <w:lang w:val="en-GB"/>
        </w:rPr>
        <w:t xml:space="preserve">pre-study </w:t>
      </w:r>
      <w:r w:rsidRPr="00EE7FC7">
        <w:rPr>
          <w:rFonts w:ascii="Arial" w:hAnsi="Arial" w:cs="Arial"/>
          <w:sz w:val="23"/>
          <w:szCs w:val="23"/>
          <w:shd w:val="clear" w:color="auto" w:fill="FFFFFF"/>
          <w:lang w:val="en-GB"/>
        </w:rPr>
        <w:t>SPS, she used the mirror as a reference, stretched her body before singing, paused to assess any tension or discomfort during singing, and attempted to modify her strategies when believ</w:t>
      </w:r>
      <w:r w:rsidR="004D63F9">
        <w:rPr>
          <w:rFonts w:ascii="Arial" w:hAnsi="Arial" w:cs="Arial"/>
          <w:sz w:val="23"/>
          <w:szCs w:val="23"/>
          <w:shd w:val="clear" w:color="auto" w:fill="FFFFFF"/>
          <w:lang w:val="en-GB"/>
        </w:rPr>
        <w:t>ing</w:t>
      </w:r>
      <w:r w:rsidRPr="00EE7FC7">
        <w:rPr>
          <w:rFonts w:ascii="Arial" w:hAnsi="Arial" w:cs="Arial"/>
          <w:sz w:val="23"/>
          <w:szCs w:val="23"/>
          <w:shd w:val="clear" w:color="auto" w:fill="FFFFFF"/>
          <w:lang w:val="en-GB"/>
        </w:rPr>
        <w:t xml:space="preserve"> something required her attention based on what she was experiencing. Despite this, she appeared distressed </w:t>
      </w:r>
      <w:r w:rsidR="0036432E">
        <w:rPr>
          <w:rFonts w:ascii="Arial" w:hAnsi="Arial" w:cs="Arial"/>
          <w:sz w:val="23"/>
          <w:szCs w:val="23"/>
          <w:shd w:val="clear" w:color="auto" w:fill="FFFFFF"/>
          <w:lang w:val="en-GB"/>
        </w:rPr>
        <w:t>after</w:t>
      </w:r>
      <w:r w:rsidRPr="00EE7FC7">
        <w:rPr>
          <w:rFonts w:ascii="Arial" w:hAnsi="Arial" w:cs="Arial"/>
          <w:sz w:val="23"/>
          <w:szCs w:val="23"/>
          <w:shd w:val="clear" w:color="auto" w:fill="FFFFFF"/>
          <w:lang w:val="en-GB"/>
        </w:rPr>
        <w:t xml:space="preserve"> her </w:t>
      </w:r>
      <w:r w:rsidR="0036432E">
        <w:rPr>
          <w:rFonts w:ascii="Arial" w:hAnsi="Arial" w:cs="Arial"/>
          <w:sz w:val="23"/>
          <w:szCs w:val="23"/>
          <w:shd w:val="clear" w:color="auto" w:fill="FFFFFF"/>
          <w:lang w:val="en-GB"/>
        </w:rPr>
        <w:t xml:space="preserve">pre-study </w:t>
      </w:r>
      <w:r w:rsidRPr="00EE7FC7">
        <w:rPr>
          <w:rFonts w:ascii="Arial" w:hAnsi="Arial" w:cs="Arial"/>
          <w:sz w:val="23"/>
          <w:szCs w:val="23"/>
          <w:shd w:val="clear" w:color="auto" w:fill="FFFFFF"/>
          <w:lang w:val="en-GB"/>
        </w:rPr>
        <w:t>SPS.</w:t>
      </w:r>
      <w:r>
        <w:rPr>
          <w:rFonts w:ascii="Arial" w:hAnsi="Arial" w:cs="Arial"/>
          <w:sz w:val="23"/>
          <w:szCs w:val="23"/>
          <w:shd w:val="clear" w:color="auto" w:fill="FFFFFF"/>
          <w:lang w:val="en-GB"/>
        </w:rPr>
        <w:t xml:space="preserve"> </w:t>
      </w:r>
      <w:r w:rsidR="0048447C" w:rsidRPr="0048447C">
        <w:rPr>
          <w:rFonts w:ascii="Arial" w:hAnsi="Arial" w:cs="Arial"/>
          <w:sz w:val="23"/>
          <w:szCs w:val="23"/>
          <w:shd w:val="clear" w:color="auto" w:fill="FFFFFF"/>
          <w:lang w:val="en-GB"/>
        </w:rPr>
        <w:t xml:space="preserve">Her focus on results rather than process frustrated her and caused her to put too much pressure on herself, leading to negative self-talk such </w:t>
      </w:r>
      <w:r w:rsidR="00CB5E5D">
        <w:rPr>
          <w:rFonts w:ascii="Arial" w:hAnsi="Arial" w:cs="Arial"/>
          <w:sz w:val="23"/>
          <w:szCs w:val="23"/>
          <w:shd w:val="clear" w:color="auto" w:fill="FFFFFF"/>
          <w:lang w:val="en-GB"/>
        </w:rPr>
        <w:t xml:space="preserve">as </w:t>
      </w:r>
      <w:r w:rsidR="007A3F08">
        <w:rPr>
          <w:rFonts w:ascii="Arial" w:hAnsi="Arial" w:cs="Arial"/>
          <w:sz w:val="23"/>
          <w:szCs w:val="23"/>
          <w:shd w:val="clear" w:color="auto" w:fill="FFFFFF"/>
          <w:lang w:val="en-GB"/>
        </w:rPr>
        <w:t>“</w:t>
      </w:r>
      <w:r w:rsidR="0048447C" w:rsidRPr="0048447C">
        <w:rPr>
          <w:rFonts w:ascii="Arial" w:hAnsi="Arial" w:cs="Arial"/>
          <w:sz w:val="23"/>
          <w:szCs w:val="23"/>
          <w:shd w:val="clear" w:color="auto" w:fill="FFFFFF"/>
          <w:lang w:val="en-GB"/>
        </w:rPr>
        <w:t>you sound like a blower</w:t>
      </w:r>
      <w:r w:rsidR="007A3F08">
        <w:rPr>
          <w:rFonts w:ascii="Arial" w:hAnsi="Arial" w:cs="Arial"/>
          <w:sz w:val="23"/>
          <w:szCs w:val="23"/>
          <w:shd w:val="clear" w:color="auto" w:fill="FFFFFF"/>
          <w:lang w:val="en-GB"/>
        </w:rPr>
        <w:t>”</w:t>
      </w:r>
      <w:r w:rsidR="0048447C" w:rsidRPr="0048447C">
        <w:rPr>
          <w:rFonts w:ascii="Arial" w:hAnsi="Arial" w:cs="Arial"/>
          <w:sz w:val="23"/>
          <w:szCs w:val="23"/>
          <w:shd w:val="clear" w:color="auto" w:fill="FFFFFF"/>
          <w:lang w:val="en-GB"/>
        </w:rPr>
        <w:t xml:space="preserve"> (relating to a breathy sound). </w:t>
      </w:r>
      <w:r w:rsidR="007A3F08">
        <w:rPr>
          <w:rFonts w:ascii="Arial" w:hAnsi="Arial" w:cs="Arial"/>
          <w:sz w:val="23"/>
          <w:szCs w:val="23"/>
          <w:shd w:val="clear" w:color="auto" w:fill="FFFFFF"/>
          <w:lang w:val="en-GB"/>
        </w:rPr>
        <w:t>“</w:t>
      </w:r>
      <w:r w:rsidR="0048447C" w:rsidRPr="0048447C">
        <w:rPr>
          <w:rFonts w:ascii="Arial" w:hAnsi="Arial" w:cs="Arial"/>
          <w:sz w:val="23"/>
          <w:szCs w:val="23"/>
          <w:shd w:val="clear" w:color="auto" w:fill="FFFFFF"/>
          <w:lang w:val="en-GB"/>
        </w:rPr>
        <w:t>Breathy singing</w:t>
      </w:r>
      <w:r w:rsidR="007A3F08">
        <w:rPr>
          <w:rFonts w:ascii="Arial" w:hAnsi="Arial" w:cs="Arial"/>
          <w:sz w:val="23"/>
          <w:szCs w:val="23"/>
          <w:shd w:val="clear" w:color="auto" w:fill="FFFFFF"/>
          <w:lang w:val="en-GB"/>
        </w:rPr>
        <w:t>”</w:t>
      </w:r>
      <w:r w:rsidR="0048447C" w:rsidRPr="0048447C">
        <w:rPr>
          <w:rFonts w:ascii="Arial" w:hAnsi="Arial" w:cs="Arial"/>
          <w:sz w:val="23"/>
          <w:szCs w:val="23"/>
          <w:shd w:val="clear" w:color="auto" w:fill="FFFFFF"/>
          <w:lang w:val="en-GB"/>
        </w:rPr>
        <w:t xml:space="preserve"> results from airflow through partially adducted vocal folds, according to Miller (2014). In her body language, she continuously made </w:t>
      </w:r>
      <w:r w:rsidR="007A3F08">
        <w:rPr>
          <w:rFonts w:ascii="Arial" w:hAnsi="Arial" w:cs="Arial"/>
          <w:sz w:val="23"/>
          <w:szCs w:val="23"/>
          <w:shd w:val="clear" w:color="auto" w:fill="FFFFFF"/>
          <w:lang w:val="en-GB"/>
        </w:rPr>
        <w:t>“</w:t>
      </w:r>
      <w:r w:rsidR="0048447C" w:rsidRPr="0048447C">
        <w:rPr>
          <w:rFonts w:ascii="Arial" w:hAnsi="Arial" w:cs="Arial"/>
          <w:sz w:val="23"/>
          <w:szCs w:val="23"/>
          <w:shd w:val="clear" w:color="auto" w:fill="FFFFFF"/>
          <w:lang w:val="en-GB"/>
        </w:rPr>
        <w:t>no</w:t>
      </w:r>
      <w:r w:rsidR="007A3F08">
        <w:rPr>
          <w:rFonts w:ascii="Arial" w:hAnsi="Arial" w:cs="Arial"/>
          <w:sz w:val="23"/>
          <w:szCs w:val="23"/>
          <w:shd w:val="clear" w:color="auto" w:fill="FFFFFF"/>
          <w:lang w:val="en-GB"/>
        </w:rPr>
        <w:t>”</w:t>
      </w:r>
      <w:r w:rsidR="0048447C" w:rsidRPr="0048447C">
        <w:rPr>
          <w:rFonts w:ascii="Arial" w:hAnsi="Arial" w:cs="Arial"/>
          <w:sz w:val="23"/>
          <w:szCs w:val="23"/>
          <w:shd w:val="clear" w:color="auto" w:fill="FFFFFF"/>
          <w:lang w:val="en-GB"/>
        </w:rPr>
        <w:t xml:space="preserve"> signs with her head and looked tired and slouched. </w:t>
      </w:r>
      <w:r w:rsidR="00123120" w:rsidRPr="00123120">
        <w:rPr>
          <w:rFonts w:ascii="Arial" w:hAnsi="Arial" w:cs="Arial"/>
          <w:sz w:val="23"/>
          <w:szCs w:val="23"/>
          <w:shd w:val="clear" w:color="auto" w:fill="FFFFFF"/>
          <w:lang w:val="en-GB"/>
        </w:rPr>
        <w:t xml:space="preserve">As she repeatedly reproached herself, it was clear that the outcome was not what she desired. </w:t>
      </w:r>
      <w:r w:rsidR="00AC0107" w:rsidRPr="00AC0107">
        <w:rPr>
          <w:rFonts w:ascii="Arial" w:hAnsi="Arial" w:cs="Arial"/>
          <w:sz w:val="23"/>
          <w:szCs w:val="23"/>
          <w:shd w:val="clear" w:color="auto" w:fill="FFFFFF"/>
          <w:lang w:val="en-GB"/>
        </w:rPr>
        <w:t>Lastly, she has difficulty establishing session objectives, which inhibits her consistency and motivation with SPS.</w:t>
      </w:r>
    </w:p>
    <w:p w14:paraId="1739D113" w14:textId="77777777" w:rsidR="00F21856" w:rsidRDefault="00F21856" w:rsidP="009E2412">
      <w:pPr>
        <w:spacing w:line="360" w:lineRule="auto"/>
        <w:rPr>
          <w:rFonts w:ascii="Arial" w:hAnsi="Arial" w:cs="Arial"/>
          <w:sz w:val="23"/>
          <w:szCs w:val="23"/>
          <w:shd w:val="clear" w:color="auto" w:fill="FFFFFF"/>
          <w:lang w:val="en-GB"/>
        </w:rPr>
      </w:pPr>
    </w:p>
    <w:p w14:paraId="6B49E408" w14:textId="22790ED0" w:rsidR="009E2412" w:rsidRPr="00CA4BE7" w:rsidRDefault="006A76E2" w:rsidP="009E2412">
      <w:pPr>
        <w:spacing w:line="360" w:lineRule="auto"/>
        <w:rPr>
          <w:rStyle w:val="css-0"/>
          <w:rFonts w:ascii="Arial" w:hAnsi="Arial" w:cs="Arial"/>
          <w:sz w:val="23"/>
          <w:szCs w:val="23"/>
          <w:shd w:val="clear" w:color="auto" w:fill="FFFFFF"/>
          <w:lang w:val="en-GB"/>
        </w:rPr>
      </w:pPr>
      <w:r>
        <w:rPr>
          <w:rFonts w:ascii="Arial" w:hAnsi="Arial" w:cs="Arial"/>
          <w:sz w:val="23"/>
          <w:szCs w:val="23"/>
          <w:shd w:val="clear" w:color="auto" w:fill="FFFFFF"/>
          <w:lang w:val="en-GB"/>
        </w:rPr>
        <w:t>Her</w:t>
      </w:r>
      <w:r w:rsidR="004A14E7" w:rsidRPr="004A14E7">
        <w:rPr>
          <w:rFonts w:ascii="Arial" w:hAnsi="Arial" w:cs="Arial"/>
          <w:sz w:val="23"/>
          <w:szCs w:val="23"/>
          <w:shd w:val="clear" w:color="auto" w:fill="FFFFFF"/>
          <w:lang w:val="en-GB"/>
        </w:rPr>
        <w:t xml:space="preserve"> frustration with focusing predominantly on outcomes without understanding their origin, which prevented her from achieving similar outcomes as when she worked with her teacher, </w:t>
      </w:r>
      <w:r>
        <w:rPr>
          <w:rFonts w:ascii="Arial" w:hAnsi="Arial" w:cs="Arial"/>
          <w:sz w:val="23"/>
          <w:szCs w:val="23"/>
          <w:shd w:val="clear" w:color="auto" w:fill="FFFFFF"/>
          <w:lang w:val="en-GB"/>
        </w:rPr>
        <w:t xml:space="preserve">is why </w:t>
      </w:r>
      <w:r w:rsidR="004A14E7" w:rsidRPr="004A14E7">
        <w:rPr>
          <w:rFonts w:ascii="Arial" w:hAnsi="Arial" w:cs="Arial"/>
          <w:sz w:val="23"/>
          <w:szCs w:val="23"/>
          <w:shd w:val="clear" w:color="auto" w:fill="FFFFFF"/>
          <w:lang w:val="en-GB"/>
        </w:rPr>
        <w:t xml:space="preserve">she was chosen </w:t>
      </w:r>
      <w:r>
        <w:rPr>
          <w:rFonts w:ascii="Arial" w:hAnsi="Arial" w:cs="Arial"/>
          <w:sz w:val="23"/>
          <w:szCs w:val="23"/>
          <w:shd w:val="clear" w:color="auto" w:fill="FFFFFF"/>
          <w:lang w:val="en-GB"/>
        </w:rPr>
        <w:t>to participate in</w:t>
      </w:r>
      <w:r w:rsidR="004A14E7" w:rsidRPr="004A14E7">
        <w:rPr>
          <w:rFonts w:ascii="Arial" w:hAnsi="Arial" w:cs="Arial"/>
          <w:sz w:val="23"/>
          <w:szCs w:val="23"/>
          <w:shd w:val="clear" w:color="auto" w:fill="FFFFFF"/>
          <w:lang w:val="en-GB"/>
        </w:rPr>
        <w:t xml:space="preserve"> this study. I intend to determine if the framework can enable her to have a more relaxed and possibly playful exploratory experience as opposed to a </w:t>
      </w:r>
      <w:r w:rsidR="007A3F08">
        <w:rPr>
          <w:rFonts w:ascii="Arial" w:hAnsi="Arial" w:cs="Arial"/>
          <w:sz w:val="23"/>
          <w:szCs w:val="23"/>
          <w:shd w:val="clear" w:color="auto" w:fill="FFFFFF"/>
          <w:lang w:val="en-GB"/>
        </w:rPr>
        <w:t>“</w:t>
      </w:r>
      <w:r w:rsidR="001C1F60">
        <w:rPr>
          <w:rFonts w:ascii="Arial" w:hAnsi="Arial" w:cs="Arial"/>
          <w:sz w:val="23"/>
          <w:szCs w:val="23"/>
          <w:shd w:val="clear" w:color="auto" w:fill="FFFFFF"/>
          <w:lang w:val="en-GB"/>
        </w:rPr>
        <w:t>mild</w:t>
      </w:r>
      <w:r w:rsidR="004A14E7" w:rsidRPr="004A14E7">
        <w:rPr>
          <w:rFonts w:ascii="Arial" w:hAnsi="Arial" w:cs="Arial"/>
          <w:sz w:val="23"/>
          <w:szCs w:val="23"/>
          <w:shd w:val="clear" w:color="auto" w:fill="FFFFFF"/>
          <w:lang w:val="en-GB"/>
        </w:rPr>
        <w:t xml:space="preserve"> torture</w:t>
      </w:r>
      <w:r w:rsidR="00CB5E5D">
        <w:rPr>
          <w:rFonts w:ascii="Arial" w:hAnsi="Arial" w:cs="Arial"/>
          <w:sz w:val="23"/>
          <w:szCs w:val="23"/>
          <w:shd w:val="clear" w:color="auto" w:fill="FFFFFF"/>
          <w:lang w:val="en-GB"/>
        </w:rPr>
        <w:t>,</w:t>
      </w:r>
      <w:r w:rsidR="007A3F08">
        <w:rPr>
          <w:rFonts w:ascii="Arial" w:hAnsi="Arial" w:cs="Arial"/>
          <w:sz w:val="23"/>
          <w:szCs w:val="23"/>
          <w:shd w:val="clear" w:color="auto" w:fill="FFFFFF"/>
          <w:lang w:val="en-GB"/>
        </w:rPr>
        <w:t>”</w:t>
      </w:r>
      <w:r w:rsidR="004A14E7" w:rsidRPr="004A14E7">
        <w:rPr>
          <w:rFonts w:ascii="Arial" w:hAnsi="Arial" w:cs="Arial"/>
          <w:sz w:val="23"/>
          <w:szCs w:val="23"/>
          <w:shd w:val="clear" w:color="auto" w:fill="FFFFFF"/>
          <w:lang w:val="en-GB"/>
        </w:rPr>
        <w:t xml:space="preserve"> as she described it in her </w:t>
      </w:r>
      <w:r w:rsidR="007A3F08">
        <w:rPr>
          <w:rFonts w:ascii="Arial" w:hAnsi="Arial" w:cs="Arial"/>
          <w:sz w:val="23"/>
          <w:szCs w:val="23"/>
          <w:shd w:val="clear" w:color="auto" w:fill="FFFFFF"/>
          <w:lang w:val="en-GB"/>
        </w:rPr>
        <w:t>post-study questionnaire</w:t>
      </w:r>
      <w:r w:rsidR="004A14E7" w:rsidRPr="004A14E7">
        <w:rPr>
          <w:rFonts w:ascii="Arial" w:hAnsi="Arial" w:cs="Arial"/>
          <w:sz w:val="23"/>
          <w:szCs w:val="23"/>
          <w:shd w:val="clear" w:color="auto" w:fill="FFFFFF"/>
          <w:lang w:val="en-GB"/>
        </w:rPr>
        <w:t>, thereby supporting her in a time-efficient manner in light of her daily responsibilities to achieve better results.</w:t>
      </w:r>
    </w:p>
    <w:p w14:paraId="0F25866C" w14:textId="77777777" w:rsidR="0050545B" w:rsidRDefault="0050545B" w:rsidP="009E2412">
      <w:pPr>
        <w:spacing w:line="360" w:lineRule="auto"/>
        <w:rPr>
          <w:rStyle w:val="css-0"/>
          <w:rFonts w:ascii="Arial" w:hAnsi="Arial" w:cs="Arial"/>
          <w:b/>
          <w:bCs/>
          <w:color w:val="000000"/>
          <w:sz w:val="23"/>
          <w:szCs w:val="23"/>
          <w:shd w:val="clear" w:color="auto" w:fill="FFFFFF"/>
        </w:rPr>
      </w:pPr>
    </w:p>
    <w:p w14:paraId="0CBDFA00" w14:textId="63D8CC61" w:rsidR="009E2412" w:rsidRPr="00DF3CE4" w:rsidRDefault="009E2412" w:rsidP="009E2412">
      <w:pPr>
        <w:spacing w:line="360" w:lineRule="auto"/>
        <w:rPr>
          <w:rStyle w:val="css-0"/>
          <w:rFonts w:ascii="Arial" w:hAnsi="Arial" w:cs="Arial"/>
          <w:b/>
          <w:bCs/>
          <w:color w:val="000000"/>
          <w:sz w:val="23"/>
          <w:szCs w:val="23"/>
          <w:shd w:val="clear" w:color="auto" w:fill="FFFFFF"/>
        </w:rPr>
      </w:pPr>
      <w:r w:rsidRPr="00DF3CE4">
        <w:rPr>
          <w:rStyle w:val="css-0"/>
          <w:rFonts w:ascii="Arial" w:hAnsi="Arial" w:cs="Arial"/>
          <w:b/>
          <w:bCs/>
          <w:color w:val="000000"/>
          <w:sz w:val="23"/>
          <w:szCs w:val="23"/>
          <w:shd w:val="clear" w:color="auto" w:fill="FFFFFF"/>
        </w:rPr>
        <w:t>PARE/PASE Sessions</w:t>
      </w:r>
    </w:p>
    <w:p w14:paraId="498A9783" w14:textId="583614B7" w:rsidR="002373AD" w:rsidRDefault="00404C3D" w:rsidP="009E2412">
      <w:pPr>
        <w:spacing w:line="360" w:lineRule="auto"/>
        <w:rPr>
          <w:rFonts w:ascii="Arial" w:hAnsi="Arial" w:cs="Arial"/>
          <w:sz w:val="23"/>
          <w:szCs w:val="23"/>
        </w:rPr>
      </w:pPr>
      <w:r w:rsidRPr="00404C3D">
        <w:rPr>
          <w:rStyle w:val="css-0"/>
          <w:rFonts w:ascii="Arial" w:hAnsi="Arial" w:cs="Arial"/>
          <w:color w:val="000000"/>
          <w:sz w:val="23"/>
          <w:szCs w:val="23"/>
          <w:shd w:val="clear" w:color="auto" w:fill="FFFFFF"/>
        </w:rPr>
        <w:t>During her one-on-one sessions, Karla appeared to easily comprehend and apply the framework, as she easily transitioned between parameters and inquired when unclear. </w:t>
      </w:r>
      <w:r w:rsidR="00C45AC5" w:rsidRPr="00C45AC5">
        <w:rPr>
          <w:rStyle w:val="css-0"/>
          <w:rFonts w:ascii="Arial" w:hAnsi="Arial" w:cs="Arial"/>
          <w:color w:val="000000"/>
          <w:sz w:val="23"/>
          <w:szCs w:val="23"/>
          <w:shd w:val="clear" w:color="auto" w:fill="FFFFFF"/>
        </w:rPr>
        <w:t xml:space="preserve">She began moving her arms during her first exercise, which the instructor identified as an </w:t>
      </w:r>
      <w:proofErr w:type="spellStart"/>
      <w:r w:rsidR="00C45AC5" w:rsidRPr="00C45AC5">
        <w:rPr>
          <w:rStyle w:val="css-0"/>
          <w:rFonts w:ascii="Arial" w:hAnsi="Arial" w:cs="Arial"/>
          <w:b/>
          <w:bCs/>
          <w:i/>
          <w:iCs/>
          <w:color w:val="000000"/>
          <w:sz w:val="23"/>
          <w:szCs w:val="23"/>
          <w:shd w:val="clear" w:color="auto" w:fill="FFFFFF"/>
        </w:rPr>
        <w:t>A</w:t>
      </w:r>
      <w:r w:rsidR="00C45AC5" w:rsidRPr="00C45AC5">
        <w:rPr>
          <w:rStyle w:val="css-0"/>
          <w:rFonts w:ascii="Arial" w:hAnsi="Arial" w:cs="Arial"/>
          <w:i/>
          <w:iCs/>
          <w:color w:val="000000"/>
          <w:sz w:val="23"/>
          <w:szCs w:val="23"/>
          <w:shd w:val="clear" w:color="auto" w:fill="FFFFFF"/>
        </w:rPr>
        <w:t>cción</w:t>
      </w:r>
      <w:proofErr w:type="spellEnd"/>
      <w:r w:rsidR="00C45AC5" w:rsidRPr="00C45AC5">
        <w:rPr>
          <w:rStyle w:val="css-0"/>
          <w:rFonts w:ascii="Arial" w:hAnsi="Arial" w:cs="Arial"/>
          <w:color w:val="000000"/>
          <w:sz w:val="23"/>
          <w:szCs w:val="23"/>
          <w:shd w:val="clear" w:color="auto" w:fill="FFFFFF"/>
        </w:rPr>
        <w:t xml:space="preserve">, and attempted to help her reflect on why she </w:t>
      </w:r>
      <w:r w:rsidR="00C45AC5">
        <w:rPr>
          <w:rStyle w:val="css-0"/>
          <w:rFonts w:ascii="Arial" w:hAnsi="Arial" w:cs="Arial"/>
          <w:color w:val="000000"/>
          <w:sz w:val="23"/>
          <w:szCs w:val="23"/>
          <w:shd w:val="clear" w:color="auto" w:fill="FFFFFF"/>
        </w:rPr>
        <w:t>was</w:t>
      </w:r>
      <w:r w:rsidR="00C45AC5" w:rsidRPr="00C45AC5">
        <w:rPr>
          <w:rStyle w:val="css-0"/>
          <w:rFonts w:ascii="Arial" w:hAnsi="Arial" w:cs="Arial"/>
          <w:color w:val="000000"/>
          <w:sz w:val="23"/>
          <w:szCs w:val="23"/>
          <w:shd w:val="clear" w:color="auto" w:fill="FFFFFF"/>
        </w:rPr>
        <w:t xml:space="preserve"> doing it: </w:t>
      </w:r>
      <w:r w:rsidR="00DE3D4B">
        <w:rPr>
          <w:rStyle w:val="css-0"/>
          <w:rFonts w:ascii="Arial" w:hAnsi="Arial" w:cs="Arial"/>
          <w:color w:val="000000"/>
          <w:sz w:val="23"/>
          <w:szCs w:val="23"/>
          <w:shd w:val="clear" w:color="auto" w:fill="FFFFFF"/>
        </w:rPr>
        <w:t>“</w:t>
      </w:r>
      <w:r w:rsidR="00C45AC5" w:rsidRPr="00C45AC5">
        <w:rPr>
          <w:rStyle w:val="css-0"/>
          <w:rFonts w:ascii="Arial" w:hAnsi="Arial" w:cs="Arial"/>
          <w:color w:val="000000"/>
          <w:sz w:val="23"/>
          <w:szCs w:val="23"/>
          <w:shd w:val="clear" w:color="auto" w:fill="FFFFFF"/>
        </w:rPr>
        <w:t>I am trying to feel the flow of air,</w:t>
      </w:r>
      <w:r w:rsidR="00DE3D4B">
        <w:rPr>
          <w:rStyle w:val="css-0"/>
          <w:rFonts w:ascii="Arial" w:hAnsi="Arial" w:cs="Arial"/>
          <w:color w:val="000000"/>
          <w:sz w:val="23"/>
          <w:szCs w:val="23"/>
          <w:shd w:val="clear" w:color="auto" w:fill="FFFFFF"/>
        </w:rPr>
        <w:t>”</w:t>
      </w:r>
      <w:r w:rsidR="00C45AC5" w:rsidRPr="00C45AC5">
        <w:rPr>
          <w:rStyle w:val="css-0"/>
          <w:rFonts w:ascii="Arial" w:hAnsi="Arial" w:cs="Arial"/>
          <w:color w:val="000000"/>
          <w:sz w:val="23"/>
          <w:szCs w:val="23"/>
          <w:shd w:val="clear" w:color="auto" w:fill="FFFFFF"/>
        </w:rPr>
        <w:t xml:space="preserve"> she said, indicating that she was stuck in her body; this was her </w:t>
      </w:r>
      <w:proofErr w:type="spellStart"/>
      <w:r w:rsidR="00C45AC5" w:rsidRPr="00C45AC5">
        <w:rPr>
          <w:rStyle w:val="css-0"/>
          <w:rFonts w:ascii="Arial" w:hAnsi="Arial" w:cs="Arial"/>
          <w:b/>
          <w:bCs/>
          <w:i/>
          <w:iCs/>
          <w:color w:val="000000"/>
          <w:sz w:val="23"/>
          <w:szCs w:val="23"/>
          <w:shd w:val="clear" w:color="auto" w:fill="FFFFFF"/>
        </w:rPr>
        <w:t>R</w:t>
      </w:r>
      <w:r w:rsidR="00C45AC5" w:rsidRPr="00C45AC5">
        <w:rPr>
          <w:rStyle w:val="css-0"/>
          <w:rFonts w:ascii="Arial" w:hAnsi="Arial" w:cs="Arial"/>
          <w:i/>
          <w:iCs/>
          <w:color w:val="000000"/>
          <w:sz w:val="23"/>
          <w:szCs w:val="23"/>
          <w:shd w:val="clear" w:color="auto" w:fill="FFFFFF"/>
        </w:rPr>
        <w:t>esu</w:t>
      </w:r>
      <w:r w:rsidR="00C45AC5">
        <w:rPr>
          <w:rStyle w:val="css-0"/>
          <w:rFonts w:ascii="Arial" w:hAnsi="Arial" w:cs="Arial"/>
          <w:i/>
          <w:iCs/>
          <w:color w:val="000000"/>
          <w:sz w:val="23"/>
          <w:szCs w:val="23"/>
          <w:shd w:val="clear" w:color="auto" w:fill="FFFFFF"/>
        </w:rPr>
        <w:t>ltados</w:t>
      </w:r>
      <w:proofErr w:type="spellEnd"/>
      <w:r w:rsidR="00C45AC5" w:rsidRPr="00C45AC5">
        <w:rPr>
          <w:rStyle w:val="css-0"/>
          <w:rFonts w:ascii="Arial" w:hAnsi="Arial" w:cs="Arial"/>
          <w:i/>
          <w:iCs/>
          <w:color w:val="000000"/>
          <w:sz w:val="23"/>
          <w:szCs w:val="23"/>
          <w:shd w:val="clear" w:color="auto" w:fill="FFFFFF"/>
        </w:rPr>
        <w:t>/</w:t>
      </w:r>
      <w:proofErr w:type="spellStart"/>
      <w:r w:rsidR="00C45AC5" w:rsidRPr="00C45AC5">
        <w:rPr>
          <w:rStyle w:val="css-0"/>
          <w:rFonts w:ascii="Arial" w:hAnsi="Arial" w:cs="Arial"/>
          <w:b/>
          <w:bCs/>
          <w:i/>
          <w:iCs/>
          <w:color w:val="000000"/>
          <w:sz w:val="23"/>
          <w:szCs w:val="23"/>
          <w:shd w:val="clear" w:color="auto" w:fill="FFFFFF"/>
        </w:rPr>
        <w:t>S</w:t>
      </w:r>
      <w:r w:rsidR="00C45AC5" w:rsidRPr="00C45AC5">
        <w:rPr>
          <w:rStyle w:val="css-0"/>
          <w:rFonts w:ascii="Arial" w:hAnsi="Arial" w:cs="Arial"/>
          <w:i/>
          <w:iCs/>
          <w:color w:val="000000"/>
          <w:sz w:val="23"/>
          <w:szCs w:val="23"/>
          <w:shd w:val="clear" w:color="auto" w:fill="FFFFFF"/>
        </w:rPr>
        <w:t>ensa</w:t>
      </w:r>
      <w:r w:rsidR="00C45AC5">
        <w:rPr>
          <w:rStyle w:val="css-0"/>
          <w:rFonts w:ascii="Arial" w:hAnsi="Arial" w:cs="Arial"/>
          <w:i/>
          <w:iCs/>
          <w:color w:val="000000"/>
          <w:sz w:val="23"/>
          <w:szCs w:val="23"/>
          <w:shd w:val="clear" w:color="auto" w:fill="FFFFFF"/>
        </w:rPr>
        <w:t>ción</w:t>
      </w:r>
      <w:proofErr w:type="spellEnd"/>
      <w:r w:rsidR="00C45AC5" w:rsidRPr="00C45AC5">
        <w:rPr>
          <w:rStyle w:val="css-0"/>
          <w:rFonts w:ascii="Arial" w:hAnsi="Arial" w:cs="Arial"/>
          <w:color w:val="000000"/>
          <w:sz w:val="23"/>
          <w:szCs w:val="23"/>
          <w:shd w:val="clear" w:color="auto" w:fill="FFFFFF"/>
        </w:rPr>
        <w:t>.</w:t>
      </w:r>
      <w:r w:rsidR="00BE0871">
        <w:rPr>
          <w:rStyle w:val="css-0"/>
          <w:rFonts w:ascii="Arial" w:hAnsi="Arial" w:cs="Arial"/>
          <w:color w:val="000000"/>
          <w:sz w:val="23"/>
          <w:szCs w:val="23"/>
          <w:shd w:val="clear" w:color="auto" w:fill="FFFFFF"/>
        </w:rPr>
        <w:t xml:space="preserve"> </w:t>
      </w:r>
      <w:r w:rsidR="00BE0871" w:rsidRPr="00BE0871">
        <w:rPr>
          <w:rStyle w:val="css-0"/>
          <w:rFonts w:ascii="Arial" w:hAnsi="Arial" w:cs="Arial"/>
          <w:color w:val="000000"/>
          <w:sz w:val="23"/>
          <w:szCs w:val="23"/>
          <w:shd w:val="clear" w:color="auto" w:fill="FFFFFF"/>
        </w:rPr>
        <w:t xml:space="preserve">One of the </w:t>
      </w:r>
      <w:r w:rsidR="00BE0871">
        <w:rPr>
          <w:rStyle w:val="css-0"/>
          <w:rFonts w:ascii="Arial" w:hAnsi="Arial" w:cs="Arial"/>
          <w:color w:val="000000"/>
          <w:sz w:val="23"/>
          <w:szCs w:val="23"/>
          <w:shd w:val="clear" w:color="auto" w:fill="FFFFFF"/>
        </w:rPr>
        <w:t>aspects</w:t>
      </w:r>
      <w:r w:rsidR="00BE0871" w:rsidRPr="00BE0871">
        <w:rPr>
          <w:rStyle w:val="css-0"/>
          <w:rFonts w:ascii="Arial" w:hAnsi="Arial" w:cs="Arial"/>
          <w:color w:val="000000"/>
          <w:sz w:val="23"/>
          <w:szCs w:val="23"/>
          <w:shd w:val="clear" w:color="auto" w:fill="FFFFFF"/>
        </w:rPr>
        <w:t xml:space="preserve"> that struck me the most was that every time she described an </w:t>
      </w:r>
      <w:r w:rsidR="00BE0871" w:rsidRPr="0036432E">
        <w:rPr>
          <w:rStyle w:val="css-0"/>
          <w:rFonts w:ascii="Arial" w:hAnsi="Arial" w:cs="Arial"/>
          <w:b/>
          <w:bCs/>
          <w:i/>
          <w:iCs/>
          <w:color w:val="000000"/>
          <w:sz w:val="23"/>
          <w:szCs w:val="23"/>
          <w:shd w:val="clear" w:color="auto" w:fill="FFFFFF"/>
        </w:rPr>
        <w:t>A</w:t>
      </w:r>
      <w:r w:rsidR="00BE0871" w:rsidRPr="00BE0871">
        <w:rPr>
          <w:rStyle w:val="css-0"/>
          <w:rFonts w:ascii="Arial" w:hAnsi="Arial" w:cs="Arial"/>
          <w:color w:val="000000"/>
          <w:sz w:val="23"/>
          <w:szCs w:val="23"/>
          <w:shd w:val="clear" w:color="auto" w:fill="FFFFFF"/>
        </w:rPr>
        <w:t xml:space="preserve">, she laughed and then inquired if she could be honest, thinking her descriptions were a bit "crazy" (e.g., </w:t>
      </w:r>
      <w:r w:rsidR="00DE3D4B">
        <w:rPr>
          <w:rStyle w:val="css-0"/>
          <w:rFonts w:ascii="Arial" w:hAnsi="Arial" w:cs="Arial"/>
          <w:color w:val="000000"/>
          <w:sz w:val="23"/>
          <w:szCs w:val="23"/>
          <w:shd w:val="clear" w:color="auto" w:fill="FFFFFF"/>
        </w:rPr>
        <w:t>“</w:t>
      </w:r>
      <w:r w:rsidR="00BE0871" w:rsidRPr="00BE0871">
        <w:rPr>
          <w:rStyle w:val="css-0"/>
          <w:rFonts w:ascii="Arial" w:hAnsi="Arial" w:cs="Arial"/>
          <w:color w:val="000000"/>
          <w:sz w:val="23"/>
          <w:szCs w:val="23"/>
          <w:shd w:val="clear" w:color="auto" w:fill="FFFFFF"/>
        </w:rPr>
        <w:t>pirate hand</w:t>
      </w:r>
      <w:r w:rsidR="00CB5E5D">
        <w:rPr>
          <w:rStyle w:val="css-0"/>
          <w:rFonts w:ascii="Arial" w:hAnsi="Arial" w:cs="Arial"/>
          <w:color w:val="000000"/>
          <w:sz w:val="23"/>
          <w:szCs w:val="23"/>
          <w:shd w:val="clear" w:color="auto" w:fill="FFFFFF"/>
        </w:rPr>
        <w:t>,”</w:t>
      </w:r>
      <w:r w:rsidR="00DE3D4B">
        <w:rPr>
          <w:rStyle w:val="css-0"/>
          <w:rFonts w:ascii="Arial" w:hAnsi="Arial" w:cs="Arial"/>
          <w:color w:val="000000"/>
          <w:sz w:val="23"/>
          <w:szCs w:val="23"/>
          <w:shd w:val="clear" w:color="auto" w:fill="FFFFFF"/>
        </w:rPr>
        <w:t xml:space="preserve"> “</w:t>
      </w:r>
      <w:r w:rsidR="00BE0871" w:rsidRPr="00BE0871">
        <w:rPr>
          <w:rStyle w:val="css-0"/>
          <w:rFonts w:ascii="Arial" w:hAnsi="Arial" w:cs="Arial"/>
          <w:color w:val="000000"/>
          <w:sz w:val="23"/>
          <w:szCs w:val="23"/>
          <w:shd w:val="clear" w:color="auto" w:fill="FFFFFF"/>
        </w:rPr>
        <w:t>dead face</w:t>
      </w:r>
      <w:r w:rsidR="00CB5E5D">
        <w:rPr>
          <w:rStyle w:val="css-0"/>
          <w:rFonts w:ascii="Arial" w:hAnsi="Arial" w:cs="Arial"/>
          <w:color w:val="000000"/>
          <w:sz w:val="23"/>
          <w:szCs w:val="23"/>
          <w:shd w:val="clear" w:color="auto" w:fill="FFFFFF"/>
        </w:rPr>
        <w:t>,”</w:t>
      </w:r>
      <w:r w:rsidR="00BE0871" w:rsidRPr="00BE0871">
        <w:rPr>
          <w:rStyle w:val="css-0"/>
          <w:rFonts w:ascii="Arial" w:hAnsi="Arial" w:cs="Arial"/>
          <w:color w:val="000000"/>
          <w:sz w:val="23"/>
          <w:szCs w:val="23"/>
          <w:shd w:val="clear" w:color="auto" w:fill="FFFFFF"/>
        </w:rPr>
        <w:t xml:space="preserve"> for relaxing). </w:t>
      </w:r>
      <w:r w:rsidR="0036432E" w:rsidRPr="0036432E">
        <w:rPr>
          <w:rFonts w:ascii="Arial" w:hAnsi="Arial" w:cs="Arial"/>
          <w:sz w:val="23"/>
          <w:szCs w:val="23"/>
        </w:rPr>
        <w:t xml:space="preserve">These </w:t>
      </w:r>
      <w:r w:rsidR="0036432E" w:rsidRPr="0036432E">
        <w:rPr>
          <w:rStyle w:val="Emphasis"/>
          <w:rFonts w:ascii="Arial" w:hAnsi="Arial" w:cs="Arial"/>
          <w:b/>
          <w:bCs/>
          <w:color w:val="252525"/>
          <w:sz w:val="23"/>
          <w:szCs w:val="23"/>
        </w:rPr>
        <w:t>A</w:t>
      </w:r>
      <w:r w:rsidR="0036432E" w:rsidRPr="0036432E">
        <w:rPr>
          <w:rFonts w:ascii="Arial" w:hAnsi="Arial" w:cs="Arial"/>
          <w:sz w:val="23"/>
          <w:szCs w:val="23"/>
        </w:rPr>
        <w:t xml:space="preserve">’s provided her with favorable </w:t>
      </w:r>
      <w:r w:rsidR="0036432E" w:rsidRPr="0036432E">
        <w:rPr>
          <w:rStyle w:val="Emphasis"/>
          <w:rFonts w:ascii="Arial" w:hAnsi="Arial" w:cs="Arial"/>
          <w:b/>
          <w:bCs/>
          <w:color w:val="252525"/>
          <w:sz w:val="23"/>
          <w:szCs w:val="23"/>
        </w:rPr>
        <w:t>R/S</w:t>
      </w:r>
      <w:r w:rsidR="0036432E" w:rsidRPr="0036432E">
        <w:rPr>
          <w:rFonts w:ascii="Arial" w:hAnsi="Arial" w:cs="Arial"/>
          <w:sz w:val="23"/>
          <w:szCs w:val="23"/>
        </w:rPr>
        <w:t xml:space="preserve">, such as a </w:t>
      </w:r>
      <w:r w:rsidR="00DE3D4B">
        <w:rPr>
          <w:rFonts w:ascii="Arial" w:hAnsi="Arial" w:cs="Arial"/>
          <w:sz w:val="23"/>
          <w:szCs w:val="23"/>
        </w:rPr>
        <w:t>“</w:t>
      </w:r>
      <w:r w:rsidR="0036432E" w:rsidRPr="0036432E">
        <w:rPr>
          <w:rFonts w:ascii="Arial" w:hAnsi="Arial" w:cs="Arial"/>
          <w:sz w:val="23"/>
          <w:szCs w:val="23"/>
        </w:rPr>
        <w:t>comfortable, malleable body</w:t>
      </w:r>
      <w:r w:rsidR="00CB5E5D">
        <w:rPr>
          <w:rFonts w:ascii="Arial" w:hAnsi="Arial" w:cs="Arial"/>
          <w:sz w:val="23"/>
          <w:szCs w:val="23"/>
        </w:rPr>
        <w:t>,”</w:t>
      </w:r>
      <w:r w:rsidR="0036432E" w:rsidRPr="0036432E">
        <w:rPr>
          <w:rFonts w:ascii="Arial" w:hAnsi="Arial" w:cs="Arial"/>
          <w:sz w:val="23"/>
          <w:szCs w:val="23"/>
        </w:rPr>
        <w:t xml:space="preserve"> </w:t>
      </w:r>
      <w:r w:rsidR="00DE3D4B">
        <w:rPr>
          <w:rFonts w:ascii="Arial" w:hAnsi="Arial" w:cs="Arial"/>
          <w:sz w:val="23"/>
          <w:szCs w:val="23"/>
        </w:rPr>
        <w:t>“</w:t>
      </w:r>
      <w:r w:rsidR="0036432E" w:rsidRPr="0036432E">
        <w:rPr>
          <w:rFonts w:ascii="Arial" w:hAnsi="Arial" w:cs="Arial"/>
          <w:sz w:val="23"/>
          <w:szCs w:val="23"/>
        </w:rPr>
        <w:t>no worries</w:t>
      </w:r>
      <w:r w:rsidR="00CB5E5D">
        <w:rPr>
          <w:rFonts w:ascii="Arial" w:hAnsi="Arial" w:cs="Arial"/>
          <w:sz w:val="23"/>
          <w:szCs w:val="23"/>
        </w:rPr>
        <w:t>,”</w:t>
      </w:r>
      <w:r w:rsidR="0036432E" w:rsidRPr="0036432E">
        <w:rPr>
          <w:rFonts w:ascii="Arial" w:hAnsi="Arial" w:cs="Arial"/>
          <w:sz w:val="23"/>
          <w:szCs w:val="23"/>
        </w:rPr>
        <w:t xml:space="preserve"> and a </w:t>
      </w:r>
      <w:r w:rsidR="00DE3D4B">
        <w:rPr>
          <w:rFonts w:ascii="Arial" w:hAnsi="Arial" w:cs="Arial"/>
          <w:sz w:val="23"/>
          <w:szCs w:val="23"/>
        </w:rPr>
        <w:t>“</w:t>
      </w:r>
      <w:r w:rsidR="0036432E" w:rsidRPr="0036432E">
        <w:rPr>
          <w:rFonts w:ascii="Arial" w:hAnsi="Arial" w:cs="Arial"/>
          <w:sz w:val="23"/>
          <w:szCs w:val="23"/>
        </w:rPr>
        <w:t>relaxed tongue</w:t>
      </w:r>
      <w:r w:rsidR="00CB5E5D">
        <w:rPr>
          <w:rFonts w:ascii="Arial" w:hAnsi="Arial" w:cs="Arial"/>
          <w:sz w:val="23"/>
          <w:szCs w:val="23"/>
        </w:rPr>
        <w:t>.”</w:t>
      </w:r>
      <w:r w:rsidR="0036432E" w:rsidRPr="0036432E">
        <w:rPr>
          <w:rFonts w:ascii="Arial" w:hAnsi="Arial" w:cs="Arial"/>
          <w:sz w:val="23"/>
          <w:szCs w:val="23"/>
        </w:rPr>
        <w:t xml:space="preserve"> She drew a smiley face in her </w:t>
      </w:r>
      <w:proofErr w:type="spellStart"/>
      <w:r w:rsidR="0036432E" w:rsidRPr="0036432E">
        <w:rPr>
          <w:rStyle w:val="Emphasis"/>
          <w:rFonts w:ascii="Arial" w:hAnsi="Arial" w:cs="Arial"/>
          <w:b/>
          <w:bCs/>
          <w:color w:val="252525"/>
          <w:sz w:val="23"/>
          <w:szCs w:val="23"/>
        </w:rPr>
        <w:t>E</w:t>
      </w:r>
      <w:r w:rsidR="0036432E" w:rsidRPr="0036432E">
        <w:rPr>
          <w:rStyle w:val="Emphasis"/>
          <w:rFonts w:ascii="Arial" w:hAnsi="Arial" w:cs="Arial"/>
          <w:color w:val="252525"/>
          <w:sz w:val="23"/>
          <w:szCs w:val="23"/>
        </w:rPr>
        <w:t>xperiencia</w:t>
      </w:r>
      <w:proofErr w:type="spellEnd"/>
      <w:r w:rsidR="0036432E" w:rsidRPr="0036432E">
        <w:rPr>
          <w:rStyle w:val="Emphasis"/>
          <w:rFonts w:ascii="Arial" w:hAnsi="Arial" w:cs="Arial"/>
          <w:color w:val="252525"/>
          <w:sz w:val="23"/>
          <w:szCs w:val="23"/>
        </w:rPr>
        <w:t xml:space="preserve"> </w:t>
      </w:r>
      <w:r w:rsidR="0036432E" w:rsidRPr="0036432E">
        <w:rPr>
          <w:rFonts w:ascii="Arial" w:hAnsi="Arial" w:cs="Arial"/>
          <w:sz w:val="23"/>
          <w:szCs w:val="23"/>
        </w:rPr>
        <w:t>parameter and identified it as an "achieved goal" and "now that I know what to do and how to get my body to respond the way I want it, there is less fear."</w:t>
      </w:r>
    </w:p>
    <w:p w14:paraId="022E9547" w14:textId="77777777" w:rsidR="0036432E" w:rsidRPr="0036432E" w:rsidRDefault="0036432E" w:rsidP="009E2412">
      <w:pPr>
        <w:spacing w:line="360" w:lineRule="auto"/>
        <w:rPr>
          <w:rStyle w:val="css-0"/>
          <w:rFonts w:ascii="Arial" w:hAnsi="Arial" w:cs="Arial"/>
          <w:color w:val="000000"/>
          <w:sz w:val="23"/>
          <w:szCs w:val="23"/>
          <w:shd w:val="clear" w:color="auto" w:fill="FFFFFF"/>
        </w:rPr>
      </w:pPr>
    </w:p>
    <w:p w14:paraId="05E6E6BA" w14:textId="4E96329B" w:rsidR="009E2412" w:rsidRPr="00DF3CE4" w:rsidRDefault="00191213" w:rsidP="009E2412">
      <w:pPr>
        <w:spacing w:line="360" w:lineRule="auto"/>
        <w:rPr>
          <w:rStyle w:val="css-0"/>
          <w:rFonts w:ascii="Arial" w:hAnsi="Arial" w:cs="Arial"/>
          <w:color w:val="000000"/>
          <w:sz w:val="23"/>
          <w:szCs w:val="23"/>
          <w:shd w:val="clear" w:color="auto" w:fill="FFFFFF"/>
        </w:rPr>
      </w:pPr>
      <w:r w:rsidRPr="00191213">
        <w:rPr>
          <w:rStyle w:val="css-0"/>
          <w:rFonts w:ascii="Arial" w:hAnsi="Arial" w:cs="Arial"/>
          <w:color w:val="000000"/>
          <w:sz w:val="23"/>
          <w:szCs w:val="23"/>
          <w:shd w:val="clear" w:color="auto" w:fill="FFFFFF"/>
        </w:rPr>
        <w:t xml:space="preserve">She reflected that to be able to identify her actions, she required </w:t>
      </w:r>
      <w:r w:rsidR="005D39EA">
        <w:rPr>
          <w:rStyle w:val="css-0"/>
          <w:rFonts w:ascii="Arial" w:hAnsi="Arial" w:cs="Arial"/>
          <w:color w:val="000000"/>
          <w:sz w:val="23"/>
          <w:szCs w:val="23"/>
          <w:shd w:val="clear" w:color="auto" w:fill="FFFFFF"/>
        </w:rPr>
        <w:t>“</w:t>
      </w:r>
      <w:proofErr w:type="spellStart"/>
      <w:r w:rsidRPr="00191213">
        <w:rPr>
          <w:rStyle w:val="css-0"/>
          <w:rFonts w:ascii="Arial" w:hAnsi="Arial" w:cs="Arial"/>
          <w:color w:val="000000"/>
          <w:sz w:val="23"/>
          <w:szCs w:val="23"/>
          <w:shd w:val="clear" w:color="auto" w:fill="FFFFFF"/>
        </w:rPr>
        <w:t>pensamiento</w:t>
      </w:r>
      <w:proofErr w:type="spellEnd"/>
      <w:r w:rsidRPr="00191213">
        <w:rPr>
          <w:rStyle w:val="css-0"/>
          <w:rFonts w:ascii="Arial" w:hAnsi="Arial" w:cs="Arial"/>
          <w:color w:val="000000"/>
          <w:sz w:val="23"/>
          <w:szCs w:val="23"/>
          <w:shd w:val="clear" w:color="auto" w:fill="FFFFFF"/>
        </w:rPr>
        <w:t xml:space="preserve"> </w:t>
      </w:r>
      <w:r w:rsidR="005D39EA">
        <w:rPr>
          <w:rStyle w:val="css-0"/>
          <w:rFonts w:ascii="Arial" w:hAnsi="Arial" w:cs="Arial"/>
          <w:color w:val="000000"/>
          <w:sz w:val="23"/>
          <w:szCs w:val="23"/>
          <w:shd w:val="clear" w:color="auto" w:fill="FFFFFF"/>
        </w:rPr>
        <w:t>active”</w:t>
      </w:r>
      <w:r w:rsidRPr="00191213">
        <w:rPr>
          <w:rStyle w:val="css-0"/>
          <w:rFonts w:ascii="Arial" w:hAnsi="Arial" w:cs="Arial"/>
          <w:color w:val="000000"/>
          <w:sz w:val="23"/>
          <w:szCs w:val="23"/>
          <w:shd w:val="clear" w:color="auto" w:fill="FFFFFF"/>
        </w:rPr>
        <w:t xml:space="preserve"> (active thought), which prompted her to remember the many times she sat down to practice without awareness, resulting in meaningless repetition and frustration, as observed by the researcher during her</w:t>
      </w:r>
      <w:r w:rsidR="00A320F6">
        <w:rPr>
          <w:rStyle w:val="css-0"/>
          <w:rFonts w:ascii="Arial" w:hAnsi="Arial" w:cs="Arial"/>
          <w:color w:val="000000"/>
          <w:sz w:val="23"/>
          <w:szCs w:val="23"/>
          <w:shd w:val="clear" w:color="auto" w:fill="FFFFFF"/>
        </w:rPr>
        <w:t xml:space="preserve"> pre-study </w:t>
      </w:r>
      <w:r w:rsidRPr="00191213">
        <w:rPr>
          <w:rStyle w:val="css-0"/>
          <w:rFonts w:ascii="Arial" w:hAnsi="Arial" w:cs="Arial"/>
          <w:color w:val="000000"/>
          <w:sz w:val="23"/>
          <w:szCs w:val="23"/>
          <w:shd w:val="clear" w:color="auto" w:fill="FFFFFF"/>
        </w:rPr>
        <w:t>SPS.</w:t>
      </w:r>
      <w:r w:rsidR="00941B11">
        <w:rPr>
          <w:rStyle w:val="css-0"/>
          <w:rFonts w:ascii="Arial" w:hAnsi="Arial" w:cs="Arial"/>
          <w:color w:val="000000"/>
          <w:sz w:val="23"/>
          <w:szCs w:val="23"/>
          <w:shd w:val="clear" w:color="auto" w:fill="FFFFFF"/>
        </w:rPr>
        <w:t xml:space="preserve"> </w:t>
      </w:r>
      <w:r w:rsidR="000354C2" w:rsidRPr="000354C2">
        <w:rPr>
          <w:rStyle w:val="css-0"/>
          <w:rFonts w:ascii="Arial" w:hAnsi="Arial" w:cs="Arial"/>
          <w:color w:val="000000"/>
          <w:sz w:val="23"/>
          <w:szCs w:val="23"/>
          <w:shd w:val="clear" w:color="auto" w:fill="FFFFFF"/>
        </w:rPr>
        <w:t xml:space="preserve">Identifying the distinctions between </w:t>
      </w:r>
      <w:r w:rsidR="000354C2" w:rsidRPr="00BA1BB7">
        <w:rPr>
          <w:rStyle w:val="css-0"/>
          <w:rFonts w:ascii="Arial" w:hAnsi="Arial" w:cs="Arial"/>
          <w:b/>
          <w:bCs/>
          <w:i/>
          <w:iCs/>
          <w:color w:val="000000"/>
          <w:sz w:val="23"/>
          <w:szCs w:val="23"/>
          <w:shd w:val="clear" w:color="auto" w:fill="FFFFFF"/>
        </w:rPr>
        <w:t>P</w:t>
      </w:r>
      <w:r w:rsidR="000354C2" w:rsidRPr="000354C2">
        <w:rPr>
          <w:rStyle w:val="css-0"/>
          <w:rFonts w:ascii="Arial" w:hAnsi="Arial" w:cs="Arial"/>
          <w:color w:val="000000"/>
          <w:sz w:val="23"/>
          <w:szCs w:val="23"/>
          <w:shd w:val="clear" w:color="auto" w:fill="FFFFFF"/>
        </w:rPr>
        <w:t xml:space="preserve"> and </w:t>
      </w:r>
      <w:r w:rsidR="000354C2" w:rsidRPr="00BA1BB7">
        <w:rPr>
          <w:rStyle w:val="css-0"/>
          <w:rFonts w:ascii="Arial" w:hAnsi="Arial" w:cs="Arial"/>
          <w:b/>
          <w:bCs/>
          <w:i/>
          <w:iCs/>
          <w:color w:val="000000"/>
          <w:sz w:val="23"/>
          <w:szCs w:val="23"/>
          <w:shd w:val="clear" w:color="auto" w:fill="FFFFFF"/>
        </w:rPr>
        <w:t xml:space="preserve">A </w:t>
      </w:r>
      <w:r w:rsidR="000354C2" w:rsidRPr="000354C2">
        <w:rPr>
          <w:rStyle w:val="css-0"/>
          <w:rFonts w:ascii="Arial" w:hAnsi="Arial" w:cs="Arial"/>
          <w:color w:val="000000"/>
          <w:sz w:val="23"/>
          <w:szCs w:val="23"/>
          <w:shd w:val="clear" w:color="auto" w:fill="FFFFFF"/>
        </w:rPr>
        <w:t xml:space="preserve">was her biggest difficulty while working on the framework, as she had to write the same information in both on multiple occasions. </w:t>
      </w:r>
      <w:r w:rsidR="0071401A" w:rsidRPr="0071401A">
        <w:rPr>
          <w:rStyle w:val="css-0"/>
          <w:rFonts w:ascii="Arial" w:hAnsi="Arial" w:cs="Arial"/>
          <w:color w:val="000000"/>
          <w:sz w:val="23"/>
          <w:szCs w:val="23"/>
          <w:shd w:val="clear" w:color="auto" w:fill="FFFFFF"/>
        </w:rPr>
        <w:t xml:space="preserve">The distinction was that </w:t>
      </w:r>
      <w:r w:rsidR="0071401A" w:rsidRPr="0071401A">
        <w:rPr>
          <w:rStyle w:val="css-0"/>
          <w:rFonts w:ascii="Arial" w:hAnsi="Arial" w:cs="Arial"/>
          <w:b/>
          <w:bCs/>
          <w:i/>
          <w:iCs/>
          <w:color w:val="000000"/>
          <w:sz w:val="23"/>
          <w:szCs w:val="23"/>
          <w:shd w:val="clear" w:color="auto" w:fill="FFFFFF"/>
        </w:rPr>
        <w:t>P</w:t>
      </w:r>
      <w:r w:rsidR="0071401A" w:rsidRPr="0071401A">
        <w:rPr>
          <w:rStyle w:val="css-0"/>
          <w:rFonts w:ascii="Arial" w:hAnsi="Arial" w:cs="Arial"/>
          <w:color w:val="000000"/>
          <w:sz w:val="23"/>
          <w:szCs w:val="23"/>
          <w:shd w:val="clear" w:color="auto" w:fill="FFFFFF"/>
        </w:rPr>
        <w:t xml:space="preserve"> is a </w:t>
      </w:r>
      <w:r w:rsidR="005D39EA">
        <w:rPr>
          <w:rStyle w:val="css-0"/>
          <w:rFonts w:ascii="Arial" w:hAnsi="Arial" w:cs="Arial"/>
          <w:color w:val="000000"/>
          <w:sz w:val="23"/>
          <w:szCs w:val="23"/>
          <w:shd w:val="clear" w:color="auto" w:fill="FFFFFF"/>
        </w:rPr>
        <w:t>“</w:t>
      </w:r>
      <w:r w:rsidR="0071401A" w:rsidRPr="0071401A">
        <w:rPr>
          <w:rStyle w:val="css-0"/>
          <w:rFonts w:ascii="Arial" w:hAnsi="Arial" w:cs="Arial"/>
          <w:i/>
          <w:iCs/>
          <w:color w:val="000000"/>
          <w:sz w:val="23"/>
          <w:szCs w:val="23"/>
          <w:shd w:val="clear" w:color="auto" w:fill="FFFFFF"/>
        </w:rPr>
        <w:t>reflection-for-action</w:t>
      </w:r>
      <w:r w:rsidR="001B4AAA">
        <w:rPr>
          <w:rStyle w:val="css-0"/>
          <w:rFonts w:ascii="Arial" w:hAnsi="Arial" w:cs="Arial"/>
          <w:color w:val="000000"/>
          <w:sz w:val="23"/>
          <w:szCs w:val="23"/>
          <w:shd w:val="clear" w:color="auto" w:fill="FFFFFF"/>
        </w:rPr>
        <w:t xml:space="preserve">” or </w:t>
      </w:r>
      <w:r w:rsidR="005D39EA">
        <w:rPr>
          <w:rStyle w:val="css-0"/>
          <w:rFonts w:ascii="Arial" w:hAnsi="Arial" w:cs="Arial"/>
          <w:color w:val="000000"/>
          <w:sz w:val="23"/>
          <w:szCs w:val="23"/>
          <w:shd w:val="clear" w:color="auto" w:fill="FFFFFF"/>
        </w:rPr>
        <w:t xml:space="preserve">the </w:t>
      </w:r>
      <w:r w:rsidR="0071401A" w:rsidRPr="0071401A">
        <w:rPr>
          <w:rStyle w:val="css-0"/>
          <w:rFonts w:ascii="Arial" w:hAnsi="Arial" w:cs="Arial"/>
          <w:color w:val="000000"/>
          <w:sz w:val="23"/>
          <w:szCs w:val="23"/>
          <w:shd w:val="clear" w:color="auto" w:fill="FFFFFF"/>
        </w:rPr>
        <w:t>activity preparation</w:t>
      </w:r>
      <w:r w:rsidR="0071401A">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tag w:val="MENDELEY_CITATION_v3_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"/>
          <w:id w:val="-1226065842"/>
          <w:placeholder>
            <w:docPart w:val="0E4ECBF7D6E66F44B1871E6A549B7F5C"/>
          </w:placeholder>
        </w:sdtPr>
        <w:sdtContent>
          <w:r w:rsidR="00AE31F0" w:rsidRPr="00AE31F0">
            <w:rPr>
              <w:rStyle w:val="css-0"/>
              <w:rFonts w:ascii="Arial" w:hAnsi="Arial" w:cs="Arial"/>
              <w:color w:val="000000"/>
              <w:sz w:val="23"/>
              <w:szCs w:val="23"/>
              <w:shd w:val="clear" w:color="auto" w:fill="FFFFFF"/>
            </w:rPr>
            <w:t>(Cowan, 2016, p.68)</w:t>
          </w:r>
        </w:sdtContent>
      </w:sdt>
      <w:r w:rsidR="009E2412" w:rsidRPr="00DF3CE4">
        <w:rPr>
          <w:rStyle w:val="css-0"/>
          <w:rFonts w:ascii="Arial" w:hAnsi="Arial" w:cs="Arial"/>
          <w:color w:val="000000"/>
          <w:sz w:val="23"/>
          <w:szCs w:val="23"/>
          <w:shd w:val="clear" w:color="auto" w:fill="FFFFFF"/>
        </w:rPr>
        <w:t xml:space="preserve"> </w:t>
      </w:r>
      <w:r w:rsidR="001B4AAA" w:rsidRPr="001B4AAA">
        <w:rPr>
          <w:rStyle w:val="css-0"/>
          <w:rFonts w:ascii="Arial" w:hAnsi="Arial" w:cs="Arial"/>
          <w:color w:val="000000"/>
          <w:sz w:val="23"/>
          <w:szCs w:val="23"/>
          <w:shd w:val="clear" w:color="auto" w:fill="FFFFFF"/>
        </w:rPr>
        <w:t>and possibly what Dewey (1910) remarks: that thinking creates indicators of forthcoming outcomes.</w:t>
      </w:r>
      <w:r w:rsidR="00BA1BB7" w:rsidRPr="00BA1BB7">
        <w:rPr>
          <w:rStyle w:val="css-0"/>
          <w:rFonts w:ascii="Arial" w:hAnsi="Arial" w:cs="Arial"/>
          <w:color w:val="000000"/>
          <w:sz w:val="23"/>
          <w:szCs w:val="23"/>
          <w:shd w:val="clear" w:color="auto" w:fill="FFFFFF"/>
        </w:rPr>
        <w:t xml:space="preserve"> The </w:t>
      </w:r>
      <w:r w:rsidR="00BA1BB7" w:rsidRPr="0071401A">
        <w:rPr>
          <w:rStyle w:val="css-0"/>
          <w:rFonts w:ascii="Arial" w:hAnsi="Arial" w:cs="Arial"/>
          <w:b/>
          <w:bCs/>
          <w:i/>
          <w:iCs/>
          <w:color w:val="000000"/>
          <w:sz w:val="23"/>
          <w:szCs w:val="23"/>
          <w:shd w:val="clear" w:color="auto" w:fill="FFFFFF"/>
        </w:rPr>
        <w:t xml:space="preserve">A </w:t>
      </w:r>
      <w:r w:rsidR="00BA1BB7" w:rsidRPr="00BA1BB7">
        <w:rPr>
          <w:rStyle w:val="css-0"/>
          <w:rFonts w:ascii="Arial" w:hAnsi="Arial" w:cs="Arial"/>
          <w:color w:val="000000"/>
          <w:sz w:val="23"/>
          <w:szCs w:val="23"/>
          <w:shd w:val="clear" w:color="auto" w:fill="FFFFFF"/>
        </w:rPr>
        <w:t xml:space="preserve">parameter refers to the execution of the action </w:t>
      </w:r>
      <w:r w:rsidR="00C17198">
        <w:rPr>
          <w:rStyle w:val="css-0"/>
          <w:rFonts w:ascii="Arial" w:hAnsi="Arial" w:cs="Arial"/>
          <w:color w:val="000000"/>
          <w:sz w:val="23"/>
          <w:szCs w:val="23"/>
          <w:shd w:val="clear" w:color="auto" w:fill="FFFFFF"/>
        </w:rPr>
        <w:t>or a</w:t>
      </w:r>
      <w:r w:rsidR="00BA1BB7" w:rsidRPr="00BA1BB7">
        <w:rPr>
          <w:rStyle w:val="css-0"/>
          <w:rFonts w:ascii="Arial" w:hAnsi="Arial" w:cs="Arial"/>
          <w:color w:val="000000"/>
          <w:sz w:val="23"/>
          <w:szCs w:val="23"/>
          <w:shd w:val="clear" w:color="auto" w:fill="FFFFFF"/>
        </w:rPr>
        <w:t xml:space="preserve"> </w:t>
      </w:r>
      <w:r w:rsidR="00BA1BB7" w:rsidRPr="0071401A">
        <w:rPr>
          <w:rStyle w:val="css-0"/>
          <w:rFonts w:ascii="Arial" w:hAnsi="Arial" w:cs="Arial"/>
          <w:i/>
          <w:iCs/>
          <w:color w:val="000000"/>
          <w:sz w:val="23"/>
          <w:szCs w:val="23"/>
          <w:shd w:val="clear" w:color="auto" w:fill="FFFFFF"/>
        </w:rPr>
        <w:t>reflection-in-action</w:t>
      </w:r>
      <w:r w:rsidR="00A34406">
        <w:rPr>
          <w:rStyle w:val="css-0"/>
          <w:rFonts w:ascii="Arial" w:hAnsi="Arial" w:cs="Arial"/>
          <w:i/>
          <w:iCs/>
          <w:color w:val="000000"/>
          <w:sz w:val="23"/>
          <w:szCs w:val="23"/>
          <w:shd w:val="clear" w:color="auto" w:fill="FFFFFF"/>
        </w:rPr>
        <w:t xml:space="preserve"> </w:t>
      </w:r>
      <w:r w:rsidR="00A34406">
        <w:rPr>
          <w:rStyle w:val="css-0"/>
          <w:rFonts w:ascii="Arial" w:hAnsi="Arial" w:cs="Arial"/>
          <w:color w:val="000000"/>
          <w:sz w:val="23"/>
          <w:szCs w:val="23"/>
          <w:shd w:val="clear" w:color="auto" w:fill="FFFFFF"/>
        </w:rPr>
        <w:t>moment</w:t>
      </w:r>
      <w:r w:rsidR="00BA1BB7">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id w:val="296815010"/>
          <w:citation/>
        </w:sdtPr>
        <w:sdtContent>
          <w:r w:rsidR="009E2412" w:rsidRPr="00DF3CE4">
            <w:rPr>
              <w:rStyle w:val="css-0"/>
              <w:rFonts w:ascii="Arial" w:hAnsi="Arial" w:cs="Arial"/>
              <w:color w:val="000000"/>
              <w:sz w:val="23"/>
              <w:szCs w:val="23"/>
              <w:shd w:val="clear" w:color="auto" w:fill="FFFFFF"/>
            </w:rPr>
            <w:fldChar w:fldCharType="begin"/>
          </w:r>
          <w:r w:rsidR="009E2412" w:rsidRPr="00DF3CE4">
            <w:rPr>
              <w:rStyle w:val="css-0"/>
              <w:rFonts w:ascii="Arial" w:hAnsi="Arial" w:cs="Arial"/>
              <w:color w:val="000000"/>
              <w:sz w:val="23"/>
              <w:szCs w:val="23"/>
              <w:shd w:val="clear" w:color="auto" w:fill="FFFFFF"/>
            </w:rPr>
            <w:instrText xml:space="preserve"> CITATION Sch83 \l 1033 </w:instrText>
          </w:r>
          <w:r w:rsidR="009E2412" w:rsidRPr="00DF3CE4">
            <w:rPr>
              <w:rStyle w:val="css-0"/>
              <w:rFonts w:ascii="Arial" w:hAnsi="Arial" w:cs="Arial"/>
              <w:color w:val="000000"/>
              <w:sz w:val="23"/>
              <w:szCs w:val="23"/>
              <w:shd w:val="clear" w:color="auto" w:fill="FFFFFF"/>
            </w:rPr>
            <w:fldChar w:fldCharType="separate"/>
          </w:r>
          <w:r w:rsidR="009E2412" w:rsidRPr="00DF3CE4">
            <w:rPr>
              <w:rFonts w:ascii="Arial" w:hAnsi="Arial" w:cs="Arial"/>
              <w:noProof/>
              <w:color w:val="000000"/>
              <w:sz w:val="23"/>
              <w:szCs w:val="23"/>
              <w:shd w:val="clear" w:color="auto" w:fill="FFFFFF"/>
            </w:rPr>
            <w:t>(Schön, 1983)</w:t>
          </w:r>
          <w:r w:rsidR="009E2412" w:rsidRPr="00DF3CE4">
            <w:rPr>
              <w:rStyle w:val="css-0"/>
              <w:rFonts w:ascii="Arial" w:hAnsi="Arial" w:cs="Arial"/>
              <w:color w:val="000000"/>
              <w:sz w:val="23"/>
              <w:szCs w:val="23"/>
              <w:shd w:val="clear" w:color="auto" w:fill="FFFFFF"/>
            </w:rPr>
            <w:fldChar w:fldCharType="end"/>
          </w:r>
        </w:sdtContent>
      </w:sdt>
      <w:r w:rsidR="009E2412" w:rsidRPr="00DF3CE4">
        <w:rPr>
          <w:rStyle w:val="css-0"/>
          <w:rFonts w:ascii="Arial" w:hAnsi="Arial" w:cs="Arial"/>
          <w:color w:val="000000"/>
          <w:sz w:val="23"/>
          <w:szCs w:val="23"/>
          <w:shd w:val="clear" w:color="auto" w:fill="FFFFFF"/>
        </w:rPr>
        <w:t xml:space="preserve"> which</w:t>
      </w:r>
      <w:r w:rsidR="00A320F6">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w:t>
      </w:r>
      <w:r w:rsidR="0071401A">
        <w:rPr>
          <w:rStyle w:val="css-0"/>
          <w:rFonts w:ascii="Arial" w:hAnsi="Arial" w:cs="Arial"/>
          <w:color w:val="000000"/>
          <w:sz w:val="23"/>
          <w:szCs w:val="23"/>
          <w:shd w:val="clear" w:color="auto" w:fill="FFFFFF"/>
        </w:rPr>
        <w:t xml:space="preserve">for </w:t>
      </w:r>
      <w:r w:rsidR="00A320F6">
        <w:rPr>
          <w:rStyle w:val="css-0"/>
          <w:rFonts w:ascii="Arial" w:hAnsi="Arial" w:cs="Arial"/>
          <w:color w:val="000000"/>
          <w:sz w:val="23"/>
          <w:szCs w:val="23"/>
          <w:shd w:val="clear" w:color="auto" w:fill="FFFFFF"/>
        </w:rPr>
        <w:t>Karla</w:t>
      </w:r>
      <w:r w:rsidR="00654E21">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w:t>
      </w:r>
      <w:r w:rsidR="0071401A">
        <w:rPr>
          <w:rStyle w:val="css-0"/>
          <w:rFonts w:ascii="Arial" w:hAnsi="Arial" w:cs="Arial"/>
          <w:color w:val="000000"/>
          <w:sz w:val="23"/>
          <w:szCs w:val="23"/>
          <w:shd w:val="clear" w:color="auto" w:fill="FFFFFF"/>
        </w:rPr>
        <w:t xml:space="preserve">was </w:t>
      </w:r>
      <w:r w:rsidR="009E2412" w:rsidRPr="00DF3CE4">
        <w:rPr>
          <w:rStyle w:val="css-0"/>
          <w:rFonts w:ascii="Arial" w:hAnsi="Arial" w:cs="Arial"/>
          <w:color w:val="000000"/>
          <w:sz w:val="23"/>
          <w:szCs w:val="23"/>
          <w:shd w:val="clear" w:color="auto" w:fill="FFFFFF"/>
        </w:rPr>
        <w:t xml:space="preserve">“marching” or </w:t>
      </w:r>
      <w:r w:rsidR="00A320F6">
        <w:rPr>
          <w:rStyle w:val="css-0"/>
          <w:rFonts w:ascii="Arial" w:hAnsi="Arial" w:cs="Arial"/>
          <w:color w:val="000000"/>
          <w:sz w:val="23"/>
          <w:szCs w:val="23"/>
          <w:shd w:val="clear" w:color="auto" w:fill="FFFFFF"/>
        </w:rPr>
        <w:t>looking</w:t>
      </w:r>
      <w:r w:rsidR="009E2412" w:rsidRPr="00DF3CE4">
        <w:rPr>
          <w:rStyle w:val="css-0"/>
          <w:rFonts w:ascii="Arial" w:hAnsi="Arial" w:cs="Arial"/>
          <w:color w:val="000000"/>
          <w:sz w:val="23"/>
          <w:szCs w:val="23"/>
          <w:shd w:val="clear" w:color="auto" w:fill="FFFFFF"/>
        </w:rPr>
        <w:t xml:space="preserve"> at the tongue position in the mirror while singing</w:t>
      </w:r>
      <w:r w:rsidR="00A320F6">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w:t>
      </w:r>
    </w:p>
    <w:p w14:paraId="0ACD59A2" w14:textId="77777777" w:rsidR="00C45AC5" w:rsidRDefault="00C45AC5" w:rsidP="009E2412">
      <w:pPr>
        <w:spacing w:line="360" w:lineRule="auto"/>
        <w:rPr>
          <w:rStyle w:val="css-0"/>
          <w:rFonts w:ascii="Arial" w:hAnsi="Arial" w:cs="Arial"/>
          <w:color w:val="000000"/>
          <w:sz w:val="23"/>
          <w:szCs w:val="23"/>
          <w:shd w:val="clear" w:color="auto" w:fill="FFFFFF"/>
        </w:rPr>
      </w:pPr>
    </w:p>
    <w:p w14:paraId="2DCFB3AE" w14:textId="0D15F675" w:rsidR="009E2412" w:rsidRDefault="001648D2" w:rsidP="009E2412">
      <w:pPr>
        <w:spacing w:line="360" w:lineRule="auto"/>
        <w:rPr>
          <w:rStyle w:val="css-0"/>
          <w:rFonts w:ascii="Arial" w:hAnsi="Arial" w:cs="Arial"/>
          <w:color w:val="000000"/>
          <w:sz w:val="23"/>
          <w:szCs w:val="23"/>
          <w:shd w:val="clear" w:color="auto" w:fill="FFFFFF"/>
        </w:rPr>
      </w:pPr>
      <w:r w:rsidRPr="001648D2">
        <w:rPr>
          <w:rStyle w:val="css-0"/>
          <w:rFonts w:ascii="Arial" w:hAnsi="Arial" w:cs="Arial"/>
          <w:color w:val="000000"/>
          <w:sz w:val="23"/>
          <w:szCs w:val="23"/>
          <w:shd w:val="clear" w:color="auto" w:fill="FFFFFF"/>
        </w:rPr>
        <w:t xml:space="preserve">She deemed the description of her </w:t>
      </w:r>
      <w:r w:rsidRPr="0050545B">
        <w:rPr>
          <w:rStyle w:val="css-0"/>
          <w:rFonts w:ascii="Arial" w:hAnsi="Arial" w:cs="Arial"/>
          <w:b/>
          <w:bCs/>
          <w:i/>
          <w:iCs/>
          <w:color w:val="000000"/>
          <w:sz w:val="23"/>
          <w:szCs w:val="23"/>
          <w:shd w:val="clear" w:color="auto" w:fill="FFFFFF"/>
        </w:rPr>
        <w:t xml:space="preserve">E </w:t>
      </w:r>
      <w:r w:rsidRPr="001648D2">
        <w:rPr>
          <w:rStyle w:val="css-0"/>
          <w:rFonts w:ascii="Arial" w:hAnsi="Arial" w:cs="Arial"/>
          <w:color w:val="000000"/>
          <w:sz w:val="23"/>
          <w:szCs w:val="23"/>
          <w:shd w:val="clear" w:color="auto" w:fill="FFFFFF"/>
        </w:rPr>
        <w:t xml:space="preserve">and </w:t>
      </w:r>
      <w:r w:rsidRPr="0050545B">
        <w:rPr>
          <w:rStyle w:val="css-0"/>
          <w:rFonts w:ascii="Arial" w:hAnsi="Arial" w:cs="Arial"/>
          <w:b/>
          <w:bCs/>
          <w:i/>
          <w:iCs/>
          <w:color w:val="000000"/>
          <w:sz w:val="23"/>
          <w:szCs w:val="23"/>
          <w:shd w:val="clear" w:color="auto" w:fill="FFFFFF"/>
        </w:rPr>
        <w:t>R/S</w:t>
      </w:r>
      <w:r w:rsidRPr="001648D2">
        <w:rPr>
          <w:rStyle w:val="css-0"/>
          <w:rFonts w:ascii="Arial" w:hAnsi="Arial" w:cs="Arial"/>
          <w:color w:val="000000"/>
          <w:sz w:val="23"/>
          <w:szCs w:val="23"/>
          <w:shd w:val="clear" w:color="auto" w:fill="FFFFFF"/>
        </w:rPr>
        <w:t xml:space="preserve"> to be her </w:t>
      </w:r>
      <w:r w:rsidR="00E72981">
        <w:rPr>
          <w:rStyle w:val="css-0"/>
          <w:rFonts w:ascii="Arial" w:hAnsi="Arial" w:cs="Arial"/>
          <w:color w:val="000000"/>
          <w:sz w:val="23"/>
          <w:szCs w:val="23"/>
          <w:shd w:val="clear" w:color="auto" w:fill="FFFFFF"/>
        </w:rPr>
        <w:t>easi</w:t>
      </w:r>
      <w:r w:rsidRPr="001648D2">
        <w:rPr>
          <w:rStyle w:val="css-0"/>
          <w:rFonts w:ascii="Arial" w:hAnsi="Arial" w:cs="Arial"/>
          <w:color w:val="000000"/>
          <w:sz w:val="23"/>
          <w:szCs w:val="23"/>
          <w:shd w:val="clear" w:color="auto" w:fill="FFFFFF"/>
        </w:rPr>
        <w:t>er working parameters, corresponding to her tendency to concentrate more on the outcomes (</w:t>
      </w:r>
      <w:r w:rsidRPr="00C50A9A">
        <w:rPr>
          <w:rStyle w:val="css-0"/>
          <w:rFonts w:ascii="Arial" w:hAnsi="Arial" w:cs="Arial"/>
          <w:b/>
          <w:bCs/>
          <w:i/>
          <w:iCs/>
          <w:color w:val="000000"/>
          <w:sz w:val="23"/>
          <w:szCs w:val="23"/>
          <w:shd w:val="clear" w:color="auto" w:fill="FFFFFF"/>
        </w:rPr>
        <w:t>R/S</w:t>
      </w:r>
      <w:r w:rsidRPr="001648D2">
        <w:rPr>
          <w:rStyle w:val="css-0"/>
          <w:rFonts w:ascii="Arial" w:hAnsi="Arial" w:cs="Arial"/>
          <w:color w:val="000000"/>
          <w:sz w:val="23"/>
          <w:szCs w:val="23"/>
          <w:shd w:val="clear" w:color="auto" w:fill="FFFFFF"/>
        </w:rPr>
        <w:t>) than the process (</w:t>
      </w:r>
      <w:r w:rsidRPr="00C50A9A">
        <w:rPr>
          <w:rStyle w:val="css-0"/>
          <w:rFonts w:ascii="Arial" w:hAnsi="Arial" w:cs="Arial"/>
          <w:b/>
          <w:bCs/>
          <w:i/>
          <w:iCs/>
          <w:color w:val="000000"/>
          <w:sz w:val="23"/>
          <w:szCs w:val="23"/>
          <w:shd w:val="clear" w:color="auto" w:fill="FFFFFF"/>
        </w:rPr>
        <w:t>P/A</w:t>
      </w:r>
      <w:r w:rsidRPr="001648D2">
        <w:rPr>
          <w:rStyle w:val="css-0"/>
          <w:rFonts w:ascii="Arial" w:hAnsi="Arial" w:cs="Arial"/>
          <w:color w:val="000000"/>
          <w:sz w:val="23"/>
          <w:szCs w:val="23"/>
          <w:shd w:val="clear" w:color="auto" w:fill="FFFFFF"/>
        </w:rPr>
        <w:t xml:space="preserve">). In contrast, I believe that the process of identifying her </w:t>
      </w:r>
      <w:r w:rsidRPr="00C50A9A">
        <w:rPr>
          <w:rStyle w:val="css-0"/>
          <w:rFonts w:ascii="Arial" w:hAnsi="Arial" w:cs="Arial"/>
          <w:b/>
          <w:bCs/>
          <w:i/>
          <w:iCs/>
          <w:color w:val="000000"/>
          <w:sz w:val="23"/>
          <w:szCs w:val="23"/>
          <w:shd w:val="clear" w:color="auto" w:fill="FFFFFF"/>
        </w:rPr>
        <w:t xml:space="preserve">A </w:t>
      </w:r>
      <w:r w:rsidRPr="001648D2">
        <w:rPr>
          <w:rStyle w:val="css-0"/>
          <w:rFonts w:ascii="Arial" w:hAnsi="Arial" w:cs="Arial"/>
          <w:color w:val="000000"/>
          <w:sz w:val="23"/>
          <w:szCs w:val="23"/>
          <w:shd w:val="clear" w:color="auto" w:fill="FFFFFF"/>
        </w:rPr>
        <w:t xml:space="preserve">during her PARE/PASE sessions enabled her to discover the </w:t>
      </w:r>
      <w:r w:rsidR="00C50A9A" w:rsidRPr="001648D2">
        <w:rPr>
          <w:rStyle w:val="css-0"/>
          <w:rFonts w:ascii="Arial" w:hAnsi="Arial" w:cs="Arial"/>
          <w:color w:val="000000"/>
          <w:sz w:val="23"/>
          <w:szCs w:val="23"/>
          <w:shd w:val="clear" w:color="auto" w:fill="FFFFFF"/>
        </w:rPr>
        <w:t>descriptions</w:t>
      </w:r>
      <w:r w:rsidRPr="001648D2">
        <w:rPr>
          <w:rStyle w:val="css-0"/>
          <w:rFonts w:ascii="Arial" w:hAnsi="Arial" w:cs="Arial"/>
          <w:color w:val="000000"/>
          <w:sz w:val="23"/>
          <w:szCs w:val="23"/>
          <w:shd w:val="clear" w:color="auto" w:fill="FFFFFF"/>
        </w:rPr>
        <w:t xml:space="preserve"> that made her laugh, thereby creating clarity regarding her goals. Critical thinking allowed her to recognize the significance of her needs in creating a satisfying </w:t>
      </w:r>
      <w:proofErr w:type="spellStart"/>
      <w:r w:rsidRPr="00F548AF">
        <w:rPr>
          <w:rStyle w:val="css-0"/>
          <w:rFonts w:ascii="Arial" w:hAnsi="Arial" w:cs="Arial"/>
          <w:b/>
          <w:bCs/>
          <w:i/>
          <w:iCs/>
          <w:color w:val="000000"/>
          <w:sz w:val="23"/>
          <w:szCs w:val="23"/>
          <w:shd w:val="clear" w:color="auto" w:fill="FFFFFF"/>
        </w:rPr>
        <w:t>E</w:t>
      </w:r>
      <w:r w:rsidRPr="00F548AF">
        <w:rPr>
          <w:rStyle w:val="css-0"/>
          <w:rFonts w:ascii="Arial" w:hAnsi="Arial" w:cs="Arial"/>
          <w:i/>
          <w:iCs/>
          <w:color w:val="000000"/>
          <w:sz w:val="23"/>
          <w:szCs w:val="23"/>
          <w:shd w:val="clear" w:color="auto" w:fill="FFFFFF"/>
        </w:rPr>
        <w:t>xperiencia</w:t>
      </w:r>
      <w:proofErr w:type="spellEnd"/>
      <w:r>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tag w:val="MENDELEY_CITATION_v3_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"/>
          <w:id w:val="2124266275"/>
          <w:placeholder>
            <w:docPart w:val="DefaultPlaceholder_-1854013440"/>
          </w:placeholder>
        </w:sdtPr>
        <w:sdtContent>
          <w:r w:rsidR="00AE31F0" w:rsidRPr="00AE31F0">
            <w:rPr>
              <w:rStyle w:val="css-0"/>
              <w:rFonts w:ascii="Arial" w:hAnsi="Arial" w:cs="Arial"/>
              <w:color w:val="000000"/>
              <w:sz w:val="23"/>
              <w:szCs w:val="23"/>
              <w:shd w:val="clear" w:color="auto" w:fill="FFFFFF"/>
            </w:rPr>
            <w:t xml:space="preserve">(John Dewey, 1910; Brush and </w:t>
          </w:r>
          <w:proofErr w:type="spellStart"/>
          <w:r w:rsidR="00AE31F0" w:rsidRPr="00AE31F0">
            <w:rPr>
              <w:rStyle w:val="css-0"/>
              <w:rFonts w:ascii="Arial" w:hAnsi="Arial" w:cs="Arial"/>
              <w:color w:val="000000"/>
              <w:sz w:val="23"/>
              <w:szCs w:val="23"/>
              <w:shd w:val="clear" w:color="auto" w:fill="FFFFFF"/>
            </w:rPr>
            <w:t>Saye</w:t>
          </w:r>
          <w:proofErr w:type="spellEnd"/>
          <w:r w:rsidR="00AE31F0" w:rsidRPr="00AE31F0">
            <w:rPr>
              <w:rStyle w:val="css-0"/>
              <w:rFonts w:ascii="Arial" w:hAnsi="Arial" w:cs="Arial"/>
              <w:color w:val="000000"/>
              <w:sz w:val="23"/>
              <w:szCs w:val="23"/>
              <w:shd w:val="clear" w:color="auto" w:fill="FFFFFF"/>
            </w:rPr>
            <w:t>, 2000)</w:t>
          </w:r>
        </w:sdtContent>
      </w:sdt>
      <w:r w:rsidR="00F548AF">
        <w:rPr>
          <w:rStyle w:val="css-0"/>
          <w:rFonts w:ascii="Arial" w:hAnsi="Arial" w:cs="Arial"/>
          <w:color w:val="000000"/>
          <w:sz w:val="23"/>
          <w:szCs w:val="23"/>
          <w:shd w:val="clear" w:color="auto" w:fill="FFFFFF"/>
        </w:rPr>
        <w:t xml:space="preserve">. </w:t>
      </w:r>
      <w:r w:rsidR="004B2072" w:rsidRPr="004B2072">
        <w:rPr>
          <w:rStyle w:val="css-0"/>
          <w:rFonts w:ascii="Arial" w:hAnsi="Arial" w:cs="Arial"/>
          <w:color w:val="000000"/>
          <w:sz w:val="23"/>
          <w:szCs w:val="23"/>
          <w:shd w:val="clear" w:color="auto" w:fill="FFFFFF"/>
        </w:rPr>
        <w:t xml:space="preserve">In contrast to her </w:t>
      </w:r>
      <w:r w:rsidR="00C50A9A">
        <w:rPr>
          <w:rStyle w:val="css-0"/>
          <w:rFonts w:ascii="Arial" w:hAnsi="Arial" w:cs="Arial"/>
          <w:color w:val="000000"/>
          <w:sz w:val="23"/>
          <w:szCs w:val="23"/>
          <w:shd w:val="clear" w:color="auto" w:fill="FFFFFF"/>
        </w:rPr>
        <w:t xml:space="preserve">pre-study </w:t>
      </w:r>
      <w:r w:rsidR="004B2072" w:rsidRPr="004B2072">
        <w:rPr>
          <w:rStyle w:val="css-0"/>
          <w:rFonts w:ascii="Arial" w:hAnsi="Arial" w:cs="Arial"/>
          <w:color w:val="000000"/>
          <w:sz w:val="23"/>
          <w:szCs w:val="23"/>
          <w:shd w:val="clear" w:color="auto" w:fill="FFFFFF"/>
        </w:rPr>
        <w:t xml:space="preserve">SPS sessions, where she appeared frustrated and constantly </w:t>
      </w:r>
      <w:r w:rsidR="004B2072" w:rsidRPr="004B2072">
        <w:rPr>
          <w:rStyle w:val="css-0"/>
          <w:rFonts w:ascii="Arial" w:hAnsi="Arial" w:cs="Arial"/>
          <w:color w:val="000000"/>
          <w:sz w:val="23"/>
          <w:szCs w:val="23"/>
          <w:shd w:val="clear" w:color="auto" w:fill="FFFFFF"/>
        </w:rPr>
        <w:lastRenderedPageBreak/>
        <w:t xml:space="preserve">reprimanded herself, during her </w:t>
      </w:r>
      <w:r w:rsidR="00976EBF">
        <w:rPr>
          <w:rStyle w:val="css-0"/>
          <w:rFonts w:ascii="Arial" w:hAnsi="Arial" w:cs="Arial"/>
          <w:color w:val="000000"/>
          <w:sz w:val="23"/>
          <w:szCs w:val="23"/>
          <w:shd w:val="clear" w:color="auto" w:fill="FFFFFF"/>
        </w:rPr>
        <w:t>one-to-one</w:t>
      </w:r>
      <w:r w:rsidR="004B2072" w:rsidRPr="004B2072">
        <w:rPr>
          <w:rStyle w:val="css-0"/>
          <w:rFonts w:ascii="Arial" w:hAnsi="Arial" w:cs="Arial"/>
          <w:color w:val="000000"/>
          <w:sz w:val="23"/>
          <w:szCs w:val="23"/>
          <w:shd w:val="clear" w:color="auto" w:fill="FFFFFF"/>
        </w:rPr>
        <w:t xml:space="preserve"> sessions, she appeared happy, laughed frequently, and seemed motivated to continue exploring "without worries."</w:t>
      </w:r>
    </w:p>
    <w:p w14:paraId="5DFEF15A" w14:textId="77777777" w:rsidR="00F548AF" w:rsidRPr="00DF3CE4" w:rsidRDefault="00F548AF" w:rsidP="009E2412">
      <w:pPr>
        <w:spacing w:line="360" w:lineRule="auto"/>
        <w:rPr>
          <w:rStyle w:val="css-0"/>
          <w:rFonts w:ascii="Arial" w:hAnsi="Arial" w:cs="Arial"/>
          <w:color w:val="000000"/>
          <w:sz w:val="23"/>
          <w:szCs w:val="23"/>
          <w:shd w:val="clear" w:color="auto" w:fill="FFFFFF"/>
        </w:rPr>
      </w:pPr>
    </w:p>
    <w:p w14:paraId="1A7ED533" w14:textId="201690E8" w:rsidR="009E2412" w:rsidRPr="00F21856" w:rsidRDefault="009E2412" w:rsidP="009E2412">
      <w:pPr>
        <w:spacing w:line="360" w:lineRule="auto"/>
        <w:rPr>
          <w:rFonts w:ascii="Arial" w:hAnsi="Arial" w:cs="Arial"/>
          <w:sz w:val="23"/>
          <w:szCs w:val="23"/>
          <w:shd w:val="clear" w:color="auto" w:fill="FFFFFF"/>
          <w:lang w:val="en-GB"/>
        </w:rPr>
      </w:pPr>
      <w:r w:rsidRPr="00DF3CE4">
        <w:rPr>
          <w:rFonts w:ascii="Arial" w:hAnsi="Arial" w:cs="Arial"/>
          <w:b/>
          <w:bCs/>
          <w:sz w:val="23"/>
          <w:szCs w:val="23"/>
          <w:shd w:val="clear" w:color="auto" w:fill="FFFFFF"/>
          <w:lang w:val="en-GB"/>
        </w:rPr>
        <w:t>Scaffolding and SPS</w:t>
      </w:r>
    </w:p>
    <w:p w14:paraId="55EC23C7" w14:textId="7D216063" w:rsidR="009E2412" w:rsidRDefault="009E2412" w:rsidP="009E2412">
      <w:pPr>
        <w:spacing w:line="360" w:lineRule="auto"/>
        <w:rPr>
          <w:rStyle w:val="css-0"/>
          <w:rFonts w:ascii="Arial" w:hAnsi="Arial" w:cs="Arial"/>
          <w:color w:val="000000"/>
          <w:sz w:val="23"/>
          <w:szCs w:val="23"/>
          <w:shd w:val="clear" w:color="auto" w:fill="FFFFFF"/>
        </w:rPr>
      </w:pPr>
      <w:r w:rsidRPr="00DF3CE4">
        <w:rPr>
          <w:rStyle w:val="css-0"/>
          <w:rFonts w:ascii="Arial" w:hAnsi="Arial" w:cs="Arial"/>
          <w:color w:val="000000"/>
          <w:sz w:val="23"/>
          <w:szCs w:val="23"/>
          <w:shd w:val="clear" w:color="auto" w:fill="FFFFFF"/>
        </w:rPr>
        <w:t xml:space="preserve">Scaffolding is considered </w:t>
      </w:r>
      <w:r w:rsidR="00B02F87">
        <w:rPr>
          <w:rStyle w:val="css-0"/>
          <w:rFonts w:ascii="Arial" w:hAnsi="Arial" w:cs="Arial"/>
          <w:color w:val="000000"/>
          <w:sz w:val="23"/>
          <w:szCs w:val="23"/>
          <w:shd w:val="clear" w:color="auto" w:fill="FFFFFF"/>
        </w:rPr>
        <w:t>“</w:t>
      </w:r>
      <w:r w:rsidRPr="00DF3CE4">
        <w:rPr>
          <w:rStyle w:val="css-0"/>
          <w:rFonts w:ascii="Arial" w:hAnsi="Arial" w:cs="Arial"/>
          <w:color w:val="000000"/>
          <w:sz w:val="23"/>
          <w:szCs w:val="23"/>
          <w:shd w:val="clear" w:color="auto" w:fill="FFFFFF"/>
        </w:rPr>
        <w:t>essential</w:t>
      </w:r>
      <w:r w:rsidR="00B02F87">
        <w:rPr>
          <w:rStyle w:val="css-0"/>
          <w:rFonts w:ascii="Arial" w:hAnsi="Arial" w:cs="Arial"/>
          <w:color w:val="000000"/>
          <w:sz w:val="23"/>
          <w:szCs w:val="23"/>
          <w:shd w:val="clear" w:color="auto" w:fill="FFFFFF"/>
        </w:rPr>
        <w:t>”</w:t>
      </w:r>
      <w:r w:rsidRPr="00DF3CE4">
        <w:rPr>
          <w:rStyle w:val="css-0"/>
          <w:rFonts w:ascii="Arial" w:hAnsi="Arial" w:cs="Arial"/>
          <w:color w:val="000000"/>
          <w:sz w:val="23"/>
          <w:szCs w:val="23"/>
          <w:shd w:val="clear" w:color="auto" w:fill="FFFFFF"/>
        </w:rPr>
        <w:t xml:space="preserve"> in focusing the student’s reflective practice </w:t>
      </w:r>
      <w:sdt>
        <w:sdtPr>
          <w:rPr>
            <w:rStyle w:val="css-0"/>
            <w:rFonts w:ascii="Arial" w:hAnsi="Arial" w:cs="Arial"/>
            <w:color w:val="000000"/>
            <w:sz w:val="23"/>
            <w:szCs w:val="23"/>
            <w:shd w:val="clear" w:color="auto" w:fill="FFFFFF"/>
          </w:rPr>
          <w:tag w:val="MENDELEY_CITATION_v3_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"/>
          <w:id w:val="-862745280"/>
          <w:placeholder>
            <w:docPart w:val="0E4ECBF7D6E66F44B1871E6A549B7F5C"/>
          </w:placeholder>
        </w:sdtPr>
        <w:sdtContent>
          <w:r w:rsidR="00AE31F0" w:rsidRPr="00AE31F0">
            <w:rPr>
              <w:rStyle w:val="css-0"/>
              <w:rFonts w:ascii="Arial" w:hAnsi="Arial" w:cs="Arial"/>
              <w:color w:val="000000"/>
              <w:sz w:val="23"/>
              <w:szCs w:val="23"/>
              <w:shd w:val="clear" w:color="auto" w:fill="FFFFFF"/>
            </w:rPr>
            <w:t>(Hegarty, 2011)</w:t>
          </w:r>
        </w:sdtContent>
      </w:sdt>
      <w:r w:rsidRPr="00DF3CE4">
        <w:rPr>
          <w:rStyle w:val="css-0"/>
          <w:rFonts w:ascii="Arial" w:hAnsi="Arial" w:cs="Arial"/>
          <w:color w:val="000000"/>
          <w:sz w:val="23"/>
          <w:szCs w:val="23"/>
          <w:shd w:val="clear" w:color="auto" w:fill="FFFFFF"/>
        </w:rPr>
        <w:t xml:space="preserve">. </w:t>
      </w:r>
      <w:r w:rsidR="000C6536">
        <w:rPr>
          <w:rStyle w:val="css-0"/>
          <w:rFonts w:ascii="Arial" w:hAnsi="Arial" w:cs="Arial"/>
          <w:color w:val="000000"/>
          <w:sz w:val="23"/>
          <w:szCs w:val="23"/>
          <w:shd w:val="clear" w:color="auto" w:fill="FFFFFF"/>
        </w:rPr>
        <w:t>Karla</w:t>
      </w:r>
      <w:r w:rsidR="004D705E" w:rsidRPr="004D705E">
        <w:rPr>
          <w:rStyle w:val="css-0"/>
          <w:rFonts w:ascii="Arial" w:hAnsi="Arial" w:cs="Arial"/>
          <w:color w:val="000000"/>
          <w:sz w:val="23"/>
          <w:szCs w:val="23"/>
          <w:shd w:val="clear" w:color="auto" w:fill="FFFFFF"/>
        </w:rPr>
        <w:t xml:space="preserve"> initially focused on her shortcomings and claimed she lacked </w:t>
      </w:r>
      <w:r w:rsidR="00B02F87">
        <w:rPr>
          <w:rStyle w:val="css-0"/>
          <w:rFonts w:ascii="Arial" w:hAnsi="Arial" w:cs="Arial"/>
          <w:color w:val="000000"/>
          <w:sz w:val="23"/>
          <w:szCs w:val="23"/>
          <w:shd w:val="clear" w:color="auto" w:fill="FFFFFF"/>
        </w:rPr>
        <w:t>“</w:t>
      </w:r>
      <w:r w:rsidR="004D705E" w:rsidRPr="004D705E">
        <w:rPr>
          <w:rStyle w:val="css-0"/>
          <w:rFonts w:ascii="Arial" w:hAnsi="Arial" w:cs="Arial"/>
          <w:color w:val="000000"/>
          <w:sz w:val="23"/>
          <w:szCs w:val="23"/>
          <w:shd w:val="clear" w:color="auto" w:fill="FFFFFF"/>
        </w:rPr>
        <w:t>energy</w:t>
      </w:r>
      <w:r w:rsidR="00B02F87">
        <w:rPr>
          <w:rStyle w:val="css-0"/>
          <w:rFonts w:ascii="Arial" w:hAnsi="Arial" w:cs="Arial"/>
          <w:color w:val="000000"/>
          <w:sz w:val="23"/>
          <w:szCs w:val="23"/>
          <w:shd w:val="clear" w:color="auto" w:fill="FFFFFF"/>
        </w:rPr>
        <w:t>”.</w:t>
      </w:r>
      <w:r w:rsidR="004D705E" w:rsidRPr="004D705E">
        <w:rPr>
          <w:rStyle w:val="css-0"/>
          <w:rFonts w:ascii="Arial" w:hAnsi="Arial" w:cs="Arial"/>
          <w:color w:val="000000"/>
          <w:sz w:val="23"/>
          <w:szCs w:val="23"/>
          <w:shd w:val="clear" w:color="auto" w:fill="FFFFFF"/>
        </w:rPr>
        <w:t xml:space="preserve"> </w:t>
      </w:r>
      <w:r w:rsidR="00654E21">
        <w:rPr>
          <w:rStyle w:val="css-0"/>
          <w:rFonts w:ascii="Arial" w:hAnsi="Arial" w:cs="Arial"/>
          <w:color w:val="000000"/>
          <w:sz w:val="23"/>
          <w:szCs w:val="23"/>
          <w:shd w:val="clear" w:color="auto" w:fill="FFFFFF"/>
        </w:rPr>
        <w:t>Conversely</w:t>
      </w:r>
      <w:r w:rsidR="004D705E" w:rsidRPr="004D705E">
        <w:rPr>
          <w:rStyle w:val="css-0"/>
          <w:rFonts w:ascii="Arial" w:hAnsi="Arial" w:cs="Arial"/>
          <w:color w:val="000000"/>
          <w:sz w:val="23"/>
          <w:szCs w:val="23"/>
          <w:shd w:val="clear" w:color="auto" w:fill="FFFFFF"/>
        </w:rPr>
        <w:t xml:space="preserve">, the teacher/researcher </w:t>
      </w:r>
      <w:r w:rsidR="00946E40">
        <w:rPr>
          <w:rStyle w:val="css-0"/>
          <w:rFonts w:ascii="Arial" w:hAnsi="Arial" w:cs="Arial"/>
          <w:color w:val="000000"/>
          <w:sz w:val="23"/>
          <w:szCs w:val="23"/>
          <w:shd w:val="clear" w:color="auto" w:fill="FFFFFF"/>
        </w:rPr>
        <w:t>(T/R)</w:t>
      </w:r>
      <w:r w:rsidR="004D705E" w:rsidRPr="004D705E">
        <w:rPr>
          <w:rStyle w:val="css-0"/>
          <w:rFonts w:ascii="Arial" w:hAnsi="Arial" w:cs="Arial"/>
          <w:color w:val="000000"/>
          <w:sz w:val="23"/>
          <w:szCs w:val="23"/>
          <w:shd w:val="clear" w:color="auto" w:fill="FFFFFF"/>
        </w:rPr>
        <w:t xml:space="preserve"> observed and noted that she was more physically active, prompting Karla to </w:t>
      </w:r>
      <w:r w:rsidR="006A309A">
        <w:rPr>
          <w:rStyle w:val="css-0"/>
          <w:rFonts w:ascii="Arial" w:hAnsi="Arial" w:cs="Arial"/>
          <w:color w:val="000000"/>
          <w:sz w:val="23"/>
          <w:szCs w:val="23"/>
          <w:shd w:val="clear" w:color="auto" w:fill="FFFFFF"/>
        </w:rPr>
        <w:t>reflect</w:t>
      </w:r>
      <w:r w:rsidR="004D705E" w:rsidRPr="004D705E">
        <w:rPr>
          <w:rStyle w:val="css-0"/>
          <w:rFonts w:ascii="Arial" w:hAnsi="Arial" w:cs="Arial"/>
          <w:color w:val="000000"/>
          <w:sz w:val="23"/>
          <w:szCs w:val="23"/>
          <w:shd w:val="clear" w:color="auto" w:fill="FFFFFF"/>
        </w:rPr>
        <w:t xml:space="preserve"> </w:t>
      </w:r>
      <w:r w:rsidR="00654E21">
        <w:rPr>
          <w:rStyle w:val="css-0"/>
          <w:rFonts w:ascii="Arial" w:hAnsi="Arial" w:cs="Arial"/>
          <w:color w:val="000000"/>
          <w:sz w:val="23"/>
          <w:szCs w:val="23"/>
          <w:shd w:val="clear" w:color="auto" w:fill="FFFFFF"/>
        </w:rPr>
        <w:t xml:space="preserve">that </w:t>
      </w:r>
      <w:r w:rsidR="004D705E" w:rsidRPr="004D705E">
        <w:rPr>
          <w:rStyle w:val="css-0"/>
          <w:rFonts w:ascii="Arial" w:hAnsi="Arial" w:cs="Arial"/>
          <w:color w:val="000000"/>
          <w:sz w:val="23"/>
          <w:szCs w:val="23"/>
          <w:shd w:val="clear" w:color="auto" w:fill="FFFFFF"/>
        </w:rPr>
        <w:t xml:space="preserve">she was </w:t>
      </w:r>
      <w:r w:rsidR="00B02F87">
        <w:rPr>
          <w:rStyle w:val="css-0"/>
          <w:rFonts w:ascii="Arial" w:hAnsi="Arial" w:cs="Arial"/>
          <w:color w:val="000000"/>
          <w:sz w:val="23"/>
          <w:szCs w:val="23"/>
          <w:shd w:val="clear" w:color="auto" w:fill="FFFFFF"/>
        </w:rPr>
        <w:t>“</w:t>
      </w:r>
      <w:r w:rsidR="004D705E" w:rsidRPr="004D705E">
        <w:rPr>
          <w:rStyle w:val="css-0"/>
          <w:rFonts w:ascii="Arial" w:hAnsi="Arial" w:cs="Arial"/>
          <w:color w:val="000000"/>
          <w:sz w:val="23"/>
          <w:szCs w:val="23"/>
          <w:shd w:val="clear" w:color="auto" w:fill="FFFFFF"/>
        </w:rPr>
        <w:t>allowing herself to explore</w:t>
      </w:r>
      <w:r w:rsidR="00654E21">
        <w:rPr>
          <w:rStyle w:val="css-0"/>
          <w:rFonts w:ascii="Arial" w:hAnsi="Arial" w:cs="Arial"/>
          <w:color w:val="000000"/>
          <w:sz w:val="23"/>
          <w:szCs w:val="23"/>
          <w:shd w:val="clear" w:color="auto" w:fill="FFFFFF"/>
        </w:rPr>
        <w:t>.”</w:t>
      </w:r>
      <w:r w:rsidR="004D705E">
        <w:rPr>
          <w:rStyle w:val="css-0"/>
          <w:rFonts w:ascii="Arial" w:hAnsi="Arial" w:cs="Arial"/>
          <w:color w:val="000000"/>
          <w:sz w:val="23"/>
          <w:szCs w:val="23"/>
          <w:shd w:val="clear" w:color="auto" w:fill="FFFFFF"/>
        </w:rPr>
        <w:t xml:space="preserve"> </w:t>
      </w:r>
      <w:r w:rsidR="004D705E" w:rsidRPr="004D705E">
        <w:rPr>
          <w:rStyle w:val="css-0"/>
          <w:rFonts w:ascii="Arial" w:hAnsi="Arial" w:cs="Arial"/>
          <w:color w:val="000000"/>
          <w:sz w:val="23"/>
          <w:szCs w:val="23"/>
          <w:shd w:val="clear" w:color="auto" w:fill="FFFFFF"/>
        </w:rPr>
        <w:t xml:space="preserve">She used her previous PARE/PASE templates as a guide; </w:t>
      </w:r>
      <w:r w:rsidR="002F695E">
        <w:rPr>
          <w:rStyle w:val="css-0"/>
          <w:rFonts w:ascii="Arial" w:hAnsi="Arial" w:cs="Arial"/>
          <w:color w:val="000000"/>
          <w:sz w:val="23"/>
          <w:szCs w:val="23"/>
          <w:shd w:val="clear" w:color="auto" w:fill="FFFFFF"/>
        </w:rPr>
        <w:t xml:space="preserve">she </w:t>
      </w:r>
      <w:r w:rsidR="004D705E" w:rsidRPr="004D705E">
        <w:rPr>
          <w:rStyle w:val="css-0"/>
          <w:rFonts w:ascii="Arial" w:hAnsi="Arial" w:cs="Arial"/>
          <w:color w:val="000000"/>
          <w:sz w:val="23"/>
          <w:szCs w:val="23"/>
          <w:shd w:val="clear" w:color="auto" w:fill="FFFFFF"/>
        </w:rPr>
        <w:t xml:space="preserve">wrote her CT, began her exercise, and filled out the template using the gathered information. Her </w:t>
      </w:r>
      <w:r w:rsidR="0035391D" w:rsidRPr="007E0293">
        <w:rPr>
          <w:rStyle w:val="css-0"/>
          <w:rFonts w:ascii="Arial" w:hAnsi="Arial" w:cs="Arial"/>
          <w:b/>
          <w:bCs/>
          <w:i/>
          <w:iCs/>
          <w:color w:val="000000"/>
          <w:sz w:val="23"/>
          <w:szCs w:val="23"/>
          <w:shd w:val="clear" w:color="auto" w:fill="FFFFFF"/>
        </w:rPr>
        <w:t>SM</w:t>
      </w:r>
      <w:r w:rsidR="004D705E" w:rsidRPr="004D705E">
        <w:rPr>
          <w:rStyle w:val="css-0"/>
          <w:rFonts w:ascii="Arial" w:hAnsi="Arial" w:cs="Arial"/>
          <w:color w:val="000000"/>
          <w:sz w:val="23"/>
          <w:szCs w:val="23"/>
          <w:shd w:val="clear" w:color="auto" w:fill="FFFFFF"/>
        </w:rPr>
        <w:t xml:space="preserve"> consisted primarily of pausing between her </w:t>
      </w:r>
      <w:r w:rsidR="004D705E" w:rsidRPr="009D281B">
        <w:rPr>
          <w:rStyle w:val="css-0"/>
          <w:rFonts w:ascii="Arial" w:hAnsi="Arial" w:cs="Arial"/>
          <w:b/>
          <w:bCs/>
          <w:i/>
          <w:iCs/>
          <w:color w:val="000000"/>
          <w:sz w:val="23"/>
          <w:szCs w:val="23"/>
          <w:shd w:val="clear" w:color="auto" w:fill="FFFFFF"/>
        </w:rPr>
        <w:t>P</w:t>
      </w:r>
      <w:r w:rsidR="004D705E" w:rsidRPr="004D705E">
        <w:rPr>
          <w:rStyle w:val="css-0"/>
          <w:rFonts w:ascii="Arial" w:hAnsi="Arial" w:cs="Arial"/>
          <w:color w:val="000000"/>
          <w:sz w:val="23"/>
          <w:szCs w:val="23"/>
          <w:shd w:val="clear" w:color="auto" w:fill="FFFFFF"/>
        </w:rPr>
        <w:t xml:space="preserve"> and </w:t>
      </w:r>
      <w:r w:rsidR="004D705E" w:rsidRPr="009D281B">
        <w:rPr>
          <w:rStyle w:val="css-0"/>
          <w:rFonts w:ascii="Arial" w:hAnsi="Arial" w:cs="Arial"/>
          <w:b/>
          <w:bCs/>
          <w:i/>
          <w:iCs/>
          <w:color w:val="000000"/>
          <w:sz w:val="23"/>
          <w:szCs w:val="23"/>
          <w:shd w:val="clear" w:color="auto" w:fill="FFFFFF"/>
        </w:rPr>
        <w:t>A</w:t>
      </w:r>
      <w:r w:rsidR="004D705E" w:rsidRPr="004D705E">
        <w:rPr>
          <w:rStyle w:val="css-0"/>
          <w:rFonts w:ascii="Arial" w:hAnsi="Arial" w:cs="Arial"/>
          <w:color w:val="000000"/>
          <w:sz w:val="23"/>
          <w:szCs w:val="23"/>
          <w:shd w:val="clear" w:color="auto" w:fill="FFFFFF"/>
        </w:rPr>
        <w:t xml:space="preserve"> to develop a more effective </w:t>
      </w:r>
      <w:r w:rsidR="00654E21">
        <w:rPr>
          <w:rStyle w:val="css-0"/>
          <w:rFonts w:ascii="Arial" w:hAnsi="Arial" w:cs="Arial"/>
          <w:color w:val="000000"/>
          <w:sz w:val="23"/>
          <w:szCs w:val="23"/>
          <w:shd w:val="clear" w:color="auto" w:fill="FFFFFF"/>
        </w:rPr>
        <w:t>exercise strategy</w:t>
      </w:r>
      <w:r w:rsidR="004D705E" w:rsidRPr="004D705E">
        <w:rPr>
          <w:rStyle w:val="css-0"/>
          <w:rFonts w:ascii="Arial" w:hAnsi="Arial" w:cs="Arial"/>
          <w:color w:val="000000"/>
          <w:sz w:val="23"/>
          <w:szCs w:val="23"/>
          <w:shd w:val="clear" w:color="auto" w:fill="FFFFFF"/>
        </w:rPr>
        <w:t xml:space="preserve">, organize her process, and return to her </w:t>
      </w:r>
      <w:r w:rsidR="004D705E" w:rsidRPr="00946E40">
        <w:rPr>
          <w:rStyle w:val="css-0"/>
          <w:rFonts w:ascii="Arial" w:hAnsi="Arial" w:cs="Arial"/>
          <w:b/>
          <w:bCs/>
          <w:i/>
          <w:iCs/>
          <w:color w:val="000000"/>
          <w:sz w:val="23"/>
          <w:szCs w:val="23"/>
          <w:shd w:val="clear" w:color="auto" w:fill="FFFFFF"/>
        </w:rPr>
        <w:t>P</w:t>
      </w:r>
      <w:r w:rsidR="004D705E" w:rsidRPr="004D705E">
        <w:rPr>
          <w:rStyle w:val="css-0"/>
          <w:rFonts w:ascii="Arial" w:hAnsi="Arial" w:cs="Arial"/>
          <w:color w:val="000000"/>
          <w:sz w:val="23"/>
          <w:szCs w:val="23"/>
          <w:shd w:val="clear" w:color="auto" w:fill="FFFFFF"/>
        </w:rPr>
        <w:t xml:space="preserve"> to evaluate her objectives. T/R advised her to be more flexible; if one strategy fails, pause, reflect on previous sessions, and continue exploring.</w:t>
      </w:r>
    </w:p>
    <w:p w14:paraId="405B4ADA" w14:textId="77777777" w:rsidR="004D705E" w:rsidRPr="00DF3CE4" w:rsidRDefault="004D705E" w:rsidP="009E2412">
      <w:pPr>
        <w:spacing w:line="360" w:lineRule="auto"/>
        <w:rPr>
          <w:rStyle w:val="css-0"/>
          <w:rFonts w:ascii="Arial" w:hAnsi="Arial" w:cs="Arial"/>
          <w:color w:val="000000"/>
          <w:sz w:val="23"/>
          <w:szCs w:val="23"/>
          <w:shd w:val="clear" w:color="auto" w:fill="FFFFFF"/>
        </w:rPr>
      </w:pPr>
    </w:p>
    <w:p w14:paraId="55D358B4" w14:textId="5F2F94F0" w:rsidR="00F21856" w:rsidRPr="00FB4037" w:rsidRDefault="002C1F93" w:rsidP="009E2412">
      <w:pPr>
        <w:spacing w:line="360" w:lineRule="auto"/>
        <w:rPr>
          <w:rStyle w:val="css-0"/>
          <w:rFonts w:ascii="Arial" w:hAnsi="Arial" w:cs="Arial"/>
          <w:color w:val="000000"/>
          <w:sz w:val="23"/>
          <w:szCs w:val="23"/>
          <w:shd w:val="clear" w:color="auto" w:fill="FFFFFF"/>
        </w:rPr>
      </w:pPr>
      <w:r w:rsidRPr="002C1F93">
        <w:rPr>
          <w:rStyle w:val="css-0"/>
          <w:rFonts w:ascii="Arial" w:hAnsi="Arial" w:cs="Arial"/>
          <w:color w:val="000000"/>
          <w:sz w:val="23"/>
          <w:szCs w:val="23"/>
          <w:shd w:val="clear" w:color="auto" w:fill="FFFFFF"/>
        </w:rPr>
        <w:t xml:space="preserve">During her </w:t>
      </w:r>
      <w:r w:rsidR="00E61AED">
        <w:rPr>
          <w:rStyle w:val="css-0"/>
          <w:rFonts w:ascii="Arial" w:hAnsi="Arial" w:cs="Arial"/>
          <w:color w:val="000000"/>
          <w:sz w:val="23"/>
          <w:szCs w:val="23"/>
          <w:shd w:val="clear" w:color="auto" w:fill="FFFFFF"/>
        </w:rPr>
        <w:t xml:space="preserve">post-study </w:t>
      </w:r>
      <w:r w:rsidRPr="002C1F93">
        <w:rPr>
          <w:rStyle w:val="css-0"/>
          <w:rFonts w:ascii="Arial" w:hAnsi="Arial" w:cs="Arial"/>
          <w:color w:val="000000"/>
          <w:sz w:val="23"/>
          <w:szCs w:val="23"/>
          <w:shd w:val="clear" w:color="auto" w:fill="FFFFFF"/>
        </w:rPr>
        <w:t xml:space="preserve">SPS, Karla </w:t>
      </w:r>
      <w:r w:rsidR="00E61AED">
        <w:rPr>
          <w:rStyle w:val="css-0"/>
          <w:rFonts w:ascii="Arial" w:hAnsi="Arial" w:cs="Arial"/>
          <w:color w:val="000000"/>
          <w:sz w:val="23"/>
          <w:szCs w:val="23"/>
          <w:shd w:val="clear" w:color="auto" w:fill="FFFFFF"/>
        </w:rPr>
        <w:t>seemed</w:t>
      </w:r>
      <w:r w:rsidRPr="002C1F93">
        <w:rPr>
          <w:rStyle w:val="css-0"/>
          <w:rFonts w:ascii="Arial" w:hAnsi="Arial" w:cs="Arial"/>
          <w:color w:val="000000"/>
          <w:sz w:val="23"/>
          <w:szCs w:val="23"/>
          <w:shd w:val="clear" w:color="auto" w:fill="FFFFFF"/>
        </w:rPr>
        <w:t xml:space="preserve"> more relaxed with creating clearer strategies, such as recording herself for feedback, modifying exercise patterns to identify the source of difficulty, and slowing down. A difficulty she encountered was that after nearly fifteen minutes of altering strategies during an exercise, she found it difficult to convey what she did in writing</w:t>
      </w:r>
      <w:r>
        <w:rPr>
          <w:rStyle w:val="css-0"/>
          <w:rFonts w:ascii="Arial" w:hAnsi="Arial" w:cs="Arial"/>
          <w:color w:val="000000"/>
          <w:sz w:val="23"/>
          <w:szCs w:val="23"/>
          <w:shd w:val="clear" w:color="auto" w:fill="FFFFFF"/>
        </w:rPr>
        <w:t xml:space="preserve">. </w:t>
      </w:r>
      <w:r w:rsidR="006A309A" w:rsidRPr="006A309A">
        <w:rPr>
          <w:rStyle w:val="css-0"/>
          <w:rFonts w:ascii="Arial" w:hAnsi="Arial" w:cs="Arial"/>
          <w:color w:val="000000"/>
          <w:sz w:val="23"/>
          <w:szCs w:val="23"/>
          <w:shd w:val="clear" w:color="auto" w:fill="FFFFFF"/>
        </w:rPr>
        <w:t>The framework enables reflection and writing to prevent the loss of process details</w:t>
      </w:r>
      <w:r w:rsidR="006A309A">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tag w:val="MENDELEY_CITATION_v3_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"/>
          <w:id w:val="-650291295"/>
          <w:placeholder>
            <w:docPart w:val="0E4ECBF7D6E66F44B1871E6A549B7F5C"/>
          </w:placeholder>
        </w:sdtPr>
        <w:sdtContent>
          <w:r w:rsidR="00AE31F0" w:rsidRPr="00AE31F0">
            <w:rPr>
              <w:rStyle w:val="css-0"/>
              <w:rFonts w:ascii="Arial" w:hAnsi="Arial" w:cs="Arial"/>
              <w:color w:val="000000"/>
              <w:sz w:val="23"/>
              <w:szCs w:val="23"/>
              <w:shd w:val="clear" w:color="auto" w:fill="FFFFFF"/>
            </w:rPr>
            <w:t>(Alonso, 2015)</w:t>
          </w:r>
          <w:r w:rsidR="00654E21">
            <w:rPr>
              <w:rStyle w:val="css-0"/>
              <w:rFonts w:ascii="Arial" w:hAnsi="Arial" w:cs="Arial"/>
              <w:color w:val="000000"/>
              <w:sz w:val="23"/>
              <w:szCs w:val="23"/>
              <w:shd w:val="clear" w:color="auto" w:fill="FFFFFF"/>
            </w:rPr>
            <w:t xml:space="preserve"> and take</w:t>
          </w:r>
          <w:r w:rsidR="00675940">
            <w:rPr>
              <w:rStyle w:val="css-0"/>
              <w:rFonts w:ascii="Arial" w:hAnsi="Arial" w:cs="Arial"/>
              <w:color w:val="000000"/>
              <w:sz w:val="23"/>
              <w:szCs w:val="23"/>
              <w:shd w:val="clear" w:color="auto" w:fill="FFFFFF"/>
            </w:rPr>
            <w:t xml:space="preserve"> a vocal rest while writing</w:t>
          </w:r>
          <w:r w:rsidR="009E2412" w:rsidRPr="00DF3CE4">
            <w:rPr>
              <w:rStyle w:val="css-0"/>
              <w:rFonts w:ascii="Arial" w:hAnsi="Arial" w:cs="Arial"/>
              <w:color w:val="000000"/>
              <w:sz w:val="23"/>
              <w:szCs w:val="23"/>
              <w:shd w:val="clear" w:color="auto" w:fill="FFFFFF"/>
            </w:rPr>
            <w:t xml:space="preserve">. </w:t>
          </w:r>
          <w:r w:rsidR="00B714AA" w:rsidRPr="00B714AA">
            <w:rPr>
              <w:rStyle w:val="css-0"/>
              <w:rFonts w:ascii="Arial" w:hAnsi="Arial" w:cs="Arial"/>
              <w:color w:val="000000"/>
              <w:sz w:val="23"/>
              <w:szCs w:val="23"/>
              <w:shd w:val="clear" w:color="auto" w:fill="FFFFFF"/>
            </w:rPr>
            <w:t>Because she has spent many years studying voice and has become accustomed to a routine, I believe she finds it difficult to stop during her SPS. The framework is intended to facilitate students' transition from in-lesson to SPS based on their needs.</w:t>
          </w:r>
          <w:r w:rsidR="007E5862" w:rsidRPr="007E5862">
            <w:rPr>
              <w:rStyle w:val="css-0"/>
              <w:rFonts w:ascii="Arial" w:hAnsi="Arial" w:cs="Arial"/>
              <w:color w:val="000000"/>
              <w:sz w:val="23"/>
              <w:szCs w:val="23"/>
              <w:shd w:val="clear" w:color="auto" w:fill="FFFFFF"/>
            </w:rPr>
            <w:t xml:space="preserve"> </w:t>
          </w:r>
          <w:r w:rsidR="00B714AA" w:rsidRPr="00B714AA">
            <w:rPr>
              <w:rStyle w:val="css-0"/>
              <w:rFonts w:ascii="Arial" w:hAnsi="Arial" w:cs="Arial"/>
              <w:color w:val="000000"/>
              <w:sz w:val="23"/>
              <w:szCs w:val="23"/>
              <w:shd w:val="clear" w:color="auto" w:fill="FFFFFF"/>
            </w:rPr>
            <w:t xml:space="preserve">When recalling her pre-study struggles with negative self-talk, Karla could tell herself in her final post-study SPS reflection, </w:t>
          </w:r>
          <w:r w:rsidR="00B714AA">
            <w:rPr>
              <w:rStyle w:val="css-0"/>
              <w:rFonts w:ascii="Arial" w:hAnsi="Arial" w:cs="Arial"/>
              <w:color w:val="000000"/>
              <w:sz w:val="23"/>
              <w:szCs w:val="23"/>
              <w:shd w:val="clear" w:color="auto" w:fill="FFFFFF"/>
            </w:rPr>
            <w:t>“</w:t>
          </w:r>
          <w:r w:rsidR="00B714AA" w:rsidRPr="00B714AA">
            <w:rPr>
              <w:rStyle w:val="css-0"/>
              <w:rFonts w:ascii="Arial" w:hAnsi="Arial" w:cs="Arial"/>
              <w:color w:val="000000"/>
              <w:sz w:val="23"/>
              <w:szCs w:val="23"/>
              <w:shd w:val="clear" w:color="auto" w:fill="FFFFFF"/>
            </w:rPr>
            <w:t>Trust your instrument</w:t>
          </w:r>
          <w:r w:rsidR="00654E21">
            <w:rPr>
              <w:rStyle w:val="css-0"/>
              <w:rFonts w:ascii="Arial" w:hAnsi="Arial" w:cs="Arial"/>
              <w:color w:val="000000"/>
              <w:sz w:val="23"/>
              <w:szCs w:val="23"/>
              <w:shd w:val="clear" w:color="auto" w:fill="FFFFFF"/>
            </w:rPr>
            <w:t>,”</w:t>
          </w:r>
          <w:r w:rsidR="00B714AA" w:rsidRPr="00B714AA">
            <w:rPr>
              <w:rStyle w:val="css-0"/>
              <w:rFonts w:ascii="Arial" w:hAnsi="Arial" w:cs="Arial"/>
              <w:color w:val="000000"/>
              <w:sz w:val="23"/>
              <w:szCs w:val="23"/>
              <w:shd w:val="clear" w:color="auto" w:fill="FFFFFF"/>
            </w:rPr>
            <w:t xml:space="preserve"> demonstrating a significant contrast between the two experiences</w:t>
          </w:r>
          <w:r w:rsidR="007E5862" w:rsidRPr="007E5862">
            <w:rPr>
              <w:rStyle w:val="css-0"/>
              <w:rFonts w:ascii="Arial" w:hAnsi="Arial" w:cs="Arial"/>
              <w:color w:val="000000"/>
              <w:sz w:val="23"/>
              <w:szCs w:val="23"/>
              <w:shd w:val="clear" w:color="auto" w:fill="FFFFFF"/>
            </w:rPr>
            <w:t>.</w:t>
          </w:r>
        </w:sdtContent>
      </w:sdt>
    </w:p>
    <w:p w14:paraId="736B97C0" w14:textId="77777777" w:rsidR="00F21856" w:rsidRDefault="00F21856" w:rsidP="009E2412">
      <w:pPr>
        <w:spacing w:line="360" w:lineRule="auto"/>
        <w:rPr>
          <w:rStyle w:val="css-0"/>
          <w:rFonts w:ascii="Arial" w:hAnsi="Arial" w:cs="Arial"/>
          <w:b/>
          <w:bCs/>
          <w:color w:val="000000"/>
          <w:sz w:val="23"/>
          <w:szCs w:val="23"/>
          <w:shd w:val="clear" w:color="auto" w:fill="FFFFFF"/>
        </w:rPr>
      </w:pPr>
    </w:p>
    <w:p w14:paraId="18E75596" w14:textId="77777777" w:rsidR="00B714AA" w:rsidRDefault="00B714AA" w:rsidP="009E2412">
      <w:pPr>
        <w:spacing w:line="360" w:lineRule="auto"/>
        <w:rPr>
          <w:rStyle w:val="css-0"/>
          <w:rFonts w:ascii="Arial" w:hAnsi="Arial" w:cs="Arial"/>
          <w:b/>
          <w:bCs/>
          <w:color w:val="000000"/>
          <w:sz w:val="23"/>
          <w:szCs w:val="23"/>
          <w:shd w:val="clear" w:color="auto" w:fill="FFFFFF"/>
        </w:rPr>
      </w:pPr>
    </w:p>
    <w:p w14:paraId="3EA6DC22" w14:textId="3154AFC1" w:rsidR="00513902" w:rsidRDefault="009E2412" w:rsidP="009E2412">
      <w:pPr>
        <w:spacing w:line="360" w:lineRule="auto"/>
        <w:rPr>
          <w:rStyle w:val="css-0"/>
          <w:rFonts w:ascii="Arial" w:hAnsi="Arial" w:cs="Arial"/>
          <w:b/>
          <w:bCs/>
          <w:color w:val="000000"/>
          <w:sz w:val="23"/>
          <w:szCs w:val="23"/>
          <w:shd w:val="clear" w:color="auto" w:fill="FFFFFF"/>
        </w:rPr>
      </w:pPr>
      <w:r w:rsidRPr="00DF3CE4">
        <w:rPr>
          <w:rStyle w:val="css-0"/>
          <w:rFonts w:ascii="Arial" w:hAnsi="Arial" w:cs="Arial"/>
          <w:b/>
          <w:bCs/>
          <w:color w:val="000000"/>
          <w:sz w:val="23"/>
          <w:szCs w:val="23"/>
          <w:shd w:val="clear" w:color="auto" w:fill="FFFFFF"/>
        </w:rPr>
        <w:t xml:space="preserve">Susan’s case </w:t>
      </w:r>
    </w:p>
    <w:p w14:paraId="5F46BCC3" w14:textId="59CAA549" w:rsidR="00845F57" w:rsidRDefault="002A7168" w:rsidP="009E2412">
      <w:pPr>
        <w:spacing w:line="360" w:lineRule="auto"/>
        <w:rPr>
          <w:rStyle w:val="css-0"/>
          <w:rFonts w:ascii="Arial" w:hAnsi="Arial" w:cs="Arial"/>
          <w:color w:val="000000"/>
          <w:sz w:val="23"/>
          <w:szCs w:val="23"/>
          <w:shd w:val="clear" w:color="auto" w:fill="FFFFFF"/>
        </w:rPr>
      </w:pPr>
      <w:r w:rsidRPr="002A7168">
        <w:rPr>
          <w:rStyle w:val="css-0"/>
          <w:rFonts w:ascii="Arial" w:hAnsi="Arial" w:cs="Arial"/>
          <w:color w:val="000000"/>
          <w:sz w:val="23"/>
          <w:szCs w:val="23"/>
          <w:shd w:val="clear" w:color="auto" w:fill="FFFFFF"/>
        </w:rPr>
        <w:t>Susan is a mezzo-soprano, has been a full-time undergraduate student studying voice for the past two years, and spent most of her secondary school years singing in choirs. She also works as a teacher and attends choir rehearsals several evenings per week</w:t>
      </w:r>
      <w:r w:rsidR="000D2255" w:rsidRPr="000D2255">
        <w:rPr>
          <w:rStyle w:val="css-0"/>
          <w:rFonts w:ascii="Arial" w:hAnsi="Arial" w:cs="Arial"/>
          <w:color w:val="000000"/>
          <w:sz w:val="23"/>
          <w:szCs w:val="23"/>
          <w:shd w:val="clear" w:color="auto" w:fill="FFFFFF"/>
        </w:rPr>
        <w:t xml:space="preserve">. </w:t>
      </w:r>
      <w:r w:rsidR="00E66898" w:rsidRPr="00E66898">
        <w:rPr>
          <w:rStyle w:val="css-0"/>
          <w:rFonts w:ascii="Arial" w:hAnsi="Arial" w:cs="Arial"/>
          <w:color w:val="000000"/>
          <w:sz w:val="23"/>
          <w:szCs w:val="23"/>
          <w:shd w:val="clear" w:color="auto" w:fill="FFFFFF"/>
        </w:rPr>
        <w:t>She values daily practice because it allows her to develop habits, consistency, muscle memory, and awareness of everything she must do while singing.</w:t>
      </w:r>
      <w:r w:rsidR="00E66898">
        <w:rPr>
          <w:rStyle w:val="css-0"/>
          <w:rFonts w:ascii="Arial" w:hAnsi="Arial" w:cs="Arial"/>
          <w:color w:val="000000"/>
          <w:sz w:val="23"/>
          <w:szCs w:val="23"/>
          <w:shd w:val="clear" w:color="auto" w:fill="FFFFFF"/>
        </w:rPr>
        <w:t xml:space="preserve"> </w:t>
      </w:r>
      <w:r w:rsidR="00E66898" w:rsidRPr="00E66898">
        <w:rPr>
          <w:rStyle w:val="css-0"/>
          <w:rFonts w:ascii="Arial" w:hAnsi="Arial" w:cs="Arial"/>
          <w:color w:val="000000"/>
          <w:sz w:val="23"/>
          <w:szCs w:val="23"/>
          <w:shd w:val="clear" w:color="auto" w:fill="FFFFFF"/>
        </w:rPr>
        <w:t xml:space="preserve">She attempts to practice three to </w:t>
      </w:r>
      <w:r w:rsidR="00E66898" w:rsidRPr="00E66898">
        <w:rPr>
          <w:rStyle w:val="css-0"/>
          <w:rFonts w:ascii="Arial" w:hAnsi="Arial" w:cs="Arial"/>
          <w:color w:val="000000"/>
          <w:sz w:val="23"/>
          <w:szCs w:val="23"/>
          <w:shd w:val="clear" w:color="auto" w:fill="FFFFFF"/>
        </w:rPr>
        <w:lastRenderedPageBreak/>
        <w:t xml:space="preserve">four times per week for approximately </w:t>
      </w:r>
      <w:r w:rsidR="001A67CE">
        <w:rPr>
          <w:rStyle w:val="css-0"/>
          <w:rFonts w:ascii="Arial" w:hAnsi="Arial" w:cs="Arial"/>
          <w:color w:val="000000"/>
          <w:sz w:val="23"/>
          <w:szCs w:val="23"/>
          <w:shd w:val="clear" w:color="auto" w:fill="FFFFFF"/>
        </w:rPr>
        <w:t>thirty</w:t>
      </w:r>
      <w:r w:rsidR="00E66898" w:rsidRPr="00E66898">
        <w:rPr>
          <w:rStyle w:val="css-0"/>
          <w:rFonts w:ascii="Arial" w:hAnsi="Arial" w:cs="Arial"/>
          <w:color w:val="000000"/>
          <w:sz w:val="23"/>
          <w:szCs w:val="23"/>
          <w:shd w:val="clear" w:color="auto" w:fill="FFFFFF"/>
        </w:rPr>
        <w:t xml:space="preserve"> minutes.</w:t>
      </w:r>
      <w:r w:rsidR="00E66898" w:rsidRPr="00E66898">
        <w:t xml:space="preserve"> </w:t>
      </w:r>
      <w:r w:rsidR="00E66898" w:rsidRPr="00E66898">
        <w:rPr>
          <w:rStyle w:val="css-0"/>
          <w:rFonts w:ascii="Arial" w:hAnsi="Arial" w:cs="Arial"/>
          <w:color w:val="000000"/>
          <w:sz w:val="23"/>
          <w:szCs w:val="23"/>
          <w:shd w:val="clear" w:color="auto" w:fill="FFFFFF"/>
        </w:rPr>
        <w:t xml:space="preserve">Susan expresses satisfaction with linking the content of her </w:t>
      </w:r>
      <w:r w:rsidR="001A67CE" w:rsidRPr="001A67CE">
        <w:rPr>
          <w:rStyle w:val="css-0"/>
          <w:rFonts w:ascii="Arial" w:hAnsi="Arial" w:cs="Arial"/>
          <w:i/>
          <w:iCs/>
          <w:color w:val="000000"/>
          <w:sz w:val="23"/>
          <w:szCs w:val="23"/>
          <w:shd w:val="clear" w:color="auto" w:fill="FFFFFF"/>
        </w:rPr>
        <w:t>in-lesson</w:t>
      </w:r>
      <w:r w:rsidR="00E66898" w:rsidRPr="00E66898">
        <w:rPr>
          <w:rStyle w:val="css-0"/>
          <w:rFonts w:ascii="Arial" w:hAnsi="Arial" w:cs="Arial"/>
          <w:color w:val="000000"/>
          <w:sz w:val="23"/>
          <w:szCs w:val="23"/>
          <w:shd w:val="clear" w:color="auto" w:fill="FFFFFF"/>
        </w:rPr>
        <w:t xml:space="preserve"> to her SPS because the </w:t>
      </w:r>
      <w:r w:rsidR="001D1F74" w:rsidRPr="001D1F74">
        <w:rPr>
          <w:rFonts w:ascii="Arial" w:hAnsi="Arial" w:cs="Arial"/>
          <w:i/>
          <w:iCs/>
          <w:sz w:val="23"/>
          <w:szCs w:val="23"/>
        </w:rPr>
        <w:t>in-lesson</w:t>
      </w:r>
      <w:r w:rsidR="001D1F74" w:rsidRPr="004D2A4D">
        <w:rPr>
          <w:rFonts w:ascii="Arial" w:hAnsi="Arial" w:cs="Arial"/>
          <w:sz w:val="23"/>
          <w:szCs w:val="23"/>
        </w:rPr>
        <w:t xml:space="preserve"> </w:t>
      </w:r>
      <w:r w:rsidR="00E66898" w:rsidRPr="00E66898">
        <w:rPr>
          <w:rStyle w:val="css-0"/>
          <w:rFonts w:ascii="Arial" w:hAnsi="Arial" w:cs="Arial"/>
          <w:color w:val="000000"/>
          <w:sz w:val="23"/>
          <w:szCs w:val="23"/>
          <w:shd w:val="clear" w:color="auto" w:fill="FFFFFF"/>
        </w:rPr>
        <w:t xml:space="preserve">audio recordings help her identify what she needs to work on. </w:t>
      </w:r>
      <w:r w:rsidR="000D2255" w:rsidRPr="000D2255">
        <w:rPr>
          <w:rStyle w:val="css-0"/>
          <w:rFonts w:ascii="Arial" w:hAnsi="Arial" w:cs="Arial"/>
          <w:color w:val="000000"/>
          <w:sz w:val="23"/>
          <w:szCs w:val="23"/>
          <w:shd w:val="clear" w:color="auto" w:fill="FFFFFF"/>
        </w:rPr>
        <w:t>However, according to her PSQ, she dislikes her SPS because she cannot achieve the same results as in her lessons.</w:t>
      </w:r>
    </w:p>
    <w:p w14:paraId="49C54DB2" w14:textId="77777777" w:rsidR="000D2255" w:rsidRDefault="000D2255" w:rsidP="009E2412">
      <w:pPr>
        <w:spacing w:line="360" w:lineRule="auto"/>
        <w:rPr>
          <w:rStyle w:val="css-0"/>
          <w:rFonts w:ascii="Arial" w:hAnsi="Arial" w:cs="Arial"/>
          <w:color w:val="000000"/>
          <w:sz w:val="23"/>
          <w:szCs w:val="23"/>
          <w:shd w:val="clear" w:color="auto" w:fill="FFFFFF"/>
        </w:rPr>
      </w:pPr>
    </w:p>
    <w:p w14:paraId="064E09E9" w14:textId="124F98EA" w:rsidR="00845F57" w:rsidRDefault="00845F57" w:rsidP="009E2412">
      <w:pPr>
        <w:spacing w:line="360" w:lineRule="auto"/>
        <w:rPr>
          <w:rStyle w:val="css-0"/>
          <w:rFonts w:ascii="Arial" w:hAnsi="Arial" w:cs="Arial"/>
          <w:color w:val="000000"/>
          <w:sz w:val="23"/>
          <w:szCs w:val="23"/>
          <w:shd w:val="clear" w:color="auto" w:fill="FFFFFF"/>
        </w:rPr>
      </w:pPr>
      <w:r w:rsidRPr="00845F57">
        <w:rPr>
          <w:rStyle w:val="css-0"/>
          <w:rFonts w:ascii="Arial" w:hAnsi="Arial" w:cs="Arial"/>
          <w:color w:val="000000"/>
          <w:sz w:val="23"/>
          <w:szCs w:val="23"/>
          <w:shd w:val="clear" w:color="auto" w:fill="FFFFFF"/>
        </w:rPr>
        <w:t>During her pre-study SPS, she seemed calm and organized, used a piano app</w:t>
      </w:r>
      <w:r w:rsidR="000D2255">
        <w:rPr>
          <w:rStyle w:val="css-0"/>
          <w:rFonts w:ascii="Arial" w:hAnsi="Arial" w:cs="Arial"/>
          <w:color w:val="000000"/>
          <w:sz w:val="23"/>
          <w:szCs w:val="23"/>
          <w:shd w:val="clear" w:color="auto" w:fill="FFFFFF"/>
        </w:rPr>
        <w:t>lication</w:t>
      </w:r>
      <w:r w:rsidRPr="00845F57">
        <w:rPr>
          <w:rStyle w:val="css-0"/>
          <w:rFonts w:ascii="Arial" w:hAnsi="Arial" w:cs="Arial"/>
          <w:color w:val="000000"/>
          <w:sz w:val="23"/>
          <w:szCs w:val="23"/>
          <w:shd w:val="clear" w:color="auto" w:fill="FFFFFF"/>
        </w:rPr>
        <w:t xml:space="preserve"> on her phone, stood up, and appeared to have a firm hold on the task, although remarking she was not in her usual SPS space. </w:t>
      </w:r>
      <w:r w:rsidRPr="00513081">
        <w:rPr>
          <w:rStyle w:val="css-0"/>
          <w:rFonts w:ascii="Arial" w:hAnsi="Arial" w:cs="Arial"/>
          <w:color w:val="000000"/>
          <w:sz w:val="23"/>
          <w:szCs w:val="23"/>
          <w:shd w:val="clear" w:color="auto" w:fill="FFFFFF"/>
        </w:rPr>
        <w:t xml:space="preserve">She began with a pre-warm-up routine and described what she did during each exercise, corresponding with her remarks about </w:t>
      </w:r>
      <w:r w:rsidR="007A0B58">
        <w:rPr>
          <w:rStyle w:val="css-0"/>
          <w:rFonts w:ascii="Arial" w:hAnsi="Arial" w:cs="Arial"/>
          <w:color w:val="000000"/>
          <w:sz w:val="23"/>
          <w:szCs w:val="23"/>
          <w:shd w:val="clear" w:color="auto" w:fill="FFFFFF"/>
        </w:rPr>
        <w:t>knowing what to do during her</w:t>
      </w:r>
      <w:r w:rsidRPr="00513081">
        <w:rPr>
          <w:rStyle w:val="css-0"/>
          <w:rFonts w:ascii="Arial" w:hAnsi="Arial" w:cs="Arial"/>
          <w:color w:val="000000"/>
          <w:sz w:val="23"/>
          <w:szCs w:val="23"/>
          <w:shd w:val="clear" w:color="auto" w:fill="FFFFFF"/>
        </w:rPr>
        <w:t xml:space="preserve"> SPS. Her selection of exercises positively depended on how she liked them during her</w:t>
      </w:r>
      <w:r w:rsidR="000D2255">
        <w:rPr>
          <w:rStyle w:val="css-0"/>
          <w:rFonts w:ascii="Arial" w:hAnsi="Arial" w:cs="Arial"/>
          <w:color w:val="000000"/>
          <w:sz w:val="23"/>
          <w:szCs w:val="23"/>
          <w:shd w:val="clear" w:color="auto" w:fill="FFFFFF"/>
        </w:rPr>
        <w:t xml:space="preserve"> lessons</w:t>
      </w:r>
      <w:r w:rsidR="004905A2">
        <w:rPr>
          <w:rStyle w:val="css-0"/>
          <w:rFonts w:ascii="Arial" w:hAnsi="Arial" w:cs="Arial"/>
          <w:color w:val="000000"/>
          <w:sz w:val="23"/>
          <w:szCs w:val="23"/>
          <w:shd w:val="clear" w:color="auto" w:fill="FFFFFF"/>
        </w:rPr>
        <w:t xml:space="preserve"> (e.g., </w:t>
      </w:r>
      <w:r w:rsidR="00B02F87">
        <w:rPr>
          <w:rStyle w:val="css-0"/>
          <w:rFonts w:ascii="Arial" w:hAnsi="Arial" w:cs="Arial"/>
          <w:color w:val="000000"/>
          <w:sz w:val="23"/>
          <w:szCs w:val="23"/>
          <w:shd w:val="clear" w:color="auto" w:fill="FFFFFF"/>
        </w:rPr>
        <w:t>“</w:t>
      </w:r>
      <w:r w:rsidRPr="00513081">
        <w:rPr>
          <w:rStyle w:val="css-0"/>
          <w:rFonts w:ascii="Arial" w:hAnsi="Arial" w:cs="Arial"/>
          <w:color w:val="000000"/>
          <w:sz w:val="23"/>
          <w:szCs w:val="23"/>
          <w:shd w:val="clear" w:color="auto" w:fill="FFFFFF"/>
        </w:rPr>
        <w:t>another exercise I enjoy very much</w:t>
      </w:r>
      <w:r w:rsidR="00B02F87">
        <w:rPr>
          <w:rStyle w:val="css-0"/>
          <w:rFonts w:ascii="Arial" w:hAnsi="Arial" w:cs="Arial"/>
          <w:color w:val="000000"/>
          <w:sz w:val="23"/>
          <w:szCs w:val="23"/>
          <w:shd w:val="clear" w:color="auto" w:fill="FFFFFF"/>
        </w:rPr>
        <w:t>”</w:t>
      </w:r>
      <w:r w:rsidR="004905A2">
        <w:rPr>
          <w:rStyle w:val="css-0"/>
          <w:rFonts w:ascii="Arial" w:hAnsi="Arial" w:cs="Arial"/>
          <w:color w:val="000000"/>
          <w:sz w:val="23"/>
          <w:szCs w:val="23"/>
          <w:shd w:val="clear" w:color="auto" w:fill="FFFFFF"/>
        </w:rPr>
        <w:t xml:space="preserve">).  </w:t>
      </w:r>
      <w:r w:rsidRPr="00513081">
        <w:rPr>
          <w:rStyle w:val="css-0"/>
          <w:rFonts w:ascii="Arial" w:hAnsi="Arial" w:cs="Arial"/>
          <w:color w:val="000000"/>
          <w:sz w:val="23"/>
          <w:szCs w:val="23"/>
          <w:shd w:val="clear" w:color="auto" w:fill="FFFFFF"/>
        </w:rPr>
        <w:t xml:space="preserve">Although it was not required, I was struck by the </w:t>
      </w:r>
      <w:r w:rsidR="004905A2" w:rsidRPr="00513081">
        <w:rPr>
          <w:rStyle w:val="css-0"/>
          <w:rFonts w:ascii="Arial" w:hAnsi="Arial" w:cs="Arial"/>
          <w:color w:val="000000"/>
          <w:sz w:val="23"/>
          <w:szCs w:val="23"/>
          <w:shd w:val="clear" w:color="auto" w:fill="FFFFFF"/>
        </w:rPr>
        <w:t>facility</w:t>
      </w:r>
      <w:r w:rsidRPr="00513081">
        <w:rPr>
          <w:rStyle w:val="css-0"/>
          <w:rFonts w:ascii="Arial" w:hAnsi="Arial" w:cs="Arial"/>
          <w:color w:val="000000"/>
          <w:sz w:val="23"/>
          <w:szCs w:val="23"/>
          <w:shd w:val="clear" w:color="auto" w:fill="FFFFFF"/>
        </w:rPr>
        <w:t xml:space="preserve"> with which she explained the purposes of the exercises (</w:t>
      </w:r>
      <w:r w:rsidR="000D2255" w:rsidRPr="00513081">
        <w:rPr>
          <w:rStyle w:val="css-0"/>
          <w:rFonts w:ascii="Arial" w:hAnsi="Arial" w:cs="Arial"/>
          <w:color w:val="000000"/>
          <w:sz w:val="23"/>
          <w:szCs w:val="23"/>
          <w:shd w:val="clear" w:color="auto" w:fill="FFFFFF"/>
        </w:rPr>
        <w:t>e.g.,</w:t>
      </w:r>
      <w:r w:rsidR="000D2255">
        <w:rPr>
          <w:rStyle w:val="css-0"/>
          <w:rFonts w:ascii="Arial" w:hAnsi="Arial" w:cs="Arial"/>
          <w:color w:val="000000"/>
          <w:sz w:val="23"/>
          <w:szCs w:val="23"/>
          <w:shd w:val="clear" w:color="auto" w:fill="FFFFFF"/>
        </w:rPr>
        <w:t xml:space="preserve"> </w:t>
      </w:r>
      <w:r w:rsidR="000D2255" w:rsidRPr="00513081">
        <w:rPr>
          <w:rStyle w:val="css-0"/>
          <w:rFonts w:ascii="Arial" w:hAnsi="Arial" w:cs="Arial"/>
          <w:color w:val="000000"/>
          <w:sz w:val="23"/>
          <w:szCs w:val="23"/>
          <w:shd w:val="clear" w:color="auto" w:fill="FFFFFF"/>
        </w:rPr>
        <w:t>“for</w:t>
      </w:r>
      <w:r w:rsidRPr="00513081">
        <w:rPr>
          <w:rStyle w:val="css-0"/>
          <w:rFonts w:ascii="Arial" w:hAnsi="Arial" w:cs="Arial"/>
          <w:color w:val="000000"/>
          <w:sz w:val="23"/>
          <w:szCs w:val="23"/>
          <w:shd w:val="clear" w:color="auto" w:fill="FFFFFF"/>
        </w:rPr>
        <w:t xml:space="preserve"> awareness of tongue position</w:t>
      </w:r>
      <w:r w:rsidR="00B02F87">
        <w:rPr>
          <w:rStyle w:val="css-0"/>
          <w:rFonts w:ascii="Arial" w:hAnsi="Arial" w:cs="Arial"/>
          <w:color w:val="000000"/>
          <w:sz w:val="23"/>
          <w:szCs w:val="23"/>
          <w:shd w:val="clear" w:color="auto" w:fill="FFFFFF"/>
        </w:rPr>
        <w:t>”</w:t>
      </w:r>
      <w:r w:rsidRPr="00513081">
        <w:rPr>
          <w:rStyle w:val="css-0"/>
          <w:rFonts w:ascii="Arial" w:hAnsi="Arial" w:cs="Arial"/>
          <w:color w:val="000000"/>
          <w:sz w:val="23"/>
          <w:szCs w:val="23"/>
          <w:shd w:val="clear" w:color="auto" w:fill="FFFFFF"/>
        </w:rPr>
        <w:t>).</w:t>
      </w:r>
      <w:r>
        <w:rPr>
          <w:rStyle w:val="css-0"/>
          <w:rFonts w:ascii="Arial" w:hAnsi="Arial" w:cs="Arial"/>
          <w:color w:val="000000"/>
          <w:sz w:val="23"/>
          <w:szCs w:val="23"/>
          <w:shd w:val="clear" w:color="auto" w:fill="FFFFFF"/>
        </w:rPr>
        <w:t xml:space="preserve">  </w:t>
      </w:r>
    </w:p>
    <w:p w14:paraId="346CC5D2" w14:textId="77777777" w:rsidR="00513081" w:rsidRDefault="00513081" w:rsidP="009E2412">
      <w:pPr>
        <w:spacing w:line="360" w:lineRule="auto"/>
        <w:rPr>
          <w:rStyle w:val="css-0"/>
          <w:rFonts w:ascii="Arial" w:hAnsi="Arial" w:cs="Arial"/>
          <w:color w:val="000000"/>
          <w:sz w:val="23"/>
          <w:szCs w:val="23"/>
          <w:shd w:val="clear" w:color="auto" w:fill="FFFFFF"/>
        </w:rPr>
      </w:pPr>
    </w:p>
    <w:p w14:paraId="08EFDDDD" w14:textId="5BA5A86D" w:rsidR="00845F57" w:rsidRPr="00DF3CE4" w:rsidRDefault="00A31375" w:rsidP="00845F57">
      <w:pPr>
        <w:spacing w:line="360" w:lineRule="auto"/>
        <w:rPr>
          <w:rStyle w:val="css-0"/>
          <w:rFonts w:ascii="Arial" w:hAnsi="Arial" w:cs="Arial"/>
          <w:color w:val="000000"/>
          <w:sz w:val="23"/>
          <w:szCs w:val="23"/>
          <w:shd w:val="clear" w:color="auto" w:fill="FFFFFF"/>
        </w:rPr>
      </w:pPr>
      <w:r>
        <w:rPr>
          <w:rStyle w:val="css-0"/>
          <w:rFonts w:ascii="Arial" w:hAnsi="Arial" w:cs="Arial"/>
          <w:color w:val="000000"/>
          <w:sz w:val="23"/>
          <w:szCs w:val="23"/>
          <w:shd w:val="clear" w:color="auto" w:fill="FFFFFF"/>
        </w:rPr>
        <w:t>Epistemologically,</w:t>
      </w:r>
      <w:r w:rsidRPr="0092001E">
        <w:rPr>
          <w:rStyle w:val="css-0"/>
          <w:rFonts w:ascii="Arial" w:hAnsi="Arial" w:cs="Arial"/>
          <w:color w:val="000000"/>
          <w:sz w:val="23"/>
          <w:szCs w:val="23"/>
          <w:shd w:val="clear" w:color="auto" w:fill="FFFFFF"/>
        </w:rPr>
        <w:t xml:space="preserve"> </w:t>
      </w:r>
      <w:r w:rsidR="0092001E" w:rsidRPr="0092001E">
        <w:rPr>
          <w:rStyle w:val="css-0"/>
          <w:rFonts w:ascii="Arial" w:hAnsi="Arial" w:cs="Arial"/>
          <w:color w:val="000000"/>
          <w:sz w:val="23"/>
          <w:szCs w:val="23"/>
          <w:shd w:val="clear" w:color="auto" w:fill="FFFFFF"/>
        </w:rPr>
        <w:t>Susan values the recordings as a tool for improving her SP</w:t>
      </w:r>
      <w:r>
        <w:rPr>
          <w:rStyle w:val="css-0"/>
          <w:rFonts w:ascii="Arial" w:hAnsi="Arial" w:cs="Arial"/>
          <w:color w:val="000000"/>
          <w:sz w:val="23"/>
          <w:szCs w:val="23"/>
          <w:shd w:val="clear" w:color="auto" w:fill="FFFFFF"/>
        </w:rPr>
        <w:t>S</w:t>
      </w:r>
      <w:r w:rsidR="0092001E" w:rsidRPr="0092001E">
        <w:rPr>
          <w:rStyle w:val="css-0"/>
          <w:rFonts w:ascii="Arial" w:hAnsi="Arial" w:cs="Arial"/>
          <w:color w:val="000000"/>
          <w:sz w:val="23"/>
          <w:szCs w:val="23"/>
          <w:shd w:val="clear" w:color="auto" w:fill="FFFFFF"/>
        </w:rPr>
        <w:t xml:space="preserve">, stating that they give her </w:t>
      </w:r>
      <w:r w:rsidR="00B02F87">
        <w:rPr>
          <w:rStyle w:val="css-0"/>
          <w:rFonts w:ascii="Arial" w:hAnsi="Arial" w:cs="Arial"/>
          <w:color w:val="000000"/>
          <w:sz w:val="23"/>
          <w:szCs w:val="23"/>
          <w:shd w:val="clear" w:color="auto" w:fill="FFFFFF"/>
        </w:rPr>
        <w:t>“</w:t>
      </w:r>
      <w:r w:rsidR="0092001E" w:rsidRPr="0092001E">
        <w:rPr>
          <w:rStyle w:val="css-0"/>
          <w:rFonts w:ascii="Arial" w:hAnsi="Arial" w:cs="Arial"/>
          <w:color w:val="000000"/>
          <w:sz w:val="23"/>
          <w:szCs w:val="23"/>
          <w:shd w:val="clear" w:color="auto" w:fill="FFFFFF"/>
        </w:rPr>
        <w:t>confidence</w:t>
      </w:r>
      <w:r w:rsidR="00B02F87">
        <w:rPr>
          <w:rStyle w:val="css-0"/>
          <w:rFonts w:ascii="Arial" w:hAnsi="Arial" w:cs="Arial"/>
          <w:color w:val="000000"/>
          <w:sz w:val="23"/>
          <w:szCs w:val="23"/>
          <w:shd w:val="clear" w:color="auto" w:fill="FFFFFF"/>
        </w:rPr>
        <w:t>”</w:t>
      </w:r>
      <w:r w:rsidR="0092001E" w:rsidRPr="0092001E">
        <w:rPr>
          <w:rStyle w:val="css-0"/>
          <w:rFonts w:ascii="Arial" w:hAnsi="Arial" w:cs="Arial"/>
          <w:color w:val="000000"/>
          <w:sz w:val="23"/>
          <w:szCs w:val="23"/>
          <w:shd w:val="clear" w:color="auto" w:fill="FFFFFF"/>
        </w:rPr>
        <w:t xml:space="preserve"> to accomplish her goals. However, this strategy does not completely support her SPS experience, as her greatest </w:t>
      </w:r>
      <w:r w:rsidR="00AF43EC">
        <w:rPr>
          <w:rStyle w:val="css-0"/>
          <w:rFonts w:ascii="Arial" w:hAnsi="Arial" w:cs="Arial"/>
          <w:color w:val="000000"/>
          <w:sz w:val="23"/>
          <w:szCs w:val="23"/>
          <w:shd w:val="clear" w:color="auto" w:fill="FFFFFF"/>
        </w:rPr>
        <w:t xml:space="preserve">identified </w:t>
      </w:r>
      <w:r w:rsidR="0092001E" w:rsidRPr="0092001E">
        <w:rPr>
          <w:rStyle w:val="css-0"/>
          <w:rFonts w:ascii="Arial" w:hAnsi="Arial" w:cs="Arial"/>
          <w:color w:val="000000"/>
          <w:sz w:val="23"/>
          <w:szCs w:val="23"/>
          <w:shd w:val="clear" w:color="auto" w:fill="FFFFFF"/>
        </w:rPr>
        <w:t xml:space="preserve">obstacle is </w:t>
      </w:r>
      <w:r w:rsidR="00AF43EC">
        <w:rPr>
          <w:rStyle w:val="css-0"/>
          <w:rFonts w:ascii="Arial" w:hAnsi="Arial" w:cs="Arial"/>
          <w:color w:val="000000"/>
          <w:sz w:val="23"/>
          <w:szCs w:val="23"/>
          <w:shd w:val="clear" w:color="auto" w:fill="FFFFFF"/>
        </w:rPr>
        <w:t xml:space="preserve">a </w:t>
      </w:r>
      <w:r w:rsidR="0092001E" w:rsidRPr="0092001E">
        <w:rPr>
          <w:rStyle w:val="css-0"/>
          <w:rFonts w:ascii="Arial" w:hAnsi="Arial" w:cs="Arial"/>
          <w:color w:val="000000"/>
          <w:sz w:val="23"/>
          <w:szCs w:val="23"/>
          <w:shd w:val="clear" w:color="auto" w:fill="FFFFFF"/>
        </w:rPr>
        <w:t xml:space="preserve">lack of understanding regarding </w:t>
      </w:r>
      <w:r w:rsidR="0092001E">
        <w:rPr>
          <w:rStyle w:val="css-0"/>
          <w:rFonts w:ascii="Arial" w:hAnsi="Arial" w:cs="Arial"/>
          <w:color w:val="000000"/>
          <w:sz w:val="23"/>
          <w:szCs w:val="23"/>
          <w:shd w:val="clear" w:color="auto" w:fill="FFFFFF"/>
        </w:rPr>
        <w:t>achieving</w:t>
      </w:r>
      <w:r w:rsidR="0092001E" w:rsidRPr="0092001E">
        <w:rPr>
          <w:rStyle w:val="css-0"/>
          <w:rFonts w:ascii="Arial" w:hAnsi="Arial" w:cs="Arial"/>
          <w:color w:val="000000"/>
          <w:sz w:val="23"/>
          <w:szCs w:val="23"/>
          <w:shd w:val="clear" w:color="auto" w:fill="FFFFFF"/>
        </w:rPr>
        <w:t xml:space="preserve"> her objectives.</w:t>
      </w:r>
      <w:r w:rsidR="0092001E">
        <w:rPr>
          <w:rStyle w:val="css-0"/>
          <w:rFonts w:ascii="Arial" w:hAnsi="Arial" w:cs="Arial"/>
          <w:color w:val="000000"/>
          <w:sz w:val="23"/>
          <w:szCs w:val="23"/>
          <w:shd w:val="clear" w:color="auto" w:fill="FFFFFF"/>
        </w:rPr>
        <w:t xml:space="preserve"> </w:t>
      </w:r>
      <w:r w:rsidR="000D2255" w:rsidRPr="000D2255">
        <w:rPr>
          <w:rStyle w:val="css-0"/>
          <w:rFonts w:ascii="Arial" w:hAnsi="Arial" w:cs="Arial"/>
          <w:color w:val="000000"/>
          <w:sz w:val="23"/>
          <w:szCs w:val="23"/>
          <w:shd w:val="clear" w:color="auto" w:fill="FFFFFF"/>
        </w:rPr>
        <w:t>This impacts her consistency because she procrastinates, as her enjoyment of SPS is contingent on achieving her objectives and having comparable experiences between lessons and SPS</w:t>
      </w:r>
      <w:r w:rsidR="0092001E" w:rsidRPr="0092001E">
        <w:rPr>
          <w:rStyle w:val="css-0"/>
          <w:rFonts w:ascii="Arial" w:hAnsi="Arial" w:cs="Arial"/>
          <w:color w:val="000000"/>
          <w:sz w:val="23"/>
          <w:szCs w:val="23"/>
          <w:shd w:val="clear" w:color="auto" w:fill="FFFFFF"/>
        </w:rPr>
        <w:t xml:space="preserve">. </w:t>
      </w:r>
      <w:r w:rsidR="000D2255" w:rsidRPr="000D2255">
        <w:rPr>
          <w:rStyle w:val="css-0"/>
          <w:rFonts w:ascii="Arial" w:hAnsi="Arial" w:cs="Arial"/>
          <w:color w:val="000000"/>
          <w:sz w:val="23"/>
          <w:szCs w:val="23"/>
          <w:shd w:val="clear" w:color="auto" w:fill="FFFFFF"/>
        </w:rPr>
        <w:t xml:space="preserve">When the subject matter is deemed relevant to the student's goals, there is a greater likelihood of significant learning </w:t>
      </w:r>
      <w:sdt>
        <w:sdtPr>
          <w:rPr>
            <w:rStyle w:val="css-0"/>
            <w:rFonts w:ascii="Arial" w:hAnsi="Arial" w:cs="Arial"/>
            <w:color w:val="000000"/>
            <w:sz w:val="23"/>
            <w:szCs w:val="23"/>
            <w:shd w:val="clear" w:color="auto" w:fill="FFFFFF"/>
          </w:rPr>
          <w:tag w:val="MENDELEY_CITATION_v3_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"/>
          <w:id w:val="-1751192488"/>
          <w:placeholder>
            <w:docPart w:val="DefaultPlaceholder_-1854013440"/>
          </w:placeholder>
        </w:sdtPr>
        <w:sdtContent>
          <w:r w:rsidR="00AE31F0" w:rsidRPr="00AE31F0">
            <w:rPr>
              <w:rStyle w:val="css-0"/>
              <w:rFonts w:ascii="Arial" w:hAnsi="Arial" w:cs="Arial"/>
              <w:color w:val="000000"/>
              <w:sz w:val="23"/>
              <w:szCs w:val="23"/>
              <w:shd w:val="clear" w:color="auto" w:fill="FFFFFF"/>
            </w:rPr>
            <w:t>(Cross, 1996)</w:t>
          </w:r>
          <w:r w:rsidR="00A43480">
            <w:rPr>
              <w:rStyle w:val="css-0"/>
              <w:rFonts w:ascii="Arial" w:hAnsi="Arial" w:cs="Arial"/>
              <w:color w:val="000000"/>
              <w:sz w:val="23"/>
              <w:szCs w:val="23"/>
              <w:shd w:val="clear" w:color="auto" w:fill="FFFFFF"/>
            </w:rPr>
            <w:t>. Individuals</w:t>
          </w:r>
          <w:r w:rsidR="004F1373">
            <w:rPr>
              <w:rStyle w:val="css-0"/>
              <w:rFonts w:ascii="Arial" w:hAnsi="Arial" w:cs="Arial"/>
              <w:color w:val="000000"/>
              <w:sz w:val="23"/>
              <w:szCs w:val="23"/>
              <w:shd w:val="clear" w:color="auto" w:fill="FFFFFF"/>
            </w:rPr>
            <w:t xml:space="preserve"> are more </w:t>
          </w:r>
          <w:r w:rsidR="004F1373" w:rsidRPr="00DF3CE4">
            <w:rPr>
              <w:rStyle w:val="css-0"/>
              <w:rFonts w:ascii="Arial" w:hAnsi="Arial" w:cs="Arial"/>
              <w:color w:val="000000"/>
              <w:sz w:val="23"/>
              <w:szCs w:val="23"/>
              <w:shd w:val="clear" w:color="auto" w:fill="FFFFFF"/>
            </w:rPr>
            <w:t xml:space="preserve">likely to complete a task </w:t>
          </w:r>
          <w:r w:rsidR="0017490F">
            <w:rPr>
              <w:rStyle w:val="css-0"/>
              <w:rFonts w:ascii="Arial" w:hAnsi="Arial" w:cs="Arial"/>
              <w:color w:val="000000"/>
              <w:sz w:val="23"/>
              <w:szCs w:val="23"/>
              <w:shd w:val="clear" w:color="auto" w:fill="FFFFFF"/>
            </w:rPr>
            <w:t>when</w:t>
          </w:r>
          <w:r w:rsidR="004F1373" w:rsidRPr="00DF3CE4">
            <w:rPr>
              <w:rStyle w:val="css-0"/>
              <w:rFonts w:ascii="Arial" w:hAnsi="Arial" w:cs="Arial"/>
              <w:color w:val="000000"/>
              <w:sz w:val="23"/>
              <w:szCs w:val="23"/>
              <w:shd w:val="clear" w:color="auto" w:fill="FFFFFF"/>
            </w:rPr>
            <w:t xml:space="preserve"> possess</w:t>
          </w:r>
          <w:r w:rsidR="0017490F">
            <w:rPr>
              <w:rStyle w:val="css-0"/>
              <w:rFonts w:ascii="Arial" w:hAnsi="Arial" w:cs="Arial"/>
              <w:color w:val="000000"/>
              <w:sz w:val="23"/>
              <w:szCs w:val="23"/>
              <w:shd w:val="clear" w:color="auto" w:fill="FFFFFF"/>
            </w:rPr>
            <w:t>ing</w:t>
          </w:r>
          <w:r w:rsidR="004F1373" w:rsidRPr="00DF3CE4">
            <w:rPr>
              <w:rStyle w:val="css-0"/>
              <w:rFonts w:ascii="Arial" w:hAnsi="Arial" w:cs="Arial"/>
              <w:color w:val="000000"/>
              <w:sz w:val="23"/>
              <w:szCs w:val="23"/>
              <w:shd w:val="clear" w:color="auto" w:fill="FFFFFF"/>
            </w:rPr>
            <w:t xml:space="preserve"> the necessary knowledge and skills</w:t>
          </w:r>
          <w:r w:rsidR="004F1373">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tag w:val="MENDELEY_CITATION_v3_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"/>
              <w:id w:val="945116736"/>
              <w:placeholder>
                <w:docPart w:val="DefaultPlaceholder_-1854013440"/>
              </w:placeholder>
            </w:sdtPr>
            <w:sdtContent>
              <w:r w:rsidR="00AE31F0" w:rsidRPr="00AE31F0">
                <w:rPr>
                  <w:rStyle w:val="css-0"/>
                  <w:rFonts w:ascii="Arial" w:hAnsi="Arial" w:cs="Arial"/>
                  <w:color w:val="000000"/>
                  <w:sz w:val="23"/>
                  <w:szCs w:val="23"/>
                  <w:shd w:val="clear" w:color="auto" w:fill="FFFFFF"/>
                </w:rPr>
                <w:t>(Bandura, 1977)</w:t>
              </w:r>
            </w:sdtContent>
          </w:sdt>
          <w:r w:rsidR="004F1373">
            <w:rPr>
              <w:rStyle w:val="css-0"/>
              <w:rFonts w:ascii="Arial" w:hAnsi="Arial" w:cs="Arial"/>
              <w:color w:val="000000"/>
              <w:sz w:val="23"/>
              <w:szCs w:val="23"/>
              <w:shd w:val="clear" w:color="auto" w:fill="FFFFFF"/>
            </w:rPr>
            <w:t xml:space="preserve">. </w:t>
          </w:r>
          <w:r w:rsidR="004F1373" w:rsidRPr="00320593">
            <w:rPr>
              <w:rStyle w:val="css-0"/>
              <w:rFonts w:ascii="Arial" w:hAnsi="Arial" w:cs="Arial"/>
              <w:color w:val="000000"/>
              <w:sz w:val="23"/>
              <w:szCs w:val="23"/>
              <w:shd w:val="clear" w:color="auto" w:fill="FFFFFF"/>
            </w:rPr>
            <w:t>These were the primary reasons for her participation in the study</w:t>
          </w:r>
          <w:r w:rsidR="004F1373">
            <w:rPr>
              <w:rStyle w:val="css-0"/>
              <w:rFonts w:ascii="Arial" w:hAnsi="Arial" w:cs="Arial"/>
              <w:color w:val="000000"/>
              <w:sz w:val="23"/>
              <w:szCs w:val="23"/>
              <w:shd w:val="clear" w:color="auto" w:fill="FFFFFF"/>
            </w:rPr>
            <w:t xml:space="preserve">. </w:t>
          </w:r>
          <w:r w:rsidR="00845F57" w:rsidRPr="00845F57">
            <w:rPr>
              <w:rStyle w:val="css-0"/>
              <w:rFonts w:ascii="Arial" w:hAnsi="Arial" w:cs="Arial"/>
              <w:color w:val="000000"/>
              <w:sz w:val="23"/>
              <w:szCs w:val="23"/>
              <w:shd w:val="clear" w:color="auto" w:fill="FFFFFF"/>
            </w:rPr>
            <w:t xml:space="preserve">I want to determine if the PARE/PASE framework can assist her in achieving her objectives of having a </w:t>
          </w:r>
          <w:r w:rsidR="00AF43EC">
            <w:rPr>
              <w:rStyle w:val="css-0"/>
              <w:rFonts w:ascii="Arial" w:hAnsi="Arial" w:cs="Arial"/>
              <w:color w:val="000000"/>
              <w:sz w:val="23"/>
              <w:szCs w:val="23"/>
              <w:shd w:val="clear" w:color="auto" w:fill="FFFFFF"/>
            </w:rPr>
            <w:t>clearer</w:t>
          </w:r>
          <w:r w:rsidR="00845F57" w:rsidRPr="00845F57">
            <w:rPr>
              <w:rStyle w:val="css-0"/>
              <w:rFonts w:ascii="Arial" w:hAnsi="Arial" w:cs="Arial"/>
              <w:color w:val="000000"/>
              <w:sz w:val="23"/>
              <w:szCs w:val="23"/>
              <w:shd w:val="clear" w:color="auto" w:fill="FFFFFF"/>
            </w:rPr>
            <w:t xml:space="preserve"> SPS experience and having </w:t>
          </w:r>
          <w:r w:rsidR="00AF43EC">
            <w:rPr>
              <w:rStyle w:val="css-0"/>
              <w:rFonts w:ascii="Arial" w:hAnsi="Arial" w:cs="Arial"/>
              <w:color w:val="000000"/>
              <w:sz w:val="23"/>
              <w:szCs w:val="23"/>
              <w:shd w:val="clear" w:color="auto" w:fill="FFFFFF"/>
            </w:rPr>
            <w:t xml:space="preserve">the </w:t>
          </w:r>
          <w:r w:rsidR="00845F57" w:rsidRPr="00845F57">
            <w:rPr>
              <w:rStyle w:val="css-0"/>
              <w:rFonts w:ascii="Arial" w:hAnsi="Arial" w:cs="Arial"/>
              <w:color w:val="000000"/>
              <w:sz w:val="23"/>
              <w:szCs w:val="23"/>
              <w:shd w:val="clear" w:color="auto" w:fill="FFFFFF"/>
            </w:rPr>
            <w:t xml:space="preserve">tools to connect her </w:t>
          </w:r>
          <w:r w:rsidR="001A67CE" w:rsidRPr="001A67CE">
            <w:rPr>
              <w:rStyle w:val="css-0"/>
              <w:rFonts w:ascii="Arial" w:hAnsi="Arial" w:cs="Arial"/>
              <w:i/>
              <w:iCs/>
              <w:color w:val="000000"/>
              <w:sz w:val="23"/>
              <w:szCs w:val="23"/>
              <w:shd w:val="clear" w:color="auto" w:fill="FFFFFF"/>
            </w:rPr>
            <w:t>in-lesson</w:t>
          </w:r>
          <w:r w:rsidR="00845F57" w:rsidRPr="00845F57">
            <w:rPr>
              <w:rStyle w:val="css-0"/>
              <w:rFonts w:ascii="Arial" w:hAnsi="Arial" w:cs="Arial"/>
              <w:color w:val="000000"/>
              <w:sz w:val="23"/>
              <w:szCs w:val="23"/>
              <w:shd w:val="clear" w:color="auto" w:fill="FFFFFF"/>
            </w:rPr>
            <w:t xml:space="preserve"> and SPS content.</w:t>
          </w:r>
        </w:sdtContent>
      </w:sdt>
    </w:p>
    <w:p w14:paraId="58984F8F" w14:textId="751F09E6" w:rsidR="009E2412" w:rsidRDefault="009E2412" w:rsidP="009E2412">
      <w:pPr>
        <w:spacing w:line="360" w:lineRule="auto"/>
        <w:rPr>
          <w:rStyle w:val="css-0"/>
          <w:rFonts w:ascii="Arial" w:hAnsi="Arial" w:cs="Arial"/>
          <w:color w:val="000000"/>
          <w:sz w:val="23"/>
          <w:szCs w:val="23"/>
          <w:shd w:val="clear" w:color="auto" w:fill="FFFFFF"/>
        </w:rPr>
      </w:pPr>
    </w:p>
    <w:p w14:paraId="050E1A58" w14:textId="6641DA69" w:rsidR="009E2412" w:rsidRPr="00DF3CE4" w:rsidRDefault="009E2412" w:rsidP="009E2412">
      <w:pPr>
        <w:spacing w:line="360" w:lineRule="auto"/>
        <w:rPr>
          <w:rStyle w:val="css-0"/>
          <w:rFonts w:ascii="Arial" w:hAnsi="Arial" w:cs="Arial"/>
          <w:b/>
          <w:bCs/>
          <w:color w:val="000000"/>
          <w:sz w:val="23"/>
          <w:szCs w:val="23"/>
          <w:shd w:val="clear" w:color="auto" w:fill="FFFFFF"/>
        </w:rPr>
      </w:pPr>
      <w:r w:rsidRPr="00DF3CE4">
        <w:rPr>
          <w:rStyle w:val="css-0"/>
          <w:rFonts w:ascii="Arial" w:hAnsi="Arial" w:cs="Arial"/>
          <w:b/>
          <w:bCs/>
          <w:color w:val="000000"/>
          <w:sz w:val="23"/>
          <w:szCs w:val="23"/>
          <w:shd w:val="clear" w:color="auto" w:fill="FFFFFF"/>
        </w:rPr>
        <w:t>PARE/PASE Sessions</w:t>
      </w:r>
    </w:p>
    <w:p w14:paraId="4A24A546" w14:textId="38571B66" w:rsidR="00010FDD" w:rsidRDefault="0017490F" w:rsidP="009E2412">
      <w:pPr>
        <w:spacing w:line="360" w:lineRule="auto"/>
        <w:rPr>
          <w:rStyle w:val="css-0"/>
          <w:rFonts w:ascii="Arial" w:hAnsi="Arial" w:cs="Arial"/>
          <w:color w:val="000000"/>
          <w:sz w:val="23"/>
          <w:szCs w:val="23"/>
          <w:shd w:val="clear" w:color="auto" w:fill="FFFFFF"/>
        </w:rPr>
      </w:pPr>
      <w:r w:rsidRPr="0017490F">
        <w:rPr>
          <w:rStyle w:val="css-0"/>
          <w:rFonts w:ascii="Arial" w:hAnsi="Arial" w:cs="Arial"/>
          <w:color w:val="000000"/>
          <w:sz w:val="23"/>
          <w:szCs w:val="23"/>
          <w:shd w:val="clear" w:color="auto" w:fill="FFFFFF"/>
        </w:rPr>
        <w:t>During her first one-on-one session, Susan provided detailed and specific descriptions</w:t>
      </w:r>
      <w:r w:rsidR="00010FDD" w:rsidRPr="00010FDD">
        <w:rPr>
          <w:rStyle w:val="css-0"/>
          <w:rFonts w:ascii="Arial" w:hAnsi="Arial" w:cs="Arial"/>
          <w:color w:val="000000"/>
          <w:sz w:val="23"/>
          <w:szCs w:val="23"/>
          <w:shd w:val="clear" w:color="auto" w:fill="FFFFFF"/>
        </w:rPr>
        <w:t xml:space="preserve">.  Whenever the T/R inquired about an </w:t>
      </w:r>
      <w:r w:rsidR="00010FDD" w:rsidRPr="00010FDD">
        <w:rPr>
          <w:rStyle w:val="css-0"/>
          <w:rFonts w:ascii="Arial" w:hAnsi="Arial" w:cs="Arial"/>
          <w:b/>
          <w:bCs/>
          <w:i/>
          <w:iCs/>
          <w:color w:val="000000"/>
          <w:sz w:val="23"/>
          <w:szCs w:val="23"/>
          <w:shd w:val="clear" w:color="auto" w:fill="FFFFFF"/>
        </w:rPr>
        <w:t>A</w:t>
      </w:r>
      <w:r w:rsidR="00010FDD" w:rsidRPr="00010FDD">
        <w:rPr>
          <w:rStyle w:val="css-0"/>
          <w:rFonts w:ascii="Arial" w:hAnsi="Arial" w:cs="Arial"/>
          <w:color w:val="000000"/>
          <w:sz w:val="23"/>
          <w:szCs w:val="23"/>
          <w:shd w:val="clear" w:color="auto" w:fill="FFFFFF"/>
        </w:rPr>
        <w:t xml:space="preserve">, she was able to describe it (e.g., </w:t>
      </w:r>
      <w:r w:rsidR="00B02F87">
        <w:rPr>
          <w:rStyle w:val="css-0"/>
          <w:rFonts w:ascii="Arial" w:hAnsi="Arial" w:cs="Arial"/>
          <w:color w:val="000000"/>
          <w:sz w:val="23"/>
          <w:szCs w:val="23"/>
          <w:shd w:val="clear" w:color="auto" w:fill="FFFFFF"/>
        </w:rPr>
        <w:t>“</w:t>
      </w:r>
      <w:r w:rsidR="00010FDD" w:rsidRPr="00010FDD">
        <w:rPr>
          <w:rStyle w:val="css-0"/>
          <w:rFonts w:ascii="Arial" w:hAnsi="Arial" w:cs="Arial"/>
          <w:color w:val="000000"/>
          <w:sz w:val="23"/>
          <w:szCs w:val="23"/>
          <w:shd w:val="clear" w:color="auto" w:fill="FFFFFF"/>
        </w:rPr>
        <w:t>move arms</w:t>
      </w:r>
      <w:r w:rsidR="00A43480">
        <w:rPr>
          <w:rStyle w:val="css-0"/>
          <w:rFonts w:ascii="Arial" w:hAnsi="Arial" w:cs="Arial"/>
          <w:color w:val="000000"/>
          <w:sz w:val="23"/>
          <w:szCs w:val="23"/>
          <w:shd w:val="clear" w:color="auto" w:fill="FFFFFF"/>
        </w:rPr>
        <w:t>,”</w:t>
      </w:r>
      <w:r w:rsidR="00010FDD" w:rsidRPr="00010FDD">
        <w:rPr>
          <w:rStyle w:val="css-0"/>
          <w:rFonts w:ascii="Arial" w:hAnsi="Arial" w:cs="Arial"/>
          <w:color w:val="000000"/>
          <w:sz w:val="23"/>
          <w:szCs w:val="23"/>
          <w:shd w:val="clear" w:color="auto" w:fill="FFFFFF"/>
        </w:rPr>
        <w:t xml:space="preserve"> </w:t>
      </w:r>
      <w:r w:rsidR="00B02F87">
        <w:rPr>
          <w:rStyle w:val="css-0"/>
          <w:rFonts w:ascii="Arial" w:hAnsi="Arial" w:cs="Arial"/>
          <w:color w:val="000000"/>
          <w:sz w:val="23"/>
          <w:szCs w:val="23"/>
          <w:shd w:val="clear" w:color="auto" w:fill="FFFFFF"/>
        </w:rPr>
        <w:t>“</w:t>
      </w:r>
      <w:r w:rsidR="00010FDD" w:rsidRPr="00010FDD">
        <w:rPr>
          <w:rStyle w:val="css-0"/>
          <w:rFonts w:ascii="Arial" w:hAnsi="Arial" w:cs="Arial"/>
          <w:color w:val="000000"/>
          <w:sz w:val="23"/>
          <w:szCs w:val="23"/>
          <w:shd w:val="clear" w:color="auto" w:fill="FFFFFF"/>
        </w:rPr>
        <w:t>exaggerate</w:t>
      </w:r>
      <w:r w:rsidR="00B02F87">
        <w:rPr>
          <w:rStyle w:val="css-0"/>
          <w:rFonts w:ascii="Arial" w:hAnsi="Arial" w:cs="Arial"/>
          <w:color w:val="000000"/>
          <w:sz w:val="23"/>
          <w:szCs w:val="23"/>
          <w:shd w:val="clear" w:color="auto" w:fill="FFFFFF"/>
        </w:rPr>
        <w:t>”</w:t>
      </w:r>
      <w:r w:rsidR="00010FDD" w:rsidRPr="00010FDD">
        <w:rPr>
          <w:rStyle w:val="css-0"/>
          <w:rFonts w:ascii="Arial" w:hAnsi="Arial" w:cs="Arial"/>
          <w:color w:val="000000"/>
          <w:sz w:val="23"/>
          <w:szCs w:val="23"/>
          <w:shd w:val="clear" w:color="auto" w:fill="FFFFFF"/>
        </w:rPr>
        <w:t xml:space="preserve">), and when asked, </w:t>
      </w:r>
      <w:r w:rsidR="00B02F87">
        <w:rPr>
          <w:rStyle w:val="css-0"/>
          <w:rFonts w:ascii="Arial" w:hAnsi="Arial" w:cs="Arial"/>
          <w:color w:val="000000"/>
          <w:sz w:val="23"/>
          <w:szCs w:val="23"/>
          <w:shd w:val="clear" w:color="auto" w:fill="FFFFFF"/>
        </w:rPr>
        <w:t>“</w:t>
      </w:r>
      <w:r w:rsidR="00010FDD" w:rsidRPr="00010FDD">
        <w:rPr>
          <w:rStyle w:val="css-0"/>
          <w:rFonts w:ascii="Arial" w:hAnsi="Arial" w:cs="Arial"/>
          <w:color w:val="000000"/>
          <w:sz w:val="23"/>
          <w:szCs w:val="23"/>
          <w:shd w:val="clear" w:color="auto" w:fill="FFFFFF"/>
        </w:rPr>
        <w:t>How did that feel?</w:t>
      </w:r>
      <w:r w:rsidR="00B02F87">
        <w:rPr>
          <w:rStyle w:val="css-0"/>
          <w:rFonts w:ascii="Arial" w:hAnsi="Arial" w:cs="Arial"/>
          <w:color w:val="000000"/>
          <w:sz w:val="23"/>
          <w:szCs w:val="23"/>
          <w:shd w:val="clear" w:color="auto" w:fill="FFFFFF"/>
        </w:rPr>
        <w:t>”</w:t>
      </w:r>
      <w:r w:rsidR="00010FDD" w:rsidRPr="00010FDD">
        <w:rPr>
          <w:rStyle w:val="css-0"/>
          <w:rFonts w:ascii="Arial" w:hAnsi="Arial" w:cs="Arial"/>
          <w:color w:val="000000"/>
          <w:sz w:val="23"/>
          <w:szCs w:val="23"/>
          <w:shd w:val="clear" w:color="auto" w:fill="FFFFFF"/>
        </w:rPr>
        <w:t xml:space="preserve"> she typically responded, </w:t>
      </w:r>
      <w:r w:rsidR="00B02F87">
        <w:rPr>
          <w:rStyle w:val="css-0"/>
          <w:rFonts w:ascii="Arial" w:hAnsi="Arial" w:cs="Arial"/>
          <w:color w:val="000000"/>
          <w:sz w:val="23"/>
          <w:szCs w:val="23"/>
          <w:shd w:val="clear" w:color="auto" w:fill="FFFFFF"/>
        </w:rPr>
        <w:t>“</w:t>
      </w:r>
      <w:r w:rsidR="00010FDD" w:rsidRPr="00010FDD">
        <w:rPr>
          <w:rStyle w:val="css-0"/>
          <w:rFonts w:ascii="Arial" w:hAnsi="Arial" w:cs="Arial"/>
          <w:color w:val="000000"/>
          <w:sz w:val="23"/>
          <w:szCs w:val="23"/>
          <w:shd w:val="clear" w:color="auto" w:fill="FFFFFF"/>
        </w:rPr>
        <w:t>I really liked it</w:t>
      </w:r>
      <w:r w:rsidR="00B02F87">
        <w:rPr>
          <w:rStyle w:val="css-0"/>
          <w:rFonts w:ascii="Arial" w:hAnsi="Arial" w:cs="Arial"/>
          <w:color w:val="000000"/>
          <w:sz w:val="23"/>
          <w:szCs w:val="23"/>
          <w:shd w:val="clear" w:color="auto" w:fill="FFFFFF"/>
        </w:rPr>
        <w:t>”</w:t>
      </w:r>
      <w:r w:rsidR="00010FDD">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therefore she was encouraged to do more of what she likes</w:t>
      </w:r>
      <w:r w:rsidR="00010FDD">
        <w:rPr>
          <w:rStyle w:val="css-0"/>
          <w:rFonts w:ascii="Arial" w:hAnsi="Arial" w:cs="Arial"/>
          <w:color w:val="000000"/>
          <w:sz w:val="23"/>
          <w:szCs w:val="23"/>
          <w:shd w:val="clear" w:color="auto" w:fill="FFFFFF"/>
        </w:rPr>
        <w:t xml:space="preserve"> during her SPS</w:t>
      </w:r>
      <w:r w:rsidR="00B02F87">
        <w:rPr>
          <w:rStyle w:val="css-0"/>
          <w:rFonts w:ascii="Arial" w:hAnsi="Arial" w:cs="Arial"/>
          <w:color w:val="000000"/>
          <w:sz w:val="23"/>
          <w:szCs w:val="23"/>
          <w:shd w:val="clear" w:color="auto" w:fill="FFFFFF"/>
        </w:rPr>
        <w:t xml:space="preserve"> </w:t>
      </w:r>
      <w:r w:rsidR="00754A9A">
        <w:rPr>
          <w:rStyle w:val="css-0"/>
          <w:rFonts w:ascii="Arial" w:hAnsi="Arial" w:cs="Arial"/>
          <w:color w:val="000000"/>
          <w:sz w:val="23"/>
          <w:szCs w:val="23"/>
          <w:shd w:val="clear" w:color="auto" w:fill="FFFFFF"/>
        </w:rPr>
        <w:t>because</w:t>
      </w:r>
      <w:r w:rsidR="00B02F87">
        <w:rPr>
          <w:rStyle w:val="css-0"/>
          <w:rFonts w:ascii="Arial" w:hAnsi="Arial" w:cs="Arial"/>
          <w:color w:val="000000"/>
          <w:sz w:val="23"/>
          <w:szCs w:val="23"/>
          <w:shd w:val="clear" w:color="auto" w:fill="FFFFFF"/>
        </w:rPr>
        <w:t xml:space="preserve"> “motivation engenders interest in learning” </w:t>
      </w:r>
      <w:sdt>
        <w:sdtPr>
          <w:rPr>
            <w:rStyle w:val="css-0"/>
            <w:rFonts w:ascii="Arial" w:hAnsi="Arial" w:cs="Arial"/>
            <w:color w:val="000000"/>
            <w:sz w:val="23"/>
            <w:szCs w:val="23"/>
            <w:shd w:val="clear" w:color="auto" w:fill="FFFFFF"/>
          </w:rPr>
          <w:tag w:val="MENDELEY_CITATION_v3_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"/>
          <w:id w:val="21603021"/>
          <w:placeholder>
            <w:docPart w:val="DefaultPlaceholder_-1854013440"/>
          </w:placeholder>
        </w:sdtPr>
        <w:sdtContent>
          <w:r w:rsidR="00AE31F0" w:rsidRPr="00AE31F0">
            <w:rPr>
              <w:rStyle w:val="css-0"/>
              <w:rFonts w:ascii="Arial" w:hAnsi="Arial" w:cs="Arial"/>
              <w:color w:val="000000"/>
              <w:sz w:val="23"/>
              <w:szCs w:val="23"/>
              <w:shd w:val="clear" w:color="auto" w:fill="FFFFFF"/>
            </w:rPr>
            <w:t>(</w:t>
          </w:r>
          <w:proofErr w:type="spellStart"/>
          <w:r w:rsidR="00AE31F0" w:rsidRPr="00AE31F0">
            <w:rPr>
              <w:rStyle w:val="css-0"/>
              <w:rFonts w:ascii="Arial" w:hAnsi="Arial" w:cs="Arial"/>
              <w:color w:val="000000"/>
              <w:sz w:val="23"/>
              <w:szCs w:val="23"/>
              <w:shd w:val="clear" w:color="auto" w:fill="FFFFFF"/>
            </w:rPr>
            <w:t>Bouchkioua</w:t>
          </w:r>
          <w:proofErr w:type="spellEnd"/>
          <w:r w:rsidR="00AE31F0" w:rsidRPr="00AE31F0">
            <w:rPr>
              <w:rStyle w:val="css-0"/>
              <w:rFonts w:ascii="Arial" w:hAnsi="Arial" w:cs="Arial"/>
              <w:color w:val="000000"/>
              <w:sz w:val="23"/>
              <w:szCs w:val="23"/>
              <w:shd w:val="clear" w:color="auto" w:fill="FFFFFF"/>
            </w:rPr>
            <w:t xml:space="preserve"> et al., 2021, p.464)</w:t>
          </w:r>
        </w:sdtContent>
      </w:sdt>
      <w:r w:rsidR="00B02F87">
        <w:rPr>
          <w:rStyle w:val="css-0"/>
          <w:rFonts w:ascii="Arial" w:hAnsi="Arial" w:cs="Arial"/>
          <w:color w:val="000000"/>
          <w:sz w:val="23"/>
          <w:szCs w:val="23"/>
          <w:shd w:val="clear" w:color="auto" w:fill="FFFFFF"/>
        </w:rPr>
        <w:t xml:space="preserve">. </w:t>
      </w:r>
      <w:r w:rsidR="00010FDD" w:rsidRPr="00010FDD">
        <w:rPr>
          <w:rStyle w:val="css-0"/>
          <w:rFonts w:ascii="Arial" w:hAnsi="Arial" w:cs="Arial"/>
          <w:color w:val="000000"/>
          <w:sz w:val="23"/>
          <w:szCs w:val="23"/>
          <w:shd w:val="clear" w:color="auto" w:fill="FFFFFF"/>
        </w:rPr>
        <w:t xml:space="preserve">T/R asked her </w:t>
      </w:r>
      <w:r w:rsidR="00010FDD" w:rsidRPr="00010FDD">
        <w:rPr>
          <w:rStyle w:val="css-0"/>
          <w:rFonts w:ascii="Arial" w:hAnsi="Arial" w:cs="Arial"/>
          <w:color w:val="000000"/>
          <w:sz w:val="23"/>
          <w:szCs w:val="23"/>
          <w:shd w:val="clear" w:color="auto" w:fill="FFFFFF"/>
        </w:rPr>
        <w:lastRenderedPageBreak/>
        <w:t xml:space="preserve">how she wanted </w:t>
      </w:r>
      <w:r w:rsidR="00010FDD">
        <w:rPr>
          <w:rStyle w:val="css-0"/>
          <w:rFonts w:ascii="Arial" w:hAnsi="Arial" w:cs="Arial"/>
          <w:color w:val="000000"/>
          <w:sz w:val="23"/>
          <w:szCs w:val="23"/>
          <w:shd w:val="clear" w:color="auto" w:fill="FFFFFF"/>
        </w:rPr>
        <w:t xml:space="preserve">to do her </w:t>
      </w:r>
      <w:r w:rsidR="00010FDD" w:rsidRPr="00010FDD">
        <w:rPr>
          <w:rStyle w:val="css-0"/>
          <w:rFonts w:ascii="Arial" w:hAnsi="Arial" w:cs="Arial"/>
          <w:color w:val="000000"/>
          <w:sz w:val="23"/>
          <w:szCs w:val="23"/>
          <w:shd w:val="clear" w:color="auto" w:fill="FFFFFF"/>
        </w:rPr>
        <w:t xml:space="preserve">tongue </w:t>
      </w:r>
      <w:r w:rsidR="00C65A76">
        <w:rPr>
          <w:rStyle w:val="css-0"/>
          <w:rFonts w:ascii="Arial" w:hAnsi="Arial" w:cs="Arial"/>
          <w:color w:val="000000"/>
          <w:sz w:val="23"/>
          <w:szCs w:val="23"/>
          <w:shd w:val="clear" w:color="auto" w:fill="FFFFFF"/>
        </w:rPr>
        <w:t>trills-</w:t>
      </w:r>
      <w:r w:rsidR="00010FDD">
        <w:rPr>
          <w:rStyle w:val="css-0"/>
          <w:rFonts w:ascii="Arial" w:hAnsi="Arial" w:cs="Arial"/>
          <w:color w:val="000000"/>
          <w:sz w:val="23"/>
          <w:szCs w:val="23"/>
          <w:shd w:val="clear" w:color="auto" w:fill="FFFFFF"/>
        </w:rPr>
        <w:t xml:space="preserve"> an exercise she enjoys</w:t>
      </w:r>
      <w:r w:rsidR="00010FDD" w:rsidRPr="00010FDD">
        <w:rPr>
          <w:rStyle w:val="css-0"/>
          <w:rFonts w:ascii="Arial" w:hAnsi="Arial" w:cs="Arial"/>
          <w:color w:val="000000"/>
          <w:sz w:val="23"/>
          <w:szCs w:val="23"/>
          <w:shd w:val="clear" w:color="auto" w:fill="FFFFFF"/>
        </w:rPr>
        <w:t xml:space="preserve"> (e.g., ascending or descending and letting her explain the rationale) </w:t>
      </w:r>
      <w:r w:rsidR="00B44D8A">
        <w:rPr>
          <w:rStyle w:val="css-0"/>
          <w:rFonts w:ascii="Arial" w:hAnsi="Arial" w:cs="Arial"/>
          <w:color w:val="000000"/>
          <w:sz w:val="23"/>
          <w:szCs w:val="23"/>
          <w:shd w:val="clear" w:color="auto" w:fill="FFFFFF"/>
        </w:rPr>
        <w:t>to</w:t>
      </w:r>
      <w:r w:rsidR="00010FDD">
        <w:rPr>
          <w:rStyle w:val="css-0"/>
          <w:rFonts w:ascii="Arial" w:hAnsi="Arial" w:cs="Arial"/>
          <w:color w:val="000000"/>
          <w:sz w:val="23"/>
          <w:szCs w:val="23"/>
          <w:shd w:val="clear" w:color="auto" w:fill="FFFFFF"/>
        </w:rPr>
        <w:t xml:space="preserve"> </w:t>
      </w:r>
      <w:r w:rsidR="00F30C88">
        <w:rPr>
          <w:rStyle w:val="css-0"/>
          <w:rFonts w:ascii="Arial" w:hAnsi="Arial" w:cs="Arial"/>
          <w:color w:val="000000"/>
          <w:sz w:val="23"/>
          <w:szCs w:val="23"/>
          <w:shd w:val="clear" w:color="auto" w:fill="FFFFFF"/>
        </w:rPr>
        <w:t>include</w:t>
      </w:r>
      <w:r w:rsidR="00165F83">
        <w:rPr>
          <w:rStyle w:val="css-0"/>
          <w:rFonts w:ascii="Arial" w:hAnsi="Arial" w:cs="Arial"/>
          <w:color w:val="000000"/>
          <w:sz w:val="23"/>
          <w:szCs w:val="23"/>
          <w:shd w:val="clear" w:color="auto" w:fill="FFFFFF"/>
        </w:rPr>
        <w:t xml:space="preserve"> her </w:t>
      </w:r>
      <w:r w:rsidR="00FC2C8B">
        <w:rPr>
          <w:rStyle w:val="css-0"/>
          <w:rFonts w:ascii="Arial" w:hAnsi="Arial" w:cs="Arial"/>
          <w:color w:val="000000"/>
          <w:sz w:val="23"/>
          <w:szCs w:val="23"/>
          <w:shd w:val="clear" w:color="auto" w:fill="FFFFFF"/>
        </w:rPr>
        <w:t xml:space="preserve">in her </w:t>
      </w:r>
      <w:r w:rsidR="00165F83">
        <w:rPr>
          <w:rStyle w:val="css-0"/>
          <w:rFonts w:ascii="Arial" w:hAnsi="Arial" w:cs="Arial"/>
          <w:color w:val="000000"/>
          <w:sz w:val="23"/>
          <w:szCs w:val="23"/>
          <w:shd w:val="clear" w:color="auto" w:fill="FFFFFF"/>
        </w:rPr>
        <w:t>process</w:t>
      </w:r>
      <w:r w:rsidR="00010FDD">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tag w:val="MENDELEY_CITATION_v3_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"/>
          <w:id w:val="-460183217"/>
          <w:placeholder>
            <w:docPart w:val="DefaultPlaceholder_-1854013440"/>
          </w:placeholder>
        </w:sdtPr>
        <w:sdtContent>
          <w:r w:rsidR="00AE31F0" w:rsidRPr="00AE31F0">
            <w:rPr>
              <w:rStyle w:val="css-0"/>
              <w:rFonts w:ascii="Arial" w:hAnsi="Arial" w:cs="Arial"/>
              <w:color w:val="000000"/>
              <w:sz w:val="23"/>
              <w:szCs w:val="23"/>
              <w:shd w:val="clear" w:color="auto" w:fill="FFFFFF"/>
            </w:rPr>
            <w:t>(</w:t>
          </w:r>
          <w:proofErr w:type="spellStart"/>
          <w:r w:rsidR="00AE31F0" w:rsidRPr="00AE31F0">
            <w:rPr>
              <w:rStyle w:val="css-0"/>
              <w:rFonts w:ascii="Arial" w:hAnsi="Arial" w:cs="Arial"/>
              <w:color w:val="000000"/>
              <w:sz w:val="23"/>
              <w:szCs w:val="23"/>
              <w:shd w:val="clear" w:color="auto" w:fill="FFFFFF"/>
            </w:rPr>
            <w:t>Thamraksa</w:t>
          </w:r>
          <w:proofErr w:type="spellEnd"/>
          <w:r w:rsidR="00AE31F0" w:rsidRPr="00AE31F0">
            <w:rPr>
              <w:rStyle w:val="css-0"/>
              <w:rFonts w:ascii="Arial" w:hAnsi="Arial" w:cs="Arial"/>
              <w:color w:val="000000"/>
              <w:sz w:val="23"/>
              <w:szCs w:val="23"/>
              <w:shd w:val="clear" w:color="auto" w:fill="FFFFFF"/>
            </w:rPr>
            <w:t>, 2003)</w:t>
          </w:r>
        </w:sdtContent>
      </w:sdt>
      <w:r w:rsidR="00165F83">
        <w:rPr>
          <w:rStyle w:val="css-0"/>
          <w:rFonts w:ascii="Arial" w:hAnsi="Arial" w:cs="Arial"/>
          <w:color w:val="000000"/>
          <w:sz w:val="23"/>
          <w:szCs w:val="23"/>
          <w:shd w:val="clear" w:color="auto" w:fill="FFFFFF"/>
        </w:rPr>
        <w:t xml:space="preserve">. </w:t>
      </w:r>
      <w:r w:rsidR="006972EA" w:rsidRPr="006972EA">
        <w:rPr>
          <w:rStyle w:val="css-0"/>
          <w:rFonts w:ascii="Arial" w:hAnsi="Arial" w:cs="Arial"/>
          <w:color w:val="000000"/>
          <w:sz w:val="23"/>
          <w:szCs w:val="23"/>
          <w:shd w:val="clear" w:color="auto" w:fill="FFFFFF"/>
        </w:rPr>
        <w:t xml:space="preserve">After reflecting on her </w:t>
      </w:r>
      <w:r w:rsidR="006972EA" w:rsidRPr="006972EA">
        <w:rPr>
          <w:rStyle w:val="css-0"/>
          <w:rFonts w:ascii="Arial" w:hAnsi="Arial" w:cs="Arial"/>
          <w:b/>
          <w:bCs/>
          <w:i/>
          <w:iCs/>
          <w:color w:val="000000"/>
          <w:sz w:val="23"/>
          <w:szCs w:val="23"/>
          <w:shd w:val="clear" w:color="auto" w:fill="FFFFFF"/>
        </w:rPr>
        <w:t>R/S</w:t>
      </w:r>
      <w:r w:rsidR="006972EA" w:rsidRPr="006972EA">
        <w:rPr>
          <w:rStyle w:val="css-0"/>
          <w:rFonts w:ascii="Arial" w:hAnsi="Arial" w:cs="Arial"/>
          <w:color w:val="000000"/>
          <w:sz w:val="23"/>
          <w:szCs w:val="23"/>
          <w:shd w:val="clear" w:color="auto" w:fill="FFFFFF"/>
        </w:rPr>
        <w:t xml:space="preserve"> and </w:t>
      </w:r>
      <w:r w:rsidR="006972EA" w:rsidRPr="006972EA">
        <w:rPr>
          <w:rStyle w:val="css-0"/>
          <w:rFonts w:ascii="Arial" w:hAnsi="Arial" w:cs="Arial"/>
          <w:b/>
          <w:bCs/>
          <w:i/>
          <w:iCs/>
          <w:color w:val="000000"/>
          <w:sz w:val="23"/>
          <w:szCs w:val="23"/>
          <w:shd w:val="clear" w:color="auto" w:fill="FFFFFF"/>
        </w:rPr>
        <w:t>E</w:t>
      </w:r>
      <w:r w:rsidR="006972EA" w:rsidRPr="006972EA">
        <w:rPr>
          <w:rStyle w:val="css-0"/>
          <w:rFonts w:ascii="Arial" w:hAnsi="Arial" w:cs="Arial"/>
          <w:color w:val="000000"/>
          <w:sz w:val="23"/>
          <w:szCs w:val="23"/>
          <w:shd w:val="clear" w:color="auto" w:fill="FFFFFF"/>
        </w:rPr>
        <w:t xml:space="preserve">, she stated that she felt motivated because the </w:t>
      </w:r>
      <w:r w:rsidR="006972EA" w:rsidRPr="004A66C7">
        <w:rPr>
          <w:rStyle w:val="css-0"/>
          <w:rFonts w:ascii="Arial" w:hAnsi="Arial" w:cs="Arial"/>
          <w:b/>
          <w:bCs/>
          <w:i/>
          <w:iCs/>
          <w:color w:val="000000"/>
          <w:sz w:val="23"/>
          <w:szCs w:val="23"/>
          <w:shd w:val="clear" w:color="auto" w:fill="FFFFFF"/>
        </w:rPr>
        <w:t>R/</w:t>
      </w:r>
      <w:r w:rsidR="004A66C7" w:rsidRPr="004A66C7">
        <w:rPr>
          <w:rStyle w:val="css-0"/>
          <w:rFonts w:ascii="Arial" w:hAnsi="Arial" w:cs="Arial"/>
          <w:b/>
          <w:bCs/>
          <w:i/>
          <w:iCs/>
          <w:color w:val="000000"/>
          <w:sz w:val="23"/>
          <w:szCs w:val="23"/>
          <w:shd w:val="clear" w:color="auto" w:fill="FFFFFF"/>
        </w:rPr>
        <w:t>S</w:t>
      </w:r>
      <w:r w:rsidR="004A66C7" w:rsidRPr="006972EA">
        <w:rPr>
          <w:rStyle w:val="css-0"/>
          <w:rFonts w:ascii="Arial" w:hAnsi="Arial" w:cs="Arial"/>
          <w:color w:val="000000"/>
          <w:sz w:val="23"/>
          <w:szCs w:val="23"/>
          <w:shd w:val="clear" w:color="auto" w:fill="FFFFFF"/>
        </w:rPr>
        <w:t xml:space="preserve"> was</w:t>
      </w:r>
      <w:r w:rsidR="006972EA" w:rsidRPr="006972EA">
        <w:rPr>
          <w:rStyle w:val="css-0"/>
          <w:rFonts w:ascii="Arial" w:hAnsi="Arial" w:cs="Arial"/>
          <w:color w:val="000000"/>
          <w:sz w:val="23"/>
          <w:szCs w:val="23"/>
          <w:shd w:val="clear" w:color="auto" w:fill="FFFFFF"/>
        </w:rPr>
        <w:t xml:space="preserve"> </w:t>
      </w:r>
      <w:r w:rsidR="00754A9A">
        <w:rPr>
          <w:rStyle w:val="css-0"/>
          <w:rFonts w:ascii="Arial" w:hAnsi="Arial" w:cs="Arial"/>
          <w:color w:val="000000"/>
          <w:sz w:val="23"/>
          <w:szCs w:val="23"/>
          <w:shd w:val="clear" w:color="auto" w:fill="FFFFFF"/>
        </w:rPr>
        <w:t>“</w:t>
      </w:r>
      <w:r w:rsidR="006972EA" w:rsidRPr="006972EA">
        <w:rPr>
          <w:rStyle w:val="css-0"/>
          <w:rFonts w:ascii="Arial" w:hAnsi="Arial" w:cs="Arial"/>
          <w:color w:val="000000"/>
          <w:sz w:val="23"/>
          <w:szCs w:val="23"/>
          <w:shd w:val="clear" w:color="auto" w:fill="FFFFFF"/>
        </w:rPr>
        <w:t>abundant and stead</w:t>
      </w:r>
      <w:r w:rsidR="00754A9A">
        <w:rPr>
          <w:rStyle w:val="css-0"/>
          <w:rFonts w:ascii="Arial" w:hAnsi="Arial" w:cs="Arial"/>
          <w:color w:val="000000"/>
          <w:sz w:val="23"/>
          <w:szCs w:val="23"/>
          <w:shd w:val="clear" w:color="auto" w:fill="FFFFFF"/>
        </w:rPr>
        <w:t>y</w:t>
      </w:r>
      <w:r w:rsidR="00A43480">
        <w:rPr>
          <w:rStyle w:val="css-0"/>
          <w:rFonts w:ascii="Arial" w:hAnsi="Arial" w:cs="Arial"/>
          <w:color w:val="000000"/>
          <w:sz w:val="23"/>
          <w:szCs w:val="23"/>
          <w:shd w:val="clear" w:color="auto" w:fill="FFFFFF"/>
        </w:rPr>
        <w:t>,”</w:t>
      </w:r>
      <w:r w:rsidR="00754A9A">
        <w:rPr>
          <w:rStyle w:val="css-0"/>
          <w:rFonts w:ascii="Arial" w:hAnsi="Arial" w:cs="Arial"/>
          <w:color w:val="000000"/>
          <w:sz w:val="23"/>
          <w:szCs w:val="23"/>
          <w:shd w:val="clear" w:color="auto" w:fill="FFFFFF"/>
        </w:rPr>
        <w:t xml:space="preserve"> </w:t>
      </w:r>
      <w:r w:rsidR="00A43480">
        <w:rPr>
          <w:rStyle w:val="css-0"/>
          <w:rFonts w:ascii="Arial" w:hAnsi="Arial" w:cs="Arial"/>
          <w:color w:val="000000"/>
          <w:sz w:val="23"/>
          <w:szCs w:val="23"/>
          <w:shd w:val="clear" w:color="auto" w:fill="FFFFFF"/>
        </w:rPr>
        <w:t xml:space="preserve">and </w:t>
      </w:r>
      <w:r w:rsidR="00754A9A">
        <w:rPr>
          <w:rStyle w:val="css-0"/>
          <w:rFonts w:ascii="Arial" w:hAnsi="Arial" w:cs="Arial"/>
          <w:color w:val="000000"/>
          <w:sz w:val="23"/>
          <w:szCs w:val="23"/>
          <w:shd w:val="clear" w:color="auto" w:fill="FFFFFF"/>
        </w:rPr>
        <w:t>“</w:t>
      </w:r>
      <w:r w:rsidR="006972EA" w:rsidRPr="006972EA">
        <w:rPr>
          <w:rStyle w:val="css-0"/>
          <w:rFonts w:ascii="Arial" w:hAnsi="Arial" w:cs="Arial"/>
          <w:color w:val="000000"/>
          <w:sz w:val="23"/>
          <w:szCs w:val="23"/>
          <w:shd w:val="clear" w:color="auto" w:fill="FFFFFF"/>
        </w:rPr>
        <w:t>I felt like I knew what I was doing, and that motivated me to continue</w:t>
      </w:r>
      <w:r w:rsidR="00A43480">
        <w:rPr>
          <w:rStyle w:val="css-0"/>
          <w:rFonts w:ascii="Arial" w:hAnsi="Arial" w:cs="Arial"/>
          <w:color w:val="000000"/>
          <w:sz w:val="23"/>
          <w:szCs w:val="23"/>
          <w:shd w:val="clear" w:color="auto" w:fill="FFFFFF"/>
        </w:rPr>
        <w:t>.”</w:t>
      </w:r>
      <w:r w:rsidR="00A962DF">
        <w:rPr>
          <w:rStyle w:val="css-0"/>
          <w:rFonts w:ascii="Arial" w:hAnsi="Arial" w:cs="Arial"/>
          <w:color w:val="000000"/>
          <w:sz w:val="23"/>
          <w:szCs w:val="23"/>
          <w:shd w:val="clear" w:color="auto" w:fill="FFFFFF"/>
        </w:rPr>
        <w:t xml:space="preserve">  </w:t>
      </w:r>
      <w:r w:rsidR="002B1042">
        <w:rPr>
          <w:rStyle w:val="css-0"/>
          <w:rFonts w:ascii="Arial" w:hAnsi="Arial" w:cs="Arial"/>
          <w:color w:val="000000"/>
          <w:sz w:val="23"/>
          <w:szCs w:val="23"/>
          <w:shd w:val="clear" w:color="auto" w:fill="FFFFFF"/>
        </w:rPr>
        <w:t>Motivation</w:t>
      </w:r>
      <w:r w:rsidR="00A962DF" w:rsidRPr="00A962DF">
        <w:rPr>
          <w:rStyle w:val="css-0"/>
          <w:rFonts w:ascii="Arial" w:hAnsi="Arial" w:cs="Arial"/>
          <w:color w:val="000000"/>
          <w:sz w:val="23"/>
          <w:szCs w:val="23"/>
          <w:shd w:val="clear" w:color="auto" w:fill="FFFFFF"/>
        </w:rPr>
        <w:t xml:space="preserve"> </w:t>
      </w:r>
      <w:r w:rsidR="00D44583">
        <w:rPr>
          <w:rStyle w:val="css-0"/>
          <w:rFonts w:ascii="Arial" w:hAnsi="Arial" w:cs="Arial"/>
          <w:color w:val="000000"/>
          <w:sz w:val="23"/>
          <w:szCs w:val="23"/>
          <w:shd w:val="clear" w:color="auto" w:fill="FFFFFF"/>
        </w:rPr>
        <w:t>stimulates</w:t>
      </w:r>
      <w:r w:rsidR="00A962DF" w:rsidRPr="00A962DF">
        <w:rPr>
          <w:rStyle w:val="css-0"/>
          <w:rFonts w:ascii="Arial" w:hAnsi="Arial" w:cs="Arial"/>
          <w:color w:val="000000"/>
          <w:sz w:val="23"/>
          <w:szCs w:val="23"/>
          <w:shd w:val="clear" w:color="auto" w:fill="FFFFFF"/>
        </w:rPr>
        <w:t xml:space="preserve"> learning</w:t>
      </w:r>
      <w:r w:rsidR="00A43480">
        <w:rPr>
          <w:rStyle w:val="css-0"/>
          <w:rFonts w:ascii="Arial" w:hAnsi="Arial" w:cs="Arial"/>
          <w:color w:val="000000"/>
          <w:sz w:val="23"/>
          <w:szCs w:val="23"/>
          <w:shd w:val="clear" w:color="auto" w:fill="FFFFFF"/>
        </w:rPr>
        <w:t xml:space="preserve"> and </w:t>
      </w:r>
      <w:r w:rsidR="001E7359">
        <w:rPr>
          <w:rStyle w:val="css-0"/>
          <w:rFonts w:ascii="Arial" w:hAnsi="Arial" w:cs="Arial"/>
          <w:color w:val="000000"/>
          <w:sz w:val="23"/>
          <w:szCs w:val="23"/>
          <w:shd w:val="clear" w:color="auto" w:fill="FFFFFF"/>
        </w:rPr>
        <w:t>fo</w:t>
      </w:r>
      <w:r w:rsidR="002B1042" w:rsidRPr="002B1042">
        <w:rPr>
          <w:rStyle w:val="css-0"/>
          <w:rFonts w:ascii="Arial" w:hAnsi="Arial" w:cs="Arial"/>
          <w:color w:val="000000"/>
          <w:sz w:val="23"/>
          <w:szCs w:val="23"/>
          <w:shd w:val="clear" w:color="auto" w:fill="FFFFFF"/>
        </w:rPr>
        <w:t>s</w:t>
      </w:r>
      <w:r w:rsidR="001E7359">
        <w:rPr>
          <w:rStyle w:val="css-0"/>
          <w:rFonts w:ascii="Arial" w:hAnsi="Arial" w:cs="Arial"/>
          <w:color w:val="000000"/>
          <w:sz w:val="23"/>
          <w:szCs w:val="23"/>
          <w:shd w:val="clear" w:color="auto" w:fill="FFFFFF"/>
        </w:rPr>
        <w:t>ters</w:t>
      </w:r>
      <w:r w:rsidR="002B1042" w:rsidRPr="002B1042">
        <w:rPr>
          <w:rStyle w:val="css-0"/>
          <w:rFonts w:ascii="Arial" w:hAnsi="Arial" w:cs="Arial"/>
          <w:color w:val="000000"/>
          <w:sz w:val="23"/>
          <w:szCs w:val="23"/>
          <w:shd w:val="clear" w:color="auto" w:fill="FFFFFF"/>
        </w:rPr>
        <w:t xml:space="preserve"> self-awareness and success </w:t>
      </w:r>
      <w:sdt>
        <w:sdtPr>
          <w:rPr>
            <w:rStyle w:val="css-0"/>
            <w:rFonts w:ascii="Arial" w:hAnsi="Arial" w:cs="Arial"/>
            <w:color w:val="000000"/>
            <w:sz w:val="23"/>
            <w:szCs w:val="23"/>
            <w:shd w:val="clear" w:color="auto" w:fill="FFFFFF"/>
          </w:rPr>
          <w:tag w:val="MENDELEY_CITATION_v3_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"/>
          <w:id w:val="-247739575"/>
          <w:placeholder>
            <w:docPart w:val="DefaultPlaceholder_-1854013440"/>
          </w:placeholder>
        </w:sdtPr>
        <w:sdtContent>
          <w:r w:rsidR="00AE31F0" w:rsidRPr="00AE31F0">
            <w:rPr>
              <w:rStyle w:val="css-0"/>
              <w:rFonts w:ascii="Arial" w:hAnsi="Arial" w:cs="Arial"/>
              <w:color w:val="000000"/>
              <w:sz w:val="23"/>
              <w:szCs w:val="23"/>
              <w:shd w:val="clear" w:color="auto" w:fill="FFFFFF"/>
            </w:rPr>
            <w:t>(</w:t>
          </w:r>
          <w:proofErr w:type="spellStart"/>
          <w:r w:rsidR="00AE31F0" w:rsidRPr="00AE31F0">
            <w:rPr>
              <w:rStyle w:val="css-0"/>
              <w:rFonts w:ascii="Arial" w:hAnsi="Arial" w:cs="Arial"/>
              <w:color w:val="000000"/>
              <w:sz w:val="23"/>
              <w:szCs w:val="23"/>
              <w:shd w:val="clear" w:color="auto" w:fill="FFFFFF"/>
            </w:rPr>
            <w:t>Bouchkioua</w:t>
          </w:r>
          <w:proofErr w:type="spellEnd"/>
          <w:r w:rsidR="00AE31F0" w:rsidRPr="00AE31F0">
            <w:rPr>
              <w:rStyle w:val="css-0"/>
              <w:rFonts w:ascii="Arial" w:hAnsi="Arial" w:cs="Arial"/>
              <w:color w:val="000000"/>
              <w:sz w:val="23"/>
              <w:szCs w:val="23"/>
              <w:shd w:val="clear" w:color="auto" w:fill="FFFFFF"/>
            </w:rPr>
            <w:t xml:space="preserve"> et al., 2021; Kong, 2021)</w:t>
          </w:r>
        </w:sdtContent>
      </w:sdt>
      <w:r w:rsidR="002B1042">
        <w:rPr>
          <w:rStyle w:val="css-0"/>
          <w:rFonts w:ascii="Arial" w:hAnsi="Arial" w:cs="Arial"/>
          <w:color w:val="000000"/>
          <w:sz w:val="23"/>
          <w:szCs w:val="23"/>
          <w:shd w:val="clear" w:color="auto" w:fill="FFFFFF"/>
        </w:rPr>
        <w:t xml:space="preserve">. </w:t>
      </w:r>
      <w:r w:rsidR="00A962DF">
        <w:rPr>
          <w:rStyle w:val="css-0"/>
          <w:rFonts w:ascii="Arial" w:hAnsi="Arial" w:cs="Arial"/>
          <w:color w:val="000000"/>
          <w:sz w:val="23"/>
          <w:szCs w:val="23"/>
          <w:shd w:val="clear" w:color="auto" w:fill="FFFFFF"/>
        </w:rPr>
        <w:t xml:space="preserve">In </w:t>
      </w:r>
      <w:r w:rsidR="006972EA" w:rsidRPr="006972EA">
        <w:rPr>
          <w:rStyle w:val="css-0"/>
          <w:rFonts w:ascii="Arial" w:hAnsi="Arial" w:cs="Arial"/>
          <w:color w:val="000000"/>
          <w:sz w:val="23"/>
          <w:szCs w:val="23"/>
          <w:shd w:val="clear" w:color="auto" w:fill="FFFFFF"/>
        </w:rPr>
        <w:t xml:space="preserve">Susan's case, </w:t>
      </w:r>
      <w:r w:rsidR="00DB621D" w:rsidRPr="00DB621D">
        <w:rPr>
          <w:rStyle w:val="css-0"/>
          <w:rFonts w:ascii="Arial" w:hAnsi="Arial" w:cs="Arial"/>
          <w:color w:val="000000"/>
          <w:sz w:val="23"/>
          <w:szCs w:val="23"/>
          <w:shd w:val="clear" w:color="auto" w:fill="FFFFFF"/>
        </w:rPr>
        <w:t xml:space="preserve">the achievement of her </w:t>
      </w:r>
      <w:r w:rsidR="00DB621D" w:rsidRPr="00DB621D">
        <w:rPr>
          <w:rStyle w:val="css-0"/>
          <w:rFonts w:ascii="Arial" w:hAnsi="Arial" w:cs="Arial"/>
          <w:b/>
          <w:bCs/>
          <w:color w:val="000000"/>
          <w:sz w:val="23"/>
          <w:szCs w:val="23"/>
          <w:shd w:val="clear" w:color="auto" w:fill="FFFFFF"/>
        </w:rPr>
        <w:t>R/S</w:t>
      </w:r>
      <w:r w:rsidR="00DB621D" w:rsidRPr="00DB621D">
        <w:rPr>
          <w:rStyle w:val="css-0"/>
          <w:rFonts w:ascii="Arial" w:hAnsi="Arial" w:cs="Arial"/>
          <w:color w:val="000000"/>
          <w:sz w:val="23"/>
          <w:szCs w:val="23"/>
          <w:shd w:val="clear" w:color="auto" w:fill="FFFFFF"/>
        </w:rPr>
        <w:t xml:space="preserve"> and </w:t>
      </w:r>
      <w:r w:rsidR="00DB621D" w:rsidRPr="00DB621D">
        <w:rPr>
          <w:rStyle w:val="css-0"/>
          <w:rFonts w:ascii="Arial" w:hAnsi="Arial" w:cs="Arial"/>
          <w:b/>
          <w:bCs/>
          <w:i/>
          <w:iCs/>
          <w:color w:val="000000"/>
          <w:sz w:val="23"/>
          <w:szCs w:val="23"/>
          <w:shd w:val="clear" w:color="auto" w:fill="FFFFFF"/>
        </w:rPr>
        <w:t>E</w:t>
      </w:r>
      <w:r w:rsidR="00DB621D" w:rsidRPr="00DB621D">
        <w:rPr>
          <w:rStyle w:val="css-0"/>
          <w:rFonts w:ascii="Arial" w:hAnsi="Arial" w:cs="Arial"/>
          <w:color w:val="000000"/>
          <w:sz w:val="23"/>
          <w:szCs w:val="23"/>
          <w:shd w:val="clear" w:color="auto" w:fill="FFFFFF"/>
        </w:rPr>
        <w:t xml:space="preserve"> enabled her to be motivated by knowing what she was doing.</w:t>
      </w:r>
    </w:p>
    <w:p w14:paraId="6F010E96" w14:textId="77777777" w:rsidR="00DB621D" w:rsidRDefault="00DB621D" w:rsidP="009E2412">
      <w:pPr>
        <w:spacing w:line="360" w:lineRule="auto"/>
        <w:rPr>
          <w:rStyle w:val="css-0"/>
          <w:rFonts w:ascii="Arial" w:hAnsi="Arial" w:cs="Arial"/>
          <w:color w:val="000000"/>
          <w:sz w:val="23"/>
          <w:szCs w:val="23"/>
          <w:shd w:val="clear" w:color="auto" w:fill="FFFFFF"/>
        </w:rPr>
      </w:pPr>
    </w:p>
    <w:p w14:paraId="37350CF4" w14:textId="4CC6D593" w:rsidR="00941B11" w:rsidRPr="004A132C" w:rsidRDefault="00F1407F" w:rsidP="009E2412">
      <w:pPr>
        <w:spacing w:line="360" w:lineRule="auto"/>
        <w:rPr>
          <w:rFonts w:ascii="Arial" w:hAnsi="Arial" w:cs="Arial"/>
          <w:sz w:val="23"/>
          <w:szCs w:val="23"/>
        </w:rPr>
      </w:pPr>
      <w:r w:rsidRPr="00F1407F">
        <w:rPr>
          <w:rFonts w:ascii="Arial" w:hAnsi="Arial" w:cs="Arial"/>
          <w:sz w:val="23"/>
          <w:szCs w:val="23"/>
        </w:rPr>
        <w:t>According to her PSQ, Susan felt she did not have enough time to practice due to procrastination; therefore, I wanted her to reflect on the recent occurrences.</w:t>
      </w:r>
      <w:r w:rsidR="002C4020" w:rsidRPr="002C4020">
        <w:rPr>
          <w:rFonts w:ascii="Arial" w:hAnsi="Arial" w:cs="Arial"/>
          <w:sz w:val="23"/>
          <w:szCs w:val="23"/>
        </w:rPr>
        <w:t xml:space="preserve"> </w:t>
      </w:r>
      <w:r w:rsidRPr="00F1407F">
        <w:rPr>
          <w:rFonts w:ascii="Arial" w:hAnsi="Arial" w:cs="Arial"/>
          <w:sz w:val="23"/>
          <w:szCs w:val="23"/>
        </w:rPr>
        <w:t xml:space="preserve">Susan had to take the time to determine what her </w:t>
      </w:r>
      <w:r w:rsidRPr="00F1407F">
        <w:rPr>
          <w:rFonts w:ascii="Arial" w:hAnsi="Arial" w:cs="Arial"/>
          <w:b/>
          <w:bCs/>
          <w:i/>
          <w:iCs/>
          <w:sz w:val="23"/>
          <w:szCs w:val="23"/>
        </w:rPr>
        <w:t>P</w:t>
      </w:r>
      <w:r w:rsidRPr="00F1407F">
        <w:rPr>
          <w:rFonts w:ascii="Arial" w:hAnsi="Arial" w:cs="Arial"/>
          <w:sz w:val="23"/>
          <w:szCs w:val="23"/>
        </w:rPr>
        <w:t xml:space="preserve"> meant, which was primarily related to her breathing before singing and the information she could acquire </w:t>
      </w:r>
      <w:r w:rsidR="00A43480">
        <w:rPr>
          <w:rFonts w:ascii="Arial" w:hAnsi="Arial" w:cs="Arial"/>
          <w:sz w:val="23"/>
          <w:szCs w:val="23"/>
        </w:rPr>
        <w:t>at</w:t>
      </w:r>
      <w:r w:rsidRPr="00F1407F">
        <w:rPr>
          <w:rFonts w:ascii="Arial" w:hAnsi="Arial" w:cs="Arial"/>
          <w:sz w:val="23"/>
          <w:szCs w:val="23"/>
        </w:rPr>
        <w:t xml:space="preserve"> that moment, to determine the route to execute her </w:t>
      </w:r>
      <w:r w:rsidRPr="00F1407F">
        <w:rPr>
          <w:rFonts w:ascii="Arial" w:hAnsi="Arial" w:cs="Arial"/>
          <w:b/>
          <w:bCs/>
          <w:i/>
          <w:iCs/>
          <w:sz w:val="23"/>
          <w:szCs w:val="23"/>
        </w:rPr>
        <w:t>A</w:t>
      </w:r>
      <w:r w:rsidRPr="00F1407F">
        <w:rPr>
          <w:rFonts w:ascii="Arial" w:hAnsi="Arial" w:cs="Arial"/>
          <w:sz w:val="23"/>
          <w:szCs w:val="23"/>
        </w:rPr>
        <w:t xml:space="preserve">, which required her to look in the mirror, move, and be more active while singing. </w:t>
      </w:r>
      <w:r w:rsidR="002C4020" w:rsidRPr="002C4020">
        <w:rPr>
          <w:rFonts w:ascii="Arial" w:hAnsi="Arial" w:cs="Arial"/>
          <w:sz w:val="23"/>
          <w:szCs w:val="23"/>
        </w:rPr>
        <w:t xml:space="preserve">Looking objectively at this, </w:t>
      </w:r>
      <w:r w:rsidR="00092297" w:rsidRPr="00092297">
        <w:rPr>
          <w:rFonts w:ascii="Arial" w:hAnsi="Arial" w:cs="Arial"/>
          <w:sz w:val="23"/>
          <w:szCs w:val="23"/>
        </w:rPr>
        <w:t xml:space="preserve">Susan required thirty-two minutes and three exercises to reflect and write on her final </w:t>
      </w:r>
      <w:r w:rsidR="00092297" w:rsidRPr="00092297">
        <w:rPr>
          <w:rFonts w:ascii="Arial" w:hAnsi="Arial" w:cs="Arial"/>
          <w:b/>
          <w:bCs/>
          <w:i/>
          <w:iCs/>
          <w:sz w:val="23"/>
          <w:szCs w:val="23"/>
        </w:rPr>
        <w:t>E</w:t>
      </w:r>
      <w:r w:rsidR="00092297" w:rsidRPr="00092297">
        <w:rPr>
          <w:rFonts w:ascii="Arial" w:hAnsi="Arial" w:cs="Arial"/>
          <w:sz w:val="23"/>
          <w:szCs w:val="23"/>
        </w:rPr>
        <w:t xml:space="preserve">, </w:t>
      </w:r>
      <w:r w:rsidR="00092297">
        <w:rPr>
          <w:rFonts w:ascii="Arial" w:hAnsi="Arial" w:cs="Arial"/>
          <w:sz w:val="23"/>
          <w:szCs w:val="23"/>
        </w:rPr>
        <w:t>“</w:t>
      </w:r>
      <w:r w:rsidR="00092297" w:rsidRPr="00092297">
        <w:rPr>
          <w:rFonts w:ascii="Arial" w:hAnsi="Arial" w:cs="Arial"/>
          <w:sz w:val="23"/>
          <w:szCs w:val="23"/>
        </w:rPr>
        <w:t>I can actually do it 100%</w:t>
      </w:r>
      <w:r w:rsidR="00092297">
        <w:rPr>
          <w:rFonts w:ascii="Arial" w:hAnsi="Arial" w:cs="Arial"/>
          <w:sz w:val="23"/>
          <w:szCs w:val="23"/>
        </w:rPr>
        <w:t>”</w:t>
      </w:r>
      <w:r w:rsidR="00092297" w:rsidRPr="00092297">
        <w:rPr>
          <w:rFonts w:ascii="Arial" w:hAnsi="Arial" w:cs="Arial"/>
          <w:sz w:val="23"/>
          <w:szCs w:val="23"/>
        </w:rPr>
        <w:t xml:space="preserve">. As her voice teacher, I </w:t>
      </w:r>
      <w:r w:rsidR="00092297">
        <w:rPr>
          <w:rFonts w:ascii="Arial" w:hAnsi="Arial" w:cs="Arial"/>
          <w:sz w:val="23"/>
          <w:szCs w:val="23"/>
        </w:rPr>
        <w:t>know</w:t>
      </w:r>
      <w:r w:rsidR="00092297" w:rsidRPr="00092297">
        <w:rPr>
          <w:rFonts w:ascii="Arial" w:hAnsi="Arial" w:cs="Arial"/>
          <w:sz w:val="23"/>
          <w:szCs w:val="23"/>
        </w:rPr>
        <w:t xml:space="preserve"> that her vocal exercises did not differ for the purpose of the study and that immediate results are not the objective here. </w:t>
      </w:r>
      <w:r w:rsidR="00834388">
        <w:rPr>
          <w:rFonts w:ascii="Arial" w:hAnsi="Arial" w:cs="Arial"/>
          <w:sz w:val="23"/>
          <w:szCs w:val="23"/>
        </w:rPr>
        <w:t>However, s</w:t>
      </w:r>
      <w:r w:rsidR="00092297" w:rsidRPr="00092297">
        <w:rPr>
          <w:rFonts w:ascii="Arial" w:hAnsi="Arial" w:cs="Arial"/>
          <w:sz w:val="23"/>
          <w:szCs w:val="23"/>
        </w:rPr>
        <w:t>he</w:t>
      </w:r>
      <w:r w:rsidR="00A43480">
        <w:rPr>
          <w:rFonts w:ascii="Arial" w:hAnsi="Arial" w:cs="Arial"/>
          <w:sz w:val="23"/>
          <w:szCs w:val="23"/>
        </w:rPr>
        <w:t xml:space="preserve"> progressed</w:t>
      </w:r>
      <w:r w:rsidR="00834388">
        <w:rPr>
          <w:rFonts w:ascii="Arial" w:hAnsi="Arial" w:cs="Arial"/>
          <w:sz w:val="23"/>
          <w:szCs w:val="23"/>
        </w:rPr>
        <w:t xml:space="preserve"> </w:t>
      </w:r>
      <w:r w:rsidR="00092297" w:rsidRPr="00092297">
        <w:rPr>
          <w:rFonts w:ascii="Arial" w:hAnsi="Arial" w:cs="Arial"/>
          <w:sz w:val="23"/>
          <w:szCs w:val="23"/>
        </w:rPr>
        <w:t xml:space="preserve">when </w:t>
      </w:r>
      <w:r w:rsidR="00834388">
        <w:rPr>
          <w:rFonts w:ascii="Arial" w:hAnsi="Arial" w:cs="Arial"/>
          <w:sz w:val="23"/>
          <w:szCs w:val="23"/>
        </w:rPr>
        <w:t>adopting</w:t>
      </w:r>
      <w:r w:rsidR="00092297" w:rsidRPr="00092297">
        <w:rPr>
          <w:rFonts w:ascii="Arial" w:hAnsi="Arial" w:cs="Arial"/>
          <w:sz w:val="23"/>
          <w:szCs w:val="23"/>
        </w:rPr>
        <w:t xml:space="preserve"> a deliberate strategy of evaluating and reflecting on her actions and feedback</w:t>
      </w:r>
      <w:r w:rsidR="00092297">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"/>
          <w:id w:val="1706064695"/>
          <w:placeholder>
            <w:docPart w:val="DefaultPlaceholder_-1854013440"/>
          </w:placeholder>
        </w:sdtPr>
        <w:sdtContent>
          <w:r w:rsidR="00AE31F0" w:rsidRPr="00AE31F0">
            <w:rPr>
              <w:rFonts w:ascii="Arial" w:hAnsi="Arial" w:cs="Arial"/>
              <w:color w:val="000000"/>
              <w:sz w:val="23"/>
              <w:szCs w:val="23"/>
            </w:rPr>
            <w:t>(Ericsson, 2008; Ericsson and Harwell, 2019)</w:t>
          </w:r>
        </w:sdtContent>
      </w:sdt>
      <w:r w:rsidR="00CF7627">
        <w:rPr>
          <w:rFonts w:ascii="Arial" w:hAnsi="Arial" w:cs="Arial"/>
          <w:color w:val="000000"/>
          <w:sz w:val="23"/>
          <w:szCs w:val="23"/>
        </w:rPr>
        <w:t xml:space="preserve">. </w:t>
      </w:r>
    </w:p>
    <w:p w14:paraId="34302271" w14:textId="77777777" w:rsidR="004A132C" w:rsidRDefault="004A132C" w:rsidP="009E2412">
      <w:pPr>
        <w:spacing w:line="360" w:lineRule="auto"/>
        <w:rPr>
          <w:rStyle w:val="css-0"/>
          <w:rFonts w:ascii="Arial" w:hAnsi="Arial" w:cs="Arial"/>
          <w:color w:val="000000"/>
          <w:sz w:val="23"/>
          <w:szCs w:val="23"/>
          <w:shd w:val="clear" w:color="auto" w:fill="FFFFFF"/>
        </w:rPr>
      </w:pPr>
    </w:p>
    <w:p w14:paraId="760E2760" w14:textId="689F71D2" w:rsidR="00941B11" w:rsidRPr="002F695E" w:rsidRDefault="00660F1D" w:rsidP="00941B11">
      <w:pPr>
        <w:spacing w:line="360" w:lineRule="auto"/>
        <w:rPr>
          <w:rStyle w:val="css-0"/>
          <w:rFonts w:ascii="Arial" w:hAnsi="Arial" w:cs="Arial"/>
          <w:b/>
          <w:bCs/>
          <w:i/>
          <w:iCs/>
          <w:color w:val="000000"/>
          <w:sz w:val="23"/>
          <w:szCs w:val="23"/>
          <w:shd w:val="clear" w:color="auto" w:fill="FFFFFF"/>
        </w:rPr>
      </w:pPr>
      <w:r w:rsidRPr="00660F1D">
        <w:rPr>
          <w:rStyle w:val="css-0"/>
          <w:rFonts w:ascii="Arial" w:hAnsi="Arial" w:cs="Arial"/>
          <w:color w:val="000000"/>
          <w:sz w:val="23"/>
          <w:szCs w:val="23"/>
          <w:shd w:val="clear" w:color="auto" w:fill="FFFFFF"/>
        </w:rPr>
        <w:t xml:space="preserve">In assessing this situation, I consider what Husserl, the </w:t>
      </w:r>
      <w:r>
        <w:rPr>
          <w:rStyle w:val="css-0"/>
          <w:rFonts w:ascii="Arial" w:hAnsi="Arial" w:cs="Arial"/>
          <w:color w:val="000000"/>
          <w:sz w:val="23"/>
          <w:szCs w:val="23"/>
          <w:shd w:val="clear" w:color="auto" w:fill="FFFFFF"/>
        </w:rPr>
        <w:t>“</w:t>
      </w:r>
      <w:r w:rsidRPr="00660F1D">
        <w:rPr>
          <w:rStyle w:val="css-0"/>
          <w:rFonts w:ascii="Arial" w:hAnsi="Arial" w:cs="Arial"/>
          <w:color w:val="000000"/>
          <w:sz w:val="23"/>
          <w:szCs w:val="23"/>
          <w:shd w:val="clear" w:color="auto" w:fill="FFFFFF"/>
        </w:rPr>
        <w:t>founder of phenomenolog</w:t>
      </w:r>
      <w:r>
        <w:rPr>
          <w:rStyle w:val="css-0"/>
          <w:rFonts w:ascii="Arial" w:hAnsi="Arial" w:cs="Arial"/>
          <w:color w:val="000000"/>
          <w:sz w:val="23"/>
          <w:szCs w:val="23"/>
          <w:shd w:val="clear" w:color="auto" w:fill="FFFFFF"/>
        </w:rPr>
        <w:t>y</w:t>
      </w:r>
      <w:r w:rsidR="00E53C6E">
        <w:rPr>
          <w:rStyle w:val="css-0"/>
          <w:rFonts w:ascii="Arial" w:hAnsi="Arial" w:cs="Arial"/>
          <w:color w:val="000000"/>
          <w:sz w:val="23"/>
          <w:szCs w:val="23"/>
          <w:shd w:val="clear" w:color="auto" w:fill="FFFFFF"/>
        </w:rPr>
        <w:t>,”</w:t>
      </w:r>
      <w:r w:rsidRPr="00660F1D">
        <w:rPr>
          <w:rStyle w:val="css-0"/>
          <w:rFonts w:ascii="Arial" w:hAnsi="Arial" w:cs="Arial"/>
          <w:color w:val="000000"/>
          <w:sz w:val="23"/>
          <w:szCs w:val="23"/>
          <w:shd w:val="clear" w:color="auto" w:fill="FFFFFF"/>
        </w:rPr>
        <w:t xml:space="preserve"> says about looking beyond the </w:t>
      </w:r>
      <w:r>
        <w:rPr>
          <w:rStyle w:val="css-0"/>
          <w:rFonts w:ascii="Arial" w:hAnsi="Arial" w:cs="Arial"/>
          <w:color w:val="000000"/>
          <w:sz w:val="23"/>
          <w:szCs w:val="23"/>
          <w:shd w:val="clear" w:color="auto" w:fill="FFFFFF"/>
        </w:rPr>
        <w:t xml:space="preserve">“taken-for-granted </w:t>
      </w:r>
      <w:r w:rsidRPr="00660F1D">
        <w:rPr>
          <w:rStyle w:val="css-0"/>
          <w:rFonts w:ascii="Arial" w:hAnsi="Arial" w:cs="Arial"/>
          <w:color w:val="000000"/>
          <w:sz w:val="23"/>
          <w:szCs w:val="23"/>
          <w:shd w:val="clear" w:color="auto" w:fill="FFFFFF"/>
        </w:rPr>
        <w:t>assumptions of everyday life</w:t>
      </w:r>
      <w:r>
        <w:rPr>
          <w:rStyle w:val="css-0"/>
          <w:rFonts w:ascii="Arial" w:hAnsi="Arial" w:cs="Arial"/>
          <w:color w:val="000000"/>
          <w:sz w:val="23"/>
          <w:szCs w:val="23"/>
          <w:shd w:val="clear" w:color="auto" w:fill="FFFFFF"/>
        </w:rPr>
        <w:t>”</w:t>
      </w:r>
      <w:r w:rsidRPr="00660F1D">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id w:val="1565443232"/>
          <w:citation/>
        </w:sdtPr>
        <w:sdtContent>
          <w:r w:rsidR="00C65A74" w:rsidRPr="00DF3CE4">
            <w:rPr>
              <w:rStyle w:val="css-0"/>
              <w:rFonts w:ascii="Arial" w:hAnsi="Arial" w:cs="Arial"/>
              <w:color w:val="000000"/>
              <w:sz w:val="23"/>
              <w:szCs w:val="23"/>
              <w:shd w:val="clear" w:color="auto" w:fill="FFFFFF"/>
            </w:rPr>
            <w:fldChar w:fldCharType="begin"/>
          </w:r>
          <w:r w:rsidR="00C65A74" w:rsidRPr="00DF3CE4">
            <w:rPr>
              <w:rStyle w:val="css-0"/>
              <w:rFonts w:ascii="Arial" w:hAnsi="Arial" w:cs="Arial"/>
              <w:color w:val="000000"/>
              <w:sz w:val="23"/>
              <w:szCs w:val="23"/>
              <w:shd w:val="clear" w:color="auto" w:fill="FFFFFF"/>
            </w:rPr>
            <w:instrText xml:space="preserve">CITATION Coh07 \p 22 \l 1033 </w:instrText>
          </w:r>
          <w:r w:rsidR="00C65A74" w:rsidRPr="00DF3CE4">
            <w:rPr>
              <w:rStyle w:val="css-0"/>
              <w:rFonts w:ascii="Arial" w:hAnsi="Arial" w:cs="Arial"/>
              <w:color w:val="000000"/>
              <w:sz w:val="23"/>
              <w:szCs w:val="23"/>
              <w:shd w:val="clear" w:color="auto" w:fill="FFFFFF"/>
            </w:rPr>
            <w:fldChar w:fldCharType="separate"/>
          </w:r>
          <w:r w:rsidR="00C65A74" w:rsidRPr="00DF3CE4">
            <w:rPr>
              <w:rFonts w:ascii="Arial" w:hAnsi="Arial" w:cs="Arial"/>
              <w:noProof/>
              <w:color w:val="000000"/>
              <w:sz w:val="23"/>
              <w:szCs w:val="23"/>
              <w:shd w:val="clear" w:color="auto" w:fill="FFFFFF"/>
            </w:rPr>
            <w:t>(Cohen, et al., 2007, p. 22)</w:t>
          </w:r>
          <w:r w:rsidR="00C65A74" w:rsidRPr="00DF3CE4">
            <w:rPr>
              <w:rStyle w:val="css-0"/>
              <w:rFonts w:ascii="Arial" w:hAnsi="Arial" w:cs="Arial"/>
              <w:color w:val="000000"/>
              <w:sz w:val="23"/>
              <w:szCs w:val="23"/>
              <w:shd w:val="clear" w:color="auto" w:fill="FFFFFF"/>
            </w:rPr>
            <w:fldChar w:fldCharType="end"/>
          </w:r>
        </w:sdtContent>
      </w:sdt>
      <w:r w:rsidR="00C65A74">
        <w:rPr>
          <w:rStyle w:val="css-0"/>
          <w:rFonts w:ascii="Arial" w:hAnsi="Arial" w:cs="Arial"/>
          <w:color w:val="000000"/>
          <w:sz w:val="23"/>
          <w:szCs w:val="23"/>
          <w:shd w:val="clear" w:color="auto" w:fill="FFFFFF"/>
        </w:rPr>
        <w:t xml:space="preserve">. </w:t>
      </w:r>
      <w:r w:rsidR="00C65A74" w:rsidRPr="00C65A74">
        <w:rPr>
          <w:rStyle w:val="css-0"/>
          <w:rFonts w:ascii="Arial" w:hAnsi="Arial" w:cs="Arial"/>
          <w:color w:val="000000"/>
          <w:sz w:val="23"/>
          <w:szCs w:val="23"/>
          <w:shd w:val="clear" w:color="auto" w:fill="FFFFFF"/>
        </w:rPr>
        <w:t xml:space="preserve">In </w:t>
      </w:r>
      <w:r w:rsidR="00E53C6E">
        <w:rPr>
          <w:rStyle w:val="css-0"/>
          <w:rFonts w:ascii="Arial" w:hAnsi="Arial" w:cs="Arial"/>
          <w:color w:val="000000"/>
          <w:sz w:val="23"/>
          <w:szCs w:val="23"/>
          <w:shd w:val="clear" w:color="auto" w:fill="FFFFFF"/>
        </w:rPr>
        <w:t>the singer’s case</w:t>
      </w:r>
      <w:r w:rsidR="00C65A74" w:rsidRPr="00C65A74">
        <w:rPr>
          <w:rStyle w:val="css-0"/>
          <w:rFonts w:ascii="Arial" w:hAnsi="Arial" w:cs="Arial"/>
          <w:color w:val="000000"/>
          <w:sz w:val="23"/>
          <w:szCs w:val="23"/>
          <w:shd w:val="clear" w:color="auto" w:fill="FFFFFF"/>
        </w:rPr>
        <w:t xml:space="preserve">, the impact it can have on their practice experience by bringing to consciousness and not taking </w:t>
      </w:r>
      <w:r w:rsidR="00E53C6E">
        <w:rPr>
          <w:rStyle w:val="css-0"/>
          <w:rFonts w:ascii="Arial" w:hAnsi="Arial" w:cs="Arial"/>
          <w:color w:val="000000"/>
          <w:sz w:val="23"/>
          <w:szCs w:val="23"/>
          <w:shd w:val="clear" w:color="auto" w:fill="FFFFFF"/>
        </w:rPr>
        <w:t>the daily occurrences of their practice for granted</w:t>
      </w:r>
      <w:r w:rsidR="00DC7041">
        <w:rPr>
          <w:rStyle w:val="css-0"/>
          <w:rFonts w:ascii="Arial" w:hAnsi="Arial" w:cs="Arial"/>
          <w:color w:val="000000"/>
          <w:sz w:val="23"/>
          <w:szCs w:val="23"/>
          <w:shd w:val="clear" w:color="auto" w:fill="FFFFFF"/>
        </w:rPr>
        <w:t xml:space="preserve">. </w:t>
      </w:r>
      <w:r w:rsidR="00856EC1">
        <w:rPr>
          <w:rStyle w:val="css-0"/>
          <w:rFonts w:ascii="Arial" w:hAnsi="Arial" w:cs="Arial"/>
          <w:color w:val="000000"/>
          <w:sz w:val="23"/>
          <w:szCs w:val="23"/>
          <w:shd w:val="clear" w:color="auto" w:fill="FFFFFF"/>
        </w:rPr>
        <w:t xml:space="preserve">Her </w:t>
      </w:r>
      <w:r w:rsidR="00856EC1" w:rsidRPr="007E0293">
        <w:rPr>
          <w:rStyle w:val="css-0"/>
          <w:rFonts w:ascii="Arial" w:hAnsi="Arial" w:cs="Arial"/>
          <w:b/>
          <w:bCs/>
          <w:i/>
          <w:iCs/>
          <w:color w:val="000000"/>
          <w:sz w:val="23"/>
          <w:szCs w:val="23"/>
          <w:shd w:val="clear" w:color="auto" w:fill="FFFFFF"/>
        </w:rPr>
        <w:t>SM</w:t>
      </w:r>
      <w:r w:rsidR="00856EC1">
        <w:rPr>
          <w:rStyle w:val="css-0"/>
          <w:rFonts w:ascii="Arial" w:hAnsi="Arial" w:cs="Arial"/>
          <w:color w:val="000000"/>
          <w:sz w:val="23"/>
          <w:szCs w:val="23"/>
          <w:shd w:val="clear" w:color="auto" w:fill="FFFFFF"/>
        </w:rPr>
        <w:t xml:space="preserve"> </w:t>
      </w:r>
      <w:r w:rsidR="00856EC1" w:rsidRPr="00856EC1">
        <w:rPr>
          <w:rStyle w:val="css-0"/>
          <w:rFonts w:ascii="Arial" w:hAnsi="Arial" w:cs="Arial"/>
          <w:color w:val="000000"/>
          <w:sz w:val="23"/>
          <w:szCs w:val="23"/>
          <w:shd w:val="clear" w:color="auto" w:fill="FFFFFF"/>
        </w:rPr>
        <w:t>took her some time</w:t>
      </w:r>
      <w:r w:rsidR="00856EC1">
        <w:rPr>
          <w:rStyle w:val="css-0"/>
          <w:rFonts w:ascii="Arial" w:hAnsi="Arial" w:cs="Arial"/>
          <w:color w:val="000000"/>
          <w:sz w:val="23"/>
          <w:szCs w:val="23"/>
          <w:shd w:val="clear" w:color="auto" w:fill="FFFFFF"/>
        </w:rPr>
        <w:t>, but it</w:t>
      </w:r>
      <w:r w:rsidR="00856EC1" w:rsidRPr="00856EC1">
        <w:rPr>
          <w:rStyle w:val="css-0"/>
          <w:rFonts w:ascii="Arial" w:hAnsi="Arial" w:cs="Arial"/>
          <w:color w:val="000000"/>
          <w:sz w:val="23"/>
          <w:szCs w:val="23"/>
          <w:shd w:val="clear" w:color="auto" w:fill="FFFFFF"/>
        </w:rPr>
        <w:t xml:space="preserve"> </w:t>
      </w:r>
      <w:r w:rsidR="00856EC1">
        <w:rPr>
          <w:rStyle w:val="css-0"/>
          <w:rFonts w:ascii="Arial" w:hAnsi="Arial" w:cs="Arial"/>
          <w:color w:val="000000"/>
          <w:sz w:val="23"/>
          <w:szCs w:val="23"/>
          <w:shd w:val="clear" w:color="auto" w:fill="FFFFFF"/>
        </w:rPr>
        <w:t xml:space="preserve">helped her build clarity during her exercises, </w:t>
      </w:r>
      <w:r w:rsidR="00856EC1" w:rsidRPr="00856EC1">
        <w:rPr>
          <w:rStyle w:val="css-0"/>
          <w:rFonts w:ascii="Arial" w:hAnsi="Arial" w:cs="Arial"/>
          <w:color w:val="000000"/>
          <w:sz w:val="23"/>
          <w:szCs w:val="23"/>
          <w:shd w:val="clear" w:color="auto" w:fill="FFFFFF"/>
        </w:rPr>
        <w:t xml:space="preserve">assuring her that she was </w:t>
      </w:r>
      <w:r w:rsidR="00DB621D">
        <w:rPr>
          <w:rStyle w:val="css-0"/>
          <w:rFonts w:ascii="Arial" w:hAnsi="Arial" w:cs="Arial"/>
          <w:color w:val="000000"/>
          <w:sz w:val="23"/>
          <w:szCs w:val="23"/>
          <w:shd w:val="clear" w:color="auto" w:fill="FFFFFF"/>
        </w:rPr>
        <w:t>“</w:t>
      </w:r>
      <w:r w:rsidR="00856EC1" w:rsidRPr="00856EC1">
        <w:rPr>
          <w:rStyle w:val="css-0"/>
          <w:rFonts w:ascii="Arial" w:hAnsi="Arial" w:cs="Arial"/>
          <w:color w:val="000000"/>
          <w:sz w:val="23"/>
          <w:szCs w:val="23"/>
          <w:shd w:val="clear" w:color="auto" w:fill="FFFFFF"/>
        </w:rPr>
        <w:t>doing it right</w:t>
      </w:r>
      <w:r w:rsidR="00DB621D">
        <w:rPr>
          <w:rStyle w:val="css-0"/>
          <w:rFonts w:ascii="Arial" w:hAnsi="Arial" w:cs="Arial"/>
          <w:color w:val="000000"/>
          <w:sz w:val="23"/>
          <w:szCs w:val="23"/>
          <w:shd w:val="clear" w:color="auto" w:fill="FFFFFF"/>
        </w:rPr>
        <w:t>”</w:t>
      </w:r>
      <w:r w:rsidR="00856EC1" w:rsidRPr="00856EC1">
        <w:rPr>
          <w:rStyle w:val="css-0"/>
          <w:rFonts w:ascii="Arial" w:hAnsi="Arial" w:cs="Arial"/>
          <w:color w:val="000000"/>
          <w:sz w:val="23"/>
          <w:szCs w:val="23"/>
          <w:shd w:val="clear" w:color="auto" w:fill="FFFFFF"/>
        </w:rPr>
        <w:t xml:space="preserve"> and discovering how to do things; she described it as </w:t>
      </w:r>
      <w:r w:rsidR="00DB621D">
        <w:rPr>
          <w:rStyle w:val="css-0"/>
          <w:rFonts w:ascii="Arial" w:hAnsi="Arial" w:cs="Arial"/>
          <w:color w:val="000000"/>
          <w:sz w:val="23"/>
          <w:szCs w:val="23"/>
          <w:shd w:val="clear" w:color="auto" w:fill="FFFFFF"/>
        </w:rPr>
        <w:t>“</w:t>
      </w:r>
      <w:r w:rsidR="00856EC1" w:rsidRPr="00856EC1">
        <w:rPr>
          <w:rStyle w:val="css-0"/>
          <w:rFonts w:ascii="Arial" w:hAnsi="Arial" w:cs="Arial"/>
          <w:color w:val="000000"/>
          <w:sz w:val="23"/>
          <w:szCs w:val="23"/>
          <w:shd w:val="clear" w:color="auto" w:fill="FFFFFF"/>
        </w:rPr>
        <w:t>helping me to see myself on the inside</w:t>
      </w:r>
      <w:r w:rsidR="00E53C6E">
        <w:rPr>
          <w:rStyle w:val="css-0"/>
          <w:rFonts w:ascii="Arial" w:hAnsi="Arial" w:cs="Arial"/>
          <w:color w:val="000000"/>
          <w:sz w:val="23"/>
          <w:szCs w:val="23"/>
          <w:shd w:val="clear" w:color="auto" w:fill="FFFFFF"/>
        </w:rPr>
        <w:t>.”</w:t>
      </w:r>
      <w:r w:rsidR="00856EC1">
        <w:rPr>
          <w:rStyle w:val="css-0"/>
          <w:rFonts w:ascii="Arial" w:hAnsi="Arial" w:cs="Arial"/>
          <w:color w:val="000000"/>
          <w:sz w:val="23"/>
          <w:szCs w:val="23"/>
          <w:shd w:val="clear" w:color="auto" w:fill="FFFFFF"/>
        </w:rPr>
        <w:t xml:space="preserve"> </w:t>
      </w:r>
      <w:r w:rsidR="00856EC1" w:rsidRPr="00856EC1">
        <w:rPr>
          <w:rStyle w:val="css-0"/>
          <w:rFonts w:ascii="Arial" w:hAnsi="Arial" w:cs="Arial"/>
          <w:color w:val="000000"/>
          <w:sz w:val="23"/>
          <w:szCs w:val="23"/>
          <w:shd w:val="clear" w:color="auto" w:fill="FFFFFF"/>
        </w:rPr>
        <w:t>In addition, she exclaimed</w:t>
      </w:r>
      <w:r w:rsidR="00856EC1">
        <w:rPr>
          <w:rStyle w:val="css-0"/>
          <w:rFonts w:ascii="Arial" w:hAnsi="Arial" w:cs="Arial"/>
          <w:color w:val="000000"/>
          <w:sz w:val="23"/>
          <w:szCs w:val="23"/>
          <w:shd w:val="clear" w:color="auto" w:fill="FFFFFF"/>
        </w:rPr>
        <w:t>,</w:t>
      </w:r>
      <w:r w:rsidR="00856EC1" w:rsidRPr="00856EC1">
        <w:rPr>
          <w:rStyle w:val="css-0"/>
          <w:rFonts w:ascii="Arial" w:hAnsi="Arial" w:cs="Arial"/>
          <w:color w:val="000000"/>
          <w:sz w:val="23"/>
          <w:szCs w:val="23"/>
          <w:shd w:val="clear" w:color="auto" w:fill="FFFFFF"/>
        </w:rPr>
        <w:t xml:space="preserve"> </w:t>
      </w:r>
      <w:r w:rsidR="00DB621D">
        <w:rPr>
          <w:rStyle w:val="css-0"/>
          <w:rFonts w:ascii="Arial" w:hAnsi="Arial" w:cs="Arial"/>
          <w:color w:val="000000"/>
          <w:sz w:val="23"/>
          <w:szCs w:val="23"/>
          <w:shd w:val="clear" w:color="auto" w:fill="FFFFFF"/>
        </w:rPr>
        <w:t>“</w:t>
      </w:r>
      <w:r w:rsidR="00856EC1">
        <w:rPr>
          <w:rStyle w:val="css-0"/>
          <w:rFonts w:ascii="Arial" w:hAnsi="Arial" w:cs="Arial"/>
          <w:color w:val="000000"/>
          <w:sz w:val="23"/>
          <w:szCs w:val="23"/>
          <w:shd w:val="clear" w:color="auto" w:fill="FFFFFF"/>
        </w:rPr>
        <w:t>It's</w:t>
      </w:r>
      <w:r w:rsidR="00856EC1" w:rsidRPr="00856EC1">
        <w:rPr>
          <w:rStyle w:val="css-0"/>
          <w:rFonts w:ascii="Arial" w:hAnsi="Arial" w:cs="Arial"/>
          <w:color w:val="000000"/>
          <w:sz w:val="23"/>
          <w:szCs w:val="23"/>
          <w:shd w:val="clear" w:color="auto" w:fill="FFFFFF"/>
        </w:rPr>
        <w:t xml:space="preserve"> so funny</w:t>
      </w:r>
      <w:r w:rsidR="00E53C6E">
        <w:rPr>
          <w:rStyle w:val="css-0"/>
          <w:rFonts w:ascii="Arial" w:hAnsi="Arial" w:cs="Arial"/>
          <w:color w:val="000000"/>
          <w:sz w:val="23"/>
          <w:szCs w:val="23"/>
          <w:shd w:val="clear" w:color="auto" w:fill="FFFFFF"/>
        </w:rPr>
        <w:t>,</w:t>
      </w:r>
      <w:r w:rsidR="00DB621D">
        <w:rPr>
          <w:rStyle w:val="css-0"/>
          <w:rFonts w:ascii="Arial" w:hAnsi="Arial" w:cs="Arial"/>
          <w:color w:val="000000"/>
          <w:sz w:val="23"/>
          <w:szCs w:val="23"/>
          <w:shd w:val="clear" w:color="auto" w:fill="FFFFFF"/>
        </w:rPr>
        <w:t>”</w:t>
      </w:r>
      <w:r w:rsidR="00856EC1" w:rsidRPr="00856EC1">
        <w:rPr>
          <w:rStyle w:val="css-0"/>
          <w:rFonts w:ascii="Arial" w:hAnsi="Arial" w:cs="Arial"/>
          <w:color w:val="000000"/>
          <w:sz w:val="23"/>
          <w:szCs w:val="23"/>
          <w:shd w:val="clear" w:color="auto" w:fill="FFFFFF"/>
        </w:rPr>
        <w:t xml:space="preserve"> and </w:t>
      </w:r>
      <w:r w:rsidR="00856EC1">
        <w:rPr>
          <w:rStyle w:val="css-0"/>
          <w:rFonts w:ascii="Arial" w:hAnsi="Arial" w:cs="Arial"/>
          <w:color w:val="000000"/>
          <w:sz w:val="23"/>
          <w:szCs w:val="23"/>
          <w:shd w:val="clear" w:color="auto" w:fill="FFFFFF"/>
        </w:rPr>
        <w:t>laughed</w:t>
      </w:r>
      <w:r w:rsidR="00856EC1" w:rsidRPr="00856EC1">
        <w:rPr>
          <w:rStyle w:val="css-0"/>
          <w:rFonts w:ascii="Arial" w:hAnsi="Arial" w:cs="Arial"/>
          <w:color w:val="000000"/>
          <w:sz w:val="23"/>
          <w:szCs w:val="23"/>
          <w:shd w:val="clear" w:color="auto" w:fill="FFFFFF"/>
        </w:rPr>
        <w:t xml:space="preserve"> as she thought aloud and then wrote what she had just reflected on and described</w:t>
      </w:r>
      <w:r w:rsidR="00A63910">
        <w:rPr>
          <w:rStyle w:val="css-0"/>
          <w:rFonts w:ascii="Arial" w:hAnsi="Arial" w:cs="Arial"/>
          <w:color w:val="000000"/>
          <w:sz w:val="23"/>
          <w:szCs w:val="23"/>
          <w:shd w:val="clear" w:color="auto" w:fill="FFFFFF"/>
        </w:rPr>
        <w:t xml:space="preserve">. </w:t>
      </w:r>
      <w:r w:rsidR="005E08EF">
        <w:rPr>
          <w:rStyle w:val="css-0"/>
          <w:rFonts w:ascii="Arial" w:hAnsi="Arial" w:cs="Arial"/>
          <w:color w:val="000000"/>
          <w:sz w:val="23"/>
          <w:szCs w:val="23"/>
          <w:shd w:val="clear" w:color="auto" w:fill="FFFFFF"/>
        </w:rPr>
        <w:t xml:space="preserve">An occurrence </w:t>
      </w:r>
      <w:r w:rsidR="00E53C6E">
        <w:rPr>
          <w:rStyle w:val="css-0"/>
          <w:rFonts w:ascii="Arial" w:hAnsi="Arial" w:cs="Arial"/>
          <w:color w:val="000000"/>
          <w:sz w:val="23"/>
          <w:szCs w:val="23"/>
          <w:shd w:val="clear" w:color="auto" w:fill="FFFFFF"/>
        </w:rPr>
        <w:t xml:space="preserve">is </w:t>
      </w:r>
      <w:r w:rsidR="005E08EF">
        <w:rPr>
          <w:rStyle w:val="css-0"/>
          <w:rFonts w:ascii="Arial" w:hAnsi="Arial" w:cs="Arial"/>
          <w:color w:val="000000"/>
          <w:sz w:val="23"/>
          <w:szCs w:val="23"/>
          <w:shd w:val="clear" w:color="auto" w:fill="FFFFFF"/>
        </w:rPr>
        <w:t>also seen in Karla’s case.</w:t>
      </w:r>
      <w:r w:rsidR="00DB621D">
        <w:rPr>
          <w:rStyle w:val="css-0"/>
          <w:rFonts w:ascii="Arial" w:hAnsi="Arial" w:cs="Arial"/>
          <w:color w:val="000000"/>
          <w:sz w:val="23"/>
          <w:szCs w:val="23"/>
          <w:shd w:val="clear" w:color="auto" w:fill="FFFFFF"/>
        </w:rPr>
        <w:t xml:space="preserve"> </w:t>
      </w:r>
    </w:p>
    <w:p w14:paraId="2D2F54D4" w14:textId="77777777" w:rsidR="00856EC1" w:rsidRDefault="00856EC1" w:rsidP="009E2412">
      <w:pPr>
        <w:spacing w:line="360" w:lineRule="auto"/>
        <w:rPr>
          <w:rStyle w:val="css-0"/>
          <w:rFonts w:ascii="Arial" w:hAnsi="Arial" w:cs="Arial"/>
          <w:b/>
          <w:bCs/>
          <w:i/>
          <w:iCs/>
          <w:color w:val="000000"/>
          <w:sz w:val="23"/>
          <w:szCs w:val="23"/>
          <w:shd w:val="clear" w:color="auto" w:fill="FFFFFF"/>
        </w:rPr>
      </w:pPr>
    </w:p>
    <w:p w14:paraId="3972C0F8" w14:textId="77777777" w:rsidR="00E53C6E" w:rsidRDefault="00E53C6E" w:rsidP="009E2412">
      <w:pPr>
        <w:spacing w:line="360" w:lineRule="auto"/>
        <w:rPr>
          <w:rStyle w:val="css-0"/>
          <w:rFonts w:ascii="Arial" w:hAnsi="Arial" w:cs="Arial"/>
          <w:b/>
          <w:bCs/>
          <w:i/>
          <w:iCs/>
          <w:color w:val="000000"/>
          <w:sz w:val="23"/>
          <w:szCs w:val="23"/>
          <w:shd w:val="clear" w:color="auto" w:fill="FFFFFF"/>
        </w:rPr>
      </w:pPr>
    </w:p>
    <w:p w14:paraId="7D27A82A" w14:textId="77777777" w:rsidR="00E53C6E" w:rsidRPr="00DF3CE4" w:rsidRDefault="00E53C6E" w:rsidP="009E2412">
      <w:pPr>
        <w:spacing w:line="360" w:lineRule="auto"/>
        <w:rPr>
          <w:rStyle w:val="css-0"/>
          <w:rFonts w:ascii="Arial" w:hAnsi="Arial" w:cs="Arial"/>
          <w:b/>
          <w:bCs/>
          <w:i/>
          <w:iCs/>
          <w:color w:val="000000"/>
          <w:sz w:val="23"/>
          <w:szCs w:val="23"/>
          <w:shd w:val="clear" w:color="auto" w:fill="FFFFFF"/>
        </w:rPr>
      </w:pPr>
    </w:p>
    <w:p w14:paraId="2B5FCD95" w14:textId="77777777" w:rsidR="005B14AF" w:rsidRDefault="005B14AF" w:rsidP="009E2412">
      <w:pPr>
        <w:spacing w:line="360" w:lineRule="auto"/>
        <w:rPr>
          <w:rStyle w:val="css-0"/>
          <w:rFonts w:ascii="Arial" w:hAnsi="Arial" w:cs="Arial"/>
          <w:b/>
          <w:bCs/>
          <w:color w:val="000000"/>
          <w:sz w:val="23"/>
          <w:szCs w:val="23"/>
          <w:shd w:val="clear" w:color="auto" w:fill="FFFFFF"/>
        </w:rPr>
      </w:pPr>
    </w:p>
    <w:p w14:paraId="5B95FE86" w14:textId="2A76D1EA" w:rsidR="009E2412" w:rsidRPr="00F21856" w:rsidRDefault="009E2412" w:rsidP="009E2412">
      <w:pPr>
        <w:spacing w:line="360" w:lineRule="auto"/>
        <w:rPr>
          <w:rStyle w:val="css-0"/>
          <w:rFonts w:ascii="Arial" w:hAnsi="Arial" w:cs="Arial"/>
          <w:b/>
          <w:bCs/>
          <w:color w:val="000000"/>
          <w:sz w:val="23"/>
          <w:szCs w:val="23"/>
          <w:shd w:val="clear" w:color="auto" w:fill="FFFFFF"/>
        </w:rPr>
      </w:pPr>
      <w:r w:rsidRPr="00DF3CE4">
        <w:rPr>
          <w:rStyle w:val="css-0"/>
          <w:rFonts w:ascii="Arial" w:hAnsi="Arial" w:cs="Arial"/>
          <w:b/>
          <w:bCs/>
          <w:color w:val="000000"/>
          <w:sz w:val="23"/>
          <w:szCs w:val="23"/>
          <w:shd w:val="clear" w:color="auto" w:fill="FFFFFF"/>
        </w:rPr>
        <w:lastRenderedPageBreak/>
        <w:t>Scaffolding and SPS</w:t>
      </w:r>
    </w:p>
    <w:p w14:paraId="1C9E34F9" w14:textId="59863DD6" w:rsidR="000445C2" w:rsidRDefault="004472AC" w:rsidP="009E2412">
      <w:pPr>
        <w:spacing w:line="360" w:lineRule="auto"/>
        <w:rPr>
          <w:rStyle w:val="css-0"/>
          <w:rFonts w:ascii="Arial" w:hAnsi="Arial" w:cs="Arial"/>
          <w:color w:val="000000"/>
          <w:sz w:val="23"/>
          <w:szCs w:val="23"/>
          <w:shd w:val="clear" w:color="auto" w:fill="FFFFFF"/>
        </w:rPr>
      </w:pPr>
      <w:r w:rsidRPr="004472AC">
        <w:rPr>
          <w:rStyle w:val="css-0"/>
          <w:rFonts w:ascii="Arial" w:hAnsi="Arial" w:cs="Arial"/>
          <w:color w:val="000000"/>
          <w:sz w:val="23"/>
          <w:szCs w:val="23"/>
          <w:shd w:val="clear" w:color="auto" w:fill="FFFFFF"/>
        </w:rPr>
        <w:t xml:space="preserve">I learned how she independently utilizes the framework's template. Before singing, she explained that she writes </w:t>
      </w:r>
      <w:r w:rsidRPr="004472AC">
        <w:rPr>
          <w:rStyle w:val="css-0"/>
          <w:rFonts w:ascii="Arial" w:hAnsi="Arial" w:cs="Arial"/>
          <w:b/>
          <w:bCs/>
          <w:color w:val="000000"/>
          <w:sz w:val="23"/>
          <w:szCs w:val="23"/>
          <w:shd w:val="clear" w:color="auto" w:fill="FFFFFF"/>
        </w:rPr>
        <w:t>CT</w:t>
      </w:r>
      <w:r w:rsidRPr="004472AC">
        <w:rPr>
          <w:rStyle w:val="css-0"/>
          <w:rFonts w:ascii="Arial" w:hAnsi="Arial" w:cs="Arial"/>
          <w:color w:val="000000"/>
          <w:sz w:val="23"/>
          <w:szCs w:val="23"/>
          <w:shd w:val="clear" w:color="auto" w:fill="FFFFFF"/>
        </w:rPr>
        <w:t xml:space="preserve"> followed by </w:t>
      </w:r>
      <w:r w:rsidRPr="004472AC">
        <w:rPr>
          <w:rStyle w:val="css-0"/>
          <w:rFonts w:ascii="Arial" w:hAnsi="Arial" w:cs="Arial"/>
          <w:b/>
          <w:bCs/>
          <w:i/>
          <w:iCs/>
          <w:color w:val="000000"/>
          <w:sz w:val="23"/>
          <w:szCs w:val="23"/>
          <w:shd w:val="clear" w:color="auto" w:fill="FFFFFF"/>
        </w:rPr>
        <w:t>P</w:t>
      </w:r>
      <w:r w:rsidRPr="004472AC">
        <w:rPr>
          <w:rStyle w:val="css-0"/>
          <w:rFonts w:ascii="Arial" w:hAnsi="Arial" w:cs="Arial"/>
          <w:color w:val="000000"/>
          <w:sz w:val="23"/>
          <w:szCs w:val="23"/>
          <w:shd w:val="clear" w:color="auto" w:fill="FFFFFF"/>
        </w:rPr>
        <w:t>, sometimes in capital letters as a reminder. She completes the remainder of the template after singing. She indicates that she will stop exercising if something requires her attention. She stated that she writes more each time she uses the framework, and I believe that this enables her to gain a greater understanding of her processes.</w:t>
      </w:r>
      <w:r>
        <w:rPr>
          <w:rStyle w:val="css-0"/>
          <w:rFonts w:ascii="Arial" w:hAnsi="Arial" w:cs="Arial"/>
          <w:color w:val="000000"/>
          <w:sz w:val="23"/>
          <w:szCs w:val="23"/>
          <w:shd w:val="clear" w:color="auto" w:fill="FFFFFF"/>
        </w:rPr>
        <w:t xml:space="preserve"> </w:t>
      </w:r>
      <w:r w:rsidR="00835C48" w:rsidRPr="00835C48">
        <w:rPr>
          <w:rStyle w:val="css-0"/>
          <w:rFonts w:ascii="Arial" w:hAnsi="Arial" w:cs="Arial"/>
          <w:color w:val="000000"/>
          <w:sz w:val="23"/>
          <w:szCs w:val="23"/>
          <w:shd w:val="clear" w:color="auto" w:fill="FFFFFF"/>
        </w:rPr>
        <w:t xml:space="preserve">Susan identified </w:t>
      </w:r>
      <w:r w:rsidR="00835C48" w:rsidRPr="006C6F34">
        <w:rPr>
          <w:rStyle w:val="css-0"/>
          <w:rFonts w:ascii="Arial" w:hAnsi="Arial" w:cs="Arial"/>
          <w:b/>
          <w:bCs/>
          <w:i/>
          <w:iCs/>
          <w:color w:val="000000"/>
          <w:sz w:val="23"/>
          <w:szCs w:val="23"/>
          <w:shd w:val="clear" w:color="auto" w:fill="FFFFFF"/>
        </w:rPr>
        <w:t>P</w:t>
      </w:r>
      <w:r w:rsidR="00835C48" w:rsidRPr="00835C48">
        <w:rPr>
          <w:rStyle w:val="css-0"/>
          <w:rFonts w:ascii="Arial" w:hAnsi="Arial" w:cs="Arial"/>
          <w:color w:val="000000"/>
          <w:sz w:val="23"/>
          <w:szCs w:val="23"/>
          <w:shd w:val="clear" w:color="auto" w:fill="FFFFFF"/>
        </w:rPr>
        <w:t xml:space="preserve"> and </w:t>
      </w:r>
      <w:r w:rsidR="00835C48" w:rsidRPr="006C6F34">
        <w:rPr>
          <w:rStyle w:val="css-0"/>
          <w:rFonts w:ascii="Arial" w:hAnsi="Arial" w:cs="Arial"/>
          <w:b/>
          <w:bCs/>
          <w:i/>
          <w:iCs/>
          <w:color w:val="000000"/>
          <w:sz w:val="23"/>
          <w:szCs w:val="23"/>
          <w:shd w:val="clear" w:color="auto" w:fill="FFFFFF"/>
        </w:rPr>
        <w:t>A</w:t>
      </w:r>
      <w:r w:rsidR="00835C48" w:rsidRPr="00835C48">
        <w:rPr>
          <w:rStyle w:val="css-0"/>
          <w:rFonts w:ascii="Arial" w:hAnsi="Arial" w:cs="Arial"/>
          <w:color w:val="000000"/>
          <w:sz w:val="23"/>
          <w:szCs w:val="23"/>
          <w:shd w:val="clear" w:color="auto" w:fill="FFFFFF"/>
        </w:rPr>
        <w:t xml:space="preserve"> as her easiest working parameters because she validates and comprehends what actions to take. Her most difficult </w:t>
      </w:r>
      <w:r w:rsidR="006C6F34">
        <w:rPr>
          <w:rStyle w:val="css-0"/>
          <w:rFonts w:ascii="Arial" w:hAnsi="Arial" w:cs="Arial"/>
          <w:color w:val="000000"/>
          <w:sz w:val="23"/>
          <w:szCs w:val="23"/>
          <w:shd w:val="clear" w:color="auto" w:fill="FFFFFF"/>
        </w:rPr>
        <w:t xml:space="preserve">to identify </w:t>
      </w:r>
      <w:r w:rsidR="00835C48" w:rsidRPr="00835C48">
        <w:rPr>
          <w:rStyle w:val="css-0"/>
          <w:rFonts w:ascii="Arial" w:hAnsi="Arial" w:cs="Arial"/>
          <w:color w:val="000000"/>
          <w:sz w:val="23"/>
          <w:szCs w:val="23"/>
          <w:shd w:val="clear" w:color="auto" w:fill="FFFFFF"/>
        </w:rPr>
        <w:t xml:space="preserve">were </w:t>
      </w:r>
      <w:r w:rsidR="00835C48" w:rsidRPr="006C6F34">
        <w:rPr>
          <w:rStyle w:val="css-0"/>
          <w:rFonts w:ascii="Arial" w:hAnsi="Arial" w:cs="Arial"/>
          <w:b/>
          <w:bCs/>
          <w:i/>
          <w:iCs/>
          <w:color w:val="000000"/>
          <w:sz w:val="23"/>
          <w:szCs w:val="23"/>
          <w:shd w:val="clear" w:color="auto" w:fill="FFFFFF"/>
        </w:rPr>
        <w:t>R/S</w:t>
      </w:r>
      <w:r w:rsidR="00835C48" w:rsidRPr="00835C48">
        <w:rPr>
          <w:rStyle w:val="css-0"/>
          <w:rFonts w:ascii="Arial" w:hAnsi="Arial" w:cs="Arial"/>
          <w:color w:val="000000"/>
          <w:sz w:val="23"/>
          <w:szCs w:val="23"/>
          <w:shd w:val="clear" w:color="auto" w:fill="FFFFFF"/>
        </w:rPr>
        <w:t xml:space="preserve"> and </w:t>
      </w:r>
      <w:r w:rsidR="00835C48" w:rsidRPr="006C6F34">
        <w:rPr>
          <w:rStyle w:val="css-0"/>
          <w:rFonts w:ascii="Arial" w:hAnsi="Arial" w:cs="Arial"/>
          <w:b/>
          <w:bCs/>
          <w:i/>
          <w:iCs/>
          <w:color w:val="000000"/>
          <w:sz w:val="23"/>
          <w:szCs w:val="23"/>
          <w:shd w:val="clear" w:color="auto" w:fill="FFFFFF"/>
        </w:rPr>
        <w:t>E</w:t>
      </w:r>
      <w:r w:rsidR="00835C48" w:rsidRPr="00835C48">
        <w:rPr>
          <w:rStyle w:val="css-0"/>
          <w:rFonts w:ascii="Arial" w:hAnsi="Arial" w:cs="Arial"/>
          <w:color w:val="000000"/>
          <w:sz w:val="23"/>
          <w:szCs w:val="23"/>
          <w:shd w:val="clear" w:color="auto" w:fill="FFFFFF"/>
        </w:rPr>
        <w:t xml:space="preserve">, "but not always." Intriguingly, in her one-on-one sessions, the last two parameters were the ones that brought her </w:t>
      </w:r>
      <w:r w:rsidR="00271AA1">
        <w:rPr>
          <w:rStyle w:val="css-0"/>
          <w:rFonts w:ascii="Arial" w:hAnsi="Arial" w:cs="Arial"/>
          <w:color w:val="000000"/>
          <w:sz w:val="23"/>
          <w:szCs w:val="23"/>
          <w:shd w:val="clear" w:color="auto" w:fill="FFFFFF"/>
        </w:rPr>
        <w:t>laughter</w:t>
      </w:r>
      <w:r w:rsidR="00835C48" w:rsidRPr="00835C48">
        <w:rPr>
          <w:rStyle w:val="css-0"/>
          <w:rFonts w:ascii="Arial" w:hAnsi="Arial" w:cs="Arial"/>
          <w:color w:val="000000"/>
          <w:sz w:val="23"/>
          <w:szCs w:val="23"/>
          <w:shd w:val="clear" w:color="auto" w:fill="FFFFFF"/>
        </w:rPr>
        <w:t>, motivation, and the realization</w:t>
      </w:r>
      <w:r w:rsidR="006C6F34">
        <w:rPr>
          <w:rStyle w:val="css-0"/>
          <w:rFonts w:ascii="Arial" w:hAnsi="Arial" w:cs="Arial"/>
          <w:color w:val="000000"/>
          <w:sz w:val="23"/>
          <w:szCs w:val="23"/>
          <w:shd w:val="clear" w:color="auto" w:fill="FFFFFF"/>
        </w:rPr>
        <w:t xml:space="preserve"> that </w:t>
      </w:r>
      <w:r w:rsidR="00DB621D">
        <w:rPr>
          <w:rStyle w:val="css-0"/>
          <w:rFonts w:ascii="Arial" w:hAnsi="Arial" w:cs="Arial"/>
          <w:color w:val="000000"/>
          <w:sz w:val="23"/>
          <w:szCs w:val="23"/>
          <w:shd w:val="clear" w:color="auto" w:fill="FFFFFF"/>
        </w:rPr>
        <w:t>“</w:t>
      </w:r>
      <w:r w:rsidR="00835C48" w:rsidRPr="00835C48">
        <w:rPr>
          <w:rStyle w:val="css-0"/>
          <w:rFonts w:ascii="Arial" w:hAnsi="Arial" w:cs="Arial"/>
          <w:color w:val="000000"/>
          <w:sz w:val="23"/>
          <w:szCs w:val="23"/>
          <w:shd w:val="clear" w:color="auto" w:fill="FFFFFF"/>
        </w:rPr>
        <w:t>I can actually do it</w:t>
      </w:r>
      <w:r w:rsidR="00A7072E">
        <w:rPr>
          <w:rStyle w:val="css-0"/>
          <w:rFonts w:ascii="Arial" w:hAnsi="Arial" w:cs="Arial"/>
          <w:color w:val="000000"/>
          <w:sz w:val="23"/>
          <w:szCs w:val="23"/>
          <w:shd w:val="clear" w:color="auto" w:fill="FFFFFF"/>
        </w:rPr>
        <w:t>.”</w:t>
      </w:r>
      <w:r w:rsidR="00DB621D">
        <w:rPr>
          <w:rStyle w:val="css-0"/>
          <w:rFonts w:ascii="Arial" w:hAnsi="Arial" w:cs="Arial"/>
          <w:color w:val="000000"/>
          <w:sz w:val="23"/>
          <w:szCs w:val="23"/>
          <w:shd w:val="clear" w:color="auto" w:fill="FFFFFF"/>
        </w:rPr>
        <w:t xml:space="preserve"> </w:t>
      </w:r>
      <w:r w:rsidR="003562BA">
        <w:rPr>
          <w:rStyle w:val="css-0"/>
          <w:rFonts w:ascii="Arial" w:hAnsi="Arial" w:cs="Arial"/>
          <w:color w:val="000000"/>
          <w:sz w:val="23"/>
          <w:szCs w:val="23"/>
          <w:shd w:val="clear" w:color="auto" w:fill="FFFFFF"/>
        </w:rPr>
        <w:t xml:space="preserve"> </w:t>
      </w:r>
      <w:r w:rsidR="00DA3CEB" w:rsidRPr="00DA3CEB">
        <w:rPr>
          <w:rStyle w:val="css-0"/>
          <w:rFonts w:ascii="Arial" w:hAnsi="Arial" w:cs="Arial"/>
          <w:color w:val="000000"/>
          <w:sz w:val="23"/>
          <w:szCs w:val="23"/>
          <w:shd w:val="clear" w:color="auto" w:fill="FFFFFF"/>
        </w:rPr>
        <w:t xml:space="preserve">Her </w:t>
      </w:r>
      <w:r w:rsidR="00DA3CEB" w:rsidRPr="00DA3CEB">
        <w:rPr>
          <w:rStyle w:val="css-0"/>
          <w:rFonts w:ascii="Arial" w:hAnsi="Arial" w:cs="Arial"/>
          <w:b/>
          <w:bCs/>
          <w:i/>
          <w:iCs/>
          <w:color w:val="000000"/>
          <w:sz w:val="23"/>
          <w:szCs w:val="23"/>
          <w:shd w:val="clear" w:color="auto" w:fill="FFFFFF"/>
        </w:rPr>
        <w:t>R/S</w:t>
      </w:r>
      <w:r w:rsidR="00DA3CEB" w:rsidRPr="00DA3CEB">
        <w:rPr>
          <w:rStyle w:val="css-0"/>
          <w:rFonts w:ascii="Arial" w:hAnsi="Arial" w:cs="Arial"/>
          <w:color w:val="000000"/>
          <w:sz w:val="23"/>
          <w:szCs w:val="23"/>
          <w:shd w:val="clear" w:color="auto" w:fill="FFFFFF"/>
        </w:rPr>
        <w:t xml:space="preserve"> descriptions typically repeat</w:t>
      </w:r>
      <w:r w:rsidR="00A7072E">
        <w:rPr>
          <w:rStyle w:val="css-0"/>
          <w:rFonts w:ascii="Arial" w:hAnsi="Arial" w:cs="Arial"/>
          <w:color w:val="000000"/>
          <w:sz w:val="23"/>
          <w:szCs w:val="23"/>
          <w:shd w:val="clear" w:color="auto" w:fill="FFFFFF"/>
        </w:rPr>
        <w:t>,</w:t>
      </w:r>
      <w:r w:rsidR="00DA3CEB" w:rsidRPr="00DA3CEB">
        <w:rPr>
          <w:rStyle w:val="css-0"/>
          <w:rFonts w:ascii="Arial" w:hAnsi="Arial" w:cs="Arial"/>
          <w:color w:val="000000"/>
          <w:sz w:val="23"/>
          <w:szCs w:val="23"/>
          <w:shd w:val="clear" w:color="auto" w:fill="FFFFFF"/>
        </w:rPr>
        <w:t xml:space="preserve"> </w:t>
      </w:r>
      <w:r w:rsidR="00DA3CEB">
        <w:rPr>
          <w:rStyle w:val="css-0"/>
          <w:rFonts w:ascii="Arial" w:hAnsi="Arial" w:cs="Arial"/>
          <w:color w:val="000000"/>
          <w:sz w:val="23"/>
          <w:szCs w:val="23"/>
          <w:shd w:val="clear" w:color="auto" w:fill="FFFFFF"/>
        </w:rPr>
        <w:t>“</w:t>
      </w:r>
      <w:r w:rsidR="00DA3CEB" w:rsidRPr="00DA3CEB">
        <w:rPr>
          <w:rStyle w:val="css-0"/>
          <w:rFonts w:ascii="Arial" w:hAnsi="Arial" w:cs="Arial"/>
          <w:color w:val="000000"/>
          <w:sz w:val="23"/>
          <w:szCs w:val="23"/>
          <w:shd w:val="clear" w:color="auto" w:fill="FFFFFF"/>
        </w:rPr>
        <w:t>It felt as it should have</w:t>
      </w:r>
      <w:r w:rsidR="00A7072E">
        <w:rPr>
          <w:rStyle w:val="css-0"/>
          <w:rFonts w:ascii="Arial" w:hAnsi="Arial" w:cs="Arial"/>
          <w:color w:val="000000"/>
          <w:sz w:val="23"/>
          <w:szCs w:val="23"/>
          <w:shd w:val="clear" w:color="auto" w:fill="FFFFFF"/>
        </w:rPr>
        <w:t>.”</w:t>
      </w:r>
      <w:r w:rsidR="00DA3CEB">
        <w:rPr>
          <w:rStyle w:val="css-0"/>
          <w:rFonts w:ascii="Arial" w:hAnsi="Arial" w:cs="Arial"/>
          <w:color w:val="000000"/>
          <w:sz w:val="23"/>
          <w:szCs w:val="23"/>
          <w:shd w:val="clear" w:color="auto" w:fill="FFFFFF"/>
        </w:rPr>
        <w:t xml:space="preserve"> </w:t>
      </w:r>
      <w:r w:rsidR="00DA3CEB" w:rsidRPr="00DA3CEB">
        <w:rPr>
          <w:rStyle w:val="css-0"/>
          <w:rFonts w:ascii="Arial" w:hAnsi="Arial" w:cs="Arial"/>
          <w:color w:val="000000"/>
          <w:sz w:val="23"/>
          <w:szCs w:val="23"/>
          <w:shd w:val="clear" w:color="auto" w:fill="FFFFFF"/>
        </w:rPr>
        <w:t xml:space="preserve"> She elaborated that this signifies what she and her T/R confirmed during their sessions, which corresponds to her enthusiasm during </w:t>
      </w:r>
      <w:r w:rsidR="00A7072E">
        <w:rPr>
          <w:rStyle w:val="css-0"/>
          <w:rFonts w:ascii="Arial" w:hAnsi="Arial" w:cs="Arial"/>
          <w:color w:val="000000"/>
          <w:sz w:val="23"/>
          <w:szCs w:val="23"/>
          <w:shd w:val="clear" w:color="auto" w:fill="FFFFFF"/>
        </w:rPr>
        <w:t>scaffolding</w:t>
      </w:r>
      <w:r w:rsidR="00DA3CEB" w:rsidRPr="00DA3CEB">
        <w:rPr>
          <w:rStyle w:val="css-0"/>
          <w:rFonts w:ascii="Arial" w:hAnsi="Arial" w:cs="Arial"/>
          <w:color w:val="000000"/>
          <w:sz w:val="23"/>
          <w:szCs w:val="23"/>
          <w:shd w:val="clear" w:color="auto" w:fill="FFFFFF"/>
        </w:rPr>
        <w:t xml:space="preserve"> when she observed similar R/S between her SPS and one-on-one sessions.</w:t>
      </w:r>
    </w:p>
    <w:p w14:paraId="6071BFBC" w14:textId="77777777" w:rsidR="00DA3CEB" w:rsidRDefault="00DA3CEB" w:rsidP="009E2412">
      <w:pPr>
        <w:spacing w:line="360" w:lineRule="auto"/>
        <w:rPr>
          <w:rStyle w:val="css-0"/>
          <w:rFonts w:ascii="Arial" w:hAnsi="Arial" w:cs="Arial"/>
          <w:color w:val="000000"/>
          <w:sz w:val="23"/>
          <w:szCs w:val="23"/>
          <w:shd w:val="clear" w:color="auto" w:fill="FFFFFF"/>
        </w:rPr>
      </w:pPr>
    </w:p>
    <w:p w14:paraId="34EE91FB" w14:textId="4F28EDFF" w:rsidR="00F21856" w:rsidRDefault="00B27C1E" w:rsidP="009E2412">
      <w:pPr>
        <w:spacing w:line="360" w:lineRule="auto"/>
        <w:rPr>
          <w:rStyle w:val="css-0"/>
          <w:rFonts w:ascii="Arial" w:hAnsi="Arial" w:cs="Arial"/>
          <w:b/>
          <w:bCs/>
          <w:color w:val="000000"/>
          <w:sz w:val="23"/>
          <w:szCs w:val="23"/>
          <w:shd w:val="clear" w:color="auto" w:fill="FFFFFF"/>
        </w:rPr>
      </w:pPr>
      <w:r w:rsidRPr="00B27C1E">
        <w:rPr>
          <w:rStyle w:val="css-0"/>
          <w:rFonts w:ascii="Arial" w:hAnsi="Arial" w:cs="Arial"/>
          <w:color w:val="000000"/>
          <w:sz w:val="23"/>
          <w:szCs w:val="23"/>
          <w:shd w:val="clear" w:color="auto" w:fill="FFFFFF"/>
        </w:rPr>
        <w:t xml:space="preserve">Susan </w:t>
      </w:r>
      <w:r w:rsidR="005046BF">
        <w:rPr>
          <w:rStyle w:val="css-0"/>
          <w:rFonts w:ascii="Arial" w:hAnsi="Arial" w:cs="Arial"/>
          <w:color w:val="000000"/>
          <w:sz w:val="23"/>
          <w:szCs w:val="23"/>
          <w:shd w:val="clear" w:color="auto" w:fill="FFFFFF"/>
        </w:rPr>
        <w:t>seeks clarity</w:t>
      </w:r>
      <w:r w:rsidRPr="00B27C1E">
        <w:rPr>
          <w:rStyle w:val="css-0"/>
          <w:rFonts w:ascii="Arial" w:hAnsi="Arial" w:cs="Arial"/>
          <w:color w:val="000000"/>
          <w:sz w:val="23"/>
          <w:szCs w:val="23"/>
          <w:shd w:val="clear" w:color="auto" w:fill="FFFFFF"/>
        </w:rPr>
        <w:t xml:space="preserve"> </w:t>
      </w:r>
      <w:r w:rsidR="005046BF">
        <w:rPr>
          <w:rStyle w:val="css-0"/>
          <w:rFonts w:ascii="Arial" w:hAnsi="Arial" w:cs="Arial"/>
          <w:color w:val="000000"/>
          <w:sz w:val="23"/>
          <w:szCs w:val="23"/>
          <w:shd w:val="clear" w:color="auto" w:fill="FFFFFF"/>
        </w:rPr>
        <w:t xml:space="preserve">in </w:t>
      </w:r>
      <w:r w:rsidRPr="00B27C1E">
        <w:rPr>
          <w:rStyle w:val="css-0"/>
          <w:rFonts w:ascii="Arial" w:hAnsi="Arial" w:cs="Arial"/>
          <w:color w:val="000000"/>
          <w:sz w:val="23"/>
          <w:szCs w:val="23"/>
          <w:shd w:val="clear" w:color="auto" w:fill="FFFFFF"/>
        </w:rPr>
        <w:t xml:space="preserve">her processes, which she believes are essential to achieving her goals.  </w:t>
      </w:r>
      <w:r>
        <w:rPr>
          <w:rStyle w:val="css-0"/>
          <w:rFonts w:ascii="Arial" w:hAnsi="Arial" w:cs="Arial"/>
          <w:color w:val="000000"/>
          <w:sz w:val="23"/>
          <w:szCs w:val="23"/>
          <w:shd w:val="clear" w:color="auto" w:fill="FFFFFF"/>
        </w:rPr>
        <w:t>Throughout</w:t>
      </w:r>
      <w:r w:rsidRPr="00B27C1E">
        <w:rPr>
          <w:rStyle w:val="css-0"/>
          <w:rFonts w:ascii="Arial" w:hAnsi="Arial" w:cs="Arial"/>
          <w:color w:val="000000"/>
          <w:sz w:val="23"/>
          <w:szCs w:val="23"/>
          <w:shd w:val="clear" w:color="auto" w:fill="FFFFFF"/>
        </w:rPr>
        <w:t xml:space="preserve"> the study, she has identified her tendency sometimes to overthink (</w:t>
      </w:r>
      <w:r w:rsidRPr="00DB7841">
        <w:rPr>
          <w:rStyle w:val="css-0"/>
          <w:rFonts w:ascii="Arial" w:hAnsi="Arial" w:cs="Arial"/>
          <w:b/>
          <w:bCs/>
          <w:i/>
          <w:iCs/>
          <w:color w:val="000000"/>
          <w:sz w:val="23"/>
          <w:szCs w:val="23"/>
          <w:shd w:val="clear" w:color="auto" w:fill="FFFFFF"/>
        </w:rPr>
        <w:t>P</w:t>
      </w:r>
      <w:r w:rsidRPr="00B27C1E">
        <w:rPr>
          <w:rStyle w:val="css-0"/>
          <w:rFonts w:ascii="Arial" w:hAnsi="Arial" w:cs="Arial"/>
          <w:color w:val="000000"/>
          <w:sz w:val="23"/>
          <w:szCs w:val="23"/>
          <w:shd w:val="clear" w:color="auto" w:fill="FFFFFF"/>
        </w:rPr>
        <w:t>) and her need to be more active (</w:t>
      </w:r>
      <w:r w:rsidRPr="00DB7841">
        <w:rPr>
          <w:rStyle w:val="css-0"/>
          <w:rFonts w:ascii="Arial" w:hAnsi="Arial" w:cs="Arial"/>
          <w:b/>
          <w:bCs/>
          <w:i/>
          <w:iCs/>
          <w:color w:val="000000"/>
          <w:sz w:val="23"/>
          <w:szCs w:val="23"/>
          <w:shd w:val="clear" w:color="auto" w:fill="FFFFFF"/>
        </w:rPr>
        <w:t>A</w:t>
      </w:r>
      <w:r w:rsidRPr="00B27C1E">
        <w:rPr>
          <w:rStyle w:val="css-0"/>
          <w:rFonts w:ascii="Arial" w:hAnsi="Arial" w:cs="Arial"/>
          <w:color w:val="000000"/>
          <w:sz w:val="23"/>
          <w:szCs w:val="23"/>
          <w:shd w:val="clear" w:color="auto" w:fill="FFFFFF"/>
        </w:rPr>
        <w:t xml:space="preserve">) to increase the clarity of her </w:t>
      </w:r>
      <w:r w:rsidRPr="00424387">
        <w:rPr>
          <w:rStyle w:val="css-0"/>
          <w:rFonts w:ascii="Arial" w:hAnsi="Arial" w:cs="Arial"/>
          <w:b/>
          <w:bCs/>
          <w:i/>
          <w:iCs/>
          <w:color w:val="000000"/>
          <w:sz w:val="23"/>
          <w:szCs w:val="23"/>
          <w:shd w:val="clear" w:color="auto" w:fill="FFFFFF"/>
        </w:rPr>
        <w:t>R/S</w:t>
      </w:r>
      <w:r w:rsidRPr="00B27C1E">
        <w:rPr>
          <w:rStyle w:val="css-0"/>
          <w:rFonts w:ascii="Arial" w:hAnsi="Arial" w:cs="Arial"/>
          <w:color w:val="000000"/>
          <w:sz w:val="23"/>
          <w:szCs w:val="23"/>
          <w:shd w:val="clear" w:color="auto" w:fill="FFFFFF"/>
        </w:rPr>
        <w:t xml:space="preserve">. </w:t>
      </w:r>
      <w:r w:rsidR="002E22D4" w:rsidRPr="002E22D4">
        <w:rPr>
          <w:rStyle w:val="css-0"/>
          <w:rFonts w:ascii="Arial" w:hAnsi="Arial" w:cs="Arial"/>
          <w:color w:val="000000"/>
          <w:sz w:val="23"/>
          <w:szCs w:val="23"/>
          <w:shd w:val="clear" w:color="auto" w:fill="FFFFFF"/>
        </w:rPr>
        <w:t xml:space="preserve">During one of her final sessions, she reflected on her </w:t>
      </w:r>
      <w:r w:rsidR="002E22D4" w:rsidRPr="002E22D4">
        <w:rPr>
          <w:rStyle w:val="css-0"/>
          <w:rFonts w:ascii="Arial" w:hAnsi="Arial" w:cs="Arial"/>
          <w:b/>
          <w:bCs/>
          <w:i/>
          <w:iCs/>
          <w:color w:val="000000"/>
          <w:sz w:val="23"/>
          <w:szCs w:val="23"/>
          <w:shd w:val="clear" w:color="auto" w:fill="FFFFFF"/>
        </w:rPr>
        <w:t>E</w:t>
      </w:r>
      <w:r w:rsidR="002E22D4" w:rsidRPr="002E22D4">
        <w:rPr>
          <w:rStyle w:val="css-0"/>
          <w:rFonts w:ascii="Arial" w:hAnsi="Arial" w:cs="Arial"/>
          <w:color w:val="000000"/>
          <w:sz w:val="23"/>
          <w:szCs w:val="23"/>
          <w:shd w:val="clear" w:color="auto" w:fill="FFFFFF"/>
        </w:rPr>
        <w:t xml:space="preserve"> and said, </w:t>
      </w:r>
      <w:r w:rsidR="002E22D4">
        <w:rPr>
          <w:rStyle w:val="css-0"/>
          <w:rFonts w:ascii="Arial" w:hAnsi="Arial" w:cs="Arial"/>
          <w:color w:val="000000"/>
          <w:sz w:val="23"/>
          <w:szCs w:val="23"/>
          <w:shd w:val="clear" w:color="auto" w:fill="FFFFFF"/>
        </w:rPr>
        <w:t>“</w:t>
      </w:r>
      <w:r w:rsidR="002E22D4" w:rsidRPr="002E22D4">
        <w:rPr>
          <w:rStyle w:val="css-0"/>
          <w:rFonts w:ascii="Arial" w:hAnsi="Arial" w:cs="Arial"/>
          <w:color w:val="000000"/>
          <w:sz w:val="23"/>
          <w:szCs w:val="23"/>
          <w:shd w:val="clear" w:color="auto" w:fill="FFFFFF"/>
        </w:rPr>
        <w:t>I do not know what else to add here; everything is good</w:t>
      </w:r>
      <w:r w:rsidR="00D44583">
        <w:rPr>
          <w:rStyle w:val="css-0"/>
          <w:rFonts w:ascii="Arial" w:hAnsi="Arial" w:cs="Arial"/>
          <w:color w:val="000000"/>
          <w:sz w:val="23"/>
          <w:szCs w:val="23"/>
          <w:shd w:val="clear" w:color="auto" w:fill="FFFFFF"/>
        </w:rPr>
        <w:t>.”</w:t>
      </w:r>
      <w:r w:rsidR="002E22D4">
        <w:rPr>
          <w:rStyle w:val="css-0"/>
          <w:rFonts w:ascii="Arial" w:hAnsi="Arial" w:cs="Arial"/>
          <w:color w:val="000000"/>
          <w:sz w:val="23"/>
          <w:szCs w:val="23"/>
          <w:shd w:val="clear" w:color="auto" w:fill="FFFFFF"/>
        </w:rPr>
        <w:t xml:space="preserve"> </w:t>
      </w:r>
      <w:r w:rsidR="002E22D4" w:rsidRPr="002E22D4">
        <w:rPr>
          <w:rStyle w:val="css-0"/>
          <w:rFonts w:ascii="Arial" w:hAnsi="Arial" w:cs="Arial"/>
          <w:color w:val="000000"/>
          <w:sz w:val="23"/>
          <w:szCs w:val="23"/>
          <w:shd w:val="clear" w:color="auto" w:fill="FFFFFF"/>
        </w:rPr>
        <w:t>I cannot help but ponder how else she might have learned that she can, in fact, have a better experience. Working with the PARE/PASE allowed her to reflect on her achievements.</w:t>
      </w:r>
    </w:p>
    <w:p w14:paraId="752FE099" w14:textId="77777777" w:rsidR="000971B8" w:rsidRDefault="000971B8" w:rsidP="009E2412">
      <w:pPr>
        <w:spacing w:line="360" w:lineRule="auto"/>
        <w:rPr>
          <w:rStyle w:val="css-0"/>
          <w:rFonts w:ascii="Arial" w:hAnsi="Arial" w:cs="Arial"/>
          <w:b/>
          <w:bCs/>
          <w:color w:val="000000"/>
          <w:sz w:val="23"/>
          <w:szCs w:val="23"/>
          <w:shd w:val="clear" w:color="auto" w:fill="FFFFFF"/>
        </w:rPr>
      </w:pPr>
    </w:p>
    <w:p w14:paraId="11CFB573" w14:textId="48C83AC1" w:rsidR="00A45D1A" w:rsidRPr="00DF3CE4" w:rsidRDefault="009E2412" w:rsidP="009E2412">
      <w:pPr>
        <w:spacing w:line="360" w:lineRule="auto"/>
        <w:rPr>
          <w:rStyle w:val="css-0"/>
          <w:rFonts w:ascii="Arial" w:hAnsi="Arial" w:cs="Arial"/>
          <w:b/>
          <w:bCs/>
          <w:color w:val="000000"/>
          <w:sz w:val="23"/>
          <w:szCs w:val="23"/>
          <w:shd w:val="clear" w:color="auto" w:fill="FFFFFF"/>
        </w:rPr>
      </w:pPr>
      <w:r w:rsidRPr="00DF3CE4">
        <w:rPr>
          <w:rStyle w:val="css-0"/>
          <w:rFonts w:ascii="Arial" w:hAnsi="Arial" w:cs="Arial"/>
          <w:b/>
          <w:bCs/>
          <w:color w:val="000000"/>
          <w:sz w:val="23"/>
          <w:szCs w:val="23"/>
          <w:shd w:val="clear" w:color="auto" w:fill="FFFFFF"/>
        </w:rPr>
        <w:t>Raffy’s case</w:t>
      </w:r>
    </w:p>
    <w:p w14:paraId="6EC2F223" w14:textId="0E272568" w:rsidR="009E2412" w:rsidRPr="00DF3CE4" w:rsidRDefault="00AF596A" w:rsidP="009E2412">
      <w:pPr>
        <w:spacing w:line="360" w:lineRule="auto"/>
        <w:rPr>
          <w:rStyle w:val="css-0"/>
          <w:rFonts w:ascii="Arial" w:hAnsi="Arial" w:cs="Arial"/>
          <w:color w:val="000000"/>
          <w:sz w:val="23"/>
          <w:szCs w:val="23"/>
          <w:shd w:val="clear" w:color="auto" w:fill="FFFFFF"/>
        </w:rPr>
      </w:pPr>
      <w:r>
        <w:rPr>
          <w:rStyle w:val="css-0"/>
          <w:rFonts w:ascii="Arial" w:hAnsi="Arial" w:cs="Arial"/>
          <w:color w:val="000000"/>
          <w:sz w:val="23"/>
          <w:szCs w:val="23"/>
          <w:shd w:val="clear" w:color="auto" w:fill="FFFFFF"/>
        </w:rPr>
        <w:t xml:space="preserve">Raffy </w:t>
      </w:r>
      <w:r w:rsidR="009E2412" w:rsidRPr="00DF3CE4">
        <w:rPr>
          <w:rStyle w:val="css-0"/>
          <w:rFonts w:ascii="Arial" w:hAnsi="Arial" w:cs="Arial"/>
          <w:color w:val="000000"/>
          <w:sz w:val="23"/>
          <w:szCs w:val="23"/>
          <w:shd w:val="clear" w:color="auto" w:fill="FFFFFF"/>
        </w:rPr>
        <w:t>is an undergraduate young tenor that has been studying</w:t>
      </w:r>
      <w:r w:rsidR="00765F9E">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 xml:space="preserve">voice since high school. He also belongs to several choral ensembles on and off school. </w:t>
      </w:r>
      <w:r w:rsidR="00A45D1A">
        <w:rPr>
          <w:rStyle w:val="css-0"/>
          <w:rFonts w:ascii="Arial" w:hAnsi="Arial" w:cs="Arial"/>
          <w:color w:val="000000"/>
          <w:sz w:val="23"/>
          <w:szCs w:val="23"/>
          <w:shd w:val="clear" w:color="auto" w:fill="FFFFFF"/>
        </w:rPr>
        <w:t>Daily practice is important for him</w:t>
      </w:r>
      <w:r w:rsidR="009E2412" w:rsidRPr="00DF3CE4">
        <w:rPr>
          <w:rStyle w:val="css-0"/>
          <w:rFonts w:ascii="Arial" w:hAnsi="Arial" w:cs="Arial"/>
          <w:color w:val="000000"/>
          <w:sz w:val="23"/>
          <w:szCs w:val="23"/>
          <w:shd w:val="clear" w:color="auto" w:fill="FFFFFF"/>
        </w:rPr>
        <w:t>, but he does not enjoy the process. He practices around two times a week for around thirty minutes</w:t>
      </w:r>
      <w:r w:rsidR="00A45D1A">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and interestingly he considers his rehearsals a practice time. In his PSQ</w:t>
      </w:r>
      <w:r w:rsidR="00A45D1A">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he mention</w:t>
      </w:r>
      <w:r w:rsidR="00341E66">
        <w:rPr>
          <w:rStyle w:val="css-0"/>
          <w:rFonts w:ascii="Arial" w:hAnsi="Arial" w:cs="Arial"/>
          <w:color w:val="000000"/>
          <w:sz w:val="23"/>
          <w:szCs w:val="23"/>
          <w:shd w:val="clear" w:color="auto" w:fill="FFFFFF"/>
        </w:rPr>
        <w:t>ed</w:t>
      </w:r>
      <w:r w:rsidR="009E2412" w:rsidRPr="00DF3CE4">
        <w:rPr>
          <w:rStyle w:val="css-0"/>
          <w:rFonts w:ascii="Arial" w:hAnsi="Arial" w:cs="Arial"/>
          <w:color w:val="000000"/>
          <w:sz w:val="23"/>
          <w:szCs w:val="23"/>
          <w:shd w:val="clear" w:color="auto" w:fill="FFFFFF"/>
        </w:rPr>
        <w:t xml:space="preserve"> that his biggest difficulties are that although he knows what he must work on, he does not know how to </w:t>
      </w:r>
      <w:r w:rsidR="00341E66">
        <w:rPr>
          <w:rStyle w:val="css-0"/>
          <w:rFonts w:ascii="Arial" w:hAnsi="Arial" w:cs="Arial"/>
          <w:color w:val="000000"/>
          <w:sz w:val="23"/>
          <w:szCs w:val="23"/>
          <w:shd w:val="clear" w:color="auto" w:fill="FFFFFF"/>
        </w:rPr>
        <w:t>achieve it</w:t>
      </w:r>
      <w:r w:rsidR="009E2412" w:rsidRPr="00DF3CE4">
        <w:rPr>
          <w:rStyle w:val="css-0"/>
          <w:rFonts w:ascii="Arial" w:hAnsi="Arial" w:cs="Arial"/>
          <w:color w:val="000000"/>
          <w:sz w:val="23"/>
          <w:szCs w:val="23"/>
          <w:shd w:val="clear" w:color="auto" w:fill="FFFFFF"/>
        </w:rPr>
        <w:t xml:space="preserve">. When mentioning his satisfaction linking his </w:t>
      </w:r>
      <w:r w:rsidR="001A67CE" w:rsidRPr="001A67CE">
        <w:rPr>
          <w:rStyle w:val="css-0"/>
          <w:rFonts w:ascii="Arial" w:hAnsi="Arial" w:cs="Arial"/>
          <w:i/>
          <w:iCs/>
          <w:color w:val="000000"/>
          <w:sz w:val="23"/>
          <w:szCs w:val="23"/>
          <w:shd w:val="clear" w:color="auto" w:fill="FFFFFF"/>
        </w:rPr>
        <w:t>in-lesson</w:t>
      </w:r>
      <w:r w:rsidR="001A67CE" w:rsidRPr="00E66898">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content to his SPS</w:t>
      </w:r>
      <w:r w:rsidR="00D811B6">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he sa</w:t>
      </w:r>
      <w:r w:rsidR="00E23FB7">
        <w:rPr>
          <w:rStyle w:val="css-0"/>
          <w:rFonts w:ascii="Arial" w:hAnsi="Arial" w:cs="Arial"/>
          <w:color w:val="000000"/>
          <w:sz w:val="23"/>
          <w:szCs w:val="23"/>
          <w:shd w:val="clear" w:color="auto" w:fill="FFFFFF"/>
        </w:rPr>
        <w:t>id</w:t>
      </w:r>
      <w:r w:rsidR="009E2412" w:rsidRPr="00DF3CE4">
        <w:rPr>
          <w:rStyle w:val="css-0"/>
          <w:rFonts w:ascii="Arial" w:hAnsi="Arial" w:cs="Arial"/>
          <w:color w:val="000000"/>
          <w:sz w:val="23"/>
          <w:szCs w:val="23"/>
          <w:shd w:val="clear" w:color="auto" w:fill="FFFFFF"/>
        </w:rPr>
        <w:t>, “</w:t>
      </w:r>
      <w:r w:rsidR="00D811B6">
        <w:rPr>
          <w:rStyle w:val="css-0"/>
          <w:rFonts w:ascii="Arial" w:hAnsi="Arial" w:cs="Arial"/>
          <w:color w:val="000000"/>
          <w:sz w:val="23"/>
          <w:szCs w:val="23"/>
          <w:shd w:val="clear" w:color="auto" w:fill="FFFFFF"/>
        </w:rPr>
        <w:t>In</w:t>
      </w:r>
      <w:r w:rsidR="009E2412" w:rsidRPr="00DF3CE4">
        <w:rPr>
          <w:rStyle w:val="css-0"/>
          <w:rFonts w:ascii="Arial" w:hAnsi="Arial" w:cs="Arial"/>
          <w:color w:val="000000"/>
          <w:sz w:val="23"/>
          <w:szCs w:val="23"/>
          <w:shd w:val="clear" w:color="auto" w:fill="FFFFFF"/>
        </w:rPr>
        <w:t xml:space="preserve"> theory</w:t>
      </w:r>
      <w:r w:rsidR="00D811B6">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I know what to do if I follow what I did in my </w:t>
      </w:r>
      <w:r w:rsidR="001A67CE">
        <w:rPr>
          <w:rStyle w:val="css-0"/>
          <w:rFonts w:ascii="Arial" w:hAnsi="Arial" w:cs="Arial"/>
          <w:color w:val="000000"/>
          <w:sz w:val="23"/>
          <w:szCs w:val="23"/>
          <w:shd w:val="clear" w:color="auto" w:fill="FFFFFF"/>
        </w:rPr>
        <w:t>voice lesson</w:t>
      </w:r>
      <w:r w:rsidR="009E2412" w:rsidRPr="00DF3CE4">
        <w:rPr>
          <w:rStyle w:val="css-0"/>
          <w:rFonts w:ascii="Arial" w:hAnsi="Arial" w:cs="Arial"/>
          <w:color w:val="000000"/>
          <w:sz w:val="23"/>
          <w:szCs w:val="23"/>
          <w:shd w:val="clear" w:color="auto" w:fill="FFFFFF"/>
        </w:rPr>
        <w:t xml:space="preserve">” (which he audio records). When asked how satisfied he is with his SPS, he said that when he </w:t>
      </w:r>
      <w:r>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feels progress</w:t>
      </w:r>
      <w:r w:rsidR="00A7072E">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he is satisfied but gets easily frustrated because he focuses more </w:t>
      </w:r>
      <w:r w:rsidR="009E2412" w:rsidRPr="00DF3CE4">
        <w:rPr>
          <w:rStyle w:val="css-0"/>
          <w:rFonts w:ascii="Arial" w:hAnsi="Arial" w:cs="Arial"/>
          <w:color w:val="000000"/>
          <w:sz w:val="23"/>
          <w:szCs w:val="23"/>
          <w:shd w:val="clear" w:color="auto" w:fill="FFFFFF"/>
        </w:rPr>
        <w:lastRenderedPageBreak/>
        <w:t xml:space="preserve">on </w:t>
      </w:r>
      <w:r w:rsidR="001039ED">
        <w:rPr>
          <w:rStyle w:val="css-0"/>
          <w:rFonts w:ascii="Arial" w:hAnsi="Arial" w:cs="Arial"/>
          <w:color w:val="000000"/>
          <w:sz w:val="23"/>
          <w:szCs w:val="23"/>
          <w:shd w:val="clear" w:color="auto" w:fill="FFFFFF"/>
        </w:rPr>
        <w:t>hi</w:t>
      </w:r>
      <w:r w:rsidR="00E23FB7">
        <w:rPr>
          <w:rStyle w:val="css-0"/>
          <w:rFonts w:ascii="Arial" w:hAnsi="Arial" w:cs="Arial"/>
          <w:color w:val="000000"/>
          <w:sz w:val="23"/>
          <w:szCs w:val="23"/>
          <w:shd w:val="clear" w:color="auto" w:fill="FFFFFF"/>
        </w:rPr>
        <w:t>s</w:t>
      </w:r>
      <w:r w:rsidR="001039ED">
        <w:rPr>
          <w:rStyle w:val="css-0"/>
          <w:rFonts w:ascii="Arial" w:hAnsi="Arial" w:cs="Arial"/>
          <w:color w:val="000000"/>
          <w:sz w:val="23"/>
          <w:szCs w:val="23"/>
          <w:shd w:val="clear" w:color="auto" w:fill="FFFFFF"/>
        </w:rPr>
        <w:t xml:space="preserve"> mistakes</w:t>
      </w:r>
      <w:r w:rsidR="009E2412" w:rsidRPr="00DF3CE4">
        <w:rPr>
          <w:rStyle w:val="css-0"/>
          <w:rFonts w:ascii="Arial" w:hAnsi="Arial" w:cs="Arial"/>
          <w:color w:val="000000"/>
          <w:sz w:val="23"/>
          <w:szCs w:val="23"/>
          <w:shd w:val="clear" w:color="auto" w:fill="FFFFFF"/>
        </w:rPr>
        <w:t xml:space="preserve"> than o</w:t>
      </w:r>
      <w:r w:rsidR="00E23FB7">
        <w:rPr>
          <w:rStyle w:val="css-0"/>
          <w:rFonts w:ascii="Arial" w:hAnsi="Arial" w:cs="Arial"/>
          <w:color w:val="000000"/>
          <w:sz w:val="23"/>
          <w:szCs w:val="23"/>
          <w:shd w:val="clear" w:color="auto" w:fill="FFFFFF"/>
        </w:rPr>
        <w:t xml:space="preserve">n </w:t>
      </w:r>
      <w:r w:rsidR="001039ED">
        <w:rPr>
          <w:rStyle w:val="css-0"/>
          <w:rFonts w:ascii="Arial" w:hAnsi="Arial" w:cs="Arial"/>
          <w:color w:val="000000"/>
          <w:sz w:val="23"/>
          <w:szCs w:val="23"/>
          <w:shd w:val="clear" w:color="auto" w:fill="FFFFFF"/>
        </w:rPr>
        <w:t xml:space="preserve">his achievements </w:t>
      </w:r>
      <w:r w:rsidR="009E2412" w:rsidRPr="00DF3CE4">
        <w:rPr>
          <w:rStyle w:val="css-0"/>
          <w:rFonts w:ascii="Arial" w:hAnsi="Arial" w:cs="Arial"/>
          <w:color w:val="000000"/>
          <w:sz w:val="23"/>
          <w:szCs w:val="23"/>
          <w:shd w:val="clear" w:color="auto" w:fill="FFFFFF"/>
        </w:rPr>
        <w:t xml:space="preserve">and sometimes gets bored. </w:t>
      </w:r>
      <w:r w:rsidR="00E845C6">
        <w:rPr>
          <w:rStyle w:val="css-0"/>
          <w:rFonts w:ascii="Arial" w:hAnsi="Arial" w:cs="Arial"/>
          <w:color w:val="000000"/>
          <w:sz w:val="23"/>
          <w:szCs w:val="23"/>
          <w:shd w:val="clear" w:color="auto" w:fill="FFFFFF"/>
        </w:rPr>
        <w:t>Boredom and frustration ha</w:t>
      </w:r>
      <w:r w:rsidR="004B5515">
        <w:rPr>
          <w:rStyle w:val="css-0"/>
          <w:rFonts w:ascii="Arial" w:hAnsi="Arial" w:cs="Arial"/>
          <w:color w:val="000000"/>
          <w:sz w:val="23"/>
          <w:szCs w:val="23"/>
          <w:shd w:val="clear" w:color="auto" w:fill="FFFFFF"/>
        </w:rPr>
        <w:t>ve</w:t>
      </w:r>
      <w:r w:rsidR="00E845C6">
        <w:rPr>
          <w:rStyle w:val="css-0"/>
          <w:rFonts w:ascii="Arial" w:hAnsi="Arial" w:cs="Arial"/>
          <w:color w:val="000000"/>
          <w:sz w:val="23"/>
          <w:szCs w:val="23"/>
          <w:shd w:val="clear" w:color="auto" w:fill="FFFFFF"/>
        </w:rPr>
        <w:t xml:space="preserve"> been associated in part with l</w:t>
      </w:r>
      <w:r w:rsidR="001039ED" w:rsidRPr="001039ED">
        <w:rPr>
          <w:rStyle w:val="css-0"/>
          <w:rFonts w:ascii="Arial" w:hAnsi="Arial" w:cs="Arial"/>
          <w:color w:val="000000"/>
          <w:sz w:val="23"/>
          <w:szCs w:val="23"/>
          <w:shd w:val="clear" w:color="auto" w:fill="FFFFFF"/>
        </w:rPr>
        <w:t xml:space="preserve">imited engagement in </w:t>
      </w:r>
      <w:r w:rsidR="00E845C6">
        <w:rPr>
          <w:rStyle w:val="css-0"/>
          <w:rFonts w:ascii="Arial" w:hAnsi="Arial" w:cs="Arial"/>
          <w:color w:val="000000"/>
          <w:sz w:val="23"/>
          <w:szCs w:val="23"/>
          <w:shd w:val="clear" w:color="auto" w:fill="FFFFFF"/>
        </w:rPr>
        <w:t>educational</w:t>
      </w:r>
      <w:r w:rsidR="001039ED" w:rsidRPr="001039ED">
        <w:rPr>
          <w:rStyle w:val="css-0"/>
          <w:rFonts w:ascii="Arial" w:hAnsi="Arial" w:cs="Arial"/>
          <w:color w:val="000000"/>
          <w:sz w:val="23"/>
          <w:szCs w:val="23"/>
          <w:shd w:val="clear" w:color="auto" w:fill="FFFFFF"/>
        </w:rPr>
        <w:t xml:space="preserve"> activities</w:t>
      </w:r>
      <w:r w:rsidR="00E845C6">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tag w:val="MENDELEY_CITATION_v3_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"/>
          <w:id w:val="-215666969"/>
          <w:placeholder>
            <w:docPart w:val="DefaultPlaceholder_-1854013440"/>
          </w:placeholder>
        </w:sdtPr>
        <w:sdtContent>
          <w:r w:rsidR="00AE31F0" w:rsidRPr="00AE31F0">
            <w:rPr>
              <w:rStyle w:val="css-0"/>
              <w:rFonts w:ascii="Arial" w:hAnsi="Arial" w:cs="Arial"/>
              <w:color w:val="000000"/>
              <w:sz w:val="23"/>
              <w:szCs w:val="23"/>
              <w:shd w:val="clear" w:color="auto" w:fill="FFFFFF"/>
            </w:rPr>
            <w:t>(Kong, 2021)</w:t>
          </w:r>
        </w:sdtContent>
      </w:sdt>
      <w:r w:rsidR="001039ED">
        <w:rPr>
          <w:rStyle w:val="css-0"/>
          <w:rFonts w:ascii="Arial" w:hAnsi="Arial" w:cs="Arial"/>
          <w:color w:val="000000"/>
          <w:sz w:val="23"/>
          <w:szCs w:val="23"/>
          <w:shd w:val="clear" w:color="auto" w:fill="FFFFFF"/>
        </w:rPr>
        <w:t xml:space="preserve">. </w:t>
      </w:r>
    </w:p>
    <w:p w14:paraId="47D023BF" w14:textId="77777777" w:rsidR="009E2412" w:rsidRPr="00DF3CE4" w:rsidRDefault="009E2412" w:rsidP="009E2412">
      <w:pPr>
        <w:spacing w:line="360" w:lineRule="auto"/>
        <w:rPr>
          <w:rStyle w:val="css-0"/>
          <w:rFonts w:ascii="Arial" w:hAnsi="Arial" w:cs="Arial"/>
          <w:color w:val="000000"/>
          <w:sz w:val="23"/>
          <w:szCs w:val="23"/>
          <w:shd w:val="clear" w:color="auto" w:fill="FFFFFF"/>
        </w:rPr>
      </w:pPr>
    </w:p>
    <w:p w14:paraId="16F83A1E" w14:textId="16B31527" w:rsidR="009E2412" w:rsidRDefault="000D3C0F" w:rsidP="009E2412">
      <w:pPr>
        <w:spacing w:line="360" w:lineRule="auto"/>
        <w:rPr>
          <w:rStyle w:val="css-0"/>
          <w:rFonts w:ascii="Arial" w:hAnsi="Arial" w:cs="Arial"/>
          <w:color w:val="000000"/>
          <w:sz w:val="23"/>
          <w:szCs w:val="23"/>
          <w:shd w:val="clear" w:color="auto" w:fill="FFFFFF"/>
        </w:rPr>
      </w:pPr>
      <w:r w:rsidRPr="000D3C0F">
        <w:rPr>
          <w:rStyle w:val="css-0"/>
          <w:rFonts w:ascii="Arial" w:hAnsi="Arial" w:cs="Arial"/>
          <w:color w:val="000000"/>
          <w:sz w:val="23"/>
          <w:szCs w:val="23"/>
          <w:shd w:val="clear" w:color="auto" w:fill="FFFFFF"/>
        </w:rPr>
        <w:t xml:space="preserve">During his pre-study SPS, I witnessed several of his challenges. Although he began his pre-warm-up routine with stretching and breathing exercises, Raffy typically </w:t>
      </w:r>
      <w:r w:rsidR="00AF596A">
        <w:rPr>
          <w:rStyle w:val="css-0"/>
          <w:rFonts w:ascii="Arial" w:hAnsi="Arial" w:cs="Arial"/>
          <w:color w:val="000000"/>
          <w:sz w:val="23"/>
          <w:szCs w:val="23"/>
          <w:shd w:val="clear" w:color="auto" w:fill="FFFFFF"/>
        </w:rPr>
        <w:t>“</w:t>
      </w:r>
      <w:r w:rsidRPr="000D3C0F">
        <w:rPr>
          <w:rStyle w:val="css-0"/>
          <w:rFonts w:ascii="Arial" w:hAnsi="Arial" w:cs="Arial"/>
          <w:color w:val="000000"/>
          <w:sz w:val="23"/>
          <w:szCs w:val="23"/>
          <w:shd w:val="clear" w:color="auto" w:fill="FFFFFF"/>
        </w:rPr>
        <w:t>goes with how my body and voice feel on that particular day</w:t>
      </w:r>
      <w:r w:rsidR="00C22762">
        <w:rPr>
          <w:rStyle w:val="css-0"/>
          <w:rFonts w:ascii="Arial" w:hAnsi="Arial" w:cs="Arial"/>
          <w:color w:val="000000"/>
          <w:sz w:val="23"/>
          <w:szCs w:val="23"/>
          <w:shd w:val="clear" w:color="auto" w:fill="FFFFFF"/>
        </w:rPr>
        <w:t>,”</w:t>
      </w:r>
      <w:r w:rsidR="00E97286">
        <w:rPr>
          <w:rStyle w:val="css-0"/>
          <w:rFonts w:ascii="Arial" w:hAnsi="Arial" w:cs="Arial"/>
          <w:color w:val="000000"/>
          <w:sz w:val="23"/>
          <w:szCs w:val="23"/>
          <w:shd w:val="clear" w:color="auto" w:fill="FFFFFF"/>
        </w:rPr>
        <w:t xml:space="preserve"> still</w:t>
      </w:r>
      <w:r w:rsidR="00C22762">
        <w:rPr>
          <w:rStyle w:val="css-0"/>
          <w:rFonts w:ascii="Arial" w:hAnsi="Arial" w:cs="Arial"/>
          <w:color w:val="000000"/>
          <w:sz w:val="23"/>
          <w:szCs w:val="23"/>
          <w:shd w:val="clear" w:color="auto" w:fill="FFFFFF"/>
        </w:rPr>
        <w:t>,</w:t>
      </w:r>
      <w:r w:rsidR="00E97286">
        <w:rPr>
          <w:rStyle w:val="css-0"/>
          <w:rFonts w:ascii="Arial" w:hAnsi="Arial" w:cs="Arial"/>
          <w:color w:val="000000"/>
          <w:sz w:val="23"/>
          <w:szCs w:val="23"/>
          <w:shd w:val="clear" w:color="auto" w:fill="FFFFFF"/>
        </w:rPr>
        <w:t xml:space="preserve"> </w:t>
      </w:r>
      <w:r w:rsidR="00DB7841" w:rsidRPr="00DB7841">
        <w:rPr>
          <w:rStyle w:val="css-0"/>
          <w:rFonts w:ascii="Arial" w:hAnsi="Arial" w:cs="Arial"/>
          <w:color w:val="000000"/>
          <w:sz w:val="23"/>
          <w:szCs w:val="23"/>
          <w:shd w:val="clear" w:color="auto" w:fill="FFFFFF"/>
        </w:rPr>
        <w:t>he appeared disorganized</w:t>
      </w:r>
      <w:r w:rsidR="00E97286">
        <w:rPr>
          <w:rStyle w:val="css-0"/>
          <w:rFonts w:ascii="Arial" w:hAnsi="Arial" w:cs="Arial"/>
          <w:color w:val="000000"/>
          <w:sz w:val="23"/>
          <w:szCs w:val="23"/>
          <w:shd w:val="clear" w:color="auto" w:fill="FFFFFF"/>
        </w:rPr>
        <w:t xml:space="preserve"> and unstructured, changing exercises and strategies constantly and saying “no “multiple times</w:t>
      </w:r>
      <w:r w:rsidR="00DB7841" w:rsidRPr="00DB7841">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Similarities to his</w:t>
      </w:r>
      <w:r w:rsidR="001D1F74">
        <w:rPr>
          <w:rStyle w:val="css-0"/>
          <w:rFonts w:ascii="Arial" w:hAnsi="Arial" w:cs="Arial"/>
          <w:color w:val="000000"/>
          <w:sz w:val="23"/>
          <w:szCs w:val="23"/>
          <w:shd w:val="clear" w:color="auto" w:fill="FFFFFF"/>
        </w:rPr>
        <w:t xml:space="preserve"> </w:t>
      </w:r>
      <w:r w:rsidR="001D1F74" w:rsidRPr="001A67CE">
        <w:rPr>
          <w:rStyle w:val="css-0"/>
          <w:rFonts w:ascii="Arial" w:hAnsi="Arial" w:cs="Arial"/>
          <w:i/>
          <w:iCs/>
          <w:color w:val="000000"/>
          <w:sz w:val="23"/>
          <w:szCs w:val="23"/>
          <w:shd w:val="clear" w:color="auto" w:fill="FFFFFF"/>
        </w:rPr>
        <w:t>in-lesson</w:t>
      </w:r>
      <w:r w:rsidR="001D1F74" w:rsidRPr="00E66898">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 xml:space="preserve">include his standing </w:t>
      </w:r>
      <w:r w:rsidR="000D177B">
        <w:rPr>
          <w:rStyle w:val="css-0"/>
          <w:rFonts w:ascii="Arial" w:hAnsi="Arial" w:cs="Arial"/>
          <w:color w:val="000000"/>
          <w:sz w:val="23"/>
          <w:szCs w:val="23"/>
          <w:shd w:val="clear" w:color="auto" w:fill="FFFFFF"/>
        </w:rPr>
        <w:t>up while practicing</w:t>
      </w:r>
      <w:r w:rsidR="009E2412" w:rsidRPr="00DF3CE4">
        <w:rPr>
          <w:rStyle w:val="css-0"/>
          <w:rFonts w:ascii="Arial" w:hAnsi="Arial" w:cs="Arial"/>
          <w:color w:val="000000"/>
          <w:sz w:val="23"/>
          <w:szCs w:val="23"/>
          <w:shd w:val="clear" w:color="auto" w:fill="FFFFFF"/>
        </w:rPr>
        <w:t xml:space="preserve">, </w:t>
      </w:r>
      <w:r w:rsidR="000D177B">
        <w:rPr>
          <w:rStyle w:val="css-0"/>
          <w:rFonts w:ascii="Arial" w:hAnsi="Arial" w:cs="Arial"/>
          <w:color w:val="000000"/>
          <w:sz w:val="23"/>
          <w:szCs w:val="23"/>
          <w:shd w:val="clear" w:color="auto" w:fill="FFFFFF"/>
        </w:rPr>
        <w:t xml:space="preserve">using a </w:t>
      </w:r>
      <w:r w:rsidR="00EA52A8">
        <w:rPr>
          <w:rStyle w:val="css-0"/>
          <w:rFonts w:ascii="Arial" w:hAnsi="Arial" w:cs="Arial"/>
          <w:color w:val="000000"/>
          <w:sz w:val="23"/>
          <w:szCs w:val="23"/>
          <w:shd w:val="clear" w:color="auto" w:fill="FFFFFF"/>
        </w:rPr>
        <w:t>piano</w:t>
      </w:r>
      <w:r w:rsidR="009E2412" w:rsidRPr="00DF3CE4">
        <w:rPr>
          <w:rStyle w:val="css-0"/>
          <w:rFonts w:ascii="Arial" w:hAnsi="Arial" w:cs="Arial"/>
          <w:color w:val="000000"/>
          <w:sz w:val="23"/>
          <w:szCs w:val="23"/>
          <w:shd w:val="clear" w:color="auto" w:fill="FFFFFF"/>
        </w:rPr>
        <w:t xml:space="preserve">, and occasional mirror use. </w:t>
      </w:r>
      <w:r w:rsidR="00D96724" w:rsidRPr="00DF3CE4">
        <w:rPr>
          <w:rStyle w:val="css-0"/>
          <w:rFonts w:ascii="Arial" w:hAnsi="Arial" w:cs="Arial"/>
          <w:color w:val="000000"/>
          <w:sz w:val="23"/>
          <w:szCs w:val="23"/>
          <w:shd w:val="clear" w:color="auto" w:fill="FFFFFF"/>
        </w:rPr>
        <w:t xml:space="preserve">His strategy for </w:t>
      </w:r>
      <w:r w:rsidR="00D96724">
        <w:rPr>
          <w:rStyle w:val="css-0"/>
          <w:rFonts w:ascii="Arial" w:hAnsi="Arial" w:cs="Arial"/>
          <w:color w:val="000000"/>
          <w:sz w:val="23"/>
          <w:szCs w:val="23"/>
          <w:shd w:val="clear" w:color="auto" w:fill="FFFFFF"/>
        </w:rPr>
        <w:t xml:space="preserve">problem-solving and </w:t>
      </w:r>
      <w:r w:rsidR="00D96724" w:rsidRPr="00DF3CE4">
        <w:rPr>
          <w:rStyle w:val="css-0"/>
          <w:rFonts w:ascii="Arial" w:hAnsi="Arial" w:cs="Arial"/>
          <w:color w:val="000000"/>
          <w:sz w:val="23"/>
          <w:szCs w:val="23"/>
          <w:shd w:val="clear" w:color="auto" w:fill="FFFFFF"/>
        </w:rPr>
        <w:t xml:space="preserve">changing undesirable results includes speaking </w:t>
      </w:r>
      <w:r w:rsidR="00D96724">
        <w:rPr>
          <w:rStyle w:val="css-0"/>
          <w:rFonts w:ascii="Arial" w:hAnsi="Arial" w:cs="Arial"/>
          <w:color w:val="000000"/>
          <w:sz w:val="23"/>
          <w:szCs w:val="23"/>
          <w:shd w:val="clear" w:color="auto" w:fill="FFFFFF"/>
        </w:rPr>
        <w:t xml:space="preserve">certain exercises </w:t>
      </w:r>
      <w:r w:rsidR="00D96724" w:rsidRPr="00DF3CE4">
        <w:rPr>
          <w:rStyle w:val="css-0"/>
          <w:rFonts w:ascii="Arial" w:hAnsi="Arial" w:cs="Arial"/>
          <w:color w:val="000000"/>
          <w:sz w:val="23"/>
          <w:szCs w:val="23"/>
          <w:shd w:val="clear" w:color="auto" w:fill="FFFFFF"/>
        </w:rPr>
        <w:t xml:space="preserve">before </w:t>
      </w:r>
      <w:r w:rsidR="00D96724">
        <w:rPr>
          <w:rStyle w:val="css-0"/>
          <w:rFonts w:ascii="Arial" w:hAnsi="Arial" w:cs="Arial"/>
          <w:color w:val="000000"/>
          <w:sz w:val="23"/>
          <w:szCs w:val="23"/>
          <w:shd w:val="clear" w:color="auto" w:fill="FFFFFF"/>
        </w:rPr>
        <w:t>si</w:t>
      </w:r>
      <w:r w:rsidR="00E97662">
        <w:rPr>
          <w:rStyle w:val="css-0"/>
          <w:rFonts w:ascii="Arial" w:hAnsi="Arial" w:cs="Arial"/>
          <w:color w:val="000000"/>
          <w:sz w:val="23"/>
          <w:szCs w:val="23"/>
          <w:shd w:val="clear" w:color="auto" w:fill="FFFFFF"/>
        </w:rPr>
        <w:t>nging</w:t>
      </w:r>
      <w:r w:rsidR="00D96724" w:rsidRPr="00DF3CE4">
        <w:rPr>
          <w:rStyle w:val="css-0"/>
          <w:rFonts w:ascii="Arial" w:hAnsi="Arial" w:cs="Arial"/>
          <w:color w:val="000000"/>
          <w:sz w:val="23"/>
          <w:szCs w:val="23"/>
          <w:shd w:val="clear" w:color="auto" w:fill="FFFFFF"/>
        </w:rPr>
        <w:t xml:space="preserve">. </w:t>
      </w:r>
      <w:r w:rsidR="00EA52A8" w:rsidRPr="00EA52A8">
        <w:rPr>
          <w:rStyle w:val="css-0"/>
          <w:rFonts w:ascii="Arial" w:hAnsi="Arial" w:cs="Arial"/>
          <w:color w:val="000000"/>
          <w:sz w:val="23"/>
          <w:szCs w:val="23"/>
          <w:shd w:val="clear" w:color="auto" w:fill="FFFFFF"/>
        </w:rPr>
        <w:t>One of my concerns regarding his SPS is that he sings with a great deal of repetition without attaining a specific goal, and he appears frustrated and vocally exhausted as a result.</w:t>
      </w:r>
      <w:r w:rsidR="00EA52A8">
        <w:rPr>
          <w:rStyle w:val="css-0"/>
          <w:rFonts w:ascii="Arial" w:hAnsi="Arial" w:cs="Arial"/>
          <w:color w:val="000000"/>
          <w:sz w:val="23"/>
          <w:szCs w:val="23"/>
          <w:shd w:val="clear" w:color="auto" w:fill="FFFFFF"/>
        </w:rPr>
        <w:t xml:space="preserve"> </w:t>
      </w:r>
      <w:r w:rsidR="00D96724" w:rsidRPr="0070750E">
        <w:rPr>
          <w:rStyle w:val="css-0"/>
          <w:rFonts w:ascii="Arial" w:hAnsi="Arial" w:cs="Arial"/>
          <w:color w:val="000000"/>
          <w:sz w:val="23"/>
          <w:szCs w:val="23"/>
          <w:shd w:val="clear" w:color="auto" w:fill="FFFFFF"/>
        </w:rPr>
        <w:t xml:space="preserve">Improving monitoring </w:t>
      </w:r>
      <w:r w:rsidR="008804E6">
        <w:rPr>
          <w:rStyle w:val="css-0"/>
          <w:rFonts w:ascii="Arial" w:hAnsi="Arial" w:cs="Arial"/>
          <w:color w:val="000000"/>
          <w:sz w:val="23"/>
          <w:szCs w:val="23"/>
          <w:shd w:val="clear" w:color="auto" w:fill="FFFFFF"/>
        </w:rPr>
        <w:t xml:space="preserve">of practice </w:t>
      </w:r>
      <w:r w:rsidR="00D96724" w:rsidRPr="0070750E">
        <w:rPr>
          <w:rStyle w:val="css-0"/>
          <w:rFonts w:ascii="Arial" w:hAnsi="Arial" w:cs="Arial"/>
          <w:color w:val="000000"/>
          <w:sz w:val="23"/>
          <w:szCs w:val="23"/>
          <w:shd w:val="clear" w:color="auto" w:fill="FFFFFF"/>
        </w:rPr>
        <w:t>has been identified as a preventative measure for overuse behavior in musicians, along with allowing for breaks between sessions, as rest is essential for enhanced learning</w:t>
      </w:r>
      <w:r w:rsidR="00D96724">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tag w:val="MENDELEY_CITATION_v3_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"/>
          <w:id w:val="-1660607403"/>
          <w:placeholder>
            <w:docPart w:val="F92CDFF5B34C494CBCFF76D62438673F"/>
          </w:placeholder>
        </w:sdtPr>
        <w:sdtContent>
          <w:r w:rsidR="00AE31F0" w:rsidRPr="00AE31F0">
            <w:rPr>
              <w:rStyle w:val="css-0"/>
              <w:rFonts w:ascii="Arial" w:hAnsi="Arial" w:cs="Arial"/>
              <w:color w:val="000000"/>
              <w:sz w:val="23"/>
              <w:szCs w:val="23"/>
              <w:shd w:val="clear" w:color="auto" w:fill="FFFFFF"/>
            </w:rPr>
            <w:t xml:space="preserve">(Ericsson, </w:t>
          </w:r>
          <w:proofErr w:type="spellStart"/>
          <w:r w:rsidR="00AE31F0" w:rsidRPr="00AE31F0">
            <w:rPr>
              <w:rStyle w:val="css-0"/>
              <w:rFonts w:ascii="Arial" w:hAnsi="Arial" w:cs="Arial"/>
              <w:color w:val="000000"/>
              <w:sz w:val="23"/>
              <w:szCs w:val="23"/>
              <w:shd w:val="clear" w:color="auto" w:fill="FFFFFF"/>
            </w:rPr>
            <w:t>Krampe</w:t>
          </w:r>
          <w:proofErr w:type="spellEnd"/>
          <w:r w:rsidR="00AE31F0" w:rsidRPr="00AE31F0">
            <w:rPr>
              <w:rStyle w:val="css-0"/>
              <w:rFonts w:ascii="Arial" w:hAnsi="Arial" w:cs="Arial"/>
              <w:color w:val="000000"/>
              <w:sz w:val="23"/>
              <w:szCs w:val="23"/>
              <w:shd w:val="clear" w:color="auto" w:fill="FFFFFF"/>
            </w:rPr>
            <w:t xml:space="preserve"> and </w:t>
          </w:r>
          <w:proofErr w:type="spellStart"/>
          <w:r w:rsidR="00AE31F0" w:rsidRPr="00AE31F0">
            <w:rPr>
              <w:rStyle w:val="css-0"/>
              <w:rFonts w:ascii="Arial" w:hAnsi="Arial" w:cs="Arial"/>
              <w:color w:val="000000"/>
              <w:sz w:val="23"/>
              <w:szCs w:val="23"/>
              <w:shd w:val="clear" w:color="auto" w:fill="FFFFFF"/>
            </w:rPr>
            <w:t>Tesch-Römer</w:t>
          </w:r>
          <w:proofErr w:type="spellEnd"/>
          <w:r w:rsidR="00AE31F0" w:rsidRPr="00AE31F0">
            <w:rPr>
              <w:rStyle w:val="css-0"/>
              <w:rFonts w:ascii="Arial" w:hAnsi="Arial" w:cs="Arial"/>
              <w:color w:val="000000"/>
              <w:sz w:val="23"/>
              <w:szCs w:val="23"/>
              <w:shd w:val="clear" w:color="auto" w:fill="FFFFFF"/>
            </w:rPr>
            <w:t xml:space="preserve">, 1993; </w:t>
          </w:r>
          <w:proofErr w:type="spellStart"/>
          <w:r w:rsidR="00AE31F0" w:rsidRPr="00AE31F0">
            <w:rPr>
              <w:rStyle w:val="css-0"/>
              <w:rFonts w:ascii="Arial" w:hAnsi="Arial" w:cs="Arial"/>
              <w:color w:val="000000"/>
              <w:sz w:val="23"/>
              <w:szCs w:val="23"/>
              <w:shd w:val="clear" w:color="auto" w:fill="FFFFFF"/>
            </w:rPr>
            <w:t>Krampe</w:t>
          </w:r>
          <w:proofErr w:type="spellEnd"/>
          <w:r w:rsidR="00AE31F0" w:rsidRPr="00AE31F0">
            <w:rPr>
              <w:rStyle w:val="css-0"/>
              <w:rFonts w:ascii="Arial" w:hAnsi="Arial" w:cs="Arial"/>
              <w:color w:val="000000"/>
              <w:sz w:val="23"/>
              <w:szCs w:val="23"/>
              <w:shd w:val="clear" w:color="auto" w:fill="FFFFFF"/>
            </w:rPr>
            <w:t xml:space="preserve"> and Ericsson, 1996; Hays, 2002)</w:t>
          </w:r>
        </w:sdtContent>
      </w:sdt>
      <w:r w:rsidR="00D96724">
        <w:rPr>
          <w:rStyle w:val="css-0"/>
          <w:rFonts w:ascii="Arial" w:hAnsi="Arial" w:cs="Arial"/>
          <w:color w:val="000000"/>
          <w:sz w:val="23"/>
          <w:szCs w:val="23"/>
          <w:shd w:val="clear" w:color="auto" w:fill="FFFFFF"/>
        </w:rPr>
        <w:t xml:space="preserve">.  </w:t>
      </w:r>
    </w:p>
    <w:p w14:paraId="7EC17B4A" w14:textId="77777777" w:rsidR="00947016" w:rsidRPr="00DF3CE4" w:rsidRDefault="00947016" w:rsidP="009E2412">
      <w:pPr>
        <w:spacing w:line="360" w:lineRule="auto"/>
        <w:rPr>
          <w:rStyle w:val="css-0"/>
          <w:rFonts w:ascii="Arial" w:hAnsi="Arial" w:cs="Arial"/>
          <w:color w:val="000000"/>
          <w:sz w:val="23"/>
          <w:szCs w:val="23"/>
          <w:shd w:val="clear" w:color="auto" w:fill="FFFFFF"/>
        </w:rPr>
      </w:pPr>
    </w:p>
    <w:p w14:paraId="58579742" w14:textId="4CF8944E" w:rsidR="00FA0F68" w:rsidRDefault="00FA0F68" w:rsidP="009E2412">
      <w:pPr>
        <w:spacing w:line="360" w:lineRule="auto"/>
        <w:rPr>
          <w:rStyle w:val="css-0"/>
          <w:rFonts w:ascii="Arial" w:hAnsi="Arial" w:cs="Arial"/>
          <w:color w:val="000000"/>
          <w:sz w:val="23"/>
          <w:szCs w:val="23"/>
          <w:shd w:val="clear" w:color="auto" w:fill="FFFFFF"/>
        </w:rPr>
      </w:pPr>
      <w:r w:rsidRPr="00FA0F68">
        <w:rPr>
          <w:rStyle w:val="css-0"/>
          <w:rFonts w:ascii="Arial" w:hAnsi="Arial" w:cs="Arial"/>
          <w:color w:val="000000"/>
          <w:sz w:val="23"/>
          <w:szCs w:val="23"/>
          <w:shd w:val="clear" w:color="auto" w:fill="FFFFFF"/>
        </w:rPr>
        <w:t xml:space="preserve">I intend to determine if the PARE/PASE framework can provide him with better structure and organization during his </w:t>
      </w:r>
      <w:r w:rsidR="00556F4A">
        <w:rPr>
          <w:rStyle w:val="css-0"/>
          <w:rFonts w:ascii="Arial" w:hAnsi="Arial" w:cs="Arial"/>
          <w:color w:val="000000"/>
          <w:sz w:val="23"/>
          <w:szCs w:val="23"/>
          <w:shd w:val="clear" w:color="auto" w:fill="FFFFFF"/>
        </w:rPr>
        <w:t>SPS</w:t>
      </w:r>
      <w:r w:rsidRPr="00FA0F68">
        <w:rPr>
          <w:rStyle w:val="css-0"/>
          <w:rFonts w:ascii="Arial" w:hAnsi="Arial" w:cs="Arial"/>
          <w:color w:val="000000"/>
          <w:sz w:val="23"/>
          <w:szCs w:val="23"/>
          <w:shd w:val="clear" w:color="auto" w:fill="FFFFFF"/>
        </w:rPr>
        <w:t xml:space="preserve">, clarity regarding how to accomplish his desired outcomes while monitoring his </w:t>
      </w:r>
      <w:proofErr w:type="gramStart"/>
      <w:r w:rsidR="005B14AF" w:rsidRPr="00FA0F68">
        <w:rPr>
          <w:rStyle w:val="css-0"/>
          <w:rFonts w:ascii="Arial" w:hAnsi="Arial" w:cs="Arial"/>
          <w:color w:val="000000"/>
          <w:sz w:val="23"/>
          <w:szCs w:val="23"/>
          <w:shd w:val="clear" w:color="auto" w:fill="FFFFFF"/>
        </w:rPr>
        <w:t>progress</w:t>
      </w:r>
      <w:r w:rsidR="005B14AF">
        <w:rPr>
          <w:rStyle w:val="css-0"/>
          <w:rFonts w:ascii="Arial" w:hAnsi="Arial" w:cs="Arial"/>
          <w:color w:val="000000"/>
          <w:sz w:val="23"/>
          <w:szCs w:val="23"/>
          <w:shd w:val="clear" w:color="auto" w:fill="FFFFFF"/>
        </w:rPr>
        <w:t>, and</w:t>
      </w:r>
      <w:proofErr w:type="gramEnd"/>
      <w:r w:rsidRPr="00FA0F68">
        <w:rPr>
          <w:rStyle w:val="css-0"/>
          <w:rFonts w:ascii="Arial" w:hAnsi="Arial" w:cs="Arial"/>
          <w:color w:val="000000"/>
          <w:sz w:val="23"/>
          <w:szCs w:val="23"/>
          <w:shd w:val="clear" w:color="auto" w:fill="FFFFFF"/>
        </w:rPr>
        <w:t xml:space="preserve"> help him develop an awareness of his instrument's long-term overuse. All factors that made him a suitable candidate for this </w:t>
      </w:r>
      <w:r>
        <w:rPr>
          <w:rStyle w:val="css-0"/>
          <w:rFonts w:ascii="Arial" w:hAnsi="Arial" w:cs="Arial"/>
          <w:color w:val="000000"/>
          <w:sz w:val="23"/>
          <w:szCs w:val="23"/>
          <w:shd w:val="clear" w:color="auto" w:fill="FFFFFF"/>
        </w:rPr>
        <w:t xml:space="preserve">project. </w:t>
      </w:r>
    </w:p>
    <w:p w14:paraId="10931E4B" w14:textId="77777777" w:rsidR="00342038" w:rsidRDefault="00342038" w:rsidP="009E2412">
      <w:pPr>
        <w:spacing w:line="360" w:lineRule="auto"/>
        <w:rPr>
          <w:rStyle w:val="css-0"/>
          <w:rFonts w:ascii="Arial" w:hAnsi="Arial" w:cs="Arial"/>
          <w:color w:val="000000"/>
          <w:sz w:val="23"/>
          <w:szCs w:val="23"/>
          <w:shd w:val="clear" w:color="auto" w:fill="FFFFFF"/>
        </w:rPr>
      </w:pPr>
    </w:p>
    <w:p w14:paraId="3B8A10C2" w14:textId="3F630C1F" w:rsidR="009E2412" w:rsidRPr="00DF3CE4" w:rsidRDefault="009E2412" w:rsidP="009E2412">
      <w:pPr>
        <w:spacing w:line="360" w:lineRule="auto"/>
        <w:rPr>
          <w:rStyle w:val="css-0"/>
          <w:rFonts w:ascii="Arial" w:hAnsi="Arial" w:cs="Arial"/>
          <w:b/>
          <w:bCs/>
          <w:color w:val="000000"/>
          <w:sz w:val="23"/>
          <w:szCs w:val="23"/>
          <w:shd w:val="clear" w:color="auto" w:fill="FFFFFF"/>
        </w:rPr>
      </w:pPr>
      <w:r w:rsidRPr="00DF3CE4">
        <w:rPr>
          <w:rStyle w:val="css-0"/>
          <w:rFonts w:ascii="Arial" w:hAnsi="Arial" w:cs="Arial"/>
          <w:b/>
          <w:bCs/>
          <w:color w:val="000000"/>
          <w:sz w:val="23"/>
          <w:szCs w:val="23"/>
          <w:shd w:val="clear" w:color="auto" w:fill="FFFFFF"/>
        </w:rPr>
        <w:t>PARE/PASE sessions:</w:t>
      </w:r>
    </w:p>
    <w:p w14:paraId="3AB1B25A" w14:textId="444D07C3" w:rsidR="009E2412" w:rsidRPr="00DF3CE4" w:rsidRDefault="00EE4443" w:rsidP="009E2412">
      <w:pPr>
        <w:spacing w:line="360" w:lineRule="auto"/>
        <w:rPr>
          <w:rStyle w:val="css-0"/>
          <w:rFonts w:ascii="Arial" w:hAnsi="Arial" w:cs="Arial"/>
          <w:color w:val="000000"/>
          <w:sz w:val="23"/>
          <w:szCs w:val="23"/>
          <w:shd w:val="clear" w:color="auto" w:fill="FFFFFF"/>
        </w:rPr>
      </w:pPr>
      <w:r>
        <w:rPr>
          <w:rStyle w:val="css-0"/>
          <w:rFonts w:ascii="Arial" w:hAnsi="Arial" w:cs="Arial"/>
          <w:color w:val="000000"/>
          <w:sz w:val="23"/>
          <w:szCs w:val="23"/>
          <w:shd w:val="clear" w:color="auto" w:fill="FFFFFF"/>
        </w:rPr>
        <w:t>D</w:t>
      </w:r>
      <w:r w:rsidRPr="00DF3CE4">
        <w:rPr>
          <w:rStyle w:val="css-0"/>
          <w:rFonts w:ascii="Arial" w:hAnsi="Arial" w:cs="Arial"/>
          <w:color w:val="000000"/>
          <w:sz w:val="23"/>
          <w:szCs w:val="23"/>
          <w:shd w:val="clear" w:color="auto" w:fill="FFFFFF"/>
        </w:rPr>
        <w:t>uring his sessions</w:t>
      </w:r>
      <w:r>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Raffy seemed detailed and specific with</w:t>
      </w:r>
      <w:r w:rsidR="00A372B2">
        <w:rPr>
          <w:rStyle w:val="css-0"/>
          <w:rFonts w:ascii="Arial" w:hAnsi="Arial" w:cs="Arial"/>
          <w:color w:val="000000"/>
          <w:sz w:val="23"/>
          <w:szCs w:val="23"/>
          <w:shd w:val="clear" w:color="auto" w:fill="FFFFFF"/>
        </w:rPr>
        <w:t xml:space="preserve"> the</w:t>
      </w:r>
      <w:r w:rsidR="009E2412" w:rsidRPr="00DF3CE4">
        <w:rPr>
          <w:rStyle w:val="css-0"/>
          <w:rFonts w:ascii="Arial" w:hAnsi="Arial" w:cs="Arial"/>
          <w:color w:val="000000"/>
          <w:sz w:val="23"/>
          <w:szCs w:val="23"/>
          <w:shd w:val="clear" w:color="auto" w:fill="FFFFFF"/>
        </w:rPr>
        <w:t xml:space="preserve"> descriptions</w:t>
      </w:r>
      <w:r w:rsidR="00556F4A">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 xml:space="preserve">although </w:t>
      </w:r>
      <w:r w:rsidR="00A372B2">
        <w:rPr>
          <w:rStyle w:val="css-0"/>
          <w:rFonts w:ascii="Arial" w:hAnsi="Arial" w:cs="Arial"/>
          <w:color w:val="000000"/>
          <w:sz w:val="23"/>
          <w:szCs w:val="23"/>
          <w:shd w:val="clear" w:color="auto" w:fill="FFFFFF"/>
        </w:rPr>
        <w:t xml:space="preserve">he was </w:t>
      </w:r>
      <w:r w:rsidR="009E2412" w:rsidRPr="00DF3CE4">
        <w:rPr>
          <w:rStyle w:val="css-0"/>
          <w:rFonts w:ascii="Arial" w:hAnsi="Arial" w:cs="Arial"/>
          <w:color w:val="000000"/>
          <w:sz w:val="23"/>
          <w:szCs w:val="23"/>
          <w:shd w:val="clear" w:color="auto" w:fill="FFFFFF"/>
        </w:rPr>
        <w:t xml:space="preserve">a bit confused about </w:t>
      </w:r>
      <w:r w:rsidR="00556F4A">
        <w:rPr>
          <w:rStyle w:val="css-0"/>
          <w:rFonts w:ascii="Arial" w:hAnsi="Arial" w:cs="Arial"/>
          <w:color w:val="000000"/>
          <w:sz w:val="23"/>
          <w:szCs w:val="23"/>
          <w:shd w:val="clear" w:color="auto" w:fill="FFFFFF"/>
        </w:rPr>
        <w:t xml:space="preserve">identifying the difference between </w:t>
      </w:r>
      <w:r w:rsidR="00556F4A" w:rsidRPr="00556F4A">
        <w:rPr>
          <w:rStyle w:val="css-0"/>
          <w:rFonts w:ascii="Arial" w:hAnsi="Arial" w:cs="Arial"/>
          <w:b/>
          <w:bCs/>
          <w:i/>
          <w:iCs/>
          <w:color w:val="000000"/>
          <w:sz w:val="23"/>
          <w:szCs w:val="23"/>
          <w:shd w:val="clear" w:color="auto" w:fill="FFFFFF"/>
        </w:rPr>
        <w:t>P</w:t>
      </w:r>
      <w:r w:rsidR="00556F4A">
        <w:rPr>
          <w:rStyle w:val="css-0"/>
          <w:rFonts w:ascii="Arial" w:hAnsi="Arial" w:cs="Arial"/>
          <w:color w:val="000000"/>
          <w:sz w:val="23"/>
          <w:szCs w:val="23"/>
          <w:shd w:val="clear" w:color="auto" w:fill="FFFFFF"/>
        </w:rPr>
        <w:t xml:space="preserve"> and </w:t>
      </w:r>
      <w:r w:rsidR="00556F4A" w:rsidRPr="00556F4A">
        <w:rPr>
          <w:rStyle w:val="css-0"/>
          <w:rFonts w:ascii="Arial" w:hAnsi="Arial" w:cs="Arial"/>
          <w:b/>
          <w:bCs/>
          <w:i/>
          <w:iCs/>
          <w:color w:val="000000"/>
          <w:sz w:val="23"/>
          <w:szCs w:val="23"/>
          <w:shd w:val="clear" w:color="auto" w:fill="FFFFFF"/>
        </w:rPr>
        <w:t>A</w:t>
      </w:r>
      <w:r w:rsidR="00556F4A">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 xml:space="preserve"> Session after session</w:t>
      </w:r>
      <w:r w:rsidR="00A372B2">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as he got more acquainted, he stopped and went to the board to write without being prompted by the T/R. </w:t>
      </w:r>
      <w:r w:rsidRPr="00EE4443">
        <w:rPr>
          <w:rFonts w:ascii="Arial" w:hAnsi="Arial" w:cs="Arial"/>
          <w:sz w:val="23"/>
          <w:szCs w:val="23"/>
        </w:rPr>
        <w:t xml:space="preserve">Interestingly, from his very first session, he had the instinct to write the exercise and its objective under his </w:t>
      </w:r>
      <w:r w:rsidRPr="00EE4443">
        <w:rPr>
          <w:rFonts w:ascii="Arial" w:hAnsi="Arial" w:cs="Arial"/>
          <w:b/>
          <w:bCs/>
          <w:sz w:val="23"/>
          <w:szCs w:val="23"/>
        </w:rPr>
        <w:t>CT</w:t>
      </w:r>
      <w:r w:rsidRPr="00EE4443">
        <w:rPr>
          <w:rFonts w:ascii="Arial" w:hAnsi="Arial" w:cs="Arial"/>
          <w:sz w:val="23"/>
          <w:szCs w:val="23"/>
        </w:rPr>
        <w:t xml:space="preserve"> (e.g., </w:t>
      </w:r>
      <w:r w:rsidR="00AF596A">
        <w:rPr>
          <w:rFonts w:ascii="Arial" w:hAnsi="Arial" w:cs="Arial"/>
          <w:sz w:val="23"/>
          <w:szCs w:val="23"/>
        </w:rPr>
        <w:t>“</w:t>
      </w:r>
      <w:r w:rsidRPr="00EE4443">
        <w:rPr>
          <w:rFonts w:ascii="Arial" w:hAnsi="Arial" w:cs="Arial"/>
          <w:sz w:val="23"/>
          <w:szCs w:val="23"/>
        </w:rPr>
        <w:t>Lip Trill/Arpeggio/no null thinking</w:t>
      </w:r>
      <w:r w:rsidR="00AF596A">
        <w:rPr>
          <w:rFonts w:ascii="Arial" w:hAnsi="Arial" w:cs="Arial"/>
          <w:sz w:val="23"/>
          <w:szCs w:val="23"/>
        </w:rPr>
        <w:t>”</w:t>
      </w:r>
      <w:r w:rsidRPr="00EE4443">
        <w:rPr>
          <w:rFonts w:ascii="Arial" w:hAnsi="Arial" w:cs="Arial"/>
          <w:sz w:val="23"/>
          <w:szCs w:val="23"/>
        </w:rPr>
        <w:t xml:space="preserve">), which he explains means to be cognitively engaged from the </w:t>
      </w:r>
      <w:r w:rsidR="00F24EE7">
        <w:rPr>
          <w:rFonts w:ascii="Arial" w:hAnsi="Arial" w:cs="Arial"/>
          <w:sz w:val="23"/>
          <w:szCs w:val="23"/>
        </w:rPr>
        <w:t>beginning</w:t>
      </w:r>
      <w:r w:rsidRPr="00EE4443">
        <w:rPr>
          <w:rFonts w:ascii="Arial" w:hAnsi="Arial" w:cs="Arial"/>
          <w:sz w:val="23"/>
          <w:szCs w:val="23"/>
        </w:rPr>
        <w:t>.</w:t>
      </w:r>
      <w:r w:rsidR="009E2412" w:rsidRPr="00DF3CE4">
        <w:rPr>
          <w:rStyle w:val="css-0"/>
          <w:rFonts w:ascii="Arial" w:hAnsi="Arial" w:cs="Arial"/>
          <w:color w:val="000000"/>
          <w:sz w:val="23"/>
          <w:szCs w:val="23"/>
          <w:shd w:val="clear" w:color="auto" w:fill="FFFFFF"/>
        </w:rPr>
        <w:t xml:space="preserve"> </w:t>
      </w:r>
      <w:r w:rsidR="000975F9" w:rsidRPr="000975F9">
        <w:rPr>
          <w:rStyle w:val="css-0"/>
          <w:rFonts w:ascii="Arial" w:hAnsi="Arial" w:cs="Arial"/>
          <w:color w:val="000000"/>
          <w:sz w:val="23"/>
          <w:szCs w:val="23"/>
          <w:shd w:val="clear" w:color="auto" w:fill="FFFFFF"/>
        </w:rPr>
        <w:t xml:space="preserve">T/R noticed that he was moving </w:t>
      </w:r>
      <w:r w:rsidR="000975F9">
        <w:rPr>
          <w:rStyle w:val="css-0"/>
          <w:rFonts w:ascii="Arial" w:hAnsi="Arial" w:cs="Arial"/>
          <w:color w:val="000000"/>
          <w:sz w:val="23"/>
          <w:szCs w:val="23"/>
          <w:shd w:val="clear" w:color="auto" w:fill="FFFFFF"/>
        </w:rPr>
        <w:t>his</w:t>
      </w:r>
      <w:r w:rsidR="000975F9" w:rsidRPr="000975F9">
        <w:rPr>
          <w:rStyle w:val="css-0"/>
          <w:rFonts w:ascii="Arial" w:hAnsi="Arial" w:cs="Arial"/>
          <w:color w:val="000000"/>
          <w:sz w:val="23"/>
          <w:szCs w:val="23"/>
          <w:shd w:val="clear" w:color="auto" w:fill="FFFFFF"/>
        </w:rPr>
        <w:t xml:space="preserve"> arms while singing and encouraged him to write it on the board. Although moving is an action (</w:t>
      </w:r>
      <w:r w:rsidR="000975F9" w:rsidRPr="000975F9">
        <w:rPr>
          <w:rStyle w:val="css-0"/>
          <w:rFonts w:ascii="Arial" w:hAnsi="Arial" w:cs="Arial"/>
          <w:b/>
          <w:bCs/>
          <w:i/>
          <w:iCs/>
          <w:color w:val="000000"/>
          <w:sz w:val="23"/>
          <w:szCs w:val="23"/>
          <w:shd w:val="clear" w:color="auto" w:fill="FFFFFF"/>
        </w:rPr>
        <w:t>A</w:t>
      </w:r>
      <w:r w:rsidR="000975F9" w:rsidRPr="000975F9">
        <w:rPr>
          <w:rStyle w:val="css-0"/>
          <w:rFonts w:ascii="Arial" w:hAnsi="Arial" w:cs="Arial"/>
          <w:color w:val="000000"/>
          <w:sz w:val="23"/>
          <w:szCs w:val="23"/>
          <w:shd w:val="clear" w:color="auto" w:fill="FFFFFF"/>
        </w:rPr>
        <w:t>), for him</w:t>
      </w:r>
      <w:r w:rsidR="000975F9">
        <w:rPr>
          <w:rStyle w:val="css-0"/>
          <w:rFonts w:ascii="Arial" w:hAnsi="Arial" w:cs="Arial"/>
          <w:color w:val="000000"/>
          <w:sz w:val="23"/>
          <w:szCs w:val="23"/>
          <w:shd w:val="clear" w:color="auto" w:fill="FFFFFF"/>
        </w:rPr>
        <w:t>,</w:t>
      </w:r>
      <w:r w:rsidR="000975F9" w:rsidRPr="000975F9">
        <w:rPr>
          <w:rStyle w:val="css-0"/>
          <w:rFonts w:ascii="Arial" w:hAnsi="Arial" w:cs="Arial"/>
          <w:color w:val="000000"/>
          <w:sz w:val="23"/>
          <w:szCs w:val="23"/>
          <w:shd w:val="clear" w:color="auto" w:fill="FFFFFF"/>
        </w:rPr>
        <w:t xml:space="preserve"> that movement belonged to his </w:t>
      </w:r>
      <w:r w:rsidR="000975F9" w:rsidRPr="000975F9">
        <w:rPr>
          <w:rStyle w:val="css-0"/>
          <w:rFonts w:ascii="Arial" w:hAnsi="Arial" w:cs="Arial"/>
          <w:b/>
          <w:bCs/>
          <w:i/>
          <w:iCs/>
          <w:color w:val="000000"/>
          <w:sz w:val="23"/>
          <w:szCs w:val="23"/>
          <w:shd w:val="clear" w:color="auto" w:fill="FFFFFF"/>
        </w:rPr>
        <w:t>P</w:t>
      </w:r>
      <w:r w:rsidR="000975F9" w:rsidRPr="000975F9">
        <w:rPr>
          <w:rStyle w:val="css-0"/>
          <w:rFonts w:ascii="Arial" w:hAnsi="Arial" w:cs="Arial"/>
          <w:color w:val="000000"/>
          <w:sz w:val="23"/>
          <w:szCs w:val="23"/>
          <w:shd w:val="clear" w:color="auto" w:fill="FFFFFF"/>
        </w:rPr>
        <w:t xml:space="preserve"> because it was related to what he does </w:t>
      </w:r>
      <w:r w:rsidR="000975F9">
        <w:rPr>
          <w:rStyle w:val="css-0"/>
          <w:rFonts w:ascii="Arial" w:hAnsi="Arial" w:cs="Arial"/>
          <w:color w:val="000000"/>
          <w:sz w:val="23"/>
          <w:szCs w:val="23"/>
          <w:shd w:val="clear" w:color="auto" w:fill="FFFFFF"/>
        </w:rPr>
        <w:t>before</w:t>
      </w:r>
      <w:r w:rsidR="000975F9" w:rsidRPr="000975F9">
        <w:rPr>
          <w:rStyle w:val="css-0"/>
          <w:rFonts w:ascii="Arial" w:hAnsi="Arial" w:cs="Arial"/>
          <w:color w:val="000000"/>
          <w:sz w:val="23"/>
          <w:szCs w:val="23"/>
          <w:shd w:val="clear" w:color="auto" w:fill="FFFFFF"/>
        </w:rPr>
        <w:t xml:space="preserve"> singing</w:t>
      </w:r>
      <w:r w:rsidR="00E97662">
        <w:rPr>
          <w:rStyle w:val="css-0"/>
          <w:rFonts w:ascii="Arial" w:hAnsi="Arial" w:cs="Arial"/>
          <w:color w:val="000000"/>
          <w:sz w:val="23"/>
          <w:szCs w:val="23"/>
          <w:shd w:val="clear" w:color="auto" w:fill="FFFFFF"/>
        </w:rPr>
        <w:t xml:space="preserve">- Raffy </w:t>
      </w:r>
      <w:r w:rsidR="000975F9">
        <w:rPr>
          <w:rStyle w:val="css-0"/>
          <w:rFonts w:ascii="Arial" w:hAnsi="Arial" w:cs="Arial"/>
          <w:color w:val="000000"/>
          <w:sz w:val="23"/>
          <w:szCs w:val="23"/>
          <w:shd w:val="clear" w:color="auto" w:fill="FFFFFF"/>
        </w:rPr>
        <w:t xml:space="preserve">seemed </w:t>
      </w:r>
      <w:r w:rsidR="00775B22">
        <w:rPr>
          <w:rStyle w:val="css-0"/>
          <w:rFonts w:ascii="Arial" w:hAnsi="Arial" w:cs="Arial"/>
          <w:color w:val="000000"/>
          <w:sz w:val="23"/>
          <w:szCs w:val="23"/>
          <w:shd w:val="clear" w:color="auto" w:fill="FFFFFF"/>
        </w:rPr>
        <w:t>clear</w:t>
      </w:r>
      <w:r w:rsidR="000975F9">
        <w:rPr>
          <w:rStyle w:val="css-0"/>
          <w:rFonts w:ascii="Arial" w:hAnsi="Arial" w:cs="Arial"/>
          <w:color w:val="000000"/>
          <w:sz w:val="23"/>
          <w:szCs w:val="23"/>
          <w:shd w:val="clear" w:color="auto" w:fill="FFFFFF"/>
        </w:rPr>
        <w:t xml:space="preserve"> about his parameter distinction. He kept exploring</w:t>
      </w:r>
      <w:r w:rsidR="00DE081F">
        <w:rPr>
          <w:rStyle w:val="css-0"/>
          <w:rFonts w:ascii="Arial" w:hAnsi="Arial" w:cs="Arial"/>
          <w:color w:val="000000"/>
          <w:sz w:val="23"/>
          <w:szCs w:val="23"/>
          <w:shd w:val="clear" w:color="auto" w:fill="FFFFFF"/>
        </w:rPr>
        <w:t>,</w:t>
      </w:r>
      <w:r w:rsidR="000975F9">
        <w:rPr>
          <w:rStyle w:val="css-0"/>
          <w:rFonts w:ascii="Arial" w:hAnsi="Arial" w:cs="Arial"/>
          <w:color w:val="000000"/>
          <w:sz w:val="23"/>
          <w:szCs w:val="23"/>
          <w:shd w:val="clear" w:color="auto" w:fill="FFFFFF"/>
        </w:rPr>
        <w:t xml:space="preserve"> and when r</w:t>
      </w:r>
      <w:r w:rsidR="000975F9" w:rsidRPr="000975F9">
        <w:rPr>
          <w:rStyle w:val="css-0"/>
          <w:rFonts w:ascii="Arial" w:hAnsi="Arial" w:cs="Arial"/>
          <w:color w:val="000000"/>
          <w:sz w:val="23"/>
          <w:szCs w:val="23"/>
          <w:shd w:val="clear" w:color="auto" w:fill="FFFFFF"/>
        </w:rPr>
        <w:t xml:space="preserve">eflecting on his </w:t>
      </w:r>
      <w:r w:rsidR="000975F9" w:rsidRPr="000975F9">
        <w:rPr>
          <w:rStyle w:val="css-0"/>
          <w:rFonts w:ascii="Arial" w:hAnsi="Arial" w:cs="Arial"/>
          <w:b/>
          <w:bCs/>
          <w:i/>
          <w:iCs/>
          <w:color w:val="000000"/>
          <w:sz w:val="23"/>
          <w:szCs w:val="23"/>
          <w:shd w:val="clear" w:color="auto" w:fill="FFFFFF"/>
        </w:rPr>
        <w:t>R/S</w:t>
      </w:r>
      <w:r w:rsidR="00DE081F">
        <w:rPr>
          <w:rStyle w:val="css-0"/>
          <w:rFonts w:ascii="Arial" w:hAnsi="Arial" w:cs="Arial"/>
          <w:b/>
          <w:bCs/>
          <w:i/>
          <w:iCs/>
          <w:color w:val="000000"/>
          <w:sz w:val="23"/>
          <w:szCs w:val="23"/>
          <w:shd w:val="clear" w:color="auto" w:fill="FFFFFF"/>
        </w:rPr>
        <w:t>,</w:t>
      </w:r>
      <w:r w:rsidR="000975F9">
        <w:rPr>
          <w:rStyle w:val="css-0"/>
          <w:rFonts w:ascii="Arial" w:hAnsi="Arial" w:cs="Arial"/>
          <w:b/>
          <w:bCs/>
          <w:i/>
          <w:iCs/>
          <w:color w:val="000000"/>
          <w:sz w:val="23"/>
          <w:szCs w:val="23"/>
          <w:shd w:val="clear" w:color="auto" w:fill="FFFFFF"/>
        </w:rPr>
        <w:t xml:space="preserve"> </w:t>
      </w:r>
      <w:r w:rsidR="003E55F3">
        <w:rPr>
          <w:rStyle w:val="css-0"/>
          <w:rFonts w:ascii="Arial" w:hAnsi="Arial" w:cs="Arial"/>
          <w:color w:val="000000"/>
          <w:sz w:val="23"/>
          <w:szCs w:val="23"/>
          <w:shd w:val="clear" w:color="auto" w:fill="FFFFFF"/>
        </w:rPr>
        <w:t>e</w:t>
      </w:r>
      <w:r w:rsidR="003E55F3" w:rsidRPr="003E55F3">
        <w:rPr>
          <w:rStyle w:val="css-0"/>
          <w:rFonts w:ascii="Arial" w:hAnsi="Arial" w:cs="Arial"/>
          <w:color w:val="000000"/>
          <w:sz w:val="23"/>
          <w:szCs w:val="23"/>
          <w:shd w:val="clear" w:color="auto" w:fill="FFFFFF"/>
        </w:rPr>
        <w:t xml:space="preserve">ven though it was </w:t>
      </w:r>
      <w:r w:rsidR="00AF596A">
        <w:rPr>
          <w:rStyle w:val="css-0"/>
          <w:rFonts w:ascii="Arial" w:hAnsi="Arial" w:cs="Arial"/>
          <w:color w:val="000000"/>
          <w:sz w:val="23"/>
          <w:szCs w:val="23"/>
          <w:shd w:val="clear" w:color="auto" w:fill="FFFFFF"/>
        </w:rPr>
        <w:t>“</w:t>
      </w:r>
      <w:r w:rsidR="003E55F3" w:rsidRPr="003E55F3">
        <w:rPr>
          <w:rStyle w:val="css-0"/>
          <w:rFonts w:ascii="Arial" w:hAnsi="Arial" w:cs="Arial"/>
          <w:color w:val="000000"/>
          <w:sz w:val="23"/>
          <w:szCs w:val="23"/>
          <w:shd w:val="clear" w:color="auto" w:fill="FFFFFF"/>
        </w:rPr>
        <w:t>better</w:t>
      </w:r>
      <w:r w:rsidR="00C22762">
        <w:rPr>
          <w:rStyle w:val="css-0"/>
          <w:rFonts w:ascii="Arial" w:hAnsi="Arial" w:cs="Arial"/>
          <w:color w:val="000000"/>
          <w:sz w:val="23"/>
          <w:szCs w:val="23"/>
          <w:shd w:val="clear" w:color="auto" w:fill="FFFFFF"/>
        </w:rPr>
        <w:t>,</w:t>
      </w:r>
      <w:r w:rsidR="00AF596A">
        <w:rPr>
          <w:rStyle w:val="css-0"/>
          <w:rFonts w:ascii="Arial" w:hAnsi="Arial" w:cs="Arial"/>
          <w:color w:val="000000"/>
          <w:sz w:val="23"/>
          <w:szCs w:val="23"/>
          <w:shd w:val="clear" w:color="auto" w:fill="FFFFFF"/>
        </w:rPr>
        <w:t>”</w:t>
      </w:r>
      <w:r w:rsidR="003E55F3" w:rsidRPr="003E55F3">
        <w:rPr>
          <w:rStyle w:val="css-0"/>
          <w:rFonts w:ascii="Arial" w:hAnsi="Arial" w:cs="Arial"/>
          <w:color w:val="000000"/>
          <w:sz w:val="23"/>
          <w:szCs w:val="23"/>
          <w:shd w:val="clear" w:color="auto" w:fill="FFFFFF"/>
        </w:rPr>
        <w:t xml:space="preserve"> he acknowledged </w:t>
      </w:r>
      <w:r w:rsidR="003E55F3" w:rsidRPr="003E55F3">
        <w:rPr>
          <w:rStyle w:val="css-0"/>
          <w:rFonts w:ascii="Arial" w:hAnsi="Arial" w:cs="Arial"/>
          <w:color w:val="000000"/>
          <w:sz w:val="23"/>
          <w:szCs w:val="23"/>
          <w:shd w:val="clear" w:color="auto" w:fill="FFFFFF"/>
        </w:rPr>
        <w:lastRenderedPageBreak/>
        <w:t xml:space="preserve">that it could be </w:t>
      </w:r>
      <w:r w:rsidR="00AF596A">
        <w:rPr>
          <w:rStyle w:val="css-0"/>
          <w:rFonts w:ascii="Arial" w:hAnsi="Arial" w:cs="Arial"/>
          <w:color w:val="000000"/>
          <w:sz w:val="23"/>
          <w:szCs w:val="23"/>
          <w:shd w:val="clear" w:color="auto" w:fill="FFFFFF"/>
        </w:rPr>
        <w:t>“</w:t>
      </w:r>
      <w:r w:rsidR="003E55F3" w:rsidRPr="003E55F3">
        <w:rPr>
          <w:rStyle w:val="css-0"/>
          <w:rFonts w:ascii="Arial" w:hAnsi="Arial" w:cs="Arial"/>
          <w:color w:val="000000"/>
          <w:sz w:val="23"/>
          <w:szCs w:val="23"/>
          <w:shd w:val="clear" w:color="auto" w:fill="FFFFFF"/>
        </w:rPr>
        <w:t>much better</w:t>
      </w:r>
      <w:r w:rsidR="00C22762">
        <w:rPr>
          <w:rStyle w:val="css-0"/>
          <w:rFonts w:ascii="Arial" w:hAnsi="Arial" w:cs="Arial"/>
          <w:color w:val="000000"/>
          <w:sz w:val="23"/>
          <w:szCs w:val="23"/>
          <w:shd w:val="clear" w:color="auto" w:fill="FFFFFF"/>
        </w:rPr>
        <w:t>.”</w:t>
      </w:r>
      <w:r w:rsidR="00DE081F">
        <w:rPr>
          <w:rStyle w:val="css-0"/>
          <w:rFonts w:ascii="Arial" w:hAnsi="Arial" w:cs="Arial"/>
          <w:color w:val="000000"/>
          <w:sz w:val="23"/>
          <w:szCs w:val="23"/>
          <w:shd w:val="clear" w:color="auto" w:fill="FFFFFF"/>
        </w:rPr>
        <w:t xml:space="preserve"> </w:t>
      </w:r>
      <w:r w:rsidR="00DE081F" w:rsidRPr="00DE081F">
        <w:rPr>
          <w:rFonts w:ascii="Arial" w:hAnsi="Arial" w:cs="Arial"/>
          <w:sz w:val="23"/>
          <w:szCs w:val="23"/>
        </w:rPr>
        <w:t xml:space="preserve">This prompted an </w:t>
      </w:r>
      <w:r w:rsidR="00DE081F" w:rsidRPr="007E0293">
        <w:rPr>
          <w:rStyle w:val="Strong"/>
          <w:rFonts w:ascii="Arial" w:hAnsi="Arial" w:cs="Arial"/>
          <w:i/>
          <w:iCs/>
          <w:color w:val="252525"/>
          <w:sz w:val="23"/>
          <w:szCs w:val="23"/>
        </w:rPr>
        <w:t>SM</w:t>
      </w:r>
      <w:r w:rsidR="00DE081F" w:rsidRPr="00DE081F">
        <w:rPr>
          <w:rFonts w:ascii="Arial" w:hAnsi="Arial" w:cs="Arial"/>
          <w:sz w:val="23"/>
          <w:szCs w:val="23"/>
        </w:rPr>
        <w:t xml:space="preserve"> to investigate his </w:t>
      </w:r>
      <w:r w:rsidR="00DE081F" w:rsidRPr="00DE081F">
        <w:rPr>
          <w:rStyle w:val="Emphasis"/>
          <w:rFonts w:ascii="Arial" w:hAnsi="Arial" w:cs="Arial"/>
          <w:b/>
          <w:bCs/>
          <w:color w:val="252525"/>
          <w:sz w:val="23"/>
          <w:szCs w:val="23"/>
        </w:rPr>
        <w:t>P</w:t>
      </w:r>
      <w:r w:rsidR="00DE081F" w:rsidRPr="00DE081F">
        <w:rPr>
          <w:rFonts w:ascii="Arial" w:hAnsi="Arial" w:cs="Arial"/>
          <w:sz w:val="23"/>
          <w:szCs w:val="23"/>
        </w:rPr>
        <w:t xml:space="preserve"> and </w:t>
      </w:r>
      <w:r w:rsidR="00DE081F" w:rsidRPr="00DE081F">
        <w:rPr>
          <w:rStyle w:val="Emphasis"/>
          <w:rFonts w:ascii="Arial" w:hAnsi="Arial" w:cs="Arial"/>
          <w:b/>
          <w:bCs/>
          <w:color w:val="252525"/>
          <w:sz w:val="23"/>
          <w:szCs w:val="23"/>
        </w:rPr>
        <w:t>A</w:t>
      </w:r>
      <w:r w:rsidR="00DE081F" w:rsidRPr="00DE081F">
        <w:rPr>
          <w:rFonts w:ascii="Arial" w:hAnsi="Arial" w:cs="Arial"/>
          <w:sz w:val="23"/>
          <w:szCs w:val="23"/>
        </w:rPr>
        <w:t xml:space="preserve"> </w:t>
      </w:r>
      <w:r w:rsidR="003E55F3">
        <w:rPr>
          <w:rFonts w:ascii="Arial" w:hAnsi="Arial" w:cs="Arial"/>
          <w:sz w:val="23"/>
          <w:szCs w:val="23"/>
        </w:rPr>
        <w:t xml:space="preserve">to be able to </w:t>
      </w:r>
      <w:r w:rsidR="00DE081F" w:rsidRPr="00DE081F">
        <w:rPr>
          <w:rFonts w:ascii="Arial" w:hAnsi="Arial" w:cs="Arial"/>
          <w:sz w:val="23"/>
          <w:szCs w:val="23"/>
        </w:rPr>
        <w:t xml:space="preserve">work on his </w:t>
      </w:r>
      <w:r w:rsidR="003E55F3">
        <w:rPr>
          <w:rFonts w:ascii="Arial" w:hAnsi="Arial" w:cs="Arial"/>
          <w:sz w:val="23"/>
          <w:szCs w:val="23"/>
        </w:rPr>
        <w:t>“</w:t>
      </w:r>
      <w:r w:rsidR="00DE081F" w:rsidRPr="00DE081F">
        <w:rPr>
          <w:rFonts w:ascii="Arial" w:hAnsi="Arial" w:cs="Arial"/>
          <w:sz w:val="23"/>
          <w:szCs w:val="23"/>
        </w:rPr>
        <w:t>much better</w:t>
      </w:r>
      <w:r w:rsidR="003E55F3">
        <w:rPr>
          <w:rFonts w:ascii="Arial" w:hAnsi="Arial" w:cs="Arial"/>
          <w:sz w:val="23"/>
          <w:szCs w:val="23"/>
        </w:rPr>
        <w:t>”</w:t>
      </w:r>
      <w:r w:rsidR="00DE081F" w:rsidRPr="00DE081F">
        <w:rPr>
          <w:rFonts w:ascii="Arial" w:hAnsi="Arial" w:cs="Arial"/>
          <w:sz w:val="23"/>
          <w:szCs w:val="23"/>
        </w:rPr>
        <w:t xml:space="preserve"> objective. During his exploration, he discovered that the movement of the hands changed; he required two distinct arm movements, one for his inhalation (</w:t>
      </w:r>
      <w:r w:rsidR="00DE081F" w:rsidRPr="00DE081F">
        <w:rPr>
          <w:rStyle w:val="Emphasis"/>
          <w:rFonts w:ascii="Arial" w:hAnsi="Arial" w:cs="Arial"/>
          <w:b/>
          <w:bCs/>
          <w:color w:val="252525"/>
          <w:sz w:val="23"/>
          <w:szCs w:val="23"/>
        </w:rPr>
        <w:t>P</w:t>
      </w:r>
      <w:r w:rsidR="00DE081F" w:rsidRPr="00DE081F">
        <w:rPr>
          <w:rFonts w:ascii="Arial" w:hAnsi="Arial" w:cs="Arial"/>
          <w:sz w:val="23"/>
          <w:szCs w:val="23"/>
        </w:rPr>
        <w:t>) and another for his exhalation/singing (</w:t>
      </w:r>
      <w:r w:rsidR="00DE081F" w:rsidRPr="00DE081F">
        <w:rPr>
          <w:rStyle w:val="Emphasis"/>
          <w:rFonts w:ascii="Arial" w:hAnsi="Arial" w:cs="Arial"/>
          <w:b/>
          <w:bCs/>
          <w:color w:val="252525"/>
          <w:sz w:val="23"/>
          <w:szCs w:val="23"/>
        </w:rPr>
        <w:t>A</w:t>
      </w:r>
      <w:r w:rsidR="00DE081F" w:rsidRPr="00DE081F">
        <w:rPr>
          <w:rFonts w:ascii="Arial" w:hAnsi="Arial" w:cs="Arial"/>
          <w:sz w:val="23"/>
          <w:szCs w:val="23"/>
        </w:rPr>
        <w:t>), to feel (</w:t>
      </w:r>
      <w:r w:rsidR="00DE081F" w:rsidRPr="00DE081F">
        <w:rPr>
          <w:rStyle w:val="Emphasis"/>
          <w:rFonts w:ascii="Arial" w:hAnsi="Arial" w:cs="Arial"/>
          <w:b/>
          <w:bCs/>
          <w:color w:val="252525"/>
          <w:sz w:val="23"/>
          <w:szCs w:val="23"/>
        </w:rPr>
        <w:t>R/S</w:t>
      </w:r>
      <w:r w:rsidR="00DE081F" w:rsidRPr="00DE081F">
        <w:rPr>
          <w:rFonts w:ascii="Arial" w:hAnsi="Arial" w:cs="Arial"/>
          <w:sz w:val="23"/>
          <w:szCs w:val="23"/>
        </w:rPr>
        <w:t xml:space="preserve">) </w:t>
      </w:r>
      <w:r w:rsidR="00AF596A">
        <w:rPr>
          <w:rFonts w:ascii="Arial" w:hAnsi="Arial" w:cs="Arial"/>
          <w:sz w:val="23"/>
          <w:szCs w:val="23"/>
        </w:rPr>
        <w:t>“</w:t>
      </w:r>
      <w:r w:rsidR="00DE081F" w:rsidRPr="00DE081F">
        <w:rPr>
          <w:rFonts w:ascii="Arial" w:hAnsi="Arial" w:cs="Arial"/>
          <w:sz w:val="23"/>
          <w:szCs w:val="23"/>
        </w:rPr>
        <w:t>relaxed, connected, and much better</w:t>
      </w:r>
      <w:r w:rsidR="00C22762">
        <w:rPr>
          <w:rFonts w:ascii="Arial" w:hAnsi="Arial" w:cs="Arial"/>
          <w:sz w:val="23"/>
          <w:szCs w:val="23"/>
        </w:rPr>
        <w:t>,”</w:t>
      </w:r>
      <w:r w:rsidR="00DE081F" w:rsidRPr="00DE081F">
        <w:rPr>
          <w:rFonts w:ascii="Arial" w:hAnsi="Arial" w:cs="Arial"/>
          <w:sz w:val="23"/>
          <w:szCs w:val="23"/>
        </w:rPr>
        <w:t xml:space="preserve"> consequently achieving his objective.</w:t>
      </w:r>
      <w:r w:rsidR="00DE081F">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Music and movement have long been linked to increased performance</w:t>
      </w:r>
      <w:r w:rsidR="00C22762">
        <w:rPr>
          <w:rStyle w:val="css-0"/>
          <w:rFonts w:ascii="Arial" w:hAnsi="Arial" w:cs="Arial"/>
          <w:color w:val="000000"/>
          <w:sz w:val="23"/>
          <w:szCs w:val="23"/>
          <w:shd w:val="clear" w:color="auto" w:fill="FFFFFF"/>
        </w:rPr>
        <w:t>. Swiss</w:t>
      </w:r>
      <w:r w:rsidR="009E2412" w:rsidRPr="00DF3CE4">
        <w:rPr>
          <w:rStyle w:val="css-0"/>
          <w:rFonts w:ascii="Arial" w:hAnsi="Arial" w:cs="Arial"/>
          <w:color w:val="000000"/>
          <w:sz w:val="23"/>
          <w:szCs w:val="23"/>
          <w:shd w:val="clear" w:color="auto" w:fill="FFFFFF"/>
        </w:rPr>
        <w:t xml:space="preserve"> music instructor </w:t>
      </w:r>
      <w:proofErr w:type="spellStart"/>
      <w:r w:rsidR="009E2412" w:rsidRPr="00DF3CE4">
        <w:rPr>
          <w:rStyle w:val="css-0"/>
          <w:rFonts w:ascii="Arial" w:hAnsi="Arial" w:cs="Arial"/>
          <w:color w:val="000000"/>
          <w:sz w:val="23"/>
          <w:szCs w:val="23"/>
          <w:shd w:val="clear" w:color="auto" w:fill="FFFFFF"/>
        </w:rPr>
        <w:t>Dalcroze</w:t>
      </w:r>
      <w:proofErr w:type="spellEnd"/>
      <w:r w:rsidR="009E2412" w:rsidRPr="00DF3CE4">
        <w:rPr>
          <w:rStyle w:val="css-0"/>
          <w:rFonts w:ascii="Arial" w:hAnsi="Arial" w:cs="Arial"/>
          <w:color w:val="000000"/>
          <w:sz w:val="23"/>
          <w:szCs w:val="23"/>
          <w:shd w:val="clear" w:color="auto" w:fill="FFFFFF"/>
        </w:rPr>
        <w:t xml:space="preserve"> believed that music training should include the use of the body in the </w:t>
      </w:r>
      <w:r w:rsidR="00AF596A">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perception and performance of music</w:t>
      </w:r>
      <w:r w:rsidR="00AF596A">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tag w:val="MENDELEY_CITATION_v3_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"/>
          <w:id w:val="239299976"/>
          <w:placeholder>
            <w:docPart w:val="0E4ECBF7D6E66F44B1871E6A549B7F5C"/>
          </w:placeholder>
        </w:sdtPr>
        <w:sdtContent>
          <w:r w:rsidR="00AE31F0" w:rsidRPr="00AE31F0">
            <w:rPr>
              <w:rStyle w:val="css-0"/>
              <w:rFonts w:ascii="Arial" w:hAnsi="Arial" w:cs="Arial"/>
              <w:color w:val="000000"/>
              <w:sz w:val="23"/>
              <w:szCs w:val="23"/>
              <w:shd w:val="clear" w:color="auto" w:fill="FFFFFF"/>
            </w:rPr>
            <w:t>(Kilpatrick, 2020, p.30)</w:t>
          </w:r>
        </w:sdtContent>
      </w:sdt>
      <w:r w:rsidR="009E2412" w:rsidRPr="00DF3CE4">
        <w:rPr>
          <w:rStyle w:val="css-0"/>
          <w:rFonts w:ascii="Arial" w:hAnsi="Arial" w:cs="Arial"/>
          <w:color w:val="000000"/>
          <w:sz w:val="23"/>
          <w:szCs w:val="23"/>
          <w:shd w:val="clear" w:color="auto" w:fill="FFFFFF"/>
        </w:rPr>
        <w:t xml:space="preserve">. </w:t>
      </w:r>
    </w:p>
    <w:p w14:paraId="4E13F24C" w14:textId="77777777" w:rsidR="009E2412" w:rsidRPr="00DF3CE4" w:rsidRDefault="009E2412" w:rsidP="009E2412">
      <w:pPr>
        <w:spacing w:line="360" w:lineRule="auto"/>
        <w:rPr>
          <w:rStyle w:val="css-0"/>
          <w:rFonts w:ascii="Arial" w:hAnsi="Arial" w:cs="Arial"/>
          <w:color w:val="000000"/>
          <w:sz w:val="23"/>
          <w:szCs w:val="23"/>
          <w:shd w:val="clear" w:color="auto" w:fill="FFFFFF"/>
        </w:rPr>
      </w:pPr>
    </w:p>
    <w:p w14:paraId="6E433203" w14:textId="12BB7A63" w:rsidR="009E2412" w:rsidRPr="00DF3CE4" w:rsidRDefault="00C53A80" w:rsidP="009E2412">
      <w:pPr>
        <w:spacing w:line="360" w:lineRule="auto"/>
        <w:rPr>
          <w:rStyle w:val="css-0"/>
          <w:rFonts w:ascii="Arial" w:hAnsi="Arial" w:cs="Arial"/>
          <w:color w:val="000000"/>
          <w:sz w:val="23"/>
          <w:szCs w:val="23"/>
          <w:shd w:val="clear" w:color="auto" w:fill="FFFFFF"/>
        </w:rPr>
      </w:pPr>
      <w:r w:rsidRPr="00C53A80">
        <w:rPr>
          <w:rStyle w:val="css-0"/>
          <w:rFonts w:ascii="Arial" w:hAnsi="Arial" w:cs="Arial"/>
          <w:color w:val="000000"/>
          <w:sz w:val="23"/>
          <w:szCs w:val="23"/>
          <w:shd w:val="clear" w:color="auto" w:fill="FFFFFF"/>
        </w:rPr>
        <w:t xml:space="preserve">During his first session, he answered </w:t>
      </w:r>
      <w:r w:rsidR="003E55F3">
        <w:rPr>
          <w:rStyle w:val="css-0"/>
          <w:rFonts w:ascii="Arial" w:hAnsi="Arial" w:cs="Arial"/>
          <w:color w:val="000000"/>
          <w:sz w:val="23"/>
          <w:szCs w:val="23"/>
          <w:shd w:val="clear" w:color="auto" w:fill="FFFFFF"/>
        </w:rPr>
        <w:t>“</w:t>
      </w:r>
      <w:r w:rsidRPr="00C53A80">
        <w:rPr>
          <w:rStyle w:val="css-0"/>
          <w:rFonts w:ascii="Arial" w:hAnsi="Arial" w:cs="Arial"/>
          <w:color w:val="000000"/>
          <w:sz w:val="23"/>
          <w:szCs w:val="23"/>
          <w:shd w:val="clear" w:color="auto" w:fill="FFFFFF"/>
        </w:rPr>
        <w:t>everything</w:t>
      </w:r>
      <w:r w:rsidR="003E55F3">
        <w:rPr>
          <w:rStyle w:val="css-0"/>
          <w:rFonts w:ascii="Arial" w:hAnsi="Arial" w:cs="Arial"/>
          <w:color w:val="000000"/>
          <w:sz w:val="23"/>
          <w:szCs w:val="23"/>
          <w:shd w:val="clear" w:color="auto" w:fill="FFFFFF"/>
        </w:rPr>
        <w:t>”</w:t>
      </w:r>
      <w:r w:rsidRPr="00C53A80">
        <w:rPr>
          <w:rStyle w:val="css-0"/>
          <w:rFonts w:ascii="Arial" w:hAnsi="Arial" w:cs="Arial"/>
          <w:color w:val="000000"/>
          <w:sz w:val="23"/>
          <w:szCs w:val="23"/>
          <w:shd w:val="clear" w:color="auto" w:fill="FFFFFF"/>
        </w:rPr>
        <w:t xml:space="preserve"> when asked what he would change about a particular exercise.  T/R observed his tendency to focus more on his shortcomings </w:t>
      </w:r>
      <w:r w:rsidR="00565630">
        <w:rPr>
          <w:rStyle w:val="css-0"/>
          <w:rFonts w:ascii="Arial" w:hAnsi="Arial" w:cs="Arial"/>
          <w:color w:val="000000"/>
          <w:sz w:val="23"/>
          <w:szCs w:val="23"/>
          <w:shd w:val="clear" w:color="auto" w:fill="FFFFFF"/>
        </w:rPr>
        <w:t>than</w:t>
      </w:r>
      <w:r w:rsidRPr="00C53A80">
        <w:rPr>
          <w:rStyle w:val="css-0"/>
          <w:rFonts w:ascii="Arial" w:hAnsi="Arial" w:cs="Arial"/>
          <w:color w:val="000000"/>
          <w:sz w:val="23"/>
          <w:szCs w:val="23"/>
          <w:shd w:val="clear" w:color="auto" w:fill="FFFFFF"/>
        </w:rPr>
        <w:t xml:space="preserve"> his accomplishments.</w:t>
      </w:r>
      <w:r>
        <w:rPr>
          <w:rStyle w:val="css-0"/>
          <w:rFonts w:ascii="Arial" w:hAnsi="Arial" w:cs="Arial"/>
          <w:color w:val="000000"/>
          <w:sz w:val="23"/>
          <w:szCs w:val="23"/>
          <w:shd w:val="clear" w:color="auto" w:fill="FFFFFF"/>
        </w:rPr>
        <w:t xml:space="preserve"> </w:t>
      </w:r>
      <w:r w:rsidR="00E447B2" w:rsidRPr="00EA4975">
        <w:rPr>
          <w:rStyle w:val="css-0"/>
          <w:rFonts w:ascii="Arial" w:hAnsi="Arial" w:cs="Arial"/>
          <w:color w:val="000000"/>
          <w:sz w:val="23"/>
          <w:szCs w:val="23"/>
          <w:shd w:val="clear" w:color="auto" w:fill="FFFFFF"/>
        </w:rPr>
        <w:t>Remarkably</w:t>
      </w:r>
      <w:r w:rsidR="00EA4975" w:rsidRPr="00EA4975">
        <w:rPr>
          <w:rStyle w:val="css-0"/>
          <w:rFonts w:ascii="Arial" w:hAnsi="Arial" w:cs="Arial"/>
          <w:color w:val="000000"/>
          <w:sz w:val="23"/>
          <w:szCs w:val="23"/>
          <w:shd w:val="clear" w:color="auto" w:fill="FFFFFF"/>
        </w:rPr>
        <w:t xml:space="preserve"> as his second session </w:t>
      </w:r>
      <w:r w:rsidR="00E447B2">
        <w:rPr>
          <w:rStyle w:val="css-0"/>
          <w:rFonts w:ascii="Arial" w:hAnsi="Arial" w:cs="Arial"/>
          <w:color w:val="000000"/>
          <w:sz w:val="23"/>
          <w:szCs w:val="23"/>
          <w:shd w:val="clear" w:color="auto" w:fill="FFFFFF"/>
        </w:rPr>
        <w:t>progressed</w:t>
      </w:r>
      <w:r w:rsidR="00EA4975" w:rsidRPr="00EA4975">
        <w:rPr>
          <w:rStyle w:val="css-0"/>
          <w:rFonts w:ascii="Arial" w:hAnsi="Arial" w:cs="Arial"/>
          <w:color w:val="000000"/>
          <w:sz w:val="23"/>
          <w:szCs w:val="23"/>
          <w:shd w:val="clear" w:color="auto" w:fill="FFFFFF"/>
        </w:rPr>
        <w:t xml:space="preserve">, he wrote </w:t>
      </w:r>
      <w:r w:rsidR="003E55F3">
        <w:rPr>
          <w:rStyle w:val="css-0"/>
          <w:rFonts w:ascii="Arial" w:hAnsi="Arial" w:cs="Arial"/>
          <w:color w:val="000000"/>
          <w:sz w:val="23"/>
          <w:szCs w:val="23"/>
          <w:shd w:val="clear" w:color="auto" w:fill="FFFFFF"/>
        </w:rPr>
        <w:t>“</w:t>
      </w:r>
      <w:r w:rsidR="00EA4975" w:rsidRPr="00EA4975">
        <w:rPr>
          <w:rStyle w:val="css-0"/>
          <w:rFonts w:ascii="Arial" w:hAnsi="Arial" w:cs="Arial"/>
          <w:color w:val="000000"/>
          <w:sz w:val="23"/>
          <w:szCs w:val="23"/>
          <w:shd w:val="clear" w:color="auto" w:fill="FFFFFF"/>
        </w:rPr>
        <w:t>trusting the process</w:t>
      </w:r>
      <w:r w:rsidR="003E55F3">
        <w:rPr>
          <w:rStyle w:val="css-0"/>
          <w:rFonts w:ascii="Arial" w:hAnsi="Arial" w:cs="Arial"/>
          <w:color w:val="000000"/>
          <w:sz w:val="23"/>
          <w:szCs w:val="23"/>
          <w:shd w:val="clear" w:color="auto" w:fill="FFFFFF"/>
        </w:rPr>
        <w:t>”</w:t>
      </w:r>
      <w:r w:rsidR="00EA4975" w:rsidRPr="00EA4975">
        <w:rPr>
          <w:rStyle w:val="css-0"/>
          <w:rFonts w:ascii="Arial" w:hAnsi="Arial" w:cs="Arial"/>
          <w:color w:val="000000"/>
          <w:sz w:val="23"/>
          <w:szCs w:val="23"/>
          <w:shd w:val="clear" w:color="auto" w:fill="FFFFFF"/>
        </w:rPr>
        <w:t xml:space="preserve"> under </w:t>
      </w:r>
      <w:r w:rsidR="00EA4975" w:rsidRPr="00755186">
        <w:rPr>
          <w:rStyle w:val="css-0"/>
          <w:rFonts w:ascii="Arial" w:hAnsi="Arial" w:cs="Arial"/>
          <w:b/>
          <w:bCs/>
          <w:i/>
          <w:iCs/>
          <w:color w:val="000000"/>
          <w:sz w:val="23"/>
          <w:szCs w:val="23"/>
          <w:shd w:val="clear" w:color="auto" w:fill="FFFFFF"/>
        </w:rPr>
        <w:t>A</w:t>
      </w:r>
      <w:r w:rsidR="00EA4975" w:rsidRPr="00EA4975">
        <w:rPr>
          <w:rStyle w:val="css-0"/>
          <w:rFonts w:ascii="Arial" w:hAnsi="Arial" w:cs="Arial"/>
          <w:color w:val="000000"/>
          <w:sz w:val="23"/>
          <w:szCs w:val="23"/>
          <w:shd w:val="clear" w:color="auto" w:fill="FFFFFF"/>
        </w:rPr>
        <w:t xml:space="preserve"> on the board, which T/R identified as a contrast to focusing on his shortcomings. </w:t>
      </w:r>
      <w:r w:rsidR="00BE49CA" w:rsidRPr="00BE49CA">
        <w:rPr>
          <w:rFonts w:ascii="Arial" w:hAnsi="Arial" w:cs="Arial"/>
          <w:sz w:val="23"/>
          <w:szCs w:val="23"/>
        </w:rPr>
        <w:t xml:space="preserve">Since he was worried about his memory and had an approaching presentation, they decided to utilize the framework to do repertoire work with his objective of memorization and being in performance mode, which for him meant not stopping if he made a mistake. </w:t>
      </w:r>
      <w:r w:rsidR="00EA4975" w:rsidRPr="00EA4975">
        <w:rPr>
          <w:rFonts w:ascii="Arial" w:hAnsi="Arial" w:cs="Arial"/>
          <w:sz w:val="23"/>
          <w:szCs w:val="23"/>
        </w:rPr>
        <w:t xml:space="preserve">Therefore, he chose to write </w:t>
      </w:r>
      <w:r w:rsidR="003E55F3">
        <w:rPr>
          <w:rFonts w:ascii="Arial" w:hAnsi="Arial" w:cs="Arial"/>
          <w:sz w:val="23"/>
          <w:szCs w:val="23"/>
        </w:rPr>
        <w:t>“</w:t>
      </w:r>
      <w:r w:rsidR="00EA4975" w:rsidRPr="00EA4975">
        <w:rPr>
          <w:rFonts w:ascii="Arial" w:hAnsi="Arial" w:cs="Arial"/>
          <w:sz w:val="23"/>
          <w:szCs w:val="23"/>
        </w:rPr>
        <w:t>no one knows it</w:t>
      </w:r>
      <w:r w:rsidR="003E55F3">
        <w:rPr>
          <w:rFonts w:ascii="Arial" w:hAnsi="Arial" w:cs="Arial"/>
          <w:sz w:val="23"/>
          <w:szCs w:val="23"/>
        </w:rPr>
        <w:t>”</w:t>
      </w:r>
      <w:r w:rsidR="00EA4975" w:rsidRPr="00EA4975">
        <w:rPr>
          <w:rFonts w:ascii="Arial" w:hAnsi="Arial" w:cs="Arial"/>
          <w:sz w:val="23"/>
          <w:szCs w:val="23"/>
        </w:rPr>
        <w:t xml:space="preserve"> (referring to the text) under his </w:t>
      </w:r>
      <w:r w:rsidR="00EA4975" w:rsidRPr="00755186">
        <w:rPr>
          <w:rFonts w:ascii="Arial" w:hAnsi="Arial" w:cs="Arial"/>
          <w:b/>
          <w:bCs/>
          <w:i/>
          <w:iCs/>
          <w:sz w:val="23"/>
          <w:szCs w:val="23"/>
        </w:rPr>
        <w:t xml:space="preserve">P </w:t>
      </w:r>
      <w:r w:rsidR="00EA4975" w:rsidRPr="00EA4975">
        <w:rPr>
          <w:rFonts w:ascii="Arial" w:hAnsi="Arial" w:cs="Arial"/>
          <w:sz w:val="23"/>
          <w:szCs w:val="23"/>
        </w:rPr>
        <w:t xml:space="preserve">and </w:t>
      </w:r>
      <w:r w:rsidR="003E55F3">
        <w:rPr>
          <w:rFonts w:ascii="Arial" w:hAnsi="Arial" w:cs="Arial"/>
          <w:sz w:val="23"/>
          <w:szCs w:val="23"/>
        </w:rPr>
        <w:t>“</w:t>
      </w:r>
      <w:r w:rsidR="00EA4975" w:rsidRPr="00EA4975">
        <w:rPr>
          <w:rFonts w:ascii="Arial" w:hAnsi="Arial" w:cs="Arial"/>
          <w:sz w:val="23"/>
          <w:szCs w:val="23"/>
        </w:rPr>
        <w:t>do not stop</w:t>
      </w:r>
      <w:r w:rsidR="003E55F3">
        <w:rPr>
          <w:rFonts w:ascii="Arial" w:hAnsi="Arial" w:cs="Arial"/>
          <w:sz w:val="23"/>
          <w:szCs w:val="23"/>
        </w:rPr>
        <w:t>”</w:t>
      </w:r>
      <w:r w:rsidR="00EA4975" w:rsidRPr="00EA4975">
        <w:rPr>
          <w:rFonts w:ascii="Arial" w:hAnsi="Arial" w:cs="Arial"/>
          <w:sz w:val="23"/>
          <w:szCs w:val="23"/>
        </w:rPr>
        <w:t xml:space="preserve"> and </w:t>
      </w:r>
      <w:r w:rsidR="003E55F3">
        <w:rPr>
          <w:rFonts w:ascii="Arial" w:hAnsi="Arial" w:cs="Arial"/>
          <w:sz w:val="23"/>
          <w:szCs w:val="23"/>
        </w:rPr>
        <w:t>“</w:t>
      </w:r>
      <w:r w:rsidR="00EA4975" w:rsidRPr="00EA4975">
        <w:rPr>
          <w:rFonts w:ascii="Arial" w:hAnsi="Arial" w:cs="Arial"/>
          <w:sz w:val="23"/>
          <w:szCs w:val="23"/>
        </w:rPr>
        <w:t>catch it later</w:t>
      </w:r>
      <w:r w:rsidR="003E55F3">
        <w:rPr>
          <w:rFonts w:ascii="Arial" w:hAnsi="Arial" w:cs="Arial"/>
          <w:sz w:val="23"/>
          <w:szCs w:val="23"/>
        </w:rPr>
        <w:t>”</w:t>
      </w:r>
      <w:r w:rsidR="00EA4975" w:rsidRPr="00EA4975">
        <w:rPr>
          <w:rFonts w:ascii="Arial" w:hAnsi="Arial" w:cs="Arial"/>
          <w:sz w:val="23"/>
          <w:szCs w:val="23"/>
        </w:rPr>
        <w:t xml:space="preserve"> under his </w:t>
      </w:r>
      <w:r w:rsidR="00EA4975" w:rsidRPr="00755186">
        <w:rPr>
          <w:rFonts w:ascii="Arial" w:hAnsi="Arial" w:cs="Arial"/>
          <w:b/>
          <w:bCs/>
          <w:i/>
          <w:iCs/>
          <w:sz w:val="23"/>
          <w:szCs w:val="23"/>
        </w:rPr>
        <w:t>A</w:t>
      </w:r>
      <w:r w:rsidR="00EA4975" w:rsidRPr="00EA4975">
        <w:rPr>
          <w:rFonts w:ascii="Arial" w:hAnsi="Arial" w:cs="Arial"/>
          <w:sz w:val="23"/>
          <w:szCs w:val="23"/>
        </w:rPr>
        <w:t xml:space="preserve">, and he proceeded to </w:t>
      </w:r>
      <w:r w:rsidR="00BE49CA">
        <w:rPr>
          <w:rFonts w:ascii="Arial" w:hAnsi="Arial" w:cs="Arial"/>
          <w:sz w:val="23"/>
          <w:szCs w:val="23"/>
        </w:rPr>
        <w:t>start singing</w:t>
      </w:r>
      <w:r w:rsidR="00EA4975" w:rsidRPr="00EA4975">
        <w:rPr>
          <w:rFonts w:ascii="Arial" w:hAnsi="Arial" w:cs="Arial"/>
          <w:sz w:val="23"/>
          <w:szCs w:val="23"/>
        </w:rPr>
        <w:t>.</w:t>
      </w:r>
      <w:r w:rsidR="00EA4975">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 xml:space="preserve">When evaluating his </w:t>
      </w:r>
      <w:r w:rsidR="009E2412" w:rsidRPr="00DF3CE4">
        <w:rPr>
          <w:rStyle w:val="css-0"/>
          <w:rFonts w:ascii="Arial" w:hAnsi="Arial" w:cs="Arial"/>
          <w:b/>
          <w:bCs/>
          <w:i/>
          <w:iCs/>
          <w:color w:val="000000"/>
          <w:sz w:val="23"/>
          <w:szCs w:val="23"/>
          <w:shd w:val="clear" w:color="auto" w:fill="FFFFFF"/>
        </w:rPr>
        <w:t>R/S</w:t>
      </w:r>
      <w:r w:rsidR="009E2412" w:rsidRPr="00DF3CE4">
        <w:rPr>
          <w:rStyle w:val="css-0"/>
          <w:rFonts w:ascii="Arial" w:hAnsi="Arial" w:cs="Arial"/>
          <w:color w:val="000000"/>
          <w:sz w:val="23"/>
          <w:szCs w:val="23"/>
          <w:shd w:val="clear" w:color="auto" w:fill="FFFFFF"/>
        </w:rPr>
        <w:t xml:space="preserve">, he </w:t>
      </w:r>
      <w:r w:rsidR="00BE49CA">
        <w:rPr>
          <w:rStyle w:val="css-0"/>
          <w:rFonts w:ascii="Arial" w:hAnsi="Arial" w:cs="Arial"/>
          <w:color w:val="000000"/>
          <w:sz w:val="23"/>
          <w:szCs w:val="23"/>
          <w:shd w:val="clear" w:color="auto" w:fill="FFFFFF"/>
        </w:rPr>
        <w:t>said</w:t>
      </w:r>
      <w:r w:rsidR="009E2412" w:rsidRPr="00DF3CE4">
        <w:rPr>
          <w:rStyle w:val="css-0"/>
          <w:rFonts w:ascii="Arial" w:hAnsi="Arial" w:cs="Arial"/>
          <w:color w:val="000000"/>
          <w:sz w:val="23"/>
          <w:szCs w:val="23"/>
          <w:shd w:val="clear" w:color="auto" w:fill="FFFFFF"/>
        </w:rPr>
        <w:t xml:space="preserve">, </w:t>
      </w:r>
      <w:r w:rsidR="003E55F3">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I was still confused, but did not stop</w:t>
      </w:r>
      <w:r w:rsidR="003E55F3">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and</w:t>
      </w:r>
      <w:r w:rsidR="00BE49CA">
        <w:rPr>
          <w:rStyle w:val="css-0"/>
          <w:rFonts w:ascii="Arial" w:hAnsi="Arial" w:cs="Arial"/>
          <w:color w:val="000000"/>
          <w:sz w:val="23"/>
          <w:szCs w:val="23"/>
          <w:shd w:val="clear" w:color="auto" w:fill="FFFFFF"/>
        </w:rPr>
        <w:t xml:space="preserve"> </w:t>
      </w:r>
      <w:r w:rsidR="00EA4975">
        <w:rPr>
          <w:rStyle w:val="css-0"/>
          <w:rFonts w:ascii="Arial" w:hAnsi="Arial" w:cs="Arial"/>
          <w:color w:val="000000"/>
          <w:sz w:val="23"/>
          <w:szCs w:val="23"/>
          <w:shd w:val="clear" w:color="auto" w:fill="FFFFFF"/>
        </w:rPr>
        <w:t xml:space="preserve">felt </w:t>
      </w:r>
      <w:r w:rsidR="003E55F3">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satisfied</w:t>
      </w:r>
      <w:r w:rsidR="00565630">
        <w:rPr>
          <w:rStyle w:val="css-0"/>
          <w:rFonts w:ascii="Arial" w:hAnsi="Arial" w:cs="Arial"/>
          <w:color w:val="000000"/>
          <w:sz w:val="23"/>
          <w:szCs w:val="23"/>
          <w:shd w:val="clear" w:color="auto" w:fill="FFFFFF"/>
        </w:rPr>
        <w:t>.”</w:t>
      </w:r>
      <w:r w:rsidR="00BE49CA">
        <w:rPr>
          <w:rStyle w:val="css-0"/>
          <w:rFonts w:ascii="Arial" w:hAnsi="Arial" w:cs="Arial"/>
          <w:color w:val="000000"/>
          <w:sz w:val="23"/>
          <w:szCs w:val="23"/>
          <w:shd w:val="clear" w:color="auto" w:fill="FFFFFF"/>
        </w:rPr>
        <w:t xml:space="preserve"> </w:t>
      </w:r>
      <w:r w:rsidR="009E2412" w:rsidRPr="00DF3CE4">
        <w:rPr>
          <w:rStyle w:val="css-0"/>
          <w:rFonts w:ascii="Arial" w:hAnsi="Arial" w:cs="Arial"/>
          <w:color w:val="000000"/>
          <w:sz w:val="23"/>
          <w:szCs w:val="23"/>
          <w:shd w:val="clear" w:color="auto" w:fill="FFFFFF"/>
        </w:rPr>
        <w:t>Finally, his</w:t>
      </w:r>
      <w:r w:rsidR="00EA4975">
        <w:rPr>
          <w:rStyle w:val="css-0"/>
          <w:rFonts w:ascii="Arial" w:hAnsi="Arial" w:cs="Arial"/>
          <w:color w:val="000000"/>
          <w:sz w:val="23"/>
          <w:szCs w:val="23"/>
          <w:shd w:val="clear" w:color="auto" w:fill="FFFFFF"/>
        </w:rPr>
        <w:t xml:space="preserve"> description of the</w:t>
      </w:r>
      <w:r w:rsidR="009E2412" w:rsidRPr="00DF3CE4">
        <w:rPr>
          <w:rStyle w:val="css-0"/>
          <w:rFonts w:ascii="Arial" w:hAnsi="Arial" w:cs="Arial"/>
          <w:color w:val="000000"/>
          <w:sz w:val="23"/>
          <w:szCs w:val="23"/>
          <w:shd w:val="clear" w:color="auto" w:fill="FFFFFF"/>
        </w:rPr>
        <w:t xml:space="preserve"> </w:t>
      </w:r>
      <w:r w:rsidR="009E2412" w:rsidRPr="00DF3CE4">
        <w:rPr>
          <w:rStyle w:val="css-0"/>
          <w:rFonts w:ascii="Arial" w:hAnsi="Arial" w:cs="Arial"/>
          <w:b/>
          <w:bCs/>
          <w:i/>
          <w:iCs/>
          <w:color w:val="000000"/>
          <w:sz w:val="23"/>
          <w:szCs w:val="23"/>
          <w:shd w:val="clear" w:color="auto" w:fill="FFFFFF"/>
        </w:rPr>
        <w:t xml:space="preserve">E </w:t>
      </w:r>
      <w:r w:rsidR="009E2412" w:rsidRPr="00DF3CE4">
        <w:rPr>
          <w:rStyle w:val="css-0"/>
          <w:rFonts w:ascii="Arial" w:hAnsi="Arial" w:cs="Arial"/>
          <w:color w:val="000000"/>
          <w:sz w:val="23"/>
          <w:szCs w:val="23"/>
          <w:shd w:val="clear" w:color="auto" w:fill="FFFFFF"/>
        </w:rPr>
        <w:t xml:space="preserve">was "I flowed," and he reflected that because he felt the foundation for his technical work had been established, he was </w:t>
      </w:r>
      <w:r w:rsidR="00AA47F7">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more secure and comfortable</w:t>
      </w:r>
      <w:r w:rsidR="00565630">
        <w:rPr>
          <w:rStyle w:val="css-0"/>
          <w:rFonts w:ascii="Arial" w:hAnsi="Arial" w:cs="Arial"/>
          <w:color w:val="000000"/>
          <w:sz w:val="23"/>
          <w:szCs w:val="23"/>
          <w:shd w:val="clear" w:color="auto" w:fill="FFFFFF"/>
        </w:rPr>
        <w:t>,”</w:t>
      </w:r>
      <w:r w:rsidR="009E2412" w:rsidRPr="00DF3CE4">
        <w:rPr>
          <w:rStyle w:val="css-0"/>
          <w:rFonts w:ascii="Arial" w:hAnsi="Arial" w:cs="Arial"/>
          <w:color w:val="000000"/>
          <w:sz w:val="23"/>
          <w:szCs w:val="23"/>
          <w:shd w:val="clear" w:color="auto" w:fill="FFFFFF"/>
        </w:rPr>
        <w:t xml:space="preserve"> and he did not care about the mistake. </w:t>
      </w:r>
    </w:p>
    <w:p w14:paraId="22E28637" w14:textId="77777777" w:rsidR="009E2412" w:rsidRPr="00DF3CE4" w:rsidRDefault="009E2412" w:rsidP="009E2412">
      <w:pPr>
        <w:spacing w:line="360" w:lineRule="auto"/>
        <w:rPr>
          <w:rStyle w:val="css-0"/>
          <w:rFonts w:ascii="Arial" w:hAnsi="Arial" w:cs="Arial"/>
          <w:color w:val="000000"/>
          <w:sz w:val="23"/>
          <w:szCs w:val="23"/>
          <w:shd w:val="clear" w:color="auto" w:fill="FFFFFF"/>
        </w:rPr>
      </w:pPr>
    </w:p>
    <w:p w14:paraId="6743BFD3" w14:textId="3CB0F5FB" w:rsidR="009E2412" w:rsidRDefault="009E2412" w:rsidP="009E2412">
      <w:pPr>
        <w:spacing w:line="360" w:lineRule="auto"/>
        <w:rPr>
          <w:rStyle w:val="css-0"/>
          <w:rFonts w:ascii="Arial" w:hAnsi="Arial" w:cs="Arial"/>
          <w:color w:val="000000"/>
          <w:sz w:val="23"/>
          <w:szCs w:val="23"/>
          <w:shd w:val="clear" w:color="auto" w:fill="FFFFFF"/>
        </w:rPr>
      </w:pPr>
      <w:r w:rsidRPr="00DF3CE4">
        <w:rPr>
          <w:rStyle w:val="css-0"/>
          <w:rFonts w:ascii="Arial" w:hAnsi="Arial" w:cs="Arial"/>
          <w:color w:val="000000"/>
          <w:sz w:val="23"/>
          <w:szCs w:val="23"/>
          <w:shd w:val="clear" w:color="auto" w:fill="FFFFFF"/>
        </w:rPr>
        <w:t xml:space="preserve">One of his </w:t>
      </w:r>
      <w:r w:rsidRPr="009401BB">
        <w:rPr>
          <w:rStyle w:val="css-0"/>
          <w:rFonts w:ascii="Arial" w:hAnsi="Arial" w:cs="Arial"/>
          <w:color w:val="000000"/>
          <w:sz w:val="23"/>
          <w:szCs w:val="23"/>
          <w:shd w:val="clear" w:color="auto" w:fill="FFFFFF"/>
        </w:rPr>
        <w:t>breakthroughs</w:t>
      </w:r>
      <w:r w:rsidRPr="00DF3CE4">
        <w:rPr>
          <w:rStyle w:val="css-0"/>
          <w:rFonts w:ascii="Arial" w:hAnsi="Arial" w:cs="Arial"/>
          <w:color w:val="000000"/>
          <w:sz w:val="23"/>
          <w:szCs w:val="23"/>
          <w:shd w:val="clear" w:color="auto" w:fill="FFFFFF"/>
        </w:rPr>
        <w:t xml:space="preserve"> during his </w:t>
      </w:r>
      <w:r w:rsidR="009401BB">
        <w:rPr>
          <w:rStyle w:val="css-0"/>
          <w:rFonts w:ascii="Arial" w:hAnsi="Arial" w:cs="Arial"/>
          <w:color w:val="000000"/>
          <w:sz w:val="23"/>
          <w:szCs w:val="23"/>
          <w:shd w:val="clear" w:color="auto" w:fill="FFFFFF"/>
        </w:rPr>
        <w:t>one-to</w:t>
      </w:r>
      <w:r w:rsidR="00755186">
        <w:rPr>
          <w:rStyle w:val="css-0"/>
          <w:rFonts w:ascii="Arial" w:hAnsi="Arial" w:cs="Arial"/>
          <w:color w:val="000000"/>
          <w:sz w:val="23"/>
          <w:szCs w:val="23"/>
          <w:shd w:val="clear" w:color="auto" w:fill="FFFFFF"/>
        </w:rPr>
        <w:t>-o</w:t>
      </w:r>
      <w:r w:rsidR="009401BB">
        <w:rPr>
          <w:rStyle w:val="css-0"/>
          <w:rFonts w:ascii="Arial" w:hAnsi="Arial" w:cs="Arial"/>
          <w:color w:val="000000"/>
          <w:sz w:val="23"/>
          <w:szCs w:val="23"/>
          <w:shd w:val="clear" w:color="auto" w:fill="FFFFFF"/>
        </w:rPr>
        <w:t>ne</w:t>
      </w:r>
      <w:r w:rsidRPr="00DF3CE4">
        <w:rPr>
          <w:rStyle w:val="css-0"/>
          <w:rFonts w:ascii="Arial" w:hAnsi="Arial" w:cs="Arial"/>
          <w:color w:val="000000"/>
          <w:sz w:val="23"/>
          <w:szCs w:val="23"/>
          <w:shd w:val="clear" w:color="auto" w:fill="FFFFFF"/>
        </w:rPr>
        <w:t xml:space="preserve"> sessions was regarding his </w:t>
      </w:r>
      <w:r w:rsidRPr="00DF3CE4">
        <w:rPr>
          <w:rStyle w:val="css-0"/>
          <w:rFonts w:ascii="Arial" w:hAnsi="Arial" w:cs="Arial"/>
          <w:b/>
          <w:bCs/>
          <w:i/>
          <w:iCs/>
          <w:color w:val="000000"/>
          <w:sz w:val="23"/>
          <w:szCs w:val="23"/>
          <w:shd w:val="clear" w:color="auto" w:fill="FFFFFF"/>
        </w:rPr>
        <w:t>E</w:t>
      </w:r>
      <w:r w:rsidRPr="00DF3CE4">
        <w:rPr>
          <w:rStyle w:val="css-0"/>
          <w:rFonts w:ascii="Arial" w:hAnsi="Arial" w:cs="Arial"/>
          <w:color w:val="000000"/>
          <w:sz w:val="23"/>
          <w:szCs w:val="23"/>
          <w:shd w:val="clear" w:color="auto" w:fill="FFFFFF"/>
        </w:rPr>
        <w:t>; “I can feel my body while singing, I feel I can do it better</w:t>
      </w:r>
      <w:r w:rsidR="00565630">
        <w:rPr>
          <w:rStyle w:val="css-0"/>
          <w:rFonts w:ascii="Arial" w:hAnsi="Arial" w:cs="Arial"/>
          <w:color w:val="000000"/>
          <w:sz w:val="23"/>
          <w:szCs w:val="23"/>
          <w:shd w:val="clear" w:color="auto" w:fill="FFFFFF"/>
        </w:rPr>
        <w:t>.”</w:t>
      </w:r>
      <w:r w:rsidRPr="00DF3CE4">
        <w:rPr>
          <w:rStyle w:val="css-0"/>
          <w:rFonts w:ascii="Arial" w:hAnsi="Arial" w:cs="Arial"/>
          <w:color w:val="000000"/>
          <w:sz w:val="23"/>
          <w:szCs w:val="23"/>
          <w:shd w:val="clear" w:color="auto" w:fill="FFFFFF"/>
        </w:rPr>
        <w:t xml:space="preserve"> The other was </w:t>
      </w:r>
      <w:r w:rsidR="009401BB">
        <w:rPr>
          <w:rStyle w:val="css-0"/>
          <w:rFonts w:ascii="Arial" w:hAnsi="Arial" w:cs="Arial"/>
          <w:color w:val="000000"/>
          <w:sz w:val="23"/>
          <w:szCs w:val="23"/>
          <w:shd w:val="clear" w:color="auto" w:fill="FFFFFF"/>
        </w:rPr>
        <w:t>regarding how to</w:t>
      </w:r>
      <w:r w:rsidRPr="00DF3CE4">
        <w:rPr>
          <w:rStyle w:val="css-0"/>
          <w:rFonts w:ascii="Arial" w:hAnsi="Arial" w:cs="Arial"/>
          <w:color w:val="000000"/>
          <w:sz w:val="23"/>
          <w:szCs w:val="23"/>
          <w:shd w:val="clear" w:color="auto" w:fill="FFFFFF"/>
        </w:rPr>
        <w:t xml:space="preserve"> use the template during his </w:t>
      </w:r>
      <w:r w:rsidR="009401BB" w:rsidRPr="00DF3CE4">
        <w:rPr>
          <w:rStyle w:val="css-0"/>
          <w:rFonts w:ascii="Arial" w:hAnsi="Arial" w:cs="Arial"/>
          <w:color w:val="000000"/>
          <w:sz w:val="23"/>
          <w:szCs w:val="23"/>
          <w:shd w:val="clear" w:color="auto" w:fill="FFFFFF"/>
        </w:rPr>
        <w:t>SPS</w:t>
      </w:r>
      <w:r w:rsidR="009401BB">
        <w:rPr>
          <w:rStyle w:val="css-0"/>
          <w:rFonts w:ascii="Arial" w:hAnsi="Arial" w:cs="Arial"/>
          <w:color w:val="000000"/>
          <w:sz w:val="23"/>
          <w:szCs w:val="23"/>
          <w:shd w:val="clear" w:color="auto" w:fill="FFFFFF"/>
        </w:rPr>
        <w:t xml:space="preserve">; </w:t>
      </w:r>
      <w:r w:rsidR="009401BB" w:rsidRPr="00DF3CE4">
        <w:rPr>
          <w:rStyle w:val="css-0"/>
          <w:rFonts w:ascii="Arial" w:hAnsi="Arial" w:cs="Arial"/>
          <w:color w:val="000000"/>
          <w:sz w:val="23"/>
          <w:szCs w:val="23"/>
          <w:shd w:val="clear" w:color="auto" w:fill="FFFFFF"/>
        </w:rPr>
        <w:t>“</w:t>
      </w:r>
      <w:r w:rsidRPr="00DF3CE4">
        <w:rPr>
          <w:rStyle w:val="css-0"/>
          <w:rFonts w:ascii="Arial" w:hAnsi="Arial" w:cs="Arial"/>
          <w:color w:val="000000"/>
          <w:sz w:val="23"/>
          <w:szCs w:val="23"/>
          <w:shd w:val="clear" w:color="auto" w:fill="FFFFFF"/>
        </w:rPr>
        <w:t>now I have this (template)</w:t>
      </w:r>
      <w:r w:rsidR="009401BB">
        <w:rPr>
          <w:rStyle w:val="css-0"/>
          <w:rFonts w:ascii="Arial" w:hAnsi="Arial" w:cs="Arial"/>
          <w:color w:val="000000"/>
          <w:sz w:val="23"/>
          <w:szCs w:val="23"/>
          <w:shd w:val="clear" w:color="auto" w:fill="FFFFFF"/>
        </w:rPr>
        <w:t>,</w:t>
      </w:r>
      <w:r w:rsidRPr="00DF3CE4">
        <w:rPr>
          <w:rStyle w:val="css-0"/>
          <w:rFonts w:ascii="Arial" w:hAnsi="Arial" w:cs="Arial"/>
          <w:color w:val="000000"/>
          <w:sz w:val="23"/>
          <w:szCs w:val="23"/>
          <w:shd w:val="clear" w:color="auto" w:fill="FFFFFF"/>
        </w:rPr>
        <w:t xml:space="preserve"> and it’s a matter of incorporating it”- remarking that before</w:t>
      </w:r>
      <w:r w:rsidR="009401BB">
        <w:rPr>
          <w:rStyle w:val="css-0"/>
          <w:rFonts w:ascii="Arial" w:hAnsi="Arial" w:cs="Arial"/>
          <w:color w:val="000000"/>
          <w:sz w:val="23"/>
          <w:szCs w:val="23"/>
          <w:shd w:val="clear" w:color="auto" w:fill="FFFFFF"/>
        </w:rPr>
        <w:t>,</w:t>
      </w:r>
      <w:r w:rsidRPr="00DF3CE4">
        <w:rPr>
          <w:rStyle w:val="css-0"/>
          <w:rFonts w:ascii="Arial" w:hAnsi="Arial" w:cs="Arial"/>
          <w:color w:val="000000"/>
          <w:sz w:val="23"/>
          <w:szCs w:val="23"/>
          <w:shd w:val="clear" w:color="auto" w:fill="FFFFFF"/>
        </w:rPr>
        <w:t xml:space="preserve"> during his SPS</w:t>
      </w:r>
      <w:r w:rsidR="009401BB">
        <w:rPr>
          <w:rStyle w:val="css-0"/>
          <w:rFonts w:ascii="Arial" w:hAnsi="Arial" w:cs="Arial"/>
          <w:color w:val="000000"/>
          <w:sz w:val="23"/>
          <w:szCs w:val="23"/>
          <w:shd w:val="clear" w:color="auto" w:fill="FFFFFF"/>
        </w:rPr>
        <w:t>,</w:t>
      </w:r>
      <w:r w:rsidRPr="00DF3CE4">
        <w:rPr>
          <w:rStyle w:val="css-0"/>
          <w:rFonts w:ascii="Arial" w:hAnsi="Arial" w:cs="Arial"/>
          <w:color w:val="000000"/>
          <w:sz w:val="23"/>
          <w:szCs w:val="23"/>
          <w:shd w:val="clear" w:color="auto" w:fill="FFFFFF"/>
        </w:rPr>
        <w:t xml:space="preserve"> he used to change exercises without purpose</w:t>
      </w:r>
      <w:r w:rsidR="00C53A80">
        <w:rPr>
          <w:rStyle w:val="css-0"/>
          <w:rFonts w:ascii="Arial" w:hAnsi="Arial" w:cs="Arial"/>
          <w:color w:val="000000"/>
          <w:sz w:val="23"/>
          <w:szCs w:val="23"/>
          <w:shd w:val="clear" w:color="auto" w:fill="FFFFFF"/>
        </w:rPr>
        <w:t>, which</w:t>
      </w:r>
      <w:r w:rsidRPr="00DF3CE4">
        <w:rPr>
          <w:rStyle w:val="css-0"/>
          <w:rFonts w:ascii="Arial" w:hAnsi="Arial" w:cs="Arial"/>
          <w:color w:val="000000"/>
          <w:sz w:val="23"/>
          <w:szCs w:val="23"/>
          <w:shd w:val="clear" w:color="auto" w:fill="FFFFFF"/>
        </w:rPr>
        <w:t xml:space="preserve"> used to distract him. </w:t>
      </w:r>
      <w:r w:rsidR="009401BB">
        <w:rPr>
          <w:rStyle w:val="css-0"/>
          <w:rFonts w:ascii="Arial" w:hAnsi="Arial" w:cs="Arial"/>
          <w:color w:val="000000"/>
          <w:sz w:val="23"/>
          <w:szCs w:val="23"/>
          <w:shd w:val="clear" w:color="auto" w:fill="FFFFFF"/>
        </w:rPr>
        <w:t>Regarding</w:t>
      </w:r>
      <w:r w:rsidRPr="00DF3CE4">
        <w:rPr>
          <w:rStyle w:val="css-0"/>
          <w:rFonts w:ascii="Arial" w:hAnsi="Arial" w:cs="Arial"/>
          <w:color w:val="000000"/>
          <w:sz w:val="23"/>
          <w:szCs w:val="23"/>
          <w:shd w:val="clear" w:color="auto" w:fill="FFFFFF"/>
        </w:rPr>
        <w:t xml:space="preserve"> the framework, “now I reflect when I feel something weird</w:t>
      </w:r>
      <w:r w:rsidR="00565630">
        <w:rPr>
          <w:rStyle w:val="css-0"/>
          <w:rFonts w:ascii="Arial" w:hAnsi="Arial" w:cs="Arial"/>
          <w:color w:val="000000"/>
          <w:sz w:val="23"/>
          <w:szCs w:val="23"/>
          <w:shd w:val="clear" w:color="auto" w:fill="FFFFFF"/>
        </w:rPr>
        <w:t>.”</w:t>
      </w:r>
    </w:p>
    <w:p w14:paraId="30048019" w14:textId="77777777" w:rsidR="0053631D" w:rsidRPr="00DF3CE4" w:rsidRDefault="0053631D" w:rsidP="009E2412">
      <w:pPr>
        <w:spacing w:line="360" w:lineRule="auto"/>
        <w:rPr>
          <w:rStyle w:val="css-0"/>
          <w:rFonts w:ascii="Arial" w:hAnsi="Arial" w:cs="Arial"/>
          <w:color w:val="000000"/>
          <w:sz w:val="23"/>
          <w:szCs w:val="23"/>
          <w:shd w:val="clear" w:color="auto" w:fill="FFFFFF"/>
        </w:rPr>
      </w:pPr>
    </w:p>
    <w:p w14:paraId="2EC3D181" w14:textId="77777777" w:rsidR="009E2412" w:rsidRPr="00DF3CE4" w:rsidRDefault="009E2412" w:rsidP="009E2412">
      <w:pPr>
        <w:spacing w:line="360" w:lineRule="auto"/>
        <w:rPr>
          <w:rStyle w:val="css-0"/>
          <w:rFonts w:ascii="Arial" w:hAnsi="Arial" w:cs="Arial"/>
          <w:b/>
          <w:bCs/>
          <w:color w:val="000000"/>
          <w:sz w:val="23"/>
          <w:szCs w:val="23"/>
          <w:shd w:val="clear" w:color="auto" w:fill="FFFFFF"/>
        </w:rPr>
      </w:pPr>
    </w:p>
    <w:p w14:paraId="743CFF9F" w14:textId="55D4D51B" w:rsidR="009E2412" w:rsidRPr="00DF3CE4" w:rsidRDefault="009E2412" w:rsidP="009E2412">
      <w:pPr>
        <w:spacing w:line="360" w:lineRule="auto"/>
        <w:rPr>
          <w:rStyle w:val="css-0"/>
          <w:rFonts w:ascii="Arial" w:hAnsi="Arial" w:cs="Arial"/>
          <w:b/>
          <w:bCs/>
          <w:color w:val="000000"/>
          <w:sz w:val="23"/>
          <w:szCs w:val="23"/>
          <w:shd w:val="clear" w:color="auto" w:fill="FFFFFF"/>
        </w:rPr>
      </w:pPr>
      <w:r w:rsidRPr="00DF3CE4">
        <w:rPr>
          <w:rStyle w:val="css-0"/>
          <w:rFonts w:ascii="Arial" w:hAnsi="Arial" w:cs="Arial"/>
          <w:b/>
          <w:bCs/>
          <w:color w:val="000000"/>
          <w:sz w:val="23"/>
          <w:szCs w:val="23"/>
          <w:shd w:val="clear" w:color="auto" w:fill="FFFFFF"/>
        </w:rPr>
        <w:t>Scaffolding and SPS:</w:t>
      </w:r>
    </w:p>
    <w:p w14:paraId="4E5B53F4" w14:textId="790166BE" w:rsidR="0000701D" w:rsidRDefault="0000701D" w:rsidP="009E2412">
      <w:pPr>
        <w:spacing w:line="360" w:lineRule="auto"/>
        <w:rPr>
          <w:rStyle w:val="css-0"/>
          <w:rFonts w:ascii="Arial" w:hAnsi="Arial" w:cs="Arial"/>
          <w:color w:val="000000"/>
          <w:sz w:val="23"/>
          <w:szCs w:val="23"/>
          <w:shd w:val="clear" w:color="auto" w:fill="FFFFFF"/>
        </w:rPr>
      </w:pPr>
      <w:r w:rsidRPr="0000701D">
        <w:rPr>
          <w:rFonts w:ascii="Arial" w:hAnsi="Arial" w:cs="Arial"/>
          <w:sz w:val="23"/>
          <w:szCs w:val="23"/>
        </w:rPr>
        <w:t xml:space="preserve">Raffy shared in his PSQ that he uses his choir rehearsals as opportunities for practice. When contrasting his pre- and post-study PARE/PASE experiences, he shared that he can </w:t>
      </w:r>
      <w:r w:rsidRPr="0000701D">
        <w:rPr>
          <w:rFonts w:ascii="Arial" w:hAnsi="Arial" w:cs="Arial"/>
          <w:sz w:val="23"/>
          <w:szCs w:val="23"/>
        </w:rPr>
        <w:lastRenderedPageBreak/>
        <w:t xml:space="preserve">now connect his technical work to rehearsals and feels accomplished. </w:t>
      </w:r>
      <w:r w:rsidR="006425BA" w:rsidRPr="006425BA">
        <w:rPr>
          <w:rFonts w:ascii="Arial" w:hAnsi="Arial" w:cs="Arial"/>
          <w:sz w:val="23"/>
          <w:szCs w:val="23"/>
        </w:rPr>
        <w:t xml:space="preserve">He focused on his prior one-on-one activities during scaffolding and SPS since they helped him understand his body and identify his shortcomings. </w:t>
      </w:r>
      <w:r w:rsidRPr="0000701D">
        <w:rPr>
          <w:rFonts w:ascii="Arial" w:hAnsi="Arial" w:cs="Arial"/>
          <w:sz w:val="23"/>
          <w:szCs w:val="23"/>
        </w:rPr>
        <w:t xml:space="preserve">Additionally, he mentioned that </w:t>
      </w:r>
      <w:r w:rsidR="00AA47F7">
        <w:rPr>
          <w:rFonts w:ascii="Arial" w:hAnsi="Arial" w:cs="Arial"/>
          <w:sz w:val="23"/>
          <w:szCs w:val="23"/>
        </w:rPr>
        <w:t>“</w:t>
      </w:r>
      <w:r w:rsidRPr="0000701D">
        <w:rPr>
          <w:rFonts w:ascii="Arial" w:hAnsi="Arial" w:cs="Arial"/>
          <w:sz w:val="23"/>
          <w:szCs w:val="23"/>
        </w:rPr>
        <w:t>because I have to write it down, I have to think about it</w:t>
      </w:r>
      <w:r w:rsidR="00AA47F7">
        <w:rPr>
          <w:rFonts w:ascii="Arial" w:hAnsi="Arial" w:cs="Arial"/>
          <w:sz w:val="23"/>
          <w:szCs w:val="23"/>
        </w:rPr>
        <w:t>”.</w:t>
      </w:r>
      <w:r w:rsidRPr="0000701D">
        <w:rPr>
          <w:rFonts w:ascii="Arial" w:hAnsi="Arial" w:cs="Arial"/>
          <w:sz w:val="23"/>
          <w:szCs w:val="23"/>
        </w:rPr>
        <w:t xml:space="preserve"> </w:t>
      </w:r>
      <w:r w:rsidR="006425BA" w:rsidRPr="006425BA">
        <w:rPr>
          <w:rFonts w:ascii="Arial" w:hAnsi="Arial" w:cs="Arial"/>
          <w:sz w:val="23"/>
          <w:szCs w:val="23"/>
        </w:rPr>
        <w:t>Observed here is the relationship between writing and thinking for learning and the development of critical analysis</w:t>
      </w:r>
      <w:r w:rsidR="006425BA">
        <w:rPr>
          <w:rFonts w:ascii="Arial" w:hAnsi="Arial" w:cs="Arial"/>
          <w:sz w:val="23"/>
          <w:szCs w:val="23"/>
        </w:rPr>
        <w:t xml:space="preserve"> </w:t>
      </w:r>
      <w:sdt>
        <w:sdtPr>
          <w:rPr>
            <w:rStyle w:val="css-0"/>
            <w:rFonts w:ascii="Arial" w:hAnsi="Arial" w:cs="Arial"/>
            <w:color w:val="000000"/>
            <w:sz w:val="23"/>
            <w:szCs w:val="23"/>
            <w:shd w:val="clear" w:color="auto" w:fill="FFFFFF"/>
          </w:rPr>
          <w:tag w:val="MENDELEY_CITATION_v3_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"/>
          <w:id w:val="-1219049648"/>
          <w:placeholder>
            <w:docPart w:val="0E4ECBF7D6E66F44B1871E6A549B7F5C"/>
          </w:placeholder>
        </w:sdtPr>
        <w:sdtContent>
          <w:r w:rsidR="00AE31F0" w:rsidRPr="00AE31F0">
            <w:rPr>
              <w:rStyle w:val="css-0"/>
              <w:rFonts w:ascii="Arial" w:hAnsi="Arial" w:cs="Arial"/>
              <w:color w:val="000000"/>
              <w:sz w:val="23"/>
              <w:szCs w:val="23"/>
              <w:shd w:val="clear" w:color="auto" w:fill="FFFFFF"/>
            </w:rPr>
            <w:t xml:space="preserve">(Jasper, 2005; Oatley and </w:t>
          </w:r>
          <w:proofErr w:type="spellStart"/>
          <w:r w:rsidR="00AE31F0" w:rsidRPr="00AE31F0">
            <w:rPr>
              <w:rStyle w:val="css-0"/>
              <w:rFonts w:ascii="Arial" w:hAnsi="Arial" w:cs="Arial"/>
              <w:color w:val="000000"/>
              <w:sz w:val="23"/>
              <w:szCs w:val="23"/>
              <w:shd w:val="clear" w:color="auto" w:fill="FFFFFF"/>
            </w:rPr>
            <w:t>Djikic</w:t>
          </w:r>
          <w:proofErr w:type="spellEnd"/>
          <w:r w:rsidR="00AE31F0" w:rsidRPr="00AE31F0">
            <w:rPr>
              <w:rStyle w:val="css-0"/>
              <w:rFonts w:ascii="Arial" w:hAnsi="Arial" w:cs="Arial"/>
              <w:color w:val="000000"/>
              <w:sz w:val="23"/>
              <w:szCs w:val="23"/>
              <w:shd w:val="clear" w:color="auto" w:fill="FFFFFF"/>
            </w:rPr>
            <w:t>, 2008)</w:t>
          </w:r>
        </w:sdtContent>
      </w:sdt>
      <w:r w:rsidR="009E2412" w:rsidRPr="00DF3CE4">
        <w:rPr>
          <w:rStyle w:val="css-0"/>
          <w:rFonts w:ascii="Arial" w:hAnsi="Arial" w:cs="Arial"/>
          <w:color w:val="000000"/>
          <w:sz w:val="23"/>
          <w:szCs w:val="23"/>
          <w:shd w:val="clear" w:color="auto" w:fill="FFFFFF"/>
        </w:rPr>
        <w:t xml:space="preserve">. </w:t>
      </w:r>
    </w:p>
    <w:p w14:paraId="2F098188" w14:textId="77777777" w:rsidR="0000701D" w:rsidRDefault="0000701D" w:rsidP="009E2412">
      <w:pPr>
        <w:spacing w:line="360" w:lineRule="auto"/>
        <w:rPr>
          <w:rStyle w:val="css-0"/>
          <w:rFonts w:ascii="Arial" w:hAnsi="Arial" w:cs="Arial"/>
          <w:color w:val="000000"/>
          <w:sz w:val="23"/>
          <w:szCs w:val="23"/>
          <w:shd w:val="clear" w:color="auto" w:fill="FFFFFF"/>
        </w:rPr>
      </w:pPr>
    </w:p>
    <w:p w14:paraId="79C9ED8B" w14:textId="7637DD07" w:rsidR="009E2412" w:rsidRDefault="00217F69" w:rsidP="009E2412">
      <w:pPr>
        <w:spacing w:line="360" w:lineRule="auto"/>
        <w:rPr>
          <w:rFonts w:ascii="Arial" w:hAnsi="Arial" w:cs="Arial"/>
          <w:sz w:val="23"/>
          <w:szCs w:val="23"/>
        </w:rPr>
      </w:pPr>
      <w:r w:rsidRPr="00217F69">
        <w:rPr>
          <w:rFonts w:ascii="Arial" w:hAnsi="Arial" w:cs="Arial"/>
          <w:sz w:val="23"/>
          <w:szCs w:val="23"/>
        </w:rPr>
        <w:t xml:space="preserve">Regarding his use of the template, he usually writes down the exercises he wants to do, and as he feels the actions </w:t>
      </w:r>
      <w:r w:rsidR="00565630">
        <w:rPr>
          <w:rFonts w:ascii="Arial" w:hAnsi="Arial" w:cs="Arial"/>
          <w:sz w:val="23"/>
          <w:szCs w:val="23"/>
        </w:rPr>
        <w:t>fill</w:t>
      </w:r>
      <w:r w:rsidRPr="00217F69">
        <w:rPr>
          <w:rFonts w:ascii="Arial" w:hAnsi="Arial" w:cs="Arial"/>
          <w:sz w:val="23"/>
          <w:szCs w:val="23"/>
        </w:rPr>
        <w:t xml:space="preserve"> out the rest.</w:t>
      </w:r>
      <w:r>
        <w:rPr>
          <w:rFonts w:ascii="Arial" w:hAnsi="Arial" w:cs="Arial"/>
          <w:sz w:val="23"/>
          <w:szCs w:val="23"/>
        </w:rPr>
        <w:t xml:space="preserve"> </w:t>
      </w:r>
      <w:r w:rsidR="0000701D" w:rsidRPr="0000701D">
        <w:rPr>
          <w:rFonts w:ascii="Arial" w:hAnsi="Arial" w:cs="Arial"/>
          <w:sz w:val="23"/>
          <w:szCs w:val="23"/>
        </w:rPr>
        <w:t xml:space="preserve">In his post-study questionnaire, he remarked that his easiest parameter to identify was </w:t>
      </w:r>
      <w:r w:rsidR="0000701D" w:rsidRPr="0000701D">
        <w:rPr>
          <w:rStyle w:val="Emphasis"/>
          <w:rFonts w:ascii="Arial" w:hAnsi="Arial" w:cs="Arial"/>
          <w:b/>
          <w:bCs/>
          <w:color w:val="252525"/>
          <w:sz w:val="23"/>
          <w:szCs w:val="23"/>
        </w:rPr>
        <w:t>S</w:t>
      </w:r>
      <w:r w:rsidR="00AE24B4">
        <w:rPr>
          <w:rStyle w:val="Emphasis"/>
          <w:rFonts w:ascii="Arial" w:hAnsi="Arial" w:cs="Arial"/>
          <w:b/>
          <w:bCs/>
          <w:color w:val="252525"/>
          <w:sz w:val="23"/>
          <w:szCs w:val="23"/>
        </w:rPr>
        <w:t>,</w:t>
      </w:r>
      <w:r w:rsidR="0000701D" w:rsidRPr="0000701D">
        <w:rPr>
          <w:rFonts w:ascii="Arial" w:hAnsi="Arial" w:cs="Arial"/>
          <w:sz w:val="23"/>
          <w:szCs w:val="23"/>
        </w:rPr>
        <w:t xml:space="preserve"> and his hardest was </w:t>
      </w:r>
      <w:r w:rsidR="0000701D" w:rsidRPr="003017B6">
        <w:rPr>
          <w:rStyle w:val="Strong"/>
          <w:rFonts w:ascii="Arial" w:hAnsi="Arial" w:cs="Arial"/>
          <w:i/>
          <w:iCs/>
          <w:color w:val="252525"/>
          <w:sz w:val="23"/>
          <w:szCs w:val="23"/>
        </w:rPr>
        <w:t>P</w:t>
      </w:r>
      <w:r w:rsidR="0000701D" w:rsidRPr="0000701D">
        <w:rPr>
          <w:rStyle w:val="Strong"/>
          <w:rFonts w:ascii="Arial" w:hAnsi="Arial" w:cs="Arial"/>
          <w:color w:val="252525"/>
          <w:sz w:val="23"/>
          <w:szCs w:val="23"/>
        </w:rPr>
        <w:t xml:space="preserve">, </w:t>
      </w:r>
      <w:r w:rsidR="0000701D" w:rsidRPr="0000701D">
        <w:rPr>
          <w:rFonts w:ascii="Arial" w:hAnsi="Arial" w:cs="Arial"/>
          <w:sz w:val="23"/>
          <w:szCs w:val="23"/>
        </w:rPr>
        <w:t xml:space="preserve">but interestingly, in his scaffolding, he usually filled out his </w:t>
      </w:r>
      <w:r w:rsidR="0000701D" w:rsidRPr="0000701D">
        <w:rPr>
          <w:rStyle w:val="Emphasis"/>
          <w:rFonts w:ascii="Arial" w:hAnsi="Arial" w:cs="Arial"/>
          <w:b/>
          <w:bCs/>
          <w:color w:val="252525"/>
          <w:sz w:val="23"/>
          <w:szCs w:val="23"/>
        </w:rPr>
        <w:t xml:space="preserve">A </w:t>
      </w:r>
      <w:r w:rsidR="0000701D" w:rsidRPr="0000701D">
        <w:rPr>
          <w:rFonts w:ascii="Arial" w:hAnsi="Arial" w:cs="Arial"/>
          <w:sz w:val="23"/>
          <w:szCs w:val="23"/>
        </w:rPr>
        <w:t xml:space="preserve">first. When doubts came towards his high register, T/R recommended </w:t>
      </w:r>
      <w:r w:rsidR="003017B6">
        <w:rPr>
          <w:rFonts w:ascii="Arial" w:hAnsi="Arial" w:cs="Arial"/>
          <w:sz w:val="23"/>
          <w:szCs w:val="23"/>
        </w:rPr>
        <w:t xml:space="preserve">using the mirror, </w:t>
      </w:r>
      <w:r w:rsidR="0000701D" w:rsidRPr="0000701D">
        <w:rPr>
          <w:rFonts w:ascii="Arial" w:hAnsi="Arial" w:cs="Arial"/>
          <w:sz w:val="23"/>
          <w:szCs w:val="23"/>
        </w:rPr>
        <w:t xml:space="preserve">slowing </w:t>
      </w:r>
      <w:r w:rsidR="00623ADE" w:rsidRPr="0000701D">
        <w:rPr>
          <w:rFonts w:ascii="Arial" w:hAnsi="Arial" w:cs="Arial"/>
          <w:sz w:val="23"/>
          <w:szCs w:val="23"/>
        </w:rPr>
        <w:t>down,</w:t>
      </w:r>
      <w:r w:rsidR="0000701D" w:rsidRPr="0000701D">
        <w:rPr>
          <w:rFonts w:ascii="Arial" w:hAnsi="Arial" w:cs="Arial"/>
          <w:sz w:val="23"/>
          <w:szCs w:val="23"/>
        </w:rPr>
        <w:t xml:space="preserve"> and stopping to explore. He </w:t>
      </w:r>
      <w:r w:rsidR="00AE24B4">
        <w:rPr>
          <w:rFonts w:ascii="Arial" w:hAnsi="Arial" w:cs="Arial"/>
          <w:sz w:val="23"/>
          <w:szCs w:val="23"/>
        </w:rPr>
        <w:t xml:space="preserve">admitted that the cause of trouble "was a mental thing" because he knew the notes he was singing, and since </w:t>
      </w:r>
      <w:r w:rsidR="0000701D" w:rsidRPr="0000701D">
        <w:rPr>
          <w:rFonts w:ascii="Arial" w:hAnsi="Arial" w:cs="Arial"/>
          <w:sz w:val="23"/>
          <w:szCs w:val="23"/>
        </w:rPr>
        <w:t xml:space="preserve">sitting at the piano, he knew they were approaching. </w:t>
      </w:r>
      <w:r w:rsidR="00623ADE" w:rsidRPr="00623ADE">
        <w:rPr>
          <w:rFonts w:ascii="Arial" w:hAnsi="Arial" w:cs="Arial"/>
          <w:sz w:val="23"/>
          <w:szCs w:val="23"/>
        </w:rPr>
        <w:t xml:space="preserve">T/R suggested an </w:t>
      </w:r>
      <w:r w:rsidR="00623ADE" w:rsidRPr="00623ADE">
        <w:rPr>
          <w:rFonts w:ascii="Arial" w:hAnsi="Arial" w:cs="Arial"/>
          <w:b/>
          <w:bCs/>
          <w:i/>
          <w:iCs/>
          <w:sz w:val="23"/>
          <w:szCs w:val="23"/>
        </w:rPr>
        <w:t>SM</w:t>
      </w:r>
      <w:r w:rsidR="00623ADE" w:rsidRPr="00623ADE">
        <w:rPr>
          <w:rFonts w:ascii="Arial" w:hAnsi="Arial" w:cs="Arial"/>
          <w:sz w:val="23"/>
          <w:szCs w:val="23"/>
        </w:rPr>
        <w:t xml:space="preserve"> when intrusive thoughts occurred; he wrote </w:t>
      </w:r>
      <w:r w:rsidR="00623ADE">
        <w:rPr>
          <w:rFonts w:ascii="Arial" w:hAnsi="Arial" w:cs="Arial"/>
          <w:sz w:val="23"/>
          <w:szCs w:val="23"/>
        </w:rPr>
        <w:t>“</w:t>
      </w:r>
      <w:r w:rsidR="00623ADE" w:rsidRPr="00623ADE">
        <w:rPr>
          <w:rFonts w:ascii="Arial" w:hAnsi="Arial" w:cs="Arial"/>
          <w:sz w:val="23"/>
          <w:szCs w:val="23"/>
        </w:rPr>
        <w:t>stop and breathe</w:t>
      </w:r>
      <w:r w:rsidR="00623ADE">
        <w:rPr>
          <w:rFonts w:ascii="Arial" w:hAnsi="Arial" w:cs="Arial"/>
          <w:sz w:val="23"/>
          <w:szCs w:val="23"/>
        </w:rPr>
        <w:t>”</w:t>
      </w:r>
      <w:r w:rsidR="00623ADE" w:rsidRPr="00623ADE">
        <w:rPr>
          <w:rFonts w:ascii="Arial" w:hAnsi="Arial" w:cs="Arial"/>
          <w:sz w:val="23"/>
          <w:szCs w:val="23"/>
        </w:rPr>
        <w:t xml:space="preserve"> under his </w:t>
      </w:r>
      <w:r w:rsidR="00623ADE" w:rsidRPr="00623ADE">
        <w:rPr>
          <w:rFonts w:ascii="Arial" w:hAnsi="Arial" w:cs="Arial"/>
          <w:b/>
          <w:bCs/>
          <w:i/>
          <w:iCs/>
          <w:sz w:val="23"/>
          <w:szCs w:val="23"/>
        </w:rPr>
        <w:t>A</w:t>
      </w:r>
      <w:r w:rsidR="00623ADE" w:rsidRPr="00623ADE">
        <w:rPr>
          <w:rFonts w:ascii="Arial" w:hAnsi="Arial" w:cs="Arial"/>
          <w:sz w:val="23"/>
          <w:szCs w:val="23"/>
        </w:rPr>
        <w:t xml:space="preserve">, and when the "mental moment" occurred, he did as he wrote and then sang, describing his </w:t>
      </w:r>
      <w:r w:rsidR="00623ADE" w:rsidRPr="00623ADE">
        <w:rPr>
          <w:rFonts w:ascii="Arial" w:hAnsi="Arial" w:cs="Arial"/>
          <w:b/>
          <w:bCs/>
          <w:i/>
          <w:iCs/>
          <w:sz w:val="23"/>
          <w:szCs w:val="23"/>
        </w:rPr>
        <w:t>R/S</w:t>
      </w:r>
      <w:r w:rsidR="00623ADE" w:rsidRPr="00623ADE">
        <w:rPr>
          <w:rFonts w:ascii="Arial" w:hAnsi="Arial" w:cs="Arial"/>
          <w:sz w:val="23"/>
          <w:szCs w:val="23"/>
        </w:rPr>
        <w:t xml:space="preserve"> as </w:t>
      </w:r>
      <w:r w:rsidR="00623ADE">
        <w:rPr>
          <w:rFonts w:ascii="Arial" w:hAnsi="Arial" w:cs="Arial"/>
          <w:sz w:val="23"/>
          <w:szCs w:val="23"/>
        </w:rPr>
        <w:t>“</w:t>
      </w:r>
      <w:r w:rsidR="00623ADE" w:rsidRPr="00623ADE">
        <w:rPr>
          <w:rFonts w:ascii="Arial" w:hAnsi="Arial" w:cs="Arial"/>
          <w:sz w:val="23"/>
          <w:szCs w:val="23"/>
        </w:rPr>
        <w:t>greater comfort</w:t>
      </w:r>
      <w:r w:rsidR="00623ADE">
        <w:rPr>
          <w:rFonts w:ascii="Arial" w:hAnsi="Arial" w:cs="Arial"/>
          <w:sz w:val="23"/>
          <w:szCs w:val="23"/>
        </w:rPr>
        <w:t>”</w:t>
      </w:r>
      <w:r w:rsidR="00623ADE" w:rsidRPr="00623ADE">
        <w:rPr>
          <w:rFonts w:ascii="Arial" w:hAnsi="Arial" w:cs="Arial"/>
          <w:sz w:val="23"/>
          <w:szCs w:val="23"/>
        </w:rPr>
        <w:t xml:space="preserve"> and his E as </w:t>
      </w:r>
      <w:r w:rsidR="00623ADE">
        <w:rPr>
          <w:rFonts w:ascii="Arial" w:hAnsi="Arial" w:cs="Arial"/>
          <w:sz w:val="23"/>
          <w:szCs w:val="23"/>
        </w:rPr>
        <w:t>“</w:t>
      </w:r>
      <w:r w:rsidR="00623ADE" w:rsidRPr="00623ADE">
        <w:rPr>
          <w:rFonts w:ascii="Arial" w:hAnsi="Arial" w:cs="Arial"/>
          <w:sz w:val="23"/>
          <w:szCs w:val="23"/>
        </w:rPr>
        <w:t>wow, I sang a B flat</w:t>
      </w:r>
      <w:r w:rsidR="00565630">
        <w:rPr>
          <w:rFonts w:ascii="Arial" w:hAnsi="Arial" w:cs="Arial"/>
          <w:sz w:val="23"/>
          <w:szCs w:val="23"/>
        </w:rPr>
        <w:t>.”</w:t>
      </w:r>
      <w:r w:rsidR="00623ADE" w:rsidRPr="00623ADE">
        <w:rPr>
          <w:rFonts w:ascii="Arial" w:hAnsi="Arial" w:cs="Arial"/>
          <w:sz w:val="23"/>
          <w:szCs w:val="23"/>
        </w:rPr>
        <w:t xml:space="preserve"> He looked pleased with his work and smiled.</w:t>
      </w:r>
    </w:p>
    <w:p w14:paraId="0AC78834" w14:textId="77777777" w:rsidR="003017B6" w:rsidRPr="0000701D" w:rsidRDefault="003017B6" w:rsidP="009E2412">
      <w:pPr>
        <w:spacing w:line="360" w:lineRule="auto"/>
        <w:rPr>
          <w:rStyle w:val="css-0"/>
          <w:rFonts w:ascii="Arial" w:hAnsi="Arial" w:cs="Arial"/>
          <w:color w:val="000000"/>
          <w:sz w:val="23"/>
          <w:szCs w:val="23"/>
          <w:shd w:val="clear" w:color="auto" w:fill="FFFFFF"/>
        </w:rPr>
      </w:pPr>
    </w:p>
    <w:p w14:paraId="0DF4EB0E" w14:textId="155A03E9" w:rsidR="004A4A3E" w:rsidRDefault="00F05270" w:rsidP="009E2412">
      <w:pPr>
        <w:spacing w:line="360" w:lineRule="auto"/>
        <w:rPr>
          <w:rFonts w:ascii="Arial" w:hAnsi="Arial" w:cs="Arial"/>
          <w:sz w:val="23"/>
          <w:szCs w:val="23"/>
        </w:rPr>
      </w:pPr>
      <w:r w:rsidRPr="00F05270">
        <w:rPr>
          <w:rFonts w:ascii="Arial" w:hAnsi="Arial" w:cs="Arial"/>
          <w:sz w:val="23"/>
          <w:szCs w:val="23"/>
        </w:rPr>
        <w:t>Raffy used his template, explained his work, and appeared organized and focused during his post-study SPS.</w:t>
      </w:r>
      <w:r>
        <w:rPr>
          <w:rFonts w:ascii="Arial" w:hAnsi="Arial" w:cs="Arial"/>
          <w:sz w:val="23"/>
          <w:szCs w:val="23"/>
        </w:rPr>
        <w:t xml:space="preserve"> </w:t>
      </w:r>
      <w:r w:rsidRPr="00F05270">
        <w:rPr>
          <w:rFonts w:ascii="Arial" w:hAnsi="Arial" w:cs="Arial"/>
          <w:sz w:val="23"/>
          <w:szCs w:val="23"/>
        </w:rPr>
        <w:t xml:space="preserve">As he attempted a new technical exercise, he paused and </w:t>
      </w:r>
      <w:r w:rsidR="00565630">
        <w:rPr>
          <w:rFonts w:ascii="Arial" w:hAnsi="Arial" w:cs="Arial"/>
          <w:sz w:val="23"/>
          <w:szCs w:val="23"/>
        </w:rPr>
        <w:t>doubted</w:t>
      </w:r>
      <w:r w:rsidRPr="00F05270">
        <w:rPr>
          <w:rFonts w:ascii="Arial" w:hAnsi="Arial" w:cs="Arial"/>
          <w:sz w:val="23"/>
          <w:szCs w:val="23"/>
        </w:rPr>
        <w:t xml:space="preserve"> that he was performing it accurately. This situation produced what Bjork and Linn (2014) refer to as a </w:t>
      </w:r>
      <w:r>
        <w:rPr>
          <w:rFonts w:ascii="Arial" w:hAnsi="Arial" w:cs="Arial"/>
          <w:sz w:val="23"/>
          <w:szCs w:val="23"/>
        </w:rPr>
        <w:t>“</w:t>
      </w:r>
      <w:r w:rsidRPr="00F05270">
        <w:rPr>
          <w:rFonts w:ascii="Arial" w:hAnsi="Arial" w:cs="Arial"/>
          <w:sz w:val="23"/>
          <w:szCs w:val="23"/>
        </w:rPr>
        <w:t>desirable difficulty</w:t>
      </w:r>
      <w:r>
        <w:rPr>
          <w:rFonts w:ascii="Arial" w:hAnsi="Arial" w:cs="Arial"/>
          <w:sz w:val="23"/>
          <w:szCs w:val="23"/>
        </w:rPr>
        <w:t>”</w:t>
      </w:r>
      <w:r w:rsidRPr="00F05270">
        <w:rPr>
          <w:rFonts w:ascii="Arial" w:hAnsi="Arial" w:cs="Arial"/>
          <w:sz w:val="23"/>
          <w:szCs w:val="23"/>
        </w:rPr>
        <w:t xml:space="preserve"> (p.2), prompting him to contemplate alternative approaches and solutions. Accepting his current limitation, he concluded his session by saying, </w:t>
      </w:r>
      <w:r w:rsidR="00993E2D">
        <w:rPr>
          <w:rFonts w:ascii="Arial" w:hAnsi="Arial" w:cs="Arial"/>
          <w:sz w:val="23"/>
          <w:szCs w:val="23"/>
        </w:rPr>
        <w:t>“</w:t>
      </w:r>
      <w:r w:rsidRPr="00F05270">
        <w:rPr>
          <w:rFonts w:ascii="Arial" w:hAnsi="Arial" w:cs="Arial"/>
          <w:sz w:val="23"/>
          <w:szCs w:val="23"/>
        </w:rPr>
        <w:t xml:space="preserve">I have sung a lot in a short </w:t>
      </w:r>
      <w:r w:rsidR="00565630">
        <w:rPr>
          <w:rFonts w:ascii="Arial" w:hAnsi="Arial" w:cs="Arial"/>
          <w:sz w:val="23"/>
          <w:szCs w:val="23"/>
        </w:rPr>
        <w:t>period.”</w:t>
      </w:r>
      <w:r w:rsidR="00993E2D">
        <w:rPr>
          <w:rFonts w:ascii="Arial" w:hAnsi="Arial" w:cs="Arial"/>
          <w:sz w:val="23"/>
          <w:szCs w:val="23"/>
        </w:rPr>
        <w:t xml:space="preserve"> </w:t>
      </w:r>
      <w:r w:rsidRPr="00F05270">
        <w:rPr>
          <w:rFonts w:ascii="Arial" w:hAnsi="Arial" w:cs="Arial"/>
          <w:sz w:val="23"/>
          <w:szCs w:val="23"/>
        </w:rPr>
        <w:t xml:space="preserve"> This final reflection demonstrates his current voice usage awareness.</w:t>
      </w:r>
      <w:r w:rsidR="006853EB">
        <w:rPr>
          <w:rFonts w:ascii="Arial" w:hAnsi="Arial" w:cs="Arial"/>
          <w:sz w:val="23"/>
          <w:szCs w:val="23"/>
        </w:rPr>
        <w:t xml:space="preserve"> </w:t>
      </w:r>
    </w:p>
    <w:p w14:paraId="15E14BD3" w14:textId="77777777" w:rsidR="00CA4BE7" w:rsidRDefault="00CA4BE7" w:rsidP="009E2412">
      <w:pPr>
        <w:spacing w:line="360" w:lineRule="auto"/>
        <w:rPr>
          <w:rFonts w:ascii="Arial" w:hAnsi="Arial" w:cs="Arial"/>
          <w:sz w:val="23"/>
          <w:szCs w:val="23"/>
        </w:rPr>
      </w:pPr>
    </w:p>
    <w:p w14:paraId="45B82CA5" w14:textId="22AEB09C" w:rsidR="00A8649A" w:rsidRPr="00342038" w:rsidRDefault="00CA4BE7" w:rsidP="009E2412">
      <w:pPr>
        <w:spacing w:line="360" w:lineRule="auto"/>
        <w:rPr>
          <w:rStyle w:val="css-0"/>
          <w:rFonts w:ascii="Arial" w:hAnsi="Arial" w:cs="Arial"/>
          <w:b/>
          <w:bCs/>
          <w:sz w:val="23"/>
          <w:szCs w:val="23"/>
        </w:rPr>
      </w:pPr>
      <w:r w:rsidRPr="00CA4BE7">
        <w:rPr>
          <w:rFonts w:ascii="Arial" w:hAnsi="Arial" w:cs="Arial"/>
          <w:b/>
          <w:bCs/>
          <w:sz w:val="23"/>
          <w:szCs w:val="23"/>
        </w:rPr>
        <w:t>Similarities</w:t>
      </w:r>
      <w:r w:rsidR="00EC2789">
        <w:rPr>
          <w:rFonts w:ascii="Arial" w:hAnsi="Arial" w:cs="Arial"/>
          <w:b/>
          <w:bCs/>
          <w:sz w:val="23"/>
          <w:szCs w:val="23"/>
        </w:rPr>
        <w:t>:</w:t>
      </w:r>
    </w:p>
    <w:p w14:paraId="5BFC4D9A" w14:textId="044F836A" w:rsidR="00CA4BE7" w:rsidRDefault="00C869F3" w:rsidP="009E2412">
      <w:pPr>
        <w:spacing w:line="360" w:lineRule="auto"/>
        <w:rPr>
          <w:rStyle w:val="css-0"/>
          <w:rFonts w:ascii="Arial" w:hAnsi="Arial" w:cs="Arial"/>
          <w:color w:val="000000"/>
          <w:sz w:val="23"/>
          <w:szCs w:val="23"/>
          <w:shd w:val="clear" w:color="auto" w:fill="FFFFFF"/>
        </w:rPr>
      </w:pPr>
      <w:r w:rsidRPr="00C869F3">
        <w:rPr>
          <w:rStyle w:val="css-0"/>
          <w:rFonts w:ascii="Arial" w:hAnsi="Arial" w:cs="Arial"/>
          <w:color w:val="000000"/>
          <w:sz w:val="23"/>
          <w:szCs w:val="23"/>
          <w:shd w:val="clear" w:color="auto" w:fill="FFFFFF"/>
        </w:rPr>
        <w:t xml:space="preserve">Initially, I approached this project </w:t>
      </w:r>
      <w:r w:rsidR="003640D9">
        <w:rPr>
          <w:rStyle w:val="css-0"/>
          <w:rFonts w:ascii="Arial" w:hAnsi="Arial" w:cs="Arial"/>
          <w:color w:val="000000"/>
          <w:sz w:val="23"/>
          <w:szCs w:val="23"/>
          <w:shd w:val="clear" w:color="auto" w:fill="FFFFFF"/>
        </w:rPr>
        <w:t>focusing</w:t>
      </w:r>
      <w:r w:rsidRPr="00C869F3">
        <w:rPr>
          <w:rStyle w:val="css-0"/>
          <w:rFonts w:ascii="Arial" w:hAnsi="Arial" w:cs="Arial"/>
          <w:color w:val="000000"/>
          <w:sz w:val="23"/>
          <w:szCs w:val="23"/>
          <w:shd w:val="clear" w:color="auto" w:fill="FFFFFF"/>
        </w:rPr>
        <w:t xml:space="preserve"> on </w:t>
      </w:r>
      <w:r w:rsidR="00565630">
        <w:rPr>
          <w:rStyle w:val="css-0"/>
          <w:rFonts w:ascii="Arial" w:hAnsi="Arial" w:cs="Arial"/>
          <w:color w:val="000000"/>
          <w:sz w:val="23"/>
          <w:szCs w:val="23"/>
          <w:shd w:val="clear" w:color="auto" w:fill="FFFFFF"/>
        </w:rPr>
        <w:t xml:space="preserve">the </w:t>
      </w:r>
      <w:r>
        <w:rPr>
          <w:rStyle w:val="css-0"/>
          <w:rFonts w:ascii="Arial" w:hAnsi="Arial" w:cs="Arial"/>
          <w:color w:val="000000"/>
          <w:sz w:val="23"/>
          <w:szCs w:val="23"/>
          <w:shd w:val="clear" w:color="auto" w:fill="FFFFFF"/>
        </w:rPr>
        <w:t xml:space="preserve">lack of </w:t>
      </w:r>
      <w:r w:rsidRPr="00C869F3">
        <w:rPr>
          <w:rStyle w:val="css-0"/>
          <w:rFonts w:ascii="Arial" w:hAnsi="Arial" w:cs="Arial"/>
          <w:color w:val="000000"/>
          <w:sz w:val="23"/>
          <w:szCs w:val="23"/>
          <w:shd w:val="clear" w:color="auto" w:fill="FFFFFF"/>
        </w:rPr>
        <w:t>motivation and consistency</w:t>
      </w:r>
      <w:r w:rsidR="00565630">
        <w:rPr>
          <w:rStyle w:val="css-0"/>
          <w:rFonts w:ascii="Arial" w:hAnsi="Arial" w:cs="Arial"/>
          <w:color w:val="000000"/>
          <w:sz w:val="23"/>
          <w:szCs w:val="23"/>
          <w:shd w:val="clear" w:color="auto" w:fill="FFFFFF"/>
        </w:rPr>
        <w:t xml:space="preserve"> </w:t>
      </w:r>
      <w:r>
        <w:rPr>
          <w:rStyle w:val="css-0"/>
          <w:rFonts w:ascii="Arial" w:hAnsi="Arial" w:cs="Arial"/>
          <w:color w:val="000000"/>
          <w:sz w:val="23"/>
          <w:szCs w:val="23"/>
          <w:shd w:val="clear" w:color="auto" w:fill="FFFFFF"/>
        </w:rPr>
        <w:t xml:space="preserve">during </w:t>
      </w:r>
      <w:r w:rsidR="00565630">
        <w:rPr>
          <w:rStyle w:val="css-0"/>
          <w:rFonts w:ascii="Arial" w:hAnsi="Arial" w:cs="Arial"/>
          <w:color w:val="000000"/>
          <w:sz w:val="23"/>
          <w:szCs w:val="23"/>
          <w:shd w:val="clear" w:color="auto" w:fill="FFFFFF"/>
        </w:rPr>
        <w:t>students’</w:t>
      </w:r>
      <w:r>
        <w:rPr>
          <w:rStyle w:val="css-0"/>
          <w:rFonts w:ascii="Arial" w:hAnsi="Arial" w:cs="Arial"/>
          <w:color w:val="000000"/>
          <w:sz w:val="23"/>
          <w:szCs w:val="23"/>
          <w:shd w:val="clear" w:color="auto" w:fill="FFFFFF"/>
        </w:rPr>
        <w:t xml:space="preserve"> SPS. </w:t>
      </w:r>
      <w:r w:rsidRPr="00C869F3">
        <w:rPr>
          <w:rStyle w:val="css-0"/>
          <w:rFonts w:ascii="Arial" w:hAnsi="Arial" w:cs="Arial"/>
          <w:color w:val="000000"/>
          <w:sz w:val="23"/>
          <w:szCs w:val="23"/>
          <w:shd w:val="clear" w:color="auto" w:fill="FFFFFF"/>
        </w:rPr>
        <w:t>As my investigation progressed, I noticed recurring patterns</w:t>
      </w:r>
      <w:r w:rsidR="00F81767">
        <w:rPr>
          <w:rStyle w:val="css-0"/>
          <w:rFonts w:ascii="Arial" w:hAnsi="Arial" w:cs="Arial"/>
          <w:color w:val="000000"/>
          <w:sz w:val="23"/>
          <w:szCs w:val="23"/>
          <w:shd w:val="clear" w:color="auto" w:fill="FFFFFF"/>
        </w:rPr>
        <w:t xml:space="preserve"> </w:t>
      </w:r>
      <w:r w:rsidRPr="00C869F3">
        <w:rPr>
          <w:rStyle w:val="css-0"/>
          <w:rFonts w:ascii="Arial" w:hAnsi="Arial" w:cs="Arial"/>
          <w:color w:val="000000"/>
          <w:sz w:val="23"/>
          <w:szCs w:val="23"/>
          <w:shd w:val="clear" w:color="auto" w:fill="FFFFFF"/>
        </w:rPr>
        <w:t>and similarities between our cases.</w:t>
      </w:r>
      <w:r>
        <w:rPr>
          <w:rStyle w:val="css-0"/>
          <w:rFonts w:ascii="Arial" w:hAnsi="Arial" w:cs="Arial"/>
          <w:color w:val="000000"/>
          <w:sz w:val="23"/>
          <w:szCs w:val="23"/>
          <w:shd w:val="clear" w:color="auto" w:fill="FFFFFF"/>
        </w:rPr>
        <w:t xml:space="preserve"> </w:t>
      </w:r>
      <w:r w:rsidR="00EC2789" w:rsidRPr="00EC2789">
        <w:rPr>
          <w:rStyle w:val="css-0"/>
          <w:rFonts w:ascii="Arial" w:hAnsi="Arial" w:cs="Arial"/>
          <w:color w:val="000000"/>
          <w:sz w:val="23"/>
          <w:szCs w:val="23"/>
          <w:shd w:val="clear" w:color="auto" w:fill="FFFFFF"/>
        </w:rPr>
        <w:t>The following table depicts the similarities between our cases discovered throughout the research process.</w:t>
      </w:r>
    </w:p>
    <w:p w14:paraId="046A81A6" w14:textId="77777777" w:rsidR="00EC2789" w:rsidRPr="001745B5" w:rsidRDefault="00EC2789" w:rsidP="009E2412">
      <w:pPr>
        <w:spacing w:line="360" w:lineRule="auto"/>
        <w:rPr>
          <w:rStyle w:val="css-0"/>
          <w:rFonts w:ascii="Arial" w:hAnsi="Arial" w:cs="Arial"/>
          <w:color w:val="000000"/>
          <w:sz w:val="23"/>
          <w:szCs w:val="23"/>
          <w:shd w:val="clear" w:color="auto" w:fill="FFFFFF"/>
          <w:lang w:val="en-GB"/>
        </w:rPr>
      </w:pPr>
    </w:p>
    <w:tbl>
      <w:tblPr>
        <w:tblW w:w="10855" w:type="dxa"/>
        <w:tblInd w:w="-6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38"/>
        <w:gridCol w:w="3558"/>
        <w:gridCol w:w="3559"/>
      </w:tblGrid>
      <w:tr w:rsidR="001745B5" w:rsidRPr="0049748A" w14:paraId="40D753B4" w14:textId="77777777" w:rsidTr="00E720FE">
        <w:trPr>
          <w:trHeight w:val="395"/>
        </w:trPr>
        <w:tc>
          <w:tcPr>
            <w:tcW w:w="10855" w:type="dxa"/>
            <w:gridSpan w:val="3"/>
            <w:shd w:val="clear" w:color="auto" w:fill="FFF2CC"/>
          </w:tcPr>
          <w:p w14:paraId="736D3D58" w14:textId="592E01C4" w:rsidR="001745B5" w:rsidRDefault="001745B5" w:rsidP="001745B5">
            <w:pPr>
              <w:pStyle w:val="NormalWeb"/>
              <w:spacing w:line="360" w:lineRule="auto"/>
              <w:jc w:val="center"/>
              <w:rPr>
                <w:rFonts w:ascii="Arial" w:hAnsi="Arial" w:cs="Arial"/>
                <w:b/>
                <w:bCs/>
                <w:sz w:val="23"/>
                <w:szCs w:val="23"/>
              </w:rPr>
            </w:pPr>
            <w:r>
              <w:rPr>
                <w:rFonts w:ascii="Arial" w:hAnsi="Arial" w:cs="Arial"/>
                <w:b/>
                <w:bCs/>
                <w:sz w:val="23"/>
                <w:szCs w:val="23"/>
              </w:rPr>
              <w:lastRenderedPageBreak/>
              <w:t>Similar tendencies amongst our cas</w:t>
            </w:r>
            <w:r w:rsidR="00CA4BE7">
              <w:rPr>
                <w:rFonts w:ascii="Arial" w:hAnsi="Arial" w:cs="Arial"/>
                <w:b/>
                <w:bCs/>
                <w:sz w:val="23"/>
                <w:szCs w:val="23"/>
              </w:rPr>
              <w:t>es</w:t>
            </w:r>
          </w:p>
        </w:tc>
      </w:tr>
      <w:tr w:rsidR="001745B5" w:rsidRPr="0049748A" w14:paraId="14BE7E86" w14:textId="1BA1A8F4" w:rsidTr="00E720FE">
        <w:trPr>
          <w:trHeight w:val="406"/>
        </w:trPr>
        <w:tc>
          <w:tcPr>
            <w:tcW w:w="3738" w:type="dxa"/>
            <w:shd w:val="clear" w:color="auto" w:fill="FFF2CC"/>
          </w:tcPr>
          <w:p w14:paraId="7CF96862" w14:textId="35A51CA1" w:rsidR="001745B5" w:rsidRPr="0049748A" w:rsidRDefault="001745B5" w:rsidP="00B66D10">
            <w:pPr>
              <w:pStyle w:val="NormalWeb"/>
              <w:spacing w:line="360" w:lineRule="auto"/>
              <w:jc w:val="center"/>
              <w:rPr>
                <w:rFonts w:ascii="Arial" w:hAnsi="Arial" w:cs="Arial"/>
                <w:b/>
                <w:bCs/>
                <w:sz w:val="23"/>
                <w:szCs w:val="23"/>
              </w:rPr>
            </w:pPr>
            <w:r>
              <w:rPr>
                <w:rFonts w:ascii="Arial" w:hAnsi="Arial" w:cs="Arial"/>
                <w:b/>
                <w:bCs/>
                <w:sz w:val="23"/>
                <w:szCs w:val="23"/>
              </w:rPr>
              <w:t>Pre-Study</w:t>
            </w:r>
          </w:p>
        </w:tc>
        <w:tc>
          <w:tcPr>
            <w:tcW w:w="3558" w:type="dxa"/>
            <w:shd w:val="clear" w:color="auto" w:fill="FFF2CC"/>
          </w:tcPr>
          <w:p w14:paraId="07A54D9D" w14:textId="1A481911" w:rsidR="001745B5" w:rsidRDefault="001745B5" w:rsidP="00B66D10">
            <w:pPr>
              <w:pStyle w:val="NormalWeb"/>
              <w:spacing w:line="360" w:lineRule="auto"/>
              <w:jc w:val="center"/>
              <w:rPr>
                <w:rFonts w:ascii="Arial" w:hAnsi="Arial" w:cs="Arial"/>
                <w:b/>
                <w:bCs/>
                <w:sz w:val="23"/>
                <w:szCs w:val="23"/>
              </w:rPr>
            </w:pPr>
            <w:r>
              <w:rPr>
                <w:rFonts w:ascii="Arial" w:hAnsi="Arial" w:cs="Arial"/>
                <w:b/>
                <w:bCs/>
                <w:sz w:val="23"/>
                <w:szCs w:val="23"/>
              </w:rPr>
              <w:t>During Study</w:t>
            </w:r>
          </w:p>
        </w:tc>
        <w:tc>
          <w:tcPr>
            <w:tcW w:w="3559" w:type="dxa"/>
            <w:shd w:val="clear" w:color="auto" w:fill="FFF2CC"/>
          </w:tcPr>
          <w:p w14:paraId="23DB66B8" w14:textId="5AF66D14" w:rsidR="001745B5" w:rsidRDefault="001745B5" w:rsidP="00B66D10">
            <w:pPr>
              <w:pStyle w:val="NormalWeb"/>
              <w:spacing w:line="360" w:lineRule="auto"/>
              <w:jc w:val="center"/>
              <w:rPr>
                <w:rFonts w:ascii="Arial" w:hAnsi="Arial" w:cs="Arial"/>
                <w:b/>
                <w:bCs/>
                <w:sz w:val="23"/>
                <w:szCs w:val="23"/>
              </w:rPr>
            </w:pPr>
            <w:r>
              <w:rPr>
                <w:rFonts w:ascii="Arial" w:hAnsi="Arial" w:cs="Arial"/>
                <w:b/>
                <w:bCs/>
                <w:sz w:val="23"/>
                <w:szCs w:val="23"/>
              </w:rPr>
              <w:t>Post-Study</w:t>
            </w:r>
          </w:p>
        </w:tc>
      </w:tr>
      <w:tr w:rsidR="001745B5" w:rsidRPr="0049748A" w14:paraId="3EFB55BD" w14:textId="77777777" w:rsidTr="00CA4BE7">
        <w:trPr>
          <w:trHeight w:val="4832"/>
        </w:trPr>
        <w:tc>
          <w:tcPr>
            <w:tcW w:w="3738" w:type="dxa"/>
            <w:shd w:val="clear" w:color="auto" w:fill="FFF2CC"/>
          </w:tcPr>
          <w:p w14:paraId="79D28894" w14:textId="32A136A1" w:rsidR="001745B5" w:rsidRDefault="00F21856" w:rsidP="009E060F">
            <w:pPr>
              <w:pStyle w:val="NormalWeb"/>
              <w:numPr>
                <w:ilvl w:val="0"/>
                <w:numId w:val="10"/>
              </w:numPr>
              <w:spacing w:line="360" w:lineRule="auto"/>
              <w:rPr>
                <w:rFonts w:ascii="Arial" w:hAnsi="Arial" w:cs="Arial"/>
                <w:sz w:val="20"/>
                <w:szCs w:val="20"/>
              </w:rPr>
            </w:pPr>
            <w:r>
              <w:rPr>
                <w:rFonts w:ascii="Arial" w:hAnsi="Arial" w:cs="Arial"/>
                <w:sz w:val="20"/>
                <w:szCs w:val="20"/>
              </w:rPr>
              <w:t>L</w:t>
            </w:r>
            <w:r w:rsidR="001745B5">
              <w:rPr>
                <w:rFonts w:ascii="Arial" w:hAnsi="Arial" w:cs="Arial"/>
                <w:sz w:val="20"/>
                <w:szCs w:val="20"/>
              </w:rPr>
              <w:t>ack</w:t>
            </w:r>
            <w:r w:rsidR="00D44583">
              <w:rPr>
                <w:rFonts w:ascii="Arial" w:hAnsi="Arial" w:cs="Arial"/>
                <w:sz w:val="20"/>
                <w:szCs w:val="20"/>
              </w:rPr>
              <w:t xml:space="preserve">ing </w:t>
            </w:r>
            <w:r w:rsidR="001745B5">
              <w:rPr>
                <w:rFonts w:ascii="Arial" w:hAnsi="Arial" w:cs="Arial"/>
                <w:sz w:val="20"/>
                <w:szCs w:val="20"/>
              </w:rPr>
              <w:t xml:space="preserve">motivation or consistency </w:t>
            </w:r>
            <w:r w:rsidR="00463AF1">
              <w:rPr>
                <w:rFonts w:ascii="Arial" w:hAnsi="Arial" w:cs="Arial"/>
                <w:sz w:val="20"/>
                <w:szCs w:val="20"/>
              </w:rPr>
              <w:t>in</w:t>
            </w:r>
            <w:r w:rsidR="001745B5">
              <w:rPr>
                <w:rFonts w:ascii="Arial" w:hAnsi="Arial" w:cs="Arial"/>
                <w:sz w:val="20"/>
                <w:szCs w:val="20"/>
              </w:rPr>
              <w:t xml:space="preserve"> SPS.</w:t>
            </w:r>
          </w:p>
          <w:p w14:paraId="3B326842" w14:textId="77777777" w:rsidR="00463AF1" w:rsidRDefault="00463AF1" w:rsidP="009E060F">
            <w:pPr>
              <w:pStyle w:val="NormalWeb"/>
              <w:numPr>
                <w:ilvl w:val="0"/>
                <w:numId w:val="10"/>
              </w:numPr>
              <w:spacing w:line="360" w:lineRule="auto"/>
              <w:rPr>
                <w:rFonts w:ascii="Arial" w:hAnsi="Arial" w:cs="Arial"/>
                <w:sz w:val="20"/>
                <w:szCs w:val="20"/>
              </w:rPr>
            </w:pPr>
            <w:r w:rsidRPr="00463AF1">
              <w:rPr>
                <w:rFonts w:ascii="Arial" w:hAnsi="Arial" w:cs="Arial"/>
                <w:sz w:val="20"/>
                <w:szCs w:val="20"/>
              </w:rPr>
              <w:t>Knowing what to do but not how during SPS.</w:t>
            </w:r>
          </w:p>
          <w:p w14:paraId="31D26C0C" w14:textId="5DC7DFCC" w:rsidR="001745B5" w:rsidRDefault="001745B5" w:rsidP="009E060F">
            <w:pPr>
              <w:pStyle w:val="NormalWeb"/>
              <w:numPr>
                <w:ilvl w:val="0"/>
                <w:numId w:val="10"/>
              </w:numPr>
              <w:spacing w:line="360" w:lineRule="auto"/>
              <w:rPr>
                <w:rFonts w:ascii="Arial" w:hAnsi="Arial" w:cs="Arial"/>
                <w:sz w:val="20"/>
                <w:szCs w:val="20"/>
              </w:rPr>
            </w:pPr>
            <w:r>
              <w:rPr>
                <w:rFonts w:ascii="Arial" w:hAnsi="Arial" w:cs="Arial"/>
                <w:sz w:val="20"/>
                <w:szCs w:val="20"/>
              </w:rPr>
              <w:t>Looking for time-efficiency during SPS.</w:t>
            </w:r>
          </w:p>
          <w:p w14:paraId="18B58DA9" w14:textId="772F71E0" w:rsidR="001745B5" w:rsidRDefault="00D744DC" w:rsidP="009E060F">
            <w:pPr>
              <w:pStyle w:val="NormalWeb"/>
              <w:numPr>
                <w:ilvl w:val="0"/>
                <w:numId w:val="10"/>
              </w:numPr>
              <w:spacing w:line="360" w:lineRule="auto"/>
              <w:rPr>
                <w:rFonts w:ascii="Arial" w:hAnsi="Arial" w:cs="Arial"/>
                <w:sz w:val="20"/>
                <w:szCs w:val="20"/>
              </w:rPr>
            </w:pPr>
            <w:r>
              <w:rPr>
                <w:rFonts w:ascii="Arial" w:hAnsi="Arial" w:cs="Arial"/>
                <w:sz w:val="20"/>
                <w:szCs w:val="20"/>
              </w:rPr>
              <w:t>Focus</w:t>
            </w:r>
            <w:r w:rsidR="00463AF1">
              <w:rPr>
                <w:rFonts w:ascii="Arial" w:hAnsi="Arial" w:cs="Arial"/>
                <w:sz w:val="20"/>
                <w:szCs w:val="20"/>
              </w:rPr>
              <w:t>ing</w:t>
            </w:r>
            <w:r w:rsidR="001745B5">
              <w:rPr>
                <w:rFonts w:ascii="Arial" w:hAnsi="Arial" w:cs="Arial"/>
                <w:sz w:val="20"/>
                <w:szCs w:val="20"/>
              </w:rPr>
              <w:t xml:space="preserve"> on result </w:t>
            </w:r>
            <w:r w:rsidR="001745B5" w:rsidRPr="0052722C">
              <w:rPr>
                <w:rFonts w:ascii="Arial" w:hAnsi="Arial" w:cs="Arial"/>
                <w:i/>
                <w:iCs/>
                <w:sz w:val="20"/>
                <w:szCs w:val="20"/>
              </w:rPr>
              <w:t>vs</w:t>
            </w:r>
            <w:r w:rsidR="001745B5">
              <w:rPr>
                <w:rFonts w:ascii="Arial" w:hAnsi="Arial" w:cs="Arial"/>
                <w:sz w:val="20"/>
                <w:szCs w:val="20"/>
              </w:rPr>
              <w:t xml:space="preserve"> process</w:t>
            </w:r>
            <w:r w:rsidR="00463AF1">
              <w:rPr>
                <w:rFonts w:ascii="Arial" w:hAnsi="Arial" w:cs="Arial"/>
                <w:sz w:val="20"/>
                <w:szCs w:val="20"/>
              </w:rPr>
              <w:t>es</w:t>
            </w:r>
            <w:r w:rsidR="001745B5">
              <w:rPr>
                <w:rFonts w:ascii="Arial" w:hAnsi="Arial" w:cs="Arial"/>
                <w:sz w:val="20"/>
                <w:szCs w:val="20"/>
              </w:rPr>
              <w:t>.</w:t>
            </w:r>
          </w:p>
          <w:p w14:paraId="7F2710BD" w14:textId="0980FCDB" w:rsidR="001745B5" w:rsidRDefault="00D744DC" w:rsidP="009E060F">
            <w:pPr>
              <w:pStyle w:val="NormalWeb"/>
              <w:numPr>
                <w:ilvl w:val="0"/>
                <w:numId w:val="10"/>
              </w:numPr>
              <w:spacing w:line="360" w:lineRule="auto"/>
              <w:rPr>
                <w:rFonts w:ascii="Arial" w:hAnsi="Arial" w:cs="Arial"/>
                <w:sz w:val="20"/>
                <w:szCs w:val="20"/>
              </w:rPr>
            </w:pPr>
            <w:r>
              <w:rPr>
                <w:rFonts w:ascii="Arial" w:hAnsi="Arial" w:cs="Arial"/>
                <w:sz w:val="20"/>
                <w:szCs w:val="20"/>
              </w:rPr>
              <w:t>F</w:t>
            </w:r>
            <w:r w:rsidR="001745B5">
              <w:rPr>
                <w:rFonts w:ascii="Arial" w:hAnsi="Arial" w:cs="Arial"/>
                <w:sz w:val="20"/>
                <w:szCs w:val="20"/>
              </w:rPr>
              <w:t>ocus</w:t>
            </w:r>
            <w:r w:rsidR="00463AF1">
              <w:rPr>
                <w:rFonts w:ascii="Arial" w:hAnsi="Arial" w:cs="Arial"/>
                <w:sz w:val="20"/>
                <w:szCs w:val="20"/>
              </w:rPr>
              <w:t>ing</w:t>
            </w:r>
            <w:r w:rsidR="001745B5">
              <w:rPr>
                <w:rFonts w:ascii="Arial" w:hAnsi="Arial" w:cs="Arial"/>
                <w:sz w:val="20"/>
                <w:szCs w:val="20"/>
              </w:rPr>
              <w:t xml:space="preserve"> on shortcomings</w:t>
            </w:r>
            <w:r w:rsidR="00FC2555">
              <w:rPr>
                <w:rFonts w:ascii="Arial" w:hAnsi="Arial" w:cs="Arial"/>
                <w:sz w:val="20"/>
                <w:szCs w:val="20"/>
              </w:rPr>
              <w:t xml:space="preserve"> </w:t>
            </w:r>
            <w:r w:rsidR="001745B5">
              <w:rPr>
                <w:rFonts w:ascii="Arial" w:hAnsi="Arial" w:cs="Arial"/>
                <w:sz w:val="20"/>
                <w:szCs w:val="20"/>
              </w:rPr>
              <w:t>instead of accomplishments.</w:t>
            </w:r>
          </w:p>
          <w:p w14:paraId="2A52D28A" w14:textId="60B8F523" w:rsidR="001745B5" w:rsidRPr="00CA4BE7" w:rsidRDefault="00FC2555" w:rsidP="001745B5">
            <w:pPr>
              <w:pStyle w:val="NormalWeb"/>
              <w:numPr>
                <w:ilvl w:val="0"/>
                <w:numId w:val="10"/>
              </w:numPr>
              <w:spacing w:line="360" w:lineRule="auto"/>
              <w:rPr>
                <w:rFonts w:ascii="Arial" w:hAnsi="Arial" w:cs="Arial"/>
                <w:sz w:val="20"/>
                <w:szCs w:val="20"/>
              </w:rPr>
            </w:pPr>
            <w:r>
              <w:rPr>
                <w:rFonts w:ascii="Arial" w:hAnsi="Arial" w:cs="Arial"/>
                <w:sz w:val="20"/>
                <w:szCs w:val="20"/>
              </w:rPr>
              <w:t>Lack</w:t>
            </w:r>
            <w:r w:rsidR="00D44583">
              <w:rPr>
                <w:rFonts w:ascii="Arial" w:hAnsi="Arial" w:cs="Arial"/>
                <w:sz w:val="20"/>
                <w:szCs w:val="20"/>
              </w:rPr>
              <w:t xml:space="preserve">ing </w:t>
            </w:r>
            <w:r>
              <w:rPr>
                <w:rFonts w:ascii="Arial" w:hAnsi="Arial" w:cs="Arial"/>
                <w:sz w:val="20"/>
                <w:szCs w:val="20"/>
              </w:rPr>
              <w:t>concentration and organization</w:t>
            </w:r>
            <w:r w:rsidR="00CA4BE7">
              <w:rPr>
                <w:rFonts w:ascii="Arial" w:hAnsi="Arial" w:cs="Arial"/>
                <w:sz w:val="20"/>
                <w:szCs w:val="20"/>
              </w:rPr>
              <w:t>.</w:t>
            </w:r>
          </w:p>
        </w:tc>
        <w:tc>
          <w:tcPr>
            <w:tcW w:w="3558" w:type="dxa"/>
            <w:shd w:val="clear" w:color="auto" w:fill="FFF2CC"/>
          </w:tcPr>
          <w:p w14:paraId="113DDF8F" w14:textId="010EB8BC" w:rsidR="001745B5" w:rsidRDefault="00A8649A" w:rsidP="009E060F">
            <w:pPr>
              <w:pStyle w:val="NormalWeb"/>
              <w:numPr>
                <w:ilvl w:val="0"/>
                <w:numId w:val="10"/>
              </w:numPr>
              <w:spacing w:line="360" w:lineRule="auto"/>
              <w:rPr>
                <w:rFonts w:ascii="Arial" w:hAnsi="Arial" w:cs="Arial"/>
                <w:sz w:val="20"/>
                <w:szCs w:val="20"/>
              </w:rPr>
            </w:pPr>
            <w:r>
              <w:rPr>
                <w:rFonts w:ascii="Arial" w:hAnsi="Arial" w:cs="Arial"/>
                <w:sz w:val="20"/>
                <w:szCs w:val="20"/>
              </w:rPr>
              <w:t>L</w:t>
            </w:r>
            <w:r w:rsidR="001745B5">
              <w:rPr>
                <w:rFonts w:ascii="Arial" w:hAnsi="Arial" w:cs="Arial"/>
                <w:sz w:val="20"/>
                <w:szCs w:val="20"/>
              </w:rPr>
              <w:t>aughing</w:t>
            </w:r>
            <w:r w:rsidR="009E060F">
              <w:rPr>
                <w:rFonts w:ascii="Arial" w:hAnsi="Arial" w:cs="Arial"/>
                <w:sz w:val="20"/>
                <w:szCs w:val="20"/>
              </w:rPr>
              <w:t xml:space="preserve"> </w:t>
            </w:r>
            <w:r w:rsidR="001745B5">
              <w:rPr>
                <w:rFonts w:ascii="Arial" w:hAnsi="Arial" w:cs="Arial"/>
                <w:sz w:val="20"/>
                <w:szCs w:val="20"/>
              </w:rPr>
              <w:t>during their sessions.</w:t>
            </w:r>
          </w:p>
          <w:p w14:paraId="1F13619C" w14:textId="07AE6B51" w:rsidR="001745B5" w:rsidRDefault="001745B5" w:rsidP="009E060F">
            <w:pPr>
              <w:pStyle w:val="NormalWeb"/>
              <w:numPr>
                <w:ilvl w:val="0"/>
                <w:numId w:val="10"/>
              </w:numPr>
              <w:spacing w:line="360" w:lineRule="auto"/>
              <w:rPr>
                <w:rFonts w:ascii="Arial" w:hAnsi="Arial" w:cs="Arial"/>
                <w:sz w:val="20"/>
                <w:szCs w:val="20"/>
              </w:rPr>
            </w:pPr>
            <w:r>
              <w:rPr>
                <w:rFonts w:ascii="Arial" w:hAnsi="Arial" w:cs="Arial"/>
                <w:sz w:val="20"/>
                <w:szCs w:val="20"/>
              </w:rPr>
              <w:t xml:space="preserve">Finding it “funny” </w:t>
            </w:r>
            <w:r w:rsidR="00A8649A">
              <w:rPr>
                <w:rFonts w:ascii="Arial" w:hAnsi="Arial" w:cs="Arial"/>
                <w:sz w:val="20"/>
                <w:szCs w:val="20"/>
              </w:rPr>
              <w:t xml:space="preserve">or “crazy” </w:t>
            </w:r>
            <w:r>
              <w:rPr>
                <w:rFonts w:ascii="Arial" w:hAnsi="Arial" w:cs="Arial"/>
                <w:sz w:val="20"/>
                <w:szCs w:val="20"/>
              </w:rPr>
              <w:t>when writing their own descriptions.</w:t>
            </w:r>
          </w:p>
          <w:p w14:paraId="5BF27CF6" w14:textId="672920D3" w:rsidR="00B66D10" w:rsidRPr="00B66D10" w:rsidRDefault="001745B5" w:rsidP="00B66D10">
            <w:pPr>
              <w:pStyle w:val="NormalWeb"/>
              <w:numPr>
                <w:ilvl w:val="0"/>
                <w:numId w:val="10"/>
              </w:numPr>
              <w:spacing w:line="360" w:lineRule="auto"/>
              <w:rPr>
                <w:rFonts w:ascii="Arial" w:hAnsi="Arial" w:cs="Arial"/>
                <w:sz w:val="20"/>
                <w:szCs w:val="20"/>
              </w:rPr>
            </w:pPr>
            <w:r>
              <w:rPr>
                <w:rFonts w:ascii="Arial" w:hAnsi="Arial" w:cs="Arial"/>
                <w:sz w:val="20"/>
                <w:szCs w:val="20"/>
              </w:rPr>
              <w:t xml:space="preserve">Difficulty identifying the difference between </w:t>
            </w:r>
            <w:r w:rsidRPr="001745B5">
              <w:rPr>
                <w:rFonts w:ascii="Arial" w:hAnsi="Arial" w:cs="Arial"/>
                <w:b/>
                <w:bCs/>
                <w:i/>
                <w:iCs/>
                <w:sz w:val="20"/>
                <w:szCs w:val="20"/>
              </w:rPr>
              <w:t xml:space="preserve">P </w:t>
            </w:r>
            <w:r>
              <w:rPr>
                <w:rFonts w:ascii="Arial" w:hAnsi="Arial" w:cs="Arial"/>
                <w:sz w:val="20"/>
                <w:szCs w:val="20"/>
              </w:rPr>
              <w:t xml:space="preserve">+ </w:t>
            </w:r>
            <w:r w:rsidRPr="001745B5">
              <w:rPr>
                <w:rFonts w:ascii="Arial" w:hAnsi="Arial" w:cs="Arial"/>
                <w:b/>
                <w:bCs/>
                <w:i/>
                <w:iCs/>
                <w:sz w:val="20"/>
                <w:szCs w:val="20"/>
              </w:rPr>
              <w:t>A</w:t>
            </w:r>
            <w:r w:rsidR="00B66D10">
              <w:rPr>
                <w:rFonts w:ascii="Arial" w:hAnsi="Arial" w:cs="Arial"/>
                <w:b/>
                <w:bCs/>
                <w:i/>
                <w:iCs/>
                <w:sz w:val="20"/>
                <w:szCs w:val="20"/>
              </w:rPr>
              <w:t>.</w:t>
            </w:r>
          </w:p>
          <w:p w14:paraId="55766C98" w14:textId="6B8F6E22" w:rsidR="00B66D10" w:rsidRPr="00B66D10" w:rsidRDefault="00463AF1" w:rsidP="00B66D10">
            <w:pPr>
              <w:pStyle w:val="NormalWeb"/>
              <w:numPr>
                <w:ilvl w:val="0"/>
                <w:numId w:val="10"/>
              </w:numPr>
              <w:spacing w:line="360" w:lineRule="auto"/>
              <w:rPr>
                <w:rFonts w:ascii="Arial" w:hAnsi="Arial" w:cs="Arial"/>
                <w:sz w:val="20"/>
                <w:szCs w:val="20"/>
              </w:rPr>
            </w:pPr>
            <w:r>
              <w:rPr>
                <w:rFonts w:ascii="Arial" w:hAnsi="Arial" w:cs="Arial"/>
                <w:sz w:val="20"/>
                <w:szCs w:val="20"/>
              </w:rPr>
              <w:t>Still, f</w:t>
            </w:r>
            <w:r w:rsidR="00D744DC">
              <w:rPr>
                <w:rFonts w:ascii="Arial" w:hAnsi="Arial" w:cs="Arial"/>
                <w:sz w:val="20"/>
                <w:szCs w:val="20"/>
              </w:rPr>
              <w:t>ocusing</w:t>
            </w:r>
            <w:r w:rsidR="00B66D10">
              <w:rPr>
                <w:rFonts w:ascii="Arial" w:hAnsi="Arial" w:cs="Arial"/>
                <w:sz w:val="20"/>
                <w:szCs w:val="20"/>
              </w:rPr>
              <w:t xml:space="preserve"> on</w:t>
            </w:r>
            <w:r>
              <w:rPr>
                <w:rFonts w:ascii="Arial" w:hAnsi="Arial" w:cs="Arial"/>
                <w:sz w:val="20"/>
                <w:szCs w:val="20"/>
              </w:rPr>
              <w:t xml:space="preserve"> </w:t>
            </w:r>
            <w:r w:rsidR="00B66D10">
              <w:rPr>
                <w:rFonts w:ascii="Arial" w:hAnsi="Arial" w:cs="Arial"/>
                <w:sz w:val="20"/>
                <w:szCs w:val="20"/>
              </w:rPr>
              <w:t>shortcomings instead of accomplishments</w:t>
            </w:r>
            <w:r w:rsidR="00284108">
              <w:rPr>
                <w:rFonts w:ascii="Arial" w:hAnsi="Arial" w:cs="Arial"/>
                <w:sz w:val="20"/>
                <w:szCs w:val="20"/>
              </w:rPr>
              <w:t>.</w:t>
            </w:r>
          </w:p>
          <w:p w14:paraId="466CAFC4" w14:textId="77777777" w:rsidR="00463AF1" w:rsidRDefault="00463AF1" w:rsidP="009E060F">
            <w:pPr>
              <w:pStyle w:val="NormalWeb"/>
              <w:numPr>
                <w:ilvl w:val="0"/>
                <w:numId w:val="10"/>
              </w:numPr>
              <w:spacing w:line="360" w:lineRule="auto"/>
              <w:rPr>
                <w:rFonts w:ascii="Arial" w:hAnsi="Arial" w:cs="Arial"/>
                <w:sz w:val="20"/>
                <w:szCs w:val="20"/>
              </w:rPr>
            </w:pPr>
            <w:r w:rsidRPr="00463AF1">
              <w:rPr>
                <w:rFonts w:ascii="Arial" w:hAnsi="Arial" w:cs="Arial"/>
                <w:sz w:val="20"/>
                <w:szCs w:val="20"/>
              </w:rPr>
              <w:t xml:space="preserve">Moving while singing allowed for clearer </w:t>
            </w:r>
            <w:r w:rsidRPr="00463AF1">
              <w:rPr>
                <w:rFonts w:ascii="Arial" w:hAnsi="Arial" w:cs="Arial"/>
                <w:b/>
                <w:bCs/>
                <w:i/>
                <w:iCs/>
                <w:sz w:val="20"/>
                <w:szCs w:val="20"/>
              </w:rPr>
              <w:t>R/S</w:t>
            </w:r>
          </w:p>
          <w:p w14:paraId="4663B6FF" w14:textId="17878E59" w:rsidR="001745B5" w:rsidRPr="001745B5" w:rsidRDefault="001745B5" w:rsidP="009E060F">
            <w:pPr>
              <w:pStyle w:val="NormalWeb"/>
              <w:numPr>
                <w:ilvl w:val="0"/>
                <w:numId w:val="10"/>
              </w:numPr>
              <w:spacing w:line="360" w:lineRule="auto"/>
              <w:rPr>
                <w:rFonts w:ascii="Arial" w:hAnsi="Arial" w:cs="Arial"/>
                <w:sz w:val="20"/>
                <w:szCs w:val="20"/>
              </w:rPr>
            </w:pPr>
            <w:r>
              <w:rPr>
                <w:rFonts w:ascii="Arial" w:hAnsi="Arial" w:cs="Arial"/>
                <w:sz w:val="20"/>
                <w:szCs w:val="20"/>
              </w:rPr>
              <w:t xml:space="preserve">Finding it hard to </w:t>
            </w:r>
            <w:r w:rsidRPr="001745B5">
              <w:rPr>
                <w:rFonts w:ascii="Arial" w:hAnsi="Arial" w:cs="Arial"/>
                <w:b/>
                <w:bCs/>
                <w:sz w:val="20"/>
                <w:szCs w:val="20"/>
              </w:rPr>
              <w:t>Stop</w:t>
            </w:r>
            <w:r>
              <w:rPr>
                <w:rFonts w:ascii="Arial" w:hAnsi="Arial" w:cs="Arial"/>
                <w:sz w:val="20"/>
                <w:szCs w:val="20"/>
              </w:rPr>
              <w:t xml:space="preserve"> during an exercise.</w:t>
            </w:r>
          </w:p>
        </w:tc>
        <w:tc>
          <w:tcPr>
            <w:tcW w:w="3559" w:type="dxa"/>
            <w:shd w:val="clear" w:color="auto" w:fill="FFF2CC"/>
          </w:tcPr>
          <w:p w14:paraId="41E5EFDF" w14:textId="3DF384C2" w:rsidR="00EE4443" w:rsidRDefault="00284108" w:rsidP="009E060F">
            <w:pPr>
              <w:pStyle w:val="NormalWeb"/>
              <w:numPr>
                <w:ilvl w:val="0"/>
                <w:numId w:val="10"/>
              </w:numPr>
              <w:spacing w:line="360" w:lineRule="auto"/>
              <w:rPr>
                <w:rFonts w:ascii="Arial" w:hAnsi="Arial" w:cs="Arial"/>
                <w:sz w:val="20"/>
                <w:szCs w:val="20"/>
              </w:rPr>
            </w:pPr>
            <w:r>
              <w:rPr>
                <w:rFonts w:ascii="Arial" w:hAnsi="Arial" w:cs="Arial"/>
                <w:sz w:val="20"/>
                <w:szCs w:val="20"/>
              </w:rPr>
              <w:t>Having a</w:t>
            </w:r>
            <w:r w:rsidR="00EE4443" w:rsidRPr="00EE4443">
              <w:rPr>
                <w:rFonts w:ascii="Arial" w:hAnsi="Arial" w:cs="Arial"/>
                <w:sz w:val="20"/>
                <w:szCs w:val="20"/>
              </w:rPr>
              <w:t>wareness of what to do and how to do it</w:t>
            </w:r>
            <w:r>
              <w:rPr>
                <w:rFonts w:ascii="Arial" w:hAnsi="Arial" w:cs="Arial"/>
                <w:sz w:val="20"/>
                <w:szCs w:val="20"/>
              </w:rPr>
              <w:t xml:space="preserve"> and being motivated by this.</w:t>
            </w:r>
          </w:p>
          <w:p w14:paraId="5AE3EB38" w14:textId="77777777" w:rsidR="009C42E0" w:rsidRPr="009C42E0" w:rsidRDefault="009C42E0" w:rsidP="009E060F">
            <w:pPr>
              <w:pStyle w:val="NormalWeb"/>
              <w:numPr>
                <w:ilvl w:val="0"/>
                <w:numId w:val="10"/>
              </w:numPr>
              <w:spacing w:line="360" w:lineRule="auto"/>
              <w:rPr>
                <w:rFonts w:ascii="Arial" w:hAnsi="Arial" w:cs="Arial"/>
                <w:b/>
                <w:bCs/>
                <w:sz w:val="20"/>
                <w:szCs w:val="20"/>
              </w:rPr>
            </w:pPr>
            <w:r w:rsidRPr="009C42E0">
              <w:rPr>
                <w:rFonts w:ascii="Arial" w:hAnsi="Arial" w:cs="Arial"/>
                <w:sz w:val="20"/>
                <w:szCs w:val="20"/>
              </w:rPr>
              <w:t xml:space="preserve">Utilizing the PARE/PASE template as a guide to link their </w:t>
            </w:r>
            <w:r w:rsidRPr="009C42E0">
              <w:rPr>
                <w:rFonts w:ascii="Arial" w:hAnsi="Arial" w:cs="Arial"/>
                <w:i/>
                <w:iCs/>
                <w:sz w:val="20"/>
                <w:szCs w:val="20"/>
              </w:rPr>
              <w:t>in-lesson</w:t>
            </w:r>
            <w:r w:rsidRPr="009C42E0">
              <w:rPr>
                <w:rFonts w:ascii="Arial" w:hAnsi="Arial" w:cs="Arial"/>
                <w:sz w:val="20"/>
                <w:szCs w:val="20"/>
              </w:rPr>
              <w:t> and SPS experience.</w:t>
            </w:r>
          </w:p>
          <w:p w14:paraId="25151914" w14:textId="26BC5378" w:rsidR="00FC2555" w:rsidRPr="00FC2555" w:rsidRDefault="00D44583" w:rsidP="009E060F">
            <w:pPr>
              <w:pStyle w:val="NormalWeb"/>
              <w:numPr>
                <w:ilvl w:val="0"/>
                <w:numId w:val="10"/>
              </w:numPr>
              <w:spacing w:line="360" w:lineRule="auto"/>
              <w:rPr>
                <w:rFonts w:ascii="Arial" w:hAnsi="Arial" w:cs="Arial"/>
                <w:b/>
                <w:bCs/>
                <w:sz w:val="20"/>
                <w:szCs w:val="20"/>
              </w:rPr>
            </w:pPr>
            <w:r>
              <w:rPr>
                <w:rFonts w:ascii="Arial" w:hAnsi="Arial" w:cs="Arial"/>
                <w:sz w:val="20"/>
                <w:szCs w:val="20"/>
              </w:rPr>
              <w:t xml:space="preserve">Having more </w:t>
            </w:r>
            <w:r w:rsidR="00FC2555">
              <w:rPr>
                <w:rFonts w:ascii="Arial" w:hAnsi="Arial" w:cs="Arial"/>
                <w:sz w:val="20"/>
                <w:szCs w:val="20"/>
              </w:rPr>
              <w:t>o</w:t>
            </w:r>
            <w:r w:rsidR="00FC2555" w:rsidRPr="00FC2555">
              <w:rPr>
                <w:rFonts w:ascii="Arial" w:hAnsi="Arial" w:cs="Arial"/>
                <w:sz w:val="20"/>
                <w:szCs w:val="20"/>
              </w:rPr>
              <w:t>rganization</w:t>
            </w:r>
            <w:r w:rsidR="00FC2555">
              <w:rPr>
                <w:rFonts w:ascii="Arial" w:hAnsi="Arial" w:cs="Arial"/>
                <w:sz w:val="20"/>
                <w:szCs w:val="20"/>
              </w:rPr>
              <w:t xml:space="preserve"> and structure during SPS.</w:t>
            </w:r>
          </w:p>
          <w:p w14:paraId="114A5B4B" w14:textId="04224EEE" w:rsidR="00FC2555" w:rsidRPr="00FC2555" w:rsidRDefault="00D44583" w:rsidP="009E060F">
            <w:pPr>
              <w:pStyle w:val="NormalWeb"/>
              <w:numPr>
                <w:ilvl w:val="0"/>
                <w:numId w:val="10"/>
              </w:numPr>
              <w:spacing w:line="360" w:lineRule="auto"/>
              <w:rPr>
                <w:rFonts w:ascii="Arial" w:hAnsi="Arial" w:cs="Arial"/>
                <w:b/>
                <w:bCs/>
                <w:sz w:val="20"/>
                <w:szCs w:val="20"/>
              </w:rPr>
            </w:pPr>
            <w:r>
              <w:rPr>
                <w:rFonts w:ascii="Arial" w:hAnsi="Arial" w:cs="Arial"/>
                <w:sz w:val="20"/>
                <w:szCs w:val="20"/>
              </w:rPr>
              <w:t xml:space="preserve">Having more </w:t>
            </w:r>
            <w:r w:rsidR="00D744DC">
              <w:rPr>
                <w:rFonts w:ascii="Arial" w:hAnsi="Arial" w:cs="Arial"/>
                <w:sz w:val="20"/>
                <w:szCs w:val="20"/>
              </w:rPr>
              <w:t>concentration.</w:t>
            </w:r>
          </w:p>
          <w:p w14:paraId="15603D65" w14:textId="466A7448" w:rsidR="00FC2555" w:rsidRDefault="00D44583" w:rsidP="009E060F">
            <w:pPr>
              <w:pStyle w:val="NormalWeb"/>
              <w:numPr>
                <w:ilvl w:val="0"/>
                <w:numId w:val="10"/>
              </w:numPr>
              <w:spacing w:line="360" w:lineRule="auto"/>
              <w:rPr>
                <w:rFonts w:ascii="Arial" w:hAnsi="Arial" w:cs="Arial"/>
                <w:sz w:val="20"/>
                <w:szCs w:val="20"/>
              </w:rPr>
            </w:pPr>
            <w:r>
              <w:rPr>
                <w:rFonts w:ascii="Arial" w:hAnsi="Arial" w:cs="Arial"/>
                <w:sz w:val="20"/>
                <w:szCs w:val="20"/>
              </w:rPr>
              <w:t>Achieving s</w:t>
            </w:r>
            <w:r w:rsidR="000C5651" w:rsidRPr="000C5651">
              <w:rPr>
                <w:rFonts w:ascii="Arial" w:hAnsi="Arial" w:cs="Arial"/>
                <w:sz w:val="20"/>
                <w:szCs w:val="20"/>
              </w:rPr>
              <w:t>atisfaction</w:t>
            </w:r>
            <w:r w:rsidR="00FC2555" w:rsidRPr="000C5651">
              <w:rPr>
                <w:rFonts w:ascii="Arial" w:hAnsi="Arial" w:cs="Arial"/>
                <w:sz w:val="20"/>
                <w:szCs w:val="20"/>
              </w:rPr>
              <w:t xml:space="preserve"> </w:t>
            </w:r>
            <w:r w:rsidR="00FC2555" w:rsidRPr="00FC2555">
              <w:rPr>
                <w:rFonts w:ascii="Arial" w:hAnsi="Arial" w:cs="Arial"/>
                <w:sz w:val="20"/>
                <w:szCs w:val="20"/>
              </w:rPr>
              <w:t>with their SPS outcomes.</w:t>
            </w:r>
          </w:p>
          <w:p w14:paraId="7A703DAF" w14:textId="5BF4220E" w:rsidR="00FC2555" w:rsidRPr="00FC2555" w:rsidRDefault="00FC2555" w:rsidP="001A33A2">
            <w:pPr>
              <w:pStyle w:val="NormalWeb"/>
              <w:spacing w:line="360" w:lineRule="auto"/>
              <w:ind w:left="360"/>
              <w:rPr>
                <w:rFonts w:ascii="Arial" w:hAnsi="Arial" w:cs="Arial"/>
                <w:sz w:val="20"/>
                <w:szCs w:val="20"/>
              </w:rPr>
            </w:pPr>
          </w:p>
        </w:tc>
      </w:tr>
    </w:tbl>
    <w:p w14:paraId="4184523B" w14:textId="77777777" w:rsidR="00D1514E" w:rsidRDefault="00D1514E" w:rsidP="0018665A">
      <w:pPr>
        <w:pStyle w:val="NormalWeb"/>
        <w:spacing w:line="360" w:lineRule="auto"/>
        <w:rPr>
          <w:rFonts w:ascii="Arial" w:hAnsi="Arial" w:cs="Arial"/>
          <w:color w:val="252525"/>
          <w:sz w:val="23"/>
          <w:szCs w:val="23"/>
        </w:rPr>
      </w:pPr>
    </w:p>
    <w:p w14:paraId="06571935" w14:textId="2337523E" w:rsidR="0018665A" w:rsidRDefault="00D1514E" w:rsidP="0018665A">
      <w:pPr>
        <w:pStyle w:val="NormalWeb"/>
        <w:spacing w:line="360" w:lineRule="auto"/>
        <w:rPr>
          <w:rFonts w:ascii="Arial" w:hAnsi="Arial" w:cs="Arial"/>
          <w:color w:val="252525"/>
          <w:sz w:val="23"/>
          <w:szCs w:val="23"/>
        </w:rPr>
      </w:pPr>
      <w:r>
        <w:rPr>
          <w:rFonts w:ascii="Arial" w:hAnsi="Arial" w:cs="Arial"/>
          <w:color w:val="252525"/>
          <w:sz w:val="23"/>
          <w:szCs w:val="23"/>
        </w:rPr>
        <w:t xml:space="preserve">The </w:t>
      </w:r>
      <w:r w:rsidR="00221D10" w:rsidRPr="000E04AC">
        <w:rPr>
          <w:rFonts w:ascii="Arial" w:hAnsi="Arial" w:cs="Arial"/>
          <w:color w:val="252525"/>
          <w:sz w:val="23"/>
          <w:szCs w:val="23"/>
        </w:rPr>
        <w:t xml:space="preserve">PARE/PASE framework evaluation was based on </w:t>
      </w:r>
      <w:r w:rsidR="006B25F0">
        <w:rPr>
          <w:rFonts w:ascii="Arial" w:hAnsi="Arial" w:cs="Arial"/>
          <w:color w:val="252525"/>
          <w:sz w:val="23"/>
          <w:szCs w:val="23"/>
        </w:rPr>
        <w:t>our</w:t>
      </w:r>
      <w:r w:rsidR="00221D10" w:rsidRPr="000E04AC">
        <w:rPr>
          <w:rFonts w:ascii="Arial" w:hAnsi="Arial" w:cs="Arial"/>
          <w:color w:val="252525"/>
          <w:sz w:val="23"/>
          <w:szCs w:val="23"/>
        </w:rPr>
        <w:t xml:space="preserve"> three </w:t>
      </w:r>
      <w:r w:rsidR="00565630">
        <w:rPr>
          <w:rFonts w:ascii="Arial" w:hAnsi="Arial" w:cs="Arial"/>
          <w:color w:val="252525"/>
          <w:sz w:val="23"/>
          <w:szCs w:val="23"/>
        </w:rPr>
        <w:t>case</w:t>
      </w:r>
      <w:r w:rsidR="00221D10" w:rsidRPr="000E04AC">
        <w:rPr>
          <w:rFonts w:ascii="Arial" w:hAnsi="Arial" w:cs="Arial"/>
          <w:color w:val="252525"/>
          <w:sz w:val="23"/>
          <w:szCs w:val="23"/>
        </w:rPr>
        <w:t xml:space="preserve"> experiences. </w:t>
      </w:r>
      <w:r w:rsidR="00471856" w:rsidRPr="00471856">
        <w:rPr>
          <w:rFonts w:ascii="Arial" w:hAnsi="Arial" w:cs="Arial"/>
          <w:color w:val="252525"/>
          <w:sz w:val="23"/>
          <w:szCs w:val="23"/>
        </w:rPr>
        <w:t xml:space="preserve">They </w:t>
      </w:r>
      <w:r w:rsidR="00565630">
        <w:rPr>
          <w:rFonts w:ascii="Arial" w:hAnsi="Arial" w:cs="Arial"/>
          <w:color w:val="252525"/>
          <w:sz w:val="23"/>
          <w:szCs w:val="23"/>
        </w:rPr>
        <w:t>could</w:t>
      </w:r>
      <w:r w:rsidR="00471856" w:rsidRPr="00471856">
        <w:rPr>
          <w:rFonts w:ascii="Arial" w:hAnsi="Arial" w:cs="Arial"/>
          <w:color w:val="252525"/>
          <w:sz w:val="23"/>
          <w:szCs w:val="23"/>
        </w:rPr>
        <w:t xml:space="preserve"> reflect on their experiences and uncertainties while </w:t>
      </w:r>
      <w:r w:rsidR="00EA323B">
        <w:rPr>
          <w:rFonts w:ascii="Arial" w:hAnsi="Arial" w:cs="Arial"/>
          <w:color w:val="252525"/>
          <w:sz w:val="23"/>
          <w:szCs w:val="23"/>
        </w:rPr>
        <w:t>engaging</w:t>
      </w:r>
      <w:r w:rsidR="00471856" w:rsidRPr="00471856">
        <w:rPr>
          <w:rFonts w:ascii="Arial" w:hAnsi="Arial" w:cs="Arial"/>
          <w:color w:val="252525"/>
          <w:sz w:val="23"/>
          <w:szCs w:val="23"/>
        </w:rPr>
        <w:t xml:space="preserve"> in their learning process to better understand how they construct their processes to recreate them solitarily </w:t>
      </w:r>
      <w:sdt>
        <w:sdtPr>
          <w:rPr>
            <w:rFonts w:ascii="Arial" w:hAnsi="Arial" w:cs="Arial"/>
            <w:color w:val="000000"/>
            <w:sz w:val="23"/>
            <w:szCs w:val="23"/>
          </w:rPr>
          <w:tag w:val="MENDELEY_CITATION_v3_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"/>
          <w:id w:val="1182858971"/>
          <w:placeholder>
            <w:docPart w:val="76D4730FE2AF5242800428D1D853BB01"/>
          </w:placeholder>
        </w:sdtPr>
        <w:sdtContent>
          <w:r w:rsidR="00471856" w:rsidRPr="00471856">
            <w:rPr>
              <w:rFonts w:ascii="Arial" w:hAnsi="Arial" w:cs="Arial"/>
              <w:color w:val="000000"/>
              <w:sz w:val="23"/>
              <w:szCs w:val="23"/>
            </w:rPr>
            <w:t>(Schön, 1983</w:t>
          </w:r>
          <w:r w:rsidR="00471856">
            <w:rPr>
              <w:rFonts w:ascii="Arial" w:hAnsi="Arial" w:cs="Arial"/>
              <w:color w:val="000000"/>
              <w:sz w:val="23"/>
              <w:szCs w:val="23"/>
            </w:rPr>
            <w:t>;</w:t>
          </w:r>
          <w:r w:rsidR="00684ED2">
            <w:rPr>
              <w:rFonts w:ascii="Arial" w:hAnsi="Arial" w:cs="Arial"/>
              <w:color w:val="000000"/>
              <w:sz w:val="23"/>
              <w:szCs w:val="23"/>
            </w:rPr>
            <w:t xml:space="preserve"> </w:t>
          </w:r>
          <w:r w:rsidR="00471856" w:rsidRPr="00471856">
            <w:rPr>
              <w:rFonts w:ascii="Arial" w:hAnsi="Arial" w:cs="Arial"/>
              <w:color w:val="000000"/>
              <w:sz w:val="23"/>
              <w:szCs w:val="23"/>
            </w:rPr>
            <w:t xml:space="preserve">Cross, 1996; </w:t>
          </w:r>
          <w:proofErr w:type="spellStart"/>
          <w:r w:rsidR="00471856" w:rsidRPr="00471856">
            <w:rPr>
              <w:rFonts w:ascii="Arial" w:hAnsi="Arial" w:cs="Arial"/>
              <w:color w:val="000000"/>
              <w:sz w:val="23"/>
              <w:szCs w:val="23"/>
            </w:rPr>
            <w:t>O’neill</w:t>
          </w:r>
          <w:proofErr w:type="spellEnd"/>
          <w:r w:rsidR="00471856" w:rsidRPr="00471856">
            <w:rPr>
              <w:rFonts w:ascii="Arial" w:hAnsi="Arial" w:cs="Arial"/>
              <w:color w:val="000000"/>
              <w:sz w:val="23"/>
              <w:szCs w:val="23"/>
            </w:rPr>
            <w:t xml:space="preserve"> and </w:t>
          </w:r>
          <w:proofErr w:type="spellStart"/>
          <w:r w:rsidR="00471856" w:rsidRPr="00471856">
            <w:rPr>
              <w:rFonts w:ascii="Arial" w:hAnsi="Arial" w:cs="Arial"/>
              <w:color w:val="000000"/>
              <w:sz w:val="23"/>
              <w:szCs w:val="23"/>
            </w:rPr>
            <w:t>Mcmahon</w:t>
          </w:r>
          <w:proofErr w:type="spellEnd"/>
          <w:r w:rsidR="00471856" w:rsidRPr="00471856">
            <w:rPr>
              <w:rFonts w:ascii="Arial" w:hAnsi="Arial" w:cs="Arial"/>
              <w:color w:val="000000"/>
              <w:sz w:val="23"/>
              <w:szCs w:val="23"/>
            </w:rPr>
            <w:t>, 2005)</w:t>
          </w:r>
        </w:sdtContent>
      </w:sdt>
      <w:r w:rsidR="00221D10" w:rsidRPr="000E04AC">
        <w:rPr>
          <w:rFonts w:ascii="Arial" w:hAnsi="Arial" w:cs="Arial"/>
          <w:color w:val="252525"/>
          <w:sz w:val="23"/>
          <w:szCs w:val="23"/>
        </w:rPr>
        <w:t>. Based on their post-study SPS and questionnaires, they seemed more satisfied with their SPS experiences and outcomes, indicating that they felt they could</w:t>
      </w:r>
      <w:r w:rsidR="00993E2D">
        <w:rPr>
          <w:rFonts w:ascii="Arial" w:hAnsi="Arial" w:cs="Arial"/>
          <w:color w:val="252525"/>
          <w:sz w:val="23"/>
          <w:szCs w:val="23"/>
        </w:rPr>
        <w:t xml:space="preserve"> accomplish</w:t>
      </w:r>
      <w:r w:rsidR="00221D10" w:rsidRPr="000E04AC">
        <w:rPr>
          <w:rFonts w:ascii="Arial" w:hAnsi="Arial" w:cs="Arial"/>
          <w:color w:val="252525"/>
          <w:sz w:val="23"/>
          <w:szCs w:val="23"/>
        </w:rPr>
        <w:t xml:space="preserve"> their tasks and </w:t>
      </w:r>
      <w:r w:rsidR="00993E2D" w:rsidRPr="000E04AC">
        <w:rPr>
          <w:rFonts w:ascii="Arial" w:hAnsi="Arial" w:cs="Arial"/>
          <w:color w:val="252525"/>
          <w:sz w:val="23"/>
          <w:szCs w:val="23"/>
        </w:rPr>
        <w:t>achieve</w:t>
      </w:r>
      <w:r w:rsidR="00221D10" w:rsidRPr="000E04AC">
        <w:rPr>
          <w:rFonts w:ascii="Arial" w:hAnsi="Arial" w:cs="Arial"/>
          <w:color w:val="252525"/>
          <w:sz w:val="23"/>
          <w:szCs w:val="23"/>
        </w:rPr>
        <w:t xml:space="preserve"> their objectives </w:t>
      </w:r>
      <w:sdt>
        <w:sdtPr>
          <w:rPr>
            <w:rFonts w:ascii="Arial" w:hAnsi="Arial" w:cs="Arial"/>
            <w:color w:val="000000"/>
            <w:sz w:val="23"/>
            <w:szCs w:val="23"/>
          </w:rPr>
          <w:tag w:val="MENDELEY_CITATION_v3_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"/>
          <w:id w:val="339665510"/>
          <w:placeholder>
            <w:docPart w:val="76D4730FE2AF5242800428D1D853BB01"/>
          </w:placeholder>
        </w:sdtPr>
        <w:sdtContent>
          <w:r w:rsidR="00AE31F0" w:rsidRPr="00AE31F0">
            <w:rPr>
              <w:rFonts w:ascii="Arial" w:hAnsi="Arial" w:cs="Arial"/>
              <w:color w:val="000000"/>
              <w:sz w:val="23"/>
              <w:szCs w:val="23"/>
            </w:rPr>
            <w:t>(Bandura, 1977; Kong, 2021)</w:t>
          </w:r>
        </w:sdtContent>
      </w:sdt>
      <w:r w:rsidR="00221D10" w:rsidRPr="000E04AC">
        <w:rPr>
          <w:rFonts w:ascii="Arial" w:hAnsi="Arial" w:cs="Arial"/>
          <w:color w:val="252525"/>
          <w:sz w:val="23"/>
          <w:szCs w:val="23"/>
        </w:rPr>
        <w:t xml:space="preserve">. </w:t>
      </w:r>
      <w:r w:rsidR="00CE3E7E" w:rsidRPr="00CE3E7E">
        <w:rPr>
          <w:rFonts w:ascii="Arial" w:hAnsi="Arial" w:cs="Arial"/>
          <w:color w:val="252525"/>
          <w:sz w:val="23"/>
          <w:szCs w:val="23"/>
        </w:rPr>
        <w:t>Karla's satisfaction depended on her ability to relax and foster an enjoyable process and exploratory environment</w:t>
      </w:r>
      <w:r w:rsidR="00221D10" w:rsidRPr="000E04AC">
        <w:rPr>
          <w:rFonts w:ascii="Arial" w:hAnsi="Arial" w:cs="Arial"/>
          <w:color w:val="252525"/>
          <w:sz w:val="23"/>
          <w:szCs w:val="23"/>
        </w:rPr>
        <w:t xml:space="preserve">. </w:t>
      </w:r>
      <w:r w:rsidR="00CE3E7E" w:rsidRPr="00CE3E7E">
        <w:rPr>
          <w:rFonts w:ascii="Arial" w:hAnsi="Arial" w:cs="Arial"/>
          <w:color w:val="252525"/>
          <w:sz w:val="23"/>
          <w:szCs w:val="23"/>
        </w:rPr>
        <w:t xml:space="preserve">She could link her one-to-one sessions to her SPS by utilizing the template. As a result, she determined she could trust her instrument and herself throughout the process. </w:t>
      </w:r>
      <w:r w:rsidR="00B5664C" w:rsidRPr="00B5664C">
        <w:rPr>
          <w:rFonts w:ascii="Arial" w:hAnsi="Arial" w:cs="Arial"/>
          <w:sz w:val="23"/>
          <w:szCs w:val="23"/>
        </w:rPr>
        <w:t xml:space="preserve">Clarifying her procedures was essential to Susan, and she realized her writing in the framework's template increased with every session. That said, this also assisted her in becoming aware of her tendencies and supported her in stopping to reflect on how something felt regarding </w:t>
      </w:r>
      <w:r w:rsidR="00B5664C" w:rsidRPr="00E97C17">
        <w:rPr>
          <w:rFonts w:ascii="Arial" w:hAnsi="Arial" w:cs="Arial"/>
          <w:b/>
          <w:bCs/>
          <w:i/>
          <w:iCs/>
          <w:sz w:val="23"/>
          <w:szCs w:val="23"/>
        </w:rPr>
        <w:t>R/S</w:t>
      </w:r>
      <w:r w:rsidR="00B5664C" w:rsidRPr="00B5664C">
        <w:rPr>
          <w:rFonts w:ascii="Arial" w:hAnsi="Arial" w:cs="Arial"/>
          <w:sz w:val="23"/>
          <w:szCs w:val="23"/>
        </w:rPr>
        <w:t xml:space="preserve"> and how her </w:t>
      </w:r>
      <w:r w:rsidR="00E97C17" w:rsidRPr="00E97C17">
        <w:rPr>
          <w:rFonts w:ascii="Arial" w:hAnsi="Arial" w:cs="Arial"/>
          <w:b/>
          <w:bCs/>
          <w:i/>
          <w:iCs/>
          <w:sz w:val="23"/>
          <w:szCs w:val="23"/>
        </w:rPr>
        <w:t>E</w:t>
      </w:r>
      <w:r w:rsidR="00B5664C" w:rsidRPr="00B5664C">
        <w:rPr>
          <w:rFonts w:ascii="Arial" w:hAnsi="Arial" w:cs="Arial"/>
          <w:sz w:val="23"/>
          <w:szCs w:val="23"/>
        </w:rPr>
        <w:t xml:space="preserve"> shaped her motivation to realize she can </w:t>
      </w:r>
      <w:r w:rsidR="00623423">
        <w:rPr>
          <w:rFonts w:ascii="Arial" w:hAnsi="Arial" w:cs="Arial"/>
          <w:sz w:val="23"/>
          <w:szCs w:val="23"/>
        </w:rPr>
        <w:t>“</w:t>
      </w:r>
      <w:r w:rsidR="00B5664C" w:rsidRPr="00B5664C">
        <w:rPr>
          <w:rFonts w:ascii="Arial" w:hAnsi="Arial" w:cs="Arial"/>
          <w:sz w:val="23"/>
          <w:szCs w:val="23"/>
        </w:rPr>
        <w:t>actually do it</w:t>
      </w:r>
      <w:r w:rsidR="00623423">
        <w:rPr>
          <w:rFonts w:ascii="Arial" w:hAnsi="Arial" w:cs="Arial"/>
          <w:sz w:val="23"/>
          <w:szCs w:val="23"/>
        </w:rPr>
        <w:t>”</w:t>
      </w:r>
      <w:r w:rsidR="00B5664C" w:rsidRPr="00B5664C">
        <w:rPr>
          <w:rFonts w:ascii="Arial" w:hAnsi="Arial" w:cs="Arial"/>
          <w:sz w:val="23"/>
          <w:szCs w:val="23"/>
        </w:rPr>
        <w:t xml:space="preserve"> and progress.</w:t>
      </w:r>
      <w:r w:rsidR="00E97C17">
        <w:rPr>
          <w:rFonts w:ascii="Arial" w:hAnsi="Arial" w:cs="Arial"/>
          <w:color w:val="252525"/>
          <w:sz w:val="23"/>
          <w:szCs w:val="23"/>
        </w:rPr>
        <w:t xml:space="preserve"> </w:t>
      </w:r>
      <w:r w:rsidR="00221D10" w:rsidRPr="000E04AC">
        <w:rPr>
          <w:rFonts w:ascii="Arial" w:hAnsi="Arial" w:cs="Arial"/>
          <w:color w:val="252525"/>
          <w:sz w:val="23"/>
          <w:szCs w:val="23"/>
        </w:rPr>
        <w:t xml:space="preserve">Raffy's satisfaction </w:t>
      </w:r>
      <w:r w:rsidR="00565630">
        <w:rPr>
          <w:rFonts w:ascii="Arial" w:hAnsi="Arial" w:cs="Arial"/>
          <w:color w:val="252525"/>
          <w:sz w:val="23"/>
          <w:szCs w:val="23"/>
        </w:rPr>
        <w:t xml:space="preserve">depended on feeling connected with his instrument to stay engaged </w:t>
      </w:r>
      <w:r w:rsidR="00221D10" w:rsidRPr="000E04AC">
        <w:rPr>
          <w:rFonts w:ascii="Arial" w:hAnsi="Arial" w:cs="Arial"/>
          <w:color w:val="252525"/>
          <w:sz w:val="23"/>
          <w:szCs w:val="23"/>
        </w:rPr>
        <w:t xml:space="preserve">and motivated. </w:t>
      </w:r>
      <w:r w:rsidR="0018665A" w:rsidRPr="0018665A">
        <w:rPr>
          <w:rFonts w:ascii="Arial" w:hAnsi="Arial" w:cs="Arial"/>
          <w:color w:val="252525"/>
          <w:sz w:val="23"/>
          <w:szCs w:val="23"/>
        </w:rPr>
        <w:t xml:space="preserve">Throughout the study, he learned how to better connect with his instrument; identifying </w:t>
      </w:r>
      <w:r w:rsidR="0018665A" w:rsidRPr="0018665A">
        <w:rPr>
          <w:rFonts w:ascii="Arial" w:hAnsi="Arial" w:cs="Arial"/>
          <w:color w:val="252525"/>
          <w:sz w:val="23"/>
          <w:szCs w:val="23"/>
        </w:rPr>
        <w:lastRenderedPageBreak/>
        <w:t xml:space="preserve">reflection allowed him to investigate how to remain active in his thoughts and actions to recreate the </w:t>
      </w:r>
      <w:r w:rsidR="0018665A" w:rsidRPr="0018665A">
        <w:rPr>
          <w:rFonts w:ascii="Arial" w:hAnsi="Arial" w:cs="Arial"/>
          <w:i/>
          <w:iCs/>
          <w:color w:val="252525"/>
          <w:sz w:val="23"/>
          <w:szCs w:val="23"/>
        </w:rPr>
        <w:t>in-lesson</w:t>
      </w:r>
      <w:r w:rsidR="0018665A" w:rsidRPr="0018665A">
        <w:rPr>
          <w:rFonts w:ascii="Arial" w:hAnsi="Arial" w:cs="Arial"/>
          <w:color w:val="252525"/>
          <w:sz w:val="23"/>
          <w:szCs w:val="23"/>
        </w:rPr>
        <w:t xml:space="preserve"> content during his SPS and evaluate his vocal usage.</w:t>
      </w:r>
    </w:p>
    <w:p w14:paraId="0B22A507" w14:textId="2264A92B" w:rsidR="00565630" w:rsidRPr="00E8471F" w:rsidRDefault="00D744DC" w:rsidP="00E8471F">
      <w:pPr>
        <w:pStyle w:val="NormalWeb"/>
        <w:spacing w:line="360" w:lineRule="auto"/>
        <w:rPr>
          <w:rFonts w:ascii="Arial" w:hAnsi="Arial" w:cs="Arial"/>
          <w:color w:val="252525"/>
          <w:sz w:val="23"/>
          <w:szCs w:val="23"/>
        </w:rPr>
      </w:pPr>
      <w:r>
        <w:rPr>
          <w:rFonts w:ascii="Arial" w:hAnsi="Arial" w:cs="Arial"/>
          <w:color w:val="252525"/>
          <w:sz w:val="23"/>
          <w:szCs w:val="23"/>
        </w:rPr>
        <w:t>Karla and Susan l</w:t>
      </w:r>
      <w:r w:rsidR="00221D10" w:rsidRPr="000E04AC">
        <w:rPr>
          <w:rFonts w:ascii="Arial" w:hAnsi="Arial" w:cs="Arial"/>
          <w:color w:val="252525"/>
          <w:sz w:val="23"/>
          <w:szCs w:val="23"/>
        </w:rPr>
        <w:t>augh</w:t>
      </w:r>
      <w:r>
        <w:rPr>
          <w:rFonts w:ascii="Arial" w:hAnsi="Arial" w:cs="Arial"/>
          <w:color w:val="252525"/>
          <w:sz w:val="23"/>
          <w:szCs w:val="23"/>
        </w:rPr>
        <w:t>ing</w:t>
      </w:r>
      <w:r w:rsidR="00221D10" w:rsidRPr="000E04AC">
        <w:rPr>
          <w:rFonts w:ascii="Arial" w:hAnsi="Arial" w:cs="Arial"/>
          <w:color w:val="252525"/>
          <w:sz w:val="23"/>
          <w:szCs w:val="23"/>
        </w:rPr>
        <w:t xml:space="preserve"> while identifying their descriptions was a </w:t>
      </w:r>
      <w:r w:rsidR="00221D10">
        <w:rPr>
          <w:rFonts w:ascii="Arial" w:hAnsi="Arial" w:cs="Arial"/>
          <w:color w:val="252525"/>
          <w:sz w:val="23"/>
          <w:szCs w:val="23"/>
        </w:rPr>
        <w:t xml:space="preserve">surprising </w:t>
      </w:r>
      <w:r w:rsidR="00221D10" w:rsidRPr="000E04AC">
        <w:rPr>
          <w:rFonts w:ascii="Arial" w:hAnsi="Arial" w:cs="Arial"/>
          <w:color w:val="252525"/>
          <w:sz w:val="23"/>
          <w:szCs w:val="23"/>
        </w:rPr>
        <w:t>finding</w:t>
      </w:r>
      <w:r>
        <w:rPr>
          <w:rFonts w:ascii="Arial" w:hAnsi="Arial" w:cs="Arial"/>
          <w:color w:val="252525"/>
          <w:sz w:val="23"/>
          <w:szCs w:val="23"/>
        </w:rPr>
        <w:t xml:space="preserve">. </w:t>
      </w:r>
      <w:r w:rsidR="00221D10" w:rsidRPr="000E04AC">
        <w:rPr>
          <w:rFonts w:ascii="Arial" w:hAnsi="Arial" w:cs="Arial"/>
          <w:color w:val="252525"/>
          <w:sz w:val="23"/>
          <w:szCs w:val="23"/>
        </w:rPr>
        <w:t xml:space="preserve">According to Savage et al. (2017), although laughter does not induce learning, it helps reduce tension and anxiety and motivates students by creating a positive learning environment. </w:t>
      </w:r>
      <w:r w:rsidR="00623423" w:rsidRPr="00623423">
        <w:rPr>
          <w:rFonts w:ascii="Arial" w:hAnsi="Arial" w:cs="Arial"/>
          <w:color w:val="252525"/>
          <w:sz w:val="23"/>
          <w:szCs w:val="23"/>
        </w:rPr>
        <w:t xml:space="preserve">When students perceive a humorous message as relevant, such as Karla's </w:t>
      </w:r>
      <w:r w:rsidR="00623423">
        <w:rPr>
          <w:rFonts w:ascii="Arial" w:hAnsi="Arial" w:cs="Arial"/>
          <w:color w:val="252525"/>
          <w:sz w:val="23"/>
          <w:szCs w:val="23"/>
        </w:rPr>
        <w:t>“</w:t>
      </w:r>
      <w:r w:rsidR="00623423" w:rsidRPr="00623423">
        <w:rPr>
          <w:rFonts w:ascii="Arial" w:hAnsi="Arial" w:cs="Arial"/>
          <w:color w:val="252525"/>
          <w:sz w:val="23"/>
          <w:szCs w:val="23"/>
        </w:rPr>
        <w:t>pirate arm movement</w:t>
      </w:r>
      <w:r w:rsidR="00565630">
        <w:rPr>
          <w:rFonts w:ascii="Arial" w:hAnsi="Arial" w:cs="Arial"/>
          <w:color w:val="252525"/>
          <w:sz w:val="23"/>
          <w:szCs w:val="23"/>
        </w:rPr>
        <w:t>,”</w:t>
      </w:r>
      <w:r w:rsidR="00955266">
        <w:rPr>
          <w:rFonts w:ascii="Arial" w:hAnsi="Arial" w:cs="Arial"/>
          <w:color w:val="252525"/>
          <w:sz w:val="23"/>
          <w:szCs w:val="23"/>
        </w:rPr>
        <w:t xml:space="preserve"> </w:t>
      </w:r>
      <w:r w:rsidR="00955266" w:rsidRPr="00623423">
        <w:rPr>
          <w:rFonts w:ascii="Arial" w:hAnsi="Arial" w:cs="Arial"/>
          <w:color w:val="252525"/>
          <w:sz w:val="23"/>
          <w:szCs w:val="23"/>
        </w:rPr>
        <w:t>they</w:t>
      </w:r>
      <w:r w:rsidR="00623423" w:rsidRPr="00623423">
        <w:rPr>
          <w:rFonts w:ascii="Arial" w:hAnsi="Arial" w:cs="Arial"/>
          <w:color w:val="252525"/>
          <w:sz w:val="23"/>
          <w:szCs w:val="23"/>
        </w:rPr>
        <w:t xml:space="preserve"> become motivated, facilitating the processing of new events and material and promoting the retention and comprehension of course content </w:t>
      </w:r>
      <w:sdt>
        <w:sdtPr>
          <w:rPr>
            <w:rFonts w:ascii="Arial" w:hAnsi="Arial" w:cs="Arial"/>
            <w:color w:val="000000"/>
            <w:sz w:val="23"/>
            <w:szCs w:val="23"/>
          </w:rPr>
          <w:tag w:val="MENDELEY_CITATION_v3_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"/>
          <w:id w:val="207305044"/>
          <w:placeholder>
            <w:docPart w:val="76D4730FE2AF5242800428D1D853BB01"/>
          </w:placeholder>
        </w:sdtPr>
        <w:sdtContent>
          <w:r w:rsidR="00AE31F0" w:rsidRPr="00AE31F0">
            <w:rPr>
              <w:rFonts w:ascii="Arial" w:hAnsi="Arial" w:cs="Arial"/>
              <w:color w:val="000000"/>
              <w:sz w:val="23"/>
              <w:szCs w:val="23"/>
            </w:rPr>
            <w:t>(Savage et al., 2017)</w:t>
          </w:r>
        </w:sdtContent>
      </w:sdt>
      <w:r w:rsidR="00221D10">
        <w:rPr>
          <w:rFonts w:ascii="Arial" w:hAnsi="Arial" w:cs="Arial"/>
          <w:color w:val="000000"/>
          <w:sz w:val="23"/>
          <w:szCs w:val="23"/>
        </w:rPr>
        <w:t xml:space="preserve">. </w:t>
      </w:r>
      <w:r w:rsidR="00221D10" w:rsidRPr="008D2158">
        <w:rPr>
          <w:rFonts w:ascii="Arial" w:hAnsi="Arial" w:cs="Arial"/>
          <w:sz w:val="23"/>
          <w:szCs w:val="23"/>
        </w:rPr>
        <w:t>As writing is regarded as a way of thinking, laughter about writing their descriptions validated their thought process, bringing the missing link to the forefront of their experiences</w:t>
      </w:r>
      <w:r w:rsidR="00221D10">
        <w:rPr>
          <w:rFonts w:ascii="Arial" w:hAnsi="Arial" w:cs="Arial"/>
          <w:sz w:val="23"/>
          <w:szCs w:val="23"/>
        </w:rPr>
        <w:t xml:space="preserve"> </w:t>
      </w:r>
      <w:sdt>
        <w:sdtPr>
          <w:rPr>
            <w:rFonts w:ascii="Arial" w:hAnsi="Arial" w:cs="Arial"/>
            <w:color w:val="000000"/>
            <w:sz w:val="23"/>
            <w:szCs w:val="23"/>
          </w:rPr>
          <w:tag w:val="MENDELEY_CITATION_v3_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"/>
          <w:id w:val="-626547345"/>
          <w:placeholder>
            <w:docPart w:val="76D4730FE2AF5242800428D1D853BB01"/>
          </w:placeholder>
        </w:sdtPr>
        <w:sdtContent>
          <w:r w:rsidR="00AE31F0" w:rsidRPr="00AE31F0">
            <w:rPr>
              <w:rFonts w:ascii="Arial" w:hAnsi="Arial" w:cs="Arial"/>
              <w:color w:val="000000"/>
              <w:sz w:val="23"/>
              <w:szCs w:val="23"/>
            </w:rPr>
            <w:t xml:space="preserve">(Oatley and </w:t>
          </w:r>
          <w:proofErr w:type="spellStart"/>
          <w:r w:rsidR="00AE31F0" w:rsidRPr="00AE31F0">
            <w:rPr>
              <w:rFonts w:ascii="Arial" w:hAnsi="Arial" w:cs="Arial"/>
              <w:color w:val="000000"/>
              <w:sz w:val="23"/>
              <w:szCs w:val="23"/>
            </w:rPr>
            <w:t>Djikic</w:t>
          </w:r>
          <w:proofErr w:type="spellEnd"/>
          <w:r w:rsidR="00AE31F0" w:rsidRPr="00AE31F0">
            <w:rPr>
              <w:rFonts w:ascii="Arial" w:hAnsi="Arial" w:cs="Arial"/>
              <w:color w:val="000000"/>
              <w:sz w:val="23"/>
              <w:szCs w:val="23"/>
            </w:rPr>
            <w:t>, 2008)</w:t>
          </w:r>
        </w:sdtContent>
      </w:sdt>
      <w:r w:rsidR="00221D10">
        <w:rPr>
          <w:rFonts w:ascii="Arial" w:hAnsi="Arial" w:cs="Arial"/>
          <w:color w:val="000000"/>
          <w:sz w:val="23"/>
          <w:szCs w:val="23"/>
        </w:rPr>
        <w:t>.</w:t>
      </w:r>
      <w:r w:rsidR="00221D10" w:rsidRPr="008D2158">
        <w:rPr>
          <w:rFonts w:ascii="Arial" w:hAnsi="Arial" w:cs="Arial"/>
          <w:sz w:val="23"/>
          <w:szCs w:val="23"/>
        </w:rPr>
        <w:t xml:space="preserve"> For Karla, enabling her to enjoy the process rather than be frustrated about her shortcoming, and in Susan's case, permitting her to comprehend how to accomplish her objectives</w:t>
      </w:r>
      <w:r w:rsidR="00221D10">
        <w:rPr>
          <w:rFonts w:ascii="Arial" w:hAnsi="Arial" w:cs="Arial"/>
          <w:color w:val="000000"/>
          <w:sz w:val="23"/>
          <w:szCs w:val="23"/>
        </w:rPr>
        <w:t xml:space="preserve">. </w:t>
      </w:r>
      <w:r w:rsidR="00221D10">
        <w:rPr>
          <w:rFonts w:ascii="Arial" w:hAnsi="Arial" w:cs="Arial"/>
          <w:sz w:val="23"/>
          <w:szCs w:val="23"/>
        </w:rPr>
        <w:t xml:space="preserve"> </w:t>
      </w:r>
      <w:r w:rsidR="00221D10" w:rsidRPr="000E04AC">
        <w:rPr>
          <w:rFonts w:ascii="Arial" w:hAnsi="Arial" w:cs="Arial"/>
          <w:color w:val="252525"/>
          <w:sz w:val="23"/>
          <w:szCs w:val="23"/>
        </w:rPr>
        <w:t xml:space="preserve">Learning is a transactional and collaborative process that requires participation and engagement with the environment, as well as the resolution of conflict, which </w:t>
      </w:r>
      <w:r w:rsidR="00E81686">
        <w:rPr>
          <w:rFonts w:ascii="Arial" w:hAnsi="Arial" w:cs="Arial"/>
          <w:color w:val="252525"/>
          <w:sz w:val="23"/>
          <w:szCs w:val="23"/>
        </w:rPr>
        <w:t>“</w:t>
      </w:r>
      <w:r w:rsidR="00221D10" w:rsidRPr="000E04AC">
        <w:rPr>
          <w:rFonts w:ascii="Arial" w:hAnsi="Arial" w:cs="Arial"/>
          <w:color w:val="252525"/>
          <w:sz w:val="23"/>
          <w:szCs w:val="23"/>
        </w:rPr>
        <w:t>moves back and forth between opposing modes of reflection and action and feeling and thinking</w:t>
      </w:r>
      <w:r w:rsidR="00E81686">
        <w:rPr>
          <w:rFonts w:ascii="Arial" w:hAnsi="Arial" w:cs="Arial"/>
          <w:color w:val="252525"/>
          <w:sz w:val="23"/>
          <w:szCs w:val="23"/>
        </w:rPr>
        <w:t>”</w:t>
      </w:r>
      <w:r w:rsidR="00221D10">
        <w:rPr>
          <w:rFonts w:ascii="Arial" w:hAnsi="Arial" w:cs="Arial"/>
          <w:color w:val="252525"/>
          <w:sz w:val="23"/>
          <w:szCs w:val="23"/>
        </w:rPr>
        <w:t xml:space="preserve"> </w:t>
      </w:r>
      <w:sdt>
        <w:sdtPr>
          <w:rPr>
            <w:rFonts w:ascii="Arial" w:hAnsi="Arial" w:cs="Arial"/>
            <w:color w:val="000000"/>
            <w:sz w:val="23"/>
            <w:szCs w:val="23"/>
          </w:rPr>
          <w:tag w:val="MENDELEY_CITATION_v3_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"/>
          <w:id w:val="1151096767"/>
          <w:placeholder>
            <w:docPart w:val="76D4730FE2AF5242800428D1D853BB01"/>
          </w:placeholder>
        </w:sdtPr>
        <w:sdtContent>
          <w:r w:rsidR="00AE31F0" w:rsidRPr="00AE31F0">
            <w:rPr>
              <w:rFonts w:ascii="Arial" w:hAnsi="Arial" w:cs="Arial"/>
              <w:color w:val="000000"/>
              <w:sz w:val="23"/>
              <w:szCs w:val="23"/>
            </w:rPr>
            <w:t>(Cross, 1996; Kolb and Kolb, 2012, p.194)</w:t>
          </w:r>
        </w:sdtContent>
      </w:sdt>
      <w:r w:rsidR="00221D10" w:rsidRPr="000E04AC">
        <w:rPr>
          <w:rFonts w:ascii="Arial" w:hAnsi="Arial" w:cs="Arial"/>
          <w:color w:val="252525"/>
          <w:sz w:val="23"/>
          <w:szCs w:val="23"/>
        </w:rPr>
        <w:t xml:space="preserve">. According to Kong (2021), </w:t>
      </w:r>
      <w:r w:rsidR="00565630">
        <w:rPr>
          <w:rFonts w:ascii="Arial" w:hAnsi="Arial" w:cs="Arial"/>
          <w:color w:val="252525"/>
          <w:sz w:val="23"/>
          <w:szCs w:val="23"/>
        </w:rPr>
        <w:t>students</w:t>
      </w:r>
      <w:r w:rsidR="004C7D67">
        <w:rPr>
          <w:rFonts w:ascii="Arial" w:hAnsi="Arial" w:cs="Arial"/>
          <w:color w:val="252525"/>
          <w:sz w:val="23"/>
          <w:szCs w:val="23"/>
        </w:rPr>
        <w:t xml:space="preserve"> </w:t>
      </w:r>
      <w:r w:rsidR="00E81686">
        <w:rPr>
          <w:rFonts w:ascii="Arial" w:hAnsi="Arial" w:cs="Arial"/>
          <w:color w:val="252525"/>
          <w:sz w:val="23"/>
          <w:szCs w:val="23"/>
        </w:rPr>
        <w:t xml:space="preserve">who are more engaged in said </w:t>
      </w:r>
      <w:r w:rsidR="004C7D67">
        <w:rPr>
          <w:rFonts w:ascii="Arial" w:hAnsi="Arial" w:cs="Arial"/>
          <w:color w:val="252525"/>
          <w:sz w:val="23"/>
          <w:szCs w:val="23"/>
        </w:rPr>
        <w:t xml:space="preserve">educational </w:t>
      </w:r>
      <w:r w:rsidR="00E81686">
        <w:rPr>
          <w:rFonts w:ascii="Arial" w:hAnsi="Arial" w:cs="Arial"/>
          <w:color w:val="252525"/>
          <w:sz w:val="23"/>
          <w:szCs w:val="23"/>
        </w:rPr>
        <w:t xml:space="preserve">activities </w:t>
      </w:r>
      <w:r w:rsidR="00221D10" w:rsidRPr="000E04AC">
        <w:rPr>
          <w:rFonts w:ascii="Arial" w:hAnsi="Arial" w:cs="Arial"/>
          <w:color w:val="252525"/>
          <w:sz w:val="23"/>
          <w:szCs w:val="23"/>
        </w:rPr>
        <w:t>are more likely to attain higher levels of learning.</w:t>
      </w:r>
    </w:p>
    <w:p w14:paraId="1F73E6F9" w14:textId="77777777" w:rsidR="00E8471F" w:rsidRDefault="00E8471F" w:rsidP="009E2412">
      <w:pPr>
        <w:spacing w:line="360" w:lineRule="auto"/>
        <w:rPr>
          <w:rFonts w:ascii="Arial" w:hAnsi="Arial" w:cs="Arial"/>
          <w:sz w:val="23"/>
          <w:szCs w:val="23"/>
        </w:rPr>
      </w:pPr>
    </w:p>
    <w:p w14:paraId="11E1BFA2" w14:textId="111FB226" w:rsidR="002369C1" w:rsidRDefault="00EC2789" w:rsidP="009E2412">
      <w:pPr>
        <w:spacing w:line="360" w:lineRule="auto"/>
        <w:rPr>
          <w:rFonts w:ascii="Arial" w:hAnsi="Arial" w:cs="Arial"/>
          <w:sz w:val="23"/>
          <w:szCs w:val="23"/>
        </w:rPr>
      </w:pPr>
      <w:r w:rsidRPr="00EC2789">
        <w:rPr>
          <w:rFonts w:ascii="Arial" w:hAnsi="Arial" w:cs="Arial"/>
          <w:sz w:val="23"/>
          <w:szCs w:val="23"/>
        </w:rPr>
        <w:t>The following table compares the impacts of the PARE/PASE framework in each case before and after its implementation. Analysis was based on their pre- and post-study questionnaires and SPS.</w:t>
      </w:r>
    </w:p>
    <w:tbl>
      <w:tblPr>
        <w:tblW w:w="10550" w:type="dxa"/>
        <w:tblInd w:w="-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0"/>
        <w:gridCol w:w="3050"/>
        <w:gridCol w:w="3050"/>
        <w:gridCol w:w="3050"/>
      </w:tblGrid>
      <w:tr w:rsidR="0048544D" w:rsidRPr="0049748A" w14:paraId="7EC3A65A" w14:textId="4E5E8AE0" w:rsidTr="0048544D">
        <w:trPr>
          <w:trHeight w:val="786"/>
        </w:trPr>
        <w:tc>
          <w:tcPr>
            <w:tcW w:w="1400" w:type="dxa"/>
            <w:shd w:val="clear" w:color="auto" w:fill="FFF2CC"/>
          </w:tcPr>
          <w:p w14:paraId="4B6A28B5" w14:textId="77777777" w:rsidR="0048544D" w:rsidRPr="0049748A" w:rsidRDefault="0048544D" w:rsidP="0048544D">
            <w:pPr>
              <w:pStyle w:val="NormalWeb"/>
              <w:spacing w:line="360" w:lineRule="auto"/>
              <w:rPr>
                <w:rFonts w:ascii="Arial" w:hAnsi="Arial" w:cs="Arial"/>
                <w:b/>
                <w:bCs/>
                <w:sz w:val="23"/>
                <w:szCs w:val="23"/>
              </w:rPr>
            </w:pPr>
            <w:r w:rsidRPr="0049748A">
              <w:rPr>
                <w:rFonts w:ascii="Arial" w:hAnsi="Arial" w:cs="Arial"/>
                <w:b/>
                <w:bCs/>
                <w:sz w:val="23"/>
                <w:szCs w:val="23"/>
              </w:rPr>
              <w:t xml:space="preserve">Case Study </w:t>
            </w:r>
          </w:p>
        </w:tc>
        <w:tc>
          <w:tcPr>
            <w:tcW w:w="3050" w:type="dxa"/>
            <w:shd w:val="clear" w:color="auto" w:fill="DBD7F7"/>
          </w:tcPr>
          <w:p w14:paraId="42A887D0" w14:textId="1B2AB69F" w:rsidR="0048544D" w:rsidRPr="0049748A" w:rsidRDefault="0048544D" w:rsidP="0048544D">
            <w:pPr>
              <w:pStyle w:val="NormalWeb"/>
              <w:spacing w:line="360" w:lineRule="auto"/>
              <w:rPr>
                <w:rFonts w:ascii="Arial" w:hAnsi="Arial" w:cs="Arial"/>
                <w:b/>
                <w:bCs/>
                <w:sz w:val="23"/>
                <w:szCs w:val="23"/>
              </w:rPr>
            </w:pPr>
            <w:r w:rsidRPr="0049748A">
              <w:rPr>
                <w:rFonts w:ascii="Arial" w:hAnsi="Arial" w:cs="Arial"/>
                <w:b/>
                <w:bCs/>
                <w:sz w:val="23"/>
                <w:szCs w:val="23"/>
              </w:rPr>
              <w:t>Before PARE/PASE</w:t>
            </w:r>
          </w:p>
        </w:tc>
        <w:tc>
          <w:tcPr>
            <w:tcW w:w="3050" w:type="dxa"/>
            <w:shd w:val="clear" w:color="auto" w:fill="C5E0B3"/>
          </w:tcPr>
          <w:p w14:paraId="566F169F" w14:textId="50ACB86B" w:rsidR="0048544D" w:rsidRPr="0049748A" w:rsidRDefault="0048544D" w:rsidP="0048544D">
            <w:pPr>
              <w:pStyle w:val="NormalWeb"/>
              <w:spacing w:line="360" w:lineRule="auto"/>
              <w:rPr>
                <w:rFonts w:ascii="Arial" w:hAnsi="Arial" w:cs="Arial"/>
                <w:b/>
                <w:bCs/>
                <w:sz w:val="23"/>
                <w:szCs w:val="23"/>
              </w:rPr>
            </w:pPr>
            <w:r w:rsidRPr="0049748A">
              <w:rPr>
                <w:rFonts w:ascii="Arial" w:hAnsi="Arial" w:cs="Arial"/>
                <w:b/>
                <w:bCs/>
                <w:sz w:val="23"/>
                <w:szCs w:val="23"/>
              </w:rPr>
              <w:t xml:space="preserve">After PARE/PASE </w:t>
            </w:r>
          </w:p>
        </w:tc>
        <w:tc>
          <w:tcPr>
            <w:tcW w:w="3050" w:type="dxa"/>
            <w:shd w:val="clear" w:color="auto" w:fill="C5E0B3"/>
          </w:tcPr>
          <w:p w14:paraId="1C029648" w14:textId="2EBDE59A" w:rsidR="0048544D" w:rsidRPr="0049748A" w:rsidRDefault="00565630" w:rsidP="0048544D">
            <w:pPr>
              <w:pStyle w:val="NormalWeb"/>
              <w:spacing w:line="360" w:lineRule="auto"/>
              <w:rPr>
                <w:rFonts w:ascii="Arial" w:hAnsi="Arial" w:cs="Arial"/>
                <w:b/>
                <w:bCs/>
                <w:sz w:val="23"/>
                <w:szCs w:val="23"/>
              </w:rPr>
            </w:pPr>
            <w:r>
              <w:rPr>
                <w:rFonts w:ascii="Arial" w:hAnsi="Arial" w:cs="Arial"/>
                <w:b/>
                <w:bCs/>
                <w:sz w:val="23"/>
                <w:szCs w:val="23"/>
              </w:rPr>
              <w:t>Findings</w:t>
            </w:r>
          </w:p>
        </w:tc>
      </w:tr>
      <w:tr w:rsidR="0048544D" w:rsidRPr="0049748A" w14:paraId="38637998" w14:textId="2A4C1901" w:rsidTr="0048544D">
        <w:trPr>
          <w:trHeight w:val="457"/>
        </w:trPr>
        <w:tc>
          <w:tcPr>
            <w:tcW w:w="1400" w:type="dxa"/>
            <w:vMerge w:val="restart"/>
            <w:shd w:val="clear" w:color="auto" w:fill="FFF2CC"/>
          </w:tcPr>
          <w:p w14:paraId="32D1CDAC" w14:textId="77777777" w:rsidR="0048544D" w:rsidRPr="0083547F" w:rsidRDefault="0048544D" w:rsidP="0048544D">
            <w:pPr>
              <w:pStyle w:val="NormalWeb"/>
              <w:spacing w:line="360" w:lineRule="auto"/>
              <w:rPr>
                <w:rFonts w:ascii="Arial" w:hAnsi="Arial" w:cs="Arial"/>
                <w:b/>
                <w:bCs/>
                <w:sz w:val="23"/>
                <w:szCs w:val="23"/>
              </w:rPr>
            </w:pPr>
            <w:r w:rsidRPr="0083547F">
              <w:rPr>
                <w:rFonts w:ascii="Arial" w:hAnsi="Arial" w:cs="Arial"/>
                <w:b/>
                <w:bCs/>
                <w:sz w:val="23"/>
                <w:szCs w:val="23"/>
              </w:rPr>
              <w:t>“Karla”</w:t>
            </w:r>
          </w:p>
        </w:tc>
        <w:tc>
          <w:tcPr>
            <w:tcW w:w="3050" w:type="dxa"/>
            <w:shd w:val="clear" w:color="auto" w:fill="DBD7F7"/>
          </w:tcPr>
          <w:p w14:paraId="35CC0671" w14:textId="78ED4888" w:rsidR="0048544D" w:rsidRPr="005312DA" w:rsidRDefault="0048544D" w:rsidP="0048544D">
            <w:pPr>
              <w:pStyle w:val="NormalWeb"/>
              <w:spacing w:line="240" w:lineRule="auto"/>
              <w:rPr>
                <w:rFonts w:ascii="Arial" w:hAnsi="Arial" w:cs="Arial"/>
                <w:sz w:val="20"/>
                <w:szCs w:val="20"/>
              </w:rPr>
            </w:pPr>
            <w:r w:rsidRPr="005312DA">
              <w:rPr>
                <w:rFonts w:ascii="Arial" w:hAnsi="Arial" w:cs="Arial"/>
                <w:sz w:val="20"/>
                <w:szCs w:val="20"/>
              </w:rPr>
              <w:t xml:space="preserve">SPS </w:t>
            </w:r>
            <w:r w:rsidR="00136A8E">
              <w:rPr>
                <w:rFonts w:ascii="Arial" w:hAnsi="Arial" w:cs="Arial"/>
                <w:sz w:val="20"/>
                <w:szCs w:val="20"/>
              </w:rPr>
              <w:t>is an</w:t>
            </w:r>
            <w:r w:rsidRPr="005312DA">
              <w:rPr>
                <w:rFonts w:ascii="Arial" w:hAnsi="Arial" w:cs="Arial"/>
                <w:sz w:val="20"/>
                <w:szCs w:val="20"/>
              </w:rPr>
              <w:t xml:space="preserve"> </w:t>
            </w:r>
            <w:r w:rsidR="004A4A7D">
              <w:rPr>
                <w:rFonts w:ascii="Arial" w:hAnsi="Arial" w:cs="Arial"/>
                <w:sz w:val="20"/>
                <w:szCs w:val="20"/>
              </w:rPr>
              <w:t>“</w:t>
            </w:r>
            <w:r w:rsidRPr="005312DA">
              <w:rPr>
                <w:rFonts w:ascii="Arial" w:hAnsi="Arial" w:cs="Arial"/>
                <w:sz w:val="20"/>
                <w:szCs w:val="20"/>
              </w:rPr>
              <w:t>obligation</w:t>
            </w:r>
            <w:r w:rsidR="004A4A7D">
              <w:rPr>
                <w:rFonts w:ascii="Arial" w:hAnsi="Arial" w:cs="Arial"/>
                <w:sz w:val="20"/>
                <w:szCs w:val="20"/>
              </w:rPr>
              <w:t>”</w:t>
            </w:r>
            <w:r w:rsidRPr="005312DA">
              <w:rPr>
                <w:rFonts w:ascii="Arial" w:hAnsi="Arial" w:cs="Arial"/>
                <w:sz w:val="20"/>
                <w:szCs w:val="20"/>
              </w:rPr>
              <w:t xml:space="preserve"> and “torture” </w:t>
            </w:r>
          </w:p>
        </w:tc>
        <w:tc>
          <w:tcPr>
            <w:tcW w:w="3050" w:type="dxa"/>
            <w:shd w:val="clear" w:color="auto" w:fill="C5E0B3"/>
          </w:tcPr>
          <w:p w14:paraId="6F1FF769" w14:textId="77777777" w:rsidR="0048544D" w:rsidRPr="00653CB2" w:rsidRDefault="0048544D" w:rsidP="0048544D">
            <w:pPr>
              <w:pStyle w:val="NormalWeb"/>
              <w:spacing w:line="240" w:lineRule="auto"/>
              <w:rPr>
                <w:rFonts w:ascii="Arial" w:hAnsi="Arial" w:cs="Arial"/>
                <w:sz w:val="20"/>
                <w:szCs w:val="20"/>
              </w:rPr>
            </w:pPr>
            <w:r w:rsidRPr="00653CB2">
              <w:rPr>
                <w:rFonts w:ascii="Arial" w:hAnsi="Arial" w:cs="Arial"/>
                <w:sz w:val="20"/>
                <w:szCs w:val="20"/>
              </w:rPr>
              <w:t>SPS</w:t>
            </w:r>
            <w:r>
              <w:rPr>
                <w:rFonts w:ascii="Arial" w:hAnsi="Arial" w:cs="Arial"/>
                <w:sz w:val="20"/>
                <w:szCs w:val="20"/>
              </w:rPr>
              <w:t xml:space="preserve"> is a </w:t>
            </w:r>
            <w:r w:rsidRPr="00653CB2">
              <w:rPr>
                <w:rFonts w:ascii="Arial" w:hAnsi="Arial" w:cs="Arial"/>
                <w:sz w:val="20"/>
                <w:szCs w:val="20"/>
              </w:rPr>
              <w:t>“date with my instrument”</w:t>
            </w:r>
          </w:p>
        </w:tc>
        <w:tc>
          <w:tcPr>
            <w:tcW w:w="3050" w:type="dxa"/>
            <w:shd w:val="clear" w:color="auto" w:fill="C5E0B3"/>
          </w:tcPr>
          <w:p w14:paraId="446814D4" w14:textId="40D3A969" w:rsidR="0048544D" w:rsidRPr="00653CB2" w:rsidRDefault="0048544D" w:rsidP="0048544D">
            <w:pPr>
              <w:pStyle w:val="NormalWeb"/>
              <w:spacing w:line="240" w:lineRule="auto"/>
              <w:rPr>
                <w:rFonts w:ascii="Arial" w:hAnsi="Arial" w:cs="Arial"/>
                <w:sz w:val="20"/>
                <w:szCs w:val="20"/>
              </w:rPr>
            </w:pPr>
            <w:r>
              <w:rPr>
                <w:rFonts w:ascii="Arial" w:hAnsi="Arial" w:cs="Arial"/>
                <w:sz w:val="20"/>
                <w:szCs w:val="20"/>
              </w:rPr>
              <w:t>Motivation to practice</w:t>
            </w:r>
          </w:p>
        </w:tc>
      </w:tr>
      <w:tr w:rsidR="0048544D" w:rsidRPr="0049748A" w14:paraId="2444CF87" w14:textId="67F3DE35" w:rsidTr="0048544D">
        <w:trPr>
          <w:trHeight w:val="142"/>
        </w:trPr>
        <w:tc>
          <w:tcPr>
            <w:tcW w:w="1400" w:type="dxa"/>
            <w:vMerge/>
            <w:shd w:val="clear" w:color="auto" w:fill="FFF2CC"/>
          </w:tcPr>
          <w:p w14:paraId="57317CF6" w14:textId="77777777" w:rsidR="0048544D" w:rsidRPr="0049748A" w:rsidRDefault="0048544D" w:rsidP="0048544D">
            <w:pPr>
              <w:pStyle w:val="NormalWeb"/>
              <w:spacing w:line="360" w:lineRule="auto"/>
              <w:rPr>
                <w:rFonts w:ascii="Arial" w:hAnsi="Arial" w:cs="Arial"/>
                <w:sz w:val="20"/>
                <w:szCs w:val="20"/>
              </w:rPr>
            </w:pPr>
          </w:p>
        </w:tc>
        <w:tc>
          <w:tcPr>
            <w:tcW w:w="3050" w:type="dxa"/>
            <w:shd w:val="clear" w:color="auto" w:fill="DBD7F7"/>
          </w:tcPr>
          <w:p w14:paraId="2093D2F2" w14:textId="023A831B" w:rsidR="0048544D" w:rsidRPr="005312DA" w:rsidRDefault="0048544D" w:rsidP="0048544D">
            <w:pPr>
              <w:rPr>
                <w:rFonts w:ascii="Arial" w:hAnsi="Arial" w:cs="Arial"/>
                <w:sz w:val="20"/>
                <w:szCs w:val="20"/>
              </w:rPr>
            </w:pPr>
            <w:r w:rsidRPr="005312DA">
              <w:rPr>
                <w:rFonts w:ascii="Arial" w:hAnsi="Arial" w:cs="Arial"/>
                <w:sz w:val="20"/>
                <w:szCs w:val="20"/>
              </w:rPr>
              <w:t>Usually d</w:t>
            </w:r>
            <w:r>
              <w:rPr>
                <w:rFonts w:ascii="Arial" w:hAnsi="Arial" w:cs="Arial"/>
                <w:sz w:val="20"/>
                <w:szCs w:val="20"/>
              </w:rPr>
              <w:t>oes</w:t>
            </w:r>
            <w:r w:rsidRPr="005312DA">
              <w:rPr>
                <w:rFonts w:ascii="Arial" w:hAnsi="Arial" w:cs="Arial"/>
                <w:sz w:val="20"/>
                <w:szCs w:val="20"/>
              </w:rPr>
              <w:t xml:space="preserve"> not have time to listen to </w:t>
            </w:r>
            <w:r w:rsidRPr="005312DA">
              <w:rPr>
                <w:rFonts w:ascii="Arial" w:hAnsi="Arial" w:cs="Arial"/>
                <w:i/>
                <w:iCs/>
                <w:sz w:val="20"/>
                <w:szCs w:val="20"/>
              </w:rPr>
              <w:t>in-lesson</w:t>
            </w:r>
            <w:r w:rsidRPr="005312DA">
              <w:rPr>
                <w:rFonts w:ascii="Arial" w:hAnsi="Arial" w:cs="Arial"/>
                <w:sz w:val="20"/>
                <w:szCs w:val="20"/>
              </w:rPr>
              <w:t xml:space="preserve"> audio recordings.</w:t>
            </w:r>
          </w:p>
        </w:tc>
        <w:tc>
          <w:tcPr>
            <w:tcW w:w="3050" w:type="dxa"/>
            <w:shd w:val="clear" w:color="auto" w:fill="C5E0B3"/>
          </w:tcPr>
          <w:p w14:paraId="62103EC4" w14:textId="74A5FFD4" w:rsidR="0048544D" w:rsidRDefault="0048544D" w:rsidP="0048544D">
            <w:pPr>
              <w:pStyle w:val="NormalWeb"/>
              <w:spacing w:line="240" w:lineRule="auto"/>
              <w:rPr>
                <w:rFonts w:ascii="Arial" w:hAnsi="Arial" w:cs="Arial"/>
                <w:sz w:val="20"/>
                <w:szCs w:val="20"/>
              </w:rPr>
            </w:pPr>
            <w:r>
              <w:rPr>
                <w:rFonts w:ascii="Arial" w:hAnsi="Arial" w:cs="Arial"/>
                <w:sz w:val="20"/>
                <w:szCs w:val="20"/>
              </w:rPr>
              <w:t xml:space="preserve">“Framework’s template allows me to keep the </w:t>
            </w:r>
            <w:r w:rsidRPr="001D1F74">
              <w:rPr>
                <w:rFonts w:ascii="Arial" w:hAnsi="Arial" w:cs="Arial"/>
                <w:i/>
                <w:iCs/>
                <w:sz w:val="20"/>
                <w:szCs w:val="20"/>
              </w:rPr>
              <w:t>in-lesson</w:t>
            </w:r>
            <w:r>
              <w:rPr>
                <w:rFonts w:ascii="Arial" w:hAnsi="Arial" w:cs="Arial"/>
                <w:sz w:val="20"/>
                <w:szCs w:val="20"/>
              </w:rPr>
              <w:t xml:space="preserve"> information fresh in my mind”</w:t>
            </w:r>
          </w:p>
        </w:tc>
        <w:tc>
          <w:tcPr>
            <w:tcW w:w="3050" w:type="dxa"/>
            <w:shd w:val="clear" w:color="auto" w:fill="C5E0B3"/>
          </w:tcPr>
          <w:p w14:paraId="11A08540" w14:textId="689DC454" w:rsidR="0048544D" w:rsidRDefault="0048544D" w:rsidP="0048544D">
            <w:pPr>
              <w:pStyle w:val="NormalWeb"/>
              <w:spacing w:line="240" w:lineRule="auto"/>
              <w:rPr>
                <w:rFonts w:ascii="Arial" w:hAnsi="Arial" w:cs="Arial"/>
                <w:sz w:val="20"/>
                <w:szCs w:val="20"/>
              </w:rPr>
            </w:pPr>
            <w:r>
              <w:rPr>
                <w:rFonts w:ascii="Arial" w:hAnsi="Arial" w:cs="Arial"/>
                <w:sz w:val="20"/>
                <w:szCs w:val="20"/>
              </w:rPr>
              <w:t>Time-efficiency</w:t>
            </w:r>
            <w:r w:rsidR="00136A8E">
              <w:rPr>
                <w:rFonts w:ascii="Arial" w:hAnsi="Arial" w:cs="Arial"/>
                <w:sz w:val="20"/>
                <w:szCs w:val="20"/>
              </w:rPr>
              <w:t>, connecting in-lesson content to SPS.</w:t>
            </w:r>
          </w:p>
        </w:tc>
      </w:tr>
      <w:tr w:rsidR="0048544D" w:rsidRPr="0049748A" w14:paraId="3686F0C6" w14:textId="5624B49A" w:rsidTr="0048544D">
        <w:trPr>
          <w:trHeight w:val="142"/>
        </w:trPr>
        <w:tc>
          <w:tcPr>
            <w:tcW w:w="1400" w:type="dxa"/>
            <w:vMerge/>
            <w:shd w:val="clear" w:color="auto" w:fill="FFF2CC"/>
          </w:tcPr>
          <w:p w14:paraId="37EECF7F" w14:textId="77777777" w:rsidR="0048544D" w:rsidRPr="0049748A" w:rsidRDefault="0048544D" w:rsidP="0048544D">
            <w:pPr>
              <w:pStyle w:val="NormalWeb"/>
              <w:spacing w:line="360" w:lineRule="auto"/>
              <w:rPr>
                <w:rFonts w:ascii="Arial" w:hAnsi="Arial" w:cs="Arial"/>
                <w:sz w:val="20"/>
                <w:szCs w:val="20"/>
              </w:rPr>
            </w:pPr>
          </w:p>
        </w:tc>
        <w:tc>
          <w:tcPr>
            <w:tcW w:w="3050" w:type="dxa"/>
            <w:shd w:val="clear" w:color="auto" w:fill="DBD7F7"/>
          </w:tcPr>
          <w:p w14:paraId="5F9B1280" w14:textId="77777777" w:rsidR="0048544D" w:rsidRPr="005312DA" w:rsidRDefault="0048544D" w:rsidP="0048544D">
            <w:pPr>
              <w:rPr>
                <w:rFonts w:ascii="Arial" w:hAnsi="Arial" w:cs="Arial"/>
                <w:sz w:val="20"/>
                <w:szCs w:val="20"/>
              </w:rPr>
            </w:pPr>
            <w:r w:rsidRPr="005312DA">
              <w:rPr>
                <w:rFonts w:ascii="Arial" w:hAnsi="Arial" w:cs="Arial"/>
                <w:sz w:val="20"/>
                <w:szCs w:val="20"/>
              </w:rPr>
              <w:t xml:space="preserve">“If I put too much pressure on myself, I damage my practice time” </w:t>
            </w:r>
          </w:p>
        </w:tc>
        <w:tc>
          <w:tcPr>
            <w:tcW w:w="3050" w:type="dxa"/>
            <w:shd w:val="clear" w:color="auto" w:fill="C5E0B3"/>
          </w:tcPr>
          <w:p w14:paraId="5B21B0C2" w14:textId="79C66F47" w:rsidR="0048544D" w:rsidRDefault="0048544D" w:rsidP="0048544D">
            <w:pPr>
              <w:pStyle w:val="NormalWeb"/>
              <w:spacing w:line="240" w:lineRule="auto"/>
              <w:rPr>
                <w:rFonts w:ascii="Arial" w:hAnsi="Arial" w:cs="Arial"/>
                <w:sz w:val="20"/>
                <w:szCs w:val="20"/>
              </w:rPr>
            </w:pPr>
            <w:r>
              <w:rPr>
                <w:rFonts w:ascii="Arial" w:hAnsi="Arial" w:cs="Arial"/>
                <w:sz w:val="20"/>
                <w:szCs w:val="20"/>
              </w:rPr>
              <w:t>“Excited to practice”. Laughs during session</w:t>
            </w:r>
            <w:r w:rsidR="00955266">
              <w:rPr>
                <w:rFonts w:ascii="Arial" w:hAnsi="Arial" w:cs="Arial"/>
                <w:sz w:val="20"/>
                <w:szCs w:val="20"/>
              </w:rPr>
              <w:t>s.</w:t>
            </w:r>
            <w:r>
              <w:rPr>
                <w:rFonts w:ascii="Arial" w:hAnsi="Arial" w:cs="Arial"/>
                <w:sz w:val="20"/>
                <w:szCs w:val="20"/>
              </w:rPr>
              <w:t xml:space="preserve"> </w:t>
            </w:r>
          </w:p>
        </w:tc>
        <w:tc>
          <w:tcPr>
            <w:tcW w:w="3050" w:type="dxa"/>
            <w:shd w:val="clear" w:color="auto" w:fill="C5E0B3"/>
          </w:tcPr>
          <w:p w14:paraId="5931554E" w14:textId="4C38759E" w:rsidR="0048544D" w:rsidRDefault="00955266" w:rsidP="0048544D">
            <w:pPr>
              <w:pStyle w:val="NormalWeb"/>
              <w:spacing w:line="240" w:lineRule="auto"/>
              <w:rPr>
                <w:rFonts w:ascii="Arial" w:hAnsi="Arial" w:cs="Arial"/>
                <w:sz w:val="20"/>
                <w:szCs w:val="20"/>
              </w:rPr>
            </w:pPr>
            <w:r>
              <w:rPr>
                <w:rFonts w:ascii="Arial" w:hAnsi="Arial" w:cs="Arial"/>
                <w:sz w:val="20"/>
                <w:szCs w:val="20"/>
              </w:rPr>
              <w:t>Enjoy</w:t>
            </w:r>
            <w:r w:rsidR="00565630">
              <w:rPr>
                <w:rFonts w:ascii="Arial" w:hAnsi="Arial" w:cs="Arial"/>
                <w:sz w:val="20"/>
                <w:szCs w:val="20"/>
              </w:rPr>
              <w:t>ment of</w:t>
            </w:r>
            <w:r>
              <w:rPr>
                <w:rFonts w:ascii="Arial" w:hAnsi="Arial" w:cs="Arial"/>
                <w:sz w:val="20"/>
                <w:szCs w:val="20"/>
              </w:rPr>
              <w:t xml:space="preserve"> the process.</w:t>
            </w:r>
          </w:p>
        </w:tc>
      </w:tr>
      <w:tr w:rsidR="0048544D" w:rsidRPr="0049748A" w14:paraId="75C63FFC" w14:textId="54A2779D" w:rsidTr="0048544D">
        <w:trPr>
          <w:trHeight w:val="692"/>
        </w:trPr>
        <w:tc>
          <w:tcPr>
            <w:tcW w:w="1400" w:type="dxa"/>
            <w:vMerge w:val="restart"/>
            <w:shd w:val="clear" w:color="auto" w:fill="FFF2CC"/>
          </w:tcPr>
          <w:p w14:paraId="43A9953C" w14:textId="77777777" w:rsidR="0048544D" w:rsidRPr="0083547F" w:rsidRDefault="0048544D" w:rsidP="0048544D">
            <w:pPr>
              <w:pStyle w:val="NormalWeb"/>
              <w:spacing w:line="360" w:lineRule="auto"/>
              <w:rPr>
                <w:rFonts w:ascii="Arial" w:hAnsi="Arial" w:cs="Arial"/>
                <w:b/>
                <w:bCs/>
                <w:sz w:val="23"/>
                <w:szCs w:val="23"/>
              </w:rPr>
            </w:pPr>
            <w:r w:rsidRPr="0083547F">
              <w:rPr>
                <w:rFonts w:ascii="Arial" w:hAnsi="Arial" w:cs="Arial"/>
                <w:b/>
                <w:bCs/>
                <w:sz w:val="23"/>
                <w:szCs w:val="23"/>
              </w:rPr>
              <w:t>“Susan”</w:t>
            </w:r>
          </w:p>
        </w:tc>
        <w:tc>
          <w:tcPr>
            <w:tcW w:w="3050" w:type="dxa"/>
            <w:shd w:val="clear" w:color="auto" w:fill="DBD7F7"/>
          </w:tcPr>
          <w:p w14:paraId="5BCEE6BA" w14:textId="6167BCBF" w:rsidR="0048544D" w:rsidRPr="005312DA" w:rsidRDefault="0048544D" w:rsidP="0048544D">
            <w:pPr>
              <w:pStyle w:val="NormalWeb"/>
              <w:spacing w:line="240" w:lineRule="auto"/>
              <w:rPr>
                <w:rFonts w:ascii="Arial" w:hAnsi="Arial" w:cs="Arial"/>
                <w:sz w:val="20"/>
                <w:szCs w:val="20"/>
              </w:rPr>
            </w:pPr>
            <w:r w:rsidRPr="005312DA">
              <w:rPr>
                <w:rFonts w:ascii="Arial" w:hAnsi="Arial" w:cs="Arial"/>
                <w:sz w:val="20"/>
                <w:szCs w:val="20"/>
              </w:rPr>
              <w:t>Does not enjoy SPS</w:t>
            </w:r>
            <w:r w:rsidR="00D1514E">
              <w:rPr>
                <w:rFonts w:ascii="Arial" w:hAnsi="Arial" w:cs="Arial"/>
                <w:sz w:val="20"/>
                <w:szCs w:val="20"/>
              </w:rPr>
              <w:t>,</w:t>
            </w:r>
            <w:r w:rsidRPr="005312DA">
              <w:rPr>
                <w:rFonts w:ascii="Arial" w:hAnsi="Arial" w:cs="Arial"/>
                <w:sz w:val="20"/>
                <w:szCs w:val="20"/>
              </w:rPr>
              <w:t xml:space="preserve"> “I don't always achieve the results I did with the teacher”</w:t>
            </w:r>
          </w:p>
        </w:tc>
        <w:tc>
          <w:tcPr>
            <w:tcW w:w="3050" w:type="dxa"/>
            <w:shd w:val="clear" w:color="auto" w:fill="C5E0B3"/>
          </w:tcPr>
          <w:p w14:paraId="2B7655CC" w14:textId="6C185A3E" w:rsidR="0048544D" w:rsidRPr="0049748A" w:rsidRDefault="0048544D" w:rsidP="0048544D">
            <w:pPr>
              <w:pStyle w:val="NormalWeb"/>
              <w:spacing w:line="240" w:lineRule="auto"/>
              <w:rPr>
                <w:rFonts w:ascii="Arial" w:hAnsi="Arial" w:cs="Arial"/>
                <w:sz w:val="20"/>
                <w:szCs w:val="20"/>
              </w:rPr>
            </w:pPr>
            <w:r w:rsidRPr="00653CB2">
              <w:rPr>
                <w:rFonts w:ascii="Arial" w:hAnsi="Arial" w:cs="Arial"/>
                <w:sz w:val="20"/>
                <w:szCs w:val="20"/>
              </w:rPr>
              <w:t xml:space="preserve"> </w:t>
            </w:r>
            <w:r w:rsidRPr="00B77DB0">
              <w:rPr>
                <w:rFonts w:ascii="Arial" w:hAnsi="Arial" w:cs="Arial"/>
                <w:sz w:val="20"/>
                <w:szCs w:val="20"/>
              </w:rPr>
              <w:t>“I know what to work on and how to do it"</w:t>
            </w:r>
          </w:p>
        </w:tc>
        <w:tc>
          <w:tcPr>
            <w:tcW w:w="3050" w:type="dxa"/>
            <w:shd w:val="clear" w:color="auto" w:fill="C5E0B3"/>
          </w:tcPr>
          <w:p w14:paraId="77D3998C" w14:textId="4F837772" w:rsidR="0048544D" w:rsidRPr="00653CB2" w:rsidRDefault="00A0342F" w:rsidP="0048544D">
            <w:pPr>
              <w:pStyle w:val="NormalWeb"/>
              <w:spacing w:line="240" w:lineRule="auto"/>
              <w:rPr>
                <w:rFonts w:ascii="Arial" w:hAnsi="Arial" w:cs="Arial"/>
                <w:sz w:val="20"/>
                <w:szCs w:val="20"/>
              </w:rPr>
            </w:pPr>
            <w:r>
              <w:rPr>
                <w:rFonts w:ascii="Arial" w:hAnsi="Arial" w:cs="Arial"/>
                <w:sz w:val="20"/>
                <w:szCs w:val="20"/>
              </w:rPr>
              <w:t>Connecting in-lesson to SPS</w:t>
            </w:r>
            <w:r w:rsidR="00DA0EC0">
              <w:rPr>
                <w:rFonts w:ascii="Arial" w:hAnsi="Arial" w:cs="Arial"/>
                <w:sz w:val="20"/>
                <w:szCs w:val="20"/>
              </w:rPr>
              <w:t xml:space="preserve"> content</w:t>
            </w:r>
            <w:r w:rsidR="007F7172">
              <w:rPr>
                <w:rFonts w:ascii="Arial" w:hAnsi="Arial" w:cs="Arial"/>
                <w:sz w:val="20"/>
                <w:szCs w:val="20"/>
              </w:rPr>
              <w:t>.</w:t>
            </w:r>
            <w:r>
              <w:rPr>
                <w:rFonts w:ascii="Arial" w:hAnsi="Arial" w:cs="Arial"/>
                <w:sz w:val="20"/>
                <w:szCs w:val="20"/>
              </w:rPr>
              <w:t xml:space="preserve"> </w:t>
            </w:r>
            <w:r w:rsidR="00DA0EC0">
              <w:rPr>
                <w:rFonts w:ascii="Arial" w:hAnsi="Arial" w:cs="Arial"/>
                <w:sz w:val="20"/>
                <w:szCs w:val="20"/>
              </w:rPr>
              <w:t>Awareness of processes.</w:t>
            </w:r>
          </w:p>
        </w:tc>
      </w:tr>
      <w:tr w:rsidR="0048544D" w:rsidRPr="0049748A" w14:paraId="0276A662" w14:textId="0BB6960F" w:rsidTr="0048544D">
        <w:trPr>
          <w:trHeight w:val="142"/>
        </w:trPr>
        <w:tc>
          <w:tcPr>
            <w:tcW w:w="1400" w:type="dxa"/>
            <w:vMerge/>
            <w:shd w:val="clear" w:color="auto" w:fill="FFF2CC"/>
          </w:tcPr>
          <w:p w14:paraId="1CCEBF5C" w14:textId="77777777" w:rsidR="0048544D" w:rsidRPr="0049748A" w:rsidRDefault="0048544D" w:rsidP="0048544D">
            <w:pPr>
              <w:pStyle w:val="NormalWeb"/>
              <w:spacing w:line="360" w:lineRule="auto"/>
              <w:rPr>
                <w:rFonts w:ascii="Arial" w:hAnsi="Arial" w:cs="Arial"/>
                <w:sz w:val="23"/>
                <w:szCs w:val="23"/>
              </w:rPr>
            </w:pPr>
          </w:p>
        </w:tc>
        <w:tc>
          <w:tcPr>
            <w:tcW w:w="3050" w:type="dxa"/>
            <w:shd w:val="clear" w:color="auto" w:fill="DBD7F7"/>
          </w:tcPr>
          <w:p w14:paraId="428FF8A0" w14:textId="548D1FA2" w:rsidR="0048544D" w:rsidRPr="005312DA" w:rsidRDefault="00D1514E" w:rsidP="0048544D">
            <w:pPr>
              <w:pStyle w:val="NormalWeb"/>
              <w:spacing w:line="240" w:lineRule="auto"/>
              <w:rPr>
                <w:rFonts w:ascii="Arial" w:hAnsi="Arial" w:cs="Arial"/>
                <w:sz w:val="20"/>
                <w:szCs w:val="20"/>
              </w:rPr>
            </w:pPr>
            <w:r>
              <w:rPr>
                <w:rFonts w:ascii="Arial" w:hAnsi="Arial" w:cs="Arial"/>
                <w:sz w:val="20"/>
                <w:szCs w:val="20"/>
              </w:rPr>
              <w:t>Difficulty with</w:t>
            </w:r>
            <w:r w:rsidR="0048544D" w:rsidRPr="005312DA">
              <w:rPr>
                <w:rFonts w:ascii="Arial" w:hAnsi="Arial" w:cs="Arial"/>
                <w:sz w:val="20"/>
                <w:szCs w:val="20"/>
              </w:rPr>
              <w:t xml:space="preserve"> consistency and procrastinates.</w:t>
            </w:r>
          </w:p>
        </w:tc>
        <w:tc>
          <w:tcPr>
            <w:tcW w:w="3050" w:type="dxa"/>
            <w:shd w:val="clear" w:color="auto" w:fill="C5E0B3"/>
          </w:tcPr>
          <w:p w14:paraId="2841E18D" w14:textId="1AF45C99" w:rsidR="0048544D" w:rsidRPr="00DA0EC0" w:rsidRDefault="0048544D" w:rsidP="0048544D">
            <w:pPr>
              <w:pStyle w:val="NormalWeb"/>
              <w:spacing w:line="240" w:lineRule="auto"/>
              <w:rPr>
                <w:rFonts w:ascii="Arial" w:hAnsi="Arial" w:cs="Arial"/>
                <w:sz w:val="20"/>
                <w:szCs w:val="20"/>
                <w:lang w:val="en-US"/>
              </w:rPr>
            </w:pPr>
            <w:r w:rsidRPr="00DA0EC0">
              <w:rPr>
                <w:rFonts w:ascii="Arial" w:hAnsi="Arial" w:cs="Arial"/>
                <w:sz w:val="20"/>
                <w:szCs w:val="20"/>
              </w:rPr>
              <w:t>“</w:t>
            </w:r>
            <w:r w:rsidR="00DA0EC0" w:rsidRPr="00DA0EC0">
              <w:rPr>
                <w:rFonts w:ascii="Arial" w:hAnsi="Arial" w:cs="Arial"/>
                <w:sz w:val="20"/>
                <w:szCs w:val="20"/>
              </w:rPr>
              <w:t>I</w:t>
            </w:r>
            <w:r w:rsidR="00DA0EC0" w:rsidRPr="00DA0EC0">
              <w:rPr>
                <w:rFonts w:ascii="Arial" w:hAnsi="Arial" w:cs="Arial"/>
              </w:rPr>
              <w:t xml:space="preserve"> felt I knew what I was doing, and that motivated me to continue”</w:t>
            </w:r>
            <w:r w:rsidRPr="00DA0EC0">
              <w:rPr>
                <w:rFonts w:ascii="Arial" w:hAnsi="Arial" w:cs="Arial"/>
                <w:sz w:val="20"/>
                <w:szCs w:val="20"/>
              </w:rPr>
              <w:t xml:space="preserve"> </w:t>
            </w:r>
          </w:p>
        </w:tc>
        <w:tc>
          <w:tcPr>
            <w:tcW w:w="3050" w:type="dxa"/>
            <w:shd w:val="clear" w:color="auto" w:fill="C5E0B3"/>
          </w:tcPr>
          <w:p w14:paraId="76A77D36" w14:textId="32B5496F" w:rsidR="0048544D" w:rsidRPr="00B77DB0" w:rsidRDefault="00A0342F" w:rsidP="0048544D">
            <w:pPr>
              <w:pStyle w:val="NormalWeb"/>
              <w:spacing w:line="240" w:lineRule="auto"/>
              <w:rPr>
                <w:rFonts w:ascii="Arial" w:hAnsi="Arial" w:cs="Arial"/>
                <w:sz w:val="20"/>
                <w:szCs w:val="20"/>
              </w:rPr>
            </w:pPr>
            <w:r>
              <w:rPr>
                <w:rFonts w:ascii="Arial" w:hAnsi="Arial" w:cs="Arial"/>
                <w:sz w:val="20"/>
                <w:szCs w:val="20"/>
              </w:rPr>
              <w:t>Consistency and motivation</w:t>
            </w:r>
          </w:p>
        </w:tc>
      </w:tr>
      <w:tr w:rsidR="0048544D" w:rsidRPr="0049748A" w14:paraId="70906A79" w14:textId="127B7090" w:rsidTr="0048544D">
        <w:trPr>
          <w:trHeight w:val="142"/>
        </w:trPr>
        <w:tc>
          <w:tcPr>
            <w:tcW w:w="1400" w:type="dxa"/>
            <w:vMerge/>
            <w:shd w:val="clear" w:color="auto" w:fill="FFF2CC"/>
          </w:tcPr>
          <w:p w14:paraId="7F7B6A54" w14:textId="77777777" w:rsidR="0048544D" w:rsidRPr="0049748A" w:rsidRDefault="0048544D" w:rsidP="0048544D">
            <w:pPr>
              <w:pStyle w:val="NormalWeb"/>
              <w:spacing w:line="360" w:lineRule="auto"/>
              <w:rPr>
                <w:rFonts w:ascii="Arial" w:hAnsi="Arial" w:cs="Arial"/>
                <w:sz w:val="23"/>
                <w:szCs w:val="23"/>
              </w:rPr>
            </w:pPr>
          </w:p>
        </w:tc>
        <w:tc>
          <w:tcPr>
            <w:tcW w:w="3050" w:type="dxa"/>
            <w:shd w:val="clear" w:color="auto" w:fill="DBD7F7"/>
          </w:tcPr>
          <w:p w14:paraId="3CAB0B9B" w14:textId="77777777" w:rsidR="0048544D" w:rsidRPr="005312DA" w:rsidRDefault="0048544D" w:rsidP="0048544D">
            <w:pPr>
              <w:pStyle w:val="NormalWeb"/>
              <w:spacing w:line="240" w:lineRule="auto"/>
              <w:rPr>
                <w:rFonts w:ascii="Arial" w:hAnsi="Arial" w:cs="Arial"/>
                <w:sz w:val="20"/>
                <w:szCs w:val="20"/>
              </w:rPr>
            </w:pPr>
            <w:r w:rsidRPr="005312DA">
              <w:rPr>
                <w:rFonts w:ascii="Arial" w:hAnsi="Arial" w:cs="Arial"/>
                <w:sz w:val="20"/>
                <w:szCs w:val="20"/>
              </w:rPr>
              <w:t>Biggest difficulties: “Feeling I don’t achieve my goals” and not knowing if she is doing it right.</w:t>
            </w:r>
          </w:p>
        </w:tc>
        <w:tc>
          <w:tcPr>
            <w:tcW w:w="3050" w:type="dxa"/>
            <w:shd w:val="clear" w:color="auto" w:fill="C5E0B3"/>
          </w:tcPr>
          <w:p w14:paraId="08E91327" w14:textId="37C20FE6" w:rsidR="0048544D" w:rsidRPr="0049748A" w:rsidRDefault="0048544D" w:rsidP="0048544D">
            <w:pPr>
              <w:pStyle w:val="NormalWeb"/>
              <w:spacing w:line="240" w:lineRule="auto"/>
              <w:rPr>
                <w:rFonts w:ascii="Arial" w:hAnsi="Arial" w:cs="Arial"/>
                <w:sz w:val="20"/>
                <w:szCs w:val="20"/>
              </w:rPr>
            </w:pPr>
            <w:r>
              <w:rPr>
                <w:rFonts w:ascii="Arial" w:hAnsi="Arial" w:cs="Arial"/>
                <w:sz w:val="20"/>
                <w:szCs w:val="20"/>
              </w:rPr>
              <w:t>“I feel satisfied with my SPS results”, “I can say I am doing the exercises right”</w:t>
            </w:r>
          </w:p>
        </w:tc>
        <w:tc>
          <w:tcPr>
            <w:tcW w:w="3050" w:type="dxa"/>
            <w:shd w:val="clear" w:color="auto" w:fill="C5E0B3"/>
          </w:tcPr>
          <w:p w14:paraId="249A062D" w14:textId="245AB009" w:rsidR="0048544D" w:rsidRDefault="00A0342F" w:rsidP="0048544D">
            <w:pPr>
              <w:pStyle w:val="NormalWeb"/>
              <w:spacing w:line="240" w:lineRule="auto"/>
              <w:rPr>
                <w:rFonts w:ascii="Arial" w:hAnsi="Arial" w:cs="Arial"/>
                <w:sz w:val="20"/>
                <w:szCs w:val="20"/>
              </w:rPr>
            </w:pPr>
            <w:r>
              <w:rPr>
                <w:rFonts w:ascii="Arial" w:hAnsi="Arial" w:cs="Arial"/>
                <w:sz w:val="20"/>
                <w:szCs w:val="20"/>
              </w:rPr>
              <w:t>Goal achievement</w:t>
            </w:r>
          </w:p>
        </w:tc>
      </w:tr>
      <w:tr w:rsidR="00CC32C9" w:rsidRPr="0049748A" w14:paraId="53E8414A" w14:textId="037F097B" w:rsidTr="0048544D">
        <w:trPr>
          <w:trHeight w:val="142"/>
        </w:trPr>
        <w:tc>
          <w:tcPr>
            <w:tcW w:w="1400" w:type="dxa"/>
            <w:vMerge w:val="restart"/>
            <w:shd w:val="clear" w:color="auto" w:fill="FFF2CC"/>
          </w:tcPr>
          <w:p w14:paraId="1675810E" w14:textId="4A845D6C" w:rsidR="00CC32C9" w:rsidRPr="0083547F" w:rsidRDefault="00CC32C9" w:rsidP="0048544D">
            <w:pPr>
              <w:pStyle w:val="NormalWeb"/>
              <w:spacing w:line="360" w:lineRule="auto"/>
              <w:rPr>
                <w:rFonts w:ascii="Arial" w:hAnsi="Arial" w:cs="Arial"/>
                <w:b/>
                <w:bCs/>
                <w:sz w:val="23"/>
                <w:szCs w:val="23"/>
              </w:rPr>
            </w:pPr>
            <w:r w:rsidRPr="0083547F">
              <w:rPr>
                <w:rFonts w:ascii="Arial" w:hAnsi="Arial" w:cs="Arial"/>
                <w:b/>
                <w:bCs/>
                <w:sz w:val="23"/>
                <w:szCs w:val="23"/>
              </w:rPr>
              <w:t>“</w:t>
            </w:r>
            <w:r>
              <w:rPr>
                <w:rFonts w:ascii="Arial" w:hAnsi="Arial" w:cs="Arial"/>
                <w:b/>
                <w:bCs/>
                <w:sz w:val="23"/>
                <w:szCs w:val="23"/>
              </w:rPr>
              <w:t>Raffy</w:t>
            </w:r>
            <w:r w:rsidRPr="0083547F">
              <w:rPr>
                <w:rFonts w:ascii="Arial" w:hAnsi="Arial" w:cs="Arial"/>
                <w:b/>
                <w:bCs/>
                <w:sz w:val="23"/>
                <w:szCs w:val="23"/>
              </w:rPr>
              <w:t>”</w:t>
            </w:r>
          </w:p>
        </w:tc>
        <w:tc>
          <w:tcPr>
            <w:tcW w:w="3050" w:type="dxa"/>
            <w:shd w:val="clear" w:color="auto" w:fill="DBD7F7"/>
          </w:tcPr>
          <w:p w14:paraId="34E4A119" w14:textId="7A008899" w:rsidR="00CC32C9" w:rsidRPr="00653CB2" w:rsidRDefault="00CC32C9" w:rsidP="0048544D">
            <w:pPr>
              <w:pStyle w:val="NormalWeb"/>
              <w:spacing w:line="240" w:lineRule="auto"/>
              <w:rPr>
                <w:rFonts w:ascii="Arial" w:hAnsi="Arial" w:cs="Arial"/>
                <w:sz w:val="20"/>
                <w:szCs w:val="20"/>
              </w:rPr>
            </w:pPr>
            <w:r>
              <w:rPr>
                <w:rFonts w:ascii="Arial" w:hAnsi="Arial" w:cs="Arial"/>
                <w:sz w:val="20"/>
                <w:szCs w:val="20"/>
              </w:rPr>
              <w:t xml:space="preserve">Tends to get bored and distracted. </w:t>
            </w:r>
          </w:p>
        </w:tc>
        <w:tc>
          <w:tcPr>
            <w:tcW w:w="3050" w:type="dxa"/>
            <w:shd w:val="clear" w:color="auto" w:fill="C5E0B3"/>
          </w:tcPr>
          <w:p w14:paraId="4204F999" w14:textId="233C9FC5" w:rsidR="00CC32C9" w:rsidRPr="00562EA8" w:rsidRDefault="00DA0EC0" w:rsidP="0048544D">
            <w:pPr>
              <w:pStyle w:val="NormalWeb"/>
              <w:spacing w:line="240" w:lineRule="auto"/>
              <w:rPr>
                <w:rFonts w:ascii="Arial" w:hAnsi="Arial" w:cs="Arial"/>
                <w:sz w:val="20"/>
                <w:szCs w:val="20"/>
                <w:lang w:val="en-US"/>
              </w:rPr>
            </w:pPr>
            <w:r>
              <w:rPr>
                <w:rFonts w:ascii="Arial" w:hAnsi="Arial" w:cs="Arial"/>
                <w:sz w:val="20"/>
                <w:szCs w:val="20"/>
              </w:rPr>
              <w:t xml:space="preserve">“I am </w:t>
            </w:r>
            <w:r w:rsidR="00CC32C9">
              <w:rPr>
                <w:rFonts w:ascii="Arial" w:hAnsi="Arial" w:cs="Arial"/>
                <w:sz w:val="20"/>
                <w:szCs w:val="20"/>
              </w:rPr>
              <w:t xml:space="preserve">thinking and analysing more </w:t>
            </w:r>
            <w:r>
              <w:rPr>
                <w:rFonts w:ascii="Arial" w:hAnsi="Arial" w:cs="Arial"/>
                <w:sz w:val="20"/>
                <w:szCs w:val="20"/>
              </w:rPr>
              <w:t>in practice”, “</w:t>
            </w:r>
            <w:r w:rsidR="007E16FE">
              <w:rPr>
                <w:rFonts w:ascii="Arial" w:hAnsi="Arial" w:cs="Arial"/>
                <w:sz w:val="20"/>
                <w:szCs w:val="20"/>
              </w:rPr>
              <w:t xml:space="preserve">I don’t get </w:t>
            </w:r>
            <w:r w:rsidR="00CC32C9">
              <w:rPr>
                <w:rFonts w:ascii="Arial" w:hAnsi="Arial" w:cs="Arial"/>
                <w:sz w:val="20"/>
                <w:szCs w:val="20"/>
              </w:rPr>
              <w:t xml:space="preserve">as bored as before”. </w:t>
            </w:r>
          </w:p>
        </w:tc>
        <w:tc>
          <w:tcPr>
            <w:tcW w:w="3050" w:type="dxa"/>
            <w:shd w:val="clear" w:color="auto" w:fill="C5E0B3"/>
          </w:tcPr>
          <w:p w14:paraId="3B9B6776" w14:textId="21F10EF6" w:rsidR="00CC32C9" w:rsidRDefault="00136A8E" w:rsidP="0048544D">
            <w:pPr>
              <w:pStyle w:val="NormalWeb"/>
              <w:spacing w:line="240" w:lineRule="auto"/>
              <w:rPr>
                <w:rFonts w:ascii="Arial" w:hAnsi="Arial" w:cs="Arial"/>
                <w:sz w:val="20"/>
                <w:szCs w:val="20"/>
              </w:rPr>
            </w:pPr>
            <w:r>
              <w:rPr>
                <w:rFonts w:ascii="Arial" w:hAnsi="Arial" w:cs="Arial"/>
                <w:sz w:val="20"/>
                <w:szCs w:val="20"/>
              </w:rPr>
              <w:t>Concentration</w:t>
            </w:r>
            <w:r w:rsidR="00DA0EC0">
              <w:rPr>
                <w:rFonts w:ascii="Arial" w:hAnsi="Arial" w:cs="Arial"/>
                <w:sz w:val="20"/>
                <w:szCs w:val="20"/>
              </w:rPr>
              <w:t xml:space="preserve">, </w:t>
            </w:r>
            <w:r>
              <w:rPr>
                <w:rFonts w:ascii="Arial" w:hAnsi="Arial" w:cs="Arial"/>
                <w:sz w:val="20"/>
                <w:szCs w:val="20"/>
              </w:rPr>
              <w:t>engagement</w:t>
            </w:r>
            <w:r w:rsidR="00DA0EC0">
              <w:rPr>
                <w:rFonts w:ascii="Arial" w:hAnsi="Arial" w:cs="Arial"/>
                <w:sz w:val="20"/>
                <w:szCs w:val="20"/>
              </w:rPr>
              <w:t>, development of critical thinking.</w:t>
            </w:r>
          </w:p>
        </w:tc>
      </w:tr>
      <w:tr w:rsidR="00CC32C9" w:rsidRPr="0049748A" w14:paraId="6B3BFCF2" w14:textId="53DCE10C" w:rsidTr="0048544D">
        <w:trPr>
          <w:trHeight w:val="142"/>
        </w:trPr>
        <w:tc>
          <w:tcPr>
            <w:tcW w:w="1400" w:type="dxa"/>
            <w:vMerge/>
            <w:shd w:val="clear" w:color="auto" w:fill="FFF2CC"/>
          </w:tcPr>
          <w:p w14:paraId="771A31E8" w14:textId="77777777" w:rsidR="00CC32C9" w:rsidRPr="0083547F" w:rsidRDefault="00CC32C9" w:rsidP="0048544D">
            <w:pPr>
              <w:pStyle w:val="NormalWeb"/>
              <w:spacing w:line="360" w:lineRule="auto"/>
              <w:rPr>
                <w:rFonts w:ascii="Arial" w:hAnsi="Arial" w:cs="Arial"/>
                <w:b/>
                <w:bCs/>
                <w:sz w:val="23"/>
                <w:szCs w:val="23"/>
              </w:rPr>
            </w:pPr>
          </w:p>
        </w:tc>
        <w:tc>
          <w:tcPr>
            <w:tcW w:w="3050" w:type="dxa"/>
            <w:shd w:val="clear" w:color="auto" w:fill="DBD7F7"/>
          </w:tcPr>
          <w:p w14:paraId="42F978D5" w14:textId="77777777" w:rsidR="00CC32C9" w:rsidRPr="007F7172" w:rsidRDefault="00CC32C9" w:rsidP="0048544D">
            <w:pPr>
              <w:pStyle w:val="NormalWeb"/>
              <w:spacing w:line="240" w:lineRule="auto"/>
              <w:rPr>
                <w:rFonts w:ascii="Arial" w:hAnsi="Arial" w:cs="Arial"/>
                <w:sz w:val="20"/>
                <w:szCs w:val="20"/>
              </w:rPr>
            </w:pPr>
            <w:r w:rsidRPr="007F7172">
              <w:rPr>
                <w:rFonts w:ascii="Arial" w:hAnsi="Arial" w:cs="Arial"/>
                <w:sz w:val="20"/>
                <w:szCs w:val="20"/>
              </w:rPr>
              <w:t>Disorganized during practice and lacking structure.</w:t>
            </w:r>
          </w:p>
        </w:tc>
        <w:tc>
          <w:tcPr>
            <w:tcW w:w="3050" w:type="dxa"/>
            <w:shd w:val="clear" w:color="auto" w:fill="C5E0B3"/>
          </w:tcPr>
          <w:p w14:paraId="779D5E6A" w14:textId="77777777" w:rsidR="00CC32C9" w:rsidRDefault="00CC32C9" w:rsidP="0048544D">
            <w:pPr>
              <w:pStyle w:val="NormalWeb"/>
              <w:spacing w:line="240" w:lineRule="auto"/>
              <w:rPr>
                <w:rFonts w:ascii="Arial" w:hAnsi="Arial" w:cs="Arial"/>
                <w:sz w:val="20"/>
                <w:szCs w:val="20"/>
              </w:rPr>
            </w:pPr>
            <w:r>
              <w:rPr>
                <w:rFonts w:ascii="Arial" w:hAnsi="Arial" w:cs="Arial"/>
                <w:sz w:val="20"/>
                <w:szCs w:val="20"/>
              </w:rPr>
              <w:t>“The framework has helped me organize and structure my practice more efficiently”</w:t>
            </w:r>
          </w:p>
        </w:tc>
        <w:tc>
          <w:tcPr>
            <w:tcW w:w="3050" w:type="dxa"/>
            <w:shd w:val="clear" w:color="auto" w:fill="C5E0B3"/>
          </w:tcPr>
          <w:p w14:paraId="5BB278A0" w14:textId="1362A9C1" w:rsidR="00CC32C9" w:rsidRDefault="00CC32C9" w:rsidP="0048544D">
            <w:pPr>
              <w:pStyle w:val="NormalWeb"/>
              <w:spacing w:line="240" w:lineRule="auto"/>
              <w:rPr>
                <w:rFonts w:ascii="Arial" w:hAnsi="Arial" w:cs="Arial"/>
                <w:sz w:val="20"/>
                <w:szCs w:val="20"/>
              </w:rPr>
            </w:pPr>
            <w:r>
              <w:rPr>
                <w:rFonts w:ascii="Arial" w:hAnsi="Arial" w:cs="Arial"/>
                <w:sz w:val="20"/>
                <w:szCs w:val="20"/>
              </w:rPr>
              <w:t xml:space="preserve">Structure and organization </w:t>
            </w:r>
          </w:p>
        </w:tc>
      </w:tr>
      <w:tr w:rsidR="00CC32C9" w:rsidRPr="0049748A" w14:paraId="39D67A85" w14:textId="68CA8836" w:rsidTr="0048544D">
        <w:trPr>
          <w:trHeight w:val="142"/>
        </w:trPr>
        <w:tc>
          <w:tcPr>
            <w:tcW w:w="1400" w:type="dxa"/>
            <w:vMerge/>
            <w:shd w:val="clear" w:color="auto" w:fill="FFF2CC"/>
          </w:tcPr>
          <w:p w14:paraId="7763B43D" w14:textId="77777777" w:rsidR="00CC32C9" w:rsidRPr="0083547F" w:rsidRDefault="00CC32C9" w:rsidP="0048544D">
            <w:pPr>
              <w:pStyle w:val="NormalWeb"/>
              <w:spacing w:line="360" w:lineRule="auto"/>
              <w:rPr>
                <w:rFonts w:ascii="Arial" w:hAnsi="Arial" w:cs="Arial"/>
                <w:b/>
                <w:bCs/>
                <w:sz w:val="23"/>
                <w:szCs w:val="23"/>
              </w:rPr>
            </w:pPr>
          </w:p>
        </w:tc>
        <w:tc>
          <w:tcPr>
            <w:tcW w:w="3050" w:type="dxa"/>
            <w:shd w:val="clear" w:color="auto" w:fill="DBD7F7"/>
          </w:tcPr>
          <w:p w14:paraId="470690C1" w14:textId="36B59FD9" w:rsidR="00CC32C9" w:rsidRPr="007F7172" w:rsidRDefault="00CC32C9" w:rsidP="0048544D">
            <w:pPr>
              <w:pStyle w:val="NormalWeb"/>
              <w:spacing w:line="240" w:lineRule="auto"/>
              <w:rPr>
                <w:rFonts w:ascii="Arial" w:hAnsi="Arial" w:cs="Arial"/>
                <w:sz w:val="20"/>
                <w:szCs w:val="20"/>
              </w:rPr>
            </w:pPr>
            <w:r w:rsidRPr="007F7172">
              <w:rPr>
                <w:rFonts w:ascii="Arial" w:hAnsi="Arial" w:cs="Arial"/>
                <w:sz w:val="20"/>
                <w:szCs w:val="20"/>
              </w:rPr>
              <w:t>Use to do exercises without knowing</w:t>
            </w:r>
            <w:r w:rsidR="00DA0EC0">
              <w:rPr>
                <w:rFonts w:ascii="Arial" w:hAnsi="Arial" w:cs="Arial"/>
                <w:sz w:val="20"/>
                <w:szCs w:val="20"/>
              </w:rPr>
              <w:t>, getting</w:t>
            </w:r>
            <w:r w:rsidRPr="007F7172">
              <w:rPr>
                <w:rFonts w:ascii="Arial" w:hAnsi="Arial" w:cs="Arial"/>
                <w:sz w:val="20"/>
                <w:szCs w:val="20"/>
              </w:rPr>
              <w:t xml:space="preserve"> vocally tired due to repeating a lot.</w:t>
            </w:r>
          </w:p>
        </w:tc>
        <w:tc>
          <w:tcPr>
            <w:tcW w:w="3050" w:type="dxa"/>
            <w:shd w:val="clear" w:color="auto" w:fill="C5E0B3"/>
          </w:tcPr>
          <w:p w14:paraId="61EC1B0C" w14:textId="70C2086B" w:rsidR="00CC32C9" w:rsidRPr="00B77DB0" w:rsidRDefault="00CC32C9" w:rsidP="0048544D">
            <w:pPr>
              <w:pStyle w:val="NormalWeb"/>
              <w:spacing w:line="240" w:lineRule="auto"/>
              <w:rPr>
                <w:rFonts w:ascii="Arial" w:hAnsi="Arial" w:cs="Arial"/>
                <w:sz w:val="20"/>
                <w:szCs w:val="20"/>
              </w:rPr>
            </w:pPr>
            <w:r>
              <w:rPr>
                <w:rFonts w:ascii="Arial" w:hAnsi="Arial" w:cs="Arial"/>
                <w:sz w:val="20"/>
                <w:szCs w:val="20"/>
              </w:rPr>
              <w:t xml:space="preserve">Is more conscious in his SPS: “I have sung a lot in a short amount of time”. </w:t>
            </w:r>
          </w:p>
        </w:tc>
        <w:tc>
          <w:tcPr>
            <w:tcW w:w="3050" w:type="dxa"/>
            <w:shd w:val="clear" w:color="auto" w:fill="C5E0B3"/>
          </w:tcPr>
          <w:p w14:paraId="3CD863A6" w14:textId="536B6719" w:rsidR="00CC32C9" w:rsidRDefault="00DE321F" w:rsidP="0048544D">
            <w:pPr>
              <w:pStyle w:val="NormalWeb"/>
              <w:spacing w:line="240" w:lineRule="auto"/>
              <w:rPr>
                <w:rFonts w:ascii="Arial" w:hAnsi="Arial" w:cs="Arial"/>
                <w:sz w:val="20"/>
                <w:szCs w:val="20"/>
              </w:rPr>
            </w:pPr>
            <w:r>
              <w:rPr>
                <w:rFonts w:ascii="Arial" w:hAnsi="Arial" w:cs="Arial"/>
                <w:sz w:val="20"/>
                <w:szCs w:val="20"/>
              </w:rPr>
              <w:t>A</w:t>
            </w:r>
            <w:r w:rsidR="00CC32C9">
              <w:rPr>
                <w:rFonts w:ascii="Arial" w:hAnsi="Arial" w:cs="Arial"/>
                <w:sz w:val="20"/>
                <w:szCs w:val="20"/>
              </w:rPr>
              <w:t>wareness of voi</w:t>
            </w:r>
            <w:r w:rsidR="00136A8E">
              <w:rPr>
                <w:rFonts w:ascii="Arial" w:hAnsi="Arial" w:cs="Arial"/>
                <w:sz w:val="20"/>
                <w:szCs w:val="20"/>
              </w:rPr>
              <w:t>ce use</w:t>
            </w:r>
            <w:r w:rsidR="00CC32C9">
              <w:rPr>
                <w:rFonts w:ascii="Arial" w:hAnsi="Arial" w:cs="Arial"/>
                <w:sz w:val="20"/>
                <w:szCs w:val="20"/>
              </w:rPr>
              <w:t>.</w:t>
            </w:r>
          </w:p>
        </w:tc>
      </w:tr>
    </w:tbl>
    <w:p w14:paraId="79C92243" w14:textId="77777777" w:rsidR="00CF65DA" w:rsidRDefault="00CF65DA" w:rsidP="009E2412">
      <w:pPr>
        <w:spacing w:line="360" w:lineRule="auto"/>
        <w:rPr>
          <w:rStyle w:val="css-0"/>
          <w:rFonts w:ascii="Arial" w:hAnsi="Arial" w:cs="Arial"/>
          <w:color w:val="000000"/>
          <w:sz w:val="23"/>
          <w:szCs w:val="23"/>
          <w:shd w:val="clear" w:color="auto" w:fill="FFFFFF"/>
        </w:rPr>
      </w:pPr>
    </w:p>
    <w:p w14:paraId="6F51E060" w14:textId="7C9E31F0" w:rsidR="00675C89" w:rsidRPr="00F03D1A" w:rsidRDefault="007E516C" w:rsidP="00F03D1A">
      <w:pPr>
        <w:spacing w:line="360" w:lineRule="auto"/>
        <w:rPr>
          <w:rFonts w:ascii="Arial" w:hAnsi="Arial" w:cs="Arial"/>
          <w:color w:val="000000"/>
          <w:sz w:val="23"/>
          <w:szCs w:val="23"/>
          <w:shd w:val="clear" w:color="auto" w:fill="FFFFFF"/>
        </w:rPr>
      </w:pPr>
      <w:r w:rsidRPr="007E516C">
        <w:rPr>
          <w:rStyle w:val="css-0"/>
          <w:rFonts w:ascii="Arial" w:hAnsi="Arial" w:cs="Arial"/>
          <w:color w:val="000000"/>
          <w:sz w:val="23"/>
          <w:szCs w:val="23"/>
          <w:shd w:val="clear" w:color="auto" w:fill="FFFFFF"/>
        </w:rPr>
        <w:t xml:space="preserve">Through this project, I discovered a gap in my practice: I assumed my students could connect their </w:t>
      </w:r>
      <w:r w:rsidRPr="00C937D9">
        <w:rPr>
          <w:rStyle w:val="css-0"/>
          <w:rFonts w:ascii="Arial" w:hAnsi="Arial" w:cs="Arial"/>
          <w:i/>
          <w:iCs/>
          <w:color w:val="000000"/>
          <w:sz w:val="23"/>
          <w:szCs w:val="23"/>
          <w:shd w:val="clear" w:color="auto" w:fill="FFFFFF"/>
        </w:rPr>
        <w:t>in-lesson</w:t>
      </w:r>
      <w:r w:rsidRPr="007E516C">
        <w:rPr>
          <w:rStyle w:val="css-0"/>
          <w:rFonts w:ascii="Arial" w:hAnsi="Arial" w:cs="Arial"/>
          <w:color w:val="000000"/>
          <w:sz w:val="23"/>
          <w:szCs w:val="23"/>
          <w:shd w:val="clear" w:color="auto" w:fill="FFFFFF"/>
        </w:rPr>
        <w:t xml:space="preserve"> content to their SPS. </w:t>
      </w:r>
      <w:r w:rsidR="00C937D9" w:rsidRPr="00C937D9">
        <w:rPr>
          <w:rStyle w:val="css-0"/>
          <w:rFonts w:ascii="Arial" w:hAnsi="Arial" w:cs="Arial"/>
          <w:color w:val="000000"/>
          <w:sz w:val="23"/>
          <w:szCs w:val="23"/>
          <w:shd w:val="clear" w:color="auto" w:fill="FFFFFF"/>
        </w:rPr>
        <w:t>This may have resulted from the 18th-century approach to voice instruction that I was exposed to as a student, in which the teacher demonstrates</w:t>
      </w:r>
      <w:r w:rsidR="00510BE2">
        <w:rPr>
          <w:rStyle w:val="css-0"/>
          <w:rFonts w:ascii="Arial" w:hAnsi="Arial" w:cs="Arial"/>
          <w:color w:val="000000"/>
          <w:sz w:val="23"/>
          <w:szCs w:val="23"/>
          <w:shd w:val="clear" w:color="auto" w:fill="FFFFFF"/>
        </w:rPr>
        <w:t>,</w:t>
      </w:r>
      <w:r w:rsidR="00C937D9" w:rsidRPr="00C937D9">
        <w:rPr>
          <w:rStyle w:val="css-0"/>
          <w:rFonts w:ascii="Arial" w:hAnsi="Arial" w:cs="Arial"/>
          <w:color w:val="000000"/>
          <w:sz w:val="23"/>
          <w:szCs w:val="23"/>
          <w:shd w:val="clear" w:color="auto" w:fill="FFFFFF"/>
        </w:rPr>
        <w:t xml:space="preserve"> and the student repeats, and reflection did not play a significant role during the lesson.</w:t>
      </w:r>
      <w:r w:rsidR="00CB2A6D">
        <w:rPr>
          <w:rStyle w:val="css-0"/>
          <w:rFonts w:ascii="Arial" w:hAnsi="Arial" w:cs="Arial"/>
          <w:color w:val="000000"/>
          <w:sz w:val="23"/>
          <w:szCs w:val="23"/>
          <w:shd w:val="clear" w:color="auto" w:fill="FFFFFF"/>
        </w:rPr>
        <w:t xml:space="preserve"> </w:t>
      </w:r>
      <w:r w:rsidR="00C35890" w:rsidRPr="00C35890">
        <w:rPr>
          <w:rStyle w:val="css-0"/>
          <w:rFonts w:ascii="Arial" w:hAnsi="Arial" w:cs="Arial"/>
          <w:color w:val="000000"/>
          <w:sz w:val="23"/>
          <w:szCs w:val="23"/>
          <w:shd w:val="clear" w:color="auto" w:fill="FFFFFF"/>
        </w:rPr>
        <w:t xml:space="preserve">However, we live in the </w:t>
      </w:r>
      <w:r w:rsidR="00C35890">
        <w:rPr>
          <w:rStyle w:val="css-0"/>
          <w:rFonts w:ascii="Arial" w:hAnsi="Arial" w:cs="Arial"/>
          <w:color w:val="000000"/>
          <w:sz w:val="23"/>
          <w:szCs w:val="23"/>
          <w:shd w:val="clear" w:color="auto" w:fill="FFFFFF"/>
        </w:rPr>
        <w:t>“</w:t>
      </w:r>
      <w:r w:rsidR="00C35890" w:rsidRPr="00C35890">
        <w:rPr>
          <w:rStyle w:val="css-0"/>
          <w:rFonts w:ascii="Arial" w:hAnsi="Arial" w:cs="Arial"/>
          <w:color w:val="000000"/>
          <w:sz w:val="23"/>
          <w:szCs w:val="23"/>
          <w:shd w:val="clear" w:color="auto" w:fill="FFFFFF"/>
        </w:rPr>
        <w:t>pedagogical enlightenment of the 21st century</w:t>
      </w:r>
      <w:r w:rsidR="00C35890">
        <w:rPr>
          <w:rStyle w:val="css-0"/>
          <w:rFonts w:ascii="Arial" w:hAnsi="Arial" w:cs="Arial"/>
          <w:color w:val="000000"/>
          <w:sz w:val="23"/>
          <w:szCs w:val="23"/>
          <w:shd w:val="clear" w:color="auto" w:fill="FFFFFF"/>
        </w:rPr>
        <w:t>”,</w:t>
      </w:r>
      <w:r w:rsidR="00C35890" w:rsidRPr="00C35890">
        <w:rPr>
          <w:rStyle w:val="css-0"/>
          <w:rFonts w:ascii="Arial" w:hAnsi="Arial" w:cs="Arial"/>
          <w:color w:val="000000"/>
          <w:sz w:val="23"/>
          <w:szCs w:val="23"/>
          <w:shd w:val="clear" w:color="auto" w:fill="FFFFFF"/>
        </w:rPr>
        <w:t xml:space="preserve"> which involves intellectual inquiry and the integration of multidisciplinary perspectives from the voice studio, pedagogy, therapy, and science, reflecting the transition between our current and future goals for voice education </w:t>
      </w:r>
      <w:sdt>
        <w:sdtPr>
          <w:rPr>
            <w:rStyle w:val="css-0"/>
            <w:rFonts w:ascii="Arial" w:hAnsi="Arial" w:cs="Arial"/>
            <w:color w:val="000000"/>
            <w:sz w:val="23"/>
            <w:szCs w:val="23"/>
            <w:shd w:val="clear" w:color="auto" w:fill="FFFFFF"/>
          </w:rPr>
          <w:tag w:val="MENDELEY_CITATION_v3_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"/>
          <w:id w:val="-417102570"/>
          <w:placeholder>
            <w:docPart w:val="DefaultPlaceholder_-1854013440"/>
          </w:placeholder>
        </w:sdtPr>
        <w:sdtContent>
          <w:r w:rsidR="00AE31F0" w:rsidRPr="00AE31F0">
            <w:rPr>
              <w:rStyle w:val="css-0"/>
              <w:rFonts w:ascii="Arial" w:hAnsi="Arial" w:cs="Arial"/>
              <w:color w:val="000000"/>
              <w:sz w:val="23"/>
              <w:szCs w:val="23"/>
              <w:shd w:val="clear" w:color="auto" w:fill="FFFFFF"/>
            </w:rPr>
            <w:t xml:space="preserve">(Chapman, Ron </w:t>
          </w:r>
          <w:proofErr w:type="gramStart"/>
          <w:r w:rsidR="00AE31F0" w:rsidRPr="00AE31F0">
            <w:rPr>
              <w:rStyle w:val="css-0"/>
              <w:rFonts w:ascii="Arial" w:hAnsi="Arial" w:cs="Arial"/>
              <w:color w:val="000000"/>
              <w:sz w:val="23"/>
              <w:szCs w:val="23"/>
              <w:shd w:val="clear" w:color="auto" w:fill="FFFFFF"/>
            </w:rPr>
            <w:t>Morris</w:t>
          </w:r>
          <w:proofErr w:type="gramEnd"/>
          <w:r w:rsidR="00AE31F0" w:rsidRPr="00AE31F0">
            <w:rPr>
              <w:rStyle w:val="css-0"/>
              <w:rFonts w:ascii="Arial" w:hAnsi="Arial" w:cs="Arial"/>
              <w:color w:val="000000"/>
              <w:sz w:val="23"/>
              <w:szCs w:val="23"/>
              <w:shd w:val="clear" w:color="auto" w:fill="FFFFFF"/>
            </w:rPr>
            <w:t xml:space="preserve"> and Morris, 2023, </w:t>
          </w:r>
          <w:proofErr w:type="spellStart"/>
          <w:r w:rsidR="00AE31F0" w:rsidRPr="00AE31F0">
            <w:rPr>
              <w:rStyle w:val="css-0"/>
              <w:rFonts w:ascii="Arial" w:hAnsi="Arial" w:cs="Arial"/>
              <w:color w:val="000000"/>
              <w:sz w:val="23"/>
              <w:szCs w:val="23"/>
              <w:shd w:val="clear" w:color="auto" w:fill="FFFFFF"/>
            </w:rPr>
            <w:t>p.vii</w:t>
          </w:r>
          <w:proofErr w:type="spellEnd"/>
          <w:r w:rsidR="00AE31F0" w:rsidRPr="00AE31F0">
            <w:rPr>
              <w:rStyle w:val="css-0"/>
              <w:rFonts w:ascii="Arial" w:hAnsi="Arial" w:cs="Arial"/>
              <w:color w:val="000000"/>
              <w:sz w:val="23"/>
              <w:szCs w:val="23"/>
              <w:shd w:val="clear" w:color="auto" w:fill="FFFFFF"/>
            </w:rPr>
            <w:t>)</w:t>
          </w:r>
        </w:sdtContent>
      </w:sdt>
      <w:r w:rsidRPr="007E516C">
        <w:rPr>
          <w:rStyle w:val="css-0"/>
          <w:rFonts w:ascii="Arial" w:hAnsi="Arial" w:cs="Arial"/>
          <w:color w:val="000000"/>
          <w:sz w:val="23"/>
          <w:szCs w:val="23"/>
          <w:shd w:val="clear" w:color="auto" w:fill="FFFFFF"/>
        </w:rPr>
        <w:t xml:space="preserve">. According to Carl Roger (1969), the purpose of education is to </w:t>
      </w:r>
      <w:r w:rsidR="00914810">
        <w:rPr>
          <w:rStyle w:val="css-0"/>
          <w:rFonts w:ascii="Arial" w:hAnsi="Arial" w:cs="Arial"/>
          <w:color w:val="000000"/>
          <w:sz w:val="23"/>
          <w:szCs w:val="23"/>
          <w:shd w:val="clear" w:color="auto" w:fill="FFFFFF"/>
        </w:rPr>
        <w:t>“</w:t>
      </w:r>
      <w:r w:rsidRPr="007E516C">
        <w:rPr>
          <w:rStyle w:val="css-0"/>
          <w:rFonts w:ascii="Arial" w:hAnsi="Arial" w:cs="Arial"/>
          <w:color w:val="000000"/>
          <w:sz w:val="23"/>
          <w:szCs w:val="23"/>
          <w:shd w:val="clear" w:color="auto" w:fill="FFFFFF"/>
        </w:rPr>
        <w:t>facilitate change and learning</w:t>
      </w:r>
      <w:r w:rsidR="00914810">
        <w:rPr>
          <w:rStyle w:val="css-0"/>
          <w:rFonts w:ascii="Arial" w:hAnsi="Arial" w:cs="Arial"/>
          <w:color w:val="000000"/>
          <w:sz w:val="23"/>
          <w:szCs w:val="23"/>
          <w:shd w:val="clear" w:color="auto" w:fill="FFFFFF"/>
        </w:rPr>
        <w:t>”</w:t>
      </w:r>
      <w:r w:rsidRPr="007E516C">
        <w:rPr>
          <w:rStyle w:val="css-0"/>
          <w:rFonts w:ascii="Arial" w:hAnsi="Arial" w:cs="Arial"/>
          <w:color w:val="000000"/>
          <w:sz w:val="23"/>
          <w:szCs w:val="23"/>
          <w:shd w:val="clear" w:color="auto" w:fill="FFFFFF"/>
        </w:rPr>
        <w:t xml:space="preserve"> </w:t>
      </w:r>
      <w:sdt>
        <w:sdtPr>
          <w:rPr>
            <w:rStyle w:val="css-0"/>
            <w:rFonts w:ascii="Arial" w:hAnsi="Arial" w:cs="Arial"/>
            <w:color w:val="000000"/>
            <w:sz w:val="23"/>
            <w:szCs w:val="23"/>
            <w:shd w:val="clear" w:color="auto" w:fill="FFFFFF"/>
          </w:rPr>
          <w:tag w:val="MENDELEY_CITATION_v3_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"/>
          <w:id w:val="1465310421"/>
          <w:placeholder>
            <w:docPart w:val="DefaultPlaceholder_-1854013440"/>
          </w:placeholder>
        </w:sdtPr>
        <w:sdtContent>
          <w:r w:rsidR="00AE31F0" w:rsidRPr="00AE31F0">
            <w:rPr>
              <w:rStyle w:val="css-0"/>
              <w:rFonts w:ascii="Arial" w:hAnsi="Arial" w:cs="Arial"/>
              <w:color w:val="000000"/>
              <w:sz w:val="23"/>
              <w:szCs w:val="23"/>
              <w:shd w:val="clear" w:color="auto" w:fill="FFFFFF"/>
            </w:rPr>
            <w:t>(Test and Cornelius-White, 2009)</w:t>
          </w:r>
        </w:sdtContent>
      </w:sdt>
      <w:r w:rsidR="00103F8A">
        <w:rPr>
          <w:rStyle w:val="css-0"/>
          <w:rFonts w:ascii="Arial" w:hAnsi="Arial" w:cs="Arial"/>
          <w:color w:val="000000"/>
          <w:sz w:val="23"/>
          <w:szCs w:val="23"/>
          <w:shd w:val="clear" w:color="auto" w:fill="FFFFFF"/>
        </w:rPr>
        <w:t>.</w:t>
      </w:r>
      <w:r w:rsidRPr="007E516C">
        <w:rPr>
          <w:rStyle w:val="css-0"/>
          <w:rFonts w:ascii="Arial" w:hAnsi="Arial" w:cs="Arial"/>
          <w:color w:val="000000"/>
          <w:sz w:val="23"/>
          <w:szCs w:val="23"/>
          <w:shd w:val="clear" w:color="auto" w:fill="FFFFFF"/>
        </w:rPr>
        <w:t xml:space="preserve"> The three cases represent my voice students, and their similarities reflect my practice. I have always used inquiry throughout my lessons, but how can teachers determine if a student has learned and can independently reproduce lesson content?</w:t>
      </w:r>
      <w:r w:rsidR="008C7828">
        <w:rPr>
          <w:rStyle w:val="css-0"/>
          <w:rFonts w:ascii="Arial" w:hAnsi="Arial" w:cs="Arial"/>
          <w:color w:val="000000"/>
          <w:sz w:val="23"/>
          <w:szCs w:val="23"/>
          <w:shd w:val="clear" w:color="auto" w:fill="FFFFFF"/>
        </w:rPr>
        <w:t xml:space="preserve"> </w:t>
      </w:r>
    </w:p>
    <w:p w14:paraId="496A69FE" w14:textId="4C6F9271" w:rsidR="009E2412" w:rsidRPr="00440064" w:rsidRDefault="009E2412" w:rsidP="009E2412">
      <w:pPr>
        <w:spacing w:before="100" w:beforeAutospacing="1" w:after="100" w:afterAutospacing="1" w:line="360" w:lineRule="auto"/>
        <w:rPr>
          <w:rFonts w:ascii="Arial" w:eastAsia="Times New Roman" w:hAnsi="Arial" w:cs="Arial"/>
          <w:kern w:val="0"/>
          <w:sz w:val="23"/>
          <w:szCs w:val="23"/>
        </w:rPr>
      </w:pPr>
      <w:r w:rsidRPr="00440064">
        <w:rPr>
          <w:rFonts w:ascii="Arial" w:eastAsia="Times New Roman" w:hAnsi="Arial" w:cs="Arial"/>
          <w:b/>
          <w:bCs/>
          <w:kern w:val="0"/>
          <w:sz w:val="23"/>
          <w:szCs w:val="23"/>
        </w:rPr>
        <w:t xml:space="preserve">Conclusion: </w:t>
      </w:r>
    </w:p>
    <w:p w14:paraId="08E75894" w14:textId="3B6ED552" w:rsidR="009E2412" w:rsidRDefault="009E2412" w:rsidP="009E2412">
      <w:pPr>
        <w:spacing w:line="360" w:lineRule="auto"/>
        <w:rPr>
          <w:rStyle w:val="css-0"/>
          <w:rFonts w:ascii="Arial" w:hAnsi="Arial" w:cs="Arial"/>
          <w:color w:val="000000"/>
          <w:sz w:val="23"/>
          <w:szCs w:val="23"/>
          <w:shd w:val="clear" w:color="auto" w:fill="FFFFFF"/>
        </w:rPr>
      </w:pPr>
      <w:r w:rsidRPr="00440064">
        <w:rPr>
          <w:rFonts w:ascii="Arial" w:eastAsia="Times New Roman" w:hAnsi="Arial" w:cs="Arial"/>
          <w:kern w:val="0"/>
          <w:sz w:val="23"/>
          <w:szCs w:val="23"/>
        </w:rPr>
        <w:t xml:space="preserve">This work-based project aimed to determine whether the PARE/PASE framework could support voice students, promote </w:t>
      </w:r>
      <w:proofErr w:type="gramStart"/>
      <w:r w:rsidRPr="00DF3CE4">
        <w:rPr>
          <w:rFonts w:ascii="Arial" w:eastAsia="Times New Roman" w:hAnsi="Arial" w:cs="Arial"/>
          <w:kern w:val="0"/>
          <w:sz w:val="23"/>
          <w:szCs w:val="23"/>
        </w:rPr>
        <w:t>improvement</w:t>
      </w:r>
      <w:proofErr w:type="gramEnd"/>
      <w:r w:rsidRPr="00440064">
        <w:rPr>
          <w:rFonts w:ascii="Arial" w:eastAsia="Times New Roman" w:hAnsi="Arial" w:cs="Arial"/>
          <w:kern w:val="0"/>
          <w:sz w:val="23"/>
          <w:szCs w:val="23"/>
        </w:rPr>
        <w:t xml:space="preserve"> and change in managing their SPS, and </w:t>
      </w:r>
      <w:r w:rsidR="00785180">
        <w:rPr>
          <w:rFonts w:ascii="Arial" w:eastAsia="Times New Roman" w:hAnsi="Arial" w:cs="Arial"/>
          <w:kern w:val="0"/>
          <w:sz w:val="23"/>
          <w:szCs w:val="23"/>
        </w:rPr>
        <w:t>facilitate</w:t>
      </w:r>
      <w:r w:rsidRPr="00440064">
        <w:rPr>
          <w:rFonts w:ascii="Arial" w:eastAsia="Times New Roman" w:hAnsi="Arial" w:cs="Arial"/>
          <w:kern w:val="0"/>
          <w:sz w:val="23"/>
          <w:szCs w:val="23"/>
        </w:rPr>
        <w:t xml:space="preserve"> their transition from voice lessons to SPS. Costley, et al. (2010) refer to a </w:t>
      </w:r>
      <w:r w:rsidR="00F0158A">
        <w:rPr>
          <w:rFonts w:ascii="Arial" w:eastAsia="Times New Roman" w:hAnsi="Arial" w:cs="Arial"/>
          <w:kern w:val="0"/>
          <w:sz w:val="23"/>
          <w:szCs w:val="23"/>
        </w:rPr>
        <w:t>“</w:t>
      </w:r>
      <w:r w:rsidRPr="00440064">
        <w:rPr>
          <w:rFonts w:ascii="Arial" w:eastAsia="Times New Roman" w:hAnsi="Arial" w:cs="Arial"/>
          <w:kern w:val="0"/>
          <w:sz w:val="23"/>
          <w:szCs w:val="23"/>
        </w:rPr>
        <w:t>performativity model of knowledge</w:t>
      </w:r>
      <w:r w:rsidR="00F0158A">
        <w:rPr>
          <w:rFonts w:ascii="Arial" w:eastAsia="Times New Roman" w:hAnsi="Arial" w:cs="Arial"/>
          <w:kern w:val="0"/>
          <w:sz w:val="23"/>
          <w:szCs w:val="23"/>
        </w:rPr>
        <w:t>”</w:t>
      </w:r>
      <w:r w:rsidRPr="00440064">
        <w:rPr>
          <w:rFonts w:ascii="Arial" w:eastAsia="Times New Roman" w:hAnsi="Arial" w:cs="Arial"/>
          <w:kern w:val="0"/>
          <w:sz w:val="23"/>
          <w:szCs w:val="23"/>
        </w:rPr>
        <w:t xml:space="preserve"> (p.58) as the application of skills in the pursuit of knowledge for effective performance. This study identified several advantages </w:t>
      </w:r>
      <w:r w:rsidR="009E377E">
        <w:rPr>
          <w:rFonts w:ascii="Arial" w:eastAsia="Times New Roman" w:hAnsi="Arial" w:cs="Arial"/>
          <w:kern w:val="0"/>
          <w:sz w:val="23"/>
          <w:szCs w:val="23"/>
        </w:rPr>
        <w:t xml:space="preserve">and disadvantages of the </w:t>
      </w:r>
      <w:r w:rsidR="00F4350F">
        <w:rPr>
          <w:rFonts w:ascii="Arial" w:eastAsia="Times New Roman" w:hAnsi="Arial" w:cs="Arial"/>
          <w:kern w:val="0"/>
          <w:sz w:val="23"/>
          <w:szCs w:val="23"/>
        </w:rPr>
        <w:t>framework</w:t>
      </w:r>
      <w:r w:rsidR="009D6F68">
        <w:rPr>
          <w:rStyle w:val="css-0"/>
          <w:rFonts w:ascii="Arial" w:hAnsi="Arial" w:cs="Arial"/>
          <w:color w:val="000000"/>
          <w:sz w:val="23"/>
          <w:szCs w:val="23"/>
          <w:shd w:val="clear" w:color="auto" w:fill="FFFFFF"/>
        </w:rPr>
        <w:t xml:space="preserve">, which we can see in </w:t>
      </w:r>
      <w:r w:rsidR="009E377E">
        <w:rPr>
          <w:rStyle w:val="css-0"/>
          <w:rFonts w:ascii="Arial" w:hAnsi="Arial" w:cs="Arial"/>
          <w:color w:val="000000"/>
          <w:sz w:val="23"/>
          <w:szCs w:val="23"/>
          <w:shd w:val="clear" w:color="auto" w:fill="FFFFFF"/>
        </w:rPr>
        <w:t xml:space="preserve">the </w:t>
      </w:r>
      <w:r w:rsidR="009D6F68">
        <w:rPr>
          <w:rStyle w:val="css-0"/>
          <w:rFonts w:ascii="Arial" w:hAnsi="Arial" w:cs="Arial"/>
          <w:color w:val="000000"/>
          <w:sz w:val="23"/>
          <w:szCs w:val="23"/>
          <w:shd w:val="clear" w:color="auto" w:fill="FFFFFF"/>
        </w:rPr>
        <w:t>table below.</w:t>
      </w:r>
    </w:p>
    <w:p w14:paraId="4C48EAD7" w14:textId="77777777" w:rsidR="000A7317" w:rsidRDefault="000A7317" w:rsidP="000A7317">
      <w:pPr>
        <w:spacing w:line="360" w:lineRule="auto"/>
        <w:rPr>
          <w:rStyle w:val="css-0"/>
          <w:rFonts w:ascii="Arial" w:hAnsi="Arial" w:cs="Arial"/>
          <w:color w:val="000000"/>
          <w:sz w:val="23"/>
          <w:szCs w:val="23"/>
          <w:shd w:val="clear" w:color="auto" w:fill="FFFFFF"/>
        </w:rPr>
      </w:pPr>
    </w:p>
    <w:tbl>
      <w:tblPr>
        <w:tblW w:w="9900" w:type="dxa"/>
        <w:tblInd w:w="-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00"/>
      </w:tblGrid>
      <w:tr w:rsidR="000A7317" w:rsidRPr="003B0DA0" w14:paraId="7BC474D3" w14:textId="77777777" w:rsidTr="0013492B">
        <w:tc>
          <w:tcPr>
            <w:tcW w:w="9900" w:type="dxa"/>
            <w:tcBorders>
              <w:top w:val="single" w:sz="4" w:space="0" w:color="auto"/>
              <w:left w:val="single" w:sz="4" w:space="0" w:color="auto"/>
              <w:bottom w:val="single" w:sz="4" w:space="0" w:color="auto"/>
              <w:right w:val="single" w:sz="4" w:space="0" w:color="auto"/>
            </w:tcBorders>
            <w:shd w:val="clear" w:color="auto" w:fill="DBD7F7"/>
          </w:tcPr>
          <w:p w14:paraId="24661871" w14:textId="77777777" w:rsidR="000A7317" w:rsidRPr="001D1F74" w:rsidRDefault="000A7317" w:rsidP="003271EF">
            <w:pPr>
              <w:pStyle w:val="NormalWeb"/>
              <w:spacing w:line="240" w:lineRule="auto"/>
              <w:jc w:val="center"/>
              <w:rPr>
                <w:rFonts w:ascii="Arial" w:hAnsi="Arial" w:cs="Arial"/>
                <w:b/>
                <w:bCs/>
                <w:sz w:val="23"/>
                <w:szCs w:val="23"/>
              </w:rPr>
            </w:pPr>
            <w:r w:rsidRPr="001D1F74">
              <w:rPr>
                <w:rFonts w:ascii="Arial" w:hAnsi="Arial" w:cs="Arial"/>
                <w:b/>
                <w:bCs/>
                <w:sz w:val="23"/>
                <w:szCs w:val="23"/>
              </w:rPr>
              <w:lastRenderedPageBreak/>
              <w:t xml:space="preserve">Advantages PARE/PASE </w:t>
            </w:r>
            <w:r>
              <w:rPr>
                <w:rFonts w:ascii="Arial" w:hAnsi="Arial" w:cs="Arial"/>
                <w:b/>
                <w:bCs/>
                <w:sz w:val="23"/>
                <w:szCs w:val="23"/>
              </w:rPr>
              <w:t>framework</w:t>
            </w:r>
          </w:p>
        </w:tc>
      </w:tr>
      <w:tr w:rsidR="000A7317" w:rsidRPr="00372CDA" w14:paraId="4277AF66" w14:textId="77777777" w:rsidTr="0013492B">
        <w:trPr>
          <w:trHeight w:val="2810"/>
        </w:trPr>
        <w:tc>
          <w:tcPr>
            <w:tcW w:w="9900" w:type="dxa"/>
            <w:tcBorders>
              <w:top w:val="single" w:sz="4" w:space="0" w:color="auto"/>
              <w:left w:val="single" w:sz="4" w:space="0" w:color="auto"/>
              <w:right w:val="single" w:sz="4" w:space="0" w:color="auto"/>
            </w:tcBorders>
            <w:shd w:val="clear" w:color="auto" w:fill="DBD7F7"/>
          </w:tcPr>
          <w:p w14:paraId="3AC2B152" w14:textId="3F77CFD9" w:rsidR="000A7317" w:rsidRDefault="000A7317" w:rsidP="003271EF">
            <w:pPr>
              <w:pStyle w:val="NormalWeb"/>
              <w:numPr>
                <w:ilvl w:val="0"/>
                <w:numId w:val="6"/>
              </w:numPr>
              <w:spacing w:line="360" w:lineRule="auto"/>
              <w:rPr>
                <w:rFonts w:ascii="Arial" w:hAnsi="Arial" w:cs="Arial"/>
                <w:sz w:val="20"/>
                <w:szCs w:val="20"/>
              </w:rPr>
            </w:pPr>
            <w:r w:rsidRPr="00AA7EE5">
              <w:rPr>
                <w:rFonts w:ascii="Arial" w:hAnsi="Arial" w:cs="Arial"/>
                <w:sz w:val="20"/>
                <w:szCs w:val="20"/>
              </w:rPr>
              <w:t>Offers organization and structure.</w:t>
            </w:r>
          </w:p>
          <w:p w14:paraId="1EA64F48" w14:textId="47D6B195" w:rsidR="000A7317" w:rsidRPr="00F0158A" w:rsidRDefault="00565630" w:rsidP="00F0158A">
            <w:pPr>
              <w:pStyle w:val="NormalWeb"/>
              <w:numPr>
                <w:ilvl w:val="0"/>
                <w:numId w:val="6"/>
              </w:numPr>
              <w:spacing w:line="360" w:lineRule="auto"/>
              <w:rPr>
                <w:rFonts w:ascii="Arial" w:hAnsi="Arial" w:cs="Arial"/>
                <w:sz w:val="20"/>
                <w:szCs w:val="20"/>
              </w:rPr>
            </w:pPr>
            <w:r>
              <w:rPr>
                <w:rFonts w:ascii="Arial" w:hAnsi="Arial" w:cs="Arial"/>
                <w:sz w:val="20"/>
                <w:szCs w:val="20"/>
              </w:rPr>
              <w:t>Promotes</w:t>
            </w:r>
            <w:r w:rsidR="000A7317" w:rsidRPr="00AA7EE5">
              <w:rPr>
                <w:rFonts w:ascii="Arial" w:hAnsi="Arial" w:cs="Arial"/>
                <w:sz w:val="20"/>
                <w:szCs w:val="20"/>
              </w:rPr>
              <w:t xml:space="preserve"> reflection, writing, and analysis of actions and processes</w:t>
            </w:r>
            <w:r w:rsidR="00F0158A">
              <w:rPr>
                <w:rFonts w:ascii="Arial" w:hAnsi="Arial" w:cs="Arial"/>
                <w:sz w:val="20"/>
                <w:szCs w:val="20"/>
              </w:rPr>
              <w:t>.</w:t>
            </w:r>
          </w:p>
          <w:p w14:paraId="6D3C3C52" w14:textId="77777777" w:rsidR="000A7317" w:rsidRPr="00C575BC" w:rsidRDefault="000A7317" w:rsidP="003271EF">
            <w:pPr>
              <w:pStyle w:val="NormalWeb"/>
              <w:numPr>
                <w:ilvl w:val="0"/>
                <w:numId w:val="6"/>
              </w:numPr>
              <w:spacing w:line="360" w:lineRule="auto"/>
              <w:rPr>
                <w:rFonts w:ascii="Arial" w:hAnsi="Arial" w:cs="Arial"/>
                <w:sz w:val="20"/>
                <w:szCs w:val="20"/>
              </w:rPr>
            </w:pPr>
            <w:r w:rsidRPr="00AA7EE5">
              <w:rPr>
                <w:rFonts w:ascii="Arial" w:hAnsi="Arial" w:cs="Arial"/>
                <w:sz w:val="20"/>
                <w:szCs w:val="20"/>
              </w:rPr>
              <w:t>Provides assessment and prompt feedback.</w:t>
            </w:r>
          </w:p>
          <w:p w14:paraId="3AE2F459" w14:textId="77777777" w:rsidR="000A7317" w:rsidRPr="009642D0" w:rsidRDefault="000A7317" w:rsidP="003271EF">
            <w:pPr>
              <w:pStyle w:val="NormalWeb"/>
              <w:numPr>
                <w:ilvl w:val="0"/>
                <w:numId w:val="6"/>
              </w:numPr>
              <w:spacing w:line="360" w:lineRule="auto"/>
              <w:rPr>
                <w:rFonts w:ascii="Arial" w:hAnsi="Arial" w:cs="Arial"/>
                <w:sz w:val="20"/>
                <w:szCs w:val="20"/>
              </w:rPr>
            </w:pPr>
            <w:r>
              <w:rPr>
                <w:rFonts w:ascii="Arial" w:hAnsi="Arial" w:cs="Arial"/>
                <w:sz w:val="20"/>
                <w:szCs w:val="20"/>
              </w:rPr>
              <w:t>Validates the student’s descriptions and ways of thinking.</w:t>
            </w:r>
          </w:p>
          <w:p w14:paraId="27FD7BA2" w14:textId="126773A1" w:rsidR="00815EA3" w:rsidRDefault="000A7317" w:rsidP="00815EA3">
            <w:pPr>
              <w:pStyle w:val="NormalWeb"/>
              <w:numPr>
                <w:ilvl w:val="0"/>
                <w:numId w:val="6"/>
              </w:numPr>
              <w:spacing w:line="360" w:lineRule="auto"/>
              <w:rPr>
                <w:rFonts w:ascii="Arial" w:hAnsi="Arial" w:cs="Arial"/>
                <w:sz w:val="20"/>
                <w:szCs w:val="20"/>
              </w:rPr>
            </w:pPr>
            <w:r w:rsidRPr="00C575BC">
              <w:rPr>
                <w:rFonts w:ascii="Arial" w:hAnsi="Arial" w:cs="Arial"/>
                <w:sz w:val="20"/>
                <w:szCs w:val="20"/>
              </w:rPr>
              <w:t>Supports concentration.</w:t>
            </w:r>
          </w:p>
          <w:p w14:paraId="01D9424E" w14:textId="6B9AAD76" w:rsidR="000A7317" w:rsidRPr="00815EA3" w:rsidRDefault="000A7317" w:rsidP="00815EA3">
            <w:pPr>
              <w:pStyle w:val="NormalWeb"/>
              <w:numPr>
                <w:ilvl w:val="0"/>
                <w:numId w:val="6"/>
              </w:numPr>
              <w:spacing w:line="360" w:lineRule="auto"/>
              <w:rPr>
                <w:rFonts w:ascii="Arial" w:hAnsi="Arial" w:cs="Arial"/>
                <w:sz w:val="20"/>
                <w:szCs w:val="20"/>
              </w:rPr>
            </w:pPr>
            <w:r w:rsidRPr="00815EA3">
              <w:rPr>
                <w:rFonts w:ascii="Arial" w:hAnsi="Arial" w:cs="Arial"/>
                <w:sz w:val="20"/>
                <w:szCs w:val="20"/>
              </w:rPr>
              <w:t>The student learns to identify their needs which are then acknowledged.</w:t>
            </w:r>
          </w:p>
          <w:p w14:paraId="06D158CC" w14:textId="0EF71843" w:rsidR="000A7317" w:rsidRPr="00E067A7" w:rsidRDefault="000A7317" w:rsidP="003271EF">
            <w:pPr>
              <w:pStyle w:val="NormalWeb"/>
              <w:numPr>
                <w:ilvl w:val="0"/>
                <w:numId w:val="6"/>
              </w:numPr>
              <w:spacing w:line="360" w:lineRule="auto"/>
              <w:rPr>
                <w:rFonts w:ascii="Arial" w:hAnsi="Arial" w:cs="Arial"/>
                <w:sz w:val="20"/>
                <w:szCs w:val="20"/>
              </w:rPr>
            </w:pPr>
            <w:r w:rsidRPr="00E067A7">
              <w:rPr>
                <w:rFonts w:ascii="Arial" w:hAnsi="Arial" w:cs="Arial"/>
                <w:sz w:val="20"/>
                <w:szCs w:val="20"/>
              </w:rPr>
              <w:t>Positions the learner at the centre of the learning process, fostering a sense of inclusion</w:t>
            </w:r>
            <w:r w:rsidR="00815EA3">
              <w:rPr>
                <w:rFonts w:ascii="Arial" w:hAnsi="Arial" w:cs="Arial"/>
                <w:sz w:val="20"/>
                <w:szCs w:val="20"/>
              </w:rPr>
              <w:t>.</w:t>
            </w:r>
          </w:p>
          <w:p w14:paraId="28482EE7" w14:textId="249CF35C" w:rsidR="000A7317" w:rsidRDefault="000A7317" w:rsidP="003271EF">
            <w:pPr>
              <w:pStyle w:val="NormalWeb"/>
              <w:numPr>
                <w:ilvl w:val="0"/>
                <w:numId w:val="6"/>
              </w:numPr>
              <w:spacing w:line="360" w:lineRule="auto"/>
              <w:rPr>
                <w:rFonts w:ascii="Arial" w:hAnsi="Arial" w:cs="Arial"/>
                <w:sz w:val="20"/>
                <w:szCs w:val="20"/>
              </w:rPr>
            </w:pPr>
            <w:r w:rsidRPr="00C575BC">
              <w:rPr>
                <w:rFonts w:ascii="Arial" w:hAnsi="Arial" w:cs="Arial"/>
                <w:sz w:val="20"/>
                <w:szCs w:val="20"/>
              </w:rPr>
              <w:t xml:space="preserve">Helps </w:t>
            </w:r>
            <w:r w:rsidR="008353A0" w:rsidRPr="008353A0">
              <w:rPr>
                <w:rFonts w:ascii="Arial" w:hAnsi="Arial" w:cs="Arial"/>
                <w:sz w:val="20"/>
                <w:szCs w:val="20"/>
              </w:rPr>
              <w:t>motivate</w:t>
            </w:r>
            <w:r w:rsidRPr="00C575BC">
              <w:rPr>
                <w:rFonts w:ascii="Arial" w:hAnsi="Arial" w:cs="Arial"/>
                <w:sz w:val="20"/>
                <w:szCs w:val="20"/>
              </w:rPr>
              <w:t xml:space="preserve"> the student to complete a task.</w:t>
            </w:r>
          </w:p>
          <w:p w14:paraId="743C2581" w14:textId="77777777" w:rsidR="000A7317" w:rsidRPr="00AA7EE5" w:rsidRDefault="000A7317" w:rsidP="003271EF">
            <w:pPr>
              <w:pStyle w:val="NormalWeb"/>
              <w:numPr>
                <w:ilvl w:val="0"/>
                <w:numId w:val="6"/>
              </w:numPr>
              <w:spacing w:line="360" w:lineRule="auto"/>
              <w:rPr>
                <w:rFonts w:ascii="Arial" w:hAnsi="Arial" w:cs="Arial"/>
                <w:sz w:val="20"/>
                <w:szCs w:val="20"/>
              </w:rPr>
            </w:pPr>
            <w:r w:rsidRPr="00C575BC">
              <w:rPr>
                <w:rFonts w:ascii="Arial" w:hAnsi="Arial" w:cs="Arial"/>
                <w:sz w:val="20"/>
                <w:szCs w:val="20"/>
              </w:rPr>
              <w:t>Students learn from their experience.</w:t>
            </w:r>
          </w:p>
        </w:tc>
      </w:tr>
    </w:tbl>
    <w:p w14:paraId="6E236504" w14:textId="77777777" w:rsidR="000A7317" w:rsidRPr="00221D10" w:rsidRDefault="000A7317" w:rsidP="000A7317">
      <w:pPr>
        <w:spacing w:line="360" w:lineRule="auto"/>
        <w:rPr>
          <w:rStyle w:val="css-0"/>
          <w:rFonts w:ascii="Arial" w:hAnsi="Arial" w:cs="Arial"/>
          <w:color w:val="000000"/>
          <w:sz w:val="23"/>
          <w:szCs w:val="23"/>
          <w:shd w:val="clear" w:color="auto" w:fill="FFFFFF"/>
        </w:rPr>
      </w:pPr>
    </w:p>
    <w:tbl>
      <w:tblPr>
        <w:tblW w:w="9900" w:type="dxa"/>
        <w:tblInd w:w="-4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00"/>
      </w:tblGrid>
      <w:tr w:rsidR="000A7317" w:rsidRPr="003B0DA0" w14:paraId="41013B6E" w14:textId="77777777" w:rsidTr="0013492B">
        <w:tc>
          <w:tcPr>
            <w:tcW w:w="9900" w:type="dxa"/>
            <w:tcBorders>
              <w:top w:val="single" w:sz="4" w:space="0" w:color="auto"/>
              <w:left w:val="single" w:sz="4" w:space="0" w:color="auto"/>
              <w:bottom w:val="single" w:sz="4" w:space="0" w:color="auto"/>
              <w:right w:val="single" w:sz="4" w:space="0" w:color="auto"/>
            </w:tcBorders>
            <w:shd w:val="clear" w:color="auto" w:fill="FFF2CC"/>
          </w:tcPr>
          <w:p w14:paraId="4098CD1A" w14:textId="77777777" w:rsidR="000A7317" w:rsidRPr="003B0DA0" w:rsidRDefault="000A7317" w:rsidP="003271EF">
            <w:pPr>
              <w:pStyle w:val="NormalWeb"/>
              <w:spacing w:line="240" w:lineRule="auto"/>
              <w:jc w:val="center"/>
              <w:rPr>
                <w:rFonts w:ascii="Arial" w:hAnsi="Arial" w:cs="Arial"/>
                <w:b/>
                <w:bCs/>
                <w:sz w:val="23"/>
                <w:szCs w:val="23"/>
              </w:rPr>
            </w:pPr>
            <w:r w:rsidRPr="003B0DA0">
              <w:rPr>
                <w:rFonts w:ascii="Arial" w:hAnsi="Arial" w:cs="Arial"/>
                <w:b/>
                <w:bCs/>
                <w:sz w:val="23"/>
                <w:szCs w:val="23"/>
              </w:rPr>
              <w:t>Disadvantages PARE/PASE</w:t>
            </w:r>
            <w:r>
              <w:rPr>
                <w:rFonts w:ascii="Arial" w:hAnsi="Arial" w:cs="Arial"/>
                <w:b/>
                <w:bCs/>
                <w:sz w:val="23"/>
                <w:szCs w:val="23"/>
              </w:rPr>
              <w:t xml:space="preserve"> framework</w:t>
            </w:r>
          </w:p>
        </w:tc>
      </w:tr>
      <w:tr w:rsidR="000A7317" w:rsidRPr="00372CDA" w14:paraId="357AB12A" w14:textId="77777777" w:rsidTr="006D5870">
        <w:trPr>
          <w:trHeight w:val="1808"/>
        </w:trPr>
        <w:tc>
          <w:tcPr>
            <w:tcW w:w="9900" w:type="dxa"/>
            <w:tcBorders>
              <w:top w:val="single" w:sz="4" w:space="0" w:color="auto"/>
              <w:left w:val="single" w:sz="4" w:space="0" w:color="auto"/>
              <w:right w:val="single" w:sz="4" w:space="0" w:color="auto"/>
            </w:tcBorders>
            <w:shd w:val="clear" w:color="auto" w:fill="FFF2CC"/>
          </w:tcPr>
          <w:p w14:paraId="6751D4C2" w14:textId="1180D0F6" w:rsidR="000A7317" w:rsidRDefault="000A7317" w:rsidP="003271EF">
            <w:pPr>
              <w:pStyle w:val="NormalWeb"/>
              <w:numPr>
                <w:ilvl w:val="0"/>
                <w:numId w:val="6"/>
              </w:numPr>
              <w:spacing w:line="360" w:lineRule="auto"/>
              <w:jc w:val="both"/>
              <w:rPr>
                <w:rFonts w:ascii="Arial" w:hAnsi="Arial" w:cs="Arial"/>
                <w:sz w:val="20"/>
                <w:szCs w:val="20"/>
              </w:rPr>
            </w:pPr>
            <w:r>
              <w:rPr>
                <w:rFonts w:ascii="Arial" w:hAnsi="Arial" w:cs="Arial"/>
                <w:sz w:val="20"/>
                <w:szCs w:val="20"/>
              </w:rPr>
              <w:t xml:space="preserve">It can be time-consuming to write and assess </w:t>
            </w:r>
            <w:r w:rsidR="0013492B">
              <w:rPr>
                <w:rFonts w:ascii="Arial" w:hAnsi="Arial" w:cs="Arial"/>
                <w:sz w:val="20"/>
                <w:szCs w:val="20"/>
              </w:rPr>
              <w:t>during the</w:t>
            </w:r>
            <w:r>
              <w:rPr>
                <w:rFonts w:ascii="Arial" w:hAnsi="Arial" w:cs="Arial"/>
                <w:sz w:val="20"/>
                <w:szCs w:val="20"/>
              </w:rPr>
              <w:t xml:space="preserve"> </w:t>
            </w:r>
            <w:r w:rsidR="0013492B">
              <w:rPr>
                <w:rFonts w:ascii="Arial" w:hAnsi="Arial" w:cs="Arial"/>
                <w:sz w:val="20"/>
                <w:szCs w:val="20"/>
              </w:rPr>
              <w:t xml:space="preserve">lesson </w:t>
            </w:r>
            <w:r>
              <w:rPr>
                <w:rFonts w:ascii="Arial" w:hAnsi="Arial" w:cs="Arial"/>
                <w:sz w:val="20"/>
                <w:szCs w:val="20"/>
              </w:rPr>
              <w:t>and SPS.</w:t>
            </w:r>
          </w:p>
          <w:p w14:paraId="495C0299" w14:textId="77777777" w:rsidR="000A7317" w:rsidRDefault="000A7317" w:rsidP="003271EF">
            <w:pPr>
              <w:pStyle w:val="NormalWeb"/>
              <w:numPr>
                <w:ilvl w:val="0"/>
                <w:numId w:val="6"/>
              </w:numPr>
              <w:spacing w:line="360" w:lineRule="auto"/>
              <w:jc w:val="both"/>
              <w:rPr>
                <w:rFonts w:ascii="Arial" w:hAnsi="Arial" w:cs="Arial"/>
                <w:sz w:val="20"/>
                <w:szCs w:val="20"/>
              </w:rPr>
            </w:pPr>
            <w:r>
              <w:rPr>
                <w:rFonts w:ascii="Arial" w:hAnsi="Arial" w:cs="Arial"/>
                <w:sz w:val="20"/>
                <w:szCs w:val="20"/>
              </w:rPr>
              <w:t>The learning curve of how to use the framework may provide discouragement.</w:t>
            </w:r>
          </w:p>
          <w:p w14:paraId="1E015DDD" w14:textId="7B036DC5" w:rsidR="000A7317" w:rsidRPr="006D5870" w:rsidRDefault="000A7317" w:rsidP="006D5870">
            <w:pPr>
              <w:pStyle w:val="NormalWeb"/>
              <w:numPr>
                <w:ilvl w:val="0"/>
                <w:numId w:val="6"/>
              </w:numPr>
              <w:spacing w:line="360" w:lineRule="auto"/>
              <w:jc w:val="both"/>
              <w:rPr>
                <w:rFonts w:ascii="Arial" w:hAnsi="Arial" w:cs="Arial"/>
                <w:sz w:val="20"/>
                <w:szCs w:val="20"/>
              </w:rPr>
            </w:pPr>
            <w:r>
              <w:rPr>
                <w:rFonts w:ascii="Arial" w:hAnsi="Arial" w:cs="Arial"/>
                <w:sz w:val="20"/>
                <w:szCs w:val="20"/>
              </w:rPr>
              <w:t xml:space="preserve">Learning a new way of navigating their practice can be a challenge for someone that has been practicing in a certain way for a long time, </w:t>
            </w:r>
            <w:r w:rsidR="00FB6BA9">
              <w:rPr>
                <w:rFonts w:ascii="Arial" w:hAnsi="Arial" w:cs="Arial"/>
                <w:sz w:val="20"/>
                <w:szCs w:val="20"/>
              </w:rPr>
              <w:t>resulting in</w:t>
            </w:r>
            <w:r>
              <w:rPr>
                <w:rFonts w:ascii="Arial" w:hAnsi="Arial" w:cs="Arial"/>
                <w:sz w:val="20"/>
                <w:szCs w:val="20"/>
              </w:rPr>
              <w:t xml:space="preserve"> confusi</w:t>
            </w:r>
            <w:r w:rsidR="00FB6BA9">
              <w:rPr>
                <w:rFonts w:ascii="Arial" w:hAnsi="Arial" w:cs="Arial"/>
                <w:sz w:val="20"/>
                <w:szCs w:val="20"/>
              </w:rPr>
              <w:t>on</w:t>
            </w:r>
            <w:r>
              <w:rPr>
                <w:rFonts w:ascii="Arial" w:hAnsi="Arial" w:cs="Arial"/>
                <w:sz w:val="20"/>
                <w:szCs w:val="20"/>
              </w:rPr>
              <w:t xml:space="preserve"> or discourag</w:t>
            </w:r>
            <w:r w:rsidR="00FB6BA9">
              <w:rPr>
                <w:rFonts w:ascii="Arial" w:hAnsi="Arial" w:cs="Arial"/>
                <w:sz w:val="20"/>
                <w:szCs w:val="20"/>
              </w:rPr>
              <w:t>ement</w:t>
            </w:r>
            <w:r>
              <w:rPr>
                <w:rFonts w:ascii="Arial" w:hAnsi="Arial" w:cs="Arial"/>
                <w:sz w:val="20"/>
                <w:szCs w:val="20"/>
              </w:rPr>
              <w:t xml:space="preserve">. </w:t>
            </w:r>
          </w:p>
        </w:tc>
      </w:tr>
    </w:tbl>
    <w:p w14:paraId="1DCF42DF" w14:textId="77777777" w:rsidR="00D4731E" w:rsidRPr="00DF3CE4" w:rsidRDefault="00D4731E" w:rsidP="000A7317">
      <w:pPr>
        <w:spacing w:line="360" w:lineRule="auto"/>
        <w:rPr>
          <w:rStyle w:val="css-0"/>
          <w:rFonts w:ascii="Arial" w:hAnsi="Arial" w:cs="Arial"/>
          <w:color w:val="000000"/>
          <w:sz w:val="23"/>
          <w:szCs w:val="23"/>
          <w:shd w:val="clear" w:color="auto" w:fill="FFFFFF"/>
        </w:rPr>
      </w:pPr>
    </w:p>
    <w:p w14:paraId="3E4C66BE" w14:textId="435F9949" w:rsidR="00604647" w:rsidRDefault="00D4731E" w:rsidP="00604647">
      <w:pPr>
        <w:spacing w:line="360" w:lineRule="auto"/>
        <w:rPr>
          <w:rFonts w:ascii="Arial" w:hAnsi="Arial" w:cs="Arial"/>
          <w:sz w:val="23"/>
          <w:szCs w:val="23"/>
        </w:rPr>
      </w:pPr>
      <w:r w:rsidRPr="00D4731E">
        <w:rPr>
          <w:rFonts w:ascii="Arial" w:eastAsia="Times New Roman" w:hAnsi="Arial" w:cs="Arial"/>
          <w:kern w:val="0"/>
          <w:sz w:val="23"/>
          <w:szCs w:val="23"/>
        </w:rPr>
        <w:t>The researcher developed this framework with and for her students</w:t>
      </w:r>
      <w:r w:rsidR="00565630">
        <w:rPr>
          <w:rFonts w:ascii="Arial" w:eastAsia="Times New Roman" w:hAnsi="Arial" w:cs="Arial"/>
          <w:kern w:val="0"/>
          <w:sz w:val="23"/>
          <w:szCs w:val="23"/>
        </w:rPr>
        <w:t>. Therefore</w:t>
      </w:r>
      <w:r w:rsidRPr="00D4731E">
        <w:rPr>
          <w:rFonts w:ascii="Arial" w:eastAsia="Times New Roman" w:hAnsi="Arial" w:cs="Arial"/>
          <w:kern w:val="0"/>
          <w:sz w:val="23"/>
          <w:szCs w:val="23"/>
        </w:rPr>
        <w:t xml:space="preserve">, she is conscious that the findings may only relate to her voice studio, which offers the prospect of future study to see whether other practitioners can use it. </w:t>
      </w:r>
      <w:r w:rsidR="00604647" w:rsidRPr="00604647">
        <w:rPr>
          <w:rFonts w:ascii="Arial" w:hAnsi="Arial" w:cs="Arial"/>
          <w:sz w:val="23"/>
          <w:szCs w:val="23"/>
        </w:rPr>
        <w:t>Uncertainty regarding the framework's long-term effects is one of the study's limitations. It is uncertain whether students can maintain its use throughout the semester or whether their motivation and consistency will endure. Future initiatives include continuing framework development, supporting its underpinning, researching alternative methods for assessing its impact, and determining if it can increase the self-efficacy and autonomy of students and performers to support their future endeavors.</w:t>
      </w:r>
    </w:p>
    <w:p w14:paraId="0370B4F3" w14:textId="77777777" w:rsidR="00604647" w:rsidRDefault="00604647" w:rsidP="00604647">
      <w:pPr>
        <w:spacing w:line="360" w:lineRule="auto"/>
        <w:rPr>
          <w:rFonts w:ascii="Arial" w:hAnsi="Arial" w:cs="Arial"/>
          <w:sz w:val="23"/>
          <w:szCs w:val="23"/>
        </w:rPr>
      </w:pPr>
    </w:p>
    <w:p w14:paraId="566A9C17" w14:textId="4588625B" w:rsidR="00140AFA" w:rsidRPr="00F56FCC" w:rsidRDefault="00A048AB" w:rsidP="00604647">
      <w:pPr>
        <w:spacing w:line="360" w:lineRule="auto"/>
        <w:rPr>
          <w:rFonts w:ascii="Arial" w:eastAsia="Times New Roman" w:hAnsi="Arial" w:cs="Arial"/>
          <w:kern w:val="0"/>
          <w:sz w:val="23"/>
          <w:szCs w:val="23"/>
        </w:rPr>
      </w:pPr>
      <w:r w:rsidRPr="00A048AB">
        <w:rPr>
          <w:rFonts w:ascii="Arial" w:eastAsia="Times New Roman" w:hAnsi="Arial" w:cs="Arial"/>
          <w:kern w:val="0"/>
          <w:sz w:val="23"/>
          <w:szCs w:val="23"/>
        </w:rPr>
        <w:t>As a novice researcher, educator, and performer on the road, I require more structure and organization moving forward</w:t>
      </w:r>
      <w:r>
        <w:rPr>
          <w:rFonts w:ascii="Arial" w:eastAsia="Times New Roman" w:hAnsi="Arial" w:cs="Arial"/>
          <w:kern w:val="0"/>
          <w:sz w:val="23"/>
          <w:szCs w:val="23"/>
        </w:rPr>
        <w:t xml:space="preserve"> </w:t>
      </w:r>
      <w:sdt>
        <w:sdtPr>
          <w:rPr>
            <w:rFonts w:ascii="Arial" w:eastAsia="Times New Roman" w:hAnsi="Arial" w:cs="Arial"/>
            <w:color w:val="000000"/>
            <w:kern w:val="0"/>
            <w:sz w:val="23"/>
            <w:szCs w:val="23"/>
          </w:rPr>
          <w:tag w:val="MENDELEY_CITATION_v3_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hY2Nlc3NlZCI6eyJkYXRlLXBhcnRzIjpbWzIwMjMsMywyN11dfSwiRE9JIjoiMTAuMTA4MC8yMzI2ODI2My4yMDIyLjIxMzc5NzIiLCJVUkwiOiJodHRwczovL3d3dy50YW5kZm9ubGluZS5jb20vYWN0aW9uL2pvdXJuYWxJbmZvcm1hdGlvbj9qb3VybmFsQ29kZT1ydnNyMjAiLCJpc3N1ZWQiOnsiZGF0ZS1wYXJ0cyI6W1syMDIyXV19LCJjb250YWluZXItdGl0bGUtc2hvcnQiOiIifSwiaXNUZW1wb3JhcnkiOmZhbHNlfV19"/>
          <w:id w:val="861317718"/>
          <w:placeholder>
            <w:docPart w:val="0E4ECBF7D6E66F44B1871E6A549B7F5C"/>
          </w:placeholder>
        </w:sdtPr>
        <w:sdtContent>
          <w:r w:rsidR="00AE31F0" w:rsidRPr="00AE31F0">
            <w:rPr>
              <w:rFonts w:ascii="Arial" w:eastAsia="Times New Roman" w:hAnsi="Arial" w:cs="Arial"/>
              <w:color w:val="000000"/>
              <w:kern w:val="0"/>
              <w:sz w:val="23"/>
              <w:szCs w:val="23"/>
            </w:rPr>
            <w:t>(Scott, 2022)</w:t>
          </w:r>
        </w:sdtContent>
      </w:sdt>
      <w:r w:rsidR="002369C1">
        <w:rPr>
          <w:rFonts w:ascii="Arial" w:eastAsia="Times New Roman" w:hAnsi="Arial" w:cs="Arial"/>
          <w:kern w:val="0"/>
          <w:sz w:val="23"/>
          <w:szCs w:val="23"/>
        </w:rPr>
        <w:t xml:space="preserve">. </w:t>
      </w:r>
      <w:r w:rsidR="008F52D3" w:rsidRPr="008F52D3">
        <w:rPr>
          <w:rFonts w:ascii="Arial" w:eastAsia="Times New Roman" w:hAnsi="Arial" w:cs="Arial"/>
          <w:kern w:val="0"/>
          <w:sz w:val="23"/>
          <w:szCs w:val="23"/>
        </w:rPr>
        <w:t>The constantly shifting environment presented a mental and physical challenge due to being on the road</w:t>
      </w:r>
      <w:r w:rsidR="000E20C8" w:rsidRPr="000E20C8">
        <w:rPr>
          <w:rFonts w:ascii="Arial" w:eastAsia="Times New Roman" w:hAnsi="Arial" w:cs="Arial"/>
          <w:kern w:val="0"/>
          <w:sz w:val="23"/>
          <w:szCs w:val="23"/>
        </w:rPr>
        <w:t>.</w:t>
      </w:r>
      <w:r w:rsidR="009E2412" w:rsidRPr="00E35195">
        <w:rPr>
          <w:rFonts w:ascii="Arial" w:eastAsia="Times New Roman" w:hAnsi="Arial" w:cs="Arial"/>
          <w:b/>
          <w:bCs/>
          <w:kern w:val="0"/>
          <w:sz w:val="23"/>
          <w:szCs w:val="23"/>
        </w:rPr>
        <w:t xml:space="preserve"> </w:t>
      </w:r>
      <w:r w:rsidR="0013492B">
        <w:rPr>
          <w:rFonts w:ascii="Arial" w:eastAsia="Times New Roman" w:hAnsi="Arial" w:cs="Arial"/>
          <w:kern w:val="0"/>
          <w:sz w:val="23"/>
          <w:szCs w:val="23"/>
        </w:rPr>
        <w:t>Simultaneously</w:t>
      </w:r>
      <w:r w:rsidR="000E20C8" w:rsidRPr="000E20C8">
        <w:rPr>
          <w:rFonts w:ascii="Arial" w:eastAsia="Times New Roman" w:hAnsi="Arial" w:cs="Arial"/>
          <w:kern w:val="0"/>
          <w:sz w:val="23"/>
          <w:szCs w:val="23"/>
        </w:rPr>
        <w:t>, it reminded me that, although I am a professional in other aspects of my life, I am still a student learning how to conduct research and that mistakes and perplexities are inevitable throughout the process.</w:t>
      </w:r>
      <w:r w:rsidR="000E20C8" w:rsidRPr="000E20C8">
        <w:t xml:space="preserve"> </w:t>
      </w:r>
      <w:r w:rsidR="00A401A3" w:rsidRPr="00A401A3">
        <w:rPr>
          <w:rFonts w:ascii="Arial" w:eastAsia="Times New Roman" w:hAnsi="Arial" w:cs="Arial"/>
          <w:color w:val="000000"/>
          <w:kern w:val="0"/>
          <w:sz w:val="23"/>
          <w:szCs w:val="23"/>
        </w:rPr>
        <w:t>I</w:t>
      </w:r>
      <w:r w:rsidR="00A401A3">
        <w:rPr>
          <w:rFonts w:ascii="Arial" w:eastAsia="Times New Roman" w:hAnsi="Arial" w:cs="Arial"/>
          <w:color w:val="000000"/>
          <w:kern w:val="0"/>
          <w:sz w:val="23"/>
          <w:szCs w:val="23"/>
        </w:rPr>
        <w:t xml:space="preserve">n the future, I </w:t>
      </w:r>
      <w:r w:rsidR="00A401A3" w:rsidRPr="00A401A3">
        <w:rPr>
          <w:rFonts w:ascii="Arial" w:eastAsia="Times New Roman" w:hAnsi="Arial" w:cs="Arial"/>
          <w:color w:val="000000"/>
          <w:kern w:val="0"/>
          <w:sz w:val="23"/>
          <w:szCs w:val="23"/>
        </w:rPr>
        <w:t>must account for additional time for data translation.</w:t>
      </w:r>
      <w:r w:rsidR="00A401A3">
        <w:rPr>
          <w:rFonts w:ascii="Arial" w:eastAsia="Times New Roman" w:hAnsi="Arial" w:cs="Arial"/>
          <w:color w:val="000000"/>
          <w:kern w:val="0"/>
          <w:sz w:val="23"/>
          <w:szCs w:val="23"/>
        </w:rPr>
        <w:t xml:space="preserve"> </w:t>
      </w:r>
      <w:r w:rsidR="001430D6" w:rsidRPr="001430D6">
        <w:rPr>
          <w:rFonts w:ascii="Arial" w:eastAsia="Times New Roman" w:hAnsi="Arial" w:cs="Arial"/>
          <w:kern w:val="0"/>
          <w:sz w:val="23"/>
          <w:szCs w:val="23"/>
        </w:rPr>
        <w:t xml:space="preserve">Choosing too </w:t>
      </w:r>
      <w:r w:rsidR="001430D6" w:rsidRPr="001430D6">
        <w:rPr>
          <w:rFonts w:ascii="Arial" w:eastAsia="Times New Roman" w:hAnsi="Arial" w:cs="Arial"/>
          <w:kern w:val="0"/>
          <w:sz w:val="23"/>
          <w:szCs w:val="23"/>
        </w:rPr>
        <w:lastRenderedPageBreak/>
        <w:t>many methods resulted in a time-consuming volume of data to manage</w:t>
      </w:r>
      <w:r w:rsidR="001430D6">
        <w:rPr>
          <w:rFonts w:ascii="Arial" w:eastAsia="Times New Roman" w:hAnsi="Arial" w:cs="Arial"/>
          <w:kern w:val="0"/>
          <w:sz w:val="23"/>
          <w:szCs w:val="23"/>
        </w:rPr>
        <w:t xml:space="preserve"> </w:t>
      </w:r>
      <w:sdt>
        <w:sdtPr>
          <w:rPr>
            <w:rFonts w:ascii="Arial" w:eastAsia="Times New Roman" w:hAnsi="Arial" w:cs="Arial"/>
            <w:color w:val="000000"/>
            <w:kern w:val="0"/>
            <w:sz w:val="23"/>
            <w:szCs w:val="23"/>
          </w:rPr>
          <w:tag w:val="MENDELEY_CITATION_v3_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"/>
          <w:id w:val="627437003"/>
          <w:placeholder>
            <w:docPart w:val="0E4ECBF7D6E66F44B1871E6A549B7F5C"/>
          </w:placeholder>
        </w:sdtPr>
        <w:sdtContent>
          <w:r w:rsidR="00AE31F0" w:rsidRPr="00AE31F0">
            <w:rPr>
              <w:rFonts w:ascii="Arial" w:eastAsia="Times New Roman" w:hAnsi="Arial" w:cs="Arial"/>
              <w:color w:val="000000"/>
              <w:kern w:val="0"/>
              <w:sz w:val="23"/>
              <w:szCs w:val="23"/>
            </w:rPr>
            <w:t>(Cheema, 2018)</w:t>
          </w:r>
        </w:sdtContent>
      </w:sdt>
      <w:r w:rsidR="00A401A3">
        <w:rPr>
          <w:rFonts w:ascii="Arial" w:eastAsia="Times New Roman" w:hAnsi="Arial" w:cs="Arial"/>
          <w:color w:val="000000"/>
          <w:kern w:val="0"/>
          <w:sz w:val="23"/>
          <w:szCs w:val="23"/>
        </w:rPr>
        <w:t xml:space="preserve">. </w:t>
      </w:r>
      <w:r w:rsidR="000E20C8" w:rsidRPr="000E20C8">
        <w:rPr>
          <w:rFonts w:ascii="Arial" w:eastAsia="Times New Roman" w:hAnsi="Arial" w:cs="Arial"/>
          <w:color w:val="000000"/>
          <w:kern w:val="0"/>
          <w:sz w:val="23"/>
          <w:szCs w:val="23"/>
        </w:rPr>
        <w:t>This has been one of the most challenging projects I have ever undertaken, but I look forward to using this experience to enhance my practice</w:t>
      </w:r>
      <w:r w:rsidR="00C91CAE">
        <w:rPr>
          <w:rFonts w:ascii="Arial" w:eastAsia="Times New Roman" w:hAnsi="Arial" w:cs="Arial"/>
          <w:color w:val="000000"/>
          <w:kern w:val="0"/>
          <w:sz w:val="23"/>
          <w:szCs w:val="23"/>
        </w:rPr>
        <w:t xml:space="preserve">, </w:t>
      </w:r>
      <w:r w:rsidR="000E20C8" w:rsidRPr="000E20C8">
        <w:rPr>
          <w:rFonts w:ascii="Arial" w:eastAsia="Times New Roman" w:hAnsi="Arial" w:cs="Arial"/>
          <w:color w:val="000000"/>
          <w:kern w:val="0"/>
          <w:sz w:val="23"/>
          <w:szCs w:val="23"/>
        </w:rPr>
        <w:t>expand my knowledge</w:t>
      </w:r>
      <w:r w:rsidR="00565630">
        <w:rPr>
          <w:rFonts w:ascii="Arial" w:eastAsia="Times New Roman" w:hAnsi="Arial" w:cs="Arial"/>
          <w:color w:val="000000"/>
          <w:kern w:val="0"/>
          <w:sz w:val="23"/>
          <w:szCs w:val="23"/>
        </w:rPr>
        <w:t>,</w:t>
      </w:r>
      <w:r w:rsidR="00C91CAE">
        <w:rPr>
          <w:rFonts w:ascii="Arial" w:eastAsia="Times New Roman" w:hAnsi="Arial" w:cs="Arial"/>
          <w:color w:val="000000"/>
          <w:kern w:val="0"/>
          <w:sz w:val="23"/>
          <w:szCs w:val="23"/>
        </w:rPr>
        <w:t xml:space="preserve"> and better support my students in the future.</w:t>
      </w:r>
    </w:p>
    <w:p w14:paraId="4EA6E225" w14:textId="77777777" w:rsidR="00140AFA" w:rsidRDefault="00140AFA"/>
    <w:p w14:paraId="0D21B8B5" w14:textId="77777777" w:rsidR="00A56AB8" w:rsidRDefault="00A56AB8" w:rsidP="00140AFA">
      <w:pPr>
        <w:spacing w:line="360" w:lineRule="auto"/>
        <w:rPr>
          <w:rFonts w:ascii="Arial" w:hAnsi="Arial" w:cs="Arial"/>
          <w:b/>
          <w:bCs/>
          <w:color w:val="000000"/>
          <w:sz w:val="23"/>
          <w:szCs w:val="23"/>
        </w:rPr>
      </w:pPr>
    </w:p>
    <w:p w14:paraId="6119469C" w14:textId="0DFA2995" w:rsidR="00A56AB8" w:rsidRDefault="00140AFA" w:rsidP="00140AFA">
      <w:pPr>
        <w:spacing w:line="360" w:lineRule="auto"/>
        <w:rPr>
          <w:rFonts w:ascii="Arial" w:hAnsi="Arial" w:cs="Arial"/>
          <w:b/>
          <w:bCs/>
          <w:color w:val="000000"/>
          <w:sz w:val="23"/>
          <w:szCs w:val="23"/>
        </w:rPr>
      </w:pPr>
      <w:r w:rsidRPr="008B0827">
        <w:rPr>
          <w:rFonts w:ascii="Arial" w:hAnsi="Arial" w:cs="Arial"/>
          <w:b/>
          <w:bCs/>
          <w:color w:val="000000"/>
          <w:sz w:val="23"/>
          <w:szCs w:val="23"/>
        </w:rPr>
        <w:t>References:</w:t>
      </w:r>
    </w:p>
    <w:p w14:paraId="1A7FBD21" w14:textId="77777777" w:rsidR="00A56AB8" w:rsidRPr="00226F65" w:rsidRDefault="00A56AB8" w:rsidP="00A56AB8">
      <w:pPr>
        <w:spacing w:line="360" w:lineRule="auto"/>
        <w:rPr>
          <w:rFonts w:ascii="Arial" w:hAnsi="Arial" w:cs="Arial"/>
          <w:b/>
          <w:bCs/>
          <w:color w:val="000000"/>
          <w:sz w:val="23"/>
          <w:szCs w:val="23"/>
        </w:rPr>
      </w:pPr>
    </w:p>
    <w:sdt>
      <w:sdtPr>
        <w:rPr>
          <w:rFonts w:ascii="Arial" w:hAnsi="Arial" w:cs="Arial"/>
          <w:b/>
          <w:bCs/>
          <w:color w:val="000000"/>
          <w:sz w:val="23"/>
          <w:szCs w:val="23"/>
        </w:rPr>
        <w:tag w:val="MENDELEY_BIBLIOGRAPHY"/>
        <w:id w:val="1486365240"/>
        <w:placeholder>
          <w:docPart w:val="3E782609A0DCC14596696A8C6FD4BD40"/>
        </w:placeholder>
      </w:sdtPr>
      <w:sdtContent>
        <w:p w14:paraId="31874A1F"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Adgoy</w:t>
          </w:r>
          <w:proofErr w:type="spellEnd"/>
          <w:r w:rsidRPr="00226F65">
            <w:rPr>
              <w:rFonts w:ascii="Arial" w:eastAsia="Times New Roman" w:hAnsi="Arial" w:cs="Arial"/>
              <w:sz w:val="23"/>
              <w:szCs w:val="23"/>
            </w:rPr>
            <w:t xml:space="preserve"> Gilia, F., 2016. The concept of Learner-Centered pedagogy (</w:t>
          </w:r>
          <w:proofErr w:type="spellStart"/>
          <w:r w:rsidRPr="00226F65">
            <w:rPr>
              <w:rFonts w:ascii="Arial" w:eastAsia="Times New Roman" w:hAnsi="Arial" w:cs="Arial"/>
              <w:sz w:val="23"/>
              <w:szCs w:val="23"/>
            </w:rPr>
            <w:t>Lcp</w:t>
          </w:r>
          <w:proofErr w:type="spellEnd"/>
          <w:r w:rsidRPr="00226F65">
            <w:rPr>
              <w:rFonts w:ascii="Arial" w:eastAsia="Times New Roman" w:hAnsi="Arial" w:cs="Arial"/>
              <w:sz w:val="23"/>
              <w:szCs w:val="23"/>
            </w:rPr>
            <w:t>). [online] pp.100–104. Available at: &lt;www.grani.vspu.ru&gt; [Accessed 11 June 2023].</w:t>
          </w:r>
        </w:p>
        <w:p w14:paraId="2E334468" w14:textId="77777777" w:rsidR="00A56AB8" w:rsidRPr="00226F65" w:rsidRDefault="00A56AB8" w:rsidP="00A56AB8">
          <w:pPr>
            <w:spacing w:line="360" w:lineRule="auto"/>
            <w:rPr>
              <w:rFonts w:ascii="Arial" w:eastAsia="Times New Roman" w:hAnsi="Arial" w:cs="Arial"/>
              <w:kern w:val="0"/>
              <w:sz w:val="23"/>
              <w:szCs w:val="23"/>
            </w:rPr>
          </w:pPr>
        </w:p>
        <w:p w14:paraId="7FD405A5"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Albert, N.B., Robertson, E.M., Mehta, P. and </w:t>
          </w:r>
          <w:proofErr w:type="spellStart"/>
          <w:r w:rsidRPr="00226F65">
            <w:rPr>
              <w:rFonts w:ascii="Arial" w:eastAsia="Times New Roman" w:hAnsi="Arial" w:cs="Arial"/>
              <w:sz w:val="23"/>
              <w:szCs w:val="23"/>
            </w:rPr>
            <w:t>Miall</w:t>
          </w:r>
          <w:proofErr w:type="spellEnd"/>
          <w:r w:rsidRPr="00226F65">
            <w:rPr>
              <w:rFonts w:ascii="Arial" w:eastAsia="Times New Roman" w:hAnsi="Arial" w:cs="Arial"/>
              <w:sz w:val="23"/>
              <w:szCs w:val="23"/>
            </w:rPr>
            <w:t xml:space="preserve">, &amp; R.C., 2009. Communicative &amp; Integrative Biology Resting state networks and memory consolidation. [online] </w:t>
          </w:r>
          <w:r w:rsidRPr="00050B64">
            <w:rPr>
              <w:rFonts w:ascii="Arial" w:eastAsia="Times New Roman" w:hAnsi="Arial" w:cs="Arial"/>
              <w:sz w:val="23"/>
              <w:szCs w:val="23"/>
            </w:rPr>
            <w:t>https://doi.org/10.4161/cib.2.6.9612</w:t>
          </w:r>
          <w:r w:rsidRPr="00226F65">
            <w:rPr>
              <w:rFonts w:ascii="Arial" w:eastAsia="Times New Roman" w:hAnsi="Arial" w:cs="Arial"/>
              <w:sz w:val="23"/>
              <w:szCs w:val="23"/>
            </w:rPr>
            <w:t>.</w:t>
          </w:r>
        </w:p>
        <w:p w14:paraId="03E9902B" w14:textId="77777777" w:rsidR="00A56AB8" w:rsidRPr="00226F65" w:rsidRDefault="00A56AB8" w:rsidP="00A56AB8">
          <w:pPr>
            <w:spacing w:line="360" w:lineRule="auto"/>
            <w:rPr>
              <w:rFonts w:ascii="Arial" w:eastAsia="Times New Roman" w:hAnsi="Arial" w:cs="Arial"/>
              <w:sz w:val="23"/>
              <w:szCs w:val="23"/>
            </w:rPr>
          </w:pPr>
        </w:p>
        <w:p w14:paraId="324C7399"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Alonso, M.A.P., 2015. Metacognition and sensorimotor components underlying the process of handwriting and keyboarding and their impact on learning. An analysis from the perspective of embodied psychology. </w:t>
          </w:r>
          <w:r w:rsidRPr="00226F65">
            <w:rPr>
              <w:rFonts w:ascii="Arial" w:eastAsia="Times New Roman" w:hAnsi="Arial" w:cs="Arial"/>
              <w:i/>
              <w:iCs/>
              <w:sz w:val="23"/>
              <w:szCs w:val="23"/>
            </w:rPr>
            <w:t>Procedia-Social and Behavioral Sciences</w:t>
          </w:r>
          <w:r w:rsidRPr="00226F65">
            <w:rPr>
              <w:rFonts w:ascii="Arial" w:eastAsia="Times New Roman" w:hAnsi="Arial" w:cs="Arial"/>
              <w:sz w:val="23"/>
              <w:szCs w:val="23"/>
            </w:rPr>
            <w:t xml:space="preserve">, [online] 176, pp.263–269. </w:t>
          </w:r>
          <w:r w:rsidRPr="00050B64">
            <w:rPr>
              <w:rFonts w:ascii="Arial" w:eastAsia="Times New Roman" w:hAnsi="Arial" w:cs="Arial"/>
              <w:sz w:val="23"/>
              <w:szCs w:val="23"/>
            </w:rPr>
            <w:t>https://doi.org/10.1016/j.sbspro.2015.01.470</w:t>
          </w:r>
          <w:r w:rsidRPr="00226F65">
            <w:rPr>
              <w:rFonts w:ascii="Arial" w:eastAsia="Times New Roman" w:hAnsi="Arial" w:cs="Arial"/>
              <w:sz w:val="23"/>
              <w:szCs w:val="23"/>
            </w:rPr>
            <w:t>.</w:t>
          </w:r>
        </w:p>
        <w:p w14:paraId="39FB9457" w14:textId="77777777" w:rsidR="00A56AB8" w:rsidRPr="00226F65" w:rsidRDefault="00A56AB8" w:rsidP="00A56AB8">
          <w:pPr>
            <w:spacing w:line="360" w:lineRule="auto"/>
            <w:rPr>
              <w:rFonts w:ascii="Arial" w:eastAsia="Times New Roman" w:hAnsi="Arial" w:cs="Arial"/>
              <w:sz w:val="23"/>
              <w:szCs w:val="23"/>
            </w:rPr>
          </w:pPr>
        </w:p>
        <w:p w14:paraId="0376ACB2"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Baker, J. and Young, B., 2014. 20 years later: deliberate practice and the development of expertise in sport. </w:t>
          </w:r>
          <w:r w:rsidRPr="00226F65">
            <w:rPr>
              <w:rFonts w:ascii="Arial" w:eastAsia="Times New Roman" w:hAnsi="Arial" w:cs="Arial"/>
              <w:i/>
              <w:iCs/>
              <w:sz w:val="23"/>
              <w:szCs w:val="23"/>
            </w:rPr>
            <w:t>https://doi.org/10.1080/1750984X.2014.896024</w:t>
          </w:r>
          <w:r w:rsidRPr="00226F65">
            <w:rPr>
              <w:rFonts w:ascii="Arial" w:eastAsia="Times New Roman" w:hAnsi="Arial" w:cs="Arial"/>
              <w:sz w:val="23"/>
              <w:szCs w:val="23"/>
            </w:rPr>
            <w:t xml:space="preserve">, [online] 7(1), pp.135–157. </w:t>
          </w:r>
          <w:r w:rsidRPr="00050B64">
            <w:rPr>
              <w:rFonts w:ascii="Arial" w:eastAsia="Times New Roman" w:hAnsi="Arial" w:cs="Arial"/>
              <w:sz w:val="23"/>
              <w:szCs w:val="23"/>
            </w:rPr>
            <w:t>https://doi.org/10.1080/1750984X.2014.896024</w:t>
          </w:r>
          <w:r w:rsidRPr="00226F65">
            <w:rPr>
              <w:rFonts w:ascii="Arial" w:eastAsia="Times New Roman" w:hAnsi="Arial" w:cs="Arial"/>
              <w:sz w:val="23"/>
              <w:szCs w:val="23"/>
            </w:rPr>
            <w:t>.</w:t>
          </w:r>
        </w:p>
        <w:p w14:paraId="7ACBC908" w14:textId="77777777" w:rsidR="00A56AB8" w:rsidRPr="00226F65" w:rsidRDefault="00A56AB8" w:rsidP="00A56AB8">
          <w:pPr>
            <w:spacing w:line="360" w:lineRule="auto"/>
            <w:rPr>
              <w:rFonts w:ascii="Arial" w:eastAsia="Times New Roman" w:hAnsi="Arial" w:cs="Arial"/>
              <w:sz w:val="23"/>
              <w:szCs w:val="23"/>
            </w:rPr>
          </w:pPr>
        </w:p>
        <w:p w14:paraId="76EC23BA"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Bandura, A., 1977. </w:t>
          </w:r>
          <w:r w:rsidRPr="00226F65">
            <w:rPr>
              <w:rFonts w:ascii="Arial" w:eastAsia="Times New Roman" w:hAnsi="Arial" w:cs="Arial"/>
              <w:i/>
              <w:iCs/>
              <w:sz w:val="23"/>
              <w:szCs w:val="23"/>
            </w:rPr>
            <w:t>Self-efficacy: Toward a unifying theory of behavioral change.</w:t>
          </w:r>
          <w:r w:rsidRPr="00226F65">
            <w:rPr>
              <w:rFonts w:ascii="Arial" w:eastAsia="Times New Roman" w:hAnsi="Arial" w:cs="Arial"/>
              <w:sz w:val="23"/>
              <w:szCs w:val="23"/>
            </w:rPr>
            <w:t xml:space="preserve"> [online] Psychological Review. Available at: &lt;https://web-s-ebscohost-com.ezproxy.uwtsd.ac.uk/ehost/pdfviewer/pdfviewer?vid=0&amp;sid=51730693-c83c-4a1f-96a7-9b0750142a08%40redis&gt; [Accessed 31 March 2023].</w:t>
          </w:r>
        </w:p>
        <w:p w14:paraId="5C237F18" w14:textId="77777777" w:rsidR="00A56AB8" w:rsidRPr="00226F65" w:rsidRDefault="00A56AB8" w:rsidP="00A56AB8">
          <w:pPr>
            <w:spacing w:line="360" w:lineRule="auto"/>
            <w:rPr>
              <w:rFonts w:ascii="Arial" w:eastAsia="Times New Roman" w:hAnsi="Arial" w:cs="Arial"/>
              <w:sz w:val="23"/>
              <w:szCs w:val="23"/>
            </w:rPr>
          </w:pPr>
        </w:p>
        <w:p w14:paraId="58CFA48B" w14:textId="77777777" w:rsidR="00A56AB8" w:rsidRDefault="00A56AB8" w:rsidP="00A56AB8">
          <w:pPr>
            <w:pStyle w:val="Bibliography"/>
            <w:spacing w:line="360" w:lineRule="auto"/>
            <w:rPr>
              <w:rFonts w:ascii="Arial" w:hAnsi="Arial" w:cs="Arial"/>
              <w:noProof/>
              <w:sz w:val="23"/>
              <w:szCs w:val="23"/>
            </w:rPr>
          </w:pPr>
          <w:r w:rsidRPr="00226F65">
            <w:rPr>
              <w:rFonts w:ascii="Arial" w:hAnsi="Arial" w:cs="Arial"/>
              <w:noProof/>
              <w:sz w:val="23"/>
              <w:szCs w:val="23"/>
            </w:rPr>
            <w:t xml:space="preserve">Bassey, M., 1999. </w:t>
          </w:r>
          <w:r w:rsidRPr="00226F65">
            <w:rPr>
              <w:rFonts w:ascii="Arial" w:hAnsi="Arial" w:cs="Arial"/>
              <w:i/>
              <w:iCs/>
              <w:noProof/>
              <w:sz w:val="23"/>
              <w:szCs w:val="23"/>
            </w:rPr>
            <w:t xml:space="preserve">Case Study Research in Educational Settings: Doing Qualitative Research in Educational Settings. </w:t>
          </w:r>
          <w:r w:rsidRPr="00226F65">
            <w:rPr>
              <w:rFonts w:ascii="Arial" w:hAnsi="Arial" w:cs="Arial"/>
              <w:noProof/>
              <w:sz w:val="23"/>
              <w:szCs w:val="23"/>
            </w:rPr>
            <w:t>1st Edition ed. Buckingham: Open University Press</w:t>
          </w:r>
          <w:r>
            <w:rPr>
              <w:rFonts w:ascii="Arial" w:hAnsi="Arial" w:cs="Arial"/>
              <w:noProof/>
              <w:sz w:val="23"/>
              <w:szCs w:val="23"/>
            </w:rPr>
            <w:t>.</w:t>
          </w:r>
        </w:p>
        <w:p w14:paraId="30E846C2" w14:textId="77777777" w:rsidR="00A56AB8" w:rsidRPr="00C06019" w:rsidRDefault="00A56AB8" w:rsidP="00A56AB8"/>
        <w:p w14:paraId="59EF4748"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lastRenderedPageBreak/>
            <w:t xml:space="preserve">Bell, J. and Waters, S. (Educator), 2018. </w:t>
          </w:r>
          <w:r w:rsidRPr="00226F65">
            <w:rPr>
              <w:rFonts w:ascii="Arial" w:eastAsia="Times New Roman" w:hAnsi="Arial" w:cs="Arial"/>
              <w:i/>
              <w:iCs/>
              <w:sz w:val="23"/>
              <w:szCs w:val="23"/>
            </w:rPr>
            <w:t xml:space="preserve">Doing your research </w:t>
          </w:r>
          <w:proofErr w:type="gramStart"/>
          <w:r w:rsidRPr="00226F65">
            <w:rPr>
              <w:rFonts w:ascii="Arial" w:eastAsia="Times New Roman" w:hAnsi="Arial" w:cs="Arial"/>
              <w:i/>
              <w:iCs/>
              <w:sz w:val="23"/>
              <w:szCs w:val="23"/>
            </w:rPr>
            <w:t>project :</w:t>
          </w:r>
          <w:proofErr w:type="gramEnd"/>
          <w:r w:rsidRPr="00226F65">
            <w:rPr>
              <w:rFonts w:ascii="Arial" w:eastAsia="Times New Roman" w:hAnsi="Arial" w:cs="Arial"/>
              <w:i/>
              <w:iCs/>
              <w:sz w:val="23"/>
              <w:szCs w:val="23"/>
            </w:rPr>
            <w:t xml:space="preserve"> a guide for first-time researchers</w:t>
          </w:r>
          <w:r w:rsidRPr="00226F65">
            <w:rPr>
              <w:rFonts w:ascii="Arial" w:eastAsia="Times New Roman" w:hAnsi="Arial" w:cs="Arial"/>
              <w:sz w:val="23"/>
              <w:szCs w:val="23"/>
            </w:rPr>
            <w:t>.</w:t>
          </w:r>
        </w:p>
        <w:p w14:paraId="4B8E87F2" w14:textId="77777777" w:rsidR="00A56AB8" w:rsidRPr="00226F65" w:rsidRDefault="00A56AB8" w:rsidP="00A56AB8">
          <w:pPr>
            <w:spacing w:line="360" w:lineRule="auto"/>
            <w:rPr>
              <w:rFonts w:ascii="Arial" w:eastAsia="Times New Roman" w:hAnsi="Arial" w:cs="Arial"/>
              <w:sz w:val="23"/>
              <w:szCs w:val="23"/>
            </w:rPr>
          </w:pPr>
        </w:p>
        <w:p w14:paraId="3602333E"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Bjork, R.A. and Linn, M.C., 2014. </w:t>
          </w:r>
          <w:r w:rsidRPr="00226F65">
            <w:rPr>
              <w:rFonts w:ascii="Arial" w:eastAsia="Times New Roman" w:hAnsi="Arial" w:cs="Arial"/>
              <w:i/>
              <w:iCs/>
              <w:sz w:val="23"/>
              <w:szCs w:val="23"/>
            </w:rPr>
            <w:t>The Science of Learning and the Learning of Science Introducing Desirable Difficulties</w:t>
          </w:r>
          <w:r w:rsidRPr="00226F65">
            <w:rPr>
              <w:rFonts w:ascii="Arial" w:eastAsia="Times New Roman" w:hAnsi="Arial" w:cs="Arial"/>
              <w:sz w:val="23"/>
              <w:szCs w:val="23"/>
            </w:rPr>
            <w:t>. [online] Available at: &lt;http://wise.berkeley.edu&gt;.</w:t>
          </w:r>
        </w:p>
        <w:p w14:paraId="0D74B3AF" w14:textId="77777777" w:rsidR="00A56AB8" w:rsidRPr="00226F65" w:rsidRDefault="00A56AB8" w:rsidP="00A56AB8">
          <w:pPr>
            <w:spacing w:line="360" w:lineRule="auto"/>
            <w:rPr>
              <w:rFonts w:ascii="Arial" w:eastAsia="Times New Roman" w:hAnsi="Arial" w:cs="Arial"/>
              <w:sz w:val="23"/>
              <w:szCs w:val="23"/>
            </w:rPr>
          </w:pPr>
        </w:p>
        <w:p w14:paraId="511DF21A"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Bouchkioua</w:t>
          </w:r>
          <w:proofErr w:type="spellEnd"/>
          <w:r w:rsidRPr="00226F65">
            <w:rPr>
              <w:rFonts w:ascii="Arial" w:eastAsia="Times New Roman" w:hAnsi="Arial" w:cs="Arial"/>
              <w:sz w:val="23"/>
              <w:szCs w:val="23"/>
            </w:rPr>
            <w:t xml:space="preserve">, Z., </w:t>
          </w:r>
          <w:proofErr w:type="spellStart"/>
          <w:r w:rsidRPr="00226F65">
            <w:rPr>
              <w:rFonts w:ascii="Arial" w:eastAsia="Times New Roman" w:hAnsi="Arial" w:cs="Arial"/>
              <w:sz w:val="23"/>
              <w:szCs w:val="23"/>
            </w:rPr>
            <w:t>Mokhlesse</w:t>
          </w:r>
          <w:proofErr w:type="spellEnd"/>
          <w:r w:rsidRPr="00226F65">
            <w:rPr>
              <w:rFonts w:ascii="Arial" w:eastAsia="Times New Roman" w:hAnsi="Arial" w:cs="Arial"/>
              <w:sz w:val="23"/>
              <w:szCs w:val="23"/>
            </w:rPr>
            <w:t xml:space="preserve">, L., </w:t>
          </w:r>
          <w:proofErr w:type="spellStart"/>
          <w:r w:rsidRPr="00226F65">
            <w:rPr>
              <w:rFonts w:ascii="Arial" w:eastAsia="Times New Roman" w:hAnsi="Arial" w:cs="Arial"/>
              <w:sz w:val="23"/>
              <w:szCs w:val="23"/>
            </w:rPr>
            <w:t>Bouchkioua</w:t>
          </w:r>
          <w:proofErr w:type="spellEnd"/>
          <w:r w:rsidRPr="00226F65">
            <w:rPr>
              <w:rFonts w:ascii="Arial" w:eastAsia="Times New Roman" w:hAnsi="Arial" w:cs="Arial"/>
              <w:sz w:val="23"/>
              <w:szCs w:val="23"/>
            </w:rPr>
            <w:t xml:space="preserve">, Z. and </w:t>
          </w:r>
          <w:proofErr w:type="spellStart"/>
          <w:r w:rsidRPr="00226F65">
            <w:rPr>
              <w:rFonts w:ascii="Arial" w:eastAsia="Times New Roman" w:hAnsi="Arial" w:cs="Arial"/>
              <w:sz w:val="23"/>
              <w:szCs w:val="23"/>
            </w:rPr>
            <w:t>Mokhlesse</w:t>
          </w:r>
          <w:proofErr w:type="spellEnd"/>
          <w:r w:rsidRPr="00226F65">
            <w:rPr>
              <w:rFonts w:ascii="Arial" w:eastAsia="Times New Roman" w:hAnsi="Arial" w:cs="Arial"/>
              <w:sz w:val="23"/>
              <w:szCs w:val="23"/>
            </w:rPr>
            <w:t xml:space="preserve">, L., 2021. Motivation to Learning: Toward Achievement. </w:t>
          </w:r>
          <w:r w:rsidRPr="00226F65">
            <w:rPr>
              <w:rFonts w:ascii="Arial" w:eastAsia="Times New Roman" w:hAnsi="Arial" w:cs="Arial"/>
              <w:i/>
              <w:iCs/>
              <w:sz w:val="23"/>
              <w:szCs w:val="23"/>
            </w:rPr>
            <w:t>Psychology</w:t>
          </w:r>
          <w:r w:rsidRPr="00226F65">
            <w:rPr>
              <w:rFonts w:ascii="Arial" w:eastAsia="Times New Roman" w:hAnsi="Arial" w:cs="Arial"/>
              <w:sz w:val="23"/>
              <w:szCs w:val="23"/>
            </w:rPr>
            <w:t xml:space="preserve">, [online] 12(3), pp.462–476. </w:t>
          </w:r>
          <w:r w:rsidRPr="00050B64">
            <w:rPr>
              <w:rFonts w:ascii="Arial" w:eastAsia="Times New Roman" w:hAnsi="Arial" w:cs="Arial"/>
              <w:sz w:val="23"/>
              <w:szCs w:val="23"/>
            </w:rPr>
            <w:t>https://doi.org/10.4236/PSYCH.2021.123029</w:t>
          </w:r>
          <w:r w:rsidRPr="00226F65">
            <w:rPr>
              <w:rFonts w:ascii="Arial" w:eastAsia="Times New Roman" w:hAnsi="Arial" w:cs="Arial"/>
              <w:sz w:val="23"/>
              <w:szCs w:val="23"/>
            </w:rPr>
            <w:t>.</w:t>
          </w:r>
        </w:p>
        <w:p w14:paraId="04DDABC3" w14:textId="77777777" w:rsidR="00A56AB8" w:rsidRPr="00226F65" w:rsidRDefault="00A56AB8" w:rsidP="00A56AB8">
          <w:pPr>
            <w:spacing w:line="360" w:lineRule="auto"/>
            <w:rPr>
              <w:rFonts w:ascii="Arial" w:eastAsia="Times New Roman" w:hAnsi="Arial" w:cs="Arial"/>
              <w:sz w:val="23"/>
              <w:szCs w:val="23"/>
            </w:rPr>
          </w:pPr>
        </w:p>
        <w:p w14:paraId="471302EC"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Brush, T. and </w:t>
          </w:r>
          <w:proofErr w:type="spellStart"/>
          <w:r w:rsidRPr="00226F65">
            <w:rPr>
              <w:rFonts w:ascii="Arial" w:eastAsia="Times New Roman" w:hAnsi="Arial" w:cs="Arial"/>
              <w:sz w:val="23"/>
              <w:szCs w:val="23"/>
            </w:rPr>
            <w:t>Saye</w:t>
          </w:r>
          <w:proofErr w:type="spellEnd"/>
          <w:r w:rsidRPr="00226F65">
            <w:rPr>
              <w:rFonts w:ascii="Arial" w:eastAsia="Times New Roman" w:hAnsi="Arial" w:cs="Arial"/>
              <w:sz w:val="23"/>
              <w:szCs w:val="23"/>
            </w:rPr>
            <w:t>, J., 2000. Implementation and Evaluation of a Student-Centered Learning Unit: A Case Study. 48, pp.1–21.</w:t>
          </w:r>
        </w:p>
        <w:p w14:paraId="3F640295" w14:textId="77777777" w:rsidR="00A56AB8" w:rsidRPr="00226F65" w:rsidRDefault="00A56AB8" w:rsidP="00A56AB8">
          <w:pPr>
            <w:spacing w:line="360" w:lineRule="auto"/>
            <w:rPr>
              <w:rFonts w:ascii="Arial" w:eastAsia="Times New Roman" w:hAnsi="Arial" w:cs="Arial"/>
              <w:sz w:val="23"/>
              <w:szCs w:val="23"/>
            </w:rPr>
          </w:pPr>
        </w:p>
        <w:p w14:paraId="7AC3E8B7"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Campbell, S., Greenwood, M., Prior, S., Shearer, T., </w:t>
          </w:r>
          <w:proofErr w:type="spellStart"/>
          <w:r w:rsidRPr="00226F65">
            <w:rPr>
              <w:rFonts w:ascii="Arial" w:eastAsia="Times New Roman" w:hAnsi="Arial" w:cs="Arial"/>
              <w:sz w:val="23"/>
              <w:szCs w:val="23"/>
            </w:rPr>
            <w:t>Walkem</w:t>
          </w:r>
          <w:proofErr w:type="spellEnd"/>
          <w:r w:rsidRPr="00226F65">
            <w:rPr>
              <w:rFonts w:ascii="Arial" w:eastAsia="Times New Roman" w:hAnsi="Arial" w:cs="Arial"/>
              <w:sz w:val="23"/>
              <w:szCs w:val="23"/>
            </w:rPr>
            <w:t xml:space="preserve">, K., Young, S., </w:t>
          </w:r>
          <w:proofErr w:type="spellStart"/>
          <w:r w:rsidRPr="00226F65">
            <w:rPr>
              <w:rFonts w:ascii="Arial" w:eastAsia="Times New Roman" w:hAnsi="Arial" w:cs="Arial"/>
              <w:sz w:val="23"/>
              <w:szCs w:val="23"/>
            </w:rPr>
            <w:t>Bywaters</w:t>
          </w:r>
          <w:proofErr w:type="spellEnd"/>
          <w:r w:rsidRPr="00226F65">
            <w:rPr>
              <w:rFonts w:ascii="Arial" w:eastAsia="Times New Roman" w:hAnsi="Arial" w:cs="Arial"/>
              <w:sz w:val="23"/>
              <w:szCs w:val="23"/>
            </w:rPr>
            <w:t xml:space="preserve">, D. and Walker, K., 2020. Purposive sampling: complex or simple? Research case examples. </w:t>
          </w:r>
          <w:r w:rsidRPr="00226F65">
            <w:rPr>
              <w:rFonts w:ascii="Arial" w:eastAsia="Times New Roman" w:hAnsi="Arial" w:cs="Arial"/>
              <w:i/>
              <w:iCs/>
              <w:sz w:val="23"/>
              <w:szCs w:val="23"/>
            </w:rPr>
            <w:t>https://doi-org.ezproxy.uwtsd.ac.uk/10.1177/1744987120927206</w:t>
          </w:r>
          <w:r w:rsidRPr="00226F65">
            <w:rPr>
              <w:rFonts w:ascii="Arial" w:eastAsia="Times New Roman" w:hAnsi="Arial" w:cs="Arial"/>
              <w:sz w:val="23"/>
              <w:szCs w:val="23"/>
            </w:rPr>
            <w:t xml:space="preserve">, [online] 25(8), pp.652–661. </w:t>
          </w:r>
          <w:r w:rsidRPr="00050B64">
            <w:rPr>
              <w:rFonts w:ascii="Arial" w:eastAsia="Times New Roman" w:hAnsi="Arial" w:cs="Arial"/>
              <w:sz w:val="23"/>
              <w:szCs w:val="23"/>
            </w:rPr>
            <w:t>https://doi.org/10.1177/1744987120927206</w:t>
          </w:r>
          <w:r w:rsidRPr="00226F65">
            <w:rPr>
              <w:rFonts w:ascii="Arial" w:eastAsia="Times New Roman" w:hAnsi="Arial" w:cs="Arial"/>
              <w:sz w:val="23"/>
              <w:szCs w:val="23"/>
            </w:rPr>
            <w:t>.</w:t>
          </w:r>
        </w:p>
        <w:p w14:paraId="48C3A579" w14:textId="77777777" w:rsidR="00A56AB8" w:rsidRPr="00226F65" w:rsidRDefault="00A56AB8" w:rsidP="00A56AB8">
          <w:pPr>
            <w:spacing w:line="360" w:lineRule="auto"/>
            <w:rPr>
              <w:rFonts w:ascii="Arial" w:eastAsia="Times New Roman" w:hAnsi="Arial" w:cs="Arial"/>
              <w:sz w:val="23"/>
              <w:szCs w:val="23"/>
            </w:rPr>
          </w:pPr>
        </w:p>
        <w:p w14:paraId="14AFE981"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Chapman, J.L., Ron Morris, O. and Morris, R., 2023. SINGING AND TEACHING SINGING A Holistic Approach to Classical Voice Fourth Edition Title: Singing and teaching singing: a holistic approach to classical voice.</w:t>
          </w:r>
        </w:p>
        <w:p w14:paraId="3B9DA579" w14:textId="77777777" w:rsidR="00A56AB8" w:rsidRPr="00226F65" w:rsidRDefault="00A56AB8" w:rsidP="00A56AB8">
          <w:pPr>
            <w:spacing w:line="360" w:lineRule="auto"/>
            <w:rPr>
              <w:rFonts w:ascii="Arial" w:eastAsia="Times New Roman" w:hAnsi="Arial" w:cs="Arial"/>
              <w:sz w:val="23"/>
              <w:szCs w:val="23"/>
            </w:rPr>
          </w:pPr>
        </w:p>
        <w:p w14:paraId="29E1E1DC"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Cheema, S., 2018. Research Paradigm &amp; Paradigm Wars: Dilemma of a Researcher. </w:t>
          </w:r>
          <w:r w:rsidRPr="00226F65">
            <w:rPr>
              <w:rFonts w:ascii="Arial" w:eastAsia="Times New Roman" w:hAnsi="Arial" w:cs="Arial"/>
              <w:i/>
              <w:iCs/>
              <w:sz w:val="23"/>
              <w:szCs w:val="23"/>
            </w:rPr>
            <w:t xml:space="preserve">The Research Journal of United Institute of Management, </w:t>
          </w:r>
          <w:proofErr w:type="spellStart"/>
          <w:r w:rsidRPr="00226F65">
            <w:rPr>
              <w:rFonts w:ascii="Arial" w:eastAsia="Times New Roman" w:hAnsi="Arial" w:cs="Arial"/>
              <w:i/>
              <w:iCs/>
              <w:sz w:val="23"/>
              <w:szCs w:val="23"/>
            </w:rPr>
            <w:t>Prayagraj</w:t>
          </w:r>
          <w:proofErr w:type="spellEnd"/>
          <w:r w:rsidRPr="00226F65">
            <w:rPr>
              <w:rFonts w:ascii="Arial" w:eastAsia="Times New Roman" w:hAnsi="Arial" w:cs="Arial"/>
              <w:i/>
              <w:iCs/>
              <w:sz w:val="23"/>
              <w:szCs w:val="23"/>
            </w:rPr>
            <w:t>, U.P., India</w:t>
          </w:r>
          <w:r w:rsidRPr="00226F65">
            <w:rPr>
              <w:rFonts w:ascii="Arial" w:eastAsia="Times New Roman" w:hAnsi="Arial" w:cs="Arial"/>
              <w:sz w:val="23"/>
              <w:szCs w:val="23"/>
            </w:rPr>
            <w:t xml:space="preserve">, </w:t>
          </w:r>
          <w:proofErr w:type="gramStart"/>
          <w:r w:rsidRPr="00226F65">
            <w:rPr>
              <w:rFonts w:ascii="Arial" w:eastAsia="Times New Roman" w:hAnsi="Arial" w:cs="Arial"/>
              <w:sz w:val="23"/>
              <w:szCs w:val="23"/>
            </w:rPr>
            <w:t>IX(</w:t>
          </w:r>
          <w:proofErr w:type="gramEnd"/>
          <w:r w:rsidRPr="00226F65">
            <w:rPr>
              <w:rFonts w:ascii="Arial" w:eastAsia="Times New Roman" w:hAnsi="Arial" w:cs="Arial"/>
              <w:sz w:val="23"/>
              <w:szCs w:val="23"/>
            </w:rPr>
            <w:t>1 &amp; 2), pp.36–41.</w:t>
          </w:r>
        </w:p>
        <w:p w14:paraId="59A272A9" w14:textId="77777777" w:rsidR="00A56AB8" w:rsidRPr="00226F65" w:rsidRDefault="00A56AB8" w:rsidP="00A56AB8">
          <w:pPr>
            <w:spacing w:line="360" w:lineRule="auto"/>
            <w:rPr>
              <w:rFonts w:ascii="Arial" w:eastAsia="Times New Roman" w:hAnsi="Arial" w:cs="Arial"/>
              <w:sz w:val="23"/>
              <w:szCs w:val="23"/>
            </w:rPr>
          </w:pPr>
        </w:p>
        <w:p w14:paraId="4815B102" w14:textId="77777777" w:rsidR="00A56AB8" w:rsidRDefault="00A56AB8" w:rsidP="00A56AB8">
          <w:pPr>
            <w:pStyle w:val="Bibliography"/>
            <w:spacing w:line="360" w:lineRule="auto"/>
            <w:rPr>
              <w:rFonts w:ascii="Arial" w:hAnsi="Arial" w:cs="Arial"/>
              <w:noProof/>
              <w:sz w:val="23"/>
              <w:szCs w:val="23"/>
            </w:rPr>
          </w:pPr>
          <w:r w:rsidRPr="00226F65">
            <w:rPr>
              <w:rFonts w:ascii="Arial" w:hAnsi="Arial" w:cs="Arial"/>
              <w:noProof/>
              <w:sz w:val="23"/>
              <w:szCs w:val="23"/>
            </w:rPr>
            <w:t xml:space="preserve">Cohen, L., Manion, L. &amp; Morrison, K., 2007. </w:t>
          </w:r>
          <w:r w:rsidRPr="00226F65">
            <w:rPr>
              <w:rFonts w:ascii="Arial" w:hAnsi="Arial" w:cs="Arial"/>
              <w:i/>
              <w:iCs/>
              <w:noProof/>
              <w:sz w:val="23"/>
              <w:szCs w:val="23"/>
            </w:rPr>
            <w:t xml:space="preserve">Research Methods in Education. </w:t>
          </w:r>
          <w:r w:rsidRPr="00226F65">
            <w:rPr>
              <w:rFonts w:ascii="Arial" w:hAnsi="Arial" w:cs="Arial"/>
              <w:noProof/>
              <w:sz w:val="23"/>
              <w:szCs w:val="23"/>
            </w:rPr>
            <w:t>6th Edition ed. London and New York: Routledge.</w:t>
          </w:r>
        </w:p>
        <w:p w14:paraId="03347DFC" w14:textId="77777777" w:rsidR="00A56AB8" w:rsidRPr="00C06019" w:rsidRDefault="00A56AB8" w:rsidP="00A56AB8"/>
        <w:p w14:paraId="0FD1E160" w14:textId="77777777" w:rsidR="00A56AB8" w:rsidRDefault="00A56AB8" w:rsidP="00A56AB8">
          <w:pPr>
            <w:pStyle w:val="Bibliography"/>
            <w:spacing w:line="360" w:lineRule="auto"/>
            <w:rPr>
              <w:rFonts w:ascii="Arial" w:hAnsi="Arial" w:cs="Arial"/>
              <w:noProof/>
              <w:sz w:val="23"/>
              <w:szCs w:val="23"/>
            </w:rPr>
          </w:pPr>
          <w:r w:rsidRPr="00226F65">
            <w:rPr>
              <w:rFonts w:ascii="Arial" w:hAnsi="Arial" w:cs="Arial"/>
              <w:noProof/>
              <w:sz w:val="23"/>
              <w:szCs w:val="23"/>
            </w:rPr>
            <w:t xml:space="preserve">Costley, C., C Elliot , G. &amp; Gibbs, P., 2010. </w:t>
          </w:r>
          <w:r w:rsidRPr="00226F65">
            <w:rPr>
              <w:rFonts w:ascii="Arial" w:hAnsi="Arial" w:cs="Arial"/>
              <w:i/>
              <w:iCs/>
              <w:noProof/>
              <w:sz w:val="23"/>
              <w:szCs w:val="23"/>
            </w:rPr>
            <w:t xml:space="preserve">Doing Work Based Research : Approaches to Enquiry for Insider-Researchers.. </w:t>
          </w:r>
          <w:r w:rsidRPr="00226F65">
            <w:rPr>
              <w:rFonts w:ascii="Arial" w:hAnsi="Arial" w:cs="Arial"/>
              <w:noProof/>
              <w:sz w:val="23"/>
              <w:szCs w:val="23"/>
            </w:rPr>
            <w:t>Available at: https://search.ebscohost.com/login.aspx?direct=true&amp;db=nlebk&amp;AN=595727&amp;site=ehost-live (Accessed: 13 December 2022). ed. London: SAGE Publications Ltd.</w:t>
          </w:r>
        </w:p>
        <w:p w14:paraId="01BFD588" w14:textId="77777777" w:rsidR="00A56AB8" w:rsidRPr="00C06019" w:rsidRDefault="00A56AB8" w:rsidP="00A56AB8"/>
        <w:p w14:paraId="376F689F" w14:textId="77777777" w:rsidR="00A56AB8" w:rsidRPr="00226F65"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Cowan, J., 2016. Linking Reflective Activities for Self-managed Development of Higher-level Abilities. </w:t>
          </w:r>
          <w:r w:rsidRPr="00226F65">
            <w:rPr>
              <w:rFonts w:ascii="Arial" w:eastAsia="Times New Roman" w:hAnsi="Arial" w:cs="Arial"/>
              <w:i/>
              <w:iCs/>
              <w:sz w:val="23"/>
              <w:szCs w:val="23"/>
            </w:rPr>
            <w:t>Journal of Perspectives in Applied Academic Practice</w:t>
          </w:r>
          <w:r w:rsidRPr="00226F65">
            <w:rPr>
              <w:rFonts w:ascii="Arial" w:eastAsia="Times New Roman" w:hAnsi="Arial" w:cs="Arial"/>
              <w:sz w:val="23"/>
              <w:szCs w:val="23"/>
            </w:rPr>
            <w:t xml:space="preserve">, 5(1). </w:t>
          </w:r>
          <w:r w:rsidRPr="00050B64">
            <w:rPr>
              <w:rFonts w:ascii="Arial" w:eastAsia="Times New Roman" w:hAnsi="Arial" w:cs="Arial"/>
              <w:sz w:val="23"/>
              <w:szCs w:val="23"/>
            </w:rPr>
            <w:t>https://doi.org/10.14297/JPAAP.V5I1.242</w:t>
          </w:r>
          <w:r w:rsidRPr="00226F65">
            <w:rPr>
              <w:rFonts w:ascii="Arial" w:eastAsia="Times New Roman" w:hAnsi="Arial" w:cs="Arial"/>
              <w:sz w:val="23"/>
              <w:szCs w:val="23"/>
            </w:rPr>
            <w:t>.</w:t>
          </w:r>
        </w:p>
        <w:p w14:paraId="480D67AB"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Creswell, J.W., 2003. RESEARCH DESIGN Qualitative, Quantitative. and Mixed Methods Approaches SECOND EDITION SAGE Publications International Educational and Professional Publisher Thousand Oaks London New Delhi.</w:t>
          </w:r>
        </w:p>
        <w:p w14:paraId="454ED5AD" w14:textId="77777777" w:rsidR="00A56AB8" w:rsidRDefault="00A56AB8" w:rsidP="00A56AB8">
          <w:pPr>
            <w:spacing w:line="360" w:lineRule="auto"/>
            <w:rPr>
              <w:rFonts w:ascii="Arial" w:eastAsia="Times New Roman" w:hAnsi="Arial" w:cs="Arial"/>
              <w:sz w:val="23"/>
              <w:szCs w:val="23"/>
            </w:rPr>
          </w:pPr>
        </w:p>
        <w:p w14:paraId="7C681D6B" w14:textId="77777777" w:rsidR="00A56AB8" w:rsidRPr="00EB041A" w:rsidRDefault="00A56AB8" w:rsidP="00A56AB8">
          <w:pPr>
            <w:rPr>
              <w:rFonts w:ascii="Arial" w:eastAsia="Times New Roman" w:hAnsi="Arial" w:cs="Arial"/>
              <w:kern w:val="0"/>
              <w:sz w:val="23"/>
              <w:szCs w:val="23"/>
            </w:rPr>
          </w:pPr>
          <w:r w:rsidRPr="00EB041A">
            <w:rPr>
              <w:rFonts w:ascii="Arial" w:eastAsia="Times New Roman" w:hAnsi="Arial" w:cs="Arial"/>
              <w:sz w:val="23"/>
              <w:szCs w:val="23"/>
            </w:rPr>
            <w:t xml:space="preserve">Cross, K.D., 1996. An analysis of the concept facilitation. </w:t>
          </w:r>
          <w:r w:rsidRPr="00EB041A">
            <w:rPr>
              <w:rFonts w:ascii="Arial" w:eastAsia="Times New Roman" w:hAnsi="Arial" w:cs="Arial"/>
              <w:i/>
              <w:iCs/>
              <w:sz w:val="23"/>
              <w:szCs w:val="23"/>
            </w:rPr>
            <w:t>Nurse Education Today</w:t>
          </w:r>
          <w:r w:rsidRPr="00EB041A">
            <w:rPr>
              <w:rFonts w:ascii="Arial" w:eastAsia="Times New Roman" w:hAnsi="Arial" w:cs="Arial"/>
              <w:sz w:val="23"/>
              <w:szCs w:val="23"/>
            </w:rPr>
            <w:t>, pp.350–355.</w:t>
          </w:r>
        </w:p>
        <w:p w14:paraId="413D8E54" w14:textId="77777777" w:rsidR="00A56AB8" w:rsidRDefault="00A56AB8" w:rsidP="00A56AB8">
          <w:pPr>
            <w:spacing w:line="360" w:lineRule="auto"/>
            <w:rPr>
              <w:rFonts w:ascii="Arial" w:eastAsia="Times New Roman" w:hAnsi="Arial" w:cs="Arial"/>
              <w:sz w:val="23"/>
              <w:szCs w:val="23"/>
            </w:rPr>
          </w:pPr>
        </w:p>
        <w:p w14:paraId="7189FB1D"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Dewey, J., 1910. </w:t>
          </w:r>
          <w:r w:rsidRPr="00226F65">
            <w:rPr>
              <w:rFonts w:ascii="Arial" w:eastAsia="Times New Roman" w:hAnsi="Arial" w:cs="Arial"/>
              <w:i/>
              <w:iCs/>
              <w:sz w:val="23"/>
              <w:szCs w:val="23"/>
            </w:rPr>
            <w:t>How We Think</w:t>
          </w:r>
          <w:r w:rsidRPr="00226F65">
            <w:rPr>
              <w:rFonts w:ascii="Arial" w:eastAsia="Times New Roman" w:hAnsi="Arial" w:cs="Arial"/>
              <w:sz w:val="23"/>
              <w:szCs w:val="23"/>
            </w:rPr>
            <w:t>. Boston, New York, Chicago.</w:t>
          </w:r>
        </w:p>
        <w:p w14:paraId="55737621" w14:textId="77777777" w:rsidR="00A56AB8" w:rsidRPr="00226F65" w:rsidRDefault="00A56AB8" w:rsidP="00A56AB8">
          <w:pPr>
            <w:spacing w:line="360" w:lineRule="auto"/>
            <w:rPr>
              <w:rFonts w:ascii="Arial" w:eastAsia="Times New Roman" w:hAnsi="Arial" w:cs="Arial"/>
              <w:sz w:val="23"/>
              <w:szCs w:val="23"/>
            </w:rPr>
          </w:pPr>
        </w:p>
        <w:p w14:paraId="4987ADB9"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Ericsson, K.A., 2008. Deliberate Practice and Acquisition of Expert Performance: A General Overview. </w:t>
          </w:r>
          <w:r w:rsidRPr="00226F65">
            <w:rPr>
              <w:rFonts w:ascii="Arial" w:eastAsia="Times New Roman" w:hAnsi="Arial" w:cs="Arial"/>
              <w:i/>
              <w:iCs/>
              <w:sz w:val="23"/>
              <w:szCs w:val="23"/>
            </w:rPr>
            <w:t>Academic Emergency Medicine</w:t>
          </w:r>
          <w:r w:rsidRPr="00226F65">
            <w:rPr>
              <w:rFonts w:ascii="Arial" w:eastAsia="Times New Roman" w:hAnsi="Arial" w:cs="Arial"/>
              <w:sz w:val="23"/>
              <w:szCs w:val="23"/>
            </w:rPr>
            <w:t xml:space="preserve">, [online] 15(11), pp.988–994. </w:t>
          </w:r>
          <w:r w:rsidRPr="00F31EDC">
            <w:rPr>
              <w:rFonts w:ascii="Arial" w:eastAsia="Times New Roman" w:hAnsi="Arial" w:cs="Arial"/>
              <w:sz w:val="23"/>
              <w:szCs w:val="23"/>
            </w:rPr>
            <w:t>https://doi.org/10.1111/J.1553-2712.2008.00227.X</w:t>
          </w:r>
          <w:r w:rsidRPr="00226F65">
            <w:rPr>
              <w:rFonts w:ascii="Arial" w:eastAsia="Times New Roman" w:hAnsi="Arial" w:cs="Arial"/>
              <w:sz w:val="23"/>
              <w:szCs w:val="23"/>
            </w:rPr>
            <w:t>.</w:t>
          </w:r>
        </w:p>
        <w:p w14:paraId="752074F6" w14:textId="77777777" w:rsidR="00A56AB8" w:rsidRPr="00226F65" w:rsidRDefault="00A56AB8" w:rsidP="00A56AB8">
          <w:pPr>
            <w:spacing w:line="360" w:lineRule="auto"/>
            <w:rPr>
              <w:rFonts w:ascii="Arial" w:eastAsia="Times New Roman" w:hAnsi="Arial" w:cs="Arial"/>
              <w:sz w:val="23"/>
              <w:szCs w:val="23"/>
            </w:rPr>
          </w:pPr>
        </w:p>
        <w:p w14:paraId="7933EAA3"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Ericsson, K.A. and Harwell, K.W., 2019. Deliberate Practice and Proposed Limits on the Effects of Practice on the Acquisition of Expert Performance: Why the Original Definition Matters and Recommendations for Future Research. </w:t>
          </w:r>
          <w:r w:rsidRPr="00226F65">
            <w:rPr>
              <w:rFonts w:ascii="Arial" w:eastAsia="Times New Roman" w:hAnsi="Arial" w:cs="Arial"/>
              <w:i/>
              <w:iCs/>
              <w:sz w:val="23"/>
              <w:szCs w:val="23"/>
            </w:rPr>
            <w:t xml:space="preserve">Frontiers in </w:t>
          </w:r>
          <w:proofErr w:type="spellStart"/>
          <w:proofErr w:type="gramStart"/>
          <w:r w:rsidRPr="00226F65">
            <w:rPr>
              <w:rFonts w:ascii="Arial" w:eastAsia="Times New Roman" w:hAnsi="Arial" w:cs="Arial"/>
              <w:i/>
              <w:iCs/>
              <w:sz w:val="23"/>
              <w:szCs w:val="23"/>
            </w:rPr>
            <w:t>Pscychology</w:t>
          </w:r>
          <w:proofErr w:type="spellEnd"/>
          <w:r w:rsidRPr="00226F65">
            <w:rPr>
              <w:rFonts w:ascii="Arial" w:eastAsia="Times New Roman" w:hAnsi="Arial" w:cs="Arial"/>
              <w:i/>
              <w:iCs/>
              <w:sz w:val="23"/>
              <w:szCs w:val="23"/>
            </w:rPr>
            <w:t xml:space="preserve"> </w:t>
          </w:r>
          <w:r w:rsidRPr="00226F65">
            <w:rPr>
              <w:rFonts w:ascii="Arial" w:eastAsia="Times New Roman" w:hAnsi="Arial" w:cs="Arial"/>
              <w:sz w:val="23"/>
              <w:szCs w:val="23"/>
            </w:rPr>
            <w:t>,</w:t>
          </w:r>
          <w:proofErr w:type="gramEnd"/>
          <w:r w:rsidRPr="00226F65">
            <w:rPr>
              <w:rFonts w:ascii="Arial" w:eastAsia="Times New Roman" w:hAnsi="Arial" w:cs="Arial"/>
              <w:sz w:val="23"/>
              <w:szCs w:val="23"/>
            </w:rPr>
            <w:t xml:space="preserve"> [online] 10, pp.1–19. </w:t>
          </w:r>
          <w:r w:rsidRPr="00F31EDC">
            <w:rPr>
              <w:rFonts w:ascii="Arial" w:eastAsia="Times New Roman" w:hAnsi="Arial" w:cs="Arial"/>
              <w:sz w:val="23"/>
              <w:szCs w:val="23"/>
            </w:rPr>
            <w:t>https://doi.org/10.3389/fpsyg.2019.02396</w:t>
          </w:r>
          <w:r w:rsidRPr="00226F65">
            <w:rPr>
              <w:rFonts w:ascii="Arial" w:eastAsia="Times New Roman" w:hAnsi="Arial" w:cs="Arial"/>
              <w:sz w:val="23"/>
              <w:szCs w:val="23"/>
            </w:rPr>
            <w:t>.</w:t>
          </w:r>
        </w:p>
        <w:p w14:paraId="57BD775C" w14:textId="77777777" w:rsidR="00A56AB8" w:rsidRPr="00226F65" w:rsidRDefault="00A56AB8" w:rsidP="00A56AB8">
          <w:pPr>
            <w:spacing w:line="360" w:lineRule="auto"/>
            <w:rPr>
              <w:rFonts w:ascii="Arial" w:eastAsia="Times New Roman" w:hAnsi="Arial" w:cs="Arial"/>
              <w:sz w:val="23"/>
              <w:szCs w:val="23"/>
            </w:rPr>
          </w:pPr>
        </w:p>
        <w:p w14:paraId="1A98DFE9"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Ericsson, K.A., </w:t>
          </w:r>
          <w:proofErr w:type="spellStart"/>
          <w:r w:rsidRPr="00226F65">
            <w:rPr>
              <w:rFonts w:ascii="Arial" w:eastAsia="Times New Roman" w:hAnsi="Arial" w:cs="Arial"/>
              <w:sz w:val="23"/>
              <w:szCs w:val="23"/>
            </w:rPr>
            <w:t>Krampe</w:t>
          </w:r>
          <w:proofErr w:type="spellEnd"/>
          <w:r w:rsidRPr="00226F65">
            <w:rPr>
              <w:rFonts w:ascii="Arial" w:eastAsia="Times New Roman" w:hAnsi="Arial" w:cs="Arial"/>
              <w:sz w:val="23"/>
              <w:szCs w:val="23"/>
            </w:rPr>
            <w:t xml:space="preserve">, R.T. and </w:t>
          </w:r>
          <w:proofErr w:type="spellStart"/>
          <w:r w:rsidRPr="00226F65">
            <w:rPr>
              <w:rFonts w:ascii="Arial" w:eastAsia="Times New Roman" w:hAnsi="Arial" w:cs="Arial"/>
              <w:sz w:val="23"/>
              <w:szCs w:val="23"/>
            </w:rPr>
            <w:t>Tesch-Römer</w:t>
          </w:r>
          <w:proofErr w:type="spellEnd"/>
          <w:r w:rsidRPr="00226F65">
            <w:rPr>
              <w:rFonts w:ascii="Arial" w:eastAsia="Times New Roman" w:hAnsi="Arial" w:cs="Arial"/>
              <w:sz w:val="23"/>
              <w:szCs w:val="23"/>
            </w:rPr>
            <w:t xml:space="preserve">, C., 1993. </w:t>
          </w:r>
          <w:r w:rsidRPr="00226F65">
            <w:rPr>
              <w:rFonts w:ascii="Arial" w:eastAsia="Times New Roman" w:hAnsi="Arial" w:cs="Arial"/>
              <w:i/>
              <w:iCs/>
              <w:sz w:val="23"/>
              <w:szCs w:val="23"/>
            </w:rPr>
            <w:t>The role of deliberate practice in the acquisition of expert performance.: EBSCOhost</w:t>
          </w:r>
          <w:r w:rsidRPr="00226F65">
            <w:rPr>
              <w:rFonts w:ascii="Arial" w:eastAsia="Times New Roman" w:hAnsi="Arial" w:cs="Arial"/>
              <w:sz w:val="23"/>
              <w:szCs w:val="23"/>
            </w:rPr>
            <w:t xml:space="preserve">. [online] Psychological Review. </w:t>
          </w:r>
          <w:r w:rsidRPr="00F31EDC">
            <w:rPr>
              <w:rFonts w:ascii="Arial" w:eastAsia="Times New Roman" w:hAnsi="Arial" w:cs="Arial"/>
              <w:sz w:val="23"/>
              <w:szCs w:val="23"/>
            </w:rPr>
            <w:t>https://doi.org/10.1037/0033-295X.100.3.363</w:t>
          </w:r>
          <w:r w:rsidRPr="00226F65">
            <w:rPr>
              <w:rFonts w:ascii="Arial" w:eastAsia="Times New Roman" w:hAnsi="Arial" w:cs="Arial"/>
              <w:sz w:val="23"/>
              <w:szCs w:val="23"/>
            </w:rPr>
            <w:t>.</w:t>
          </w:r>
        </w:p>
        <w:p w14:paraId="75D2BF2A" w14:textId="77777777" w:rsidR="00A56AB8" w:rsidRPr="00226F65" w:rsidRDefault="00A56AB8" w:rsidP="00A56AB8">
          <w:pPr>
            <w:spacing w:line="360" w:lineRule="auto"/>
            <w:rPr>
              <w:rFonts w:ascii="Arial" w:eastAsia="Times New Roman" w:hAnsi="Arial" w:cs="Arial"/>
              <w:sz w:val="23"/>
              <w:szCs w:val="23"/>
            </w:rPr>
          </w:pPr>
        </w:p>
        <w:p w14:paraId="30FCA013"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Ericsson, K.A., </w:t>
          </w:r>
          <w:proofErr w:type="spellStart"/>
          <w:r w:rsidRPr="00226F65">
            <w:rPr>
              <w:rFonts w:ascii="Arial" w:eastAsia="Times New Roman" w:hAnsi="Arial" w:cs="Arial"/>
              <w:sz w:val="23"/>
              <w:szCs w:val="23"/>
            </w:rPr>
            <w:t>Prietula</w:t>
          </w:r>
          <w:proofErr w:type="spellEnd"/>
          <w:r w:rsidRPr="00226F65">
            <w:rPr>
              <w:rFonts w:ascii="Arial" w:eastAsia="Times New Roman" w:hAnsi="Arial" w:cs="Arial"/>
              <w:sz w:val="23"/>
              <w:szCs w:val="23"/>
            </w:rPr>
            <w:t xml:space="preserve">, M.J. and </w:t>
          </w:r>
          <w:proofErr w:type="spellStart"/>
          <w:r w:rsidRPr="00226F65">
            <w:rPr>
              <w:rFonts w:ascii="Arial" w:eastAsia="Times New Roman" w:hAnsi="Arial" w:cs="Arial"/>
              <w:sz w:val="23"/>
              <w:szCs w:val="23"/>
            </w:rPr>
            <w:t>Cokely</w:t>
          </w:r>
          <w:proofErr w:type="spellEnd"/>
          <w:r w:rsidRPr="00226F65">
            <w:rPr>
              <w:rFonts w:ascii="Arial" w:eastAsia="Times New Roman" w:hAnsi="Arial" w:cs="Arial"/>
              <w:sz w:val="23"/>
              <w:szCs w:val="23"/>
            </w:rPr>
            <w:t>, E.T., 2007. The Making of an Expert. [online] Available at: &lt;www.hbrreprints.org&gt; [Accessed 3 July 2023].</w:t>
          </w:r>
        </w:p>
        <w:p w14:paraId="6695CF71" w14:textId="77777777" w:rsidR="00A56AB8" w:rsidRPr="00226F65" w:rsidRDefault="00A56AB8" w:rsidP="00A56AB8">
          <w:pPr>
            <w:spacing w:line="360" w:lineRule="auto"/>
            <w:rPr>
              <w:rFonts w:ascii="Arial" w:eastAsia="Times New Roman" w:hAnsi="Arial" w:cs="Arial"/>
              <w:sz w:val="23"/>
              <w:szCs w:val="23"/>
            </w:rPr>
          </w:pPr>
        </w:p>
        <w:p w14:paraId="1C441A63"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Etikan</w:t>
          </w:r>
          <w:proofErr w:type="spellEnd"/>
          <w:r w:rsidRPr="00226F65">
            <w:rPr>
              <w:rFonts w:ascii="Arial" w:eastAsia="Times New Roman" w:hAnsi="Arial" w:cs="Arial"/>
              <w:sz w:val="23"/>
              <w:szCs w:val="23"/>
            </w:rPr>
            <w:t xml:space="preserve">, I., 2016. Comparison of Convenience Sampling and Purposive Sampling. </w:t>
          </w:r>
          <w:r w:rsidRPr="00226F65">
            <w:rPr>
              <w:rFonts w:ascii="Arial" w:eastAsia="Times New Roman" w:hAnsi="Arial" w:cs="Arial"/>
              <w:i/>
              <w:iCs/>
              <w:sz w:val="23"/>
              <w:szCs w:val="23"/>
            </w:rPr>
            <w:t>American Journal of Theoretical and Applied Statistics</w:t>
          </w:r>
          <w:r w:rsidRPr="00226F65">
            <w:rPr>
              <w:rFonts w:ascii="Arial" w:eastAsia="Times New Roman" w:hAnsi="Arial" w:cs="Arial"/>
              <w:sz w:val="23"/>
              <w:szCs w:val="23"/>
            </w:rPr>
            <w:t xml:space="preserve">, 5(1), p.1. </w:t>
          </w:r>
          <w:r w:rsidRPr="00F31EDC">
            <w:rPr>
              <w:rFonts w:ascii="Arial" w:eastAsia="Times New Roman" w:hAnsi="Arial" w:cs="Arial"/>
              <w:sz w:val="23"/>
              <w:szCs w:val="23"/>
            </w:rPr>
            <w:t>https://doi.org/10.11648/j.ajtas.20160501.11</w:t>
          </w:r>
          <w:r w:rsidRPr="00226F65">
            <w:rPr>
              <w:rFonts w:ascii="Arial" w:eastAsia="Times New Roman" w:hAnsi="Arial" w:cs="Arial"/>
              <w:sz w:val="23"/>
              <w:szCs w:val="23"/>
            </w:rPr>
            <w:t>.</w:t>
          </w:r>
        </w:p>
        <w:p w14:paraId="7BB516DC" w14:textId="77777777" w:rsidR="00A56AB8" w:rsidRPr="00226F65" w:rsidRDefault="00A56AB8" w:rsidP="00A56AB8">
          <w:pPr>
            <w:spacing w:line="360" w:lineRule="auto"/>
            <w:rPr>
              <w:rFonts w:ascii="Arial" w:eastAsia="Times New Roman" w:hAnsi="Arial" w:cs="Arial"/>
              <w:sz w:val="23"/>
              <w:szCs w:val="23"/>
            </w:rPr>
          </w:pPr>
        </w:p>
        <w:p w14:paraId="6D3B0063"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lastRenderedPageBreak/>
            <w:t>Finlay, L., 2008. Reflecting on ‘Reflective practice’. [online] Available at: &lt;www.open.ac.uk/pbpl.&gt; [Accessed 25 September 2022].</w:t>
          </w:r>
        </w:p>
        <w:p w14:paraId="0B8AC995" w14:textId="77777777" w:rsidR="00A56AB8" w:rsidRPr="00226F65" w:rsidRDefault="00A56AB8" w:rsidP="00A56AB8">
          <w:pPr>
            <w:spacing w:line="360" w:lineRule="auto"/>
            <w:rPr>
              <w:rFonts w:ascii="Arial" w:eastAsia="Times New Roman" w:hAnsi="Arial" w:cs="Arial"/>
              <w:sz w:val="23"/>
              <w:szCs w:val="23"/>
            </w:rPr>
          </w:pPr>
        </w:p>
        <w:p w14:paraId="66641718" w14:textId="77777777" w:rsidR="00A56AB8" w:rsidRPr="00226F65"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Fleming, J., 2018. Recognizing and resolving the challenges of being an insider researcher in work-integrated learning. </w:t>
          </w:r>
          <w:r w:rsidRPr="00226F65">
            <w:rPr>
              <w:rFonts w:ascii="Arial" w:eastAsia="Times New Roman" w:hAnsi="Arial" w:cs="Arial"/>
              <w:i/>
              <w:iCs/>
              <w:sz w:val="23"/>
              <w:szCs w:val="23"/>
            </w:rPr>
            <w:t>International Journal of Work-Integrated Learning</w:t>
          </w:r>
          <w:r w:rsidRPr="00226F65">
            <w:rPr>
              <w:rFonts w:ascii="Arial" w:eastAsia="Times New Roman" w:hAnsi="Arial" w:cs="Arial"/>
              <w:sz w:val="23"/>
              <w:szCs w:val="23"/>
            </w:rPr>
            <w:t>, pp.311–320.</w:t>
          </w:r>
        </w:p>
        <w:p w14:paraId="28D6D5E0"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Fry, H.J.H., 1986. OVERUSE SYNDROME IN MUSICIANS: PREVENTION AND MANAGEMENT. </w:t>
          </w:r>
          <w:r w:rsidRPr="00226F65">
            <w:rPr>
              <w:rFonts w:ascii="Arial" w:eastAsia="Times New Roman" w:hAnsi="Arial" w:cs="Arial"/>
              <w:i/>
              <w:iCs/>
              <w:sz w:val="23"/>
              <w:szCs w:val="23"/>
            </w:rPr>
            <w:t>The Lancet</w:t>
          </w:r>
          <w:r w:rsidRPr="00226F65">
            <w:rPr>
              <w:rFonts w:ascii="Arial" w:eastAsia="Times New Roman" w:hAnsi="Arial" w:cs="Arial"/>
              <w:sz w:val="23"/>
              <w:szCs w:val="23"/>
            </w:rPr>
            <w:t xml:space="preserve">, 328(8509), pp.728–731. </w:t>
          </w:r>
        </w:p>
        <w:p w14:paraId="54D7CA44" w14:textId="77777777" w:rsidR="00A56AB8" w:rsidRDefault="00A56AB8" w:rsidP="00A56AB8">
          <w:pPr>
            <w:spacing w:line="360" w:lineRule="auto"/>
            <w:rPr>
              <w:rFonts w:ascii="Arial" w:eastAsia="Times New Roman" w:hAnsi="Arial" w:cs="Arial"/>
              <w:sz w:val="23"/>
              <w:szCs w:val="23"/>
            </w:rPr>
          </w:pPr>
          <w:r w:rsidRPr="00F31EDC">
            <w:rPr>
              <w:rFonts w:ascii="Arial" w:eastAsia="Times New Roman" w:hAnsi="Arial" w:cs="Arial"/>
              <w:sz w:val="23"/>
              <w:szCs w:val="23"/>
            </w:rPr>
            <w:t>https://doi.org/https://doi.org/10.1016/S0140-6736(86)90242-4</w:t>
          </w:r>
          <w:r w:rsidRPr="00226F65">
            <w:rPr>
              <w:rFonts w:ascii="Arial" w:eastAsia="Times New Roman" w:hAnsi="Arial" w:cs="Arial"/>
              <w:sz w:val="23"/>
              <w:szCs w:val="23"/>
            </w:rPr>
            <w:t>.</w:t>
          </w:r>
        </w:p>
        <w:p w14:paraId="75776F03" w14:textId="77777777" w:rsidR="00A56AB8" w:rsidRPr="00226F65" w:rsidRDefault="00A56AB8" w:rsidP="00A56AB8">
          <w:pPr>
            <w:spacing w:line="360" w:lineRule="auto"/>
            <w:rPr>
              <w:rFonts w:ascii="Arial" w:eastAsia="Times New Roman" w:hAnsi="Arial" w:cs="Arial"/>
              <w:sz w:val="23"/>
              <w:szCs w:val="23"/>
            </w:rPr>
          </w:pPr>
        </w:p>
        <w:p w14:paraId="01EABDE8"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Ghaye</w:t>
          </w:r>
          <w:proofErr w:type="spellEnd"/>
          <w:r w:rsidRPr="00226F65">
            <w:rPr>
              <w:rFonts w:ascii="Arial" w:eastAsia="Times New Roman" w:hAnsi="Arial" w:cs="Arial"/>
              <w:sz w:val="23"/>
              <w:szCs w:val="23"/>
            </w:rPr>
            <w:t xml:space="preserve">, T., 2010. Being a Reflective Practitioner - Tony </w:t>
          </w:r>
          <w:proofErr w:type="spellStart"/>
          <w:r w:rsidRPr="00226F65">
            <w:rPr>
              <w:rFonts w:ascii="Arial" w:eastAsia="Times New Roman" w:hAnsi="Arial" w:cs="Arial"/>
              <w:sz w:val="23"/>
              <w:szCs w:val="23"/>
            </w:rPr>
            <w:t>Ghaye</w:t>
          </w:r>
          <w:proofErr w:type="spellEnd"/>
          <w:r w:rsidRPr="00226F65">
            <w:rPr>
              <w:rFonts w:ascii="Arial" w:eastAsia="Times New Roman" w:hAnsi="Arial" w:cs="Arial"/>
              <w:sz w:val="23"/>
              <w:szCs w:val="23"/>
            </w:rPr>
            <w:t xml:space="preserve"> (1). In: </w:t>
          </w:r>
          <w:r w:rsidRPr="00226F65">
            <w:rPr>
              <w:rFonts w:ascii="Arial" w:eastAsia="Times New Roman" w:hAnsi="Arial" w:cs="Arial"/>
              <w:i/>
              <w:iCs/>
              <w:sz w:val="23"/>
              <w:szCs w:val="23"/>
            </w:rPr>
            <w:t>Teaching and Learning Through Reflective Practice</w:t>
          </w:r>
          <w:r w:rsidRPr="00226F65">
            <w:rPr>
              <w:rFonts w:ascii="Arial" w:eastAsia="Times New Roman" w:hAnsi="Arial" w:cs="Arial"/>
              <w:sz w:val="23"/>
              <w:szCs w:val="23"/>
            </w:rPr>
            <w:t>. pp.21–35.</w:t>
          </w:r>
        </w:p>
        <w:p w14:paraId="25840B7B" w14:textId="77777777" w:rsidR="00A56AB8" w:rsidRPr="00226F65" w:rsidRDefault="00A56AB8" w:rsidP="00A56AB8">
          <w:pPr>
            <w:spacing w:line="360" w:lineRule="auto"/>
            <w:rPr>
              <w:rFonts w:ascii="Arial" w:eastAsia="Times New Roman" w:hAnsi="Arial" w:cs="Arial"/>
              <w:sz w:val="23"/>
              <w:szCs w:val="23"/>
            </w:rPr>
          </w:pPr>
        </w:p>
        <w:p w14:paraId="55B928E1"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Hallam, S., 1995. Professional Musicians’ Orientations to Practice: Implications for Teaching. </w:t>
          </w:r>
          <w:r w:rsidRPr="00226F65">
            <w:rPr>
              <w:rFonts w:ascii="Arial" w:eastAsia="Times New Roman" w:hAnsi="Arial" w:cs="Arial"/>
              <w:i/>
              <w:iCs/>
              <w:sz w:val="23"/>
              <w:szCs w:val="23"/>
            </w:rPr>
            <w:t>British Journal of Music Education</w:t>
          </w:r>
          <w:r w:rsidRPr="00226F65">
            <w:rPr>
              <w:rFonts w:ascii="Arial" w:eastAsia="Times New Roman" w:hAnsi="Arial" w:cs="Arial"/>
              <w:sz w:val="23"/>
              <w:szCs w:val="23"/>
            </w:rPr>
            <w:t xml:space="preserve">, [online] 12(1), pp.3–19. </w:t>
          </w:r>
          <w:r w:rsidRPr="00F31EDC">
            <w:rPr>
              <w:rFonts w:ascii="Arial" w:eastAsia="Times New Roman" w:hAnsi="Arial" w:cs="Arial"/>
              <w:sz w:val="23"/>
              <w:szCs w:val="23"/>
            </w:rPr>
            <w:t>https://doi.org/10.1017/S0265051700002357</w:t>
          </w:r>
          <w:r w:rsidRPr="00226F65">
            <w:rPr>
              <w:rFonts w:ascii="Arial" w:eastAsia="Times New Roman" w:hAnsi="Arial" w:cs="Arial"/>
              <w:sz w:val="23"/>
              <w:szCs w:val="23"/>
            </w:rPr>
            <w:t>.</w:t>
          </w:r>
        </w:p>
        <w:p w14:paraId="3B621D40" w14:textId="77777777" w:rsidR="00A56AB8" w:rsidRPr="00226F65" w:rsidRDefault="00A56AB8" w:rsidP="00A56AB8">
          <w:pPr>
            <w:spacing w:line="360" w:lineRule="auto"/>
            <w:rPr>
              <w:rFonts w:ascii="Arial" w:eastAsia="Times New Roman" w:hAnsi="Arial" w:cs="Arial"/>
              <w:sz w:val="23"/>
              <w:szCs w:val="23"/>
            </w:rPr>
          </w:pPr>
        </w:p>
        <w:p w14:paraId="3E08EE1A"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Hays, K.F., 2002. The enhancement of performance excellence among performing artists. </w:t>
          </w:r>
          <w:r w:rsidRPr="00226F65">
            <w:rPr>
              <w:rFonts w:ascii="Arial" w:eastAsia="Times New Roman" w:hAnsi="Arial" w:cs="Arial"/>
              <w:i/>
              <w:iCs/>
              <w:sz w:val="23"/>
              <w:szCs w:val="23"/>
            </w:rPr>
            <w:t>Journal of Applied Sport Psychology</w:t>
          </w:r>
          <w:r w:rsidRPr="00226F65">
            <w:rPr>
              <w:rFonts w:ascii="Arial" w:eastAsia="Times New Roman" w:hAnsi="Arial" w:cs="Arial"/>
              <w:sz w:val="23"/>
              <w:szCs w:val="23"/>
            </w:rPr>
            <w:t xml:space="preserve">, 14(4), pp.299–312. </w:t>
          </w:r>
          <w:r w:rsidRPr="001E5124">
            <w:rPr>
              <w:rFonts w:ascii="Arial" w:eastAsia="Times New Roman" w:hAnsi="Arial" w:cs="Arial"/>
              <w:sz w:val="23"/>
              <w:szCs w:val="23"/>
            </w:rPr>
            <w:t>https://doi.org/10.1080/10413200290103572</w:t>
          </w:r>
          <w:r w:rsidRPr="00226F65">
            <w:rPr>
              <w:rFonts w:ascii="Arial" w:eastAsia="Times New Roman" w:hAnsi="Arial" w:cs="Arial"/>
              <w:sz w:val="23"/>
              <w:szCs w:val="23"/>
            </w:rPr>
            <w:t>.</w:t>
          </w:r>
        </w:p>
        <w:p w14:paraId="77A32AB7" w14:textId="77777777" w:rsidR="00A56AB8" w:rsidRPr="00226F65" w:rsidRDefault="00A56AB8" w:rsidP="00A56AB8">
          <w:pPr>
            <w:spacing w:line="360" w:lineRule="auto"/>
            <w:rPr>
              <w:rFonts w:ascii="Arial" w:eastAsia="Times New Roman" w:hAnsi="Arial" w:cs="Arial"/>
              <w:sz w:val="23"/>
              <w:szCs w:val="23"/>
            </w:rPr>
          </w:pPr>
        </w:p>
        <w:p w14:paraId="49AAB56D"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Hébert, C., 2015. Knowing and/or experiencing: a critical examination of the reflective models of John Dewey and Donald Schön. </w:t>
          </w:r>
          <w:r w:rsidRPr="00226F65">
            <w:rPr>
              <w:rFonts w:ascii="Arial" w:eastAsia="Times New Roman" w:hAnsi="Arial" w:cs="Arial"/>
              <w:i/>
              <w:iCs/>
              <w:sz w:val="23"/>
              <w:szCs w:val="23"/>
            </w:rPr>
            <w:t>http://dx.doi.org.ezproxy.uwtsd.ac.uk/10.1080/14623943.2015.1023281</w:t>
          </w:r>
          <w:r w:rsidRPr="00226F65">
            <w:rPr>
              <w:rFonts w:ascii="Arial" w:eastAsia="Times New Roman" w:hAnsi="Arial" w:cs="Arial"/>
              <w:sz w:val="23"/>
              <w:szCs w:val="23"/>
            </w:rPr>
            <w:t xml:space="preserve">, [online] 16(3), pp.361–371. </w:t>
          </w:r>
          <w:r w:rsidRPr="001E5124">
            <w:rPr>
              <w:rFonts w:ascii="Arial" w:eastAsia="Times New Roman" w:hAnsi="Arial" w:cs="Arial"/>
              <w:sz w:val="23"/>
              <w:szCs w:val="23"/>
            </w:rPr>
            <w:t>https://doi.org/10.1080/14623943.2015.1023281</w:t>
          </w:r>
          <w:r w:rsidRPr="00226F65">
            <w:rPr>
              <w:rFonts w:ascii="Arial" w:eastAsia="Times New Roman" w:hAnsi="Arial" w:cs="Arial"/>
              <w:sz w:val="23"/>
              <w:szCs w:val="23"/>
            </w:rPr>
            <w:t>.</w:t>
          </w:r>
        </w:p>
        <w:p w14:paraId="34FEF5AF" w14:textId="77777777" w:rsidR="00A56AB8" w:rsidRPr="00226F65" w:rsidRDefault="00A56AB8" w:rsidP="00A56AB8">
          <w:pPr>
            <w:spacing w:line="360" w:lineRule="auto"/>
            <w:rPr>
              <w:rFonts w:ascii="Arial" w:eastAsia="Times New Roman" w:hAnsi="Arial" w:cs="Arial"/>
              <w:sz w:val="23"/>
              <w:szCs w:val="23"/>
            </w:rPr>
          </w:pPr>
        </w:p>
        <w:p w14:paraId="3424014F"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Hegarty, B., 2011. Is reflective writing an enigma? Can preparing evidence for an electronic portfolio develop skills for reflective practice?</w:t>
          </w:r>
        </w:p>
        <w:p w14:paraId="6452F928" w14:textId="77777777" w:rsidR="00A56AB8" w:rsidRPr="00226F65" w:rsidRDefault="00A56AB8" w:rsidP="00A56AB8">
          <w:pPr>
            <w:spacing w:line="360" w:lineRule="auto"/>
            <w:rPr>
              <w:rFonts w:ascii="Arial" w:eastAsia="Times New Roman" w:hAnsi="Arial" w:cs="Arial"/>
              <w:sz w:val="23"/>
              <w:szCs w:val="23"/>
            </w:rPr>
          </w:pPr>
        </w:p>
        <w:p w14:paraId="5E2D5BFB"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Jasper, M.A., 2005. Using reflective writing within research. </w:t>
          </w:r>
          <w:r w:rsidRPr="00226F65">
            <w:rPr>
              <w:rFonts w:ascii="Arial" w:eastAsia="Times New Roman" w:hAnsi="Arial" w:cs="Arial"/>
              <w:i/>
              <w:iCs/>
              <w:sz w:val="23"/>
              <w:szCs w:val="23"/>
            </w:rPr>
            <w:t>http://dx.doi.org.ezproxy.uwtsd.ac.uk/10.1177/174498710501000303</w:t>
          </w:r>
          <w:r w:rsidRPr="00226F65">
            <w:rPr>
              <w:rFonts w:ascii="Arial" w:eastAsia="Times New Roman" w:hAnsi="Arial" w:cs="Arial"/>
              <w:sz w:val="23"/>
              <w:szCs w:val="23"/>
            </w:rPr>
            <w:t xml:space="preserve">, [online] 10(3), pp.247–260. </w:t>
          </w:r>
          <w:r w:rsidRPr="001E5124">
            <w:rPr>
              <w:rFonts w:ascii="Arial" w:eastAsia="Times New Roman" w:hAnsi="Arial" w:cs="Arial"/>
              <w:sz w:val="23"/>
              <w:szCs w:val="23"/>
            </w:rPr>
            <w:t>https://doi.org/10.1177/174498710501000303</w:t>
          </w:r>
          <w:r w:rsidRPr="00226F65">
            <w:rPr>
              <w:rFonts w:ascii="Arial" w:eastAsia="Times New Roman" w:hAnsi="Arial" w:cs="Arial"/>
              <w:sz w:val="23"/>
              <w:szCs w:val="23"/>
            </w:rPr>
            <w:t>.</w:t>
          </w:r>
        </w:p>
        <w:p w14:paraId="0D2E8DF8" w14:textId="77777777" w:rsidR="00A56AB8" w:rsidRPr="00226F65" w:rsidRDefault="00A56AB8" w:rsidP="00A56AB8">
          <w:pPr>
            <w:spacing w:line="360" w:lineRule="auto"/>
            <w:rPr>
              <w:rFonts w:ascii="Arial" w:eastAsia="Times New Roman" w:hAnsi="Arial" w:cs="Arial"/>
              <w:sz w:val="23"/>
              <w:szCs w:val="23"/>
            </w:rPr>
          </w:pPr>
        </w:p>
        <w:p w14:paraId="4E091824"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lastRenderedPageBreak/>
            <w:t>Kaput, K., 2018. Evidence for Student-Centered Learning Evidence for Student-Centered Learning | 3. [online] Available at: &lt;www.educationevolving.org.&gt; [Accessed 10 June 2023].</w:t>
          </w:r>
        </w:p>
        <w:p w14:paraId="4DF00DFF" w14:textId="77777777" w:rsidR="00A56AB8" w:rsidRPr="00226F65" w:rsidRDefault="00A56AB8" w:rsidP="00A56AB8">
          <w:pPr>
            <w:spacing w:line="360" w:lineRule="auto"/>
            <w:rPr>
              <w:rFonts w:ascii="Arial" w:eastAsia="Times New Roman" w:hAnsi="Arial" w:cs="Arial"/>
              <w:sz w:val="23"/>
              <w:szCs w:val="23"/>
            </w:rPr>
          </w:pPr>
        </w:p>
        <w:p w14:paraId="0D55BF37" w14:textId="77777777" w:rsidR="00A56AB8" w:rsidRPr="00226F65"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Kawulich</w:t>
          </w:r>
          <w:proofErr w:type="spellEnd"/>
          <w:r w:rsidRPr="00226F65">
            <w:rPr>
              <w:rFonts w:ascii="Arial" w:eastAsia="Times New Roman" w:hAnsi="Arial" w:cs="Arial"/>
              <w:sz w:val="23"/>
              <w:szCs w:val="23"/>
            </w:rPr>
            <w:t xml:space="preserve">, B. and </w:t>
          </w:r>
          <w:proofErr w:type="spellStart"/>
          <w:r w:rsidRPr="00226F65">
            <w:rPr>
              <w:rFonts w:ascii="Arial" w:eastAsia="Times New Roman" w:hAnsi="Arial" w:cs="Arial"/>
              <w:sz w:val="23"/>
              <w:szCs w:val="23"/>
            </w:rPr>
            <w:t>Chilisa</w:t>
          </w:r>
          <w:proofErr w:type="spellEnd"/>
          <w:r w:rsidRPr="00226F65">
            <w:rPr>
              <w:rFonts w:ascii="Arial" w:eastAsia="Times New Roman" w:hAnsi="Arial" w:cs="Arial"/>
              <w:sz w:val="23"/>
              <w:szCs w:val="23"/>
            </w:rPr>
            <w:t xml:space="preserve">, B., 2012. </w:t>
          </w:r>
          <w:r w:rsidRPr="00226F65">
            <w:rPr>
              <w:rFonts w:ascii="Arial" w:eastAsia="Times New Roman" w:hAnsi="Arial" w:cs="Arial"/>
              <w:i/>
              <w:iCs/>
              <w:sz w:val="23"/>
              <w:szCs w:val="23"/>
            </w:rPr>
            <w:t>Selecting a research approach- paradigm, methodology and methods</w:t>
          </w:r>
          <w:r w:rsidRPr="00226F65">
            <w:rPr>
              <w:rFonts w:ascii="Arial" w:eastAsia="Times New Roman" w:hAnsi="Arial" w:cs="Arial"/>
              <w:sz w:val="23"/>
              <w:szCs w:val="23"/>
            </w:rPr>
            <w:t>. McGraw Hill.</w:t>
          </w:r>
        </w:p>
        <w:p w14:paraId="2D9550B6"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Kilpatrick, C.E., 2020. Movement, Gesture, and Singing: A Review of Literature. </w:t>
          </w:r>
          <w:r w:rsidRPr="00226F65">
            <w:rPr>
              <w:rFonts w:ascii="Arial" w:eastAsia="Times New Roman" w:hAnsi="Arial" w:cs="Arial"/>
              <w:i/>
              <w:iCs/>
              <w:sz w:val="23"/>
              <w:szCs w:val="23"/>
            </w:rPr>
            <w:t>Update: Applications of Research in Music Education</w:t>
          </w:r>
          <w:r w:rsidRPr="00226F65">
            <w:rPr>
              <w:rFonts w:ascii="Arial" w:eastAsia="Times New Roman" w:hAnsi="Arial" w:cs="Arial"/>
              <w:sz w:val="23"/>
              <w:szCs w:val="23"/>
            </w:rPr>
            <w:t xml:space="preserve">, [online] 38(3), pp.29–37. </w:t>
          </w:r>
          <w:r w:rsidRPr="001E5124">
            <w:rPr>
              <w:rFonts w:ascii="Arial" w:eastAsia="Times New Roman" w:hAnsi="Arial" w:cs="Arial"/>
              <w:sz w:val="23"/>
              <w:szCs w:val="23"/>
            </w:rPr>
            <w:t>https://doi.org/10.1177/8755123320908612</w:t>
          </w:r>
          <w:r w:rsidRPr="00226F65">
            <w:rPr>
              <w:rFonts w:ascii="Arial" w:eastAsia="Times New Roman" w:hAnsi="Arial" w:cs="Arial"/>
              <w:sz w:val="23"/>
              <w:szCs w:val="23"/>
            </w:rPr>
            <w:t>.</w:t>
          </w:r>
        </w:p>
        <w:p w14:paraId="544624A4" w14:textId="77777777" w:rsidR="00A56AB8" w:rsidRPr="00226F65" w:rsidRDefault="00A56AB8" w:rsidP="00A56AB8">
          <w:pPr>
            <w:spacing w:line="360" w:lineRule="auto"/>
            <w:rPr>
              <w:rFonts w:ascii="Arial" w:eastAsia="Times New Roman" w:hAnsi="Arial" w:cs="Arial"/>
              <w:sz w:val="23"/>
              <w:szCs w:val="23"/>
            </w:rPr>
          </w:pPr>
        </w:p>
        <w:p w14:paraId="21F88F35"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Kolb, A.Y. and Kolb, D.A., 2012. Experiential Learning Theory. </w:t>
          </w:r>
          <w:r w:rsidRPr="00226F65">
            <w:rPr>
              <w:rFonts w:ascii="Arial" w:eastAsia="Times New Roman" w:hAnsi="Arial" w:cs="Arial"/>
              <w:i/>
              <w:iCs/>
              <w:sz w:val="23"/>
              <w:szCs w:val="23"/>
            </w:rPr>
            <w:t>Encyclopedia of the Sciences of Learning</w:t>
          </w:r>
          <w:r w:rsidRPr="00226F65">
            <w:rPr>
              <w:rFonts w:ascii="Arial" w:eastAsia="Times New Roman" w:hAnsi="Arial" w:cs="Arial"/>
              <w:sz w:val="23"/>
              <w:szCs w:val="23"/>
            </w:rPr>
            <w:t xml:space="preserve">, [online] pp.1215–1219. </w:t>
          </w:r>
          <w:r w:rsidRPr="001E5124">
            <w:rPr>
              <w:rFonts w:ascii="Arial" w:eastAsia="Times New Roman" w:hAnsi="Arial" w:cs="Arial"/>
              <w:sz w:val="23"/>
              <w:szCs w:val="23"/>
            </w:rPr>
            <w:t>https://doi.org/10.1007/978-1-4419-1428-6_227</w:t>
          </w:r>
          <w:r w:rsidRPr="00226F65">
            <w:rPr>
              <w:rFonts w:ascii="Arial" w:eastAsia="Times New Roman" w:hAnsi="Arial" w:cs="Arial"/>
              <w:sz w:val="23"/>
              <w:szCs w:val="23"/>
            </w:rPr>
            <w:t>.</w:t>
          </w:r>
        </w:p>
        <w:p w14:paraId="579A9FBF" w14:textId="77777777" w:rsidR="00A56AB8" w:rsidRPr="00226F65" w:rsidRDefault="00A56AB8" w:rsidP="00A56AB8">
          <w:pPr>
            <w:spacing w:line="360" w:lineRule="auto"/>
            <w:rPr>
              <w:rFonts w:ascii="Arial" w:eastAsia="Times New Roman" w:hAnsi="Arial" w:cs="Arial"/>
              <w:sz w:val="23"/>
              <w:szCs w:val="23"/>
            </w:rPr>
          </w:pPr>
        </w:p>
        <w:p w14:paraId="61EF44C4"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Kolb, D., 1984. </w:t>
          </w:r>
          <w:r w:rsidRPr="00226F65">
            <w:rPr>
              <w:rFonts w:ascii="Arial" w:eastAsia="Times New Roman" w:hAnsi="Arial" w:cs="Arial"/>
              <w:i/>
              <w:iCs/>
              <w:sz w:val="23"/>
              <w:szCs w:val="23"/>
            </w:rPr>
            <w:t>Experiential learning: experience as the source of learning and development</w:t>
          </w:r>
          <w:r w:rsidRPr="00226F65">
            <w:rPr>
              <w:rFonts w:ascii="Arial" w:eastAsia="Times New Roman" w:hAnsi="Arial" w:cs="Arial"/>
              <w:sz w:val="23"/>
              <w:szCs w:val="23"/>
            </w:rPr>
            <w:t>.</w:t>
          </w:r>
        </w:p>
        <w:p w14:paraId="332E0000" w14:textId="77777777" w:rsidR="00A56AB8" w:rsidRPr="00226F65" w:rsidRDefault="00A56AB8" w:rsidP="00A56AB8">
          <w:pPr>
            <w:spacing w:line="360" w:lineRule="auto"/>
            <w:rPr>
              <w:rFonts w:ascii="Arial" w:eastAsia="Times New Roman" w:hAnsi="Arial" w:cs="Arial"/>
              <w:sz w:val="23"/>
              <w:szCs w:val="23"/>
            </w:rPr>
          </w:pPr>
        </w:p>
        <w:p w14:paraId="06C2CFF4"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Kong, Y., 2021. The Role of Experiential Learning on Students’ Motivation and Classroom Engagement. </w:t>
          </w:r>
          <w:r w:rsidRPr="00226F65">
            <w:rPr>
              <w:rFonts w:ascii="Arial" w:eastAsia="Times New Roman" w:hAnsi="Arial" w:cs="Arial"/>
              <w:i/>
              <w:iCs/>
              <w:sz w:val="23"/>
              <w:szCs w:val="23"/>
            </w:rPr>
            <w:t>Frontiers in Psychology</w:t>
          </w:r>
          <w:r w:rsidRPr="00226F65">
            <w:rPr>
              <w:rFonts w:ascii="Arial" w:eastAsia="Times New Roman" w:hAnsi="Arial" w:cs="Arial"/>
              <w:sz w:val="23"/>
              <w:szCs w:val="23"/>
            </w:rPr>
            <w:t xml:space="preserve">, 12. </w:t>
          </w:r>
          <w:r w:rsidRPr="001E5124">
            <w:rPr>
              <w:rFonts w:ascii="Arial" w:eastAsia="Times New Roman" w:hAnsi="Arial" w:cs="Arial"/>
              <w:sz w:val="23"/>
              <w:szCs w:val="23"/>
            </w:rPr>
            <w:t>https://doi.org/10.3389/fpsyg.2021.771272</w:t>
          </w:r>
          <w:r w:rsidRPr="00226F65">
            <w:rPr>
              <w:rFonts w:ascii="Arial" w:eastAsia="Times New Roman" w:hAnsi="Arial" w:cs="Arial"/>
              <w:sz w:val="23"/>
              <w:szCs w:val="23"/>
            </w:rPr>
            <w:t>.</w:t>
          </w:r>
        </w:p>
        <w:p w14:paraId="7AB06FD8" w14:textId="77777777" w:rsidR="00A56AB8" w:rsidRPr="00226F65" w:rsidRDefault="00A56AB8" w:rsidP="00A56AB8">
          <w:pPr>
            <w:spacing w:line="360" w:lineRule="auto"/>
            <w:rPr>
              <w:rFonts w:ascii="Arial" w:eastAsia="Times New Roman" w:hAnsi="Arial" w:cs="Arial"/>
              <w:sz w:val="23"/>
              <w:szCs w:val="23"/>
            </w:rPr>
          </w:pPr>
        </w:p>
        <w:p w14:paraId="5DBFB81D"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Kozulin</w:t>
          </w:r>
          <w:proofErr w:type="spellEnd"/>
          <w:r w:rsidRPr="00226F65">
            <w:rPr>
              <w:rFonts w:ascii="Arial" w:eastAsia="Times New Roman" w:hAnsi="Arial" w:cs="Arial"/>
              <w:sz w:val="23"/>
              <w:szCs w:val="23"/>
            </w:rPr>
            <w:t xml:space="preserve">, A., 2004. </w:t>
          </w:r>
          <w:r w:rsidRPr="00226F65">
            <w:rPr>
              <w:rFonts w:ascii="Arial" w:eastAsia="Times New Roman" w:hAnsi="Arial" w:cs="Arial"/>
              <w:i/>
              <w:iCs/>
              <w:sz w:val="23"/>
              <w:szCs w:val="23"/>
            </w:rPr>
            <w:t>Vygotsky’s theory in the classroom: Introduction</w:t>
          </w:r>
          <w:r w:rsidRPr="00226F65">
            <w:rPr>
              <w:rFonts w:ascii="Arial" w:eastAsia="Times New Roman" w:hAnsi="Arial" w:cs="Arial"/>
              <w:sz w:val="23"/>
              <w:szCs w:val="23"/>
            </w:rPr>
            <w:t xml:space="preserve">. </w:t>
          </w:r>
          <w:r w:rsidRPr="00226F65">
            <w:rPr>
              <w:rFonts w:ascii="Arial" w:eastAsia="Times New Roman" w:hAnsi="Arial" w:cs="Arial"/>
              <w:i/>
              <w:iCs/>
              <w:sz w:val="23"/>
              <w:szCs w:val="23"/>
            </w:rPr>
            <w:t>European Journal of Psychology of Education</w:t>
          </w:r>
          <w:r w:rsidRPr="00226F65">
            <w:rPr>
              <w:rFonts w:ascii="Arial" w:eastAsia="Times New Roman" w:hAnsi="Arial" w:cs="Arial"/>
              <w:sz w:val="23"/>
              <w:szCs w:val="23"/>
            </w:rPr>
            <w:t>.</w:t>
          </w:r>
        </w:p>
        <w:p w14:paraId="1F071A1D" w14:textId="77777777" w:rsidR="00A56AB8" w:rsidRPr="00226F65" w:rsidRDefault="00A56AB8" w:rsidP="00A56AB8">
          <w:pPr>
            <w:spacing w:line="360" w:lineRule="auto"/>
            <w:rPr>
              <w:rFonts w:ascii="Arial" w:eastAsia="Times New Roman" w:hAnsi="Arial" w:cs="Arial"/>
              <w:sz w:val="23"/>
              <w:szCs w:val="23"/>
            </w:rPr>
          </w:pPr>
        </w:p>
        <w:p w14:paraId="6E817B63"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Krampe</w:t>
          </w:r>
          <w:proofErr w:type="spellEnd"/>
          <w:r w:rsidRPr="00226F65">
            <w:rPr>
              <w:rFonts w:ascii="Arial" w:eastAsia="Times New Roman" w:hAnsi="Arial" w:cs="Arial"/>
              <w:sz w:val="23"/>
              <w:szCs w:val="23"/>
            </w:rPr>
            <w:t xml:space="preserve">, </w:t>
          </w:r>
          <w:proofErr w:type="spellStart"/>
          <w:r w:rsidRPr="00226F65">
            <w:rPr>
              <w:rFonts w:ascii="Arial" w:eastAsia="Times New Roman" w:hAnsi="Arial" w:cs="Arial"/>
              <w:sz w:val="23"/>
              <w:szCs w:val="23"/>
            </w:rPr>
            <w:t>R.Th</w:t>
          </w:r>
          <w:proofErr w:type="spellEnd"/>
          <w:r w:rsidRPr="00226F65">
            <w:rPr>
              <w:rFonts w:ascii="Arial" w:eastAsia="Times New Roman" w:hAnsi="Arial" w:cs="Arial"/>
              <w:sz w:val="23"/>
              <w:szCs w:val="23"/>
            </w:rPr>
            <w:t xml:space="preserve">. and Ericsson, A.K., 1996. </w:t>
          </w:r>
          <w:r w:rsidRPr="00226F65">
            <w:rPr>
              <w:rFonts w:ascii="Arial" w:eastAsia="Times New Roman" w:hAnsi="Arial" w:cs="Arial"/>
              <w:i/>
              <w:iCs/>
              <w:sz w:val="23"/>
              <w:szCs w:val="23"/>
            </w:rPr>
            <w:t>Maintaining Excellence: Deliberate Practice and Elite Performance in Young and Older Pianists</w:t>
          </w:r>
          <w:r w:rsidRPr="00226F65">
            <w:rPr>
              <w:rFonts w:ascii="Arial" w:eastAsia="Times New Roman" w:hAnsi="Arial" w:cs="Arial"/>
              <w:sz w:val="23"/>
              <w:szCs w:val="23"/>
            </w:rPr>
            <w:t>. [online] Available at: &lt;https://web-p-ebscohost-com.ezproxy.uwtsd.ac.uk/ehost/pdfviewer/pdfviewer?vid=0&amp;sid=74363053-64b4-4219-abcb-7bc59641b8c9%40redis&gt; [Accessed 19 September 2022].</w:t>
          </w:r>
        </w:p>
        <w:p w14:paraId="78676F49" w14:textId="77777777" w:rsidR="00A56AB8" w:rsidRPr="00226F65" w:rsidRDefault="00A56AB8" w:rsidP="00A56AB8">
          <w:pPr>
            <w:spacing w:line="360" w:lineRule="auto"/>
            <w:rPr>
              <w:rFonts w:ascii="Arial" w:eastAsia="Times New Roman" w:hAnsi="Arial" w:cs="Arial"/>
              <w:sz w:val="23"/>
              <w:szCs w:val="23"/>
            </w:rPr>
          </w:pPr>
        </w:p>
        <w:p w14:paraId="33253A22"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Laverty, S.M., 2016. Hermeneutic Phenomenology and Phenomenology: A Comparison of Historical and Methodological Considerations. </w:t>
          </w:r>
          <w:r w:rsidRPr="00226F65">
            <w:rPr>
              <w:rFonts w:ascii="Arial" w:eastAsia="Times New Roman" w:hAnsi="Arial" w:cs="Arial"/>
              <w:i/>
              <w:iCs/>
              <w:sz w:val="23"/>
              <w:szCs w:val="23"/>
            </w:rPr>
            <w:t>http://dx.doi.org/10.1177/160940690300200303</w:t>
          </w:r>
          <w:r w:rsidRPr="00226F65">
            <w:rPr>
              <w:rFonts w:ascii="Arial" w:eastAsia="Times New Roman" w:hAnsi="Arial" w:cs="Arial"/>
              <w:sz w:val="23"/>
              <w:szCs w:val="23"/>
            </w:rPr>
            <w:t xml:space="preserve">, [online] 2(3), pp.21–35. </w:t>
          </w:r>
          <w:r w:rsidRPr="001E5124">
            <w:rPr>
              <w:rFonts w:ascii="Arial" w:eastAsia="Times New Roman" w:hAnsi="Arial" w:cs="Arial"/>
              <w:sz w:val="23"/>
              <w:szCs w:val="23"/>
            </w:rPr>
            <w:t>https://doi.org/10.1177/160940690300200303</w:t>
          </w:r>
          <w:r w:rsidRPr="00226F65">
            <w:rPr>
              <w:rFonts w:ascii="Arial" w:eastAsia="Times New Roman" w:hAnsi="Arial" w:cs="Arial"/>
              <w:sz w:val="23"/>
              <w:szCs w:val="23"/>
            </w:rPr>
            <w:t>.</w:t>
          </w:r>
        </w:p>
        <w:p w14:paraId="3633F282" w14:textId="77777777" w:rsidR="00A56AB8" w:rsidRPr="00226F65" w:rsidRDefault="00A56AB8" w:rsidP="00A56AB8">
          <w:pPr>
            <w:spacing w:line="360" w:lineRule="auto"/>
            <w:rPr>
              <w:rFonts w:ascii="Arial" w:eastAsia="Times New Roman" w:hAnsi="Arial" w:cs="Arial"/>
              <w:sz w:val="23"/>
              <w:szCs w:val="23"/>
            </w:rPr>
          </w:pPr>
        </w:p>
        <w:p w14:paraId="01EB3BFF"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Leedy</w:t>
          </w:r>
          <w:proofErr w:type="spellEnd"/>
          <w:r w:rsidRPr="00226F65">
            <w:rPr>
              <w:rFonts w:ascii="Arial" w:eastAsia="Times New Roman" w:hAnsi="Arial" w:cs="Arial"/>
              <w:sz w:val="23"/>
              <w:szCs w:val="23"/>
            </w:rPr>
            <w:t xml:space="preserve">, P.D., Ormrod, J.E., Columbus, B., New, I., San, Y., Cape, F.A., Dubai, T., Madrid, L., Munich, M., Montréal, P., Delhi, T., São, M.C., Sydney, P., Kong, H., Singapore, S. and </w:t>
          </w:r>
          <w:r w:rsidRPr="00226F65">
            <w:rPr>
              <w:rFonts w:ascii="Arial" w:eastAsia="Times New Roman" w:hAnsi="Arial" w:cs="Arial"/>
              <w:sz w:val="23"/>
              <w:szCs w:val="23"/>
            </w:rPr>
            <w:lastRenderedPageBreak/>
            <w:t>Tokyo, T., 2015. Practical research: Planning and design (11th edition) Global Edition. [online] Available at: &lt;www.pearsonglobaleditions.com&gt; [Accessed 21 December 2022].</w:t>
          </w:r>
        </w:p>
        <w:p w14:paraId="38696627" w14:textId="77777777" w:rsidR="00A56AB8" w:rsidRPr="00226F65" w:rsidRDefault="00A56AB8" w:rsidP="00A56AB8">
          <w:pPr>
            <w:spacing w:line="360" w:lineRule="auto"/>
            <w:rPr>
              <w:rFonts w:ascii="Arial" w:eastAsia="Times New Roman" w:hAnsi="Arial" w:cs="Arial"/>
              <w:sz w:val="23"/>
              <w:szCs w:val="23"/>
            </w:rPr>
          </w:pPr>
        </w:p>
        <w:p w14:paraId="3E80A8B5"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Lehmann, A.C. and Anders Ericsson, K., 1996. </w:t>
          </w:r>
          <w:r w:rsidRPr="00226F65">
            <w:rPr>
              <w:rFonts w:ascii="Arial" w:eastAsia="Times New Roman" w:hAnsi="Arial" w:cs="Arial"/>
              <w:i/>
              <w:iCs/>
              <w:sz w:val="23"/>
              <w:szCs w:val="23"/>
            </w:rPr>
            <w:t>RESEARCH ON EXPERT PERFORMANCE AND DELIBERATE PRACTICE: IMPLICATIONS FOR THE EDUCATION OF AMATEUR MUSICIANS AND MUSIC STUDENTS</w:t>
          </w:r>
          <w:r w:rsidRPr="00226F65">
            <w:rPr>
              <w:rFonts w:ascii="Arial" w:eastAsia="Times New Roman" w:hAnsi="Arial" w:cs="Arial"/>
              <w:sz w:val="23"/>
              <w:szCs w:val="23"/>
            </w:rPr>
            <w:t xml:space="preserve">. Ericsson &amp; </w:t>
          </w:r>
          <w:proofErr w:type="spellStart"/>
          <w:r w:rsidRPr="00226F65">
            <w:rPr>
              <w:rFonts w:ascii="Arial" w:eastAsia="Times New Roman" w:hAnsi="Arial" w:cs="Arial"/>
              <w:sz w:val="23"/>
              <w:szCs w:val="23"/>
            </w:rPr>
            <w:t>Charness</w:t>
          </w:r>
          <w:proofErr w:type="spellEnd"/>
          <w:r w:rsidRPr="00226F65">
            <w:rPr>
              <w:rFonts w:ascii="Arial" w:eastAsia="Times New Roman" w:hAnsi="Arial" w:cs="Arial"/>
              <w:sz w:val="23"/>
              <w:szCs w:val="23"/>
            </w:rPr>
            <w:t>.</w:t>
          </w:r>
        </w:p>
        <w:p w14:paraId="68D4FD9F" w14:textId="77777777" w:rsidR="00A56AB8" w:rsidRPr="00226F65" w:rsidRDefault="00A56AB8" w:rsidP="00A56AB8">
          <w:pPr>
            <w:spacing w:line="360" w:lineRule="auto"/>
            <w:rPr>
              <w:rFonts w:ascii="Arial" w:eastAsia="Times New Roman" w:hAnsi="Arial" w:cs="Arial"/>
              <w:sz w:val="23"/>
              <w:szCs w:val="23"/>
            </w:rPr>
          </w:pPr>
        </w:p>
        <w:p w14:paraId="4E129CBF"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Maybin</w:t>
          </w:r>
          <w:proofErr w:type="spellEnd"/>
          <w:r w:rsidRPr="00226F65">
            <w:rPr>
              <w:rFonts w:ascii="Arial" w:eastAsia="Times New Roman" w:hAnsi="Arial" w:cs="Arial"/>
              <w:sz w:val="23"/>
              <w:szCs w:val="23"/>
            </w:rPr>
            <w:t xml:space="preserve">, J., Mercer, N. and </w:t>
          </w:r>
          <w:proofErr w:type="spellStart"/>
          <w:r w:rsidRPr="00226F65">
            <w:rPr>
              <w:rFonts w:ascii="Arial" w:eastAsia="Times New Roman" w:hAnsi="Arial" w:cs="Arial"/>
              <w:sz w:val="23"/>
              <w:szCs w:val="23"/>
            </w:rPr>
            <w:t>Stierer</w:t>
          </w:r>
          <w:proofErr w:type="spellEnd"/>
          <w:r w:rsidRPr="00226F65">
            <w:rPr>
              <w:rFonts w:ascii="Arial" w:eastAsia="Times New Roman" w:hAnsi="Arial" w:cs="Arial"/>
              <w:sz w:val="23"/>
              <w:szCs w:val="23"/>
            </w:rPr>
            <w:t>, B., 1992. Scaffolding" Learning in the Classroom.</w:t>
          </w:r>
        </w:p>
        <w:p w14:paraId="3B141903" w14:textId="77777777" w:rsidR="00A56AB8" w:rsidRPr="00226F65" w:rsidRDefault="00A56AB8" w:rsidP="00A56AB8">
          <w:pPr>
            <w:spacing w:line="360" w:lineRule="auto"/>
            <w:rPr>
              <w:rFonts w:ascii="Arial" w:eastAsia="Times New Roman" w:hAnsi="Arial" w:cs="Arial"/>
              <w:sz w:val="23"/>
              <w:szCs w:val="23"/>
            </w:rPr>
          </w:pPr>
        </w:p>
        <w:p w14:paraId="0D1068D3" w14:textId="77777777" w:rsidR="00A56AB8" w:rsidRDefault="00A56AB8" w:rsidP="00A56AB8">
          <w:pPr>
            <w:pStyle w:val="Bibliography"/>
            <w:spacing w:line="360" w:lineRule="auto"/>
            <w:rPr>
              <w:rFonts w:ascii="Arial" w:hAnsi="Arial" w:cs="Arial"/>
              <w:noProof/>
              <w:sz w:val="23"/>
              <w:szCs w:val="23"/>
            </w:rPr>
          </w:pPr>
          <w:r w:rsidRPr="00226F65">
            <w:rPr>
              <w:rFonts w:ascii="Arial" w:hAnsi="Arial" w:cs="Arial"/>
              <w:noProof/>
              <w:sz w:val="23"/>
              <w:szCs w:val="23"/>
            </w:rPr>
            <w:t xml:space="preserve">Miller, R., 2004. </w:t>
          </w:r>
          <w:r w:rsidRPr="00226F65">
            <w:rPr>
              <w:rFonts w:ascii="Arial" w:hAnsi="Arial" w:cs="Arial"/>
              <w:i/>
              <w:iCs/>
              <w:noProof/>
              <w:sz w:val="23"/>
              <w:szCs w:val="23"/>
            </w:rPr>
            <w:t xml:space="preserve">Solutions for SIngers. </w:t>
          </w:r>
          <w:r w:rsidRPr="00226F65">
            <w:rPr>
              <w:rFonts w:ascii="Arial" w:hAnsi="Arial" w:cs="Arial"/>
              <w:noProof/>
              <w:sz w:val="23"/>
              <w:szCs w:val="23"/>
            </w:rPr>
            <w:t>United Kingdom: Oxford University Press, USA.</w:t>
          </w:r>
        </w:p>
        <w:p w14:paraId="49922D3C" w14:textId="77777777" w:rsidR="00A56AB8" w:rsidRPr="00C06019" w:rsidRDefault="00A56AB8" w:rsidP="00A56AB8"/>
        <w:p w14:paraId="07DE34B0"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Nolen, A.L. and </w:t>
          </w:r>
          <w:proofErr w:type="spellStart"/>
          <w:r w:rsidRPr="00226F65">
            <w:rPr>
              <w:rFonts w:ascii="Arial" w:eastAsia="Times New Roman" w:hAnsi="Arial" w:cs="Arial"/>
              <w:sz w:val="23"/>
              <w:szCs w:val="23"/>
            </w:rPr>
            <w:t>Putten</w:t>
          </w:r>
          <w:proofErr w:type="spellEnd"/>
          <w:r w:rsidRPr="00226F65">
            <w:rPr>
              <w:rFonts w:ascii="Arial" w:eastAsia="Times New Roman" w:hAnsi="Arial" w:cs="Arial"/>
              <w:sz w:val="23"/>
              <w:szCs w:val="23"/>
            </w:rPr>
            <w:t xml:space="preserve">, J. Vander, 2016. Action Research in Education: Addressing Gaps in Ethical Principles and Practices. </w:t>
          </w:r>
          <w:r w:rsidRPr="00226F65">
            <w:rPr>
              <w:rFonts w:ascii="Arial" w:eastAsia="Times New Roman" w:hAnsi="Arial" w:cs="Arial"/>
              <w:i/>
              <w:iCs/>
              <w:sz w:val="23"/>
              <w:szCs w:val="23"/>
            </w:rPr>
            <w:t>http://dx.doi.org/10.3102/0013189X07309629</w:t>
          </w:r>
          <w:r w:rsidRPr="00226F65">
            <w:rPr>
              <w:rFonts w:ascii="Arial" w:eastAsia="Times New Roman" w:hAnsi="Arial" w:cs="Arial"/>
              <w:sz w:val="23"/>
              <w:szCs w:val="23"/>
            </w:rPr>
            <w:t xml:space="preserve">, [online] 36(7), pp.401–407. </w:t>
          </w:r>
          <w:r w:rsidRPr="001E5124">
            <w:rPr>
              <w:rFonts w:ascii="Arial" w:eastAsia="Times New Roman" w:hAnsi="Arial" w:cs="Arial"/>
              <w:sz w:val="23"/>
              <w:szCs w:val="23"/>
            </w:rPr>
            <w:t>https://doi.org/10.3102/0013189X07309629</w:t>
          </w:r>
          <w:r w:rsidRPr="00226F65">
            <w:rPr>
              <w:rFonts w:ascii="Arial" w:eastAsia="Times New Roman" w:hAnsi="Arial" w:cs="Arial"/>
              <w:sz w:val="23"/>
              <w:szCs w:val="23"/>
            </w:rPr>
            <w:t>.</w:t>
          </w:r>
        </w:p>
        <w:p w14:paraId="7297E7E6" w14:textId="77777777" w:rsidR="00A56AB8" w:rsidRPr="00226F65" w:rsidRDefault="00A56AB8" w:rsidP="00A56AB8">
          <w:pPr>
            <w:spacing w:line="360" w:lineRule="auto"/>
            <w:rPr>
              <w:rFonts w:ascii="Arial" w:eastAsia="Times New Roman" w:hAnsi="Arial" w:cs="Arial"/>
              <w:sz w:val="23"/>
              <w:szCs w:val="23"/>
            </w:rPr>
          </w:pPr>
        </w:p>
        <w:p w14:paraId="48A869F3"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Oatley, K. and </w:t>
          </w:r>
          <w:proofErr w:type="spellStart"/>
          <w:r w:rsidRPr="00226F65">
            <w:rPr>
              <w:rFonts w:ascii="Arial" w:eastAsia="Times New Roman" w:hAnsi="Arial" w:cs="Arial"/>
              <w:sz w:val="23"/>
              <w:szCs w:val="23"/>
            </w:rPr>
            <w:t>Djikic</w:t>
          </w:r>
          <w:proofErr w:type="spellEnd"/>
          <w:r w:rsidRPr="00226F65">
            <w:rPr>
              <w:rFonts w:ascii="Arial" w:eastAsia="Times New Roman" w:hAnsi="Arial" w:cs="Arial"/>
              <w:sz w:val="23"/>
              <w:szCs w:val="23"/>
            </w:rPr>
            <w:t xml:space="preserve">, M., 2008. Writing as Thinking. </w:t>
          </w:r>
          <w:r w:rsidRPr="00226F65">
            <w:rPr>
              <w:rFonts w:ascii="Arial" w:eastAsia="Times New Roman" w:hAnsi="Arial" w:cs="Arial"/>
              <w:i/>
              <w:iCs/>
              <w:sz w:val="23"/>
              <w:szCs w:val="23"/>
            </w:rPr>
            <w:t>https://doi.org/10.1037/1089-2680.12.1.9</w:t>
          </w:r>
          <w:r w:rsidRPr="00226F65">
            <w:rPr>
              <w:rFonts w:ascii="Arial" w:eastAsia="Times New Roman" w:hAnsi="Arial" w:cs="Arial"/>
              <w:sz w:val="23"/>
              <w:szCs w:val="23"/>
            </w:rPr>
            <w:t xml:space="preserve">, [online] 12(1), pp.9–27. </w:t>
          </w:r>
          <w:r w:rsidRPr="001E5124">
            <w:rPr>
              <w:rFonts w:ascii="Arial" w:eastAsia="Times New Roman" w:hAnsi="Arial" w:cs="Arial"/>
              <w:sz w:val="23"/>
              <w:szCs w:val="23"/>
            </w:rPr>
            <w:t>https://doi.org/10.1037/1089-2680.12.1.9</w:t>
          </w:r>
          <w:r w:rsidRPr="00226F65">
            <w:rPr>
              <w:rFonts w:ascii="Arial" w:eastAsia="Times New Roman" w:hAnsi="Arial" w:cs="Arial"/>
              <w:sz w:val="23"/>
              <w:szCs w:val="23"/>
            </w:rPr>
            <w:t>.</w:t>
          </w:r>
        </w:p>
        <w:p w14:paraId="7FF571CE" w14:textId="77777777" w:rsidR="00A56AB8" w:rsidRPr="00226F65" w:rsidRDefault="00A56AB8" w:rsidP="00A56AB8">
          <w:pPr>
            <w:spacing w:line="360" w:lineRule="auto"/>
            <w:rPr>
              <w:rFonts w:ascii="Arial" w:eastAsia="Times New Roman" w:hAnsi="Arial" w:cs="Arial"/>
              <w:sz w:val="23"/>
              <w:szCs w:val="23"/>
            </w:rPr>
          </w:pPr>
        </w:p>
        <w:p w14:paraId="061BE693"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Olteanu</w:t>
          </w:r>
          <w:proofErr w:type="spellEnd"/>
          <w:r w:rsidRPr="00226F65">
            <w:rPr>
              <w:rFonts w:ascii="Arial" w:eastAsia="Times New Roman" w:hAnsi="Arial" w:cs="Arial"/>
              <w:sz w:val="23"/>
              <w:szCs w:val="23"/>
            </w:rPr>
            <w:t xml:space="preserve">, C., 2017. Reflection-for-action and the choice or design of examples in the teaching of mathematics. </w:t>
          </w:r>
          <w:r w:rsidRPr="00226F65">
            <w:rPr>
              <w:rFonts w:ascii="Arial" w:eastAsia="Times New Roman" w:hAnsi="Arial" w:cs="Arial"/>
              <w:i/>
              <w:iCs/>
              <w:sz w:val="23"/>
              <w:szCs w:val="23"/>
            </w:rPr>
            <w:t>Mathematics Education Research Journal</w:t>
          </w:r>
          <w:r w:rsidRPr="00226F65">
            <w:rPr>
              <w:rFonts w:ascii="Arial" w:eastAsia="Times New Roman" w:hAnsi="Arial" w:cs="Arial"/>
              <w:sz w:val="23"/>
              <w:szCs w:val="23"/>
            </w:rPr>
            <w:t xml:space="preserve">, 29(3), pp.349–367. </w:t>
          </w:r>
          <w:r w:rsidRPr="001E5124">
            <w:rPr>
              <w:rFonts w:ascii="Arial" w:eastAsia="Times New Roman" w:hAnsi="Arial" w:cs="Arial"/>
              <w:sz w:val="23"/>
              <w:szCs w:val="23"/>
            </w:rPr>
            <w:t>https://doi.org/10.1007/s13394-017-0211-9</w:t>
          </w:r>
          <w:r w:rsidRPr="00226F65">
            <w:rPr>
              <w:rFonts w:ascii="Arial" w:eastAsia="Times New Roman" w:hAnsi="Arial" w:cs="Arial"/>
              <w:sz w:val="23"/>
              <w:szCs w:val="23"/>
            </w:rPr>
            <w:t>.</w:t>
          </w:r>
        </w:p>
        <w:p w14:paraId="776936E4" w14:textId="77777777" w:rsidR="00A56AB8" w:rsidRPr="00226F65" w:rsidRDefault="00A56AB8" w:rsidP="00A56AB8">
          <w:pPr>
            <w:spacing w:line="360" w:lineRule="auto"/>
            <w:rPr>
              <w:rFonts w:ascii="Arial" w:eastAsia="Times New Roman" w:hAnsi="Arial" w:cs="Arial"/>
              <w:sz w:val="23"/>
              <w:szCs w:val="23"/>
            </w:rPr>
          </w:pPr>
        </w:p>
        <w:p w14:paraId="1A6BD073"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O’neill</w:t>
          </w:r>
          <w:proofErr w:type="spellEnd"/>
          <w:r w:rsidRPr="00226F65">
            <w:rPr>
              <w:rFonts w:ascii="Arial" w:eastAsia="Times New Roman" w:hAnsi="Arial" w:cs="Arial"/>
              <w:sz w:val="23"/>
              <w:szCs w:val="23"/>
            </w:rPr>
            <w:t xml:space="preserve">, G. and </w:t>
          </w:r>
          <w:proofErr w:type="spellStart"/>
          <w:r w:rsidRPr="00226F65">
            <w:rPr>
              <w:rFonts w:ascii="Arial" w:eastAsia="Times New Roman" w:hAnsi="Arial" w:cs="Arial"/>
              <w:sz w:val="23"/>
              <w:szCs w:val="23"/>
            </w:rPr>
            <w:t>Mcmahon</w:t>
          </w:r>
          <w:proofErr w:type="spellEnd"/>
          <w:r w:rsidRPr="00226F65">
            <w:rPr>
              <w:rFonts w:ascii="Arial" w:eastAsia="Times New Roman" w:hAnsi="Arial" w:cs="Arial"/>
              <w:sz w:val="23"/>
              <w:szCs w:val="23"/>
            </w:rPr>
            <w:t xml:space="preserve">, T., 2005. </w:t>
          </w:r>
          <w:r w:rsidRPr="00226F65">
            <w:rPr>
              <w:rFonts w:ascii="Arial" w:eastAsia="Times New Roman" w:hAnsi="Arial" w:cs="Arial"/>
              <w:i/>
              <w:iCs/>
              <w:sz w:val="23"/>
              <w:szCs w:val="23"/>
            </w:rPr>
            <w:t xml:space="preserve">Student-centered Learning: What does </w:t>
          </w:r>
          <w:proofErr w:type="spellStart"/>
          <w:r w:rsidRPr="00226F65">
            <w:rPr>
              <w:rFonts w:ascii="Arial" w:eastAsia="Times New Roman" w:hAnsi="Arial" w:cs="Arial"/>
              <w:i/>
              <w:iCs/>
              <w:sz w:val="23"/>
              <w:szCs w:val="23"/>
            </w:rPr>
            <w:t>if</w:t>
          </w:r>
          <w:proofErr w:type="spellEnd"/>
          <w:r w:rsidRPr="00226F65">
            <w:rPr>
              <w:rFonts w:ascii="Arial" w:eastAsia="Times New Roman" w:hAnsi="Arial" w:cs="Arial"/>
              <w:i/>
              <w:iCs/>
              <w:sz w:val="23"/>
              <w:szCs w:val="23"/>
            </w:rPr>
            <w:t xml:space="preserve"> mean for students and lecturers?</w:t>
          </w:r>
          <w:r w:rsidRPr="00226F65">
            <w:rPr>
              <w:rFonts w:ascii="Arial" w:eastAsia="Times New Roman" w:hAnsi="Arial" w:cs="Arial"/>
              <w:sz w:val="23"/>
              <w:szCs w:val="23"/>
            </w:rPr>
            <w:t xml:space="preserve"> [online] Available at: &lt;http://www.aishe.org/readings/2005-1/&gt;.</w:t>
          </w:r>
        </w:p>
        <w:p w14:paraId="35289CED" w14:textId="77777777" w:rsidR="00A56AB8" w:rsidRPr="00226F65" w:rsidRDefault="00A56AB8" w:rsidP="00A56AB8">
          <w:pPr>
            <w:spacing w:line="360" w:lineRule="auto"/>
            <w:rPr>
              <w:rFonts w:ascii="Arial" w:eastAsia="Times New Roman" w:hAnsi="Arial" w:cs="Arial"/>
              <w:sz w:val="23"/>
              <w:szCs w:val="23"/>
            </w:rPr>
          </w:pPr>
        </w:p>
        <w:p w14:paraId="7218FF12"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Ortamlarında</w:t>
          </w:r>
          <w:proofErr w:type="spellEnd"/>
          <w:r w:rsidRPr="00226F65">
            <w:rPr>
              <w:rFonts w:ascii="Arial" w:eastAsia="Times New Roman" w:hAnsi="Arial" w:cs="Arial"/>
              <w:sz w:val="23"/>
              <w:szCs w:val="23"/>
            </w:rPr>
            <w:t xml:space="preserve">, E., </w:t>
          </w:r>
          <w:proofErr w:type="spellStart"/>
          <w:r w:rsidRPr="00226F65">
            <w:rPr>
              <w:rFonts w:ascii="Arial" w:eastAsia="Times New Roman" w:hAnsi="Arial" w:cs="Arial"/>
              <w:sz w:val="23"/>
              <w:szCs w:val="23"/>
            </w:rPr>
            <w:t>Çalışmaları</w:t>
          </w:r>
          <w:proofErr w:type="spellEnd"/>
          <w:r w:rsidRPr="00226F65">
            <w:rPr>
              <w:rFonts w:ascii="Arial" w:eastAsia="Times New Roman" w:hAnsi="Arial" w:cs="Arial"/>
              <w:sz w:val="23"/>
              <w:szCs w:val="23"/>
            </w:rPr>
            <w:t xml:space="preserve">, F., </w:t>
          </w:r>
          <w:proofErr w:type="spellStart"/>
          <w:r w:rsidRPr="00226F65">
            <w:rPr>
              <w:rFonts w:ascii="Arial" w:eastAsia="Times New Roman" w:hAnsi="Arial" w:cs="Arial"/>
              <w:sz w:val="23"/>
              <w:szCs w:val="23"/>
            </w:rPr>
            <w:t>İçin</w:t>
          </w:r>
          <w:proofErr w:type="spellEnd"/>
          <w:r w:rsidRPr="00226F65">
            <w:rPr>
              <w:rFonts w:ascii="Arial" w:eastAsia="Times New Roman" w:hAnsi="Arial" w:cs="Arial"/>
              <w:sz w:val="23"/>
              <w:szCs w:val="23"/>
            </w:rPr>
            <w:t xml:space="preserve">, Y., </w:t>
          </w:r>
          <w:proofErr w:type="spellStart"/>
          <w:r w:rsidRPr="00226F65">
            <w:rPr>
              <w:rFonts w:ascii="Arial" w:eastAsia="Times New Roman" w:hAnsi="Arial" w:cs="Arial"/>
              <w:sz w:val="23"/>
              <w:szCs w:val="23"/>
            </w:rPr>
            <w:t>Çerçeveler</w:t>
          </w:r>
          <w:proofErr w:type="spellEnd"/>
          <w:r w:rsidRPr="00226F65">
            <w:rPr>
              <w:rFonts w:ascii="Arial" w:eastAsia="Times New Roman" w:hAnsi="Arial" w:cs="Arial"/>
              <w:sz w:val="23"/>
              <w:szCs w:val="23"/>
            </w:rPr>
            <w:t xml:space="preserve">, T., </w:t>
          </w:r>
          <w:proofErr w:type="spellStart"/>
          <w:r w:rsidRPr="00226F65">
            <w:rPr>
              <w:rFonts w:ascii="Arial" w:eastAsia="Times New Roman" w:hAnsi="Arial" w:cs="Arial"/>
              <w:sz w:val="23"/>
              <w:szCs w:val="23"/>
            </w:rPr>
            <w:t>Ve</w:t>
          </w:r>
          <w:proofErr w:type="spellEnd"/>
          <w:r w:rsidRPr="00226F65">
            <w:rPr>
              <w:rFonts w:ascii="Arial" w:eastAsia="Times New Roman" w:hAnsi="Arial" w:cs="Arial"/>
              <w:sz w:val="23"/>
              <w:szCs w:val="23"/>
            </w:rPr>
            <w:t xml:space="preserve"> </w:t>
          </w:r>
          <w:proofErr w:type="spellStart"/>
          <w:r w:rsidRPr="00226F65">
            <w:rPr>
              <w:rFonts w:ascii="Arial" w:eastAsia="Times New Roman" w:hAnsi="Arial" w:cs="Arial"/>
              <w:sz w:val="23"/>
              <w:szCs w:val="23"/>
            </w:rPr>
            <w:t>Prosedürler</w:t>
          </w:r>
          <w:proofErr w:type="spellEnd"/>
          <w:r w:rsidRPr="00226F65">
            <w:rPr>
              <w:rFonts w:ascii="Arial" w:eastAsia="Times New Roman" w:hAnsi="Arial" w:cs="Arial"/>
              <w:sz w:val="23"/>
              <w:szCs w:val="23"/>
            </w:rPr>
            <w:t xml:space="preserve">, Y., </w:t>
          </w:r>
          <w:proofErr w:type="spellStart"/>
          <w:r w:rsidRPr="00226F65">
            <w:rPr>
              <w:rFonts w:ascii="Arial" w:eastAsia="Times New Roman" w:hAnsi="Arial" w:cs="Arial"/>
              <w:sz w:val="23"/>
              <w:szCs w:val="23"/>
            </w:rPr>
            <w:t>Yüksel</w:t>
          </w:r>
          <w:proofErr w:type="spellEnd"/>
          <w:r w:rsidRPr="00226F65">
            <w:rPr>
              <w:rFonts w:ascii="Arial" w:eastAsia="Times New Roman" w:hAnsi="Arial" w:cs="Arial"/>
              <w:sz w:val="23"/>
              <w:szCs w:val="23"/>
            </w:rPr>
            <w:t xml:space="preserve">, P. and </w:t>
          </w:r>
          <w:proofErr w:type="spellStart"/>
          <w:r w:rsidRPr="00226F65">
            <w:rPr>
              <w:rFonts w:ascii="Arial" w:eastAsia="Times New Roman" w:hAnsi="Arial" w:cs="Arial"/>
              <w:sz w:val="23"/>
              <w:szCs w:val="23"/>
            </w:rPr>
            <w:t>Yıldırım</w:t>
          </w:r>
          <w:proofErr w:type="spellEnd"/>
          <w:r w:rsidRPr="00226F65">
            <w:rPr>
              <w:rFonts w:ascii="Arial" w:eastAsia="Times New Roman" w:hAnsi="Arial" w:cs="Arial"/>
              <w:sz w:val="23"/>
              <w:szCs w:val="23"/>
            </w:rPr>
            <w:t xml:space="preserve">, S., 2015. Theoretical Frameworks, Methods, and Procedures for Conducting Phenomenological Studies in Educational Settings. </w:t>
          </w:r>
          <w:r w:rsidRPr="00226F65">
            <w:rPr>
              <w:rFonts w:ascii="Arial" w:eastAsia="Times New Roman" w:hAnsi="Arial" w:cs="Arial"/>
              <w:i/>
              <w:iCs/>
              <w:sz w:val="23"/>
              <w:szCs w:val="23"/>
            </w:rPr>
            <w:t>Turkish Online Journal of Qualitative Inquiry</w:t>
          </w:r>
          <w:r w:rsidRPr="00226F65">
            <w:rPr>
              <w:rFonts w:ascii="Arial" w:eastAsia="Times New Roman" w:hAnsi="Arial" w:cs="Arial"/>
              <w:sz w:val="23"/>
              <w:szCs w:val="23"/>
            </w:rPr>
            <w:t>, 6(1).</w:t>
          </w:r>
        </w:p>
        <w:p w14:paraId="43FE409D" w14:textId="77777777" w:rsidR="00A56AB8" w:rsidRPr="00226F65" w:rsidRDefault="00A56AB8" w:rsidP="00A56AB8">
          <w:pPr>
            <w:spacing w:line="360" w:lineRule="auto"/>
            <w:rPr>
              <w:rFonts w:ascii="Arial" w:eastAsia="Times New Roman" w:hAnsi="Arial" w:cs="Arial"/>
              <w:sz w:val="23"/>
              <w:szCs w:val="23"/>
            </w:rPr>
          </w:pPr>
        </w:p>
        <w:p w14:paraId="0C01903E"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Overby, K., 2011. Student-Centered Learning. </w:t>
          </w:r>
          <w:r w:rsidRPr="00226F65">
            <w:rPr>
              <w:rFonts w:ascii="Arial" w:eastAsia="Times New Roman" w:hAnsi="Arial" w:cs="Arial"/>
              <w:i/>
              <w:iCs/>
              <w:sz w:val="23"/>
              <w:szCs w:val="23"/>
            </w:rPr>
            <w:t>ESSAI</w:t>
          </w:r>
          <w:r w:rsidRPr="00226F65">
            <w:rPr>
              <w:rFonts w:ascii="Arial" w:eastAsia="Times New Roman" w:hAnsi="Arial" w:cs="Arial"/>
              <w:sz w:val="23"/>
              <w:szCs w:val="23"/>
            </w:rPr>
            <w:t>, [online] 9, p.32. Available at: &lt;http://dc.cod.edu/essai/vol9/iss1/32&gt; [Accessed 14 June 2023].</w:t>
          </w:r>
        </w:p>
        <w:p w14:paraId="33075FC2" w14:textId="77777777" w:rsidR="00A56AB8" w:rsidRDefault="00A56AB8" w:rsidP="00A56AB8">
          <w:pPr>
            <w:spacing w:line="360" w:lineRule="auto"/>
            <w:rPr>
              <w:rFonts w:ascii="Arial" w:eastAsia="Times New Roman" w:hAnsi="Arial" w:cs="Arial"/>
              <w:sz w:val="23"/>
              <w:szCs w:val="23"/>
            </w:rPr>
          </w:pPr>
        </w:p>
        <w:p w14:paraId="3CF16906" w14:textId="77777777" w:rsidR="00A56AB8" w:rsidRPr="00226F65"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lastRenderedPageBreak/>
            <w:t>Saldaña</w:t>
          </w:r>
          <w:proofErr w:type="spellEnd"/>
          <w:r w:rsidRPr="00226F65">
            <w:rPr>
              <w:rFonts w:ascii="Arial" w:eastAsia="Times New Roman" w:hAnsi="Arial" w:cs="Arial"/>
              <w:sz w:val="23"/>
              <w:szCs w:val="23"/>
            </w:rPr>
            <w:t xml:space="preserve">, J., 2016. </w:t>
          </w:r>
          <w:r w:rsidRPr="00226F65">
            <w:rPr>
              <w:rFonts w:ascii="Arial" w:eastAsia="Times New Roman" w:hAnsi="Arial" w:cs="Arial"/>
              <w:i/>
              <w:iCs/>
              <w:sz w:val="23"/>
              <w:szCs w:val="23"/>
            </w:rPr>
            <w:t>The Coding Manual for Qualitative Researchers</w:t>
          </w:r>
          <w:r w:rsidRPr="00226F65">
            <w:rPr>
              <w:rFonts w:ascii="Arial" w:eastAsia="Times New Roman" w:hAnsi="Arial" w:cs="Arial"/>
              <w:sz w:val="23"/>
              <w:szCs w:val="23"/>
            </w:rPr>
            <w:t>. 3rd ed.</w:t>
          </w:r>
        </w:p>
        <w:p w14:paraId="1456D2F7"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Savage, B.M., Lujan, H.L., </w:t>
          </w:r>
          <w:proofErr w:type="spellStart"/>
          <w:r w:rsidRPr="00226F65">
            <w:rPr>
              <w:rFonts w:ascii="Arial" w:eastAsia="Times New Roman" w:hAnsi="Arial" w:cs="Arial"/>
              <w:sz w:val="23"/>
              <w:szCs w:val="23"/>
            </w:rPr>
            <w:t>Thipparthi</w:t>
          </w:r>
          <w:proofErr w:type="spellEnd"/>
          <w:r w:rsidRPr="00226F65">
            <w:rPr>
              <w:rFonts w:ascii="Arial" w:eastAsia="Times New Roman" w:hAnsi="Arial" w:cs="Arial"/>
              <w:sz w:val="23"/>
              <w:szCs w:val="23"/>
            </w:rPr>
            <w:t xml:space="preserve">, R.R. and DiCarlo, S.E., 2017. Humor, laughter, learning, and health! A brief review. </w:t>
          </w:r>
          <w:r w:rsidRPr="00226F65">
            <w:rPr>
              <w:rFonts w:ascii="Arial" w:eastAsia="Times New Roman" w:hAnsi="Arial" w:cs="Arial"/>
              <w:i/>
              <w:iCs/>
              <w:sz w:val="23"/>
              <w:szCs w:val="23"/>
            </w:rPr>
            <w:t>https://doi.org/10.1152/advan.00030.2017</w:t>
          </w:r>
          <w:r w:rsidRPr="00226F65">
            <w:rPr>
              <w:rFonts w:ascii="Arial" w:eastAsia="Times New Roman" w:hAnsi="Arial" w:cs="Arial"/>
              <w:sz w:val="23"/>
              <w:szCs w:val="23"/>
            </w:rPr>
            <w:t xml:space="preserve">, [online] 41(3), pp.341–347. </w:t>
          </w:r>
          <w:r w:rsidRPr="001E5124">
            <w:rPr>
              <w:rFonts w:ascii="Arial" w:eastAsia="Times New Roman" w:hAnsi="Arial" w:cs="Arial"/>
              <w:sz w:val="23"/>
              <w:szCs w:val="23"/>
            </w:rPr>
            <w:t>https://doi.org/10.1152/ADVAN.00030.2017</w:t>
          </w:r>
          <w:r w:rsidRPr="00226F65">
            <w:rPr>
              <w:rFonts w:ascii="Arial" w:eastAsia="Times New Roman" w:hAnsi="Arial" w:cs="Arial"/>
              <w:sz w:val="23"/>
              <w:szCs w:val="23"/>
            </w:rPr>
            <w:t>.</w:t>
          </w:r>
        </w:p>
        <w:p w14:paraId="61E801A7" w14:textId="77777777" w:rsidR="00A56AB8" w:rsidRPr="00226F65" w:rsidRDefault="00A56AB8" w:rsidP="00A56AB8">
          <w:pPr>
            <w:spacing w:line="360" w:lineRule="auto"/>
            <w:rPr>
              <w:rFonts w:ascii="Arial" w:eastAsia="Times New Roman" w:hAnsi="Arial" w:cs="Arial"/>
              <w:sz w:val="23"/>
              <w:szCs w:val="23"/>
            </w:rPr>
          </w:pPr>
        </w:p>
        <w:p w14:paraId="1C945F27"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Schoch, K., 2020. Case Study Research. </w:t>
          </w:r>
          <w:r w:rsidRPr="00226F65">
            <w:rPr>
              <w:rFonts w:ascii="Arial" w:eastAsia="Times New Roman" w:hAnsi="Arial" w:cs="Arial"/>
              <w:i/>
              <w:iCs/>
              <w:sz w:val="23"/>
              <w:szCs w:val="23"/>
            </w:rPr>
            <w:t>SAGE Publications, inc.</w:t>
          </w:r>
          <w:r w:rsidRPr="00226F65">
            <w:rPr>
              <w:rFonts w:ascii="Arial" w:eastAsia="Times New Roman" w:hAnsi="Arial" w:cs="Arial"/>
              <w:sz w:val="23"/>
              <w:szCs w:val="23"/>
            </w:rPr>
            <w:t>, pp.245–258.</w:t>
          </w:r>
        </w:p>
        <w:p w14:paraId="03131BD6" w14:textId="77777777" w:rsidR="00A56AB8" w:rsidRPr="00226F65" w:rsidRDefault="00A56AB8" w:rsidP="00A56AB8">
          <w:pPr>
            <w:spacing w:line="360" w:lineRule="auto"/>
            <w:rPr>
              <w:rFonts w:ascii="Arial" w:eastAsia="Times New Roman" w:hAnsi="Arial" w:cs="Arial"/>
              <w:sz w:val="23"/>
              <w:szCs w:val="23"/>
            </w:rPr>
          </w:pPr>
        </w:p>
        <w:p w14:paraId="0F1F8ADB" w14:textId="77777777" w:rsidR="00A56AB8" w:rsidRDefault="00A56AB8" w:rsidP="00A56AB8">
          <w:pPr>
            <w:pStyle w:val="Bibliography"/>
            <w:spacing w:line="360" w:lineRule="auto"/>
            <w:rPr>
              <w:rFonts w:ascii="Arial" w:hAnsi="Arial" w:cs="Arial"/>
              <w:noProof/>
              <w:sz w:val="23"/>
              <w:szCs w:val="23"/>
            </w:rPr>
          </w:pPr>
          <w:r w:rsidRPr="00226F65">
            <w:rPr>
              <w:rFonts w:ascii="Arial" w:hAnsi="Arial" w:cs="Arial"/>
              <w:noProof/>
              <w:sz w:val="23"/>
              <w:szCs w:val="23"/>
            </w:rPr>
            <w:t xml:space="preserve">Schön, D. A., 1983. </w:t>
          </w:r>
          <w:r w:rsidRPr="00226F65">
            <w:rPr>
              <w:rFonts w:ascii="Arial" w:hAnsi="Arial" w:cs="Arial"/>
              <w:i/>
              <w:iCs/>
              <w:noProof/>
              <w:sz w:val="23"/>
              <w:szCs w:val="23"/>
            </w:rPr>
            <w:t xml:space="preserve">The Reflective Practitioner: How Professionals Think In Action. </w:t>
          </w:r>
          <w:r w:rsidRPr="00226F65">
            <w:rPr>
              <w:rFonts w:ascii="Arial" w:hAnsi="Arial" w:cs="Arial"/>
              <w:noProof/>
              <w:sz w:val="23"/>
              <w:szCs w:val="23"/>
            </w:rPr>
            <w:t>1st Edition ed. s.l.:Basic Books, Inc.</w:t>
          </w:r>
        </w:p>
        <w:p w14:paraId="481EAA2F" w14:textId="77777777" w:rsidR="00A56AB8" w:rsidRPr="00C06019" w:rsidRDefault="00A56AB8" w:rsidP="00A56AB8"/>
        <w:p w14:paraId="5B73A783"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Scott, S., 2022. Voice and Speech Review ISSN: (Print) (Online) Journal homepage: https://www.tandfonline.com/loi/rvsr20 Insights, Considerations, and Suggestions for the Practitioner-Researcher in Voice Studies. [online] </w:t>
          </w:r>
          <w:r w:rsidRPr="001E5124">
            <w:rPr>
              <w:rFonts w:ascii="Arial" w:eastAsia="Times New Roman" w:hAnsi="Arial" w:cs="Arial"/>
              <w:sz w:val="23"/>
              <w:szCs w:val="23"/>
            </w:rPr>
            <w:t>https://doi.org/10.1080/23268263.2022.2137972</w:t>
          </w:r>
          <w:r w:rsidRPr="00226F65">
            <w:rPr>
              <w:rFonts w:ascii="Arial" w:eastAsia="Times New Roman" w:hAnsi="Arial" w:cs="Arial"/>
              <w:sz w:val="23"/>
              <w:szCs w:val="23"/>
            </w:rPr>
            <w:t>.</w:t>
          </w:r>
        </w:p>
        <w:p w14:paraId="7EEE2FA4" w14:textId="77777777" w:rsidR="00A56AB8" w:rsidRPr="00226F65" w:rsidRDefault="00A56AB8" w:rsidP="00A56AB8">
          <w:pPr>
            <w:spacing w:line="360" w:lineRule="auto"/>
            <w:rPr>
              <w:rFonts w:ascii="Arial" w:eastAsia="Times New Roman" w:hAnsi="Arial" w:cs="Arial"/>
              <w:sz w:val="23"/>
              <w:szCs w:val="23"/>
            </w:rPr>
          </w:pPr>
        </w:p>
        <w:p w14:paraId="12A6ABBB"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Sharlanova</w:t>
          </w:r>
          <w:proofErr w:type="spellEnd"/>
          <w:r w:rsidRPr="00226F65">
            <w:rPr>
              <w:rFonts w:ascii="Arial" w:eastAsia="Times New Roman" w:hAnsi="Arial" w:cs="Arial"/>
              <w:sz w:val="23"/>
              <w:szCs w:val="23"/>
            </w:rPr>
            <w:t xml:space="preserve">, V., 2004. Experiential learning. </w:t>
          </w:r>
          <w:proofErr w:type="spellStart"/>
          <w:r w:rsidRPr="00226F65">
            <w:rPr>
              <w:rFonts w:ascii="Arial" w:eastAsia="Times New Roman" w:hAnsi="Arial" w:cs="Arial"/>
              <w:i/>
              <w:iCs/>
              <w:sz w:val="23"/>
              <w:szCs w:val="23"/>
            </w:rPr>
            <w:t>Trakia</w:t>
          </w:r>
          <w:proofErr w:type="spellEnd"/>
          <w:r w:rsidRPr="00226F65">
            <w:rPr>
              <w:rFonts w:ascii="Arial" w:eastAsia="Times New Roman" w:hAnsi="Arial" w:cs="Arial"/>
              <w:i/>
              <w:iCs/>
              <w:sz w:val="23"/>
              <w:szCs w:val="23"/>
            </w:rPr>
            <w:t xml:space="preserve"> Journal of Sciences</w:t>
          </w:r>
          <w:r w:rsidRPr="00226F65">
            <w:rPr>
              <w:rFonts w:ascii="Arial" w:eastAsia="Times New Roman" w:hAnsi="Arial" w:cs="Arial"/>
              <w:sz w:val="23"/>
              <w:szCs w:val="23"/>
            </w:rPr>
            <w:t>, 2(4), pp.36–39.</w:t>
          </w:r>
        </w:p>
        <w:p w14:paraId="1F16CFDF" w14:textId="77777777" w:rsidR="00A56AB8" w:rsidRPr="00226F65" w:rsidRDefault="00A56AB8" w:rsidP="00A56AB8">
          <w:pPr>
            <w:spacing w:line="360" w:lineRule="auto"/>
            <w:rPr>
              <w:rFonts w:ascii="Arial" w:eastAsia="Times New Roman" w:hAnsi="Arial" w:cs="Arial"/>
              <w:sz w:val="23"/>
              <w:szCs w:val="23"/>
            </w:rPr>
          </w:pPr>
        </w:p>
        <w:p w14:paraId="4931548F"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Talebi</w:t>
          </w:r>
          <w:proofErr w:type="spellEnd"/>
          <w:r w:rsidRPr="00226F65">
            <w:rPr>
              <w:rFonts w:ascii="Arial" w:eastAsia="Times New Roman" w:hAnsi="Arial" w:cs="Arial"/>
              <w:sz w:val="23"/>
              <w:szCs w:val="23"/>
            </w:rPr>
            <w:t xml:space="preserve">, K., 2015. European Journal of Education Studies PHILOSOPHER AND EDUCATIONAL REFORMER. </w:t>
          </w:r>
          <w:r w:rsidRPr="00226F65">
            <w:rPr>
              <w:rFonts w:ascii="Arial" w:eastAsia="Times New Roman" w:hAnsi="Arial" w:cs="Arial"/>
              <w:i/>
              <w:iCs/>
              <w:sz w:val="23"/>
              <w:szCs w:val="23"/>
            </w:rPr>
            <w:t>European Journal of Education Studies</w:t>
          </w:r>
          <w:r w:rsidRPr="00226F65">
            <w:rPr>
              <w:rFonts w:ascii="Arial" w:eastAsia="Times New Roman" w:hAnsi="Arial" w:cs="Arial"/>
              <w:sz w:val="23"/>
              <w:szCs w:val="23"/>
            </w:rPr>
            <w:t xml:space="preserve">, [online] 1(1). </w:t>
          </w:r>
          <w:r w:rsidRPr="001E5124">
            <w:rPr>
              <w:rFonts w:ascii="Arial" w:eastAsia="Times New Roman" w:hAnsi="Arial" w:cs="Arial"/>
              <w:sz w:val="23"/>
              <w:szCs w:val="23"/>
            </w:rPr>
            <w:t>https://doi.org/10.6084/m9.figshare.2009706</w:t>
          </w:r>
          <w:r w:rsidRPr="00226F65">
            <w:rPr>
              <w:rFonts w:ascii="Arial" w:eastAsia="Times New Roman" w:hAnsi="Arial" w:cs="Arial"/>
              <w:sz w:val="23"/>
              <w:szCs w:val="23"/>
            </w:rPr>
            <w:t>.</w:t>
          </w:r>
        </w:p>
        <w:p w14:paraId="0485D4C9" w14:textId="77777777" w:rsidR="00A56AB8" w:rsidRPr="00226F65" w:rsidRDefault="00A56AB8" w:rsidP="00A56AB8">
          <w:pPr>
            <w:spacing w:line="360" w:lineRule="auto"/>
            <w:rPr>
              <w:rFonts w:ascii="Arial" w:eastAsia="Times New Roman" w:hAnsi="Arial" w:cs="Arial"/>
              <w:sz w:val="23"/>
              <w:szCs w:val="23"/>
            </w:rPr>
          </w:pPr>
        </w:p>
        <w:p w14:paraId="1D40C68A"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Test, J.E. and Cornelius-White, J.H.D., 2009. Vygotsky and Rogers on Education: An Exploration of Two Fundamental Questions. </w:t>
          </w:r>
          <w:r w:rsidRPr="00226F65">
            <w:rPr>
              <w:rFonts w:ascii="Arial" w:eastAsia="Times New Roman" w:hAnsi="Arial" w:cs="Arial"/>
              <w:i/>
              <w:iCs/>
              <w:sz w:val="23"/>
              <w:szCs w:val="23"/>
            </w:rPr>
            <w:t>The Person-Centered Journal</w:t>
          </w:r>
          <w:r w:rsidRPr="00226F65">
            <w:rPr>
              <w:rFonts w:ascii="Arial" w:eastAsia="Times New Roman" w:hAnsi="Arial" w:cs="Arial"/>
              <w:sz w:val="23"/>
              <w:szCs w:val="23"/>
            </w:rPr>
            <w:t>, 16.</w:t>
          </w:r>
        </w:p>
        <w:p w14:paraId="590D535B" w14:textId="77777777" w:rsidR="00A56AB8" w:rsidRPr="00226F65" w:rsidRDefault="00A56AB8" w:rsidP="00A56AB8">
          <w:pPr>
            <w:spacing w:line="360" w:lineRule="auto"/>
            <w:rPr>
              <w:rFonts w:ascii="Arial" w:eastAsia="Times New Roman" w:hAnsi="Arial" w:cs="Arial"/>
              <w:sz w:val="23"/>
              <w:szCs w:val="23"/>
            </w:rPr>
          </w:pPr>
        </w:p>
        <w:p w14:paraId="6F439EE0" w14:textId="77777777" w:rsidR="00A56AB8" w:rsidRDefault="00A56AB8" w:rsidP="00A56AB8">
          <w:pPr>
            <w:spacing w:line="360" w:lineRule="auto"/>
            <w:rPr>
              <w:rFonts w:ascii="Arial" w:eastAsia="Times New Roman" w:hAnsi="Arial" w:cs="Arial"/>
              <w:sz w:val="23"/>
              <w:szCs w:val="23"/>
            </w:rPr>
          </w:pPr>
          <w:proofErr w:type="spellStart"/>
          <w:r w:rsidRPr="00226F65">
            <w:rPr>
              <w:rFonts w:ascii="Arial" w:eastAsia="Times New Roman" w:hAnsi="Arial" w:cs="Arial"/>
              <w:sz w:val="23"/>
              <w:szCs w:val="23"/>
            </w:rPr>
            <w:t>Thamraksa</w:t>
          </w:r>
          <w:proofErr w:type="spellEnd"/>
          <w:r w:rsidRPr="00226F65">
            <w:rPr>
              <w:rFonts w:ascii="Arial" w:eastAsia="Times New Roman" w:hAnsi="Arial" w:cs="Arial"/>
              <w:sz w:val="23"/>
              <w:szCs w:val="23"/>
            </w:rPr>
            <w:t xml:space="preserve">, C., 2003. Student-Centered Learning: Demystifying the Myth. </w:t>
          </w:r>
          <w:r w:rsidRPr="00226F65">
            <w:rPr>
              <w:rFonts w:ascii="Arial" w:eastAsia="Times New Roman" w:hAnsi="Arial" w:cs="Arial"/>
              <w:i/>
              <w:iCs/>
              <w:sz w:val="23"/>
              <w:szCs w:val="23"/>
            </w:rPr>
            <w:t>Studies in language and language teaching,</w:t>
          </w:r>
          <w:r w:rsidRPr="00226F65">
            <w:rPr>
              <w:rFonts w:ascii="Arial" w:eastAsia="Times New Roman" w:hAnsi="Arial" w:cs="Arial"/>
              <w:sz w:val="23"/>
              <w:szCs w:val="23"/>
            </w:rPr>
            <w:t>12, pp.59–70.</w:t>
          </w:r>
        </w:p>
        <w:p w14:paraId="1032E8E5" w14:textId="77777777" w:rsidR="00A56AB8" w:rsidRPr="00226F65" w:rsidRDefault="00A56AB8" w:rsidP="00A56AB8">
          <w:pPr>
            <w:spacing w:line="360" w:lineRule="auto"/>
            <w:rPr>
              <w:rFonts w:ascii="Arial" w:eastAsia="Times New Roman" w:hAnsi="Arial" w:cs="Arial"/>
              <w:sz w:val="23"/>
              <w:szCs w:val="23"/>
            </w:rPr>
          </w:pPr>
        </w:p>
        <w:p w14:paraId="0C1D53DD"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Warwick, P., 2007. 5 Reflective </w:t>
          </w:r>
          <w:proofErr w:type="gramStart"/>
          <w:r w:rsidRPr="00226F65">
            <w:rPr>
              <w:rFonts w:ascii="Arial" w:eastAsia="Times New Roman" w:hAnsi="Arial" w:cs="Arial"/>
              <w:sz w:val="23"/>
              <w:szCs w:val="23"/>
            </w:rPr>
            <w:t>practice</w:t>
          </w:r>
          <w:proofErr w:type="gramEnd"/>
          <w:r w:rsidRPr="00226F65">
            <w:rPr>
              <w:rFonts w:ascii="Arial" w:eastAsia="Times New Roman" w:hAnsi="Arial" w:cs="Arial"/>
              <w:sz w:val="23"/>
              <w:szCs w:val="23"/>
            </w:rPr>
            <w:t>: some notes on the development of the notion of professional reflection. [online] Available at: &lt;www.escalate.ac.uk/ite/help&gt; [Accessed 25 September 2022].</w:t>
          </w:r>
        </w:p>
        <w:p w14:paraId="5C270160" w14:textId="77777777" w:rsidR="00A56AB8" w:rsidRPr="00226F65" w:rsidRDefault="00A56AB8" w:rsidP="00A56AB8">
          <w:pPr>
            <w:spacing w:line="360" w:lineRule="auto"/>
            <w:rPr>
              <w:rFonts w:ascii="Arial" w:eastAsia="Times New Roman" w:hAnsi="Arial" w:cs="Arial"/>
              <w:sz w:val="23"/>
              <w:szCs w:val="23"/>
            </w:rPr>
          </w:pPr>
        </w:p>
        <w:p w14:paraId="5F6CB3A3" w14:textId="77777777" w:rsidR="00A56AB8" w:rsidRPr="00226F65"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Williams, C., 2007. Research Methods. </w:t>
          </w:r>
          <w:r w:rsidRPr="00226F65">
            <w:rPr>
              <w:rFonts w:ascii="Arial" w:eastAsia="Times New Roman" w:hAnsi="Arial" w:cs="Arial"/>
              <w:i/>
              <w:iCs/>
              <w:sz w:val="23"/>
              <w:szCs w:val="23"/>
            </w:rPr>
            <w:t>Journal of Business &amp; Economics Research (JBER)</w:t>
          </w:r>
          <w:r w:rsidRPr="00226F65">
            <w:rPr>
              <w:rFonts w:ascii="Arial" w:eastAsia="Times New Roman" w:hAnsi="Arial" w:cs="Arial"/>
              <w:sz w:val="23"/>
              <w:szCs w:val="23"/>
            </w:rPr>
            <w:t>, [online] 5(3), p.65. https://doi.org/10.19030/JBER.V5I3.2532.</w:t>
          </w:r>
        </w:p>
        <w:p w14:paraId="68346667" w14:textId="77777777" w:rsidR="00A56AB8"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lastRenderedPageBreak/>
            <w:t xml:space="preserve">Worthington, M., n.d. </w:t>
          </w:r>
          <w:r w:rsidRPr="00226F65">
            <w:rPr>
              <w:rFonts w:ascii="Arial" w:eastAsia="Times New Roman" w:hAnsi="Arial" w:cs="Arial"/>
              <w:i/>
              <w:iCs/>
              <w:sz w:val="23"/>
              <w:szCs w:val="23"/>
            </w:rPr>
            <w:t>Differences between Phenomenological Research and a Basic Qualitative Research Design</w:t>
          </w:r>
          <w:r w:rsidRPr="00226F65">
            <w:rPr>
              <w:rFonts w:ascii="Arial" w:eastAsia="Times New Roman" w:hAnsi="Arial" w:cs="Arial"/>
              <w:sz w:val="23"/>
              <w:szCs w:val="23"/>
            </w:rPr>
            <w:t>.</w:t>
          </w:r>
        </w:p>
        <w:p w14:paraId="3D4976BA" w14:textId="77777777" w:rsidR="00A56AB8" w:rsidRPr="00226F65" w:rsidRDefault="00A56AB8" w:rsidP="00A56AB8">
          <w:pPr>
            <w:spacing w:line="360" w:lineRule="auto"/>
            <w:rPr>
              <w:rFonts w:ascii="Arial" w:eastAsia="Times New Roman" w:hAnsi="Arial" w:cs="Arial"/>
              <w:sz w:val="23"/>
              <w:szCs w:val="23"/>
            </w:rPr>
          </w:pPr>
        </w:p>
        <w:p w14:paraId="465C9A55" w14:textId="77777777" w:rsidR="00A56AB8" w:rsidRPr="00226F65" w:rsidRDefault="00A56AB8" w:rsidP="00A56AB8">
          <w:pPr>
            <w:spacing w:line="360" w:lineRule="auto"/>
            <w:rPr>
              <w:rFonts w:ascii="Arial" w:eastAsia="Times New Roman" w:hAnsi="Arial" w:cs="Arial"/>
              <w:sz w:val="23"/>
              <w:szCs w:val="23"/>
            </w:rPr>
          </w:pPr>
          <w:r w:rsidRPr="00226F65">
            <w:rPr>
              <w:rFonts w:ascii="Arial" w:eastAsia="Times New Roman" w:hAnsi="Arial" w:cs="Arial"/>
              <w:sz w:val="23"/>
              <w:szCs w:val="23"/>
            </w:rPr>
            <w:t xml:space="preserve">Wright, G., 2011. Student-Centered Learning in Higher Education. </w:t>
          </w:r>
          <w:r w:rsidRPr="00226F65">
            <w:rPr>
              <w:rFonts w:ascii="Arial" w:eastAsia="Times New Roman" w:hAnsi="Arial" w:cs="Arial"/>
              <w:i/>
              <w:iCs/>
              <w:sz w:val="23"/>
              <w:szCs w:val="23"/>
            </w:rPr>
            <w:t>International Journal of Teaching and Learning in Higher Education</w:t>
          </w:r>
          <w:r w:rsidRPr="00226F65">
            <w:rPr>
              <w:rFonts w:ascii="Arial" w:eastAsia="Times New Roman" w:hAnsi="Arial" w:cs="Arial"/>
              <w:sz w:val="23"/>
              <w:szCs w:val="23"/>
            </w:rPr>
            <w:t>, [online] 23(3), pp.92–97. Available at: &lt;http://www.isetl.org/ijtlhe/&gt; [Accessed 10 June 2023].</w:t>
          </w:r>
        </w:p>
        <w:p w14:paraId="699983C5" w14:textId="77777777" w:rsidR="00A56AB8" w:rsidRPr="00583BA4" w:rsidRDefault="00A56AB8" w:rsidP="00A56AB8">
          <w:pPr>
            <w:spacing w:line="360" w:lineRule="auto"/>
            <w:rPr>
              <w:rFonts w:ascii="Arial" w:hAnsi="Arial" w:cs="Arial"/>
              <w:b/>
              <w:bCs/>
              <w:color w:val="000000"/>
              <w:sz w:val="23"/>
              <w:szCs w:val="23"/>
            </w:rPr>
          </w:pPr>
          <w:r w:rsidRPr="00226F65">
            <w:rPr>
              <w:rFonts w:ascii="Arial" w:eastAsia="Times New Roman" w:hAnsi="Arial" w:cs="Arial"/>
              <w:sz w:val="23"/>
              <w:szCs w:val="23"/>
            </w:rPr>
            <w:t> </w:t>
          </w:r>
        </w:p>
      </w:sdtContent>
    </w:sdt>
    <w:p w14:paraId="785FD044" w14:textId="77777777" w:rsidR="00A56AB8" w:rsidRDefault="00A56AB8" w:rsidP="00140AFA">
      <w:pPr>
        <w:spacing w:line="360" w:lineRule="auto"/>
        <w:rPr>
          <w:rFonts w:ascii="Arial" w:hAnsi="Arial" w:cs="Arial"/>
          <w:b/>
          <w:bCs/>
          <w:color w:val="000000"/>
          <w:sz w:val="23"/>
          <w:szCs w:val="23"/>
        </w:rPr>
      </w:pPr>
    </w:p>
    <w:p w14:paraId="4B18CA54" w14:textId="77777777" w:rsidR="00A029C0" w:rsidRDefault="00A029C0" w:rsidP="00140AFA">
      <w:pPr>
        <w:spacing w:line="360" w:lineRule="auto"/>
        <w:rPr>
          <w:rFonts w:ascii="Arial" w:hAnsi="Arial" w:cs="Arial"/>
          <w:b/>
          <w:bCs/>
          <w:color w:val="000000"/>
          <w:sz w:val="23"/>
          <w:szCs w:val="23"/>
        </w:rPr>
      </w:pPr>
    </w:p>
    <w:p w14:paraId="72DA5946" w14:textId="77777777" w:rsidR="00A65163" w:rsidRDefault="00A65163" w:rsidP="00140AFA">
      <w:pPr>
        <w:spacing w:line="360" w:lineRule="auto"/>
        <w:rPr>
          <w:rFonts w:ascii="Arial" w:hAnsi="Arial" w:cs="Arial"/>
          <w:b/>
          <w:bCs/>
          <w:color w:val="000000"/>
          <w:sz w:val="23"/>
          <w:szCs w:val="23"/>
        </w:rPr>
      </w:pPr>
    </w:p>
    <w:p w14:paraId="4126ED80" w14:textId="77777777" w:rsidR="00140AFA" w:rsidRDefault="00140AFA"/>
    <w:sectPr w:rsidR="00140AFA" w:rsidSect="003F2BEC">
      <w:headerReference w:type="default" r:id="rId8"/>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E119B" w14:textId="77777777" w:rsidR="004A77FB" w:rsidRDefault="004A77FB" w:rsidP="009E2412">
      <w:r>
        <w:separator/>
      </w:r>
    </w:p>
  </w:endnote>
  <w:endnote w:type="continuationSeparator" w:id="0">
    <w:p w14:paraId="18B2E336" w14:textId="77777777" w:rsidR="004A77FB" w:rsidRDefault="004A77FB" w:rsidP="009E24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373353"/>
      <w:docPartObj>
        <w:docPartGallery w:val="Page Numbers (Bottom of Page)"/>
        <w:docPartUnique/>
      </w:docPartObj>
    </w:sdtPr>
    <w:sdtContent>
      <w:p w14:paraId="60B29BAE" w14:textId="6F7D2110" w:rsidR="009E2412" w:rsidRDefault="009E2412" w:rsidP="00A616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23</w:t>
        </w:r>
        <w:r>
          <w:rPr>
            <w:rStyle w:val="PageNumber"/>
          </w:rPr>
          <w:fldChar w:fldCharType="end"/>
        </w:r>
      </w:p>
    </w:sdtContent>
  </w:sdt>
  <w:p w14:paraId="22EFB2FF" w14:textId="77777777" w:rsidR="009E2412" w:rsidRDefault="009E2412" w:rsidP="009E24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3887856"/>
      <w:docPartObj>
        <w:docPartGallery w:val="Page Numbers (Bottom of Page)"/>
        <w:docPartUnique/>
      </w:docPartObj>
    </w:sdtPr>
    <w:sdtContent>
      <w:p w14:paraId="2082C568" w14:textId="3E9AE7BD" w:rsidR="009E2412" w:rsidRDefault="009E2412" w:rsidP="00A616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24</w:t>
        </w:r>
        <w:r>
          <w:rPr>
            <w:rStyle w:val="PageNumber"/>
          </w:rPr>
          <w:fldChar w:fldCharType="end"/>
        </w:r>
      </w:p>
    </w:sdtContent>
  </w:sdt>
  <w:p w14:paraId="7EFA89D8" w14:textId="30F48874" w:rsidR="009E2412" w:rsidRDefault="009E2412" w:rsidP="009E24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A116B" w14:textId="77777777" w:rsidR="004A77FB" w:rsidRDefault="004A77FB" w:rsidP="009E2412">
      <w:r>
        <w:separator/>
      </w:r>
    </w:p>
  </w:footnote>
  <w:footnote w:type="continuationSeparator" w:id="0">
    <w:p w14:paraId="52E7A4A7" w14:textId="77777777" w:rsidR="004A77FB" w:rsidRDefault="004A77FB" w:rsidP="009E24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77265D" w14:textId="28B0DB6F" w:rsidR="009E2412" w:rsidRDefault="009E2412">
    <w:pPr>
      <w:pStyle w:val="Header"/>
    </w:pPr>
    <w:proofErr w:type="spellStart"/>
    <w:r w:rsidRPr="009E2412">
      <w:rPr>
        <w:rFonts w:ascii="Arial" w:hAnsi="Arial" w:cs="Arial"/>
        <w:sz w:val="23"/>
        <w:szCs w:val="23"/>
      </w:rPr>
      <w:t>Zulimar</w:t>
    </w:r>
    <w:proofErr w:type="spellEnd"/>
    <w:r w:rsidRPr="009E2412">
      <w:rPr>
        <w:rFonts w:ascii="Arial" w:hAnsi="Arial" w:cs="Arial"/>
        <w:sz w:val="23"/>
        <w:szCs w:val="23"/>
      </w:rPr>
      <w:t xml:space="preserve"> López-Hernández</w:t>
    </w:r>
    <w:r w:rsidRPr="009E2412">
      <w:rPr>
        <w:rFonts w:ascii="Arial" w:hAnsi="Arial" w:cs="Arial"/>
        <w:sz w:val="23"/>
        <w:szCs w:val="23"/>
      </w:rPr>
      <w:tab/>
      <w:t>Student ID:</w:t>
    </w:r>
    <w:r w:rsidRPr="009E2412">
      <w:rPr>
        <w:rStyle w:val="apple-converted-space"/>
        <w:rFonts w:ascii="Arial" w:eastAsia="Times New Roman" w:hAnsi="Arial" w:cs="Arial"/>
        <w:sz w:val="23"/>
        <w:szCs w:val="23"/>
      </w:rPr>
      <w:t xml:space="preserve"> </w:t>
    </w:r>
    <w:r w:rsidRPr="009E2412">
      <w:rPr>
        <w:rFonts w:ascii="Arial" w:hAnsi="Arial" w:cs="Arial"/>
        <w:sz w:val="23"/>
        <w:szCs w:val="23"/>
      </w:rPr>
      <w:t xml:space="preserve">2132587 </w:t>
    </w:r>
    <w:r w:rsidRPr="009E2412">
      <w:rPr>
        <w:rFonts w:ascii="Arial" w:hAnsi="Arial" w:cs="Arial"/>
        <w:sz w:val="23"/>
        <w:szCs w:val="23"/>
      </w:rPr>
      <w:tab/>
      <w:t>BMPF7008</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504D"/>
    <w:multiLevelType w:val="hybridMultilevel"/>
    <w:tmpl w:val="CA20C2F6"/>
    <w:lvl w:ilvl="0" w:tplc="7F7402F6">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294ED6"/>
    <w:multiLevelType w:val="multilevel"/>
    <w:tmpl w:val="51D4C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554731"/>
    <w:multiLevelType w:val="hybridMultilevel"/>
    <w:tmpl w:val="D8EEC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0746F4"/>
    <w:multiLevelType w:val="hybridMultilevel"/>
    <w:tmpl w:val="278C80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92549D"/>
    <w:multiLevelType w:val="hybridMultilevel"/>
    <w:tmpl w:val="29DE7C4C"/>
    <w:lvl w:ilvl="0" w:tplc="4FFAA2EE">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854606"/>
    <w:multiLevelType w:val="hybridMultilevel"/>
    <w:tmpl w:val="61B28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BA4ED9"/>
    <w:multiLevelType w:val="hybridMultilevel"/>
    <w:tmpl w:val="56266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3A5E09"/>
    <w:multiLevelType w:val="multilevel"/>
    <w:tmpl w:val="B0FC5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3A7081"/>
    <w:multiLevelType w:val="hybridMultilevel"/>
    <w:tmpl w:val="06EE1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BE45B02"/>
    <w:multiLevelType w:val="multilevel"/>
    <w:tmpl w:val="57966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AE0E17"/>
    <w:multiLevelType w:val="hybridMultilevel"/>
    <w:tmpl w:val="39108B06"/>
    <w:lvl w:ilvl="0" w:tplc="7F7402F6">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5E1279"/>
    <w:multiLevelType w:val="hybridMultilevel"/>
    <w:tmpl w:val="A95E09A8"/>
    <w:lvl w:ilvl="0" w:tplc="04090001">
      <w:start w:val="1"/>
      <w:numFmt w:val="bullet"/>
      <w:lvlText w:val=""/>
      <w:lvlJc w:val="left"/>
      <w:pPr>
        <w:ind w:left="779" w:hanging="360"/>
      </w:pPr>
      <w:rPr>
        <w:rFonts w:ascii="Symbol" w:hAnsi="Symbol" w:hint="default"/>
      </w:rPr>
    </w:lvl>
    <w:lvl w:ilvl="1" w:tplc="04090003" w:tentative="1">
      <w:start w:val="1"/>
      <w:numFmt w:val="bullet"/>
      <w:lvlText w:val="o"/>
      <w:lvlJc w:val="left"/>
      <w:pPr>
        <w:ind w:left="1499" w:hanging="360"/>
      </w:pPr>
      <w:rPr>
        <w:rFonts w:ascii="Courier New" w:hAnsi="Courier New" w:cs="Courier New" w:hint="default"/>
      </w:rPr>
    </w:lvl>
    <w:lvl w:ilvl="2" w:tplc="04090005" w:tentative="1">
      <w:start w:val="1"/>
      <w:numFmt w:val="bullet"/>
      <w:lvlText w:val=""/>
      <w:lvlJc w:val="left"/>
      <w:pPr>
        <w:ind w:left="2219" w:hanging="360"/>
      </w:pPr>
      <w:rPr>
        <w:rFonts w:ascii="Wingdings" w:hAnsi="Wingdings" w:hint="default"/>
      </w:rPr>
    </w:lvl>
    <w:lvl w:ilvl="3" w:tplc="04090001" w:tentative="1">
      <w:start w:val="1"/>
      <w:numFmt w:val="bullet"/>
      <w:lvlText w:val=""/>
      <w:lvlJc w:val="left"/>
      <w:pPr>
        <w:ind w:left="2939" w:hanging="360"/>
      </w:pPr>
      <w:rPr>
        <w:rFonts w:ascii="Symbol" w:hAnsi="Symbol" w:hint="default"/>
      </w:rPr>
    </w:lvl>
    <w:lvl w:ilvl="4" w:tplc="04090003" w:tentative="1">
      <w:start w:val="1"/>
      <w:numFmt w:val="bullet"/>
      <w:lvlText w:val="o"/>
      <w:lvlJc w:val="left"/>
      <w:pPr>
        <w:ind w:left="3659" w:hanging="360"/>
      </w:pPr>
      <w:rPr>
        <w:rFonts w:ascii="Courier New" w:hAnsi="Courier New" w:cs="Courier New" w:hint="default"/>
      </w:rPr>
    </w:lvl>
    <w:lvl w:ilvl="5" w:tplc="04090005" w:tentative="1">
      <w:start w:val="1"/>
      <w:numFmt w:val="bullet"/>
      <w:lvlText w:val=""/>
      <w:lvlJc w:val="left"/>
      <w:pPr>
        <w:ind w:left="4379" w:hanging="360"/>
      </w:pPr>
      <w:rPr>
        <w:rFonts w:ascii="Wingdings" w:hAnsi="Wingdings" w:hint="default"/>
      </w:rPr>
    </w:lvl>
    <w:lvl w:ilvl="6" w:tplc="04090001" w:tentative="1">
      <w:start w:val="1"/>
      <w:numFmt w:val="bullet"/>
      <w:lvlText w:val=""/>
      <w:lvlJc w:val="left"/>
      <w:pPr>
        <w:ind w:left="5099" w:hanging="360"/>
      </w:pPr>
      <w:rPr>
        <w:rFonts w:ascii="Symbol" w:hAnsi="Symbol" w:hint="default"/>
      </w:rPr>
    </w:lvl>
    <w:lvl w:ilvl="7" w:tplc="04090003" w:tentative="1">
      <w:start w:val="1"/>
      <w:numFmt w:val="bullet"/>
      <w:lvlText w:val="o"/>
      <w:lvlJc w:val="left"/>
      <w:pPr>
        <w:ind w:left="5819" w:hanging="360"/>
      </w:pPr>
      <w:rPr>
        <w:rFonts w:ascii="Courier New" w:hAnsi="Courier New" w:cs="Courier New" w:hint="default"/>
      </w:rPr>
    </w:lvl>
    <w:lvl w:ilvl="8" w:tplc="04090005" w:tentative="1">
      <w:start w:val="1"/>
      <w:numFmt w:val="bullet"/>
      <w:lvlText w:val=""/>
      <w:lvlJc w:val="left"/>
      <w:pPr>
        <w:ind w:left="6539" w:hanging="360"/>
      </w:pPr>
      <w:rPr>
        <w:rFonts w:ascii="Wingdings" w:hAnsi="Wingdings" w:hint="default"/>
      </w:rPr>
    </w:lvl>
  </w:abstractNum>
  <w:num w:numId="1" w16cid:durableId="1462654542">
    <w:abstractNumId w:val="6"/>
  </w:num>
  <w:num w:numId="2" w16cid:durableId="617027026">
    <w:abstractNumId w:val="4"/>
  </w:num>
  <w:num w:numId="3" w16cid:durableId="1610043663">
    <w:abstractNumId w:val="11"/>
  </w:num>
  <w:num w:numId="4" w16cid:durableId="2129468100">
    <w:abstractNumId w:val="5"/>
  </w:num>
  <w:num w:numId="5" w16cid:durableId="105077336">
    <w:abstractNumId w:val="1"/>
  </w:num>
  <w:num w:numId="6" w16cid:durableId="511917529">
    <w:abstractNumId w:val="8"/>
  </w:num>
  <w:num w:numId="7" w16cid:durableId="467356583">
    <w:abstractNumId w:val="2"/>
  </w:num>
  <w:num w:numId="8" w16cid:durableId="184953239">
    <w:abstractNumId w:val="9"/>
  </w:num>
  <w:num w:numId="9" w16cid:durableId="227300924">
    <w:abstractNumId w:val="7"/>
  </w:num>
  <w:num w:numId="10" w16cid:durableId="358433843">
    <w:abstractNumId w:val="3"/>
  </w:num>
  <w:num w:numId="11" w16cid:durableId="49547871">
    <w:abstractNumId w:val="0"/>
  </w:num>
  <w:num w:numId="12" w16cid:durableId="106256050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412"/>
    <w:rsid w:val="000005DA"/>
    <w:rsid w:val="00006826"/>
    <w:rsid w:val="0000701D"/>
    <w:rsid w:val="00010166"/>
    <w:rsid w:val="00010FDD"/>
    <w:rsid w:val="00033EF3"/>
    <w:rsid w:val="000354C2"/>
    <w:rsid w:val="000365F7"/>
    <w:rsid w:val="000445C2"/>
    <w:rsid w:val="00044B9C"/>
    <w:rsid w:val="000458FC"/>
    <w:rsid w:val="00047E73"/>
    <w:rsid w:val="00047FB0"/>
    <w:rsid w:val="000509E7"/>
    <w:rsid w:val="000569A7"/>
    <w:rsid w:val="000704CF"/>
    <w:rsid w:val="00073C21"/>
    <w:rsid w:val="000865EE"/>
    <w:rsid w:val="00092297"/>
    <w:rsid w:val="00096162"/>
    <w:rsid w:val="000971B8"/>
    <w:rsid w:val="000975F9"/>
    <w:rsid w:val="000A7317"/>
    <w:rsid w:val="000B1660"/>
    <w:rsid w:val="000C5651"/>
    <w:rsid w:val="000C6505"/>
    <w:rsid w:val="000C6534"/>
    <w:rsid w:val="000C6536"/>
    <w:rsid w:val="000D177B"/>
    <w:rsid w:val="000D2255"/>
    <w:rsid w:val="000D3C0F"/>
    <w:rsid w:val="000E20C8"/>
    <w:rsid w:val="000E5670"/>
    <w:rsid w:val="000F0F79"/>
    <w:rsid w:val="000F3315"/>
    <w:rsid w:val="00101B4B"/>
    <w:rsid w:val="001039ED"/>
    <w:rsid w:val="00103F8A"/>
    <w:rsid w:val="001052AD"/>
    <w:rsid w:val="00107FF0"/>
    <w:rsid w:val="00122D05"/>
    <w:rsid w:val="00123120"/>
    <w:rsid w:val="00127160"/>
    <w:rsid w:val="00131887"/>
    <w:rsid w:val="00132B33"/>
    <w:rsid w:val="0013492B"/>
    <w:rsid w:val="00136A8E"/>
    <w:rsid w:val="00140AFA"/>
    <w:rsid w:val="001430D6"/>
    <w:rsid w:val="001440EB"/>
    <w:rsid w:val="00147649"/>
    <w:rsid w:val="00154E47"/>
    <w:rsid w:val="001648D2"/>
    <w:rsid w:val="00165F83"/>
    <w:rsid w:val="00170258"/>
    <w:rsid w:val="0017243A"/>
    <w:rsid w:val="001745B5"/>
    <w:rsid w:val="0017490F"/>
    <w:rsid w:val="00177262"/>
    <w:rsid w:val="00177534"/>
    <w:rsid w:val="00180B01"/>
    <w:rsid w:val="001829C1"/>
    <w:rsid w:val="0018665A"/>
    <w:rsid w:val="00191213"/>
    <w:rsid w:val="00196671"/>
    <w:rsid w:val="001A33A2"/>
    <w:rsid w:val="001A5C2D"/>
    <w:rsid w:val="001A601F"/>
    <w:rsid w:val="001A67CE"/>
    <w:rsid w:val="001B19AB"/>
    <w:rsid w:val="001B4AAA"/>
    <w:rsid w:val="001C083F"/>
    <w:rsid w:val="001C1F60"/>
    <w:rsid w:val="001C4DBC"/>
    <w:rsid w:val="001C7BFF"/>
    <w:rsid w:val="001D1F74"/>
    <w:rsid w:val="001E3AF7"/>
    <w:rsid w:val="001E4376"/>
    <w:rsid w:val="001E7359"/>
    <w:rsid w:val="001F12DF"/>
    <w:rsid w:val="001F3A63"/>
    <w:rsid w:val="001F5517"/>
    <w:rsid w:val="0020097C"/>
    <w:rsid w:val="002114AA"/>
    <w:rsid w:val="0021435B"/>
    <w:rsid w:val="00215974"/>
    <w:rsid w:val="00217F69"/>
    <w:rsid w:val="00221D10"/>
    <w:rsid w:val="00226497"/>
    <w:rsid w:val="00226E7A"/>
    <w:rsid w:val="00227899"/>
    <w:rsid w:val="002369C1"/>
    <w:rsid w:val="002373AD"/>
    <w:rsid w:val="00251ED5"/>
    <w:rsid w:val="0025213C"/>
    <w:rsid w:val="00254AD5"/>
    <w:rsid w:val="00257F31"/>
    <w:rsid w:val="00264566"/>
    <w:rsid w:val="00264C63"/>
    <w:rsid w:val="0026544A"/>
    <w:rsid w:val="00266E92"/>
    <w:rsid w:val="00271AA1"/>
    <w:rsid w:val="00272072"/>
    <w:rsid w:val="00275170"/>
    <w:rsid w:val="00277DF7"/>
    <w:rsid w:val="00284108"/>
    <w:rsid w:val="00286D09"/>
    <w:rsid w:val="0028751B"/>
    <w:rsid w:val="00292B79"/>
    <w:rsid w:val="00297073"/>
    <w:rsid w:val="002A6977"/>
    <w:rsid w:val="002A7168"/>
    <w:rsid w:val="002B1042"/>
    <w:rsid w:val="002B48E7"/>
    <w:rsid w:val="002B7BFA"/>
    <w:rsid w:val="002C0DF1"/>
    <w:rsid w:val="002C1A93"/>
    <w:rsid w:val="002C1F93"/>
    <w:rsid w:val="002C4020"/>
    <w:rsid w:val="002C6175"/>
    <w:rsid w:val="002D4BE2"/>
    <w:rsid w:val="002E22D4"/>
    <w:rsid w:val="002E5C88"/>
    <w:rsid w:val="002F0CA0"/>
    <w:rsid w:val="002F695E"/>
    <w:rsid w:val="003017B6"/>
    <w:rsid w:val="00305EA9"/>
    <w:rsid w:val="003132E9"/>
    <w:rsid w:val="003163BC"/>
    <w:rsid w:val="00320318"/>
    <w:rsid w:val="00320593"/>
    <w:rsid w:val="00325293"/>
    <w:rsid w:val="00333500"/>
    <w:rsid w:val="00333F65"/>
    <w:rsid w:val="00336F2A"/>
    <w:rsid w:val="00341E66"/>
    <w:rsid w:val="00342038"/>
    <w:rsid w:val="003453FD"/>
    <w:rsid w:val="00346656"/>
    <w:rsid w:val="00346B20"/>
    <w:rsid w:val="0035391D"/>
    <w:rsid w:val="003562BA"/>
    <w:rsid w:val="0035642A"/>
    <w:rsid w:val="00361A9C"/>
    <w:rsid w:val="003633C1"/>
    <w:rsid w:val="003640D9"/>
    <w:rsid w:val="0036432E"/>
    <w:rsid w:val="00366D13"/>
    <w:rsid w:val="00367D7C"/>
    <w:rsid w:val="00370A89"/>
    <w:rsid w:val="00372333"/>
    <w:rsid w:val="00381739"/>
    <w:rsid w:val="00390996"/>
    <w:rsid w:val="00390C9F"/>
    <w:rsid w:val="00395C55"/>
    <w:rsid w:val="003B07C7"/>
    <w:rsid w:val="003B1BC5"/>
    <w:rsid w:val="003B1F4A"/>
    <w:rsid w:val="003C0A9C"/>
    <w:rsid w:val="003C323B"/>
    <w:rsid w:val="003D2B17"/>
    <w:rsid w:val="003D69B2"/>
    <w:rsid w:val="003E497C"/>
    <w:rsid w:val="003E55F3"/>
    <w:rsid w:val="003E6E2A"/>
    <w:rsid w:val="003F2BEC"/>
    <w:rsid w:val="003F2FFF"/>
    <w:rsid w:val="00401BAC"/>
    <w:rsid w:val="00403DA8"/>
    <w:rsid w:val="00404C3D"/>
    <w:rsid w:val="00407A99"/>
    <w:rsid w:val="00424387"/>
    <w:rsid w:val="004276CE"/>
    <w:rsid w:val="00442C9B"/>
    <w:rsid w:val="0044529D"/>
    <w:rsid w:val="00446818"/>
    <w:rsid w:val="00446885"/>
    <w:rsid w:val="004472AC"/>
    <w:rsid w:val="004502F1"/>
    <w:rsid w:val="00463AF1"/>
    <w:rsid w:val="00464322"/>
    <w:rsid w:val="00471856"/>
    <w:rsid w:val="00476634"/>
    <w:rsid w:val="00476B9A"/>
    <w:rsid w:val="00477CC3"/>
    <w:rsid w:val="0048447C"/>
    <w:rsid w:val="0048544D"/>
    <w:rsid w:val="00490117"/>
    <w:rsid w:val="004905A2"/>
    <w:rsid w:val="00490F32"/>
    <w:rsid w:val="00495B3A"/>
    <w:rsid w:val="004A132C"/>
    <w:rsid w:val="004A14E7"/>
    <w:rsid w:val="004A4A3E"/>
    <w:rsid w:val="004A4A7D"/>
    <w:rsid w:val="004A66C7"/>
    <w:rsid w:val="004A77FB"/>
    <w:rsid w:val="004B0233"/>
    <w:rsid w:val="004B2072"/>
    <w:rsid w:val="004B5515"/>
    <w:rsid w:val="004B567D"/>
    <w:rsid w:val="004B6F36"/>
    <w:rsid w:val="004C00AB"/>
    <w:rsid w:val="004C39C5"/>
    <w:rsid w:val="004C5CB0"/>
    <w:rsid w:val="004C7D67"/>
    <w:rsid w:val="004D2A4D"/>
    <w:rsid w:val="004D63F9"/>
    <w:rsid w:val="004D705E"/>
    <w:rsid w:val="004E1125"/>
    <w:rsid w:val="004E1B02"/>
    <w:rsid w:val="004E5E3E"/>
    <w:rsid w:val="004E6C9E"/>
    <w:rsid w:val="004E737C"/>
    <w:rsid w:val="004F1373"/>
    <w:rsid w:val="004F2C35"/>
    <w:rsid w:val="004F4A15"/>
    <w:rsid w:val="005046BF"/>
    <w:rsid w:val="0050545B"/>
    <w:rsid w:val="00510BE2"/>
    <w:rsid w:val="00513081"/>
    <w:rsid w:val="00513902"/>
    <w:rsid w:val="00513C92"/>
    <w:rsid w:val="00516E3E"/>
    <w:rsid w:val="00517677"/>
    <w:rsid w:val="00522D4D"/>
    <w:rsid w:val="00525D50"/>
    <w:rsid w:val="0052717A"/>
    <w:rsid w:val="0052722C"/>
    <w:rsid w:val="00527D47"/>
    <w:rsid w:val="005312DA"/>
    <w:rsid w:val="00534079"/>
    <w:rsid w:val="0053631D"/>
    <w:rsid w:val="00541CBB"/>
    <w:rsid w:val="00543069"/>
    <w:rsid w:val="005478EE"/>
    <w:rsid w:val="00547D52"/>
    <w:rsid w:val="00556F4A"/>
    <w:rsid w:val="0056000A"/>
    <w:rsid w:val="00565630"/>
    <w:rsid w:val="00585E78"/>
    <w:rsid w:val="005861AF"/>
    <w:rsid w:val="005913D6"/>
    <w:rsid w:val="005923BC"/>
    <w:rsid w:val="005A6BB4"/>
    <w:rsid w:val="005A7318"/>
    <w:rsid w:val="005B0420"/>
    <w:rsid w:val="005B14AF"/>
    <w:rsid w:val="005C576E"/>
    <w:rsid w:val="005D21DC"/>
    <w:rsid w:val="005D39EA"/>
    <w:rsid w:val="005D5754"/>
    <w:rsid w:val="005E08EF"/>
    <w:rsid w:val="005E7B0E"/>
    <w:rsid w:val="00604647"/>
    <w:rsid w:val="0060574C"/>
    <w:rsid w:val="006125C1"/>
    <w:rsid w:val="00613526"/>
    <w:rsid w:val="006175ED"/>
    <w:rsid w:val="00623423"/>
    <w:rsid w:val="00623ADE"/>
    <w:rsid w:val="00623F9A"/>
    <w:rsid w:val="006249E4"/>
    <w:rsid w:val="00637FF3"/>
    <w:rsid w:val="00640030"/>
    <w:rsid w:val="006406BF"/>
    <w:rsid w:val="006425BA"/>
    <w:rsid w:val="00645C3D"/>
    <w:rsid w:val="00651FC9"/>
    <w:rsid w:val="006530A2"/>
    <w:rsid w:val="00654E21"/>
    <w:rsid w:val="00656BBA"/>
    <w:rsid w:val="00657C9F"/>
    <w:rsid w:val="00660F1D"/>
    <w:rsid w:val="00661AC9"/>
    <w:rsid w:val="00672DA8"/>
    <w:rsid w:val="00675940"/>
    <w:rsid w:val="00675C89"/>
    <w:rsid w:val="00676004"/>
    <w:rsid w:val="006808BA"/>
    <w:rsid w:val="00684ED2"/>
    <w:rsid w:val="006853EB"/>
    <w:rsid w:val="006856CF"/>
    <w:rsid w:val="00691AE4"/>
    <w:rsid w:val="006972EA"/>
    <w:rsid w:val="006A059B"/>
    <w:rsid w:val="006A2874"/>
    <w:rsid w:val="006A309A"/>
    <w:rsid w:val="006A3D29"/>
    <w:rsid w:val="006A419E"/>
    <w:rsid w:val="006A76E2"/>
    <w:rsid w:val="006B1B71"/>
    <w:rsid w:val="006B22A4"/>
    <w:rsid w:val="006B25F0"/>
    <w:rsid w:val="006B7A40"/>
    <w:rsid w:val="006C6787"/>
    <w:rsid w:val="006C6934"/>
    <w:rsid w:val="006C6F34"/>
    <w:rsid w:val="006D5870"/>
    <w:rsid w:val="006D5D89"/>
    <w:rsid w:val="006D74DC"/>
    <w:rsid w:val="006E1FA1"/>
    <w:rsid w:val="006E56E4"/>
    <w:rsid w:val="006F0667"/>
    <w:rsid w:val="006F5AB7"/>
    <w:rsid w:val="0070750E"/>
    <w:rsid w:val="00713CBC"/>
    <w:rsid w:val="0071401A"/>
    <w:rsid w:val="0071451D"/>
    <w:rsid w:val="00722BF7"/>
    <w:rsid w:val="007351BD"/>
    <w:rsid w:val="0074629A"/>
    <w:rsid w:val="00746333"/>
    <w:rsid w:val="007502A9"/>
    <w:rsid w:val="0075129A"/>
    <w:rsid w:val="00754A9A"/>
    <w:rsid w:val="00754DA1"/>
    <w:rsid w:val="00755186"/>
    <w:rsid w:val="00756698"/>
    <w:rsid w:val="00763A94"/>
    <w:rsid w:val="00765F9E"/>
    <w:rsid w:val="00766E29"/>
    <w:rsid w:val="00767B85"/>
    <w:rsid w:val="00775B22"/>
    <w:rsid w:val="007827C8"/>
    <w:rsid w:val="00785180"/>
    <w:rsid w:val="0079193D"/>
    <w:rsid w:val="00791AB6"/>
    <w:rsid w:val="0079533F"/>
    <w:rsid w:val="00796175"/>
    <w:rsid w:val="007A0B58"/>
    <w:rsid w:val="007A3F08"/>
    <w:rsid w:val="007A530C"/>
    <w:rsid w:val="007A5CEE"/>
    <w:rsid w:val="007A6FD8"/>
    <w:rsid w:val="007A7659"/>
    <w:rsid w:val="007B0375"/>
    <w:rsid w:val="007B09BA"/>
    <w:rsid w:val="007C44B3"/>
    <w:rsid w:val="007D44C9"/>
    <w:rsid w:val="007D5082"/>
    <w:rsid w:val="007E0293"/>
    <w:rsid w:val="007E16FE"/>
    <w:rsid w:val="007E4AB3"/>
    <w:rsid w:val="007E516C"/>
    <w:rsid w:val="007E584F"/>
    <w:rsid w:val="007E5862"/>
    <w:rsid w:val="007E626A"/>
    <w:rsid w:val="007F243D"/>
    <w:rsid w:val="007F2573"/>
    <w:rsid w:val="007F7172"/>
    <w:rsid w:val="00800CB7"/>
    <w:rsid w:val="00801EF5"/>
    <w:rsid w:val="00802E39"/>
    <w:rsid w:val="008076B7"/>
    <w:rsid w:val="00807B34"/>
    <w:rsid w:val="00811411"/>
    <w:rsid w:val="00812CCB"/>
    <w:rsid w:val="00815EA3"/>
    <w:rsid w:val="00816780"/>
    <w:rsid w:val="00816F81"/>
    <w:rsid w:val="008221D6"/>
    <w:rsid w:val="008235A5"/>
    <w:rsid w:val="008275BB"/>
    <w:rsid w:val="00830C62"/>
    <w:rsid w:val="008324C6"/>
    <w:rsid w:val="00834388"/>
    <w:rsid w:val="008353A0"/>
    <w:rsid w:val="00835C48"/>
    <w:rsid w:val="008407AF"/>
    <w:rsid w:val="008431A5"/>
    <w:rsid w:val="00845F57"/>
    <w:rsid w:val="00856EC1"/>
    <w:rsid w:val="0087163F"/>
    <w:rsid w:val="0087263F"/>
    <w:rsid w:val="00876F68"/>
    <w:rsid w:val="008804E6"/>
    <w:rsid w:val="00884E22"/>
    <w:rsid w:val="008877DF"/>
    <w:rsid w:val="008921F6"/>
    <w:rsid w:val="00893A09"/>
    <w:rsid w:val="0089407F"/>
    <w:rsid w:val="00894B4D"/>
    <w:rsid w:val="008B233D"/>
    <w:rsid w:val="008B385B"/>
    <w:rsid w:val="008C1C30"/>
    <w:rsid w:val="008C20AC"/>
    <w:rsid w:val="008C2323"/>
    <w:rsid w:val="008C2A44"/>
    <w:rsid w:val="008C65F4"/>
    <w:rsid w:val="008C7828"/>
    <w:rsid w:val="008D345B"/>
    <w:rsid w:val="008D3AE9"/>
    <w:rsid w:val="008D4B35"/>
    <w:rsid w:val="008E583B"/>
    <w:rsid w:val="008E78DD"/>
    <w:rsid w:val="008E7EB0"/>
    <w:rsid w:val="008F52D3"/>
    <w:rsid w:val="008F71E5"/>
    <w:rsid w:val="00904AC9"/>
    <w:rsid w:val="00912F31"/>
    <w:rsid w:val="00914810"/>
    <w:rsid w:val="00916ED8"/>
    <w:rsid w:val="0092001E"/>
    <w:rsid w:val="009210CE"/>
    <w:rsid w:val="00922297"/>
    <w:rsid w:val="009228AA"/>
    <w:rsid w:val="009246B2"/>
    <w:rsid w:val="009247AA"/>
    <w:rsid w:val="00924A26"/>
    <w:rsid w:val="00933FA2"/>
    <w:rsid w:val="00936266"/>
    <w:rsid w:val="0093641E"/>
    <w:rsid w:val="009401BB"/>
    <w:rsid w:val="0094060E"/>
    <w:rsid w:val="00941B11"/>
    <w:rsid w:val="00942652"/>
    <w:rsid w:val="00946E40"/>
    <w:rsid w:val="00947016"/>
    <w:rsid w:val="00951174"/>
    <w:rsid w:val="00953E1F"/>
    <w:rsid w:val="00955266"/>
    <w:rsid w:val="00960973"/>
    <w:rsid w:val="009642D0"/>
    <w:rsid w:val="00975985"/>
    <w:rsid w:val="00976EBF"/>
    <w:rsid w:val="0098548F"/>
    <w:rsid w:val="0098683A"/>
    <w:rsid w:val="0099157F"/>
    <w:rsid w:val="009922ED"/>
    <w:rsid w:val="00993398"/>
    <w:rsid w:val="00993E2D"/>
    <w:rsid w:val="00994396"/>
    <w:rsid w:val="009972D9"/>
    <w:rsid w:val="009A036B"/>
    <w:rsid w:val="009A0ED1"/>
    <w:rsid w:val="009A4DAE"/>
    <w:rsid w:val="009B2F1E"/>
    <w:rsid w:val="009C39E4"/>
    <w:rsid w:val="009C42E0"/>
    <w:rsid w:val="009C7E5C"/>
    <w:rsid w:val="009D281B"/>
    <w:rsid w:val="009D2FEF"/>
    <w:rsid w:val="009D6F68"/>
    <w:rsid w:val="009E060F"/>
    <w:rsid w:val="009E2412"/>
    <w:rsid w:val="009E3302"/>
    <w:rsid w:val="009E377E"/>
    <w:rsid w:val="009E4ACD"/>
    <w:rsid w:val="009E4C94"/>
    <w:rsid w:val="009E6A14"/>
    <w:rsid w:val="009F182A"/>
    <w:rsid w:val="009F4E8B"/>
    <w:rsid w:val="009F5F9F"/>
    <w:rsid w:val="00A029C0"/>
    <w:rsid w:val="00A02CAA"/>
    <w:rsid w:val="00A0342F"/>
    <w:rsid w:val="00A04261"/>
    <w:rsid w:val="00A048AB"/>
    <w:rsid w:val="00A04F55"/>
    <w:rsid w:val="00A14A7C"/>
    <w:rsid w:val="00A14BB6"/>
    <w:rsid w:val="00A168B4"/>
    <w:rsid w:val="00A1789B"/>
    <w:rsid w:val="00A17B4E"/>
    <w:rsid w:val="00A2281B"/>
    <w:rsid w:val="00A251B7"/>
    <w:rsid w:val="00A26E97"/>
    <w:rsid w:val="00A31375"/>
    <w:rsid w:val="00A320F6"/>
    <w:rsid w:val="00A34406"/>
    <w:rsid w:val="00A364A7"/>
    <w:rsid w:val="00A372B2"/>
    <w:rsid w:val="00A401A3"/>
    <w:rsid w:val="00A43480"/>
    <w:rsid w:val="00A43F2A"/>
    <w:rsid w:val="00A44147"/>
    <w:rsid w:val="00A45A07"/>
    <w:rsid w:val="00A45D1A"/>
    <w:rsid w:val="00A56AB8"/>
    <w:rsid w:val="00A63910"/>
    <w:rsid w:val="00A649CD"/>
    <w:rsid w:val="00A65163"/>
    <w:rsid w:val="00A67E80"/>
    <w:rsid w:val="00A7072E"/>
    <w:rsid w:val="00A72152"/>
    <w:rsid w:val="00A801A3"/>
    <w:rsid w:val="00A8170E"/>
    <w:rsid w:val="00A82F1F"/>
    <w:rsid w:val="00A83D11"/>
    <w:rsid w:val="00A8649A"/>
    <w:rsid w:val="00A91525"/>
    <w:rsid w:val="00A934A2"/>
    <w:rsid w:val="00A9350A"/>
    <w:rsid w:val="00A94FB1"/>
    <w:rsid w:val="00A962DF"/>
    <w:rsid w:val="00A97C95"/>
    <w:rsid w:val="00AA47F7"/>
    <w:rsid w:val="00AA7D6B"/>
    <w:rsid w:val="00AA7EE5"/>
    <w:rsid w:val="00AB337D"/>
    <w:rsid w:val="00AB499A"/>
    <w:rsid w:val="00AC0107"/>
    <w:rsid w:val="00AD423A"/>
    <w:rsid w:val="00AE189D"/>
    <w:rsid w:val="00AE24B4"/>
    <w:rsid w:val="00AE31F0"/>
    <w:rsid w:val="00AF43EC"/>
    <w:rsid w:val="00AF596A"/>
    <w:rsid w:val="00B02F87"/>
    <w:rsid w:val="00B17A84"/>
    <w:rsid w:val="00B210CB"/>
    <w:rsid w:val="00B2441E"/>
    <w:rsid w:val="00B27C1E"/>
    <w:rsid w:val="00B3132F"/>
    <w:rsid w:val="00B361E2"/>
    <w:rsid w:val="00B44D8A"/>
    <w:rsid w:val="00B53EF4"/>
    <w:rsid w:val="00B54DA4"/>
    <w:rsid w:val="00B5664C"/>
    <w:rsid w:val="00B62226"/>
    <w:rsid w:val="00B63608"/>
    <w:rsid w:val="00B64CA4"/>
    <w:rsid w:val="00B66D10"/>
    <w:rsid w:val="00B706AE"/>
    <w:rsid w:val="00B714AA"/>
    <w:rsid w:val="00B718D4"/>
    <w:rsid w:val="00B81646"/>
    <w:rsid w:val="00B85397"/>
    <w:rsid w:val="00B856EA"/>
    <w:rsid w:val="00B9014C"/>
    <w:rsid w:val="00B959F2"/>
    <w:rsid w:val="00B970BF"/>
    <w:rsid w:val="00B97502"/>
    <w:rsid w:val="00BA1BB7"/>
    <w:rsid w:val="00BB0252"/>
    <w:rsid w:val="00BB1E13"/>
    <w:rsid w:val="00BB21CB"/>
    <w:rsid w:val="00BB5D3A"/>
    <w:rsid w:val="00BD6637"/>
    <w:rsid w:val="00BD6C0D"/>
    <w:rsid w:val="00BE0871"/>
    <w:rsid w:val="00BE3157"/>
    <w:rsid w:val="00BE49CA"/>
    <w:rsid w:val="00BF052B"/>
    <w:rsid w:val="00BF3CBE"/>
    <w:rsid w:val="00C02590"/>
    <w:rsid w:val="00C05331"/>
    <w:rsid w:val="00C0798F"/>
    <w:rsid w:val="00C15691"/>
    <w:rsid w:val="00C160E3"/>
    <w:rsid w:val="00C17198"/>
    <w:rsid w:val="00C21F35"/>
    <w:rsid w:val="00C22762"/>
    <w:rsid w:val="00C229C9"/>
    <w:rsid w:val="00C301F7"/>
    <w:rsid w:val="00C35890"/>
    <w:rsid w:val="00C36F0F"/>
    <w:rsid w:val="00C41190"/>
    <w:rsid w:val="00C45AC5"/>
    <w:rsid w:val="00C50A9A"/>
    <w:rsid w:val="00C53A80"/>
    <w:rsid w:val="00C55EAD"/>
    <w:rsid w:val="00C575BC"/>
    <w:rsid w:val="00C65A74"/>
    <w:rsid w:val="00C65A76"/>
    <w:rsid w:val="00C673D1"/>
    <w:rsid w:val="00C823D5"/>
    <w:rsid w:val="00C869F3"/>
    <w:rsid w:val="00C91CAE"/>
    <w:rsid w:val="00C92189"/>
    <w:rsid w:val="00C937D9"/>
    <w:rsid w:val="00C9632B"/>
    <w:rsid w:val="00C97133"/>
    <w:rsid w:val="00CA1300"/>
    <w:rsid w:val="00CA4BE7"/>
    <w:rsid w:val="00CB118C"/>
    <w:rsid w:val="00CB2A6D"/>
    <w:rsid w:val="00CB5E5D"/>
    <w:rsid w:val="00CC32C9"/>
    <w:rsid w:val="00CD0DE9"/>
    <w:rsid w:val="00CD1B6A"/>
    <w:rsid w:val="00CE0D4F"/>
    <w:rsid w:val="00CE3E7E"/>
    <w:rsid w:val="00CF03D6"/>
    <w:rsid w:val="00CF0A06"/>
    <w:rsid w:val="00CF65DA"/>
    <w:rsid w:val="00CF7627"/>
    <w:rsid w:val="00D073E7"/>
    <w:rsid w:val="00D11C69"/>
    <w:rsid w:val="00D12139"/>
    <w:rsid w:val="00D1514E"/>
    <w:rsid w:val="00D16E46"/>
    <w:rsid w:val="00D206CC"/>
    <w:rsid w:val="00D25962"/>
    <w:rsid w:val="00D44583"/>
    <w:rsid w:val="00D4731E"/>
    <w:rsid w:val="00D517E0"/>
    <w:rsid w:val="00D744DC"/>
    <w:rsid w:val="00D811B6"/>
    <w:rsid w:val="00D873AC"/>
    <w:rsid w:val="00D90586"/>
    <w:rsid w:val="00D915E3"/>
    <w:rsid w:val="00D96724"/>
    <w:rsid w:val="00DA006B"/>
    <w:rsid w:val="00DA0C1D"/>
    <w:rsid w:val="00DA0EC0"/>
    <w:rsid w:val="00DA3CEB"/>
    <w:rsid w:val="00DB621D"/>
    <w:rsid w:val="00DB7841"/>
    <w:rsid w:val="00DC023E"/>
    <w:rsid w:val="00DC0BA5"/>
    <w:rsid w:val="00DC1DCB"/>
    <w:rsid w:val="00DC3956"/>
    <w:rsid w:val="00DC627B"/>
    <w:rsid w:val="00DC7041"/>
    <w:rsid w:val="00DD2AE7"/>
    <w:rsid w:val="00DD7CD2"/>
    <w:rsid w:val="00DE081F"/>
    <w:rsid w:val="00DE24DF"/>
    <w:rsid w:val="00DE321F"/>
    <w:rsid w:val="00DE3D4B"/>
    <w:rsid w:val="00DF236B"/>
    <w:rsid w:val="00DF6EF2"/>
    <w:rsid w:val="00DF7381"/>
    <w:rsid w:val="00E04611"/>
    <w:rsid w:val="00E067A7"/>
    <w:rsid w:val="00E21053"/>
    <w:rsid w:val="00E233E8"/>
    <w:rsid w:val="00E23FB7"/>
    <w:rsid w:val="00E3008A"/>
    <w:rsid w:val="00E417DF"/>
    <w:rsid w:val="00E447B2"/>
    <w:rsid w:val="00E53A14"/>
    <w:rsid w:val="00E53C6E"/>
    <w:rsid w:val="00E60D68"/>
    <w:rsid w:val="00E61AED"/>
    <w:rsid w:val="00E66898"/>
    <w:rsid w:val="00E704E5"/>
    <w:rsid w:val="00E706C0"/>
    <w:rsid w:val="00E71123"/>
    <w:rsid w:val="00E720FE"/>
    <w:rsid w:val="00E72981"/>
    <w:rsid w:val="00E74DB0"/>
    <w:rsid w:val="00E81686"/>
    <w:rsid w:val="00E82C9E"/>
    <w:rsid w:val="00E83ADE"/>
    <w:rsid w:val="00E845C6"/>
    <w:rsid w:val="00E8471F"/>
    <w:rsid w:val="00E87BF8"/>
    <w:rsid w:val="00E97286"/>
    <w:rsid w:val="00E9756F"/>
    <w:rsid w:val="00E97662"/>
    <w:rsid w:val="00E97C17"/>
    <w:rsid w:val="00EA21D7"/>
    <w:rsid w:val="00EA323B"/>
    <w:rsid w:val="00EA4975"/>
    <w:rsid w:val="00EA52A8"/>
    <w:rsid w:val="00EA5363"/>
    <w:rsid w:val="00EC2789"/>
    <w:rsid w:val="00ED058A"/>
    <w:rsid w:val="00ED6F5F"/>
    <w:rsid w:val="00ED727C"/>
    <w:rsid w:val="00EE235A"/>
    <w:rsid w:val="00EE384A"/>
    <w:rsid w:val="00EE4443"/>
    <w:rsid w:val="00EE511B"/>
    <w:rsid w:val="00EE7FC7"/>
    <w:rsid w:val="00EF4179"/>
    <w:rsid w:val="00F0158A"/>
    <w:rsid w:val="00F03D1A"/>
    <w:rsid w:val="00F05270"/>
    <w:rsid w:val="00F07C28"/>
    <w:rsid w:val="00F11FF6"/>
    <w:rsid w:val="00F1407F"/>
    <w:rsid w:val="00F14C91"/>
    <w:rsid w:val="00F14F8A"/>
    <w:rsid w:val="00F14FC7"/>
    <w:rsid w:val="00F21856"/>
    <w:rsid w:val="00F24EE7"/>
    <w:rsid w:val="00F27663"/>
    <w:rsid w:val="00F30C88"/>
    <w:rsid w:val="00F35B24"/>
    <w:rsid w:val="00F41226"/>
    <w:rsid w:val="00F41BCB"/>
    <w:rsid w:val="00F425C7"/>
    <w:rsid w:val="00F4350F"/>
    <w:rsid w:val="00F444D4"/>
    <w:rsid w:val="00F448FB"/>
    <w:rsid w:val="00F45F9B"/>
    <w:rsid w:val="00F548AF"/>
    <w:rsid w:val="00F56FCC"/>
    <w:rsid w:val="00F57F5B"/>
    <w:rsid w:val="00F70160"/>
    <w:rsid w:val="00F804CB"/>
    <w:rsid w:val="00F80AF0"/>
    <w:rsid w:val="00F81767"/>
    <w:rsid w:val="00F8199E"/>
    <w:rsid w:val="00F83483"/>
    <w:rsid w:val="00F83DA0"/>
    <w:rsid w:val="00F87D01"/>
    <w:rsid w:val="00FA0F68"/>
    <w:rsid w:val="00FA1A39"/>
    <w:rsid w:val="00FB071B"/>
    <w:rsid w:val="00FB112B"/>
    <w:rsid w:val="00FB4037"/>
    <w:rsid w:val="00FB6BA9"/>
    <w:rsid w:val="00FC2555"/>
    <w:rsid w:val="00FC2C8B"/>
    <w:rsid w:val="00FD26A2"/>
    <w:rsid w:val="00FD34F4"/>
    <w:rsid w:val="00FD4927"/>
    <w:rsid w:val="00FD69C0"/>
    <w:rsid w:val="00FD7B7C"/>
    <w:rsid w:val="00FE30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23F18"/>
  <w15:chartTrackingRefBased/>
  <w15:docId w15:val="{2ABB022A-188F-9242-8233-B29068D64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412"/>
    <w:rPr>
      <w:rFonts w:ascii="Calibri" w:eastAsia="Calibri" w:hAnsi="Calibri" w:cs="Times New Roman"/>
      <w14:ligatures w14:val="none"/>
    </w:rPr>
  </w:style>
  <w:style w:type="paragraph" w:styleId="Heading1">
    <w:name w:val="heading 1"/>
    <w:basedOn w:val="Normal"/>
    <w:next w:val="Normal"/>
    <w:link w:val="Heading1Char"/>
    <w:uiPriority w:val="9"/>
    <w:qFormat/>
    <w:rsid w:val="00140AFA"/>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2412"/>
    <w:pPr>
      <w:tabs>
        <w:tab w:val="center" w:pos="4680"/>
        <w:tab w:val="right" w:pos="9360"/>
      </w:tabs>
    </w:pPr>
  </w:style>
  <w:style w:type="character" w:customStyle="1" w:styleId="HeaderChar">
    <w:name w:val="Header Char"/>
    <w:basedOn w:val="DefaultParagraphFont"/>
    <w:link w:val="Header"/>
    <w:uiPriority w:val="99"/>
    <w:rsid w:val="009E2412"/>
    <w:rPr>
      <w:rFonts w:ascii="Calibri" w:eastAsia="Calibri" w:hAnsi="Calibri" w:cs="Times New Roman"/>
      <w14:ligatures w14:val="none"/>
    </w:rPr>
  </w:style>
  <w:style w:type="paragraph" w:styleId="Footer">
    <w:name w:val="footer"/>
    <w:basedOn w:val="Normal"/>
    <w:link w:val="FooterChar"/>
    <w:uiPriority w:val="99"/>
    <w:unhideWhenUsed/>
    <w:rsid w:val="009E2412"/>
    <w:pPr>
      <w:tabs>
        <w:tab w:val="center" w:pos="4680"/>
        <w:tab w:val="right" w:pos="9360"/>
      </w:tabs>
    </w:pPr>
  </w:style>
  <w:style w:type="character" w:customStyle="1" w:styleId="FooterChar">
    <w:name w:val="Footer Char"/>
    <w:basedOn w:val="DefaultParagraphFont"/>
    <w:link w:val="Footer"/>
    <w:uiPriority w:val="99"/>
    <w:rsid w:val="009E2412"/>
    <w:rPr>
      <w:rFonts w:ascii="Calibri" w:eastAsia="Calibri" w:hAnsi="Calibri" w:cs="Times New Roman"/>
      <w14:ligatures w14:val="none"/>
    </w:rPr>
  </w:style>
  <w:style w:type="character" w:customStyle="1" w:styleId="apple-converted-space">
    <w:name w:val="apple-converted-space"/>
    <w:basedOn w:val="DefaultParagraphFont"/>
    <w:rsid w:val="009E2412"/>
  </w:style>
  <w:style w:type="character" w:styleId="PageNumber">
    <w:name w:val="page number"/>
    <w:basedOn w:val="DefaultParagraphFont"/>
    <w:uiPriority w:val="99"/>
    <w:semiHidden/>
    <w:unhideWhenUsed/>
    <w:rsid w:val="009E2412"/>
  </w:style>
  <w:style w:type="character" w:styleId="Strong">
    <w:name w:val="Strong"/>
    <w:uiPriority w:val="22"/>
    <w:qFormat/>
    <w:rsid w:val="009E2412"/>
    <w:rPr>
      <w:b/>
      <w:bCs/>
    </w:rPr>
  </w:style>
  <w:style w:type="paragraph" w:customStyle="1" w:styleId="p1">
    <w:name w:val="p1"/>
    <w:basedOn w:val="Normal"/>
    <w:rsid w:val="009E2412"/>
    <w:pPr>
      <w:spacing w:after="45"/>
    </w:pPr>
    <w:rPr>
      <w:rFonts w:ascii=".AppleSystemUIFont" w:eastAsia="Times New Roman" w:hAnsi=".AppleSystemUIFont"/>
      <w:kern w:val="0"/>
      <w:sz w:val="42"/>
      <w:szCs w:val="42"/>
    </w:rPr>
  </w:style>
  <w:style w:type="character" w:customStyle="1" w:styleId="s1">
    <w:name w:val="s1"/>
    <w:rsid w:val="009E2412"/>
    <w:rPr>
      <w:rFonts w:ascii="UICTFontTextStyleBody" w:hAnsi="UICTFontTextStyleBody" w:hint="default"/>
      <w:b/>
      <w:bCs/>
      <w:i w:val="0"/>
      <w:iCs w:val="0"/>
      <w:sz w:val="42"/>
      <w:szCs w:val="42"/>
    </w:rPr>
  </w:style>
  <w:style w:type="character" w:styleId="PlaceholderText">
    <w:name w:val="Placeholder Text"/>
    <w:basedOn w:val="DefaultParagraphFont"/>
    <w:uiPriority w:val="99"/>
    <w:semiHidden/>
    <w:rsid w:val="009E2412"/>
    <w:rPr>
      <w:color w:val="808080"/>
    </w:rPr>
  </w:style>
  <w:style w:type="paragraph" w:customStyle="1" w:styleId="p2">
    <w:name w:val="p2"/>
    <w:basedOn w:val="Normal"/>
    <w:rsid w:val="009E2412"/>
    <w:rPr>
      <w:rFonts w:ascii=".AppleSystemUIFont" w:eastAsia="Times New Roman" w:hAnsi=".AppleSystemUIFont"/>
      <w:kern w:val="0"/>
      <w:sz w:val="26"/>
      <w:szCs w:val="26"/>
    </w:rPr>
  </w:style>
  <w:style w:type="character" w:customStyle="1" w:styleId="highlight">
    <w:name w:val="highlight"/>
    <w:basedOn w:val="DefaultParagraphFont"/>
    <w:rsid w:val="009E2412"/>
  </w:style>
  <w:style w:type="paragraph" w:styleId="ListParagraph">
    <w:name w:val="List Paragraph"/>
    <w:basedOn w:val="Normal"/>
    <w:uiPriority w:val="34"/>
    <w:qFormat/>
    <w:rsid w:val="009E2412"/>
    <w:pPr>
      <w:ind w:left="720"/>
      <w:contextualSpacing/>
    </w:pPr>
  </w:style>
  <w:style w:type="character" w:customStyle="1" w:styleId="css-0">
    <w:name w:val="css-0"/>
    <w:basedOn w:val="DefaultParagraphFont"/>
    <w:rsid w:val="009E2412"/>
  </w:style>
  <w:style w:type="paragraph" w:styleId="NormalWeb">
    <w:name w:val="Normal (Web)"/>
    <w:basedOn w:val="Normal"/>
    <w:uiPriority w:val="99"/>
    <w:unhideWhenUsed/>
    <w:rsid w:val="009E2412"/>
    <w:pPr>
      <w:spacing w:before="100" w:beforeAutospacing="1" w:after="100" w:afterAutospacing="1" w:line="264" w:lineRule="auto"/>
    </w:pPr>
    <w:rPr>
      <w:rFonts w:ascii="Times New Roman" w:eastAsia="Times New Roman" w:hAnsi="Times New Roman"/>
      <w:kern w:val="0"/>
      <w:sz w:val="21"/>
      <w:szCs w:val="21"/>
      <w:lang w:val="en-GB" w:eastAsia="en-GB"/>
    </w:rPr>
  </w:style>
  <w:style w:type="character" w:styleId="Emphasis">
    <w:name w:val="Emphasis"/>
    <w:basedOn w:val="DefaultParagraphFont"/>
    <w:uiPriority w:val="20"/>
    <w:qFormat/>
    <w:rsid w:val="00DE081F"/>
    <w:rPr>
      <w:i/>
      <w:iCs/>
    </w:rPr>
  </w:style>
  <w:style w:type="character" w:customStyle="1" w:styleId="Heading1Char">
    <w:name w:val="Heading 1 Char"/>
    <w:basedOn w:val="DefaultParagraphFont"/>
    <w:link w:val="Heading1"/>
    <w:uiPriority w:val="9"/>
    <w:rsid w:val="00140AFA"/>
    <w:rPr>
      <w:rFonts w:asciiTheme="majorHAnsi" w:eastAsiaTheme="majorEastAsia" w:hAnsiTheme="majorHAnsi" w:cstheme="majorBidi"/>
      <w:b/>
      <w:bCs/>
      <w:color w:val="2F5496" w:themeColor="accent1" w:themeShade="BF"/>
      <w:kern w:val="0"/>
      <w:sz w:val="28"/>
      <w:szCs w:val="28"/>
      <w:lang w:bidi="en-US"/>
      <w14:ligatures w14:val="none"/>
    </w:rPr>
  </w:style>
  <w:style w:type="paragraph" w:styleId="Bibliography">
    <w:name w:val="Bibliography"/>
    <w:basedOn w:val="Normal"/>
    <w:next w:val="Normal"/>
    <w:uiPriority w:val="37"/>
    <w:unhideWhenUsed/>
    <w:rsid w:val="00140A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40071">
      <w:bodyDiv w:val="1"/>
      <w:marLeft w:val="0"/>
      <w:marRight w:val="0"/>
      <w:marTop w:val="0"/>
      <w:marBottom w:val="0"/>
      <w:divBdr>
        <w:top w:val="none" w:sz="0" w:space="0" w:color="auto"/>
        <w:left w:val="none" w:sz="0" w:space="0" w:color="auto"/>
        <w:bottom w:val="none" w:sz="0" w:space="0" w:color="auto"/>
        <w:right w:val="none" w:sz="0" w:space="0" w:color="auto"/>
      </w:divBdr>
    </w:div>
    <w:div w:id="189227228">
      <w:bodyDiv w:val="1"/>
      <w:marLeft w:val="0"/>
      <w:marRight w:val="0"/>
      <w:marTop w:val="0"/>
      <w:marBottom w:val="0"/>
      <w:divBdr>
        <w:top w:val="none" w:sz="0" w:space="0" w:color="auto"/>
        <w:left w:val="none" w:sz="0" w:space="0" w:color="auto"/>
        <w:bottom w:val="none" w:sz="0" w:space="0" w:color="auto"/>
        <w:right w:val="none" w:sz="0" w:space="0" w:color="auto"/>
      </w:divBdr>
      <w:divsChild>
        <w:div w:id="854616709">
          <w:marLeft w:val="0"/>
          <w:marRight w:val="0"/>
          <w:marTop w:val="0"/>
          <w:marBottom w:val="0"/>
          <w:divBdr>
            <w:top w:val="none" w:sz="0" w:space="0" w:color="auto"/>
            <w:left w:val="none" w:sz="0" w:space="0" w:color="auto"/>
            <w:bottom w:val="none" w:sz="0" w:space="0" w:color="auto"/>
            <w:right w:val="none" w:sz="0" w:space="0" w:color="auto"/>
          </w:divBdr>
        </w:div>
        <w:div w:id="287056139">
          <w:marLeft w:val="0"/>
          <w:marRight w:val="0"/>
          <w:marTop w:val="0"/>
          <w:marBottom w:val="0"/>
          <w:divBdr>
            <w:top w:val="none" w:sz="0" w:space="0" w:color="auto"/>
            <w:left w:val="none" w:sz="0" w:space="0" w:color="auto"/>
            <w:bottom w:val="none" w:sz="0" w:space="0" w:color="auto"/>
            <w:right w:val="none" w:sz="0" w:space="0" w:color="auto"/>
          </w:divBdr>
        </w:div>
        <w:div w:id="737359605">
          <w:marLeft w:val="0"/>
          <w:marRight w:val="0"/>
          <w:marTop w:val="0"/>
          <w:marBottom w:val="0"/>
          <w:divBdr>
            <w:top w:val="none" w:sz="0" w:space="0" w:color="auto"/>
            <w:left w:val="none" w:sz="0" w:space="0" w:color="auto"/>
            <w:bottom w:val="none" w:sz="0" w:space="0" w:color="auto"/>
            <w:right w:val="none" w:sz="0" w:space="0" w:color="auto"/>
          </w:divBdr>
        </w:div>
        <w:div w:id="1838763962">
          <w:marLeft w:val="0"/>
          <w:marRight w:val="0"/>
          <w:marTop w:val="0"/>
          <w:marBottom w:val="0"/>
          <w:divBdr>
            <w:top w:val="none" w:sz="0" w:space="0" w:color="auto"/>
            <w:left w:val="none" w:sz="0" w:space="0" w:color="auto"/>
            <w:bottom w:val="none" w:sz="0" w:space="0" w:color="auto"/>
            <w:right w:val="none" w:sz="0" w:space="0" w:color="auto"/>
          </w:divBdr>
        </w:div>
        <w:div w:id="1129014462">
          <w:marLeft w:val="0"/>
          <w:marRight w:val="0"/>
          <w:marTop w:val="0"/>
          <w:marBottom w:val="0"/>
          <w:divBdr>
            <w:top w:val="none" w:sz="0" w:space="0" w:color="auto"/>
            <w:left w:val="none" w:sz="0" w:space="0" w:color="auto"/>
            <w:bottom w:val="none" w:sz="0" w:space="0" w:color="auto"/>
            <w:right w:val="none" w:sz="0" w:space="0" w:color="auto"/>
          </w:divBdr>
        </w:div>
        <w:div w:id="1994602288">
          <w:marLeft w:val="0"/>
          <w:marRight w:val="0"/>
          <w:marTop w:val="0"/>
          <w:marBottom w:val="0"/>
          <w:divBdr>
            <w:top w:val="none" w:sz="0" w:space="0" w:color="auto"/>
            <w:left w:val="none" w:sz="0" w:space="0" w:color="auto"/>
            <w:bottom w:val="none" w:sz="0" w:space="0" w:color="auto"/>
            <w:right w:val="none" w:sz="0" w:space="0" w:color="auto"/>
          </w:divBdr>
        </w:div>
        <w:div w:id="1066757862">
          <w:marLeft w:val="0"/>
          <w:marRight w:val="0"/>
          <w:marTop w:val="0"/>
          <w:marBottom w:val="0"/>
          <w:divBdr>
            <w:top w:val="none" w:sz="0" w:space="0" w:color="auto"/>
            <w:left w:val="none" w:sz="0" w:space="0" w:color="auto"/>
            <w:bottom w:val="none" w:sz="0" w:space="0" w:color="auto"/>
            <w:right w:val="none" w:sz="0" w:space="0" w:color="auto"/>
          </w:divBdr>
        </w:div>
        <w:div w:id="295765959">
          <w:marLeft w:val="0"/>
          <w:marRight w:val="0"/>
          <w:marTop w:val="0"/>
          <w:marBottom w:val="0"/>
          <w:divBdr>
            <w:top w:val="none" w:sz="0" w:space="0" w:color="auto"/>
            <w:left w:val="none" w:sz="0" w:space="0" w:color="auto"/>
            <w:bottom w:val="none" w:sz="0" w:space="0" w:color="auto"/>
            <w:right w:val="none" w:sz="0" w:space="0" w:color="auto"/>
          </w:divBdr>
        </w:div>
        <w:div w:id="1638341648">
          <w:marLeft w:val="0"/>
          <w:marRight w:val="0"/>
          <w:marTop w:val="0"/>
          <w:marBottom w:val="0"/>
          <w:divBdr>
            <w:top w:val="none" w:sz="0" w:space="0" w:color="auto"/>
            <w:left w:val="none" w:sz="0" w:space="0" w:color="auto"/>
            <w:bottom w:val="none" w:sz="0" w:space="0" w:color="auto"/>
            <w:right w:val="none" w:sz="0" w:space="0" w:color="auto"/>
          </w:divBdr>
        </w:div>
        <w:div w:id="453256567">
          <w:marLeft w:val="0"/>
          <w:marRight w:val="0"/>
          <w:marTop w:val="0"/>
          <w:marBottom w:val="0"/>
          <w:divBdr>
            <w:top w:val="none" w:sz="0" w:space="0" w:color="auto"/>
            <w:left w:val="none" w:sz="0" w:space="0" w:color="auto"/>
            <w:bottom w:val="none" w:sz="0" w:space="0" w:color="auto"/>
            <w:right w:val="none" w:sz="0" w:space="0" w:color="auto"/>
          </w:divBdr>
        </w:div>
        <w:div w:id="1813867492">
          <w:marLeft w:val="0"/>
          <w:marRight w:val="0"/>
          <w:marTop w:val="0"/>
          <w:marBottom w:val="0"/>
          <w:divBdr>
            <w:top w:val="none" w:sz="0" w:space="0" w:color="auto"/>
            <w:left w:val="none" w:sz="0" w:space="0" w:color="auto"/>
            <w:bottom w:val="none" w:sz="0" w:space="0" w:color="auto"/>
            <w:right w:val="none" w:sz="0" w:space="0" w:color="auto"/>
          </w:divBdr>
        </w:div>
        <w:div w:id="998190149">
          <w:marLeft w:val="0"/>
          <w:marRight w:val="0"/>
          <w:marTop w:val="0"/>
          <w:marBottom w:val="0"/>
          <w:divBdr>
            <w:top w:val="none" w:sz="0" w:space="0" w:color="auto"/>
            <w:left w:val="none" w:sz="0" w:space="0" w:color="auto"/>
            <w:bottom w:val="none" w:sz="0" w:space="0" w:color="auto"/>
            <w:right w:val="none" w:sz="0" w:space="0" w:color="auto"/>
          </w:divBdr>
        </w:div>
        <w:div w:id="1478570096">
          <w:marLeft w:val="0"/>
          <w:marRight w:val="0"/>
          <w:marTop w:val="0"/>
          <w:marBottom w:val="0"/>
          <w:divBdr>
            <w:top w:val="none" w:sz="0" w:space="0" w:color="auto"/>
            <w:left w:val="none" w:sz="0" w:space="0" w:color="auto"/>
            <w:bottom w:val="none" w:sz="0" w:space="0" w:color="auto"/>
            <w:right w:val="none" w:sz="0" w:space="0" w:color="auto"/>
          </w:divBdr>
        </w:div>
        <w:div w:id="1348865832">
          <w:marLeft w:val="0"/>
          <w:marRight w:val="0"/>
          <w:marTop w:val="0"/>
          <w:marBottom w:val="0"/>
          <w:divBdr>
            <w:top w:val="none" w:sz="0" w:space="0" w:color="auto"/>
            <w:left w:val="none" w:sz="0" w:space="0" w:color="auto"/>
            <w:bottom w:val="none" w:sz="0" w:space="0" w:color="auto"/>
            <w:right w:val="none" w:sz="0" w:space="0" w:color="auto"/>
          </w:divBdr>
        </w:div>
        <w:div w:id="2034723838">
          <w:marLeft w:val="0"/>
          <w:marRight w:val="0"/>
          <w:marTop w:val="0"/>
          <w:marBottom w:val="0"/>
          <w:divBdr>
            <w:top w:val="none" w:sz="0" w:space="0" w:color="auto"/>
            <w:left w:val="none" w:sz="0" w:space="0" w:color="auto"/>
            <w:bottom w:val="none" w:sz="0" w:space="0" w:color="auto"/>
            <w:right w:val="none" w:sz="0" w:space="0" w:color="auto"/>
          </w:divBdr>
        </w:div>
        <w:div w:id="225067218">
          <w:marLeft w:val="0"/>
          <w:marRight w:val="0"/>
          <w:marTop w:val="0"/>
          <w:marBottom w:val="0"/>
          <w:divBdr>
            <w:top w:val="none" w:sz="0" w:space="0" w:color="auto"/>
            <w:left w:val="none" w:sz="0" w:space="0" w:color="auto"/>
            <w:bottom w:val="none" w:sz="0" w:space="0" w:color="auto"/>
            <w:right w:val="none" w:sz="0" w:space="0" w:color="auto"/>
          </w:divBdr>
        </w:div>
        <w:div w:id="1165977062">
          <w:marLeft w:val="0"/>
          <w:marRight w:val="0"/>
          <w:marTop w:val="0"/>
          <w:marBottom w:val="0"/>
          <w:divBdr>
            <w:top w:val="none" w:sz="0" w:space="0" w:color="auto"/>
            <w:left w:val="none" w:sz="0" w:space="0" w:color="auto"/>
            <w:bottom w:val="none" w:sz="0" w:space="0" w:color="auto"/>
            <w:right w:val="none" w:sz="0" w:space="0" w:color="auto"/>
          </w:divBdr>
        </w:div>
        <w:div w:id="1249195768">
          <w:marLeft w:val="0"/>
          <w:marRight w:val="0"/>
          <w:marTop w:val="0"/>
          <w:marBottom w:val="0"/>
          <w:divBdr>
            <w:top w:val="none" w:sz="0" w:space="0" w:color="auto"/>
            <w:left w:val="none" w:sz="0" w:space="0" w:color="auto"/>
            <w:bottom w:val="none" w:sz="0" w:space="0" w:color="auto"/>
            <w:right w:val="none" w:sz="0" w:space="0" w:color="auto"/>
          </w:divBdr>
        </w:div>
        <w:div w:id="1418092797">
          <w:marLeft w:val="0"/>
          <w:marRight w:val="0"/>
          <w:marTop w:val="0"/>
          <w:marBottom w:val="0"/>
          <w:divBdr>
            <w:top w:val="none" w:sz="0" w:space="0" w:color="auto"/>
            <w:left w:val="none" w:sz="0" w:space="0" w:color="auto"/>
            <w:bottom w:val="none" w:sz="0" w:space="0" w:color="auto"/>
            <w:right w:val="none" w:sz="0" w:space="0" w:color="auto"/>
          </w:divBdr>
        </w:div>
        <w:div w:id="1920402785">
          <w:marLeft w:val="0"/>
          <w:marRight w:val="0"/>
          <w:marTop w:val="0"/>
          <w:marBottom w:val="0"/>
          <w:divBdr>
            <w:top w:val="none" w:sz="0" w:space="0" w:color="auto"/>
            <w:left w:val="none" w:sz="0" w:space="0" w:color="auto"/>
            <w:bottom w:val="none" w:sz="0" w:space="0" w:color="auto"/>
            <w:right w:val="none" w:sz="0" w:space="0" w:color="auto"/>
          </w:divBdr>
        </w:div>
        <w:div w:id="1988977447">
          <w:marLeft w:val="0"/>
          <w:marRight w:val="0"/>
          <w:marTop w:val="0"/>
          <w:marBottom w:val="0"/>
          <w:divBdr>
            <w:top w:val="none" w:sz="0" w:space="0" w:color="auto"/>
            <w:left w:val="none" w:sz="0" w:space="0" w:color="auto"/>
            <w:bottom w:val="none" w:sz="0" w:space="0" w:color="auto"/>
            <w:right w:val="none" w:sz="0" w:space="0" w:color="auto"/>
          </w:divBdr>
        </w:div>
        <w:div w:id="12651062">
          <w:marLeft w:val="0"/>
          <w:marRight w:val="0"/>
          <w:marTop w:val="0"/>
          <w:marBottom w:val="0"/>
          <w:divBdr>
            <w:top w:val="none" w:sz="0" w:space="0" w:color="auto"/>
            <w:left w:val="none" w:sz="0" w:space="0" w:color="auto"/>
            <w:bottom w:val="none" w:sz="0" w:space="0" w:color="auto"/>
            <w:right w:val="none" w:sz="0" w:space="0" w:color="auto"/>
          </w:divBdr>
        </w:div>
        <w:div w:id="1233079595">
          <w:marLeft w:val="0"/>
          <w:marRight w:val="0"/>
          <w:marTop w:val="0"/>
          <w:marBottom w:val="0"/>
          <w:divBdr>
            <w:top w:val="none" w:sz="0" w:space="0" w:color="auto"/>
            <w:left w:val="none" w:sz="0" w:space="0" w:color="auto"/>
            <w:bottom w:val="none" w:sz="0" w:space="0" w:color="auto"/>
            <w:right w:val="none" w:sz="0" w:space="0" w:color="auto"/>
          </w:divBdr>
        </w:div>
        <w:div w:id="475223361">
          <w:marLeft w:val="0"/>
          <w:marRight w:val="0"/>
          <w:marTop w:val="0"/>
          <w:marBottom w:val="0"/>
          <w:divBdr>
            <w:top w:val="none" w:sz="0" w:space="0" w:color="auto"/>
            <w:left w:val="none" w:sz="0" w:space="0" w:color="auto"/>
            <w:bottom w:val="none" w:sz="0" w:space="0" w:color="auto"/>
            <w:right w:val="none" w:sz="0" w:space="0" w:color="auto"/>
          </w:divBdr>
        </w:div>
        <w:div w:id="863859428">
          <w:marLeft w:val="0"/>
          <w:marRight w:val="0"/>
          <w:marTop w:val="0"/>
          <w:marBottom w:val="0"/>
          <w:divBdr>
            <w:top w:val="none" w:sz="0" w:space="0" w:color="auto"/>
            <w:left w:val="none" w:sz="0" w:space="0" w:color="auto"/>
            <w:bottom w:val="none" w:sz="0" w:space="0" w:color="auto"/>
            <w:right w:val="none" w:sz="0" w:space="0" w:color="auto"/>
          </w:divBdr>
        </w:div>
        <w:div w:id="1332443344">
          <w:marLeft w:val="0"/>
          <w:marRight w:val="0"/>
          <w:marTop w:val="0"/>
          <w:marBottom w:val="0"/>
          <w:divBdr>
            <w:top w:val="none" w:sz="0" w:space="0" w:color="auto"/>
            <w:left w:val="none" w:sz="0" w:space="0" w:color="auto"/>
            <w:bottom w:val="none" w:sz="0" w:space="0" w:color="auto"/>
            <w:right w:val="none" w:sz="0" w:space="0" w:color="auto"/>
          </w:divBdr>
        </w:div>
        <w:div w:id="1926760608">
          <w:marLeft w:val="0"/>
          <w:marRight w:val="0"/>
          <w:marTop w:val="0"/>
          <w:marBottom w:val="0"/>
          <w:divBdr>
            <w:top w:val="none" w:sz="0" w:space="0" w:color="auto"/>
            <w:left w:val="none" w:sz="0" w:space="0" w:color="auto"/>
            <w:bottom w:val="none" w:sz="0" w:space="0" w:color="auto"/>
            <w:right w:val="none" w:sz="0" w:space="0" w:color="auto"/>
          </w:divBdr>
        </w:div>
        <w:div w:id="1867909907">
          <w:marLeft w:val="0"/>
          <w:marRight w:val="0"/>
          <w:marTop w:val="0"/>
          <w:marBottom w:val="0"/>
          <w:divBdr>
            <w:top w:val="none" w:sz="0" w:space="0" w:color="auto"/>
            <w:left w:val="none" w:sz="0" w:space="0" w:color="auto"/>
            <w:bottom w:val="none" w:sz="0" w:space="0" w:color="auto"/>
            <w:right w:val="none" w:sz="0" w:space="0" w:color="auto"/>
          </w:divBdr>
        </w:div>
        <w:div w:id="1423211982">
          <w:marLeft w:val="0"/>
          <w:marRight w:val="0"/>
          <w:marTop w:val="0"/>
          <w:marBottom w:val="0"/>
          <w:divBdr>
            <w:top w:val="none" w:sz="0" w:space="0" w:color="auto"/>
            <w:left w:val="none" w:sz="0" w:space="0" w:color="auto"/>
            <w:bottom w:val="none" w:sz="0" w:space="0" w:color="auto"/>
            <w:right w:val="none" w:sz="0" w:space="0" w:color="auto"/>
          </w:divBdr>
        </w:div>
        <w:div w:id="46151287">
          <w:marLeft w:val="0"/>
          <w:marRight w:val="0"/>
          <w:marTop w:val="0"/>
          <w:marBottom w:val="0"/>
          <w:divBdr>
            <w:top w:val="none" w:sz="0" w:space="0" w:color="auto"/>
            <w:left w:val="none" w:sz="0" w:space="0" w:color="auto"/>
            <w:bottom w:val="none" w:sz="0" w:space="0" w:color="auto"/>
            <w:right w:val="none" w:sz="0" w:space="0" w:color="auto"/>
          </w:divBdr>
        </w:div>
        <w:div w:id="30304052">
          <w:marLeft w:val="0"/>
          <w:marRight w:val="0"/>
          <w:marTop w:val="0"/>
          <w:marBottom w:val="0"/>
          <w:divBdr>
            <w:top w:val="none" w:sz="0" w:space="0" w:color="auto"/>
            <w:left w:val="none" w:sz="0" w:space="0" w:color="auto"/>
            <w:bottom w:val="none" w:sz="0" w:space="0" w:color="auto"/>
            <w:right w:val="none" w:sz="0" w:space="0" w:color="auto"/>
          </w:divBdr>
        </w:div>
        <w:div w:id="1469083415">
          <w:marLeft w:val="0"/>
          <w:marRight w:val="0"/>
          <w:marTop w:val="0"/>
          <w:marBottom w:val="0"/>
          <w:divBdr>
            <w:top w:val="none" w:sz="0" w:space="0" w:color="auto"/>
            <w:left w:val="none" w:sz="0" w:space="0" w:color="auto"/>
            <w:bottom w:val="none" w:sz="0" w:space="0" w:color="auto"/>
            <w:right w:val="none" w:sz="0" w:space="0" w:color="auto"/>
          </w:divBdr>
        </w:div>
        <w:div w:id="2092500942">
          <w:marLeft w:val="0"/>
          <w:marRight w:val="0"/>
          <w:marTop w:val="0"/>
          <w:marBottom w:val="0"/>
          <w:divBdr>
            <w:top w:val="none" w:sz="0" w:space="0" w:color="auto"/>
            <w:left w:val="none" w:sz="0" w:space="0" w:color="auto"/>
            <w:bottom w:val="none" w:sz="0" w:space="0" w:color="auto"/>
            <w:right w:val="none" w:sz="0" w:space="0" w:color="auto"/>
          </w:divBdr>
        </w:div>
        <w:div w:id="1726947233">
          <w:marLeft w:val="0"/>
          <w:marRight w:val="0"/>
          <w:marTop w:val="0"/>
          <w:marBottom w:val="0"/>
          <w:divBdr>
            <w:top w:val="none" w:sz="0" w:space="0" w:color="auto"/>
            <w:left w:val="none" w:sz="0" w:space="0" w:color="auto"/>
            <w:bottom w:val="none" w:sz="0" w:space="0" w:color="auto"/>
            <w:right w:val="none" w:sz="0" w:space="0" w:color="auto"/>
          </w:divBdr>
        </w:div>
        <w:div w:id="1702317130">
          <w:marLeft w:val="0"/>
          <w:marRight w:val="0"/>
          <w:marTop w:val="0"/>
          <w:marBottom w:val="0"/>
          <w:divBdr>
            <w:top w:val="none" w:sz="0" w:space="0" w:color="auto"/>
            <w:left w:val="none" w:sz="0" w:space="0" w:color="auto"/>
            <w:bottom w:val="none" w:sz="0" w:space="0" w:color="auto"/>
            <w:right w:val="none" w:sz="0" w:space="0" w:color="auto"/>
          </w:divBdr>
        </w:div>
        <w:div w:id="1366562098">
          <w:marLeft w:val="0"/>
          <w:marRight w:val="0"/>
          <w:marTop w:val="0"/>
          <w:marBottom w:val="0"/>
          <w:divBdr>
            <w:top w:val="none" w:sz="0" w:space="0" w:color="auto"/>
            <w:left w:val="none" w:sz="0" w:space="0" w:color="auto"/>
            <w:bottom w:val="none" w:sz="0" w:space="0" w:color="auto"/>
            <w:right w:val="none" w:sz="0" w:space="0" w:color="auto"/>
          </w:divBdr>
        </w:div>
        <w:div w:id="691147317">
          <w:marLeft w:val="0"/>
          <w:marRight w:val="0"/>
          <w:marTop w:val="0"/>
          <w:marBottom w:val="0"/>
          <w:divBdr>
            <w:top w:val="none" w:sz="0" w:space="0" w:color="auto"/>
            <w:left w:val="none" w:sz="0" w:space="0" w:color="auto"/>
            <w:bottom w:val="none" w:sz="0" w:space="0" w:color="auto"/>
            <w:right w:val="none" w:sz="0" w:space="0" w:color="auto"/>
          </w:divBdr>
        </w:div>
        <w:div w:id="132842353">
          <w:marLeft w:val="0"/>
          <w:marRight w:val="0"/>
          <w:marTop w:val="0"/>
          <w:marBottom w:val="0"/>
          <w:divBdr>
            <w:top w:val="none" w:sz="0" w:space="0" w:color="auto"/>
            <w:left w:val="none" w:sz="0" w:space="0" w:color="auto"/>
            <w:bottom w:val="none" w:sz="0" w:space="0" w:color="auto"/>
            <w:right w:val="none" w:sz="0" w:space="0" w:color="auto"/>
          </w:divBdr>
        </w:div>
        <w:div w:id="68239096">
          <w:marLeft w:val="0"/>
          <w:marRight w:val="0"/>
          <w:marTop w:val="0"/>
          <w:marBottom w:val="0"/>
          <w:divBdr>
            <w:top w:val="none" w:sz="0" w:space="0" w:color="auto"/>
            <w:left w:val="none" w:sz="0" w:space="0" w:color="auto"/>
            <w:bottom w:val="none" w:sz="0" w:space="0" w:color="auto"/>
            <w:right w:val="none" w:sz="0" w:space="0" w:color="auto"/>
          </w:divBdr>
        </w:div>
        <w:div w:id="989098451">
          <w:marLeft w:val="0"/>
          <w:marRight w:val="0"/>
          <w:marTop w:val="0"/>
          <w:marBottom w:val="0"/>
          <w:divBdr>
            <w:top w:val="none" w:sz="0" w:space="0" w:color="auto"/>
            <w:left w:val="none" w:sz="0" w:space="0" w:color="auto"/>
            <w:bottom w:val="none" w:sz="0" w:space="0" w:color="auto"/>
            <w:right w:val="none" w:sz="0" w:space="0" w:color="auto"/>
          </w:divBdr>
        </w:div>
        <w:div w:id="1519466027">
          <w:marLeft w:val="0"/>
          <w:marRight w:val="0"/>
          <w:marTop w:val="0"/>
          <w:marBottom w:val="0"/>
          <w:divBdr>
            <w:top w:val="none" w:sz="0" w:space="0" w:color="auto"/>
            <w:left w:val="none" w:sz="0" w:space="0" w:color="auto"/>
            <w:bottom w:val="none" w:sz="0" w:space="0" w:color="auto"/>
            <w:right w:val="none" w:sz="0" w:space="0" w:color="auto"/>
          </w:divBdr>
        </w:div>
        <w:div w:id="450510987">
          <w:marLeft w:val="0"/>
          <w:marRight w:val="0"/>
          <w:marTop w:val="0"/>
          <w:marBottom w:val="0"/>
          <w:divBdr>
            <w:top w:val="none" w:sz="0" w:space="0" w:color="auto"/>
            <w:left w:val="none" w:sz="0" w:space="0" w:color="auto"/>
            <w:bottom w:val="none" w:sz="0" w:space="0" w:color="auto"/>
            <w:right w:val="none" w:sz="0" w:space="0" w:color="auto"/>
          </w:divBdr>
        </w:div>
        <w:div w:id="1052268298">
          <w:marLeft w:val="0"/>
          <w:marRight w:val="0"/>
          <w:marTop w:val="0"/>
          <w:marBottom w:val="0"/>
          <w:divBdr>
            <w:top w:val="none" w:sz="0" w:space="0" w:color="auto"/>
            <w:left w:val="none" w:sz="0" w:space="0" w:color="auto"/>
            <w:bottom w:val="none" w:sz="0" w:space="0" w:color="auto"/>
            <w:right w:val="none" w:sz="0" w:space="0" w:color="auto"/>
          </w:divBdr>
        </w:div>
        <w:div w:id="830410183">
          <w:marLeft w:val="0"/>
          <w:marRight w:val="0"/>
          <w:marTop w:val="0"/>
          <w:marBottom w:val="0"/>
          <w:divBdr>
            <w:top w:val="none" w:sz="0" w:space="0" w:color="auto"/>
            <w:left w:val="none" w:sz="0" w:space="0" w:color="auto"/>
            <w:bottom w:val="none" w:sz="0" w:space="0" w:color="auto"/>
            <w:right w:val="none" w:sz="0" w:space="0" w:color="auto"/>
          </w:divBdr>
        </w:div>
        <w:div w:id="594095628">
          <w:marLeft w:val="0"/>
          <w:marRight w:val="0"/>
          <w:marTop w:val="0"/>
          <w:marBottom w:val="0"/>
          <w:divBdr>
            <w:top w:val="none" w:sz="0" w:space="0" w:color="auto"/>
            <w:left w:val="none" w:sz="0" w:space="0" w:color="auto"/>
            <w:bottom w:val="none" w:sz="0" w:space="0" w:color="auto"/>
            <w:right w:val="none" w:sz="0" w:space="0" w:color="auto"/>
          </w:divBdr>
        </w:div>
      </w:divsChild>
    </w:div>
    <w:div w:id="360860491">
      <w:bodyDiv w:val="1"/>
      <w:marLeft w:val="0"/>
      <w:marRight w:val="0"/>
      <w:marTop w:val="0"/>
      <w:marBottom w:val="0"/>
      <w:divBdr>
        <w:top w:val="none" w:sz="0" w:space="0" w:color="auto"/>
        <w:left w:val="none" w:sz="0" w:space="0" w:color="auto"/>
        <w:bottom w:val="none" w:sz="0" w:space="0" w:color="auto"/>
        <w:right w:val="none" w:sz="0" w:space="0" w:color="auto"/>
      </w:divBdr>
      <w:divsChild>
        <w:div w:id="738551159">
          <w:marLeft w:val="0"/>
          <w:marRight w:val="0"/>
          <w:marTop w:val="0"/>
          <w:marBottom w:val="0"/>
          <w:divBdr>
            <w:top w:val="none" w:sz="0" w:space="0" w:color="auto"/>
            <w:left w:val="none" w:sz="0" w:space="0" w:color="auto"/>
            <w:bottom w:val="none" w:sz="0" w:space="0" w:color="auto"/>
            <w:right w:val="none" w:sz="0" w:space="0" w:color="auto"/>
          </w:divBdr>
        </w:div>
        <w:div w:id="909117277">
          <w:marLeft w:val="0"/>
          <w:marRight w:val="0"/>
          <w:marTop w:val="0"/>
          <w:marBottom w:val="0"/>
          <w:divBdr>
            <w:top w:val="none" w:sz="0" w:space="0" w:color="auto"/>
            <w:left w:val="none" w:sz="0" w:space="0" w:color="auto"/>
            <w:bottom w:val="none" w:sz="0" w:space="0" w:color="auto"/>
            <w:right w:val="none" w:sz="0" w:space="0" w:color="auto"/>
          </w:divBdr>
        </w:div>
        <w:div w:id="390006834">
          <w:marLeft w:val="0"/>
          <w:marRight w:val="0"/>
          <w:marTop w:val="0"/>
          <w:marBottom w:val="0"/>
          <w:divBdr>
            <w:top w:val="none" w:sz="0" w:space="0" w:color="auto"/>
            <w:left w:val="none" w:sz="0" w:space="0" w:color="auto"/>
            <w:bottom w:val="none" w:sz="0" w:space="0" w:color="auto"/>
            <w:right w:val="none" w:sz="0" w:space="0" w:color="auto"/>
          </w:divBdr>
        </w:div>
        <w:div w:id="41171307">
          <w:marLeft w:val="0"/>
          <w:marRight w:val="0"/>
          <w:marTop w:val="0"/>
          <w:marBottom w:val="0"/>
          <w:divBdr>
            <w:top w:val="none" w:sz="0" w:space="0" w:color="auto"/>
            <w:left w:val="none" w:sz="0" w:space="0" w:color="auto"/>
            <w:bottom w:val="none" w:sz="0" w:space="0" w:color="auto"/>
            <w:right w:val="none" w:sz="0" w:space="0" w:color="auto"/>
          </w:divBdr>
        </w:div>
        <w:div w:id="1570456365">
          <w:marLeft w:val="0"/>
          <w:marRight w:val="0"/>
          <w:marTop w:val="0"/>
          <w:marBottom w:val="0"/>
          <w:divBdr>
            <w:top w:val="none" w:sz="0" w:space="0" w:color="auto"/>
            <w:left w:val="none" w:sz="0" w:space="0" w:color="auto"/>
            <w:bottom w:val="none" w:sz="0" w:space="0" w:color="auto"/>
            <w:right w:val="none" w:sz="0" w:space="0" w:color="auto"/>
          </w:divBdr>
        </w:div>
        <w:div w:id="862131132">
          <w:marLeft w:val="0"/>
          <w:marRight w:val="0"/>
          <w:marTop w:val="0"/>
          <w:marBottom w:val="0"/>
          <w:divBdr>
            <w:top w:val="none" w:sz="0" w:space="0" w:color="auto"/>
            <w:left w:val="none" w:sz="0" w:space="0" w:color="auto"/>
            <w:bottom w:val="none" w:sz="0" w:space="0" w:color="auto"/>
            <w:right w:val="none" w:sz="0" w:space="0" w:color="auto"/>
          </w:divBdr>
        </w:div>
        <w:div w:id="362096084">
          <w:marLeft w:val="0"/>
          <w:marRight w:val="0"/>
          <w:marTop w:val="0"/>
          <w:marBottom w:val="0"/>
          <w:divBdr>
            <w:top w:val="none" w:sz="0" w:space="0" w:color="auto"/>
            <w:left w:val="none" w:sz="0" w:space="0" w:color="auto"/>
            <w:bottom w:val="none" w:sz="0" w:space="0" w:color="auto"/>
            <w:right w:val="none" w:sz="0" w:space="0" w:color="auto"/>
          </w:divBdr>
        </w:div>
        <w:div w:id="1086000230">
          <w:marLeft w:val="0"/>
          <w:marRight w:val="0"/>
          <w:marTop w:val="0"/>
          <w:marBottom w:val="0"/>
          <w:divBdr>
            <w:top w:val="none" w:sz="0" w:space="0" w:color="auto"/>
            <w:left w:val="none" w:sz="0" w:space="0" w:color="auto"/>
            <w:bottom w:val="none" w:sz="0" w:space="0" w:color="auto"/>
            <w:right w:val="none" w:sz="0" w:space="0" w:color="auto"/>
          </w:divBdr>
        </w:div>
        <w:div w:id="848368459">
          <w:marLeft w:val="0"/>
          <w:marRight w:val="0"/>
          <w:marTop w:val="0"/>
          <w:marBottom w:val="0"/>
          <w:divBdr>
            <w:top w:val="none" w:sz="0" w:space="0" w:color="auto"/>
            <w:left w:val="none" w:sz="0" w:space="0" w:color="auto"/>
            <w:bottom w:val="none" w:sz="0" w:space="0" w:color="auto"/>
            <w:right w:val="none" w:sz="0" w:space="0" w:color="auto"/>
          </w:divBdr>
        </w:div>
        <w:div w:id="841428541">
          <w:marLeft w:val="0"/>
          <w:marRight w:val="0"/>
          <w:marTop w:val="0"/>
          <w:marBottom w:val="0"/>
          <w:divBdr>
            <w:top w:val="none" w:sz="0" w:space="0" w:color="auto"/>
            <w:left w:val="none" w:sz="0" w:space="0" w:color="auto"/>
            <w:bottom w:val="none" w:sz="0" w:space="0" w:color="auto"/>
            <w:right w:val="none" w:sz="0" w:space="0" w:color="auto"/>
          </w:divBdr>
        </w:div>
        <w:div w:id="2092775313">
          <w:marLeft w:val="0"/>
          <w:marRight w:val="0"/>
          <w:marTop w:val="0"/>
          <w:marBottom w:val="0"/>
          <w:divBdr>
            <w:top w:val="none" w:sz="0" w:space="0" w:color="auto"/>
            <w:left w:val="none" w:sz="0" w:space="0" w:color="auto"/>
            <w:bottom w:val="none" w:sz="0" w:space="0" w:color="auto"/>
            <w:right w:val="none" w:sz="0" w:space="0" w:color="auto"/>
          </w:divBdr>
        </w:div>
        <w:div w:id="1329863981">
          <w:marLeft w:val="0"/>
          <w:marRight w:val="0"/>
          <w:marTop w:val="0"/>
          <w:marBottom w:val="0"/>
          <w:divBdr>
            <w:top w:val="none" w:sz="0" w:space="0" w:color="auto"/>
            <w:left w:val="none" w:sz="0" w:space="0" w:color="auto"/>
            <w:bottom w:val="none" w:sz="0" w:space="0" w:color="auto"/>
            <w:right w:val="none" w:sz="0" w:space="0" w:color="auto"/>
          </w:divBdr>
        </w:div>
        <w:div w:id="1339650164">
          <w:marLeft w:val="0"/>
          <w:marRight w:val="0"/>
          <w:marTop w:val="0"/>
          <w:marBottom w:val="0"/>
          <w:divBdr>
            <w:top w:val="none" w:sz="0" w:space="0" w:color="auto"/>
            <w:left w:val="none" w:sz="0" w:space="0" w:color="auto"/>
            <w:bottom w:val="none" w:sz="0" w:space="0" w:color="auto"/>
            <w:right w:val="none" w:sz="0" w:space="0" w:color="auto"/>
          </w:divBdr>
        </w:div>
        <w:div w:id="1101951700">
          <w:marLeft w:val="0"/>
          <w:marRight w:val="0"/>
          <w:marTop w:val="0"/>
          <w:marBottom w:val="0"/>
          <w:divBdr>
            <w:top w:val="none" w:sz="0" w:space="0" w:color="auto"/>
            <w:left w:val="none" w:sz="0" w:space="0" w:color="auto"/>
            <w:bottom w:val="none" w:sz="0" w:space="0" w:color="auto"/>
            <w:right w:val="none" w:sz="0" w:space="0" w:color="auto"/>
          </w:divBdr>
        </w:div>
        <w:div w:id="1395471372">
          <w:marLeft w:val="0"/>
          <w:marRight w:val="0"/>
          <w:marTop w:val="0"/>
          <w:marBottom w:val="0"/>
          <w:divBdr>
            <w:top w:val="none" w:sz="0" w:space="0" w:color="auto"/>
            <w:left w:val="none" w:sz="0" w:space="0" w:color="auto"/>
            <w:bottom w:val="none" w:sz="0" w:space="0" w:color="auto"/>
            <w:right w:val="none" w:sz="0" w:space="0" w:color="auto"/>
          </w:divBdr>
        </w:div>
        <w:div w:id="1035497121">
          <w:marLeft w:val="0"/>
          <w:marRight w:val="0"/>
          <w:marTop w:val="0"/>
          <w:marBottom w:val="0"/>
          <w:divBdr>
            <w:top w:val="none" w:sz="0" w:space="0" w:color="auto"/>
            <w:left w:val="none" w:sz="0" w:space="0" w:color="auto"/>
            <w:bottom w:val="none" w:sz="0" w:space="0" w:color="auto"/>
            <w:right w:val="none" w:sz="0" w:space="0" w:color="auto"/>
          </w:divBdr>
        </w:div>
        <w:div w:id="1013610646">
          <w:marLeft w:val="0"/>
          <w:marRight w:val="0"/>
          <w:marTop w:val="0"/>
          <w:marBottom w:val="0"/>
          <w:divBdr>
            <w:top w:val="none" w:sz="0" w:space="0" w:color="auto"/>
            <w:left w:val="none" w:sz="0" w:space="0" w:color="auto"/>
            <w:bottom w:val="none" w:sz="0" w:space="0" w:color="auto"/>
            <w:right w:val="none" w:sz="0" w:space="0" w:color="auto"/>
          </w:divBdr>
        </w:div>
        <w:div w:id="893468759">
          <w:marLeft w:val="0"/>
          <w:marRight w:val="0"/>
          <w:marTop w:val="0"/>
          <w:marBottom w:val="0"/>
          <w:divBdr>
            <w:top w:val="none" w:sz="0" w:space="0" w:color="auto"/>
            <w:left w:val="none" w:sz="0" w:space="0" w:color="auto"/>
            <w:bottom w:val="none" w:sz="0" w:space="0" w:color="auto"/>
            <w:right w:val="none" w:sz="0" w:space="0" w:color="auto"/>
          </w:divBdr>
        </w:div>
        <w:div w:id="1935551693">
          <w:marLeft w:val="0"/>
          <w:marRight w:val="0"/>
          <w:marTop w:val="0"/>
          <w:marBottom w:val="0"/>
          <w:divBdr>
            <w:top w:val="none" w:sz="0" w:space="0" w:color="auto"/>
            <w:left w:val="none" w:sz="0" w:space="0" w:color="auto"/>
            <w:bottom w:val="none" w:sz="0" w:space="0" w:color="auto"/>
            <w:right w:val="none" w:sz="0" w:space="0" w:color="auto"/>
          </w:divBdr>
        </w:div>
        <w:div w:id="1509754283">
          <w:marLeft w:val="0"/>
          <w:marRight w:val="0"/>
          <w:marTop w:val="0"/>
          <w:marBottom w:val="0"/>
          <w:divBdr>
            <w:top w:val="none" w:sz="0" w:space="0" w:color="auto"/>
            <w:left w:val="none" w:sz="0" w:space="0" w:color="auto"/>
            <w:bottom w:val="none" w:sz="0" w:space="0" w:color="auto"/>
            <w:right w:val="none" w:sz="0" w:space="0" w:color="auto"/>
          </w:divBdr>
        </w:div>
        <w:div w:id="2000888876">
          <w:marLeft w:val="0"/>
          <w:marRight w:val="0"/>
          <w:marTop w:val="0"/>
          <w:marBottom w:val="0"/>
          <w:divBdr>
            <w:top w:val="none" w:sz="0" w:space="0" w:color="auto"/>
            <w:left w:val="none" w:sz="0" w:space="0" w:color="auto"/>
            <w:bottom w:val="none" w:sz="0" w:space="0" w:color="auto"/>
            <w:right w:val="none" w:sz="0" w:space="0" w:color="auto"/>
          </w:divBdr>
        </w:div>
        <w:div w:id="751775084">
          <w:marLeft w:val="0"/>
          <w:marRight w:val="0"/>
          <w:marTop w:val="0"/>
          <w:marBottom w:val="0"/>
          <w:divBdr>
            <w:top w:val="none" w:sz="0" w:space="0" w:color="auto"/>
            <w:left w:val="none" w:sz="0" w:space="0" w:color="auto"/>
            <w:bottom w:val="none" w:sz="0" w:space="0" w:color="auto"/>
            <w:right w:val="none" w:sz="0" w:space="0" w:color="auto"/>
          </w:divBdr>
        </w:div>
        <w:div w:id="703210206">
          <w:marLeft w:val="0"/>
          <w:marRight w:val="0"/>
          <w:marTop w:val="0"/>
          <w:marBottom w:val="0"/>
          <w:divBdr>
            <w:top w:val="none" w:sz="0" w:space="0" w:color="auto"/>
            <w:left w:val="none" w:sz="0" w:space="0" w:color="auto"/>
            <w:bottom w:val="none" w:sz="0" w:space="0" w:color="auto"/>
            <w:right w:val="none" w:sz="0" w:space="0" w:color="auto"/>
          </w:divBdr>
        </w:div>
        <w:div w:id="676886449">
          <w:marLeft w:val="0"/>
          <w:marRight w:val="0"/>
          <w:marTop w:val="0"/>
          <w:marBottom w:val="0"/>
          <w:divBdr>
            <w:top w:val="none" w:sz="0" w:space="0" w:color="auto"/>
            <w:left w:val="none" w:sz="0" w:space="0" w:color="auto"/>
            <w:bottom w:val="none" w:sz="0" w:space="0" w:color="auto"/>
            <w:right w:val="none" w:sz="0" w:space="0" w:color="auto"/>
          </w:divBdr>
        </w:div>
        <w:div w:id="1588073488">
          <w:marLeft w:val="0"/>
          <w:marRight w:val="0"/>
          <w:marTop w:val="0"/>
          <w:marBottom w:val="0"/>
          <w:divBdr>
            <w:top w:val="none" w:sz="0" w:space="0" w:color="auto"/>
            <w:left w:val="none" w:sz="0" w:space="0" w:color="auto"/>
            <w:bottom w:val="none" w:sz="0" w:space="0" w:color="auto"/>
            <w:right w:val="none" w:sz="0" w:space="0" w:color="auto"/>
          </w:divBdr>
        </w:div>
        <w:div w:id="1037658257">
          <w:marLeft w:val="0"/>
          <w:marRight w:val="0"/>
          <w:marTop w:val="0"/>
          <w:marBottom w:val="0"/>
          <w:divBdr>
            <w:top w:val="none" w:sz="0" w:space="0" w:color="auto"/>
            <w:left w:val="none" w:sz="0" w:space="0" w:color="auto"/>
            <w:bottom w:val="none" w:sz="0" w:space="0" w:color="auto"/>
            <w:right w:val="none" w:sz="0" w:space="0" w:color="auto"/>
          </w:divBdr>
        </w:div>
        <w:div w:id="788280023">
          <w:marLeft w:val="0"/>
          <w:marRight w:val="0"/>
          <w:marTop w:val="0"/>
          <w:marBottom w:val="0"/>
          <w:divBdr>
            <w:top w:val="none" w:sz="0" w:space="0" w:color="auto"/>
            <w:left w:val="none" w:sz="0" w:space="0" w:color="auto"/>
            <w:bottom w:val="none" w:sz="0" w:space="0" w:color="auto"/>
            <w:right w:val="none" w:sz="0" w:space="0" w:color="auto"/>
          </w:divBdr>
        </w:div>
        <w:div w:id="2054649146">
          <w:marLeft w:val="0"/>
          <w:marRight w:val="0"/>
          <w:marTop w:val="0"/>
          <w:marBottom w:val="0"/>
          <w:divBdr>
            <w:top w:val="none" w:sz="0" w:space="0" w:color="auto"/>
            <w:left w:val="none" w:sz="0" w:space="0" w:color="auto"/>
            <w:bottom w:val="none" w:sz="0" w:space="0" w:color="auto"/>
            <w:right w:val="none" w:sz="0" w:space="0" w:color="auto"/>
          </w:divBdr>
        </w:div>
        <w:div w:id="1555432953">
          <w:marLeft w:val="0"/>
          <w:marRight w:val="0"/>
          <w:marTop w:val="0"/>
          <w:marBottom w:val="0"/>
          <w:divBdr>
            <w:top w:val="none" w:sz="0" w:space="0" w:color="auto"/>
            <w:left w:val="none" w:sz="0" w:space="0" w:color="auto"/>
            <w:bottom w:val="none" w:sz="0" w:space="0" w:color="auto"/>
            <w:right w:val="none" w:sz="0" w:space="0" w:color="auto"/>
          </w:divBdr>
        </w:div>
        <w:div w:id="442502073">
          <w:marLeft w:val="0"/>
          <w:marRight w:val="0"/>
          <w:marTop w:val="0"/>
          <w:marBottom w:val="0"/>
          <w:divBdr>
            <w:top w:val="none" w:sz="0" w:space="0" w:color="auto"/>
            <w:left w:val="none" w:sz="0" w:space="0" w:color="auto"/>
            <w:bottom w:val="none" w:sz="0" w:space="0" w:color="auto"/>
            <w:right w:val="none" w:sz="0" w:space="0" w:color="auto"/>
          </w:divBdr>
        </w:div>
        <w:div w:id="1225868474">
          <w:marLeft w:val="0"/>
          <w:marRight w:val="0"/>
          <w:marTop w:val="0"/>
          <w:marBottom w:val="0"/>
          <w:divBdr>
            <w:top w:val="none" w:sz="0" w:space="0" w:color="auto"/>
            <w:left w:val="none" w:sz="0" w:space="0" w:color="auto"/>
            <w:bottom w:val="none" w:sz="0" w:space="0" w:color="auto"/>
            <w:right w:val="none" w:sz="0" w:space="0" w:color="auto"/>
          </w:divBdr>
        </w:div>
        <w:div w:id="786892850">
          <w:marLeft w:val="0"/>
          <w:marRight w:val="0"/>
          <w:marTop w:val="0"/>
          <w:marBottom w:val="0"/>
          <w:divBdr>
            <w:top w:val="none" w:sz="0" w:space="0" w:color="auto"/>
            <w:left w:val="none" w:sz="0" w:space="0" w:color="auto"/>
            <w:bottom w:val="none" w:sz="0" w:space="0" w:color="auto"/>
            <w:right w:val="none" w:sz="0" w:space="0" w:color="auto"/>
          </w:divBdr>
        </w:div>
        <w:div w:id="1737436940">
          <w:marLeft w:val="0"/>
          <w:marRight w:val="0"/>
          <w:marTop w:val="0"/>
          <w:marBottom w:val="0"/>
          <w:divBdr>
            <w:top w:val="none" w:sz="0" w:space="0" w:color="auto"/>
            <w:left w:val="none" w:sz="0" w:space="0" w:color="auto"/>
            <w:bottom w:val="none" w:sz="0" w:space="0" w:color="auto"/>
            <w:right w:val="none" w:sz="0" w:space="0" w:color="auto"/>
          </w:divBdr>
        </w:div>
        <w:div w:id="14693174">
          <w:marLeft w:val="0"/>
          <w:marRight w:val="0"/>
          <w:marTop w:val="0"/>
          <w:marBottom w:val="0"/>
          <w:divBdr>
            <w:top w:val="none" w:sz="0" w:space="0" w:color="auto"/>
            <w:left w:val="none" w:sz="0" w:space="0" w:color="auto"/>
            <w:bottom w:val="none" w:sz="0" w:space="0" w:color="auto"/>
            <w:right w:val="none" w:sz="0" w:space="0" w:color="auto"/>
          </w:divBdr>
        </w:div>
        <w:div w:id="588075341">
          <w:marLeft w:val="0"/>
          <w:marRight w:val="0"/>
          <w:marTop w:val="0"/>
          <w:marBottom w:val="0"/>
          <w:divBdr>
            <w:top w:val="none" w:sz="0" w:space="0" w:color="auto"/>
            <w:left w:val="none" w:sz="0" w:space="0" w:color="auto"/>
            <w:bottom w:val="none" w:sz="0" w:space="0" w:color="auto"/>
            <w:right w:val="none" w:sz="0" w:space="0" w:color="auto"/>
          </w:divBdr>
        </w:div>
        <w:div w:id="290861710">
          <w:marLeft w:val="0"/>
          <w:marRight w:val="0"/>
          <w:marTop w:val="0"/>
          <w:marBottom w:val="0"/>
          <w:divBdr>
            <w:top w:val="none" w:sz="0" w:space="0" w:color="auto"/>
            <w:left w:val="none" w:sz="0" w:space="0" w:color="auto"/>
            <w:bottom w:val="none" w:sz="0" w:space="0" w:color="auto"/>
            <w:right w:val="none" w:sz="0" w:space="0" w:color="auto"/>
          </w:divBdr>
        </w:div>
        <w:div w:id="372072047">
          <w:marLeft w:val="0"/>
          <w:marRight w:val="0"/>
          <w:marTop w:val="0"/>
          <w:marBottom w:val="0"/>
          <w:divBdr>
            <w:top w:val="none" w:sz="0" w:space="0" w:color="auto"/>
            <w:left w:val="none" w:sz="0" w:space="0" w:color="auto"/>
            <w:bottom w:val="none" w:sz="0" w:space="0" w:color="auto"/>
            <w:right w:val="none" w:sz="0" w:space="0" w:color="auto"/>
          </w:divBdr>
        </w:div>
        <w:div w:id="1773892457">
          <w:marLeft w:val="0"/>
          <w:marRight w:val="0"/>
          <w:marTop w:val="0"/>
          <w:marBottom w:val="0"/>
          <w:divBdr>
            <w:top w:val="none" w:sz="0" w:space="0" w:color="auto"/>
            <w:left w:val="none" w:sz="0" w:space="0" w:color="auto"/>
            <w:bottom w:val="none" w:sz="0" w:space="0" w:color="auto"/>
            <w:right w:val="none" w:sz="0" w:space="0" w:color="auto"/>
          </w:divBdr>
        </w:div>
        <w:div w:id="1069495695">
          <w:marLeft w:val="0"/>
          <w:marRight w:val="0"/>
          <w:marTop w:val="0"/>
          <w:marBottom w:val="0"/>
          <w:divBdr>
            <w:top w:val="none" w:sz="0" w:space="0" w:color="auto"/>
            <w:left w:val="none" w:sz="0" w:space="0" w:color="auto"/>
            <w:bottom w:val="none" w:sz="0" w:space="0" w:color="auto"/>
            <w:right w:val="none" w:sz="0" w:space="0" w:color="auto"/>
          </w:divBdr>
        </w:div>
        <w:div w:id="1372877574">
          <w:marLeft w:val="0"/>
          <w:marRight w:val="0"/>
          <w:marTop w:val="0"/>
          <w:marBottom w:val="0"/>
          <w:divBdr>
            <w:top w:val="none" w:sz="0" w:space="0" w:color="auto"/>
            <w:left w:val="none" w:sz="0" w:space="0" w:color="auto"/>
            <w:bottom w:val="none" w:sz="0" w:space="0" w:color="auto"/>
            <w:right w:val="none" w:sz="0" w:space="0" w:color="auto"/>
          </w:divBdr>
        </w:div>
        <w:div w:id="1459909629">
          <w:marLeft w:val="0"/>
          <w:marRight w:val="0"/>
          <w:marTop w:val="0"/>
          <w:marBottom w:val="0"/>
          <w:divBdr>
            <w:top w:val="none" w:sz="0" w:space="0" w:color="auto"/>
            <w:left w:val="none" w:sz="0" w:space="0" w:color="auto"/>
            <w:bottom w:val="none" w:sz="0" w:space="0" w:color="auto"/>
            <w:right w:val="none" w:sz="0" w:space="0" w:color="auto"/>
          </w:divBdr>
        </w:div>
        <w:div w:id="1406107491">
          <w:marLeft w:val="0"/>
          <w:marRight w:val="0"/>
          <w:marTop w:val="0"/>
          <w:marBottom w:val="0"/>
          <w:divBdr>
            <w:top w:val="none" w:sz="0" w:space="0" w:color="auto"/>
            <w:left w:val="none" w:sz="0" w:space="0" w:color="auto"/>
            <w:bottom w:val="none" w:sz="0" w:space="0" w:color="auto"/>
            <w:right w:val="none" w:sz="0" w:space="0" w:color="auto"/>
          </w:divBdr>
        </w:div>
        <w:div w:id="456948579">
          <w:marLeft w:val="0"/>
          <w:marRight w:val="0"/>
          <w:marTop w:val="0"/>
          <w:marBottom w:val="0"/>
          <w:divBdr>
            <w:top w:val="none" w:sz="0" w:space="0" w:color="auto"/>
            <w:left w:val="none" w:sz="0" w:space="0" w:color="auto"/>
            <w:bottom w:val="none" w:sz="0" w:space="0" w:color="auto"/>
            <w:right w:val="none" w:sz="0" w:space="0" w:color="auto"/>
          </w:divBdr>
        </w:div>
        <w:div w:id="678700047">
          <w:marLeft w:val="0"/>
          <w:marRight w:val="0"/>
          <w:marTop w:val="0"/>
          <w:marBottom w:val="0"/>
          <w:divBdr>
            <w:top w:val="none" w:sz="0" w:space="0" w:color="auto"/>
            <w:left w:val="none" w:sz="0" w:space="0" w:color="auto"/>
            <w:bottom w:val="none" w:sz="0" w:space="0" w:color="auto"/>
            <w:right w:val="none" w:sz="0" w:space="0" w:color="auto"/>
          </w:divBdr>
        </w:div>
        <w:div w:id="1660688358">
          <w:marLeft w:val="0"/>
          <w:marRight w:val="0"/>
          <w:marTop w:val="0"/>
          <w:marBottom w:val="0"/>
          <w:divBdr>
            <w:top w:val="none" w:sz="0" w:space="0" w:color="auto"/>
            <w:left w:val="none" w:sz="0" w:space="0" w:color="auto"/>
            <w:bottom w:val="none" w:sz="0" w:space="0" w:color="auto"/>
            <w:right w:val="none" w:sz="0" w:space="0" w:color="auto"/>
          </w:divBdr>
        </w:div>
        <w:div w:id="1558126766">
          <w:marLeft w:val="0"/>
          <w:marRight w:val="0"/>
          <w:marTop w:val="0"/>
          <w:marBottom w:val="0"/>
          <w:divBdr>
            <w:top w:val="none" w:sz="0" w:space="0" w:color="auto"/>
            <w:left w:val="none" w:sz="0" w:space="0" w:color="auto"/>
            <w:bottom w:val="none" w:sz="0" w:space="0" w:color="auto"/>
            <w:right w:val="none" w:sz="0" w:space="0" w:color="auto"/>
          </w:divBdr>
        </w:div>
        <w:div w:id="1026255258">
          <w:marLeft w:val="0"/>
          <w:marRight w:val="0"/>
          <w:marTop w:val="0"/>
          <w:marBottom w:val="0"/>
          <w:divBdr>
            <w:top w:val="none" w:sz="0" w:space="0" w:color="auto"/>
            <w:left w:val="none" w:sz="0" w:space="0" w:color="auto"/>
            <w:bottom w:val="none" w:sz="0" w:space="0" w:color="auto"/>
            <w:right w:val="none" w:sz="0" w:space="0" w:color="auto"/>
          </w:divBdr>
        </w:div>
        <w:div w:id="1317149538">
          <w:marLeft w:val="0"/>
          <w:marRight w:val="0"/>
          <w:marTop w:val="0"/>
          <w:marBottom w:val="0"/>
          <w:divBdr>
            <w:top w:val="none" w:sz="0" w:space="0" w:color="auto"/>
            <w:left w:val="none" w:sz="0" w:space="0" w:color="auto"/>
            <w:bottom w:val="none" w:sz="0" w:space="0" w:color="auto"/>
            <w:right w:val="none" w:sz="0" w:space="0" w:color="auto"/>
          </w:divBdr>
        </w:div>
      </w:divsChild>
    </w:div>
    <w:div w:id="397873066">
      <w:bodyDiv w:val="1"/>
      <w:marLeft w:val="0"/>
      <w:marRight w:val="0"/>
      <w:marTop w:val="0"/>
      <w:marBottom w:val="0"/>
      <w:divBdr>
        <w:top w:val="none" w:sz="0" w:space="0" w:color="auto"/>
        <w:left w:val="none" w:sz="0" w:space="0" w:color="auto"/>
        <w:bottom w:val="none" w:sz="0" w:space="0" w:color="auto"/>
        <w:right w:val="none" w:sz="0" w:space="0" w:color="auto"/>
      </w:divBdr>
      <w:divsChild>
        <w:div w:id="1297221744">
          <w:marLeft w:val="0"/>
          <w:marRight w:val="0"/>
          <w:marTop w:val="0"/>
          <w:marBottom w:val="0"/>
          <w:divBdr>
            <w:top w:val="none" w:sz="0" w:space="0" w:color="auto"/>
            <w:left w:val="none" w:sz="0" w:space="0" w:color="auto"/>
            <w:bottom w:val="none" w:sz="0" w:space="0" w:color="auto"/>
            <w:right w:val="none" w:sz="0" w:space="0" w:color="auto"/>
          </w:divBdr>
        </w:div>
        <w:div w:id="873150031">
          <w:marLeft w:val="0"/>
          <w:marRight w:val="0"/>
          <w:marTop w:val="0"/>
          <w:marBottom w:val="0"/>
          <w:divBdr>
            <w:top w:val="none" w:sz="0" w:space="0" w:color="auto"/>
            <w:left w:val="none" w:sz="0" w:space="0" w:color="auto"/>
            <w:bottom w:val="none" w:sz="0" w:space="0" w:color="auto"/>
            <w:right w:val="none" w:sz="0" w:space="0" w:color="auto"/>
          </w:divBdr>
        </w:div>
        <w:div w:id="327830959">
          <w:marLeft w:val="0"/>
          <w:marRight w:val="0"/>
          <w:marTop w:val="0"/>
          <w:marBottom w:val="0"/>
          <w:divBdr>
            <w:top w:val="none" w:sz="0" w:space="0" w:color="auto"/>
            <w:left w:val="none" w:sz="0" w:space="0" w:color="auto"/>
            <w:bottom w:val="none" w:sz="0" w:space="0" w:color="auto"/>
            <w:right w:val="none" w:sz="0" w:space="0" w:color="auto"/>
          </w:divBdr>
        </w:div>
        <w:div w:id="1427918150">
          <w:marLeft w:val="0"/>
          <w:marRight w:val="0"/>
          <w:marTop w:val="0"/>
          <w:marBottom w:val="0"/>
          <w:divBdr>
            <w:top w:val="none" w:sz="0" w:space="0" w:color="auto"/>
            <w:left w:val="none" w:sz="0" w:space="0" w:color="auto"/>
            <w:bottom w:val="none" w:sz="0" w:space="0" w:color="auto"/>
            <w:right w:val="none" w:sz="0" w:space="0" w:color="auto"/>
          </w:divBdr>
        </w:div>
        <w:div w:id="347217946">
          <w:marLeft w:val="0"/>
          <w:marRight w:val="0"/>
          <w:marTop w:val="0"/>
          <w:marBottom w:val="0"/>
          <w:divBdr>
            <w:top w:val="none" w:sz="0" w:space="0" w:color="auto"/>
            <w:left w:val="none" w:sz="0" w:space="0" w:color="auto"/>
            <w:bottom w:val="none" w:sz="0" w:space="0" w:color="auto"/>
            <w:right w:val="none" w:sz="0" w:space="0" w:color="auto"/>
          </w:divBdr>
        </w:div>
        <w:div w:id="433521339">
          <w:marLeft w:val="0"/>
          <w:marRight w:val="0"/>
          <w:marTop w:val="0"/>
          <w:marBottom w:val="0"/>
          <w:divBdr>
            <w:top w:val="none" w:sz="0" w:space="0" w:color="auto"/>
            <w:left w:val="none" w:sz="0" w:space="0" w:color="auto"/>
            <w:bottom w:val="none" w:sz="0" w:space="0" w:color="auto"/>
            <w:right w:val="none" w:sz="0" w:space="0" w:color="auto"/>
          </w:divBdr>
        </w:div>
        <w:div w:id="1454520799">
          <w:marLeft w:val="0"/>
          <w:marRight w:val="0"/>
          <w:marTop w:val="0"/>
          <w:marBottom w:val="0"/>
          <w:divBdr>
            <w:top w:val="none" w:sz="0" w:space="0" w:color="auto"/>
            <w:left w:val="none" w:sz="0" w:space="0" w:color="auto"/>
            <w:bottom w:val="none" w:sz="0" w:space="0" w:color="auto"/>
            <w:right w:val="none" w:sz="0" w:space="0" w:color="auto"/>
          </w:divBdr>
        </w:div>
        <w:div w:id="691079287">
          <w:marLeft w:val="0"/>
          <w:marRight w:val="0"/>
          <w:marTop w:val="0"/>
          <w:marBottom w:val="0"/>
          <w:divBdr>
            <w:top w:val="none" w:sz="0" w:space="0" w:color="auto"/>
            <w:left w:val="none" w:sz="0" w:space="0" w:color="auto"/>
            <w:bottom w:val="none" w:sz="0" w:space="0" w:color="auto"/>
            <w:right w:val="none" w:sz="0" w:space="0" w:color="auto"/>
          </w:divBdr>
        </w:div>
        <w:div w:id="1065566178">
          <w:marLeft w:val="0"/>
          <w:marRight w:val="0"/>
          <w:marTop w:val="0"/>
          <w:marBottom w:val="0"/>
          <w:divBdr>
            <w:top w:val="none" w:sz="0" w:space="0" w:color="auto"/>
            <w:left w:val="none" w:sz="0" w:space="0" w:color="auto"/>
            <w:bottom w:val="none" w:sz="0" w:space="0" w:color="auto"/>
            <w:right w:val="none" w:sz="0" w:space="0" w:color="auto"/>
          </w:divBdr>
        </w:div>
        <w:div w:id="1512913374">
          <w:marLeft w:val="0"/>
          <w:marRight w:val="0"/>
          <w:marTop w:val="0"/>
          <w:marBottom w:val="0"/>
          <w:divBdr>
            <w:top w:val="none" w:sz="0" w:space="0" w:color="auto"/>
            <w:left w:val="none" w:sz="0" w:space="0" w:color="auto"/>
            <w:bottom w:val="none" w:sz="0" w:space="0" w:color="auto"/>
            <w:right w:val="none" w:sz="0" w:space="0" w:color="auto"/>
          </w:divBdr>
        </w:div>
        <w:div w:id="267322802">
          <w:marLeft w:val="0"/>
          <w:marRight w:val="0"/>
          <w:marTop w:val="0"/>
          <w:marBottom w:val="0"/>
          <w:divBdr>
            <w:top w:val="none" w:sz="0" w:space="0" w:color="auto"/>
            <w:left w:val="none" w:sz="0" w:space="0" w:color="auto"/>
            <w:bottom w:val="none" w:sz="0" w:space="0" w:color="auto"/>
            <w:right w:val="none" w:sz="0" w:space="0" w:color="auto"/>
          </w:divBdr>
        </w:div>
        <w:div w:id="2131314027">
          <w:marLeft w:val="0"/>
          <w:marRight w:val="0"/>
          <w:marTop w:val="0"/>
          <w:marBottom w:val="0"/>
          <w:divBdr>
            <w:top w:val="none" w:sz="0" w:space="0" w:color="auto"/>
            <w:left w:val="none" w:sz="0" w:space="0" w:color="auto"/>
            <w:bottom w:val="none" w:sz="0" w:space="0" w:color="auto"/>
            <w:right w:val="none" w:sz="0" w:space="0" w:color="auto"/>
          </w:divBdr>
        </w:div>
        <w:div w:id="715469568">
          <w:marLeft w:val="0"/>
          <w:marRight w:val="0"/>
          <w:marTop w:val="0"/>
          <w:marBottom w:val="0"/>
          <w:divBdr>
            <w:top w:val="none" w:sz="0" w:space="0" w:color="auto"/>
            <w:left w:val="none" w:sz="0" w:space="0" w:color="auto"/>
            <w:bottom w:val="none" w:sz="0" w:space="0" w:color="auto"/>
            <w:right w:val="none" w:sz="0" w:space="0" w:color="auto"/>
          </w:divBdr>
        </w:div>
        <w:div w:id="215050220">
          <w:marLeft w:val="0"/>
          <w:marRight w:val="0"/>
          <w:marTop w:val="0"/>
          <w:marBottom w:val="0"/>
          <w:divBdr>
            <w:top w:val="none" w:sz="0" w:space="0" w:color="auto"/>
            <w:left w:val="none" w:sz="0" w:space="0" w:color="auto"/>
            <w:bottom w:val="none" w:sz="0" w:space="0" w:color="auto"/>
            <w:right w:val="none" w:sz="0" w:space="0" w:color="auto"/>
          </w:divBdr>
        </w:div>
        <w:div w:id="1983659205">
          <w:marLeft w:val="0"/>
          <w:marRight w:val="0"/>
          <w:marTop w:val="0"/>
          <w:marBottom w:val="0"/>
          <w:divBdr>
            <w:top w:val="none" w:sz="0" w:space="0" w:color="auto"/>
            <w:left w:val="none" w:sz="0" w:space="0" w:color="auto"/>
            <w:bottom w:val="none" w:sz="0" w:space="0" w:color="auto"/>
            <w:right w:val="none" w:sz="0" w:space="0" w:color="auto"/>
          </w:divBdr>
        </w:div>
        <w:div w:id="1880894913">
          <w:marLeft w:val="0"/>
          <w:marRight w:val="0"/>
          <w:marTop w:val="0"/>
          <w:marBottom w:val="0"/>
          <w:divBdr>
            <w:top w:val="none" w:sz="0" w:space="0" w:color="auto"/>
            <w:left w:val="none" w:sz="0" w:space="0" w:color="auto"/>
            <w:bottom w:val="none" w:sz="0" w:space="0" w:color="auto"/>
            <w:right w:val="none" w:sz="0" w:space="0" w:color="auto"/>
          </w:divBdr>
        </w:div>
        <w:div w:id="1220484347">
          <w:marLeft w:val="0"/>
          <w:marRight w:val="0"/>
          <w:marTop w:val="0"/>
          <w:marBottom w:val="0"/>
          <w:divBdr>
            <w:top w:val="none" w:sz="0" w:space="0" w:color="auto"/>
            <w:left w:val="none" w:sz="0" w:space="0" w:color="auto"/>
            <w:bottom w:val="none" w:sz="0" w:space="0" w:color="auto"/>
            <w:right w:val="none" w:sz="0" w:space="0" w:color="auto"/>
          </w:divBdr>
        </w:div>
        <w:div w:id="1566337314">
          <w:marLeft w:val="0"/>
          <w:marRight w:val="0"/>
          <w:marTop w:val="0"/>
          <w:marBottom w:val="0"/>
          <w:divBdr>
            <w:top w:val="none" w:sz="0" w:space="0" w:color="auto"/>
            <w:left w:val="none" w:sz="0" w:space="0" w:color="auto"/>
            <w:bottom w:val="none" w:sz="0" w:space="0" w:color="auto"/>
            <w:right w:val="none" w:sz="0" w:space="0" w:color="auto"/>
          </w:divBdr>
        </w:div>
        <w:div w:id="1438333649">
          <w:marLeft w:val="0"/>
          <w:marRight w:val="0"/>
          <w:marTop w:val="0"/>
          <w:marBottom w:val="0"/>
          <w:divBdr>
            <w:top w:val="none" w:sz="0" w:space="0" w:color="auto"/>
            <w:left w:val="none" w:sz="0" w:space="0" w:color="auto"/>
            <w:bottom w:val="none" w:sz="0" w:space="0" w:color="auto"/>
            <w:right w:val="none" w:sz="0" w:space="0" w:color="auto"/>
          </w:divBdr>
        </w:div>
        <w:div w:id="1896504272">
          <w:marLeft w:val="0"/>
          <w:marRight w:val="0"/>
          <w:marTop w:val="0"/>
          <w:marBottom w:val="0"/>
          <w:divBdr>
            <w:top w:val="none" w:sz="0" w:space="0" w:color="auto"/>
            <w:left w:val="none" w:sz="0" w:space="0" w:color="auto"/>
            <w:bottom w:val="none" w:sz="0" w:space="0" w:color="auto"/>
            <w:right w:val="none" w:sz="0" w:space="0" w:color="auto"/>
          </w:divBdr>
        </w:div>
        <w:div w:id="1673676989">
          <w:marLeft w:val="0"/>
          <w:marRight w:val="0"/>
          <w:marTop w:val="0"/>
          <w:marBottom w:val="0"/>
          <w:divBdr>
            <w:top w:val="none" w:sz="0" w:space="0" w:color="auto"/>
            <w:left w:val="none" w:sz="0" w:space="0" w:color="auto"/>
            <w:bottom w:val="none" w:sz="0" w:space="0" w:color="auto"/>
            <w:right w:val="none" w:sz="0" w:space="0" w:color="auto"/>
          </w:divBdr>
        </w:div>
        <w:div w:id="142042620">
          <w:marLeft w:val="0"/>
          <w:marRight w:val="0"/>
          <w:marTop w:val="0"/>
          <w:marBottom w:val="0"/>
          <w:divBdr>
            <w:top w:val="none" w:sz="0" w:space="0" w:color="auto"/>
            <w:left w:val="none" w:sz="0" w:space="0" w:color="auto"/>
            <w:bottom w:val="none" w:sz="0" w:space="0" w:color="auto"/>
            <w:right w:val="none" w:sz="0" w:space="0" w:color="auto"/>
          </w:divBdr>
        </w:div>
        <w:div w:id="323779068">
          <w:marLeft w:val="0"/>
          <w:marRight w:val="0"/>
          <w:marTop w:val="0"/>
          <w:marBottom w:val="0"/>
          <w:divBdr>
            <w:top w:val="none" w:sz="0" w:space="0" w:color="auto"/>
            <w:left w:val="none" w:sz="0" w:space="0" w:color="auto"/>
            <w:bottom w:val="none" w:sz="0" w:space="0" w:color="auto"/>
            <w:right w:val="none" w:sz="0" w:space="0" w:color="auto"/>
          </w:divBdr>
        </w:div>
        <w:div w:id="1518889668">
          <w:marLeft w:val="0"/>
          <w:marRight w:val="0"/>
          <w:marTop w:val="0"/>
          <w:marBottom w:val="0"/>
          <w:divBdr>
            <w:top w:val="none" w:sz="0" w:space="0" w:color="auto"/>
            <w:left w:val="none" w:sz="0" w:space="0" w:color="auto"/>
            <w:bottom w:val="none" w:sz="0" w:space="0" w:color="auto"/>
            <w:right w:val="none" w:sz="0" w:space="0" w:color="auto"/>
          </w:divBdr>
        </w:div>
        <w:div w:id="2089839020">
          <w:marLeft w:val="0"/>
          <w:marRight w:val="0"/>
          <w:marTop w:val="0"/>
          <w:marBottom w:val="0"/>
          <w:divBdr>
            <w:top w:val="none" w:sz="0" w:space="0" w:color="auto"/>
            <w:left w:val="none" w:sz="0" w:space="0" w:color="auto"/>
            <w:bottom w:val="none" w:sz="0" w:space="0" w:color="auto"/>
            <w:right w:val="none" w:sz="0" w:space="0" w:color="auto"/>
          </w:divBdr>
        </w:div>
        <w:div w:id="142283362">
          <w:marLeft w:val="0"/>
          <w:marRight w:val="0"/>
          <w:marTop w:val="0"/>
          <w:marBottom w:val="0"/>
          <w:divBdr>
            <w:top w:val="none" w:sz="0" w:space="0" w:color="auto"/>
            <w:left w:val="none" w:sz="0" w:space="0" w:color="auto"/>
            <w:bottom w:val="none" w:sz="0" w:space="0" w:color="auto"/>
            <w:right w:val="none" w:sz="0" w:space="0" w:color="auto"/>
          </w:divBdr>
        </w:div>
        <w:div w:id="1483496733">
          <w:marLeft w:val="0"/>
          <w:marRight w:val="0"/>
          <w:marTop w:val="0"/>
          <w:marBottom w:val="0"/>
          <w:divBdr>
            <w:top w:val="none" w:sz="0" w:space="0" w:color="auto"/>
            <w:left w:val="none" w:sz="0" w:space="0" w:color="auto"/>
            <w:bottom w:val="none" w:sz="0" w:space="0" w:color="auto"/>
            <w:right w:val="none" w:sz="0" w:space="0" w:color="auto"/>
          </w:divBdr>
        </w:div>
        <w:div w:id="1061713770">
          <w:marLeft w:val="0"/>
          <w:marRight w:val="0"/>
          <w:marTop w:val="0"/>
          <w:marBottom w:val="0"/>
          <w:divBdr>
            <w:top w:val="none" w:sz="0" w:space="0" w:color="auto"/>
            <w:left w:val="none" w:sz="0" w:space="0" w:color="auto"/>
            <w:bottom w:val="none" w:sz="0" w:space="0" w:color="auto"/>
            <w:right w:val="none" w:sz="0" w:space="0" w:color="auto"/>
          </w:divBdr>
        </w:div>
        <w:div w:id="1304264431">
          <w:marLeft w:val="0"/>
          <w:marRight w:val="0"/>
          <w:marTop w:val="0"/>
          <w:marBottom w:val="0"/>
          <w:divBdr>
            <w:top w:val="none" w:sz="0" w:space="0" w:color="auto"/>
            <w:left w:val="none" w:sz="0" w:space="0" w:color="auto"/>
            <w:bottom w:val="none" w:sz="0" w:space="0" w:color="auto"/>
            <w:right w:val="none" w:sz="0" w:space="0" w:color="auto"/>
          </w:divBdr>
        </w:div>
        <w:div w:id="1433090393">
          <w:marLeft w:val="0"/>
          <w:marRight w:val="0"/>
          <w:marTop w:val="0"/>
          <w:marBottom w:val="0"/>
          <w:divBdr>
            <w:top w:val="none" w:sz="0" w:space="0" w:color="auto"/>
            <w:left w:val="none" w:sz="0" w:space="0" w:color="auto"/>
            <w:bottom w:val="none" w:sz="0" w:space="0" w:color="auto"/>
            <w:right w:val="none" w:sz="0" w:space="0" w:color="auto"/>
          </w:divBdr>
        </w:div>
        <w:div w:id="835607212">
          <w:marLeft w:val="0"/>
          <w:marRight w:val="0"/>
          <w:marTop w:val="0"/>
          <w:marBottom w:val="0"/>
          <w:divBdr>
            <w:top w:val="none" w:sz="0" w:space="0" w:color="auto"/>
            <w:left w:val="none" w:sz="0" w:space="0" w:color="auto"/>
            <w:bottom w:val="none" w:sz="0" w:space="0" w:color="auto"/>
            <w:right w:val="none" w:sz="0" w:space="0" w:color="auto"/>
          </w:divBdr>
        </w:div>
        <w:div w:id="673537838">
          <w:marLeft w:val="0"/>
          <w:marRight w:val="0"/>
          <w:marTop w:val="0"/>
          <w:marBottom w:val="0"/>
          <w:divBdr>
            <w:top w:val="none" w:sz="0" w:space="0" w:color="auto"/>
            <w:left w:val="none" w:sz="0" w:space="0" w:color="auto"/>
            <w:bottom w:val="none" w:sz="0" w:space="0" w:color="auto"/>
            <w:right w:val="none" w:sz="0" w:space="0" w:color="auto"/>
          </w:divBdr>
        </w:div>
        <w:div w:id="333382062">
          <w:marLeft w:val="0"/>
          <w:marRight w:val="0"/>
          <w:marTop w:val="0"/>
          <w:marBottom w:val="0"/>
          <w:divBdr>
            <w:top w:val="none" w:sz="0" w:space="0" w:color="auto"/>
            <w:left w:val="none" w:sz="0" w:space="0" w:color="auto"/>
            <w:bottom w:val="none" w:sz="0" w:space="0" w:color="auto"/>
            <w:right w:val="none" w:sz="0" w:space="0" w:color="auto"/>
          </w:divBdr>
        </w:div>
        <w:div w:id="157304952">
          <w:marLeft w:val="0"/>
          <w:marRight w:val="0"/>
          <w:marTop w:val="0"/>
          <w:marBottom w:val="0"/>
          <w:divBdr>
            <w:top w:val="none" w:sz="0" w:space="0" w:color="auto"/>
            <w:left w:val="none" w:sz="0" w:space="0" w:color="auto"/>
            <w:bottom w:val="none" w:sz="0" w:space="0" w:color="auto"/>
            <w:right w:val="none" w:sz="0" w:space="0" w:color="auto"/>
          </w:divBdr>
        </w:div>
        <w:div w:id="982925905">
          <w:marLeft w:val="0"/>
          <w:marRight w:val="0"/>
          <w:marTop w:val="0"/>
          <w:marBottom w:val="0"/>
          <w:divBdr>
            <w:top w:val="none" w:sz="0" w:space="0" w:color="auto"/>
            <w:left w:val="none" w:sz="0" w:space="0" w:color="auto"/>
            <w:bottom w:val="none" w:sz="0" w:space="0" w:color="auto"/>
            <w:right w:val="none" w:sz="0" w:space="0" w:color="auto"/>
          </w:divBdr>
        </w:div>
        <w:div w:id="695231310">
          <w:marLeft w:val="0"/>
          <w:marRight w:val="0"/>
          <w:marTop w:val="0"/>
          <w:marBottom w:val="0"/>
          <w:divBdr>
            <w:top w:val="none" w:sz="0" w:space="0" w:color="auto"/>
            <w:left w:val="none" w:sz="0" w:space="0" w:color="auto"/>
            <w:bottom w:val="none" w:sz="0" w:space="0" w:color="auto"/>
            <w:right w:val="none" w:sz="0" w:space="0" w:color="auto"/>
          </w:divBdr>
        </w:div>
        <w:div w:id="1113479920">
          <w:marLeft w:val="0"/>
          <w:marRight w:val="0"/>
          <w:marTop w:val="0"/>
          <w:marBottom w:val="0"/>
          <w:divBdr>
            <w:top w:val="none" w:sz="0" w:space="0" w:color="auto"/>
            <w:left w:val="none" w:sz="0" w:space="0" w:color="auto"/>
            <w:bottom w:val="none" w:sz="0" w:space="0" w:color="auto"/>
            <w:right w:val="none" w:sz="0" w:space="0" w:color="auto"/>
          </w:divBdr>
        </w:div>
        <w:div w:id="1366834516">
          <w:marLeft w:val="0"/>
          <w:marRight w:val="0"/>
          <w:marTop w:val="0"/>
          <w:marBottom w:val="0"/>
          <w:divBdr>
            <w:top w:val="none" w:sz="0" w:space="0" w:color="auto"/>
            <w:left w:val="none" w:sz="0" w:space="0" w:color="auto"/>
            <w:bottom w:val="none" w:sz="0" w:space="0" w:color="auto"/>
            <w:right w:val="none" w:sz="0" w:space="0" w:color="auto"/>
          </w:divBdr>
        </w:div>
        <w:div w:id="1565411291">
          <w:marLeft w:val="0"/>
          <w:marRight w:val="0"/>
          <w:marTop w:val="0"/>
          <w:marBottom w:val="0"/>
          <w:divBdr>
            <w:top w:val="none" w:sz="0" w:space="0" w:color="auto"/>
            <w:left w:val="none" w:sz="0" w:space="0" w:color="auto"/>
            <w:bottom w:val="none" w:sz="0" w:space="0" w:color="auto"/>
            <w:right w:val="none" w:sz="0" w:space="0" w:color="auto"/>
          </w:divBdr>
        </w:div>
        <w:div w:id="1013071684">
          <w:marLeft w:val="0"/>
          <w:marRight w:val="0"/>
          <w:marTop w:val="0"/>
          <w:marBottom w:val="0"/>
          <w:divBdr>
            <w:top w:val="none" w:sz="0" w:space="0" w:color="auto"/>
            <w:left w:val="none" w:sz="0" w:space="0" w:color="auto"/>
            <w:bottom w:val="none" w:sz="0" w:space="0" w:color="auto"/>
            <w:right w:val="none" w:sz="0" w:space="0" w:color="auto"/>
          </w:divBdr>
        </w:div>
        <w:div w:id="861170863">
          <w:marLeft w:val="0"/>
          <w:marRight w:val="0"/>
          <w:marTop w:val="0"/>
          <w:marBottom w:val="0"/>
          <w:divBdr>
            <w:top w:val="none" w:sz="0" w:space="0" w:color="auto"/>
            <w:left w:val="none" w:sz="0" w:space="0" w:color="auto"/>
            <w:bottom w:val="none" w:sz="0" w:space="0" w:color="auto"/>
            <w:right w:val="none" w:sz="0" w:space="0" w:color="auto"/>
          </w:divBdr>
        </w:div>
        <w:div w:id="521863460">
          <w:marLeft w:val="0"/>
          <w:marRight w:val="0"/>
          <w:marTop w:val="0"/>
          <w:marBottom w:val="0"/>
          <w:divBdr>
            <w:top w:val="none" w:sz="0" w:space="0" w:color="auto"/>
            <w:left w:val="none" w:sz="0" w:space="0" w:color="auto"/>
            <w:bottom w:val="none" w:sz="0" w:space="0" w:color="auto"/>
            <w:right w:val="none" w:sz="0" w:space="0" w:color="auto"/>
          </w:divBdr>
        </w:div>
        <w:div w:id="1112632750">
          <w:marLeft w:val="0"/>
          <w:marRight w:val="0"/>
          <w:marTop w:val="0"/>
          <w:marBottom w:val="0"/>
          <w:divBdr>
            <w:top w:val="none" w:sz="0" w:space="0" w:color="auto"/>
            <w:left w:val="none" w:sz="0" w:space="0" w:color="auto"/>
            <w:bottom w:val="none" w:sz="0" w:space="0" w:color="auto"/>
            <w:right w:val="none" w:sz="0" w:space="0" w:color="auto"/>
          </w:divBdr>
        </w:div>
        <w:div w:id="1566255104">
          <w:marLeft w:val="0"/>
          <w:marRight w:val="0"/>
          <w:marTop w:val="0"/>
          <w:marBottom w:val="0"/>
          <w:divBdr>
            <w:top w:val="none" w:sz="0" w:space="0" w:color="auto"/>
            <w:left w:val="none" w:sz="0" w:space="0" w:color="auto"/>
            <w:bottom w:val="none" w:sz="0" w:space="0" w:color="auto"/>
            <w:right w:val="none" w:sz="0" w:space="0" w:color="auto"/>
          </w:divBdr>
        </w:div>
        <w:div w:id="365329975">
          <w:marLeft w:val="0"/>
          <w:marRight w:val="0"/>
          <w:marTop w:val="0"/>
          <w:marBottom w:val="0"/>
          <w:divBdr>
            <w:top w:val="none" w:sz="0" w:space="0" w:color="auto"/>
            <w:left w:val="none" w:sz="0" w:space="0" w:color="auto"/>
            <w:bottom w:val="none" w:sz="0" w:space="0" w:color="auto"/>
            <w:right w:val="none" w:sz="0" w:space="0" w:color="auto"/>
          </w:divBdr>
        </w:div>
        <w:div w:id="614292558">
          <w:marLeft w:val="0"/>
          <w:marRight w:val="0"/>
          <w:marTop w:val="0"/>
          <w:marBottom w:val="0"/>
          <w:divBdr>
            <w:top w:val="none" w:sz="0" w:space="0" w:color="auto"/>
            <w:left w:val="none" w:sz="0" w:space="0" w:color="auto"/>
            <w:bottom w:val="none" w:sz="0" w:space="0" w:color="auto"/>
            <w:right w:val="none" w:sz="0" w:space="0" w:color="auto"/>
          </w:divBdr>
        </w:div>
        <w:div w:id="975332877">
          <w:marLeft w:val="0"/>
          <w:marRight w:val="0"/>
          <w:marTop w:val="0"/>
          <w:marBottom w:val="0"/>
          <w:divBdr>
            <w:top w:val="none" w:sz="0" w:space="0" w:color="auto"/>
            <w:left w:val="none" w:sz="0" w:space="0" w:color="auto"/>
            <w:bottom w:val="none" w:sz="0" w:space="0" w:color="auto"/>
            <w:right w:val="none" w:sz="0" w:space="0" w:color="auto"/>
          </w:divBdr>
        </w:div>
      </w:divsChild>
    </w:div>
    <w:div w:id="408354912">
      <w:bodyDiv w:val="1"/>
      <w:marLeft w:val="0"/>
      <w:marRight w:val="0"/>
      <w:marTop w:val="0"/>
      <w:marBottom w:val="0"/>
      <w:divBdr>
        <w:top w:val="none" w:sz="0" w:space="0" w:color="auto"/>
        <w:left w:val="none" w:sz="0" w:space="0" w:color="auto"/>
        <w:bottom w:val="none" w:sz="0" w:space="0" w:color="auto"/>
        <w:right w:val="none" w:sz="0" w:space="0" w:color="auto"/>
      </w:divBdr>
    </w:div>
    <w:div w:id="495193525">
      <w:bodyDiv w:val="1"/>
      <w:marLeft w:val="0"/>
      <w:marRight w:val="0"/>
      <w:marTop w:val="0"/>
      <w:marBottom w:val="0"/>
      <w:divBdr>
        <w:top w:val="none" w:sz="0" w:space="0" w:color="auto"/>
        <w:left w:val="none" w:sz="0" w:space="0" w:color="auto"/>
        <w:bottom w:val="none" w:sz="0" w:space="0" w:color="auto"/>
        <w:right w:val="none" w:sz="0" w:space="0" w:color="auto"/>
      </w:divBdr>
      <w:divsChild>
        <w:div w:id="392967191">
          <w:marLeft w:val="0"/>
          <w:marRight w:val="0"/>
          <w:marTop w:val="0"/>
          <w:marBottom w:val="0"/>
          <w:divBdr>
            <w:top w:val="none" w:sz="0" w:space="0" w:color="auto"/>
            <w:left w:val="none" w:sz="0" w:space="0" w:color="auto"/>
            <w:bottom w:val="none" w:sz="0" w:space="0" w:color="auto"/>
            <w:right w:val="none" w:sz="0" w:space="0" w:color="auto"/>
          </w:divBdr>
        </w:div>
        <w:div w:id="2026591195">
          <w:marLeft w:val="0"/>
          <w:marRight w:val="0"/>
          <w:marTop w:val="0"/>
          <w:marBottom w:val="0"/>
          <w:divBdr>
            <w:top w:val="none" w:sz="0" w:space="0" w:color="auto"/>
            <w:left w:val="none" w:sz="0" w:space="0" w:color="auto"/>
            <w:bottom w:val="none" w:sz="0" w:space="0" w:color="auto"/>
            <w:right w:val="none" w:sz="0" w:space="0" w:color="auto"/>
          </w:divBdr>
        </w:div>
        <w:div w:id="405301292">
          <w:marLeft w:val="0"/>
          <w:marRight w:val="0"/>
          <w:marTop w:val="0"/>
          <w:marBottom w:val="0"/>
          <w:divBdr>
            <w:top w:val="none" w:sz="0" w:space="0" w:color="auto"/>
            <w:left w:val="none" w:sz="0" w:space="0" w:color="auto"/>
            <w:bottom w:val="none" w:sz="0" w:space="0" w:color="auto"/>
            <w:right w:val="none" w:sz="0" w:space="0" w:color="auto"/>
          </w:divBdr>
        </w:div>
        <w:div w:id="2088571414">
          <w:marLeft w:val="0"/>
          <w:marRight w:val="0"/>
          <w:marTop w:val="0"/>
          <w:marBottom w:val="0"/>
          <w:divBdr>
            <w:top w:val="none" w:sz="0" w:space="0" w:color="auto"/>
            <w:left w:val="none" w:sz="0" w:space="0" w:color="auto"/>
            <w:bottom w:val="none" w:sz="0" w:space="0" w:color="auto"/>
            <w:right w:val="none" w:sz="0" w:space="0" w:color="auto"/>
          </w:divBdr>
        </w:div>
        <w:div w:id="1671181857">
          <w:marLeft w:val="0"/>
          <w:marRight w:val="0"/>
          <w:marTop w:val="0"/>
          <w:marBottom w:val="0"/>
          <w:divBdr>
            <w:top w:val="none" w:sz="0" w:space="0" w:color="auto"/>
            <w:left w:val="none" w:sz="0" w:space="0" w:color="auto"/>
            <w:bottom w:val="none" w:sz="0" w:space="0" w:color="auto"/>
            <w:right w:val="none" w:sz="0" w:space="0" w:color="auto"/>
          </w:divBdr>
        </w:div>
        <w:div w:id="901020452">
          <w:marLeft w:val="0"/>
          <w:marRight w:val="0"/>
          <w:marTop w:val="0"/>
          <w:marBottom w:val="0"/>
          <w:divBdr>
            <w:top w:val="none" w:sz="0" w:space="0" w:color="auto"/>
            <w:left w:val="none" w:sz="0" w:space="0" w:color="auto"/>
            <w:bottom w:val="none" w:sz="0" w:space="0" w:color="auto"/>
            <w:right w:val="none" w:sz="0" w:space="0" w:color="auto"/>
          </w:divBdr>
        </w:div>
        <w:div w:id="1240794390">
          <w:marLeft w:val="0"/>
          <w:marRight w:val="0"/>
          <w:marTop w:val="0"/>
          <w:marBottom w:val="0"/>
          <w:divBdr>
            <w:top w:val="none" w:sz="0" w:space="0" w:color="auto"/>
            <w:left w:val="none" w:sz="0" w:space="0" w:color="auto"/>
            <w:bottom w:val="none" w:sz="0" w:space="0" w:color="auto"/>
            <w:right w:val="none" w:sz="0" w:space="0" w:color="auto"/>
          </w:divBdr>
        </w:div>
        <w:div w:id="879973273">
          <w:marLeft w:val="0"/>
          <w:marRight w:val="0"/>
          <w:marTop w:val="0"/>
          <w:marBottom w:val="0"/>
          <w:divBdr>
            <w:top w:val="none" w:sz="0" w:space="0" w:color="auto"/>
            <w:left w:val="none" w:sz="0" w:space="0" w:color="auto"/>
            <w:bottom w:val="none" w:sz="0" w:space="0" w:color="auto"/>
            <w:right w:val="none" w:sz="0" w:space="0" w:color="auto"/>
          </w:divBdr>
        </w:div>
        <w:div w:id="824319365">
          <w:marLeft w:val="0"/>
          <w:marRight w:val="0"/>
          <w:marTop w:val="0"/>
          <w:marBottom w:val="0"/>
          <w:divBdr>
            <w:top w:val="none" w:sz="0" w:space="0" w:color="auto"/>
            <w:left w:val="none" w:sz="0" w:space="0" w:color="auto"/>
            <w:bottom w:val="none" w:sz="0" w:space="0" w:color="auto"/>
            <w:right w:val="none" w:sz="0" w:space="0" w:color="auto"/>
          </w:divBdr>
        </w:div>
        <w:div w:id="240991387">
          <w:marLeft w:val="0"/>
          <w:marRight w:val="0"/>
          <w:marTop w:val="0"/>
          <w:marBottom w:val="0"/>
          <w:divBdr>
            <w:top w:val="none" w:sz="0" w:space="0" w:color="auto"/>
            <w:left w:val="none" w:sz="0" w:space="0" w:color="auto"/>
            <w:bottom w:val="none" w:sz="0" w:space="0" w:color="auto"/>
            <w:right w:val="none" w:sz="0" w:space="0" w:color="auto"/>
          </w:divBdr>
        </w:div>
        <w:div w:id="323971040">
          <w:marLeft w:val="0"/>
          <w:marRight w:val="0"/>
          <w:marTop w:val="0"/>
          <w:marBottom w:val="0"/>
          <w:divBdr>
            <w:top w:val="none" w:sz="0" w:space="0" w:color="auto"/>
            <w:left w:val="none" w:sz="0" w:space="0" w:color="auto"/>
            <w:bottom w:val="none" w:sz="0" w:space="0" w:color="auto"/>
            <w:right w:val="none" w:sz="0" w:space="0" w:color="auto"/>
          </w:divBdr>
        </w:div>
        <w:div w:id="529732401">
          <w:marLeft w:val="0"/>
          <w:marRight w:val="0"/>
          <w:marTop w:val="0"/>
          <w:marBottom w:val="0"/>
          <w:divBdr>
            <w:top w:val="none" w:sz="0" w:space="0" w:color="auto"/>
            <w:left w:val="none" w:sz="0" w:space="0" w:color="auto"/>
            <w:bottom w:val="none" w:sz="0" w:space="0" w:color="auto"/>
            <w:right w:val="none" w:sz="0" w:space="0" w:color="auto"/>
          </w:divBdr>
        </w:div>
        <w:div w:id="1349020507">
          <w:marLeft w:val="0"/>
          <w:marRight w:val="0"/>
          <w:marTop w:val="0"/>
          <w:marBottom w:val="0"/>
          <w:divBdr>
            <w:top w:val="none" w:sz="0" w:space="0" w:color="auto"/>
            <w:left w:val="none" w:sz="0" w:space="0" w:color="auto"/>
            <w:bottom w:val="none" w:sz="0" w:space="0" w:color="auto"/>
            <w:right w:val="none" w:sz="0" w:space="0" w:color="auto"/>
          </w:divBdr>
        </w:div>
        <w:div w:id="830294589">
          <w:marLeft w:val="0"/>
          <w:marRight w:val="0"/>
          <w:marTop w:val="0"/>
          <w:marBottom w:val="0"/>
          <w:divBdr>
            <w:top w:val="none" w:sz="0" w:space="0" w:color="auto"/>
            <w:left w:val="none" w:sz="0" w:space="0" w:color="auto"/>
            <w:bottom w:val="none" w:sz="0" w:space="0" w:color="auto"/>
            <w:right w:val="none" w:sz="0" w:space="0" w:color="auto"/>
          </w:divBdr>
        </w:div>
        <w:div w:id="863636076">
          <w:marLeft w:val="0"/>
          <w:marRight w:val="0"/>
          <w:marTop w:val="0"/>
          <w:marBottom w:val="0"/>
          <w:divBdr>
            <w:top w:val="none" w:sz="0" w:space="0" w:color="auto"/>
            <w:left w:val="none" w:sz="0" w:space="0" w:color="auto"/>
            <w:bottom w:val="none" w:sz="0" w:space="0" w:color="auto"/>
            <w:right w:val="none" w:sz="0" w:space="0" w:color="auto"/>
          </w:divBdr>
        </w:div>
        <w:div w:id="1843547050">
          <w:marLeft w:val="0"/>
          <w:marRight w:val="0"/>
          <w:marTop w:val="0"/>
          <w:marBottom w:val="0"/>
          <w:divBdr>
            <w:top w:val="none" w:sz="0" w:space="0" w:color="auto"/>
            <w:left w:val="none" w:sz="0" w:space="0" w:color="auto"/>
            <w:bottom w:val="none" w:sz="0" w:space="0" w:color="auto"/>
            <w:right w:val="none" w:sz="0" w:space="0" w:color="auto"/>
          </w:divBdr>
        </w:div>
        <w:div w:id="1707369440">
          <w:marLeft w:val="0"/>
          <w:marRight w:val="0"/>
          <w:marTop w:val="0"/>
          <w:marBottom w:val="0"/>
          <w:divBdr>
            <w:top w:val="none" w:sz="0" w:space="0" w:color="auto"/>
            <w:left w:val="none" w:sz="0" w:space="0" w:color="auto"/>
            <w:bottom w:val="none" w:sz="0" w:space="0" w:color="auto"/>
            <w:right w:val="none" w:sz="0" w:space="0" w:color="auto"/>
          </w:divBdr>
        </w:div>
        <w:div w:id="1022242752">
          <w:marLeft w:val="0"/>
          <w:marRight w:val="0"/>
          <w:marTop w:val="0"/>
          <w:marBottom w:val="0"/>
          <w:divBdr>
            <w:top w:val="none" w:sz="0" w:space="0" w:color="auto"/>
            <w:left w:val="none" w:sz="0" w:space="0" w:color="auto"/>
            <w:bottom w:val="none" w:sz="0" w:space="0" w:color="auto"/>
            <w:right w:val="none" w:sz="0" w:space="0" w:color="auto"/>
          </w:divBdr>
        </w:div>
        <w:div w:id="1929264975">
          <w:marLeft w:val="0"/>
          <w:marRight w:val="0"/>
          <w:marTop w:val="0"/>
          <w:marBottom w:val="0"/>
          <w:divBdr>
            <w:top w:val="none" w:sz="0" w:space="0" w:color="auto"/>
            <w:left w:val="none" w:sz="0" w:space="0" w:color="auto"/>
            <w:bottom w:val="none" w:sz="0" w:space="0" w:color="auto"/>
            <w:right w:val="none" w:sz="0" w:space="0" w:color="auto"/>
          </w:divBdr>
        </w:div>
        <w:div w:id="1103300536">
          <w:marLeft w:val="0"/>
          <w:marRight w:val="0"/>
          <w:marTop w:val="0"/>
          <w:marBottom w:val="0"/>
          <w:divBdr>
            <w:top w:val="none" w:sz="0" w:space="0" w:color="auto"/>
            <w:left w:val="none" w:sz="0" w:space="0" w:color="auto"/>
            <w:bottom w:val="none" w:sz="0" w:space="0" w:color="auto"/>
            <w:right w:val="none" w:sz="0" w:space="0" w:color="auto"/>
          </w:divBdr>
        </w:div>
        <w:div w:id="728654142">
          <w:marLeft w:val="0"/>
          <w:marRight w:val="0"/>
          <w:marTop w:val="0"/>
          <w:marBottom w:val="0"/>
          <w:divBdr>
            <w:top w:val="none" w:sz="0" w:space="0" w:color="auto"/>
            <w:left w:val="none" w:sz="0" w:space="0" w:color="auto"/>
            <w:bottom w:val="none" w:sz="0" w:space="0" w:color="auto"/>
            <w:right w:val="none" w:sz="0" w:space="0" w:color="auto"/>
          </w:divBdr>
        </w:div>
        <w:div w:id="530993833">
          <w:marLeft w:val="0"/>
          <w:marRight w:val="0"/>
          <w:marTop w:val="0"/>
          <w:marBottom w:val="0"/>
          <w:divBdr>
            <w:top w:val="none" w:sz="0" w:space="0" w:color="auto"/>
            <w:left w:val="none" w:sz="0" w:space="0" w:color="auto"/>
            <w:bottom w:val="none" w:sz="0" w:space="0" w:color="auto"/>
            <w:right w:val="none" w:sz="0" w:space="0" w:color="auto"/>
          </w:divBdr>
        </w:div>
        <w:div w:id="927543162">
          <w:marLeft w:val="0"/>
          <w:marRight w:val="0"/>
          <w:marTop w:val="0"/>
          <w:marBottom w:val="0"/>
          <w:divBdr>
            <w:top w:val="none" w:sz="0" w:space="0" w:color="auto"/>
            <w:left w:val="none" w:sz="0" w:space="0" w:color="auto"/>
            <w:bottom w:val="none" w:sz="0" w:space="0" w:color="auto"/>
            <w:right w:val="none" w:sz="0" w:space="0" w:color="auto"/>
          </w:divBdr>
        </w:div>
        <w:div w:id="1756170422">
          <w:marLeft w:val="0"/>
          <w:marRight w:val="0"/>
          <w:marTop w:val="0"/>
          <w:marBottom w:val="0"/>
          <w:divBdr>
            <w:top w:val="none" w:sz="0" w:space="0" w:color="auto"/>
            <w:left w:val="none" w:sz="0" w:space="0" w:color="auto"/>
            <w:bottom w:val="none" w:sz="0" w:space="0" w:color="auto"/>
            <w:right w:val="none" w:sz="0" w:space="0" w:color="auto"/>
          </w:divBdr>
        </w:div>
        <w:div w:id="839151100">
          <w:marLeft w:val="0"/>
          <w:marRight w:val="0"/>
          <w:marTop w:val="0"/>
          <w:marBottom w:val="0"/>
          <w:divBdr>
            <w:top w:val="none" w:sz="0" w:space="0" w:color="auto"/>
            <w:left w:val="none" w:sz="0" w:space="0" w:color="auto"/>
            <w:bottom w:val="none" w:sz="0" w:space="0" w:color="auto"/>
            <w:right w:val="none" w:sz="0" w:space="0" w:color="auto"/>
          </w:divBdr>
        </w:div>
        <w:div w:id="271284720">
          <w:marLeft w:val="0"/>
          <w:marRight w:val="0"/>
          <w:marTop w:val="0"/>
          <w:marBottom w:val="0"/>
          <w:divBdr>
            <w:top w:val="none" w:sz="0" w:space="0" w:color="auto"/>
            <w:left w:val="none" w:sz="0" w:space="0" w:color="auto"/>
            <w:bottom w:val="none" w:sz="0" w:space="0" w:color="auto"/>
            <w:right w:val="none" w:sz="0" w:space="0" w:color="auto"/>
          </w:divBdr>
        </w:div>
        <w:div w:id="305403102">
          <w:marLeft w:val="0"/>
          <w:marRight w:val="0"/>
          <w:marTop w:val="0"/>
          <w:marBottom w:val="0"/>
          <w:divBdr>
            <w:top w:val="none" w:sz="0" w:space="0" w:color="auto"/>
            <w:left w:val="none" w:sz="0" w:space="0" w:color="auto"/>
            <w:bottom w:val="none" w:sz="0" w:space="0" w:color="auto"/>
            <w:right w:val="none" w:sz="0" w:space="0" w:color="auto"/>
          </w:divBdr>
        </w:div>
        <w:div w:id="411200588">
          <w:marLeft w:val="0"/>
          <w:marRight w:val="0"/>
          <w:marTop w:val="0"/>
          <w:marBottom w:val="0"/>
          <w:divBdr>
            <w:top w:val="none" w:sz="0" w:space="0" w:color="auto"/>
            <w:left w:val="none" w:sz="0" w:space="0" w:color="auto"/>
            <w:bottom w:val="none" w:sz="0" w:space="0" w:color="auto"/>
            <w:right w:val="none" w:sz="0" w:space="0" w:color="auto"/>
          </w:divBdr>
        </w:div>
        <w:div w:id="1218277107">
          <w:marLeft w:val="0"/>
          <w:marRight w:val="0"/>
          <w:marTop w:val="0"/>
          <w:marBottom w:val="0"/>
          <w:divBdr>
            <w:top w:val="none" w:sz="0" w:space="0" w:color="auto"/>
            <w:left w:val="none" w:sz="0" w:space="0" w:color="auto"/>
            <w:bottom w:val="none" w:sz="0" w:space="0" w:color="auto"/>
            <w:right w:val="none" w:sz="0" w:space="0" w:color="auto"/>
          </w:divBdr>
        </w:div>
        <w:div w:id="291057125">
          <w:marLeft w:val="0"/>
          <w:marRight w:val="0"/>
          <w:marTop w:val="0"/>
          <w:marBottom w:val="0"/>
          <w:divBdr>
            <w:top w:val="none" w:sz="0" w:space="0" w:color="auto"/>
            <w:left w:val="none" w:sz="0" w:space="0" w:color="auto"/>
            <w:bottom w:val="none" w:sz="0" w:space="0" w:color="auto"/>
            <w:right w:val="none" w:sz="0" w:space="0" w:color="auto"/>
          </w:divBdr>
        </w:div>
        <w:div w:id="1229223752">
          <w:marLeft w:val="0"/>
          <w:marRight w:val="0"/>
          <w:marTop w:val="0"/>
          <w:marBottom w:val="0"/>
          <w:divBdr>
            <w:top w:val="none" w:sz="0" w:space="0" w:color="auto"/>
            <w:left w:val="none" w:sz="0" w:space="0" w:color="auto"/>
            <w:bottom w:val="none" w:sz="0" w:space="0" w:color="auto"/>
            <w:right w:val="none" w:sz="0" w:space="0" w:color="auto"/>
          </w:divBdr>
        </w:div>
        <w:div w:id="687875448">
          <w:marLeft w:val="0"/>
          <w:marRight w:val="0"/>
          <w:marTop w:val="0"/>
          <w:marBottom w:val="0"/>
          <w:divBdr>
            <w:top w:val="none" w:sz="0" w:space="0" w:color="auto"/>
            <w:left w:val="none" w:sz="0" w:space="0" w:color="auto"/>
            <w:bottom w:val="none" w:sz="0" w:space="0" w:color="auto"/>
            <w:right w:val="none" w:sz="0" w:space="0" w:color="auto"/>
          </w:divBdr>
        </w:div>
        <w:div w:id="2011172427">
          <w:marLeft w:val="0"/>
          <w:marRight w:val="0"/>
          <w:marTop w:val="0"/>
          <w:marBottom w:val="0"/>
          <w:divBdr>
            <w:top w:val="none" w:sz="0" w:space="0" w:color="auto"/>
            <w:left w:val="none" w:sz="0" w:space="0" w:color="auto"/>
            <w:bottom w:val="none" w:sz="0" w:space="0" w:color="auto"/>
            <w:right w:val="none" w:sz="0" w:space="0" w:color="auto"/>
          </w:divBdr>
        </w:div>
        <w:div w:id="1420786097">
          <w:marLeft w:val="0"/>
          <w:marRight w:val="0"/>
          <w:marTop w:val="0"/>
          <w:marBottom w:val="0"/>
          <w:divBdr>
            <w:top w:val="none" w:sz="0" w:space="0" w:color="auto"/>
            <w:left w:val="none" w:sz="0" w:space="0" w:color="auto"/>
            <w:bottom w:val="none" w:sz="0" w:space="0" w:color="auto"/>
            <w:right w:val="none" w:sz="0" w:space="0" w:color="auto"/>
          </w:divBdr>
        </w:div>
        <w:div w:id="842472772">
          <w:marLeft w:val="0"/>
          <w:marRight w:val="0"/>
          <w:marTop w:val="0"/>
          <w:marBottom w:val="0"/>
          <w:divBdr>
            <w:top w:val="none" w:sz="0" w:space="0" w:color="auto"/>
            <w:left w:val="none" w:sz="0" w:space="0" w:color="auto"/>
            <w:bottom w:val="none" w:sz="0" w:space="0" w:color="auto"/>
            <w:right w:val="none" w:sz="0" w:space="0" w:color="auto"/>
          </w:divBdr>
        </w:div>
        <w:div w:id="1362827396">
          <w:marLeft w:val="0"/>
          <w:marRight w:val="0"/>
          <w:marTop w:val="0"/>
          <w:marBottom w:val="0"/>
          <w:divBdr>
            <w:top w:val="none" w:sz="0" w:space="0" w:color="auto"/>
            <w:left w:val="none" w:sz="0" w:space="0" w:color="auto"/>
            <w:bottom w:val="none" w:sz="0" w:space="0" w:color="auto"/>
            <w:right w:val="none" w:sz="0" w:space="0" w:color="auto"/>
          </w:divBdr>
        </w:div>
        <w:div w:id="465776202">
          <w:marLeft w:val="0"/>
          <w:marRight w:val="0"/>
          <w:marTop w:val="0"/>
          <w:marBottom w:val="0"/>
          <w:divBdr>
            <w:top w:val="none" w:sz="0" w:space="0" w:color="auto"/>
            <w:left w:val="none" w:sz="0" w:space="0" w:color="auto"/>
            <w:bottom w:val="none" w:sz="0" w:space="0" w:color="auto"/>
            <w:right w:val="none" w:sz="0" w:space="0" w:color="auto"/>
          </w:divBdr>
        </w:div>
        <w:div w:id="1828588297">
          <w:marLeft w:val="0"/>
          <w:marRight w:val="0"/>
          <w:marTop w:val="0"/>
          <w:marBottom w:val="0"/>
          <w:divBdr>
            <w:top w:val="none" w:sz="0" w:space="0" w:color="auto"/>
            <w:left w:val="none" w:sz="0" w:space="0" w:color="auto"/>
            <w:bottom w:val="none" w:sz="0" w:space="0" w:color="auto"/>
            <w:right w:val="none" w:sz="0" w:space="0" w:color="auto"/>
          </w:divBdr>
        </w:div>
        <w:div w:id="1591889527">
          <w:marLeft w:val="0"/>
          <w:marRight w:val="0"/>
          <w:marTop w:val="0"/>
          <w:marBottom w:val="0"/>
          <w:divBdr>
            <w:top w:val="none" w:sz="0" w:space="0" w:color="auto"/>
            <w:left w:val="none" w:sz="0" w:space="0" w:color="auto"/>
            <w:bottom w:val="none" w:sz="0" w:space="0" w:color="auto"/>
            <w:right w:val="none" w:sz="0" w:space="0" w:color="auto"/>
          </w:divBdr>
        </w:div>
        <w:div w:id="1270312047">
          <w:marLeft w:val="0"/>
          <w:marRight w:val="0"/>
          <w:marTop w:val="0"/>
          <w:marBottom w:val="0"/>
          <w:divBdr>
            <w:top w:val="none" w:sz="0" w:space="0" w:color="auto"/>
            <w:left w:val="none" w:sz="0" w:space="0" w:color="auto"/>
            <w:bottom w:val="none" w:sz="0" w:space="0" w:color="auto"/>
            <w:right w:val="none" w:sz="0" w:space="0" w:color="auto"/>
          </w:divBdr>
        </w:div>
        <w:div w:id="2067222000">
          <w:marLeft w:val="0"/>
          <w:marRight w:val="0"/>
          <w:marTop w:val="0"/>
          <w:marBottom w:val="0"/>
          <w:divBdr>
            <w:top w:val="none" w:sz="0" w:space="0" w:color="auto"/>
            <w:left w:val="none" w:sz="0" w:space="0" w:color="auto"/>
            <w:bottom w:val="none" w:sz="0" w:space="0" w:color="auto"/>
            <w:right w:val="none" w:sz="0" w:space="0" w:color="auto"/>
          </w:divBdr>
        </w:div>
        <w:div w:id="364989868">
          <w:marLeft w:val="0"/>
          <w:marRight w:val="0"/>
          <w:marTop w:val="0"/>
          <w:marBottom w:val="0"/>
          <w:divBdr>
            <w:top w:val="none" w:sz="0" w:space="0" w:color="auto"/>
            <w:left w:val="none" w:sz="0" w:space="0" w:color="auto"/>
            <w:bottom w:val="none" w:sz="0" w:space="0" w:color="auto"/>
            <w:right w:val="none" w:sz="0" w:space="0" w:color="auto"/>
          </w:divBdr>
        </w:div>
        <w:div w:id="1709335180">
          <w:marLeft w:val="0"/>
          <w:marRight w:val="0"/>
          <w:marTop w:val="0"/>
          <w:marBottom w:val="0"/>
          <w:divBdr>
            <w:top w:val="none" w:sz="0" w:space="0" w:color="auto"/>
            <w:left w:val="none" w:sz="0" w:space="0" w:color="auto"/>
            <w:bottom w:val="none" w:sz="0" w:space="0" w:color="auto"/>
            <w:right w:val="none" w:sz="0" w:space="0" w:color="auto"/>
          </w:divBdr>
        </w:div>
        <w:div w:id="1163660202">
          <w:marLeft w:val="0"/>
          <w:marRight w:val="0"/>
          <w:marTop w:val="0"/>
          <w:marBottom w:val="0"/>
          <w:divBdr>
            <w:top w:val="none" w:sz="0" w:space="0" w:color="auto"/>
            <w:left w:val="none" w:sz="0" w:space="0" w:color="auto"/>
            <w:bottom w:val="none" w:sz="0" w:space="0" w:color="auto"/>
            <w:right w:val="none" w:sz="0" w:space="0" w:color="auto"/>
          </w:divBdr>
        </w:div>
        <w:div w:id="2109227309">
          <w:marLeft w:val="0"/>
          <w:marRight w:val="0"/>
          <w:marTop w:val="0"/>
          <w:marBottom w:val="0"/>
          <w:divBdr>
            <w:top w:val="none" w:sz="0" w:space="0" w:color="auto"/>
            <w:left w:val="none" w:sz="0" w:space="0" w:color="auto"/>
            <w:bottom w:val="none" w:sz="0" w:space="0" w:color="auto"/>
            <w:right w:val="none" w:sz="0" w:space="0" w:color="auto"/>
          </w:divBdr>
        </w:div>
        <w:div w:id="2124110953">
          <w:marLeft w:val="0"/>
          <w:marRight w:val="0"/>
          <w:marTop w:val="0"/>
          <w:marBottom w:val="0"/>
          <w:divBdr>
            <w:top w:val="none" w:sz="0" w:space="0" w:color="auto"/>
            <w:left w:val="none" w:sz="0" w:space="0" w:color="auto"/>
            <w:bottom w:val="none" w:sz="0" w:space="0" w:color="auto"/>
            <w:right w:val="none" w:sz="0" w:space="0" w:color="auto"/>
          </w:divBdr>
        </w:div>
        <w:div w:id="1043674941">
          <w:marLeft w:val="0"/>
          <w:marRight w:val="0"/>
          <w:marTop w:val="0"/>
          <w:marBottom w:val="0"/>
          <w:divBdr>
            <w:top w:val="none" w:sz="0" w:space="0" w:color="auto"/>
            <w:left w:val="none" w:sz="0" w:space="0" w:color="auto"/>
            <w:bottom w:val="none" w:sz="0" w:space="0" w:color="auto"/>
            <w:right w:val="none" w:sz="0" w:space="0" w:color="auto"/>
          </w:divBdr>
        </w:div>
        <w:div w:id="1006979141">
          <w:marLeft w:val="0"/>
          <w:marRight w:val="0"/>
          <w:marTop w:val="0"/>
          <w:marBottom w:val="0"/>
          <w:divBdr>
            <w:top w:val="none" w:sz="0" w:space="0" w:color="auto"/>
            <w:left w:val="none" w:sz="0" w:space="0" w:color="auto"/>
            <w:bottom w:val="none" w:sz="0" w:space="0" w:color="auto"/>
            <w:right w:val="none" w:sz="0" w:space="0" w:color="auto"/>
          </w:divBdr>
        </w:div>
        <w:div w:id="260722307">
          <w:marLeft w:val="0"/>
          <w:marRight w:val="0"/>
          <w:marTop w:val="0"/>
          <w:marBottom w:val="0"/>
          <w:divBdr>
            <w:top w:val="none" w:sz="0" w:space="0" w:color="auto"/>
            <w:left w:val="none" w:sz="0" w:space="0" w:color="auto"/>
            <w:bottom w:val="none" w:sz="0" w:space="0" w:color="auto"/>
            <w:right w:val="none" w:sz="0" w:space="0" w:color="auto"/>
          </w:divBdr>
        </w:div>
      </w:divsChild>
    </w:div>
    <w:div w:id="666906906">
      <w:bodyDiv w:val="1"/>
      <w:marLeft w:val="0"/>
      <w:marRight w:val="0"/>
      <w:marTop w:val="0"/>
      <w:marBottom w:val="0"/>
      <w:divBdr>
        <w:top w:val="none" w:sz="0" w:space="0" w:color="auto"/>
        <w:left w:val="none" w:sz="0" w:space="0" w:color="auto"/>
        <w:bottom w:val="none" w:sz="0" w:space="0" w:color="auto"/>
        <w:right w:val="none" w:sz="0" w:space="0" w:color="auto"/>
      </w:divBdr>
      <w:divsChild>
        <w:div w:id="2515923">
          <w:marLeft w:val="0"/>
          <w:marRight w:val="0"/>
          <w:marTop w:val="0"/>
          <w:marBottom w:val="0"/>
          <w:divBdr>
            <w:top w:val="none" w:sz="0" w:space="0" w:color="auto"/>
            <w:left w:val="none" w:sz="0" w:space="0" w:color="auto"/>
            <w:bottom w:val="none" w:sz="0" w:space="0" w:color="auto"/>
            <w:right w:val="none" w:sz="0" w:space="0" w:color="auto"/>
          </w:divBdr>
        </w:div>
        <w:div w:id="1113480864">
          <w:marLeft w:val="0"/>
          <w:marRight w:val="0"/>
          <w:marTop w:val="0"/>
          <w:marBottom w:val="0"/>
          <w:divBdr>
            <w:top w:val="none" w:sz="0" w:space="0" w:color="auto"/>
            <w:left w:val="none" w:sz="0" w:space="0" w:color="auto"/>
            <w:bottom w:val="none" w:sz="0" w:space="0" w:color="auto"/>
            <w:right w:val="none" w:sz="0" w:space="0" w:color="auto"/>
          </w:divBdr>
        </w:div>
        <w:div w:id="931357872">
          <w:marLeft w:val="0"/>
          <w:marRight w:val="0"/>
          <w:marTop w:val="0"/>
          <w:marBottom w:val="0"/>
          <w:divBdr>
            <w:top w:val="none" w:sz="0" w:space="0" w:color="auto"/>
            <w:left w:val="none" w:sz="0" w:space="0" w:color="auto"/>
            <w:bottom w:val="none" w:sz="0" w:space="0" w:color="auto"/>
            <w:right w:val="none" w:sz="0" w:space="0" w:color="auto"/>
          </w:divBdr>
        </w:div>
        <w:div w:id="1209217990">
          <w:marLeft w:val="0"/>
          <w:marRight w:val="0"/>
          <w:marTop w:val="0"/>
          <w:marBottom w:val="0"/>
          <w:divBdr>
            <w:top w:val="none" w:sz="0" w:space="0" w:color="auto"/>
            <w:left w:val="none" w:sz="0" w:space="0" w:color="auto"/>
            <w:bottom w:val="none" w:sz="0" w:space="0" w:color="auto"/>
            <w:right w:val="none" w:sz="0" w:space="0" w:color="auto"/>
          </w:divBdr>
        </w:div>
        <w:div w:id="1020546614">
          <w:marLeft w:val="0"/>
          <w:marRight w:val="0"/>
          <w:marTop w:val="0"/>
          <w:marBottom w:val="0"/>
          <w:divBdr>
            <w:top w:val="none" w:sz="0" w:space="0" w:color="auto"/>
            <w:left w:val="none" w:sz="0" w:space="0" w:color="auto"/>
            <w:bottom w:val="none" w:sz="0" w:space="0" w:color="auto"/>
            <w:right w:val="none" w:sz="0" w:space="0" w:color="auto"/>
          </w:divBdr>
        </w:div>
        <w:div w:id="2081829254">
          <w:marLeft w:val="0"/>
          <w:marRight w:val="0"/>
          <w:marTop w:val="0"/>
          <w:marBottom w:val="0"/>
          <w:divBdr>
            <w:top w:val="none" w:sz="0" w:space="0" w:color="auto"/>
            <w:left w:val="none" w:sz="0" w:space="0" w:color="auto"/>
            <w:bottom w:val="none" w:sz="0" w:space="0" w:color="auto"/>
            <w:right w:val="none" w:sz="0" w:space="0" w:color="auto"/>
          </w:divBdr>
        </w:div>
        <w:div w:id="1920626706">
          <w:marLeft w:val="0"/>
          <w:marRight w:val="0"/>
          <w:marTop w:val="0"/>
          <w:marBottom w:val="0"/>
          <w:divBdr>
            <w:top w:val="none" w:sz="0" w:space="0" w:color="auto"/>
            <w:left w:val="none" w:sz="0" w:space="0" w:color="auto"/>
            <w:bottom w:val="none" w:sz="0" w:space="0" w:color="auto"/>
            <w:right w:val="none" w:sz="0" w:space="0" w:color="auto"/>
          </w:divBdr>
        </w:div>
        <w:div w:id="467554222">
          <w:marLeft w:val="0"/>
          <w:marRight w:val="0"/>
          <w:marTop w:val="0"/>
          <w:marBottom w:val="0"/>
          <w:divBdr>
            <w:top w:val="none" w:sz="0" w:space="0" w:color="auto"/>
            <w:left w:val="none" w:sz="0" w:space="0" w:color="auto"/>
            <w:bottom w:val="none" w:sz="0" w:space="0" w:color="auto"/>
            <w:right w:val="none" w:sz="0" w:space="0" w:color="auto"/>
          </w:divBdr>
        </w:div>
        <w:div w:id="1914657600">
          <w:marLeft w:val="0"/>
          <w:marRight w:val="0"/>
          <w:marTop w:val="0"/>
          <w:marBottom w:val="0"/>
          <w:divBdr>
            <w:top w:val="none" w:sz="0" w:space="0" w:color="auto"/>
            <w:left w:val="none" w:sz="0" w:space="0" w:color="auto"/>
            <w:bottom w:val="none" w:sz="0" w:space="0" w:color="auto"/>
            <w:right w:val="none" w:sz="0" w:space="0" w:color="auto"/>
          </w:divBdr>
        </w:div>
        <w:div w:id="1507593704">
          <w:marLeft w:val="0"/>
          <w:marRight w:val="0"/>
          <w:marTop w:val="0"/>
          <w:marBottom w:val="0"/>
          <w:divBdr>
            <w:top w:val="none" w:sz="0" w:space="0" w:color="auto"/>
            <w:left w:val="none" w:sz="0" w:space="0" w:color="auto"/>
            <w:bottom w:val="none" w:sz="0" w:space="0" w:color="auto"/>
            <w:right w:val="none" w:sz="0" w:space="0" w:color="auto"/>
          </w:divBdr>
        </w:div>
        <w:div w:id="294722490">
          <w:marLeft w:val="0"/>
          <w:marRight w:val="0"/>
          <w:marTop w:val="0"/>
          <w:marBottom w:val="0"/>
          <w:divBdr>
            <w:top w:val="none" w:sz="0" w:space="0" w:color="auto"/>
            <w:left w:val="none" w:sz="0" w:space="0" w:color="auto"/>
            <w:bottom w:val="none" w:sz="0" w:space="0" w:color="auto"/>
            <w:right w:val="none" w:sz="0" w:space="0" w:color="auto"/>
          </w:divBdr>
        </w:div>
        <w:div w:id="1178499761">
          <w:marLeft w:val="0"/>
          <w:marRight w:val="0"/>
          <w:marTop w:val="0"/>
          <w:marBottom w:val="0"/>
          <w:divBdr>
            <w:top w:val="none" w:sz="0" w:space="0" w:color="auto"/>
            <w:left w:val="none" w:sz="0" w:space="0" w:color="auto"/>
            <w:bottom w:val="none" w:sz="0" w:space="0" w:color="auto"/>
            <w:right w:val="none" w:sz="0" w:space="0" w:color="auto"/>
          </w:divBdr>
        </w:div>
        <w:div w:id="166754308">
          <w:marLeft w:val="0"/>
          <w:marRight w:val="0"/>
          <w:marTop w:val="0"/>
          <w:marBottom w:val="0"/>
          <w:divBdr>
            <w:top w:val="none" w:sz="0" w:space="0" w:color="auto"/>
            <w:left w:val="none" w:sz="0" w:space="0" w:color="auto"/>
            <w:bottom w:val="none" w:sz="0" w:space="0" w:color="auto"/>
            <w:right w:val="none" w:sz="0" w:space="0" w:color="auto"/>
          </w:divBdr>
        </w:div>
        <w:div w:id="1884245717">
          <w:marLeft w:val="0"/>
          <w:marRight w:val="0"/>
          <w:marTop w:val="0"/>
          <w:marBottom w:val="0"/>
          <w:divBdr>
            <w:top w:val="none" w:sz="0" w:space="0" w:color="auto"/>
            <w:left w:val="none" w:sz="0" w:space="0" w:color="auto"/>
            <w:bottom w:val="none" w:sz="0" w:space="0" w:color="auto"/>
            <w:right w:val="none" w:sz="0" w:space="0" w:color="auto"/>
          </w:divBdr>
        </w:div>
        <w:div w:id="1381512657">
          <w:marLeft w:val="0"/>
          <w:marRight w:val="0"/>
          <w:marTop w:val="0"/>
          <w:marBottom w:val="0"/>
          <w:divBdr>
            <w:top w:val="none" w:sz="0" w:space="0" w:color="auto"/>
            <w:left w:val="none" w:sz="0" w:space="0" w:color="auto"/>
            <w:bottom w:val="none" w:sz="0" w:space="0" w:color="auto"/>
            <w:right w:val="none" w:sz="0" w:space="0" w:color="auto"/>
          </w:divBdr>
        </w:div>
        <w:div w:id="550768222">
          <w:marLeft w:val="0"/>
          <w:marRight w:val="0"/>
          <w:marTop w:val="0"/>
          <w:marBottom w:val="0"/>
          <w:divBdr>
            <w:top w:val="none" w:sz="0" w:space="0" w:color="auto"/>
            <w:left w:val="none" w:sz="0" w:space="0" w:color="auto"/>
            <w:bottom w:val="none" w:sz="0" w:space="0" w:color="auto"/>
            <w:right w:val="none" w:sz="0" w:space="0" w:color="auto"/>
          </w:divBdr>
        </w:div>
        <w:div w:id="821046585">
          <w:marLeft w:val="0"/>
          <w:marRight w:val="0"/>
          <w:marTop w:val="0"/>
          <w:marBottom w:val="0"/>
          <w:divBdr>
            <w:top w:val="none" w:sz="0" w:space="0" w:color="auto"/>
            <w:left w:val="none" w:sz="0" w:space="0" w:color="auto"/>
            <w:bottom w:val="none" w:sz="0" w:space="0" w:color="auto"/>
            <w:right w:val="none" w:sz="0" w:space="0" w:color="auto"/>
          </w:divBdr>
        </w:div>
        <w:div w:id="1886064290">
          <w:marLeft w:val="0"/>
          <w:marRight w:val="0"/>
          <w:marTop w:val="0"/>
          <w:marBottom w:val="0"/>
          <w:divBdr>
            <w:top w:val="none" w:sz="0" w:space="0" w:color="auto"/>
            <w:left w:val="none" w:sz="0" w:space="0" w:color="auto"/>
            <w:bottom w:val="none" w:sz="0" w:space="0" w:color="auto"/>
            <w:right w:val="none" w:sz="0" w:space="0" w:color="auto"/>
          </w:divBdr>
        </w:div>
        <w:div w:id="1593465441">
          <w:marLeft w:val="0"/>
          <w:marRight w:val="0"/>
          <w:marTop w:val="0"/>
          <w:marBottom w:val="0"/>
          <w:divBdr>
            <w:top w:val="none" w:sz="0" w:space="0" w:color="auto"/>
            <w:left w:val="none" w:sz="0" w:space="0" w:color="auto"/>
            <w:bottom w:val="none" w:sz="0" w:space="0" w:color="auto"/>
            <w:right w:val="none" w:sz="0" w:space="0" w:color="auto"/>
          </w:divBdr>
        </w:div>
        <w:div w:id="1857191632">
          <w:marLeft w:val="0"/>
          <w:marRight w:val="0"/>
          <w:marTop w:val="0"/>
          <w:marBottom w:val="0"/>
          <w:divBdr>
            <w:top w:val="none" w:sz="0" w:space="0" w:color="auto"/>
            <w:left w:val="none" w:sz="0" w:space="0" w:color="auto"/>
            <w:bottom w:val="none" w:sz="0" w:space="0" w:color="auto"/>
            <w:right w:val="none" w:sz="0" w:space="0" w:color="auto"/>
          </w:divBdr>
        </w:div>
        <w:div w:id="478884096">
          <w:marLeft w:val="0"/>
          <w:marRight w:val="0"/>
          <w:marTop w:val="0"/>
          <w:marBottom w:val="0"/>
          <w:divBdr>
            <w:top w:val="none" w:sz="0" w:space="0" w:color="auto"/>
            <w:left w:val="none" w:sz="0" w:space="0" w:color="auto"/>
            <w:bottom w:val="none" w:sz="0" w:space="0" w:color="auto"/>
            <w:right w:val="none" w:sz="0" w:space="0" w:color="auto"/>
          </w:divBdr>
        </w:div>
        <w:div w:id="1449008857">
          <w:marLeft w:val="0"/>
          <w:marRight w:val="0"/>
          <w:marTop w:val="0"/>
          <w:marBottom w:val="0"/>
          <w:divBdr>
            <w:top w:val="none" w:sz="0" w:space="0" w:color="auto"/>
            <w:left w:val="none" w:sz="0" w:space="0" w:color="auto"/>
            <w:bottom w:val="none" w:sz="0" w:space="0" w:color="auto"/>
            <w:right w:val="none" w:sz="0" w:space="0" w:color="auto"/>
          </w:divBdr>
        </w:div>
        <w:div w:id="2036956030">
          <w:marLeft w:val="0"/>
          <w:marRight w:val="0"/>
          <w:marTop w:val="0"/>
          <w:marBottom w:val="0"/>
          <w:divBdr>
            <w:top w:val="none" w:sz="0" w:space="0" w:color="auto"/>
            <w:left w:val="none" w:sz="0" w:space="0" w:color="auto"/>
            <w:bottom w:val="none" w:sz="0" w:space="0" w:color="auto"/>
            <w:right w:val="none" w:sz="0" w:space="0" w:color="auto"/>
          </w:divBdr>
        </w:div>
        <w:div w:id="1354917818">
          <w:marLeft w:val="0"/>
          <w:marRight w:val="0"/>
          <w:marTop w:val="0"/>
          <w:marBottom w:val="0"/>
          <w:divBdr>
            <w:top w:val="none" w:sz="0" w:space="0" w:color="auto"/>
            <w:left w:val="none" w:sz="0" w:space="0" w:color="auto"/>
            <w:bottom w:val="none" w:sz="0" w:space="0" w:color="auto"/>
            <w:right w:val="none" w:sz="0" w:space="0" w:color="auto"/>
          </w:divBdr>
        </w:div>
        <w:div w:id="1980841133">
          <w:marLeft w:val="0"/>
          <w:marRight w:val="0"/>
          <w:marTop w:val="0"/>
          <w:marBottom w:val="0"/>
          <w:divBdr>
            <w:top w:val="none" w:sz="0" w:space="0" w:color="auto"/>
            <w:left w:val="none" w:sz="0" w:space="0" w:color="auto"/>
            <w:bottom w:val="none" w:sz="0" w:space="0" w:color="auto"/>
            <w:right w:val="none" w:sz="0" w:space="0" w:color="auto"/>
          </w:divBdr>
        </w:div>
        <w:div w:id="1280718116">
          <w:marLeft w:val="0"/>
          <w:marRight w:val="0"/>
          <w:marTop w:val="0"/>
          <w:marBottom w:val="0"/>
          <w:divBdr>
            <w:top w:val="none" w:sz="0" w:space="0" w:color="auto"/>
            <w:left w:val="none" w:sz="0" w:space="0" w:color="auto"/>
            <w:bottom w:val="none" w:sz="0" w:space="0" w:color="auto"/>
            <w:right w:val="none" w:sz="0" w:space="0" w:color="auto"/>
          </w:divBdr>
        </w:div>
        <w:div w:id="887955642">
          <w:marLeft w:val="0"/>
          <w:marRight w:val="0"/>
          <w:marTop w:val="0"/>
          <w:marBottom w:val="0"/>
          <w:divBdr>
            <w:top w:val="none" w:sz="0" w:space="0" w:color="auto"/>
            <w:left w:val="none" w:sz="0" w:space="0" w:color="auto"/>
            <w:bottom w:val="none" w:sz="0" w:space="0" w:color="auto"/>
            <w:right w:val="none" w:sz="0" w:space="0" w:color="auto"/>
          </w:divBdr>
        </w:div>
        <w:div w:id="312416730">
          <w:marLeft w:val="0"/>
          <w:marRight w:val="0"/>
          <w:marTop w:val="0"/>
          <w:marBottom w:val="0"/>
          <w:divBdr>
            <w:top w:val="none" w:sz="0" w:space="0" w:color="auto"/>
            <w:left w:val="none" w:sz="0" w:space="0" w:color="auto"/>
            <w:bottom w:val="none" w:sz="0" w:space="0" w:color="auto"/>
            <w:right w:val="none" w:sz="0" w:space="0" w:color="auto"/>
          </w:divBdr>
        </w:div>
        <w:div w:id="1025524839">
          <w:marLeft w:val="0"/>
          <w:marRight w:val="0"/>
          <w:marTop w:val="0"/>
          <w:marBottom w:val="0"/>
          <w:divBdr>
            <w:top w:val="none" w:sz="0" w:space="0" w:color="auto"/>
            <w:left w:val="none" w:sz="0" w:space="0" w:color="auto"/>
            <w:bottom w:val="none" w:sz="0" w:space="0" w:color="auto"/>
            <w:right w:val="none" w:sz="0" w:space="0" w:color="auto"/>
          </w:divBdr>
        </w:div>
        <w:div w:id="1299337949">
          <w:marLeft w:val="0"/>
          <w:marRight w:val="0"/>
          <w:marTop w:val="0"/>
          <w:marBottom w:val="0"/>
          <w:divBdr>
            <w:top w:val="none" w:sz="0" w:space="0" w:color="auto"/>
            <w:left w:val="none" w:sz="0" w:space="0" w:color="auto"/>
            <w:bottom w:val="none" w:sz="0" w:space="0" w:color="auto"/>
            <w:right w:val="none" w:sz="0" w:space="0" w:color="auto"/>
          </w:divBdr>
        </w:div>
        <w:div w:id="77991734">
          <w:marLeft w:val="0"/>
          <w:marRight w:val="0"/>
          <w:marTop w:val="0"/>
          <w:marBottom w:val="0"/>
          <w:divBdr>
            <w:top w:val="none" w:sz="0" w:space="0" w:color="auto"/>
            <w:left w:val="none" w:sz="0" w:space="0" w:color="auto"/>
            <w:bottom w:val="none" w:sz="0" w:space="0" w:color="auto"/>
            <w:right w:val="none" w:sz="0" w:space="0" w:color="auto"/>
          </w:divBdr>
        </w:div>
        <w:div w:id="468014476">
          <w:marLeft w:val="0"/>
          <w:marRight w:val="0"/>
          <w:marTop w:val="0"/>
          <w:marBottom w:val="0"/>
          <w:divBdr>
            <w:top w:val="none" w:sz="0" w:space="0" w:color="auto"/>
            <w:left w:val="none" w:sz="0" w:space="0" w:color="auto"/>
            <w:bottom w:val="none" w:sz="0" w:space="0" w:color="auto"/>
            <w:right w:val="none" w:sz="0" w:space="0" w:color="auto"/>
          </w:divBdr>
        </w:div>
        <w:div w:id="2071922945">
          <w:marLeft w:val="0"/>
          <w:marRight w:val="0"/>
          <w:marTop w:val="0"/>
          <w:marBottom w:val="0"/>
          <w:divBdr>
            <w:top w:val="none" w:sz="0" w:space="0" w:color="auto"/>
            <w:left w:val="none" w:sz="0" w:space="0" w:color="auto"/>
            <w:bottom w:val="none" w:sz="0" w:space="0" w:color="auto"/>
            <w:right w:val="none" w:sz="0" w:space="0" w:color="auto"/>
          </w:divBdr>
        </w:div>
        <w:div w:id="2144423679">
          <w:marLeft w:val="0"/>
          <w:marRight w:val="0"/>
          <w:marTop w:val="0"/>
          <w:marBottom w:val="0"/>
          <w:divBdr>
            <w:top w:val="none" w:sz="0" w:space="0" w:color="auto"/>
            <w:left w:val="none" w:sz="0" w:space="0" w:color="auto"/>
            <w:bottom w:val="none" w:sz="0" w:space="0" w:color="auto"/>
            <w:right w:val="none" w:sz="0" w:space="0" w:color="auto"/>
          </w:divBdr>
        </w:div>
        <w:div w:id="977035616">
          <w:marLeft w:val="0"/>
          <w:marRight w:val="0"/>
          <w:marTop w:val="0"/>
          <w:marBottom w:val="0"/>
          <w:divBdr>
            <w:top w:val="none" w:sz="0" w:space="0" w:color="auto"/>
            <w:left w:val="none" w:sz="0" w:space="0" w:color="auto"/>
            <w:bottom w:val="none" w:sz="0" w:space="0" w:color="auto"/>
            <w:right w:val="none" w:sz="0" w:space="0" w:color="auto"/>
          </w:divBdr>
        </w:div>
        <w:div w:id="1074739880">
          <w:marLeft w:val="0"/>
          <w:marRight w:val="0"/>
          <w:marTop w:val="0"/>
          <w:marBottom w:val="0"/>
          <w:divBdr>
            <w:top w:val="none" w:sz="0" w:space="0" w:color="auto"/>
            <w:left w:val="none" w:sz="0" w:space="0" w:color="auto"/>
            <w:bottom w:val="none" w:sz="0" w:space="0" w:color="auto"/>
            <w:right w:val="none" w:sz="0" w:space="0" w:color="auto"/>
          </w:divBdr>
        </w:div>
        <w:div w:id="1484397389">
          <w:marLeft w:val="0"/>
          <w:marRight w:val="0"/>
          <w:marTop w:val="0"/>
          <w:marBottom w:val="0"/>
          <w:divBdr>
            <w:top w:val="none" w:sz="0" w:space="0" w:color="auto"/>
            <w:left w:val="none" w:sz="0" w:space="0" w:color="auto"/>
            <w:bottom w:val="none" w:sz="0" w:space="0" w:color="auto"/>
            <w:right w:val="none" w:sz="0" w:space="0" w:color="auto"/>
          </w:divBdr>
        </w:div>
        <w:div w:id="1702365926">
          <w:marLeft w:val="0"/>
          <w:marRight w:val="0"/>
          <w:marTop w:val="0"/>
          <w:marBottom w:val="0"/>
          <w:divBdr>
            <w:top w:val="none" w:sz="0" w:space="0" w:color="auto"/>
            <w:left w:val="none" w:sz="0" w:space="0" w:color="auto"/>
            <w:bottom w:val="none" w:sz="0" w:space="0" w:color="auto"/>
            <w:right w:val="none" w:sz="0" w:space="0" w:color="auto"/>
          </w:divBdr>
        </w:div>
        <w:div w:id="815343341">
          <w:marLeft w:val="0"/>
          <w:marRight w:val="0"/>
          <w:marTop w:val="0"/>
          <w:marBottom w:val="0"/>
          <w:divBdr>
            <w:top w:val="none" w:sz="0" w:space="0" w:color="auto"/>
            <w:left w:val="none" w:sz="0" w:space="0" w:color="auto"/>
            <w:bottom w:val="none" w:sz="0" w:space="0" w:color="auto"/>
            <w:right w:val="none" w:sz="0" w:space="0" w:color="auto"/>
          </w:divBdr>
        </w:div>
        <w:div w:id="1445885779">
          <w:marLeft w:val="0"/>
          <w:marRight w:val="0"/>
          <w:marTop w:val="0"/>
          <w:marBottom w:val="0"/>
          <w:divBdr>
            <w:top w:val="none" w:sz="0" w:space="0" w:color="auto"/>
            <w:left w:val="none" w:sz="0" w:space="0" w:color="auto"/>
            <w:bottom w:val="none" w:sz="0" w:space="0" w:color="auto"/>
            <w:right w:val="none" w:sz="0" w:space="0" w:color="auto"/>
          </w:divBdr>
        </w:div>
        <w:div w:id="1580292050">
          <w:marLeft w:val="0"/>
          <w:marRight w:val="0"/>
          <w:marTop w:val="0"/>
          <w:marBottom w:val="0"/>
          <w:divBdr>
            <w:top w:val="none" w:sz="0" w:space="0" w:color="auto"/>
            <w:left w:val="none" w:sz="0" w:space="0" w:color="auto"/>
            <w:bottom w:val="none" w:sz="0" w:space="0" w:color="auto"/>
            <w:right w:val="none" w:sz="0" w:space="0" w:color="auto"/>
          </w:divBdr>
        </w:div>
        <w:div w:id="740713072">
          <w:marLeft w:val="0"/>
          <w:marRight w:val="0"/>
          <w:marTop w:val="0"/>
          <w:marBottom w:val="0"/>
          <w:divBdr>
            <w:top w:val="none" w:sz="0" w:space="0" w:color="auto"/>
            <w:left w:val="none" w:sz="0" w:space="0" w:color="auto"/>
            <w:bottom w:val="none" w:sz="0" w:space="0" w:color="auto"/>
            <w:right w:val="none" w:sz="0" w:space="0" w:color="auto"/>
          </w:divBdr>
        </w:div>
        <w:div w:id="200359559">
          <w:marLeft w:val="0"/>
          <w:marRight w:val="0"/>
          <w:marTop w:val="0"/>
          <w:marBottom w:val="0"/>
          <w:divBdr>
            <w:top w:val="none" w:sz="0" w:space="0" w:color="auto"/>
            <w:left w:val="none" w:sz="0" w:space="0" w:color="auto"/>
            <w:bottom w:val="none" w:sz="0" w:space="0" w:color="auto"/>
            <w:right w:val="none" w:sz="0" w:space="0" w:color="auto"/>
          </w:divBdr>
        </w:div>
        <w:div w:id="1517573487">
          <w:marLeft w:val="0"/>
          <w:marRight w:val="0"/>
          <w:marTop w:val="0"/>
          <w:marBottom w:val="0"/>
          <w:divBdr>
            <w:top w:val="none" w:sz="0" w:space="0" w:color="auto"/>
            <w:left w:val="none" w:sz="0" w:space="0" w:color="auto"/>
            <w:bottom w:val="none" w:sz="0" w:space="0" w:color="auto"/>
            <w:right w:val="none" w:sz="0" w:space="0" w:color="auto"/>
          </w:divBdr>
        </w:div>
        <w:div w:id="468012459">
          <w:marLeft w:val="0"/>
          <w:marRight w:val="0"/>
          <w:marTop w:val="0"/>
          <w:marBottom w:val="0"/>
          <w:divBdr>
            <w:top w:val="none" w:sz="0" w:space="0" w:color="auto"/>
            <w:left w:val="none" w:sz="0" w:space="0" w:color="auto"/>
            <w:bottom w:val="none" w:sz="0" w:space="0" w:color="auto"/>
            <w:right w:val="none" w:sz="0" w:space="0" w:color="auto"/>
          </w:divBdr>
        </w:div>
        <w:div w:id="660275916">
          <w:marLeft w:val="0"/>
          <w:marRight w:val="0"/>
          <w:marTop w:val="0"/>
          <w:marBottom w:val="0"/>
          <w:divBdr>
            <w:top w:val="none" w:sz="0" w:space="0" w:color="auto"/>
            <w:left w:val="none" w:sz="0" w:space="0" w:color="auto"/>
            <w:bottom w:val="none" w:sz="0" w:space="0" w:color="auto"/>
            <w:right w:val="none" w:sz="0" w:space="0" w:color="auto"/>
          </w:divBdr>
        </w:div>
        <w:div w:id="1134057636">
          <w:marLeft w:val="0"/>
          <w:marRight w:val="0"/>
          <w:marTop w:val="0"/>
          <w:marBottom w:val="0"/>
          <w:divBdr>
            <w:top w:val="none" w:sz="0" w:space="0" w:color="auto"/>
            <w:left w:val="none" w:sz="0" w:space="0" w:color="auto"/>
            <w:bottom w:val="none" w:sz="0" w:space="0" w:color="auto"/>
            <w:right w:val="none" w:sz="0" w:space="0" w:color="auto"/>
          </w:divBdr>
        </w:div>
        <w:div w:id="496044681">
          <w:marLeft w:val="0"/>
          <w:marRight w:val="0"/>
          <w:marTop w:val="0"/>
          <w:marBottom w:val="0"/>
          <w:divBdr>
            <w:top w:val="none" w:sz="0" w:space="0" w:color="auto"/>
            <w:left w:val="none" w:sz="0" w:space="0" w:color="auto"/>
            <w:bottom w:val="none" w:sz="0" w:space="0" w:color="auto"/>
            <w:right w:val="none" w:sz="0" w:space="0" w:color="auto"/>
          </w:divBdr>
        </w:div>
        <w:div w:id="962223779">
          <w:marLeft w:val="0"/>
          <w:marRight w:val="0"/>
          <w:marTop w:val="0"/>
          <w:marBottom w:val="0"/>
          <w:divBdr>
            <w:top w:val="none" w:sz="0" w:space="0" w:color="auto"/>
            <w:left w:val="none" w:sz="0" w:space="0" w:color="auto"/>
            <w:bottom w:val="none" w:sz="0" w:space="0" w:color="auto"/>
            <w:right w:val="none" w:sz="0" w:space="0" w:color="auto"/>
          </w:divBdr>
        </w:div>
      </w:divsChild>
    </w:div>
    <w:div w:id="681050913">
      <w:bodyDiv w:val="1"/>
      <w:marLeft w:val="0"/>
      <w:marRight w:val="0"/>
      <w:marTop w:val="0"/>
      <w:marBottom w:val="0"/>
      <w:divBdr>
        <w:top w:val="none" w:sz="0" w:space="0" w:color="auto"/>
        <w:left w:val="none" w:sz="0" w:space="0" w:color="auto"/>
        <w:bottom w:val="none" w:sz="0" w:space="0" w:color="auto"/>
        <w:right w:val="none" w:sz="0" w:space="0" w:color="auto"/>
      </w:divBdr>
    </w:div>
    <w:div w:id="709839267">
      <w:bodyDiv w:val="1"/>
      <w:marLeft w:val="0"/>
      <w:marRight w:val="0"/>
      <w:marTop w:val="0"/>
      <w:marBottom w:val="0"/>
      <w:divBdr>
        <w:top w:val="none" w:sz="0" w:space="0" w:color="auto"/>
        <w:left w:val="none" w:sz="0" w:space="0" w:color="auto"/>
        <w:bottom w:val="none" w:sz="0" w:space="0" w:color="auto"/>
        <w:right w:val="none" w:sz="0" w:space="0" w:color="auto"/>
      </w:divBdr>
      <w:divsChild>
        <w:div w:id="1478524724">
          <w:marLeft w:val="0"/>
          <w:marRight w:val="0"/>
          <w:marTop w:val="0"/>
          <w:marBottom w:val="0"/>
          <w:divBdr>
            <w:top w:val="none" w:sz="0" w:space="0" w:color="auto"/>
            <w:left w:val="none" w:sz="0" w:space="0" w:color="auto"/>
            <w:bottom w:val="none" w:sz="0" w:space="0" w:color="auto"/>
            <w:right w:val="none" w:sz="0" w:space="0" w:color="auto"/>
          </w:divBdr>
        </w:div>
        <w:div w:id="243149518">
          <w:marLeft w:val="0"/>
          <w:marRight w:val="0"/>
          <w:marTop w:val="0"/>
          <w:marBottom w:val="0"/>
          <w:divBdr>
            <w:top w:val="none" w:sz="0" w:space="0" w:color="auto"/>
            <w:left w:val="none" w:sz="0" w:space="0" w:color="auto"/>
            <w:bottom w:val="none" w:sz="0" w:space="0" w:color="auto"/>
            <w:right w:val="none" w:sz="0" w:space="0" w:color="auto"/>
          </w:divBdr>
        </w:div>
        <w:div w:id="776214631">
          <w:marLeft w:val="0"/>
          <w:marRight w:val="0"/>
          <w:marTop w:val="0"/>
          <w:marBottom w:val="0"/>
          <w:divBdr>
            <w:top w:val="none" w:sz="0" w:space="0" w:color="auto"/>
            <w:left w:val="none" w:sz="0" w:space="0" w:color="auto"/>
            <w:bottom w:val="none" w:sz="0" w:space="0" w:color="auto"/>
            <w:right w:val="none" w:sz="0" w:space="0" w:color="auto"/>
          </w:divBdr>
        </w:div>
        <w:div w:id="1124468949">
          <w:marLeft w:val="0"/>
          <w:marRight w:val="0"/>
          <w:marTop w:val="0"/>
          <w:marBottom w:val="0"/>
          <w:divBdr>
            <w:top w:val="none" w:sz="0" w:space="0" w:color="auto"/>
            <w:left w:val="none" w:sz="0" w:space="0" w:color="auto"/>
            <w:bottom w:val="none" w:sz="0" w:space="0" w:color="auto"/>
            <w:right w:val="none" w:sz="0" w:space="0" w:color="auto"/>
          </w:divBdr>
        </w:div>
        <w:div w:id="1826822357">
          <w:marLeft w:val="0"/>
          <w:marRight w:val="0"/>
          <w:marTop w:val="0"/>
          <w:marBottom w:val="0"/>
          <w:divBdr>
            <w:top w:val="none" w:sz="0" w:space="0" w:color="auto"/>
            <w:left w:val="none" w:sz="0" w:space="0" w:color="auto"/>
            <w:bottom w:val="none" w:sz="0" w:space="0" w:color="auto"/>
            <w:right w:val="none" w:sz="0" w:space="0" w:color="auto"/>
          </w:divBdr>
        </w:div>
        <w:div w:id="1045642767">
          <w:marLeft w:val="0"/>
          <w:marRight w:val="0"/>
          <w:marTop w:val="0"/>
          <w:marBottom w:val="0"/>
          <w:divBdr>
            <w:top w:val="none" w:sz="0" w:space="0" w:color="auto"/>
            <w:left w:val="none" w:sz="0" w:space="0" w:color="auto"/>
            <w:bottom w:val="none" w:sz="0" w:space="0" w:color="auto"/>
            <w:right w:val="none" w:sz="0" w:space="0" w:color="auto"/>
          </w:divBdr>
        </w:div>
        <w:div w:id="1745491030">
          <w:marLeft w:val="0"/>
          <w:marRight w:val="0"/>
          <w:marTop w:val="0"/>
          <w:marBottom w:val="0"/>
          <w:divBdr>
            <w:top w:val="none" w:sz="0" w:space="0" w:color="auto"/>
            <w:left w:val="none" w:sz="0" w:space="0" w:color="auto"/>
            <w:bottom w:val="none" w:sz="0" w:space="0" w:color="auto"/>
            <w:right w:val="none" w:sz="0" w:space="0" w:color="auto"/>
          </w:divBdr>
        </w:div>
        <w:div w:id="1085149719">
          <w:marLeft w:val="0"/>
          <w:marRight w:val="0"/>
          <w:marTop w:val="0"/>
          <w:marBottom w:val="0"/>
          <w:divBdr>
            <w:top w:val="none" w:sz="0" w:space="0" w:color="auto"/>
            <w:left w:val="none" w:sz="0" w:space="0" w:color="auto"/>
            <w:bottom w:val="none" w:sz="0" w:space="0" w:color="auto"/>
            <w:right w:val="none" w:sz="0" w:space="0" w:color="auto"/>
          </w:divBdr>
        </w:div>
        <w:div w:id="2113502439">
          <w:marLeft w:val="0"/>
          <w:marRight w:val="0"/>
          <w:marTop w:val="0"/>
          <w:marBottom w:val="0"/>
          <w:divBdr>
            <w:top w:val="none" w:sz="0" w:space="0" w:color="auto"/>
            <w:left w:val="none" w:sz="0" w:space="0" w:color="auto"/>
            <w:bottom w:val="none" w:sz="0" w:space="0" w:color="auto"/>
            <w:right w:val="none" w:sz="0" w:space="0" w:color="auto"/>
          </w:divBdr>
        </w:div>
        <w:div w:id="1157724050">
          <w:marLeft w:val="0"/>
          <w:marRight w:val="0"/>
          <w:marTop w:val="0"/>
          <w:marBottom w:val="0"/>
          <w:divBdr>
            <w:top w:val="none" w:sz="0" w:space="0" w:color="auto"/>
            <w:left w:val="none" w:sz="0" w:space="0" w:color="auto"/>
            <w:bottom w:val="none" w:sz="0" w:space="0" w:color="auto"/>
            <w:right w:val="none" w:sz="0" w:space="0" w:color="auto"/>
          </w:divBdr>
        </w:div>
        <w:div w:id="1186478174">
          <w:marLeft w:val="0"/>
          <w:marRight w:val="0"/>
          <w:marTop w:val="0"/>
          <w:marBottom w:val="0"/>
          <w:divBdr>
            <w:top w:val="none" w:sz="0" w:space="0" w:color="auto"/>
            <w:left w:val="none" w:sz="0" w:space="0" w:color="auto"/>
            <w:bottom w:val="none" w:sz="0" w:space="0" w:color="auto"/>
            <w:right w:val="none" w:sz="0" w:space="0" w:color="auto"/>
          </w:divBdr>
        </w:div>
        <w:div w:id="2141025684">
          <w:marLeft w:val="0"/>
          <w:marRight w:val="0"/>
          <w:marTop w:val="0"/>
          <w:marBottom w:val="0"/>
          <w:divBdr>
            <w:top w:val="none" w:sz="0" w:space="0" w:color="auto"/>
            <w:left w:val="none" w:sz="0" w:space="0" w:color="auto"/>
            <w:bottom w:val="none" w:sz="0" w:space="0" w:color="auto"/>
            <w:right w:val="none" w:sz="0" w:space="0" w:color="auto"/>
          </w:divBdr>
        </w:div>
        <w:div w:id="1655799301">
          <w:marLeft w:val="0"/>
          <w:marRight w:val="0"/>
          <w:marTop w:val="0"/>
          <w:marBottom w:val="0"/>
          <w:divBdr>
            <w:top w:val="none" w:sz="0" w:space="0" w:color="auto"/>
            <w:left w:val="none" w:sz="0" w:space="0" w:color="auto"/>
            <w:bottom w:val="none" w:sz="0" w:space="0" w:color="auto"/>
            <w:right w:val="none" w:sz="0" w:space="0" w:color="auto"/>
          </w:divBdr>
        </w:div>
        <w:div w:id="1018308804">
          <w:marLeft w:val="0"/>
          <w:marRight w:val="0"/>
          <w:marTop w:val="0"/>
          <w:marBottom w:val="0"/>
          <w:divBdr>
            <w:top w:val="none" w:sz="0" w:space="0" w:color="auto"/>
            <w:left w:val="none" w:sz="0" w:space="0" w:color="auto"/>
            <w:bottom w:val="none" w:sz="0" w:space="0" w:color="auto"/>
            <w:right w:val="none" w:sz="0" w:space="0" w:color="auto"/>
          </w:divBdr>
        </w:div>
        <w:div w:id="70084059">
          <w:marLeft w:val="0"/>
          <w:marRight w:val="0"/>
          <w:marTop w:val="0"/>
          <w:marBottom w:val="0"/>
          <w:divBdr>
            <w:top w:val="none" w:sz="0" w:space="0" w:color="auto"/>
            <w:left w:val="none" w:sz="0" w:space="0" w:color="auto"/>
            <w:bottom w:val="none" w:sz="0" w:space="0" w:color="auto"/>
            <w:right w:val="none" w:sz="0" w:space="0" w:color="auto"/>
          </w:divBdr>
        </w:div>
        <w:div w:id="784926815">
          <w:marLeft w:val="0"/>
          <w:marRight w:val="0"/>
          <w:marTop w:val="0"/>
          <w:marBottom w:val="0"/>
          <w:divBdr>
            <w:top w:val="none" w:sz="0" w:space="0" w:color="auto"/>
            <w:left w:val="none" w:sz="0" w:space="0" w:color="auto"/>
            <w:bottom w:val="none" w:sz="0" w:space="0" w:color="auto"/>
            <w:right w:val="none" w:sz="0" w:space="0" w:color="auto"/>
          </w:divBdr>
        </w:div>
        <w:div w:id="547182760">
          <w:marLeft w:val="0"/>
          <w:marRight w:val="0"/>
          <w:marTop w:val="0"/>
          <w:marBottom w:val="0"/>
          <w:divBdr>
            <w:top w:val="none" w:sz="0" w:space="0" w:color="auto"/>
            <w:left w:val="none" w:sz="0" w:space="0" w:color="auto"/>
            <w:bottom w:val="none" w:sz="0" w:space="0" w:color="auto"/>
            <w:right w:val="none" w:sz="0" w:space="0" w:color="auto"/>
          </w:divBdr>
        </w:div>
        <w:div w:id="1257400865">
          <w:marLeft w:val="0"/>
          <w:marRight w:val="0"/>
          <w:marTop w:val="0"/>
          <w:marBottom w:val="0"/>
          <w:divBdr>
            <w:top w:val="none" w:sz="0" w:space="0" w:color="auto"/>
            <w:left w:val="none" w:sz="0" w:space="0" w:color="auto"/>
            <w:bottom w:val="none" w:sz="0" w:space="0" w:color="auto"/>
            <w:right w:val="none" w:sz="0" w:space="0" w:color="auto"/>
          </w:divBdr>
        </w:div>
        <w:div w:id="344283631">
          <w:marLeft w:val="0"/>
          <w:marRight w:val="0"/>
          <w:marTop w:val="0"/>
          <w:marBottom w:val="0"/>
          <w:divBdr>
            <w:top w:val="none" w:sz="0" w:space="0" w:color="auto"/>
            <w:left w:val="none" w:sz="0" w:space="0" w:color="auto"/>
            <w:bottom w:val="none" w:sz="0" w:space="0" w:color="auto"/>
            <w:right w:val="none" w:sz="0" w:space="0" w:color="auto"/>
          </w:divBdr>
        </w:div>
        <w:div w:id="1475177464">
          <w:marLeft w:val="0"/>
          <w:marRight w:val="0"/>
          <w:marTop w:val="0"/>
          <w:marBottom w:val="0"/>
          <w:divBdr>
            <w:top w:val="none" w:sz="0" w:space="0" w:color="auto"/>
            <w:left w:val="none" w:sz="0" w:space="0" w:color="auto"/>
            <w:bottom w:val="none" w:sz="0" w:space="0" w:color="auto"/>
            <w:right w:val="none" w:sz="0" w:space="0" w:color="auto"/>
          </w:divBdr>
        </w:div>
        <w:div w:id="701636405">
          <w:marLeft w:val="0"/>
          <w:marRight w:val="0"/>
          <w:marTop w:val="0"/>
          <w:marBottom w:val="0"/>
          <w:divBdr>
            <w:top w:val="none" w:sz="0" w:space="0" w:color="auto"/>
            <w:left w:val="none" w:sz="0" w:space="0" w:color="auto"/>
            <w:bottom w:val="none" w:sz="0" w:space="0" w:color="auto"/>
            <w:right w:val="none" w:sz="0" w:space="0" w:color="auto"/>
          </w:divBdr>
        </w:div>
        <w:div w:id="1085033577">
          <w:marLeft w:val="0"/>
          <w:marRight w:val="0"/>
          <w:marTop w:val="0"/>
          <w:marBottom w:val="0"/>
          <w:divBdr>
            <w:top w:val="none" w:sz="0" w:space="0" w:color="auto"/>
            <w:left w:val="none" w:sz="0" w:space="0" w:color="auto"/>
            <w:bottom w:val="none" w:sz="0" w:space="0" w:color="auto"/>
            <w:right w:val="none" w:sz="0" w:space="0" w:color="auto"/>
          </w:divBdr>
        </w:div>
        <w:div w:id="34431352">
          <w:marLeft w:val="0"/>
          <w:marRight w:val="0"/>
          <w:marTop w:val="0"/>
          <w:marBottom w:val="0"/>
          <w:divBdr>
            <w:top w:val="none" w:sz="0" w:space="0" w:color="auto"/>
            <w:left w:val="none" w:sz="0" w:space="0" w:color="auto"/>
            <w:bottom w:val="none" w:sz="0" w:space="0" w:color="auto"/>
            <w:right w:val="none" w:sz="0" w:space="0" w:color="auto"/>
          </w:divBdr>
        </w:div>
        <w:div w:id="1642421751">
          <w:marLeft w:val="0"/>
          <w:marRight w:val="0"/>
          <w:marTop w:val="0"/>
          <w:marBottom w:val="0"/>
          <w:divBdr>
            <w:top w:val="none" w:sz="0" w:space="0" w:color="auto"/>
            <w:left w:val="none" w:sz="0" w:space="0" w:color="auto"/>
            <w:bottom w:val="none" w:sz="0" w:space="0" w:color="auto"/>
            <w:right w:val="none" w:sz="0" w:space="0" w:color="auto"/>
          </w:divBdr>
        </w:div>
        <w:div w:id="2078818586">
          <w:marLeft w:val="0"/>
          <w:marRight w:val="0"/>
          <w:marTop w:val="0"/>
          <w:marBottom w:val="0"/>
          <w:divBdr>
            <w:top w:val="none" w:sz="0" w:space="0" w:color="auto"/>
            <w:left w:val="none" w:sz="0" w:space="0" w:color="auto"/>
            <w:bottom w:val="none" w:sz="0" w:space="0" w:color="auto"/>
            <w:right w:val="none" w:sz="0" w:space="0" w:color="auto"/>
          </w:divBdr>
        </w:div>
        <w:div w:id="817114916">
          <w:marLeft w:val="0"/>
          <w:marRight w:val="0"/>
          <w:marTop w:val="0"/>
          <w:marBottom w:val="0"/>
          <w:divBdr>
            <w:top w:val="none" w:sz="0" w:space="0" w:color="auto"/>
            <w:left w:val="none" w:sz="0" w:space="0" w:color="auto"/>
            <w:bottom w:val="none" w:sz="0" w:space="0" w:color="auto"/>
            <w:right w:val="none" w:sz="0" w:space="0" w:color="auto"/>
          </w:divBdr>
        </w:div>
        <w:div w:id="303432074">
          <w:marLeft w:val="0"/>
          <w:marRight w:val="0"/>
          <w:marTop w:val="0"/>
          <w:marBottom w:val="0"/>
          <w:divBdr>
            <w:top w:val="none" w:sz="0" w:space="0" w:color="auto"/>
            <w:left w:val="none" w:sz="0" w:space="0" w:color="auto"/>
            <w:bottom w:val="none" w:sz="0" w:space="0" w:color="auto"/>
            <w:right w:val="none" w:sz="0" w:space="0" w:color="auto"/>
          </w:divBdr>
        </w:div>
        <w:div w:id="293995672">
          <w:marLeft w:val="0"/>
          <w:marRight w:val="0"/>
          <w:marTop w:val="0"/>
          <w:marBottom w:val="0"/>
          <w:divBdr>
            <w:top w:val="none" w:sz="0" w:space="0" w:color="auto"/>
            <w:left w:val="none" w:sz="0" w:space="0" w:color="auto"/>
            <w:bottom w:val="none" w:sz="0" w:space="0" w:color="auto"/>
            <w:right w:val="none" w:sz="0" w:space="0" w:color="auto"/>
          </w:divBdr>
        </w:div>
        <w:div w:id="873730813">
          <w:marLeft w:val="0"/>
          <w:marRight w:val="0"/>
          <w:marTop w:val="0"/>
          <w:marBottom w:val="0"/>
          <w:divBdr>
            <w:top w:val="none" w:sz="0" w:space="0" w:color="auto"/>
            <w:left w:val="none" w:sz="0" w:space="0" w:color="auto"/>
            <w:bottom w:val="none" w:sz="0" w:space="0" w:color="auto"/>
            <w:right w:val="none" w:sz="0" w:space="0" w:color="auto"/>
          </w:divBdr>
        </w:div>
        <w:div w:id="175272096">
          <w:marLeft w:val="0"/>
          <w:marRight w:val="0"/>
          <w:marTop w:val="0"/>
          <w:marBottom w:val="0"/>
          <w:divBdr>
            <w:top w:val="none" w:sz="0" w:space="0" w:color="auto"/>
            <w:left w:val="none" w:sz="0" w:space="0" w:color="auto"/>
            <w:bottom w:val="none" w:sz="0" w:space="0" w:color="auto"/>
            <w:right w:val="none" w:sz="0" w:space="0" w:color="auto"/>
          </w:divBdr>
        </w:div>
        <w:div w:id="1365861483">
          <w:marLeft w:val="0"/>
          <w:marRight w:val="0"/>
          <w:marTop w:val="0"/>
          <w:marBottom w:val="0"/>
          <w:divBdr>
            <w:top w:val="none" w:sz="0" w:space="0" w:color="auto"/>
            <w:left w:val="none" w:sz="0" w:space="0" w:color="auto"/>
            <w:bottom w:val="none" w:sz="0" w:space="0" w:color="auto"/>
            <w:right w:val="none" w:sz="0" w:space="0" w:color="auto"/>
          </w:divBdr>
        </w:div>
        <w:div w:id="127481602">
          <w:marLeft w:val="0"/>
          <w:marRight w:val="0"/>
          <w:marTop w:val="0"/>
          <w:marBottom w:val="0"/>
          <w:divBdr>
            <w:top w:val="none" w:sz="0" w:space="0" w:color="auto"/>
            <w:left w:val="none" w:sz="0" w:space="0" w:color="auto"/>
            <w:bottom w:val="none" w:sz="0" w:space="0" w:color="auto"/>
            <w:right w:val="none" w:sz="0" w:space="0" w:color="auto"/>
          </w:divBdr>
        </w:div>
        <w:div w:id="1642423366">
          <w:marLeft w:val="0"/>
          <w:marRight w:val="0"/>
          <w:marTop w:val="0"/>
          <w:marBottom w:val="0"/>
          <w:divBdr>
            <w:top w:val="none" w:sz="0" w:space="0" w:color="auto"/>
            <w:left w:val="none" w:sz="0" w:space="0" w:color="auto"/>
            <w:bottom w:val="none" w:sz="0" w:space="0" w:color="auto"/>
            <w:right w:val="none" w:sz="0" w:space="0" w:color="auto"/>
          </w:divBdr>
        </w:div>
        <w:div w:id="1920942338">
          <w:marLeft w:val="0"/>
          <w:marRight w:val="0"/>
          <w:marTop w:val="0"/>
          <w:marBottom w:val="0"/>
          <w:divBdr>
            <w:top w:val="none" w:sz="0" w:space="0" w:color="auto"/>
            <w:left w:val="none" w:sz="0" w:space="0" w:color="auto"/>
            <w:bottom w:val="none" w:sz="0" w:space="0" w:color="auto"/>
            <w:right w:val="none" w:sz="0" w:space="0" w:color="auto"/>
          </w:divBdr>
        </w:div>
        <w:div w:id="159734691">
          <w:marLeft w:val="0"/>
          <w:marRight w:val="0"/>
          <w:marTop w:val="0"/>
          <w:marBottom w:val="0"/>
          <w:divBdr>
            <w:top w:val="none" w:sz="0" w:space="0" w:color="auto"/>
            <w:left w:val="none" w:sz="0" w:space="0" w:color="auto"/>
            <w:bottom w:val="none" w:sz="0" w:space="0" w:color="auto"/>
            <w:right w:val="none" w:sz="0" w:space="0" w:color="auto"/>
          </w:divBdr>
        </w:div>
        <w:div w:id="491717817">
          <w:marLeft w:val="0"/>
          <w:marRight w:val="0"/>
          <w:marTop w:val="0"/>
          <w:marBottom w:val="0"/>
          <w:divBdr>
            <w:top w:val="none" w:sz="0" w:space="0" w:color="auto"/>
            <w:left w:val="none" w:sz="0" w:space="0" w:color="auto"/>
            <w:bottom w:val="none" w:sz="0" w:space="0" w:color="auto"/>
            <w:right w:val="none" w:sz="0" w:space="0" w:color="auto"/>
          </w:divBdr>
        </w:div>
        <w:div w:id="761418462">
          <w:marLeft w:val="0"/>
          <w:marRight w:val="0"/>
          <w:marTop w:val="0"/>
          <w:marBottom w:val="0"/>
          <w:divBdr>
            <w:top w:val="none" w:sz="0" w:space="0" w:color="auto"/>
            <w:left w:val="none" w:sz="0" w:space="0" w:color="auto"/>
            <w:bottom w:val="none" w:sz="0" w:space="0" w:color="auto"/>
            <w:right w:val="none" w:sz="0" w:space="0" w:color="auto"/>
          </w:divBdr>
        </w:div>
        <w:div w:id="916087339">
          <w:marLeft w:val="0"/>
          <w:marRight w:val="0"/>
          <w:marTop w:val="0"/>
          <w:marBottom w:val="0"/>
          <w:divBdr>
            <w:top w:val="none" w:sz="0" w:space="0" w:color="auto"/>
            <w:left w:val="none" w:sz="0" w:space="0" w:color="auto"/>
            <w:bottom w:val="none" w:sz="0" w:space="0" w:color="auto"/>
            <w:right w:val="none" w:sz="0" w:space="0" w:color="auto"/>
          </w:divBdr>
        </w:div>
        <w:div w:id="936912686">
          <w:marLeft w:val="0"/>
          <w:marRight w:val="0"/>
          <w:marTop w:val="0"/>
          <w:marBottom w:val="0"/>
          <w:divBdr>
            <w:top w:val="none" w:sz="0" w:space="0" w:color="auto"/>
            <w:left w:val="none" w:sz="0" w:space="0" w:color="auto"/>
            <w:bottom w:val="none" w:sz="0" w:space="0" w:color="auto"/>
            <w:right w:val="none" w:sz="0" w:space="0" w:color="auto"/>
          </w:divBdr>
        </w:div>
        <w:div w:id="304431181">
          <w:marLeft w:val="0"/>
          <w:marRight w:val="0"/>
          <w:marTop w:val="0"/>
          <w:marBottom w:val="0"/>
          <w:divBdr>
            <w:top w:val="none" w:sz="0" w:space="0" w:color="auto"/>
            <w:left w:val="none" w:sz="0" w:space="0" w:color="auto"/>
            <w:bottom w:val="none" w:sz="0" w:space="0" w:color="auto"/>
            <w:right w:val="none" w:sz="0" w:space="0" w:color="auto"/>
          </w:divBdr>
        </w:div>
        <w:div w:id="1935555308">
          <w:marLeft w:val="0"/>
          <w:marRight w:val="0"/>
          <w:marTop w:val="0"/>
          <w:marBottom w:val="0"/>
          <w:divBdr>
            <w:top w:val="none" w:sz="0" w:space="0" w:color="auto"/>
            <w:left w:val="none" w:sz="0" w:space="0" w:color="auto"/>
            <w:bottom w:val="none" w:sz="0" w:space="0" w:color="auto"/>
            <w:right w:val="none" w:sz="0" w:space="0" w:color="auto"/>
          </w:divBdr>
        </w:div>
        <w:div w:id="23992273">
          <w:marLeft w:val="0"/>
          <w:marRight w:val="0"/>
          <w:marTop w:val="0"/>
          <w:marBottom w:val="0"/>
          <w:divBdr>
            <w:top w:val="none" w:sz="0" w:space="0" w:color="auto"/>
            <w:left w:val="none" w:sz="0" w:space="0" w:color="auto"/>
            <w:bottom w:val="none" w:sz="0" w:space="0" w:color="auto"/>
            <w:right w:val="none" w:sz="0" w:space="0" w:color="auto"/>
          </w:divBdr>
        </w:div>
        <w:div w:id="731849356">
          <w:marLeft w:val="0"/>
          <w:marRight w:val="0"/>
          <w:marTop w:val="0"/>
          <w:marBottom w:val="0"/>
          <w:divBdr>
            <w:top w:val="none" w:sz="0" w:space="0" w:color="auto"/>
            <w:left w:val="none" w:sz="0" w:space="0" w:color="auto"/>
            <w:bottom w:val="none" w:sz="0" w:space="0" w:color="auto"/>
            <w:right w:val="none" w:sz="0" w:space="0" w:color="auto"/>
          </w:divBdr>
        </w:div>
        <w:div w:id="1861354834">
          <w:marLeft w:val="0"/>
          <w:marRight w:val="0"/>
          <w:marTop w:val="0"/>
          <w:marBottom w:val="0"/>
          <w:divBdr>
            <w:top w:val="none" w:sz="0" w:space="0" w:color="auto"/>
            <w:left w:val="none" w:sz="0" w:space="0" w:color="auto"/>
            <w:bottom w:val="none" w:sz="0" w:space="0" w:color="auto"/>
            <w:right w:val="none" w:sz="0" w:space="0" w:color="auto"/>
          </w:divBdr>
        </w:div>
        <w:div w:id="787822731">
          <w:marLeft w:val="0"/>
          <w:marRight w:val="0"/>
          <w:marTop w:val="0"/>
          <w:marBottom w:val="0"/>
          <w:divBdr>
            <w:top w:val="none" w:sz="0" w:space="0" w:color="auto"/>
            <w:left w:val="none" w:sz="0" w:space="0" w:color="auto"/>
            <w:bottom w:val="none" w:sz="0" w:space="0" w:color="auto"/>
            <w:right w:val="none" w:sz="0" w:space="0" w:color="auto"/>
          </w:divBdr>
        </w:div>
        <w:div w:id="1448087892">
          <w:marLeft w:val="0"/>
          <w:marRight w:val="0"/>
          <w:marTop w:val="0"/>
          <w:marBottom w:val="0"/>
          <w:divBdr>
            <w:top w:val="none" w:sz="0" w:space="0" w:color="auto"/>
            <w:left w:val="none" w:sz="0" w:space="0" w:color="auto"/>
            <w:bottom w:val="none" w:sz="0" w:space="0" w:color="auto"/>
            <w:right w:val="none" w:sz="0" w:space="0" w:color="auto"/>
          </w:divBdr>
        </w:div>
        <w:div w:id="1063019865">
          <w:marLeft w:val="0"/>
          <w:marRight w:val="0"/>
          <w:marTop w:val="0"/>
          <w:marBottom w:val="0"/>
          <w:divBdr>
            <w:top w:val="none" w:sz="0" w:space="0" w:color="auto"/>
            <w:left w:val="none" w:sz="0" w:space="0" w:color="auto"/>
            <w:bottom w:val="none" w:sz="0" w:space="0" w:color="auto"/>
            <w:right w:val="none" w:sz="0" w:space="0" w:color="auto"/>
          </w:divBdr>
        </w:div>
        <w:div w:id="895554592">
          <w:marLeft w:val="0"/>
          <w:marRight w:val="0"/>
          <w:marTop w:val="0"/>
          <w:marBottom w:val="0"/>
          <w:divBdr>
            <w:top w:val="none" w:sz="0" w:space="0" w:color="auto"/>
            <w:left w:val="none" w:sz="0" w:space="0" w:color="auto"/>
            <w:bottom w:val="none" w:sz="0" w:space="0" w:color="auto"/>
            <w:right w:val="none" w:sz="0" w:space="0" w:color="auto"/>
          </w:divBdr>
        </w:div>
      </w:divsChild>
    </w:div>
    <w:div w:id="713773293">
      <w:bodyDiv w:val="1"/>
      <w:marLeft w:val="0"/>
      <w:marRight w:val="0"/>
      <w:marTop w:val="0"/>
      <w:marBottom w:val="0"/>
      <w:divBdr>
        <w:top w:val="none" w:sz="0" w:space="0" w:color="auto"/>
        <w:left w:val="none" w:sz="0" w:space="0" w:color="auto"/>
        <w:bottom w:val="none" w:sz="0" w:space="0" w:color="auto"/>
        <w:right w:val="none" w:sz="0" w:space="0" w:color="auto"/>
      </w:divBdr>
      <w:divsChild>
        <w:div w:id="244807376">
          <w:marLeft w:val="0"/>
          <w:marRight w:val="0"/>
          <w:marTop w:val="0"/>
          <w:marBottom w:val="0"/>
          <w:divBdr>
            <w:top w:val="none" w:sz="0" w:space="0" w:color="auto"/>
            <w:left w:val="none" w:sz="0" w:space="0" w:color="auto"/>
            <w:bottom w:val="none" w:sz="0" w:space="0" w:color="auto"/>
            <w:right w:val="none" w:sz="0" w:space="0" w:color="auto"/>
          </w:divBdr>
        </w:div>
        <w:div w:id="819081909">
          <w:marLeft w:val="0"/>
          <w:marRight w:val="0"/>
          <w:marTop w:val="0"/>
          <w:marBottom w:val="0"/>
          <w:divBdr>
            <w:top w:val="none" w:sz="0" w:space="0" w:color="auto"/>
            <w:left w:val="none" w:sz="0" w:space="0" w:color="auto"/>
            <w:bottom w:val="none" w:sz="0" w:space="0" w:color="auto"/>
            <w:right w:val="none" w:sz="0" w:space="0" w:color="auto"/>
          </w:divBdr>
        </w:div>
        <w:div w:id="1849909046">
          <w:marLeft w:val="0"/>
          <w:marRight w:val="0"/>
          <w:marTop w:val="0"/>
          <w:marBottom w:val="0"/>
          <w:divBdr>
            <w:top w:val="none" w:sz="0" w:space="0" w:color="auto"/>
            <w:left w:val="none" w:sz="0" w:space="0" w:color="auto"/>
            <w:bottom w:val="none" w:sz="0" w:space="0" w:color="auto"/>
            <w:right w:val="none" w:sz="0" w:space="0" w:color="auto"/>
          </w:divBdr>
        </w:div>
        <w:div w:id="1255549154">
          <w:marLeft w:val="0"/>
          <w:marRight w:val="0"/>
          <w:marTop w:val="0"/>
          <w:marBottom w:val="0"/>
          <w:divBdr>
            <w:top w:val="none" w:sz="0" w:space="0" w:color="auto"/>
            <w:left w:val="none" w:sz="0" w:space="0" w:color="auto"/>
            <w:bottom w:val="none" w:sz="0" w:space="0" w:color="auto"/>
            <w:right w:val="none" w:sz="0" w:space="0" w:color="auto"/>
          </w:divBdr>
        </w:div>
        <w:div w:id="1858155160">
          <w:marLeft w:val="0"/>
          <w:marRight w:val="0"/>
          <w:marTop w:val="0"/>
          <w:marBottom w:val="0"/>
          <w:divBdr>
            <w:top w:val="none" w:sz="0" w:space="0" w:color="auto"/>
            <w:left w:val="none" w:sz="0" w:space="0" w:color="auto"/>
            <w:bottom w:val="none" w:sz="0" w:space="0" w:color="auto"/>
            <w:right w:val="none" w:sz="0" w:space="0" w:color="auto"/>
          </w:divBdr>
        </w:div>
        <w:div w:id="2126076634">
          <w:marLeft w:val="0"/>
          <w:marRight w:val="0"/>
          <w:marTop w:val="0"/>
          <w:marBottom w:val="0"/>
          <w:divBdr>
            <w:top w:val="none" w:sz="0" w:space="0" w:color="auto"/>
            <w:left w:val="none" w:sz="0" w:space="0" w:color="auto"/>
            <w:bottom w:val="none" w:sz="0" w:space="0" w:color="auto"/>
            <w:right w:val="none" w:sz="0" w:space="0" w:color="auto"/>
          </w:divBdr>
        </w:div>
        <w:div w:id="1990597773">
          <w:marLeft w:val="0"/>
          <w:marRight w:val="0"/>
          <w:marTop w:val="0"/>
          <w:marBottom w:val="0"/>
          <w:divBdr>
            <w:top w:val="none" w:sz="0" w:space="0" w:color="auto"/>
            <w:left w:val="none" w:sz="0" w:space="0" w:color="auto"/>
            <w:bottom w:val="none" w:sz="0" w:space="0" w:color="auto"/>
            <w:right w:val="none" w:sz="0" w:space="0" w:color="auto"/>
          </w:divBdr>
        </w:div>
        <w:div w:id="1441610086">
          <w:marLeft w:val="0"/>
          <w:marRight w:val="0"/>
          <w:marTop w:val="0"/>
          <w:marBottom w:val="0"/>
          <w:divBdr>
            <w:top w:val="none" w:sz="0" w:space="0" w:color="auto"/>
            <w:left w:val="none" w:sz="0" w:space="0" w:color="auto"/>
            <w:bottom w:val="none" w:sz="0" w:space="0" w:color="auto"/>
            <w:right w:val="none" w:sz="0" w:space="0" w:color="auto"/>
          </w:divBdr>
        </w:div>
        <w:div w:id="123351077">
          <w:marLeft w:val="0"/>
          <w:marRight w:val="0"/>
          <w:marTop w:val="0"/>
          <w:marBottom w:val="0"/>
          <w:divBdr>
            <w:top w:val="none" w:sz="0" w:space="0" w:color="auto"/>
            <w:left w:val="none" w:sz="0" w:space="0" w:color="auto"/>
            <w:bottom w:val="none" w:sz="0" w:space="0" w:color="auto"/>
            <w:right w:val="none" w:sz="0" w:space="0" w:color="auto"/>
          </w:divBdr>
        </w:div>
        <w:div w:id="318654410">
          <w:marLeft w:val="0"/>
          <w:marRight w:val="0"/>
          <w:marTop w:val="0"/>
          <w:marBottom w:val="0"/>
          <w:divBdr>
            <w:top w:val="none" w:sz="0" w:space="0" w:color="auto"/>
            <w:left w:val="none" w:sz="0" w:space="0" w:color="auto"/>
            <w:bottom w:val="none" w:sz="0" w:space="0" w:color="auto"/>
            <w:right w:val="none" w:sz="0" w:space="0" w:color="auto"/>
          </w:divBdr>
        </w:div>
        <w:div w:id="904952073">
          <w:marLeft w:val="0"/>
          <w:marRight w:val="0"/>
          <w:marTop w:val="0"/>
          <w:marBottom w:val="0"/>
          <w:divBdr>
            <w:top w:val="none" w:sz="0" w:space="0" w:color="auto"/>
            <w:left w:val="none" w:sz="0" w:space="0" w:color="auto"/>
            <w:bottom w:val="none" w:sz="0" w:space="0" w:color="auto"/>
            <w:right w:val="none" w:sz="0" w:space="0" w:color="auto"/>
          </w:divBdr>
        </w:div>
        <w:div w:id="2063555523">
          <w:marLeft w:val="0"/>
          <w:marRight w:val="0"/>
          <w:marTop w:val="0"/>
          <w:marBottom w:val="0"/>
          <w:divBdr>
            <w:top w:val="none" w:sz="0" w:space="0" w:color="auto"/>
            <w:left w:val="none" w:sz="0" w:space="0" w:color="auto"/>
            <w:bottom w:val="none" w:sz="0" w:space="0" w:color="auto"/>
            <w:right w:val="none" w:sz="0" w:space="0" w:color="auto"/>
          </w:divBdr>
        </w:div>
        <w:div w:id="1956056109">
          <w:marLeft w:val="0"/>
          <w:marRight w:val="0"/>
          <w:marTop w:val="0"/>
          <w:marBottom w:val="0"/>
          <w:divBdr>
            <w:top w:val="none" w:sz="0" w:space="0" w:color="auto"/>
            <w:left w:val="none" w:sz="0" w:space="0" w:color="auto"/>
            <w:bottom w:val="none" w:sz="0" w:space="0" w:color="auto"/>
            <w:right w:val="none" w:sz="0" w:space="0" w:color="auto"/>
          </w:divBdr>
        </w:div>
        <w:div w:id="661855024">
          <w:marLeft w:val="0"/>
          <w:marRight w:val="0"/>
          <w:marTop w:val="0"/>
          <w:marBottom w:val="0"/>
          <w:divBdr>
            <w:top w:val="none" w:sz="0" w:space="0" w:color="auto"/>
            <w:left w:val="none" w:sz="0" w:space="0" w:color="auto"/>
            <w:bottom w:val="none" w:sz="0" w:space="0" w:color="auto"/>
            <w:right w:val="none" w:sz="0" w:space="0" w:color="auto"/>
          </w:divBdr>
        </w:div>
        <w:div w:id="461927594">
          <w:marLeft w:val="0"/>
          <w:marRight w:val="0"/>
          <w:marTop w:val="0"/>
          <w:marBottom w:val="0"/>
          <w:divBdr>
            <w:top w:val="none" w:sz="0" w:space="0" w:color="auto"/>
            <w:left w:val="none" w:sz="0" w:space="0" w:color="auto"/>
            <w:bottom w:val="none" w:sz="0" w:space="0" w:color="auto"/>
            <w:right w:val="none" w:sz="0" w:space="0" w:color="auto"/>
          </w:divBdr>
        </w:div>
        <w:div w:id="1289556279">
          <w:marLeft w:val="0"/>
          <w:marRight w:val="0"/>
          <w:marTop w:val="0"/>
          <w:marBottom w:val="0"/>
          <w:divBdr>
            <w:top w:val="none" w:sz="0" w:space="0" w:color="auto"/>
            <w:left w:val="none" w:sz="0" w:space="0" w:color="auto"/>
            <w:bottom w:val="none" w:sz="0" w:space="0" w:color="auto"/>
            <w:right w:val="none" w:sz="0" w:space="0" w:color="auto"/>
          </w:divBdr>
        </w:div>
        <w:div w:id="1707560834">
          <w:marLeft w:val="0"/>
          <w:marRight w:val="0"/>
          <w:marTop w:val="0"/>
          <w:marBottom w:val="0"/>
          <w:divBdr>
            <w:top w:val="none" w:sz="0" w:space="0" w:color="auto"/>
            <w:left w:val="none" w:sz="0" w:space="0" w:color="auto"/>
            <w:bottom w:val="none" w:sz="0" w:space="0" w:color="auto"/>
            <w:right w:val="none" w:sz="0" w:space="0" w:color="auto"/>
          </w:divBdr>
        </w:div>
        <w:div w:id="1595700919">
          <w:marLeft w:val="0"/>
          <w:marRight w:val="0"/>
          <w:marTop w:val="0"/>
          <w:marBottom w:val="0"/>
          <w:divBdr>
            <w:top w:val="none" w:sz="0" w:space="0" w:color="auto"/>
            <w:left w:val="none" w:sz="0" w:space="0" w:color="auto"/>
            <w:bottom w:val="none" w:sz="0" w:space="0" w:color="auto"/>
            <w:right w:val="none" w:sz="0" w:space="0" w:color="auto"/>
          </w:divBdr>
        </w:div>
        <w:div w:id="2133395809">
          <w:marLeft w:val="0"/>
          <w:marRight w:val="0"/>
          <w:marTop w:val="0"/>
          <w:marBottom w:val="0"/>
          <w:divBdr>
            <w:top w:val="none" w:sz="0" w:space="0" w:color="auto"/>
            <w:left w:val="none" w:sz="0" w:space="0" w:color="auto"/>
            <w:bottom w:val="none" w:sz="0" w:space="0" w:color="auto"/>
            <w:right w:val="none" w:sz="0" w:space="0" w:color="auto"/>
          </w:divBdr>
        </w:div>
        <w:div w:id="1608150642">
          <w:marLeft w:val="0"/>
          <w:marRight w:val="0"/>
          <w:marTop w:val="0"/>
          <w:marBottom w:val="0"/>
          <w:divBdr>
            <w:top w:val="none" w:sz="0" w:space="0" w:color="auto"/>
            <w:left w:val="none" w:sz="0" w:space="0" w:color="auto"/>
            <w:bottom w:val="none" w:sz="0" w:space="0" w:color="auto"/>
            <w:right w:val="none" w:sz="0" w:space="0" w:color="auto"/>
          </w:divBdr>
        </w:div>
        <w:div w:id="930939914">
          <w:marLeft w:val="0"/>
          <w:marRight w:val="0"/>
          <w:marTop w:val="0"/>
          <w:marBottom w:val="0"/>
          <w:divBdr>
            <w:top w:val="none" w:sz="0" w:space="0" w:color="auto"/>
            <w:left w:val="none" w:sz="0" w:space="0" w:color="auto"/>
            <w:bottom w:val="none" w:sz="0" w:space="0" w:color="auto"/>
            <w:right w:val="none" w:sz="0" w:space="0" w:color="auto"/>
          </w:divBdr>
        </w:div>
        <w:div w:id="53283582">
          <w:marLeft w:val="0"/>
          <w:marRight w:val="0"/>
          <w:marTop w:val="0"/>
          <w:marBottom w:val="0"/>
          <w:divBdr>
            <w:top w:val="none" w:sz="0" w:space="0" w:color="auto"/>
            <w:left w:val="none" w:sz="0" w:space="0" w:color="auto"/>
            <w:bottom w:val="none" w:sz="0" w:space="0" w:color="auto"/>
            <w:right w:val="none" w:sz="0" w:space="0" w:color="auto"/>
          </w:divBdr>
        </w:div>
        <w:div w:id="1022827418">
          <w:marLeft w:val="0"/>
          <w:marRight w:val="0"/>
          <w:marTop w:val="0"/>
          <w:marBottom w:val="0"/>
          <w:divBdr>
            <w:top w:val="none" w:sz="0" w:space="0" w:color="auto"/>
            <w:left w:val="none" w:sz="0" w:space="0" w:color="auto"/>
            <w:bottom w:val="none" w:sz="0" w:space="0" w:color="auto"/>
            <w:right w:val="none" w:sz="0" w:space="0" w:color="auto"/>
          </w:divBdr>
        </w:div>
        <w:div w:id="30497764">
          <w:marLeft w:val="0"/>
          <w:marRight w:val="0"/>
          <w:marTop w:val="0"/>
          <w:marBottom w:val="0"/>
          <w:divBdr>
            <w:top w:val="none" w:sz="0" w:space="0" w:color="auto"/>
            <w:left w:val="none" w:sz="0" w:space="0" w:color="auto"/>
            <w:bottom w:val="none" w:sz="0" w:space="0" w:color="auto"/>
            <w:right w:val="none" w:sz="0" w:space="0" w:color="auto"/>
          </w:divBdr>
        </w:div>
        <w:div w:id="1606419406">
          <w:marLeft w:val="0"/>
          <w:marRight w:val="0"/>
          <w:marTop w:val="0"/>
          <w:marBottom w:val="0"/>
          <w:divBdr>
            <w:top w:val="none" w:sz="0" w:space="0" w:color="auto"/>
            <w:left w:val="none" w:sz="0" w:space="0" w:color="auto"/>
            <w:bottom w:val="none" w:sz="0" w:space="0" w:color="auto"/>
            <w:right w:val="none" w:sz="0" w:space="0" w:color="auto"/>
          </w:divBdr>
        </w:div>
        <w:div w:id="1830905093">
          <w:marLeft w:val="0"/>
          <w:marRight w:val="0"/>
          <w:marTop w:val="0"/>
          <w:marBottom w:val="0"/>
          <w:divBdr>
            <w:top w:val="none" w:sz="0" w:space="0" w:color="auto"/>
            <w:left w:val="none" w:sz="0" w:space="0" w:color="auto"/>
            <w:bottom w:val="none" w:sz="0" w:space="0" w:color="auto"/>
            <w:right w:val="none" w:sz="0" w:space="0" w:color="auto"/>
          </w:divBdr>
        </w:div>
        <w:div w:id="627317572">
          <w:marLeft w:val="0"/>
          <w:marRight w:val="0"/>
          <w:marTop w:val="0"/>
          <w:marBottom w:val="0"/>
          <w:divBdr>
            <w:top w:val="none" w:sz="0" w:space="0" w:color="auto"/>
            <w:left w:val="none" w:sz="0" w:space="0" w:color="auto"/>
            <w:bottom w:val="none" w:sz="0" w:space="0" w:color="auto"/>
            <w:right w:val="none" w:sz="0" w:space="0" w:color="auto"/>
          </w:divBdr>
        </w:div>
        <w:div w:id="358555791">
          <w:marLeft w:val="0"/>
          <w:marRight w:val="0"/>
          <w:marTop w:val="0"/>
          <w:marBottom w:val="0"/>
          <w:divBdr>
            <w:top w:val="none" w:sz="0" w:space="0" w:color="auto"/>
            <w:left w:val="none" w:sz="0" w:space="0" w:color="auto"/>
            <w:bottom w:val="none" w:sz="0" w:space="0" w:color="auto"/>
            <w:right w:val="none" w:sz="0" w:space="0" w:color="auto"/>
          </w:divBdr>
        </w:div>
        <w:div w:id="517277800">
          <w:marLeft w:val="0"/>
          <w:marRight w:val="0"/>
          <w:marTop w:val="0"/>
          <w:marBottom w:val="0"/>
          <w:divBdr>
            <w:top w:val="none" w:sz="0" w:space="0" w:color="auto"/>
            <w:left w:val="none" w:sz="0" w:space="0" w:color="auto"/>
            <w:bottom w:val="none" w:sz="0" w:space="0" w:color="auto"/>
            <w:right w:val="none" w:sz="0" w:space="0" w:color="auto"/>
          </w:divBdr>
        </w:div>
        <w:div w:id="11156235">
          <w:marLeft w:val="0"/>
          <w:marRight w:val="0"/>
          <w:marTop w:val="0"/>
          <w:marBottom w:val="0"/>
          <w:divBdr>
            <w:top w:val="none" w:sz="0" w:space="0" w:color="auto"/>
            <w:left w:val="none" w:sz="0" w:space="0" w:color="auto"/>
            <w:bottom w:val="none" w:sz="0" w:space="0" w:color="auto"/>
            <w:right w:val="none" w:sz="0" w:space="0" w:color="auto"/>
          </w:divBdr>
        </w:div>
        <w:div w:id="565188679">
          <w:marLeft w:val="0"/>
          <w:marRight w:val="0"/>
          <w:marTop w:val="0"/>
          <w:marBottom w:val="0"/>
          <w:divBdr>
            <w:top w:val="none" w:sz="0" w:space="0" w:color="auto"/>
            <w:left w:val="none" w:sz="0" w:space="0" w:color="auto"/>
            <w:bottom w:val="none" w:sz="0" w:space="0" w:color="auto"/>
            <w:right w:val="none" w:sz="0" w:space="0" w:color="auto"/>
          </w:divBdr>
        </w:div>
        <w:div w:id="1809589008">
          <w:marLeft w:val="0"/>
          <w:marRight w:val="0"/>
          <w:marTop w:val="0"/>
          <w:marBottom w:val="0"/>
          <w:divBdr>
            <w:top w:val="none" w:sz="0" w:space="0" w:color="auto"/>
            <w:left w:val="none" w:sz="0" w:space="0" w:color="auto"/>
            <w:bottom w:val="none" w:sz="0" w:space="0" w:color="auto"/>
            <w:right w:val="none" w:sz="0" w:space="0" w:color="auto"/>
          </w:divBdr>
        </w:div>
        <w:div w:id="794442390">
          <w:marLeft w:val="0"/>
          <w:marRight w:val="0"/>
          <w:marTop w:val="0"/>
          <w:marBottom w:val="0"/>
          <w:divBdr>
            <w:top w:val="none" w:sz="0" w:space="0" w:color="auto"/>
            <w:left w:val="none" w:sz="0" w:space="0" w:color="auto"/>
            <w:bottom w:val="none" w:sz="0" w:space="0" w:color="auto"/>
            <w:right w:val="none" w:sz="0" w:space="0" w:color="auto"/>
          </w:divBdr>
        </w:div>
        <w:div w:id="884759208">
          <w:marLeft w:val="0"/>
          <w:marRight w:val="0"/>
          <w:marTop w:val="0"/>
          <w:marBottom w:val="0"/>
          <w:divBdr>
            <w:top w:val="none" w:sz="0" w:space="0" w:color="auto"/>
            <w:left w:val="none" w:sz="0" w:space="0" w:color="auto"/>
            <w:bottom w:val="none" w:sz="0" w:space="0" w:color="auto"/>
            <w:right w:val="none" w:sz="0" w:space="0" w:color="auto"/>
          </w:divBdr>
        </w:div>
        <w:div w:id="2079135256">
          <w:marLeft w:val="0"/>
          <w:marRight w:val="0"/>
          <w:marTop w:val="0"/>
          <w:marBottom w:val="0"/>
          <w:divBdr>
            <w:top w:val="none" w:sz="0" w:space="0" w:color="auto"/>
            <w:left w:val="none" w:sz="0" w:space="0" w:color="auto"/>
            <w:bottom w:val="none" w:sz="0" w:space="0" w:color="auto"/>
            <w:right w:val="none" w:sz="0" w:space="0" w:color="auto"/>
          </w:divBdr>
        </w:div>
        <w:div w:id="645932417">
          <w:marLeft w:val="0"/>
          <w:marRight w:val="0"/>
          <w:marTop w:val="0"/>
          <w:marBottom w:val="0"/>
          <w:divBdr>
            <w:top w:val="none" w:sz="0" w:space="0" w:color="auto"/>
            <w:left w:val="none" w:sz="0" w:space="0" w:color="auto"/>
            <w:bottom w:val="none" w:sz="0" w:space="0" w:color="auto"/>
            <w:right w:val="none" w:sz="0" w:space="0" w:color="auto"/>
          </w:divBdr>
        </w:div>
        <w:div w:id="1614020618">
          <w:marLeft w:val="0"/>
          <w:marRight w:val="0"/>
          <w:marTop w:val="0"/>
          <w:marBottom w:val="0"/>
          <w:divBdr>
            <w:top w:val="none" w:sz="0" w:space="0" w:color="auto"/>
            <w:left w:val="none" w:sz="0" w:space="0" w:color="auto"/>
            <w:bottom w:val="none" w:sz="0" w:space="0" w:color="auto"/>
            <w:right w:val="none" w:sz="0" w:space="0" w:color="auto"/>
          </w:divBdr>
        </w:div>
        <w:div w:id="48773412">
          <w:marLeft w:val="0"/>
          <w:marRight w:val="0"/>
          <w:marTop w:val="0"/>
          <w:marBottom w:val="0"/>
          <w:divBdr>
            <w:top w:val="none" w:sz="0" w:space="0" w:color="auto"/>
            <w:left w:val="none" w:sz="0" w:space="0" w:color="auto"/>
            <w:bottom w:val="none" w:sz="0" w:space="0" w:color="auto"/>
            <w:right w:val="none" w:sz="0" w:space="0" w:color="auto"/>
          </w:divBdr>
        </w:div>
        <w:div w:id="1094205825">
          <w:marLeft w:val="0"/>
          <w:marRight w:val="0"/>
          <w:marTop w:val="0"/>
          <w:marBottom w:val="0"/>
          <w:divBdr>
            <w:top w:val="none" w:sz="0" w:space="0" w:color="auto"/>
            <w:left w:val="none" w:sz="0" w:space="0" w:color="auto"/>
            <w:bottom w:val="none" w:sz="0" w:space="0" w:color="auto"/>
            <w:right w:val="none" w:sz="0" w:space="0" w:color="auto"/>
          </w:divBdr>
        </w:div>
        <w:div w:id="27730376">
          <w:marLeft w:val="0"/>
          <w:marRight w:val="0"/>
          <w:marTop w:val="0"/>
          <w:marBottom w:val="0"/>
          <w:divBdr>
            <w:top w:val="none" w:sz="0" w:space="0" w:color="auto"/>
            <w:left w:val="none" w:sz="0" w:space="0" w:color="auto"/>
            <w:bottom w:val="none" w:sz="0" w:space="0" w:color="auto"/>
            <w:right w:val="none" w:sz="0" w:space="0" w:color="auto"/>
          </w:divBdr>
        </w:div>
        <w:div w:id="2076930072">
          <w:marLeft w:val="0"/>
          <w:marRight w:val="0"/>
          <w:marTop w:val="0"/>
          <w:marBottom w:val="0"/>
          <w:divBdr>
            <w:top w:val="none" w:sz="0" w:space="0" w:color="auto"/>
            <w:left w:val="none" w:sz="0" w:space="0" w:color="auto"/>
            <w:bottom w:val="none" w:sz="0" w:space="0" w:color="auto"/>
            <w:right w:val="none" w:sz="0" w:space="0" w:color="auto"/>
          </w:divBdr>
        </w:div>
        <w:div w:id="1763182110">
          <w:marLeft w:val="0"/>
          <w:marRight w:val="0"/>
          <w:marTop w:val="0"/>
          <w:marBottom w:val="0"/>
          <w:divBdr>
            <w:top w:val="none" w:sz="0" w:space="0" w:color="auto"/>
            <w:left w:val="none" w:sz="0" w:space="0" w:color="auto"/>
            <w:bottom w:val="none" w:sz="0" w:space="0" w:color="auto"/>
            <w:right w:val="none" w:sz="0" w:space="0" w:color="auto"/>
          </w:divBdr>
        </w:div>
        <w:div w:id="751045037">
          <w:marLeft w:val="0"/>
          <w:marRight w:val="0"/>
          <w:marTop w:val="0"/>
          <w:marBottom w:val="0"/>
          <w:divBdr>
            <w:top w:val="none" w:sz="0" w:space="0" w:color="auto"/>
            <w:left w:val="none" w:sz="0" w:space="0" w:color="auto"/>
            <w:bottom w:val="none" w:sz="0" w:space="0" w:color="auto"/>
            <w:right w:val="none" w:sz="0" w:space="0" w:color="auto"/>
          </w:divBdr>
        </w:div>
        <w:div w:id="849637731">
          <w:marLeft w:val="0"/>
          <w:marRight w:val="0"/>
          <w:marTop w:val="0"/>
          <w:marBottom w:val="0"/>
          <w:divBdr>
            <w:top w:val="none" w:sz="0" w:space="0" w:color="auto"/>
            <w:left w:val="none" w:sz="0" w:space="0" w:color="auto"/>
            <w:bottom w:val="none" w:sz="0" w:space="0" w:color="auto"/>
            <w:right w:val="none" w:sz="0" w:space="0" w:color="auto"/>
          </w:divBdr>
        </w:div>
        <w:div w:id="458652355">
          <w:marLeft w:val="0"/>
          <w:marRight w:val="0"/>
          <w:marTop w:val="0"/>
          <w:marBottom w:val="0"/>
          <w:divBdr>
            <w:top w:val="none" w:sz="0" w:space="0" w:color="auto"/>
            <w:left w:val="none" w:sz="0" w:space="0" w:color="auto"/>
            <w:bottom w:val="none" w:sz="0" w:space="0" w:color="auto"/>
            <w:right w:val="none" w:sz="0" w:space="0" w:color="auto"/>
          </w:divBdr>
        </w:div>
      </w:divsChild>
    </w:div>
    <w:div w:id="725108091">
      <w:bodyDiv w:val="1"/>
      <w:marLeft w:val="0"/>
      <w:marRight w:val="0"/>
      <w:marTop w:val="0"/>
      <w:marBottom w:val="0"/>
      <w:divBdr>
        <w:top w:val="none" w:sz="0" w:space="0" w:color="auto"/>
        <w:left w:val="none" w:sz="0" w:space="0" w:color="auto"/>
        <w:bottom w:val="none" w:sz="0" w:space="0" w:color="auto"/>
        <w:right w:val="none" w:sz="0" w:space="0" w:color="auto"/>
      </w:divBdr>
      <w:divsChild>
        <w:div w:id="340817923">
          <w:marLeft w:val="0"/>
          <w:marRight w:val="0"/>
          <w:marTop w:val="0"/>
          <w:marBottom w:val="0"/>
          <w:divBdr>
            <w:top w:val="none" w:sz="0" w:space="0" w:color="auto"/>
            <w:left w:val="none" w:sz="0" w:space="0" w:color="auto"/>
            <w:bottom w:val="none" w:sz="0" w:space="0" w:color="auto"/>
            <w:right w:val="none" w:sz="0" w:space="0" w:color="auto"/>
          </w:divBdr>
        </w:div>
        <w:div w:id="1178617362">
          <w:marLeft w:val="0"/>
          <w:marRight w:val="0"/>
          <w:marTop w:val="0"/>
          <w:marBottom w:val="0"/>
          <w:divBdr>
            <w:top w:val="none" w:sz="0" w:space="0" w:color="auto"/>
            <w:left w:val="none" w:sz="0" w:space="0" w:color="auto"/>
            <w:bottom w:val="none" w:sz="0" w:space="0" w:color="auto"/>
            <w:right w:val="none" w:sz="0" w:space="0" w:color="auto"/>
          </w:divBdr>
        </w:div>
        <w:div w:id="1149249110">
          <w:marLeft w:val="0"/>
          <w:marRight w:val="0"/>
          <w:marTop w:val="0"/>
          <w:marBottom w:val="0"/>
          <w:divBdr>
            <w:top w:val="none" w:sz="0" w:space="0" w:color="auto"/>
            <w:left w:val="none" w:sz="0" w:space="0" w:color="auto"/>
            <w:bottom w:val="none" w:sz="0" w:space="0" w:color="auto"/>
            <w:right w:val="none" w:sz="0" w:space="0" w:color="auto"/>
          </w:divBdr>
        </w:div>
        <w:div w:id="1220478251">
          <w:marLeft w:val="0"/>
          <w:marRight w:val="0"/>
          <w:marTop w:val="0"/>
          <w:marBottom w:val="0"/>
          <w:divBdr>
            <w:top w:val="none" w:sz="0" w:space="0" w:color="auto"/>
            <w:left w:val="none" w:sz="0" w:space="0" w:color="auto"/>
            <w:bottom w:val="none" w:sz="0" w:space="0" w:color="auto"/>
            <w:right w:val="none" w:sz="0" w:space="0" w:color="auto"/>
          </w:divBdr>
        </w:div>
        <w:div w:id="1011032816">
          <w:marLeft w:val="0"/>
          <w:marRight w:val="0"/>
          <w:marTop w:val="0"/>
          <w:marBottom w:val="0"/>
          <w:divBdr>
            <w:top w:val="none" w:sz="0" w:space="0" w:color="auto"/>
            <w:left w:val="none" w:sz="0" w:space="0" w:color="auto"/>
            <w:bottom w:val="none" w:sz="0" w:space="0" w:color="auto"/>
            <w:right w:val="none" w:sz="0" w:space="0" w:color="auto"/>
          </w:divBdr>
        </w:div>
        <w:div w:id="1459832722">
          <w:marLeft w:val="0"/>
          <w:marRight w:val="0"/>
          <w:marTop w:val="0"/>
          <w:marBottom w:val="0"/>
          <w:divBdr>
            <w:top w:val="none" w:sz="0" w:space="0" w:color="auto"/>
            <w:left w:val="none" w:sz="0" w:space="0" w:color="auto"/>
            <w:bottom w:val="none" w:sz="0" w:space="0" w:color="auto"/>
            <w:right w:val="none" w:sz="0" w:space="0" w:color="auto"/>
          </w:divBdr>
        </w:div>
        <w:div w:id="985014248">
          <w:marLeft w:val="0"/>
          <w:marRight w:val="0"/>
          <w:marTop w:val="0"/>
          <w:marBottom w:val="0"/>
          <w:divBdr>
            <w:top w:val="none" w:sz="0" w:space="0" w:color="auto"/>
            <w:left w:val="none" w:sz="0" w:space="0" w:color="auto"/>
            <w:bottom w:val="none" w:sz="0" w:space="0" w:color="auto"/>
            <w:right w:val="none" w:sz="0" w:space="0" w:color="auto"/>
          </w:divBdr>
        </w:div>
        <w:div w:id="192547659">
          <w:marLeft w:val="0"/>
          <w:marRight w:val="0"/>
          <w:marTop w:val="0"/>
          <w:marBottom w:val="0"/>
          <w:divBdr>
            <w:top w:val="none" w:sz="0" w:space="0" w:color="auto"/>
            <w:left w:val="none" w:sz="0" w:space="0" w:color="auto"/>
            <w:bottom w:val="none" w:sz="0" w:space="0" w:color="auto"/>
            <w:right w:val="none" w:sz="0" w:space="0" w:color="auto"/>
          </w:divBdr>
        </w:div>
        <w:div w:id="1107655905">
          <w:marLeft w:val="0"/>
          <w:marRight w:val="0"/>
          <w:marTop w:val="0"/>
          <w:marBottom w:val="0"/>
          <w:divBdr>
            <w:top w:val="none" w:sz="0" w:space="0" w:color="auto"/>
            <w:left w:val="none" w:sz="0" w:space="0" w:color="auto"/>
            <w:bottom w:val="none" w:sz="0" w:space="0" w:color="auto"/>
            <w:right w:val="none" w:sz="0" w:space="0" w:color="auto"/>
          </w:divBdr>
        </w:div>
        <w:div w:id="43988843">
          <w:marLeft w:val="0"/>
          <w:marRight w:val="0"/>
          <w:marTop w:val="0"/>
          <w:marBottom w:val="0"/>
          <w:divBdr>
            <w:top w:val="none" w:sz="0" w:space="0" w:color="auto"/>
            <w:left w:val="none" w:sz="0" w:space="0" w:color="auto"/>
            <w:bottom w:val="none" w:sz="0" w:space="0" w:color="auto"/>
            <w:right w:val="none" w:sz="0" w:space="0" w:color="auto"/>
          </w:divBdr>
        </w:div>
        <w:div w:id="374432504">
          <w:marLeft w:val="0"/>
          <w:marRight w:val="0"/>
          <w:marTop w:val="0"/>
          <w:marBottom w:val="0"/>
          <w:divBdr>
            <w:top w:val="none" w:sz="0" w:space="0" w:color="auto"/>
            <w:left w:val="none" w:sz="0" w:space="0" w:color="auto"/>
            <w:bottom w:val="none" w:sz="0" w:space="0" w:color="auto"/>
            <w:right w:val="none" w:sz="0" w:space="0" w:color="auto"/>
          </w:divBdr>
        </w:div>
        <w:div w:id="1894542118">
          <w:marLeft w:val="0"/>
          <w:marRight w:val="0"/>
          <w:marTop w:val="0"/>
          <w:marBottom w:val="0"/>
          <w:divBdr>
            <w:top w:val="none" w:sz="0" w:space="0" w:color="auto"/>
            <w:left w:val="none" w:sz="0" w:space="0" w:color="auto"/>
            <w:bottom w:val="none" w:sz="0" w:space="0" w:color="auto"/>
            <w:right w:val="none" w:sz="0" w:space="0" w:color="auto"/>
          </w:divBdr>
        </w:div>
        <w:div w:id="1136263374">
          <w:marLeft w:val="0"/>
          <w:marRight w:val="0"/>
          <w:marTop w:val="0"/>
          <w:marBottom w:val="0"/>
          <w:divBdr>
            <w:top w:val="none" w:sz="0" w:space="0" w:color="auto"/>
            <w:left w:val="none" w:sz="0" w:space="0" w:color="auto"/>
            <w:bottom w:val="none" w:sz="0" w:space="0" w:color="auto"/>
            <w:right w:val="none" w:sz="0" w:space="0" w:color="auto"/>
          </w:divBdr>
        </w:div>
        <w:div w:id="1679964427">
          <w:marLeft w:val="0"/>
          <w:marRight w:val="0"/>
          <w:marTop w:val="0"/>
          <w:marBottom w:val="0"/>
          <w:divBdr>
            <w:top w:val="none" w:sz="0" w:space="0" w:color="auto"/>
            <w:left w:val="none" w:sz="0" w:space="0" w:color="auto"/>
            <w:bottom w:val="none" w:sz="0" w:space="0" w:color="auto"/>
            <w:right w:val="none" w:sz="0" w:space="0" w:color="auto"/>
          </w:divBdr>
        </w:div>
        <w:div w:id="2027052678">
          <w:marLeft w:val="0"/>
          <w:marRight w:val="0"/>
          <w:marTop w:val="0"/>
          <w:marBottom w:val="0"/>
          <w:divBdr>
            <w:top w:val="none" w:sz="0" w:space="0" w:color="auto"/>
            <w:left w:val="none" w:sz="0" w:space="0" w:color="auto"/>
            <w:bottom w:val="none" w:sz="0" w:space="0" w:color="auto"/>
            <w:right w:val="none" w:sz="0" w:space="0" w:color="auto"/>
          </w:divBdr>
        </w:div>
        <w:div w:id="1504785269">
          <w:marLeft w:val="0"/>
          <w:marRight w:val="0"/>
          <w:marTop w:val="0"/>
          <w:marBottom w:val="0"/>
          <w:divBdr>
            <w:top w:val="none" w:sz="0" w:space="0" w:color="auto"/>
            <w:left w:val="none" w:sz="0" w:space="0" w:color="auto"/>
            <w:bottom w:val="none" w:sz="0" w:space="0" w:color="auto"/>
            <w:right w:val="none" w:sz="0" w:space="0" w:color="auto"/>
          </w:divBdr>
        </w:div>
        <w:div w:id="523715204">
          <w:marLeft w:val="0"/>
          <w:marRight w:val="0"/>
          <w:marTop w:val="0"/>
          <w:marBottom w:val="0"/>
          <w:divBdr>
            <w:top w:val="none" w:sz="0" w:space="0" w:color="auto"/>
            <w:left w:val="none" w:sz="0" w:space="0" w:color="auto"/>
            <w:bottom w:val="none" w:sz="0" w:space="0" w:color="auto"/>
            <w:right w:val="none" w:sz="0" w:space="0" w:color="auto"/>
          </w:divBdr>
        </w:div>
        <w:div w:id="1686322312">
          <w:marLeft w:val="0"/>
          <w:marRight w:val="0"/>
          <w:marTop w:val="0"/>
          <w:marBottom w:val="0"/>
          <w:divBdr>
            <w:top w:val="none" w:sz="0" w:space="0" w:color="auto"/>
            <w:left w:val="none" w:sz="0" w:space="0" w:color="auto"/>
            <w:bottom w:val="none" w:sz="0" w:space="0" w:color="auto"/>
            <w:right w:val="none" w:sz="0" w:space="0" w:color="auto"/>
          </w:divBdr>
        </w:div>
        <w:div w:id="1070926272">
          <w:marLeft w:val="0"/>
          <w:marRight w:val="0"/>
          <w:marTop w:val="0"/>
          <w:marBottom w:val="0"/>
          <w:divBdr>
            <w:top w:val="none" w:sz="0" w:space="0" w:color="auto"/>
            <w:left w:val="none" w:sz="0" w:space="0" w:color="auto"/>
            <w:bottom w:val="none" w:sz="0" w:space="0" w:color="auto"/>
            <w:right w:val="none" w:sz="0" w:space="0" w:color="auto"/>
          </w:divBdr>
        </w:div>
        <w:div w:id="252205314">
          <w:marLeft w:val="0"/>
          <w:marRight w:val="0"/>
          <w:marTop w:val="0"/>
          <w:marBottom w:val="0"/>
          <w:divBdr>
            <w:top w:val="none" w:sz="0" w:space="0" w:color="auto"/>
            <w:left w:val="none" w:sz="0" w:space="0" w:color="auto"/>
            <w:bottom w:val="none" w:sz="0" w:space="0" w:color="auto"/>
            <w:right w:val="none" w:sz="0" w:space="0" w:color="auto"/>
          </w:divBdr>
        </w:div>
        <w:div w:id="1249726996">
          <w:marLeft w:val="0"/>
          <w:marRight w:val="0"/>
          <w:marTop w:val="0"/>
          <w:marBottom w:val="0"/>
          <w:divBdr>
            <w:top w:val="none" w:sz="0" w:space="0" w:color="auto"/>
            <w:left w:val="none" w:sz="0" w:space="0" w:color="auto"/>
            <w:bottom w:val="none" w:sz="0" w:space="0" w:color="auto"/>
            <w:right w:val="none" w:sz="0" w:space="0" w:color="auto"/>
          </w:divBdr>
        </w:div>
        <w:div w:id="1661613777">
          <w:marLeft w:val="0"/>
          <w:marRight w:val="0"/>
          <w:marTop w:val="0"/>
          <w:marBottom w:val="0"/>
          <w:divBdr>
            <w:top w:val="none" w:sz="0" w:space="0" w:color="auto"/>
            <w:left w:val="none" w:sz="0" w:space="0" w:color="auto"/>
            <w:bottom w:val="none" w:sz="0" w:space="0" w:color="auto"/>
            <w:right w:val="none" w:sz="0" w:space="0" w:color="auto"/>
          </w:divBdr>
        </w:div>
        <w:div w:id="82921311">
          <w:marLeft w:val="0"/>
          <w:marRight w:val="0"/>
          <w:marTop w:val="0"/>
          <w:marBottom w:val="0"/>
          <w:divBdr>
            <w:top w:val="none" w:sz="0" w:space="0" w:color="auto"/>
            <w:left w:val="none" w:sz="0" w:space="0" w:color="auto"/>
            <w:bottom w:val="none" w:sz="0" w:space="0" w:color="auto"/>
            <w:right w:val="none" w:sz="0" w:space="0" w:color="auto"/>
          </w:divBdr>
        </w:div>
        <w:div w:id="786581896">
          <w:marLeft w:val="0"/>
          <w:marRight w:val="0"/>
          <w:marTop w:val="0"/>
          <w:marBottom w:val="0"/>
          <w:divBdr>
            <w:top w:val="none" w:sz="0" w:space="0" w:color="auto"/>
            <w:left w:val="none" w:sz="0" w:space="0" w:color="auto"/>
            <w:bottom w:val="none" w:sz="0" w:space="0" w:color="auto"/>
            <w:right w:val="none" w:sz="0" w:space="0" w:color="auto"/>
          </w:divBdr>
        </w:div>
        <w:div w:id="1938171255">
          <w:marLeft w:val="0"/>
          <w:marRight w:val="0"/>
          <w:marTop w:val="0"/>
          <w:marBottom w:val="0"/>
          <w:divBdr>
            <w:top w:val="none" w:sz="0" w:space="0" w:color="auto"/>
            <w:left w:val="none" w:sz="0" w:space="0" w:color="auto"/>
            <w:bottom w:val="none" w:sz="0" w:space="0" w:color="auto"/>
            <w:right w:val="none" w:sz="0" w:space="0" w:color="auto"/>
          </w:divBdr>
        </w:div>
        <w:div w:id="1558397019">
          <w:marLeft w:val="0"/>
          <w:marRight w:val="0"/>
          <w:marTop w:val="0"/>
          <w:marBottom w:val="0"/>
          <w:divBdr>
            <w:top w:val="none" w:sz="0" w:space="0" w:color="auto"/>
            <w:left w:val="none" w:sz="0" w:space="0" w:color="auto"/>
            <w:bottom w:val="none" w:sz="0" w:space="0" w:color="auto"/>
            <w:right w:val="none" w:sz="0" w:space="0" w:color="auto"/>
          </w:divBdr>
        </w:div>
        <w:div w:id="277371562">
          <w:marLeft w:val="0"/>
          <w:marRight w:val="0"/>
          <w:marTop w:val="0"/>
          <w:marBottom w:val="0"/>
          <w:divBdr>
            <w:top w:val="none" w:sz="0" w:space="0" w:color="auto"/>
            <w:left w:val="none" w:sz="0" w:space="0" w:color="auto"/>
            <w:bottom w:val="none" w:sz="0" w:space="0" w:color="auto"/>
            <w:right w:val="none" w:sz="0" w:space="0" w:color="auto"/>
          </w:divBdr>
        </w:div>
        <w:div w:id="1464499930">
          <w:marLeft w:val="0"/>
          <w:marRight w:val="0"/>
          <w:marTop w:val="0"/>
          <w:marBottom w:val="0"/>
          <w:divBdr>
            <w:top w:val="none" w:sz="0" w:space="0" w:color="auto"/>
            <w:left w:val="none" w:sz="0" w:space="0" w:color="auto"/>
            <w:bottom w:val="none" w:sz="0" w:space="0" w:color="auto"/>
            <w:right w:val="none" w:sz="0" w:space="0" w:color="auto"/>
          </w:divBdr>
        </w:div>
        <w:div w:id="458189220">
          <w:marLeft w:val="0"/>
          <w:marRight w:val="0"/>
          <w:marTop w:val="0"/>
          <w:marBottom w:val="0"/>
          <w:divBdr>
            <w:top w:val="none" w:sz="0" w:space="0" w:color="auto"/>
            <w:left w:val="none" w:sz="0" w:space="0" w:color="auto"/>
            <w:bottom w:val="none" w:sz="0" w:space="0" w:color="auto"/>
            <w:right w:val="none" w:sz="0" w:space="0" w:color="auto"/>
          </w:divBdr>
        </w:div>
        <w:div w:id="1458062222">
          <w:marLeft w:val="0"/>
          <w:marRight w:val="0"/>
          <w:marTop w:val="0"/>
          <w:marBottom w:val="0"/>
          <w:divBdr>
            <w:top w:val="none" w:sz="0" w:space="0" w:color="auto"/>
            <w:left w:val="none" w:sz="0" w:space="0" w:color="auto"/>
            <w:bottom w:val="none" w:sz="0" w:space="0" w:color="auto"/>
            <w:right w:val="none" w:sz="0" w:space="0" w:color="auto"/>
          </w:divBdr>
        </w:div>
        <w:div w:id="746928313">
          <w:marLeft w:val="0"/>
          <w:marRight w:val="0"/>
          <w:marTop w:val="0"/>
          <w:marBottom w:val="0"/>
          <w:divBdr>
            <w:top w:val="none" w:sz="0" w:space="0" w:color="auto"/>
            <w:left w:val="none" w:sz="0" w:space="0" w:color="auto"/>
            <w:bottom w:val="none" w:sz="0" w:space="0" w:color="auto"/>
            <w:right w:val="none" w:sz="0" w:space="0" w:color="auto"/>
          </w:divBdr>
        </w:div>
        <w:div w:id="626398767">
          <w:marLeft w:val="0"/>
          <w:marRight w:val="0"/>
          <w:marTop w:val="0"/>
          <w:marBottom w:val="0"/>
          <w:divBdr>
            <w:top w:val="none" w:sz="0" w:space="0" w:color="auto"/>
            <w:left w:val="none" w:sz="0" w:space="0" w:color="auto"/>
            <w:bottom w:val="none" w:sz="0" w:space="0" w:color="auto"/>
            <w:right w:val="none" w:sz="0" w:space="0" w:color="auto"/>
          </w:divBdr>
        </w:div>
        <w:div w:id="414206642">
          <w:marLeft w:val="0"/>
          <w:marRight w:val="0"/>
          <w:marTop w:val="0"/>
          <w:marBottom w:val="0"/>
          <w:divBdr>
            <w:top w:val="none" w:sz="0" w:space="0" w:color="auto"/>
            <w:left w:val="none" w:sz="0" w:space="0" w:color="auto"/>
            <w:bottom w:val="none" w:sz="0" w:space="0" w:color="auto"/>
            <w:right w:val="none" w:sz="0" w:space="0" w:color="auto"/>
          </w:divBdr>
        </w:div>
        <w:div w:id="947932410">
          <w:marLeft w:val="0"/>
          <w:marRight w:val="0"/>
          <w:marTop w:val="0"/>
          <w:marBottom w:val="0"/>
          <w:divBdr>
            <w:top w:val="none" w:sz="0" w:space="0" w:color="auto"/>
            <w:left w:val="none" w:sz="0" w:space="0" w:color="auto"/>
            <w:bottom w:val="none" w:sz="0" w:space="0" w:color="auto"/>
            <w:right w:val="none" w:sz="0" w:space="0" w:color="auto"/>
          </w:divBdr>
        </w:div>
        <w:div w:id="539123836">
          <w:marLeft w:val="0"/>
          <w:marRight w:val="0"/>
          <w:marTop w:val="0"/>
          <w:marBottom w:val="0"/>
          <w:divBdr>
            <w:top w:val="none" w:sz="0" w:space="0" w:color="auto"/>
            <w:left w:val="none" w:sz="0" w:space="0" w:color="auto"/>
            <w:bottom w:val="none" w:sz="0" w:space="0" w:color="auto"/>
            <w:right w:val="none" w:sz="0" w:space="0" w:color="auto"/>
          </w:divBdr>
        </w:div>
        <w:div w:id="253831230">
          <w:marLeft w:val="0"/>
          <w:marRight w:val="0"/>
          <w:marTop w:val="0"/>
          <w:marBottom w:val="0"/>
          <w:divBdr>
            <w:top w:val="none" w:sz="0" w:space="0" w:color="auto"/>
            <w:left w:val="none" w:sz="0" w:space="0" w:color="auto"/>
            <w:bottom w:val="none" w:sz="0" w:space="0" w:color="auto"/>
            <w:right w:val="none" w:sz="0" w:space="0" w:color="auto"/>
          </w:divBdr>
        </w:div>
        <w:div w:id="1983658778">
          <w:marLeft w:val="0"/>
          <w:marRight w:val="0"/>
          <w:marTop w:val="0"/>
          <w:marBottom w:val="0"/>
          <w:divBdr>
            <w:top w:val="none" w:sz="0" w:space="0" w:color="auto"/>
            <w:left w:val="none" w:sz="0" w:space="0" w:color="auto"/>
            <w:bottom w:val="none" w:sz="0" w:space="0" w:color="auto"/>
            <w:right w:val="none" w:sz="0" w:space="0" w:color="auto"/>
          </w:divBdr>
        </w:div>
        <w:div w:id="1957712222">
          <w:marLeft w:val="0"/>
          <w:marRight w:val="0"/>
          <w:marTop w:val="0"/>
          <w:marBottom w:val="0"/>
          <w:divBdr>
            <w:top w:val="none" w:sz="0" w:space="0" w:color="auto"/>
            <w:left w:val="none" w:sz="0" w:space="0" w:color="auto"/>
            <w:bottom w:val="none" w:sz="0" w:space="0" w:color="auto"/>
            <w:right w:val="none" w:sz="0" w:space="0" w:color="auto"/>
          </w:divBdr>
        </w:div>
        <w:div w:id="666590011">
          <w:marLeft w:val="0"/>
          <w:marRight w:val="0"/>
          <w:marTop w:val="0"/>
          <w:marBottom w:val="0"/>
          <w:divBdr>
            <w:top w:val="none" w:sz="0" w:space="0" w:color="auto"/>
            <w:left w:val="none" w:sz="0" w:space="0" w:color="auto"/>
            <w:bottom w:val="none" w:sz="0" w:space="0" w:color="auto"/>
            <w:right w:val="none" w:sz="0" w:space="0" w:color="auto"/>
          </w:divBdr>
        </w:div>
        <w:div w:id="23866938">
          <w:marLeft w:val="0"/>
          <w:marRight w:val="0"/>
          <w:marTop w:val="0"/>
          <w:marBottom w:val="0"/>
          <w:divBdr>
            <w:top w:val="none" w:sz="0" w:space="0" w:color="auto"/>
            <w:left w:val="none" w:sz="0" w:space="0" w:color="auto"/>
            <w:bottom w:val="none" w:sz="0" w:space="0" w:color="auto"/>
            <w:right w:val="none" w:sz="0" w:space="0" w:color="auto"/>
          </w:divBdr>
        </w:div>
        <w:div w:id="142738017">
          <w:marLeft w:val="0"/>
          <w:marRight w:val="0"/>
          <w:marTop w:val="0"/>
          <w:marBottom w:val="0"/>
          <w:divBdr>
            <w:top w:val="none" w:sz="0" w:space="0" w:color="auto"/>
            <w:left w:val="none" w:sz="0" w:space="0" w:color="auto"/>
            <w:bottom w:val="none" w:sz="0" w:space="0" w:color="auto"/>
            <w:right w:val="none" w:sz="0" w:space="0" w:color="auto"/>
          </w:divBdr>
        </w:div>
        <w:div w:id="1241406756">
          <w:marLeft w:val="0"/>
          <w:marRight w:val="0"/>
          <w:marTop w:val="0"/>
          <w:marBottom w:val="0"/>
          <w:divBdr>
            <w:top w:val="none" w:sz="0" w:space="0" w:color="auto"/>
            <w:left w:val="none" w:sz="0" w:space="0" w:color="auto"/>
            <w:bottom w:val="none" w:sz="0" w:space="0" w:color="auto"/>
            <w:right w:val="none" w:sz="0" w:space="0" w:color="auto"/>
          </w:divBdr>
        </w:div>
        <w:div w:id="1664894067">
          <w:marLeft w:val="0"/>
          <w:marRight w:val="0"/>
          <w:marTop w:val="0"/>
          <w:marBottom w:val="0"/>
          <w:divBdr>
            <w:top w:val="none" w:sz="0" w:space="0" w:color="auto"/>
            <w:left w:val="none" w:sz="0" w:space="0" w:color="auto"/>
            <w:bottom w:val="none" w:sz="0" w:space="0" w:color="auto"/>
            <w:right w:val="none" w:sz="0" w:space="0" w:color="auto"/>
          </w:divBdr>
        </w:div>
        <w:div w:id="2116442139">
          <w:marLeft w:val="0"/>
          <w:marRight w:val="0"/>
          <w:marTop w:val="0"/>
          <w:marBottom w:val="0"/>
          <w:divBdr>
            <w:top w:val="none" w:sz="0" w:space="0" w:color="auto"/>
            <w:left w:val="none" w:sz="0" w:space="0" w:color="auto"/>
            <w:bottom w:val="none" w:sz="0" w:space="0" w:color="auto"/>
            <w:right w:val="none" w:sz="0" w:space="0" w:color="auto"/>
          </w:divBdr>
        </w:div>
        <w:div w:id="567958661">
          <w:marLeft w:val="0"/>
          <w:marRight w:val="0"/>
          <w:marTop w:val="0"/>
          <w:marBottom w:val="0"/>
          <w:divBdr>
            <w:top w:val="none" w:sz="0" w:space="0" w:color="auto"/>
            <w:left w:val="none" w:sz="0" w:space="0" w:color="auto"/>
            <w:bottom w:val="none" w:sz="0" w:space="0" w:color="auto"/>
            <w:right w:val="none" w:sz="0" w:space="0" w:color="auto"/>
          </w:divBdr>
        </w:div>
        <w:div w:id="1881093312">
          <w:marLeft w:val="0"/>
          <w:marRight w:val="0"/>
          <w:marTop w:val="0"/>
          <w:marBottom w:val="0"/>
          <w:divBdr>
            <w:top w:val="none" w:sz="0" w:space="0" w:color="auto"/>
            <w:left w:val="none" w:sz="0" w:space="0" w:color="auto"/>
            <w:bottom w:val="none" w:sz="0" w:space="0" w:color="auto"/>
            <w:right w:val="none" w:sz="0" w:space="0" w:color="auto"/>
          </w:divBdr>
        </w:div>
        <w:div w:id="1022635394">
          <w:marLeft w:val="0"/>
          <w:marRight w:val="0"/>
          <w:marTop w:val="0"/>
          <w:marBottom w:val="0"/>
          <w:divBdr>
            <w:top w:val="none" w:sz="0" w:space="0" w:color="auto"/>
            <w:left w:val="none" w:sz="0" w:space="0" w:color="auto"/>
            <w:bottom w:val="none" w:sz="0" w:space="0" w:color="auto"/>
            <w:right w:val="none" w:sz="0" w:space="0" w:color="auto"/>
          </w:divBdr>
        </w:div>
        <w:div w:id="1684211163">
          <w:marLeft w:val="0"/>
          <w:marRight w:val="0"/>
          <w:marTop w:val="0"/>
          <w:marBottom w:val="0"/>
          <w:divBdr>
            <w:top w:val="none" w:sz="0" w:space="0" w:color="auto"/>
            <w:left w:val="none" w:sz="0" w:space="0" w:color="auto"/>
            <w:bottom w:val="none" w:sz="0" w:space="0" w:color="auto"/>
            <w:right w:val="none" w:sz="0" w:space="0" w:color="auto"/>
          </w:divBdr>
        </w:div>
      </w:divsChild>
    </w:div>
    <w:div w:id="804854464">
      <w:bodyDiv w:val="1"/>
      <w:marLeft w:val="0"/>
      <w:marRight w:val="0"/>
      <w:marTop w:val="0"/>
      <w:marBottom w:val="0"/>
      <w:divBdr>
        <w:top w:val="none" w:sz="0" w:space="0" w:color="auto"/>
        <w:left w:val="none" w:sz="0" w:space="0" w:color="auto"/>
        <w:bottom w:val="none" w:sz="0" w:space="0" w:color="auto"/>
        <w:right w:val="none" w:sz="0" w:space="0" w:color="auto"/>
      </w:divBdr>
      <w:divsChild>
        <w:div w:id="1671326735">
          <w:marLeft w:val="0"/>
          <w:marRight w:val="0"/>
          <w:marTop w:val="0"/>
          <w:marBottom w:val="0"/>
          <w:divBdr>
            <w:top w:val="none" w:sz="0" w:space="0" w:color="auto"/>
            <w:left w:val="none" w:sz="0" w:space="0" w:color="auto"/>
            <w:bottom w:val="none" w:sz="0" w:space="0" w:color="auto"/>
            <w:right w:val="none" w:sz="0" w:space="0" w:color="auto"/>
          </w:divBdr>
        </w:div>
        <w:div w:id="507596265">
          <w:marLeft w:val="0"/>
          <w:marRight w:val="0"/>
          <w:marTop w:val="0"/>
          <w:marBottom w:val="0"/>
          <w:divBdr>
            <w:top w:val="none" w:sz="0" w:space="0" w:color="auto"/>
            <w:left w:val="none" w:sz="0" w:space="0" w:color="auto"/>
            <w:bottom w:val="none" w:sz="0" w:space="0" w:color="auto"/>
            <w:right w:val="none" w:sz="0" w:space="0" w:color="auto"/>
          </w:divBdr>
        </w:div>
        <w:div w:id="268857063">
          <w:marLeft w:val="0"/>
          <w:marRight w:val="0"/>
          <w:marTop w:val="0"/>
          <w:marBottom w:val="0"/>
          <w:divBdr>
            <w:top w:val="none" w:sz="0" w:space="0" w:color="auto"/>
            <w:left w:val="none" w:sz="0" w:space="0" w:color="auto"/>
            <w:bottom w:val="none" w:sz="0" w:space="0" w:color="auto"/>
            <w:right w:val="none" w:sz="0" w:space="0" w:color="auto"/>
          </w:divBdr>
        </w:div>
        <w:div w:id="715734950">
          <w:marLeft w:val="0"/>
          <w:marRight w:val="0"/>
          <w:marTop w:val="0"/>
          <w:marBottom w:val="0"/>
          <w:divBdr>
            <w:top w:val="none" w:sz="0" w:space="0" w:color="auto"/>
            <w:left w:val="none" w:sz="0" w:space="0" w:color="auto"/>
            <w:bottom w:val="none" w:sz="0" w:space="0" w:color="auto"/>
            <w:right w:val="none" w:sz="0" w:space="0" w:color="auto"/>
          </w:divBdr>
        </w:div>
        <w:div w:id="1310592377">
          <w:marLeft w:val="0"/>
          <w:marRight w:val="0"/>
          <w:marTop w:val="0"/>
          <w:marBottom w:val="0"/>
          <w:divBdr>
            <w:top w:val="none" w:sz="0" w:space="0" w:color="auto"/>
            <w:left w:val="none" w:sz="0" w:space="0" w:color="auto"/>
            <w:bottom w:val="none" w:sz="0" w:space="0" w:color="auto"/>
            <w:right w:val="none" w:sz="0" w:space="0" w:color="auto"/>
          </w:divBdr>
        </w:div>
        <w:div w:id="1897472281">
          <w:marLeft w:val="0"/>
          <w:marRight w:val="0"/>
          <w:marTop w:val="0"/>
          <w:marBottom w:val="0"/>
          <w:divBdr>
            <w:top w:val="none" w:sz="0" w:space="0" w:color="auto"/>
            <w:left w:val="none" w:sz="0" w:space="0" w:color="auto"/>
            <w:bottom w:val="none" w:sz="0" w:space="0" w:color="auto"/>
            <w:right w:val="none" w:sz="0" w:space="0" w:color="auto"/>
          </w:divBdr>
        </w:div>
        <w:div w:id="1433550174">
          <w:marLeft w:val="0"/>
          <w:marRight w:val="0"/>
          <w:marTop w:val="0"/>
          <w:marBottom w:val="0"/>
          <w:divBdr>
            <w:top w:val="none" w:sz="0" w:space="0" w:color="auto"/>
            <w:left w:val="none" w:sz="0" w:space="0" w:color="auto"/>
            <w:bottom w:val="none" w:sz="0" w:space="0" w:color="auto"/>
            <w:right w:val="none" w:sz="0" w:space="0" w:color="auto"/>
          </w:divBdr>
        </w:div>
        <w:div w:id="1685475418">
          <w:marLeft w:val="0"/>
          <w:marRight w:val="0"/>
          <w:marTop w:val="0"/>
          <w:marBottom w:val="0"/>
          <w:divBdr>
            <w:top w:val="none" w:sz="0" w:space="0" w:color="auto"/>
            <w:left w:val="none" w:sz="0" w:space="0" w:color="auto"/>
            <w:bottom w:val="none" w:sz="0" w:space="0" w:color="auto"/>
            <w:right w:val="none" w:sz="0" w:space="0" w:color="auto"/>
          </w:divBdr>
        </w:div>
        <w:div w:id="605117179">
          <w:marLeft w:val="0"/>
          <w:marRight w:val="0"/>
          <w:marTop w:val="0"/>
          <w:marBottom w:val="0"/>
          <w:divBdr>
            <w:top w:val="none" w:sz="0" w:space="0" w:color="auto"/>
            <w:left w:val="none" w:sz="0" w:space="0" w:color="auto"/>
            <w:bottom w:val="none" w:sz="0" w:space="0" w:color="auto"/>
            <w:right w:val="none" w:sz="0" w:space="0" w:color="auto"/>
          </w:divBdr>
        </w:div>
        <w:div w:id="2822620">
          <w:marLeft w:val="0"/>
          <w:marRight w:val="0"/>
          <w:marTop w:val="0"/>
          <w:marBottom w:val="0"/>
          <w:divBdr>
            <w:top w:val="none" w:sz="0" w:space="0" w:color="auto"/>
            <w:left w:val="none" w:sz="0" w:space="0" w:color="auto"/>
            <w:bottom w:val="none" w:sz="0" w:space="0" w:color="auto"/>
            <w:right w:val="none" w:sz="0" w:space="0" w:color="auto"/>
          </w:divBdr>
        </w:div>
        <w:div w:id="536431979">
          <w:marLeft w:val="0"/>
          <w:marRight w:val="0"/>
          <w:marTop w:val="0"/>
          <w:marBottom w:val="0"/>
          <w:divBdr>
            <w:top w:val="none" w:sz="0" w:space="0" w:color="auto"/>
            <w:left w:val="none" w:sz="0" w:space="0" w:color="auto"/>
            <w:bottom w:val="none" w:sz="0" w:space="0" w:color="auto"/>
            <w:right w:val="none" w:sz="0" w:space="0" w:color="auto"/>
          </w:divBdr>
        </w:div>
        <w:div w:id="248388978">
          <w:marLeft w:val="0"/>
          <w:marRight w:val="0"/>
          <w:marTop w:val="0"/>
          <w:marBottom w:val="0"/>
          <w:divBdr>
            <w:top w:val="none" w:sz="0" w:space="0" w:color="auto"/>
            <w:left w:val="none" w:sz="0" w:space="0" w:color="auto"/>
            <w:bottom w:val="none" w:sz="0" w:space="0" w:color="auto"/>
            <w:right w:val="none" w:sz="0" w:space="0" w:color="auto"/>
          </w:divBdr>
        </w:div>
        <w:div w:id="561866520">
          <w:marLeft w:val="0"/>
          <w:marRight w:val="0"/>
          <w:marTop w:val="0"/>
          <w:marBottom w:val="0"/>
          <w:divBdr>
            <w:top w:val="none" w:sz="0" w:space="0" w:color="auto"/>
            <w:left w:val="none" w:sz="0" w:space="0" w:color="auto"/>
            <w:bottom w:val="none" w:sz="0" w:space="0" w:color="auto"/>
            <w:right w:val="none" w:sz="0" w:space="0" w:color="auto"/>
          </w:divBdr>
        </w:div>
        <w:div w:id="685983335">
          <w:marLeft w:val="0"/>
          <w:marRight w:val="0"/>
          <w:marTop w:val="0"/>
          <w:marBottom w:val="0"/>
          <w:divBdr>
            <w:top w:val="none" w:sz="0" w:space="0" w:color="auto"/>
            <w:left w:val="none" w:sz="0" w:space="0" w:color="auto"/>
            <w:bottom w:val="none" w:sz="0" w:space="0" w:color="auto"/>
            <w:right w:val="none" w:sz="0" w:space="0" w:color="auto"/>
          </w:divBdr>
        </w:div>
        <w:div w:id="2034185724">
          <w:marLeft w:val="0"/>
          <w:marRight w:val="0"/>
          <w:marTop w:val="0"/>
          <w:marBottom w:val="0"/>
          <w:divBdr>
            <w:top w:val="none" w:sz="0" w:space="0" w:color="auto"/>
            <w:left w:val="none" w:sz="0" w:space="0" w:color="auto"/>
            <w:bottom w:val="none" w:sz="0" w:space="0" w:color="auto"/>
            <w:right w:val="none" w:sz="0" w:space="0" w:color="auto"/>
          </w:divBdr>
        </w:div>
        <w:div w:id="290862192">
          <w:marLeft w:val="0"/>
          <w:marRight w:val="0"/>
          <w:marTop w:val="0"/>
          <w:marBottom w:val="0"/>
          <w:divBdr>
            <w:top w:val="none" w:sz="0" w:space="0" w:color="auto"/>
            <w:left w:val="none" w:sz="0" w:space="0" w:color="auto"/>
            <w:bottom w:val="none" w:sz="0" w:space="0" w:color="auto"/>
            <w:right w:val="none" w:sz="0" w:space="0" w:color="auto"/>
          </w:divBdr>
        </w:div>
        <w:div w:id="1403219573">
          <w:marLeft w:val="0"/>
          <w:marRight w:val="0"/>
          <w:marTop w:val="0"/>
          <w:marBottom w:val="0"/>
          <w:divBdr>
            <w:top w:val="none" w:sz="0" w:space="0" w:color="auto"/>
            <w:left w:val="none" w:sz="0" w:space="0" w:color="auto"/>
            <w:bottom w:val="none" w:sz="0" w:space="0" w:color="auto"/>
            <w:right w:val="none" w:sz="0" w:space="0" w:color="auto"/>
          </w:divBdr>
        </w:div>
        <w:div w:id="839349872">
          <w:marLeft w:val="0"/>
          <w:marRight w:val="0"/>
          <w:marTop w:val="0"/>
          <w:marBottom w:val="0"/>
          <w:divBdr>
            <w:top w:val="none" w:sz="0" w:space="0" w:color="auto"/>
            <w:left w:val="none" w:sz="0" w:space="0" w:color="auto"/>
            <w:bottom w:val="none" w:sz="0" w:space="0" w:color="auto"/>
            <w:right w:val="none" w:sz="0" w:space="0" w:color="auto"/>
          </w:divBdr>
        </w:div>
        <w:div w:id="1485663682">
          <w:marLeft w:val="0"/>
          <w:marRight w:val="0"/>
          <w:marTop w:val="0"/>
          <w:marBottom w:val="0"/>
          <w:divBdr>
            <w:top w:val="none" w:sz="0" w:space="0" w:color="auto"/>
            <w:left w:val="none" w:sz="0" w:space="0" w:color="auto"/>
            <w:bottom w:val="none" w:sz="0" w:space="0" w:color="auto"/>
            <w:right w:val="none" w:sz="0" w:space="0" w:color="auto"/>
          </w:divBdr>
        </w:div>
        <w:div w:id="1401712130">
          <w:marLeft w:val="0"/>
          <w:marRight w:val="0"/>
          <w:marTop w:val="0"/>
          <w:marBottom w:val="0"/>
          <w:divBdr>
            <w:top w:val="none" w:sz="0" w:space="0" w:color="auto"/>
            <w:left w:val="none" w:sz="0" w:space="0" w:color="auto"/>
            <w:bottom w:val="none" w:sz="0" w:space="0" w:color="auto"/>
            <w:right w:val="none" w:sz="0" w:space="0" w:color="auto"/>
          </w:divBdr>
        </w:div>
        <w:div w:id="1758019269">
          <w:marLeft w:val="0"/>
          <w:marRight w:val="0"/>
          <w:marTop w:val="0"/>
          <w:marBottom w:val="0"/>
          <w:divBdr>
            <w:top w:val="none" w:sz="0" w:space="0" w:color="auto"/>
            <w:left w:val="none" w:sz="0" w:space="0" w:color="auto"/>
            <w:bottom w:val="none" w:sz="0" w:space="0" w:color="auto"/>
            <w:right w:val="none" w:sz="0" w:space="0" w:color="auto"/>
          </w:divBdr>
        </w:div>
        <w:div w:id="746152836">
          <w:marLeft w:val="0"/>
          <w:marRight w:val="0"/>
          <w:marTop w:val="0"/>
          <w:marBottom w:val="0"/>
          <w:divBdr>
            <w:top w:val="none" w:sz="0" w:space="0" w:color="auto"/>
            <w:left w:val="none" w:sz="0" w:space="0" w:color="auto"/>
            <w:bottom w:val="none" w:sz="0" w:space="0" w:color="auto"/>
            <w:right w:val="none" w:sz="0" w:space="0" w:color="auto"/>
          </w:divBdr>
        </w:div>
        <w:div w:id="1547597621">
          <w:marLeft w:val="0"/>
          <w:marRight w:val="0"/>
          <w:marTop w:val="0"/>
          <w:marBottom w:val="0"/>
          <w:divBdr>
            <w:top w:val="none" w:sz="0" w:space="0" w:color="auto"/>
            <w:left w:val="none" w:sz="0" w:space="0" w:color="auto"/>
            <w:bottom w:val="none" w:sz="0" w:space="0" w:color="auto"/>
            <w:right w:val="none" w:sz="0" w:space="0" w:color="auto"/>
          </w:divBdr>
        </w:div>
        <w:div w:id="1388918820">
          <w:marLeft w:val="0"/>
          <w:marRight w:val="0"/>
          <w:marTop w:val="0"/>
          <w:marBottom w:val="0"/>
          <w:divBdr>
            <w:top w:val="none" w:sz="0" w:space="0" w:color="auto"/>
            <w:left w:val="none" w:sz="0" w:space="0" w:color="auto"/>
            <w:bottom w:val="none" w:sz="0" w:space="0" w:color="auto"/>
            <w:right w:val="none" w:sz="0" w:space="0" w:color="auto"/>
          </w:divBdr>
        </w:div>
        <w:div w:id="1282607780">
          <w:marLeft w:val="0"/>
          <w:marRight w:val="0"/>
          <w:marTop w:val="0"/>
          <w:marBottom w:val="0"/>
          <w:divBdr>
            <w:top w:val="none" w:sz="0" w:space="0" w:color="auto"/>
            <w:left w:val="none" w:sz="0" w:space="0" w:color="auto"/>
            <w:bottom w:val="none" w:sz="0" w:space="0" w:color="auto"/>
            <w:right w:val="none" w:sz="0" w:space="0" w:color="auto"/>
          </w:divBdr>
        </w:div>
        <w:div w:id="1283534261">
          <w:marLeft w:val="0"/>
          <w:marRight w:val="0"/>
          <w:marTop w:val="0"/>
          <w:marBottom w:val="0"/>
          <w:divBdr>
            <w:top w:val="none" w:sz="0" w:space="0" w:color="auto"/>
            <w:left w:val="none" w:sz="0" w:space="0" w:color="auto"/>
            <w:bottom w:val="none" w:sz="0" w:space="0" w:color="auto"/>
            <w:right w:val="none" w:sz="0" w:space="0" w:color="auto"/>
          </w:divBdr>
        </w:div>
        <w:div w:id="408575009">
          <w:marLeft w:val="0"/>
          <w:marRight w:val="0"/>
          <w:marTop w:val="0"/>
          <w:marBottom w:val="0"/>
          <w:divBdr>
            <w:top w:val="none" w:sz="0" w:space="0" w:color="auto"/>
            <w:left w:val="none" w:sz="0" w:space="0" w:color="auto"/>
            <w:bottom w:val="none" w:sz="0" w:space="0" w:color="auto"/>
            <w:right w:val="none" w:sz="0" w:space="0" w:color="auto"/>
          </w:divBdr>
        </w:div>
        <w:div w:id="2109304087">
          <w:marLeft w:val="0"/>
          <w:marRight w:val="0"/>
          <w:marTop w:val="0"/>
          <w:marBottom w:val="0"/>
          <w:divBdr>
            <w:top w:val="none" w:sz="0" w:space="0" w:color="auto"/>
            <w:left w:val="none" w:sz="0" w:space="0" w:color="auto"/>
            <w:bottom w:val="none" w:sz="0" w:space="0" w:color="auto"/>
            <w:right w:val="none" w:sz="0" w:space="0" w:color="auto"/>
          </w:divBdr>
        </w:div>
        <w:div w:id="559024467">
          <w:marLeft w:val="0"/>
          <w:marRight w:val="0"/>
          <w:marTop w:val="0"/>
          <w:marBottom w:val="0"/>
          <w:divBdr>
            <w:top w:val="none" w:sz="0" w:space="0" w:color="auto"/>
            <w:left w:val="none" w:sz="0" w:space="0" w:color="auto"/>
            <w:bottom w:val="none" w:sz="0" w:space="0" w:color="auto"/>
            <w:right w:val="none" w:sz="0" w:space="0" w:color="auto"/>
          </w:divBdr>
        </w:div>
        <w:div w:id="1076975656">
          <w:marLeft w:val="0"/>
          <w:marRight w:val="0"/>
          <w:marTop w:val="0"/>
          <w:marBottom w:val="0"/>
          <w:divBdr>
            <w:top w:val="none" w:sz="0" w:space="0" w:color="auto"/>
            <w:left w:val="none" w:sz="0" w:space="0" w:color="auto"/>
            <w:bottom w:val="none" w:sz="0" w:space="0" w:color="auto"/>
            <w:right w:val="none" w:sz="0" w:space="0" w:color="auto"/>
          </w:divBdr>
        </w:div>
        <w:div w:id="561596690">
          <w:marLeft w:val="0"/>
          <w:marRight w:val="0"/>
          <w:marTop w:val="0"/>
          <w:marBottom w:val="0"/>
          <w:divBdr>
            <w:top w:val="none" w:sz="0" w:space="0" w:color="auto"/>
            <w:left w:val="none" w:sz="0" w:space="0" w:color="auto"/>
            <w:bottom w:val="none" w:sz="0" w:space="0" w:color="auto"/>
            <w:right w:val="none" w:sz="0" w:space="0" w:color="auto"/>
          </w:divBdr>
        </w:div>
        <w:div w:id="1360660980">
          <w:marLeft w:val="0"/>
          <w:marRight w:val="0"/>
          <w:marTop w:val="0"/>
          <w:marBottom w:val="0"/>
          <w:divBdr>
            <w:top w:val="none" w:sz="0" w:space="0" w:color="auto"/>
            <w:left w:val="none" w:sz="0" w:space="0" w:color="auto"/>
            <w:bottom w:val="none" w:sz="0" w:space="0" w:color="auto"/>
            <w:right w:val="none" w:sz="0" w:space="0" w:color="auto"/>
          </w:divBdr>
        </w:div>
        <w:div w:id="1930314566">
          <w:marLeft w:val="0"/>
          <w:marRight w:val="0"/>
          <w:marTop w:val="0"/>
          <w:marBottom w:val="0"/>
          <w:divBdr>
            <w:top w:val="none" w:sz="0" w:space="0" w:color="auto"/>
            <w:left w:val="none" w:sz="0" w:space="0" w:color="auto"/>
            <w:bottom w:val="none" w:sz="0" w:space="0" w:color="auto"/>
            <w:right w:val="none" w:sz="0" w:space="0" w:color="auto"/>
          </w:divBdr>
        </w:div>
        <w:div w:id="1880049942">
          <w:marLeft w:val="0"/>
          <w:marRight w:val="0"/>
          <w:marTop w:val="0"/>
          <w:marBottom w:val="0"/>
          <w:divBdr>
            <w:top w:val="none" w:sz="0" w:space="0" w:color="auto"/>
            <w:left w:val="none" w:sz="0" w:space="0" w:color="auto"/>
            <w:bottom w:val="none" w:sz="0" w:space="0" w:color="auto"/>
            <w:right w:val="none" w:sz="0" w:space="0" w:color="auto"/>
          </w:divBdr>
        </w:div>
        <w:div w:id="1715959570">
          <w:marLeft w:val="0"/>
          <w:marRight w:val="0"/>
          <w:marTop w:val="0"/>
          <w:marBottom w:val="0"/>
          <w:divBdr>
            <w:top w:val="none" w:sz="0" w:space="0" w:color="auto"/>
            <w:left w:val="none" w:sz="0" w:space="0" w:color="auto"/>
            <w:bottom w:val="none" w:sz="0" w:space="0" w:color="auto"/>
            <w:right w:val="none" w:sz="0" w:space="0" w:color="auto"/>
          </w:divBdr>
        </w:div>
        <w:div w:id="325671589">
          <w:marLeft w:val="0"/>
          <w:marRight w:val="0"/>
          <w:marTop w:val="0"/>
          <w:marBottom w:val="0"/>
          <w:divBdr>
            <w:top w:val="none" w:sz="0" w:space="0" w:color="auto"/>
            <w:left w:val="none" w:sz="0" w:space="0" w:color="auto"/>
            <w:bottom w:val="none" w:sz="0" w:space="0" w:color="auto"/>
            <w:right w:val="none" w:sz="0" w:space="0" w:color="auto"/>
          </w:divBdr>
        </w:div>
        <w:div w:id="166362330">
          <w:marLeft w:val="0"/>
          <w:marRight w:val="0"/>
          <w:marTop w:val="0"/>
          <w:marBottom w:val="0"/>
          <w:divBdr>
            <w:top w:val="none" w:sz="0" w:space="0" w:color="auto"/>
            <w:left w:val="none" w:sz="0" w:space="0" w:color="auto"/>
            <w:bottom w:val="none" w:sz="0" w:space="0" w:color="auto"/>
            <w:right w:val="none" w:sz="0" w:space="0" w:color="auto"/>
          </w:divBdr>
        </w:div>
        <w:div w:id="1967196651">
          <w:marLeft w:val="0"/>
          <w:marRight w:val="0"/>
          <w:marTop w:val="0"/>
          <w:marBottom w:val="0"/>
          <w:divBdr>
            <w:top w:val="none" w:sz="0" w:space="0" w:color="auto"/>
            <w:left w:val="none" w:sz="0" w:space="0" w:color="auto"/>
            <w:bottom w:val="none" w:sz="0" w:space="0" w:color="auto"/>
            <w:right w:val="none" w:sz="0" w:space="0" w:color="auto"/>
          </w:divBdr>
        </w:div>
        <w:div w:id="198278118">
          <w:marLeft w:val="0"/>
          <w:marRight w:val="0"/>
          <w:marTop w:val="0"/>
          <w:marBottom w:val="0"/>
          <w:divBdr>
            <w:top w:val="none" w:sz="0" w:space="0" w:color="auto"/>
            <w:left w:val="none" w:sz="0" w:space="0" w:color="auto"/>
            <w:bottom w:val="none" w:sz="0" w:space="0" w:color="auto"/>
            <w:right w:val="none" w:sz="0" w:space="0" w:color="auto"/>
          </w:divBdr>
        </w:div>
        <w:div w:id="1633830653">
          <w:marLeft w:val="0"/>
          <w:marRight w:val="0"/>
          <w:marTop w:val="0"/>
          <w:marBottom w:val="0"/>
          <w:divBdr>
            <w:top w:val="none" w:sz="0" w:space="0" w:color="auto"/>
            <w:left w:val="none" w:sz="0" w:space="0" w:color="auto"/>
            <w:bottom w:val="none" w:sz="0" w:space="0" w:color="auto"/>
            <w:right w:val="none" w:sz="0" w:space="0" w:color="auto"/>
          </w:divBdr>
        </w:div>
        <w:div w:id="129831235">
          <w:marLeft w:val="0"/>
          <w:marRight w:val="0"/>
          <w:marTop w:val="0"/>
          <w:marBottom w:val="0"/>
          <w:divBdr>
            <w:top w:val="none" w:sz="0" w:space="0" w:color="auto"/>
            <w:left w:val="none" w:sz="0" w:space="0" w:color="auto"/>
            <w:bottom w:val="none" w:sz="0" w:space="0" w:color="auto"/>
            <w:right w:val="none" w:sz="0" w:space="0" w:color="auto"/>
          </w:divBdr>
        </w:div>
        <w:div w:id="1262685385">
          <w:marLeft w:val="0"/>
          <w:marRight w:val="0"/>
          <w:marTop w:val="0"/>
          <w:marBottom w:val="0"/>
          <w:divBdr>
            <w:top w:val="none" w:sz="0" w:space="0" w:color="auto"/>
            <w:left w:val="none" w:sz="0" w:space="0" w:color="auto"/>
            <w:bottom w:val="none" w:sz="0" w:space="0" w:color="auto"/>
            <w:right w:val="none" w:sz="0" w:space="0" w:color="auto"/>
          </w:divBdr>
        </w:div>
        <w:div w:id="2107076499">
          <w:marLeft w:val="0"/>
          <w:marRight w:val="0"/>
          <w:marTop w:val="0"/>
          <w:marBottom w:val="0"/>
          <w:divBdr>
            <w:top w:val="none" w:sz="0" w:space="0" w:color="auto"/>
            <w:left w:val="none" w:sz="0" w:space="0" w:color="auto"/>
            <w:bottom w:val="none" w:sz="0" w:space="0" w:color="auto"/>
            <w:right w:val="none" w:sz="0" w:space="0" w:color="auto"/>
          </w:divBdr>
        </w:div>
        <w:div w:id="106899984">
          <w:marLeft w:val="0"/>
          <w:marRight w:val="0"/>
          <w:marTop w:val="0"/>
          <w:marBottom w:val="0"/>
          <w:divBdr>
            <w:top w:val="none" w:sz="0" w:space="0" w:color="auto"/>
            <w:left w:val="none" w:sz="0" w:space="0" w:color="auto"/>
            <w:bottom w:val="none" w:sz="0" w:space="0" w:color="auto"/>
            <w:right w:val="none" w:sz="0" w:space="0" w:color="auto"/>
          </w:divBdr>
        </w:div>
        <w:div w:id="919216921">
          <w:marLeft w:val="0"/>
          <w:marRight w:val="0"/>
          <w:marTop w:val="0"/>
          <w:marBottom w:val="0"/>
          <w:divBdr>
            <w:top w:val="none" w:sz="0" w:space="0" w:color="auto"/>
            <w:left w:val="none" w:sz="0" w:space="0" w:color="auto"/>
            <w:bottom w:val="none" w:sz="0" w:space="0" w:color="auto"/>
            <w:right w:val="none" w:sz="0" w:space="0" w:color="auto"/>
          </w:divBdr>
        </w:div>
        <w:div w:id="377434538">
          <w:marLeft w:val="0"/>
          <w:marRight w:val="0"/>
          <w:marTop w:val="0"/>
          <w:marBottom w:val="0"/>
          <w:divBdr>
            <w:top w:val="none" w:sz="0" w:space="0" w:color="auto"/>
            <w:left w:val="none" w:sz="0" w:space="0" w:color="auto"/>
            <w:bottom w:val="none" w:sz="0" w:space="0" w:color="auto"/>
            <w:right w:val="none" w:sz="0" w:space="0" w:color="auto"/>
          </w:divBdr>
        </w:div>
        <w:div w:id="1611936165">
          <w:marLeft w:val="0"/>
          <w:marRight w:val="0"/>
          <w:marTop w:val="0"/>
          <w:marBottom w:val="0"/>
          <w:divBdr>
            <w:top w:val="none" w:sz="0" w:space="0" w:color="auto"/>
            <w:left w:val="none" w:sz="0" w:space="0" w:color="auto"/>
            <w:bottom w:val="none" w:sz="0" w:space="0" w:color="auto"/>
            <w:right w:val="none" w:sz="0" w:space="0" w:color="auto"/>
          </w:divBdr>
        </w:div>
      </w:divsChild>
    </w:div>
    <w:div w:id="806631412">
      <w:bodyDiv w:val="1"/>
      <w:marLeft w:val="0"/>
      <w:marRight w:val="0"/>
      <w:marTop w:val="0"/>
      <w:marBottom w:val="0"/>
      <w:divBdr>
        <w:top w:val="none" w:sz="0" w:space="0" w:color="auto"/>
        <w:left w:val="none" w:sz="0" w:space="0" w:color="auto"/>
        <w:bottom w:val="none" w:sz="0" w:space="0" w:color="auto"/>
        <w:right w:val="none" w:sz="0" w:space="0" w:color="auto"/>
      </w:divBdr>
    </w:div>
    <w:div w:id="973756809">
      <w:bodyDiv w:val="1"/>
      <w:marLeft w:val="0"/>
      <w:marRight w:val="0"/>
      <w:marTop w:val="0"/>
      <w:marBottom w:val="0"/>
      <w:divBdr>
        <w:top w:val="none" w:sz="0" w:space="0" w:color="auto"/>
        <w:left w:val="none" w:sz="0" w:space="0" w:color="auto"/>
        <w:bottom w:val="none" w:sz="0" w:space="0" w:color="auto"/>
        <w:right w:val="none" w:sz="0" w:space="0" w:color="auto"/>
      </w:divBdr>
      <w:divsChild>
        <w:div w:id="1353796819">
          <w:marLeft w:val="0"/>
          <w:marRight w:val="0"/>
          <w:marTop w:val="0"/>
          <w:marBottom w:val="0"/>
          <w:divBdr>
            <w:top w:val="none" w:sz="0" w:space="0" w:color="auto"/>
            <w:left w:val="none" w:sz="0" w:space="0" w:color="auto"/>
            <w:bottom w:val="none" w:sz="0" w:space="0" w:color="auto"/>
            <w:right w:val="none" w:sz="0" w:space="0" w:color="auto"/>
          </w:divBdr>
        </w:div>
        <w:div w:id="1303928176">
          <w:marLeft w:val="0"/>
          <w:marRight w:val="0"/>
          <w:marTop w:val="0"/>
          <w:marBottom w:val="0"/>
          <w:divBdr>
            <w:top w:val="none" w:sz="0" w:space="0" w:color="auto"/>
            <w:left w:val="none" w:sz="0" w:space="0" w:color="auto"/>
            <w:bottom w:val="none" w:sz="0" w:space="0" w:color="auto"/>
            <w:right w:val="none" w:sz="0" w:space="0" w:color="auto"/>
          </w:divBdr>
        </w:div>
        <w:div w:id="1132401354">
          <w:marLeft w:val="0"/>
          <w:marRight w:val="0"/>
          <w:marTop w:val="0"/>
          <w:marBottom w:val="0"/>
          <w:divBdr>
            <w:top w:val="none" w:sz="0" w:space="0" w:color="auto"/>
            <w:left w:val="none" w:sz="0" w:space="0" w:color="auto"/>
            <w:bottom w:val="none" w:sz="0" w:space="0" w:color="auto"/>
            <w:right w:val="none" w:sz="0" w:space="0" w:color="auto"/>
          </w:divBdr>
        </w:div>
        <w:div w:id="1854681515">
          <w:marLeft w:val="0"/>
          <w:marRight w:val="0"/>
          <w:marTop w:val="0"/>
          <w:marBottom w:val="0"/>
          <w:divBdr>
            <w:top w:val="none" w:sz="0" w:space="0" w:color="auto"/>
            <w:left w:val="none" w:sz="0" w:space="0" w:color="auto"/>
            <w:bottom w:val="none" w:sz="0" w:space="0" w:color="auto"/>
            <w:right w:val="none" w:sz="0" w:space="0" w:color="auto"/>
          </w:divBdr>
        </w:div>
        <w:div w:id="1924802324">
          <w:marLeft w:val="0"/>
          <w:marRight w:val="0"/>
          <w:marTop w:val="0"/>
          <w:marBottom w:val="0"/>
          <w:divBdr>
            <w:top w:val="none" w:sz="0" w:space="0" w:color="auto"/>
            <w:left w:val="none" w:sz="0" w:space="0" w:color="auto"/>
            <w:bottom w:val="none" w:sz="0" w:space="0" w:color="auto"/>
            <w:right w:val="none" w:sz="0" w:space="0" w:color="auto"/>
          </w:divBdr>
        </w:div>
        <w:div w:id="1058163187">
          <w:marLeft w:val="0"/>
          <w:marRight w:val="0"/>
          <w:marTop w:val="0"/>
          <w:marBottom w:val="0"/>
          <w:divBdr>
            <w:top w:val="none" w:sz="0" w:space="0" w:color="auto"/>
            <w:left w:val="none" w:sz="0" w:space="0" w:color="auto"/>
            <w:bottom w:val="none" w:sz="0" w:space="0" w:color="auto"/>
            <w:right w:val="none" w:sz="0" w:space="0" w:color="auto"/>
          </w:divBdr>
        </w:div>
        <w:div w:id="391077794">
          <w:marLeft w:val="0"/>
          <w:marRight w:val="0"/>
          <w:marTop w:val="0"/>
          <w:marBottom w:val="0"/>
          <w:divBdr>
            <w:top w:val="none" w:sz="0" w:space="0" w:color="auto"/>
            <w:left w:val="none" w:sz="0" w:space="0" w:color="auto"/>
            <w:bottom w:val="none" w:sz="0" w:space="0" w:color="auto"/>
            <w:right w:val="none" w:sz="0" w:space="0" w:color="auto"/>
          </w:divBdr>
        </w:div>
        <w:div w:id="1712654131">
          <w:marLeft w:val="0"/>
          <w:marRight w:val="0"/>
          <w:marTop w:val="0"/>
          <w:marBottom w:val="0"/>
          <w:divBdr>
            <w:top w:val="none" w:sz="0" w:space="0" w:color="auto"/>
            <w:left w:val="none" w:sz="0" w:space="0" w:color="auto"/>
            <w:bottom w:val="none" w:sz="0" w:space="0" w:color="auto"/>
            <w:right w:val="none" w:sz="0" w:space="0" w:color="auto"/>
          </w:divBdr>
        </w:div>
        <w:div w:id="813252520">
          <w:marLeft w:val="0"/>
          <w:marRight w:val="0"/>
          <w:marTop w:val="0"/>
          <w:marBottom w:val="0"/>
          <w:divBdr>
            <w:top w:val="none" w:sz="0" w:space="0" w:color="auto"/>
            <w:left w:val="none" w:sz="0" w:space="0" w:color="auto"/>
            <w:bottom w:val="none" w:sz="0" w:space="0" w:color="auto"/>
            <w:right w:val="none" w:sz="0" w:space="0" w:color="auto"/>
          </w:divBdr>
        </w:div>
        <w:div w:id="626590404">
          <w:marLeft w:val="0"/>
          <w:marRight w:val="0"/>
          <w:marTop w:val="0"/>
          <w:marBottom w:val="0"/>
          <w:divBdr>
            <w:top w:val="none" w:sz="0" w:space="0" w:color="auto"/>
            <w:left w:val="none" w:sz="0" w:space="0" w:color="auto"/>
            <w:bottom w:val="none" w:sz="0" w:space="0" w:color="auto"/>
            <w:right w:val="none" w:sz="0" w:space="0" w:color="auto"/>
          </w:divBdr>
        </w:div>
        <w:div w:id="823278680">
          <w:marLeft w:val="0"/>
          <w:marRight w:val="0"/>
          <w:marTop w:val="0"/>
          <w:marBottom w:val="0"/>
          <w:divBdr>
            <w:top w:val="none" w:sz="0" w:space="0" w:color="auto"/>
            <w:left w:val="none" w:sz="0" w:space="0" w:color="auto"/>
            <w:bottom w:val="none" w:sz="0" w:space="0" w:color="auto"/>
            <w:right w:val="none" w:sz="0" w:space="0" w:color="auto"/>
          </w:divBdr>
        </w:div>
        <w:div w:id="84037211">
          <w:marLeft w:val="0"/>
          <w:marRight w:val="0"/>
          <w:marTop w:val="0"/>
          <w:marBottom w:val="0"/>
          <w:divBdr>
            <w:top w:val="none" w:sz="0" w:space="0" w:color="auto"/>
            <w:left w:val="none" w:sz="0" w:space="0" w:color="auto"/>
            <w:bottom w:val="none" w:sz="0" w:space="0" w:color="auto"/>
            <w:right w:val="none" w:sz="0" w:space="0" w:color="auto"/>
          </w:divBdr>
        </w:div>
        <w:div w:id="550655382">
          <w:marLeft w:val="0"/>
          <w:marRight w:val="0"/>
          <w:marTop w:val="0"/>
          <w:marBottom w:val="0"/>
          <w:divBdr>
            <w:top w:val="none" w:sz="0" w:space="0" w:color="auto"/>
            <w:left w:val="none" w:sz="0" w:space="0" w:color="auto"/>
            <w:bottom w:val="none" w:sz="0" w:space="0" w:color="auto"/>
            <w:right w:val="none" w:sz="0" w:space="0" w:color="auto"/>
          </w:divBdr>
        </w:div>
        <w:div w:id="200634777">
          <w:marLeft w:val="0"/>
          <w:marRight w:val="0"/>
          <w:marTop w:val="0"/>
          <w:marBottom w:val="0"/>
          <w:divBdr>
            <w:top w:val="none" w:sz="0" w:space="0" w:color="auto"/>
            <w:left w:val="none" w:sz="0" w:space="0" w:color="auto"/>
            <w:bottom w:val="none" w:sz="0" w:space="0" w:color="auto"/>
            <w:right w:val="none" w:sz="0" w:space="0" w:color="auto"/>
          </w:divBdr>
        </w:div>
        <w:div w:id="921136626">
          <w:marLeft w:val="0"/>
          <w:marRight w:val="0"/>
          <w:marTop w:val="0"/>
          <w:marBottom w:val="0"/>
          <w:divBdr>
            <w:top w:val="none" w:sz="0" w:space="0" w:color="auto"/>
            <w:left w:val="none" w:sz="0" w:space="0" w:color="auto"/>
            <w:bottom w:val="none" w:sz="0" w:space="0" w:color="auto"/>
            <w:right w:val="none" w:sz="0" w:space="0" w:color="auto"/>
          </w:divBdr>
        </w:div>
        <w:div w:id="284775864">
          <w:marLeft w:val="0"/>
          <w:marRight w:val="0"/>
          <w:marTop w:val="0"/>
          <w:marBottom w:val="0"/>
          <w:divBdr>
            <w:top w:val="none" w:sz="0" w:space="0" w:color="auto"/>
            <w:left w:val="none" w:sz="0" w:space="0" w:color="auto"/>
            <w:bottom w:val="none" w:sz="0" w:space="0" w:color="auto"/>
            <w:right w:val="none" w:sz="0" w:space="0" w:color="auto"/>
          </w:divBdr>
        </w:div>
        <w:div w:id="80761621">
          <w:marLeft w:val="0"/>
          <w:marRight w:val="0"/>
          <w:marTop w:val="0"/>
          <w:marBottom w:val="0"/>
          <w:divBdr>
            <w:top w:val="none" w:sz="0" w:space="0" w:color="auto"/>
            <w:left w:val="none" w:sz="0" w:space="0" w:color="auto"/>
            <w:bottom w:val="none" w:sz="0" w:space="0" w:color="auto"/>
            <w:right w:val="none" w:sz="0" w:space="0" w:color="auto"/>
          </w:divBdr>
        </w:div>
        <w:div w:id="1694988570">
          <w:marLeft w:val="0"/>
          <w:marRight w:val="0"/>
          <w:marTop w:val="0"/>
          <w:marBottom w:val="0"/>
          <w:divBdr>
            <w:top w:val="none" w:sz="0" w:space="0" w:color="auto"/>
            <w:left w:val="none" w:sz="0" w:space="0" w:color="auto"/>
            <w:bottom w:val="none" w:sz="0" w:space="0" w:color="auto"/>
            <w:right w:val="none" w:sz="0" w:space="0" w:color="auto"/>
          </w:divBdr>
        </w:div>
        <w:div w:id="130174449">
          <w:marLeft w:val="0"/>
          <w:marRight w:val="0"/>
          <w:marTop w:val="0"/>
          <w:marBottom w:val="0"/>
          <w:divBdr>
            <w:top w:val="none" w:sz="0" w:space="0" w:color="auto"/>
            <w:left w:val="none" w:sz="0" w:space="0" w:color="auto"/>
            <w:bottom w:val="none" w:sz="0" w:space="0" w:color="auto"/>
            <w:right w:val="none" w:sz="0" w:space="0" w:color="auto"/>
          </w:divBdr>
        </w:div>
        <w:div w:id="669260989">
          <w:marLeft w:val="0"/>
          <w:marRight w:val="0"/>
          <w:marTop w:val="0"/>
          <w:marBottom w:val="0"/>
          <w:divBdr>
            <w:top w:val="none" w:sz="0" w:space="0" w:color="auto"/>
            <w:left w:val="none" w:sz="0" w:space="0" w:color="auto"/>
            <w:bottom w:val="none" w:sz="0" w:space="0" w:color="auto"/>
            <w:right w:val="none" w:sz="0" w:space="0" w:color="auto"/>
          </w:divBdr>
        </w:div>
        <w:div w:id="488596856">
          <w:marLeft w:val="0"/>
          <w:marRight w:val="0"/>
          <w:marTop w:val="0"/>
          <w:marBottom w:val="0"/>
          <w:divBdr>
            <w:top w:val="none" w:sz="0" w:space="0" w:color="auto"/>
            <w:left w:val="none" w:sz="0" w:space="0" w:color="auto"/>
            <w:bottom w:val="none" w:sz="0" w:space="0" w:color="auto"/>
            <w:right w:val="none" w:sz="0" w:space="0" w:color="auto"/>
          </w:divBdr>
        </w:div>
        <w:div w:id="1155073123">
          <w:marLeft w:val="0"/>
          <w:marRight w:val="0"/>
          <w:marTop w:val="0"/>
          <w:marBottom w:val="0"/>
          <w:divBdr>
            <w:top w:val="none" w:sz="0" w:space="0" w:color="auto"/>
            <w:left w:val="none" w:sz="0" w:space="0" w:color="auto"/>
            <w:bottom w:val="none" w:sz="0" w:space="0" w:color="auto"/>
            <w:right w:val="none" w:sz="0" w:space="0" w:color="auto"/>
          </w:divBdr>
        </w:div>
        <w:div w:id="1288200293">
          <w:marLeft w:val="0"/>
          <w:marRight w:val="0"/>
          <w:marTop w:val="0"/>
          <w:marBottom w:val="0"/>
          <w:divBdr>
            <w:top w:val="none" w:sz="0" w:space="0" w:color="auto"/>
            <w:left w:val="none" w:sz="0" w:space="0" w:color="auto"/>
            <w:bottom w:val="none" w:sz="0" w:space="0" w:color="auto"/>
            <w:right w:val="none" w:sz="0" w:space="0" w:color="auto"/>
          </w:divBdr>
        </w:div>
        <w:div w:id="738526093">
          <w:marLeft w:val="0"/>
          <w:marRight w:val="0"/>
          <w:marTop w:val="0"/>
          <w:marBottom w:val="0"/>
          <w:divBdr>
            <w:top w:val="none" w:sz="0" w:space="0" w:color="auto"/>
            <w:left w:val="none" w:sz="0" w:space="0" w:color="auto"/>
            <w:bottom w:val="none" w:sz="0" w:space="0" w:color="auto"/>
            <w:right w:val="none" w:sz="0" w:space="0" w:color="auto"/>
          </w:divBdr>
        </w:div>
        <w:div w:id="1213423883">
          <w:marLeft w:val="0"/>
          <w:marRight w:val="0"/>
          <w:marTop w:val="0"/>
          <w:marBottom w:val="0"/>
          <w:divBdr>
            <w:top w:val="none" w:sz="0" w:space="0" w:color="auto"/>
            <w:left w:val="none" w:sz="0" w:space="0" w:color="auto"/>
            <w:bottom w:val="none" w:sz="0" w:space="0" w:color="auto"/>
            <w:right w:val="none" w:sz="0" w:space="0" w:color="auto"/>
          </w:divBdr>
        </w:div>
        <w:div w:id="2044093648">
          <w:marLeft w:val="0"/>
          <w:marRight w:val="0"/>
          <w:marTop w:val="0"/>
          <w:marBottom w:val="0"/>
          <w:divBdr>
            <w:top w:val="none" w:sz="0" w:space="0" w:color="auto"/>
            <w:left w:val="none" w:sz="0" w:space="0" w:color="auto"/>
            <w:bottom w:val="none" w:sz="0" w:space="0" w:color="auto"/>
            <w:right w:val="none" w:sz="0" w:space="0" w:color="auto"/>
          </w:divBdr>
        </w:div>
        <w:div w:id="668866742">
          <w:marLeft w:val="0"/>
          <w:marRight w:val="0"/>
          <w:marTop w:val="0"/>
          <w:marBottom w:val="0"/>
          <w:divBdr>
            <w:top w:val="none" w:sz="0" w:space="0" w:color="auto"/>
            <w:left w:val="none" w:sz="0" w:space="0" w:color="auto"/>
            <w:bottom w:val="none" w:sz="0" w:space="0" w:color="auto"/>
            <w:right w:val="none" w:sz="0" w:space="0" w:color="auto"/>
          </w:divBdr>
        </w:div>
        <w:div w:id="55670054">
          <w:marLeft w:val="0"/>
          <w:marRight w:val="0"/>
          <w:marTop w:val="0"/>
          <w:marBottom w:val="0"/>
          <w:divBdr>
            <w:top w:val="none" w:sz="0" w:space="0" w:color="auto"/>
            <w:left w:val="none" w:sz="0" w:space="0" w:color="auto"/>
            <w:bottom w:val="none" w:sz="0" w:space="0" w:color="auto"/>
            <w:right w:val="none" w:sz="0" w:space="0" w:color="auto"/>
          </w:divBdr>
        </w:div>
        <w:div w:id="1888956709">
          <w:marLeft w:val="0"/>
          <w:marRight w:val="0"/>
          <w:marTop w:val="0"/>
          <w:marBottom w:val="0"/>
          <w:divBdr>
            <w:top w:val="none" w:sz="0" w:space="0" w:color="auto"/>
            <w:left w:val="none" w:sz="0" w:space="0" w:color="auto"/>
            <w:bottom w:val="none" w:sz="0" w:space="0" w:color="auto"/>
            <w:right w:val="none" w:sz="0" w:space="0" w:color="auto"/>
          </w:divBdr>
        </w:div>
        <w:div w:id="2122453013">
          <w:marLeft w:val="0"/>
          <w:marRight w:val="0"/>
          <w:marTop w:val="0"/>
          <w:marBottom w:val="0"/>
          <w:divBdr>
            <w:top w:val="none" w:sz="0" w:space="0" w:color="auto"/>
            <w:left w:val="none" w:sz="0" w:space="0" w:color="auto"/>
            <w:bottom w:val="none" w:sz="0" w:space="0" w:color="auto"/>
            <w:right w:val="none" w:sz="0" w:space="0" w:color="auto"/>
          </w:divBdr>
        </w:div>
        <w:div w:id="263995233">
          <w:marLeft w:val="0"/>
          <w:marRight w:val="0"/>
          <w:marTop w:val="0"/>
          <w:marBottom w:val="0"/>
          <w:divBdr>
            <w:top w:val="none" w:sz="0" w:space="0" w:color="auto"/>
            <w:left w:val="none" w:sz="0" w:space="0" w:color="auto"/>
            <w:bottom w:val="none" w:sz="0" w:space="0" w:color="auto"/>
            <w:right w:val="none" w:sz="0" w:space="0" w:color="auto"/>
          </w:divBdr>
        </w:div>
        <w:div w:id="1997759512">
          <w:marLeft w:val="0"/>
          <w:marRight w:val="0"/>
          <w:marTop w:val="0"/>
          <w:marBottom w:val="0"/>
          <w:divBdr>
            <w:top w:val="none" w:sz="0" w:space="0" w:color="auto"/>
            <w:left w:val="none" w:sz="0" w:space="0" w:color="auto"/>
            <w:bottom w:val="none" w:sz="0" w:space="0" w:color="auto"/>
            <w:right w:val="none" w:sz="0" w:space="0" w:color="auto"/>
          </w:divBdr>
        </w:div>
        <w:div w:id="180902065">
          <w:marLeft w:val="0"/>
          <w:marRight w:val="0"/>
          <w:marTop w:val="0"/>
          <w:marBottom w:val="0"/>
          <w:divBdr>
            <w:top w:val="none" w:sz="0" w:space="0" w:color="auto"/>
            <w:left w:val="none" w:sz="0" w:space="0" w:color="auto"/>
            <w:bottom w:val="none" w:sz="0" w:space="0" w:color="auto"/>
            <w:right w:val="none" w:sz="0" w:space="0" w:color="auto"/>
          </w:divBdr>
        </w:div>
        <w:div w:id="616104852">
          <w:marLeft w:val="0"/>
          <w:marRight w:val="0"/>
          <w:marTop w:val="0"/>
          <w:marBottom w:val="0"/>
          <w:divBdr>
            <w:top w:val="none" w:sz="0" w:space="0" w:color="auto"/>
            <w:left w:val="none" w:sz="0" w:space="0" w:color="auto"/>
            <w:bottom w:val="none" w:sz="0" w:space="0" w:color="auto"/>
            <w:right w:val="none" w:sz="0" w:space="0" w:color="auto"/>
          </w:divBdr>
        </w:div>
        <w:div w:id="1453935281">
          <w:marLeft w:val="0"/>
          <w:marRight w:val="0"/>
          <w:marTop w:val="0"/>
          <w:marBottom w:val="0"/>
          <w:divBdr>
            <w:top w:val="none" w:sz="0" w:space="0" w:color="auto"/>
            <w:left w:val="none" w:sz="0" w:space="0" w:color="auto"/>
            <w:bottom w:val="none" w:sz="0" w:space="0" w:color="auto"/>
            <w:right w:val="none" w:sz="0" w:space="0" w:color="auto"/>
          </w:divBdr>
        </w:div>
        <w:div w:id="368379639">
          <w:marLeft w:val="0"/>
          <w:marRight w:val="0"/>
          <w:marTop w:val="0"/>
          <w:marBottom w:val="0"/>
          <w:divBdr>
            <w:top w:val="none" w:sz="0" w:space="0" w:color="auto"/>
            <w:left w:val="none" w:sz="0" w:space="0" w:color="auto"/>
            <w:bottom w:val="none" w:sz="0" w:space="0" w:color="auto"/>
            <w:right w:val="none" w:sz="0" w:space="0" w:color="auto"/>
          </w:divBdr>
        </w:div>
        <w:div w:id="1321229620">
          <w:marLeft w:val="0"/>
          <w:marRight w:val="0"/>
          <w:marTop w:val="0"/>
          <w:marBottom w:val="0"/>
          <w:divBdr>
            <w:top w:val="none" w:sz="0" w:space="0" w:color="auto"/>
            <w:left w:val="none" w:sz="0" w:space="0" w:color="auto"/>
            <w:bottom w:val="none" w:sz="0" w:space="0" w:color="auto"/>
            <w:right w:val="none" w:sz="0" w:space="0" w:color="auto"/>
          </w:divBdr>
        </w:div>
        <w:div w:id="776873983">
          <w:marLeft w:val="0"/>
          <w:marRight w:val="0"/>
          <w:marTop w:val="0"/>
          <w:marBottom w:val="0"/>
          <w:divBdr>
            <w:top w:val="none" w:sz="0" w:space="0" w:color="auto"/>
            <w:left w:val="none" w:sz="0" w:space="0" w:color="auto"/>
            <w:bottom w:val="none" w:sz="0" w:space="0" w:color="auto"/>
            <w:right w:val="none" w:sz="0" w:space="0" w:color="auto"/>
          </w:divBdr>
        </w:div>
        <w:div w:id="2068065577">
          <w:marLeft w:val="0"/>
          <w:marRight w:val="0"/>
          <w:marTop w:val="0"/>
          <w:marBottom w:val="0"/>
          <w:divBdr>
            <w:top w:val="none" w:sz="0" w:space="0" w:color="auto"/>
            <w:left w:val="none" w:sz="0" w:space="0" w:color="auto"/>
            <w:bottom w:val="none" w:sz="0" w:space="0" w:color="auto"/>
            <w:right w:val="none" w:sz="0" w:space="0" w:color="auto"/>
          </w:divBdr>
        </w:div>
        <w:div w:id="487593406">
          <w:marLeft w:val="0"/>
          <w:marRight w:val="0"/>
          <w:marTop w:val="0"/>
          <w:marBottom w:val="0"/>
          <w:divBdr>
            <w:top w:val="none" w:sz="0" w:space="0" w:color="auto"/>
            <w:left w:val="none" w:sz="0" w:space="0" w:color="auto"/>
            <w:bottom w:val="none" w:sz="0" w:space="0" w:color="auto"/>
            <w:right w:val="none" w:sz="0" w:space="0" w:color="auto"/>
          </w:divBdr>
        </w:div>
        <w:div w:id="812792602">
          <w:marLeft w:val="0"/>
          <w:marRight w:val="0"/>
          <w:marTop w:val="0"/>
          <w:marBottom w:val="0"/>
          <w:divBdr>
            <w:top w:val="none" w:sz="0" w:space="0" w:color="auto"/>
            <w:left w:val="none" w:sz="0" w:space="0" w:color="auto"/>
            <w:bottom w:val="none" w:sz="0" w:space="0" w:color="auto"/>
            <w:right w:val="none" w:sz="0" w:space="0" w:color="auto"/>
          </w:divBdr>
        </w:div>
        <w:div w:id="1528758991">
          <w:marLeft w:val="0"/>
          <w:marRight w:val="0"/>
          <w:marTop w:val="0"/>
          <w:marBottom w:val="0"/>
          <w:divBdr>
            <w:top w:val="none" w:sz="0" w:space="0" w:color="auto"/>
            <w:left w:val="none" w:sz="0" w:space="0" w:color="auto"/>
            <w:bottom w:val="none" w:sz="0" w:space="0" w:color="auto"/>
            <w:right w:val="none" w:sz="0" w:space="0" w:color="auto"/>
          </w:divBdr>
        </w:div>
        <w:div w:id="1248727571">
          <w:marLeft w:val="0"/>
          <w:marRight w:val="0"/>
          <w:marTop w:val="0"/>
          <w:marBottom w:val="0"/>
          <w:divBdr>
            <w:top w:val="none" w:sz="0" w:space="0" w:color="auto"/>
            <w:left w:val="none" w:sz="0" w:space="0" w:color="auto"/>
            <w:bottom w:val="none" w:sz="0" w:space="0" w:color="auto"/>
            <w:right w:val="none" w:sz="0" w:space="0" w:color="auto"/>
          </w:divBdr>
        </w:div>
        <w:div w:id="2123572336">
          <w:marLeft w:val="0"/>
          <w:marRight w:val="0"/>
          <w:marTop w:val="0"/>
          <w:marBottom w:val="0"/>
          <w:divBdr>
            <w:top w:val="none" w:sz="0" w:space="0" w:color="auto"/>
            <w:left w:val="none" w:sz="0" w:space="0" w:color="auto"/>
            <w:bottom w:val="none" w:sz="0" w:space="0" w:color="auto"/>
            <w:right w:val="none" w:sz="0" w:space="0" w:color="auto"/>
          </w:divBdr>
        </w:div>
        <w:div w:id="2076932790">
          <w:marLeft w:val="0"/>
          <w:marRight w:val="0"/>
          <w:marTop w:val="0"/>
          <w:marBottom w:val="0"/>
          <w:divBdr>
            <w:top w:val="none" w:sz="0" w:space="0" w:color="auto"/>
            <w:left w:val="none" w:sz="0" w:space="0" w:color="auto"/>
            <w:bottom w:val="none" w:sz="0" w:space="0" w:color="auto"/>
            <w:right w:val="none" w:sz="0" w:space="0" w:color="auto"/>
          </w:divBdr>
        </w:div>
      </w:divsChild>
    </w:div>
    <w:div w:id="1113666489">
      <w:bodyDiv w:val="1"/>
      <w:marLeft w:val="0"/>
      <w:marRight w:val="0"/>
      <w:marTop w:val="0"/>
      <w:marBottom w:val="0"/>
      <w:divBdr>
        <w:top w:val="none" w:sz="0" w:space="0" w:color="auto"/>
        <w:left w:val="none" w:sz="0" w:space="0" w:color="auto"/>
        <w:bottom w:val="none" w:sz="0" w:space="0" w:color="auto"/>
        <w:right w:val="none" w:sz="0" w:space="0" w:color="auto"/>
      </w:divBdr>
      <w:divsChild>
        <w:div w:id="33239809">
          <w:marLeft w:val="0"/>
          <w:marRight w:val="0"/>
          <w:marTop w:val="0"/>
          <w:marBottom w:val="0"/>
          <w:divBdr>
            <w:top w:val="none" w:sz="0" w:space="0" w:color="auto"/>
            <w:left w:val="none" w:sz="0" w:space="0" w:color="auto"/>
            <w:bottom w:val="none" w:sz="0" w:space="0" w:color="auto"/>
            <w:right w:val="none" w:sz="0" w:space="0" w:color="auto"/>
          </w:divBdr>
        </w:div>
        <w:div w:id="1182738866">
          <w:marLeft w:val="0"/>
          <w:marRight w:val="0"/>
          <w:marTop w:val="0"/>
          <w:marBottom w:val="0"/>
          <w:divBdr>
            <w:top w:val="none" w:sz="0" w:space="0" w:color="auto"/>
            <w:left w:val="none" w:sz="0" w:space="0" w:color="auto"/>
            <w:bottom w:val="none" w:sz="0" w:space="0" w:color="auto"/>
            <w:right w:val="none" w:sz="0" w:space="0" w:color="auto"/>
          </w:divBdr>
        </w:div>
        <w:div w:id="389039776">
          <w:marLeft w:val="0"/>
          <w:marRight w:val="0"/>
          <w:marTop w:val="0"/>
          <w:marBottom w:val="0"/>
          <w:divBdr>
            <w:top w:val="none" w:sz="0" w:space="0" w:color="auto"/>
            <w:left w:val="none" w:sz="0" w:space="0" w:color="auto"/>
            <w:bottom w:val="none" w:sz="0" w:space="0" w:color="auto"/>
            <w:right w:val="none" w:sz="0" w:space="0" w:color="auto"/>
          </w:divBdr>
        </w:div>
        <w:div w:id="324942037">
          <w:marLeft w:val="0"/>
          <w:marRight w:val="0"/>
          <w:marTop w:val="0"/>
          <w:marBottom w:val="0"/>
          <w:divBdr>
            <w:top w:val="none" w:sz="0" w:space="0" w:color="auto"/>
            <w:left w:val="none" w:sz="0" w:space="0" w:color="auto"/>
            <w:bottom w:val="none" w:sz="0" w:space="0" w:color="auto"/>
            <w:right w:val="none" w:sz="0" w:space="0" w:color="auto"/>
          </w:divBdr>
        </w:div>
        <w:div w:id="1516074158">
          <w:marLeft w:val="0"/>
          <w:marRight w:val="0"/>
          <w:marTop w:val="0"/>
          <w:marBottom w:val="0"/>
          <w:divBdr>
            <w:top w:val="none" w:sz="0" w:space="0" w:color="auto"/>
            <w:left w:val="none" w:sz="0" w:space="0" w:color="auto"/>
            <w:bottom w:val="none" w:sz="0" w:space="0" w:color="auto"/>
            <w:right w:val="none" w:sz="0" w:space="0" w:color="auto"/>
          </w:divBdr>
        </w:div>
        <w:div w:id="1773623005">
          <w:marLeft w:val="0"/>
          <w:marRight w:val="0"/>
          <w:marTop w:val="0"/>
          <w:marBottom w:val="0"/>
          <w:divBdr>
            <w:top w:val="none" w:sz="0" w:space="0" w:color="auto"/>
            <w:left w:val="none" w:sz="0" w:space="0" w:color="auto"/>
            <w:bottom w:val="none" w:sz="0" w:space="0" w:color="auto"/>
            <w:right w:val="none" w:sz="0" w:space="0" w:color="auto"/>
          </w:divBdr>
        </w:div>
        <w:div w:id="68771463">
          <w:marLeft w:val="0"/>
          <w:marRight w:val="0"/>
          <w:marTop w:val="0"/>
          <w:marBottom w:val="0"/>
          <w:divBdr>
            <w:top w:val="none" w:sz="0" w:space="0" w:color="auto"/>
            <w:left w:val="none" w:sz="0" w:space="0" w:color="auto"/>
            <w:bottom w:val="none" w:sz="0" w:space="0" w:color="auto"/>
            <w:right w:val="none" w:sz="0" w:space="0" w:color="auto"/>
          </w:divBdr>
        </w:div>
        <w:div w:id="367947293">
          <w:marLeft w:val="0"/>
          <w:marRight w:val="0"/>
          <w:marTop w:val="0"/>
          <w:marBottom w:val="0"/>
          <w:divBdr>
            <w:top w:val="none" w:sz="0" w:space="0" w:color="auto"/>
            <w:left w:val="none" w:sz="0" w:space="0" w:color="auto"/>
            <w:bottom w:val="none" w:sz="0" w:space="0" w:color="auto"/>
            <w:right w:val="none" w:sz="0" w:space="0" w:color="auto"/>
          </w:divBdr>
        </w:div>
        <w:div w:id="1715275226">
          <w:marLeft w:val="0"/>
          <w:marRight w:val="0"/>
          <w:marTop w:val="0"/>
          <w:marBottom w:val="0"/>
          <w:divBdr>
            <w:top w:val="none" w:sz="0" w:space="0" w:color="auto"/>
            <w:left w:val="none" w:sz="0" w:space="0" w:color="auto"/>
            <w:bottom w:val="none" w:sz="0" w:space="0" w:color="auto"/>
            <w:right w:val="none" w:sz="0" w:space="0" w:color="auto"/>
          </w:divBdr>
        </w:div>
        <w:div w:id="2130782301">
          <w:marLeft w:val="0"/>
          <w:marRight w:val="0"/>
          <w:marTop w:val="0"/>
          <w:marBottom w:val="0"/>
          <w:divBdr>
            <w:top w:val="none" w:sz="0" w:space="0" w:color="auto"/>
            <w:left w:val="none" w:sz="0" w:space="0" w:color="auto"/>
            <w:bottom w:val="none" w:sz="0" w:space="0" w:color="auto"/>
            <w:right w:val="none" w:sz="0" w:space="0" w:color="auto"/>
          </w:divBdr>
        </w:div>
        <w:div w:id="127936267">
          <w:marLeft w:val="0"/>
          <w:marRight w:val="0"/>
          <w:marTop w:val="0"/>
          <w:marBottom w:val="0"/>
          <w:divBdr>
            <w:top w:val="none" w:sz="0" w:space="0" w:color="auto"/>
            <w:left w:val="none" w:sz="0" w:space="0" w:color="auto"/>
            <w:bottom w:val="none" w:sz="0" w:space="0" w:color="auto"/>
            <w:right w:val="none" w:sz="0" w:space="0" w:color="auto"/>
          </w:divBdr>
        </w:div>
        <w:div w:id="1915964552">
          <w:marLeft w:val="0"/>
          <w:marRight w:val="0"/>
          <w:marTop w:val="0"/>
          <w:marBottom w:val="0"/>
          <w:divBdr>
            <w:top w:val="none" w:sz="0" w:space="0" w:color="auto"/>
            <w:left w:val="none" w:sz="0" w:space="0" w:color="auto"/>
            <w:bottom w:val="none" w:sz="0" w:space="0" w:color="auto"/>
            <w:right w:val="none" w:sz="0" w:space="0" w:color="auto"/>
          </w:divBdr>
        </w:div>
        <w:div w:id="794910128">
          <w:marLeft w:val="0"/>
          <w:marRight w:val="0"/>
          <w:marTop w:val="0"/>
          <w:marBottom w:val="0"/>
          <w:divBdr>
            <w:top w:val="none" w:sz="0" w:space="0" w:color="auto"/>
            <w:left w:val="none" w:sz="0" w:space="0" w:color="auto"/>
            <w:bottom w:val="none" w:sz="0" w:space="0" w:color="auto"/>
            <w:right w:val="none" w:sz="0" w:space="0" w:color="auto"/>
          </w:divBdr>
        </w:div>
        <w:div w:id="1298142440">
          <w:marLeft w:val="0"/>
          <w:marRight w:val="0"/>
          <w:marTop w:val="0"/>
          <w:marBottom w:val="0"/>
          <w:divBdr>
            <w:top w:val="none" w:sz="0" w:space="0" w:color="auto"/>
            <w:left w:val="none" w:sz="0" w:space="0" w:color="auto"/>
            <w:bottom w:val="none" w:sz="0" w:space="0" w:color="auto"/>
            <w:right w:val="none" w:sz="0" w:space="0" w:color="auto"/>
          </w:divBdr>
        </w:div>
        <w:div w:id="558826603">
          <w:marLeft w:val="0"/>
          <w:marRight w:val="0"/>
          <w:marTop w:val="0"/>
          <w:marBottom w:val="0"/>
          <w:divBdr>
            <w:top w:val="none" w:sz="0" w:space="0" w:color="auto"/>
            <w:left w:val="none" w:sz="0" w:space="0" w:color="auto"/>
            <w:bottom w:val="none" w:sz="0" w:space="0" w:color="auto"/>
            <w:right w:val="none" w:sz="0" w:space="0" w:color="auto"/>
          </w:divBdr>
        </w:div>
        <w:div w:id="210579799">
          <w:marLeft w:val="0"/>
          <w:marRight w:val="0"/>
          <w:marTop w:val="0"/>
          <w:marBottom w:val="0"/>
          <w:divBdr>
            <w:top w:val="none" w:sz="0" w:space="0" w:color="auto"/>
            <w:left w:val="none" w:sz="0" w:space="0" w:color="auto"/>
            <w:bottom w:val="none" w:sz="0" w:space="0" w:color="auto"/>
            <w:right w:val="none" w:sz="0" w:space="0" w:color="auto"/>
          </w:divBdr>
        </w:div>
        <w:div w:id="1654212404">
          <w:marLeft w:val="0"/>
          <w:marRight w:val="0"/>
          <w:marTop w:val="0"/>
          <w:marBottom w:val="0"/>
          <w:divBdr>
            <w:top w:val="none" w:sz="0" w:space="0" w:color="auto"/>
            <w:left w:val="none" w:sz="0" w:space="0" w:color="auto"/>
            <w:bottom w:val="none" w:sz="0" w:space="0" w:color="auto"/>
            <w:right w:val="none" w:sz="0" w:space="0" w:color="auto"/>
          </w:divBdr>
        </w:div>
        <w:div w:id="936594949">
          <w:marLeft w:val="0"/>
          <w:marRight w:val="0"/>
          <w:marTop w:val="0"/>
          <w:marBottom w:val="0"/>
          <w:divBdr>
            <w:top w:val="none" w:sz="0" w:space="0" w:color="auto"/>
            <w:left w:val="none" w:sz="0" w:space="0" w:color="auto"/>
            <w:bottom w:val="none" w:sz="0" w:space="0" w:color="auto"/>
            <w:right w:val="none" w:sz="0" w:space="0" w:color="auto"/>
          </w:divBdr>
        </w:div>
        <w:div w:id="1154494690">
          <w:marLeft w:val="0"/>
          <w:marRight w:val="0"/>
          <w:marTop w:val="0"/>
          <w:marBottom w:val="0"/>
          <w:divBdr>
            <w:top w:val="none" w:sz="0" w:space="0" w:color="auto"/>
            <w:left w:val="none" w:sz="0" w:space="0" w:color="auto"/>
            <w:bottom w:val="none" w:sz="0" w:space="0" w:color="auto"/>
            <w:right w:val="none" w:sz="0" w:space="0" w:color="auto"/>
          </w:divBdr>
        </w:div>
        <w:div w:id="1917979432">
          <w:marLeft w:val="0"/>
          <w:marRight w:val="0"/>
          <w:marTop w:val="0"/>
          <w:marBottom w:val="0"/>
          <w:divBdr>
            <w:top w:val="none" w:sz="0" w:space="0" w:color="auto"/>
            <w:left w:val="none" w:sz="0" w:space="0" w:color="auto"/>
            <w:bottom w:val="none" w:sz="0" w:space="0" w:color="auto"/>
            <w:right w:val="none" w:sz="0" w:space="0" w:color="auto"/>
          </w:divBdr>
        </w:div>
        <w:div w:id="243952757">
          <w:marLeft w:val="0"/>
          <w:marRight w:val="0"/>
          <w:marTop w:val="0"/>
          <w:marBottom w:val="0"/>
          <w:divBdr>
            <w:top w:val="none" w:sz="0" w:space="0" w:color="auto"/>
            <w:left w:val="none" w:sz="0" w:space="0" w:color="auto"/>
            <w:bottom w:val="none" w:sz="0" w:space="0" w:color="auto"/>
            <w:right w:val="none" w:sz="0" w:space="0" w:color="auto"/>
          </w:divBdr>
        </w:div>
        <w:div w:id="1635023918">
          <w:marLeft w:val="0"/>
          <w:marRight w:val="0"/>
          <w:marTop w:val="0"/>
          <w:marBottom w:val="0"/>
          <w:divBdr>
            <w:top w:val="none" w:sz="0" w:space="0" w:color="auto"/>
            <w:left w:val="none" w:sz="0" w:space="0" w:color="auto"/>
            <w:bottom w:val="none" w:sz="0" w:space="0" w:color="auto"/>
            <w:right w:val="none" w:sz="0" w:space="0" w:color="auto"/>
          </w:divBdr>
        </w:div>
        <w:div w:id="236289482">
          <w:marLeft w:val="0"/>
          <w:marRight w:val="0"/>
          <w:marTop w:val="0"/>
          <w:marBottom w:val="0"/>
          <w:divBdr>
            <w:top w:val="none" w:sz="0" w:space="0" w:color="auto"/>
            <w:left w:val="none" w:sz="0" w:space="0" w:color="auto"/>
            <w:bottom w:val="none" w:sz="0" w:space="0" w:color="auto"/>
            <w:right w:val="none" w:sz="0" w:space="0" w:color="auto"/>
          </w:divBdr>
        </w:div>
        <w:div w:id="1223642181">
          <w:marLeft w:val="0"/>
          <w:marRight w:val="0"/>
          <w:marTop w:val="0"/>
          <w:marBottom w:val="0"/>
          <w:divBdr>
            <w:top w:val="none" w:sz="0" w:space="0" w:color="auto"/>
            <w:left w:val="none" w:sz="0" w:space="0" w:color="auto"/>
            <w:bottom w:val="none" w:sz="0" w:space="0" w:color="auto"/>
            <w:right w:val="none" w:sz="0" w:space="0" w:color="auto"/>
          </w:divBdr>
        </w:div>
        <w:div w:id="319650895">
          <w:marLeft w:val="0"/>
          <w:marRight w:val="0"/>
          <w:marTop w:val="0"/>
          <w:marBottom w:val="0"/>
          <w:divBdr>
            <w:top w:val="none" w:sz="0" w:space="0" w:color="auto"/>
            <w:left w:val="none" w:sz="0" w:space="0" w:color="auto"/>
            <w:bottom w:val="none" w:sz="0" w:space="0" w:color="auto"/>
            <w:right w:val="none" w:sz="0" w:space="0" w:color="auto"/>
          </w:divBdr>
        </w:div>
        <w:div w:id="584346112">
          <w:marLeft w:val="0"/>
          <w:marRight w:val="0"/>
          <w:marTop w:val="0"/>
          <w:marBottom w:val="0"/>
          <w:divBdr>
            <w:top w:val="none" w:sz="0" w:space="0" w:color="auto"/>
            <w:left w:val="none" w:sz="0" w:space="0" w:color="auto"/>
            <w:bottom w:val="none" w:sz="0" w:space="0" w:color="auto"/>
            <w:right w:val="none" w:sz="0" w:space="0" w:color="auto"/>
          </w:divBdr>
        </w:div>
        <w:div w:id="927351608">
          <w:marLeft w:val="0"/>
          <w:marRight w:val="0"/>
          <w:marTop w:val="0"/>
          <w:marBottom w:val="0"/>
          <w:divBdr>
            <w:top w:val="none" w:sz="0" w:space="0" w:color="auto"/>
            <w:left w:val="none" w:sz="0" w:space="0" w:color="auto"/>
            <w:bottom w:val="none" w:sz="0" w:space="0" w:color="auto"/>
            <w:right w:val="none" w:sz="0" w:space="0" w:color="auto"/>
          </w:divBdr>
        </w:div>
        <w:div w:id="1438795819">
          <w:marLeft w:val="0"/>
          <w:marRight w:val="0"/>
          <w:marTop w:val="0"/>
          <w:marBottom w:val="0"/>
          <w:divBdr>
            <w:top w:val="none" w:sz="0" w:space="0" w:color="auto"/>
            <w:left w:val="none" w:sz="0" w:space="0" w:color="auto"/>
            <w:bottom w:val="none" w:sz="0" w:space="0" w:color="auto"/>
            <w:right w:val="none" w:sz="0" w:space="0" w:color="auto"/>
          </w:divBdr>
        </w:div>
        <w:div w:id="1032808628">
          <w:marLeft w:val="0"/>
          <w:marRight w:val="0"/>
          <w:marTop w:val="0"/>
          <w:marBottom w:val="0"/>
          <w:divBdr>
            <w:top w:val="none" w:sz="0" w:space="0" w:color="auto"/>
            <w:left w:val="none" w:sz="0" w:space="0" w:color="auto"/>
            <w:bottom w:val="none" w:sz="0" w:space="0" w:color="auto"/>
            <w:right w:val="none" w:sz="0" w:space="0" w:color="auto"/>
          </w:divBdr>
        </w:div>
        <w:div w:id="1639262513">
          <w:marLeft w:val="0"/>
          <w:marRight w:val="0"/>
          <w:marTop w:val="0"/>
          <w:marBottom w:val="0"/>
          <w:divBdr>
            <w:top w:val="none" w:sz="0" w:space="0" w:color="auto"/>
            <w:left w:val="none" w:sz="0" w:space="0" w:color="auto"/>
            <w:bottom w:val="none" w:sz="0" w:space="0" w:color="auto"/>
            <w:right w:val="none" w:sz="0" w:space="0" w:color="auto"/>
          </w:divBdr>
        </w:div>
        <w:div w:id="1553807823">
          <w:marLeft w:val="0"/>
          <w:marRight w:val="0"/>
          <w:marTop w:val="0"/>
          <w:marBottom w:val="0"/>
          <w:divBdr>
            <w:top w:val="none" w:sz="0" w:space="0" w:color="auto"/>
            <w:left w:val="none" w:sz="0" w:space="0" w:color="auto"/>
            <w:bottom w:val="none" w:sz="0" w:space="0" w:color="auto"/>
            <w:right w:val="none" w:sz="0" w:space="0" w:color="auto"/>
          </w:divBdr>
        </w:div>
        <w:div w:id="1290207733">
          <w:marLeft w:val="0"/>
          <w:marRight w:val="0"/>
          <w:marTop w:val="0"/>
          <w:marBottom w:val="0"/>
          <w:divBdr>
            <w:top w:val="none" w:sz="0" w:space="0" w:color="auto"/>
            <w:left w:val="none" w:sz="0" w:space="0" w:color="auto"/>
            <w:bottom w:val="none" w:sz="0" w:space="0" w:color="auto"/>
            <w:right w:val="none" w:sz="0" w:space="0" w:color="auto"/>
          </w:divBdr>
        </w:div>
        <w:div w:id="735275708">
          <w:marLeft w:val="0"/>
          <w:marRight w:val="0"/>
          <w:marTop w:val="0"/>
          <w:marBottom w:val="0"/>
          <w:divBdr>
            <w:top w:val="none" w:sz="0" w:space="0" w:color="auto"/>
            <w:left w:val="none" w:sz="0" w:space="0" w:color="auto"/>
            <w:bottom w:val="none" w:sz="0" w:space="0" w:color="auto"/>
            <w:right w:val="none" w:sz="0" w:space="0" w:color="auto"/>
          </w:divBdr>
        </w:div>
        <w:div w:id="1761288261">
          <w:marLeft w:val="0"/>
          <w:marRight w:val="0"/>
          <w:marTop w:val="0"/>
          <w:marBottom w:val="0"/>
          <w:divBdr>
            <w:top w:val="none" w:sz="0" w:space="0" w:color="auto"/>
            <w:left w:val="none" w:sz="0" w:space="0" w:color="auto"/>
            <w:bottom w:val="none" w:sz="0" w:space="0" w:color="auto"/>
            <w:right w:val="none" w:sz="0" w:space="0" w:color="auto"/>
          </w:divBdr>
        </w:div>
        <w:div w:id="343552189">
          <w:marLeft w:val="0"/>
          <w:marRight w:val="0"/>
          <w:marTop w:val="0"/>
          <w:marBottom w:val="0"/>
          <w:divBdr>
            <w:top w:val="none" w:sz="0" w:space="0" w:color="auto"/>
            <w:left w:val="none" w:sz="0" w:space="0" w:color="auto"/>
            <w:bottom w:val="none" w:sz="0" w:space="0" w:color="auto"/>
            <w:right w:val="none" w:sz="0" w:space="0" w:color="auto"/>
          </w:divBdr>
        </w:div>
        <w:div w:id="1211960891">
          <w:marLeft w:val="0"/>
          <w:marRight w:val="0"/>
          <w:marTop w:val="0"/>
          <w:marBottom w:val="0"/>
          <w:divBdr>
            <w:top w:val="none" w:sz="0" w:space="0" w:color="auto"/>
            <w:left w:val="none" w:sz="0" w:space="0" w:color="auto"/>
            <w:bottom w:val="none" w:sz="0" w:space="0" w:color="auto"/>
            <w:right w:val="none" w:sz="0" w:space="0" w:color="auto"/>
          </w:divBdr>
        </w:div>
        <w:div w:id="1745103805">
          <w:marLeft w:val="0"/>
          <w:marRight w:val="0"/>
          <w:marTop w:val="0"/>
          <w:marBottom w:val="0"/>
          <w:divBdr>
            <w:top w:val="none" w:sz="0" w:space="0" w:color="auto"/>
            <w:left w:val="none" w:sz="0" w:space="0" w:color="auto"/>
            <w:bottom w:val="none" w:sz="0" w:space="0" w:color="auto"/>
            <w:right w:val="none" w:sz="0" w:space="0" w:color="auto"/>
          </w:divBdr>
        </w:div>
        <w:div w:id="348913683">
          <w:marLeft w:val="0"/>
          <w:marRight w:val="0"/>
          <w:marTop w:val="0"/>
          <w:marBottom w:val="0"/>
          <w:divBdr>
            <w:top w:val="none" w:sz="0" w:space="0" w:color="auto"/>
            <w:left w:val="none" w:sz="0" w:space="0" w:color="auto"/>
            <w:bottom w:val="none" w:sz="0" w:space="0" w:color="auto"/>
            <w:right w:val="none" w:sz="0" w:space="0" w:color="auto"/>
          </w:divBdr>
        </w:div>
        <w:div w:id="1386486434">
          <w:marLeft w:val="0"/>
          <w:marRight w:val="0"/>
          <w:marTop w:val="0"/>
          <w:marBottom w:val="0"/>
          <w:divBdr>
            <w:top w:val="none" w:sz="0" w:space="0" w:color="auto"/>
            <w:left w:val="none" w:sz="0" w:space="0" w:color="auto"/>
            <w:bottom w:val="none" w:sz="0" w:space="0" w:color="auto"/>
            <w:right w:val="none" w:sz="0" w:space="0" w:color="auto"/>
          </w:divBdr>
        </w:div>
        <w:div w:id="1485508495">
          <w:marLeft w:val="0"/>
          <w:marRight w:val="0"/>
          <w:marTop w:val="0"/>
          <w:marBottom w:val="0"/>
          <w:divBdr>
            <w:top w:val="none" w:sz="0" w:space="0" w:color="auto"/>
            <w:left w:val="none" w:sz="0" w:space="0" w:color="auto"/>
            <w:bottom w:val="none" w:sz="0" w:space="0" w:color="auto"/>
            <w:right w:val="none" w:sz="0" w:space="0" w:color="auto"/>
          </w:divBdr>
        </w:div>
        <w:div w:id="2131972020">
          <w:marLeft w:val="0"/>
          <w:marRight w:val="0"/>
          <w:marTop w:val="0"/>
          <w:marBottom w:val="0"/>
          <w:divBdr>
            <w:top w:val="none" w:sz="0" w:space="0" w:color="auto"/>
            <w:left w:val="none" w:sz="0" w:space="0" w:color="auto"/>
            <w:bottom w:val="none" w:sz="0" w:space="0" w:color="auto"/>
            <w:right w:val="none" w:sz="0" w:space="0" w:color="auto"/>
          </w:divBdr>
        </w:div>
        <w:div w:id="1328094806">
          <w:marLeft w:val="0"/>
          <w:marRight w:val="0"/>
          <w:marTop w:val="0"/>
          <w:marBottom w:val="0"/>
          <w:divBdr>
            <w:top w:val="none" w:sz="0" w:space="0" w:color="auto"/>
            <w:left w:val="none" w:sz="0" w:space="0" w:color="auto"/>
            <w:bottom w:val="none" w:sz="0" w:space="0" w:color="auto"/>
            <w:right w:val="none" w:sz="0" w:space="0" w:color="auto"/>
          </w:divBdr>
        </w:div>
        <w:div w:id="1743024858">
          <w:marLeft w:val="0"/>
          <w:marRight w:val="0"/>
          <w:marTop w:val="0"/>
          <w:marBottom w:val="0"/>
          <w:divBdr>
            <w:top w:val="none" w:sz="0" w:space="0" w:color="auto"/>
            <w:left w:val="none" w:sz="0" w:space="0" w:color="auto"/>
            <w:bottom w:val="none" w:sz="0" w:space="0" w:color="auto"/>
            <w:right w:val="none" w:sz="0" w:space="0" w:color="auto"/>
          </w:divBdr>
        </w:div>
        <w:div w:id="1293947802">
          <w:marLeft w:val="0"/>
          <w:marRight w:val="0"/>
          <w:marTop w:val="0"/>
          <w:marBottom w:val="0"/>
          <w:divBdr>
            <w:top w:val="none" w:sz="0" w:space="0" w:color="auto"/>
            <w:left w:val="none" w:sz="0" w:space="0" w:color="auto"/>
            <w:bottom w:val="none" w:sz="0" w:space="0" w:color="auto"/>
            <w:right w:val="none" w:sz="0" w:space="0" w:color="auto"/>
          </w:divBdr>
        </w:div>
        <w:div w:id="43144696">
          <w:marLeft w:val="0"/>
          <w:marRight w:val="0"/>
          <w:marTop w:val="0"/>
          <w:marBottom w:val="0"/>
          <w:divBdr>
            <w:top w:val="none" w:sz="0" w:space="0" w:color="auto"/>
            <w:left w:val="none" w:sz="0" w:space="0" w:color="auto"/>
            <w:bottom w:val="none" w:sz="0" w:space="0" w:color="auto"/>
            <w:right w:val="none" w:sz="0" w:space="0" w:color="auto"/>
          </w:divBdr>
        </w:div>
        <w:div w:id="754672269">
          <w:marLeft w:val="0"/>
          <w:marRight w:val="0"/>
          <w:marTop w:val="0"/>
          <w:marBottom w:val="0"/>
          <w:divBdr>
            <w:top w:val="none" w:sz="0" w:space="0" w:color="auto"/>
            <w:left w:val="none" w:sz="0" w:space="0" w:color="auto"/>
            <w:bottom w:val="none" w:sz="0" w:space="0" w:color="auto"/>
            <w:right w:val="none" w:sz="0" w:space="0" w:color="auto"/>
          </w:divBdr>
        </w:div>
        <w:div w:id="1770470920">
          <w:marLeft w:val="0"/>
          <w:marRight w:val="0"/>
          <w:marTop w:val="0"/>
          <w:marBottom w:val="0"/>
          <w:divBdr>
            <w:top w:val="none" w:sz="0" w:space="0" w:color="auto"/>
            <w:left w:val="none" w:sz="0" w:space="0" w:color="auto"/>
            <w:bottom w:val="none" w:sz="0" w:space="0" w:color="auto"/>
            <w:right w:val="none" w:sz="0" w:space="0" w:color="auto"/>
          </w:divBdr>
        </w:div>
        <w:div w:id="1679038662">
          <w:marLeft w:val="0"/>
          <w:marRight w:val="0"/>
          <w:marTop w:val="0"/>
          <w:marBottom w:val="0"/>
          <w:divBdr>
            <w:top w:val="none" w:sz="0" w:space="0" w:color="auto"/>
            <w:left w:val="none" w:sz="0" w:space="0" w:color="auto"/>
            <w:bottom w:val="none" w:sz="0" w:space="0" w:color="auto"/>
            <w:right w:val="none" w:sz="0" w:space="0" w:color="auto"/>
          </w:divBdr>
        </w:div>
        <w:div w:id="1821458598">
          <w:marLeft w:val="0"/>
          <w:marRight w:val="0"/>
          <w:marTop w:val="0"/>
          <w:marBottom w:val="0"/>
          <w:divBdr>
            <w:top w:val="none" w:sz="0" w:space="0" w:color="auto"/>
            <w:left w:val="none" w:sz="0" w:space="0" w:color="auto"/>
            <w:bottom w:val="none" w:sz="0" w:space="0" w:color="auto"/>
            <w:right w:val="none" w:sz="0" w:space="0" w:color="auto"/>
          </w:divBdr>
        </w:div>
        <w:div w:id="734357313">
          <w:marLeft w:val="0"/>
          <w:marRight w:val="0"/>
          <w:marTop w:val="0"/>
          <w:marBottom w:val="0"/>
          <w:divBdr>
            <w:top w:val="none" w:sz="0" w:space="0" w:color="auto"/>
            <w:left w:val="none" w:sz="0" w:space="0" w:color="auto"/>
            <w:bottom w:val="none" w:sz="0" w:space="0" w:color="auto"/>
            <w:right w:val="none" w:sz="0" w:space="0" w:color="auto"/>
          </w:divBdr>
        </w:div>
        <w:div w:id="1167939715">
          <w:marLeft w:val="0"/>
          <w:marRight w:val="0"/>
          <w:marTop w:val="0"/>
          <w:marBottom w:val="0"/>
          <w:divBdr>
            <w:top w:val="none" w:sz="0" w:space="0" w:color="auto"/>
            <w:left w:val="none" w:sz="0" w:space="0" w:color="auto"/>
            <w:bottom w:val="none" w:sz="0" w:space="0" w:color="auto"/>
            <w:right w:val="none" w:sz="0" w:space="0" w:color="auto"/>
          </w:divBdr>
        </w:div>
        <w:div w:id="823547406">
          <w:marLeft w:val="0"/>
          <w:marRight w:val="0"/>
          <w:marTop w:val="0"/>
          <w:marBottom w:val="0"/>
          <w:divBdr>
            <w:top w:val="none" w:sz="0" w:space="0" w:color="auto"/>
            <w:left w:val="none" w:sz="0" w:space="0" w:color="auto"/>
            <w:bottom w:val="none" w:sz="0" w:space="0" w:color="auto"/>
            <w:right w:val="none" w:sz="0" w:space="0" w:color="auto"/>
          </w:divBdr>
        </w:div>
        <w:div w:id="1746491823">
          <w:marLeft w:val="0"/>
          <w:marRight w:val="0"/>
          <w:marTop w:val="0"/>
          <w:marBottom w:val="0"/>
          <w:divBdr>
            <w:top w:val="none" w:sz="0" w:space="0" w:color="auto"/>
            <w:left w:val="none" w:sz="0" w:space="0" w:color="auto"/>
            <w:bottom w:val="none" w:sz="0" w:space="0" w:color="auto"/>
            <w:right w:val="none" w:sz="0" w:space="0" w:color="auto"/>
          </w:divBdr>
        </w:div>
        <w:div w:id="1130443494">
          <w:marLeft w:val="0"/>
          <w:marRight w:val="0"/>
          <w:marTop w:val="0"/>
          <w:marBottom w:val="0"/>
          <w:divBdr>
            <w:top w:val="none" w:sz="0" w:space="0" w:color="auto"/>
            <w:left w:val="none" w:sz="0" w:space="0" w:color="auto"/>
            <w:bottom w:val="none" w:sz="0" w:space="0" w:color="auto"/>
            <w:right w:val="none" w:sz="0" w:space="0" w:color="auto"/>
          </w:divBdr>
        </w:div>
        <w:div w:id="1096443106">
          <w:marLeft w:val="0"/>
          <w:marRight w:val="0"/>
          <w:marTop w:val="0"/>
          <w:marBottom w:val="0"/>
          <w:divBdr>
            <w:top w:val="none" w:sz="0" w:space="0" w:color="auto"/>
            <w:left w:val="none" w:sz="0" w:space="0" w:color="auto"/>
            <w:bottom w:val="none" w:sz="0" w:space="0" w:color="auto"/>
            <w:right w:val="none" w:sz="0" w:space="0" w:color="auto"/>
          </w:divBdr>
        </w:div>
        <w:div w:id="1688748560">
          <w:marLeft w:val="0"/>
          <w:marRight w:val="0"/>
          <w:marTop w:val="0"/>
          <w:marBottom w:val="0"/>
          <w:divBdr>
            <w:top w:val="none" w:sz="0" w:space="0" w:color="auto"/>
            <w:left w:val="none" w:sz="0" w:space="0" w:color="auto"/>
            <w:bottom w:val="none" w:sz="0" w:space="0" w:color="auto"/>
            <w:right w:val="none" w:sz="0" w:space="0" w:color="auto"/>
          </w:divBdr>
        </w:div>
        <w:div w:id="1797599079">
          <w:marLeft w:val="0"/>
          <w:marRight w:val="0"/>
          <w:marTop w:val="0"/>
          <w:marBottom w:val="0"/>
          <w:divBdr>
            <w:top w:val="none" w:sz="0" w:space="0" w:color="auto"/>
            <w:left w:val="none" w:sz="0" w:space="0" w:color="auto"/>
            <w:bottom w:val="none" w:sz="0" w:space="0" w:color="auto"/>
            <w:right w:val="none" w:sz="0" w:space="0" w:color="auto"/>
          </w:divBdr>
        </w:div>
        <w:div w:id="418721771">
          <w:marLeft w:val="0"/>
          <w:marRight w:val="0"/>
          <w:marTop w:val="0"/>
          <w:marBottom w:val="0"/>
          <w:divBdr>
            <w:top w:val="none" w:sz="0" w:space="0" w:color="auto"/>
            <w:left w:val="none" w:sz="0" w:space="0" w:color="auto"/>
            <w:bottom w:val="none" w:sz="0" w:space="0" w:color="auto"/>
            <w:right w:val="none" w:sz="0" w:space="0" w:color="auto"/>
          </w:divBdr>
        </w:div>
        <w:div w:id="1659066217">
          <w:marLeft w:val="0"/>
          <w:marRight w:val="0"/>
          <w:marTop w:val="0"/>
          <w:marBottom w:val="0"/>
          <w:divBdr>
            <w:top w:val="none" w:sz="0" w:space="0" w:color="auto"/>
            <w:left w:val="none" w:sz="0" w:space="0" w:color="auto"/>
            <w:bottom w:val="none" w:sz="0" w:space="0" w:color="auto"/>
            <w:right w:val="none" w:sz="0" w:space="0" w:color="auto"/>
          </w:divBdr>
        </w:div>
        <w:div w:id="1715614394">
          <w:marLeft w:val="0"/>
          <w:marRight w:val="0"/>
          <w:marTop w:val="0"/>
          <w:marBottom w:val="0"/>
          <w:divBdr>
            <w:top w:val="none" w:sz="0" w:space="0" w:color="auto"/>
            <w:left w:val="none" w:sz="0" w:space="0" w:color="auto"/>
            <w:bottom w:val="none" w:sz="0" w:space="0" w:color="auto"/>
            <w:right w:val="none" w:sz="0" w:space="0" w:color="auto"/>
          </w:divBdr>
        </w:div>
        <w:div w:id="330255283">
          <w:marLeft w:val="0"/>
          <w:marRight w:val="0"/>
          <w:marTop w:val="0"/>
          <w:marBottom w:val="0"/>
          <w:divBdr>
            <w:top w:val="none" w:sz="0" w:space="0" w:color="auto"/>
            <w:left w:val="none" w:sz="0" w:space="0" w:color="auto"/>
            <w:bottom w:val="none" w:sz="0" w:space="0" w:color="auto"/>
            <w:right w:val="none" w:sz="0" w:space="0" w:color="auto"/>
          </w:divBdr>
        </w:div>
      </w:divsChild>
    </w:div>
    <w:div w:id="1148284261">
      <w:bodyDiv w:val="1"/>
      <w:marLeft w:val="0"/>
      <w:marRight w:val="0"/>
      <w:marTop w:val="0"/>
      <w:marBottom w:val="0"/>
      <w:divBdr>
        <w:top w:val="none" w:sz="0" w:space="0" w:color="auto"/>
        <w:left w:val="none" w:sz="0" w:space="0" w:color="auto"/>
        <w:bottom w:val="none" w:sz="0" w:space="0" w:color="auto"/>
        <w:right w:val="none" w:sz="0" w:space="0" w:color="auto"/>
      </w:divBdr>
      <w:divsChild>
        <w:div w:id="682511589">
          <w:marLeft w:val="0"/>
          <w:marRight w:val="0"/>
          <w:marTop w:val="0"/>
          <w:marBottom w:val="0"/>
          <w:divBdr>
            <w:top w:val="none" w:sz="0" w:space="0" w:color="auto"/>
            <w:left w:val="none" w:sz="0" w:space="0" w:color="auto"/>
            <w:bottom w:val="none" w:sz="0" w:space="0" w:color="auto"/>
            <w:right w:val="none" w:sz="0" w:space="0" w:color="auto"/>
          </w:divBdr>
        </w:div>
        <w:div w:id="364210050">
          <w:marLeft w:val="0"/>
          <w:marRight w:val="0"/>
          <w:marTop w:val="0"/>
          <w:marBottom w:val="0"/>
          <w:divBdr>
            <w:top w:val="none" w:sz="0" w:space="0" w:color="auto"/>
            <w:left w:val="none" w:sz="0" w:space="0" w:color="auto"/>
            <w:bottom w:val="none" w:sz="0" w:space="0" w:color="auto"/>
            <w:right w:val="none" w:sz="0" w:space="0" w:color="auto"/>
          </w:divBdr>
        </w:div>
        <w:div w:id="2140218169">
          <w:marLeft w:val="0"/>
          <w:marRight w:val="0"/>
          <w:marTop w:val="0"/>
          <w:marBottom w:val="0"/>
          <w:divBdr>
            <w:top w:val="none" w:sz="0" w:space="0" w:color="auto"/>
            <w:left w:val="none" w:sz="0" w:space="0" w:color="auto"/>
            <w:bottom w:val="none" w:sz="0" w:space="0" w:color="auto"/>
            <w:right w:val="none" w:sz="0" w:space="0" w:color="auto"/>
          </w:divBdr>
        </w:div>
        <w:div w:id="1435128780">
          <w:marLeft w:val="0"/>
          <w:marRight w:val="0"/>
          <w:marTop w:val="0"/>
          <w:marBottom w:val="0"/>
          <w:divBdr>
            <w:top w:val="none" w:sz="0" w:space="0" w:color="auto"/>
            <w:left w:val="none" w:sz="0" w:space="0" w:color="auto"/>
            <w:bottom w:val="none" w:sz="0" w:space="0" w:color="auto"/>
            <w:right w:val="none" w:sz="0" w:space="0" w:color="auto"/>
          </w:divBdr>
        </w:div>
        <w:div w:id="1495603125">
          <w:marLeft w:val="0"/>
          <w:marRight w:val="0"/>
          <w:marTop w:val="0"/>
          <w:marBottom w:val="0"/>
          <w:divBdr>
            <w:top w:val="none" w:sz="0" w:space="0" w:color="auto"/>
            <w:left w:val="none" w:sz="0" w:space="0" w:color="auto"/>
            <w:bottom w:val="none" w:sz="0" w:space="0" w:color="auto"/>
            <w:right w:val="none" w:sz="0" w:space="0" w:color="auto"/>
          </w:divBdr>
        </w:div>
        <w:div w:id="26955872">
          <w:marLeft w:val="0"/>
          <w:marRight w:val="0"/>
          <w:marTop w:val="0"/>
          <w:marBottom w:val="0"/>
          <w:divBdr>
            <w:top w:val="none" w:sz="0" w:space="0" w:color="auto"/>
            <w:left w:val="none" w:sz="0" w:space="0" w:color="auto"/>
            <w:bottom w:val="none" w:sz="0" w:space="0" w:color="auto"/>
            <w:right w:val="none" w:sz="0" w:space="0" w:color="auto"/>
          </w:divBdr>
        </w:div>
        <w:div w:id="2145658151">
          <w:marLeft w:val="0"/>
          <w:marRight w:val="0"/>
          <w:marTop w:val="0"/>
          <w:marBottom w:val="0"/>
          <w:divBdr>
            <w:top w:val="none" w:sz="0" w:space="0" w:color="auto"/>
            <w:left w:val="none" w:sz="0" w:space="0" w:color="auto"/>
            <w:bottom w:val="none" w:sz="0" w:space="0" w:color="auto"/>
            <w:right w:val="none" w:sz="0" w:space="0" w:color="auto"/>
          </w:divBdr>
        </w:div>
        <w:div w:id="1325547415">
          <w:marLeft w:val="0"/>
          <w:marRight w:val="0"/>
          <w:marTop w:val="0"/>
          <w:marBottom w:val="0"/>
          <w:divBdr>
            <w:top w:val="none" w:sz="0" w:space="0" w:color="auto"/>
            <w:left w:val="none" w:sz="0" w:space="0" w:color="auto"/>
            <w:bottom w:val="none" w:sz="0" w:space="0" w:color="auto"/>
            <w:right w:val="none" w:sz="0" w:space="0" w:color="auto"/>
          </w:divBdr>
        </w:div>
        <w:div w:id="590050366">
          <w:marLeft w:val="0"/>
          <w:marRight w:val="0"/>
          <w:marTop w:val="0"/>
          <w:marBottom w:val="0"/>
          <w:divBdr>
            <w:top w:val="none" w:sz="0" w:space="0" w:color="auto"/>
            <w:left w:val="none" w:sz="0" w:space="0" w:color="auto"/>
            <w:bottom w:val="none" w:sz="0" w:space="0" w:color="auto"/>
            <w:right w:val="none" w:sz="0" w:space="0" w:color="auto"/>
          </w:divBdr>
        </w:div>
        <w:div w:id="235749620">
          <w:marLeft w:val="0"/>
          <w:marRight w:val="0"/>
          <w:marTop w:val="0"/>
          <w:marBottom w:val="0"/>
          <w:divBdr>
            <w:top w:val="none" w:sz="0" w:space="0" w:color="auto"/>
            <w:left w:val="none" w:sz="0" w:space="0" w:color="auto"/>
            <w:bottom w:val="none" w:sz="0" w:space="0" w:color="auto"/>
            <w:right w:val="none" w:sz="0" w:space="0" w:color="auto"/>
          </w:divBdr>
        </w:div>
        <w:div w:id="1684211812">
          <w:marLeft w:val="0"/>
          <w:marRight w:val="0"/>
          <w:marTop w:val="0"/>
          <w:marBottom w:val="0"/>
          <w:divBdr>
            <w:top w:val="none" w:sz="0" w:space="0" w:color="auto"/>
            <w:left w:val="none" w:sz="0" w:space="0" w:color="auto"/>
            <w:bottom w:val="none" w:sz="0" w:space="0" w:color="auto"/>
            <w:right w:val="none" w:sz="0" w:space="0" w:color="auto"/>
          </w:divBdr>
        </w:div>
        <w:div w:id="2019773085">
          <w:marLeft w:val="0"/>
          <w:marRight w:val="0"/>
          <w:marTop w:val="0"/>
          <w:marBottom w:val="0"/>
          <w:divBdr>
            <w:top w:val="none" w:sz="0" w:space="0" w:color="auto"/>
            <w:left w:val="none" w:sz="0" w:space="0" w:color="auto"/>
            <w:bottom w:val="none" w:sz="0" w:space="0" w:color="auto"/>
            <w:right w:val="none" w:sz="0" w:space="0" w:color="auto"/>
          </w:divBdr>
        </w:div>
        <w:div w:id="434207414">
          <w:marLeft w:val="0"/>
          <w:marRight w:val="0"/>
          <w:marTop w:val="0"/>
          <w:marBottom w:val="0"/>
          <w:divBdr>
            <w:top w:val="none" w:sz="0" w:space="0" w:color="auto"/>
            <w:left w:val="none" w:sz="0" w:space="0" w:color="auto"/>
            <w:bottom w:val="none" w:sz="0" w:space="0" w:color="auto"/>
            <w:right w:val="none" w:sz="0" w:space="0" w:color="auto"/>
          </w:divBdr>
        </w:div>
        <w:div w:id="1137526782">
          <w:marLeft w:val="0"/>
          <w:marRight w:val="0"/>
          <w:marTop w:val="0"/>
          <w:marBottom w:val="0"/>
          <w:divBdr>
            <w:top w:val="none" w:sz="0" w:space="0" w:color="auto"/>
            <w:left w:val="none" w:sz="0" w:space="0" w:color="auto"/>
            <w:bottom w:val="none" w:sz="0" w:space="0" w:color="auto"/>
            <w:right w:val="none" w:sz="0" w:space="0" w:color="auto"/>
          </w:divBdr>
        </w:div>
        <w:div w:id="1823737254">
          <w:marLeft w:val="0"/>
          <w:marRight w:val="0"/>
          <w:marTop w:val="0"/>
          <w:marBottom w:val="0"/>
          <w:divBdr>
            <w:top w:val="none" w:sz="0" w:space="0" w:color="auto"/>
            <w:left w:val="none" w:sz="0" w:space="0" w:color="auto"/>
            <w:bottom w:val="none" w:sz="0" w:space="0" w:color="auto"/>
            <w:right w:val="none" w:sz="0" w:space="0" w:color="auto"/>
          </w:divBdr>
        </w:div>
        <w:div w:id="779378767">
          <w:marLeft w:val="0"/>
          <w:marRight w:val="0"/>
          <w:marTop w:val="0"/>
          <w:marBottom w:val="0"/>
          <w:divBdr>
            <w:top w:val="none" w:sz="0" w:space="0" w:color="auto"/>
            <w:left w:val="none" w:sz="0" w:space="0" w:color="auto"/>
            <w:bottom w:val="none" w:sz="0" w:space="0" w:color="auto"/>
            <w:right w:val="none" w:sz="0" w:space="0" w:color="auto"/>
          </w:divBdr>
        </w:div>
        <w:div w:id="1742871947">
          <w:marLeft w:val="0"/>
          <w:marRight w:val="0"/>
          <w:marTop w:val="0"/>
          <w:marBottom w:val="0"/>
          <w:divBdr>
            <w:top w:val="none" w:sz="0" w:space="0" w:color="auto"/>
            <w:left w:val="none" w:sz="0" w:space="0" w:color="auto"/>
            <w:bottom w:val="none" w:sz="0" w:space="0" w:color="auto"/>
            <w:right w:val="none" w:sz="0" w:space="0" w:color="auto"/>
          </w:divBdr>
        </w:div>
        <w:div w:id="1888105389">
          <w:marLeft w:val="0"/>
          <w:marRight w:val="0"/>
          <w:marTop w:val="0"/>
          <w:marBottom w:val="0"/>
          <w:divBdr>
            <w:top w:val="none" w:sz="0" w:space="0" w:color="auto"/>
            <w:left w:val="none" w:sz="0" w:space="0" w:color="auto"/>
            <w:bottom w:val="none" w:sz="0" w:space="0" w:color="auto"/>
            <w:right w:val="none" w:sz="0" w:space="0" w:color="auto"/>
          </w:divBdr>
        </w:div>
        <w:div w:id="424767215">
          <w:marLeft w:val="0"/>
          <w:marRight w:val="0"/>
          <w:marTop w:val="0"/>
          <w:marBottom w:val="0"/>
          <w:divBdr>
            <w:top w:val="none" w:sz="0" w:space="0" w:color="auto"/>
            <w:left w:val="none" w:sz="0" w:space="0" w:color="auto"/>
            <w:bottom w:val="none" w:sz="0" w:space="0" w:color="auto"/>
            <w:right w:val="none" w:sz="0" w:space="0" w:color="auto"/>
          </w:divBdr>
        </w:div>
        <w:div w:id="2059012594">
          <w:marLeft w:val="0"/>
          <w:marRight w:val="0"/>
          <w:marTop w:val="0"/>
          <w:marBottom w:val="0"/>
          <w:divBdr>
            <w:top w:val="none" w:sz="0" w:space="0" w:color="auto"/>
            <w:left w:val="none" w:sz="0" w:space="0" w:color="auto"/>
            <w:bottom w:val="none" w:sz="0" w:space="0" w:color="auto"/>
            <w:right w:val="none" w:sz="0" w:space="0" w:color="auto"/>
          </w:divBdr>
        </w:div>
        <w:div w:id="167058471">
          <w:marLeft w:val="0"/>
          <w:marRight w:val="0"/>
          <w:marTop w:val="0"/>
          <w:marBottom w:val="0"/>
          <w:divBdr>
            <w:top w:val="none" w:sz="0" w:space="0" w:color="auto"/>
            <w:left w:val="none" w:sz="0" w:space="0" w:color="auto"/>
            <w:bottom w:val="none" w:sz="0" w:space="0" w:color="auto"/>
            <w:right w:val="none" w:sz="0" w:space="0" w:color="auto"/>
          </w:divBdr>
        </w:div>
        <w:div w:id="79984640">
          <w:marLeft w:val="0"/>
          <w:marRight w:val="0"/>
          <w:marTop w:val="0"/>
          <w:marBottom w:val="0"/>
          <w:divBdr>
            <w:top w:val="none" w:sz="0" w:space="0" w:color="auto"/>
            <w:left w:val="none" w:sz="0" w:space="0" w:color="auto"/>
            <w:bottom w:val="none" w:sz="0" w:space="0" w:color="auto"/>
            <w:right w:val="none" w:sz="0" w:space="0" w:color="auto"/>
          </w:divBdr>
        </w:div>
        <w:div w:id="1252005527">
          <w:marLeft w:val="0"/>
          <w:marRight w:val="0"/>
          <w:marTop w:val="0"/>
          <w:marBottom w:val="0"/>
          <w:divBdr>
            <w:top w:val="none" w:sz="0" w:space="0" w:color="auto"/>
            <w:left w:val="none" w:sz="0" w:space="0" w:color="auto"/>
            <w:bottom w:val="none" w:sz="0" w:space="0" w:color="auto"/>
            <w:right w:val="none" w:sz="0" w:space="0" w:color="auto"/>
          </w:divBdr>
        </w:div>
        <w:div w:id="693505936">
          <w:marLeft w:val="0"/>
          <w:marRight w:val="0"/>
          <w:marTop w:val="0"/>
          <w:marBottom w:val="0"/>
          <w:divBdr>
            <w:top w:val="none" w:sz="0" w:space="0" w:color="auto"/>
            <w:left w:val="none" w:sz="0" w:space="0" w:color="auto"/>
            <w:bottom w:val="none" w:sz="0" w:space="0" w:color="auto"/>
            <w:right w:val="none" w:sz="0" w:space="0" w:color="auto"/>
          </w:divBdr>
        </w:div>
        <w:div w:id="41292054">
          <w:marLeft w:val="0"/>
          <w:marRight w:val="0"/>
          <w:marTop w:val="0"/>
          <w:marBottom w:val="0"/>
          <w:divBdr>
            <w:top w:val="none" w:sz="0" w:space="0" w:color="auto"/>
            <w:left w:val="none" w:sz="0" w:space="0" w:color="auto"/>
            <w:bottom w:val="none" w:sz="0" w:space="0" w:color="auto"/>
            <w:right w:val="none" w:sz="0" w:space="0" w:color="auto"/>
          </w:divBdr>
        </w:div>
        <w:div w:id="239214660">
          <w:marLeft w:val="0"/>
          <w:marRight w:val="0"/>
          <w:marTop w:val="0"/>
          <w:marBottom w:val="0"/>
          <w:divBdr>
            <w:top w:val="none" w:sz="0" w:space="0" w:color="auto"/>
            <w:left w:val="none" w:sz="0" w:space="0" w:color="auto"/>
            <w:bottom w:val="none" w:sz="0" w:space="0" w:color="auto"/>
            <w:right w:val="none" w:sz="0" w:space="0" w:color="auto"/>
          </w:divBdr>
        </w:div>
        <w:div w:id="1660501225">
          <w:marLeft w:val="0"/>
          <w:marRight w:val="0"/>
          <w:marTop w:val="0"/>
          <w:marBottom w:val="0"/>
          <w:divBdr>
            <w:top w:val="none" w:sz="0" w:space="0" w:color="auto"/>
            <w:left w:val="none" w:sz="0" w:space="0" w:color="auto"/>
            <w:bottom w:val="none" w:sz="0" w:space="0" w:color="auto"/>
            <w:right w:val="none" w:sz="0" w:space="0" w:color="auto"/>
          </w:divBdr>
        </w:div>
        <w:div w:id="1632975619">
          <w:marLeft w:val="0"/>
          <w:marRight w:val="0"/>
          <w:marTop w:val="0"/>
          <w:marBottom w:val="0"/>
          <w:divBdr>
            <w:top w:val="none" w:sz="0" w:space="0" w:color="auto"/>
            <w:left w:val="none" w:sz="0" w:space="0" w:color="auto"/>
            <w:bottom w:val="none" w:sz="0" w:space="0" w:color="auto"/>
            <w:right w:val="none" w:sz="0" w:space="0" w:color="auto"/>
          </w:divBdr>
        </w:div>
        <w:div w:id="1932346660">
          <w:marLeft w:val="0"/>
          <w:marRight w:val="0"/>
          <w:marTop w:val="0"/>
          <w:marBottom w:val="0"/>
          <w:divBdr>
            <w:top w:val="none" w:sz="0" w:space="0" w:color="auto"/>
            <w:left w:val="none" w:sz="0" w:space="0" w:color="auto"/>
            <w:bottom w:val="none" w:sz="0" w:space="0" w:color="auto"/>
            <w:right w:val="none" w:sz="0" w:space="0" w:color="auto"/>
          </w:divBdr>
        </w:div>
        <w:div w:id="109669807">
          <w:marLeft w:val="0"/>
          <w:marRight w:val="0"/>
          <w:marTop w:val="0"/>
          <w:marBottom w:val="0"/>
          <w:divBdr>
            <w:top w:val="none" w:sz="0" w:space="0" w:color="auto"/>
            <w:left w:val="none" w:sz="0" w:space="0" w:color="auto"/>
            <w:bottom w:val="none" w:sz="0" w:space="0" w:color="auto"/>
            <w:right w:val="none" w:sz="0" w:space="0" w:color="auto"/>
          </w:divBdr>
        </w:div>
        <w:div w:id="150945424">
          <w:marLeft w:val="0"/>
          <w:marRight w:val="0"/>
          <w:marTop w:val="0"/>
          <w:marBottom w:val="0"/>
          <w:divBdr>
            <w:top w:val="none" w:sz="0" w:space="0" w:color="auto"/>
            <w:left w:val="none" w:sz="0" w:space="0" w:color="auto"/>
            <w:bottom w:val="none" w:sz="0" w:space="0" w:color="auto"/>
            <w:right w:val="none" w:sz="0" w:space="0" w:color="auto"/>
          </w:divBdr>
        </w:div>
        <w:div w:id="634412736">
          <w:marLeft w:val="0"/>
          <w:marRight w:val="0"/>
          <w:marTop w:val="0"/>
          <w:marBottom w:val="0"/>
          <w:divBdr>
            <w:top w:val="none" w:sz="0" w:space="0" w:color="auto"/>
            <w:left w:val="none" w:sz="0" w:space="0" w:color="auto"/>
            <w:bottom w:val="none" w:sz="0" w:space="0" w:color="auto"/>
            <w:right w:val="none" w:sz="0" w:space="0" w:color="auto"/>
          </w:divBdr>
        </w:div>
        <w:div w:id="380788396">
          <w:marLeft w:val="0"/>
          <w:marRight w:val="0"/>
          <w:marTop w:val="0"/>
          <w:marBottom w:val="0"/>
          <w:divBdr>
            <w:top w:val="none" w:sz="0" w:space="0" w:color="auto"/>
            <w:left w:val="none" w:sz="0" w:space="0" w:color="auto"/>
            <w:bottom w:val="none" w:sz="0" w:space="0" w:color="auto"/>
            <w:right w:val="none" w:sz="0" w:space="0" w:color="auto"/>
          </w:divBdr>
        </w:div>
        <w:div w:id="473985862">
          <w:marLeft w:val="0"/>
          <w:marRight w:val="0"/>
          <w:marTop w:val="0"/>
          <w:marBottom w:val="0"/>
          <w:divBdr>
            <w:top w:val="none" w:sz="0" w:space="0" w:color="auto"/>
            <w:left w:val="none" w:sz="0" w:space="0" w:color="auto"/>
            <w:bottom w:val="none" w:sz="0" w:space="0" w:color="auto"/>
            <w:right w:val="none" w:sz="0" w:space="0" w:color="auto"/>
          </w:divBdr>
        </w:div>
        <w:div w:id="1982229757">
          <w:marLeft w:val="0"/>
          <w:marRight w:val="0"/>
          <w:marTop w:val="0"/>
          <w:marBottom w:val="0"/>
          <w:divBdr>
            <w:top w:val="none" w:sz="0" w:space="0" w:color="auto"/>
            <w:left w:val="none" w:sz="0" w:space="0" w:color="auto"/>
            <w:bottom w:val="none" w:sz="0" w:space="0" w:color="auto"/>
            <w:right w:val="none" w:sz="0" w:space="0" w:color="auto"/>
          </w:divBdr>
        </w:div>
        <w:div w:id="1290748008">
          <w:marLeft w:val="0"/>
          <w:marRight w:val="0"/>
          <w:marTop w:val="0"/>
          <w:marBottom w:val="0"/>
          <w:divBdr>
            <w:top w:val="none" w:sz="0" w:space="0" w:color="auto"/>
            <w:left w:val="none" w:sz="0" w:space="0" w:color="auto"/>
            <w:bottom w:val="none" w:sz="0" w:space="0" w:color="auto"/>
            <w:right w:val="none" w:sz="0" w:space="0" w:color="auto"/>
          </w:divBdr>
        </w:div>
        <w:div w:id="1824814883">
          <w:marLeft w:val="0"/>
          <w:marRight w:val="0"/>
          <w:marTop w:val="0"/>
          <w:marBottom w:val="0"/>
          <w:divBdr>
            <w:top w:val="none" w:sz="0" w:space="0" w:color="auto"/>
            <w:left w:val="none" w:sz="0" w:space="0" w:color="auto"/>
            <w:bottom w:val="none" w:sz="0" w:space="0" w:color="auto"/>
            <w:right w:val="none" w:sz="0" w:space="0" w:color="auto"/>
          </w:divBdr>
        </w:div>
        <w:div w:id="721488348">
          <w:marLeft w:val="0"/>
          <w:marRight w:val="0"/>
          <w:marTop w:val="0"/>
          <w:marBottom w:val="0"/>
          <w:divBdr>
            <w:top w:val="none" w:sz="0" w:space="0" w:color="auto"/>
            <w:left w:val="none" w:sz="0" w:space="0" w:color="auto"/>
            <w:bottom w:val="none" w:sz="0" w:space="0" w:color="auto"/>
            <w:right w:val="none" w:sz="0" w:space="0" w:color="auto"/>
          </w:divBdr>
        </w:div>
        <w:div w:id="1094400191">
          <w:marLeft w:val="0"/>
          <w:marRight w:val="0"/>
          <w:marTop w:val="0"/>
          <w:marBottom w:val="0"/>
          <w:divBdr>
            <w:top w:val="none" w:sz="0" w:space="0" w:color="auto"/>
            <w:left w:val="none" w:sz="0" w:space="0" w:color="auto"/>
            <w:bottom w:val="none" w:sz="0" w:space="0" w:color="auto"/>
            <w:right w:val="none" w:sz="0" w:space="0" w:color="auto"/>
          </w:divBdr>
        </w:div>
        <w:div w:id="551422529">
          <w:marLeft w:val="0"/>
          <w:marRight w:val="0"/>
          <w:marTop w:val="0"/>
          <w:marBottom w:val="0"/>
          <w:divBdr>
            <w:top w:val="none" w:sz="0" w:space="0" w:color="auto"/>
            <w:left w:val="none" w:sz="0" w:space="0" w:color="auto"/>
            <w:bottom w:val="none" w:sz="0" w:space="0" w:color="auto"/>
            <w:right w:val="none" w:sz="0" w:space="0" w:color="auto"/>
          </w:divBdr>
        </w:div>
        <w:div w:id="2016884574">
          <w:marLeft w:val="0"/>
          <w:marRight w:val="0"/>
          <w:marTop w:val="0"/>
          <w:marBottom w:val="0"/>
          <w:divBdr>
            <w:top w:val="none" w:sz="0" w:space="0" w:color="auto"/>
            <w:left w:val="none" w:sz="0" w:space="0" w:color="auto"/>
            <w:bottom w:val="none" w:sz="0" w:space="0" w:color="auto"/>
            <w:right w:val="none" w:sz="0" w:space="0" w:color="auto"/>
          </w:divBdr>
        </w:div>
        <w:div w:id="755978827">
          <w:marLeft w:val="0"/>
          <w:marRight w:val="0"/>
          <w:marTop w:val="0"/>
          <w:marBottom w:val="0"/>
          <w:divBdr>
            <w:top w:val="none" w:sz="0" w:space="0" w:color="auto"/>
            <w:left w:val="none" w:sz="0" w:space="0" w:color="auto"/>
            <w:bottom w:val="none" w:sz="0" w:space="0" w:color="auto"/>
            <w:right w:val="none" w:sz="0" w:space="0" w:color="auto"/>
          </w:divBdr>
        </w:div>
        <w:div w:id="902570378">
          <w:marLeft w:val="0"/>
          <w:marRight w:val="0"/>
          <w:marTop w:val="0"/>
          <w:marBottom w:val="0"/>
          <w:divBdr>
            <w:top w:val="none" w:sz="0" w:space="0" w:color="auto"/>
            <w:left w:val="none" w:sz="0" w:space="0" w:color="auto"/>
            <w:bottom w:val="none" w:sz="0" w:space="0" w:color="auto"/>
            <w:right w:val="none" w:sz="0" w:space="0" w:color="auto"/>
          </w:divBdr>
        </w:div>
        <w:div w:id="1101953100">
          <w:marLeft w:val="0"/>
          <w:marRight w:val="0"/>
          <w:marTop w:val="0"/>
          <w:marBottom w:val="0"/>
          <w:divBdr>
            <w:top w:val="none" w:sz="0" w:space="0" w:color="auto"/>
            <w:left w:val="none" w:sz="0" w:space="0" w:color="auto"/>
            <w:bottom w:val="none" w:sz="0" w:space="0" w:color="auto"/>
            <w:right w:val="none" w:sz="0" w:space="0" w:color="auto"/>
          </w:divBdr>
        </w:div>
        <w:div w:id="482696800">
          <w:marLeft w:val="0"/>
          <w:marRight w:val="0"/>
          <w:marTop w:val="0"/>
          <w:marBottom w:val="0"/>
          <w:divBdr>
            <w:top w:val="none" w:sz="0" w:space="0" w:color="auto"/>
            <w:left w:val="none" w:sz="0" w:space="0" w:color="auto"/>
            <w:bottom w:val="none" w:sz="0" w:space="0" w:color="auto"/>
            <w:right w:val="none" w:sz="0" w:space="0" w:color="auto"/>
          </w:divBdr>
        </w:div>
        <w:div w:id="993681196">
          <w:marLeft w:val="0"/>
          <w:marRight w:val="0"/>
          <w:marTop w:val="0"/>
          <w:marBottom w:val="0"/>
          <w:divBdr>
            <w:top w:val="none" w:sz="0" w:space="0" w:color="auto"/>
            <w:left w:val="none" w:sz="0" w:space="0" w:color="auto"/>
            <w:bottom w:val="none" w:sz="0" w:space="0" w:color="auto"/>
            <w:right w:val="none" w:sz="0" w:space="0" w:color="auto"/>
          </w:divBdr>
        </w:div>
        <w:div w:id="780303326">
          <w:marLeft w:val="0"/>
          <w:marRight w:val="0"/>
          <w:marTop w:val="0"/>
          <w:marBottom w:val="0"/>
          <w:divBdr>
            <w:top w:val="none" w:sz="0" w:space="0" w:color="auto"/>
            <w:left w:val="none" w:sz="0" w:space="0" w:color="auto"/>
            <w:bottom w:val="none" w:sz="0" w:space="0" w:color="auto"/>
            <w:right w:val="none" w:sz="0" w:space="0" w:color="auto"/>
          </w:divBdr>
        </w:div>
        <w:div w:id="626087817">
          <w:marLeft w:val="0"/>
          <w:marRight w:val="0"/>
          <w:marTop w:val="0"/>
          <w:marBottom w:val="0"/>
          <w:divBdr>
            <w:top w:val="none" w:sz="0" w:space="0" w:color="auto"/>
            <w:left w:val="none" w:sz="0" w:space="0" w:color="auto"/>
            <w:bottom w:val="none" w:sz="0" w:space="0" w:color="auto"/>
            <w:right w:val="none" w:sz="0" w:space="0" w:color="auto"/>
          </w:divBdr>
        </w:div>
      </w:divsChild>
    </w:div>
    <w:div w:id="1184595122">
      <w:bodyDiv w:val="1"/>
      <w:marLeft w:val="0"/>
      <w:marRight w:val="0"/>
      <w:marTop w:val="0"/>
      <w:marBottom w:val="0"/>
      <w:divBdr>
        <w:top w:val="none" w:sz="0" w:space="0" w:color="auto"/>
        <w:left w:val="none" w:sz="0" w:space="0" w:color="auto"/>
        <w:bottom w:val="none" w:sz="0" w:space="0" w:color="auto"/>
        <w:right w:val="none" w:sz="0" w:space="0" w:color="auto"/>
      </w:divBdr>
    </w:div>
    <w:div w:id="1186291537">
      <w:bodyDiv w:val="1"/>
      <w:marLeft w:val="0"/>
      <w:marRight w:val="0"/>
      <w:marTop w:val="0"/>
      <w:marBottom w:val="0"/>
      <w:divBdr>
        <w:top w:val="none" w:sz="0" w:space="0" w:color="auto"/>
        <w:left w:val="none" w:sz="0" w:space="0" w:color="auto"/>
        <w:bottom w:val="none" w:sz="0" w:space="0" w:color="auto"/>
        <w:right w:val="none" w:sz="0" w:space="0" w:color="auto"/>
      </w:divBdr>
      <w:divsChild>
        <w:div w:id="1525289654">
          <w:marLeft w:val="0"/>
          <w:marRight w:val="0"/>
          <w:marTop w:val="0"/>
          <w:marBottom w:val="0"/>
          <w:divBdr>
            <w:top w:val="none" w:sz="0" w:space="0" w:color="auto"/>
            <w:left w:val="none" w:sz="0" w:space="0" w:color="auto"/>
            <w:bottom w:val="none" w:sz="0" w:space="0" w:color="auto"/>
            <w:right w:val="none" w:sz="0" w:space="0" w:color="auto"/>
          </w:divBdr>
        </w:div>
        <w:div w:id="1779369620">
          <w:marLeft w:val="0"/>
          <w:marRight w:val="0"/>
          <w:marTop w:val="0"/>
          <w:marBottom w:val="0"/>
          <w:divBdr>
            <w:top w:val="none" w:sz="0" w:space="0" w:color="auto"/>
            <w:left w:val="none" w:sz="0" w:space="0" w:color="auto"/>
            <w:bottom w:val="none" w:sz="0" w:space="0" w:color="auto"/>
            <w:right w:val="none" w:sz="0" w:space="0" w:color="auto"/>
          </w:divBdr>
        </w:div>
        <w:div w:id="1447894446">
          <w:marLeft w:val="0"/>
          <w:marRight w:val="0"/>
          <w:marTop w:val="0"/>
          <w:marBottom w:val="0"/>
          <w:divBdr>
            <w:top w:val="none" w:sz="0" w:space="0" w:color="auto"/>
            <w:left w:val="none" w:sz="0" w:space="0" w:color="auto"/>
            <w:bottom w:val="none" w:sz="0" w:space="0" w:color="auto"/>
            <w:right w:val="none" w:sz="0" w:space="0" w:color="auto"/>
          </w:divBdr>
        </w:div>
        <w:div w:id="1029338917">
          <w:marLeft w:val="0"/>
          <w:marRight w:val="0"/>
          <w:marTop w:val="0"/>
          <w:marBottom w:val="0"/>
          <w:divBdr>
            <w:top w:val="none" w:sz="0" w:space="0" w:color="auto"/>
            <w:left w:val="none" w:sz="0" w:space="0" w:color="auto"/>
            <w:bottom w:val="none" w:sz="0" w:space="0" w:color="auto"/>
            <w:right w:val="none" w:sz="0" w:space="0" w:color="auto"/>
          </w:divBdr>
        </w:div>
        <w:div w:id="1692686382">
          <w:marLeft w:val="0"/>
          <w:marRight w:val="0"/>
          <w:marTop w:val="0"/>
          <w:marBottom w:val="0"/>
          <w:divBdr>
            <w:top w:val="none" w:sz="0" w:space="0" w:color="auto"/>
            <w:left w:val="none" w:sz="0" w:space="0" w:color="auto"/>
            <w:bottom w:val="none" w:sz="0" w:space="0" w:color="auto"/>
            <w:right w:val="none" w:sz="0" w:space="0" w:color="auto"/>
          </w:divBdr>
        </w:div>
        <w:div w:id="1812478354">
          <w:marLeft w:val="0"/>
          <w:marRight w:val="0"/>
          <w:marTop w:val="0"/>
          <w:marBottom w:val="0"/>
          <w:divBdr>
            <w:top w:val="none" w:sz="0" w:space="0" w:color="auto"/>
            <w:left w:val="none" w:sz="0" w:space="0" w:color="auto"/>
            <w:bottom w:val="none" w:sz="0" w:space="0" w:color="auto"/>
            <w:right w:val="none" w:sz="0" w:space="0" w:color="auto"/>
          </w:divBdr>
        </w:div>
        <w:div w:id="990671743">
          <w:marLeft w:val="0"/>
          <w:marRight w:val="0"/>
          <w:marTop w:val="0"/>
          <w:marBottom w:val="0"/>
          <w:divBdr>
            <w:top w:val="none" w:sz="0" w:space="0" w:color="auto"/>
            <w:left w:val="none" w:sz="0" w:space="0" w:color="auto"/>
            <w:bottom w:val="none" w:sz="0" w:space="0" w:color="auto"/>
            <w:right w:val="none" w:sz="0" w:space="0" w:color="auto"/>
          </w:divBdr>
        </w:div>
        <w:div w:id="1776443625">
          <w:marLeft w:val="0"/>
          <w:marRight w:val="0"/>
          <w:marTop w:val="0"/>
          <w:marBottom w:val="0"/>
          <w:divBdr>
            <w:top w:val="none" w:sz="0" w:space="0" w:color="auto"/>
            <w:left w:val="none" w:sz="0" w:space="0" w:color="auto"/>
            <w:bottom w:val="none" w:sz="0" w:space="0" w:color="auto"/>
            <w:right w:val="none" w:sz="0" w:space="0" w:color="auto"/>
          </w:divBdr>
        </w:div>
        <w:div w:id="1858810923">
          <w:marLeft w:val="0"/>
          <w:marRight w:val="0"/>
          <w:marTop w:val="0"/>
          <w:marBottom w:val="0"/>
          <w:divBdr>
            <w:top w:val="none" w:sz="0" w:space="0" w:color="auto"/>
            <w:left w:val="none" w:sz="0" w:space="0" w:color="auto"/>
            <w:bottom w:val="none" w:sz="0" w:space="0" w:color="auto"/>
            <w:right w:val="none" w:sz="0" w:space="0" w:color="auto"/>
          </w:divBdr>
        </w:div>
        <w:div w:id="2587197">
          <w:marLeft w:val="0"/>
          <w:marRight w:val="0"/>
          <w:marTop w:val="0"/>
          <w:marBottom w:val="0"/>
          <w:divBdr>
            <w:top w:val="none" w:sz="0" w:space="0" w:color="auto"/>
            <w:left w:val="none" w:sz="0" w:space="0" w:color="auto"/>
            <w:bottom w:val="none" w:sz="0" w:space="0" w:color="auto"/>
            <w:right w:val="none" w:sz="0" w:space="0" w:color="auto"/>
          </w:divBdr>
        </w:div>
        <w:div w:id="885678619">
          <w:marLeft w:val="0"/>
          <w:marRight w:val="0"/>
          <w:marTop w:val="0"/>
          <w:marBottom w:val="0"/>
          <w:divBdr>
            <w:top w:val="none" w:sz="0" w:space="0" w:color="auto"/>
            <w:left w:val="none" w:sz="0" w:space="0" w:color="auto"/>
            <w:bottom w:val="none" w:sz="0" w:space="0" w:color="auto"/>
            <w:right w:val="none" w:sz="0" w:space="0" w:color="auto"/>
          </w:divBdr>
        </w:div>
        <w:div w:id="1389958587">
          <w:marLeft w:val="0"/>
          <w:marRight w:val="0"/>
          <w:marTop w:val="0"/>
          <w:marBottom w:val="0"/>
          <w:divBdr>
            <w:top w:val="none" w:sz="0" w:space="0" w:color="auto"/>
            <w:left w:val="none" w:sz="0" w:space="0" w:color="auto"/>
            <w:bottom w:val="none" w:sz="0" w:space="0" w:color="auto"/>
            <w:right w:val="none" w:sz="0" w:space="0" w:color="auto"/>
          </w:divBdr>
        </w:div>
        <w:div w:id="1143501491">
          <w:marLeft w:val="0"/>
          <w:marRight w:val="0"/>
          <w:marTop w:val="0"/>
          <w:marBottom w:val="0"/>
          <w:divBdr>
            <w:top w:val="none" w:sz="0" w:space="0" w:color="auto"/>
            <w:left w:val="none" w:sz="0" w:space="0" w:color="auto"/>
            <w:bottom w:val="none" w:sz="0" w:space="0" w:color="auto"/>
            <w:right w:val="none" w:sz="0" w:space="0" w:color="auto"/>
          </w:divBdr>
        </w:div>
        <w:div w:id="1905293351">
          <w:marLeft w:val="0"/>
          <w:marRight w:val="0"/>
          <w:marTop w:val="0"/>
          <w:marBottom w:val="0"/>
          <w:divBdr>
            <w:top w:val="none" w:sz="0" w:space="0" w:color="auto"/>
            <w:left w:val="none" w:sz="0" w:space="0" w:color="auto"/>
            <w:bottom w:val="none" w:sz="0" w:space="0" w:color="auto"/>
            <w:right w:val="none" w:sz="0" w:space="0" w:color="auto"/>
          </w:divBdr>
        </w:div>
        <w:div w:id="609775181">
          <w:marLeft w:val="0"/>
          <w:marRight w:val="0"/>
          <w:marTop w:val="0"/>
          <w:marBottom w:val="0"/>
          <w:divBdr>
            <w:top w:val="none" w:sz="0" w:space="0" w:color="auto"/>
            <w:left w:val="none" w:sz="0" w:space="0" w:color="auto"/>
            <w:bottom w:val="none" w:sz="0" w:space="0" w:color="auto"/>
            <w:right w:val="none" w:sz="0" w:space="0" w:color="auto"/>
          </w:divBdr>
        </w:div>
        <w:div w:id="983434383">
          <w:marLeft w:val="0"/>
          <w:marRight w:val="0"/>
          <w:marTop w:val="0"/>
          <w:marBottom w:val="0"/>
          <w:divBdr>
            <w:top w:val="none" w:sz="0" w:space="0" w:color="auto"/>
            <w:left w:val="none" w:sz="0" w:space="0" w:color="auto"/>
            <w:bottom w:val="none" w:sz="0" w:space="0" w:color="auto"/>
            <w:right w:val="none" w:sz="0" w:space="0" w:color="auto"/>
          </w:divBdr>
        </w:div>
        <w:div w:id="1771319607">
          <w:marLeft w:val="0"/>
          <w:marRight w:val="0"/>
          <w:marTop w:val="0"/>
          <w:marBottom w:val="0"/>
          <w:divBdr>
            <w:top w:val="none" w:sz="0" w:space="0" w:color="auto"/>
            <w:left w:val="none" w:sz="0" w:space="0" w:color="auto"/>
            <w:bottom w:val="none" w:sz="0" w:space="0" w:color="auto"/>
            <w:right w:val="none" w:sz="0" w:space="0" w:color="auto"/>
          </w:divBdr>
        </w:div>
        <w:div w:id="866022159">
          <w:marLeft w:val="0"/>
          <w:marRight w:val="0"/>
          <w:marTop w:val="0"/>
          <w:marBottom w:val="0"/>
          <w:divBdr>
            <w:top w:val="none" w:sz="0" w:space="0" w:color="auto"/>
            <w:left w:val="none" w:sz="0" w:space="0" w:color="auto"/>
            <w:bottom w:val="none" w:sz="0" w:space="0" w:color="auto"/>
            <w:right w:val="none" w:sz="0" w:space="0" w:color="auto"/>
          </w:divBdr>
        </w:div>
        <w:div w:id="1124498420">
          <w:marLeft w:val="0"/>
          <w:marRight w:val="0"/>
          <w:marTop w:val="0"/>
          <w:marBottom w:val="0"/>
          <w:divBdr>
            <w:top w:val="none" w:sz="0" w:space="0" w:color="auto"/>
            <w:left w:val="none" w:sz="0" w:space="0" w:color="auto"/>
            <w:bottom w:val="none" w:sz="0" w:space="0" w:color="auto"/>
            <w:right w:val="none" w:sz="0" w:space="0" w:color="auto"/>
          </w:divBdr>
        </w:div>
        <w:div w:id="1611207534">
          <w:marLeft w:val="0"/>
          <w:marRight w:val="0"/>
          <w:marTop w:val="0"/>
          <w:marBottom w:val="0"/>
          <w:divBdr>
            <w:top w:val="none" w:sz="0" w:space="0" w:color="auto"/>
            <w:left w:val="none" w:sz="0" w:space="0" w:color="auto"/>
            <w:bottom w:val="none" w:sz="0" w:space="0" w:color="auto"/>
            <w:right w:val="none" w:sz="0" w:space="0" w:color="auto"/>
          </w:divBdr>
        </w:div>
        <w:div w:id="1945117075">
          <w:marLeft w:val="0"/>
          <w:marRight w:val="0"/>
          <w:marTop w:val="0"/>
          <w:marBottom w:val="0"/>
          <w:divBdr>
            <w:top w:val="none" w:sz="0" w:space="0" w:color="auto"/>
            <w:left w:val="none" w:sz="0" w:space="0" w:color="auto"/>
            <w:bottom w:val="none" w:sz="0" w:space="0" w:color="auto"/>
            <w:right w:val="none" w:sz="0" w:space="0" w:color="auto"/>
          </w:divBdr>
        </w:div>
        <w:div w:id="93522024">
          <w:marLeft w:val="0"/>
          <w:marRight w:val="0"/>
          <w:marTop w:val="0"/>
          <w:marBottom w:val="0"/>
          <w:divBdr>
            <w:top w:val="none" w:sz="0" w:space="0" w:color="auto"/>
            <w:left w:val="none" w:sz="0" w:space="0" w:color="auto"/>
            <w:bottom w:val="none" w:sz="0" w:space="0" w:color="auto"/>
            <w:right w:val="none" w:sz="0" w:space="0" w:color="auto"/>
          </w:divBdr>
        </w:div>
        <w:div w:id="184371303">
          <w:marLeft w:val="0"/>
          <w:marRight w:val="0"/>
          <w:marTop w:val="0"/>
          <w:marBottom w:val="0"/>
          <w:divBdr>
            <w:top w:val="none" w:sz="0" w:space="0" w:color="auto"/>
            <w:left w:val="none" w:sz="0" w:space="0" w:color="auto"/>
            <w:bottom w:val="none" w:sz="0" w:space="0" w:color="auto"/>
            <w:right w:val="none" w:sz="0" w:space="0" w:color="auto"/>
          </w:divBdr>
        </w:div>
        <w:div w:id="869685115">
          <w:marLeft w:val="0"/>
          <w:marRight w:val="0"/>
          <w:marTop w:val="0"/>
          <w:marBottom w:val="0"/>
          <w:divBdr>
            <w:top w:val="none" w:sz="0" w:space="0" w:color="auto"/>
            <w:left w:val="none" w:sz="0" w:space="0" w:color="auto"/>
            <w:bottom w:val="none" w:sz="0" w:space="0" w:color="auto"/>
            <w:right w:val="none" w:sz="0" w:space="0" w:color="auto"/>
          </w:divBdr>
        </w:div>
        <w:div w:id="1040282578">
          <w:marLeft w:val="0"/>
          <w:marRight w:val="0"/>
          <w:marTop w:val="0"/>
          <w:marBottom w:val="0"/>
          <w:divBdr>
            <w:top w:val="none" w:sz="0" w:space="0" w:color="auto"/>
            <w:left w:val="none" w:sz="0" w:space="0" w:color="auto"/>
            <w:bottom w:val="none" w:sz="0" w:space="0" w:color="auto"/>
            <w:right w:val="none" w:sz="0" w:space="0" w:color="auto"/>
          </w:divBdr>
        </w:div>
        <w:div w:id="1934704381">
          <w:marLeft w:val="0"/>
          <w:marRight w:val="0"/>
          <w:marTop w:val="0"/>
          <w:marBottom w:val="0"/>
          <w:divBdr>
            <w:top w:val="none" w:sz="0" w:space="0" w:color="auto"/>
            <w:left w:val="none" w:sz="0" w:space="0" w:color="auto"/>
            <w:bottom w:val="none" w:sz="0" w:space="0" w:color="auto"/>
            <w:right w:val="none" w:sz="0" w:space="0" w:color="auto"/>
          </w:divBdr>
        </w:div>
        <w:div w:id="352196828">
          <w:marLeft w:val="0"/>
          <w:marRight w:val="0"/>
          <w:marTop w:val="0"/>
          <w:marBottom w:val="0"/>
          <w:divBdr>
            <w:top w:val="none" w:sz="0" w:space="0" w:color="auto"/>
            <w:left w:val="none" w:sz="0" w:space="0" w:color="auto"/>
            <w:bottom w:val="none" w:sz="0" w:space="0" w:color="auto"/>
            <w:right w:val="none" w:sz="0" w:space="0" w:color="auto"/>
          </w:divBdr>
        </w:div>
        <w:div w:id="1025012721">
          <w:marLeft w:val="0"/>
          <w:marRight w:val="0"/>
          <w:marTop w:val="0"/>
          <w:marBottom w:val="0"/>
          <w:divBdr>
            <w:top w:val="none" w:sz="0" w:space="0" w:color="auto"/>
            <w:left w:val="none" w:sz="0" w:space="0" w:color="auto"/>
            <w:bottom w:val="none" w:sz="0" w:space="0" w:color="auto"/>
            <w:right w:val="none" w:sz="0" w:space="0" w:color="auto"/>
          </w:divBdr>
        </w:div>
        <w:div w:id="13697840">
          <w:marLeft w:val="0"/>
          <w:marRight w:val="0"/>
          <w:marTop w:val="0"/>
          <w:marBottom w:val="0"/>
          <w:divBdr>
            <w:top w:val="none" w:sz="0" w:space="0" w:color="auto"/>
            <w:left w:val="none" w:sz="0" w:space="0" w:color="auto"/>
            <w:bottom w:val="none" w:sz="0" w:space="0" w:color="auto"/>
            <w:right w:val="none" w:sz="0" w:space="0" w:color="auto"/>
          </w:divBdr>
        </w:div>
        <w:div w:id="1398363385">
          <w:marLeft w:val="0"/>
          <w:marRight w:val="0"/>
          <w:marTop w:val="0"/>
          <w:marBottom w:val="0"/>
          <w:divBdr>
            <w:top w:val="none" w:sz="0" w:space="0" w:color="auto"/>
            <w:left w:val="none" w:sz="0" w:space="0" w:color="auto"/>
            <w:bottom w:val="none" w:sz="0" w:space="0" w:color="auto"/>
            <w:right w:val="none" w:sz="0" w:space="0" w:color="auto"/>
          </w:divBdr>
        </w:div>
        <w:div w:id="121927549">
          <w:marLeft w:val="0"/>
          <w:marRight w:val="0"/>
          <w:marTop w:val="0"/>
          <w:marBottom w:val="0"/>
          <w:divBdr>
            <w:top w:val="none" w:sz="0" w:space="0" w:color="auto"/>
            <w:left w:val="none" w:sz="0" w:space="0" w:color="auto"/>
            <w:bottom w:val="none" w:sz="0" w:space="0" w:color="auto"/>
            <w:right w:val="none" w:sz="0" w:space="0" w:color="auto"/>
          </w:divBdr>
        </w:div>
        <w:div w:id="380831092">
          <w:marLeft w:val="0"/>
          <w:marRight w:val="0"/>
          <w:marTop w:val="0"/>
          <w:marBottom w:val="0"/>
          <w:divBdr>
            <w:top w:val="none" w:sz="0" w:space="0" w:color="auto"/>
            <w:left w:val="none" w:sz="0" w:space="0" w:color="auto"/>
            <w:bottom w:val="none" w:sz="0" w:space="0" w:color="auto"/>
            <w:right w:val="none" w:sz="0" w:space="0" w:color="auto"/>
          </w:divBdr>
        </w:div>
        <w:div w:id="772435255">
          <w:marLeft w:val="0"/>
          <w:marRight w:val="0"/>
          <w:marTop w:val="0"/>
          <w:marBottom w:val="0"/>
          <w:divBdr>
            <w:top w:val="none" w:sz="0" w:space="0" w:color="auto"/>
            <w:left w:val="none" w:sz="0" w:space="0" w:color="auto"/>
            <w:bottom w:val="none" w:sz="0" w:space="0" w:color="auto"/>
            <w:right w:val="none" w:sz="0" w:space="0" w:color="auto"/>
          </w:divBdr>
        </w:div>
        <w:div w:id="4794963">
          <w:marLeft w:val="0"/>
          <w:marRight w:val="0"/>
          <w:marTop w:val="0"/>
          <w:marBottom w:val="0"/>
          <w:divBdr>
            <w:top w:val="none" w:sz="0" w:space="0" w:color="auto"/>
            <w:left w:val="none" w:sz="0" w:space="0" w:color="auto"/>
            <w:bottom w:val="none" w:sz="0" w:space="0" w:color="auto"/>
            <w:right w:val="none" w:sz="0" w:space="0" w:color="auto"/>
          </w:divBdr>
        </w:div>
        <w:div w:id="1422532191">
          <w:marLeft w:val="0"/>
          <w:marRight w:val="0"/>
          <w:marTop w:val="0"/>
          <w:marBottom w:val="0"/>
          <w:divBdr>
            <w:top w:val="none" w:sz="0" w:space="0" w:color="auto"/>
            <w:left w:val="none" w:sz="0" w:space="0" w:color="auto"/>
            <w:bottom w:val="none" w:sz="0" w:space="0" w:color="auto"/>
            <w:right w:val="none" w:sz="0" w:space="0" w:color="auto"/>
          </w:divBdr>
        </w:div>
        <w:div w:id="907033386">
          <w:marLeft w:val="0"/>
          <w:marRight w:val="0"/>
          <w:marTop w:val="0"/>
          <w:marBottom w:val="0"/>
          <w:divBdr>
            <w:top w:val="none" w:sz="0" w:space="0" w:color="auto"/>
            <w:left w:val="none" w:sz="0" w:space="0" w:color="auto"/>
            <w:bottom w:val="none" w:sz="0" w:space="0" w:color="auto"/>
            <w:right w:val="none" w:sz="0" w:space="0" w:color="auto"/>
          </w:divBdr>
        </w:div>
        <w:div w:id="1190293598">
          <w:marLeft w:val="0"/>
          <w:marRight w:val="0"/>
          <w:marTop w:val="0"/>
          <w:marBottom w:val="0"/>
          <w:divBdr>
            <w:top w:val="none" w:sz="0" w:space="0" w:color="auto"/>
            <w:left w:val="none" w:sz="0" w:space="0" w:color="auto"/>
            <w:bottom w:val="none" w:sz="0" w:space="0" w:color="auto"/>
            <w:right w:val="none" w:sz="0" w:space="0" w:color="auto"/>
          </w:divBdr>
        </w:div>
        <w:div w:id="2036030606">
          <w:marLeft w:val="0"/>
          <w:marRight w:val="0"/>
          <w:marTop w:val="0"/>
          <w:marBottom w:val="0"/>
          <w:divBdr>
            <w:top w:val="none" w:sz="0" w:space="0" w:color="auto"/>
            <w:left w:val="none" w:sz="0" w:space="0" w:color="auto"/>
            <w:bottom w:val="none" w:sz="0" w:space="0" w:color="auto"/>
            <w:right w:val="none" w:sz="0" w:space="0" w:color="auto"/>
          </w:divBdr>
        </w:div>
        <w:div w:id="1363163542">
          <w:marLeft w:val="0"/>
          <w:marRight w:val="0"/>
          <w:marTop w:val="0"/>
          <w:marBottom w:val="0"/>
          <w:divBdr>
            <w:top w:val="none" w:sz="0" w:space="0" w:color="auto"/>
            <w:left w:val="none" w:sz="0" w:space="0" w:color="auto"/>
            <w:bottom w:val="none" w:sz="0" w:space="0" w:color="auto"/>
            <w:right w:val="none" w:sz="0" w:space="0" w:color="auto"/>
          </w:divBdr>
        </w:div>
        <w:div w:id="1404642699">
          <w:marLeft w:val="0"/>
          <w:marRight w:val="0"/>
          <w:marTop w:val="0"/>
          <w:marBottom w:val="0"/>
          <w:divBdr>
            <w:top w:val="none" w:sz="0" w:space="0" w:color="auto"/>
            <w:left w:val="none" w:sz="0" w:space="0" w:color="auto"/>
            <w:bottom w:val="none" w:sz="0" w:space="0" w:color="auto"/>
            <w:right w:val="none" w:sz="0" w:space="0" w:color="auto"/>
          </w:divBdr>
        </w:div>
        <w:div w:id="1537036333">
          <w:marLeft w:val="0"/>
          <w:marRight w:val="0"/>
          <w:marTop w:val="0"/>
          <w:marBottom w:val="0"/>
          <w:divBdr>
            <w:top w:val="none" w:sz="0" w:space="0" w:color="auto"/>
            <w:left w:val="none" w:sz="0" w:space="0" w:color="auto"/>
            <w:bottom w:val="none" w:sz="0" w:space="0" w:color="auto"/>
            <w:right w:val="none" w:sz="0" w:space="0" w:color="auto"/>
          </w:divBdr>
        </w:div>
        <w:div w:id="1862283949">
          <w:marLeft w:val="0"/>
          <w:marRight w:val="0"/>
          <w:marTop w:val="0"/>
          <w:marBottom w:val="0"/>
          <w:divBdr>
            <w:top w:val="none" w:sz="0" w:space="0" w:color="auto"/>
            <w:left w:val="none" w:sz="0" w:space="0" w:color="auto"/>
            <w:bottom w:val="none" w:sz="0" w:space="0" w:color="auto"/>
            <w:right w:val="none" w:sz="0" w:space="0" w:color="auto"/>
          </w:divBdr>
        </w:div>
        <w:div w:id="964584962">
          <w:marLeft w:val="0"/>
          <w:marRight w:val="0"/>
          <w:marTop w:val="0"/>
          <w:marBottom w:val="0"/>
          <w:divBdr>
            <w:top w:val="none" w:sz="0" w:space="0" w:color="auto"/>
            <w:left w:val="none" w:sz="0" w:space="0" w:color="auto"/>
            <w:bottom w:val="none" w:sz="0" w:space="0" w:color="auto"/>
            <w:right w:val="none" w:sz="0" w:space="0" w:color="auto"/>
          </w:divBdr>
        </w:div>
        <w:div w:id="105348380">
          <w:marLeft w:val="0"/>
          <w:marRight w:val="0"/>
          <w:marTop w:val="0"/>
          <w:marBottom w:val="0"/>
          <w:divBdr>
            <w:top w:val="none" w:sz="0" w:space="0" w:color="auto"/>
            <w:left w:val="none" w:sz="0" w:space="0" w:color="auto"/>
            <w:bottom w:val="none" w:sz="0" w:space="0" w:color="auto"/>
            <w:right w:val="none" w:sz="0" w:space="0" w:color="auto"/>
          </w:divBdr>
        </w:div>
        <w:div w:id="1248660866">
          <w:marLeft w:val="0"/>
          <w:marRight w:val="0"/>
          <w:marTop w:val="0"/>
          <w:marBottom w:val="0"/>
          <w:divBdr>
            <w:top w:val="none" w:sz="0" w:space="0" w:color="auto"/>
            <w:left w:val="none" w:sz="0" w:space="0" w:color="auto"/>
            <w:bottom w:val="none" w:sz="0" w:space="0" w:color="auto"/>
            <w:right w:val="none" w:sz="0" w:space="0" w:color="auto"/>
          </w:divBdr>
        </w:div>
        <w:div w:id="761924076">
          <w:marLeft w:val="0"/>
          <w:marRight w:val="0"/>
          <w:marTop w:val="0"/>
          <w:marBottom w:val="0"/>
          <w:divBdr>
            <w:top w:val="none" w:sz="0" w:space="0" w:color="auto"/>
            <w:left w:val="none" w:sz="0" w:space="0" w:color="auto"/>
            <w:bottom w:val="none" w:sz="0" w:space="0" w:color="auto"/>
            <w:right w:val="none" w:sz="0" w:space="0" w:color="auto"/>
          </w:divBdr>
        </w:div>
        <w:div w:id="444808086">
          <w:marLeft w:val="0"/>
          <w:marRight w:val="0"/>
          <w:marTop w:val="0"/>
          <w:marBottom w:val="0"/>
          <w:divBdr>
            <w:top w:val="none" w:sz="0" w:space="0" w:color="auto"/>
            <w:left w:val="none" w:sz="0" w:space="0" w:color="auto"/>
            <w:bottom w:val="none" w:sz="0" w:space="0" w:color="auto"/>
            <w:right w:val="none" w:sz="0" w:space="0" w:color="auto"/>
          </w:divBdr>
        </w:div>
        <w:div w:id="1994020187">
          <w:marLeft w:val="0"/>
          <w:marRight w:val="0"/>
          <w:marTop w:val="0"/>
          <w:marBottom w:val="0"/>
          <w:divBdr>
            <w:top w:val="none" w:sz="0" w:space="0" w:color="auto"/>
            <w:left w:val="none" w:sz="0" w:space="0" w:color="auto"/>
            <w:bottom w:val="none" w:sz="0" w:space="0" w:color="auto"/>
            <w:right w:val="none" w:sz="0" w:space="0" w:color="auto"/>
          </w:divBdr>
        </w:div>
        <w:div w:id="935019511">
          <w:marLeft w:val="0"/>
          <w:marRight w:val="0"/>
          <w:marTop w:val="0"/>
          <w:marBottom w:val="0"/>
          <w:divBdr>
            <w:top w:val="none" w:sz="0" w:space="0" w:color="auto"/>
            <w:left w:val="none" w:sz="0" w:space="0" w:color="auto"/>
            <w:bottom w:val="none" w:sz="0" w:space="0" w:color="auto"/>
            <w:right w:val="none" w:sz="0" w:space="0" w:color="auto"/>
          </w:divBdr>
        </w:div>
        <w:div w:id="2050377444">
          <w:marLeft w:val="0"/>
          <w:marRight w:val="0"/>
          <w:marTop w:val="0"/>
          <w:marBottom w:val="0"/>
          <w:divBdr>
            <w:top w:val="none" w:sz="0" w:space="0" w:color="auto"/>
            <w:left w:val="none" w:sz="0" w:space="0" w:color="auto"/>
            <w:bottom w:val="none" w:sz="0" w:space="0" w:color="auto"/>
            <w:right w:val="none" w:sz="0" w:space="0" w:color="auto"/>
          </w:divBdr>
        </w:div>
        <w:div w:id="1098673369">
          <w:marLeft w:val="0"/>
          <w:marRight w:val="0"/>
          <w:marTop w:val="0"/>
          <w:marBottom w:val="0"/>
          <w:divBdr>
            <w:top w:val="none" w:sz="0" w:space="0" w:color="auto"/>
            <w:left w:val="none" w:sz="0" w:space="0" w:color="auto"/>
            <w:bottom w:val="none" w:sz="0" w:space="0" w:color="auto"/>
            <w:right w:val="none" w:sz="0" w:space="0" w:color="auto"/>
          </w:divBdr>
        </w:div>
        <w:div w:id="1569026065">
          <w:marLeft w:val="0"/>
          <w:marRight w:val="0"/>
          <w:marTop w:val="0"/>
          <w:marBottom w:val="0"/>
          <w:divBdr>
            <w:top w:val="none" w:sz="0" w:space="0" w:color="auto"/>
            <w:left w:val="none" w:sz="0" w:space="0" w:color="auto"/>
            <w:bottom w:val="none" w:sz="0" w:space="0" w:color="auto"/>
            <w:right w:val="none" w:sz="0" w:space="0" w:color="auto"/>
          </w:divBdr>
        </w:div>
        <w:div w:id="1678920085">
          <w:marLeft w:val="0"/>
          <w:marRight w:val="0"/>
          <w:marTop w:val="0"/>
          <w:marBottom w:val="0"/>
          <w:divBdr>
            <w:top w:val="none" w:sz="0" w:space="0" w:color="auto"/>
            <w:left w:val="none" w:sz="0" w:space="0" w:color="auto"/>
            <w:bottom w:val="none" w:sz="0" w:space="0" w:color="auto"/>
            <w:right w:val="none" w:sz="0" w:space="0" w:color="auto"/>
          </w:divBdr>
        </w:div>
        <w:div w:id="2023774761">
          <w:marLeft w:val="0"/>
          <w:marRight w:val="0"/>
          <w:marTop w:val="0"/>
          <w:marBottom w:val="0"/>
          <w:divBdr>
            <w:top w:val="none" w:sz="0" w:space="0" w:color="auto"/>
            <w:left w:val="none" w:sz="0" w:space="0" w:color="auto"/>
            <w:bottom w:val="none" w:sz="0" w:space="0" w:color="auto"/>
            <w:right w:val="none" w:sz="0" w:space="0" w:color="auto"/>
          </w:divBdr>
        </w:div>
        <w:div w:id="106121201">
          <w:marLeft w:val="0"/>
          <w:marRight w:val="0"/>
          <w:marTop w:val="0"/>
          <w:marBottom w:val="0"/>
          <w:divBdr>
            <w:top w:val="none" w:sz="0" w:space="0" w:color="auto"/>
            <w:left w:val="none" w:sz="0" w:space="0" w:color="auto"/>
            <w:bottom w:val="none" w:sz="0" w:space="0" w:color="auto"/>
            <w:right w:val="none" w:sz="0" w:space="0" w:color="auto"/>
          </w:divBdr>
        </w:div>
        <w:div w:id="177696978">
          <w:marLeft w:val="0"/>
          <w:marRight w:val="0"/>
          <w:marTop w:val="0"/>
          <w:marBottom w:val="0"/>
          <w:divBdr>
            <w:top w:val="none" w:sz="0" w:space="0" w:color="auto"/>
            <w:left w:val="none" w:sz="0" w:space="0" w:color="auto"/>
            <w:bottom w:val="none" w:sz="0" w:space="0" w:color="auto"/>
            <w:right w:val="none" w:sz="0" w:space="0" w:color="auto"/>
          </w:divBdr>
        </w:div>
        <w:div w:id="1423405385">
          <w:marLeft w:val="0"/>
          <w:marRight w:val="0"/>
          <w:marTop w:val="0"/>
          <w:marBottom w:val="0"/>
          <w:divBdr>
            <w:top w:val="none" w:sz="0" w:space="0" w:color="auto"/>
            <w:left w:val="none" w:sz="0" w:space="0" w:color="auto"/>
            <w:bottom w:val="none" w:sz="0" w:space="0" w:color="auto"/>
            <w:right w:val="none" w:sz="0" w:space="0" w:color="auto"/>
          </w:divBdr>
        </w:div>
        <w:div w:id="559290736">
          <w:marLeft w:val="0"/>
          <w:marRight w:val="0"/>
          <w:marTop w:val="0"/>
          <w:marBottom w:val="0"/>
          <w:divBdr>
            <w:top w:val="none" w:sz="0" w:space="0" w:color="auto"/>
            <w:left w:val="none" w:sz="0" w:space="0" w:color="auto"/>
            <w:bottom w:val="none" w:sz="0" w:space="0" w:color="auto"/>
            <w:right w:val="none" w:sz="0" w:space="0" w:color="auto"/>
          </w:divBdr>
        </w:div>
        <w:div w:id="1702631836">
          <w:marLeft w:val="0"/>
          <w:marRight w:val="0"/>
          <w:marTop w:val="0"/>
          <w:marBottom w:val="0"/>
          <w:divBdr>
            <w:top w:val="none" w:sz="0" w:space="0" w:color="auto"/>
            <w:left w:val="none" w:sz="0" w:space="0" w:color="auto"/>
            <w:bottom w:val="none" w:sz="0" w:space="0" w:color="auto"/>
            <w:right w:val="none" w:sz="0" w:space="0" w:color="auto"/>
          </w:divBdr>
        </w:div>
        <w:div w:id="40058748">
          <w:marLeft w:val="0"/>
          <w:marRight w:val="0"/>
          <w:marTop w:val="0"/>
          <w:marBottom w:val="0"/>
          <w:divBdr>
            <w:top w:val="none" w:sz="0" w:space="0" w:color="auto"/>
            <w:left w:val="none" w:sz="0" w:space="0" w:color="auto"/>
            <w:bottom w:val="none" w:sz="0" w:space="0" w:color="auto"/>
            <w:right w:val="none" w:sz="0" w:space="0" w:color="auto"/>
          </w:divBdr>
        </w:div>
        <w:div w:id="300961916">
          <w:marLeft w:val="0"/>
          <w:marRight w:val="0"/>
          <w:marTop w:val="0"/>
          <w:marBottom w:val="0"/>
          <w:divBdr>
            <w:top w:val="none" w:sz="0" w:space="0" w:color="auto"/>
            <w:left w:val="none" w:sz="0" w:space="0" w:color="auto"/>
            <w:bottom w:val="none" w:sz="0" w:space="0" w:color="auto"/>
            <w:right w:val="none" w:sz="0" w:space="0" w:color="auto"/>
          </w:divBdr>
        </w:div>
      </w:divsChild>
    </w:div>
    <w:div w:id="1256474790">
      <w:bodyDiv w:val="1"/>
      <w:marLeft w:val="0"/>
      <w:marRight w:val="0"/>
      <w:marTop w:val="0"/>
      <w:marBottom w:val="0"/>
      <w:divBdr>
        <w:top w:val="none" w:sz="0" w:space="0" w:color="auto"/>
        <w:left w:val="none" w:sz="0" w:space="0" w:color="auto"/>
        <w:bottom w:val="none" w:sz="0" w:space="0" w:color="auto"/>
        <w:right w:val="none" w:sz="0" w:space="0" w:color="auto"/>
      </w:divBdr>
      <w:divsChild>
        <w:div w:id="1108812033">
          <w:marLeft w:val="0"/>
          <w:marRight w:val="0"/>
          <w:marTop w:val="0"/>
          <w:marBottom w:val="0"/>
          <w:divBdr>
            <w:top w:val="none" w:sz="0" w:space="0" w:color="auto"/>
            <w:left w:val="none" w:sz="0" w:space="0" w:color="auto"/>
            <w:bottom w:val="none" w:sz="0" w:space="0" w:color="auto"/>
            <w:right w:val="none" w:sz="0" w:space="0" w:color="auto"/>
          </w:divBdr>
        </w:div>
        <w:div w:id="1149320326">
          <w:marLeft w:val="0"/>
          <w:marRight w:val="0"/>
          <w:marTop w:val="0"/>
          <w:marBottom w:val="0"/>
          <w:divBdr>
            <w:top w:val="none" w:sz="0" w:space="0" w:color="auto"/>
            <w:left w:val="none" w:sz="0" w:space="0" w:color="auto"/>
            <w:bottom w:val="none" w:sz="0" w:space="0" w:color="auto"/>
            <w:right w:val="none" w:sz="0" w:space="0" w:color="auto"/>
          </w:divBdr>
        </w:div>
        <w:div w:id="2110539285">
          <w:marLeft w:val="0"/>
          <w:marRight w:val="0"/>
          <w:marTop w:val="0"/>
          <w:marBottom w:val="0"/>
          <w:divBdr>
            <w:top w:val="none" w:sz="0" w:space="0" w:color="auto"/>
            <w:left w:val="none" w:sz="0" w:space="0" w:color="auto"/>
            <w:bottom w:val="none" w:sz="0" w:space="0" w:color="auto"/>
            <w:right w:val="none" w:sz="0" w:space="0" w:color="auto"/>
          </w:divBdr>
        </w:div>
        <w:div w:id="1124352678">
          <w:marLeft w:val="0"/>
          <w:marRight w:val="0"/>
          <w:marTop w:val="0"/>
          <w:marBottom w:val="0"/>
          <w:divBdr>
            <w:top w:val="none" w:sz="0" w:space="0" w:color="auto"/>
            <w:left w:val="none" w:sz="0" w:space="0" w:color="auto"/>
            <w:bottom w:val="none" w:sz="0" w:space="0" w:color="auto"/>
            <w:right w:val="none" w:sz="0" w:space="0" w:color="auto"/>
          </w:divBdr>
        </w:div>
        <w:div w:id="46804456">
          <w:marLeft w:val="0"/>
          <w:marRight w:val="0"/>
          <w:marTop w:val="0"/>
          <w:marBottom w:val="0"/>
          <w:divBdr>
            <w:top w:val="none" w:sz="0" w:space="0" w:color="auto"/>
            <w:left w:val="none" w:sz="0" w:space="0" w:color="auto"/>
            <w:bottom w:val="none" w:sz="0" w:space="0" w:color="auto"/>
            <w:right w:val="none" w:sz="0" w:space="0" w:color="auto"/>
          </w:divBdr>
        </w:div>
        <w:div w:id="648360996">
          <w:marLeft w:val="0"/>
          <w:marRight w:val="0"/>
          <w:marTop w:val="0"/>
          <w:marBottom w:val="0"/>
          <w:divBdr>
            <w:top w:val="none" w:sz="0" w:space="0" w:color="auto"/>
            <w:left w:val="none" w:sz="0" w:space="0" w:color="auto"/>
            <w:bottom w:val="none" w:sz="0" w:space="0" w:color="auto"/>
            <w:right w:val="none" w:sz="0" w:space="0" w:color="auto"/>
          </w:divBdr>
        </w:div>
        <w:div w:id="1350371355">
          <w:marLeft w:val="0"/>
          <w:marRight w:val="0"/>
          <w:marTop w:val="0"/>
          <w:marBottom w:val="0"/>
          <w:divBdr>
            <w:top w:val="none" w:sz="0" w:space="0" w:color="auto"/>
            <w:left w:val="none" w:sz="0" w:space="0" w:color="auto"/>
            <w:bottom w:val="none" w:sz="0" w:space="0" w:color="auto"/>
            <w:right w:val="none" w:sz="0" w:space="0" w:color="auto"/>
          </w:divBdr>
        </w:div>
        <w:div w:id="2093355873">
          <w:marLeft w:val="0"/>
          <w:marRight w:val="0"/>
          <w:marTop w:val="0"/>
          <w:marBottom w:val="0"/>
          <w:divBdr>
            <w:top w:val="none" w:sz="0" w:space="0" w:color="auto"/>
            <w:left w:val="none" w:sz="0" w:space="0" w:color="auto"/>
            <w:bottom w:val="none" w:sz="0" w:space="0" w:color="auto"/>
            <w:right w:val="none" w:sz="0" w:space="0" w:color="auto"/>
          </w:divBdr>
        </w:div>
        <w:div w:id="156464221">
          <w:marLeft w:val="0"/>
          <w:marRight w:val="0"/>
          <w:marTop w:val="0"/>
          <w:marBottom w:val="0"/>
          <w:divBdr>
            <w:top w:val="none" w:sz="0" w:space="0" w:color="auto"/>
            <w:left w:val="none" w:sz="0" w:space="0" w:color="auto"/>
            <w:bottom w:val="none" w:sz="0" w:space="0" w:color="auto"/>
            <w:right w:val="none" w:sz="0" w:space="0" w:color="auto"/>
          </w:divBdr>
        </w:div>
        <w:div w:id="1211499324">
          <w:marLeft w:val="0"/>
          <w:marRight w:val="0"/>
          <w:marTop w:val="0"/>
          <w:marBottom w:val="0"/>
          <w:divBdr>
            <w:top w:val="none" w:sz="0" w:space="0" w:color="auto"/>
            <w:left w:val="none" w:sz="0" w:space="0" w:color="auto"/>
            <w:bottom w:val="none" w:sz="0" w:space="0" w:color="auto"/>
            <w:right w:val="none" w:sz="0" w:space="0" w:color="auto"/>
          </w:divBdr>
        </w:div>
        <w:div w:id="785005271">
          <w:marLeft w:val="0"/>
          <w:marRight w:val="0"/>
          <w:marTop w:val="0"/>
          <w:marBottom w:val="0"/>
          <w:divBdr>
            <w:top w:val="none" w:sz="0" w:space="0" w:color="auto"/>
            <w:left w:val="none" w:sz="0" w:space="0" w:color="auto"/>
            <w:bottom w:val="none" w:sz="0" w:space="0" w:color="auto"/>
            <w:right w:val="none" w:sz="0" w:space="0" w:color="auto"/>
          </w:divBdr>
        </w:div>
        <w:div w:id="1757945688">
          <w:marLeft w:val="0"/>
          <w:marRight w:val="0"/>
          <w:marTop w:val="0"/>
          <w:marBottom w:val="0"/>
          <w:divBdr>
            <w:top w:val="none" w:sz="0" w:space="0" w:color="auto"/>
            <w:left w:val="none" w:sz="0" w:space="0" w:color="auto"/>
            <w:bottom w:val="none" w:sz="0" w:space="0" w:color="auto"/>
            <w:right w:val="none" w:sz="0" w:space="0" w:color="auto"/>
          </w:divBdr>
        </w:div>
        <w:div w:id="2122794334">
          <w:marLeft w:val="0"/>
          <w:marRight w:val="0"/>
          <w:marTop w:val="0"/>
          <w:marBottom w:val="0"/>
          <w:divBdr>
            <w:top w:val="none" w:sz="0" w:space="0" w:color="auto"/>
            <w:left w:val="none" w:sz="0" w:space="0" w:color="auto"/>
            <w:bottom w:val="none" w:sz="0" w:space="0" w:color="auto"/>
            <w:right w:val="none" w:sz="0" w:space="0" w:color="auto"/>
          </w:divBdr>
        </w:div>
        <w:div w:id="823200994">
          <w:marLeft w:val="0"/>
          <w:marRight w:val="0"/>
          <w:marTop w:val="0"/>
          <w:marBottom w:val="0"/>
          <w:divBdr>
            <w:top w:val="none" w:sz="0" w:space="0" w:color="auto"/>
            <w:left w:val="none" w:sz="0" w:space="0" w:color="auto"/>
            <w:bottom w:val="none" w:sz="0" w:space="0" w:color="auto"/>
            <w:right w:val="none" w:sz="0" w:space="0" w:color="auto"/>
          </w:divBdr>
        </w:div>
        <w:div w:id="1247766821">
          <w:marLeft w:val="0"/>
          <w:marRight w:val="0"/>
          <w:marTop w:val="0"/>
          <w:marBottom w:val="0"/>
          <w:divBdr>
            <w:top w:val="none" w:sz="0" w:space="0" w:color="auto"/>
            <w:left w:val="none" w:sz="0" w:space="0" w:color="auto"/>
            <w:bottom w:val="none" w:sz="0" w:space="0" w:color="auto"/>
            <w:right w:val="none" w:sz="0" w:space="0" w:color="auto"/>
          </w:divBdr>
        </w:div>
        <w:div w:id="1246719565">
          <w:marLeft w:val="0"/>
          <w:marRight w:val="0"/>
          <w:marTop w:val="0"/>
          <w:marBottom w:val="0"/>
          <w:divBdr>
            <w:top w:val="none" w:sz="0" w:space="0" w:color="auto"/>
            <w:left w:val="none" w:sz="0" w:space="0" w:color="auto"/>
            <w:bottom w:val="none" w:sz="0" w:space="0" w:color="auto"/>
            <w:right w:val="none" w:sz="0" w:space="0" w:color="auto"/>
          </w:divBdr>
        </w:div>
        <w:div w:id="385758707">
          <w:marLeft w:val="0"/>
          <w:marRight w:val="0"/>
          <w:marTop w:val="0"/>
          <w:marBottom w:val="0"/>
          <w:divBdr>
            <w:top w:val="none" w:sz="0" w:space="0" w:color="auto"/>
            <w:left w:val="none" w:sz="0" w:space="0" w:color="auto"/>
            <w:bottom w:val="none" w:sz="0" w:space="0" w:color="auto"/>
            <w:right w:val="none" w:sz="0" w:space="0" w:color="auto"/>
          </w:divBdr>
        </w:div>
        <w:div w:id="872497911">
          <w:marLeft w:val="0"/>
          <w:marRight w:val="0"/>
          <w:marTop w:val="0"/>
          <w:marBottom w:val="0"/>
          <w:divBdr>
            <w:top w:val="none" w:sz="0" w:space="0" w:color="auto"/>
            <w:left w:val="none" w:sz="0" w:space="0" w:color="auto"/>
            <w:bottom w:val="none" w:sz="0" w:space="0" w:color="auto"/>
            <w:right w:val="none" w:sz="0" w:space="0" w:color="auto"/>
          </w:divBdr>
        </w:div>
        <w:div w:id="610355464">
          <w:marLeft w:val="0"/>
          <w:marRight w:val="0"/>
          <w:marTop w:val="0"/>
          <w:marBottom w:val="0"/>
          <w:divBdr>
            <w:top w:val="none" w:sz="0" w:space="0" w:color="auto"/>
            <w:left w:val="none" w:sz="0" w:space="0" w:color="auto"/>
            <w:bottom w:val="none" w:sz="0" w:space="0" w:color="auto"/>
            <w:right w:val="none" w:sz="0" w:space="0" w:color="auto"/>
          </w:divBdr>
        </w:div>
        <w:div w:id="1716391472">
          <w:marLeft w:val="0"/>
          <w:marRight w:val="0"/>
          <w:marTop w:val="0"/>
          <w:marBottom w:val="0"/>
          <w:divBdr>
            <w:top w:val="none" w:sz="0" w:space="0" w:color="auto"/>
            <w:left w:val="none" w:sz="0" w:space="0" w:color="auto"/>
            <w:bottom w:val="none" w:sz="0" w:space="0" w:color="auto"/>
            <w:right w:val="none" w:sz="0" w:space="0" w:color="auto"/>
          </w:divBdr>
        </w:div>
        <w:div w:id="1174564195">
          <w:marLeft w:val="0"/>
          <w:marRight w:val="0"/>
          <w:marTop w:val="0"/>
          <w:marBottom w:val="0"/>
          <w:divBdr>
            <w:top w:val="none" w:sz="0" w:space="0" w:color="auto"/>
            <w:left w:val="none" w:sz="0" w:space="0" w:color="auto"/>
            <w:bottom w:val="none" w:sz="0" w:space="0" w:color="auto"/>
            <w:right w:val="none" w:sz="0" w:space="0" w:color="auto"/>
          </w:divBdr>
        </w:div>
        <w:div w:id="430245512">
          <w:marLeft w:val="0"/>
          <w:marRight w:val="0"/>
          <w:marTop w:val="0"/>
          <w:marBottom w:val="0"/>
          <w:divBdr>
            <w:top w:val="none" w:sz="0" w:space="0" w:color="auto"/>
            <w:left w:val="none" w:sz="0" w:space="0" w:color="auto"/>
            <w:bottom w:val="none" w:sz="0" w:space="0" w:color="auto"/>
            <w:right w:val="none" w:sz="0" w:space="0" w:color="auto"/>
          </w:divBdr>
        </w:div>
        <w:div w:id="710112114">
          <w:marLeft w:val="0"/>
          <w:marRight w:val="0"/>
          <w:marTop w:val="0"/>
          <w:marBottom w:val="0"/>
          <w:divBdr>
            <w:top w:val="none" w:sz="0" w:space="0" w:color="auto"/>
            <w:left w:val="none" w:sz="0" w:space="0" w:color="auto"/>
            <w:bottom w:val="none" w:sz="0" w:space="0" w:color="auto"/>
            <w:right w:val="none" w:sz="0" w:space="0" w:color="auto"/>
          </w:divBdr>
        </w:div>
        <w:div w:id="308049039">
          <w:marLeft w:val="0"/>
          <w:marRight w:val="0"/>
          <w:marTop w:val="0"/>
          <w:marBottom w:val="0"/>
          <w:divBdr>
            <w:top w:val="none" w:sz="0" w:space="0" w:color="auto"/>
            <w:left w:val="none" w:sz="0" w:space="0" w:color="auto"/>
            <w:bottom w:val="none" w:sz="0" w:space="0" w:color="auto"/>
            <w:right w:val="none" w:sz="0" w:space="0" w:color="auto"/>
          </w:divBdr>
        </w:div>
        <w:div w:id="1228764118">
          <w:marLeft w:val="0"/>
          <w:marRight w:val="0"/>
          <w:marTop w:val="0"/>
          <w:marBottom w:val="0"/>
          <w:divBdr>
            <w:top w:val="none" w:sz="0" w:space="0" w:color="auto"/>
            <w:left w:val="none" w:sz="0" w:space="0" w:color="auto"/>
            <w:bottom w:val="none" w:sz="0" w:space="0" w:color="auto"/>
            <w:right w:val="none" w:sz="0" w:space="0" w:color="auto"/>
          </w:divBdr>
        </w:div>
        <w:div w:id="358698887">
          <w:marLeft w:val="0"/>
          <w:marRight w:val="0"/>
          <w:marTop w:val="0"/>
          <w:marBottom w:val="0"/>
          <w:divBdr>
            <w:top w:val="none" w:sz="0" w:space="0" w:color="auto"/>
            <w:left w:val="none" w:sz="0" w:space="0" w:color="auto"/>
            <w:bottom w:val="none" w:sz="0" w:space="0" w:color="auto"/>
            <w:right w:val="none" w:sz="0" w:space="0" w:color="auto"/>
          </w:divBdr>
        </w:div>
        <w:div w:id="262032916">
          <w:marLeft w:val="0"/>
          <w:marRight w:val="0"/>
          <w:marTop w:val="0"/>
          <w:marBottom w:val="0"/>
          <w:divBdr>
            <w:top w:val="none" w:sz="0" w:space="0" w:color="auto"/>
            <w:left w:val="none" w:sz="0" w:space="0" w:color="auto"/>
            <w:bottom w:val="none" w:sz="0" w:space="0" w:color="auto"/>
            <w:right w:val="none" w:sz="0" w:space="0" w:color="auto"/>
          </w:divBdr>
        </w:div>
        <w:div w:id="1876306555">
          <w:marLeft w:val="0"/>
          <w:marRight w:val="0"/>
          <w:marTop w:val="0"/>
          <w:marBottom w:val="0"/>
          <w:divBdr>
            <w:top w:val="none" w:sz="0" w:space="0" w:color="auto"/>
            <w:left w:val="none" w:sz="0" w:space="0" w:color="auto"/>
            <w:bottom w:val="none" w:sz="0" w:space="0" w:color="auto"/>
            <w:right w:val="none" w:sz="0" w:space="0" w:color="auto"/>
          </w:divBdr>
        </w:div>
        <w:div w:id="861818017">
          <w:marLeft w:val="0"/>
          <w:marRight w:val="0"/>
          <w:marTop w:val="0"/>
          <w:marBottom w:val="0"/>
          <w:divBdr>
            <w:top w:val="none" w:sz="0" w:space="0" w:color="auto"/>
            <w:left w:val="none" w:sz="0" w:space="0" w:color="auto"/>
            <w:bottom w:val="none" w:sz="0" w:space="0" w:color="auto"/>
            <w:right w:val="none" w:sz="0" w:space="0" w:color="auto"/>
          </w:divBdr>
        </w:div>
        <w:div w:id="1759790971">
          <w:marLeft w:val="0"/>
          <w:marRight w:val="0"/>
          <w:marTop w:val="0"/>
          <w:marBottom w:val="0"/>
          <w:divBdr>
            <w:top w:val="none" w:sz="0" w:space="0" w:color="auto"/>
            <w:left w:val="none" w:sz="0" w:space="0" w:color="auto"/>
            <w:bottom w:val="none" w:sz="0" w:space="0" w:color="auto"/>
            <w:right w:val="none" w:sz="0" w:space="0" w:color="auto"/>
          </w:divBdr>
        </w:div>
        <w:div w:id="1357340995">
          <w:marLeft w:val="0"/>
          <w:marRight w:val="0"/>
          <w:marTop w:val="0"/>
          <w:marBottom w:val="0"/>
          <w:divBdr>
            <w:top w:val="none" w:sz="0" w:space="0" w:color="auto"/>
            <w:left w:val="none" w:sz="0" w:space="0" w:color="auto"/>
            <w:bottom w:val="none" w:sz="0" w:space="0" w:color="auto"/>
            <w:right w:val="none" w:sz="0" w:space="0" w:color="auto"/>
          </w:divBdr>
        </w:div>
        <w:div w:id="1793090506">
          <w:marLeft w:val="0"/>
          <w:marRight w:val="0"/>
          <w:marTop w:val="0"/>
          <w:marBottom w:val="0"/>
          <w:divBdr>
            <w:top w:val="none" w:sz="0" w:space="0" w:color="auto"/>
            <w:left w:val="none" w:sz="0" w:space="0" w:color="auto"/>
            <w:bottom w:val="none" w:sz="0" w:space="0" w:color="auto"/>
            <w:right w:val="none" w:sz="0" w:space="0" w:color="auto"/>
          </w:divBdr>
        </w:div>
        <w:div w:id="1853033310">
          <w:marLeft w:val="0"/>
          <w:marRight w:val="0"/>
          <w:marTop w:val="0"/>
          <w:marBottom w:val="0"/>
          <w:divBdr>
            <w:top w:val="none" w:sz="0" w:space="0" w:color="auto"/>
            <w:left w:val="none" w:sz="0" w:space="0" w:color="auto"/>
            <w:bottom w:val="none" w:sz="0" w:space="0" w:color="auto"/>
            <w:right w:val="none" w:sz="0" w:space="0" w:color="auto"/>
          </w:divBdr>
        </w:div>
        <w:div w:id="316225595">
          <w:marLeft w:val="0"/>
          <w:marRight w:val="0"/>
          <w:marTop w:val="0"/>
          <w:marBottom w:val="0"/>
          <w:divBdr>
            <w:top w:val="none" w:sz="0" w:space="0" w:color="auto"/>
            <w:left w:val="none" w:sz="0" w:space="0" w:color="auto"/>
            <w:bottom w:val="none" w:sz="0" w:space="0" w:color="auto"/>
            <w:right w:val="none" w:sz="0" w:space="0" w:color="auto"/>
          </w:divBdr>
        </w:div>
        <w:div w:id="989748757">
          <w:marLeft w:val="0"/>
          <w:marRight w:val="0"/>
          <w:marTop w:val="0"/>
          <w:marBottom w:val="0"/>
          <w:divBdr>
            <w:top w:val="none" w:sz="0" w:space="0" w:color="auto"/>
            <w:left w:val="none" w:sz="0" w:space="0" w:color="auto"/>
            <w:bottom w:val="none" w:sz="0" w:space="0" w:color="auto"/>
            <w:right w:val="none" w:sz="0" w:space="0" w:color="auto"/>
          </w:divBdr>
        </w:div>
        <w:div w:id="17002297">
          <w:marLeft w:val="0"/>
          <w:marRight w:val="0"/>
          <w:marTop w:val="0"/>
          <w:marBottom w:val="0"/>
          <w:divBdr>
            <w:top w:val="none" w:sz="0" w:space="0" w:color="auto"/>
            <w:left w:val="none" w:sz="0" w:space="0" w:color="auto"/>
            <w:bottom w:val="none" w:sz="0" w:space="0" w:color="auto"/>
            <w:right w:val="none" w:sz="0" w:space="0" w:color="auto"/>
          </w:divBdr>
        </w:div>
        <w:div w:id="196895213">
          <w:marLeft w:val="0"/>
          <w:marRight w:val="0"/>
          <w:marTop w:val="0"/>
          <w:marBottom w:val="0"/>
          <w:divBdr>
            <w:top w:val="none" w:sz="0" w:space="0" w:color="auto"/>
            <w:left w:val="none" w:sz="0" w:space="0" w:color="auto"/>
            <w:bottom w:val="none" w:sz="0" w:space="0" w:color="auto"/>
            <w:right w:val="none" w:sz="0" w:space="0" w:color="auto"/>
          </w:divBdr>
        </w:div>
        <w:div w:id="1727533180">
          <w:marLeft w:val="0"/>
          <w:marRight w:val="0"/>
          <w:marTop w:val="0"/>
          <w:marBottom w:val="0"/>
          <w:divBdr>
            <w:top w:val="none" w:sz="0" w:space="0" w:color="auto"/>
            <w:left w:val="none" w:sz="0" w:space="0" w:color="auto"/>
            <w:bottom w:val="none" w:sz="0" w:space="0" w:color="auto"/>
            <w:right w:val="none" w:sz="0" w:space="0" w:color="auto"/>
          </w:divBdr>
        </w:div>
        <w:div w:id="1808737409">
          <w:marLeft w:val="0"/>
          <w:marRight w:val="0"/>
          <w:marTop w:val="0"/>
          <w:marBottom w:val="0"/>
          <w:divBdr>
            <w:top w:val="none" w:sz="0" w:space="0" w:color="auto"/>
            <w:left w:val="none" w:sz="0" w:space="0" w:color="auto"/>
            <w:bottom w:val="none" w:sz="0" w:space="0" w:color="auto"/>
            <w:right w:val="none" w:sz="0" w:space="0" w:color="auto"/>
          </w:divBdr>
        </w:div>
        <w:div w:id="150224051">
          <w:marLeft w:val="0"/>
          <w:marRight w:val="0"/>
          <w:marTop w:val="0"/>
          <w:marBottom w:val="0"/>
          <w:divBdr>
            <w:top w:val="none" w:sz="0" w:space="0" w:color="auto"/>
            <w:left w:val="none" w:sz="0" w:space="0" w:color="auto"/>
            <w:bottom w:val="none" w:sz="0" w:space="0" w:color="auto"/>
            <w:right w:val="none" w:sz="0" w:space="0" w:color="auto"/>
          </w:divBdr>
        </w:div>
        <w:div w:id="1124888995">
          <w:marLeft w:val="0"/>
          <w:marRight w:val="0"/>
          <w:marTop w:val="0"/>
          <w:marBottom w:val="0"/>
          <w:divBdr>
            <w:top w:val="none" w:sz="0" w:space="0" w:color="auto"/>
            <w:left w:val="none" w:sz="0" w:space="0" w:color="auto"/>
            <w:bottom w:val="none" w:sz="0" w:space="0" w:color="auto"/>
            <w:right w:val="none" w:sz="0" w:space="0" w:color="auto"/>
          </w:divBdr>
        </w:div>
        <w:div w:id="468017434">
          <w:marLeft w:val="0"/>
          <w:marRight w:val="0"/>
          <w:marTop w:val="0"/>
          <w:marBottom w:val="0"/>
          <w:divBdr>
            <w:top w:val="none" w:sz="0" w:space="0" w:color="auto"/>
            <w:left w:val="none" w:sz="0" w:space="0" w:color="auto"/>
            <w:bottom w:val="none" w:sz="0" w:space="0" w:color="auto"/>
            <w:right w:val="none" w:sz="0" w:space="0" w:color="auto"/>
          </w:divBdr>
        </w:div>
        <w:div w:id="1286355526">
          <w:marLeft w:val="0"/>
          <w:marRight w:val="0"/>
          <w:marTop w:val="0"/>
          <w:marBottom w:val="0"/>
          <w:divBdr>
            <w:top w:val="none" w:sz="0" w:space="0" w:color="auto"/>
            <w:left w:val="none" w:sz="0" w:space="0" w:color="auto"/>
            <w:bottom w:val="none" w:sz="0" w:space="0" w:color="auto"/>
            <w:right w:val="none" w:sz="0" w:space="0" w:color="auto"/>
          </w:divBdr>
        </w:div>
        <w:div w:id="721292671">
          <w:marLeft w:val="0"/>
          <w:marRight w:val="0"/>
          <w:marTop w:val="0"/>
          <w:marBottom w:val="0"/>
          <w:divBdr>
            <w:top w:val="none" w:sz="0" w:space="0" w:color="auto"/>
            <w:left w:val="none" w:sz="0" w:space="0" w:color="auto"/>
            <w:bottom w:val="none" w:sz="0" w:space="0" w:color="auto"/>
            <w:right w:val="none" w:sz="0" w:space="0" w:color="auto"/>
          </w:divBdr>
        </w:div>
        <w:div w:id="1183084371">
          <w:marLeft w:val="0"/>
          <w:marRight w:val="0"/>
          <w:marTop w:val="0"/>
          <w:marBottom w:val="0"/>
          <w:divBdr>
            <w:top w:val="none" w:sz="0" w:space="0" w:color="auto"/>
            <w:left w:val="none" w:sz="0" w:space="0" w:color="auto"/>
            <w:bottom w:val="none" w:sz="0" w:space="0" w:color="auto"/>
            <w:right w:val="none" w:sz="0" w:space="0" w:color="auto"/>
          </w:divBdr>
        </w:div>
        <w:div w:id="1706368915">
          <w:marLeft w:val="0"/>
          <w:marRight w:val="0"/>
          <w:marTop w:val="0"/>
          <w:marBottom w:val="0"/>
          <w:divBdr>
            <w:top w:val="none" w:sz="0" w:space="0" w:color="auto"/>
            <w:left w:val="none" w:sz="0" w:space="0" w:color="auto"/>
            <w:bottom w:val="none" w:sz="0" w:space="0" w:color="auto"/>
            <w:right w:val="none" w:sz="0" w:space="0" w:color="auto"/>
          </w:divBdr>
        </w:div>
        <w:div w:id="1394306407">
          <w:marLeft w:val="0"/>
          <w:marRight w:val="0"/>
          <w:marTop w:val="0"/>
          <w:marBottom w:val="0"/>
          <w:divBdr>
            <w:top w:val="none" w:sz="0" w:space="0" w:color="auto"/>
            <w:left w:val="none" w:sz="0" w:space="0" w:color="auto"/>
            <w:bottom w:val="none" w:sz="0" w:space="0" w:color="auto"/>
            <w:right w:val="none" w:sz="0" w:space="0" w:color="auto"/>
          </w:divBdr>
        </w:div>
        <w:div w:id="1121916082">
          <w:marLeft w:val="0"/>
          <w:marRight w:val="0"/>
          <w:marTop w:val="0"/>
          <w:marBottom w:val="0"/>
          <w:divBdr>
            <w:top w:val="none" w:sz="0" w:space="0" w:color="auto"/>
            <w:left w:val="none" w:sz="0" w:space="0" w:color="auto"/>
            <w:bottom w:val="none" w:sz="0" w:space="0" w:color="auto"/>
            <w:right w:val="none" w:sz="0" w:space="0" w:color="auto"/>
          </w:divBdr>
        </w:div>
        <w:div w:id="57022724">
          <w:marLeft w:val="0"/>
          <w:marRight w:val="0"/>
          <w:marTop w:val="0"/>
          <w:marBottom w:val="0"/>
          <w:divBdr>
            <w:top w:val="none" w:sz="0" w:space="0" w:color="auto"/>
            <w:left w:val="none" w:sz="0" w:space="0" w:color="auto"/>
            <w:bottom w:val="none" w:sz="0" w:space="0" w:color="auto"/>
            <w:right w:val="none" w:sz="0" w:space="0" w:color="auto"/>
          </w:divBdr>
        </w:div>
      </w:divsChild>
    </w:div>
    <w:div w:id="1265771653">
      <w:bodyDiv w:val="1"/>
      <w:marLeft w:val="0"/>
      <w:marRight w:val="0"/>
      <w:marTop w:val="0"/>
      <w:marBottom w:val="0"/>
      <w:divBdr>
        <w:top w:val="none" w:sz="0" w:space="0" w:color="auto"/>
        <w:left w:val="none" w:sz="0" w:space="0" w:color="auto"/>
        <w:bottom w:val="none" w:sz="0" w:space="0" w:color="auto"/>
        <w:right w:val="none" w:sz="0" w:space="0" w:color="auto"/>
      </w:divBdr>
      <w:divsChild>
        <w:div w:id="917790461">
          <w:marLeft w:val="0"/>
          <w:marRight w:val="0"/>
          <w:marTop w:val="0"/>
          <w:marBottom w:val="0"/>
          <w:divBdr>
            <w:top w:val="none" w:sz="0" w:space="0" w:color="auto"/>
            <w:left w:val="none" w:sz="0" w:space="0" w:color="auto"/>
            <w:bottom w:val="none" w:sz="0" w:space="0" w:color="auto"/>
            <w:right w:val="none" w:sz="0" w:space="0" w:color="auto"/>
          </w:divBdr>
        </w:div>
        <w:div w:id="749233926">
          <w:marLeft w:val="0"/>
          <w:marRight w:val="0"/>
          <w:marTop w:val="0"/>
          <w:marBottom w:val="0"/>
          <w:divBdr>
            <w:top w:val="none" w:sz="0" w:space="0" w:color="auto"/>
            <w:left w:val="none" w:sz="0" w:space="0" w:color="auto"/>
            <w:bottom w:val="none" w:sz="0" w:space="0" w:color="auto"/>
            <w:right w:val="none" w:sz="0" w:space="0" w:color="auto"/>
          </w:divBdr>
        </w:div>
        <w:div w:id="124472109">
          <w:marLeft w:val="0"/>
          <w:marRight w:val="0"/>
          <w:marTop w:val="0"/>
          <w:marBottom w:val="0"/>
          <w:divBdr>
            <w:top w:val="none" w:sz="0" w:space="0" w:color="auto"/>
            <w:left w:val="none" w:sz="0" w:space="0" w:color="auto"/>
            <w:bottom w:val="none" w:sz="0" w:space="0" w:color="auto"/>
            <w:right w:val="none" w:sz="0" w:space="0" w:color="auto"/>
          </w:divBdr>
        </w:div>
        <w:div w:id="354159473">
          <w:marLeft w:val="0"/>
          <w:marRight w:val="0"/>
          <w:marTop w:val="0"/>
          <w:marBottom w:val="0"/>
          <w:divBdr>
            <w:top w:val="none" w:sz="0" w:space="0" w:color="auto"/>
            <w:left w:val="none" w:sz="0" w:space="0" w:color="auto"/>
            <w:bottom w:val="none" w:sz="0" w:space="0" w:color="auto"/>
            <w:right w:val="none" w:sz="0" w:space="0" w:color="auto"/>
          </w:divBdr>
        </w:div>
        <w:div w:id="47382575">
          <w:marLeft w:val="0"/>
          <w:marRight w:val="0"/>
          <w:marTop w:val="0"/>
          <w:marBottom w:val="0"/>
          <w:divBdr>
            <w:top w:val="none" w:sz="0" w:space="0" w:color="auto"/>
            <w:left w:val="none" w:sz="0" w:space="0" w:color="auto"/>
            <w:bottom w:val="none" w:sz="0" w:space="0" w:color="auto"/>
            <w:right w:val="none" w:sz="0" w:space="0" w:color="auto"/>
          </w:divBdr>
        </w:div>
        <w:div w:id="463163572">
          <w:marLeft w:val="0"/>
          <w:marRight w:val="0"/>
          <w:marTop w:val="0"/>
          <w:marBottom w:val="0"/>
          <w:divBdr>
            <w:top w:val="none" w:sz="0" w:space="0" w:color="auto"/>
            <w:left w:val="none" w:sz="0" w:space="0" w:color="auto"/>
            <w:bottom w:val="none" w:sz="0" w:space="0" w:color="auto"/>
            <w:right w:val="none" w:sz="0" w:space="0" w:color="auto"/>
          </w:divBdr>
        </w:div>
        <w:div w:id="973679094">
          <w:marLeft w:val="0"/>
          <w:marRight w:val="0"/>
          <w:marTop w:val="0"/>
          <w:marBottom w:val="0"/>
          <w:divBdr>
            <w:top w:val="none" w:sz="0" w:space="0" w:color="auto"/>
            <w:left w:val="none" w:sz="0" w:space="0" w:color="auto"/>
            <w:bottom w:val="none" w:sz="0" w:space="0" w:color="auto"/>
            <w:right w:val="none" w:sz="0" w:space="0" w:color="auto"/>
          </w:divBdr>
        </w:div>
        <w:div w:id="1218008273">
          <w:marLeft w:val="0"/>
          <w:marRight w:val="0"/>
          <w:marTop w:val="0"/>
          <w:marBottom w:val="0"/>
          <w:divBdr>
            <w:top w:val="none" w:sz="0" w:space="0" w:color="auto"/>
            <w:left w:val="none" w:sz="0" w:space="0" w:color="auto"/>
            <w:bottom w:val="none" w:sz="0" w:space="0" w:color="auto"/>
            <w:right w:val="none" w:sz="0" w:space="0" w:color="auto"/>
          </w:divBdr>
        </w:div>
        <w:div w:id="1921064443">
          <w:marLeft w:val="0"/>
          <w:marRight w:val="0"/>
          <w:marTop w:val="0"/>
          <w:marBottom w:val="0"/>
          <w:divBdr>
            <w:top w:val="none" w:sz="0" w:space="0" w:color="auto"/>
            <w:left w:val="none" w:sz="0" w:space="0" w:color="auto"/>
            <w:bottom w:val="none" w:sz="0" w:space="0" w:color="auto"/>
            <w:right w:val="none" w:sz="0" w:space="0" w:color="auto"/>
          </w:divBdr>
        </w:div>
        <w:div w:id="1053430210">
          <w:marLeft w:val="0"/>
          <w:marRight w:val="0"/>
          <w:marTop w:val="0"/>
          <w:marBottom w:val="0"/>
          <w:divBdr>
            <w:top w:val="none" w:sz="0" w:space="0" w:color="auto"/>
            <w:left w:val="none" w:sz="0" w:space="0" w:color="auto"/>
            <w:bottom w:val="none" w:sz="0" w:space="0" w:color="auto"/>
            <w:right w:val="none" w:sz="0" w:space="0" w:color="auto"/>
          </w:divBdr>
        </w:div>
        <w:div w:id="1606764931">
          <w:marLeft w:val="0"/>
          <w:marRight w:val="0"/>
          <w:marTop w:val="0"/>
          <w:marBottom w:val="0"/>
          <w:divBdr>
            <w:top w:val="none" w:sz="0" w:space="0" w:color="auto"/>
            <w:left w:val="none" w:sz="0" w:space="0" w:color="auto"/>
            <w:bottom w:val="none" w:sz="0" w:space="0" w:color="auto"/>
            <w:right w:val="none" w:sz="0" w:space="0" w:color="auto"/>
          </w:divBdr>
        </w:div>
        <w:div w:id="1340741442">
          <w:marLeft w:val="0"/>
          <w:marRight w:val="0"/>
          <w:marTop w:val="0"/>
          <w:marBottom w:val="0"/>
          <w:divBdr>
            <w:top w:val="none" w:sz="0" w:space="0" w:color="auto"/>
            <w:left w:val="none" w:sz="0" w:space="0" w:color="auto"/>
            <w:bottom w:val="none" w:sz="0" w:space="0" w:color="auto"/>
            <w:right w:val="none" w:sz="0" w:space="0" w:color="auto"/>
          </w:divBdr>
        </w:div>
        <w:div w:id="1380087495">
          <w:marLeft w:val="0"/>
          <w:marRight w:val="0"/>
          <w:marTop w:val="0"/>
          <w:marBottom w:val="0"/>
          <w:divBdr>
            <w:top w:val="none" w:sz="0" w:space="0" w:color="auto"/>
            <w:left w:val="none" w:sz="0" w:space="0" w:color="auto"/>
            <w:bottom w:val="none" w:sz="0" w:space="0" w:color="auto"/>
            <w:right w:val="none" w:sz="0" w:space="0" w:color="auto"/>
          </w:divBdr>
        </w:div>
        <w:div w:id="1784763811">
          <w:marLeft w:val="0"/>
          <w:marRight w:val="0"/>
          <w:marTop w:val="0"/>
          <w:marBottom w:val="0"/>
          <w:divBdr>
            <w:top w:val="none" w:sz="0" w:space="0" w:color="auto"/>
            <w:left w:val="none" w:sz="0" w:space="0" w:color="auto"/>
            <w:bottom w:val="none" w:sz="0" w:space="0" w:color="auto"/>
            <w:right w:val="none" w:sz="0" w:space="0" w:color="auto"/>
          </w:divBdr>
        </w:div>
        <w:div w:id="2055693167">
          <w:marLeft w:val="0"/>
          <w:marRight w:val="0"/>
          <w:marTop w:val="0"/>
          <w:marBottom w:val="0"/>
          <w:divBdr>
            <w:top w:val="none" w:sz="0" w:space="0" w:color="auto"/>
            <w:left w:val="none" w:sz="0" w:space="0" w:color="auto"/>
            <w:bottom w:val="none" w:sz="0" w:space="0" w:color="auto"/>
            <w:right w:val="none" w:sz="0" w:space="0" w:color="auto"/>
          </w:divBdr>
        </w:div>
        <w:div w:id="811017706">
          <w:marLeft w:val="0"/>
          <w:marRight w:val="0"/>
          <w:marTop w:val="0"/>
          <w:marBottom w:val="0"/>
          <w:divBdr>
            <w:top w:val="none" w:sz="0" w:space="0" w:color="auto"/>
            <w:left w:val="none" w:sz="0" w:space="0" w:color="auto"/>
            <w:bottom w:val="none" w:sz="0" w:space="0" w:color="auto"/>
            <w:right w:val="none" w:sz="0" w:space="0" w:color="auto"/>
          </w:divBdr>
        </w:div>
        <w:div w:id="191262709">
          <w:marLeft w:val="0"/>
          <w:marRight w:val="0"/>
          <w:marTop w:val="0"/>
          <w:marBottom w:val="0"/>
          <w:divBdr>
            <w:top w:val="none" w:sz="0" w:space="0" w:color="auto"/>
            <w:left w:val="none" w:sz="0" w:space="0" w:color="auto"/>
            <w:bottom w:val="none" w:sz="0" w:space="0" w:color="auto"/>
            <w:right w:val="none" w:sz="0" w:space="0" w:color="auto"/>
          </w:divBdr>
        </w:div>
        <w:div w:id="1110393537">
          <w:marLeft w:val="0"/>
          <w:marRight w:val="0"/>
          <w:marTop w:val="0"/>
          <w:marBottom w:val="0"/>
          <w:divBdr>
            <w:top w:val="none" w:sz="0" w:space="0" w:color="auto"/>
            <w:left w:val="none" w:sz="0" w:space="0" w:color="auto"/>
            <w:bottom w:val="none" w:sz="0" w:space="0" w:color="auto"/>
            <w:right w:val="none" w:sz="0" w:space="0" w:color="auto"/>
          </w:divBdr>
        </w:div>
        <w:div w:id="1882591186">
          <w:marLeft w:val="0"/>
          <w:marRight w:val="0"/>
          <w:marTop w:val="0"/>
          <w:marBottom w:val="0"/>
          <w:divBdr>
            <w:top w:val="none" w:sz="0" w:space="0" w:color="auto"/>
            <w:left w:val="none" w:sz="0" w:space="0" w:color="auto"/>
            <w:bottom w:val="none" w:sz="0" w:space="0" w:color="auto"/>
            <w:right w:val="none" w:sz="0" w:space="0" w:color="auto"/>
          </w:divBdr>
        </w:div>
        <w:div w:id="2109695337">
          <w:marLeft w:val="0"/>
          <w:marRight w:val="0"/>
          <w:marTop w:val="0"/>
          <w:marBottom w:val="0"/>
          <w:divBdr>
            <w:top w:val="none" w:sz="0" w:space="0" w:color="auto"/>
            <w:left w:val="none" w:sz="0" w:space="0" w:color="auto"/>
            <w:bottom w:val="none" w:sz="0" w:space="0" w:color="auto"/>
            <w:right w:val="none" w:sz="0" w:space="0" w:color="auto"/>
          </w:divBdr>
        </w:div>
        <w:div w:id="30957000">
          <w:marLeft w:val="0"/>
          <w:marRight w:val="0"/>
          <w:marTop w:val="0"/>
          <w:marBottom w:val="0"/>
          <w:divBdr>
            <w:top w:val="none" w:sz="0" w:space="0" w:color="auto"/>
            <w:left w:val="none" w:sz="0" w:space="0" w:color="auto"/>
            <w:bottom w:val="none" w:sz="0" w:space="0" w:color="auto"/>
            <w:right w:val="none" w:sz="0" w:space="0" w:color="auto"/>
          </w:divBdr>
        </w:div>
        <w:div w:id="1719090810">
          <w:marLeft w:val="0"/>
          <w:marRight w:val="0"/>
          <w:marTop w:val="0"/>
          <w:marBottom w:val="0"/>
          <w:divBdr>
            <w:top w:val="none" w:sz="0" w:space="0" w:color="auto"/>
            <w:left w:val="none" w:sz="0" w:space="0" w:color="auto"/>
            <w:bottom w:val="none" w:sz="0" w:space="0" w:color="auto"/>
            <w:right w:val="none" w:sz="0" w:space="0" w:color="auto"/>
          </w:divBdr>
        </w:div>
        <w:div w:id="1464227526">
          <w:marLeft w:val="0"/>
          <w:marRight w:val="0"/>
          <w:marTop w:val="0"/>
          <w:marBottom w:val="0"/>
          <w:divBdr>
            <w:top w:val="none" w:sz="0" w:space="0" w:color="auto"/>
            <w:left w:val="none" w:sz="0" w:space="0" w:color="auto"/>
            <w:bottom w:val="none" w:sz="0" w:space="0" w:color="auto"/>
            <w:right w:val="none" w:sz="0" w:space="0" w:color="auto"/>
          </w:divBdr>
        </w:div>
        <w:div w:id="2029133499">
          <w:marLeft w:val="0"/>
          <w:marRight w:val="0"/>
          <w:marTop w:val="0"/>
          <w:marBottom w:val="0"/>
          <w:divBdr>
            <w:top w:val="none" w:sz="0" w:space="0" w:color="auto"/>
            <w:left w:val="none" w:sz="0" w:space="0" w:color="auto"/>
            <w:bottom w:val="none" w:sz="0" w:space="0" w:color="auto"/>
            <w:right w:val="none" w:sz="0" w:space="0" w:color="auto"/>
          </w:divBdr>
        </w:div>
        <w:div w:id="1936598369">
          <w:marLeft w:val="0"/>
          <w:marRight w:val="0"/>
          <w:marTop w:val="0"/>
          <w:marBottom w:val="0"/>
          <w:divBdr>
            <w:top w:val="none" w:sz="0" w:space="0" w:color="auto"/>
            <w:left w:val="none" w:sz="0" w:space="0" w:color="auto"/>
            <w:bottom w:val="none" w:sz="0" w:space="0" w:color="auto"/>
            <w:right w:val="none" w:sz="0" w:space="0" w:color="auto"/>
          </w:divBdr>
        </w:div>
        <w:div w:id="508100835">
          <w:marLeft w:val="0"/>
          <w:marRight w:val="0"/>
          <w:marTop w:val="0"/>
          <w:marBottom w:val="0"/>
          <w:divBdr>
            <w:top w:val="none" w:sz="0" w:space="0" w:color="auto"/>
            <w:left w:val="none" w:sz="0" w:space="0" w:color="auto"/>
            <w:bottom w:val="none" w:sz="0" w:space="0" w:color="auto"/>
            <w:right w:val="none" w:sz="0" w:space="0" w:color="auto"/>
          </w:divBdr>
        </w:div>
        <w:div w:id="500777771">
          <w:marLeft w:val="0"/>
          <w:marRight w:val="0"/>
          <w:marTop w:val="0"/>
          <w:marBottom w:val="0"/>
          <w:divBdr>
            <w:top w:val="none" w:sz="0" w:space="0" w:color="auto"/>
            <w:left w:val="none" w:sz="0" w:space="0" w:color="auto"/>
            <w:bottom w:val="none" w:sz="0" w:space="0" w:color="auto"/>
            <w:right w:val="none" w:sz="0" w:space="0" w:color="auto"/>
          </w:divBdr>
        </w:div>
        <w:div w:id="1788160690">
          <w:marLeft w:val="0"/>
          <w:marRight w:val="0"/>
          <w:marTop w:val="0"/>
          <w:marBottom w:val="0"/>
          <w:divBdr>
            <w:top w:val="none" w:sz="0" w:space="0" w:color="auto"/>
            <w:left w:val="none" w:sz="0" w:space="0" w:color="auto"/>
            <w:bottom w:val="none" w:sz="0" w:space="0" w:color="auto"/>
            <w:right w:val="none" w:sz="0" w:space="0" w:color="auto"/>
          </w:divBdr>
        </w:div>
        <w:div w:id="2022198349">
          <w:marLeft w:val="0"/>
          <w:marRight w:val="0"/>
          <w:marTop w:val="0"/>
          <w:marBottom w:val="0"/>
          <w:divBdr>
            <w:top w:val="none" w:sz="0" w:space="0" w:color="auto"/>
            <w:left w:val="none" w:sz="0" w:space="0" w:color="auto"/>
            <w:bottom w:val="none" w:sz="0" w:space="0" w:color="auto"/>
            <w:right w:val="none" w:sz="0" w:space="0" w:color="auto"/>
          </w:divBdr>
        </w:div>
        <w:div w:id="1415053437">
          <w:marLeft w:val="0"/>
          <w:marRight w:val="0"/>
          <w:marTop w:val="0"/>
          <w:marBottom w:val="0"/>
          <w:divBdr>
            <w:top w:val="none" w:sz="0" w:space="0" w:color="auto"/>
            <w:left w:val="none" w:sz="0" w:space="0" w:color="auto"/>
            <w:bottom w:val="none" w:sz="0" w:space="0" w:color="auto"/>
            <w:right w:val="none" w:sz="0" w:space="0" w:color="auto"/>
          </w:divBdr>
        </w:div>
        <w:div w:id="880634586">
          <w:marLeft w:val="0"/>
          <w:marRight w:val="0"/>
          <w:marTop w:val="0"/>
          <w:marBottom w:val="0"/>
          <w:divBdr>
            <w:top w:val="none" w:sz="0" w:space="0" w:color="auto"/>
            <w:left w:val="none" w:sz="0" w:space="0" w:color="auto"/>
            <w:bottom w:val="none" w:sz="0" w:space="0" w:color="auto"/>
            <w:right w:val="none" w:sz="0" w:space="0" w:color="auto"/>
          </w:divBdr>
        </w:div>
        <w:div w:id="1641232872">
          <w:marLeft w:val="0"/>
          <w:marRight w:val="0"/>
          <w:marTop w:val="0"/>
          <w:marBottom w:val="0"/>
          <w:divBdr>
            <w:top w:val="none" w:sz="0" w:space="0" w:color="auto"/>
            <w:left w:val="none" w:sz="0" w:space="0" w:color="auto"/>
            <w:bottom w:val="none" w:sz="0" w:space="0" w:color="auto"/>
            <w:right w:val="none" w:sz="0" w:space="0" w:color="auto"/>
          </w:divBdr>
        </w:div>
        <w:div w:id="395782117">
          <w:marLeft w:val="0"/>
          <w:marRight w:val="0"/>
          <w:marTop w:val="0"/>
          <w:marBottom w:val="0"/>
          <w:divBdr>
            <w:top w:val="none" w:sz="0" w:space="0" w:color="auto"/>
            <w:left w:val="none" w:sz="0" w:space="0" w:color="auto"/>
            <w:bottom w:val="none" w:sz="0" w:space="0" w:color="auto"/>
            <w:right w:val="none" w:sz="0" w:space="0" w:color="auto"/>
          </w:divBdr>
        </w:div>
        <w:div w:id="385690141">
          <w:marLeft w:val="0"/>
          <w:marRight w:val="0"/>
          <w:marTop w:val="0"/>
          <w:marBottom w:val="0"/>
          <w:divBdr>
            <w:top w:val="none" w:sz="0" w:space="0" w:color="auto"/>
            <w:left w:val="none" w:sz="0" w:space="0" w:color="auto"/>
            <w:bottom w:val="none" w:sz="0" w:space="0" w:color="auto"/>
            <w:right w:val="none" w:sz="0" w:space="0" w:color="auto"/>
          </w:divBdr>
        </w:div>
        <w:div w:id="523248000">
          <w:marLeft w:val="0"/>
          <w:marRight w:val="0"/>
          <w:marTop w:val="0"/>
          <w:marBottom w:val="0"/>
          <w:divBdr>
            <w:top w:val="none" w:sz="0" w:space="0" w:color="auto"/>
            <w:left w:val="none" w:sz="0" w:space="0" w:color="auto"/>
            <w:bottom w:val="none" w:sz="0" w:space="0" w:color="auto"/>
            <w:right w:val="none" w:sz="0" w:space="0" w:color="auto"/>
          </w:divBdr>
        </w:div>
        <w:div w:id="1045057956">
          <w:marLeft w:val="0"/>
          <w:marRight w:val="0"/>
          <w:marTop w:val="0"/>
          <w:marBottom w:val="0"/>
          <w:divBdr>
            <w:top w:val="none" w:sz="0" w:space="0" w:color="auto"/>
            <w:left w:val="none" w:sz="0" w:space="0" w:color="auto"/>
            <w:bottom w:val="none" w:sz="0" w:space="0" w:color="auto"/>
            <w:right w:val="none" w:sz="0" w:space="0" w:color="auto"/>
          </w:divBdr>
        </w:div>
        <w:div w:id="342165505">
          <w:marLeft w:val="0"/>
          <w:marRight w:val="0"/>
          <w:marTop w:val="0"/>
          <w:marBottom w:val="0"/>
          <w:divBdr>
            <w:top w:val="none" w:sz="0" w:space="0" w:color="auto"/>
            <w:left w:val="none" w:sz="0" w:space="0" w:color="auto"/>
            <w:bottom w:val="none" w:sz="0" w:space="0" w:color="auto"/>
            <w:right w:val="none" w:sz="0" w:space="0" w:color="auto"/>
          </w:divBdr>
        </w:div>
        <w:div w:id="372729991">
          <w:marLeft w:val="0"/>
          <w:marRight w:val="0"/>
          <w:marTop w:val="0"/>
          <w:marBottom w:val="0"/>
          <w:divBdr>
            <w:top w:val="none" w:sz="0" w:space="0" w:color="auto"/>
            <w:left w:val="none" w:sz="0" w:space="0" w:color="auto"/>
            <w:bottom w:val="none" w:sz="0" w:space="0" w:color="auto"/>
            <w:right w:val="none" w:sz="0" w:space="0" w:color="auto"/>
          </w:divBdr>
        </w:div>
        <w:div w:id="805852142">
          <w:marLeft w:val="0"/>
          <w:marRight w:val="0"/>
          <w:marTop w:val="0"/>
          <w:marBottom w:val="0"/>
          <w:divBdr>
            <w:top w:val="none" w:sz="0" w:space="0" w:color="auto"/>
            <w:left w:val="none" w:sz="0" w:space="0" w:color="auto"/>
            <w:bottom w:val="none" w:sz="0" w:space="0" w:color="auto"/>
            <w:right w:val="none" w:sz="0" w:space="0" w:color="auto"/>
          </w:divBdr>
        </w:div>
        <w:div w:id="1806848978">
          <w:marLeft w:val="0"/>
          <w:marRight w:val="0"/>
          <w:marTop w:val="0"/>
          <w:marBottom w:val="0"/>
          <w:divBdr>
            <w:top w:val="none" w:sz="0" w:space="0" w:color="auto"/>
            <w:left w:val="none" w:sz="0" w:space="0" w:color="auto"/>
            <w:bottom w:val="none" w:sz="0" w:space="0" w:color="auto"/>
            <w:right w:val="none" w:sz="0" w:space="0" w:color="auto"/>
          </w:divBdr>
        </w:div>
        <w:div w:id="1101996089">
          <w:marLeft w:val="0"/>
          <w:marRight w:val="0"/>
          <w:marTop w:val="0"/>
          <w:marBottom w:val="0"/>
          <w:divBdr>
            <w:top w:val="none" w:sz="0" w:space="0" w:color="auto"/>
            <w:left w:val="none" w:sz="0" w:space="0" w:color="auto"/>
            <w:bottom w:val="none" w:sz="0" w:space="0" w:color="auto"/>
            <w:right w:val="none" w:sz="0" w:space="0" w:color="auto"/>
          </w:divBdr>
        </w:div>
        <w:div w:id="1263760380">
          <w:marLeft w:val="0"/>
          <w:marRight w:val="0"/>
          <w:marTop w:val="0"/>
          <w:marBottom w:val="0"/>
          <w:divBdr>
            <w:top w:val="none" w:sz="0" w:space="0" w:color="auto"/>
            <w:left w:val="none" w:sz="0" w:space="0" w:color="auto"/>
            <w:bottom w:val="none" w:sz="0" w:space="0" w:color="auto"/>
            <w:right w:val="none" w:sz="0" w:space="0" w:color="auto"/>
          </w:divBdr>
        </w:div>
        <w:div w:id="913776848">
          <w:marLeft w:val="0"/>
          <w:marRight w:val="0"/>
          <w:marTop w:val="0"/>
          <w:marBottom w:val="0"/>
          <w:divBdr>
            <w:top w:val="none" w:sz="0" w:space="0" w:color="auto"/>
            <w:left w:val="none" w:sz="0" w:space="0" w:color="auto"/>
            <w:bottom w:val="none" w:sz="0" w:space="0" w:color="auto"/>
            <w:right w:val="none" w:sz="0" w:space="0" w:color="auto"/>
          </w:divBdr>
        </w:div>
        <w:div w:id="1677534850">
          <w:marLeft w:val="0"/>
          <w:marRight w:val="0"/>
          <w:marTop w:val="0"/>
          <w:marBottom w:val="0"/>
          <w:divBdr>
            <w:top w:val="none" w:sz="0" w:space="0" w:color="auto"/>
            <w:left w:val="none" w:sz="0" w:space="0" w:color="auto"/>
            <w:bottom w:val="none" w:sz="0" w:space="0" w:color="auto"/>
            <w:right w:val="none" w:sz="0" w:space="0" w:color="auto"/>
          </w:divBdr>
        </w:div>
        <w:div w:id="1484464753">
          <w:marLeft w:val="0"/>
          <w:marRight w:val="0"/>
          <w:marTop w:val="0"/>
          <w:marBottom w:val="0"/>
          <w:divBdr>
            <w:top w:val="none" w:sz="0" w:space="0" w:color="auto"/>
            <w:left w:val="none" w:sz="0" w:space="0" w:color="auto"/>
            <w:bottom w:val="none" w:sz="0" w:space="0" w:color="auto"/>
            <w:right w:val="none" w:sz="0" w:space="0" w:color="auto"/>
          </w:divBdr>
        </w:div>
        <w:div w:id="1371950595">
          <w:marLeft w:val="0"/>
          <w:marRight w:val="0"/>
          <w:marTop w:val="0"/>
          <w:marBottom w:val="0"/>
          <w:divBdr>
            <w:top w:val="none" w:sz="0" w:space="0" w:color="auto"/>
            <w:left w:val="none" w:sz="0" w:space="0" w:color="auto"/>
            <w:bottom w:val="none" w:sz="0" w:space="0" w:color="auto"/>
            <w:right w:val="none" w:sz="0" w:space="0" w:color="auto"/>
          </w:divBdr>
        </w:div>
        <w:div w:id="1961066493">
          <w:marLeft w:val="0"/>
          <w:marRight w:val="0"/>
          <w:marTop w:val="0"/>
          <w:marBottom w:val="0"/>
          <w:divBdr>
            <w:top w:val="none" w:sz="0" w:space="0" w:color="auto"/>
            <w:left w:val="none" w:sz="0" w:space="0" w:color="auto"/>
            <w:bottom w:val="none" w:sz="0" w:space="0" w:color="auto"/>
            <w:right w:val="none" w:sz="0" w:space="0" w:color="auto"/>
          </w:divBdr>
        </w:div>
      </w:divsChild>
    </w:div>
    <w:div w:id="1271356859">
      <w:bodyDiv w:val="1"/>
      <w:marLeft w:val="0"/>
      <w:marRight w:val="0"/>
      <w:marTop w:val="0"/>
      <w:marBottom w:val="0"/>
      <w:divBdr>
        <w:top w:val="none" w:sz="0" w:space="0" w:color="auto"/>
        <w:left w:val="none" w:sz="0" w:space="0" w:color="auto"/>
        <w:bottom w:val="none" w:sz="0" w:space="0" w:color="auto"/>
        <w:right w:val="none" w:sz="0" w:space="0" w:color="auto"/>
      </w:divBdr>
      <w:divsChild>
        <w:div w:id="414741492">
          <w:marLeft w:val="0"/>
          <w:marRight w:val="0"/>
          <w:marTop w:val="0"/>
          <w:marBottom w:val="0"/>
          <w:divBdr>
            <w:top w:val="none" w:sz="0" w:space="0" w:color="auto"/>
            <w:left w:val="none" w:sz="0" w:space="0" w:color="auto"/>
            <w:bottom w:val="none" w:sz="0" w:space="0" w:color="auto"/>
            <w:right w:val="none" w:sz="0" w:space="0" w:color="auto"/>
          </w:divBdr>
        </w:div>
        <w:div w:id="2009092511">
          <w:marLeft w:val="0"/>
          <w:marRight w:val="0"/>
          <w:marTop w:val="0"/>
          <w:marBottom w:val="0"/>
          <w:divBdr>
            <w:top w:val="none" w:sz="0" w:space="0" w:color="auto"/>
            <w:left w:val="none" w:sz="0" w:space="0" w:color="auto"/>
            <w:bottom w:val="none" w:sz="0" w:space="0" w:color="auto"/>
            <w:right w:val="none" w:sz="0" w:space="0" w:color="auto"/>
          </w:divBdr>
        </w:div>
        <w:div w:id="1558202973">
          <w:marLeft w:val="0"/>
          <w:marRight w:val="0"/>
          <w:marTop w:val="0"/>
          <w:marBottom w:val="0"/>
          <w:divBdr>
            <w:top w:val="none" w:sz="0" w:space="0" w:color="auto"/>
            <w:left w:val="none" w:sz="0" w:space="0" w:color="auto"/>
            <w:bottom w:val="none" w:sz="0" w:space="0" w:color="auto"/>
            <w:right w:val="none" w:sz="0" w:space="0" w:color="auto"/>
          </w:divBdr>
        </w:div>
        <w:div w:id="1758596350">
          <w:marLeft w:val="0"/>
          <w:marRight w:val="0"/>
          <w:marTop w:val="0"/>
          <w:marBottom w:val="0"/>
          <w:divBdr>
            <w:top w:val="none" w:sz="0" w:space="0" w:color="auto"/>
            <w:left w:val="none" w:sz="0" w:space="0" w:color="auto"/>
            <w:bottom w:val="none" w:sz="0" w:space="0" w:color="auto"/>
            <w:right w:val="none" w:sz="0" w:space="0" w:color="auto"/>
          </w:divBdr>
        </w:div>
        <w:div w:id="1917745843">
          <w:marLeft w:val="0"/>
          <w:marRight w:val="0"/>
          <w:marTop w:val="0"/>
          <w:marBottom w:val="0"/>
          <w:divBdr>
            <w:top w:val="none" w:sz="0" w:space="0" w:color="auto"/>
            <w:left w:val="none" w:sz="0" w:space="0" w:color="auto"/>
            <w:bottom w:val="none" w:sz="0" w:space="0" w:color="auto"/>
            <w:right w:val="none" w:sz="0" w:space="0" w:color="auto"/>
          </w:divBdr>
        </w:div>
        <w:div w:id="1445222503">
          <w:marLeft w:val="0"/>
          <w:marRight w:val="0"/>
          <w:marTop w:val="0"/>
          <w:marBottom w:val="0"/>
          <w:divBdr>
            <w:top w:val="none" w:sz="0" w:space="0" w:color="auto"/>
            <w:left w:val="none" w:sz="0" w:space="0" w:color="auto"/>
            <w:bottom w:val="none" w:sz="0" w:space="0" w:color="auto"/>
            <w:right w:val="none" w:sz="0" w:space="0" w:color="auto"/>
          </w:divBdr>
        </w:div>
        <w:div w:id="47605960">
          <w:marLeft w:val="0"/>
          <w:marRight w:val="0"/>
          <w:marTop w:val="0"/>
          <w:marBottom w:val="0"/>
          <w:divBdr>
            <w:top w:val="none" w:sz="0" w:space="0" w:color="auto"/>
            <w:left w:val="none" w:sz="0" w:space="0" w:color="auto"/>
            <w:bottom w:val="none" w:sz="0" w:space="0" w:color="auto"/>
            <w:right w:val="none" w:sz="0" w:space="0" w:color="auto"/>
          </w:divBdr>
        </w:div>
        <w:div w:id="1799032862">
          <w:marLeft w:val="0"/>
          <w:marRight w:val="0"/>
          <w:marTop w:val="0"/>
          <w:marBottom w:val="0"/>
          <w:divBdr>
            <w:top w:val="none" w:sz="0" w:space="0" w:color="auto"/>
            <w:left w:val="none" w:sz="0" w:space="0" w:color="auto"/>
            <w:bottom w:val="none" w:sz="0" w:space="0" w:color="auto"/>
            <w:right w:val="none" w:sz="0" w:space="0" w:color="auto"/>
          </w:divBdr>
        </w:div>
        <w:div w:id="1555119201">
          <w:marLeft w:val="0"/>
          <w:marRight w:val="0"/>
          <w:marTop w:val="0"/>
          <w:marBottom w:val="0"/>
          <w:divBdr>
            <w:top w:val="none" w:sz="0" w:space="0" w:color="auto"/>
            <w:left w:val="none" w:sz="0" w:space="0" w:color="auto"/>
            <w:bottom w:val="none" w:sz="0" w:space="0" w:color="auto"/>
            <w:right w:val="none" w:sz="0" w:space="0" w:color="auto"/>
          </w:divBdr>
        </w:div>
        <w:div w:id="1900050027">
          <w:marLeft w:val="0"/>
          <w:marRight w:val="0"/>
          <w:marTop w:val="0"/>
          <w:marBottom w:val="0"/>
          <w:divBdr>
            <w:top w:val="none" w:sz="0" w:space="0" w:color="auto"/>
            <w:left w:val="none" w:sz="0" w:space="0" w:color="auto"/>
            <w:bottom w:val="none" w:sz="0" w:space="0" w:color="auto"/>
            <w:right w:val="none" w:sz="0" w:space="0" w:color="auto"/>
          </w:divBdr>
        </w:div>
        <w:div w:id="539510370">
          <w:marLeft w:val="0"/>
          <w:marRight w:val="0"/>
          <w:marTop w:val="0"/>
          <w:marBottom w:val="0"/>
          <w:divBdr>
            <w:top w:val="none" w:sz="0" w:space="0" w:color="auto"/>
            <w:left w:val="none" w:sz="0" w:space="0" w:color="auto"/>
            <w:bottom w:val="none" w:sz="0" w:space="0" w:color="auto"/>
            <w:right w:val="none" w:sz="0" w:space="0" w:color="auto"/>
          </w:divBdr>
        </w:div>
        <w:div w:id="843252169">
          <w:marLeft w:val="0"/>
          <w:marRight w:val="0"/>
          <w:marTop w:val="0"/>
          <w:marBottom w:val="0"/>
          <w:divBdr>
            <w:top w:val="none" w:sz="0" w:space="0" w:color="auto"/>
            <w:left w:val="none" w:sz="0" w:space="0" w:color="auto"/>
            <w:bottom w:val="none" w:sz="0" w:space="0" w:color="auto"/>
            <w:right w:val="none" w:sz="0" w:space="0" w:color="auto"/>
          </w:divBdr>
        </w:div>
        <w:div w:id="2018994666">
          <w:marLeft w:val="0"/>
          <w:marRight w:val="0"/>
          <w:marTop w:val="0"/>
          <w:marBottom w:val="0"/>
          <w:divBdr>
            <w:top w:val="none" w:sz="0" w:space="0" w:color="auto"/>
            <w:left w:val="none" w:sz="0" w:space="0" w:color="auto"/>
            <w:bottom w:val="none" w:sz="0" w:space="0" w:color="auto"/>
            <w:right w:val="none" w:sz="0" w:space="0" w:color="auto"/>
          </w:divBdr>
        </w:div>
        <w:div w:id="1267739269">
          <w:marLeft w:val="0"/>
          <w:marRight w:val="0"/>
          <w:marTop w:val="0"/>
          <w:marBottom w:val="0"/>
          <w:divBdr>
            <w:top w:val="none" w:sz="0" w:space="0" w:color="auto"/>
            <w:left w:val="none" w:sz="0" w:space="0" w:color="auto"/>
            <w:bottom w:val="none" w:sz="0" w:space="0" w:color="auto"/>
            <w:right w:val="none" w:sz="0" w:space="0" w:color="auto"/>
          </w:divBdr>
        </w:div>
        <w:div w:id="1027484951">
          <w:marLeft w:val="0"/>
          <w:marRight w:val="0"/>
          <w:marTop w:val="0"/>
          <w:marBottom w:val="0"/>
          <w:divBdr>
            <w:top w:val="none" w:sz="0" w:space="0" w:color="auto"/>
            <w:left w:val="none" w:sz="0" w:space="0" w:color="auto"/>
            <w:bottom w:val="none" w:sz="0" w:space="0" w:color="auto"/>
            <w:right w:val="none" w:sz="0" w:space="0" w:color="auto"/>
          </w:divBdr>
        </w:div>
        <w:div w:id="1357073291">
          <w:marLeft w:val="0"/>
          <w:marRight w:val="0"/>
          <w:marTop w:val="0"/>
          <w:marBottom w:val="0"/>
          <w:divBdr>
            <w:top w:val="none" w:sz="0" w:space="0" w:color="auto"/>
            <w:left w:val="none" w:sz="0" w:space="0" w:color="auto"/>
            <w:bottom w:val="none" w:sz="0" w:space="0" w:color="auto"/>
            <w:right w:val="none" w:sz="0" w:space="0" w:color="auto"/>
          </w:divBdr>
        </w:div>
        <w:div w:id="529995680">
          <w:marLeft w:val="0"/>
          <w:marRight w:val="0"/>
          <w:marTop w:val="0"/>
          <w:marBottom w:val="0"/>
          <w:divBdr>
            <w:top w:val="none" w:sz="0" w:space="0" w:color="auto"/>
            <w:left w:val="none" w:sz="0" w:space="0" w:color="auto"/>
            <w:bottom w:val="none" w:sz="0" w:space="0" w:color="auto"/>
            <w:right w:val="none" w:sz="0" w:space="0" w:color="auto"/>
          </w:divBdr>
        </w:div>
        <w:div w:id="1776972901">
          <w:marLeft w:val="0"/>
          <w:marRight w:val="0"/>
          <w:marTop w:val="0"/>
          <w:marBottom w:val="0"/>
          <w:divBdr>
            <w:top w:val="none" w:sz="0" w:space="0" w:color="auto"/>
            <w:left w:val="none" w:sz="0" w:space="0" w:color="auto"/>
            <w:bottom w:val="none" w:sz="0" w:space="0" w:color="auto"/>
            <w:right w:val="none" w:sz="0" w:space="0" w:color="auto"/>
          </w:divBdr>
        </w:div>
        <w:div w:id="1667856082">
          <w:marLeft w:val="0"/>
          <w:marRight w:val="0"/>
          <w:marTop w:val="0"/>
          <w:marBottom w:val="0"/>
          <w:divBdr>
            <w:top w:val="none" w:sz="0" w:space="0" w:color="auto"/>
            <w:left w:val="none" w:sz="0" w:space="0" w:color="auto"/>
            <w:bottom w:val="none" w:sz="0" w:space="0" w:color="auto"/>
            <w:right w:val="none" w:sz="0" w:space="0" w:color="auto"/>
          </w:divBdr>
        </w:div>
        <w:div w:id="259486429">
          <w:marLeft w:val="0"/>
          <w:marRight w:val="0"/>
          <w:marTop w:val="0"/>
          <w:marBottom w:val="0"/>
          <w:divBdr>
            <w:top w:val="none" w:sz="0" w:space="0" w:color="auto"/>
            <w:left w:val="none" w:sz="0" w:space="0" w:color="auto"/>
            <w:bottom w:val="none" w:sz="0" w:space="0" w:color="auto"/>
            <w:right w:val="none" w:sz="0" w:space="0" w:color="auto"/>
          </w:divBdr>
        </w:div>
        <w:div w:id="696807028">
          <w:marLeft w:val="0"/>
          <w:marRight w:val="0"/>
          <w:marTop w:val="0"/>
          <w:marBottom w:val="0"/>
          <w:divBdr>
            <w:top w:val="none" w:sz="0" w:space="0" w:color="auto"/>
            <w:left w:val="none" w:sz="0" w:space="0" w:color="auto"/>
            <w:bottom w:val="none" w:sz="0" w:space="0" w:color="auto"/>
            <w:right w:val="none" w:sz="0" w:space="0" w:color="auto"/>
          </w:divBdr>
        </w:div>
        <w:div w:id="2077432839">
          <w:marLeft w:val="0"/>
          <w:marRight w:val="0"/>
          <w:marTop w:val="0"/>
          <w:marBottom w:val="0"/>
          <w:divBdr>
            <w:top w:val="none" w:sz="0" w:space="0" w:color="auto"/>
            <w:left w:val="none" w:sz="0" w:space="0" w:color="auto"/>
            <w:bottom w:val="none" w:sz="0" w:space="0" w:color="auto"/>
            <w:right w:val="none" w:sz="0" w:space="0" w:color="auto"/>
          </w:divBdr>
        </w:div>
        <w:div w:id="1389375268">
          <w:marLeft w:val="0"/>
          <w:marRight w:val="0"/>
          <w:marTop w:val="0"/>
          <w:marBottom w:val="0"/>
          <w:divBdr>
            <w:top w:val="none" w:sz="0" w:space="0" w:color="auto"/>
            <w:left w:val="none" w:sz="0" w:space="0" w:color="auto"/>
            <w:bottom w:val="none" w:sz="0" w:space="0" w:color="auto"/>
            <w:right w:val="none" w:sz="0" w:space="0" w:color="auto"/>
          </w:divBdr>
        </w:div>
        <w:div w:id="281376750">
          <w:marLeft w:val="0"/>
          <w:marRight w:val="0"/>
          <w:marTop w:val="0"/>
          <w:marBottom w:val="0"/>
          <w:divBdr>
            <w:top w:val="none" w:sz="0" w:space="0" w:color="auto"/>
            <w:left w:val="none" w:sz="0" w:space="0" w:color="auto"/>
            <w:bottom w:val="none" w:sz="0" w:space="0" w:color="auto"/>
            <w:right w:val="none" w:sz="0" w:space="0" w:color="auto"/>
          </w:divBdr>
        </w:div>
        <w:div w:id="31152020">
          <w:marLeft w:val="0"/>
          <w:marRight w:val="0"/>
          <w:marTop w:val="0"/>
          <w:marBottom w:val="0"/>
          <w:divBdr>
            <w:top w:val="none" w:sz="0" w:space="0" w:color="auto"/>
            <w:left w:val="none" w:sz="0" w:space="0" w:color="auto"/>
            <w:bottom w:val="none" w:sz="0" w:space="0" w:color="auto"/>
            <w:right w:val="none" w:sz="0" w:space="0" w:color="auto"/>
          </w:divBdr>
        </w:div>
        <w:div w:id="1830517443">
          <w:marLeft w:val="0"/>
          <w:marRight w:val="0"/>
          <w:marTop w:val="0"/>
          <w:marBottom w:val="0"/>
          <w:divBdr>
            <w:top w:val="none" w:sz="0" w:space="0" w:color="auto"/>
            <w:left w:val="none" w:sz="0" w:space="0" w:color="auto"/>
            <w:bottom w:val="none" w:sz="0" w:space="0" w:color="auto"/>
            <w:right w:val="none" w:sz="0" w:space="0" w:color="auto"/>
          </w:divBdr>
        </w:div>
        <w:div w:id="1125271243">
          <w:marLeft w:val="0"/>
          <w:marRight w:val="0"/>
          <w:marTop w:val="0"/>
          <w:marBottom w:val="0"/>
          <w:divBdr>
            <w:top w:val="none" w:sz="0" w:space="0" w:color="auto"/>
            <w:left w:val="none" w:sz="0" w:space="0" w:color="auto"/>
            <w:bottom w:val="none" w:sz="0" w:space="0" w:color="auto"/>
            <w:right w:val="none" w:sz="0" w:space="0" w:color="auto"/>
          </w:divBdr>
        </w:div>
        <w:div w:id="1888255751">
          <w:marLeft w:val="0"/>
          <w:marRight w:val="0"/>
          <w:marTop w:val="0"/>
          <w:marBottom w:val="0"/>
          <w:divBdr>
            <w:top w:val="none" w:sz="0" w:space="0" w:color="auto"/>
            <w:left w:val="none" w:sz="0" w:space="0" w:color="auto"/>
            <w:bottom w:val="none" w:sz="0" w:space="0" w:color="auto"/>
            <w:right w:val="none" w:sz="0" w:space="0" w:color="auto"/>
          </w:divBdr>
        </w:div>
        <w:div w:id="1284268721">
          <w:marLeft w:val="0"/>
          <w:marRight w:val="0"/>
          <w:marTop w:val="0"/>
          <w:marBottom w:val="0"/>
          <w:divBdr>
            <w:top w:val="none" w:sz="0" w:space="0" w:color="auto"/>
            <w:left w:val="none" w:sz="0" w:space="0" w:color="auto"/>
            <w:bottom w:val="none" w:sz="0" w:space="0" w:color="auto"/>
            <w:right w:val="none" w:sz="0" w:space="0" w:color="auto"/>
          </w:divBdr>
        </w:div>
        <w:div w:id="1105617653">
          <w:marLeft w:val="0"/>
          <w:marRight w:val="0"/>
          <w:marTop w:val="0"/>
          <w:marBottom w:val="0"/>
          <w:divBdr>
            <w:top w:val="none" w:sz="0" w:space="0" w:color="auto"/>
            <w:left w:val="none" w:sz="0" w:space="0" w:color="auto"/>
            <w:bottom w:val="none" w:sz="0" w:space="0" w:color="auto"/>
            <w:right w:val="none" w:sz="0" w:space="0" w:color="auto"/>
          </w:divBdr>
        </w:div>
        <w:div w:id="2076269428">
          <w:marLeft w:val="0"/>
          <w:marRight w:val="0"/>
          <w:marTop w:val="0"/>
          <w:marBottom w:val="0"/>
          <w:divBdr>
            <w:top w:val="none" w:sz="0" w:space="0" w:color="auto"/>
            <w:left w:val="none" w:sz="0" w:space="0" w:color="auto"/>
            <w:bottom w:val="none" w:sz="0" w:space="0" w:color="auto"/>
            <w:right w:val="none" w:sz="0" w:space="0" w:color="auto"/>
          </w:divBdr>
        </w:div>
        <w:div w:id="66192551">
          <w:marLeft w:val="0"/>
          <w:marRight w:val="0"/>
          <w:marTop w:val="0"/>
          <w:marBottom w:val="0"/>
          <w:divBdr>
            <w:top w:val="none" w:sz="0" w:space="0" w:color="auto"/>
            <w:left w:val="none" w:sz="0" w:space="0" w:color="auto"/>
            <w:bottom w:val="none" w:sz="0" w:space="0" w:color="auto"/>
            <w:right w:val="none" w:sz="0" w:space="0" w:color="auto"/>
          </w:divBdr>
        </w:div>
        <w:div w:id="221671574">
          <w:marLeft w:val="0"/>
          <w:marRight w:val="0"/>
          <w:marTop w:val="0"/>
          <w:marBottom w:val="0"/>
          <w:divBdr>
            <w:top w:val="none" w:sz="0" w:space="0" w:color="auto"/>
            <w:left w:val="none" w:sz="0" w:space="0" w:color="auto"/>
            <w:bottom w:val="none" w:sz="0" w:space="0" w:color="auto"/>
            <w:right w:val="none" w:sz="0" w:space="0" w:color="auto"/>
          </w:divBdr>
        </w:div>
        <w:div w:id="1558856829">
          <w:marLeft w:val="0"/>
          <w:marRight w:val="0"/>
          <w:marTop w:val="0"/>
          <w:marBottom w:val="0"/>
          <w:divBdr>
            <w:top w:val="none" w:sz="0" w:space="0" w:color="auto"/>
            <w:left w:val="none" w:sz="0" w:space="0" w:color="auto"/>
            <w:bottom w:val="none" w:sz="0" w:space="0" w:color="auto"/>
            <w:right w:val="none" w:sz="0" w:space="0" w:color="auto"/>
          </w:divBdr>
        </w:div>
        <w:div w:id="4484196">
          <w:marLeft w:val="0"/>
          <w:marRight w:val="0"/>
          <w:marTop w:val="0"/>
          <w:marBottom w:val="0"/>
          <w:divBdr>
            <w:top w:val="none" w:sz="0" w:space="0" w:color="auto"/>
            <w:left w:val="none" w:sz="0" w:space="0" w:color="auto"/>
            <w:bottom w:val="none" w:sz="0" w:space="0" w:color="auto"/>
            <w:right w:val="none" w:sz="0" w:space="0" w:color="auto"/>
          </w:divBdr>
        </w:div>
        <w:div w:id="1313410490">
          <w:marLeft w:val="0"/>
          <w:marRight w:val="0"/>
          <w:marTop w:val="0"/>
          <w:marBottom w:val="0"/>
          <w:divBdr>
            <w:top w:val="none" w:sz="0" w:space="0" w:color="auto"/>
            <w:left w:val="none" w:sz="0" w:space="0" w:color="auto"/>
            <w:bottom w:val="none" w:sz="0" w:space="0" w:color="auto"/>
            <w:right w:val="none" w:sz="0" w:space="0" w:color="auto"/>
          </w:divBdr>
        </w:div>
        <w:div w:id="869489576">
          <w:marLeft w:val="0"/>
          <w:marRight w:val="0"/>
          <w:marTop w:val="0"/>
          <w:marBottom w:val="0"/>
          <w:divBdr>
            <w:top w:val="none" w:sz="0" w:space="0" w:color="auto"/>
            <w:left w:val="none" w:sz="0" w:space="0" w:color="auto"/>
            <w:bottom w:val="none" w:sz="0" w:space="0" w:color="auto"/>
            <w:right w:val="none" w:sz="0" w:space="0" w:color="auto"/>
          </w:divBdr>
        </w:div>
        <w:div w:id="1476095556">
          <w:marLeft w:val="0"/>
          <w:marRight w:val="0"/>
          <w:marTop w:val="0"/>
          <w:marBottom w:val="0"/>
          <w:divBdr>
            <w:top w:val="none" w:sz="0" w:space="0" w:color="auto"/>
            <w:left w:val="none" w:sz="0" w:space="0" w:color="auto"/>
            <w:bottom w:val="none" w:sz="0" w:space="0" w:color="auto"/>
            <w:right w:val="none" w:sz="0" w:space="0" w:color="auto"/>
          </w:divBdr>
        </w:div>
        <w:div w:id="1452433903">
          <w:marLeft w:val="0"/>
          <w:marRight w:val="0"/>
          <w:marTop w:val="0"/>
          <w:marBottom w:val="0"/>
          <w:divBdr>
            <w:top w:val="none" w:sz="0" w:space="0" w:color="auto"/>
            <w:left w:val="none" w:sz="0" w:space="0" w:color="auto"/>
            <w:bottom w:val="none" w:sz="0" w:space="0" w:color="auto"/>
            <w:right w:val="none" w:sz="0" w:space="0" w:color="auto"/>
          </w:divBdr>
        </w:div>
        <w:div w:id="599680410">
          <w:marLeft w:val="0"/>
          <w:marRight w:val="0"/>
          <w:marTop w:val="0"/>
          <w:marBottom w:val="0"/>
          <w:divBdr>
            <w:top w:val="none" w:sz="0" w:space="0" w:color="auto"/>
            <w:left w:val="none" w:sz="0" w:space="0" w:color="auto"/>
            <w:bottom w:val="none" w:sz="0" w:space="0" w:color="auto"/>
            <w:right w:val="none" w:sz="0" w:space="0" w:color="auto"/>
          </w:divBdr>
        </w:div>
        <w:div w:id="1611933048">
          <w:marLeft w:val="0"/>
          <w:marRight w:val="0"/>
          <w:marTop w:val="0"/>
          <w:marBottom w:val="0"/>
          <w:divBdr>
            <w:top w:val="none" w:sz="0" w:space="0" w:color="auto"/>
            <w:left w:val="none" w:sz="0" w:space="0" w:color="auto"/>
            <w:bottom w:val="none" w:sz="0" w:space="0" w:color="auto"/>
            <w:right w:val="none" w:sz="0" w:space="0" w:color="auto"/>
          </w:divBdr>
        </w:div>
        <w:div w:id="2147310890">
          <w:marLeft w:val="0"/>
          <w:marRight w:val="0"/>
          <w:marTop w:val="0"/>
          <w:marBottom w:val="0"/>
          <w:divBdr>
            <w:top w:val="none" w:sz="0" w:space="0" w:color="auto"/>
            <w:left w:val="none" w:sz="0" w:space="0" w:color="auto"/>
            <w:bottom w:val="none" w:sz="0" w:space="0" w:color="auto"/>
            <w:right w:val="none" w:sz="0" w:space="0" w:color="auto"/>
          </w:divBdr>
        </w:div>
        <w:div w:id="983511706">
          <w:marLeft w:val="0"/>
          <w:marRight w:val="0"/>
          <w:marTop w:val="0"/>
          <w:marBottom w:val="0"/>
          <w:divBdr>
            <w:top w:val="none" w:sz="0" w:space="0" w:color="auto"/>
            <w:left w:val="none" w:sz="0" w:space="0" w:color="auto"/>
            <w:bottom w:val="none" w:sz="0" w:space="0" w:color="auto"/>
            <w:right w:val="none" w:sz="0" w:space="0" w:color="auto"/>
          </w:divBdr>
        </w:div>
        <w:div w:id="1261643702">
          <w:marLeft w:val="0"/>
          <w:marRight w:val="0"/>
          <w:marTop w:val="0"/>
          <w:marBottom w:val="0"/>
          <w:divBdr>
            <w:top w:val="none" w:sz="0" w:space="0" w:color="auto"/>
            <w:left w:val="none" w:sz="0" w:space="0" w:color="auto"/>
            <w:bottom w:val="none" w:sz="0" w:space="0" w:color="auto"/>
            <w:right w:val="none" w:sz="0" w:space="0" w:color="auto"/>
          </w:divBdr>
        </w:div>
        <w:div w:id="2015456833">
          <w:marLeft w:val="0"/>
          <w:marRight w:val="0"/>
          <w:marTop w:val="0"/>
          <w:marBottom w:val="0"/>
          <w:divBdr>
            <w:top w:val="none" w:sz="0" w:space="0" w:color="auto"/>
            <w:left w:val="none" w:sz="0" w:space="0" w:color="auto"/>
            <w:bottom w:val="none" w:sz="0" w:space="0" w:color="auto"/>
            <w:right w:val="none" w:sz="0" w:space="0" w:color="auto"/>
          </w:divBdr>
        </w:div>
      </w:divsChild>
    </w:div>
    <w:div w:id="1283924809">
      <w:bodyDiv w:val="1"/>
      <w:marLeft w:val="0"/>
      <w:marRight w:val="0"/>
      <w:marTop w:val="0"/>
      <w:marBottom w:val="0"/>
      <w:divBdr>
        <w:top w:val="none" w:sz="0" w:space="0" w:color="auto"/>
        <w:left w:val="none" w:sz="0" w:space="0" w:color="auto"/>
        <w:bottom w:val="none" w:sz="0" w:space="0" w:color="auto"/>
        <w:right w:val="none" w:sz="0" w:space="0" w:color="auto"/>
      </w:divBdr>
    </w:div>
    <w:div w:id="1494223185">
      <w:bodyDiv w:val="1"/>
      <w:marLeft w:val="0"/>
      <w:marRight w:val="0"/>
      <w:marTop w:val="0"/>
      <w:marBottom w:val="0"/>
      <w:divBdr>
        <w:top w:val="none" w:sz="0" w:space="0" w:color="auto"/>
        <w:left w:val="none" w:sz="0" w:space="0" w:color="auto"/>
        <w:bottom w:val="none" w:sz="0" w:space="0" w:color="auto"/>
        <w:right w:val="none" w:sz="0" w:space="0" w:color="auto"/>
      </w:divBdr>
    </w:div>
    <w:div w:id="1546336133">
      <w:bodyDiv w:val="1"/>
      <w:marLeft w:val="0"/>
      <w:marRight w:val="0"/>
      <w:marTop w:val="0"/>
      <w:marBottom w:val="0"/>
      <w:divBdr>
        <w:top w:val="none" w:sz="0" w:space="0" w:color="auto"/>
        <w:left w:val="none" w:sz="0" w:space="0" w:color="auto"/>
        <w:bottom w:val="none" w:sz="0" w:space="0" w:color="auto"/>
        <w:right w:val="none" w:sz="0" w:space="0" w:color="auto"/>
      </w:divBdr>
      <w:divsChild>
        <w:div w:id="593249151">
          <w:marLeft w:val="0"/>
          <w:marRight w:val="0"/>
          <w:marTop w:val="0"/>
          <w:marBottom w:val="0"/>
          <w:divBdr>
            <w:top w:val="none" w:sz="0" w:space="0" w:color="auto"/>
            <w:left w:val="none" w:sz="0" w:space="0" w:color="auto"/>
            <w:bottom w:val="none" w:sz="0" w:space="0" w:color="auto"/>
            <w:right w:val="none" w:sz="0" w:space="0" w:color="auto"/>
          </w:divBdr>
        </w:div>
        <w:div w:id="1979722016">
          <w:marLeft w:val="0"/>
          <w:marRight w:val="0"/>
          <w:marTop w:val="0"/>
          <w:marBottom w:val="0"/>
          <w:divBdr>
            <w:top w:val="none" w:sz="0" w:space="0" w:color="auto"/>
            <w:left w:val="none" w:sz="0" w:space="0" w:color="auto"/>
            <w:bottom w:val="none" w:sz="0" w:space="0" w:color="auto"/>
            <w:right w:val="none" w:sz="0" w:space="0" w:color="auto"/>
          </w:divBdr>
        </w:div>
        <w:div w:id="846135616">
          <w:marLeft w:val="0"/>
          <w:marRight w:val="0"/>
          <w:marTop w:val="0"/>
          <w:marBottom w:val="0"/>
          <w:divBdr>
            <w:top w:val="none" w:sz="0" w:space="0" w:color="auto"/>
            <w:left w:val="none" w:sz="0" w:space="0" w:color="auto"/>
            <w:bottom w:val="none" w:sz="0" w:space="0" w:color="auto"/>
            <w:right w:val="none" w:sz="0" w:space="0" w:color="auto"/>
          </w:divBdr>
        </w:div>
        <w:div w:id="1812401432">
          <w:marLeft w:val="0"/>
          <w:marRight w:val="0"/>
          <w:marTop w:val="0"/>
          <w:marBottom w:val="0"/>
          <w:divBdr>
            <w:top w:val="none" w:sz="0" w:space="0" w:color="auto"/>
            <w:left w:val="none" w:sz="0" w:space="0" w:color="auto"/>
            <w:bottom w:val="none" w:sz="0" w:space="0" w:color="auto"/>
            <w:right w:val="none" w:sz="0" w:space="0" w:color="auto"/>
          </w:divBdr>
        </w:div>
        <w:div w:id="1492406715">
          <w:marLeft w:val="0"/>
          <w:marRight w:val="0"/>
          <w:marTop w:val="0"/>
          <w:marBottom w:val="0"/>
          <w:divBdr>
            <w:top w:val="none" w:sz="0" w:space="0" w:color="auto"/>
            <w:left w:val="none" w:sz="0" w:space="0" w:color="auto"/>
            <w:bottom w:val="none" w:sz="0" w:space="0" w:color="auto"/>
            <w:right w:val="none" w:sz="0" w:space="0" w:color="auto"/>
          </w:divBdr>
        </w:div>
        <w:div w:id="244799203">
          <w:marLeft w:val="0"/>
          <w:marRight w:val="0"/>
          <w:marTop w:val="0"/>
          <w:marBottom w:val="0"/>
          <w:divBdr>
            <w:top w:val="none" w:sz="0" w:space="0" w:color="auto"/>
            <w:left w:val="none" w:sz="0" w:space="0" w:color="auto"/>
            <w:bottom w:val="none" w:sz="0" w:space="0" w:color="auto"/>
            <w:right w:val="none" w:sz="0" w:space="0" w:color="auto"/>
          </w:divBdr>
        </w:div>
        <w:div w:id="1639341479">
          <w:marLeft w:val="0"/>
          <w:marRight w:val="0"/>
          <w:marTop w:val="0"/>
          <w:marBottom w:val="0"/>
          <w:divBdr>
            <w:top w:val="none" w:sz="0" w:space="0" w:color="auto"/>
            <w:left w:val="none" w:sz="0" w:space="0" w:color="auto"/>
            <w:bottom w:val="none" w:sz="0" w:space="0" w:color="auto"/>
            <w:right w:val="none" w:sz="0" w:space="0" w:color="auto"/>
          </w:divBdr>
        </w:div>
        <w:div w:id="1814638003">
          <w:marLeft w:val="0"/>
          <w:marRight w:val="0"/>
          <w:marTop w:val="0"/>
          <w:marBottom w:val="0"/>
          <w:divBdr>
            <w:top w:val="none" w:sz="0" w:space="0" w:color="auto"/>
            <w:left w:val="none" w:sz="0" w:space="0" w:color="auto"/>
            <w:bottom w:val="none" w:sz="0" w:space="0" w:color="auto"/>
            <w:right w:val="none" w:sz="0" w:space="0" w:color="auto"/>
          </w:divBdr>
        </w:div>
        <w:div w:id="1341784493">
          <w:marLeft w:val="0"/>
          <w:marRight w:val="0"/>
          <w:marTop w:val="0"/>
          <w:marBottom w:val="0"/>
          <w:divBdr>
            <w:top w:val="none" w:sz="0" w:space="0" w:color="auto"/>
            <w:left w:val="none" w:sz="0" w:space="0" w:color="auto"/>
            <w:bottom w:val="none" w:sz="0" w:space="0" w:color="auto"/>
            <w:right w:val="none" w:sz="0" w:space="0" w:color="auto"/>
          </w:divBdr>
        </w:div>
        <w:div w:id="1409503642">
          <w:marLeft w:val="0"/>
          <w:marRight w:val="0"/>
          <w:marTop w:val="0"/>
          <w:marBottom w:val="0"/>
          <w:divBdr>
            <w:top w:val="none" w:sz="0" w:space="0" w:color="auto"/>
            <w:left w:val="none" w:sz="0" w:space="0" w:color="auto"/>
            <w:bottom w:val="none" w:sz="0" w:space="0" w:color="auto"/>
            <w:right w:val="none" w:sz="0" w:space="0" w:color="auto"/>
          </w:divBdr>
        </w:div>
        <w:div w:id="782042852">
          <w:marLeft w:val="0"/>
          <w:marRight w:val="0"/>
          <w:marTop w:val="0"/>
          <w:marBottom w:val="0"/>
          <w:divBdr>
            <w:top w:val="none" w:sz="0" w:space="0" w:color="auto"/>
            <w:left w:val="none" w:sz="0" w:space="0" w:color="auto"/>
            <w:bottom w:val="none" w:sz="0" w:space="0" w:color="auto"/>
            <w:right w:val="none" w:sz="0" w:space="0" w:color="auto"/>
          </w:divBdr>
        </w:div>
        <w:div w:id="1968777443">
          <w:marLeft w:val="0"/>
          <w:marRight w:val="0"/>
          <w:marTop w:val="0"/>
          <w:marBottom w:val="0"/>
          <w:divBdr>
            <w:top w:val="none" w:sz="0" w:space="0" w:color="auto"/>
            <w:left w:val="none" w:sz="0" w:space="0" w:color="auto"/>
            <w:bottom w:val="none" w:sz="0" w:space="0" w:color="auto"/>
            <w:right w:val="none" w:sz="0" w:space="0" w:color="auto"/>
          </w:divBdr>
        </w:div>
        <w:div w:id="380717034">
          <w:marLeft w:val="0"/>
          <w:marRight w:val="0"/>
          <w:marTop w:val="0"/>
          <w:marBottom w:val="0"/>
          <w:divBdr>
            <w:top w:val="none" w:sz="0" w:space="0" w:color="auto"/>
            <w:left w:val="none" w:sz="0" w:space="0" w:color="auto"/>
            <w:bottom w:val="none" w:sz="0" w:space="0" w:color="auto"/>
            <w:right w:val="none" w:sz="0" w:space="0" w:color="auto"/>
          </w:divBdr>
        </w:div>
        <w:div w:id="1772043847">
          <w:marLeft w:val="0"/>
          <w:marRight w:val="0"/>
          <w:marTop w:val="0"/>
          <w:marBottom w:val="0"/>
          <w:divBdr>
            <w:top w:val="none" w:sz="0" w:space="0" w:color="auto"/>
            <w:left w:val="none" w:sz="0" w:space="0" w:color="auto"/>
            <w:bottom w:val="none" w:sz="0" w:space="0" w:color="auto"/>
            <w:right w:val="none" w:sz="0" w:space="0" w:color="auto"/>
          </w:divBdr>
        </w:div>
        <w:div w:id="1075320459">
          <w:marLeft w:val="0"/>
          <w:marRight w:val="0"/>
          <w:marTop w:val="0"/>
          <w:marBottom w:val="0"/>
          <w:divBdr>
            <w:top w:val="none" w:sz="0" w:space="0" w:color="auto"/>
            <w:left w:val="none" w:sz="0" w:space="0" w:color="auto"/>
            <w:bottom w:val="none" w:sz="0" w:space="0" w:color="auto"/>
            <w:right w:val="none" w:sz="0" w:space="0" w:color="auto"/>
          </w:divBdr>
        </w:div>
        <w:div w:id="1425148581">
          <w:marLeft w:val="0"/>
          <w:marRight w:val="0"/>
          <w:marTop w:val="0"/>
          <w:marBottom w:val="0"/>
          <w:divBdr>
            <w:top w:val="none" w:sz="0" w:space="0" w:color="auto"/>
            <w:left w:val="none" w:sz="0" w:space="0" w:color="auto"/>
            <w:bottom w:val="none" w:sz="0" w:space="0" w:color="auto"/>
            <w:right w:val="none" w:sz="0" w:space="0" w:color="auto"/>
          </w:divBdr>
        </w:div>
        <w:div w:id="1607730285">
          <w:marLeft w:val="0"/>
          <w:marRight w:val="0"/>
          <w:marTop w:val="0"/>
          <w:marBottom w:val="0"/>
          <w:divBdr>
            <w:top w:val="none" w:sz="0" w:space="0" w:color="auto"/>
            <w:left w:val="none" w:sz="0" w:space="0" w:color="auto"/>
            <w:bottom w:val="none" w:sz="0" w:space="0" w:color="auto"/>
            <w:right w:val="none" w:sz="0" w:space="0" w:color="auto"/>
          </w:divBdr>
        </w:div>
        <w:div w:id="1215048735">
          <w:marLeft w:val="0"/>
          <w:marRight w:val="0"/>
          <w:marTop w:val="0"/>
          <w:marBottom w:val="0"/>
          <w:divBdr>
            <w:top w:val="none" w:sz="0" w:space="0" w:color="auto"/>
            <w:left w:val="none" w:sz="0" w:space="0" w:color="auto"/>
            <w:bottom w:val="none" w:sz="0" w:space="0" w:color="auto"/>
            <w:right w:val="none" w:sz="0" w:space="0" w:color="auto"/>
          </w:divBdr>
        </w:div>
        <w:div w:id="885027947">
          <w:marLeft w:val="0"/>
          <w:marRight w:val="0"/>
          <w:marTop w:val="0"/>
          <w:marBottom w:val="0"/>
          <w:divBdr>
            <w:top w:val="none" w:sz="0" w:space="0" w:color="auto"/>
            <w:left w:val="none" w:sz="0" w:space="0" w:color="auto"/>
            <w:bottom w:val="none" w:sz="0" w:space="0" w:color="auto"/>
            <w:right w:val="none" w:sz="0" w:space="0" w:color="auto"/>
          </w:divBdr>
        </w:div>
        <w:div w:id="1526747207">
          <w:marLeft w:val="0"/>
          <w:marRight w:val="0"/>
          <w:marTop w:val="0"/>
          <w:marBottom w:val="0"/>
          <w:divBdr>
            <w:top w:val="none" w:sz="0" w:space="0" w:color="auto"/>
            <w:left w:val="none" w:sz="0" w:space="0" w:color="auto"/>
            <w:bottom w:val="none" w:sz="0" w:space="0" w:color="auto"/>
            <w:right w:val="none" w:sz="0" w:space="0" w:color="auto"/>
          </w:divBdr>
        </w:div>
        <w:div w:id="1568685377">
          <w:marLeft w:val="0"/>
          <w:marRight w:val="0"/>
          <w:marTop w:val="0"/>
          <w:marBottom w:val="0"/>
          <w:divBdr>
            <w:top w:val="none" w:sz="0" w:space="0" w:color="auto"/>
            <w:left w:val="none" w:sz="0" w:space="0" w:color="auto"/>
            <w:bottom w:val="none" w:sz="0" w:space="0" w:color="auto"/>
            <w:right w:val="none" w:sz="0" w:space="0" w:color="auto"/>
          </w:divBdr>
        </w:div>
        <w:div w:id="112984322">
          <w:marLeft w:val="0"/>
          <w:marRight w:val="0"/>
          <w:marTop w:val="0"/>
          <w:marBottom w:val="0"/>
          <w:divBdr>
            <w:top w:val="none" w:sz="0" w:space="0" w:color="auto"/>
            <w:left w:val="none" w:sz="0" w:space="0" w:color="auto"/>
            <w:bottom w:val="none" w:sz="0" w:space="0" w:color="auto"/>
            <w:right w:val="none" w:sz="0" w:space="0" w:color="auto"/>
          </w:divBdr>
        </w:div>
        <w:div w:id="1071078423">
          <w:marLeft w:val="0"/>
          <w:marRight w:val="0"/>
          <w:marTop w:val="0"/>
          <w:marBottom w:val="0"/>
          <w:divBdr>
            <w:top w:val="none" w:sz="0" w:space="0" w:color="auto"/>
            <w:left w:val="none" w:sz="0" w:space="0" w:color="auto"/>
            <w:bottom w:val="none" w:sz="0" w:space="0" w:color="auto"/>
            <w:right w:val="none" w:sz="0" w:space="0" w:color="auto"/>
          </w:divBdr>
        </w:div>
        <w:div w:id="172038089">
          <w:marLeft w:val="0"/>
          <w:marRight w:val="0"/>
          <w:marTop w:val="0"/>
          <w:marBottom w:val="0"/>
          <w:divBdr>
            <w:top w:val="none" w:sz="0" w:space="0" w:color="auto"/>
            <w:left w:val="none" w:sz="0" w:space="0" w:color="auto"/>
            <w:bottom w:val="none" w:sz="0" w:space="0" w:color="auto"/>
            <w:right w:val="none" w:sz="0" w:space="0" w:color="auto"/>
          </w:divBdr>
        </w:div>
        <w:div w:id="86385654">
          <w:marLeft w:val="0"/>
          <w:marRight w:val="0"/>
          <w:marTop w:val="0"/>
          <w:marBottom w:val="0"/>
          <w:divBdr>
            <w:top w:val="none" w:sz="0" w:space="0" w:color="auto"/>
            <w:left w:val="none" w:sz="0" w:space="0" w:color="auto"/>
            <w:bottom w:val="none" w:sz="0" w:space="0" w:color="auto"/>
            <w:right w:val="none" w:sz="0" w:space="0" w:color="auto"/>
          </w:divBdr>
        </w:div>
        <w:div w:id="631449393">
          <w:marLeft w:val="0"/>
          <w:marRight w:val="0"/>
          <w:marTop w:val="0"/>
          <w:marBottom w:val="0"/>
          <w:divBdr>
            <w:top w:val="none" w:sz="0" w:space="0" w:color="auto"/>
            <w:left w:val="none" w:sz="0" w:space="0" w:color="auto"/>
            <w:bottom w:val="none" w:sz="0" w:space="0" w:color="auto"/>
            <w:right w:val="none" w:sz="0" w:space="0" w:color="auto"/>
          </w:divBdr>
        </w:div>
        <w:div w:id="139735968">
          <w:marLeft w:val="0"/>
          <w:marRight w:val="0"/>
          <w:marTop w:val="0"/>
          <w:marBottom w:val="0"/>
          <w:divBdr>
            <w:top w:val="none" w:sz="0" w:space="0" w:color="auto"/>
            <w:left w:val="none" w:sz="0" w:space="0" w:color="auto"/>
            <w:bottom w:val="none" w:sz="0" w:space="0" w:color="auto"/>
            <w:right w:val="none" w:sz="0" w:space="0" w:color="auto"/>
          </w:divBdr>
        </w:div>
        <w:div w:id="102462996">
          <w:marLeft w:val="0"/>
          <w:marRight w:val="0"/>
          <w:marTop w:val="0"/>
          <w:marBottom w:val="0"/>
          <w:divBdr>
            <w:top w:val="none" w:sz="0" w:space="0" w:color="auto"/>
            <w:left w:val="none" w:sz="0" w:space="0" w:color="auto"/>
            <w:bottom w:val="none" w:sz="0" w:space="0" w:color="auto"/>
            <w:right w:val="none" w:sz="0" w:space="0" w:color="auto"/>
          </w:divBdr>
        </w:div>
        <w:div w:id="187573780">
          <w:marLeft w:val="0"/>
          <w:marRight w:val="0"/>
          <w:marTop w:val="0"/>
          <w:marBottom w:val="0"/>
          <w:divBdr>
            <w:top w:val="none" w:sz="0" w:space="0" w:color="auto"/>
            <w:left w:val="none" w:sz="0" w:space="0" w:color="auto"/>
            <w:bottom w:val="none" w:sz="0" w:space="0" w:color="auto"/>
            <w:right w:val="none" w:sz="0" w:space="0" w:color="auto"/>
          </w:divBdr>
        </w:div>
        <w:div w:id="1919249281">
          <w:marLeft w:val="0"/>
          <w:marRight w:val="0"/>
          <w:marTop w:val="0"/>
          <w:marBottom w:val="0"/>
          <w:divBdr>
            <w:top w:val="none" w:sz="0" w:space="0" w:color="auto"/>
            <w:left w:val="none" w:sz="0" w:space="0" w:color="auto"/>
            <w:bottom w:val="none" w:sz="0" w:space="0" w:color="auto"/>
            <w:right w:val="none" w:sz="0" w:space="0" w:color="auto"/>
          </w:divBdr>
        </w:div>
        <w:div w:id="1241065944">
          <w:marLeft w:val="0"/>
          <w:marRight w:val="0"/>
          <w:marTop w:val="0"/>
          <w:marBottom w:val="0"/>
          <w:divBdr>
            <w:top w:val="none" w:sz="0" w:space="0" w:color="auto"/>
            <w:left w:val="none" w:sz="0" w:space="0" w:color="auto"/>
            <w:bottom w:val="none" w:sz="0" w:space="0" w:color="auto"/>
            <w:right w:val="none" w:sz="0" w:space="0" w:color="auto"/>
          </w:divBdr>
        </w:div>
        <w:div w:id="1210993801">
          <w:marLeft w:val="0"/>
          <w:marRight w:val="0"/>
          <w:marTop w:val="0"/>
          <w:marBottom w:val="0"/>
          <w:divBdr>
            <w:top w:val="none" w:sz="0" w:space="0" w:color="auto"/>
            <w:left w:val="none" w:sz="0" w:space="0" w:color="auto"/>
            <w:bottom w:val="none" w:sz="0" w:space="0" w:color="auto"/>
            <w:right w:val="none" w:sz="0" w:space="0" w:color="auto"/>
          </w:divBdr>
        </w:div>
        <w:div w:id="1086463410">
          <w:marLeft w:val="0"/>
          <w:marRight w:val="0"/>
          <w:marTop w:val="0"/>
          <w:marBottom w:val="0"/>
          <w:divBdr>
            <w:top w:val="none" w:sz="0" w:space="0" w:color="auto"/>
            <w:left w:val="none" w:sz="0" w:space="0" w:color="auto"/>
            <w:bottom w:val="none" w:sz="0" w:space="0" w:color="auto"/>
            <w:right w:val="none" w:sz="0" w:space="0" w:color="auto"/>
          </w:divBdr>
        </w:div>
        <w:div w:id="1500267674">
          <w:marLeft w:val="0"/>
          <w:marRight w:val="0"/>
          <w:marTop w:val="0"/>
          <w:marBottom w:val="0"/>
          <w:divBdr>
            <w:top w:val="none" w:sz="0" w:space="0" w:color="auto"/>
            <w:left w:val="none" w:sz="0" w:space="0" w:color="auto"/>
            <w:bottom w:val="none" w:sz="0" w:space="0" w:color="auto"/>
            <w:right w:val="none" w:sz="0" w:space="0" w:color="auto"/>
          </w:divBdr>
        </w:div>
        <w:div w:id="1863783821">
          <w:marLeft w:val="0"/>
          <w:marRight w:val="0"/>
          <w:marTop w:val="0"/>
          <w:marBottom w:val="0"/>
          <w:divBdr>
            <w:top w:val="none" w:sz="0" w:space="0" w:color="auto"/>
            <w:left w:val="none" w:sz="0" w:space="0" w:color="auto"/>
            <w:bottom w:val="none" w:sz="0" w:space="0" w:color="auto"/>
            <w:right w:val="none" w:sz="0" w:space="0" w:color="auto"/>
          </w:divBdr>
        </w:div>
        <w:div w:id="1510366505">
          <w:marLeft w:val="0"/>
          <w:marRight w:val="0"/>
          <w:marTop w:val="0"/>
          <w:marBottom w:val="0"/>
          <w:divBdr>
            <w:top w:val="none" w:sz="0" w:space="0" w:color="auto"/>
            <w:left w:val="none" w:sz="0" w:space="0" w:color="auto"/>
            <w:bottom w:val="none" w:sz="0" w:space="0" w:color="auto"/>
            <w:right w:val="none" w:sz="0" w:space="0" w:color="auto"/>
          </w:divBdr>
        </w:div>
        <w:div w:id="2139494618">
          <w:marLeft w:val="0"/>
          <w:marRight w:val="0"/>
          <w:marTop w:val="0"/>
          <w:marBottom w:val="0"/>
          <w:divBdr>
            <w:top w:val="none" w:sz="0" w:space="0" w:color="auto"/>
            <w:left w:val="none" w:sz="0" w:space="0" w:color="auto"/>
            <w:bottom w:val="none" w:sz="0" w:space="0" w:color="auto"/>
            <w:right w:val="none" w:sz="0" w:space="0" w:color="auto"/>
          </w:divBdr>
        </w:div>
        <w:div w:id="1673213994">
          <w:marLeft w:val="0"/>
          <w:marRight w:val="0"/>
          <w:marTop w:val="0"/>
          <w:marBottom w:val="0"/>
          <w:divBdr>
            <w:top w:val="none" w:sz="0" w:space="0" w:color="auto"/>
            <w:left w:val="none" w:sz="0" w:space="0" w:color="auto"/>
            <w:bottom w:val="none" w:sz="0" w:space="0" w:color="auto"/>
            <w:right w:val="none" w:sz="0" w:space="0" w:color="auto"/>
          </w:divBdr>
        </w:div>
        <w:div w:id="866017653">
          <w:marLeft w:val="0"/>
          <w:marRight w:val="0"/>
          <w:marTop w:val="0"/>
          <w:marBottom w:val="0"/>
          <w:divBdr>
            <w:top w:val="none" w:sz="0" w:space="0" w:color="auto"/>
            <w:left w:val="none" w:sz="0" w:space="0" w:color="auto"/>
            <w:bottom w:val="none" w:sz="0" w:space="0" w:color="auto"/>
            <w:right w:val="none" w:sz="0" w:space="0" w:color="auto"/>
          </w:divBdr>
        </w:div>
        <w:div w:id="1685401623">
          <w:marLeft w:val="0"/>
          <w:marRight w:val="0"/>
          <w:marTop w:val="0"/>
          <w:marBottom w:val="0"/>
          <w:divBdr>
            <w:top w:val="none" w:sz="0" w:space="0" w:color="auto"/>
            <w:left w:val="none" w:sz="0" w:space="0" w:color="auto"/>
            <w:bottom w:val="none" w:sz="0" w:space="0" w:color="auto"/>
            <w:right w:val="none" w:sz="0" w:space="0" w:color="auto"/>
          </w:divBdr>
        </w:div>
        <w:div w:id="1975210508">
          <w:marLeft w:val="0"/>
          <w:marRight w:val="0"/>
          <w:marTop w:val="0"/>
          <w:marBottom w:val="0"/>
          <w:divBdr>
            <w:top w:val="none" w:sz="0" w:space="0" w:color="auto"/>
            <w:left w:val="none" w:sz="0" w:space="0" w:color="auto"/>
            <w:bottom w:val="none" w:sz="0" w:space="0" w:color="auto"/>
            <w:right w:val="none" w:sz="0" w:space="0" w:color="auto"/>
          </w:divBdr>
        </w:div>
        <w:div w:id="688216946">
          <w:marLeft w:val="0"/>
          <w:marRight w:val="0"/>
          <w:marTop w:val="0"/>
          <w:marBottom w:val="0"/>
          <w:divBdr>
            <w:top w:val="none" w:sz="0" w:space="0" w:color="auto"/>
            <w:left w:val="none" w:sz="0" w:space="0" w:color="auto"/>
            <w:bottom w:val="none" w:sz="0" w:space="0" w:color="auto"/>
            <w:right w:val="none" w:sz="0" w:space="0" w:color="auto"/>
          </w:divBdr>
        </w:div>
        <w:div w:id="1264260874">
          <w:marLeft w:val="0"/>
          <w:marRight w:val="0"/>
          <w:marTop w:val="0"/>
          <w:marBottom w:val="0"/>
          <w:divBdr>
            <w:top w:val="none" w:sz="0" w:space="0" w:color="auto"/>
            <w:left w:val="none" w:sz="0" w:space="0" w:color="auto"/>
            <w:bottom w:val="none" w:sz="0" w:space="0" w:color="auto"/>
            <w:right w:val="none" w:sz="0" w:space="0" w:color="auto"/>
          </w:divBdr>
        </w:div>
        <w:div w:id="1824084678">
          <w:marLeft w:val="0"/>
          <w:marRight w:val="0"/>
          <w:marTop w:val="0"/>
          <w:marBottom w:val="0"/>
          <w:divBdr>
            <w:top w:val="none" w:sz="0" w:space="0" w:color="auto"/>
            <w:left w:val="none" w:sz="0" w:space="0" w:color="auto"/>
            <w:bottom w:val="none" w:sz="0" w:space="0" w:color="auto"/>
            <w:right w:val="none" w:sz="0" w:space="0" w:color="auto"/>
          </w:divBdr>
        </w:div>
        <w:div w:id="319313766">
          <w:marLeft w:val="0"/>
          <w:marRight w:val="0"/>
          <w:marTop w:val="0"/>
          <w:marBottom w:val="0"/>
          <w:divBdr>
            <w:top w:val="none" w:sz="0" w:space="0" w:color="auto"/>
            <w:left w:val="none" w:sz="0" w:space="0" w:color="auto"/>
            <w:bottom w:val="none" w:sz="0" w:space="0" w:color="auto"/>
            <w:right w:val="none" w:sz="0" w:space="0" w:color="auto"/>
          </w:divBdr>
        </w:div>
        <w:div w:id="252519438">
          <w:marLeft w:val="0"/>
          <w:marRight w:val="0"/>
          <w:marTop w:val="0"/>
          <w:marBottom w:val="0"/>
          <w:divBdr>
            <w:top w:val="none" w:sz="0" w:space="0" w:color="auto"/>
            <w:left w:val="none" w:sz="0" w:space="0" w:color="auto"/>
            <w:bottom w:val="none" w:sz="0" w:space="0" w:color="auto"/>
            <w:right w:val="none" w:sz="0" w:space="0" w:color="auto"/>
          </w:divBdr>
        </w:div>
        <w:div w:id="1057508380">
          <w:marLeft w:val="0"/>
          <w:marRight w:val="0"/>
          <w:marTop w:val="0"/>
          <w:marBottom w:val="0"/>
          <w:divBdr>
            <w:top w:val="none" w:sz="0" w:space="0" w:color="auto"/>
            <w:left w:val="none" w:sz="0" w:space="0" w:color="auto"/>
            <w:bottom w:val="none" w:sz="0" w:space="0" w:color="auto"/>
            <w:right w:val="none" w:sz="0" w:space="0" w:color="auto"/>
          </w:divBdr>
        </w:div>
        <w:div w:id="1563445926">
          <w:marLeft w:val="0"/>
          <w:marRight w:val="0"/>
          <w:marTop w:val="0"/>
          <w:marBottom w:val="0"/>
          <w:divBdr>
            <w:top w:val="none" w:sz="0" w:space="0" w:color="auto"/>
            <w:left w:val="none" w:sz="0" w:space="0" w:color="auto"/>
            <w:bottom w:val="none" w:sz="0" w:space="0" w:color="auto"/>
            <w:right w:val="none" w:sz="0" w:space="0" w:color="auto"/>
          </w:divBdr>
        </w:div>
        <w:div w:id="1413507382">
          <w:marLeft w:val="0"/>
          <w:marRight w:val="0"/>
          <w:marTop w:val="0"/>
          <w:marBottom w:val="0"/>
          <w:divBdr>
            <w:top w:val="none" w:sz="0" w:space="0" w:color="auto"/>
            <w:left w:val="none" w:sz="0" w:space="0" w:color="auto"/>
            <w:bottom w:val="none" w:sz="0" w:space="0" w:color="auto"/>
            <w:right w:val="none" w:sz="0" w:space="0" w:color="auto"/>
          </w:divBdr>
        </w:div>
      </w:divsChild>
    </w:div>
    <w:div w:id="1678072811">
      <w:bodyDiv w:val="1"/>
      <w:marLeft w:val="0"/>
      <w:marRight w:val="0"/>
      <w:marTop w:val="0"/>
      <w:marBottom w:val="0"/>
      <w:divBdr>
        <w:top w:val="none" w:sz="0" w:space="0" w:color="auto"/>
        <w:left w:val="none" w:sz="0" w:space="0" w:color="auto"/>
        <w:bottom w:val="none" w:sz="0" w:space="0" w:color="auto"/>
        <w:right w:val="none" w:sz="0" w:space="0" w:color="auto"/>
      </w:divBdr>
      <w:divsChild>
        <w:div w:id="323625352">
          <w:marLeft w:val="0"/>
          <w:marRight w:val="0"/>
          <w:marTop w:val="0"/>
          <w:marBottom w:val="0"/>
          <w:divBdr>
            <w:top w:val="none" w:sz="0" w:space="0" w:color="auto"/>
            <w:left w:val="none" w:sz="0" w:space="0" w:color="auto"/>
            <w:bottom w:val="none" w:sz="0" w:space="0" w:color="auto"/>
            <w:right w:val="none" w:sz="0" w:space="0" w:color="auto"/>
          </w:divBdr>
        </w:div>
        <w:div w:id="2038235883">
          <w:marLeft w:val="0"/>
          <w:marRight w:val="0"/>
          <w:marTop w:val="0"/>
          <w:marBottom w:val="0"/>
          <w:divBdr>
            <w:top w:val="none" w:sz="0" w:space="0" w:color="auto"/>
            <w:left w:val="none" w:sz="0" w:space="0" w:color="auto"/>
            <w:bottom w:val="none" w:sz="0" w:space="0" w:color="auto"/>
            <w:right w:val="none" w:sz="0" w:space="0" w:color="auto"/>
          </w:divBdr>
        </w:div>
        <w:div w:id="5599959">
          <w:marLeft w:val="0"/>
          <w:marRight w:val="0"/>
          <w:marTop w:val="0"/>
          <w:marBottom w:val="0"/>
          <w:divBdr>
            <w:top w:val="none" w:sz="0" w:space="0" w:color="auto"/>
            <w:left w:val="none" w:sz="0" w:space="0" w:color="auto"/>
            <w:bottom w:val="none" w:sz="0" w:space="0" w:color="auto"/>
            <w:right w:val="none" w:sz="0" w:space="0" w:color="auto"/>
          </w:divBdr>
        </w:div>
        <w:div w:id="1256135434">
          <w:marLeft w:val="0"/>
          <w:marRight w:val="0"/>
          <w:marTop w:val="0"/>
          <w:marBottom w:val="0"/>
          <w:divBdr>
            <w:top w:val="none" w:sz="0" w:space="0" w:color="auto"/>
            <w:left w:val="none" w:sz="0" w:space="0" w:color="auto"/>
            <w:bottom w:val="none" w:sz="0" w:space="0" w:color="auto"/>
            <w:right w:val="none" w:sz="0" w:space="0" w:color="auto"/>
          </w:divBdr>
        </w:div>
        <w:div w:id="1458832687">
          <w:marLeft w:val="0"/>
          <w:marRight w:val="0"/>
          <w:marTop w:val="0"/>
          <w:marBottom w:val="0"/>
          <w:divBdr>
            <w:top w:val="none" w:sz="0" w:space="0" w:color="auto"/>
            <w:left w:val="none" w:sz="0" w:space="0" w:color="auto"/>
            <w:bottom w:val="none" w:sz="0" w:space="0" w:color="auto"/>
            <w:right w:val="none" w:sz="0" w:space="0" w:color="auto"/>
          </w:divBdr>
        </w:div>
        <w:div w:id="1772385973">
          <w:marLeft w:val="0"/>
          <w:marRight w:val="0"/>
          <w:marTop w:val="0"/>
          <w:marBottom w:val="0"/>
          <w:divBdr>
            <w:top w:val="none" w:sz="0" w:space="0" w:color="auto"/>
            <w:left w:val="none" w:sz="0" w:space="0" w:color="auto"/>
            <w:bottom w:val="none" w:sz="0" w:space="0" w:color="auto"/>
            <w:right w:val="none" w:sz="0" w:space="0" w:color="auto"/>
          </w:divBdr>
        </w:div>
        <w:div w:id="445395449">
          <w:marLeft w:val="0"/>
          <w:marRight w:val="0"/>
          <w:marTop w:val="0"/>
          <w:marBottom w:val="0"/>
          <w:divBdr>
            <w:top w:val="none" w:sz="0" w:space="0" w:color="auto"/>
            <w:left w:val="none" w:sz="0" w:space="0" w:color="auto"/>
            <w:bottom w:val="none" w:sz="0" w:space="0" w:color="auto"/>
            <w:right w:val="none" w:sz="0" w:space="0" w:color="auto"/>
          </w:divBdr>
        </w:div>
        <w:div w:id="659843761">
          <w:marLeft w:val="0"/>
          <w:marRight w:val="0"/>
          <w:marTop w:val="0"/>
          <w:marBottom w:val="0"/>
          <w:divBdr>
            <w:top w:val="none" w:sz="0" w:space="0" w:color="auto"/>
            <w:left w:val="none" w:sz="0" w:space="0" w:color="auto"/>
            <w:bottom w:val="none" w:sz="0" w:space="0" w:color="auto"/>
            <w:right w:val="none" w:sz="0" w:space="0" w:color="auto"/>
          </w:divBdr>
        </w:div>
        <w:div w:id="612247634">
          <w:marLeft w:val="0"/>
          <w:marRight w:val="0"/>
          <w:marTop w:val="0"/>
          <w:marBottom w:val="0"/>
          <w:divBdr>
            <w:top w:val="none" w:sz="0" w:space="0" w:color="auto"/>
            <w:left w:val="none" w:sz="0" w:space="0" w:color="auto"/>
            <w:bottom w:val="none" w:sz="0" w:space="0" w:color="auto"/>
            <w:right w:val="none" w:sz="0" w:space="0" w:color="auto"/>
          </w:divBdr>
        </w:div>
        <w:div w:id="1465729370">
          <w:marLeft w:val="0"/>
          <w:marRight w:val="0"/>
          <w:marTop w:val="0"/>
          <w:marBottom w:val="0"/>
          <w:divBdr>
            <w:top w:val="none" w:sz="0" w:space="0" w:color="auto"/>
            <w:left w:val="none" w:sz="0" w:space="0" w:color="auto"/>
            <w:bottom w:val="none" w:sz="0" w:space="0" w:color="auto"/>
            <w:right w:val="none" w:sz="0" w:space="0" w:color="auto"/>
          </w:divBdr>
        </w:div>
        <w:div w:id="577439879">
          <w:marLeft w:val="0"/>
          <w:marRight w:val="0"/>
          <w:marTop w:val="0"/>
          <w:marBottom w:val="0"/>
          <w:divBdr>
            <w:top w:val="none" w:sz="0" w:space="0" w:color="auto"/>
            <w:left w:val="none" w:sz="0" w:space="0" w:color="auto"/>
            <w:bottom w:val="none" w:sz="0" w:space="0" w:color="auto"/>
            <w:right w:val="none" w:sz="0" w:space="0" w:color="auto"/>
          </w:divBdr>
        </w:div>
        <w:div w:id="964970400">
          <w:marLeft w:val="0"/>
          <w:marRight w:val="0"/>
          <w:marTop w:val="0"/>
          <w:marBottom w:val="0"/>
          <w:divBdr>
            <w:top w:val="none" w:sz="0" w:space="0" w:color="auto"/>
            <w:left w:val="none" w:sz="0" w:space="0" w:color="auto"/>
            <w:bottom w:val="none" w:sz="0" w:space="0" w:color="auto"/>
            <w:right w:val="none" w:sz="0" w:space="0" w:color="auto"/>
          </w:divBdr>
        </w:div>
        <w:div w:id="1910727784">
          <w:marLeft w:val="0"/>
          <w:marRight w:val="0"/>
          <w:marTop w:val="0"/>
          <w:marBottom w:val="0"/>
          <w:divBdr>
            <w:top w:val="none" w:sz="0" w:space="0" w:color="auto"/>
            <w:left w:val="none" w:sz="0" w:space="0" w:color="auto"/>
            <w:bottom w:val="none" w:sz="0" w:space="0" w:color="auto"/>
            <w:right w:val="none" w:sz="0" w:space="0" w:color="auto"/>
          </w:divBdr>
        </w:div>
        <w:div w:id="280918181">
          <w:marLeft w:val="0"/>
          <w:marRight w:val="0"/>
          <w:marTop w:val="0"/>
          <w:marBottom w:val="0"/>
          <w:divBdr>
            <w:top w:val="none" w:sz="0" w:space="0" w:color="auto"/>
            <w:left w:val="none" w:sz="0" w:space="0" w:color="auto"/>
            <w:bottom w:val="none" w:sz="0" w:space="0" w:color="auto"/>
            <w:right w:val="none" w:sz="0" w:space="0" w:color="auto"/>
          </w:divBdr>
        </w:div>
        <w:div w:id="85003735">
          <w:marLeft w:val="0"/>
          <w:marRight w:val="0"/>
          <w:marTop w:val="0"/>
          <w:marBottom w:val="0"/>
          <w:divBdr>
            <w:top w:val="none" w:sz="0" w:space="0" w:color="auto"/>
            <w:left w:val="none" w:sz="0" w:space="0" w:color="auto"/>
            <w:bottom w:val="none" w:sz="0" w:space="0" w:color="auto"/>
            <w:right w:val="none" w:sz="0" w:space="0" w:color="auto"/>
          </w:divBdr>
        </w:div>
        <w:div w:id="2082168597">
          <w:marLeft w:val="0"/>
          <w:marRight w:val="0"/>
          <w:marTop w:val="0"/>
          <w:marBottom w:val="0"/>
          <w:divBdr>
            <w:top w:val="none" w:sz="0" w:space="0" w:color="auto"/>
            <w:left w:val="none" w:sz="0" w:space="0" w:color="auto"/>
            <w:bottom w:val="none" w:sz="0" w:space="0" w:color="auto"/>
            <w:right w:val="none" w:sz="0" w:space="0" w:color="auto"/>
          </w:divBdr>
        </w:div>
        <w:div w:id="1208179106">
          <w:marLeft w:val="0"/>
          <w:marRight w:val="0"/>
          <w:marTop w:val="0"/>
          <w:marBottom w:val="0"/>
          <w:divBdr>
            <w:top w:val="none" w:sz="0" w:space="0" w:color="auto"/>
            <w:left w:val="none" w:sz="0" w:space="0" w:color="auto"/>
            <w:bottom w:val="none" w:sz="0" w:space="0" w:color="auto"/>
            <w:right w:val="none" w:sz="0" w:space="0" w:color="auto"/>
          </w:divBdr>
        </w:div>
        <w:div w:id="848524368">
          <w:marLeft w:val="0"/>
          <w:marRight w:val="0"/>
          <w:marTop w:val="0"/>
          <w:marBottom w:val="0"/>
          <w:divBdr>
            <w:top w:val="none" w:sz="0" w:space="0" w:color="auto"/>
            <w:left w:val="none" w:sz="0" w:space="0" w:color="auto"/>
            <w:bottom w:val="none" w:sz="0" w:space="0" w:color="auto"/>
            <w:right w:val="none" w:sz="0" w:space="0" w:color="auto"/>
          </w:divBdr>
        </w:div>
        <w:div w:id="990716504">
          <w:marLeft w:val="0"/>
          <w:marRight w:val="0"/>
          <w:marTop w:val="0"/>
          <w:marBottom w:val="0"/>
          <w:divBdr>
            <w:top w:val="none" w:sz="0" w:space="0" w:color="auto"/>
            <w:left w:val="none" w:sz="0" w:space="0" w:color="auto"/>
            <w:bottom w:val="none" w:sz="0" w:space="0" w:color="auto"/>
            <w:right w:val="none" w:sz="0" w:space="0" w:color="auto"/>
          </w:divBdr>
        </w:div>
        <w:div w:id="552548582">
          <w:marLeft w:val="0"/>
          <w:marRight w:val="0"/>
          <w:marTop w:val="0"/>
          <w:marBottom w:val="0"/>
          <w:divBdr>
            <w:top w:val="none" w:sz="0" w:space="0" w:color="auto"/>
            <w:left w:val="none" w:sz="0" w:space="0" w:color="auto"/>
            <w:bottom w:val="none" w:sz="0" w:space="0" w:color="auto"/>
            <w:right w:val="none" w:sz="0" w:space="0" w:color="auto"/>
          </w:divBdr>
        </w:div>
        <w:div w:id="1533226758">
          <w:marLeft w:val="0"/>
          <w:marRight w:val="0"/>
          <w:marTop w:val="0"/>
          <w:marBottom w:val="0"/>
          <w:divBdr>
            <w:top w:val="none" w:sz="0" w:space="0" w:color="auto"/>
            <w:left w:val="none" w:sz="0" w:space="0" w:color="auto"/>
            <w:bottom w:val="none" w:sz="0" w:space="0" w:color="auto"/>
            <w:right w:val="none" w:sz="0" w:space="0" w:color="auto"/>
          </w:divBdr>
        </w:div>
        <w:div w:id="565071110">
          <w:marLeft w:val="0"/>
          <w:marRight w:val="0"/>
          <w:marTop w:val="0"/>
          <w:marBottom w:val="0"/>
          <w:divBdr>
            <w:top w:val="none" w:sz="0" w:space="0" w:color="auto"/>
            <w:left w:val="none" w:sz="0" w:space="0" w:color="auto"/>
            <w:bottom w:val="none" w:sz="0" w:space="0" w:color="auto"/>
            <w:right w:val="none" w:sz="0" w:space="0" w:color="auto"/>
          </w:divBdr>
        </w:div>
        <w:div w:id="1804158160">
          <w:marLeft w:val="0"/>
          <w:marRight w:val="0"/>
          <w:marTop w:val="0"/>
          <w:marBottom w:val="0"/>
          <w:divBdr>
            <w:top w:val="none" w:sz="0" w:space="0" w:color="auto"/>
            <w:left w:val="none" w:sz="0" w:space="0" w:color="auto"/>
            <w:bottom w:val="none" w:sz="0" w:space="0" w:color="auto"/>
            <w:right w:val="none" w:sz="0" w:space="0" w:color="auto"/>
          </w:divBdr>
        </w:div>
        <w:div w:id="1843545743">
          <w:marLeft w:val="0"/>
          <w:marRight w:val="0"/>
          <w:marTop w:val="0"/>
          <w:marBottom w:val="0"/>
          <w:divBdr>
            <w:top w:val="none" w:sz="0" w:space="0" w:color="auto"/>
            <w:left w:val="none" w:sz="0" w:space="0" w:color="auto"/>
            <w:bottom w:val="none" w:sz="0" w:space="0" w:color="auto"/>
            <w:right w:val="none" w:sz="0" w:space="0" w:color="auto"/>
          </w:divBdr>
        </w:div>
        <w:div w:id="1850869745">
          <w:marLeft w:val="0"/>
          <w:marRight w:val="0"/>
          <w:marTop w:val="0"/>
          <w:marBottom w:val="0"/>
          <w:divBdr>
            <w:top w:val="none" w:sz="0" w:space="0" w:color="auto"/>
            <w:left w:val="none" w:sz="0" w:space="0" w:color="auto"/>
            <w:bottom w:val="none" w:sz="0" w:space="0" w:color="auto"/>
            <w:right w:val="none" w:sz="0" w:space="0" w:color="auto"/>
          </w:divBdr>
        </w:div>
        <w:div w:id="970213458">
          <w:marLeft w:val="0"/>
          <w:marRight w:val="0"/>
          <w:marTop w:val="0"/>
          <w:marBottom w:val="0"/>
          <w:divBdr>
            <w:top w:val="none" w:sz="0" w:space="0" w:color="auto"/>
            <w:left w:val="none" w:sz="0" w:space="0" w:color="auto"/>
            <w:bottom w:val="none" w:sz="0" w:space="0" w:color="auto"/>
            <w:right w:val="none" w:sz="0" w:space="0" w:color="auto"/>
          </w:divBdr>
        </w:div>
        <w:div w:id="374503180">
          <w:marLeft w:val="0"/>
          <w:marRight w:val="0"/>
          <w:marTop w:val="0"/>
          <w:marBottom w:val="0"/>
          <w:divBdr>
            <w:top w:val="none" w:sz="0" w:space="0" w:color="auto"/>
            <w:left w:val="none" w:sz="0" w:space="0" w:color="auto"/>
            <w:bottom w:val="none" w:sz="0" w:space="0" w:color="auto"/>
            <w:right w:val="none" w:sz="0" w:space="0" w:color="auto"/>
          </w:divBdr>
        </w:div>
        <w:div w:id="553545941">
          <w:marLeft w:val="0"/>
          <w:marRight w:val="0"/>
          <w:marTop w:val="0"/>
          <w:marBottom w:val="0"/>
          <w:divBdr>
            <w:top w:val="none" w:sz="0" w:space="0" w:color="auto"/>
            <w:left w:val="none" w:sz="0" w:space="0" w:color="auto"/>
            <w:bottom w:val="none" w:sz="0" w:space="0" w:color="auto"/>
            <w:right w:val="none" w:sz="0" w:space="0" w:color="auto"/>
          </w:divBdr>
        </w:div>
        <w:div w:id="1210384563">
          <w:marLeft w:val="0"/>
          <w:marRight w:val="0"/>
          <w:marTop w:val="0"/>
          <w:marBottom w:val="0"/>
          <w:divBdr>
            <w:top w:val="none" w:sz="0" w:space="0" w:color="auto"/>
            <w:left w:val="none" w:sz="0" w:space="0" w:color="auto"/>
            <w:bottom w:val="none" w:sz="0" w:space="0" w:color="auto"/>
            <w:right w:val="none" w:sz="0" w:space="0" w:color="auto"/>
          </w:divBdr>
        </w:div>
        <w:div w:id="1261717996">
          <w:marLeft w:val="0"/>
          <w:marRight w:val="0"/>
          <w:marTop w:val="0"/>
          <w:marBottom w:val="0"/>
          <w:divBdr>
            <w:top w:val="none" w:sz="0" w:space="0" w:color="auto"/>
            <w:left w:val="none" w:sz="0" w:space="0" w:color="auto"/>
            <w:bottom w:val="none" w:sz="0" w:space="0" w:color="auto"/>
            <w:right w:val="none" w:sz="0" w:space="0" w:color="auto"/>
          </w:divBdr>
        </w:div>
        <w:div w:id="130296349">
          <w:marLeft w:val="0"/>
          <w:marRight w:val="0"/>
          <w:marTop w:val="0"/>
          <w:marBottom w:val="0"/>
          <w:divBdr>
            <w:top w:val="none" w:sz="0" w:space="0" w:color="auto"/>
            <w:left w:val="none" w:sz="0" w:space="0" w:color="auto"/>
            <w:bottom w:val="none" w:sz="0" w:space="0" w:color="auto"/>
            <w:right w:val="none" w:sz="0" w:space="0" w:color="auto"/>
          </w:divBdr>
        </w:div>
        <w:div w:id="1083340210">
          <w:marLeft w:val="0"/>
          <w:marRight w:val="0"/>
          <w:marTop w:val="0"/>
          <w:marBottom w:val="0"/>
          <w:divBdr>
            <w:top w:val="none" w:sz="0" w:space="0" w:color="auto"/>
            <w:left w:val="none" w:sz="0" w:space="0" w:color="auto"/>
            <w:bottom w:val="none" w:sz="0" w:space="0" w:color="auto"/>
            <w:right w:val="none" w:sz="0" w:space="0" w:color="auto"/>
          </w:divBdr>
        </w:div>
        <w:div w:id="1556041729">
          <w:marLeft w:val="0"/>
          <w:marRight w:val="0"/>
          <w:marTop w:val="0"/>
          <w:marBottom w:val="0"/>
          <w:divBdr>
            <w:top w:val="none" w:sz="0" w:space="0" w:color="auto"/>
            <w:left w:val="none" w:sz="0" w:space="0" w:color="auto"/>
            <w:bottom w:val="none" w:sz="0" w:space="0" w:color="auto"/>
            <w:right w:val="none" w:sz="0" w:space="0" w:color="auto"/>
          </w:divBdr>
        </w:div>
        <w:div w:id="1744913437">
          <w:marLeft w:val="0"/>
          <w:marRight w:val="0"/>
          <w:marTop w:val="0"/>
          <w:marBottom w:val="0"/>
          <w:divBdr>
            <w:top w:val="none" w:sz="0" w:space="0" w:color="auto"/>
            <w:left w:val="none" w:sz="0" w:space="0" w:color="auto"/>
            <w:bottom w:val="none" w:sz="0" w:space="0" w:color="auto"/>
            <w:right w:val="none" w:sz="0" w:space="0" w:color="auto"/>
          </w:divBdr>
        </w:div>
        <w:div w:id="931821691">
          <w:marLeft w:val="0"/>
          <w:marRight w:val="0"/>
          <w:marTop w:val="0"/>
          <w:marBottom w:val="0"/>
          <w:divBdr>
            <w:top w:val="none" w:sz="0" w:space="0" w:color="auto"/>
            <w:left w:val="none" w:sz="0" w:space="0" w:color="auto"/>
            <w:bottom w:val="none" w:sz="0" w:space="0" w:color="auto"/>
            <w:right w:val="none" w:sz="0" w:space="0" w:color="auto"/>
          </w:divBdr>
        </w:div>
        <w:div w:id="1158037078">
          <w:marLeft w:val="0"/>
          <w:marRight w:val="0"/>
          <w:marTop w:val="0"/>
          <w:marBottom w:val="0"/>
          <w:divBdr>
            <w:top w:val="none" w:sz="0" w:space="0" w:color="auto"/>
            <w:left w:val="none" w:sz="0" w:space="0" w:color="auto"/>
            <w:bottom w:val="none" w:sz="0" w:space="0" w:color="auto"/>
            <w:right w:val="none" w:sz="0" w:space="0" w:color="auto"/>
          </w:divBdr>
        </w:div>
        <w:div w:id="304891801">
          <w:marLeft w:val="0"/>
          <w:marRight w:val="0"/>
          <w:marTop w:val="0"/>
          <w:marBottom w:val="0"/>
          <w:divBdr>
            <w:top w:val="none" w:sz="0" w:space="0" w:color="auto"/>
            <w:left w:val="none" w:sz="0" w:space="0" w:color="auto"/>
            <w:bottom w:val="none" w:sz="0" w:space="0" w:color="auto"/>
            <w:right w:val="none" w:sz="0" w:space="0" w:color="auto"/>
          </w:divBdr>
        </w:div>
        <w:div w:id="1275211400">
          <w:marLeft w:val="0"/>
          <w:marRight w:val="0"/>
          <w:marTop w:val="0"/>
          <w:marBottom w:val="0"/>
          <w:divBdr>
            <w:top w:val="none" w:sz="0" w:space="0" w:color="auto"/>
            <w:left w:val="none" w:sz="0" w:space="0" w:color="auto"/>
            <w:bottom w:val="none" w:sz="0" w:space="0" w:color="auto"/>
            <w:right w:val="none" w:sz="0" w:space="0" w:color="auto"/>
          </w:divBdr>
        </w:div>
        <w:div w:id="658078447">
          <w:marLeft w:val="0"/>
          <w:marRight w:val="0"/>
          <w:marTop w:val="0"/>
          <w:marBottom w:val="0"/>
          <w:divBdr>
            <w:top w:val="none" w:sz="0" w:space="0" w:color="auto"/>
            <w:left w:val="none" w:sz="0" w:space="0" w:color="auto"/>
            <w:bottom w:val="none" w:sz="0" w:space="0" w:color="auto"/>
            <w:right w:val="none" w:sz="0" w:space="0" w:color="auto"/>
          </w:divBdr>
        </w:div>
        <w:div w:id="1232931875">
          <w:marLeft w:val="0"/>
          <w:marRight w:val="0"/>
          <w:marTop w:val="0"/>
          <w:marBottom w:val="0"/>
          <w:divBdr>
            <w:top w:val="none" w:sz="0" w:space="0" w:color="auto"/>
            <w:left w:val="none" w:sz="0" w:space="0" w:color="auto"/>
            <w:bottom w:val="none" w:sz="0" w:space="0" w:color="auto"/>
            <w:right w:val="none" w:sz="0" w:space="0" w:color="auto"/>
          </w:divBdr>
        </w:div>
        <w:div w:id="524827460">
          <w:marLeft w:val="0"/>
          <w:marRight w:val="0"/>
          <w:marTop w:val="0"/>
          <w:marBottom w:val="0"/>
          <w:divBdr>
            <w:top w:val="none" w:sz="0" w:space="0" w:color="auto"/>
            <w:left w:val="none" w:sz="0" w:space="0" w:color="auto"/>
            <w:bottom w:val="none" w:sz="0" w:space="0" w:color="auto"/>
            <w:right w:val="none" w:sz="0" w:space="0" w:color="auto"/>
          </w:divBdr>
        </w:div>
        <w:div w:id="798693291">
          <w:marLeft w:val="0"/>
          <w:marRight w:val="0"/>
          <w:marTop w:val="0"/>
          <w:marBottom w:val="0"/>
          <w:divBdr>
            <w:top w:val="none" w:sz="0" w:space="0" w:color="auto"/>
            <w:left w:val="none" w:sz="0" w:space="0" w:color="auto"/>
            <w:bottom w:val="none" w:sz="0" w:space="0" w:color="auto"/>
            <w:right w:val="none" w:sz="0" w:space="0" w:color="auto"/>
          </w:divBdr>
        </w:div>
        <w:div w:id="2101171826">
          <w:marLeft w:val="0"/>
          <w:marRight w:val="0"/>
          <w:marTop w:val="0"/>
          <w:marBottom w:val="0"/>
          <w:divBdr>
            <w:top w:val="none" w:sz="0" w:space="0" w:color="auto"/>
            <w:left w:val="none" w:sz="0" w:space="0" w:color="auto"/>
            <w:bottom w:val="none" w:sz="0" w:space="0" w:color="auto"/>
            <w:right w:val="none" w:sz="0" w:space="0" w:color="auto"/>
          </w:divBdr>
        </w:div>
        <w:div w:id="1972857210">
          <w:marLeft w:val="0"/>
          <w:marRight w:val="0"/>
          <w:marTop w:val="0"/>
          <w:marBottom w:val="0"/>
          <w:divBdr>
            <w:top w:val="none" w:sz="0" w:space="0" w:color="auto"/>
            <w:left w:val="none" w:sz="0" w:space="0" w:color="auto"/>
            <w:bottom w:val="none" w:sz="0" w:space="0" w:color="auto"/>
            <w:right w:val="none" w:sz="0" w:space="0" w:color="auto"/>
          </w:divBdr>
        </w:div>
        <w:div w:id="553661878">
          <w:marLeft w:val="0"/>
          <w:marRight w:val="0"/>
          <w:marTop w:val="0"/>
          <w:marBottom w:val="0"/>
          <w:divBdr>
            <w:top w:val="none" w:sz="0" w:space="0" w:color="auto"/>
            <w:left w:val="none" w:sz="0" w:space="0" w:color="auto"/>
            <w:bottom w:val="none" w:sz="0" w:space="0" w:color="auto"/>
            <w:right w:val="none" w:sz="0" w:space="0" w:color="auto"/>
          </w:divBdr>
        </w:div>
        <w:div w:id="494689832">
          <w:marLeft w:val="0"/>
          <w:marRight w:val="0"/>
          <w:marTop w:val="0"/>
          <w:marBottom w:val="0"/>
          <w:divBdr>
            <w:top w:val="none" w:sz="0" w:space="0" w:color="auto"/>
            <w:left w:val="none" w:sz="0" w:space="0" w:color="auto"/>
            <w:bottom w:val="none" w:sz="0" w:space="0" w:color="auto"/>
            <w:right w:val="none" w:sz="0" w:space="0" w:color="auto"/>
          </w:divBdr>
        </w:div>
        <w:div w:id="1172184640">
          <w:marLeft w:val="0"/>
          <w:marRight w:val="0"/>
          <w:marTop w:val="0"/>
          <w:marBottom w:val="0"/>
          <w:divBdr>
            <w:top w:val="none" w:sz="0" w:space="0" w:color="auto"/>
            <w:left w:val="none" w:sz="0" w:space="0" w:color="auto"/>
            <w:bottom w:val="none" w:sz="0" w:space="0" w:color="auto"/>
            <w:right w:val="none" w:sz="0" w:space="0" w:color="auto"/>
          </w:divBdr>
        </w:div>
        <w:div w:id="367149336">
          <w:marLeft w:val="0"/>
          <w:marRight w:val="0"/>
          <w:marTop w:val="0"/>
          <w:marBottom w:val="0"/>
          <w:divBdr>
            <w:top w:val="none" w:sz="0" w:space="0" w:color="auto"/>
            <w:left w:val="none" w:sz="0" w:space="0" w:color="auto"/>
            <w:bottom w:val="none" w:sz="0" w:space="0" w:color="auto"/>
            <w:right w:val="none" w:sz="0" w:space="0" w:color="auto"/>
          </w:divBdr>
        </w:div>
      </w:divsChild>
    </w:div>
    <w:div w:id="1727141867">
      <w:bodyDiv w:val="1"/>
      <w:marLeft w:val="0"/>
      <w:marRight w:val="0"/>
      <w:marTop w:val="0"/>
      <w:marBottom w:val="0"/>
      <w:divBdr>
        <w:top w:val="none" w:sz="0" w:space="0" w:color="auto"/>
        <w:left w:val="none" w:sz="0" w:space="0" w:color="auto"/>
        <w:bottom w:val="none" w:sz="0" w:space="0" w:color="auto"/>
        <w:right w:val="none" w:sz="0" w:space="0" w:color="auto"/>
      </w:divBdr>
      <w:divsChild>
        <w:div w:id="1132673614">
          <w:marLeft w:val="0"/>
          <w:marRight w:val="0"/>
          <w:marTop w:val="0"/>
          <w:marBottom w:val="0"/>
          <w:divBdr>
            <w:top w:val="none" w:sz="0" w:space="0" w:color="auto"/>
            <w:left w:val="none" w:sz="0" w:space="0" w:color="auto"/>
            <w:bottom w:val="none" w:sz="0" w:space="0" w:color="auto"/>
            <w:right w:val="none" w:sz="0" w:space="0" w:color="auto"/>
          </w:divBdr>
        </w:div>
        <w:div w:id="1616519447">
          <w:marLeft w:val="0"/>
          <w:marRight w:val="0"/>
          <w:marTop w:val="0"/>
          <w:marBottom w:val="0"/>
          <w:divBdr>
            <w:top w:val="none" w:sz="0" w:space="0" w:color="auto"/>
            <w:left w:val="none" w:sz="0" w:space="0" w:color="auto"/>
            <w:bottom w:val="none" w:sz="0" w:space="0" w:color="auto"/>
            <w:right w:val="none" w:sz="0" w:space="0" w:color="auto"/>
          </w:divBdr>
        </w:div>
        <w:div w:id="76363682">
          <w:marLeft w:val="0"/>
          <w:marRight w:val="0"/>
          <w:marTop w:val="0"/>
          <w:marBottom w:val="0"/>
          <w:divBdr>
            <w:top w:val="none" w:sz="0" w:space="0" w:color="auto"/>
            <w:left w:val="none" w:sz="0" w:space="0" w:color="auto"/>
            <w:bottom w:val="none" w:sz="0" w:space="0" w:color="auto"/>
            <w:right w:val="none" w:sz="0" w:space="0" w:color="auto"/>
          </w:divBdr>
        </w:div>
        <w:div w:id="1831286442">
          <w:marLeft w:val="0"/>
          <w:marRight w:val="0"/>
          <w:marTop w:val="0"/>
          <w:marBottom w:val="0"/>
          <w:divBdr>
            <w:top w:val="none" w:sz="0" w:space="0" w:color="auto"/>
            <w:left w:val="none" w:sz="0" w:space="0" w:color="auto"/>
            <w:bottom w:val="none" w:sz="0" w:space="0" w:color="auto"/>
            <w:right w:val="none" w:sz="0" w:space="0" w:color="auto"/>
          </w:divBdr>
        </w:div>
        <w:div w:id="973146146">
          <w:marLeft w:val="0"/>
          <w:marRight w:val="0"/>
          <w:marTop w:val="0"/>
          <w:marBottom w:val="0"/>
          <w:divBdr>
            <w:top w:val="none" w:sz="0" w:space="0" w:color="auto"/>
            <w:left w:val="none" w:sz="0" w:space="0" w:color="auto"/>
            <w:bottom w:val="none" w:sz="0" w:space="0" w:color="auto"/>
            <w:right w:val="none" w:sz="0" w:space="0" w:color="auto"/>
          </w:divBdr>
        </w:div>
        <w:div w:id="2097246292">
          <w:marLeft w:val="0"/>
          <w:marRight w:val="0"/>
          <w:marTop w:val="0"/>
          <w:marBottom w:val="0"/>
          <w:divBdr>
            <w:top w:val="none" w:sz="0" w:space="0" w:color="auto"/>
            <w:left w:val="none" w:sz="0" w:space="0" w:color="auto"/>
            <w:bottom w:val="none" w:sz="0" w:space="0" w:color="auto"/>
            <w:right w:val="none" w:sz="0" w:space="0" w:color="auto"/>
          </w:divBdr>
        </w:div>
        <w:div w:id="1741708172">
          <w:marLeft w:val="0"/>
          <w:marRight w:val="0"/>
          <w:marTop w:val="0"/>
          <w:marBottom w:val="0"/>
          <w:divBdr>
            <w:top w:val="none" w:sz="0" w:space="0" w:color="auto"/>
            <w:left w:val="none" w:sz="0" w:space="0" w:color="auto"/>
            <w:bottom w:val="none" w:sz="0" w:space="0" w:color="auto"/>
            <w:right w:val="none" w:sz="0" w:space="0" w:color="auto"/>
          </w:divBdr>
        </w:div>
        <w:div w:id="850946166">
          <w:marLeft w:val="0"/>
          <w:marRight w:val="0"/>
          <w:marTop w:val="0"/>
          <w:marBottom w:val="0"/>
          <w:divBdr>
            <w:top w:val="none" w:sz="0" w:space="0" w:color="auto"/>
            <w:left w:val="none" w:sz="0" w:space="0" w:color="auto"/>
            <w:bottom w:val="none" w:sz="0" w:space="0" w:color="auto"/>
            <w:right w:val="none" w:sz="0" w:space="0" w:color="auto"/>
          </w:divBdr>
        </w:div>
        <w:div w:id="364402770">
          <w:marLeft w:val="0"/>
          <w:marRight w:val="0"/>
          <w:marTop w:val="0"/>
          <w:marBottom w:val="0"/>
          <w:divBdr>
            <w:top w:val="none" w:sz="0" w:space="0" w:color="auto"/>
            <w:left w:val="none" w:sz="0" w:space="0" w:color="auto"/>
            <w:bottom w:val="none" w:sz="0" w:space="0" w:color="auto"/>
            <w:right w:val="none" w:sz="0" w:space="0" w:color="auto"/>
          </w:divBdr>
        </w:div>
        <w:div w:id="1667200160">
          <w:marLeft w:val="0"/>
          <w:marRight w:val="0"/>
          <w:marTop w:val="0"/>
          <w:marBottom w:val="0"/>
          <w:divBdr>
            <w:top w:val="none" w:sz="0" w:space="0" w:color="auto"/>
            <w:left w:val="none" w:sz="0" w:space="0" w:color="auto"/>
            <w:bottom w:val="none" w:sz="0" w:space="0" w:color="auto"/>
            <w:right w:val="none" w:sz="0" w:space="0" w:color="auto"/>
          </w:divBdr>
        </w:div>
        <w:div w:id="1062951456">
          <w:marLeft w:val="0"/>
          <w:marRight w:val="0"/>
          <w:marTop w:val="0"/>
          <w:marBottom w:val="0"/>
          <w:divBdr>
            <w:top w:val="none" w:sz="0" w:space="0" w:color="auto"/>
            <w:left w:val="none" w:sz="0" w:space="0" w:color="auto"/>
            <w:bottom w:val="none" w:sz="0" w:space="0" w:color="auto"/>
            <w:right w:val="none" w:sz="0" w:space="0" w:color="auto"/>
          </w:divBdr>
        </w:div>
        <w:div w:id="670111080">
          <w:marLeft w:val="0"/>
          <w:marRight w:val="0"/>
          <w:marTop w:val="0"/>
          <w:marBottom w:val="0"/>
          <w:divBdr>
            <w:top w:val="none" w:sz="0" w:space="0" w:color="auto"/>
            <w:left w:val="none" w:sz="0" w:space="0" w:color="auto"/>
            <w:bottom w:val="none" w:sz="0" w:space="0" w:color="auto"/>
            <w:right w:val="none" w:sz="0" w:space="0" w:color="auto"/>
          </w:divBdr>
        </w:div>
        <w:div w:id="1248926783">
          <w:marLeft w:val="0"/>
          <w:marRight w:val="0"/>
          <w:marTop w:val="0"/>
          <w:marBottom w:val="0"/>
          <w:divBdr>
            <w:top w:val="none" w:sz="0" w:space="0" w:color="auto"/>
            <w:left w:val="none" w:sz="0" w:space="0" w:color="auto"/>
            <w:bottom w:val="none" w:sz="0" w:space="0" w:color="auto"/>
            <w:right w:val="none" w:sz="0" w:space="0" w:color="auto"/>
          </w:divBdr>
        </w:div>
        <w:div w:id="555514388">
          <w:marLeft w:val="0"/>
          <w:marRight w:val="0"/>
          <w:marTop w:val="0"/>
          <w:marBottom w:val="0"/>
          <w:divBdr>
            <w:top w:val="none" w:sz="0" w:space="0" w:color="auto"/>
            <w:left w:val="none" w:sz="0" w:space="0" w:color="auto"/>
            <w:bottom w:val="none" w:sz="0" w:space="0" w:color="auto"/>
            <w:right w:val="none" w:sz="0" w:space="0" w:color="auto"/>
          </w:divBdr>
        </w:div>
        <w:div w:id="2011174008">
          <w:marLeft w:val="0"/>
          <w:marRight w:val="0"/>
          <w:marTop w:val="0"/>
          <w:marBottom w:val="0"/>
          <w:divBdr>
            <w:top w:val="none" w:sz="0" w:space="0" w:color="auto"/>
            <w:left w:val="none" w:sz="0" w:space="0" w:color="auto"/>
            <w:bottom w:val="none" w:sz="0" w:space="0" w:color="auto"/>
            <w:right w:val="none" w:sz="0" w:space="0" w:color="auto"/>
          </w:divBdr>
        </w:div>
        <w:div w:id="1032389693">
          <w:marLeft w:val="0"/>
          <w:marRight w:val="0"/>
          <w:marTop w:val="0"/>
          <w:marBottom w:val="0"/>
          <w:divBdr>
            <w:top w:val="none" w:sz="0" w:space="0" w:color="auto"/>
            <w:left w:val="none" w:sz="0" w:space="0" w:color="auto"/>
            <w:bottom w:val="none" w:sz="0" w:space="0" w:color="auto"/>
            <w:right w:val="none" w:sz="0" w:space="0" w:color="auto"/>
          </w:divBdr>
        </w:div>
        <w:div w:id="660738370">
          <w:marLeft w:val="0"/>
          <w:marRight w:val="0"/>
          <w:marTop w:val="0"/>
          <w:marBottom w:val="0"/>
          <w:divBdr>
            <w:top w:val="none" w:sz="0" w:space="0" w:color="auto"/>
            <w:left w:val="none" w:sz="0" w:space="0" w:color="auto"/>
            <w:bottom w:val="none" w:sz="0" w:space="0" w:color="auto"/>
            <w:right w:val="none" w:sz="0" w:space="0" w:color="auto"/>
          </w:divBdr>
        </w:div>
        <w:div w:id="696587369">
          <w:marLeft w:val="0"/>
          <w:marRight w:val="0"/>
          <w:marTop w:val="0"/>
          <w:marBottom w:val="0"/>
          <w:divBdr>
            <w:top w:val="none" w:sz="0" w:space="0" w:color="auto"/>
            <w:left w:val="none" w:sz="0" w:space="0" w:color="auto"/>
            <w:bottom w:val="none" w:sz="0" w:space="0" w:color="auto"/>
            <w:right w:val="none" w:sz="0" w:space="0" w:color="auto"/>
          </w:divBdr>
        </w:div>
        <w:div w:id="449979265">
          <w:marLeft w:val="0"/>
          <w:marRight w:val="0"/>
          <w:marTop w:val="0"/>
          <w:marBottom w:val="0"/>
          <w:divBdr>
            <w:top w:val="none" w:sz="0" w:space="0" w:color="auto"/>
            <w:left w:val="none" w:sz="0" w:space="0" w:color="auto"/>
            <w:bottom w:val="none" w:sz="0" w:space="0" w:color="auto"/>
            <w:right w:val="none" w:sz="0" w:space="0" w:color="auto"/>
          </w:divBdr>
        </w:div>
        <w:div w:id="460652711">
          <w:marLeft w:val="0"/>
          <w:marRight w:val="0"/>
          <w:marTop w:val="0"/>
          <w:marBottom w:val="0"/>
          <w:divBdr>
            <w:top w:val="none" w:sz="0" w:space="0" w:color="auto"/>
            <w:left w:val="none" w:sz="0" w:space="0" w:color="auto"/>
            <w:bottom w:val="none" w:sz="0" w:space="0" w:color="auto"/>
            <w:right w:val="none" w:sz="0" w:space="0" w:color="auto"/>
          </w:divBdr>
        </w:div>
        <w:div w:id="451677780">
          <w:marLeft w:val="0"/>
          <w:marRight w:val="0"/>
          <w:marTop w:val="0"/>
          <w:marBottom w:val="0"/>
          <w:divBdr>
            <w:top w:val="none" w:sz="0" w:space="0" w:color="auto"/>
            <w:left w:val="none" w:sz="0" w:space="0" w:color="auto"/>
            <w:bottom w:val="none" w:sz="0" w:space="0" w:color="auto"/>
            <w:right w:val="none" w:sz="0" w:space="0" w:color="auto"/>
          </w:divBdr>
        </w:div>
        <w:div w:id="876116308">
          <w:marLeft w:val="0"/>
          <w:marRight w:val="0"/>
          <w:marTop w:val="0"/>
          <w:marBottom w:val="0"/>
          <w:divBdr>
            <w:top w:val="none" w:sz="0" w:space="0" w:color="auto"/>
            <w:left w:val="none" w:sz="0" w:space="0" w:color="auto"/>
            <w:bottom w:val="none" w:sz="0" w:space="0" w:color="auto"/>
            <w:right w:val="none" w:sz="0" w:space="0" w:color="auto"/>
          </w:divBdr>
        </w:div>
        <w:div w:id="1157502880">
          <w:marLeft w:val="0"/>
          <w:marRight w:val="0"/>
          <w:marTop w:val="0"/>
          <w:marBottom w:val="0"/>
          <w:divBdr>
            <w:top w:val="none" w:sz="0" w:space="0" w:color="auto"/>
            <w:left w:val="none" w:sz="0" w:space="0" w:color="auto"/>
            <w:bottom w:val="none" w:sz="0" w:space="0" w:color="auto"/>
            <w:right w:val="none" w:sz="0" w:space="0" w:color="auto"/>
          </w:divBdr>
        </w:div>
        <w:div w:id="1795248957">
          <w:marLeft w:val="0"/>
          <w:marRight w:val="0"/>
          <w:marTop w:val="0"/>
          <w:marBottom w:val="0"/>
          <w:divBdr>
            <w:top w:val="none" w:sz="0" w:space="0" w:color="auto"/>
            <w:left w:val="none" w:sz="0" w:space="0" w:color="auto"/>
            <w:bottom w:val="none" w:sz="0" w:space="0" w:color="auto"/>
            <w:right w:val="none" w:sz="0" w:space="0" w:color="auto"/>
          </w:divBdr>
        </w:div>
        <w:div w:id="1984456761">
          <w:marLeft w:val="0"/>
          <w:marRight w:val="0"/>
          <w:marTop w:val="0"/>
          <w:marBottom w:val="0"/>
          <w:divBdr>
            <w:top w:val="none" w:sz="0" w:space="0" w:color="auto"/>
            <w:left w:val="none" w:sz="0" w:space="0" w:color="auto"/>
            <w:bottom w:val="none" w:sz="0" w:space="0" w:color="auto"/>
            <w:right w:val="none" w:sz="0" w:space="0" w:color="auto"/>
          </w:divBdr>
        </w:div>
        <w:div w:id="146173773">
          <w:marLeft w:val="0"/>
          <w:marRight w:val="0"/>
          <w:marTop w:val="0"/>
          <w:marBottom w:val="0"/>
          <w:divBdr>
            <w:top w:val="none" w:sz="0" w:space="0" w:color="auto"/>
            <w:left w:val="none" w:sz="0" w:space="0" w:color="auto"/>
            <w:bottom w:val="none" w:sz="0" w:space="0" w:color="auto"/>
            <w:right w:val="none" w:sz="0" w:space="0" w:color="auto"/>
          </w:divBdr>
        </w:div>
        <w:div w:id="206987352">
          <w:marLeft w:val="0"/>
          <w:marRight w:val="0"/>
          <w:marTop w:val="0"/>
          <w:marBottom w:val="0"/>
          <w:divBdr>
            <w:top w:val="none" w:sz="0" w:space="0" w:color="auto"/>
            <w:left w:val="none" w:sz="0" w:space="0" w:color="auto"/>
            <w:bottom w:val="none" w:sz="0" w:space="0" w:color="auto"/>
            <w:right w:val="none" w:sz="0" w:space="0" w:color="auto"/>
          </w:divBdr>
        </w:div>
        <w:div w:id="667245718">
          <w:marLeft w:val="0"/>
          <w:marRight w:val="0"/>
          <w:marTop w:val="0"/>
          <w:marBottom w:val="0"/>
          <w:divBdr>
            <w:top w:val="none" w:sz="0" w:space="0" w:color="auto"/>
            <w:left w:val="none" w:sz="0" w:space="0" w:color="auto"/>
            <w:bottom w:val="none" w:sz="0" w:space="0" w:color="auto"/>
            <w:right w:val="none" w:sz="0" w:space="0" w:color="auto"/>
          </w:divBdr>
        </w:div>
        <w:div w:id="2014065128">
          <w:marLeft w:val="0"/>
          <w:marRight w:val="0"/>
          <w:marTop w:val="0"/>
          <w:marBottom w:val="0"/>
          <w:divBdr>
            <w:top w:val="none" w:sz="0" w:space="0" w:color="auto"/>
            <w:left w:val="none" w:sz="0" w:space="0" w:color="auto"/>
            <w:bottom w:val="none" w:sz="0" w:space="0" w:color="auto"/>
            <w:right w:val="none" w:sz="0" w:space="0" w:color="auto"/>
          </w:divBdr>
        </w:div>
        <w:div w:id="654067201">
          <w:marLeft w:val="0"/>
          <w:marRight w:val="0"/>
          <w:marTop w:val="0"/>
          <w:marBottom w:val="0"/>
          <w:divBdr>
            <w:top w:val="none" w:sz="0" w:space="0" w:color="auto"/>
            <w:left w:val="none" w:sz="0" w:space="0" w:color="auto"/>
            <w:bottom w:val="none" w:sz="0" w:space="0" w:color="auto"/>
            <w:right w:val="none" w:sz="0" w:space="0" w:color="auto"/>
          </w:divBdr>
        </w:div>
        <w:div w:id="542861645">
          <w:marLeft w:val="0"/>
          <w:marRight w:val="0"/>
          <w:marTop w:val="0"/>
          <w:marBottom w:val="0"/>
          <w:divBdr>
            <w:top w:val="none" w:sz="0" w:space="0" w:color="auto"/>
            <w:left w:val="none" w:sz="0" w:space="0" w:color="auto"/>
            <w:bottom w:val="none" w:sz="0" w:space="0" w:color="auto"/>
            <w:right w:val="none" w:sz="0" w:space="0" w:color="auto"/>
          </w:divBdr>
        </w:div>
        <w:div w:id="1770419483">
          <w:marLeft w:val="0"/>
          <w:marRight w:val="0"/>
          <w:marTop w:val="0"/>
          <w:marBottom w:val="0"/>
          <w:divBdr>
            <w:top w:val="none" w:sz="0" w:space="0" w:color="auto"/>
            <w:left w:val="none" w:sz="0" w:space="0" w:color="auto"/>
            <w:bottom w:val="none" w:sz="0" w:space="0" w:color="auto"/>
            <w:right w:val="none" w:sz="0" w:space="0" w:color="auto"/>
          </w:divBdr>
        </w:div>
        <w:div w:id="977612470">
          <w:marLeft w:val="0"/>
          <w:marRight w:val="0"/>
          <w:marTop w:val="0"/>
          <w:marBottom w:val="0"/>
          <w:divBdr>
            <w:top w:val="none" w:sz="0" w:space="0" w:color="auto"/>
            <w:left w:val="none" w:sz="0" w:space="0" w:color="auto"/>
            <w:bottom w:val="none" w:sz="0" w:space="0" w:color="auto"/>
            <w:right w:val="none" w:sz="0" w:space="0" w:color="auto"/>
          </w:divBdr>
        </w:div>
        <w:div w:id="119030262">
          <w:marLeft w:val="0"/>
          <w:marRight w:val="0"/>
          <w:marTop w:val="0"/>
          <w:marBottom w:val="0"/>
          <w:divBdr>
            <w:top w:val="none" w:sz="0" w:space="0" w:color="auto"/>
            <w:left w:val="none" w:sz="0" w:space="0" w:color="auto"/>
            <w:bottom w:val="none" w:sz="0" w:space="0" w:color="auto"/>
            <w:right w:val="none" w:sz="0" w:space="0" w:color="auto"/>
          </w:divBdr>
        </w:div>
        <w:div w:id="79379047">
          <w:marLeft w:val="0"/>
          <w:marRight w:val="0"/>
          <w:marTop w:val="0"/>
          <w:marBottom w:val="0"/>
          <w:divBdr>
            <w:top w:val="none" w:sz="0" w:space="0" w:color="auto"/>
            <w:left w:val="none" w:sz="0" w:space="0" w:color="auto"/>
            <w:bottom w:val="none" w:sz="0" w:space="0" w:color="auto"/>
            <w:right w:val="none" w:sz="0" w:space="0" w:color="auto"/>
          </w:divBdr>
        </w:div>
        <w:div w:id="320886342">
          <w:marLeft w:val="0"/>
          <w:marRight w:val="0"/>
          <w:marTop w:val="0"/>
          <w:marBottom w:val="0"/>
          <w:divBdr>
            <w:top w:val="none" w:sz="0" w:space="0" w:color="auto"/>
            <w:left w:val="none" w:sz="0" w:space="0" w:color="auto"/>
            <w:bottom w:val="none" w:sz="0" w:space="0" w:color="auto"/>
            <w:right w:val="none" w:sz="0" w:space="0" w:color="auto"/>
          </w:divBdr>
        </w:div>
        <w:div w:id="1406994735">
          <w:marLeft w:val="0"/>
          <w:marRight w:val="0"/>
          <w:marTop w:val="0"/>
          <w:marBottom w:val="0"/>
          <w:divBdr>
            <w:top w:val="none" w:sz="0" w:space="0" w:color="auto"/>
            <w:left w:val="none" w:sz="0" w:space="0" w:color="auto"/>
            <w:bottom w:val="none" w:sz="0" w:space="0" w:color="auto"/>
            <w:right w:val="none" w:sz="0" w:space="0" w:color="auto"/>
          </w:divBdr>
        </w:div>
        <w:div w:id="1840273324">
          <w:marLeft w:val="0"/>
          <w:marRight w:val="0"/>
          <w:marTop w:val="0"/>
          <w:marBottom w:val="0"/>
          <w:divBdr>
            <w:top w:val="none" w:sz="0" w:space="0" w:color="auto"/>
            <w:left w:val="none" w:sz="0" w:space="0" w:color="auto"/>
            <w:bottom w:val="none" w:sz="0" w:space="0" w:color="auto"/>
            <w:right w:val="none" w:sz="0" w:space="0" w:color="auto"/>
          </w:divBdr>
        </w:div>
        <w:div w:id="2050565051">
          <w:marLeft w:val="0"/>
          <w:marRight w:val="0"/>
          <w:marTop w:val="0"/>
          <w:marBottom w:val="0"/>
          <w:divBdr>
            <w:top w:val="none" w:sz="0" w:space="0" w:color="auto"/>
            <w:left w:val="none" w:sz="0" w:space="0" w:color="auto"/>
            <w:bottom w:val="none" w:sz="0" w:space="0" w:color="auto"/>
            <w:right w:val="none" w:sz="0" w:space="0" w:color="auto"/>
          </w:divBdr>
        </w:div>
        <w:div w:id="1266117031">
          <w:marLeft w:val="0"/>
          <w:marRight w:val="0"/>
          <w:marTop w:val="0"/>
          <w:marBottom w:val="0"/>
          <w:divBdr>
            <w:top w:val="none" w:sz="0" w:space="0" w:color="auto"/>
            <w:left w:val="none" w:sz="0" w:space="0" w:color="auto"/>
            <w:bottom w:val="none" w:sz="0" w:space="0" w:color="auto"/>
            <w:right w:val="none" w:sz="0" w:space="0" w:color="auto"/>
          </w:divBdr>
        </w:div>
        <w:div w:id="1702318950">
          <w:marLeft w:val="0"/>
          <w:marRight w:val="0"/>
          <w:marTop w:val="0"/>
          <w:marBottom w:val="0"/>
          <w:divBdr>
            <w:top w:val="none" w:sz="0" w:space="0" w:color="auto"/>
            <w:left w:val="none" w:sz="0" w:space="0" w:color="auto"/>
            <w:bottom w:val="none" w:sz="0" w:space="0" w:color="auto"/>
            <w:right w:val="none" w:sz="0" w:space="0" w:color="auto"/>
          </w:divBdr>
        </w:div>
        <w:div w:id="56905124">
          <w:marLeft w:val="0"/>
          <w:marRight w:val="0"/>
          <w:marTop w:val="0"/>
          <w:marBottom w:val="0"/>
          <w:divBdr>
            <w:top w:val="none" w:sz="0" w:space="0" w:color="auto"/>
            <w:left w:val="none" w:sz="0" w:space="0" w:color="auto"/>
            <w:bottom w:val="none" w:sz="0" w:space="0" w:color="auto"/>
            <w:right w:val="none" w:sz="0" w:space="0" w:color="auto"/>
          </w:divBdr>
        </w:div>
        <w:div w:id="1016923941">
          <w:marLeft w:val="0"/>
          <w:marRight w:val="0"/>
          <w:marTop w:val="0"/>
          <w:marBottom w:val="0"/>
          <w:divBdr>
            <w:top w:val="none" w:sz="0" w:space="0" w:color="auto"/>
            <w:left w:val="none" w:sz="0" w:space="0" w:color="auto"/>
            <w:bottom w:val="none" w:sz="0" w:space="0" w:color="auto"/>
            <w:right w:val="none" w:sz="0" w:space="0" w:color="auto"/>
          </w:divBdr>
        </w:div>
        <w:div w:id="629941317">
          <w:marLeft w:val="0"/>
          <w:marRight w:val="0"/>
          <w:marTop w:val="0"/>
          <w:marBottom w:val="0"/>
          <w:divBdr>
            <w:top w:val="none" w:sz="0" w:space="0" w:color="auto"/>
            <w:left w:val="none" w:sz="0" w:space="0" w:color="auto"/>
            <w:bottom w:val="none" w:sz="0" w:space="0" w:color="auto"/>
            <w:right w:val="none" w:sz="0" w:space="0" w:color="auto"/>
          </w:divBdr>
        </w:div>
        <w:div w:id="1854688714">
          <w:marLeft w:val="0"/>
          <w:marRight w:val="0"/>
          <w:marTop w:val="0"/>
          <w:marBottom w:val="0"/>
          <w:divBdr>
            <w:top w:val="none" w:sz="0" w:space="0" w:color="auto"/>
            <w:left w:val="none" w:sz="0" w:space="0" w:color="auto"/>
            <w:bottom w:val="none" w:sz="0" w:space="0" w:color="auto"/>
            <w:right w:val="none" w:sz="0" w:space="0" w:color="auto"/>
          </w:divBdr>
        </w:div>
        <w:div w:id="1535576778">
          <w:marLeft w:val="0"/>
          <w:marRight w:val="0"/>
          <w:marTop w:val="0"/>
          <w:marBottom w:val="0"/>
          <w:divBdr>
            <w:top w:val="none" w:sz="0" w:space="0" w:color="auto"/>
            <w:left w:val="none" w:sz="0" w:space="0" w:color="auto"/>
            <w:bottom w:val="none" w:sz="0" w:space="0" w:color="auto"/>
            <w:right w:val="none" w:sz="0" w:space="0" w:color="auto"/>
          </w:divBdr>
        </w:div>
      </w:divsChild>
    </w:div>
    <w:div w:id="1779370622">
      <w:bodyDiv w:val="1"/>
      <w:marLeft w:val="0"/>
      <w:marRight w:val="0"/>
      <w:marTop w:val="0"/>
      <w:marBottom w:val="0"/>
      <w:divBdr>
        <w:top w:val="none" w:sz="0" w:space="0" w:color="auto"/>
        <w:left w:val="none" w:sz="0" w:space="0" w:color="auto"/>
        <w:bottom w:val="none" w:sz="0" w:space="0" w:color="auto"/>
        <w:right w:val="none" w:sz="0" w:space="0" w:color="auto"/>
      </w:divBdr>
      <w:divsChild>
        <w:div w:id="485705417">
          <w:marLeft w:val="0"/>
          <w:marRight w:val="0"/>
          <w:marTop w:val="0"/>
          <w:marBottom w:val="0"/>
          <w:divBdr>
            <w:top w:val="none" w:sz="0" w:space="0" w:color="auto"/>
            <w:left w:val="none" w:sz="0" w:space="0" w:color="auto"/>
            <w:bottom w:val="none" w:sz="0" w:space="0" w:color="auto"/>
            <w:right w:val="none" w:sz="0" w:space="0" w:color="auto"/>
          </w:divBdr>
        </w:div>
        <w:div w:id="562057852">
          <w:marLeft w:val="0"/>
          <w:marRight w:val="0"/>
          <w:marTop w:val="0"/>
          <w:marBottom w:val="0"/>
          <w:divBdr>
            <w:top w:val="none" w:sz="0" w:space="0" w:color="auto"/>
            <w:left w:val="none" w:sz="0" w:space="0" w:color="auto"/>
            <w:bottom w:val="none" w:sz="0" w:space="0" w:color="auto"/>
            <w:right w:val="none" w:sz="0" w:space="0" w:color="auto"/>
          </w:divBdr>
        </w:div>
        <w:div w:id="150295328">
          <w:marLeft w:val="0"/>
          <w:marRight w:val="0"/>
          <w:marTop w:val="0"/>
          <w:marBottom w:val="0"/>
          <w:divBdr>
            <w:top w:val="none" w:sz="0" w:space="0" w:color="auto"/>
            <w:left w:val="none" w:sz="0" w:space="0" w:color="auto"/>
            <w:bottom w:val="none" w:sz="0" w:space="0" w:color="auto"/>
            <w:right w:val="none" w:sz="0" w:space="0" w:color="auto"/>
          </w:divBdr>
        </w:div>
        <w:div w:id="582567267">
          <w:marLeft w:val="0"/>
          <w:marRight w:val="0"/>
          <w:marTop w:val="0"/>
          <w:marBottom w:val="0"/>
          <w:divBdr>
            <w:top w:val="none" w:sz="0" w:space="0" w:color="auto"/>
            <w:left w:val="none" w:sz="0" w:space="0" w:color="auto"/>
            <w:bottom w:val="none" w:sz="0" w:space="0" w:color="auto"/>
            <w:right w:val="none" w:sz="0" w:space="0" w:color="auto"/>
          </w:divBdr>
        </w:div>
        <w:div w:id="297341209">
          <w:marLeft w:val="0"/>
          <w:marRight w:val="0"/>
          <w:marTop w:val="0"/>
          <w:marBottom w:val="0"/>
          <w:divBdr>
            <w:top w:val="none" w:sz="0" w:space="0" w:color="auto"/>
            <w:left w:val="none" w:sz="0" w:space="0" w:color="auto"/>
            <w:bottom w:val="none" w:sz="0" w:space="0" w:color="auto"/>
            <w:right w:val="none" w:sz="0" w:space="0" w:color="auto"/>
          </w:divBdr>
        </w:div>
        <w:div w:id="70127357">
          <w:marLeft w:val="0"/>
          <w:marRight w:val="0"/>
          <w:marTop w:val="0"/>
          <w:marBottom w:val="0"/>
          <w:divBdr>
            <w:top w:val="none" w:sz="0" w:space="0" w:color="auto"/>
            <w:left w:val="none" w:sz="0" w:space="0" w:color="auto"/>
            <w:bottom w:val="none" w:sz="0" w:space="0" w:color="auto"/>
            <w:right w:val="none" w:sz="0" w:space="0" w:color="auto"/>
          </w:divBdr>
        </w:div>
        <w:div w:id="2110926993">
          <w:marLeft w:val="0"/>
          <w:marRight w:val="0"/>
          <w:marTop w:val="0"/>
          <w:marBottom w:val="0"/>
          <w:divBdr>
            <w:top w:val="none" w:sz="0" w:space="0" w:color="auto"/>
            <w:left w:val="none" w:sz="0" w:space="0" w:color="auto"/>
            <w:bottom w:val="none" w:sz="0" w:space="0" w:color="auto"/>
            <w:right w:val="none" w:sz="0" w:space="0" w:color="auto"/>
          </w:divBdr>
        </w:div>
        <w:div w:id="1130047927">
          <w:marLeft w:val="0"/>
          <w:marRight w:val="0"/>
          <w:marTop w:val="0"/>
          <w:marBottom w:val="0"/>
          <w:divBdr>
            <w:top w:val="none" w:sz="0" w:space="0" w:color="auto"/>
            <w:left w:val="none" w:sz="0" w:space="0" w:color="auto"/>
            <w:bottom w:val="none" w:sz="0" w:space="0" w:color="auto"/>
            <w:right w:val="none" w:sz="0" w:space="0" w:color="auto"/>
          </w:divBdr>
        </w:div>
        <w:div w:id="1733890049">
          <w:marLeft w:val="0"/>
          <w:marRight w:val="0"/>
          <w:marTop w:val="0"/>
          <w:marBottom w:val="0"/>
          <w:divBdr>
            <w:top w:val="none" w:sz="0" w:space="0" w:color="auto"/>
            <w:left w:val="none" w:sz="0" w:space="0" w:color="auto"/>
            <w:bottom w:val="none" w:sz="0" w:space="0" w:color="auto"/>
            <w:right w:val="none" w:sz="0" w:space="0" w:color="auto"/>
          </w:divBdr>
        </w:div>
        <w:div w:id="251087525">
          <w:marLeft w:val="0"/>
          <w:marRight w:val="0"/>
          <w:marTop w:val="0"/>
          <w:marBottom w:val="0"/>
          <w:divBdr>
            <w:top w:val="none" w:sz="0" w:space="0" w:color="auto"/>
            <w:left w:val="none" w:sz="0" w:space="0" w:color="auto"/>
            <w:bottom w:val="none" w:sz="0" w:space="0" w:color="auto"/>
            <w:right w:val="none" w:sz="0" w:space="0" w:color="auto"/>
          </w:divBdr>
        </w:div>
        <w:div w:id="812066340">
          <w:marLeft w:val="0"/>
          <w:marRight w:val="0"/>
          <w:marTop w:val="0"/>
          <w:marBottom w:val="0"/>
          <w:divBdr>
            <w:top w:val="none" w:sz="0" w:space="0" w:color="auto"/>
            <w:left w:val="none" w:sz="0" w:space="0" w:color="auto"/>
            <w:bottom w:val="none" w:sz="0" w:space="0" w:color="auto"/>
            <w:right w:val="none" w:sz="0" w:space="0" w:color="auto"/>
          </w:divBdr>
        </w:div>
        <w:div w:id="1408649607">
          <w:marLeft w:val="0"/>
          <w:marRight w:val="0"/>
          <w:marTop w:val="0"/>
          <w:marBottom w:val="0"/>
          <w:divBdr>
            <w:top w:val="none" w:sz="0" w:space="0" w:color="auto"/>
            <w:left w:val="none" w:sz="0" w:space="0" w:color="auto"/>
            <w:bottom w:val="none" w:sz="0" w:space="0" w:color="auto"/>
            <w:right w:val="none" w:sz="0" w:space="0" w:color="auto"/>
          </w:divBdr>
        </w:div>
        <w:div w:id="1726023247">
          <w:marLeft w:val="0"/>
          <w:marRight w:val="0"/>
          <w:marTop w:val="0"/>
          <w:marBottom w:val="0"/>
          <w:divBdr>
            <w:top w:val="none" w:sz="0" w:space="0" w:color="auto"/>
            <w:left w:val="none" w:sz="0" w:space="0" w:color="auto"/>
            <w:bottom w:val="none" w:sz="0" w:space="0" w:color="auto"/>
            <w:right w:val="none" w:sz="0" w:space="0" w:color="auto"/>
          </w:divBdr>
        </w:div>
        <w:div w:id="434208137">
          <w:marLeft w:val="0"/>
          <w:marRight w:val="0"/>
          <w:marTop w:val="0"/>
          <w:marBottom w:val="0"/>
          <w:divBdr>
            <w:top w:val="none" w:sz="0" w:space="0" w:color="auto"/>
            <w:left w:val="none" w:sz="0" w:space="0" w:color="auto"/>
            <w:bottom w:val="none" w:sz="0" w:space="0" w:color="auto"/>
            <w:right w:val="none" w:sz="0" w:space="0" w:color="auto"/>
          </w:divBdr>
        </w:div>
        <w:div w:id="716591726">
          <w:marLeft w:val="0"/>
          <w:marRight w:val="0"/>
          <w:marTop w:val="0"/>
          <w:marBottom w:val="0"/>
          <w:divBdr>
            <w:top w:val="none" w:sz="0" w:space="0" w:color="auto"/>
            <w:left w:val="none" w:sz="0" w:space="0" w:color="auto"/>
            <w:bottom w:val="none" w:sz="0" w:space="0" w:color="auto"/>
            <w:right w:val="none" w:sz="0" w:space="0" w:color="auto"/>
          </w:divBdr>
        </w:div>
        <w:div w:id="1669938578">
          <w:marLeft w:val="0"/>
          <w:marRight w:val="0"/>
          <w:marTop w:val="0"/>
          <w:marBottom w:val="0"/>
          <w:divBdr>
            <w:top w:val="none" w:sz="0" w:space="0" w:color="auto"/>
            <w:left w:val="none" w:sz="0" w:space="0" w:color="auto"/>
            <w:bottom w:val="none" w:sz="0" w:space="0" w:color="auto"/>
            <w:right w:val="none" w:sz="0" w:space="0" w:color="auto"/>
          </w:divBdr>
        </w:div>
        <w:div w:id="549223043">
          <w:marLeft w:val="0"/>
          <w:marRight w:val="0"/>
          <w:marTop w:val="0"/>
          <w:marBottom w:val="0"/>
          <w:divBdr>
            <w:top w:val="none" w:sz="0" w:space="0" w:color="auto"/>
            <w:left w:val="none" w:sz="0" w:space="0" w:color="auto"/>
            <w:bottom w:val="none" w:sz="0" w:space="0" w:color="auto"/>
            <w:right w:val="none" w:sz="0" w:space="0" w:color="auto"/>
          </w:divBdr>
        </w:div>
        <w:div w:id="799305101">
          <w:marLeft w:val="0"/>
          <w:marRight w:val="0"/>
          <w:marTop w:val="0"/>
          <w:marBottom w:val="0"/>
          <w:divBdr>
            <w:top w:val="none" w:sz="0" w:space="0" w:color="auto"/>
            <w:left w:val="none" w:sz="0" w:space="0" w:color="auto"/>
            <w:bottom w:val="none" w:sz="0" w:space="0" w:color="auto"/>
            <w:right w:val="none" w:sz="0" w:space="0" w:color="auto"/>
          </w:divBdr>
        </w:div>
        <w:div w:id="1947542377">
          <w:marLeft w:val="0"/>
          <w:marRight w:val="0"/>
          <w:marTop w:val="0"/>
          <w:marBottom w:val="0"/>
          <w:divBdr>
            <w:top w:val="none" w:sz="0" w:space="0" w:color="auto"/>
            <w:left w:val="none" w:sz="0" w:space="0" w:color="auto"/>
            <w:bottom w:val="none" w:sz="0" w:space="0" w:color="auto"/>
            <w:right w:val="none" w:sz="0" w:space="0" w:color="auto"/>
          </w:divBdr>
        </w:div>
        <w:div w:id="232399005">
          <w:marLeft w:val="0"/>
          <w:marRight w:val="0"/>
          <w:marTop w:val="0"/>
          <w:marBottom w:val="0"/>
          <w:divBdr>
            <w:top w:val="none" w:sz="0" w:space="0" w:color="auto"/>
            <w:left w:val="none" w:sz="0" w:space="0" w:color="auto"/>
            <w:bottom w:val="none" w:sz="0" w:space="0" w:color="auto"/>
            <w:right w:val="none" w:sz="0" w:space="0" w:color="auto"/>
          </w:divBdr>
        </w:div>
        <w:div w:id="786435724">
          <w:marLeft w:val="0"/>
          <w:marRight w:val="0"/>
          <w:marTop w:val="0"/>
          <w:marBottom w:val="0"/>
          <w:divBdr>
            <w:top w:val="none" w:sz="0" w:space="0" w:color="auto"/>
            <w:left w:val="none" w:sz="0" w:space="0" w:color="auto"/>
            <w:bottom w:val="none" w:sz="0" w:space="0" w:color="auto"/>
            <w:right w:val="none" w:sz="0" w:space="0" w:color="auto"/>
          </w:divBdr>
        </w:div>
        <w:div w:id="300887442">
          <w:marLeft w:val="0"/>
          <w:marRight w:val="0"/>
          <w:marTop w:val="0"/>
          <w:marBottom w:val="0"/>
          <w:divBdr>
            <w:top w:val="none" w:sz="0" w:space="0" w:color="auto"/>
            <w:left w:val="none" w:sz="0" w:space="0" w:color="auto"/>
            <w:bottom w:val="none" w:sz="0" w:space="0" w:color="auto"/>
            <w:right w:val="none" w:sz="0" w:space="0" w:color="auto"/>
          </w:divBdr>
        </w:div>
        <w:div w:id="1138374585">
          <w:marLeft w:val="0"/>
          <w:marRight w:val="0"/>
          <w:marTop w:val="0"/>
          <w:marBottom w:val="0"/>
          <w:divBdr>
            <w:top w:val="none" w:sz="0" w:space="0" w:color="auto"/>
            <w:left w:val="none" w:sz="0" w:space="0" w:color="auto"/>
            <w:bottom w:val="none" w:sz="0" w:space="0" w:color="auto"/>
            <w:right w:val="none" w:sz="0" w:space="0" w:color="auto"/>
          </w:divBdr>
        </w:div>
        <w:div w:id="1322584800">
          <w:marLeft w:val="0"/>
          <w:marRight w:val="0"/>
          <w:marTop w:val="0"/>
          <w:marBottom w:val="0"/>
          <w:divBdr>
            <w:top w:val="none" w:sz="0" w:space="0" w:color="auto"/>
            <w:left w:val="none" w:sz="0" w:space="0" w:color="auto"/>
            <w:bottom w:val="none" w:sz="0" w:space="0" w:color="auto"/>
            <w:right w:val="none" w:sz="0" w:space="0" w:color="auto"/>
          </w:divBdr>
        </w:div>
        <w:div w:id="773094105">
          <w:marLeft w:val="0"/>
          <w:marRight w:val="0"/>
          <w:marTop w:val="0"/>
          <w:marBottom w:val="0"/>
          <w:divBdr>
            <w:top w:val="none" w:sz="0" w:space="0" w:color="auto"/>
            <w:left w:val="none" w:sz="0" w:space="0" w:color="auto"/>
            <w:bottom w:val="none" w:sz="0" w:space="0" w:color="auto"/>
            <w:right w:val="none" w:sz="0" w:space="0" w:color="auto"/>
          </w:divBdr>
        </w:div>
        <w:div w:id="352994818">
          <w:marLeft w:val="0"/>
          <w:marRight w:val="0"/>
          <w:marTop w:val="0"/>
          <w:marBottom w:val="0"/>
          <w:divBdr>
            <w:top w:val="none" w:sz="0" w:space="0" w:color="auto"/>
            <w:left w:val="none" w:sz="0" w:space="0" w:color="auto"/>
            <w:bottom w:val="none" w:sz="0" w:space="0" w:color="auto"/>
            <w:right w:val="none" w:sz="0" w:space="0" w:color="auto"/>
          </w:divBdr>
        </w:div>
        <w:div w:id="1561862729">
          <w:marLeft w:val="0"/>
          <w:marRight w:val="0"/>
          <w:marTop w:val="0"/>
          <w:marBottom w:val="0"/>
          <w:divBdr>
            <w:top w:val="none" w:sz="0" w:space="0" w:color="auto"/>
            <w:left w:val="none" w:sz="0" w:space="0" w:color="auto"/>
            <w:bottom w:val="none" w:sz="0" w:space="0" w:color="auto"/>
            <w:right w:val="none" w:sz="0" w:space="0" w:color="auto"/>
          </w:divBdr>
        </w:div>
        <w:div w:id="1871868846">
          <w:marLeft w:val="0"/>
          <w:marRight w:val="0"/>
          <w:marTop w:val="0"/>
          <w:marBottom w:val="0"/>
          <w:divBdr>
            <w:top w:val="none" w:sz="0" w:space="0" w:color="auto"/>
            <w:left w:val="none" w:sz="0" w:space="0" w:color="auto"/>
            <w:bottom w:val="none" w:sz="0" w:space="0" w:color="auto"/>
            <w:right w:val="none" w:sz="0" w:space="0" w:color="auto"/>
          </w:divBdr>
        </w:div>
        <w:div w:id="8800999">
          <w:marLeft w:val="0"/>
          <w:marRight w:val="0"/>
          <w:marTop w:val="0"/>
          <w:marBottom w:val="0"/>
          <w:divBdr>
            <w:top w:val="none" w:sz="0" w:space="0" w:color="auto"/>
            <w:left w:val="none" w:sz="0" w:space="0" w:color="auto"/>
            <w:bottom w:val="none" w:sz="0" w:space="0" w:color="auto"/>
            <w:right w:val="none" w:sz="0" w:space="0" w:color="auto"/>
          </w:divBdr>
        </w:div>
        <w:div w:id="353462533">
          <w:marLeft w:val="0"/>
          <w:marRight w:val="0"/>
          <w:marTop w:val="0"/>
          <w:marBottom w:val="0"/>
          <w:divBdr>
            <w:top w:val="none" w:sz="0" w:space="0" w:color="auto"/>
            <w:left w:val="none" w:sz="0" w:space="0" w:color="auto"/>
            <w:bottom w:val="none" w:sz="0" w:space="0" w:color="auto"/>
            <w:right w:val="none" w:sz="0" w:space="0" w:color="auto"/>
          </w:divBdr>
        </w:div>
        <w:div w:id="503672064">
          <w:marLeft w:val="0"/>
          <w:marRight w:val="0"/>
          <w:marTop w:val="0"/>
          <w:marBottom w:val="0"/>
          <w:divBdr>
            <w:top w:val="none" w:sz="0" w:space="0" w:color="auto"/>
            <w:left w:val="none" w:sz="0" w:space="0" w:color="auto"/>
            <w:bottom w:val="none" w:sz="0" w:space="0" w:color="auto"/>
            <w:right w:val="none" w:sz="0" w:space="0" w:color="auto"/>
          </w:divBdr>
        </w:div>
        <w:div w:id="1143157488">
          <w:marLeft w:val="0"/>
          <w:marRight w:val="0"/>
          <w:marTop w:val="0"/>
          <w:marBottom w:val="0"/>
          <w:divBdr>
            <w:top w:val="none" w:sz="0" w:space="0" w:color="auto"/>
            <w:left w:val="none" w:sz="0" w:space="0" w:color="auto"/>
            <w:bottom w:val="none" w:sz="0" w:space="0" w:color="auto"/>
            <w:right w:val="none" w:sz="0" w:space="0" w:color="auto"/>
          </w:divBdr>
        </w:div>
        <w:div w:id="876746943">
          <w:marLeft w:val="0"/>
          <w:marRight w:val="0"/>
          <w:marTop w:val="0"/>
          <w:marBottom w:val="0"/>
          <w:divBdr>
            <w:top w:val="none" w:sz="0" w:space="0" w:color="auto"/>
            <w:left w:val="none" w:sz="0" w:space="0" w:color="auto"/>
            <w:bottom w:val="none" w:sz="0" w:space="0" w:color="auto"/>
            <w:right w:val="none" w:sz="0" w:space="0" w:color="auto"/>
          </w:divBdr>
        </w:div>
        <w:div w:id="1938828547">
          <w:marLeft w:val="0"/>
          <w:marRight w:val="0"/>
          <w:marTop w:val="0"/>
          <w:marBottom w:val="0"/>
          <w:divBdr>
            <w:top w:val="none" w:sz="0" w:space="0" w:color="auto"/>
            <w:left w:val="none" w:sz="0" w:space="0" w:color="auto"/>
            <w:bottom w:val="none" w:sz="0" w:space="0" w:color="auto"/>
            <w:right w:val="none" w:sz="0" w:space="0" w:color="auto"/>
          </w:divBdr>
        </w:div>
        <w:div w:id="1371613670">
          <w:marLeft w:val="0"/>
          <w:marRight w:val="0"/>
          <w:marTop w:val="0"/>
          <w:marBottom w:val="0"/>
          <w:divBdr>
            <w:top w:val="none" w:sz="0" w:space="0" w:color="auto"/>
            <w:left w:val="none" w:sz="0" w:space="0" w:color="auto"/>
            <w:bottom w:val="none" w:sz="0" w:space="0" w:color="auto"/>
            <w:right w:val="none" w:sz="0" w:space="0" w:color="auto"/>
          </w:divBdr>
        </w:div>
        <w:div w:id="2019232843">
          <w:marLeft w:val="0"/>
          <w:marRight w:val="0"/>
          <w:marTop w:val="0"/>
          <w:marBottom w:val="0"/>
          <w:divBdr>
            <w:top w:val="none" w:sz="0" w:space="0" w:color="auto"/>
            <w:left w:val="none" w:sz="0" w:space="0" w:color="auto"/>
            <w:bottom w:val="none" w:sz="0" w:space="0" w:color="auto"/>
            <w:right w:val="none" w:sz="0" w:space="0" w:color="auto"/>
          </w:divBdr>
        </w:div>
        <w:div w:id="577517539">
          <w:marLeft w:val="0"/>
          <w:marRight w:val="0"/>
          <w:marTop w:val="0"/>
          <w:marBottom w:val="0"/>
          <w:divBdr>
            <w:top w:val="none" w:sz="0" w:space="0" w:color="auto"/>
            <w:left w:val="none" w:sz="0" w:space="0" w:color="auto"/>
            <w:bottom w:val="none" w:sz="0" w:space="0" w:color="auto"/>
            <w:right w:val="none" w:sz="0" w:space="0" w:color="auto"/>
          </w:divBdr>
        </w:div>
        <w:div w:id="692924790">
          <w:marLeft w:val="0"/>
          <w:marRight w:val="0"/>
          <w:marTop w:val="0"/>
          <w:marBottom w:val="0"/>
          <w:divBdr>
            <w:top w:val="none" w:sz="0" w:space="0" w:color="auto"/>
            <w:left w:val="none" w:sz="0" w:space="0" w:color="auto"/>
            <w:bottom w:val="none" w:sz="0" w:space="0" w:color="auto"/>
            <w:right w:val="none" w:sz="0" w:space="0" w:color="auto"/>
          </w:divBdr>
        </w:div>
        <w:div w:id="510798250">
          <w:marLeft w:val="0"/>
          <w:marRight w:val="0"/>
          <w:marTop w:val="0"/>
          <w:marBottom w:val="0"/>
          <w:divBdr>
            <w:top w:val="none" w:sz="0" w:space="0" w:color="auto"/>
            <w:left w:val="none" w:sz="0" w:space="0" w:color="auto"/>
            <w:bottom w:val="none" w:sz="0" w:space="0" w:color="auto"/>
            <w:right w:val="none" w:sz="0" w:space="0" w:color="auto"/>
          </w:divBdr>
        </w:div>
        <w:div w:id="1886600248">
          <w:marLeft w:val="0"/>
          <w:marRight w:val="0"/>
          <w:marTop w:val="0"/>
          <w:marBottom w:val="0"/>
          <w:divBdr>
            <w:top w:val="none" w:sz="0" w:space="0" w:color="auto"/>
            <w:left w:val="none" w:sz="0" w:space="0" w:color="auto"/>
            <w:bottom w:val="none" w:sz="0" w:space="0" w:color="auto"/>
            <w:right w:val="none" w:sz="0" w:space="0" w:color="auto"/>
          </w:divBdr>
        </w:div>
        <w:div w:id="1551575087">
          <w:marLeft w:val="0"/>
          <w:marRight w:val="0"/>
          <w:marTop w:val="0"/>
          <w:marBottom w:val="0"/>
          <w:divBdr>
            <w:top w:val="none" w:sz="0" w:space="0" w:color="auto"/>
            <w:left w:val="none" w:sz="0" w:space="0" w:color="auto"/>
            <w:bottom w:val="none" w:sz="0" w:space="0" w:color="auto"/>
            <w:right w:val="none" w:sz="0" w:space="0" w:color="auto"/>
          </w:divBdr>
        </w:div>
        <w:div w:id="348873640">
          <w:marLeft w:val="0"/>
          <w:marRight w:val="0"/>
          <w:marTop w:val="0"/>
          <w:marBottom w:val="0"/>
          <w:divBdr>
            <w:top w:val="none" w:sz="0" w:space="0" w:color="auto"/>
            <w:left w:val="none" w:sz="0" w:space="0" w:color="auto"/>
            <w:bottom w:val="none" w:sz="0" w:space="0" w:color="auto"/>
            <w:right w:val="none" w:sz="0" w:space="0" w:color="auto"/>
          </w:divBdr>
        </w:div>
        <w:div w:id="945112399">
          <w:marLeft w:val="0"/>
          <w:marRight w:val="0"/>
          <w:marTop w:val="0"/>
          <w:marBottom w:val="0"/>
          <w:divBdr>
            <w:top w:val="none" w:sz="0" w:space="0" w:color="auto"/>
            <w:left w:val="none" w:sz="0" w:space="0" w:color="auto"/>
            <w:bottom w:val="none" w:sz="0" w:space="0" w:color="auto"/>
            <w:right w:val="none" w:sz="0" w:space="0" w:color="auto"/>
          </w:divBdr>
        </w:div>
        <w:div w:id="156116550">
          <w:marLeft w:val="0"/>
          <w:marRight w:val="0"/>
          <w:marTop w:val="0"/>
          <w:marBottom w:val="0"/>
          <w:divBdr>
            <w:top w:val="none" w:sz="0" w:space="0" w:color="auto"/>
            <w:left w:val="none" w:sz="0" w:space="0" w:color="auto"/>
            <w:bottom w:val="none" w:sz="0" w:space="0" w:color="auto"/>
            <w:right w:val="none" w:sz="0" w:space="0" w:color="auto"/>
          </w:divBdr>
        </w:div>
        <w:div w:id="1820994085">
          <w:marLeft w:val="0"/>
          <w:marRight w:val="0"/>
          <w:marTop w:val="0"/>
          <w:marBottom w:val="0"/>
          <w:divBdr>
            <w:top w:val="none" w:sz="0" w:space="0" w:color="auto"/>
            <w:left w:val="none" w:sz="0" w:space="0" w:color="auto"/>
            <w:bottom w:val="none" w:sz="0" w:space="0" w:color="auto"/>
            <w:right w:val="none" w:sz="0" w:space="0" w:color="auto"/>
          </w:divBdr>
        </w:div>
        <w:div w:id="1387028329">
          <w:marLeft w:val="0"/>
          <w:marRight w:val="0"/>
          <w:marTop w:val="0"/>
          <w:marBottom w:val="0"/>
          <w:divBdr>
            <w:top w:val="none" w:sz="0" w:space="0" w:color="auto"/>
            <w:left w:val="none" w:sz="0" w:space="0" w:color="auto"/>
            <w:bottom w:val="none" w:sz="0" w:space="0" w:color="auto"/>
            <w:right w:val="none" w:sz="0" w:space="0" w:color="auto"/>
          </w:divBdr>
        </w:div>
        <w:div w:id="1956406779">
          <w:marLeft w:val="0"/>
          <w:marRight w:val="0"/>
          <w:marTop w:val="0"/>
          <w:marBottom w:val="0"/>
          <w:divBdr>
            <w:top w:val="none" w:sz="0" w:space="0" w:color="auto"/>
            <w:left w:val="none" w:sz="0" w:space="0" w:color="auto"/>
            <w:bottom w:val="none" w:sz="0" w:space="0" w:color="auto"/>
            <w:right w:val="none" w:sz="0" w:space="0" w:color="auto"/>
          </w:divBdr>
        </w:div>
      </w:divsChild>
    </w:div>
    <w:div w:id="1807157192">
      <w:bodyDiv w:val="1"/>
      <w:marLeft w:val="0"/>
      <w:marRight w:val="0"/>
      <w:marTop w:val="0"/>
      <w:marBottom w:val="0"/>
      <w:divBdr>
        <w:top w:val="none" w:sz="0" w:space="0" w:color="auto"/>
        <w:left w:val="none" w:sz="0" w:space="0" w:color="auto"/>
        <w:bottom w:val="none" w:sz="0" w:space="0" w:color="auto"/>
        <w:right w:val="none" w:sz="0" w:space="0" w:color="auto"/>
      </w:divBdr>
    </w:div>
    <w:div w:id="1969434415">
      <w:bodyDiv w:val="1"/>
      <w:marLeft w:val="0"/>
      <w:marRight w:val="0"/>
      <w:marTop w:val="0"/>
      <w:marBottom w:val="0"/>
      <w:divBdr>
        <w:top w:val="none" w:sz="0" w:space="0" w:color="auto"/>
        <w:left w:val="none" w:sz="0" w:space="0" w:color="auto"/>
        <w:bottom w:val="none" w:sz="0" w:space="0" w:color="auto"/>
        <w:right w:val="none" w:sz="0" w:space="0" w:color="auto"/>
      </w:divBdr>
      <w:divsChild>
        <w:div w:id="1385829013">
          <w:marLeft w:val="0"/>
          <w:marRight w:val="0"/>
          <w:marTop w:val="0"/>
          <w:marBottom w:val="0"/>
          <w:divBdr>
            <w:top w:val="none" w:sz="0" w:space="0" w:color="auto"/>
            <w:left w:val="none" w:sz="0" w:space="0" w:color="auto"/>
            <w:bottom w:val="none" w:sz="0" w:space="0" w:color="auto"/>
            <w:right w:val="none" w:sz="0" w:space="0" w:color="auto"/>
          </w:divBdr>
        </w:div>
        <w:div w:id="1972206557">
          <w:marLeft w:val="0"/>
          <w:marRight w:val="0"/>
          <w:marTop w:val="0"/>
          <w:marBottom w:val="0"/>
          <w:divBdr>
            <w:top w:val="none" w:sz="0" w:space="0" w:color="auto"/>
            <w:left w:val="none" w:sz="0" w:space="0" w:color="auto"/>
            <w:bottom w:val="none" w:sz="0" w:space="0" w:color="auto"/>
            <w:right w:val="none" w:sz="0" w:space="0" w:color="auto"/>
          </w:divBdr>
        </w:div>
        <w:div w:id="2069985781">
          <w:marLeft w:val="0"/>
          <w:marRight w:val="0"/>
          <w:marTop w:val="0"/>
          <w:marBottom w:val="0"/>
          <w:divBdr>
            <w:top w:val="none" w:sz="0" w:space="0" w:color="auto"/>
            <w:left w:val="none" w:sz="0" w:space="0" w:color="auto"/>
            <w:bottom w:val="none" w:sz="0" w:space="0" w:color="auto"/>
            <w:right w:val="none" w:sz="0" w:space="0" w:color="auto"/>
          </w:divBdr>
        </w:div>
        <w:div w:id="1607928505">
          <w:marLeft w:val="0"/>
          <w:marRight w:val="0"/>
          <w:marTop w:val="0"/>
          <w:marBottom w:val="0"/>
          <w:divBdr>
            <w:top w:val="none" w:sz="0" w:space="0" w:color="auto"/>
            <w:left w:val="none" w:sz="0" w:space="0" w:color="auto"/>
            <w:bottom w:val="none" w:sz="0" w:space="0" w:color="auto"/>
            <w:right w:val="none" w:sz="0" w:space="0" w:color="auto"/>
          </w:divBdr>
        </w:div>
        <w:div w:id="1860317529">
          <w:marLeft w:val="0"/>
          <w:marRight w:val="0"/>
          <w:marTop w:val="0"/>
          <w:marBottom w:val="0"/>
          <w:divBdr>
            <w:top w:val="none" w:sz="0" w:space="0" w:color="auto"/>
            <w:left w:val="none" w:sz="0" w:space="0" w:color="auto"/>
            <w:bottom w:val="none" w:sz="0" w:space="0" w:color="auto"/>
            <w:right w:val="none" w:sz="0" w:space="0" w:color="auto"/>
          </w:divBdr>
        </w:div>
        <w:div w:id="685449058">
          <w:marLeft w:val="0"/>
          <w:marRight w:val="0"/>
          <w:marTop w:val="0"/>
          <w:marBottom w:val="0"/>
          <w:divBdr>
            <w:top w:val="none" w:sz="0" w:space="0" w:color="auto"/>
            <w:left w:val="none" w:sz="0" w:space="0" w:color="auto"/>
            <w:bottom w:val="none" w:sz="0" w:space="0" w:color="auto"/>
            <w:right w:val="none" w:sz="0" w:space="0" w:color="auto"/>
          </w:divBdr>
        </w:div>
        <w:div w:id="1989476865">
          <w:marLeft w:val="0"/>
          <w:marRight w:val="0"/>
          <w:marTop w:val="0"/>
          <w:marBottom w:val="0"/>
          <w:divBdr>
            <w:top w:val="none" w:sz="0" w:space="0" w:color="auto"/>
            <w:left w:val="none" w:sz="0" w:space="0" w:color="auto"/>
            <w:bottom w:val="none" w:sz="0" w:space="0" w:color="auto"/>
            <w:right w:val="none" w:sz="0" w:space="0" w:color="auto"/>
          </w:divBdr>
        </w:div>
        <w:div w:id="1725981146">
          <w:marLeft w:val="0"/>
          <w:marRight w:val="0"/>
          <w:marTop w:val="0"/>
          <w:marBottom w:val="0"/>
          <w:divBdr>
            <w:top w:val="none" w:sz="0" w:space="0" w:color="auto"/>
            <w:left w:val="none" w:sz="0" w:space="0" w:color="auto"/>
            <w:bottom w:val="none" w:sz="0" w:space="0" w:color="auto"/>
            <w:right w:val="none" w:sz="0" w:space="0" w:color="auto"/>
          </w:divBdr>
        </w:div>
        <w:div w:id="133258335">
          <w:marLeft w:val="0"/>
          <w:marRight w:val="0"/>
          <w:marTop w:val="0"/>
          <w:marBottom w:val="0"/>
          <w:divBdr>
            <w:top w:val="none" w:sz="0" w:space="0" w:color="auto"/>
            <w:left w:val="none" w:sz="0" w:space="0" w:color="auto"/>
            <w:bottom w:val="none" w:sz="0" w:space="0" w:color="auto"/>
            <w:right w:val="none" w:sz="0" w:space="0" w:color="auto"/>
          </w:divBdr>
        </w:div>
        <w:div w:id="1279605648">
          <w:marLeft w:val="0"/>
          <w:marRight w:val="0"/>
          <w:marTop w:val="0"/>
          <w:marBottom w:val="0"/>
          <w:divBdr>
            <w:top w:val="none" w:sz="0" w:space="0" w:color="auto"/>
            <w:left w:val="none" w:sz="0" w:space="0" w:color="auto"/>
            <w:bottom w:val="none" w:sz="0" w:space="0" w:color="auto"/>
            <w:right w:val="none" w:sz="0" w:space="0" w:color="auto"/>
          </w:divBdr>
        </w:div>
        <w:div w:id="798764957">
          <w:marLeft w:val="0"/>
          <w:marRight w:val="0"/>
          <w:marTop w:val="0"/>
          <w:marBottom w:val="0"/>
          <w:divBdr>
            <w:top w:val="none" w:sz="0" w:space="0" w:color="auto"/>
            <w:left w:val="none" w:sz="0" w:space="0" w:color="auto"/>
            <w:bottom w:val="none" w:sz="0" w:space="0" w:color="auto"/>
            <w:right w:val="none" w:sz="0" w:space="0" w:color="auto"/>
          </w:divBdr>
        </w:div>
        <w:div w:id="722488640">
          <w:marLeft w:val="0"/>
          <w:marRight w:val="0"/>
          <w:marTop w:val="0"/>
          <w:marBottom w:val="0"/>
          <w:divBdr>
            <w:top w:val="none" w:sz="0" w:space="0" w:color="auto"/>
            <w:left w:val="none" w:sz="0" w:space="0" w:color="auto"/>
            <w:bottom w:val="none" w:sz="0" w:space="0" w:color="auto"/>
            <w:right w:val="none" w:sz="0" w:space="0" w:color="auto"/>
          </w:divBdr>
        </w:div>
        <w:div w:id="790708399">
          <w:marLeft w:val="0"/>
          <w:marRight w:val="0"/>
          <w:marTop w:val="0"/>
          <w:marBottom w:val="0"/>
          <w:divBdr>
            <w:top w:val="none" w:sz="0" w:space="0" w:color="auto"/>
            <w:left w:val="none" w:sz="0" w:space="0" w:color="auto"/>
            <w:bottom w:val="none" w:sz="0" w:space="0" w:color="auto"/>
            <w:right w:val="none" w:sz="0" w:space="0" w:color="auto"/>
          </w:divBdr>
        </w:div>
        <w:div w:id="374162775">
          <w:marLeft w:val="0"/>
          <w:marRight w:val="0"/>
          <w:marTop w:val="0"/>
          <w:marBottom w:val="0"/>
          <w:divBdr>
            <w:top w:val="none" w:sz="0" w:space="0" w:color="auto"/>
            <w:left w:val="none" w:sz="0" w:space="0" w:color="auto"/>
            <w:bottom w:val="none" w:sz="0" w:space="0" w:color="auto"/>
            <w:right w:val="none" w:sz="0" w:space="0" w:color="auto"/>
          </w:divBdr>
        </w:div>
        <w:div w:id="734158177">
          <w:marLeft w:val="0"/>
          <w:marRight w:val="0"/>
          <w:marTop w:val="0"/>
          <w:marBottom w:val="0"/>
          <w:divBdr>
            <w:top w:val="none" w:sz="0" w:space="0" w:color="auto"/>
            <w:left w:val="none" w:sz="0" w:space="0" w:color="auto"/>
            <w:bottom w:val="none" w:sz="0" w:space="0" w:color="auto"/>
            <w:right w:val="none" w:sz="0" w:space="0" w:color="auto"/>
          </w:divBdr>
        </w:div>
        <w:div w:id="2092113794">
          <w:marLeft w:val="0"/>
          <w:marRight w:val="0"/>
          <w:marTop w:val="0"/>
          <w:marBottom w:val="0"/>
          <w:divBdr>
            <w:top w:val="none" w:sz="0" w:space="0" w:color="auto"/>
            <w:left w:val="none" w:sz="0" w:space="0" w:color="auto"/>
            <w:bottom w:val="none" w:sz="0" w:space="0" w:color="auto"/>
            <w:right w:val="none" w:sz="0" w:space="0" w:color="auto"/>
          </w:divBdr>
        </w:div>
        <w:div w:id="1177573037">
          <w:marLeft w:val="0"/>
          <w:marRight w:val="0"/>
          <w:marTop w:val="0"/>
          <w:marBottom w:val="0"/>
          <w:divBdr>
            <w:top w:val="none" w:sz="0" w:space="0" w:color="auto"/>
            <w:left w:val="none" w:sz="0" w:space="0" w:color="auto"/>
            <w:bottom w:val="none" w:sz="0" w:space="0" w:color="auto"/>
            <w:right w:val="none" w:sz="0" w:space="0" w:color="auto"/>
          </w:divBdr>
        </w:div>
        <w:div w:id="1516185513">
          <w:marLeft w:val="0"/>
          <w:marRight w:val="0"/>
          <w:marTop w:val="0"/>
          <w:marBottom w:val="0"/>
          <w:divBdr>
            <w:top w:val="none" w:sz="0" w:space="0" w:color="auto"/>
            <w:left w:val="none" w:sz="0" w:space="0" w:color="auto"/>
            <w:bottom w:val="none" w:sz="0" w:space="0" w:color="auto"/>
            <w:right w:val="none" w:sz="0" w:space="0" w:color="auto"/>
          </w:divBdr>
        </w:div>
        <w:div w:id="2134981092">
          <w:marLeft w:val="0"/>
          <w:marRight w:val="0"/>
          <w:marTop w:val="0"/>
          <w:marBottom w:val="0"/>
          <w:divBdr>
            <w:top w:val="none" w:sz="0" w:space="0" w:color="auto"/>
            <w:left w:val="none" w:sz="0" w:space="0" w:color="auto"/>
            <w:bottom w:val="none" w:sz="0" w:space="0" w:color="auto"/>
            <w:right w:val="none" w:sz="0" w:space="0" w:color="auto"/>
          </w:divBdr>
        </w:div>
        <w:div w:id="146939757">
          <w:marLeft w:val="0"/>
          <w:marRight w:val="0"/>
          <w:marTop w:val="0"/>
          <w:marBottom w:val="0"/>
          <w:divBdr>
            <w:top w:val="none" w:sz="0" w:space="0" w:color="auto"/>
            <w:left w:val="none" w:sz="0" w:space="0" w:color="auto"/>
            <w:bottom w:val="none" w:sz="0" w:space="0" w:color="auto"/>
            <w:right w:val="none" w:sz="0" w:space="0" w:color="auto"/>
          </w:divBdr>
        </w:div>
        <w:div w:id="999189727">
          <w:marLeft w:val="0"/>
          <w:marRight w:val="0"/>
          <w:marTop w:val="0"/>
          <w:marBottom w:val="0"/>
          <w:divBdr>
            <w:top w:val="none" w:sz="0" w:space="0" w:color="auto"/>
            <w:left w:val="none" w:sz="0" w:space="0" w:color="auto"/>
            <w:bottom w:val="none" w:sz="0" w:space="0" w:color="auto"/>
            <w:right w:val="none" w:sz="0" w:space="0" w:color="auto"/>
          </w:divBdr>
        </w:div>
        <w:div w:id="1251818556">
          <w:marLeft w:val="0"/>
          <w:marRight w:val="0"/>
          <w:marTop w:val="0"/>
          <w:marBottom w:val="0"/>
          <w:divBdr>
            <w:top w:val="none" w:sz="0" w:space="0" w:color="auto"/>
            <w:left w:val="none" w:sz="0" w:space="0" w:color="auto"/>
            <w:bottom w:val="none" w:sz="0" w:space="0" w:color="auto"/>
            <w:right w:val="none" w:sz="0" w:space="0" w:color="auto"/>
          </w:divBdr>
        </w:div>
        <w:div w:id="1616785946">
          <w:marLeft w:val="0"/>
          <w:marRight w:val="0"/>
          <w:marTop w:val="0"/>
          <w:marBottom w:val="0"/>
          <w:divBdr>
            <w:top w:val="none" w:sz="0" w:space="0" w:color="auto"/>
            <w:left w:val="none" w:sz="0" w:space="0" w:color="auto"/>
            <w:bottom w:val="none" w:sz="0" w:space="0" w:color="auto"/>
            <w:right w:val="none" w:sz="0" w:space="0" w:color="auto"/>
          </w:divBdr>
        </w:div>
        <w:div w:id="696350074">
          <w:marLeft w:val="0"/>
          <w:marRight w:val="0"/>
          <w:marTop w:val="0"/>
          <w:marBottom w:val="0"/>
          <w:divBdr>
            <w:top w:val="none" w:sz="0" w:space="0" w:color="auto"/>
            <w:left w:val="none" w:sz="0" w:space="0" w:color="auto"/>
            <w:bottom w:val="none" w:sz="0" w:space="0" w:color="auto"/>
            <w:right w:val="none" w:sz="0" w:space="0" w:color="auto"/>
          </w:divBdr>
        </w:div>
        <w:div w:id="1957826909">
          <w:marLeft w:val="0"/>
          <w:marRight w:val="0"/>
          <w:marTop w:val="0"/>
          <w:marBottom w:val="0"/>
          <w:divBdr>
            <w:top w:val="none" w:sz="0" w:space="0" w:color="auto"/>
            <w:left w:val="none" w:sz="0" w:space="0" w:color="auto"/>
            <w:bottom w:val="none" w:sz="0" w:space="0" w:color="auto"/>
            <w:right w:val="none" w:sz="0" w:space="0" w:color="auto"/>
          </w:divBdr>
        </w:div>
        <w:div w:id="685906386">
          <w:marLeft w:val="0"/>
          <w:marRight w:val="0"/>
          <w:marTop w:val="0"/>
          <w:marBottom w:val="0"/>
          <w:divBdr>
            <w:top w:val="none" w:sz="0" w:space="0" w:color="auto"/>
            <w:left w:val="none" w:sz="0" w:space="0" w:color="auto"/>
            <w:bottom w:val="none" w:sz="0" w:space="0" w:color="auto"/>
            <w:right w:val="none" w:sz="0" w:space="0" w:color="auto"/>
          </w:divBdr>
        </w:div>
        <w:div w:id="427845620">
          <w:marLeft w:val="0"/>
          <w:marRight w:val="0"/>
          <w:marTop w:val="0"/>
          <w:marBottom w:val="0"/>
          <w:divBdr>
            <w:top w:val="none" w:sz="0" w:space="0" w:color="auto"/>
            <w:left w:val="none" w:sz="0" w:space="0" w:color="auto"/>
            <w:bottom w:val="none" w:sz="0" w:space="0" w:color="auto"/>
            <w:right w:val="none" w:sz="0" w:space="0" w:color="auto"/>
          </w:divBdr>
        </w:div>
        <w:div w:id="378166088">
          <w:marLeft w:val="0"/>
          <w:marRight w:val="0"/>
          <w:marTop w:val="0"/>
          <w:marBottom w:val="0"/>
          <w:divBdr>
            <w:top w:val="none" w:sz="0" w:space="0" w:color="auto"/>
            <w:left w:val="none" w:sz="0" w:space="0" w:color="auto"/>
            <w:bottom w:val="none" w:sz="0" w:space="0" w:color="auto"/>
            <w:right w:val="none" w:sz="0" w:space="0" w:color="auto"/>
          </w:divBdr>
        </w:div>
        <w:div w:id="138349206">
          <w:marLeft w:val="0"/>
          <w:marRight w:val="0"/>
          <w:marTop w:val="0"/>
          <w:marBottom w:val="0"/>
          <w:divBdr>
            <w:top w:val="none" w:sz="0" w:space="0" w:color="auto"/>
            <w:left w:val="none" w:sz="0" w:space="0" w:color="auto"/>
            <w:bottom w:val="none" w:sz="0" w:space="0" w:color="auto"/>
            <w:right w:val="none" w:sz="0" w:space="0" w:color="auto"/>
          </w:divBdr>
        </w:div>
        <w:div w:id="602305001">
          <w:marLeft w:val="0"/>
          <w:marRight w:val="0"/>
          <w:marTop w:val="0"/>
          <w:marBottom w:val="0"/>
          <w:divBdr>
            <w:top w:val="none" w:sz="0" w:space="0" w:color="auto"/>
            <w:left w:val="none" w:sz="0" w:space="0" w:color="auto"/>
            <w:bottom w:val="none" w:sz="0" w:space="0" w:color="auto"/>
            <w:right w:val="none" w:sz="0" w:space="0" w:color="auto"/>
          </w:divBdr>
        </w:div>
        <w:div w:id="847717867">
          <w:marLeft w:val="0"/>
          <w:marRight w:val="0"/>
          <w:marTop w:val="0"/>
          <w:marBottom w:val="0"/>
          <w:divBdr>
            <w:top w:val="none" w:sz="0" w:space="0" w:color="auto"/>
            <w:left w:val="none" w:sz="0" w:space="0" w:color="auto"/>
            <w:bottom w:val="none" w:sz="0" w:space="0" w:color="auto"/>
            <w:right w:val="none" w:sz="0" w:space="0" w:color="auto"/>
          </w:divBdr>
        </w:div>
        <w:div w:id="825824280">
          <w:marLeft w:val="0"/>
          <w:marRight w:val="0"/>
          <w:marTop w:val="0"/>
          <w:marBottom w:val="0"/>
          <w:divBdr>
            <w:top w:val="none" w:sz="0" w:space="0" w:color="auto"/>
            <w:left w:val="none" w:sz="0" w:space="0" w:color="auto"/>
            <w:bottom w:val="none" w:sz="0" w:space="0" w:color="auto"/>
            <w:right w:val="none" w:sz="0" w:space="0" w:color="auto"/>
          </w:divBdr>
        </w:div>
        <w:div w:id="1623415398">
          <w:marLeft w:val="0"/>
          <w:marRight w:val="0"/>
          <w:marTop w:val="0"/>
          <w:marBottom w:val="0"/>
          <w:divBdr>
            <w:top w:val="none" w:sz="0" w:space="0" w:color="auto"/>
            <w:left w:val="none" w:sz="0" w:space="0" w:color="auto"/>
            <w:bottom w:val="none" w:sz="0" w:space="0" w:color="auto"/>
            <w:right w:val="none" w:sz="0" w:space="0" w:color="auto"/>
          </w:divBdr>
        </w:div>
        <w:div w:id="768425269">
          <w:marLeft w:val="0"/>
          <w:marRight w:val="0"/>
          <w:marTop w:val="0"/>
          <w:marBottom w:val="0"/>
          <w:divBdr>
            <w:top w:val="none" w:sz="0" w:space="0" w:color="auto"/>
            <w:left w:val="none" w:sz="0" w:space="0" w:color="auto"/>
            <w:bottom w:val="none" w:sz="0" w:space="0" w:color="auto"/>
            <w:right w:val="none" w:sz="0" w:space="0" w:color="auto"/>
          </w:divBdr>
        </w:div>
        <w:div w:id="1119297430">
          <w:marLeft w:val="0"/>
          <w:marRight w:val="0"/>
          <w:marTop w:val="0"/>
          <w:marBottom w:val="0"/>
          <w:divBdr>
            <w:top w:val="none" w:sz="0" w:space="0" w:color="auto"/>
            <w:left w:val="none" w:sz="0" w:space="0" w:color="auto"/>
            <w:bottom w:val="none" w:sz="0" w:space="0" w:color="auto"/>
            <w:right w:val="none" w:sz="0" w:space="0" w:color="auto"/>
          </w:divBdr>
        </w:div>
        <w:div w:id="1513641719">
          <w:marLeft w:val="0"/>
          <w:marRight w:val="0"/>
          <w:marTop w:val="0"/>
          <w:marBottom w:val="0"/>
          <w:divBdr>
            <w:top w:val="none" w:sz="0" w:space="0" w:color="auto"/>
            <w:left w:val="none" w:sz="0" w:space="0" w:color="auto"/>
            <w:bottom w:val="none" w:sz="0" w:space="0" w:color="auto"/>
            <w:right w:val="none" w:sz="0" w:space="0" w:color="auto"/>
          </w:divBdr>
        </w:div>
        <w:div w:id="1778910572">
          <w:marLeft w:val="0"/>
          <w:marRight w:val="0"/>
          <w:marTop w:val="0"/>
          <w:marBottom w:val="0"/>
          <w:divBdr>
            <w:top w:val="none" w:sz="0" w:space="0" w:color="auto"/>
            <w:left w:val="none" w:sz="0" w:space="0" w:color="auto"/>
            <w:bottom w:val="none" w:sz="0" w:space="0" w:color="auto"/>
            <w:right w:val="none" w:sz="0" w:space="0" w:color="auto"/>
          </w:divBdr>
        </w:div>
        <w:div w:id="2126583785">
          <w:marLeft w:val="0"/>
          <w:marRight w:val="0"/>
          <w:marTop w:val="0"/>
          <w:marBottom w:val="0"/>
          <w:divBdr>
            <w:top w:val="none" w:sz="0" w:space="0" w:color="auto"/>
            <w:left w:val="none" w:sz="0" w:space="0" w:color="auto"/>
            <w:bottom w:val="none" w:sz="0" w:space="0" w:color="auto"/>
            <w:right w:val="none" w:sz="0" w:space="0" w:color="auto"/>
          </w:divBdr>
        </w:div>
        <w:div w:id="1168405942">
          <w:marLeft w:val="0"/>
          <w:marRight w:val="0"/>
          <w:marTop w:val="0"/>
          <w:marBottom w:val="0"/>
          <w:divBdr>
            <w:top w:val="none" w:sz="0" w:space="0" w:color="auto"/>
            <w:left w:val="none" w:sz="0" w:space="0" w:color="auto"/>
            <w:bottom w:val="none" w:sz="0" w:space="0" w:color="auto"/>
            <w:right w:val="none" w:sz="0" w:space="0" w:color="auto"/>
          </w:divBdr>
        </w:div>
        <w:div w:id="1919318117">
          <w:marLeft w:val="0"/>
          <w:marRight w:val="0"/>
          <w:marTop w:val="0"/>
          <w:marBottom w:val="0"/>
          <w:divBdr>
            <w:top w:val="none" w:sz="0" w:space="0" w:color="auto"/>
            <w:left w:val="none" w:sz="0" w:space="0" w:color="auto"/>
            <w:bottom w:val="none" w:sz="0" w:space="0" w:color="auto"/>
            <w:right w:val="none" w:sz="0" w:space="0" w:color="auto"/>
          </w:divBdr>
        </w:div>
        <w:div w:id="1406299427">
          <w:marLeft w:val="0"/>
          <w:marRight w:val="0"/>
          <w:marTop w:val="0"/>
          <w:marBottom w:val="0"/>
          <w:divBdr>
            <w:top w:val="none" w:sz="0" w:space="0" w:color="auto"/>
            <w:left w:val="none" w:sz="0" w:space="0" w:color="auto"/>
            <w:bottom w:val="none" w:sz="0" w:space="0" w:color="auto"/>
            <w:right w:val="none" w:sz="0" w:space="0" w:color="auto"/>
          </w:divBdr>
        </w:div>
        <w:div w:id="2097512357">
          <w:marLeft w:val="0"/>
          <w:marRight w:val="0"/>
          <w:marTop w:val="0"/>
          <w:marBottom w:val="0"/>
          <w:divBdr>
            <w:top w:val="none" w:sz="0" w:space="0" w:color="auto"/>
            <w:left w:val="none" w:sz="0" w:space="0" w:color="auto"/>
            <w:bottom w:val="none" w:sz="0" w:space="0" w:color="auto"/>
            <w:right w:val="none" w:sz="0" w:space="0" w:color="auto"/>
          </w:divBdr>
        </w:div>
        <w:div w:id="2052148719">
          <w:marLeft w:val="0"/>
          <w:marRight w:val="0"/>
          <w:marTop w:val="0"/>
          <w:marBottom w:val="0"/>
          <w:divBdr>
            <w:top w:val="none" w:sz="0" w:space="0" w:color="auto"/>
            <w:left w:val="none" w:sz="0" w:space="0" w:color="auto"/>
            <w:bottom w:val="none" w:sz="0" w:space="0" w:color="auto"/>
            <w:right w:val="none" w:sz="0" w:space="0" w:color="auto"/>
          </w:divBdr>
        </w:div>
        <w:div w:id="1937447048">
          <w:marLeft w:val="0"/>
          <w:marRight w:val="0"/>
          <w:marTop w:val="0"/>
          <w:marBottom w:val="0"/>
          <w:divBdr>
            <w:top w:val="none" w:sz="0" w:space="0" w:color="auto"/>
            <w:left w:val="none" w:sz="0" w:space="0" w:color="auto"/>
            <w:bottom w:val="none" w:sz="0" w:space="0" w:color="auto"/>
            <w:right w:val="none" w:sz="0" w:space="0" w:color="auto"/>
          </w:divBdr>
        </w:div>
        <w:div w:id="485054516">
          <w:marLeft w:val="0"/>
          <w:marRight w:val="0"/>
          <w:marTop w:val="0"/>
          <w:marBottom w:val="0"/>
          <w:divBdr>
            <w:top w:val="none" w:sz="0" w:space="0" w:color="auto"/>
            <w:left w:val="none" w:sz="0" w:space="0" w:color="auto"/>
            <w:bottom w:val="none" w:sz="0" w:space="0" w:color="auto"/>
            <w:right w:val="none" w:sz="0" w:space="0" w:color="auto"/>
          </w:divBdr>
        </w:div>
        <w:div w:id="1691950271">
          <w:marLeft w:val="0"/>
          <w:marRight w:val="0"/>
          <w:marTop w:val="0"/>
          <w:marBottom w:val="0"/>
          <w:divBdr>
            <w:top w:val="none" w:sz="0" w:space="0" w:color="auto"/>
            <w:left w:val="none" w:sz="0" w:space="0" w:color="auto"/>
            <w:bottom w:val="none" w:sz="0" w:space="0" w:color="auto"/>
            <w:right w:val="none" w:sz="0" w:space="0" w:color="auto"/>
          </w:divBdr>
        </w:div>
        <w:div w:id="1695809915">
          <w:marLeft w:val="0"/>
          <w:marRight w:val="0"/>
          <w:marTop w:val="0"/>
          <w:marBottom w:val="0"/>
          <w:divBdr>
            <w:top w:val="none" w:sz="0" w:space="0" w:color="auto"/>
            <w:left w:val="none" w:sz="0" w:space="0" w:color="auto"/>
            <w:bottom w:val="none" w:sz="0" w:space="0" w:color="auto"/>
            <w:right w:val="none" w:sz="0" w:space="0" w:color="auto"/>
          </w:divBdr>
        </w:div>
        <w:div w:id="1287469543">
          <w:marLeft w:val="0"/>
          <w:marRight w:val="0"/>
          <w:marTop w:val="0"/>
          <w:marBottom w:val="0"/>
          <w:divBdr>
            <w:top w:val="none" w:sz="0" w:space="0" w:color="auto"/>
            <w:left w:val="none" w:sz="0" w:space="0" w:color="auto"/>
            <w:bottom w:val="none" w:sz="0" w:space="0" w:color="auto"/>
            <w:right w:val="none" w:sz="0" w:space="0" w:color="auto"/>
          </w:divBdr>
        </w:div>
      </w:divsChild>
    </w:div>
    <w:div w:id="1992362996">
      <w:bodyDiv w:val="1"/>
      <w:marLeft w:val="0"/>
      <w:marRight w:val="0"/>
      <w:marTop w:val="0"/>
      <w:marBottom w:val="0"/>
      <w:divBdr>
        <w:top w:val="none" w:sz="0" w:space="0" w:color="auto"/>
        <w:left w:val="none" w:sz="0" w:space="0" w:color="auto"/>
        <w:bottom w:val="none" w:sz="0" w:space="0" w:color="auto"/>
        <w:right w:val="none" w:sz="0" w:space="0" w:color="auto"/>
      </w:divBdr>
      <w:divsChild>
        <w:div w:id="933394571">
          <w:marLeft w:val="0"/>
          <w:marRight w:val="0"/>
          <w:marTop w:val="0"/>
          <w:marBottom w:val="0"/>
          <w:divBdr>
            <w:top w:val="none" w:sz="0" w:space="0" w:color="auto"/>
            <w:left w:val="none" w:sz="0" w:space="0" w:color="auto"/>
            <w:bottom w:val="none" w:sz="0" w:space="0" w:color="auto"/>
            <w:right w:val="none" w:sz="0" w:space="0" w:color="auto"/>
          </w:divBdr>
        </w:div>
        <w:div w:id="240680778">
          <w:marLeft w:val="0"/>
          <w:marRight w:val="0"/>
          <w:marTop w:val="0"/>
          <w:marBottom w:val="0"/>
          <w:divBdr>
            <w:top w:val="none" w:sz="0" w:space="0" w:color="auto"/>
            <w:left w:val="none" w:sz="0" w:space="0" w:color="auto"/>
            <w:bottom w:val="none" w:sz="0" w:space="0" w:color="auto"/>
            <w:right w:val="none" w:sz="0" w:space="0" w:color="auto"/>
          </w:divBdr>
        </w:div>
        <w:div w:id="1920022797">
          <w:marLeft w:val="0"/>
          <w:marRight w:val="0"/>
          <w:marTop w:val="0"/>
          <w:marBottom w:val="0"/>
          <w:divBdr>
            <w:top w:val="none" w:sz="0" w:space="0" w:color="auto"/>
            <w:left w:val="none" w:sz="0" w:space="0" w:color="auto"/>
            <w:bottom w:val="none" w:sz="0" w:space="0" w:color="auto"/>
            <w:right w:val="none" w:sz="0" w:space="0" w:color="auto"/>
          </w:divBdr>
        </w:div>
        <w:div w:id="1260018217">
          <w:marLeft w:val="0"/>
          <w:marRight w:val="0"/>
          <w:marTop w:val="0"/>
          <w:marBottom w:val="0"/>
          <w:divBdr>
            <w:top w:val="none" w:sz="0" w:space="0" w:color="auto"/>
            <w:left w:val="none" w:sz="0" w:space="0" w:color="auto"/>
            <w:bottom w:val="none" w:sz="0" w:space="0" w:color="auto"/>
            <w:right w:val="none" w:sz="0" w:space="0" w:color="auto"/>
          </w:divBdr>
        </w:div>
        <w:div w:id="1970351879">
          <w:marLeft w:val="0"/>
          <w:marRight w:val="0"/>
          <w:marTop w:val="0"/>
          <w:marBottom w:val="0"/>
          <w:divBdr>
            <w:top w:val="none" w:sz="0" w:space="0" w:color="auto"/>
            <w:left w:val="none" w:sz="0" w:space="0" w:color="auto"/>
            <w:bottom w:val="none" w:sz="0" w:space="0" w:color="auto"/>
            <w:right w:val="none" w:sz="0" w:space="0" w:color="auto"/>
          </w:divBdr>
        </w:div>
        <w:div w:id="648897903">
          <w:marLeft w:val="0"/>
          <w:marRight w:val="0"/>
          <w:marTop w:val="0"/>
          <w:marBottom w:val="0"/>
          <w:divBdr>
            <w:top w:val="none" w:sz="0" w:space="0" w:color="auto"/>
            <w:left w:val="none" w:sz="0" w:space="0" w:color="auto"/>
            <w:bottom w:val="none" w:sz="0" w:space="0" w:color="auto"/>
            <w:right w:val="none" w:sz="0" w:space="0" w:color="auto"/>
          </w:divBdr>
        </w:div>
        <w:div w:id="195970473">
          <w:marLeft w:val="0"/>
          <w:marRight w:val="0"/>
          <w:marTop w:val="0"/>
          <w:marBottom w:val="0"/>
          <w:divBdr>
            <w:top w:val="none" w:sz="0" w:space="0" w:color="auto"/>
            <w:left w:val="none" w:sz="0" w:space="0" w:color="auto"/>
            <w:bottom w:val="none" w:sz="0" w:space="0" w:color="auto"/>
            <w:right w:val="none" w:sz="0" w:space="0" w:color="auto"/>
          </w:divBdr>
        </w:div>
        <w:div w:id="2040472672">
          <w:marLeft w:val="0"/>
          <w:marRight w:val="0"/>
          <w:marTop w:val="0"/>
          <w:marBottom w:val="0"/>
          <w:divBdr>
            <w:top w:val="none" w:sz="0" w:space="0" w:color="auto"/>
            <w:left w:val="none" w:sz="0" w:space="0" w:color="auto"/>
            <w:bottom w:val="none" w:sz="0" w:space="0" w:color="auto"/>
            <w:right w:val="none" w:sz="0" w:space="0" w:color="auto"/>
          </w:divBdr>
        </w:div>
        <w:div w:id="86578005">
          <w:marLeft w:val="0"/>
          <w:marRight w:val="0"/>
          <w:marTop w:val="0"/>
          <w:marBottom w:val="0"/>
          <w:divBdr>
            <w:top w:val="none" w:sz="0" w:space="0" w:color="auto"/>
            <w:left w:val="none" w:sz="0" w:space="0" w:color="auto"/>
            <w:bottom w:val="none" w:sz="0" w:space="0" w:color="auto"/>
            <w:right w:val="none" w:sz="0" w:space="0" w:color="auto"/>
          </w:divBdr>
        </w:div>
        <w:div w:id="1093235253">
          <w:marLeft w:val="0"/>
          <w:marRight w:val="0"/>
          <w:marTop w:val="0"/>
          <w:marBottom w:val="0"/>
          <w:divBdr>
            <w:top w:val="none" w:sz="0" w:space="0" w:color="auto"/>
            <w:left w:val="none" w:sz="0" w:space="0" w:color="auto"/>
            <w:bottom w:val="none" w:sz="0" w:space="0" w:color="auto"/>
            <w:right w:val="none" w:sz="0" w:space="0" w:color="auto"/>
          </w:divBdr>
        </w:div>
        <w:div w:id="392628284">
          <w:marLeft w:val="0"/>
          <w:marRight w:val="0"/>
          <w:marTop w:val="0"/>
          <w:marBottom w:val="0"/>
          <w:divBdr>
            <w:top w:val="none" w:sz="0" w:space="0" w:color="auto"/>
            <w:left w:val="none" w:sz="0" w:space="0" w:color="auto"/>
            <w:bottom w:val="none" w:sz="0" w:space="0" w:color="auto"/>
            <w:right w:val="none" w:sz="0" w:space="0" w:color="auto"/>
          </w:divBdr>
        </w:div>
        <w:div w:id="1640845277">
          <w:marLeft w:val="0"/>
          <w:marRight w:val="0"/>
          <w:marTop w:val="0"/>
          <w:marBottom w:val="0"/>
          <w:divBdr>
            <w:top w:val="none" w:sz="0" w:space="0" w:color="auto"/>
            <w:left w:val="none" w:sz="0" w:space="0" w:color="auto"/>
            <w:bottom w:val="none" w:sz="0" w:space="0" w:color="auto"/>
            <w:right w:val="none" w:sz="0" w:space="0" w:color="auto"/>
          </w:divBdr>
        </w:div>
        <w:div w:id="55514328">
          <w:marLeft w:val="0"/>
          <w:marRight w:val="0"/>
          <w:marTop w:val="0"/>
          <w:marBottom w:val="0"/>
          <w:divBdr>
            <w:top w:val="none" w:sz="0" w:space="0" w:color="auto"/>
            <w:left w:val="none" w:sz="0" w:space="0" w:color="auto"/>
            <w:bottom w:val="none" w:sz="0" w:space="0" w:color="auto"/>
            <w:right w:val="none" w:sz="0" w:space="0" w:color="auto"/>
          </w:divBdr>
        </w:div>
        <w:div w:id="945424695">
          <w:marLeft w:val="0"/>
          <w:marRight w:val="0"/>
          <w:marTop w:val="0"/>
          <w:marBottom w:val="0"/>
          <w:divBdr>
            <w:top w:val="none" w:sz="0" w:space="0" w:color="auto"/>
            <w:left w:val="none" w:sz="0" w:space="0" w:color="auto"/>
            <w:bottom w:val="none" w:sz="0" w:space="0" w:color="auto"/>
            <w:right w:val="none" w:sz="0" w:space="0" w:color="auto"/>
          </w:divBdr>
        </w:div>
        <w:div w:id="2119521426">
          <w:marLeft w:val="0"/>
          <w:marRight w:val="0"/>
          <w:marTop w:val="0"/>
          <w:marBottom w:val="0"/>
          <w:divBdr>
            <w:top w:val="none" w:sz="0" w:space="0" w:color="auto"/>
            <w:left w:val="none" w:sz="0" w:space="0" w:color="auto"/>
            <w:bottom w:val="none" w:sz="0" w:space="0" w:color="auto"/>
            <w:right w:val="none" w:sz="0" w:space="0" w:color="auto"/>
          </w:divBdr>
        </w:div>
        <w:div w:id="391780334">
          <w:marLeft w:val="0"/>
          <w:marRight w:val="0"/>
          <w:marTop w:val="0"/>
          <w:marBottom w:val="0"/>
          <w:divBdr>
            <w:top w:val="none" w:sz="0" w:space="0" w:color="auto"/>
            <w:left w:val="none" w:sz="0" w:space="0" w:color="auto"/>
            <w:bottom w:val="none" w:sz="0" w:space="0" w:color="auto"/>
            <w:right w:val="none" w:sz="0" w:space="0" w:color="auto"/>
          </w:divBdr>
        </w:div>
        <w:div w:id="634141428">
          <w:marLeft w:val="0"/>
          <w:marRight w:val="0"/>
          <w:marTop w:val="0"/>
          <w:marBottom w:val="0"/>
          <w:divBdr>
            <w:top w:val="none" w:sz="0" w:space="0" w:color="auto"/>
            <w:left w:val="none" w:sz="0" w:space="0" w:color="auto"/>
            <w:bottom w:val="none" w:sz="0" w:space="0" w:color="auto"/>
            <w:right w:val="none" w:sz="0" w:space="0" w:color="auto"/>
          </w:divBdr>
        </w:div>
        <w:div w:id="1225331423">
          <w:marLeft w:val="0"/>
          <w:marRight w:val="0"/>
          <w:marTop w:val="0"/>
          <w:marBottom w:val="0"/>
          <w:divBdr>
            <w:top w:val="none" w:sz="0" w:space="0" w:color="auto"/>
            <w:left w:val="none" w:sz="0" w:space="0" w:color="auto"/>
            <w:bottom w:val="none" w:sz="0" w:space="0" w:color="auto"/>
            <w:right w:val="none" w:sz="0" w:space="0" w:color="auto"/>
          </w:divBdr>
        </w:div>
        <w:div w:id="1884705270">
          <w:marLeft w:val="0"/>
          <w:marRight w:val="0"/>
          <w:marTop w:val="0"/>
          <w:marBottom w:val="0"/>
          <w:divBdr>
            <w:top w:val="none" w:sz="0" w:space="0" w:color="auto"/>
            <w:left w:val="none" w:sz="0" w:space="0" w:color="auto"/>
            <w:bottom w:val="none" w:sz="0" w:space="0" w:color="auto"/>
            <w:right w:val="none" w:sz="0" w:space="0" w:color="auto"/>
          </w:divBdr>
        </w:div>
        <w:div w:id="1889414898">
          <w:marLeft w:val="0"/>
          <w:marRight w:val="0"/>
          <w:marTop w:val="0"/>
          <w:marBottom w:val="0"/>
          <w:divBdr>
            <w:top w:val="none" w:sz="0" w:space="0" w:color="auto"/>
            <w:left w:val="none" w:sz="0" w:space="0" w:color="auto"/>
            <w:bottom w:val="none" w:sz="0" w:space="0" w:color="auto"/>
            <w:right w:val="none" w:sz="0" w:space="0" w:color="auto"/>
          </w:divBdr>
        </w:div>
        <w:div w:id="501285186">
          <w:marLeft w:val="0"/>
          <w:marRight w:val="0"/>
          <w:marTop w:val="0"/>
          <w:marBottom w:val="0"/>
          <w:divBdr>
            <w:top w:val="none" w:sz="0" w:space="0" w:color="auto"/>
            <w:left w:val="none" w:sz="0" w:space="0" w:color="auto"/>
            <w:bottom w:val="none" w:sz="0" w:space="0" w:color="auto"/>
            <w:right w:val="none" w:sz="0" w:space="0" w:color="auto"/>
          </w:divBdr>
        </w:div>
        <w:div w:id="1032878439">
          <w:marLeft w:val="0"/>
          <w:marRight w:val="0"/>
          <w:marTop w:val="0"/>
          <w:marBottom w:val="0"/>
          <w:divBdr>
            <w:top w:val="none" w:sz="0" w:space="0" w:color="auto"/>
            <w:left w:val="none" w:sz="0" w:space="0" w:color="auto"/>
            <w:bottom w:val="none" w:sz="0" w:space="0" w:color="auto"/>
            <w:right w:val="none" w:sz="0" w:space="0" w:color="auto"/>
          </w:divBdr>
        </w:div>
        <w:div w:id="579143997">
          <w:marLeft w:val="0"/>
          <w:marRight w:val="0"/>
          <w:marTop w:val="0"/>
          <w:marBottom w:val="0"/>
          <w:divBdr>
            <w:top w:val="none" w:sz="0" w:space="0" w:color="auto"/>
            <w:left w:val="none" w:sz="0" w:space="0" w:color="auto"/>
            <w:bottom w:val="none" w:sz="0" w:space="0" w:color="auto"/>
            <w:right w:val="none" w:sz="0" w:space="0" w:color="auto"/>
          </w:divBdr>
        </w:div>
        <w:div w:id="24334121">
          <w:marLeft w:val="0"/>
          <w:marRight w:val="0"/>
          <w:marTop w:val="0"/>
          <w:marBottom w:val="0"/>
          <w:divBdr>
            <w:top w:val="none" w:sz="0" w:space="0" w:color="auto"/>
            <w:left w:val="none" w:sz="0" w:space="0" w:color="auto"/>
            <w:bottom w:val="none" w:sz="0" w:space="0" w:color="auto"/>
            <w:right w:val="none" w:sz="0" w:space="0" w:color="auto"/>
          </w:divBdr>
        </w:div>
        <w:div w:id="1791243149">
          <w:marLeft w:val="0"/>
          <w:marRight w:val="0"/>
          <w:marTop w:val="0"/>
          <w:marBottom w:val="0"/>
          <w:divBdr>
            <w:top w:val="none" w:sz="0" w:space="0" w:color="auto"/>
            <w:left w:val="none" w:sz="0" w:space="0" w:color="auto"/>
            <w:bottom w:val="none" w:sz="0" w:space="0" w:color="auto"/>
            <w:right w:val="none" w:sz="0" w:space="0" w:color="auto"/>
          </w:divBdr>
        </w:div>
        <w:div w:id="1308165079">
          <w:marLeft w:val="0"/>
          <w:marRight w:val="0"/>
          <w:marTop w:val="0"/>
          <w:marBottom w:val="0"/>
          <w:divBdr>
            <w:top w:val="none" w:sz="0" w:space="0" w:color="auto"/>
            <w:left w:val="none" w:sz="0" w:space="0" w:color="auto"/>
            <w:bottom w:val="none" w:sz="0" w:space="0" w:color="auto"/>
            <w:right w:val="none" w:sz="0" w:space="0" w:color="auto"/>
          </w:divBdr>
        </w:div>
        <w:div w:id="1589196154">
          <w:marLeft w:val="0"/>
          <w:marRight w:val="0"/>
          <w:marTop w:val="0"/>
          <w:marBottom w:val="0"/>
          <w:divBdr>
            <w:top w:val="none" w:sz="0" w:space="0" w:color="auto"/>
            <w:left w:val="none" w:sz="0" w:space="0" w:color="auto"/>
            <w:bottom w:val="none" w:sz="0" w:space="0" w:color="auto"/>
            <w:right w:val="none" w:sz="0" w:space="0" w:color="auto"/>
          </w:divBdr>
        </w:div>
        <w:div w:id="408694099">
          <w:marLeft w:val="0"/>
          <w:marRight w:val="0"/>
          <w:marTop w:val="0"/>
          <w:marBottom w:val="0"/>
          <w:divBdr>
            <w:top w:val="none" w:sz="0" w:space="0" w:color="auto"/>
            <w:left w:val="none" w:sz="0" w:space="0" w:color="auto"/>
            <w:bottom w:val="none" w:sz="0" w:space="0" w:color="auto"/>
            <w:right w:val="none" w:sz="0" w:space="0" w:color="auto"/>
          </w:divBdr>
        </w:div>
        <w:div w:id="1546138094">
          <w:marLeft w:val="0"/>
          <w:marRight w:val="0"/>
          <w:marTop w:val="0"/>
          <w:marBottom w:val="0"/>
          <w:divBdr>
            <w:top w:val="none" w:sz="0" w:space="0" w:color="auto"/>
            <w:left w:val="none" w:sz="0" w:space="0" w:color="auto"/>
            <w:bottom w:val="none" w:sz="0" w:space="0" w:color="auto"/>
            <w:right w:val="none" w:sz="0" w:space="0" w:color="auto"/>
          </w:divBdr>
        </w:div>
        <w:div w:id="2083480255">
          <w:marLeft w:val="0"/>
          <w:marRight w:val="0"/>
          <w:marTop w:val="0"/>
          <w:marBottom w:val="0"/>
          <w:divBdr>
            <w:top w:val="none" w:sz="0" w:space="0" w:color="auto"/>
            <w:left w:val="none" w:sz="0" w:space="0" w:color="auto"/>
            <w:bottom w:val="none" w:sz="0" w:space="0" w:color="auto"/>
            <w:right w:val="none" w:sz="0" w:space="0" w:color="auto"/>
          </w:divBdr>
        </w:div>
        <w:div w:id="1554658992">
          <w:marLeft w:val="0"/>
          <w:marRight w:val="0"/>
          <w:marTop w:val="0"/>
          <w:marBottom w:val="0"/>
          <w:divBdr>
            <w:top w:val="none" w:sz="0" w:space="0" w:color="auto"/>
            <w:left w:val="none" w:sz="0" w:space="0" w:color="auto"/>
            <w:bottom w:val="none" w:sz="0" w:space="0" w:color="auto"/>
            <w:right w:val="none" w:sz="0" w:space="0" w:color="auto"/>
          </w:divBdr>
        </w:div>
        <w:div w:id="253632826">
          <w:marLeft w:val="0"/>
          <w:marRight w:val="0"/>
          <w:marTop w:val="0"/>
          <w:marBottom w:val="0"/>
          <w:divBdr>
            <w:top w:val="none" w:sz="0" w:space="0" w:color="auto"/>
            <w:left w:val="none" w:sz="0" w:space="0" w:color="auto"/>
            <w:bottom w:val="none" w:sz="0" w:space="0" w:color="auto"/>
            <w:right w:val="none" w:sz="0" w:space="0" w:color="auto"/>
          </w:divBdr>
        </w:div>
        <w:div w:id="931201899">
          <w:marLeft w:val="0"/>
          <w:marRight w:val="0"/>
          <w:marTop w:val="0"/>
          <w:marBottom w:val="0"/>
          <w:divBdr>
            <w:top w:val="none" w:sz="0" w:space="0" w:color="auto"/>
            <w:left w:val="none" w:sz="0" w:space="0" w:color="auto"/>
            <w:bottom w:val="none" w:sz="0" w:space="0" w:color="auto"/>
            <w:right w:val="none" w:sz="0" w:space="0" w:color="auto"/>
          </w:divBdr>
        </w:div>
        <w:div w:id="827206564">
          <w:marLeft w:val="0"/>
          <w:marRight w:val="0"/>
          <w:marTop w:val="0"/>
          <w:marBottom w:val="0"/>
          <w:divBdr>
            <w:top w:val="none" w:sz="0" w:space="0" w:color="auto"/>
            <w:left w:val="none" w:sz="0" w:space="0" w:color="auto"/>
            <w:bottom w:val="none" w:sz="0" w:space="0" w:color="auto"/>
            <w:right w:val="none" w:sz="0" w:space="0" w:color="auto"/>
          </w:divBdr>
        </w:div>
        <w:div w:id="1236160369">
          <w:marLeft w:val="0"/>
          <w:marRight w:val="0"/>
          <w:marTop w:val="0"/>
          <w:marBottom w:val="0"/>
          <w:divBdr>
            <w:top w:val="none" w:sz="0" w:space="0" w:color="auto"/>
            <w:left w:val="none" w:sz="0" w:space="0" w:color="auto"/>
            <w:bottom w:val="none" w:sz="0" w:space="0" w:color="auto"/>
            <w:right w:val="none" w:sz="0" w:space="0" w:color="auto"/>
          </w:divBdr>
        </w:div>
        <w:div w:id="913317088">
          <w:marLeft w:val="0"/>
          <w:marRight w:val="0"/>
          <w:marTop w:val="0"/>
          <w:marBottom w:val="0"/>
          <w:divBdr>
            <w:top w:val="none" w:sz="0" w:space="0" w:color="auto"/>
            <w:left w:val="none" w:sz="0" w:space="0" w:color="auto"/>
            <w:bottom w:val="none" w:sz="0" w:space="0" w:color="auto"/>
            <w:right w:val="none" w:sz="0" w:space="0" w:color="auto"/>
          </w:divBdr>
        </w:div>
        <w:div w:id="1605729764">
          <w:marLeft w:val="0"/>
          <w:marRight w:val="0"/>
          <w:marTop w:val="0"/>
          <w:marBottom w:val="0"/>
          <w:divBdr>
            <w:top w:val="none" w:sz="0" w:space="0" w:color="auto"/>
            <w:left w:val="none" w:sz="0" w:space="0" w:color="auto"/>
            <w:bottom w:val="none" w:sz="0" w:space="0" w:color="auto"/>
            <w:right w:val="none" w:sz="0" w:space="0" w:color="auto"/>
          </w:divBdr>
        </w:div>
        <w:div w:id="1091700477">
          <w:marLeft w:val="0"/>
          <w:marRight w:val="0"/>
          <w:marTop w:val="0"/>
          <w:marBottom w:val="0"/>
          <w:divBdr>
            <w:top w:val="none" w:sz="0" w:space="0" w:color="auto"/>
            <w:left w:val="none" w:sz="0" w:space="0" w:color="auto"/>
            <w:bottom w:val="none" w:sz="0" w:space="0" w:color="auto"/>
            <w:right w:val="none" w:sz="0" w:space="0" w:color="auto"/>
          </w:divBdr>
        </w:div>
        <w:div w:id="292098821">
          <w:marLeft w:val="0"/>
          <w:marRight w:val="0"/>
          <w:marTop w:val="0"/>
          <w:marBottom w:val="0"/>
          <w:divBdr>
            <w:top w:val="none" w:sz="0" w:space="0" w:color="auto"/>
            <w:left w:val="none" w:sz="0" w:space="0" w:color="auto"/>
            <w:bottom w:val="none" w:sz="0" w:space="0" w:color="auto"/>
            <w:right w:val="none" w:sz="0" w:space="0" w:color="auto"/>
          </w:divBdr>
        </w:div>
        <w:div w:id="715542717">
          <w:marLeft w:val="0"/>
          <w:marRight w:val="0"/>
          <w:marTop w:val="0"/>
          <w:marBottom w:val="0"/>
          <w:divBdr>
            <w:top w:val="none" w:sz="0" w:space="0" w:color="auto"/>
            <w:left w:val="none" w:sz="0" w:space="0" w:color="auto"/>
            <w:bottom w:val="none" w:sz="0" w:space="0" w:color="auto"/>
            <w:right w:val="none" w:sz="0" w:space="0" w:color="auto"/>
          </w:divBdr>
        </w:div>
        <w:div w:id="1904369075">
          <w:marLeft w:val="0"/>
          <w:marRight w:val="0"/>
          <w:marTop w:val="0"/>
          <w:marBottom w:val="0"/>
          <w:divBdr>
            <w:top w:val="none" w:sz="0" w:space="0" w:color="auto"/>
            <w:left w:val="none" w:sz="0" w:space="0" w:color="auto"/>
            <w:bottom w:val="none" w:sz="0" w:space="0" w:color="auto"/>
            <w:right w:val="none" w:sz="0" w:space="0" w:color="auto"/>
          </w:divBdr>
        </w:div>
        <w:div w:id="1161316758">
          <w:marLeft w:val="0"/>
          <w:marRight w:val="0"/>
          <w:marTop w:val="0"/>
          <w:marBottom w:val="0"/>
          <w:divBdr>
            <w:top w:val="none" w:sz="0" w:space="0" w:color="auto"/>
            <w:left w:val="none" w:sz="0" w:space="0" w:color="auto"/>
            <w:bottom w:val="none" w:sz="0" w:space="0" w:color="auto"/>
            <w:right w:val="none" w:sz="0" w:space="0" w:color="auto"/>
          </w:divBdr>
        </w:div>
        <w:div w:id="404575194">
          <w:marLeft w:val="0"/>
          <w:marRight w:val="0"/>
          <w:marTop w:val="0"/>
          <w:marBottom w:val="0"/>
          <w:divBdr>
            <w:top w:val="none" w:sz="0" w:space="0" w:color="auto"/>
            <w:left w:val="none" w:sz="0" w:space="0" w:color="auto"/>
            <w:bottom w:val="none" w:sz="0" w:space="0" w:color="auto"/>
            <w:right w:val="none" w:sz="0" w:space="0" w:color="auto"/>
          </w:divBdr>
        </w:div>
        <w:div w:id="1910263498">
          <w:marLeft w:val="0"/>
          <w:marRight w:val="0"/>
          <w:marTop w:val="0"/>
          <w:marBottom w:val="0"/>
          <w:divBdr>
            <w:top w:val="none" w:sz="0" w:space="0" w:color="auto"/>
            <w:left w:val="none" w:sz="0" w:space="0" w:color="auto"/>
            <w:bottom w:val="none" w:sz="0" w:space="0" w:color="auto"/>
            <w:right w:val="none" w:sz="0" w:space="0" w:color="auto"/>
          </w:divBdr>
        </w:div>
        <w:div w:id="1303265219">
          <w:marLeft w:val="0"/>
          <w:marRight w:val="0"/>
          <w:marTop w:val="0"/>
          <w:marBottom w:val="0"/>
          <w:divBdr>
            <w:top w:val="none" w:sz="0" w:space="0" w:color="auto"/>
            <w:left w:val="none" w:sz="0" w:space="0" w:color="auto"/>
            <w:bottom w:val="none" w:sz="0" w:space="0" w:color="auto"/>
            <w:right w:val="none" w:sz="0" w:space="0" w:color="auto"/>
          </w:divBdr>
        </w:div>
        <w:div w:id="993291264">
          <w:marLeft w:val="0"/>
          <w:marRight w:val="0"/>
          <w:marTop w:val="0"/>
          <w:marBottom w:val="0"/>
          <w:divBdr>
            <w:top w:val="none" w:sz="0" w:space="0" w:color="auto"/>
            <w:left w:val="none" w:sz="0" w:space="0" w:color="auto"/>
            <w:bottom w:val="none" w:sz="0" w:space="0" w:color="auto"/>
            <w:right w:val="none" w:sz="0" w:space="0" w:color="auto"/>
          </w:divBdr>
        </w:div>
      </w:divsChild>
    </w:div>
    <w:div w:id="2022200840">
      <w:bodyDiv w:val="1"/>
      <w:marLeft w:val="0"/>
      <w:marRight w:val="0"/>
      <w:marTop w:val="0"/>
      <w:marBottom w:val="0"/>
      <w:divBdr>
        <w:top w:val="none" w:sz="0" w:space="0" w:color="auto"/>
        <w:left w:val="none" w:sz="0" w:space="0" w:color="auto"/>
        <w:bottom w:val="none" w:sz="0" w:space="0" w:color="auto"/>
        <w:right w:val="none" w:sz="0" w:space="0" w:color="auto"/>
      </w:divBdr>
      <w:divsChild>
        <w:div w:id="220606147">
          <w:marLeft w:val="0"/>
          <w:marRight w:val="0"/>
          <w:marTop w:val="0"/>
          <w:marBottom w:val="0"/>
          <w:divBdr>
            <w:top w:val="none" w:sz="0" w:space="0" w:color="auto"/>
            <w:left w:val="none" w:sz="0" w:space="0" w:color="auto"/>
            <w:bottom w:val="none" w:sz="0" w:space="0" w:color="auto"/>
            <w:right w:val="none" w:sz="0" w:space="0" w:color="auto"/>
          </w:divBdr>
        </w:div>
        <w:div w:id="91460">
          <w:marLeft w:val="0"/>
          <w:marRight w:val="0"/>
          <w:marTop w:val="0"/>
          <w:marBottom w:val="0"/>
          <w:divBdr>
            <w:top w:val="none" w:sz="0" w:space="0" w:color="auto"/>
            <w:left w:val="none" w:sz="0" w:space="0" w:color="auto"/>
            <w:bottom w:val="none" w:sz="0" w:space="0" w:color="auto"/>
            <w:right w:val="none" w:sz="0" w:space="0" w:color="auto"/>
          </w:divBdr>
        </w:div>
        <w:div w:id="343899794">
          <w:marLeft w:val="0"/>
          <w:marRight w:val="0"/>
          <w:marTop w:val="0"/>
          <w:marBottom w:val="0"/>
          <w:divBdr>
            <w:top w:val="none" w:sz="0" w:space="0" w:color="auto"/>
            <w:left w:val="none" w:sz="0" w:space="0" w:color="auto"/>
            <w:bottom w:val="none" w:sz="0" w:space="0" w:color="auto"/>
            <w:right w:val="none" w:sz="0" w:space="0" w:color="auto"/>
          </w:divBdr>
        </w:div>
        <w:div w:id="1681810798">
          <w:marLeft w:val="0"/>
          <w:marRight w:val="0"/>
          <w:marTop w:val="0"/>
          <w:marBottom w:val="0"/>
          <w:divBdr>
            <w:top w:val="none" w:sz="0" w:space="0" w:color="auto"/>
            <w:left w:val="none" w:sz="0" w:space="0" w:color="auto"/>
            <w:bottom w:val="none" w:sz="0" w:space="0" w:color="auto"/>
            <w:right w:val="none" w:sz="0" w:space="0" w:color="auto"/>
          </w:divBdr>
        </w:div>
        <w:div w:id="1377388295">
          <w:marLeft w:val="0"/>
          <w:marRight w:val="0"/>
          <w:marTop w:val="0"/>
          <w:marBottom w:val="0"/>
          <w:divBdr>
            <w:top w:val="none" w:sz="0" w:space="0" w:color="auto"/>
            <w:left w:val="none" w:sz="0" w:space="0" w:color="auto"/>
            <w:bottom w:val="none" w:sz="0" w:space="0" w:color="auto"/>
            <w:right w:val="none" w:sz="0" w:space="0" w:color="auto"/>
          </w:divBdr>
        </w:div>
        <w:div w:id="1696033454">
          <w:marLeft w:val="0"/>
          <w:marRight w:val="0"/>
          <w:marTop w:val="0"/>
          <w:marBottom w:val="0"/>
          <w:divBdr>
            <w:top w:val="none" w:sz="0" w:space="0" w:color="auto"/>
            <w:left w:val="none" w:sz="0" w:space="0" w:color="auto"/>
            <w:bottom w:val="none" w:sz="0" w:space="0" w:color="auto"/>
            <w:right w:val="none" w:sz="0" w:space="0" w:color="auto"/>
          </w:divBdr>
        </w:div>
        <w:div w:id="978146057">
          <w:marLeft w:val="0"/>
          <w:marRight w:val="0"/>
          <w:marTop w:val="0"/>
          <w:marBottom w:val="0"/>
          <w:divBdr>
            <w:top w:val="none" w:sz="0" w:space="0" w:color="auto"/>
            <w:left w:val="none" w:sz="0" w:space="0" w:color="auto"/>
            <w:bottom w:val="none" w:sz="0" w:space="0" w:color="auto"/>
            <w:right w:val="none" w:sz="0" w:space="0" w:color="auto"/>
          </w:divBdr>
        </w:div>
        <w:div w:id="567499633">
          <w:marLeft w:val="0"/>
          <w:marRight w:val="0"/>
          <w:marTop w:val="0"/>
          <w:marBottom w:val="0"/>
          <w:divBdr>
            <w:top w:val="none" w:sz="0" w:space="0" w:color="auto"/>
            <w:left w:val="none" w:sz="0" w:space="0" w:color="auto"/>
            <w:bottom w:val="none" w:sz="0" w:space="0" w:color="auto"/>
            <w:right w:val="none" w:sz="0" w:space="0" w:color="auto"/>
          </w:divBdr>
        </w:div>
        <w:div w:id="776800262">
          <w:marLeft w:val="0"/>
          <w:marRight w:val="0"/>
          <w:marTop w:val="0"/>
          <w:marBottom w:val="0"/>
          <w:divBdr>
            <w:top w:val="none" w:sz="0" w:space="0" w:color="auto"/>
            <w:left w:val="none" w:sz="0" w:space="0" w:color="auto"/>
            <w:bottom w:val="none" w:sz="0" w:space="0" w:color="auto"/>
            <w:right w:val="none" w:sz="0" w:space="0" w:color="auto"/>
          </w:divBdr>
        </w:div>
        <w:div w:id="1596010674">
          <w:marLeft w:val="0"/>
          <w:marRight w:val="0"/>
          <w:marTop w:val="0"/>
          <w:marBottom w:val="0"/>
          <w:divBdr>
            <w:top w:val="none" w:sz="0" w:space="0" w:color="auto"/>
            <w:left w:val="none" w:sz="0" w:space="0" w:color="auto"/>
            <w:bottom w:val="none" w:sz="0" w:space="0" w:color="auto"/>
            <w:right w:val="none" w:sz="0" w:space="0" w:color="auto"/>
          </w:divBdr>
        </w:div>
        <w:div w:id="575945645">
          <w:marLeft w:val="0"/>
          <w:marRight w:val="0"/>
          <w:marTop w:val="0"/>
          <w:marBottom w:val="0"/>
          <w:divBdr>
            <w:top w:val="none" w:sz="0" w:space="0" w:color="auto"/>
            <w:left w:val="none" w:sz="0" w:space="0" w:color="auto"/>
            <w:bottom w:val="none" w:sz="0" w:space="0" w:color="auto"/>
            <w:right w:val="none" w:sz="0" w:space="0" w:color="auto"/>
          </w:divBdr>
        </w:div>
        <w:div w:id="1928921809">
          <w:marLeft w:val="0"/>
          <w:marRight w:val="0"/>
          <w:marTop w:val="0"/>
          <w:marBottom w:val="0"/>
          <w:divBdr>
            <w:top w:val="none" w:sz="0" w:space="0" w:color="auto"/>
            <w:left w:val="none" w:sz="0" w:space="0" w:color="auto"/>
            <w:bottom w:val="none" w:sz="0" w:space="0" w:color="auto"/>
            <w:right w:val="none" w:sz="0" w:space="0" w:color="auto"/>
          </w:divBdr>
        </w:div>
        <w:div w:id="380179421">
          <w:marLeft w:val="0"/>
          <w:marRight w:val="0"/>
          <w:marTop w:val="0"/>
          <w:marBottom w:val="0"/>
          <w:divBdr>
            <w:top w:val="none" w:sz="0" w:space="0" w:color="auto"/>
            <w:left w:val="none" w:sz="0" w:space="0" w:color="auto"/>
            <w:bottom w:val="none" w:sz="0" w:space="0" w:color="auto"/>
            <w:right w:val="none" w:sz="0" w:space="0" w:color="auto"/>
          </w:divBdr>
        </w:div>
        <w:div w:id="106122134">
          <w:marLeft w:val="0"/>
          <w:marRight w:val="0"/>
          <w:marTop w:val="0"/>
          <w:marBottom w:val="0"/>
          <w:divBdr>
            <w:top w:val="none" w:sz="0" w:space="0" w:color="auto"/>
            <w:left w:val="none" w:sz="0" w:space="0" w:color="auto"/>
            <w:bottom w:val="none" w:sz="0" w:space="0" w:color="auto"/>
            <w:right w:val="none" w:sz="0" w:space="0" w:color="auto"/>
          </w:divBdr>
        </w:div>
        <w:div w:id="1781029172">
          <w:marLeft w:val="0"/>
          <w:marRight w:val="0"/>
          <w:marTop w:val="0"/>
          <w:marBottom w:val="0"/>
          <w:divBdr>
            <w:top w:val="none" w:sz="0" w:space="0" w:color="auto"/>
            <w:left w:val="none" w:sz="0" w:space="0" w:color="auto"/>
            <w:bottom w:val="none" w:sz="0" w:space="0" w:color="auto"/>
            <w:right w:val="none" w:sz="0" w:space="0" w:color="auto"/>
          </w:divBdr>
        </w:div>
        <w:div w:id="1010334348">
          <w:marLeft w:val="0"/>
          <w:marRight w:val="0"/>
          <w:marTop w:val="0"/>
          <w:marBottom w:val="0"/>
          <w:divBdr>
            <w:top w:val="none" w:sz="0" w:space="0" w:color="auto"/>
            <w:left w:val="none" w:sz="0" w:space="0" w:color="auto"/>
            <w:bottom w:val="none" w:sz="0" w:space="0" w:color="auto"/>
            <w:right w:val="none" w:sz="0" w:space="0" w:color="auto"/>
          </w:divBdr>
        </w:div>
        <w:div w:id="1721395800">
          <w:marLeft w:val="0"/>
          <w:marRight w:val="0"/>
          <w:marTop w:val="0"/>
          <w:marBottom w:val="0"/>
          <w:divBdr>
            <w:top w:val="none" w:sz="0" w:space="0" w:color="auto"/>
            <w:left w:val="none" w:sz="0" w:space="0" w:color="auto"/>
            <w:bottom w:val="none" w:sz="0" w:space="0" w:color="auto"/>
            <w:right w:val="none" w:sz="0" w:space="0" w:color="auto"/>
          </w:divBdr>
        </w:div>
        <w:div w:id="1553809706">
          <w:marLeft w:val="0"/>
          <w:marRight w:val="0"/>
          <w:marTop w:val="0"/>
          <w:marBottom w:val="0"/>
          <w:divBdr>
            <w:top w:val="none" w:sz="0" w:space="0" w:color="auto"/>
            <w:left w:val="none" w:sz="0" w:space="0" w:color="auto"/>
            <w:bottom w:val="none" w:sz="0" w:space="0" w:color="auto"/>
            <w:right w:val="none" w:sz="0" w:space="0" w:color="auto"/>
          </w:divBdr>
        </w:div>
        <w:div w:id="227033219">
          <w:marLeft w:val="0"/>
          <w:marRight w:val="0"/>
          <w:marTop w:val="0"/>
          <w:marBottom w:val="0"/>
          <w:divBdr>
            <w:top w:val="none" w:sz="0" w:space="0" w:color="auto"/>
            <w:left w:val="none" w:sz="0" w:space="0" w:color="auto"/>
            <w:bottom w:val="none" w:sz="0" w:space="0" w:color="auto"/>
            <w:right w:val="none" w:sz="0" w:space="0" w:color="auto"/>
          </w:divBdr>
        </w:div>
        <w:div w:id="2130128705">
          <w:marLeft w:val="0"/>
          <w:marRight w:val="0"/>
          <w:marTop w:val="0"/>
          <w:marBottom w:val="0"/>
          <w:divBdr>
            <w:top w:val="none" w:sz="0" w:space="0" w:color="auto"/>
            <w:left w:val="none" w:sz="0" w:space="0" w:color="auto"/>
            <w:bottom w:val="none" w:sz="0" w:space="0" w:color="auto"/>
            <w:right w:val="none" w:sz="0" w:space="0" w:color="auto"/>
          </w:divBdr>
        </w:div>
        <w:div w:id="1754816510">
          <w:marLeft w:val="0"/>
          <w:marRight w:val="0"/>
          <w:marTop w:val="0"/>
          <w:marBottom w:val="0"/>
          <w:divBdr>
            <w:top w:val="none" w:sz="0" w:space="0" w:color="auto"/>
            <w:left w:val="none" w:sz="0" w:space="0" w:color="auto"/>
            <w:bottom w:val="none" w:sz="0" w:space="0" w:color="auto"/>
            <w:right w:val="none" w:sz="0" w:space="0" w:color="auto"/>
          </w:divBdr>
        </w:div>
        <w:div w:id="827477556">
          <w:marLeft w:val="0"/>
          <w:marRight w:val="0"/>
          <w:marTop w:val="0"/>
          <w:marBottom w:val="0"/>
          <w:divBdr>
            <w:top w:val="none" w:sz="0" w:space="0" w:color="auto"/>
            <w:left w:val="none" w:sz="0" w:space="0" w:color="auto"/>
            <w:bottom w:val="none" w:sz="0" w:space="0" w:color="auto"/>
            <w:right w:val="none" w:sz="0" w:space="0" w:color="auto"/>
          </w:divBdr>
        </w:div>
        <w:div w:id="1326320296">
          <w:marLeft w:val="0"/>
          <w:marRight w:val="0"/>
          <w:marTop w:val="0"/>
          <w:marBottom w:val="0"/>
          <w:divBdr>
            <w:top w:val="none" w:sz="0" w:space="0" w:color="auto"/>
            <w:left w:val="none" w:sz="0" w:space="0" w:color="auto"/>
            <w:bottom w:val="none" w:sz="0" w:space="0" w:color="auto"/>
            <w:right w:val="none" w:sz="0" w:space="0" w:color="auto"/>
          </w:divBdr>
        </w:div>
        <w:div w:id="1438451066">
          <w:marLeft w:val="0"/>
          <w:marRight w:val="0"/>
          <w:marTop w:val="0"/>
          <w:marBottom w:val="0"/>
          <w:divBdr>
            <w:top w:val="none" w:sz="0" w:space="0" w:color="auto"/>
            <w:left w:val="none" w:sz="0" w:space="0" w:color="auto"/>
            <w:bottom w:val="none" w:sz="0" w:space="0" w:color="auto"/>
            <w:right w:val="none" w:sz="0" w:space="0" w:color="auto"/>
          </w:divBdr>
        </w:div>
        <w:div w:id="642124208">
          <w:marLeft w:val="0"/>
          <w:marRight w:val="0"/>
          <w:marTop w:val="0"/>
          <w:marBottom w:val="0"/>
          <w:divBdr>
            <w:top w:val="none" w:sz="0" w:space="0" w:color="auto"/>
            <w:left w:val="none" w:sz="0" w:space="0" w:color="auto"/>
            <w:bottom w:val="none" w:sz="0" w:space="0" w:color="auto"/>
            <w:right w:val="none" w:sz="0" w:space="0" w:color="auto"/>
          </w:divBdr>
        </w:div>
        <w:div w:id="684793984">
          <w:marLeft w:val="0"/>
          <w:marRight w:val="0"/>
          <w:marTop w:val="0"/>
          <w:marBottom w:val="0"/>
          <w:divBdr>
            <w:top w:val="none" w:sz="0" w:space="0" w:color="auto"/>
            <w:left w:val="none" w:sz="0" w:space="0" w:color="auto"/>
            <w:bottom w:val="none" w:sz="0" w:space="0" w:color="auto"/>
            <w:right w:val="none" w:sz="0" w:space="0" w:color="auto"/>
          </w:divBdr>
        </w:div>
        <w:div w:id="1293906424">
          <w:marLeft w:val="0"/>
          <w:marRight w:val="0"/>
          <w:marTop w:val="0"/>
          <w:marBottom w:val="0"/>
          <w:divBdr>
            <w:top w:val="none" w:sz="0" w:space="0" w:color="auto"/>
            <w:left w:val="none" w:sz="0" w:space="0" w:color="auto"/>
            <w:bottom w:val="none" w:sz="0" w:space="0" w:color="auto"/>
            <w:right w:val="none" w:sz="0" w:space="0" w:color="auto"/>
          </w:divBdr>
        </w:div>
        <w:div w:id="1769229441">
          <w:marLeft w:val="0"/>
          <w:marRight w:val="0"/>
          <w:marTop w:val="0"/>
          <w:marBottom w:val="0"/>
          <w:divBdr>
            <w:top w:val="none" w:sz="0" w:space="0" w:color="auto"/>
            <w:left w:val="none" w:sz="0" w:space="0" w:color="auto"/>
            <w:bottom w:val="none" w:sz="0" w:space="0" w:color="auto"/>
            <w:right w:val="none" w:sz="0" w:space="0" w:color="auto"/>
          </w:divBdr>
        </w:div>
        <w:div w:id="325667196">
          <w:marLeft w:val="0"/>
          <w:marRight w:val="0"/>
          <w:marTop w:val="0"/>
          <w:marBottom w:val="0"/>
          <w:divBdr>
            <w:top w:val="none" w:sz="0" w:space="0" w:color="auto"/>
            <w:left w:val="none" w:sz="0" w:space="0" w:color="auto"/>
            <w:bottom w:val="none" w:sz="0" w:space="0" w:color="auto"/>
            <w:right w:val="none" w:sz="0" w:space="0" w:color="auto"/>
          </w:divBdr>
        </w:div>
        <w:div w:id="1241450600">
          <w:marLeft w:val="0"/>
          <w:marRight w:val="0"/>
          <w:marTop w:val="0"/>
          <w:marBottom w:val="0"/>
          <w:divBdr>
            <w:top w:val="none" w:sz="0" w:space="0" w:color="auto"/>
            <w:left w:val="none" w:sz="0" w:space="0" w:color="auto"/>
            <w:bottom w:val="none" w:sz="0" w:space="0" w:color="auto"/>
            <w:right w:val="none" w:sz="0" w:space="0" w:color="auto"/>
          </w:divBdr>
        </w:div>
        <w:div w:id="208147620">
          <w:marLeft w:val="0"/>
          <w:marRight w:val="0"/>
          <w:marTop w:val="0"/>
          <w:marBottom w:val="0"/>
          <w:divBdr>
            <w:top w:val="none" w:sz="0" w:space="0" w:color="auto"/>
            <w:left w:val="none" w:sz="0" w:space="0" w:color="auto"/>
            <w:bottom w:val="none" w:sz="0" w:space="0" w:color="auto"/>
            <w:right w:val="none" w:sz="0" w:space="0" w:color="auto"/>
          </w:divBdr>
        </w:div>
        <w:div w:id="1780023758">
          <w:marLeft w:val="0"/>
          <w:marRight w:val="0"/>
          <w:marTop w:val="0"/>
          <w:marBottom w:val="0"/>
          <w:divBdr>
            <w:top w:val="none" w:sz="0" w:space="0" w:color="auto"/>
            <w:left w:val="none" w:sz="0" w:space="0" w:color="auto"/>
            <w:bottom w:val="none" w:sz="0" w:space="0" w:color="auto"/>
            <w:right w:val="none" w:sz="0" w:space="0" w:color="auto"/>
          </w:divBdr>
        </w:div>
        <w:div w:id="1050154641">
          <w:marLeft w:val="0"/>
          <w:marRight w:val="0"/>
          <w:marTop w:val="0"/>
          <w:marBottom w:val="0"/>
          <w:divBdr>
            <w:top w:val="none" w:sz="0" w:space="0" w:color="auto"/>
            <w:left w:val="none" w:sz="0" w:space="0" w:color="auto"/>
            <w:bottom w:val="none" w:sz="0" w:space="0" w:color="auto"/>
            <w:right w:val="none" w:sz="0" w:space="0" w:color="auto"/>
          </w:divBdr>
        </w:div>
        <w:div w:id="1481800087">
          <w:marLeft w:val="0"/>
          <w:marRight w:val="0"/>
          <w:marTop w:val="0"/>
          <w:marBottom w:val="0"/>
          <w:divBdr>
            <w:top w:val="none" w:sz="0" w:space="0" w:color="auto"/>
            <w:left w:val="none" w:sz="0" w:space="0" w:color="auto"/>
            <w:bottom w:val="none" w:sz="0" w:space="0" w:color="auto"/>
            <w:right w:val="none" w:sz="0" w:space="0" w:color="auto"/>
          </w:divBdr>
        </w:div>
        <w:div w:id="1173686293">
          <w:marLeft w:val="0"/>
          <w:marRight w:val="0"/>
          <w:marTop w:val="0"/>
          <w:marBottom w:val="0"/>
          <w:divBdr>
            <w:top w:val="none" w:sz="0" w:space="0" w:color="auto"/>
            <w:left w:val="none" w:sz="0" w:space="0" w:color="auto"/>
            <w:bottom w:val="none" w:sz="0" w:space="0" w:color="auto"/>
            <w:right w:val="none" w:sz="0" w:space="0" w:color="auto"/>
          </w:divBdr>
        </w:div>
        <w:div w:id="237518048">
          <w:marLeft w:val="0"/>
          <w:marRight w:val="0"/>
          <w:marTop w:val="0"/>
          <w:marBottom w:val="0"/>
          <w:divBdr>
            <w:top w:val="none" w:sz="0" w:space="0" w:color="auto"/>
            <w:left w:val="none" w:sz="0" w:space="0" w:color="auto"/>
            <w:bottom w:val="none" w:sz="0" w:space="0" w:color="auto"/>
            <w:right w:val="none" w:sz="0" w:space="0" w:color="auto"/>
          </w:divBdr>
        </w:div>
        <w:div w:id="129055312">
          <w:marLeft w:val="0"/>
          <w:marRight w:val="0"/>
          <w:marTop w:val="0"/>
          <w:marBottom w:val="0"/>
          <w:divBdr>
            <w:top w:val="none" w:sz="0" w:space="0" w:color="auto"/>
            <w:left w:val="none" w:sz="0" w:space="0" w:color="auto"/>
            <w:bottom w:val="none" w:sz="0" w:space="0" w:color="auto"/>
            <w:right w:val="none" w:sz="0" w:space="0" w:color="auto"/>
          </w:divBdr>
        </w:div>
        <w:div w:id="976837494">
          <w:marLeft w:val="0"/>
          <w:marRight w:val="0"/>
          <w:marTop w:val="0"/>
          <w:marBottom w:val="0"/>
          <w:divBdr>
            <w:top w:val="none" w:sz="0" w:space="0" w:color="auto"/>
            <w:left w:val="none" w:sz="0" w:space="0" w:color="auto"/>
            <w:bottom w:val="none" w:sz="0" w:space="0" w:color="auto"/>
            <w:right w:val="none" w:sz="0" w:space="0" w:color="auto"/>
          </w:divBdr>
        </w:div>
        <w:div w:id="1734304706">
          <w:marLeft w:val="0"/>
          <w:marRight w:val="0"/>
          <w:marTop w:val="0"/>
          <w:marBottom w:val="0"/>
          <w:divBdr>
            <w:top w:val="none" w:sz="0" w:space="0" w:color="auto"/>
            <w:left w:val="none" w:sz="0" w:space="0" w:color="auto"/>
            <w:bottom w:val="none" w:sz="0" w:space="0" w:color="auto"/>
            <w:right w:val="none" w:sz="0" w:space="0" w:color="auto"/>
          </w:divBdr>
        </w:div>
        <w:div w:id="652493763">
          <w:marLeft w:val="0"/>
          <w:marRight w:val="0"/>
          <w:marTop w:val="0"/>
          <w:marBottom w:val="0"/>
          <w:divBdr>
            <w:top w:val="none" w:sz="0" w:space="0" w:color="auto"/>
            <w:left w:val="none" w:sz="0" w:space="0" w:color="auto"/>
            <w:bottom w:val="none" w:sz="0" w:space="0" w:color="auto"/>
            <w:right w:val="none" w:sz="0" w:space="0" w:color="auto"/>
          </w:divBdr>
        </w:div>
        <w:div w:id="788015196">
          <w:marLeft w:val="0"/>
          <w:marRight w:val="0"/>
          <w:marTop w:val="0"/>
          <w:marBottom w:val="0"/>
          <w:divBdr>
            <w:top w:val="none" w:sz="0" w:space="0" w:color="auto"/>
            <w:left w:val="none" w:sz="0" w:space="0" w:color="auto"/>
            <w:bottom w:val="none" w:sz="0" w:space="0" w:color="auto"/>
            <w:right w:val="none" w:sz="0" w:space="0" w:color="auto"/>
          </w:divBdr>
        </w:div>
        <w:div w:id="1990015498">
          <w:marLeft w:val="0"/>
          <w:marRight w:val="0"/>
          <w:marTop w:val="0"/>
          <w:marBottom w:val="0"/>
          <w:divBdr>
            <w:top w:val="none" w:sz="0" w:space="0" w:color="auto"/>
            <w:left w:val="none" w:sz="0" w:space="0" w:color="auto"/>
            <w:bottom w:val="none" w:sz="0" w:space="0" w:color="auto"/>
            <w:right w:val="none" w:sz="0" w:space="0" w:color="auto"/>
          </w:divBdr>
        </w:div>
        <w:div w:id="554435061">
          <w:marLeft w:val="0"/>
          <w:marRight w:val="0"/>
          <w:marTop w:val="0"/>
          <w:marBottom w:val="0"/>
          <w:divBdr>
            <w:top w:val="none" w:sz="0" w:space="0" w:color="auto"/>
            <w:left w:val="none" w:sz="0" w:space="0" w:color="auto"/>
            <w:bottom w:val="none" w:sz="0" w:space="0" w:color="auto"/>
            <w:right w:val="none" w:sz="0" w:space="0" w:color="auto"/>
          </w:divBdr>
        </w:div>
        <w:div w:id="161089270">
          <w:marLeft w:val="0"/>
          <w:marRight w:val="0"/>
          <w:marTop w:val="0"/>
          <w:marBottom w:val="0"/>
          <w:divBdr>
            <w:top w:val="none" w:sz="0" w:space="0" w:color="auto"/>
            <w:left w:val="none" w:sz="0" w:space="0" w:color="auto"/>
            <w:bottom w:val="none" w:sz="0" w:space="0" w:color="auto"/>
            <w:right w:val="none" w:sz="0" w:space="0" w:color="auto"/>
          </w:divBdr>
        </w:div>
        <w:div w:id="228001691">
          <w:marLeft w:val="0"/>
          <w:marRight w:val="0"/>
          <w:marTop w:val="0"/>
          <w:marBottom w:val="0"/>
          <w:divBdr>
            <w:top w:val="none" w:sz="0" w:space="0" w:color="auto"/>
            <w:left w:val="none" w:sz="0" w:space="0" w:color="auto"/>
            <w:bottom w:val="none" w:sz="0" w:space="0" w:color="auto"/>
            <w:right w:val="none" w:sz="0" w:space="0" w:color="auto"/>
          </w:divBdr>
        </w:div>
        <w:div w:id="1593081437">
          <w:marLeft w:val="0"/>
          <w:marRight w:val="0"/>
          <w:marTop w:val="0"/>
          <w:marBottom w:val="0"/>
          <w:divBdr>
            <w:top w:val="none" w:sz="0" w:space="0" w:color="auto"/>
            <w:left w:val="none" w:sz="0" w:space="0" w:color="auto"/>
            <w:bottom w:val="none" w:sz="0" w:space="0" w:color="auto"/>
            <w:right w:val="none" w:sz="0" w:space="0" w:color="auto"/>
          </w:divBdr>
        </w:div>
        <w:div w:id="1974822366">
          <w:marLeft w:val="0"/>
          <w:marRight w:val="0"/>
          <w:marTop w:val="0"/>
          <w:marBottom w:val="0"/>
          <w:divBdr>
            <w:top w:val="none" w:sz="0" w:space="0" w:color="auto"/>
            <w:left w:val="none" w:sz="0" w:space="0" w:color="auto"/>
            <w:bottom w:val="none" w:sz="0" w:space="0" w:color="auto"/>
            <w:right w:val="none" w:sz="0" w:space="0" w:color="auto"/>
          </w:divBdr>
        </w:div>
        <w:div w:id="152068172">
          <w:marLeft w:val="0"/>
          <w:marRight w:val="0"/>
          <w:marTop w:val="0"/>
          <w:marBottom w:val="0"/>
          <w:divBdr>
            <w:top w:val="none" w:sz="0" w:space="0" w:color="auto"/>
            <w:left w:val="none" w:sz="0" w:space="0" w:color="auto"/>
            <w:bottom w:val="none" w:sz="0" w:space="0" w:color="auto"/>
            <w:right w:val="none" w:sz="0" w:space="0" w:color="auto"/>
          </w:divBdr>
        </w:div>
        <w:div w:id="1906257566">
          <w:marLeft w:val="0"/>
          <w:marRight w:val="0"/>
          <w:marTop w:val="0"/>
          <w:marBottom w:val="0"/>
          <w:divBdr>
            <w:top w:val="none" w:sz="0" w:space="0" w:color="auto"/>
            <w:left w:val="none" w:sz="0" w:space="0" w:color="auto"/>
            <w:bottom w:val="none" w:sz="0" w:space="0" w:color="auto"/>
            <w:right w:val="none" w:sz="0" w:space="0" w:color="auto"/>
          </w:divBdr>
        </w:div>
      </w:divsChild>
    </w:div>
    <w:div w:id="2069642213">
      <w:bodyDiv w:val="1"/>
      <w:marLeft w:val="0"/>
      <w:marRight w:val="0"/>
      <w:marTop w:val="0"/>
      <w:marBottom w:val="0"/>
      <w:divBdr>
        <w:top w:val="none" w:sz="0" w:space="0" w:color="auto"/>
        <w:left w:val="none" w:sz="0" w:space="0" w:color="auto"/>
        <w:bottom w:val="none" w:sz="0" w:space="0" w:color="auto"/>
        <w:right w:val="none" w:sz="0" w:space="0" w:color="auto"/>
      </w:divBdr>
      <w:divsChild>
        <w:div w:id="728579621">
          <w:marLeft w:val="0"/>
          <w:marRight w:val="0"/>
          <w:marTop w:val="0"/>
          <w:marBottom w:val="0"/>
          <w:divBdr>
            <w:top w:val="none" w:sz="0" w:space="0" w:color="auto"/>
            <w:left w:val="none" w:sz="0" w:space="0" w:color="auto"/>
            <w:bottom w:val="none" w:sz="0" w:space="0" w:color="auto"/>
            <w:right w:val="none" w:sz="0" w:space="0" w:color="auto"/>
          </w:divBdr>
        </w:div>
        <w:div w:id="891039227">
          <w:marLeft w:val="0"/>
          <w:marRight w:val="0"/>
          <w:marTop w:val="0"/>
          <w:marBottom w:val="0"/>
          <w:divBdr>
            <w:top w:val="none" w:sz="0" w:space="0" w:color="auto"/>
            <w:left w:val="none" w:sz="0" w:space="0" w:color="auto"/>
            <w:bottom w:val="none" w:sz="0" w:space="0" w:color="auto"/>
            <w:right w:val="none" w:sz="0" w:space="0" w:color="auto"/>
          </w:divBdr>
        </w:div>
        <w:div w:id="217322670">
          <w:marLeft w:val="0"/>
          <w:marRight w:val="0"/>
          <w:marTop w:val="0"/>
          <w:marBottom w:val="0"/>
          <w:divBdr>
            <w:top w:val="none" w:sz="0" w:space="0" w:color="auto"/>
            <w:left w:val="none" w:sz="0" w:space="0" w:color="auto"/>
            <w:bottom w:val="none" w:sz="0" w:space="0" w:color="auto"/>
            <w:right w:val="none" w:sz="0" w:space="0" w:color="auto"/>
          </w:divBdr>
        </w:div>
        <w:div w:id="1736322152">
          <w:marLeft w:val="0"/>
          <w:marRight w:val="0"/>
          <w:marTop w:val="0"/>
          <w:marBottom w:val="0"/>
          <w:divBdr>
            <w:top w:val="none" w:sz="0" w:space="0" w:color="auto"/>
            <w:left w:val="none" w:sz="0" w:space="0" w:color="auto"/>
            <w:bottom w:val="none" w:sz="0" w:space="0" w:color="auto"/>
            <w:right w:val="none" w:sz="0" w:space="0" w:color="auto"/>
          </w:divBdr>
        </w:div>
        <w:div w:id="653264078">
          <w:marLeft w:val="0"/>
          <w:marRight w:val="0"/>
          <w:marTop w:val="0"/>
          <w:marBottom w:val="0"/>
          <w:divBdr>
            <w:top w:val="none" w:sz="0" w:space="0" w:color="auto"/>
            <w:left w:val="none" w:sz="0" w:space="0" w:color="auto"/>
            <w:bottom w:val="none" w:sz="0" w:space="0" w:color="auto"/>
            <w:right w:val="none" w:sz="0" w:space="0" w:color="auto"/>
          </w:divBdr>
        </w:div>
        <w:div w:id="1840079438">
          <w:marLeft w:val="0"/>
          <w:marRight w:val="0"/>
          <w:marTop w:val="0"/>
          <w:marBottom w:val="0"/>
          <w:divBdr>
            <w:top w:val="none" w:sz="0" w:space="0" w:color="auto"/>
            <w:left w:val="none" w:sz="0" w:space="0" w:color="auto"/>
            <w:bottom w:val="none" w:sz="0" w:space="0" w:color="auto"/>
            <w:right w:val="none" w:sz="0" w:space="0" w:color="auto"/>
          </w:divBdr>
        </w:div>
        <w:div w:id="1780681248">
          <w:marLeft w:val="0"/>
          <w:marRight w:val="0"/>
          <w:marTop w:val="0"/>
          <w:marBottom w:val="0"/>
          <w:divBdr>
            <w:top w:val="none" w:sz="0" w:space="0" w:color="auto"/>
            <w:left w:val="none" w:sz="0" w:space="0" w:color="auto"/>
            <w:bottom w:val="none" w:sz="0" w:space="0" w:color="auto"/>
            <w:right w:val="none" w:sz="0" w:space="0" w:color="auto"/>
          </w:divBdr>
        </w:div>
        <w:div w:id="2110736172">
          <w:marLeft w:val="0"/>
          <w:marRight w:val="0"/>
          <w:marTop w:val="0"/>
          <w:marBottom w:val="0"/>
          <w:divBdr>
            <w:top w:val="none" w:sz="0" w:space="0" w:color="auto"/>
            <w:left w:val="none" w:sz="0" w:space="0" w:color="auto"/>
            <w:bottom w:val="none" w:sz="0" w:space="0" w:color="auto"/>
            <w:right w:val="none" w:sz="0" w:space="0" w:color="auto"/>
          </w:divBdr>
        </w:div>
        <w:div w:id="157431294">
          <w:marLeft w:val="0"/>
          <w:marRight w:val="0"/>
          <w:marTop w:val="0"/>
          <w:marBottom w:val="0"/>
          <w:divBdr>
            <w:top w:val="none" w:sz="0" w:space="0" w:color="auto"/>
            <w:left w:val="none" w:sz="0" w:space="0" w:color="auto"/>
            <w:bottom w:val="none" w:sz="0" w:space="0" w:color="auto"/>
            <w:right w:val="none" w:sz="0" w:space="0" w:color="auto"/>
          </w:divBdr>
        </w:div>
        <w:div w:id="2056390098">
          <w:marLeft w:val="0"/>
          <w:marRight w:val="0"/>
          <w:marTop w:val="0"/>
          <w:marBottom w:val="0"/>
          <w:divBdr>
            <w:top w:val="none" w:sz="0" w:space="0" w:color="auto"/>
            <w:left w:val="none" w:sz="0" w:space="0" w:color="auto"/>
            <w:bottom w:val="none" w:sz="0" w:space="0" w:color="auto"/>
            <w:right w:val="none" w:sz="0" w:space="0" w:color="auto"/>
          </w:divBdr>
        </w:div>
        <w:div w:id="1458527321">
          <w:marLeft w:val="0"/>
          <w:marRight w:val="0"/>
          <w:marTop w:val="0"/>
          <w:marBottom w:val="0"/>
          <w:divBdr>
            <w:top w:val="none" w:sz="0" w:space="0" w:color="auto"/>
            <w:left w:val="none" w:sz="0" w:space="0" w:color="auto"/>
            <w:bottom w:val="none" w:sz="0" w:space="0" w:color="auto"/>
            <w:right w:val="none" w:sz="0" w:space="0" w:color="auto"/>
          </w:divBdr>
        </w:div>
        <w:div w:id="1539656557">
          <w:marLeft w:val="0"/>
          <w:marRight w:val="0"/>
          <w:marTop w:val="0"/>
          <w:marBottom w:val="0"/>
          <w:divBdr>
            <w:top w:val="none" w:sz="0" w:space="0" w:color="auto"/>
            <w:left w:val="none" w:sz="0" w:space="0" w:color="auto"/>
            <w:bottom w:val="none" w:sz="0" w:space="0" w:color="auto"/>
            <w:right w:val="none" w:sz="0" w:space="0" w:color="auto"/>
          </w:divBdr>
        </w:div>
        <w:div w:id="765806978">
          <w:marLeft w:val="0"/>
          <w:marRight w:val="0"/>
          <w:marTop w:val="0"/>
          <w:marBottom w:val="0"/>
          <w:divBdr>
            <w:top w:val="none" w:sz="0" w:space="0" w:color="auto"/>
            <w:left w:val="none" w:sz="0" w:space="0" w:color="auto"/>
            <w:bottom w:val="none" w:sz="0" w:space="0" w:color="auto"/>
            <w:right w:val="none" w:sz="0" w:space="0" w:color="auto"/>
          </w:divBdr>
        </w:div>
        <w:div w:id="657392295">
          <w:marLeft w:val="0"/>
          <w:marRight w:val="0"/>
          <w:marTop w:val="0"/>
          <w:marBottom w:val="0"/>
          <w:divBdr>
            <w:top w:val="none" w:sz="0" w:space="0" w:color="auto"/>
            <w:left w:val="none" w:sz="0" w:space="0" w:color="auto"/>
            <w:bottom w:val="none" w:sz="0" w:space="0" w:color="auto"/>
            <w:right w:val="none" w:sz="0" w:space="0" w:color="auto"/>
          </w:divBdr>
        </w:div>
        <w:div w:id="1410613826">
          <w:marLeft w:val="0"/>
          <w:marRight w:val="0"/>
          <w:marTop w:val="0"/>
          <w:marBottom w:val="0"/>
          <w:divBdr>
            <w:top w:val="none" w:sz="0" w:space="0" w:color="auto"/>
            <w:left w:val="none" w:sz="0" w:space="0" w:color="auto"/>
            <w:bottom w:val="none" w:sz="0" w:space="0" w:color="auto"/>
            <w:right w:val="none" w:sz="0" w:space="0" w:color="auto"/>
          </w:divBdr>
        </w:div>
        <w:div w:id="2057925900">
          <w:marLeft w:val="0"/>
          <w:marRight w:val="0"/>
          <w:marTop w:val="0"/>
          <w:marBottom w:val="0"/>
          <w:divBdr>
            <w:top w:val="none" w:sz="0" w:space="0" w:color="auto"/>
            <w:left w:val="none" w:sz="0" w:space="0" w:color="auto"/>
            <w:bottom w:val="none" w:sz="0" w:space="0" w:color="auto"/>
            <w:right w:val="none" w:sz="0" w:space="0" w:color="auto"/>
          </w:divBdr>
        </w:div>
        <w:div w:id="1851529103">
          <w:marLeft w:val="0"/>
          <w:marRight w:val="0"/>
          <w:marTop w:val="0"/>
          <w:marBottom w:val="0"/>
          <w:divBdr>
            <w:top w:val="none" w:sz="0" w:space="0" w:color="auto"/>
            <w:left w:val="none" w:sz="0" w:space="0" w:color="auto"/>
            <w:bottom w:val="none" w:sz="0" w:space="0" w:color="auto"/>
            <w:right w:val="none" w:sz="0" w:space="0" w:color="auto"/>
          </w:divBdr>
        </w:div>
        <w:div w:id="1789623889">
          <w:marLeft w:val="0"/>
          <w:marRight w:val="0"/>
          <w:marTop w:val="0"/>
          <w:marBottom w:val="0"/>
          <w:divBdr>
            <w:top w:val="none" w:sz="0" w:space="0" w:color="auto"/>
            <w:left w:val="none" w:sz="0" w:space="0" w:color="auto"/>
            <w:bottom w:val="none" w:sz="0" w:space="0" w:color="auto"/>
            <w:right w:val="none" w:sz="0" w:space="0" w:color="auto"/>
          </w:divBdr>
        </w:div>
        <w:div w:id="337587941">
          <w:marLeft w:val="0"/>
          <w:marRight w:val="0"/>
          <w:marTop w:val="0"/>
          <w:marBottom w:val="0"/>
          <w:divBdr>
            <w:top w:val="none" w:sz="0" w:space="0" w:color="auto"/>
            <w:left w:val="none" w:sz="0" w:space="0" w:color="auto"/>
            <w:bottom w:val="none" w:sz="0" w:space="0" w:color="auto"/>
            <w:right w:val="none" w:sz="0" w:space="0" w:color="auto"/>
          </w:divBdr>
        </w:div>
        <w:div w:id="468984773">
          <w:marLeft w:val="0"/>
          <w:marRight w:val="0"/>
          <w:marTop w:val="0"/>
          <w:marBottom w:val="0"/>
          <w:divBdr>
            <w:top w:val="none" w:sz="0" w:space="0" w:color="auto"/>
            <w:left w:val="none" w:sz="0" w:space="0" w:color="auto"/>
            <w:bottom w:val="none" w:sz="0" w:space="0" w:color="auto"/>
            <w:right w:val="none" w:sz="0" w:space="0" w:color="auto"/>
          </w:divBdr>
        </w:div>
        <w:div w:id="1143157031">
          <w:marLeft w:val="0"/>
          <w:marRight w:val="0"/>
          <w:marTop w:val="0"/>
          <w:marBottom w:val="0"/>
          <w:divBdr>
            <w:top w:val="none" w:sz="0" w:space="0" w:color="auto"/>
            <w:left w:val="none" w:sz="0" w:space="0" w:color="auto"/>
            <w:bottom w:val="none" w:sz="0" w:space="0" w:color="auto"/>
            <w:right w:val="none" w:sz="0" w:space="0" w:color="auto"/>
          </w:divBdr>
        </w:div>
        <w:div w:id="1196043521">
          <w:marLeft w:val="0"/>
          <w:marRight w:val="0"/>
          <w:marTop w:val="0"/>
          <w:marBottom w:val="0"/>
          <w:divBdr>
            <w:top w:val="none" w:sz="0" w:space="0" w:color="auto"/>
            <w:left w:val="none" w:sz="0" w:space="0" w:color="auto"/>
            <w:bottom w:val="none" w:sz="0" w:space="0" w:color="auto"/>
            <w:right w:val="none" w:sz="0" w:space="0" w:color="auto"/>
          </w:divBdr>
        </w:div>
        <w:div w:id="297491847">
          <w:marLeft w:val="0"/>
          <w:marRight w:val="0"/>
          <w:marTop w:val="0"/>
          <w:marBottom w:val="0"/>
          <w:divBdr>
            <w:top w:val="none" w:sz="0" w:space="0" w:color="auto"/>
            <w:left w:val="none" w:sz="0" w:space="0" w:color="auto"/>
            <w:bottom w:val="none" w:sz="0" w:space="0" w:color="auto"/>
            <w:right w:val="none" w:sz="0" w:space="0" w:color="auto"/>
          </w:divBdr>
        </w:div>
        <w:div w:id="474176299">
          <w:marLeft w:val="0"/>
          <w:marRight w:val="0"/>
          <w:marTop w:val="0"/>
          <w:marBottom w:val="0"/>
          <w:divBdr>
            <w:top w:val="none" w:sz="0" w:space="0" w:color="auto"/>
            <w:left w:val="none" w:sz="0" w:space="0" w:color="auto"/>
            <w:bottom w:val="none" w:sz="0" w:space="0" w:color="auto"/>
            <w:right w:val="none" w:sz="0" w:space="0" w:color="auto"/>
          </w:divBdr>
        </w:div>
        <w:div w:id="718166338">
          <w:marLeft w:val="0"/>
          <w:marRight w:val="0"/>
          <w:marTop w:val="0"/>
          <w:marBottom w:val="0"/>
          <w:divBdr>
            <w:top w:val="none" w:sz="0" w:space="0" w:color="auto"/>
            <w:left w:val="none" w:sz="0" w:space="0" w:color="auto"/>
            <w:bottom w:val="none" w:sz="0" w:space="0" w:color="auto"/>
            <w:right w:val="none" w:sz="0" w:space="0" w:color="auto"/>
          </w:divBdr>
        </w:div>
        <w:div w:id="1673945174">
          <w:marLeft w:val="0"/>
          <w:marRight w:val="0"/>
          <w:marTop w:val="0"/>
          <w:marBottom w:val="0"/>
          <w:divBdr>
            <w:top w:val="none" w:sz="0" w:space="0" w:color="auto"/>
            <w:left w:val="none" w:sz="0" w:space="0" w:color="auto"/>
            <w:bottom w:val="none" w:sz="0" w:space="0" w:color="auto"/>
            <w:right w:val="none" w:sz="0" w:space="0" w:color="auto"/>
          </w:divBdr>
        </w:div>
        <w:div w:id="1553033843">
          <w:marLeft w:val="0"/>
          <w:marRight w:val="0"/>
          <w:marTop w:val="0"/>
          <w:marBottom w:val="0"/>
          <w:divBdr>
            <w:top w:val="none" w:sz="0" w:space="0" w:color="auto"/>
            <w:left w:val="none" w:sz="0" w:space="0" w:color="auto"/>
            <w:bottom w:val="none" w:sz="0" w:space="0" w:color="auto"/>
            <w:right w:val="none" w:sz="0" w:space="0" w:color="auto"/>
          </w:divBdr>
        </w:div>
        <w:div w:id="2002267122">
          <w:marLeft w:val="0"/>
          <w:marRight w:val="0"/>
          <w:marTop w:val="0"/>
          <w:marBottom w:val="0"/>
          <w:divBdr>
            <w:top w:val="none" w:sz="0" w:space="0" w:color="auto"/>
            <w:left w:val="none" w:sz="0" w:space="0" w:color="auto"/>
            <w:bottom w:val="none" w:sz="0" w:space="0" w:color="auto"/>
            <w:right w:val="none" w:sz="0" w:space="0" w:color="auto"/>
          </w:divBdr>
        </w:div>
        <w:div w:id="162860802">
          <w:marLeft w:val="0"/>
          <w:marRight w:val="0"/>
          <w:marTop w:val="0"/>
          <w:marBottom w:val="0"/>
          <w:divBdr>
            <w:top w:val="none" w:sz="0" w:space="0" w:color="auto"/>
            <w:left w:val="none" w:sz="0" w:space="0" w:color="auto"/>
            <w:bottom w:val="none" w:sz="0" w:space="0" w:color="auto"/>
            <w:right w:val="none" w:sz="0" w:space="0" w:color="auto"/>
          </w:divBdr>
        </w:div>
        <w:div w:id="1578900000">
          <w:marLeft w:val="0"/>
          <w:marRight w:val="0"/>
          <w:marTop w:val="0"/>
          <w:marBottom w:val="0"/>
          <w:divBdr>
            <w:top w:val="none" w:sz="0" w:space="0" w:color="auto"/>
            <w:left w:val="none" w:sz="0" w:space="0" w:color="auto"/>
            <w:bottom w:val="none" w:sz="0" w:space="0" w:color="auto"/>
            <w:right w:val="none" w:sz="0" w:space="0" w:color="auto"/>
          </w:divBdr>
        </w:div>
        <w:div w:id="1383796816">
          <w:marLeft w:val="0"/>
          <w:marRight w:val="0"/>
          <w:marTop w:val="0"/>
          <w:marBottom w:val="0"/>
          <w:divBdr>
            <w:top w:val="none" w:sz="0" w:space="0" w:color="auto"/>
            <w:left w:val="none" w:sz="0" w:space="0" w:color="auto"/>
            <w:bottom w:val="none" w:sz="0" w:space="0" w:color="auto"/>
            <w:right w:val="none" w:sz="0" w:space="0" w:color="auto"/>
          </w:divBdr>
        </w:div>
        <w:div w:id="1306541984">
          <w:marLeft w:val="0"/>
          <w:marRight w:val="0"/>
          <w:marTop w:val="0"/>
          <w:marBottom w:val="0"/>
          <w:divBdr>
            <w:top w:val="none" w:sz="0" w:space="0" w:color="auto"/>
            <w:left w:val="none" w:sz="0" w:space="0" w:color="auto"/>
            <w:bottom w:val="none" w:sz="0" w:space="0" w:color="auto"/>
            <w:right w:val="none" w:sz="0" w:space="0" w:color="auto"/>
          </w:divBdr>
        </w:div>
        <w:div w:id="1819686506">
          <w:marLeft w:val="0"/>
          <w:marRight w:val="0"/>
          <w:marTop w:val="0"/>
          <w:marBottom w:val="0"/>
          <w:divBdr>
            <w:top w:val="none" w:sz="0" w:space="0" w:color="auto"/>
            <w:left w:val="none" w:sz="0" w:space="0" w:color="auto"/>
            <w:bottom w:val="none" w:sz="0" w:space="0" w:color="auto"/>
            <w:right w:val="none" w:sz="0" w:space="0" w:color="auto"/>
          </w:divBdr>
        </w:div>
        <w:div w:id="585193970">
          <w:marLeft w:val="0"/>
          <w:marRight w:val="0"/>
          <w:marTop w:val="0"/>
          <w:marBottom w:val="0"/>
          <w:divBdr>
            <w:top w:val="none" w:sz="0" w:space="0" w:color="auto"/>
            <w:left w:val="none" w:sz="0" w:space="0" w:color="auto"/>
            <w:bottom w:val="none" w:sz="0" w:space="0" w:color="auto"/>
            <w:right w:val="none" w:sz="0" w:space="0" w:color="auto"/>
          </w:divBdr>
        </w:div>
        <w:div w:id="914315494">
          <w:marLeft w:val="0"/>
          <w:marRight w:val="0"/>
          <w:marTop w:val="0"/>
          <w:marBottom w:val="0"/>
          <w:divBdr>
            <w:top w:val="none" w:sz="0" w:space="0" w:color="auto"/>
            <w:left w:val="none" w:sz="0" w:space="0" w:color="auto"/>
            <w:bottom w:val="none" w:sz="0" w:space="0" w:color="auto"/>
            <w:right w:val="none" w:sz="0" w:space="0" w:color="auto"/>
          </w:divBdr>
        </w:div>
        <w:div w:id="82145696">
          <w:marLeft w:val="0"/>
          <w:marRight w:val="0"/>
          <w:marTop w:val="0"/>
          <w:marBottom w:val="0"/>
          <w:divBdr>
            <w:top w:val="none" w:sz="0" w:space="0" w:color="auto"/>
            <w:left w:val="none" w:sz="0" w:space="0" w:color="auto"/>
            <w:bottom w:val="none" w:sz="0" w:space="0" w:color="auto"/>
            <w:right w:val="none" w:sz="0" w:space="0" w:color="auto"/>
          </w:divBdr>
        </w:div>
        <w:div w:id="1046949562">
          <w:marLeft w:val="0"/>
          <w:marRight w:val="0"/>
          <w:marTop w:val="0"/>
          <w:marBottom w:val="0"/>
          <w:divBdr>
            <w:top w:val="none" w:sz="0" w:space="0" w:color="auto"/>
            <w:left w:val="none" w:sz="0" w:space="0" w:color="auto"/>
            <w:bottom w:val="none" w:sz="0" w:space="0" w:color="auto"/>
            <w:right w:val="none" w:sz="0" w:space="0" w:color="auto"/>
          </w:divBdr>
        </w:div>
        <w:div w:id="468014966">
          <w:marLeft w:val="0"/>
          <w:marRight w:val="0"/>
          <w:marTop w:val="0"/>
          <w:marBottom w:val="0"/>
          <w:divBdr>
            <w:top w:val="none" w:sz="0" w:space="0" w:color="auto"/>
            <w:left w:val="none" w:sz="0" w:space="0" w:color="auto"/>
            <w:bottom w:val="none" w:sz="0" w:space="0" w:color="auto"/>
            <w:right w:val="none" w:sz="0" w:space="0" w:color="auto"/>
          </w:divBdr>
        </w:div>
        <w:div w:id="1596203302">
          <w:marLeft w:val="0"/>
          <w:marRight w:val="0"/>
          <w:marTop w:val="0"/>
          <w:marBottom w:val="0"/>
          <w:divBdr>
            <w:top w:val="none" w:sz="0" w:space="0" w:color="auto"/>
            <w:left w:val="none" w:sz="0" w:space="0" w:color="auto"/>
            <w:bottom w:val="none" w:sz="0" w:space="0" w:color="auto"/>
            <w:right w:val="none" w:sz="0" w:space="0" w:color="auto"/>
          </w:divBdr>
        </w:div>
        <w:div w:id="1325475961">
          <w:marLeft w:val="0"/>
          <w:marRight w:val="0"/>
          <w:marTop w:val="0"/>
          <w:marBottom w:val="0"/>
          <w:divBdr>
            <w:top w:val="none" w:sz="0" w:space="0" w:color="auto"/>
            <w:left w:val="none" w:sz="0" w:space="0" w:color="auto"/>
            <w:bottom w:val="none" w:sz="0" w:space="0" w:color="auto"/>
            <w:right w:val="none" w:sz="0" w:space="0" w:color="auto"/>
          </w:divBdr>
        </w:div>
        <w:div w:id="1340423500">
          <w:marLeft w:val="0"/>
          <w:marRight w:val="0"/>
          <w:marTop w:val="0"/>
          <w:marBottom w:val="0"/>
          <w:divBdr>
            <w:top w:val="none" w:sz="0" w:space="0" w:color="auto"/>
            <w:left w:val="none" w:sz="0" w:space="0" w:color="auto"/>
            <w:bottom w:val="none" w:sz="0" w:space="0" w:color="auto"/>
            <w:right w:val="none" w:sz="0" w:space="0" w:color="auto"/>
          </w:divBdr>
        </w:div>
        <w:div w:id="367293561">
          <w:marLeft w:val="0"/>
          <w:marRight w:val="0"/>
          <w:marTop w:val="0"/>
          <w:marBottom w:val="0"/>
          <w:divBdr>
            <w:top w:val="none" w:sz="0" w:space="0" w:color="auto"/>
            <w:left w:val="none" w:sz="0" w:space="0" w:color="auto"/>
            <w:bottom w:val="none" w:sz="0" w:space="0" w:color="auto"/>
            <w:right w:val="none" w:sz="0" w:space="0" w:color="auto"/>
          </w:divBdr>
        </w:div>
        <w:div w:id="1581787344">
          <w:marLeft w:val="0"/>
          <w:marRight w:val="0"/>
          <w:marTop w:val="0"/>
          <w:marBottom w:val="0"/>
          <w:divBdr>
            <w:top w:val="none" w:sz="0" w:space="0" w:color="auto"/>
            <w:left w:val="none" w:sz="0" w:space="0" w:color="auto"/>
            <w:bottom w:val="none" w:sz="0" w:space="0" w:color="auto"/>
            <w:right w:val="none" w:sz="0" w:space="0" w:color="auto"/>
          </w:divBdr>
        </w:div>
        <w:div w:id="1416168152">
          <w:marLeft w:val="0"/>
          <w:marRight w:val="0"/>
          <w:marTop w:val="0"/>
          <w:marBottom w:val="0"/>
          <w:divBdr>
            <w:top w:val="none" w:sz="0" w:space="0" w:color="auto"/>
            <w:left w:val="none" w:sz="0" w:space="0" w:color="auto"/>
            <w:bottom w:val="none" w:sz="0" w:space="0" w:color="auto"/>
            <w:right w:val="none" w:sz="0" w:space="0" w:color="auto"/>
          </w:divBdr>
        </w:div>
        <w:div w:id="270364136">
          <w:marLeft w:val="0"/>
          <w:marRight w:val="0"/>
          <w:marTop w:val="0"/>
          <w:marBottom w:val="0"/>
          <w:divBdr>
            <w:top w:val="none" w:sz="0" w:space="0" w:color="auto"/>
            <w:left w:val="none" w:sz="0" w:space="0" w:color="auto"/>
            <w:bottom w:val="none" w:sz="0" w:space="0" w:color="auto"/>
            <w:right w:val="none" w:sz="0" w:space="0" w:color="auto"/>
          </w:divBdr>
        </w:div>
        <w:div w:id="196552949">
          <w:marLeft w:val="0"/>
          <w:marRight w:val="0"/>
          <w:marTop w:val="0"/>
          <w:marBottom w:val="0"/>
          <w:divBdr>
            <w:top w:val="none" w:sz="0" w:space="0" w:color="auto"/>
            <w:left w:val="none" w:sz="0" w:space="0" w:color="auto"/>
            <w:bottom w:val="none" w:sz="0" w:space="0" w:color="auto"/>
            <w:right w:val="none" w:sz="0" w:space="0" w:color="auto"/>
          </w:divBdr>
        </w:div>
        <w:div w:id="1141188631">
          <w:marLeft w:val="0"/>
          <w:marRight w:val="0"/>
          <w:marTop w:val="0"/>
          <w:marBottom w:val="0"/>
          <w:divBdr>
            <w:top w:val="none" w:sz="0" w:space="0" w:color="auto"/>
            <w:left w:val="none" w:sz="0" w:space="0" w:color="auto"/>
            <w:bottom w:val="none" w:sz="0" w:space="0" w:color="auto"/>
            <w:right w:val="none" w:sz="0" w:space="0" w:color="auto"/>
          </w:divBdr>
        </w:div>
        <w:div w:id="161356920">
          <w:marLeft w:val="0"/>
          <w:marRight w:val="0"/>
          <w:marTop w:val="0"/>
          <w:marBottom w:val="0"/>
          <w:divBdr>
            <w:top w:val="none" w:sz="0" w:space="0" w:color="auto"/>
            <w:left w:val="none" w:sz="0" w:space="0" w:color="auto"/>
            <w:bottom w:val="none" w:sz="0" w:space="0" w:color="auto"/>
            <w:right w:val="none" w:sz="0" w:space="0" w:color="auto"/>
          </w:divBdr>
        </w:div>
        <w:div w:id="870992144">
          <w:marLeft w:val="0"/>
          <w:marRight w:val="0"/>
          <w:marTop w:val="0"/>
          <w:marBottom w:val="0"/>
          <w:divBdr>
            <w:top w:val="none" w:sz="0" w:space="0" w:color="auto"/>
            <w:left w:val="none" w:sz="0" w:space="0" w:color="auto"/>
            <w:bottom w:val="none" w:sz="0" w:space="0" w:color="auto"/>
            <w:right w:val="none" w:sz="0" w:space="0" w:color="auto"/>
          </w:divBdr>
        </w:div>
      </w:divsChild>
    </w:div>
    <w:div w:id="2072268322">
      <w:bodyDiv w:val="1"/>
      <w:marLeft w:val="0"/>
      <w:marRight w:val="0"/>
      <w:marTop w:val="0"/>
      <w:marBottom w:val="0"/>
      <w:divBdr>
        <w:top w:val="none" w:sz="0" w:space="0" w:color="auto"/>
        <w:left w:val="none" w:sz="0" w:space="0" w:color="auto"/>
        <w:bottom w:val="none" w:sz="0" w:space="0" w:color="auto"/>
        <w:right w:val="none" w:sz="0" w:space="0" w:color="auto"/>
      </w:divBdr>
      <w:divsChild>
        <w:div w:id="1459640836">
          <w:marLeft w:val="0"/>
          <w:marRight w:val="0"/>
          <w:marTop w:val="0"/>
          <w:marBottom w:val="0"/>
          <w:divBdr>
            <w:top w:val="none" w:sz="0" w:space="0" w:color="auto"/>
            <w:left w:val="none" w:sz="0" w:space="0" w:color="auto"/>
            <w:bottom w:val="none" w:sz="0" w:space="0" w:color="auto"/>
            <w:right w:val="none" w:sz="0" w:space="0" w:color="auto"/>
          </w:divBdr>
        </w:div>
        <w:div w:id="2092696384">
          <w:marLeft w:val="0"/>
          <w:marRight w:val="0"/>
          <w:marTop w:val="0"/>
          <w:marBottom w:val="0"/>
          <w:divBdr>
            <w:top w:val="none" w:sz="0" w:space="0" w:color="auto"/>
            <w:left w:val="none" w:sz="0" w:space="0" w:color="auto"/>
            <w:bottom w:val="none" w:sz="0" w:space="0" w:color="auto"/>
            <w:right w:val="none" w:sz="0" w:space="0" w:color="auto"/>
          </w:divBdr>
        </w:div>
        <w:div w:id="1112894383">
          <w:marLeft w:val="0"/>
          <w:marRight w:val="0"/>
          <w:marTop w:val="0"/>
          <w:marBottom w:val="0"/>
          <w:divBdr>
            <w:top w:val="none" w:sz="0" w:space="0" w:color="auto"/>
            <w:left w:val="none" w:sz="0" w:space="0" w:color="auto"/>
            <w:bottom w:val="none" w:sz="0" w:space="0" w:color="auto"/>
            <w:right w:val="none" w:sz="0" w:space="0" w:color="auto"/>
          </w:divBdr>
        </w:div>
        <w:div w:id="949629397">
          <w:marLeft w:val="0"/>
          <w:marRight w:val="0"/>
          <w:marTop w:val="0"/>
          <w:marBottom w:val="0"/>
          <w:divBdr>
            <w:top w:val="none" w:sz="0" w:space="0" w:color="auto"/>
            <w:left w:val="none" w:sz="0" w:space="0" w:color="auto"/>
            <w:bottom w:val="none" w:sz="0" w:space="0" w:color="auto"/>
            <w:right w:val="none" w:sz="0" w:space="0" w:color="auto"/>
          </w:divBdr>
        </w:div>
        <w:div w:id="1169712106">
          <w:marLeft w:val="0"/>
          <w:marRight w:val="0"/>
          <w:marTop w:val="0"/>
          <w:marBottom w:val="0"/>
          <w:divBdr>
            <w:top w:val="none" w:sz="0" w:space="0" w:color="auto"/>
            <w:left w:val="none" w:sz="0" w:space="0" w:color="auto"/>
            <w:bottom w:val="none" w:sz="0" w:space="0" w:color="auto"/>
            <w:right w:val="none" w:sz="0" w:space="0" w:color="auto"/>
          </w:divBdr>
        </w:div>
        <w:div w:id="469709034">
          <w:marLeft w:val="0"/>
          <w:marRight w:val="0"/>
          <w:marTop w:val="0"/>
          <w:marBottom w:val="0"/>
          <w:divBdr>
            <w:top w:val="none" w:sz="0" w:space="0" w:color="auto"/>
            <w:left w:val="none" w:sz="0" w:space="0" w:color="auto"/>
            <w:bottom w:val="none" w:sz="0" w:space="0" w:color="auto"/>
            <w:right w:val="none" w:sz="0" w:space="0" w:color="auto"/>
          </w:divBdr>
        </w:div>
        <w:div w:id="378939797">
          <w:marLeft w:val="0"/>
          <w:marRight w:val="0"/>
          <w:marTop w:val="0"/>
          <w:marBottom w:val="0"/>
          <w:divBdr>
            <w:top w:val="none" w:sz="0" w:space="0" w:color="auto"/>
            <w:left w:val="none" w:sz="0" w:space="0" w:color="auto"/>
            <w:bottom w:val="none" w:sz="0" w:space="0" w:color="auto"/>
            <w:right w:val="none" w:sz="0" w:space="0" w:color="auto"/>
          </w:divBdr>
        </w:div>
        <w:div w:id="1325859346">
          <w:marLeft w:val="0"/>
          <w:marRight w:val="0"/>
          <w:marTop w:val="0"/>
          <w:marBottom w:val="0"/>
          <w:divBdr>
            <w:top w:val="none" w:sz="0" w:space="0" w:color="auto"/>
            <w:left w:val="none" w:sz="0" w:space="0" w:color="auto"/>
            <w:bottom w:val="none" w:sz="0" w:space="0" w:color="auto"/>
            <w:right w:val="none" w:sz="0" w:space="0" w:color="auto"/>
          </w:divBdr>
        </w:div>
        <w:div w:id="1824076615">
          <w:marLeft w:val="0"/>
          <w:marRight w:val="0"/>
          <w:marTop w:val="0"/>
          <w:marBottom w:val="0"/>
          <w:divBdr>
            <w:top w:val="none" w:sz="0" w:space="0" w:color="auto"/>
            <w:left w:val="none" w:sz="0" w:space="0" w:color="auto"/>
            <w:bottom w:val="none" w:sz="0" w:space="0" w:color="auto"/>
            <w:right w:val="none" w:sz="0" w:space="0" w:color="auto"/>
          </w:divBdr>
        </w:div>
        <w:div w:id="1209144436">
          <w:marLeft w:val="0"/>
          <w:marRight w:val="0"/>
          <w:marTop w:val="0"/>
          <w:marBottom w:val="0"/>
          <w:divBdr>
            <w:top w:val="none" w:sz="0" w:space="0" w:color="auto"/>
            <w:left w:val="none" w:sz="0" w:space="0" w:color="auto"/>
            <w:bottom w:val="none" w:sz="0" w:space="0" w:color="auto"/>
            <w:right w:val="none" w:sz="0" w:space="0" w:color="auto"/>
          </w:divBdr>
        </w:div>
        <w:div w:id="712079634">
          <w:marLeft w:val="0"/>
          <w:marRight w:val="0"/>
          <w:marTop w:val="0"/>
          <w:marBottom w:val="0"/>
          <w:divBdr>
            <w:top w:val="none" w:sz="0" w:space="0" w:color="auto"/>
            <w:left w:val="none" w:sz="0" w:space="0" w:color="auto"/>
            <w:bottom w:val="none" w:sz="0" w:space="0" w:color="auto"/>
            <w:right w:val="none" w:sz="0" w:space="0" w:color="auto"/>
          </w:divBdr>
        </w:div>
        <w:div w:id="1462309072">
          <w:marLeft w:val="0"/>
          <w:marRight w:val="0"/>
          <w:marTop w:val="0"/>
          <w:marBottom w:val="0"/>
          <w:divBdr>
            <w:top w:val="none" w:sz="0" w:space="0" w:color="auto"/>
            <w:left w:val="none" w:sz="0" w:space="0" w:color="auto"/>
            <w:bottom w:val="none" w:sz="0" w:space="0" w:color="auto"/>
            <w:right w:val="none" w:sz="0" w:space="0" w:color="auto"/>
          </w:divBdr>
        </w:div>
        <w:div w:id="120852687">
          <w:marLeft w:val="0"/>
          <w:marRight w:val="0"/>
          <w:marTop w:val="0"/>
          <w:marBottom w:val="0"/>
          <w:divBdr>
            <w:top w:val="none" w:sz="0" w:space="0" w:color="auto"/>
            <w:left w:val="none" w:sz="0" w:space="0" w:color="auto"/>
            <w:bottom w:val="none" w:sz="0" w:space="0" w:color="auto"/>
            <w:right w:val="none" w:sz="0" w:space="0" w:color="auto"/>
          </w:divBdr>
        </w:div>
        <w:div w:id="1790314320">
          <w:marLeft w:val="0"/>
          <w:marRight w:val="0"/>
          <w:marTop w:val="0"/>
          <w:marBottom w:val="0"/>
          <w:divBdr>
            <w:top w:val="none" w:sz="0" w:space="0" w:color="auto"/>
            <w:left w:val="none" w:sz="0" w:space="0" w:color="auto"/>
            <w:bottom w:val="none" w:sz="0" w:space="0" w:color="auto"/>
            <w:right w:val="none" w:sz="0" w:space="0" w:color="auto"/>
          </w:divBdr>
        </w:div>
        <w:div w:id="475223363">
          <w:marLeft w:val="0"/>
          <w:marRight w:val="0"/>
          <w:marTop w:val="0"/>
          <w:marBottom w:val="0"/>
          <w:divBdr>
            <w:top w:val="none" w:sz="0" w:space="0" w:color="auto"/>
            <w:left w:val="none" w:sz="0" w:space="0" w:color="auto"/>
            <w:bottom w:val="none" w:sz="0" w:space="0" w:color="auto"/>
            <w:right w:val="none" w:sz="0" w:space="0" w:color="auto"/>
          </w:divBdr>
        </w:div>
        <w:div w:id="213591301">
          <w:marLeft w:val="0"/>
          <w:marRight w:val="0"/>
          <w:marTop w:val="0"/>
          <w:marBottom w:val="0"/>
          <w:divBdr>
            <w:top w:val="none" w:sz="0" w:space="0" w:color="auto"/>
            <w:left w:val="none" w:sz="0" w:space="0" w:color="auto"/>
            <w:bottom w:val="none" w:sz="0" w:space="0" w:color="auto"/>
            <w:right w:val="none" w:sz="0" w:space="0" w:color="auto"/>
          </w:divBdr>
        </w:div>
        <w:div w:id="884294255">
          <w:marLeft w:val="0"/>
          <w:marRight w:val="0"/>
          <w:marTop w:val="0"/>
          <w:marBottom w:val="0"/>
          <w:divBdr>
            <w:top w:val="none" w:sz="0" w:space="0" w:color="auto"/>
            <w:left w:val="none" w:sz="0" w:space="0" w:color="auto"/>
            <w:bottom w:val="none" w:sz="0" w:space="0" w:color="auto"/>
            <w:right w:val="none" w:sz="0" w:space="0" w:color="auto"/>
          </w:divBdr>
        </w:div>
        <w:div w:id="968389712">
          <w:marLeft w:val="0"/>
          <w:marRight w:val="0"/>
          <w:marTop w:val="0"/>
          <w:marBottom w:val="0"/>
          <w:divBdr>
            <w:top w:val="none" w:sz="0" w:space="0" w:color="auto"/>
            <w:left w:val="none" w:sz="0" w:space="0" w:color="auto"/>
            <w:bottom w:val="none" w:sz="0" w:space="0" w:color="auto"/>
            <w:right w:val="none" w:sz="0" w:space="0" w:color="auto"/>
          </w:divBdr>
        </w:div>
        <w:div w:id="1399129456">
          <w:marLeft w:val="0"/>
          <w:marRight w:val="0"/>
          <w:marTop w:val="0"/>
          <w:marBottom w:val="0"/>
          <w:divBdr>
            <w:top w:val="none" w:sz="0" w:space="0" w:color="auto"/>
            <w:left w:val="none" w:sz="0" w:space="0" w:color="auto"/>
            <w:bottom w:val="none" w:sz="0" w:space="0" w:color="auto"/>
            <w:right w:val="none" w:sz="0" w:space="0" w:color="auto"/>
          </w:divBdr>
        </w:div>
        <w:div w:id="457073102">
          <w:marLeft w:val="0"/>
          <w:marRight w:val="0"/>
          <w:marTop w:val="0"/>
          <w:marBottom w:val="0"/>
          <w:divBdr>
            <w:top w:val="none" w:sz="0" w:space="0" w:color="auto"/>
            <w:left w:val="none" w:sz="0" w:space="0" w:color="auto"/>
            <w:bottom w:val="none" w:sz="0" w:space="0" w:color="auto"/>
            <w:right w:val="none" w:sz="0" w:space="0" w:color="auto"/>
          </w:divBdr>
        </w:div>
        <w:div w:id="775633368">
          <w:marLeft w:val="0"/>
          <w:marRight w:val="0"/>
          <w:marTop w:val="0"/>
          <w:marBottom w:val="0"/>
          <w:divBdr>
            <w:top w:val="none" w:sz="0" w:space="0" w:color="auto"/>
            <w:left w:val="none" w:sz="0" w:space="0" w:color="auto"/>
            <w:bottom w:val="none" w:sz="0" w:space="0" w:color="auto"/>
            <w:right w:val="none" w:sz="0" w:space="0" w:color="auto"/>
          </w:divBdr>
        </w:div>
        <w:div w:id="788473128">
          <w:marLeft w:val="0"/>
          <w:marRight w:val="0"/>
          <w:marTop w:val="0"/>
          <w:marBottom w:val="0"/>
          <w:divBdr>
            <w:top w:val="none" w:sz="0" w:space="0" w:color="auto"/>
            <w:left w:val="none" w:sz="0" w:space="0" w:color="auto"/>
            <w:bottom w:val="none" w:sz="0" w:space="0" w:color="auto"/>
            <w:right w:val="none" w:sz="0" w:space="0" w:color="auto"/>
          </w:divBdr>
        </w:div>
        <w:div w:id="74978161">
          <w:marLeft w:val="0"/>
          <w:marRight w:val="0"/>
          <w:marTop w:val="0"/>
          <w:marBottom w:val="0"/>
          <w:divBdr>
            <w:top w:val="none" w:sz="0" w:space="0" w:color="auto"/>
            <w:left w:val="none" w:sz="0" w:space="0" w:color="auto"/>
            <w:bottom w:val="none" w:sz="0" w:space="0" w:color="auto"/>
            <w:right w:val="none" w:sz="0" w:space="0" w:color="auto"/>
          </w:divBdr>
        </w:div>
        <w:div w:id="1430808989">
          <w:marLeft w:val="0"/>
          <w:marRight w:val="0"/>
          <w:marTop w:val="0"/>
          <w:marBottom w:val="0"/>
          <w:divBdr>
            <w:top w:val="none" w:sz="0" w:space="0" w:color="auto"/>
            <w:left w:val="none" w:sz="0" w:space="0" w:color="auto"/>
            <w:bottom w:val="none" w:sz="0" w:space="0" w:color="auto"/>
            <w:right w:val="none" w:sz="0" w:space="0" w:color="auto"/>
          </w:divBdr>
        </w:div>
        <w:div w:id="1310741667">
          <w:marLeft w:val="0"/>
          <w:marRight w:val="0"/>
          <w:marTop w:val="0"/>
          <w:marBottom w:val="0"/>
          <w:divBdr>
            <w:top w:val="none" w:sz="0" w:space="0" w:color="auto"/>
            <w:left w:val="none" w:sz="0" w:space="0" w:color="auto"/>
            <w:bottom w:val="none" w:sz="0" w:space="0" w:color="auto"/>
            <w:right w:val="none" w:sz="0" w:space="0" w:color="auto"/>
          </w:divBdr>
        </w:div>
        <w:div w:id="2138448873">
          <w:marLeft w:val="0"/>
          <w:marRight w:val="0"/>
          <w:marTop w:val="0"/>
          <w:marBottom w:val="0"/>
          <w:divBdr>
            <w:top w:val="none" w:sz="0" w:space="0" w:color="auto"/>
            <w:left w:val="none" w:sz="0" w:space="0" w:color="auto"/>
            <w:bottom w:val="none" w:sz="0" w:space="0" w:color="auto"/>
            <w:right w:val="none" w:sz="0" w:space="0" w:color="auto"/>
          </w:divBdr>
        </w:div>
        <w:div w:id="1067417259">
          <w:marLeft w:val="0"/>
          <w:marRight w:val="0"/>
          <w:marTop w:val="0"/>
          <w:marBottom w:val="0"/>
          <w:divBdr>
            <w:top w:val="none" w:sz="0" w:space="0" w:color="auto"/>
            <w:left w:val="none" w:sz="0" w:space="0" w:color="auto"/>
            <w:bottom w:val="none" w:sz="0" w:space="0" w:color="auto"/>
            <w:right w:val="none" w:sz="0" w:space="0" w:color="auto"/>
          </w:divBdr>
        </w:div>
        <w:div w:id="389228964">
          <w:marLeft w:val="0"/>
          <w:marRight w:val="0"/>
          <w:marTop w:val="0"/>
          <w:marBottom w:val="0"/>
          <w:divBdr>
            <w:top w:val="none" w:sz="0" w:space="0" w:color="auto"/>
            <w:left w:val="none" w:sz="0" w:space="0" w:color="auto"/>
            <w:bottom w:val="none" w:sz="0" w:space="0" w:color="auto"/>
            <w:right w:val="none" w:sz="0" w:space="0" w:color="auto"/>
          </w:divBdr>
        </w:div>
        <w:div w:id="38365750">
          <w:marLeft w:val="0"/>
          <w:marRight w:val="0"/>
          <w:marTop w:val="0"/>
          <w:marBottom w:val="0"/>
          <w:divBdr>
            <w:top w:val="none" w:sz="0" w:space="0" w:color="auto"/>
            <w:left w:val="none" w:sz="0" w:space="0" w:color="auto"/>
            <w:bottom w:val="none" w:sz="0" w:space="0" w:color="auto"/>
            <w:right w:val="none" w:sz="0" w:space="0" w:color="auto"/>
          </w:divBdr>
        </w:div>
        <w:div w:id="889145684">
          <w:marLeft w:val="0"/>
          <w:marRight w:val="0"/>
          <w:marTop w:val="0"/>
          <w:marBottom w:val="0"/>
          <w:divBdr>
            <w:top w:val="none" w:sz="0" w:space="0" w:color="auto"/>
            <w:left w:val="none" w:sz="0" w:space="0" w:color="auto"/>
            <w:bottom w:val="none" w:sz="0" w:space="0" w:color="auto"/>
            <w:right w:val="none" w:sz="0" w:space="0" w:color="auto"/>
          </w:divBdr>
        </w:div>
        <w:div w:id="1050883922">
          <w:marLeft w:val="0"/>
          <w:marRight w:val="0"/>
          <w:marTop w:val="0"/>
          <w:marBottom w:val="0"/>
          <w:divBdr>
            <w:top w:val="none" w:sz="0" w:space="0" w:color="auto"/>
            <w:left w:val="none" w:sz="0" w:space="0" w:color="auto"/>
            <w:bottom w:val="none" w:sz="0" w:space="0" w:color="auto"/>
            <w:right w:val="none" w:sz="0" w:space="0" w:color="auto"/>
          </w:divBdr>
        </w:div>
        <w:div w:id="1678340625">
          <w:marLeft w:val="0"/>
          <w:marRight w:val="0"/>
          <w:marTop w:val="0"/>
          <w:marBottom w:val="0"/>
          <w:divBdr>
            <w:top w:val="none" w:sz="0" w:space="0" w:color="auto"/>
            <w:left w:val="none" w:sz="0" w:space="0" w:color="auto"/>
            <w:bottom w:val="none" w:sz="0" w:space="0" w:color="auto"/>
            <w:right w:val="none" w:sz="0" w:space="0" w:color="auto"/>
          </w:divBdr>
        </w:div>
        <w:div w:id="299114548">
          <w:marLeft w:val="0"/>
          <w:marRight w:val="0"/>
          <w:marTop w:val="0"/>
          <w:marBottom w:val="0"/>
          <w:divBdr>
            <w:top w:val="none" w:sz="0" w:space="0" w:color="auto"/>
            <w:left w:val="none" w:sz="0" w:space="0" w:color="auto"/>
            <w:bottom w:val="none" w:sz="0" w:space="0" w:color="auto"/>
            <w:right w:val="none" w:sz="0" w:space="0" w:color="auto"/>
          </w:divBdr>
        </w:div>
        <w:div w:id="2053309808">
          <w:marLeft w:val="0"/>
          <w:marRight w:val="0"/>
          <w:marTop w:val="0"/>
          <w:marBottom w:val="0"/>
          <w:divBdr>
            <w:top w:val="none" w:sz="0" w:space="0" w:color="auto"/>
            <w:left w:val="none" w:sz="0" w:space="0" w:color="auto"/>
            <w:bottom w:val="none" w:sz="0" w:space="0" w:color="auto"/>
            <w:right w:val="none" w:sz="0" w:space="0" w:color="auto"/>
          </w:divBdr>
        </w:div>
        <w:div w:id="880705409">
          <w:marLeft w:val="0"/>
          <w:marRight w:val="0"/>
          <w:marTop w:val="0"/>
          <w:marBottom w:val="0"/>
          <w:divBdr>
            <w:top w:val="none" w:sz="0" w:space="0" w:color="auto"/>
            <w:left w:val="none" w:sz="0" w:space="0" w:color="auto"/>
            <w:bottom w:val="none" w:sz="0" w:space="0" w:color="auto"/>
            <w:right w:val="none" w:sz="0" w:space="0" w:color="auto"/>
          </w:divBdr>
        </w:div>
        <w:div w:id="619920927">
          <w:marLeft w:val="0"/>
          <w:marRight w:val="0"/>
          <w:marTop w:val="0"/>
          <w:marBottom w:val="0"/>
          <w:divBdr>
            <w:top w:val="none" w:sz="0" w:space="0" w:color="auto"/>
            <w:left w:val="none" w:sz="0" w:space="0" w:color="auto"/>
            <w:bottom w:val="none" w:sz="0" w:space="0" w:color="auto"/>
            <w:right w:val="none" w:sz="0" w:space="0" w:color="auto"/>
          </w:divBdr>
        </w:div>
        <w:div w:id="1364592332">
          <w:marLeft w:val="0"/>
          <w:marRight w:val="0"/>
          <w:marTop w:val="0"/>
          <w:marBottom w:val="0"/>
          <w:divBdr>
            <w:top w:val="none" w:sz="0" w:space="0" w:color="auto"/>
            <w:left w:val="none" w:sz="0" w:space="0" w:color="auto"/>
            <w:bottom w:val="none" w:sz="0" w:space="0" w:color="auto"/>
            <w:right w:val="none" w:sz="0" w:space="0" w:color="auto"/>
          </w:divBdr>
        </w:div>
        <w:div w:id="1523979336">
          <w:marLeft w:val="0"/>
          <w:marRight w:val="0"/>
          <w:marTop w:val="0"/>
          <w:marBottom w:val="0"/>
          <w:divBdr>
            <w:top w:val="none" w:sz="0" w:space="0" w:color="auto"/>
            <w:left w:val="none" w:sz="0" w:space="0" w:color="auto"/>
            <w:bottom w:val="none" w:sz="0" w:space="0" w:color="auto"/>
            <w:right w:val="none" w:sz="0" w:space="0" w:color="auto"/>
          </w:divBdr>
        </w:div>
        <w:div w:id="426849020">
          <w:marLeft w:val="0"/>
          <w:marRight w:val="0"/>
          <w:marTop w:val="0"/>
          <w:marBottom w:val="0"/>
          <w:divBdr>
            <w:top w:val="none" w:sz="0" w:space="0" w:color="auto"/>
            <w:left w:val="none" w:sz="0" w:space="0" w:color="auto"/>
            <w:bottom w:val="none" w:sz="0" w:space="0" w:color="auto"/>
            <w:right w:val="none" w:sz="0" w:space="0" w:color="auto"/>
          </w:divBdr>
        </w:div>
        <w:div w:id="2105302531">
          <w:marLeft w:val="0"/>
          <w:marRight w:val="0"/>
          <w:marTop w:val="0"/>
          <w:marBottom w:val="0"/>
          <w:divBdr>
            <w:top w:val="none" w:sz="0" w:space="0" w:color="auto"/>
            <w:left w:val="none" w:sz="0" w:space="0" w:color="auto"/>
            <w:bottom w:val="none" w:sz="0" w:space="0" w:color="auto"/>
            <w:right w:val="none" w:sz="0" w:space="0" w:color="auto"/>
          </w:divBdr>
        </w:div>
        <w:div w:id="1256984002">
          <w:marLeft w:val="0"/>
          <w:marRight w:val="0"/>
          <w:marTop w:val="0"/>
          <w:marBottom w:val="0"/>
          <w:divBdr>
            <w:top w:val="none" w:sz="0" w:space="0" w:color="auto"/>
            <w:left w:val="none" w:sz="0" w:space="0" w:color="auto"/>
            <w:bottom w:val="none" w:sz="0" w:space="0" w:color="auto"/>
            <w:right w:val="none" w:sz="0" w:space="0" w:color="auto"/>
          </w:divBdr>
        </w:div>
        <w:div w:id="1440098724">
          <w:marLeft w:val="0"/>
          <w:marRight w:val="0"/>
          <w:marTop w:val="0"/>
          <w:marBottom w:val="0"/>
          <w:divBdr>
            <w:top w:val="none" w:sz="0" w:space="0" w:color="auto"/>
            <w:left w:val="none" w:sz="0" w:space="0" w:color="auto"/>
            <w:bottom w:val="none" w:sz="0" w:space="0" w:color="auto"/>
            <w:right w:val="none" w:sz="0" w:space="0" w:color="auto"/>
          </w:divBdr>
        </w:div>
        <w:div w:id="32001084">
          <w:marLeft w:val="0"/>
          <w:marRight w:val="0"/>
          <w:marTop w:val="0"/>
          <w:marBottom w:val="0"/>
          <w:divBdr>
            <w:top w:val="none" w:sz="0" w:space="0" w:color="auto"/>
            <w:left w:val="none" w:sz="0" w:space="0" w:color="auto"/>
            <w:bottom w:val="none" w:sz="0" w:space="0" w:color="auto"/>
            <w:right w:val="none" w:sz="0" w:space="0" w:color="auto"/>
          </w:divBdr>
        </w:div>
        <w:div w:id="1200774865">
          <w:marLeft w:val="0"/>
          <w:marRight w:val="0"/>
          <w:marTop w:val="0"/>
          <w:marBottom w:val="0"/>
          <w:divBdr>
            <w:top w:val="none" w:sz="0" w:space="0" w:color="auto"/>
            <w:left w:val="none" w:sz="0" w:space="0" w:color="auto"/>
            <w:bottom w:val="none" w:sz="0" w:space="0" w:color="auto"/>
            <w:right w:val="none" w:sz="0" w:space="0" w:color="auto"/>
          </w:divBdr>
        </w:div>
        <w:div w:id="601304322">
          <w:marLeft w:val="0"/>
          <w:marRight w:val="0"/>
          <w:marTop w:val="0"/>
          <w:marBottom w:val="0"/>
          <w:divBdr>
            <w:top w:val="none" w:sz="0" w:space="0" w:color="auto"/>
            <w:left w:val="none" w:sz="0" w:space="0" w:color="auto"/>
            <w:bottom w:val="none" w:sz="0" w:space="0" w:color="auto"/>
            <w:right w:val="none" w:sz="0" w:space="0" w:color="auto"/>
          </w:divBdr>
        </w:div>
        <w:div w:id="1278564597">
          <w:marLeft w:val="0"/>
          <w:marRight w:val="0"/>
          <w:marTop w:val="0"/>
          <w:marBottom w:val="0"/>
          <w:divBdr>
            <w:top w:val="none" w:sz="0" w:space="0" w:color="auto"/>
            <w:left w:val="none" w:sz="0" w:space="0" w:color="auto"/>
            <w:bottom w:val="none" w:sz="0" w:space="0" w:color="auto"/>
            <w:right w:val="none" w:sz="0" w:space="0" w:color="auto"/>
          </w:divBdr>
        </w:div>
        <w:div w:id="1426879097">
          <w:marLeft w:val="0"/>
          <w:marRight w:val="0"/>
          <w:marTop w:val="0"/>
          <w:marBottom w:val="0"/>
          <w:divBdr>
            <w:top w:val="none" w:sz="0" w:space="0" w:color="auto"/>
            <w:left w:val="none" w:sz="0" w:space="0" w:color="auto"/>
            <w:bottom w:val="none" w:sz="0" w:space="0" w:color="auto"/>
            <w:right w:val="none" w:sz="0" w:space="0" w:color="auto"/>
          </w:divBdr>
        </w:div>
        <w:div w:id="1069230513">
          <w:marLeft w:val="0"/>
          <w:marRight w:val="0"/>
          <w:marTop w:val="0"/>
          <w:marBottom w:val="0"/>
          <w:divBdr>
            <w:top w:val="none" w:sz="0" w:space="0" w:color="auto"/>
            <w:left w:val="none" w:sz="0" w:space="0" w:color="auto"/>
            <w:bottom w:val="none" w:sz="0" w:space="0" w:color="auto"/>
            <w:right w:val="none" w:sz="0" w:space="0" w:color="auto"/>
          </w:divBdr>
        </w:div>
      </w:divsChild>
    </w:div>
    <w:div w:id="2120293086">
      <w:bodyDiv w:val="1"/>
      <w:marLeft w:val="0"/>
      <w:marRight w:val="0"/>
      <w:marTop w:val="0"/>
      <w:marBottom w:val="0"/>
      <w:divBdr>
        <w:top w:val="none" w:sz="0" w:space="0" w:color="auto"/>
        <w:left w:val="none" w:sz="0" w:space="0" w:color="auto"/>
        <w:bottom w:val="none" w:sz="0" w:space="0" w:color="auto"/>
        <w:right w:val="none" w:sz="0" w:space="0" w:color="auto"/>
      </w:divBdr>
      <w:divsChild>
        <w:div w:id="402993814">
          <w:marLeft w:val="0"/>
          <w:marRight w:val="0"/>
          <w:marTop w:val="0"/>
          <w:marBottom w:val="0"/>
          <w:divBdr>
            <w:top w:val="none" w:sz="0" w:space="0" w:color="auto"/>
            <w:left w:val="none" w:sz="0" w:space="0" w:color="auto"/>
            <w:bottom w:val="none" w:sz="0" w:space="0" w:color="auto"/>
            <w:right w:val="none" w:sz="0" w:space="0" w:color="auto"/>
          </w:divBdr>
        </w:div>
        <w:div w:id="1002125648">
          <w:marLeft w:val="0"/>
          <w:marRight w:val="0"/>
          <w:marTop w:val="0"/>
          <w:marBottom w:val="0"/>
          <w:divBdr>
            <w:top w:val="none" w:sz="0" w:space="0" w:color="auto"/>
            <w:left w:val="none" w:sz="0" w:space="0" w:color="auto"/>
            <w:bottom w:val="none" w:sz="0" w:space="0" w:color="auto"/>
            <w:right w:val="none" w:sz="0" w:space="0" w:color="auto"/>
          </w:divBdr>
        </w:div>
        <w:div w:id="1181045369">
          <w:marLeft w:val="0"/>
          <w:marRight w:val="0"/>
          <w:marTop w:val="0"/>
          <w:marBottom w:val="0"/>
          <w:divBdr>
            <w:top w:val="none" w:sz="0" w:space="0" w:color="auto"/>
            <w:left w:val="none" w:sz="0" w:space="0" w:color="auto"/>
            <w:bottom w:val="none" w:sz="0" w:space="0" w:color="auto"/>
            <w:right w:val="none" w:sz="0" w:space="0" w:color="auto"/>
          </w:divBdr>
        </w:div>
        <w:div w:id="9647853">
          <w:marLeft w:val="0"/>
          <w:marRight w:val="0"/>
          <w:marTop w:val="0"/>
          <w:marBottom w:val="0"/>
          <w:divBdr>
            <w:top w:val="none" w:sz="0" w:space="0" w:color="auto"/>
            <w:left w:val="none" w:sz="0" w:space="0" w:color="auto"/>
            <w:bottom w:val="none" w:sz="0" w:space="0" w:color="auto"/>
            <w:right w:val="none" w:sz="0" w:space="0" w:color="auto"/>
          </w:divBdr>
        </w:div>
        <w:div w:id="1287128860">
          <w:marLeft w:val="0"/>
          <w:marRight w:val="0"/>
          <w:marTop w:val="0"/>
          <w:marBottom w:val="0"/>
          <w:divBdr>
            <w:top w:val="none" w:sz="0" w:space="0" w:color="auto"/>
            <w:left w:val="none" w:sz="0" w:space="0" w:color="auto"/>
            <w:bottom w:val="none" w:sz="0" w:space="0" w:color="auto"/>
            <w:right w:val="none" w:sz="0" w:space="0" w:color="auto"/>
          </w:divBdr>
        </w:div>
        <w:div w:id="1374693478">
          <w:marLeft w:val="0"/>
          <w:marRight w:val="0"/>
          <w:marTop w:val="0"/>
          <w:marBottom w:val="0"/>
          <w:divBdr>
            <w:top w:val="none" w:sz="0" w:space="0" w:color="auto"/>
            <w:left w:val="none" w:sz="0" w:space="0" w:color="auto"/>
            <w:bottom w:val="none" w:sz="0" w:space="0" w:color="auto"/>
            <w:right w:val="none" w:sz="0" w:space="0" w:color="auto"/>
          </w:divBdr>
        </w:div>
        <w:div w:id="1660842942">
          <w:marLeft w:val="0"/>
          <w:marRight w:val="0"/>
          <w:marTop w:val="0"/>
          <w:marBottom w:val="0"/>
          <w:divBdr>
            <w:top w:val="none" w:sz="0" w:space="0" w:color="auto"/>
            <w:left w:val="none" w:sz="0" w:space="0" w:color="auto"/>
            <w:bottom w:val="none" w:sz="0" w:space="0" w:color="auto"/>
            <w:right w:val="none" w:sz="0" w:space="0" w:color="auto"/>
          </w:divBdr>
        </w:div>
        <w:div w:id="2104840735">
          <w:marLeft w:val="0"/>
          <w:marRight w:val="0"/>
          <w:marTop w:val="0"/>
          <w:marBottom w:val="0"/>
          <w:divBdr>
            <w:top w:val="none" w:sz="0" w:space="0" w:color="auto"/>
            <w:left w:val="none" w:sz="0" w:space="0" w:color="auto"/>
            <w:bottom w:val="none" w:sz="0" w:space="0" w:color="auto"/>
            <w:right w:val="none" w:sz="0" w:space="0" w:color="auto"/>
          </w:divBdr>
        </w:div>
        <w:div w:id="2093429194">
          <w:marLeft w:val="0"/>
          <w:marRight w:val="0"/>
          <w:marTop w:val="0"/>
          <w:marBottom w:val="0"/>
          <w:divBdr>
            <w:top w:val="none" w:sz="0" w:space="0" w:color="auto"/>
            <w:left w:val="none" w:sz="0" w:space="0" w:color="auto"/>
            <w:bottom w:val="none" w:sz="0" w:space="0" w:color="auto"/>
            <w:right w:val="none" w:sz="0" w:space="0" w:color="auto"/>
          </w:divBdr>
        </w:div>
        <w:div w:id="535125467">
          <w:marLeft w:val="0"/>
          <w:marRight w:val="0"/>
          <w:marTop w:val="0"/>
          <w:marBottom w:val="0"/>
          <w:divBdr>
            <w:top w:val="none" w:sz="0" w:space="0" w:color="auto"/>
            <w:left w:val="none" w:sz="0" w:space="0" w:color="auto"/>
            <w:bottom w:val="none" w:sz="0" w:space="0" w:color="auto"/>
            <w:right w:val="none" w:sz="0" w:space="0" w:color="auto"/>
          </w:divBdr>
        </w:div>
        <w:div w:id="1102412287">
          <w:marLeft w:val="0"/>
          <w:marRight w:val="0"/>
          <w:marTop w:val="0"/>
          <w:marBottom w:val="0"/>
          <w:divBdr>
            <w:top w:val="none" w:sz="0" w:space="0" w:color="auto"/>
            <w:left w:val="none" w:sz="0" w:space="0" w:color="auto"/>
            <w:bottom w:val="none" w:sz="0" w:space="0" w:color="auto"/>
            <w:right w:val="none" w:sz="0" w:space="0" w:color="auto"/>
          </w:divBdr>
        </w:div>
        <w:div w:id="1776052384">
          <w:marLeft w:val="0"/>
          <w:marRight w:val="0"/>
          <w:marTop w:val="0"/>
          <w:marBottom w:val="0"/>
          <w:divBdr>
            <w:top w:val="none" w:sz="0" w:space="0" w:color="auto"/>
            <w:left w:val="none" w:sz="0" w:space="0" w:color="auto"/>
            <w:bottom w:val="none" w:sz="0" w:space="0" w:color="auto"/>
            <w:right w:val="none" w:sz="0" w:space="0" w:color="auto"/>
          </w:divBdr>
        </w:div>
        <w:div w:id="1925072342">
          <w:marLeft w:val="0"/>
          <w:marRight w:val="0"/>
          <w:marTop w:val="0"/>
          <w:marBottom w:val="0"/>
          <w:divBdr>
            <w:top w:val="none" w:sz="0" w:space="0" w:color="auto"/>
            <w:left w:val="none" w:sz="0" w:space="0" w:color="auto"/>
            <w:bottom w:val="none" w:sz="0" w:space="0" w:color="auto"/>
            <w:right w:val="none" w:sz="0" w:space="0" w:color="auto"/>
          </w:divBdr>
        </w:div>
        <w:div w:id="1222714663">
          <w:marLeft w:val="0"/>
          <w:marRight w:val="0"/>
          <w:marTop w:val="0"/>
          <w:marBottom w:val="0"/>
          <w:divBdr>
            <w:top w:val="none" w:sz="0" w:space="0" w:color="auto"/>
            <w:left w:val="none" w:sz="0" w:space="0" w:color="auto"/>
            <w:bottom w:val="none" w:sz="0" w:space="0" w:color="auto"/>
            <w:right w:val="none" w:sz="0" w:space="0" w:color="auto"/>
          </w:divBdr>
        </w:div>
        <w:div w:id="1734234863">
          <w:marLeft w:val="0"/>
          <w:marRight w:val="0"/>
          <w:marTop w:val="0"/>
          <w:marBottom w:val="0"/>
          <w:divBdr>
            <w:top w:val="none" w:sz="0" w:space="0" w:color="auto"/>
            <w:left w:val="none" w:sz="0" w:space="0" w:color="auto"/>
            <w:bottom w:val="none" w:sz="0" w:space="0" w:color="auto"/>
            <w:right w:val="none" w:sz="0" w:space="0" w:color="auto"/>
          </w:divBdr>
        </w:div>
        <w:div w:id="1224370465">
          <w:marLeft w:val="0"/>
          <w:marRight w:val="0"/>
          <w:marTop w:val="0"/>
          <w:marBottom w:val="0"/>
          <w:divBdr>
            <w:top w:val="none" w:sz="0" w:space="0" w:color="auto"/>
            <w:left w:val="none" w:sz="0" w:space="0" w:color="auto"/>
            <w:bottom w:val="none" w:sz="0" w:space="0" w:color="auto"/>
            <w:right w:val="none" w:sz="0" w:space="0" w:color="auto"/>
          </w:divBdr>
        </w:div>
        <w:div w:id="1238174578">
          <w:marLeft w:val="0"/>
          <w:marRight w:val="0"/>
          <w:marTop w:val="0"/>
          <w:marBottom w:val="0"/>
          <w:divBdr>
            <w:top w:val="none" w:sz="0" w:space="0" w:color="auto"/>
            <w:left w:val="none" w:sz="0" w:space="0" w:color="auto"/>
            <w:bottom w:val="none" w:sz="0" w:space="0" w:color="auto"/>
            <w:right w:val="none" w:sz="0" w:space="0" w:color="auto"/>
          </w:divBdr>
        </w:div>
        <w:div w:id="212235092">
          <w:marLeft w:val="0"/>
          <w:marRight w:val="0"/>
          <w:marTop w:val="0"/>
          <w:marBottom w:val="0"/>
          <w:divBdr>
            <w:top w:val="none" w:sz="0" w:space="0" w:color="auto"/>
            <w:left w:val="none" w:sz="0" w:space="0" w:color="auto"/>
            <w:bottom w:val="none" w:sz="0" w:space="0" w:color="auto"/>
            <w:right w:val="none" w:sz="0" w:space="0" w:color="auto"/>
          </w:divBdr>
        </w:div>
        <w:div w:id="454832773">
          <w:marLeft w:val="0"/>
          <w:marRight w:val="0"/>
          <w:marTop w:val="0"/>
          <w:marBottom w:val="0"/>
          <w:divBdr>
            <w:top w:val="none" w:sz="0" w:space="0" w:color="auto"/>
            <w:left w:val="none" w:sz="0" w:space="0" w:color="auto"/>
            <w:bottom w:val="none" w:sz="0" w:space="0" w:color="auto"/>
            <w:right w:val="none" w:sz="0" w:space="0" w:color="auto"/>
          </w:divBdr>
        </w:div>
        <w:div w:id="947591039">
          <w:marLeft w:val="0"/>
          <w:marRight w:val="0"/>
          <w:marTop w:val="0"/>
          <w:marBottom w:val="0"/>
          <w:divBdr>
            <w:top w:val="none" w:sz="0" w:space="0" w:color="auto"/>
            <w:left w:val="none" w:sz="0" w:space="0" w:color="auto"/>
            <w:bottom w:val="none" w:sz="0" w:space="0" w:color="auto"/>
            <w:right w:val="none" w:sz="0" w:space="0" w:color="auto"/>
          </w:divBdr>
        </w:div>
        <w:div w:id="1789620640">
          <w:marLeft w:val="0"/>
          <w:marRight w:val="0"/>
          <w:marTop w:val="0"/>
          <w:marBottom w:val="0"/>
          <w:divBdr>
            <w:top w:val="none" w:sz="0" w:space="0" w:color="auto"/>
            <w:left w:val="none" w:sz="0" w:space="0" w:color="auto"/>
            <w:bottom w:val="none" w:sz="0" w:space="0" w:color="auto"/>
            <w:right w:val="none" w:sz="0" w:space="0" w:color="auto"/>
          </w:divBdr>
        </w:div>
        <w:div w:id="847865887">
          <w:marLeft w:val="0"/>
          <w:marRight w:val="0"/>
          <w:marTop w:val="0"/>
          <w:marBottom w:val="0"/>
          <w:divBdr>
            <w:top w:val="none" w:sz="0" w:space="0" w:color="auto"/>
            <w:left w:val="none" w:sz="0" w:space="0" w:color="auto"/>
            <w:bottom w:val="none" w:sz="0" w:space="0" w:color="auto"/>
            <w:right w:val="none" w:sz="0" w:space="0" w:color="auto"/>
          </w:divBdr>
        </w:div>
        <w:div w:id="166332038">
          <w:marLeft w:val="0"/>
          <w:marRight w:val="0"/>
          <w:marTop w:val="0"/>
          <w:marBottom w:val="0"/>
          <w:divBdr>
            <w:top w:val="none" w:sz="0" w:space="0" w:color="auto"/>
            <w:left w:val="none" w:sz="0" w:space="0" w:color="auto"/>
            <w:bottom w:val="none" w:sz="0" w:space="0" w:color="auto"/>
            <w:right w:val="none" w:sz="0" w:space="0" w:color="auto"/>
          </w:divBdr>
        </w:div>
        <w:div w:id="1324158826">
          <w:marLeft w:val="0"/>
          <w:marRight w:val="0"/>
          <w:marTop w:val="0"/>
          <w:marBottom w:val="0"/>
          <w:divBdr>
            <w:top w:val="none" w:sz="0" w:space="0" w:color="auto"/>
            <w:left w:val="none" w:sz="0" w:space="0" w:color="auto"/>
            <w:bottom w:val="none" w:sz="0" w:space="0" w:color="auto"/>
            <w:right w:val="none" w:sz="0" w:space="0" w:color="auto"/>
          </w:divBdr>
        </w:div>
        <w:div w:id="1456211257">
          <w:marLeft w:val="0"/>
          <w:marRight w:val="0"/>
          <w:marTop w:val="0"/>
          <w:marBottom w:val="0"/>
          <w:divBdr>
            <w:top w:val="none" w:sz="0" w:space="0" w:color="auto"/>
            <w:left w:val="none" w:sz="0" w:space="0" w:color="auto"/>
            <w:bottom w:val="none" w:sz="0" w:space="0" w:color="auto"/>
            <w:right w:val="none" w:sz="0" w:space="0" w:color="auto"/>
          </w:divBdr>
        </w:div>
        <w:div w:id="1673483032">
          <w:marLeft w:val="0"/>
          <w:marRight w:val="0"/>
          <w:marTop w:val="0"/>
          <w:marBottom w:val="0"/>
          <w:divBdr>
            <w:top w:val="none" w:sz="0" w:space="0" w:color="auto"/>
            <w:left w:val="none" w:sz="0" w:space="0" w:color="auto"/>
            <w:bottom w:val="none" w:sz="0" w:space="0" w:color="auto"/>
            <w:right w:val="none" w:sz="0" w:space="0" w:color="auto"/>
          </w:divBdr>
        </w:div>
        <w:div w:id="1775595243">
          <w:marLeft w:val="0"/>
          <w:marRight w:val="0"/>
          <w:marTop w:val="0"/>
          <w:marBottom w:val="0"/>
          <w:divBdr>
            <w:top w:val="none" w:sz="0" w:space="0" w:color="auto"/>
            <w:left w:val="none" w:sz="0" w:space="0" w:color="auto"/>
            <w:bottom w:val="none" w:sz="0" w:space="0" w:color="auto"/>
            <w:right w:val="none" w:sz="0" w:space="0" w:color="auto"/>
          </w:divBdr>
        </w:div>
        <w:div w:id="1706365720">
          <w:marLeft w:val="0"/>
          <w:marRight w:val="0"/>
          <w:marTop w:val="0"/>
          <w:marBottom w:val="0"/>
          <w:divBdr>
            <w:top w:val="none" w:sz="0" w:space="0" w:color="auto"/>
            <w:left w:val="none" w:sz="0" w:space="0" w:color="auto"/>
            <w:bottom w:val="none" w:sz="0" w:space="0" w:color="auto"/>
            <w:right w:val="none" w:sz="0" w:space="0" w:color="auto"/>
          </w:divBdr>
        </w:div>
        <w:div w:id="84428407">
          <w:marLeft w:val="0"/>
          <w:marRight w:val="0"/>
          <w:marTop w:val="0"/>
          <w:marBottom w:val="0"/>
          <w:divBdr>
            <w:top w:val="none" w:sz="0" w:space="0" w:color="auto"/>
            <w:left w:val="none" w:sz="0" w:space="0" w:color="auto"/>
            <w:bottom w:val="none" w:sz="0" w:space="0" w:color="auto"/>
            <w:right w:val="none" w:sz="0" w:space="0" w:color="auto"/>
          </w:divBdr>
        </w:div>
        <w:div w:id="1661731368">
          <w:marLeft w:val="0"/>
          <w:marRight w:val="0"/>
          <w:marTop w:val="0"/>
          <w:marBottom w:val="0"/>
          <w:divBdr>
            <w:top w:val="none" w:sz="0" w:space="0" w:color="auto"/>
            <w:left w:val="none" w:sz="0" w:space="0" w:color="auto"/>
            <w:bottom w:val="none" w:sz="0" w:space="0" w:color="auto"/>
            <w:right w:val="none" w:sz="0" w:space="0" w:color="auto"/>
          </w:divBdr>
        </w:div>
        <w:div w:id="865169090">
          <w:marLeft w:val="0"/>
          <w:marRight w:val="0"/>
          <w:marTop w:val="0"/>
          <w:marBottom w:val="0"/>
          <w:divBdr>
            <w:top w:val="none" w:sz="0" w:space="0" w:color="auto"/>
            <w:left w:val="none" w:sz="0" w:space="0" w:color="auto"/>
            <w:bottom w:val="none" w:sz="0" w:space="0" w:color="auto"/>
            <w:right w:val="none" w:sz="0" w:space="0" w:color="auto"/>
          </w:divBdr>
        </w:div>
        <w:div w:id="1036350196">
          <w:marLeft w:val="0"/>
          <w:marRight w:val="0"/>
          <w:marTop w:val="0"/>
          <w:marBottom w:val="0"/>
          <w:divBdr>
            <w:top w:val="none" w:sz="0" w:space="0" w:color="auto"/>
            <w:left w:val="none" w:sz="0" w:space="0" w:color="auto"/>
            <w:bottom w:val="none" w:sz="0" w:space="0" w:color="auto"/>
            <w:right w:val="none" w:sz="0" w:space="0" w:color="auto"/>
          </w:divBdr>
        </w:div>
        <w:div w:id="696542293">
          <w:marLeft w:val="0"/>
          <w:marRight w:val="0"/>
          <w:marTop w:val="0"/>
          <w:marBottom w:val="0"/>
          <w:divBdr>
            <w:top w:val="none" w:sz="0" w:space="0" w:color="auto"/>
            <w:left w:val="none" w:sz="0" w:space="0" w:color="auto"/>
            <w:bottom w:val="none" w:sz="0" w:space="0" w:color="auto"/>
            <w:right w:val="none" w:sz="0" w:space="0" w:color="auto"/>
          </w:divBdr>
        </w:div>
        <w:div w:id="761294613">
          <w:marLeft w:val="0"/>
          <w:marRight w:val="0"/>
          <w:marTop w:val="0"/>
          <w:marBottom w:val="0"/>
          <w:divBdr>
            <w:top w:val="none" w:sz="0" w:space="0" w:color="auto"/>
            <w:left w:val="none" w:sz="0" w:space="0" w:color="auto"/>
            <w:bottom w:val="none" w:sz="0" w:space="0" w:color="auto"/>
            <w:right w:val="none" w:sz="0" w:space="0" w:color="auto"/>
          </w:divBdr>
        </w:div>
        <w:div w:id="672996779">
          <w:marLeft w:val="0"/>
          <w:marRight w:val="0"/>
          <w:marTop w:val="0"/>
          <w:marBottom w:val="0"/>
          <w:divBdr>
            <w:top w:val="none" w:sz="0" w:space="0" w:color="auto"/>
            <w:left w:val="none" w:sz="0" w:space="0" w:color="auto"/>
            <w:bottom w:val="none" w:sz="0" w:space="0" w:color="auto"/>
            <w:right w:val="none" w:sz="0" w:space="0" w:color="auto"/>
          </w:divBdr>
        </w:div>
        <w:div w:id="997615303">
          <w:marLeft w:val="0"/>
          <w:marRight w:val="0"/>
          <w:marTop w:val="0"/>
          <w:marBottom w:val="0"/>
          <w:divBdr>
            <w:top w:val="none" w:sz="0" w:space="0" w:color="auto"/>
            <w:left w:val="none" w:sz="0" w:space="0" w:color="auto"/>
            <w:bottom w:val="none" w:sz="0" w:space="0" w:color="auto"/>
            <w:right w:val="none" w:sz="0" w:space="0" w:color="auto"/>
          </w:divBdr>
        </w:div>
        <w:div w:id="336422782">
          <w:marLeft w:val="0"/>
          <w:marRight w:val="0"/>
          <w:marTop w:val="0"/>
          <w:marBottom w:val="0"/>
          <w:divBdr>
            <w:top w:val="none" w:sz="0" w:space="0" w:color="auto"/>
            <w:left w:val="none" w:sz="0" w:space="0" w:color="auto"/>
            <w:bottom w:val="none" w:sz="0" w:space="0" w:color="auto"/>
            <w:right w:val="none" w:sz="0" w:space="0" w:color="auto"/>
          </w:divBdr>
        </w:div>
        <w:div w:id="2121752307">
          <w:marLeft w:val="0"/>
          <w:marRight w:val="0"/>
          <w:marTop w:val="0"/>
          <w:marBottom w:val="0"/>
          <w:divBdr>
            <w:top w:val="none" w:sz="0" w:space="0" w:color="auto"/>
            <w:left w:val="none" w:sz="0" w:space="0" w:color="auto"/>
            <w:bottom w:val="none" w:sz="0" w:space="0" w:color="auto"/>
            <w:right w:val="none" w:sz="0" w:space="0" w:color="auto"/>
          </w:divBdr>
        </w:div>
        <w:div w:id="1073969191">
          <w:marLeft w:val="0"/>
          <w:marRight w:val="0"/>
          <w:marTop w:val="0"/>
          <w:marBottom w:val="0"/>
          <w:divBdr>
            <w:top w:val="none" w:sz="0" w:space="0" w:color="auto"/>
            <w:left w:val="none" w:sz="0" w:space="0" w:color="auto"/>
            <w:bottom w:val="none" w:sz="0" w:space="0" w:color="auto"/>
            <w:right w:val="none" w:sz="0" w:space="0" w:color="auto"/>
          </w:divBdr>
        </w:div>
        <w:div w:id="720714152">
          <w:marLeft w:val="0"/>
          <w:marRight w:val="0"/>
          <w:marTop w:val="0"/>
          <w:marBottom w:val="0"/>
          <w:divBdr>
            <w:top w:val="none" w:sz="0" w:space="0" w:color="auto"/>
            <w:left w:val="none" w:sz="0" w:space="0" w:color="auto"/>
            <w:bottom w:val="none" w:sz="0" w:space="0" w:color="auto"/>
            <w:right w:val="none" w:sz="0" w:space="0" w:color="auto"/>
          </w:divBdr>
        </w:div>
        <w:div w:id="85882685">
          <w:marLeft w:val="0"/>
          <w:marRight w:val="0"/>
          <w:marTop w:val="0"/>
          <w:marBottom w:val="0"/>
          <w:divBdr>
            <w:top w:val="none" w:sz="0" w:space="0" w:color="auto"/>
            <w:left w:val="none" w:sz="0" w:space="0" w:color="auto"/>
            <w:bottom w:val="none" w:sz="0" w:space="0" w:color="auto"/>
            <w:right w:val="none" w:sz="0" w:space="0" w:color="auto"/>
          </w:divBdr>
        </w:div>
        <w:div w:id="425806765">
          <w:marLeft w:val="0"/>
          <w:marRight w:val="0"/>
          <w:marTop w:val="0"/>
          <w:marBottom w:val="0"/>
          <w:divBdr>
            <w:top w:val="none" w:sz="0" w:space="0" w:color="auto"/>
            <w:left w:val="none" w:sz="0" w:space="0" w:color="auto"/>
            <w:bottom w:val="none" w:sz="0" w:space="0" w:color="auto"/>
            <w:right w:val="none" w:sz="0" w:space="0" w:color="auto"/>
          </w:divBdr>
        </w:div>
        <w:div w:id="1153377804">
          <w:marLeft w:val="0"/>
          <w:marRight w:val="0"/>
          <w:marTop w:val="0"/>
          <w:marBottom w:val="0"/>
          <w:divBdr>
            <w:top w:val="none" w:sz="0" w:space="0" w:color="auto"/>
            <w:left w:val="none" w:sz="0" w:space="0" w:color="auto"/>
            <w:bottom w:val="none" w:sz="0" w:space="0" w:color="auto"/>
            <w:right w:val="none" w:sz="0" w:space="0" w:color="auto"/>
          </w:divBdr>
        </w:div>
        <w:div w:id="741216072">
          <w:marLeft w:val="0"/>
          <w:marRight w:val="0"/>
          <w:marTop w:val="0"/>
          <w:marBottom w:val="0"/>
          <w:divBdr>
            <w:top w:val="none" w:sz="0" w:space="0" w:color="auto"/>
            <w:left w:val="none" w:sz="0" w:space="0" w:color="auto"/>
            <w:bottom w:val="none" w:sz="0" w:space="0" w:color="auto"/>
            <w:right w:val="none" w:sz="0" w:space="0" w:color="auto"/>
          </w:divBdr>
        </w:div>
        <w:div w:id="1245991390">
          <w:marLeft w:val="0"/>
          <w:marRight w:val="0"/>
          <w:marTop w:val="0"/>
          <w:marBottom w:val="0"/>
          <w:divBdr>
            <w:top w:val="none" w:sz="0" w:space="0" w:color="auto"/>
            <w:left w:val="none" w:sz="0" w:space="0" w:color="auto"/>
            <w:bottom w:val="none" w:sz="0" w:space="0" w:color="auto"/>
            <w:right w:val="none" w:sz="0" w:space="0" w:color="auto"/>
          </w:divBdr>
        </w:div>
        <w:div w:id="1409301042">
          <w:marLeft w:val="0"/>
          <w:marRight w:val="0"/>
          <w:marTop w:val="0"/>
          <w:marBottom w:val="0"/>
          <w:divBdr>
            <w:top w:val="none" w:sz="0" w:space="0" w:color="auto"/>
            <w:left w:val="none" w:sz="0" w:space="0" w:color="auto"/>
            <w:bottom w:val="none" w:sz="0" w:space="0" w:color="auto"/>
            <w:right w:val="none" w:sz="0" w:space="0" w:color="auto"/>
          </w:divBdr>
        </w:div>
        <w:div w:id="970403591">
          <w:marLeft w:val="0"/>
          <w:marRight w:val="0"/>
          <w:marTop w:val="0"/>
          <w:marBottom w:val="0"/>
          <w:divBdr>
            <w:top w:val="none" w:sz="0" w:space="0" w:color="auto"/>
            <w:left w:val="none" w:sz="0" w:space="0" w:color="auto"/>
            <w:bottom w:val="none" w:sz="0" w:space="0" w:color="auto"/>
            <w:right w:val="none" w:sz="0" w:space="0" w:color="auto"/>
          </w:divBdr>
        </w:div>
        <w:div w:id="1216315206">
          <w:marLeft w:val="0"/>
          <w:marRight w:val="0"/>
          <w:marTop w:val="0"/>
          <w:marBottom w:val="0"/>
          <w:divBdr>
            <w:top w:val="none" w:sz="0" w:space="0" w:color="auto"/>
            <w:left w:val="none" w:sz="0" w:space="0" w:color="auto"/>
            <w:bottom w:val="none" w:sz="0" w:space="0" w:color="auto"/>
            <w:right w:val="none" w:sz="0" w:space="0" w:color="auto"/>
          </w:divBdr>
        </w:div>
        <w:div w:id="1530144110">
          <w:marLeft w:val="0"/>
          <w:marRight w:val="0"/>
          <w:marTop w:val="0"/>
          <w:marBottom w:val="0"/>
          <w:divBdr>
            <w:top w:val="none" w:sz="0" w:space="0" w:color="auto"/>
            <w:left w:val="none" w:sz="0" w:space="0" w:color="auto"/>
            <w:bottom w:val="none" w:sz="0" w:space="0" w:color="auto"/>
            <w:right w:val="none" w:sz="0" w:space="0" w:color="auto"/>
          </w:divBdr>
        </w:div>
      </w:divsChild>
    </w:div>
    <w:div w:id="2131631810">
      <w:bodyDiv w:val="1"/>
      <w:marLeft w:val="0"/>
      <w:marRight w:val="0"/>
      <w:marTop w:val="0"/>
      <w:marBottom w:val="0"/>
      <w:divBdr>
        <w:top w:val="none" w:sz="0" w:space="0" w:color="auto"/>
        <w:left w:val="none" w:sz="0" w:space="0" w:color="auto"/>
        <w:bottom w:val="none" w:sz="0" w:space="0" w:color="auto"/>
        <w:right w:val="none" w:sz="0" w:space="0" w:color="auto"/>
      </w:divBdr>
      <w:divsChild>
        <w:div w:id="1650475722">
          <w:marLeft w:val="0"/>
          <w:marRight w:val="0"/>
          <w:marTop w:val="0"/>
          <w:marBottom w:val="0"/>
          <w:divBdr>
            <w:top w:val="none" w:sz="0" w:space="0" w:color="auto"/>
            <w:left w:val="none" w:sz="0" w:space="0" w:color="auto"/>
            <w:bottom w:val="none" w:sz="0" w:space="0" w:color="auto"/>
            <w:right w:val="none" w:sz="0" w:space="0" w:color="auto"/>
          </w:divBdr>
        </w:div>
        <w:div w:id="1343699320">
          <w:marLeft w:val="0"/>
          <w:marRight w:val="0"/>
          <w:marTop w:val="0"/>
          <w:marBottom w:val="0"/>
          <w:divBdr>
            <w:top w:val="none" w:sz="0" w:space="0" w:color="auto"/>
            <w:left w:val="none" w:sz="0" w:space="0" w:color="auto"/>
            <w:bottom w:val="none" w:sz="0" w:space="0" w:color="auto"/>
            <w:right w:val="none" w:sz="0" w:space="0" w:color="auto"/>
          </w:divBdr>
        </w:div>
        <w:div w:id="1533494220">
          <w:marLeft w:val="0"/>
          <w:marRight w:val="0"/>
          <w:marTop w:val="0"/>
          <w:marBottom w:val="0"/>
          <w:divBdr>
            <w:top w:val="none" w:sz="0" w:space="0" w:color="auto"/>
            <w:left w:val="none" w:sz="0" w:space="0" w:color="auto"/>
            <w:bottom w:val="none" w:sz="0" w:space="0" w:color="auto"/>
            <w:right w:val="none" w:sz="0" w:space="0" w:color="auto"/>
          </w:divBdr>
        </w:div>
        <w:div w:id="339043251">
          <w:marLeft w:val="0"/>
          <w:marRight w:val="0"/>
          <w:marTop w:val="0"/>
          <w:marBottom w:val="0"/>
          <w:divBdr>
            <w:top w:val="none" w:sz="0" w:space="0" w:color="auto"/>
            <w:left w:val="none" w:sz="0" w:space="0" w:color="auto"/>
            <w:bottom w:val="none" w:sz="0" w:space="0" w:color="auto"/>
            <w:right w:val="none" w:sz="0" w:space="0" w:color="auto"/>
          </w:divBdr>
        </w:div>
        <w:div w:id="2002389833">
          <w:marLeft w:val="0"/>
          <w:marRight w:val="0"/>
          <w:marTop w:val="0"/>
          <w:marBottom w:val="0"/>
          <w:divBdr>
            <w:top w:val="none" w:sz="0" w:space="0" w:color="auto"/>
            <w:left w:val="none" w:sz="0" w:space="0" w:color="auto"/>
            <w:bottom w:val="none" w:sz="0" w:space="0" w:color="auto"/>
            <w:right w:val="none" w:sz="0" w:space="0" w:color="auto"/>
          </w:divBdr>
        </w:div>
        <w:div w:id="8794131">
          <w:marLeft w:val="0"/>
          <w:marRight w:val="0"/>
          <w:marTop w:val="0"/>
          <w:marBottom w:val="0"/>
          <w:divBdr>
            <w:top w:val="none" w:sz="0" w:space="0" w:color="auto"/>
            <w:left w:val="none" w:sz="0" w:space="0" w:color="auto"/>
            <w:bottom w:val="none" w:sz="0" w:space="0" w:color="auto"/>
            <w:right w:val="none" w:sz="0" w:space="0" w:color="auto"/>
          </w:divBdr>
        </w:div>
        <w:div w:id="1906836584">
          <w:marLeft w:val="0"/>
          <w:marRight w:val="0"/>
          <w:marTop w:val="0"/>
          <w:marBottom w:val="0"/>
          <w:divBdr>
            <w:top w:val="none" w:sz="0" w:space="0" w:color="auto"/>
            <w:left w:val="none" w:sz="0" w:space="0" w:color="auto"/>
            <w:bottom w:val="none" w:sz="0" w:space="0" w:color="auto"/>
            <w:right w:val="none" w:sz="0" w:space="0" w:color="auto"/>
          </w:divBdr>
        </w:div>
        <w:div w:id="609624381">
          <w:marLeft w:val="0"/>
          <w:marRight w:val="0"/>
          <w:marTop w:val="0"/>
          <w:marBottom w:val="0"/>
          <w:divBdr>
            <w:top w:val="none" w:sz="0" w:space="0" w:color="auto"/>
            <w:left w:val="none" w:sz="0" w:space="0" w:color="auto"/>
            <w:bottom w:val="none" w:sz="0" w:space="0" w:color="auto"/>
            <w:right w:val="none" w:sz="0" w:space="0" w:color="auto"/>
          </w:divBdr>
        </w:div>
        <w:div w:id="779685319">
          <w:marLeft w:val="0"/>
          <w:marRight w:val="0"/>
          <w:marTop w:val="0"/>
          <w:marBottom w:val="0"/>
          <w:divBdr>
            <w:top w:val="none" w:sz="0" w:space="0" w:color="auto"/>
            <w:left w:val="none" w:sz="0" w:space="0" w:color="auto"/>
            <w:bottom w:val="none" w:sz="0" w:space="0" w:color="auto"/>
            <w:right w:val="none" w:sz="0" w:space="0" w:color="auto"/>
          </w:divBdr>
        </w:div>
        <w:div w:id="632953939">
          <w:marLeft w:val="0"/>
          <w:marRight w:val="0"/>
          <w:marTop w:val="0"/>
          <w:marBottom w:val="0"/>
          <w:divBdr>
            <w:top w:val="none" w:sz="0" w:space="0" w:color="auto"/>
            <w:left w:val="none" w:sz="0" w:space="0" w:color="auto"/>
            <w:bottom w:val="none" w:sz="0" w:space="0" w:color="auto"/>
            <w:right w:val="none" w:sz="0" w:space="0" w:color="auto"/>
          </w:divBdr>
        </w:div>
        <w:div w:id="1009067158">
          <w:marLeft w:val="0"/>
          <w:marRight w:val="0"/>
          <w:marTop w:val="0"/>
          <w:marBottom w:val="0"/>
          <w:divBdr>
            <w:top w:val="none" w:sz="0" w:space="0" w:color="auto"/>
            <w:left w:val="none" w:sz="0" w:space="0" w:color="auto"/>
            <w:bottom w:val="none" w:sz="0" w:space="0" w:color="auto"/>
            <w:right w:val="none" w:sz="0" w:space="0" w:color="auto"/>
          </w:divBdr>
        </w:div>
        <w:div w:id="520045347">
          <w:marLeft w:val="0"/>
          <w:marRight w:val="0"/>
          <w:marTop w:val="0"/>
          <w:marBottom w:val="0"/>
          <w:divBdr>
            <w:top w:val="none" w:sz="0" w:space="0" w:color="auto"/>
            <w:left w:val="none" w:sz="0" w:space="0" w:color="auto"/>
            <w:bottom w:val="none" w:sz="0" w:space="0" w:color="auto"/>
            <w:right w:val="none" w:sz="0" w:space="0" w:color="auto"/>
          </w:divBdr>
        </w:div>
        <w:div w:id="679821320">
          <w:marLeft w:val="0"/>
          <w:marRight w:val="0"/>
          <w:marTop w:val="0"/>
          <w:marBottom w:val="0"/>
          <w:divBdr>
            <w:top w:val="none" w:sz="0" w:space="0" w:color="auto"/>
            <w:left w:val="none" w:sz="0" w:space="0" w:color="auto"/>
            <w:bottom w:val="none" w:sz="0" w:space="0" w:color="auto"/>
            <w:right w:val="none" w:sz="0" w:space="0" w:color="auto"/>
          </w:divBdr>
        </w:div>
        <w:div w:id="452604018">
          <w:marLeft w:val="0"/>
          <w:marRight w:val="0"/>
          <w:marTop w:val="0"/>
          <w:marBottom w:val="0"/>
          <w:divBdr>
            <w:top w:val="none" w:sz="0" w:space="0" w:color="auto"/>
            <w:left w:val="none" w:sz="0" w:space="0" w:color="auto"/>
            <w:bottom w:val="none" w:sz="0" w:space="0" w:color="auto"/>
            <w:right w:val="none" w:sz="0" w:space="0" w:color="auto"/>
          </w:divBdr>
        </w:div>
        <w:div w:id="457770557">
          <w:marLeft w:val="0"/>
          <w:marRight w:val="0"/>
          <w:marTop w:val="0"/>
          <w:marBottom w:val="0"/>
          <w:divBdr>
            <w:top w:val="none" w:sz="0" w:space="0" w:color="auto"/>
            <w:left w:val="none" w:sz="0" w:space="0" w:color="auto"/>
            <w:bottom w:val="none" w:sz="0" w:space="0" w:color="auto"/>
            <w:right w:val="none" w:sz="0" w:space="0" w:color="auto"/>
          </w:divBdr>
        </w:div>
        <w:div w:id="1232497040">
          <w:marLeft w:val="0"/>
          <w:marRight w:val="0"/>
          <w:marTop w:val="0"/>
          <w:marBottom w:val="0"/>
          <w:divBdr>
            <w:top w:val="none" w:sz="0" w:space="0" w:color="auto"/>
            <w:left w:val="none" w:sz="0" w:space="0" w:color="auto"/>
            <w:bottom w:val="none" w:sz="0" w:space="0" w:color="auto"/>
            <w:right w:val="none" w:sz="0" w:space="0" w:color="auto"/>
          </w:divBdr>
        </w:div>
        <w:div w:id="1558976547">
          <w:marLeft w:val="0"/>
          <w:marRight w:val="0"/>
          <w:marTop w:val="0"/>
          <w:marBottom w:val="0"/>
          <w:divBdr>
            <w:top w:val="none" w:sz="0" w:space="0" w:color="auto"/>
            <w:left w:val="none" w:sz="0" w:space="0" w:color="auto"/>
            <w:bottom w:val="none" w:sz="0" w:space="0" w:color="auto"/>
            <w:right w:val="none" w:sz="0" w:space="0" w:color="auto"/>
          </w:divBdr>
        </w:div>
        <w:div w:id="231624435">
          <w:marLeft w:val="0"/>
          <w:marRight w:val="0"/>
          <w:marTop w:val="0"/>
          <w:marBottom w:val="0"/>
          <w:divBdr>
            <w:top w:val="none" w:sz="0" w:space="0" w:color="auto"/>
            <w:left w:val="none" w:sz="0" w:space="0" w:color="auto"/>
            <w:bottom w:val="none" w:sz="0" w:space="0" w:color="auto"/>
            <w:right w:val="none" w:sz="0" w:space="0" w:color="auto"/>
          </w:divBdr>
        </w:div>
        <w:div w:id="1860049681">
          <w:marLeft w:val="0"/>
          <w:marRight w:val="0"/>
          <w:marTop w:val="0"/>
          <w:marBottom w:val="0"/>
          <w:divBdr>
            <w:top w:val="none" w:sz="0" w:space="0" w:color="auto"/>
            <w:left w:val="none" w:sz="0" w:space="0" w:color="auto"/>
            <w:bottom w:val="none" w:sz="0" w:space="0" w:color="auto"/>
            <w:right w:val="none" w:sz="0" w:space="0" w:color="auto"/>
          </w:divBdr>
        </w:div>
        <w:div w:id="1863394266">
          <w:marLeft w:val="0"/>
          <w:marRight w:val="0"/>
          <w:marTop w:val="0"/>
          <w:marBottom w:val="0"/>
          <w:divBdr>
            <w:top w:val="none" w:sz="0" w:space="0" w:color="auto"/>
            <w:left w:val="none" w:sz="0" w:space="0" w:color="auto"/>
            <w:bottom w:val="none" w:sz="0" w:space="0" w:color="auto"/>
            <w:right w:val="none" w:sz="0" w:space="0" w:color="auto"/>
          </w:divBdr>
        </w:div>
        <w:div w:id="2094471843">
          <w:marLeft w:val="0"/>
          <w:marRight w:val="0"/>
          <w:marTop w:val="0"/>
          <w:marBottom w:val="0"/>
          <w:divBdr>
            <w:top w:val="none" w:sz="0" w:space="0" w:color="auto"/>
            <w:left w:val="none" w:sz="0" w:space="0" w:color="auto"/>
            <w:bottom w:val="none" w:sz="0" w:space="0" w:color="auto"/>
            <w:right w:val="none" w:sz="0" w:space="0" w:color="auto"/>
          </w:divBdr>
        </w:div>
        <w:div w:id="1691030357">
          <w:marLeft w:val="0"/>
          <w:marRight w:val="0"/>
          <w:marTop w:val="0"/>
          <w:marBottom w:val="0"/>
          <w:divBdr>
            <w:top w:val="none" w:sz="0" w:space="0" w:color="auto"/>
            <w:left w:val="none" w:sz="0" w:space="0" w:color="auto"/>
            <w:bottom w:val="none" w:sz="0" w:space="0" w:color="auto"/>
            <w:right w:val="none" w:sz="0" w:space="0" w:color="auto"/>
          </w:divBdr>
        </w:div>
        <w:div w:id="647512972">
          <w:marLeft w:val="0"/>
          <w:marRight w:val="0"/>
          <w:marTop w:val="0"/>
          <w:marBottom w:val="0"/>
          <w:divBdr>
            <w:top w:val="none" w:sz="0" w:space="0" w:color="auto"/>
            <w:left w:val="none" w:sz="0" w:space="0" w:color="auto"/>
            <w:bottom w:val="none" w:sz="0" w:space="0" w:color="auto"/>
            <w:right w:val="none" w:sz="0" w:space="0" w:color="auto"/>
          </w:divBdr>
        </w:div>
        <w:div w:id="1792632496">
          <w:marLeft w:val="0"/>
          <w:marRight w:val="0"/>
          <w:marTop w:val="0"/>
          <w:marBottom w:val="0"/>
          <w:divBdr>
            <w:top w:val="none" w:sz="0" w:space="0" w:color="auto"/>
            <w:left w:val="none" w:sz="0" w:space="0" w:color="auto"/>
            <w:bottom w:val="none" w:sz="0" w:space="0" w:color="auto"/>
            <w:right w:val="none" w:sz="0" w:space="0" w:color="auto"/>
          </w:divBdr>
        </w:div>
        <w:div w:id="49621972">
          <w:marLeft w:val="0"/>
          <w:marRight w:val="0"/>
          <w:marTop w:val="0"/>
          <w:marBottom w:val="0"/>
          <w:divBdr>
            <w:top w:val="none" w:sz="0" w:space="0" w:color="auto"/>
            <w:left w:val="none" w:sz="0" w:space="0" w:color="auto"/>
            <w:bottom w:val="none" w:sz="0" w:space="0" w:color="auto"/>
            <w:right w:val="none" w:sz="0" w:space="0" w:color="auto"/>
          </w:divBdr>
        </w:div>
        <w:div w:id="1887328472">
          <w:marLeft w:val="0"/>
          <w:marRight w:val="0"/>
          <w:marTop w:val="0"/>
          <w:marBottom w:val="0"/>
          <w:divBdr>
            <w:top w:val="none" w:sz="0" w:space="0" w:color="auto"/>
            <w:left w:val="none" w:sz="0" w:space="0" w:color="auto"/>
            <w:bottom w:val="none" w:sz="0" w:space="0" w:color="auto"/>
            <w:right w:val="none" w:sz="0" w:space="0" w:color="auto"/>
          </w:divBdr>
        </w:div>
        <w:div w:id="182286183">
          <w:marLeft w:val="0"/>
          <w:marRight w:val="0"/>
          <w:marTop w:val="0"/>
          <w:marBottom w:val="0"/>
          <w:divBdr>
            <w:top w:val="none" w:sz="0" w:space="0" w:color="auto"/>
            <w:left w:val="none" w:sz="0" w:space="0" w:color="auto"/>
            <w:bottom w:val="none" w:sz="0" w:space="0" w:color="auto"/>
            <w:right w:val="none" w:sz="0" w:space="0" w:color="auto"/>
          </w:divBdr>
        </w:div>
        <w:div w:id="1225021508">
          <w:marLeft w:val="0"/>
          <w:marRight w:val="0"/>
          <w:marTop w:val="0"/>
          <w:marBottom w:val="0"/>
          <w:divBdr>
            <w:top w:val="none" w:sz="0" w:space="0" w:color="auto"/>
            <w:left w:val="none" w:sz="0" w:space="0" w:color="auto"/>
            <w:bottom w:val="none" w:sz="0" w:space="0" w:color="auto"/>
            <w:right w:val="none" w:sz="0" w:space="0" w:color="auto"/>
          </w:divBdr>
        </w:div>
        <w:div w:id="992178319">
          <w:marLeft w:val="0"/>
          <w:marRight w:val="0"/>
          <w:marTop w:val="0"/>
          <w:marBottom w:val="0"/>
          <w:divBdr>
            <w:top w:val="none" w:sz="0" w:space="0" w:color="auto"/>
            <w:left w:val="none" w:sz="0" w:space="0" w:color="auto"/>
            <w:bottom w:val="none" w:sz="0" w:space="0" w:color="auto"/>
            <w:right w:val="none" w:sz="0" w:space="0" w:color="auto"/>
          </w:divBdr>
        </w:div>
        <w:div w:id="1112751600">
          <w:marLeft w:val="0"/>
          <w:marRight w:val="0"/>
          <w:marTop w:val="0"/>
          <w:marBottom w:val="0"/>
          <w:divBdr>
            <w:top w:val="none" w:sz="0" w:space="0" w:color="auto"/>
            <w:left w:val="none" w:sz="0" w:space="0" w:color="auto"/>
            <w:bottom w:val="none" w:sz="0" w:space="0" w:color="auto"/>
            <w:right w:val="none" w:sz="0" w:space="0" w:color="auto"/>
          </w:divBdr>
        </w:div>
        <w:div w:id="823357318">
          <w:marLeft w:val="0"/>
          <w:marRight w:val="0"/>
          <w:marTop w:val="0"/>
          <w:marBottom w:val="0"/>
          <w:divBdr>
            <w:top w:val="none" w:sz="0" w:space="0" w:color="auto"/>
            <w:left w:val="none" w:sz="0" w:space="0" w:color="auto"/>
            <w:bottom w:val="none" w:sz="0" w:space="0" w:color="auto"/>
            <w:right w:val="none" w:sz="0" w:space="0" w:color="auto"/>
          </w:divBdr>
        </w:div>
        <w:div w:id="484972925">
          <w:marLeft w:val="0"/>
          <w:marRight w:val="0"/>
          <w:marTop w:val="0"/>
          <w:marBottom w:val="0"/>
          <w:divBdr>
            <w:top w:val="none" w:sz="0" w:space="0" w:color="auto"/>
            <w:left w:val="none" w:sz="0" w:space="0" w:color="auto"/>
            <w:bottom w:val="none" w:sz="0" w:space="0" w:color="auto"/>
            <w:right w:val="none" w:sz="0" w:space="0" w:color="auto"/>
          </w:divBdr>
        </w:div>
        <w:div w:id="1774745907">
          <w:marLeft w:val="0"/>
          <w:marRight w:val="0"/>
          <w:marTop w:val="0"/>
          <w:marBottom w:val="0"/>
          <w:divBdr>
            <w:top w:val="none" w:sz="0" w:space="0" w:color="auto"/>
            <w:left w:val="none" w:sz="0" w:space="0" w:color="auto"/>
            <w:bottom w:val="none" w:sz="0" w:space="0" w:color="auto"/>
            <w:right w:val="none" w:sz="0" w:space="0" w:color="auto"/>
          </w:divBdr>
        </w:div>
        <w:div w:id="1213038237">
          <w:marLeft w:val="0"/>
          <w:marRight w:val="0"/>
          <w:marTop w:val="0"/>
          <w:marBottom w:val="0"/>
          <w:divBdr>
            <w:top w:val="none" w:sz="0" w:space="0" w:color="auto"/>
            <w:left w:val="none" w:sz="0" w:space="0" w:color="auto"/>
            <w:bottom w:val="none" w:sz="0" w:space="0" w:color="auto"/>
            <w:right w:val="none" w:sz="0" w:space="0" w:color="auto"/>
          </w:divBdr>
        </w:div>
        <w:div w:id="1879079642">
          <w:marLeft w:val="0"/>
          <w:marRight w:val="0"/>
          <w:marTop w:val="0"/>
          <w:marBottom w:val="0"/>
          <w:divBdr>
            <w:top w:val="none" w:sz="0" w:space="0" w:color="auto"/>
            <w:left w:val="none" w:sz="0" w:space="0" w:color="auto"/>
            <w:bottom w:val="none" w:sz="0" w:space="0" w:color="auto"/>
            <w:right w:val="none" w:sz="0" w:space="0" w:color="auto"/>
          </w:divBdr>
        </w:div>
        <w:div w:id="870924546">
          <w:marLeft w:val="0"/>
          <w:marRight w:val="0"/>
          <w:marTop w:val="0"/>
          <w:marBottom w:val="0"/>
          <w:divBdr>
            <w:top w:val="none" w:sz="0" w:space="0" w:color="auto"/>
            <w:left w:val="none" w:sz="0" w:space="0" w:color="auto"/>
            <w:bottom w:val="none" w:sz="0" w:space="0" w:color="auto"/>
            <w:right w:val="none" w:sz="0" w:space="0" w:color="auto"/>
          </w:divBdr>
        </w:div>
        <w:div w:id="247929767">
          <w:marLeft w:val="0"/>
          <w:marRight w:val="0"/>
          <w:marTop w:val="0"/>
          <w:marBottom w:val="0"/>
          <w:divBdr>
            <w:top w:val="none" w:sz="0" w:space="0" w:color="auto"/>
            <w:left w:val="none" w:sz="0" w:space="0" w:color="auto"/>
            <w:bottom w:val="none" w:sz="0" w:space="0" w:color="auto"/>
            <w:right w:val="none" w:sz="0" w:space="0" w:color="auto"/>
          </w:divBdr>
        </w:div>
        <w:div w:id="1631205070">
          <w:marLeft w:val="0"/>
          <w:marRight w:val="0"/>
          <w:marTop w:val="0"/>
          <w:marBottom w:val="0"/>
          <w:divBdr>
            <w:top w:val="none" w:sz="0" w:space="0" w:color="auto"/>
            <w:left w:val="none" w:sz="0" w:space="0" w:color="auto"/>
            <w:bottom w:val="none" w:sz="0" w:space="0" w:color="auto"/>
            <w:right w:val="none" w:sz="0" w:space="0" w:color="auto"/>
          </w:divBdr>
        </w:div>
        <w:div w:id="548692610">
          <w:marLeft w:val="0"/>
          <w:marRight w:val="0"/>
          <w:marTop w:val="0"/>
          <w:marBottom w:val="0"/>
          <w:divBdr>
            <w:top w:val="none" w:sz="0" w:space="0" w:color="auto"/>
            <w:left w:val="none" w:sz="0" w:space="0" w:color="auto"/>
            <w:bottom w:val="none" w:sz="0" w:space="0" w:color="auto"/>
            <w:right w:val="none" w:sz="0" w:space="0" w:color="auto"/>
          </w:divBdr>
        </w:div>
        <w:div w:id="870341440">
          <w:marLeft w:val="0"/>
          <w:marRight w:val="0"/>
          <w:marTop w:val="0"/>
          <w:marBottom w:val="0"/>
          <w:divBdr>
            <w:top w:val="none" w:sz="0" w:space="0" w:color="auto"/>
            <w:left w:val="none" w:sz="0" w:space="0" w:color="auto"/>
            <w:bottom w:val="none" w:sz="0" w:space="0" w:color="auto"/>
            <w:right w:val="none" w:sz="0" w:space="0" w:color="auto"/>
          </w:divBdr>
        </w:div>
        <w:div w:id="1130589759">
          <w:marLeft w:val="0"/>
          <w:marRight w:val="0"/>
          <w:marTop w:val="0"/>
          <w:marBottom w:val="0"/>
          <w:divBdr>
            <w:top w:val="none" w:sz="0" w:space="0" w:color="auto"/>
            <w:left w:val="none" w:sz="0" w:space="0" w:color="auto"/>
            <w:bottom w:val="none" w:sz="0" w:space="0" w:color="auto"/>
            <w:right w:val="none" w:sz="0" w:space="0" w:color="auto"/>
          </w:divBdr>
        </w:div>
        <w:div w:id="570697127">
          <w:marLeft w:val="0"/>
          <w:marRight w:val="0"/>
          <w:marTop w:val="0"/>
          <w:marBottom w:val="0"/>
          <w:divBdr>
            <w:top w:val="none" w:sz="0" w:space="0" w:color="auto"/>
            <w:left w:val="none" w:sz="0" w:space="0" w:color="auto"/>
            <w:bottom w:val="none" w:sz="0" w:space="0" w:color="auto"/>
            <w:right w:val="none" w:sz="0" w:space="0" w:color="auto"/>
          </w:divBdr>
        </w:div>
        <w:div w:id="360937980">
          <w:marLeft w:val="0"/>
          <w:marRight w:val="0"/>
          <w:marTop w:val="0"/>
          <w:marBottom w:val="0"/>
          <w:divBdr>
            <w:top w:val="none" w:sz="0" w:space="0" w:color="auto"/>
            <w:left w:val="none" w:sz="0" w:space="0" w:color="auto"/>
            <w:bottom w:val="none" w:sz="0" w:space="0" w:color="auto"/>
            <w:right w:val="none" w:sz="0" w:space="0" w:color="auto"/>
          </w:divBdr>
        </w:div>
        <w:div w:id="1644430312">
          <w:marLeft w:val="0"/>
          <w:marRight w:val="0"/>
          <w:marTop w:val="0"/>
          <w:marBottom w:val="0"/>
          <w:divBdr>
            <w:top w:val="none" w:sz="0" w:space="0" w:color="auto"/>
            <w:left w:val="none" w:sz="0" w:space="0" w:color="auto"/>
            <w:bottom w:val="none" w:sz="0" w:space="0" w:color="auto"/>
            <w:right w:val="none" w:sz="0" w:space="0" w:color="auto"/>
          </w:divBdr>
        </w:div>
        <w:div w:id="1622614324">
          <w:marLeft w:val="0"/>
          <w:marRight w:val="0"/>
          <w:marTop w:val="0"/>
          <w:marBottom w:val="0"/>
          <w:divBdr>
            <w:top w:val="none" w:sz="0" w:space="0" w:color="auto"/>
            <w:left w:val="none" w:sz="0" w:space="0" w:color="auto"/>
            <w:bottom w:val="none" w:sz="0" w:space="0" w:color="auto"/>
            <w:right w:val="none" w:sz="0" w:space="0" w:color="auto"/>
          </w:divBdr>
        </w:div>
        <w:div w:id="1210263328">
          <w:marLeft w:val="0"/>
          <w:marRight w:val="0"/>
          <w:marTop w:val="0"/>
          <w:marBottom w:val="0"/>
          <w:divBdr>
            <w:top w:val="none" w:sz="0" w:space="0" w:color="auto"/>
            <w:left w:val="none" w:sz="0" w:space="0" w:color="auto"/>
            <w:bottom w:val="none" w:sz="0" w:space="0" w:color="auto"/>
            <w:right w:val="none" w:sz="0" w:space="0" w:color="auto"/>
          </w:divBdr>
        </w:div>
        <w:div w:id="352460195">
          <w:marLeft w:val="0"/>
          <w:marRight w:val="0"/>
          <w:marTop w:val="0"/>
          <w:marBottom w:val="0"/>
          <w:divBdr>
            <w:top w:val="none" w:sz="0" w:space="0" w:color="auto"/>
            <w:left w:val="none" w:sz="0" w:space="0" w:color="auto"/>
            <w:bottom w:val="none" w:sz="0" w:space="0" w:color="auto"/>
            <w:right w:val="none" w:sz="0" w:space="0" w:color="auto"/>
          </w:divBdr>
        </w:div>
      </w:divsChild>
    </w:div>
    <w:div w:id="2136676235">
      <w:bodyDiv w:val="1"/>
      <w:marLeft w:val="0"/>
      <w:marRight w:val="0"/>
      <w:marTop w:val="0"/>
      <w:marBottom w:val="0"/>
      <w:divBdr>
        <w:top w:val="none" w:sz="0" w:space="0" w:color="auto"/>
        <w:left w:val="none" w:sz="0" w:space="0" w:color="auto"/>
        <w:bottom w:val="none" w:sz="0" w:space="0" w:color="auto"/>
        <w:right w:val="none" w:sz="0" w:space="0" w:color="auto"/>
      </w:divBdr>
      <w:divsChild>
        <w:div w:id="2085106070">
          <w:marLeft w:val="0"/>
          <w:marRight w:val="0"/>
          <w:marTop w:val="0"/>
          <w:marBottom w:val="0"/>
          <w:divBdr>
            <w:top w:val="none" w:sz="0" w:space="0" w:color="auto"/>
            <w:left w:val="none" w:sz="0" w:space="0" w:color="auto"/>
            <w:bottom w:val="none" w:sz="0" w:space="0" w:color="auto"/>
            <w:right w:val="none" w:sz="0" w:space="0" w:color="auto"/>
          </w:divBdr>
        </w:div>
        <w:div w:id="1453593536">
          <w:marLeft w:val="0"/>
          <w:marRight w:val="0"/>
          <w:marTop w:val="0"/>
          <w:marBottom w:val="0"/>
          <w:divBdr>
            <w:top w:val="none" w:sz="0" w:space="0" w:color="auto"/>
            <w:left w:val="none" w:sz="0" w:space="0" w:color="auto"/>
            <w:bottom w:val="none" w:sz="0" w:space="0" w:color="auto"/>
            <w:right w:val="none" w:sz="0" w:space="0" w:color="auto"/>
          </w:divBdr>
        </w:div>
        <w:div w:id="857427338">
          <w:marLeft w:val="0"/>
          <w:marRight w:val="0"/>
          <w:marTop w:val="0"/>
          <w:marBottom w:val="0"/>
          <w:divBdr>
            <w:top w:val="none" w:sz="0" w:space="0" w:color="auto"/>
            <w:left w:val="none" w:sz="0" w:space="0" w:color="auto"/>
            <w:bottom w:val="none" w:sz="0" w:space="0" w:color="auto"/>
            <w:right w:val="none" w:sz="0" w:space="0" w:color="auto"/>
          </w:divBdr>
        </w:div>
        <w:div w:id="956374988">
          <w:marLeft w:val="0"/>
          <w:marRight w:val="0"/>
          <w:marTop w:val="0"/>
          <w:marBottom w:val="0"/>
          <w:divBdr>
            <w:top w:val="none" w:sz="0" w:space="0" w:color="auto"/>
            <w:left w:val="none" w:sz="0" w:space="0" w:color="auto"/>
            <w:bottom w:val="none" w:sz="0" w:space="0" w:color="auto"/>
            <w:right w:val="none" w:sz="0" w:space="0" w:color="auto"/>
          </w:divBdr>
        </w:div>
        <w:div w:id="1778716542">
          <w:marLeft w:val="0"/>
          <w:marRight w:val="0"/>
          <w:marTop w:val="0"/>
          <w:marBottom w:val="0"/>
          <w:divBdr>
            <w:top w:val="none" w:sz="0" w:space="0" w:color="auto"/>
            <w:left w:val="none" w:sz="0" w:space="0" w:color="auto"/>
            <w:bottom w:val="none" w:sz="0" w:space="0" w:color="auto"/>
            <w:right w:val="none" w:sz="0" w:space="0" w:color="auto"/>
          </w:divBdr>
        </w:div>
        <w:div w:id="1457677719">
          <w:marLeft w:val="0"/>
          <w:marRight w:val="0"/>
          <w:marTop w:val="0"/>
          <w:marBottom w:val="0"/>
          <w:divBdr>
            <w:top w:val="none" w:sz="0" w:space="0" w:color="auto"/>
            <w:left w:val="none" w:sz="0" w:space="0" w:color="auto"/>
            <w:bottom w:val="none" w:sz="0" w:space="0" w:color="auto"/>
            <w:right w:val="none" w:sz="0" w:space="0" w:color="auto"/>
          </w:divBdr>
        </w:div>
        <w:div w:id="3822896">
          <w:marLeft w:val="0"/>
          <w:marRight w:val="0"/>
          <w:marTop w:val="0"/>
          <w:marBottom w:val="0"/>
          <w:divBdr>
            <w:top w:val="none" w:sz="0" w:space="0" w:color="auto"/>
            <w:left w:val="none" w:sz="0" w:space="0" w:color="auto"/>
            <w:bottom w:val="none" w:sz="0" w:space="0" w:color="auto"/>
            <w:right w:val="none" w:sz="0" w:space="0" w:color="auto"/>
          </w:divBdr>
        </w:div>
        <w:div w:id="558594997">
          <w:marLeft w:val="0"/>
          <w:marRight w:val="0"/>
          <w:marTop w:val="0"/>
          <w:marBottom w:val="0"/>
          <w:divBdr>
            <w:top w:val="none" w:sz="0" w:space="0" w:color="auto"/>
            <w:left w:val="none" w:sz="0" w:space="0" w:color="auto"/>
            <w:bottom w:val="none" w:sz="0" w:space="0" w:color="auto"/>
            <w:right w:val="none" w:sz="0" w:space="0" w:color="auto"/>
          </w:divBdr>
        </w:div>
        <w:div w:id="2095740919">
          <w:marLeft w:val="0"/>
          <w:marRight w:val="0"/>
          <w:marTop w:val="0"/>
          <w:marBottom w:val="0"/>
          <w:divBdr>
            <w:top w:val="none" w:sz="0" w:space="0" w:color="auto"/>
            <w:left w:val="none" w:sz="0" w:space="0" w:color="auto"/>
            <w:bottom w:val="none" w:sz="0" w:space="0" w:color="auto"/>
            <w:right w:val="none" w:sz="0" w:space="0" w:color="auto"/>
          </w:divBdr>
        </w:div>
        <w:div w:id="2097549406">
          <w:marLeft w:val="0"/>
          <w:marRight w:val="0"/>
          <w:marTop w:val="0"/>
          <w:marBottom w:val="0"/>
          <w:divBdr>
            <w:top w:val="none" w:sz="0" w:space="0" w:color="auto"/>
            <w:left w:val="none" w:sz="0" w:space="0" w:color="auto"/>
            <w:bottom w:val="none" w:sz="0" w:space="0" w:color="auto"/>
            <w:right w:val="none" w:sz="0" w:space="0" w:color="auto"/>
          </w:divBdr>
        </w:div>
        <w:div w:id="1985814727">
          <w:marLeft w:val="0"/>
          <w:marRight w:val="0"/>
          <w:marTop w:val="0"/>
          <w:marBottom w:val="0"/>
          <w:divBdr>
            <w:top w:val="none" w:sz="0" w:space="0" w:color="auto"/>
            <w:left w:val="none" w:sz="0" w:space="0" w:color="auto"/>
            <w:bottom w:val="none" w:sz="0" w:space="0" w:color="auto"/>
            <w:right w:val="none" w:sz="0" w:space="0" w:color="auto"/>
          </w:divBdr>
        </w:div>
        <w:div w:id="67503529">
          <w:marLeft w:val="0"/>
          <w:marRight w:val="0"/>
          <w:marTop w:val="0"/>
          <w:marBottom w:val="0"/>
          <w:divBdr>
            <w:top w:val="none" w:sz="0" w:space="0" w:color="auto"/>
            <w:left w:val="none" w:sz="0" w:space="0" w:color="auto"/>
            <w:bottom w:val="none" w:sz="0" w:space="0" w:color="auto"/>
            <w:right w:val="none" w:sz="0" w:space="0" w:color="auto"/>
          </w:divBdr>
        </w:div>
        <w:div w:id="806048604">
          <w:marLeft w:val="0"/>
          <w:marRight w:val="0"/>
          <w:marTop w:val="0"/>
          <w:marBottom w:val="0"/>
          <w:divBdr>
            <w:top w:val="none" w:sz="0" w:space="0" w:color="auto"/>
            <w:left w:val="none" w:sz="0" w:space="0" w:color="auto"/>
            <w:bottom w:val="none" w:sz="0" w:space="0" w:color="auto"/>
            <w:right w:val="none" w:sz="0" w:space="0" w:color="auto"/>
          </w:divBdr>
        </w:div>
        <w:div w:id="140120670">
          <w:marLeft w:val="0"/>
          <w:marRight w:val="0"/>
          <w:marTop w:val="0"/>
          <w:marBottom w:val="0"/>
          <w:divBdr>
            <w:top w:val="none" w:sz="0" w:space="0" w:color="auto"/>
            <w:left w:val="none" w:sz="0" w:space="0" w:color="auto"/>
            <w:bottom w:val="none" w:sz="0" w:space="0" w:color="auto"/>
            <w:right w:val="none" w:sz="0" w:space="0" w:color="auto"/>
          </w:divBdr>
        </w:div>
        <w:div w:id="893658889">
          <w:marLeft w:val="0"/>
          <w:marRight w:val="0"/>
          <w:marTop w:val="0"/>
          <w:marBottom w:val="0"/>
          <w:divBdr>
            <w:top w:val="none" w:sz="0" w:space="0" w:color="auto"/>
            <w:left w:val="none" w:sz="0" w:space="0" w:color="auto"/>
            <w:bottom w:val="none" w:sz="0" w:space="0" w:color="auto"/>
            <w:right w:val="none" w:sz="0" w:space="0" w:color="auto"/>
          </w:divBdr>
        </w:div>
        <w:div w:id="504439357">
          <w:marLeft w:val="0"/>
          <w:marRight w:val="0"/>
          <w:marTop w:val="0"/>
          <w:marBottom w:val="0"/>
          <w:divBdr>
            <w:top w:val="none" w:sz="0" w:space="0" w:color="auto"/>
            <w:left w:val="none" w:sz="0" w:space="0" w:color="auto"/>
            <w:bottom w:val="none" w:sz="0" w:space="0" w:color="auto"/>
            <w:right w:val="none" w:sz="0" w:space="0" w:color="auto"/>
          </w:divBdr>
        </w:div>
        <w:div w:id="559370585">
          <w:marLeft w:val="0"/>
          <w:marRight w:val="0"/>
          <w:marTop w:val="0"/>
          <w:marBottom w:val="0"/>
          <w:divBdr>
            <w:top w:val="none" w:sz="0" w:space="0" w:color="auto"/>
            <w:left w:val="none" w:sz="0" w:space="0" w:color="auto"/>
            <w:bottom w:val="none" w:sz="0" w:space="0" w:color="auto"/>
            <w:right w:val="none" w:sz="0" w:space="0" w:color="auto"/>
          </w:divBdr>
        </w:div>
        <w:div w:id="1532568763">
          <w:marLeft w:val="0"/>
          <w:marRight w:val="0"/>
          <w:marTop w:val="0"/>
          <w:marBottom w:val="0"/>
          <w:divBdr>
            <w:top w:val="none" w:sz="0" w:space="0" w:color="auto"/>
            <w:left w:val="none" w:sz="0" w:space="0" w:color="auto"/>
            <w:bottom w:val="none" w:sz="0" w:space="0" w:color="auto"/>
            <w:right w:val="none" w:sz="0" w:space="0" w:color="auto"/>
          </w:divBdr>
        </w:div>
        <w:div w:id="937755362">
          <w:marLeft w:val="0"/>
          <w:marRight w:val="0"/>
          <w:marTop w:val="0"/>
          <w:marBottom w:val="0"/>
          <w:divBdr>
            <w:top w:val="none" w:sz="0" w:space="0" w:color="auto"/>
            <w:left w:val="none" w:sz="0" w:space="0" w:color="auto"/>
            <w:bottom w:val="none" w:sz="0" w:space="0" w:color="auto"/>
            <w:right w:val="none" w:sz="0" w:space="0" w:color="auto"/>
          </w:divBdr>
        </w:div>
        <w:div w:id="377323515">
          <w:marLeft w:val="0"/>
          <w:marRight w:val="0"/>
          <w:marTop w:val="0"/>
          <w:marBottom w:val="0"/>
          <w:divBdr>
            <w:top w:val="none" w:sz="0" w:space="0" w:color="auto"/>
            <w:left w:val="none" w:sz="0" w:space="0" w:color="auto"/>
            <w:bottom w:val="none" w:sz="0" w:space="0" w:color="auto"/>
            <w:right w:val="none" w:sz="0" w:space="0" w:color="auto"/>
          </w:divBdr>
        </w:div>
        <w:div w:id="1857846303">
          <w:marLeft w:val="0"/>
          <w:marRight w:val="0"/>
          <w:marTop w:val="0"/>
          <w:marBottom w:val="0"/>
          <w:divBdr>
            <w:top w:val="none" w:sz="0" w:space="0" w:color="auto"/>
            <w:left w:val="none" w:sz="0" w:space="0" w:color="auto"/>
            <w:bottom w:val="none" w:sz="0" w:space="0" w:color="auto"/>
            <w:right w:val="none" w:sz="0" w:space="0" w:color="auto"/>
          </w:divBdr>
        </w:div>
        <w:div w:id="1598826641">
          <w:marLeft w:val="0"/>
          <w:marRight w:val="0"/>
          <w:marTop w:val="0"/>
          <w:marBottom w:val="0"/>
          <w:divBdr>
            <w:top w:val="none" w:sz="0" w:space="0" w:color="auto"/>
            <w:left w:val="none" w:sz="0" w:space="0" w:color="auto"/>
            <w:bottom w:val="none" w:sz="0" w:space="0" w:color="auto"/>
            <w:right w:val="none" w:sz="0" w:space="0" w:color="auto"/>
          </w:divBdr>
        </w:div>
        <w:div w:id="1588810646">
          <w:marLeft w:val="0"/>
          <w:marRight w:val="0"/>
          <w:marTop w:val="0"/>
          <w:marBottom w:val="0"/>
          <w:divBdr>
            <w:top w:val="none" w:sz="0" w:space="0" w:color="auto"/>
            <w:left w:val="none" w:sz="0" w:space="0" w:color="auto"/>
            <w:bottom w:val="none" w:sz="0" w:space="0" w:color="auto"/>
            <w:right w:val="none" w:sz="0" w:space="0" w:color="auto"/>
          </w:divBdr>
        </w:div>
        <w:div w:id="1406801603">
          <w:marLeft w:val="0"/>
          <w:marRight w:val="0"/>
          <w:marTop w:val="0"/>
          <w:marBottom w:val="0"/>
          <w:divBdr>
            <w:top w:val="none" w:sz="0" w:space="0" w:color="auto"/>
            <w:left w:val="none" w:sz="0" w:space="0" w:color="auto"/>
            <w:bottom w:val="none" w:sz="0" w:space="0" w:color="auto"/>
            <w:right w:val="none" w:sz="0" w:space="0" w:color="auto"/>
          </w:divBdr>
        </w:div>
        <w:div w:id="1442067722">
          <w:marLeft w:val="0"/>
          <w:marRight w:val="0"/>
          <w:marTop w:val="0"/>
          <w:marBottom w:val="0"/>
          <w:divBdr>
            <w:top w:val="none" w:sz="0" w:space="0" w:color="auto"/>
            <w:left w:val="none" w:sz="0" w:space="0" w:color="auto"/>
            <w:bottom w:val="none" w:sz="0" w:space="0" w:color="auto"/>
            <w:right w:val="none" w:sz="0" w:space="0" w:color="auto"/>
          </w:divBdr>
        </w:div>
        <w:div w:id="1465734616">
          <w:marLeft w:val="0"/>
          <w:marRight w:val="0"/>
          <w:marTop w:val="0"/>
          <w:marBottom w:val="0"/>
          <w:divBdr>
            <w:top w:val="none" w:sz="0" w:space="0" w:color="auto"/>
            <w:left w:val="none" w:sz="0" w:space="0" w:color="auto"/>
            <w:bottom w:val="none" w:sz="0" w:space="0" w:color="auto"/>
            <w:right w:val="none" w:sz="0" w:space="0" w:color="auto"/>
          </w:divBdr>
        </w:div>
        <w:div w:id="1698004116">
          <w:marLeft w:val="0"/>
          <w:marRight w:val="0"/>
          <w:marTop w:val="0"/>
          <w:marBottom w:val="0"/>
          <w:divBdr>
            <w:top w:val="none" w:sz="0" w:space="0" w:color="auto"/>
            <w:left w:val="none" w:sz="0" w:space="0" w:color="auto"/>
            <w:bottom w:val="none" w:sz="0" w:space="0" w:color="auto"/>
            <w:right w:val="none" w:sz="0" w:space="0" w:color="auto"/>
          </w:divBdr>
        </w:div>
        <w:div w:id="1466661704">
          <w:marLeft w:val="0"/>
          <w:marRight w:val="0"/>
          <w:marTop w:val="0"/>
          <w:marBottom w:val="0"/>
          <w:divBdr>
            <w:top w:val="none" w:sz="0" w:space="0" w:color="auto"/>
            <w:left w:val="none" w:sz="0" w:space="0" w:color="auto"/>
            <w:bottom w:val="none" w:sz="0" w:space="0" w:color="auto"/>
            <w:right w:val="none" w:sz="0" w:space="0" w:color="auto"/>
          </w:divBdr>
        </w:div>
        <w:div w:id="827670696">
          <w:marLeft w:val="0"/>
          <w:marRight w:val="0"/>
          <w:marTop w:val="0"/>
          <w:marBottom w:val="0"/>
          <w:divBdr>
            <w:top w:val="none" w:sz="0" w:space="0" w:color="auto"/>
            <w:left w:val="none" w:sz="0" w:space="0" w:color="auto"/>
            <w:bottom w:val="none" w:sz="0" w:space="0" w:color="auto"/>
            <w:right w:val="none" w:sz="0" w:space="0" w:color="auto"/>
          </w:divBdr>
        </w:div>
        <w:div w:id="437990200">
          <w:marLeft w:val="0"/>
          <w:marRight w:val="0"/>
          <w:marTop w:val="0"/>
          <w:marBottom w:val="0"/>
          <w:divBdr>
            <w:top w:val="none" w:sz="0" w:space="0" w:color="auto"/>
            <w:left w:val="none" w:sz="0" w:space="0" w:color="auto"/>
            <w:bottom w:val="none" w:sz="0" w:space="0" w:color="auto"/>
            <w:right w:val="none" w:sz="0" w:space="0" w:color="auto"/>
          </w:divBdr>
        </w:div>
        <w:div w:id="306476266">
          <w:marLeft w:val="0"/>
          <w:marRight w:val="0"/>
          <w:marTop w:val="0"/>
          <w:marBottom w:val="0"/>
          <w:divBdr>
            <w:top w:val="none" w:sz="0" w:space="0" w:color="auto"/>
            <w:left w:val="none" w:sz="0" w:space="0" w:color="auto"/>
            <w:bottom w:val="none" w:sz="0" w:space="0" w:color="auto"/>
            <w:right w:val="none" w:sz="0" w:space="0" w:color="auto"/>
          </w:divBdr>
        </w:div>
        <w:div w:id="1527255274">
          <w:marLeft w:val="0"/>
          <w:marRight w:val="0"/>
          <w:marTop w:val="0"/>
          <w:marBottom w:val="0"/>
          <w:divBdr>
            <w:top w:val="none" w:sz="0" w:space="0" w:color="auto"/>
            <w:left w:val="none" w:sz="0" w:space="0" w:color="auto"/>
            <w:bottom w:val="none" w:sz="0" w:space="0" w:color="auto"/>
            <w:right w:val="none" w:sz="0" w:space="0" w:color="auto"/>
          </w:divBdr>
        </w:div>
        <w:div w:id="2132815991">
          <w:marLeft w:val="0"/>
          <w:marRight w:val="0"/>
          <w:marTop w:val="0"/>
          <w:marBottom w:val="0"/>
          <w:divBdr>
            <w:top w:val="none" w:sz="0" w:space="0" w:color="auto"/>
            <w:left w:val="none" w:sz="0" w:space="0" w:color="auto"/>
            <w:bottom w:val="none" w:sz="0" w:space="0" w:color="auto"/>
            <w:right w:val="none" w:sz="0" w:space="0" w:color="auto"/>
          </w:divBdr>
        </w:div>
        <w:div w:id="1349136832">
          <w:marLeft w:val="0"/>
          <w:marRight w:val="0"/>
          <w:marTop w:val="0"/>
          <w:marBottom w:val="0"/>
          <w:divBdr>
            <w:top w:val="none" w:sz="0" w:space="0" w:color="auto"/>
            <w:left w:val="none" w:sz="0" w:space="0" w:color="auto"/>
            <w:bottom w:val="none" w:sz="0" w:space="0" w:color="auto"/>
            <w:right w:val="none" w:sz="0" w:space="0" w:color="auto"/>
          </w:divBdr>
        </w:div>
        <w:div w:id="914821328">
          <w:marLeft w:val="0"/>
          <w:marRight w:val="0"/>
          <w:marTop w:val="0"/>
          <w:marBottom w:val="0"/>
          <w:divBdr>
            <w:top w:val="none" w:sz="0" w:space="0" w:color="auto"/>
            <w:left w:val="none" w:sz="0" w:space="0" w:color="auto"/>
            <w:bottom w:val="none" w:sz="0" w:space="0" w:color="auto"/>
            <w:right w:val="none" w:sz="0" w:space="0" w:color="auto"/>
          </w:divBdr>
        </w:div>
        <w:div w:id="23678479">
          <w:marLeft w:val="0"/>
          <w:marRight w:val="0"/>
          <w:marTop w:val="0"/>
          <w:marBottom w:val="0"/>
          <w:divBdr>
            <w:top w:val="none" w:sz="0" w:space="0" w:color="auto"/>
            <w:left w:val="none" w:sz="0" w:space="0" w:color="auto"/>
            <w:bottom w:val="none" w:sz="0" w:space="0" w:color="auto"/>
            <w:right w:val="none" w:sz="0" w:space="0" w:color="auto"/>
          </w:divBdr>
        </w:div>
        <w:div w:id="750473338">
          <w:marLeft w:val="0"/>
          <w:marRight w:val="0"/>
          <w:marTop w:val="0"/>
          <w:marBottom w:val="0"/>
          <w:divBdr>
            <w:top w:val="none" w:sz="0" w:space="0" w:color="auto"/>
            <w:left w:val="none" w:sz="0" w:space="0" w:color="auto"/>
            <w:bottom w:val="none" w:sz="0" w:space="0" w:color="auto"/>
            <w:right w:val="none" w:sz="0" w:space="0" w:color="auto"/>
          </w:divBdr>
        </w:div>
        <w:div w:id="62533777">
          <w:marLeft w:val="0"/>
          <w:marRight w:val="0"/>
          <w:marTop w:val="0"/>
          <w:marBottom w:val="0"/>
          <w:divBdr>
            <w:top w:val="none" w:sz="0" w:space="0" w:color="auto"/>
            <w:left w:val="none" w:sz="0" w:space="0" w:color="auto"/>
            <w:bottom w:val="none" w:sz="0" w:space="0" w:color="auto"/>
            <w:right w:val="none" w:sz="0" w:space="0" w:color="auto"/>
          </w:divBdr>
        </w:div>
        <w:div w:id="1236236858">
          <w:marLeft w:val="0"/>
          <w:marRight w:val="0"/>
          <w:marTop w:val="0"/>
          <w:marBottom w:val="0"/>
          <w:divBdr>
            <w:top w:val="none" w:sz="0" w:space="0" w:color="auto"/>
            <w:left w:val="none" w:sz="0" w:space="0" w:color="auto"/>
            <w:bottom w:val="none" w:sz="0" w:space="0" w:color="auto"/>
            <w:right w:val="none" w:sz="0" w:space="0" w:color="auto"/>
          </w:divBdr>
        </w:div>
        <w:div w:id="561869393">
          <w:marLeft w:val="0"/>
          <w:marRight w:val="0"/>
          <w:marTop w:val="0"/>
          <w:marBottom w:val="0"/>
          <w:divBdr>
            <w:top w:val="none" w:sz="0" w:space="0" w:color="auto"/>
            <w:left w:val="none" w:sz="0" w:space="0" w:color="auto"/>
            <w:bottom w:val="none" w:sz="0" w:space="0" w:color="auto"/>
            <w:right w:val="none" w:sz="0" w:space="0" w:color="auto"/>
          </w:divBdr>
        </w:div>
        <w:div w:id="1028024673">
          <w:marLeft w:val="0"/>
          <w:marRight w:val="0"/>
          <w:marTop w:val="0"/>
          <w:marBottom w:val="0"/>
          <w:divBdr>
            <w:top w:val="none" w:sz="0" w:space="0" w:color="auto"/>
            <w:left w:val="none" w:sz="0" w:space="0" w:color="auto"/>
            <w:bottom w:val="none" w:sz="0" w:space="0" w:color="auto"/>
            <w:right w:val="none" w:sz="0" w:space="0" w:color="auto"/>
          </w:divBdr>
        </w:div>
        <w:div w:id="1386759893">
          <w:marLeft w:val="0"/>
          <w:marRight w:val="0"/>
          <w:marTop w:val="0"/>
          <w:marBottom w:val="0"/>
          <w:divBdr>
            <w:top w:val="none" w:sz="0" w:space="0" w:color="auto"/>
            <w:left w:val="none" w:sz="0" w:space="0" w:color="auto"/>
            <w:bottom w:val="none" w:sz="0" w:space="0" w:color="auto"/>
            <w:right w:val="none" w:sz="0" w:space="0" w:color="auto"/>
          </w:divBdr>
        </w:div>
        <w:div w:id="81220107">
          <w:marLeft w:val="0"/>
          <w:marRight w:val="0"/>
          <w:marTop w:val="0"/>
          <w:marBottom w:val="0"/>
          <w:divBdr>
            <w:top w:val="none" w:sz="0" w:space="0" w:color="auto"/>
            <w:left w:val="none" w:sz="0" w:space="0" w:color="auto"/>
            <w:bottom w:val="none" w:sz="0" w:space="0" w:color="auto"/>
            <w:right w:val="none" w:sz="0" w:space="0" w:color="auto"/>
          </w:divBdr>
        </w:div>
        <w:div w:id="244346823">
          <w:marLeft w:val="0"/>
          <w:marRight w:val="0"/>
          <w:marTop w:val="0"/>
          <w:marBottom w:val="0"/>
          <w:divBdr>
            <w:top w:val="none" w:sz="0" w:space="0" w:color="auto"/>
            <w:left w:val="none" w:sz="0" w:space="0" w:color="auto"/>
            <w:bottom w:val="none" w:sz="0" w:space="0" w:color="auto"/>
            <w:right w:val="none" w:sz="0" w:space="0" w:color="auto"/>
          </w:divBdr>
        </w:div>
        <w:div w:id="1036925611">
          <w:marLeft w:val="0"/>
          <w:marRight w:val="0"/>
          <w:marTop w:val="0"/>
          <w:marBottom w:val="0"/>
          <w:divBdr>
            <w:top w:val="none" w:sz="0" w:space="0" w:color="auto"/>
            <w:left w:val="none" w:sz="0" w:space="0" w:color="auto"/>
            <w:bottom w:val="none" w:sz="0" w:space="0" w:color="auto"/>
            <w:right w:val="none" w:sz="0" w:space="0" w:color="auto"/>
          </w:divBdr>
        </w:div>
        <w:div w:id="1175605648">
          <w:marLeft w:val="0"/>
          <w:marRight w:val="0"/>
          <w:marTop w:val="0"/>
          <w:marBottom w:val="0"/>
          <w:divBdr>
            <w:top w:val="none" w:sz="0" w:space="0" w:color="auto"/>
            <w:left w:val="none" w:sz="0" w:space="0" w:color="auto"/>
            <w:bottom w:val="none" w:sz="0" w:space="0" w:color="auto"/>
            <w:right w:val="none" w:sz="0" w:space="0" w:color="auto"/>
          </w:divBdr>
        </w:div>
        <w:div w:id="8675701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4ECBF7D6E66F44B1871E6A549B7F5C"/>
        <w:category>
          <w:name w:val="General"/>
          <w:gallery w:val="placeholder"/>
        </w:category>
        <w:types>
          <w:type w:val="bbPlcHdr"/>
        </w:types>
        <w:behaviors>
          <w:behavior w:val="content"/>
        </w:behaviors>
        <w:guid w:val="{34D34008-CEFE-5040-B4FB-163175D0D0F2}"/>
      </w:docPartPr>
      <w:docPartBody>
        <w:p w:rsidR="00AE00EF" w:rsidRDefault="00AB2BC7" w:rsidP="00AB2BC7">
          <w:pPr>
            <w:pStyle w:val="0E4ECBF7D6E66F44B1871E6A549B7F5C"/>
          </w:pPr>
          <w:r w:rsidRPr="0002651F">
            <w:rPr>
              <w:rStyle w:val="PlaceholderText"/>
            </w:rPr>
            <w:t>Click or tap here to enter text.</w:t>
          </w:r>
        </w:p>
      </w:docPartBody>
    </w:docPart>
    <w:docPart>
      <w:docPartPr>
        <w:name w:val="EB107ADBFA31474281BD73D6C8F9466F"/>
        <w:category>
          <w:name w:val="General"/>
          <w:gallery w:val="placeholder"/>
        </w:category>
        <w:types>
          <w:type w:val="bbPlcHdr"/>
        </w:types>
        <w:behaviors>
          <w:behavior w:val="content"/>
        </w:behaviors>
        <w:guid w:val="{9836BEF7-2273-E245-B150-4E2DCB26713E}"/>
      </w:docPartPr>
      <w:docPartBody>
        <w:p w:rsidR="00AE00EF" w:rsidRDefault="00AB2BC7" w:rsidP="00AB2BC7">
          <w:pPr>
            <w:pStyle w:val="EB107ADBFA31474281BD73D6C8F9466F"/>
          </w:pPr>
          <w:r w:rsidRPr="0002651F">
            <w:rPr>
              <w:rStyle w:val="PlaceholderText"/>
            </w:rPr>
            <w:t>Click or tap here to enter text.</w:t>
          </w:r>
        </w:p>
      </w:docPartBody>
    </w:docPart>
    <w:docPart>
      <w:docPartPr>
        <w:name w:val="B9A2C887650C674AAAC37AD8A5A4B94A"/>
        <w:category>
          <w:name w:val="General"/>
          <w:gallery w:val="placeholder"/>
        </w:category>
        <w:types>
          <w:type w:val="bbPlcHdr"/>
        </w:types>
        <w:behaviors>
          <w:behavior w:val="content"/>
        </w:behaviors>
        <w:guid w:val="{9D20A734-8FE2-B242-9AAE-D35A336CC596}"/>
      </w:docPartPr>
      <w:docPartBody>
        <w:p w:rsidR="00AE00EF" w:rsidRDefault="00AB2BC7" w:rsidP="00AB2BC7">
          <w:pPr>
            <w:pStyle w:val="B9A2C887650C674AAAC37AD8A5A4B94A"/>
          </w:pPr>
          <w:r w:rsidRPr="009B29E8">
            <w:rPr>
              <w:rStyle w:val="PlaceholderText"/>
            </w:rPr>
            <w:t>Click or tap here to enter text.</w:t>
          </w:r>
        </w:p>
      </w:docPartBody>
    </w:docPart>
    <w:docPart>
      <w:docPartPr>
        <w:name w:val="B2DBD5F10298A34EBC30450370D5F86B"/>
        <w:category>
          <w:name w:val="General"/>
          <w:gallery w:val="placeholder"/>
        </w:category>
        <w:types>
          <w:type w:val="bbPlcHdr"/>
        </w:types>
        <w:behaviors>
          <w:behavior w:val="content"/>
        </w:behaviors>
        <w:guid w:val="{340F584E-AB53-294E-BD82-3633A2CFD3E6}"/>
      </w:docPartPr>
      <w:docPartBody>
        <w:p w:rsidR="00AE00EF" w:rsidRDefault="00AB2BC7" w:rsidP="00AB2BC7">
          <w:pPr>
            <w:pStyle w:val="B2DBD5F10298A34EBC30450370D5F86B"/>
          </w:pPr>
          <w:r w:rsidRPr="002626E2">
            <w:rPr>
              <w:rStyle w:val="PlaceholderText"/>
            </w:rPr>
            <w:t>Click or tap here to enter text.</w:t>
          </w:r>
        </w:p>
      </w:docPartBody>
    </w:docPart>
    <w:docPart>
      <w:docPartPr>
        <w:name w:val="9FE0AEA0281C1B4B963144BD0504AD8E"/>
        <w:category>
          <w:name w:val="General"/>
          <w:gallery w:val="placeholder"/>
        </w:category>
        <w:types>
          <w:type w:val="bbPlcHdr"/>
        </w:types>
        <w:behaviors>
          <w:behavior w:val="content"/>
        </w:behaviors>
        <w:guid w:val="{BB3CFFF2-9C74-8044-9C4D-1A9AF6DE473F}"/>
      </w:docPartPr>
      <w:docPartBody>
        <w:p w:rsidR="00AE00EF" w:rsidRDefault="00AB2BC7" w:rsidP="00AB2BC7">
          <w:pPr>
            <w:pStyle w:val="9FE0AEA0281C1B4B963144BD0504AD8E"/>
          </w:pPr>
          <w:r w:rsidRPr="002626E2">
            <w:rPr>
              <w:rStyle w:val="PlaceholderText"/>
            </w:rPr>
            <w:t>Click or tap here to enter text.</w:t>
          </w:r>
        </w:p>
      </w:docPartBody>
    </w:docPart>
    <w:docPart>
      <w:docPartPr>
        <w:name w:val="D49F1C6A211DD54BAE4B1EB12D402B3F"/>
        <w:category>
          <w:name w:val="General"/>
          <w:gallery w:val="placeholder"/>
        </w:category>
        <w:types>
          <w:type w:val="bbPlcHdr"/>
        </w:types>
        <w:behaviors>
          <w:behavior w:val="content"/>
        </w:behaviors>
        <w:guid w:val="{A30141E5-80F0-B646-A764-BE921C840257}"/>
      </w:docPartPr>
      <w:docPartBody>
        <w:p w:rsidR="00AE00EF" w:rsidRDefault="00AB2BC7" w:rsidP="00AB2BC7">
          <w:pPr>
            <w:pStyle w:val="D49F1C6A211DD54BAE4B1EB12D402B3F"/>
          </w:pPr>
          <w:r w:rsidRPr="002626E2">
            <w:rPr>
              <w:rStyle w:val="PlaceholderText"/>
            </w:rPr>
            <w:t>Click or tap here to enter text.</w:t>
          </w:r>
        </w:p>
      </w:docPartBody>
    </w:docPart>
    <w:docPart>
      <w:docPartPr>
        <w:name w:val="64E4D9CF637B1F418B1443520AD9DA44"/>
        <w:category>
          <w:name w:val="General"/>
          <w:gallery w:val="placeholder"/>
        </w:category>
        <w:types>
          <w:type w:val="bbPlcHdr"/>
        </w:types>
        <w:behaviors>
          <w:behavior w:val="content"/>
        </w:behaviors>
        <w:guid w:val="{F9E4C2DD-EEBE-014F-AA64-0B0F3A91FC5A}"/>
      </w:docPartPr>
      <w:docPartBody>
        <w:p w:rsidR="00AE00EF" w:rsidRDefault="00AB2BC7" w:rsidP="00AB2BC7">
          <w:pPr>
            <w:pStyle w:val="64E4D9CF637B1F418B1443520AD9DA44"/>
          </w:pPr>
          <w:r w:rsidRPr="002626E2">
            <w:rPr>
              <w:rStyle w:val="PlaceholderText"/>
            </w:rPr>
            <w:t>Click or tap here to enter text.</w:t>
          </w:r>
        </w:p>
      </w:docPartBody>
    </w:docPart>
    <w:docPart>
      <w:docPartPr>
        <w:name w:val="AB2F23F59B36D6498E0A669DB12C6D74"/>
        <w:category>
          <w:name w:val="General"/>
          <w:gallery w:val="placeholder"/>
        </w:category>
        <w:types>
          <w:type w:val="bbPlcHdr"/>
        </w:types>
        <w:behaviors>
          <w:behavior w:val="content"/>
        </w:behaviors>
        <w:guid w:val="{086AAD6A-71D6-9B4F-8ECD-51CAF714F45D}"/>
      </w:docPartPr>
      <w:docPartBody>
        <w:p w:rsidR="00AE00EF" w:rsidRDefault="00AB2BC7" w:rsidP="00AB2BC7">
          <w:pPr>
            <w:pStyle w:val="AB2F23F59B36D6498E0A669DB12C6D74"/>
          </w:pPr>
          <w:r w:rsidRPr="002626E2">
            <w:rPr>
              <w:rStyle w:val="PlaceholderText"/>
            </w:rPr>
            <w:t>Click or tap here to enter text.</w:t>
          </w:r>
        </w:p>
      </w:docPartBody>
    </w:docPart>
    <w:docPart>
      <w:docPartPr>
        <w:name w:val="2BC564200998454D9B08C36B1E79686D"/>
        <w:category>
          <w:name w:val="General"/>
          <w:gallery w:val="placeholder"/>
        </w:category>
        <w:types>
          <w:type w:val="bbPlcHdr"/>
        </w:types>
        <w:behaviors>
          <w:behavior w:val="content"/>
        </w:behaviors>
        <w:guid w:val="{12CDCF93-F25B-0945-99F0-92D69DC82CBF}"/>
      </w:docPartPr>
      <w:docPartBody>
        <w:p w:rsidR="00AE00EF" w:rsidRDefault="00AB2BC7" w:rsidP="00AB2BC7">
          <w:pPr>
            <w:pStyle w:val="2BC564200998454D9B08C36B1E79686D"/>
          </w:pPr>
          <w:r w:rsidRPr="002626E2">
            <w:rPr>
              <w:rStyle w:val="PlaceholderText"/>
            </w:rPr>
            <w:t>Click or tap here to enter text.</w:t>
          </w:r>
        </w:p>
      </w:docPartBody>
    </w:docPart>
    <w:docPart>
      <w:docPartPr>
        <w:name w:val="FB76D4294531B44485EA4E52543FD003"/>
        <w:category>
          <w:name w:val="General"/>
          <w:gallery w:val="placeholder"/>
        </w:category>
        <w:types>
          <w:type w:val="bbPlcHdr"/>
        </w:types>
        <w:behaviors>
          <w:behavior w:val="content"/>
        </w:behaviors>
        <w:guid w:val="{30D0318F-770B-164F-BD24-D8F8460E4DE7}"/>
      </w:docPartPr>
      <w:docPartBody>
        <w:p w:rsidR="00AE00EF" w:rsidRDefault="00AB2BC7" w:rsidP="00AB2BC7">
          <w:pPr>
            <w:pStyle w:val="FB76D4294531B44485EA4E52543FD003"/>
          </w:pPr>
          <w:r w:rsidRPr="002626E2">
            <w:rPr>
              <w:rStyle w:val="PlaceholderText"/>
            </w:rPr>
            <w:t>Click or tap here to enter text.</w:t>
          </w:r>
        </w:p>
      </w:docPartBody>
    </w:docPart>
    <w:docPart>
      <w:docPartPr>
        <w:name w:val="F44EA2D7204535479CC48C524D93FC86"/>
        <w:category>
          <w:name w:val="General"/>
          <w:gallery w:val="placeholder"/>
        </w:category>
        <w:types>
          <w:type w:val="bbPlcHdr"/>
        </w:types>
        <w:behaviors>
          <w:behavior w:val="content"/>
        </w:behaviors>
        <w:guid w:val="{9B28F8A7-1AA9-F242-AD9A-B64442E5EAD8}"/>
      </w:docPartPr>
      <w:docPartBody>
        <w:p w:rsidR="00AE00EF" w:rsidRDefault="00AB2BC7" w:rsidP="00AB2BC7">
          <w:pPr>
            <w:pStyle w:val="F44EA2D7204535479CC48C524D93FC86"/>
          </w:pPr>
          <w:r w:rsidRPr="002626E2">
            <w:rPr>
              <w:rStyle w:val="PlaceholderText"/>
            </w:rPr>
            <w:t>Click or tap here to enter text.</w:t>
          </w:r>
        </w:p>
      </w:docPartBody>
    </w:docPart>
    <w:docPart>
      <w:docPartPr>
        <w:name w:val="0717C5ADD6C7F14E8D3152D7F3B49933"/>
        <w:category>
          <w:name w:val="General"/>
          <w:gallery w:val="placeholder"/>
        </w:category>
        <w:types>
          <w:type w:val="bbPlcHdr"/>
        </w:types>
        <w:behaviors>
          <w:behavior w:val="content"/>
        </w:behaviors>
        <w:guid w:val="{309201C9-E8AD-294E-8C17-689E65AC4671}"/>
      </w:docPartPr>
      <w:docPartBody>
        <w:p w:rsidR="00AE00EF" w:rsidRDefault="00AB2BC7" w:rsidP="00AB2BC7">
          <w:pPr>
            <w:pStyle w:val="0717C5ADD6C7F14E8D3152D7F3B49933"/>
          </w:pPr>
          <w:r w:rsidRPr="002626E2">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5300D5F6-2E44-804E-84F3-B525523B2421}"/>
      </w:docPartPr>
      <w:docPartBody>
        <w:p w:rsidR="00EC7C92" w:rsidRDefault="00AE00EF">
          <w:r w:rsidRPr="00A61699">
            <w:rPr>
              <w:rStyle w:val="PlaceholderText"/>
            </w:rPr>
            <w:t>Click or tap here to enter text.</w:t>
          </w:r>
        </w:p>
      </w:docPartBody>
    </w:docPart>
    <w:docPart>
      <w:docPartPr>
        <w:name w:val="F92CDFF5B34C494CBCFF76D62438673F"/>
        <w:category>
          <w:name w:val="General"/>
          <w:gallery w:val="placeholder"/>
        </w:category>
        <w:types>
          <w:type w:val="bbPlcHdr"/>
        </w:types>
        <w:behaviors>
          <w:behavior w:val="content"/>
        </w:behaviors>
        <w:guid w:val="{71726CCE-93A2-4340-9FE9-223D81751DA6}"/>
      </w:docPartPr>
      <w:docPartBody>
        <w:p w:rsidR="00EC7C92" w:rsidRDefault="00AE00EF" w:rsidP="00AE00EF">
          <w:pPr>
            <w:pStyle w:val="F92CDFF5B34C494CBCFF76D62438673F"/>
          </w:pPr>
          <w:r w:rsidRPr="00A61699">
            <w:rPr>
              <w:rStyle w:val="PlaceholderText"/>
            </w:rPr>
            <w:t>Click or tap here to enter text.</w:t>
          </w:r>
        </w:p>
      </w:docPartBody>
    </w:docPart>
    <w:docPart>
      <w:docPartPr>
        <w:name w:val="0803C3E76DC08C41838BDBB4FBB25C1B"/>
        <w:category>
          <w:name w:val="General"/>
          <w:gallery w:val="placeholder"/>
        </w:category>
        <w:types>
          <w:type w:val="bbPlcHdr"/>
        </w:types>
        <w:behaviors>
          <w:behavior w:val="content"/>
        </w:behaviors>
        <w:guid w:val="{762BEFD0-8E36-004E-88A6-AF5D0A802155}"/>
      </w:docPartPr>
      <w:docPartBody>
        <w:p w:rsidR="003D7348" w:rsidRDefault="004A5305" w:rsidP="004A5305">
          <w:pPr>
            <w:pStyle w:val="0803C3E76DC08C41838BDBB4FBB25C1B"/>
          </w:pPr>
          <w:r w:rsidRPr="00FD5181">
            <w:rPr>
              <w:rStyle w:val="PlaceholderText"/>
            </w:rPr>
            <w:t>Click or tap here to enter text.</w:t>
          </w:r>
        </w:p>
      </w:docPartBody>
    </w:docPart>
    <w:docPart>
      <w:docPartPr>
        <w:name w:val="A82857C6BABD4F4EA485C2E22DC9F358"/>
        <w:category>
          <w:name w:val="General"/>
          <w:gallery w:val="placeholder"/>
        </w:category>
        <w:types>
          <w:type w:val="bbPlcHdr"/>
        </w:types>
        <w:behaviors>
          <w:behavior w:val="content"/>
        </w:behaviors>
        <w:guid w:val="{1E675793-4C1D-404F-9E7E-45305430A77C}"/>
      </w:docPartPr>
      <w:docPartBody>
        <w:p w:rsidR="003D7348" w:rsidRDefault="004A5305" w:rsidP="004A5305">
          <w:pPr>
            <w:pStyle w:val="A82857C6BABD4F4EA485C2E22DC9F358"/>
          </w:pPr>
          <w:r w:rsidRPr="0002651F">
            <w:rPr>
              <w:rStyle w:val="PlaceholderText"/>
            </w:rPr>
            <w:t>Click or tap here to enter text.</w:t>
          </w:r>
        </w:p>
      </w:docPartBody>
    </w:docPart>
    <w:docPart>
      <w:docPartPr>
        <w:name w:val="1633994F588E6940809B8BE633CD3132"/>
        <w:category>
          <w:name w:val="General"/>
          <w:gallery w:val="placeholder"/>
        </w:category>
        <w:types>
          <w:type w:val="bbPlcHdr"/>
        </w:types>
        <w:behaviors>
          <w:behavior w:val="content"/>
        </w:behaviors>
        <w:guid w:val="{249E27E1-57D1-B747-9B64-BD9DEFA1C971}"/>
      </w:docPartPr>
      <w:docPartBody>
        <w:p w:rsidR="001C32CC" w:rsidRDefault="00FC00BB" w:rsidP="00FC00BB">
          <w:pPr>
            <w:pStyle w:val="1633994F588E6940809B8BE633CD3132"/>
          </w:pPr>
          <w:r w:rsidRPr="00A61699">
            <w:rPr>
              <w:rStyle w:val="PlaceholderText"/>
            </w:rPr>
            <w:t>Click or tap here to enter text.</w:t>
          </w:r>
        </w:p>
      </w:docPartBody>
    </w:docPart>
    <w:docPart>
      <w:docPartPr>
        <w:name w:val="909480E98340FB4AB51D8B5B2F1C50C4"/>
        <w:category>
          <w:name w:val="General"/>
          <w:gallery w:val="placeholder"/>
        </w:category>
        <w:types>
          <w:type w:val="bbPlcHdr"/>
        </w:types>
        <w:behaviors>
          <w:behavior w:val="content"/>
        </w:behaviors>
        <w:guid w:val="{2257BFAC-A3B3-D541-A078-DC1DA2A280F0}"/>
      </w:docPartPr>
      <w:docPartBody>
        <w:p w:rsidR="00D21D05" w:rsidRDefault="002A0AC3" w:rsidP="002A0AC3">
          <w:pPr>
            <w:pStyle w:val="909480E98340FB4AB51D8B5B2F1C50C4"/>
          </w:pPr>
          <w:r w:rsidRPr="00A61699">
            <w:rPr>
              <w:rStyle w:val="PlaceholderText"/>
            </w:rPr>
            <w:t>Click or tap here to enter text.</w:t>
          </w:r>
        </w:p>
      </w:docPartBody>
    </w:docPart>
    <w:docPart>
      <w:docPartPr>
        <w:name w:val="382A16CD6591804199016C2C1F8EB413"/>
        <w:category>
          <w:name w:val="General"/>
          <w:gallery w:val="placeholder"/>
        </w:category>
        <w:types>
          <w:type w:val="bbPlcHdr"/>
        </w:types>
        <w:behaviors>
          <w:behavior w:val="content"/>
        </w:behaviors>
        <w:guid w:val="{1C57ABA6-41DC-8547-B45F-C021F84857A7}"/>
      </w:docPartPr>
      <w:docPartBody>
        <w:p w:rsidR="003F3531" w:rsidRDefault="00F80B77" w:rsidP="00F80B77">
          <w:pPr>
            <w:pStyle w:val="382A16CD6591804199016C2C1F8EB413"/>
          </w:pPr>
          <w:r w:rsidRPr="002626E2">
            <w:rPr>
              <w:rStyle w:val="PlaceholderText"/>
            </w:rPr>
            <w:t>Click or tap here to enter text.</w:t>
          </w:r>
        </w:p>
      </w:docPartBody>
    </w:docPart>
    <w:docPart>
      <w:docPartPr>
        <w:name w:val="82B583F55B6F8E428F0FA1AA6A7E0A7F"/>
        <w:category>
          <w:name w:val="General"/>
          <w:gallery w:val="placeholder"/>
        </w:category>
        <w:types>
          <w:type w:val="bbPlcHdr"/>
        </w:types>
        <w:behaviors>
          <w:behavior w:val="content"/>
        </w:behaviors>
        <w:guid w:val="{E953E99B-1489-D14C-874E-7EEE21EF7851}"/>
      </w:docPartPr>
      <w:docPartBody>
        <w:p w:rsidR="00CD4D9D" w:rsidRDefault="00415D74" w:rsidP="00415D74">
          <w:pPr>
            <w:pStyle w:val="82B583F55B6F8E428F0FA1AA6A7E0A7F"/>
          </w:pPr>
          <w:r w:rsidRPr="002626E2">
            <w:rPr>
              <w:rStyle w:val="PlaceholderText"/>
            </w:rPr>
            <w:t>Click or tap here to enter text.</w:t>
          </w:r>
        </w:p>
      </w:docPartBody>
    </w:docPart>
    <w:docPart>
      <w:docPartPr>
        <w:name w:val="64C6EFD94B13474986AC9165103E2131"/>
        <w:category>
          <w:name w:val="General"/>
          <w:gallery w:val="placeholder"/>
        </w:category>
        <w:types>
          <w:type w:val="bbPlcHdr"/>
        </w:types>
        <w:behaviors>
          <w:behavior w:val="content"/>
        </w:behaviors>
        <w:guid w:val="{11CB8C72-1A00-0C41-A473-1068570EC5C0}"/>
      </w:docPartPr>
      <w:docPartBody>
        <w:p w:rsidR="00D7192D" w:rsidRDefault="00E053E1" w:rsidP="00E053E1">
          <w:pPr>
            <w:pStyle w:val="64C6EFD94B13474986AC9165103E2131"/>
          </w:pPr>
          <w:r w:rsidRPr="002626E2">
            <w:rPr>
              <w:rStyle w:val="PlaceholderText"/>
            </w:rPr>
            <w:t>Click or tap here to enter text.</w:t>
          </w:r>
        </w:p>
      </w:docPartBody>
    </w:docPart>
    <w:docPart>
      <w:docPartPr>
        <w:name w:val="76D4730FE2AF5242800428D1D853BB01"/>
        <w:category>
          <w:name w:val="General"/>
          <w:gallery w:val="placeholder"/>
        </w:category>
        <w:types>
          <w:type w:val="bbPlcHdr"/>
        </w:types>
        <w:behaviors>
          <w:behavior w:val="content"/>
        </w:behaviors>
        <w:guid w:val="{6E263A1E-9EB9-2A4F-B398-83B1D70B3B67}"/>
      </w:docPartPr>
      <w:docPartBody>
        <w:p w:rsidR="00F61931" w:rsidRDefault="000D6862" w:rsidP="000D6862">
          <w:pPr>
            <w:pStyle w:val="76D4730FE2AF5242800428D1D853BB01"/>
          </w:pPr>
          <w:r w:rsidRPr="00164BAF">
            <w:rPr>
              <w:rStyle w:val="PlaceholderText"/>
            </w:rPr>
            <w:t>Click or tap here to enter text.</w:t>
          </w:r>
        </w:p>
      </w:docPartBody>
    </w:docPart>
    <w:docPart>
      <w:docPartPr>
        <w:name w:val="3E782609A0DCC14596696A8C6FD4BD40"/>
        <w:category>
          <w:name w:val="General"/>
          <w:gallery w:val="placeholder"/>
        </w:category>
        <w:types>
          <w:type w:val="bbPlcHdr"/>
        </w:types>
        <w:behaviors>
          <w:behavior w:val="content"/>
        </w:behaviors>
        <w:guid w:val="{7A70227F-D192-9D4E-927E-A2B3EC52C88B}"/>
      </w:docPartPr>
      <w:docPartBody>
        <w:p w:rsidR="0001400D" w:rsidRDefault="00466B20" w:rsidP="00466B20">
          <w:pPr>
            <w:pStyle w:val="3E782609A0DCC14596696A8C6FD4BD40"/>
          </w:pPr>
          <w:r w:rsidRPr="00A6169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BC7"/>
    <w:rsid w:val="00012CAC"/>
    <w:rsid w:val="0001400D"/>
    <w:rsid w:val="0003114C"/>
    <w:rsid w:val="00044189"/>
    <w:rsid w:val="000C5E58"/>
    <w:rsid w:val="000D6862"/>
    <w:rsid w:val="0010051A"/>
    <w:rsid w:val="00142E1A"/>
    <w:rsid w:val="0016261E"/>
    <w:rsid w:val="00193F77"/>
    <w:rsid w:val="001A0517"/>
    <w:rsid w:val="001C32CC"/>
    <w:rsid w:val="001D43AC"/>
    <w:rsid w:val="0028257E"/>
    <w:rsid w:val="002A0AC3"/>
    <w:rsid w:val="002C1650"/>
    <w:rsid w:val="002D2F76"/>
    <w:rsid w:val="00305B45"/>
    <w:rsid w:val="00325679"/>
    <w:rsid w:val="003A7D81"/>
    <w:rsid w:val="003D7348"/>
    <w:rsid w:val="003F3531"/>
    <w:rsid w:val="00415D74"/>
    <w:rsid w:val="00466B20"/>
    <w:rsid w:val="004A5305"/>
    <w:rsid w:val="00514121"/>
    <w:rsid w:val="005D2B85"/>
    <w:rsid w:val="005D32D8"/>
    <w:rsid w:val="00602FFE"/>
    <w:rsid w:val="00696CF2"/>
    <w:rsid w:val="006A7A3E"/>
    <w:rsid w:val="006B25C5"/>
    <w:rsid w:val="00720F10"/>
    <w:rsid w:val="00796B09"/>
    <w:rsid w:val="007B66F4"/>
    <w:rsid w:val="007D54B6"/>
    <w:rsid w:val="00810483"/>
    <w:rsid w:val="008121D0"/>
    <w:rsid w:val="00865AA2"/>
    <w:rsid w:val="008A1357"/>
    <w:rsid w:val="00903E63"/>
    <w:rsid w:val="00936DC6"/>
    <w:rsid w:val="00A12F8D"/>
    <w:rsid w:val="00A31035"/>
    <w:rsid w:val="00AB2BC7"/>
    <w:rsid w:val="00AB4C19"/>
    <w:rsid w:val="00AC69A1"/>
    <w:rsid w:val="00AE00EF"/>
    <w:rsid w:val="00B22D51"/>
    <w:rsid w:val="00B332A5"/>
    <w:rsid w:val="00B362BF"/>
    <w:rsid w:val="00BC60CA"/>
    <w:rsid w:val="00C35D31"/>
    <w:rsid w:val="00C642ED"/>
    <w:rsid w:val="00CD4D9D"/>
    <w:rsid w:val="00CE29D8"/>
    <w:rsid w:val="00D21D05"/>
    <w:rsid w:val="00D7192D"/>
    <w:rsid w:val="00DA43E7"/>
    <w:rsid w:val="00E053E1"/>
    <w:rsid w:val="00E11399"/>
    <w:rsid w:val="00E61F70"/>
    <w:rsid w:val="00E74630"/>
    <w:rsid w:val="00E76008"/>
    <w:rsid w:val="00E91D3B"/>
    <w:rsid w:val="00EB76AE"/>
    <w:rsid w:val="00EC7C92"/>
    <w:rsid w:val="00F61931"/>
    <w:rsid w:val="00F7584B"/>
    <w:rsid w:val="00F80B77"/>
    <w:rsid w:val="00FC00BB"/>
    <w:rsid w:val="00FC47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6B20"/>
    <w:rPr>
      <w:color w:val="808080"/>
    </w:rPr>
  </w:style>
  <w:style w:type="paragraph" w:customStyle="1" w:styleId="F92CDFF5B34C494CBCFF76D62438673F">
    <w:name w:val="F92CDFF5B34C494CBCFF76D62438673F"/>
    <w:rsid w:val="00AE00EF"/>
  </w:style>
  <w:style w:type="paragraph" w:customStyle="1" w:styleId="909480E98340FB4AB51D8B5B2F1C50C4">
    <w:name w:val="909480E98340FB4AB51D8B5B2F1C50C4"/>
    <w:rsid w:val="002A0AC3"/>
  </w:style>
  <w:style w:type="paragraph" w:customStyle="1" w:styleId="0E4ECBF7D6E66F44B1871E6A549B7F5C">
    <w:name w:val="0E4ECBF7D6E66F44B1871E6A549B7F5C"/>
    <w:rsid w:val="00AB2BC7"/>
  </w:style>
  <w:style w:type="paragraph" w:customStyle="1" w:styleId="EB107ADBFA31474281BD73D6C8F9466F">
    <w:name w:val="EB107ADBFA31474281BD73D6C8F9466F"/>
    <w:rsid w:val="00AB2BC7"/>
  </w:style>
  <w:style w:type="paragraph" w:customStyle="1" w:styleId="B9A2C887650C674AAAC37AD8A5A4B94A">
    <w:name w:val="B9A2C887650C674AAAC37AD8A5A4B94A"/>
    <w:rsid w:val="00AB2BC7"/>
  </w:style>
  <w:style w:type="paragraph" w:customStyle="1" w:styleId="B2DBD5F10298A34EBC30450370D5F86B">
    <w:name w:val="B2DBD5F10298A34EBC30450370D5F86B"/>
    <w:rsid w:val="00AB2BC7"/>
  </w:style>
  <w:style w:type="paragraph" w:customStyle="1" w:styleId="9FE0AEA0281C1B4B963144BD0504AD8E">
    <w:name w:val="9FE0AEA0281C1B4B963144BD0504AD8E"/>
    <w:rsid w:val="00AB2BC7"/>
  </w:style>
  <w:style w:type="paragraph" w:customStyle="1" w:styleId="D49F1C6A211DD54BAE4B1EB12D402B3F">
    <w:name w:val="D49F1C6A211DD54BAE4B1EB12D402B3F"/>
    <w:rsid w:val="00AB2BC7"/>
  </w:style>
  <w:style w:type="paragraph" w:customStyle="1" w:styleId="64E4D9CF637B1F418B1443520AD9DA44">
    <w:name w:val="64E4D9CF637B1F418B1443520AD9DA44"/>
    <w:rsid w:val="00AB2BC7"/>
  </w:style>
  <w:style w:type="paragraph" w:customStyle="1" w:styleId="AB2F23F59B36D6498E0A669DB12C6D74">
    <w:name w:val="AB2F23F59B36D6498E0A669DB12C6D74"/>
    <w:rsid w:val="00AB2BC7"/>
  </w:style>
  <w:style w:type="paragraph" w:customStyle="1" w:styleId="2BC564200998454D9B08C36B1E79686D">
    <w:name w:val="2BC564200998454D9B08C36B1E79686D"/>
    <w:rsid w:val="00AB2BC7"/>
  </w:style>
  <w:style w:type="paragraph" w:customStyle="1" w:styleId="FB76D4294531B44485EA4E52543FD003">
    <w:name w:val="FB76D4294531B44485EA4E52543FD003"/>
    <w:rsid w:val="00AB2BC7"/>
  </w:style>
  <w:style w:type="paragraph" w:customStyle="1" w:styleId="F44EA2D7204535479CC48C524D93FC86">
    <w:name w:val="F44EA2D7204535479CC48C524D93FC86"/>
    <w:rsid w:val="00AB2BC7"/>
  </w:style>
  <w:style w:type="paragraph" w:customStyle="1" w:styleId="0717C5ADD6C7F14E8D3152D7F3B49933">
    <w:name w:val="0717C5ADD6C7F14E8D3152D7F3B49933"/>
    <w:rsid w:val="00AB2BC7"/>
  </w:style>
  <w:style w:type="paragraph" w:customStyle="1" w:styleId="0803C3E76DC08C41838BDBB4FBB25C1B">
    <w:name w:val="0803C3E76DC08C41838BDBB4FBB25C1B"/>
    <w:rsid w:val="004A5305"/>
  </w:style>
  <w:style w:type="paragraph" w:customStyle="1" w:styleId="A82857C6BABD4F4EA485C2E22DC9F358">
    <w:name w:val="A82857C6BABD4F4EA485C2E22DC9F358"/>
    <w:rsid w:val="004A5305"/>
  </w:style>
  <w:style w:type="paragraph" w:customStyle="1" w:styleId="1633994F588E6940809B8BE633CD3132">
    <w:name w:val="1633994F588E6940809B8BE633CD3132"/>
    <w:rsid w:val="00FC00BB"/>
  </w:style>
  <w:style w:type="paragraph" w:customStyle="1" w:styleId="382A16CD6591804199016C2C1F8EB413">
    <w:name w:val="382A16CD6591804199016C2C1F8EB413"/>
    <w:rsid w:val="00F80B77"/>
  </w:style>
  <w:style w:type="paragraph" w:customStyle="1" w:styleId="82B583F55B6F8E428F0FA1AA6A7E0A7F">
    <w:name w:val="82B583F55B6F8E428F0FA1AA6A7E0A7F"/>
    <w:rsid w:val="00415D74"/>
  </w:style>
  <w:style w:type="paragraph" w:customStyle="1" w:styleId="64C6EFD94B13474986AC9165103E2131">
    <w:name w:val="64C6EFD94B13474986AC9165103E2131"/>
    <w:rsid w:val="00E053E1"/>
  </w:style>
  <w:style w:type="paragraph" w:customStyle="1" w:styleId="76D4730FE2AF5242800428D1D853BB01">
    <w:name w:val="76D4730FE2AF5242800428D1D853BB01"/>
    <w:rsid w:val="000D6862"/>
  </w:style>
  <w:style w:type="paragraph" w:customStyle="1" w:styleId="3E782609A0DCC14596696A8C6FD4BD40">
    <w:name w:val="3E782609A0DCC14596696A8C6FD4BD40"/>
    <w:rsid w:val="00466B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709069-51A4-4C4C-9D5E-728AA4A9DAF9}">
  <we:reference id="wa104382081" version="1.55.1.0" store="en-US" storeType="OMEX"/>
  <we:alternateReferences>
    <we:reference id="wa104382081" version="1.55.1.0" store="" storeType="OMEX"/>
  </we:alternateReferences>
  <we:properties>
    <we:property name="MENDELEY_CITATIONS" value="[{&quot;citationID&quot;:&quot;MENDELEY_CITATION_efd81058-96d2-4c2e-b1f9-546b08fdd70a&quot;,&quot;properties&quot;:{&quot;noteIndex&quot;:0},&quot;isEdited&quot;:false,&quot;manualOverride&quot;:{&quot;isManuallyOverridden&quot;:false,&quot;citeprocText&quot;:&quot;(Lehmann and Anders Ericsson, 1996)&quot;,&quot;manualOverrideText&quot;:&quot;&quot;},&quot;citationTag&quot;:&quot;MENDELEY_CITATION_v3_eyJjaXRhdGlvbklEIjoiTUVOREVMRVlfQ0lUQVRJT05fZWZkODEwNTgtOTZkMi00YzJlLWIxZjktNTQ2YjA4ZmRkNzBhIiwicHJvcGVydGllcyI6eyJub3RlSW5kZXgiOjB9LCJpc0VkaXRlZCI6ZmFsc2UsIm1hbnVhbE92ZXJyaWRlIjp7ImlzTWFudWFsbHlPdmVycmlkZGVuIjpmYWxzZSwiY2l0ZXByb2NUZXh0IjoiKExlaG1hbm4gYW5kIEFuZGVycyBFcmljc3NvbiwgMTk5NikiLCJtYW51YWxPdmVycmlkZVRleHQiOiIifSwiY2l0YXRpb25JdGVtcyI6W3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l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quot;,&quot;citationItems&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6]]},&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citationID&quot;:&quot;MENDELEY_CITATION_72d59c3f-0769-40ee-b13a-6d5ba6bee7b7&quot;,&quot;properties&quot;:{&quot;noteIndex&quot;:0},&quot;isEdited&quot;:false,&quot;manualOverride&quot;:{&quot;isManuallyOverridden&quot;:false,&quot;citeprocText&quot;:&quot;(Ericsson, Prietula and Cokely, 2007; Ericsson, 2008)&quot;,&quot;manualOverrideText&quot;:&quot;&quot;},&quot;citationTag&quot;:&quot;MENDELEY_CITATION_v3_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&quot;,&quot;citationItems&quot;:[{&quot;id&quot;:&quot;ceacbd0e-d973-3e4e-8569-966fec7d8914&quot;,&quot;itemData&quot;:{&quot;type&quot;:&quot;article-journal&quot;,&quot;id&quot;:&quot;ceacbd0e-d973-3e4e-8569-966fec7d8914&quot;,&quot;title&quot;:&quot;The Making of an Expert&quot;,&quot;author&quot;:[{&quot;family&quot;:&quot;Ericsson&quot;,&quot;given&quot;:&quot;K Anders&quot;,&quot;parse-names&quot;:false,&quot;dropping-particle&quot;:&quot;&quot;,&quot;non-dropping-particle&quot;:&quot;&quot;},{&quot;family&quot;:&quot;Prietula&quot;,&quot;given&quot;:&quot;Michael J&quot;,&quot;parse-names&quot;:false,&quot;dropping-particle&quot;:&quot;&quot;,&quot;non-dropping-particle&quot;:&quot;&quot;},{&quot;family&quot;:&quot;Cokely&quot;,&quot;given&quot;:&quot;Edward T&quot;,&quot;parse-names&quot;:false,&quot;dropping-particle&quot;:&quot;&quot;,&quot;non-dropping-particle&quot;:&quot;&quot;}],&quot;accessed&quot;:{&quot;date-parts&quot;:[[2023,7,3]]},&quot;URL&quot;:&quot;www.hbrreprints.org&quot;,&quot;issued&quot;:{&quot;date-parts&quot;:[[2007]]},&quot;container-title-short&quot;:&quot;&quot;},&quot;isTemporary&quot;:false},{&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citationID&quot;:&quot;MENDELEY_CITATION_4feeee46-57f7-4ec5-996f-52a3047781ee&quot;,&quot;properties&quot;:{&quot;noteIndex&quot;:0},&quot;isEdited&quot;:false,&quot;manualOverride&quot;:{&quot;isManuallyOverridden&quot;:false,&quot;citeprocText&quot;:&quot;(Kolb, 1984; Lehmann and Anders Ericsson, 1996; Thamraksa, 2003; Ericsson, 2008; Overby, 2011; Kolb and Kolb, 2012)&quot;,&quot;manualOverrideText&quot;:&quot;&quot;},&quot;citationTag&quot;:&quot;MENDELEY_CITATION_v3_eyJjaXRhdGlvbklEIjoiTUVOREVMRVlfQ0lUQVRJT05fNGZlZWVlNDYtNTdmNy00ZWM1LTk5NmYtNTJhMzA0Nzc4MWVlIiwicHJvcGVydGllcyI6eyJub3RlSW5kZXgiOjB9LCJpc0VkaXRlZCI6ZmFsc2UsIm1hbnVhbE92ZXJyaWRlIjp7ImlzTWFudWFsbHlPdmVycmlkZGVuIjpmYWxzZSwiY2l0ZXByb2NUZXh0IjoiKEtvbGIsIDE5ODQ7IExlaG1hbm4gYW5kIEFuZGVycyBFcmljc3NvbiwgMTk5NjsgVGhhbXJha3NhLCAyMDAzOyBFcmljc3NvbiwgMjAwODsgT3ZlcmJ5LCAyMDExOyBLb2xiIGFuZCBLb2xiLCAyMDEyKSIsIm1hbnVhbE92ZXJyaWRlVGV4dCI6IiJ9LCJjaXRhdGlvbkl0ZW1zIjpb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&quot;,&quot;citationItems&quot;:[{&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6]]},&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id&quot;:&quot;2c474e14-5ee4-3b17-ac0d-74de6681f041&quot;,&quot;itemData&quot;:{&quot;type&quot;:&quot;article-journal&quot;,&quot;id&quot;:&quot;2c474e14-5ee4-3b17-ac0d-74de6681f041&quot;,&quot;title&quot;:&quot;Student-Centered Learning&quot;,&quot;author&quot;:[{&quot;family&quot;:&quot;Overby&quot;,&quot;given&quot;:&quot;Kimberly&quot;,&quot;parse-names&quot;:false,&quot;dropping-particle&quot;:&quot;&quot;,&quot;non-dropping-particle&quot;:&quot;&quot;}],&quot;container-title&quot;:&quot;ESSAI&quot;,&quot;accessed&quot;:{&quot;date-parts&quot;:[[2023,6,14]]},&quot;URL&quot;:&quot;http://dc.cod.edu/essai/vol9/iss1/32&quot;,&quot;issued&quot;:{&quot;date-parts&quot;:[[2011]]},&quot;page&quot;:&quot;32&quot;,&quot;volume&quot;:&quot;9&quot;,&quot;container-title-short&quot;:&quot;&quot;},&quot;isTemporary&quot;:false},{&quot;id&quot;:&quot;76126833-6a34-3612-aac9-18ac266f29a8&quot;,&quot;itemData&quot;:{&quot;type&quot;:&quot;article-journal&quot;,&quot;id&quot;:&quot;76126833-6a34-3612-aac9-18ac266f29a8&quot;,&quot;title&quot;:&quot;Student-Centered Learning: Demystifying the Myth&quot;,&quot;author&quot;:[{&quot;family&quot;:&quot;Thamraksa&quot;,&quot;given&quot;:&quot;C&quot;,&quot;parse-names&quot;:false,&quot;dropping-particle&quot;:&quot;&quot;,&quot;non-dropping-particle&quot;:&quot;&quot;}],&quot;container-title&quot;:&quot;Studies in language and language teaching, &quot;,&quot;accessed&quot;:{&quot;date-parts&quot;:[[2023,6,10]]},&quot;issued&quot;:{&quot;date-parts&quot;:[[2003]]},&quot;page&quot;:&quot;59-70&quot;,&quot;abstract&quot;:&quot;Teacher-centered or teacher-direct orientation has long been the focus of education in Thailand. This approach has placed an emphasis on rote learning or memorization rather than developing the thinking skills of learners. The drawback of the system is seen through the passive and dependent learners, who lack the skills to think critically and creatively. Recognizing this major drawback, the Ministry of Education has initiated a major reform of the system-from the traditional teacher-centered to a student-centered approach-with the intention of producing competent, independent and lifelong learners who can keep pace with global competition. However, due to the several changes that have occurred as a result of the implementation of this student-centered approach, it leaves a number of teachers perplexed about their roles and the teaching pedagogy. The issue of student-or child-centered learning has seen an explosion of interest among educators and school/college teachers in recent years. In fact, the term was not much recognized until the Thai National Education Act 1999 made it the key concept in the reform of education. This new approach, it is hoped, will maximize the potential of Thai people to cope with the increasing demands of the knowledge-based economy and the world of information and communication technology. Even with this interest, however, there arises much confusion and mistrust of the pedagogical movement behind the new model. Some teachers view it as a threat to their long-time teacher-centered or teacher-front orientation, while others fear that the approach will lessen the significant role they play in class, i.e., the imparter of knowledge. Likewise, some students become sullen and hostile to this approach as can be seen from the buzz remarks that were recently reported in the newspapers that \&quot;the child-centered approach is like 'khwai'-centered approach.\&quot; Such criticism clearly results from the failure, not of the approach per se, but of the teachers' misinterpretation and abuse of the concept. Despite a substantial body of literature on student-centered learning, the majority of teachers, it can be said, are still skeptical of whether the approach can really enhance student quality. Much worse, teachers are uncertain of how and what they should do to implement the approach. A number of questions regarding the feasibility, viability and applicability of this teaching model are raised widely in the teaching community. As such, this paper will attempt to clarify and analyze the principles and aspects of student-centered learning through the most frequently asked questions pertaining to this issue.&quot;,&quot;volume&quot;:&quot;12&quot;,&quot;container-title-short&quot;:&quot;&quot;},&quot;isTemporary&quot;:false},{&quot;id&quot;:&quot;402bffb0-60ea-354f-82ed-4c8db566505a&quot;,&quot;itemData&quot;:{&quot;type&quot;:&quot;article-journal&quot;,&quot;id&quot;:&quot;402bffb0-60ea-354f-82ed-4c8db566505a&quot;,&quot;title&quot;:&quot;Experiential Learning Theory&quot;,&quot;author&quot;:[{&quot;family&quot;:&quot;Kolb&quot;,&quot;given&quot;:&quot;Alice Y.&quot;,&quot;parse-names&quot;:false,&quot;dropping-particle&quot;:&quot;&quot;,&quot;non-dropping-particle&quot;:&quot;&quot;},{&quot;family&quot;:&quot;Kolb&quot;,&quot;given&quot;:&quot;David A.&quot;,&quot;parse-names&quot;:false,&quot;dropping-particle&quot;:&quot;&quot;,&quot;non-dropping-particle&quot;:&quot;&quot;}],&quot;container-title&quot;:&quot;Encyclopedia of the Sciences of Learning&quot;,&quot;accessed&quot;:{&quot;date-parts&quot;:[[2023,7,1]]},&quot;DOI&quot;:&quot;10.1007/978-1-4419-1428-6_227&quot;,&quot;URL&quot;:&quot;https://www.researchgate.net/publication/302350842_Experiential_Learning_Theory&quot;,&quot;issued&quot;:{&quot;date-parts&quot;:[[2012]]},&quot;publisher-place&quot;:&quot;Boston, MA&quot;,&quot;page&quot;:&quot;1215-1219&quot;,&quot;publisher&quot;:&quot;Springer US&quot;,&quot;container-title-short&quot;:&quot;&quot;},&quot;isTemporary&quot;:false},{&quot;id&quot;:&quot;a091f2e7-55b6-3eba-90a0-5b82aa221b8b&quot;,&quot;itemData&quot;:{&quot;type&quot;:&quot;report&quot;,&quot;id&quot;:&quot;a091f2e7-55b6-3eba-90a0-5b82aa221b8b&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container-title-short&quot;:&quot;&quot;},&quot;isTemporary&quot;:false}]},{&quot;citationID&quot;:&quot;MENDELEY_CITATION_1550e77d-1044-4141-98fe-0d9a9ada79b9&quot;,&quot;properties&quot;:{&quot;noteIndex&quot;:0},&quot;isEdited&quot;:false,&quot;manualOverride&quot;:{&quot;isManuallyOverridden&quot;:false,&quot;citeprocText&quot;:&quot;(Talebi, 2015)&quot;,&quot;manualOverrideText&quot;:&quot;&quot;},&quot;citationTag&quot;:&quot;MENDELEY_CITATION_v3_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&quot;,&quot;citationItems&quot;:[{&quot;id&quot;:&quot;ce73e605-fd1f-3de0-a7de-8ccde0d0a1fd&quot;,&quot;itemData&quot;:{&quot;type&quot;:&quot;article-journal&quot;,&quot;id&quot;:&quot;ce73e605-fd1f-3de0-a7de-8ccde0d0a1fd&quot;,&quot;title&quot;:&quot;European Journal of Education Studies PHILOSOPHER AND EDUCATIONAL REFORMER&quot;,&quot;author&quot;:[{&quot;family&quot;:&quot;Talebi&quot;,&quot;given&quot;:&quot;Kandan&quot;,&quot;parse-names&quot;:false,&quot;dropping-particle&quot;:&quot;&quot;,&quot;non-dropping-particle&quot;:&quot;&quot;}],&quot;container-title&quot;:&quot;European Journal of Education Studies&quot;,&quot;accessed&quot;:{&quot;date-parts&quot;:[[2023,7,3]]},&quot;DOI&quot;:&quot;10.6084/m9.figshare.2009706&quot;,&quot;URL&quot;:&quot;www.oapub.org/edu&quot;,&quot;issued&quot;:{&quot;date-parts&quot;:[[2015]]},&quot;abstract&quot;:&quot;John Dewey was an American philosopher and educator, founder of the philosophical movement known as pragmatism, a pioneer in functional psychology, and a leader of the progressive movement in education in the United States.&quot;,&quot;issue&quot;:&quot;1&quot;,&quot;volume&quot;:&quot;1&quot;,&quot;container-title-short&quot;:&quot;&quot;},&quot;isTemporary&quot;:false}]},{&quot;citationID&quot;:&quot;MENDELEY_CITATION_24009d4b-2462-4274-bb92-9379c6324432&quot;,&quot;properties&quot;:{&quot;noteIndex&quot;:0},&quot;isEdited&quot;:false,&quot;manualOverride&quot;:{&quot;isManuallyOverridden&quot;:false,&quot;citeprocText&quot;:&quot;(Cowan, 2016)&quot;,&quot;manualOverrideText&quot;:&quot;&quot;},&quot;citationTag&quot;:&quot;MENDELEY_CITATION_v3_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&quot;,&quot;citationItems&quot;:[{&quot;id&quot;:&quot;e36060e0-7dd7-37b3-a8f3-7b5de75903f0&quot;,&quot;itemData&quot;:{&quot;type&quot;:&quot;article-journal&quot;,&quot;id&quot;:&quot;e36060e0-7dd7-37b3-a8f3-7b5de75903f0&quot;,&quot;title&quot;:&quot;Linking Reflective Activities for Self-managed Development of Higher-level Abilities&quot;,&quot;author&quot;:[{&quot;family&quot;:&quot;Cowan&quot;,&quot;given&quot;:&quot;John&quot;,&quot;parse-names&quot;:false,&quot;dropping-particle&quot;:&quot;&quot;,&quot;non-dropping-particle&quot;:&quot;&quot;}],&quot;container-title&quot;:&quot;Journal of Perspectives in Applied Academic Practice&quot;,&quot;accessed&quot;:{&quot;date-parts&quot;:[[2023,6,20]]},&quot;DOI&quot;:&quot;10.14297/JPAAP.V5I1.242&quot;,&quot;issued&quot;:{&quot;date-parts&quot;:[[2016,12,20]]},&quot;abstract&quot;:&quot;The writer suggests that the potential of the available range of critically analysed and widely practiced approaches to reflection could generally be better realised. The case is made in relation to the purposeful development of higher-level abilities in higher education, which are increasingly important for employers and learners. In courses where suc­h development is deemed a priority, the writer advocates the structured and self-managed linking of integrated reflective activities, based upon an ePortfolio, which can readily accommodate and accumulate linked digital materials of various types and forms without effort devoted to rewriting. Four common approaches to reflection by learners are outlined and amplified through descriptions of their use, to illustrate the type of outcomes they can generate and their usefulness if linked to other reflections. It is argued that logical course design should structure complementary tasks contributing linked entries to an ePortfolio, so that the affordances of their separate contributions to learning and development are realised.&quot;,&quot;publisher&quot;:&quot;University of the Highlands and Islands&quot;,&quot;issue&quot;:&quot;1&quot;,&quot;volume&quot;:&quot;5&quot;,&quot;container-title-short&quot;:&quot;&quot;},&quot;isTemporary&quot;:false}]},{&quot;citationID&quot;:&quot;MENDELEY_CITATION_781dc18e-affa-46d3-b412-6eb7381e9f8d&quot;,&quot;properties&quot;:{&quot;noteIndex&quot;:0},&quot;isEdited&quot;:false,&quot;manualOverride&quot;:{&quot;isManuallyOverridden&quot;:false,&quot;citeprocText&quot;:&quot;(Finlay, 2008, p.3)&quot;,&quot;manualOverrideText&quot;:&quot;&quot;},&quot;citationTag&quot;:&quot;MENDELEY_CITATION_v3_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&quot;,&quot;citationItems&quot;:[{&quot;label&quot;:&quot;page&quot;,&quot;id&quot;:&quot;4f72d6e3-e1f0-3712-a54f-613300e22427&quot;,&quot;itemData&quot;:{&quot;type&quot;:&quot;article-journal&quot;,&quot;id&quot;:&quot;4f72d6e3-e1f0-3712-a54f-613300e22427&quot;,&quot;title&quot;:&quot;Reflecting on 'Reflective practice'&quot;,&quot;author&quot;:[{&quot;family&quot;:&quot;Finlay&quot;,&quot;given&quot;:&quot;Linda&quot;,&quot;parse-names&quot;:false,&quot;dropping-particle&quot;:&quot;&quot;,&quot;non-dropping-particle&quot;:&quot;&quot;}],&quot;accessed&quot;:{&quot;date-parts&quot;:[[2022,9,25]]},&quot;URL&quot;:&quot;www.open.ac.uk/pbpl.&quot;,&quot;issued&quot;:{&quot;date-parts&quot;:[[2008]]},&quot;container-title-short&quot;:&quot;&quot;},&quot;isTemporary&quot;:false,&quot;locator&quot;:&quot;3&quot;}]},{&quot;citationID&quot;:&quot;MENDELEY_CITATION_21b66b9f-17a8-4cca-9574-fdac63230e6e&quot;,&quot;properties&quot;:{&quot;noteIndex&quot;:0},&quot;isEdited&quot;:false,&quot;manualOverride&quot;:{&quot;isManuallyOverridden&quot;:false,&quot;citeprocText&quot;:&quot;(John Dewey, 1910, p.6; Warwick, 2007; Finlay, 2008; Ghaye, 2010; Hébert, 2015)&quot;,&quot;manualOverrideText&quot;:&quot;&quot;},&quot;citationTag&quot;:&quot;MENDELEY_CITATION_v3_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&quot;,&quot;citationItems&quot;:[{&quot;id&quot;:&quot;9df6a70e-dc4d-34c1-8932-16007f76e441&quot;,&quot;itemData&quot;:{&quot;type&quot;:&quot;article-journal&quot;,&quot;id&quot;:&quot;9df6a70e-dc4d-34c1-8932-16007f76e441&quot;,&quot;title&quot;:&quot;Knowing and/or experiencing: a critical examination of the reflective models of John Dewey and Donald Schön&quot;,&quot;author&quot;:[{&quot;family&quot;:&quot;Hébert&quot;,&quot;given&quot;:&quot;Cristyne&quot;,&quot;parse-names&quot;:false,&quot;dropping-particle&quot;:&quot;&quot;,&quot;non-dropping-particle&quot;:&quot;&quot;}],&quot;container-title&quot;:&quot;http://dx.doi.org.ezproxy.uwtsd.ac.uk/10.1080/14623943.2015.1023281&quot;,&quot;accessed&quot;:{&quot;date-parts&quot;:[[2022,9,25]]},&quot;DOI&quot;:&quot;10.1080/14623943.2015.1023281&quot;,&quot;ISSN&quot;:&quot;14701103&quot;,&quot;URL&quot;:&quot;https://www-tandfonline-com.ezproxy.uwtsd.ac.uk/doi/abs/10.1080/14623943.2015.1023281&quot;,&quot;issued&quot;:{&quot;date-parts&quot;:[[2015,5,4]]},&quot;page&quot;:&quot;361-371&quot;,&quot;abstract&quot;:&quot;In this paper, I take issue with the overuse of reflective practice in teacher education, arguing that the term ‘reflection’ is often utilized without a comprehensive understanding of its quite div...&quot;,&quot;publisher&quot;:&quot;Routledge&quot;,&quot;issue&quot;:&quot;3&quot;,&quot;volume&quot;:&quot;16&quot;,&quot;container-title-short&quot;:&quot;&quot;},&quot;isTemporary&quot;:false},{&quot;label&quot;:&quot;page&quot;,&quot;id&quot;:&quot;89331946-9462-3255-8969-d42bc88b8914&quot;,&quot;itemData&quot;:{&quot;type&quot;:&quot;book&quot;,&quot;id&quot;:&quot;89331946-9462-3255-8969-d42bc88b8914&quot;,&quot;title&quot;:&quot;How We Think&quot;,&quot;author&quot;:[{&quot;family&quot;:&quot;John Dewey&quot;,&quot;given&quot;:&quot;&quot;,&quot;parse-names&quot;:false,&quot;dropping-particle&quot;:&quot;&quot;,&quot;non-dropping-particle&quot;:&quot;&quot;}],&quot;issued&quot;:{&quot;date-parts&quot;:[[1910]]},&quot;publisher-place&quot;:&quot;Boston, New York, Chicago&quot;,&quot;container-title-short&quot;:&quot;&quot;},&quot;isTemporary&quot;:false,&quot;locator&quot;:&quot;6&quot;},{&quot;id&quot;:&quot;a928332c-9e46-3ca7-adcb-accfb74d4d8f&quot;,&quot;itemData&quot;:{&quot;type&quot;:&quot;article-journal&quot;,&quot;id&quot;:&quot;a928332c-9e46-3ca7-adcb-accfb74d4d8f&quot;,&quot;title&quot;:&quot;5 Reflective practice: some notes on the development of the notion of professional reflection&quot;,&quot;author&quot;:[{&quot;family&quot;:&quot;Warwick&quot;,&quot;given&quot;:&quot;Paul&quot;,&quot;parse-names&quot;:false,&quot;dropping-particle&quot;:&quot;&quot;,&quot;non-dropping-particle&quot;:&quot;&quot;}],&quot;accessed&quot;:{&quot;date-parts&quot;:[[2022,9,25]]},&quot;URL&quot;:&quot;www.escalate.ac.uk/ite/help&quot;,&quot;issued&quot;:{&quot;date-parts&quot;:[[2007]]},&quot;container-title-short&quot;:&quot;&quot;},&quot;isTemporary&quot;:false},{&quot;id&quot;:&quot;4620f58d-5070-30fe-81a9-3596935ec4d3&quot;,&quot;itemData&quot;:{&quot;type&quot;:&quot;chapter&quot;,&quot;id&quot;:&quot;4620f58d-5070-30fe-81a9-3596935ec4d3&quot;,&quot;title&quot;:&quot;Being a Reflective Practitioner - Tony Ghaye (1)&quot;,&quot;author&quot;:[{&quot;family&quot;:&quot;Ghaye&quot;,&quot;given&quot;:&quot;Tony&quot;,&quot;parse-names&quot;:false,&quot;dropping-particle&quot;:&quot;&quot;,&quot;non-dropping-particle&quot;:&quot;&quot;}],&quot;container-title&quot;:&quot;Teaching and Learning Through Reflective Practice&quot;,&quot;issued&quot;:{&quot;date-parts&quot;:[[2010]]},&quot;page&quot;:&quot;21-35&quot;,&quot;container-title-short&quot;:&quot;&quot;},&quot;isTemporary&quot;:false},{&quot;id&quot;:&quot;4f72d6e3-e1f0-3712-a54f-613300e22427&quot;,&quot;itemData&quot;:{&quot;type&quot;:&quot;article-journal&quot;,&quot;id&quot;:&quot;4f72d6e3-e1f0-3712-a54f-613300e22427&quot;,&quot;title&quot;:&quot;Reflecting on 'Reflective practice'&quot;,&quot;author&quot;:[{&quot;family&quot;:&quot;Finlay&quot;,&quot;given&quot;:&quot;Linda&quot;,&quot;parse-names&quot;:false,&quot;dropping-particle&quot;:&quot;&quot;,&quot;non-dropping-particle&quot;:&quot;&quot;}],&quot;accessed&quot;:{&quot;date-parts&quot;:[[2022,9,25]]},&quot;URL&quot;:&quot;www.open.ac.uk/pbpl.&quot;,&quot;issued&quot;:{&quot;date-parts&quot;:[[2008]]},&quot;container-title-short&quot;:&quot;&quot;},&quot;isTemporary&quot;:false}]},{&quot;citationID&quot;:&quot;MENDELEY_CITATION_60e240d4-1fda-4080-9b21-92d5797beb92&quot;,&quot;properties&quot;:{&quot;noteIndex&quot;:0},&quot;isEdited&quot;:false,&quot;manualOverride&quot;:{&quot;isManuallyOverridden&quot;:true,&quot;citeprocText&quot;:&quot;(Warwick, 2007)&quot;,&quot;manualOverrideText&quot;:&quot;(Schön, 1983, p.49; Warwick, 2007; Finlay 2008)&quot;},&quot;citationTag&quot;:&quot;MENDELEY_CITATION_v3_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&quot;,&quot;citationItems&quot;:[{&quot;id&quot;:&quot;a928332c-9e46-3ca7-adcb-accfb74d4d8f&quot;,&quot;itemData&quot;:{&quot;type&quot;:&quot;article-journal&quot;,&quot;id&quot;:&quot;a928332c-9e46-3ca7-adcb-accfb74d4d8f&quot;,&quot;title&quot;:&quot;5 Reflective practice: some notes on the development of the notion of professional reflection&quot;,&quot;author&quot;:[{&quot;family&quot;:&quot;Warwick&quot;,&quot;given&quot;:&quot;Paul&quot;,&quot;parse-names&quot;:false,&quot;dropping-particle&quot;:&quot;&quot;,&quot;non-dropping-particle&quot;:&quot;&quot;}],&quot;accessed&quot;:{&quot;date-parts&quot;:[[2022,9,25]]},&quot;URL&quot;:&quot;www.escalate.ac.uk/ite/help&quot;,&quot;issued&quot;:{&quot;date-parts&quot;:[[2007]]},&quot;container-title-short&quot;:&quot;&quot;},&quot;isTemporary&quot;:false}]},{&quot;citationID&quot;:&quot;MENDELEY_CITATION_284c824f-7d27-412a-961c-843095bb9237&quot;,&quot;properties&quot;:{&quot;noteIndex&quot;:0},&quot;isEdited&quot;:false,&quot;manualOverride&quot;:{&quot;isManuallyOverridden&quot;:true,&quot;citeprocText&quot;:&quot;(Hébert, 2015)&quot;,&quot;manualOverrideText&quot;:&quot;(Schön, 1983; Hébert, 2015)&quot;},&quot;citationTag&quot;:&quot;MENDELEY_CITATION_v3_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&quot;,&quot;citationItems&quot;:[{&quot;id&quot;:&quot;9df6a70e-dc4d-34c1-8932-16007f76e441&quot;,&quot;itemData&quot;:{&quot;type&quot;:&quot;article-journal&quot;,&quot;id&quot;:&quot;9df6a70e-dc4d-34c1-8932-16007f76e441&quot;,&quot;title&quot;:&quot;Knowing and/or experiencing: a critical examination of the reflective models of John Dewey and Donald Schön&quot;,&quot;author&quot;:[{&quot;family&quot;:&quot;Hébert&quot;,&quot;given&quot;:&quot;Cristyne&quot;,&quot;parse-names&quot;:false,&quot;dropping-particle&quot;:&quot;&quot;,&quot;non-dropping-particle&quot;:&quot;&quot;}],&quot;container-title&quot;:&quot;http://dx.doi.org.ezproxy.uwtsd.ac.uk/10.1080/14623943.2015.1023281&quot;,&quot;accessed&quot;:{&quot;date-parts&quot;:[[2022,9,25]]},&quot;DOI&quot;:&quot;10.1080/14623943.2015.1023281&quot;,&quot;ISSN&quot;:&quot;14701103&quot;,&quot;URL&quot;:&quot;https://www-tandfonline-com.ezproxy.uwtsd.ac.uk/doi/abs/10.1080/14623943.2015.1023281&quot;,&quot;issued&quot;:{&quot;date-parts&quot;:[[2015,5,4]]},&quot;page&quot;:&quot;361-371&quot;,&quot;abstract&quot;:&quot;In this paper, I take issue with the overuse of reflective practice in teacher education, arguing that the term ‘reflection’ is often utilized without a comprehensive understanding of its quite div...&quot;,&quot;publisher&quot;:&quot;Routledge&quot;,&quot;issue&quot;:&quot;3&quot;,&quot;volume&quot;:&quot;16&quot;,&quot;container-title-short&quot;:&quot;&quot;},&quot;isTemporary&quot;:false}]},{&quot;citationID&quot;:&quot;MENDELEY_CITATION_bf26b4dc-ab45-447b-b8f9-225cf5ed463a&quot;,&quot;properties&quot;:{&quot;noteIndex&quot;:0},&quot;isEdited&quot;:false,&quot;manualOverride&quot;:{&quot;isManuallyOverridden&quot;:false,&quot;citeprocText&quot;:&quot;(Ghaye, 2010, p.25)&quot;,&quot;manualOverrideText&quot;:&quot;&quot;},&quot;citationTag&quot;:&quot;MENDELEY_CITATION_v3_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&quot;,&quot;citationItems&quot;:[{&quot;label&quot;:&quot;page&quot;,&quot;id&quot;:&quot;4620f58d-5070-30fe-81a9-3596935ec4d3&quot;,&quot;itemData&quot;:{&quot;type&quot;:&quot;chapter&quot;,&quot;id&quot;:&quot;4620f58d-5070-30fe-81a9-3596935ec4d3&quot;,&quot;title&quot;:&quot;Being a Reflective Practitioner - Tony Ghaye (1)&quot;,&quot;author&quot;:[{&quot;family&quot;:&quot;Ghaye&quot;,&quot;given&quot;:&quot;Tony&quot;,&quot;parse-names&quot;:false,&quot;dropping-particle&quot;:&quot;&quot;,&quot;non-dropping-particle&quot;:&quot;&quot;}],&quot;container-title&quot;:&quot;Teaching and Learning Through Reflective Practice&quot;,&quot;issued&quot;:{&quot;date-parts&quot;:[[2010]]},&quot;page&quot;:&quot;21-35&quot;,&quot;container-title-short&quot;:&quot;&quot;},&quot;isTemporary&quot;:false,&quot;locator&quot;:&quot;25&quot;}]},{&quot;citationID&quot;:&quot;MENDELEY_CITATION_fccaa014-917f-4a13-9898-24c5880d648e&quot;,&quot;properties&quot;:{&quot;noteIndex&quot;:0},&quot;isEdited&quot;:false,&quot;manualOverride&quot;:{&quot;isManuallyOverridden&quot;:false,&quot;citeprocText&quot;:&quot;(Finlay, 2008, p.3)&quot;,&quot;manualOverrideText&quot;:&quot;&quot;},&quot;citationTag&quot;:&quot;MENDELEY_CITATION_v3_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&quot;,&quot;citationItems&quot;:[{&quot;label&quot;:&quot;page&quot;,&quot;id&quot;:&quot;4f72d6e3-e1f0-3712-a54f-613300e22427&quot;,&quot;itemData&quot;:{&quot;type&quot;:&quot;article-journal&quot;,&quot;id&quot;:&quot;4f72d6e3-e1f0-3712-a54f-613300e22427&quot;,&quot;title&quot;:&quot;Reflecting on 'Reflective practice'&quot;,&quot;author&quot;:[{&quot;family&quot;:&quot;Finlay&quot;,&quot;given&quot;:&quot;Linda&quot;,&quot;parse-names&quot;:false,&quot;dropping-particle&quot;:&quot;&quot;,&quot;non-dropping-particle&quot;:&quot;&quot;}],&quot;accessed&quot;:{&quot;date-parts&quot;:[[2022,9,25]]},&quot;URL&quot;:&quot;www.open.ac.uk/pbpl.&quot;,&quot;issued&quot;:{&quot;date-parts&quot;:[[2008]]},&quot;container-title-short&quot;:&quot;&quot;},&quot;isTemporary&quot;:false,&quot;locator&quot;:&quot;3&quot;}]},{&quot;citationID&quot;:&quot;MENDELEY_CITATION_94c98db0-66f3-4699-a51c-9ecf0b920f5b&quot;,&quot;properties&quot;:{&quot;noteIndex&quot;:0},&quot;isEdited&quot;:false,&quot;manualOverride&quot;:{&quot;isManuallyOverridden&quot;:false,&quot;citeprocText&quot;:&quot;(Finlay, 2008, p.3)&quot;,&quot;manualOverrideText&quot;:&quot;&quot;},&quot;citationTag&quot;:&quot;MENDELEY_CITATION_v3_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&quot;,&quot;citationItems&quot;:[{&quot;label&quot;:&quot;page&quot;,&quot;id&quot;:&quot;4f72d6e3-e1f0-3712-a54f-613300e22427&quot;,&quot;itemData&quot;:{&quot;type&quot;:&quot;article-journal&quot;,&quot;id&quot;:&quot;4f72d6e3-e1f0-3712-a54f-613300e22427&quot;,&quot;title&quot;:&quot;Reflecting on 'Reflective practice'&quot;,&quot;author&quot;:[{&quot;family&quot;:&quot;Finlay&quot;,&quot;given&quot;:&quot;Linda&quot;,&quot;parse-names&quot;:false,&quot;dropping-particle&quot;:&quot;&quot;,&quot;non-dropping-particle&quot;:&quot;&quot;}],&quot;accessed&quot;:{&quot;date-parts&quot;:[[2022,9,25]]},&quot;URL&quot;:&quot;www.open.ac.uk/pbpl.&quot;,&quot;issued&quot;:{&quot;date-parts&quot;:[[2008]]},&quot;container-title-short&quot;:&quot;&quot;},&quot;isTemporary&quot;:false,&quot;locator&quot;:&quot;3&quot;}]},{&quot;citationID&quot;:&quot;MENDELEY_CITATION_93a37a4b-007b-4c5a-8874-3eb28818033b&quot;,&quot;properties&quot;:{&quot;noteIndex&quot;:0},&quot;isEdited&quot;:false,&quot;manualOverride&quot;:{&quot;isManuallyOverridden&quot;:false,&quot;citeprocText&quot;:&quot;(Ghaye, 2010)&quot;,&quot;manualOverrideText&quot;:&quot;&quot;},&quot;citationTag&quot;:&quot;MENDELEY_CITATION_v3_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&quot;,&quot;citationItems&quot;:[{&quot;id&quot;:&quot;4620f58d-5070-30fe-81a9-3596935ec4d3&quot;,&quot;itemData&quot;:{&quot;type&quot;:&quot;chapter&quot;,&quot;id&quot;:&quot;4620f58d-5070-30fe-81a9-3596935ec4d3&quot;,&quot;title&quot;:&quot;Being a Reflective Practitioner - Tony Ghaye (1)&quot;,&quot;author&quot;:[{&quot;family&quot;:&quot;Ghaye&quot;,&quot;given&quot;:&quot;Tony&quot;,&quot;parse-names&quot;:false,&quot;dropping-particle&quot;:&quot;&quot;,&quot;non-dropping-particle&quot;:&quot;&quot;}],&quot;container-title&quot;:&quot;Teaching and Learning Through Reflective Practice&quot;,&quot;issued&quot;:{&quot;date-parts&quot;:[[2010]]},&quot;page&quot;:&quot;21-35&quot;,&quot;container-title-short&quot;:&quot;&quot;},&quot;isTemporary&quot;:false}]},{&quot;citationID&quot;:&quot;MENDELEY_CITATION_d46390eb-85ce-49b2-ac53-4982eee54984&quot;,&quot;properties&quot;:{&quot;noteIndex&quot;:0},&quot;isEdited&quot;:false,&quot;manualOverride&quot;:{&quot;isManuallyOverridden&quot;:false,&quot;citeprocText&quot;:&quot;(John Dewey, 1910; Finlay, 2008)&quot;,&quot;manualOverrideText&quot;:&quot;&quot;},&quot;citationTag&quot;:&quot;MENDELEY_CITATION_v3_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&quot;,&quot;citationItems&quot;:[{&quot;id&quot;:&quot;89331946-9462-3255-8969-d42bc88b8914&quot;,&quot;itemData&quot;:{&quot;type&quot;:&quot;book&quot;,&quot;id&quot;:&quot;89331946-9462-3255-8969-d42bc88b8914&quot;,&quot;title&quot;:&quot;How We Think&quot;,&quot;author&quot;:[{&quot;family&quot;:&quot;John Dewey&quot;,&quot;given&quot;:&quot;&quot;,&quot;parse-names&quot;:false,&quot;dropping-particle&quot;:&quot;&quot;,&quot;non-dropping-particle&quot;:&quot;&quot;}],&quot;issued&quot;:{&quot;date-parts&quot;:[[1910]]},&quot;publisher-place&quot;:&quot;Boston, New York, Chicago&quot;,&quot;container-title-short&quot;:&quot;&quot;},&quot;isTemporary&quot;:false},{&quot;id&quot;:&quot;4f72d6e3-e1f0-3712-a54f-613300e22427&quot;,&quot;itemData&quot;:{&quot;type&quot;:&quot;article-journal&quot;,&quot;id&quot;:&quot;4f72d6e3-e1f0-3712-a54f-613300e22427&quot;,&quot;title&quot;:&quot;Reflecting on 'Reflective practice'&quot;,&quot;author&quot;:[{&quot;family&quot;:&quot;Finlay&quot;,&quot;given&quot;:&quot;Linda&quot;,&quot;parse-names&quot;:false,&quot;dropping-particle&quot;:&quot;&quot;,&quot;non-dropping-particle&quot;:&quot;&quot;}],&quot;accessed&quot;:{&quot;date-parts&quot;:[[2022,9,25]]},&quot;URL&quot;:&quot;www.open.ac.uk/pbpl.&quot;,&quot;issued&quot;:{&quot;date-parts&quot;:[[2008]]},&quot;container-title-short&quot;:&quot;&quot;},&quot;isTemporary&quot;:false}]},{&quot;citationID&quot;:&quot;MENDELEY_CITATION_05cd5d82-97cb-4fdf-b62c-d3a5f0bc8c15&quot;,&quot;properties&quot;:{&quot;noteIndex&quot;:0},&quot;isEdited&quot;:false,&quot;manualOverride&quot;:{&quot;isManuallyOverridden&quot;:true,&quot;citeprocText&quot;:&quot;(John Dewey, 1910; Warwick, 2007)&quot;,&quot;manualOverrideText&quot;:&quot;(John Dewey, 1910; Schön, 1983; Warwick, 2007)&quot;},&quot;citationTag&quot;:&quot;MENDELEY_CITATION_v3_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&quot;,&quot;citationItems&quot;:[{&quot;id&quot;:&quot;89331946-9462-3255-8969-d42bc88b8914&quot;,&quot;itemData&quot;:{&quot;type&quot;:&quot;book&quot;,&quot;id&quot;:&quot;89331946-9462-3255-8969-d42bc88b8914&quot;,&quot;title&quot;:&quot;How We Think&quot;,&quot;author&quot;:[{&quot;family&quot;:&quot;John Dewey&quot;,&quot;given&quot;:&quot;&quot;,&quot;parse-names&quot;:false,&quot;dropping-particle&quot;:&quot;&quot;,&quot;non-dropping-particle&quot;:&quot;&quot;}],&quot;issued&quot;:{&quot;date-parts&quot;:[[1910]]},&quot;publisher-place&quot;:&quot;Boston, New York, Chicago&quot;,&quot;container-title-short&quot;:&quot;&quot;},&quot;isTemporary&quot;:false},{&quot;id&quot;:&quot;a928332c-9e46-3ca7-adcb-accfb74d4d8f&quot;,&quot;itemData&quot;:{&quot;type&quot;:&quot;article-journal&quot;,&quot;id&quot;:&quot;a928332c-9e46-3ca7-adcb-accfb74d4d8f&quot;,&quot;title&quot;:&quot;5 Reflective practice: some notes on the development of the notion of professional reflection&quot;,&quot;author&quot;:[{&quot;family&quot;:&quot;Warwick&quot;,&quot;given&quot;:&quot;Paul&quot;,&quot;parse-names&quot;:false,&quot;dropping-particle&quot;:&quot;&quot;,&quot;non-dropping-particle&quot;:&quot;&quot;}],&quot;accessed&quot;:{&quot;date-parts&quot;:[[2022,9,25]]},&quot;URL&quot;:&quot;www.escalate.ac.uk/ite/help&quot;,&quot;issued&quot;:{&quot;date-parts&quot;:[[2007]]},&quot;container-title-short&quot;:&quot;&quot;},&quot;isTemporary&quot;:false}]},{&quot;citationID&quot;:&quot;MENDELEY_CITATION_b039180b-d831-4ed8-8672-d9a6f8656b0d&quot;,&quot;properties&quot;:{&quot;noteIndex&quot;:0},&quot;isEdited&quot;:false,&quot;manualOverride&quot;:{&quot;isManuallyOverridden&quot;:false,&quot;citeprocText&quot;:&quot;(Ericsson, 2008; Ericsson and Harwell, 2019)&quot;,&quot;manualOverrideText&quot;:&quot;&quot;},&quot;citationTag&quot;:&quot;MENDELEY_CITATION_v3_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1dfQ==&quot;,&quot;citationItems&quot;:[{&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citationID&quot;:&quot;MENDELEY_CITATION_c508ea77-3773-4069-a4b0-04650c74c5df&quot;,&quot;properties&quot;:{&quot;noteIndex&quot;:0},&quot;isEdited&quot;:false,&quot;manualOverride&quot;:{&quot;isManuallyOverridden&quot;:false,&quot;citeprocText&quot;:&quot;(Ericsson, Krampe and Tesch-Römer, 1993; Lehmann and Anders Ericsson, 1996; Ericsson, 2008)&quot;,&quot;manualOverrideText&quot;:&quot;&quot;},&quot;citationTag&quot;:&quot;MENDELEY_CITATION_v3_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l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fV19&quot;,&quot;citationItems&quot;:[{&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6]]},&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citationID&quot;:&quot;MENDELEY_CITATION_e4630349-99df-4623-8dfa-953cea99b411&quot;,&quot;properties&quot;:{&quot;noteIndex&quot;:0},&quot;isEdited&quot;:false,&quot;manualOverride&quot;:{&quot;isManuallyOverridden&quot;:false,&quot;citeprocText&quot;:&quot;(Lehmann and Anders Ericsson, 1996, p.47)&quot;,&quot;manualOverrideText&quot;:&quot;&quot;},&quot;citationTag&quot;:&quot;MENDELEY_CITATION_v3_eyJjaXRhdGlvbklEIjoiTUVOREVMRVlfQ0lUQVRJT05fZTQ2MzAzNDktOTlkZi00NjIzLThkZmEtOTUzY2VhOTliNDExIiwicHJvcGVydGllcyI6eyJub3RlSW5kZXgiOjB9LCJpc0VkaXRlZCI6ZmFsc2UsIm1hbnVhbE92ZXJyaWRlIjp7ImlzTWFudWFsbHlPdmVycmlkZGVuIjpmYWxzZSwiY2l0ZXByb2NUZXh0IjoiKExlaG1hbm4gYW5kIEFuZGVycyBFcmljc3NvbiwgMTk5NiwgcC40NykiLCJtYW51YWxPdmVycmlkZVRleHQiOiIifSwiY2l0YXRpb25JdGVtcyI6W3sibGFiZWwiOiJwYWdlIiw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l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LCJsb2NhdG9yIjoiNDcifV19&quot;,&quot;citationItems&quot;:[{&quot;label&quot;:&quot;page&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6]]},&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locator&quot;:&quot;47&quot;}]},{&quot;citationID&quot;:&quot;MENDELEY_CITATION_6e5d761c-a0fc-497b-861f-346fe00090aa&quot;,&quot;properties&quot;:{&quot;noteIndex&quot;:0},&quot;isEdited&quot;:false,&quot;manualOverride&quot;:{&quot;isManuallyOverridden&quot;:false,&quot;citeprocText&quot;:&quot;(Lehmann and Anders Ericsson, 1996, p.48)&quot;,&quot;manualOverrideText&quot;:&quot;&quot;},&quot;citationTag&quot;:&quot;MENDELEY_CITATION_v3_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&quot;,&quot;citationItems&quot;:[{&quot;label&quot;:&quot;page&quot;,&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6]]},&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locator&quot;:&quot;48&quot;}]},{&quot;citationID&quot;:&quot;MENDELEY_CITATION_0244d5f8-33f1-4f14-a533-ceb4e1881e72&quot;,&quot;properties&quot;:{&quot;noteIndex&quot;:0},&quot;isEdited&quot;:false,&quot;manualOverride&quot;:{&quot;isManuallyOverridden&quot;:false,&quot;citeprocText&quot;:&quot;(Fry, 1986; Ericsson, Krampe and Tesch-Römer, 1993; Lehmann and Anders Ericsson, 1996; Ericsson, 2008; Baker and Young, 2014)&quot;,&quot;manualOverrideText&quot;:&quot;&quot;},&quot;citationTag&quot;:&quot;MENDELEY_CITATION_v3_eyJjaXRhdGlvbklEIjoiTUVOREVMRVlfQ0lUQVRJT05fMDI0NGQ1ZjgtMzNmMS00ZjE0LWE1MzMtY2ViNGUxODgxZTcyIiwicHJvcGVydGllcyI6eyJub3RlSW5kZXgiOjB9LCJpc0VkaXRlZCI6ZmFsc2UsIm1hbnVhbE92ZXJyaWRlIjp7ImlzTWFudWFsbHlPdmVycmlkZGVuIjpmYWxzZSwiY2l0ZXByb2NUZXh0IjoiKEZyeSwgMTk4NjsgRXJpY3Nzb24sIEtyYW1wZSBhbmQgVGVzY2gtUsO2bWVyLCAxOTkzOyBMZWhtYW5uIGFuZCBBbmRlcnMgRXJpY3Nzb24sIDE5OTY7IEVyaWNzc29uLCAyMDA4OyBCYWtlciBhbmQgWW91bmcsIDIwMTQpIiwibWFudWFsT3ZlcnJpZGVUZXh0IjoiIn0sImNpdGF0aW9uSXRlbXMiOlt7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&quot;,&quot;citationItems&quot;:[{&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id&quot;:&quot;4c21d9c9-17a6-3f88-9e99-a38f80df1c31&quot;,&quot;itemData&quot;:{&quot;type&quot;:&quot;report&quot;,&quot;id&quot;:&quot;4c21d9c9-17a6-3f88-9e99-a38f80df1c31&quot;,&quot;title&quot;:&quot;RESEARCH ON EXPERT PERFORMANCE AND DELIBERATE PRACTICE: IMPLICATIONS FOR THE EDUCATION OF AMATEUR MUSICIANS AND MUSIC STUDENTS&quot;,&quot;author&quot;:[{&quot;family&quot;:&quot;Lehmann&quot;,&quot;given&quot;:&quot;Andreas C&quot;,&quot;parse-names&quot;:false,&quot;dropping-particle&quot;:&quot;&quot;,&quot;non-dropping-particle&quot;:&quot;&quot;},{&quot;family&quot;:&quot;Anders Ericsson&quot;,&quot;given&quot;:&quot;K&quot;,&quot;parse-names&quot;:false,&quot;dropping-particle&quot;:&quot;&quot;,&quot;non-dropping-particle&quot;:&quot;&quot;}],&quot;issued&quot;:{&quot;date-parts&quot;:[[1996]]},&quot;number-of-pages&quot;:&quot;40-58&quot;,&quot;abstract&quot;:&quot;Following an overview of the current knowledge about the structure and acquisition of expert performance in the arts, sciences and sports, we discuss practical implications for music training, focussing on the development of levels of instrumental skill typically attained by high school students and amateurs. Recent studies found that even the highest levels of music achievement are primarily the result of skill acquisition and physiological adaptation in response to extended deliberate practice. Increases in performance over historical time also document the importance of training and practice. Although learning conditions encountered by music students and amateurs often may be less favorable than learning environments in which experts develop, the quality of training can be increased at all levels of performance by incorporating features commonly found in the training of experts (individualized practice assignments, improved monitoring of feedback). During the last several decades there has been a growing interest in the study of complex everyday activities and their development. More specifically within cognitive psychology, scientists are studying the structure and the acquisition of expert performance in many domains of expertise including chess, medicine, and sports. One of the goals of this research was to better understand the development of high levels of performance in order to improve training for future experts as well as for amateurs and other individuals aspiring to more modest levels of mastery. One of the most extensively researched domains of expertise, besides chess, has been instrumental music performance. The influence of practice, training and innate musical talent on performance has been examined several times in recent reviews (Ericsson&quot;,&quot;publisher&quot;:&quot;Ericsson &amp; Charness&quot;,&quot;volume&quot;:&quot;16&quot;,&quot;container-title-short&quot;:&quot;&quot;},&quot;isTemporary&quot;:false},{&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id&quot;:&quot;9442b398-dc4e-3fdd-9e02-179ff2416821&quot;,&quot;itemData&quot;:{&quot;type&quot;:&quot;article-journal&quot;,&quot;id&quot;:&quot;9442b398-dc4e-3fdd-9e02-179ff2416821&quot;,&quot;title&quot;:&quot;OVERUSE SYNDROME IN MUSICIANS: PREVENTION AND MANAGEMENT&quot;,&quot;author&quot;:[{&quot;family&quot;:&quot;Fry&quot;,&quot;given&quot;:&quot;Hunter J H&quot;,&quot;parse-names&quot;:false,&quot;dropping-particle&quot;:&quot;&quot;,&quot;non-dropping-particle&quot;:&quot;&quot;}],&quot;container-title&quot;:&quot;The Lancet&quot;,&quot;accessed&quot;:{&quot;date-parts&quot;:[[2022,10,8]]},&quot;DOI&quot;:&quot;https://doi.org/10.1016/S0140-6736(86)90242-4.&quot;,&quot;ISSN&quot;:&quot;0140-6736&quot;,&quot;issued&quot;:{&quot;date-parts&quot;:[[1986]]},&quot;page&quot;:&quot;728-731&quot;,&quot;abstract&quot;:&quot;OVERUSE syndrome in musicians,l-3 a common disorder, is characterised by pain and loss of function in muscles and joint ligaments of the upper limb.4 In wind players the same process can affect the muscles forming the embouchure, the soft palate, and the muscles of the throat. Individuals vary in susceptibility, so the threshold of overuse cannot be known in advance. Occasionally the muscle failure is entirely painless. The syndrome is most securely diagnosed when a story of muscle pain and functional loss (impaired technique) after intense hand activity is associated with physical signs of tenderness in the affected structures.5.6 In musicians the condition is typically brought on by an increase in the duration and intensity of practice or playing, and can mimic other pain-producing disorders in the upper limb such as neuropathies, true tenosynovitis, arthritis, spondylosis, and reflex sympathetic dystrophy. HISTORICAL PERSPECTIVE Overuse syndrome in musicians attracted much attention in the 19th century' when it was called occupational cramp or musician's cramp. It was also termed occupational neurosis (meaning a neurological disorder) and there were two main theories as to its causation. The first, espoused by Gowers, was the central theory placing the level of the lesion within the central nervous system, and one might regard this as an overuse of the brain. The alternative peripheral theory set the level of the lesion in the muscles themselves. George Vivian Poore was the most articulate exponent of this notion. He and Waller had found that, on direct electrical stimulation (bypassing the nervous system), the small muscles of the affected side exhibit diminished irritability, diminished capacity to shorten, and diminished work output. A Lancet editorials in 1873 was favourably disposed towards Poore's viewpoint. The writers of the 19th century did not regard the two theories as being necessarily mutually exclusive. By general agreement, however, the proximate cause of the condition was excessive use of muscle. Another Lancet editorial,9 commenting on the condition in violinists, supported Poore's view that prolonged, sustained muscular work carried a more serious risk than repeated muscular actions where there was a relaxation phase. The clinical features and the differential diagnosis were well described and match up with the presentation of the condition today. Around the turn of the 20th century the quality of the published work seemed to decline and the condition became lumped under the term tenosynovitis-a highly verifiable pathology that was never verified. Then came new terms again in the 1960s, and the 1970s saw a new one about every eighteen months. This has caused confusion, particularly since many of these took on board the less common conditions that are imitated by overuse syndrome. CONTEMPORARY STUDIES Systematic investigations date only from 1983.'\&quot; An editorial last year summarised many of the difficulties.13 In one analysis of 379 rxiusicians\&quot; the disorder was found in all sections of music-making-keyboard, strings, woodwind, brass, and percussion. The age range was wide, from primary school children to the old, and the following arbitrary grading system proved of practical value: Grade 1.-Pain in one site on causal activity. Grade 2.-Pain in multiple sites on causal activity. Grade 3.-Pain with some other uses of the hand, tender structures demonstrable; may show pain at rest or loss of muscle function. Grade 4.-Pain with all uses of the hand, post-activity pain with minor uses, pain at rest and at night, marked physical signs of tenderness, loss of motor function (loss of response control), weakness. Grade 5.-Loss of capacity for use because of pain which is continuous; loss of muscle function, particularly weakness; gross physical signs. In seven Australian performance music schools3 the prevalence of overuse syndrome was at the lowest estimate 9-3% and probably nearer 20%. In eight symphony orchestras (three American, four Australian, one British), the prevalence was over 50%. This high rate was established by the time players were 30-35; it is in the decade after leaving music school that the demands of competition and ambition are greatest.4 CLINICAL FEATURES&quot;,&quot;issue&quot;:&quot;8509&quot;,&quot;volume&quot;:&quot;328&quot;,&quot;container-title-short&quot;:&quot;&quot;},&quot;isTemporary&quot;:false},{&quot;id&quot;:&quot;f81743d8-4f04-3f62-b963-8809e995d557&quot;,&quot;itemData&quot;:{&quot;type&quot;:&quot;article-journal&quot;,&quot;id&quot;:&quot;f81743d8-4f04-3f62-b963-8809e995d557&quot;,&quot;title&quot;:&quot;20 years later: deliberate practice and the development of expertise in sport&quot;,&quot;author&quot;:[{&quot;family&quot;:&quot;Baker&quot;,&quot;given&quot;:&quot;Joseph&quot;,&quot;parse-names&quot;:false,&quot;dropping-particle&quot;:&quot;&quot;,&quot;non-dropping-particle&quot;:&quot;&quot;},{&quot;family&quot;:&quot;Young&quot;,&quot;given&quot;:&quot;Bradley&quot;,&quot;parse-names&quot;:false,&quot;dropping-particle&quot;:&quot;&quot;,&quot;non-dropping-particle&quot;:&quot;&quot;}],&quot;container-title&quot;:&quot;https://doi.org/10.1080/1750984X.2014.896024&quot;,&quot;accessed&quot;:{&quot;date-parts&quot;:[[2023,7,3]]},&quot;DOI&quot;:&quot;10.1080/1750984X.2014.896024&quot;,&quot;ISSN&quot;:&quot;17509858&quot;,&quot;URL&quot;:&quot;https://www.tandfonline.com/doi/abs/10.1080/1750984X.2014.896024&quot;,&quot;issued&quot;:{&quot;date-parts&quot;:[[2014,1,1]]},&quot;page&quot;:&quot;135-157&quot;,&quot;abstract&quot;:&quot;Twenty-one years ago, Ericsson, Krampe and Tesch-Romer published their seminal work expounding the notion of deliberate practice in explaining the development of expertise. This concept has since b...&quot;,&quot;publisher&quot;:&quot;Routledge&quot;,&quot;issue&quot;:&quot;1&quot;,&quot;volume&quot;:&quot;7&quot;,&quot;container-title-short&quot;:&quot;&quot;},&quot;isTemporary&quot;:false}]},{&quot;citationID&quot;:&quot;MENDELEY_CITATION_6295eda9-a1dd-4d37-aa53-3dcca265cec4&quot;,&quot;properties&quot;:{&quot;noteIndex&quot;:0},&quot;isEdited&quot;:false,&quot;manualOverride&quot;:{&quot;isManuallyOverridden&quot;:false,&quot;citeprocText&quot;:&quot;(Ericsson, Krampe and Tesch-Römer, 1993, p.370)&quot;,&quot;manualOverrideText&quot;:&quot;&quot;},&quot;citationTag&quot;:&quot;MENDELEY_CITATION_v3_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&quot;,&quot;citationItems&quot;:[{&quot;label&quot;:&quot;page&quot;,&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locator&quot;:&quot;370&quot;}]},{&quot;citationID&quot;:&quot;MENDELEY_CITATION_6e9b768c-d8f0-44ce-b16b-1451615b7d9f&quot;,&quot;properties&quot;:{&quot;noteIndex&quot;:0},&quot;isEdited&quot;:false,&quot;manualOverride&quot;:{&quot;isManuallyOverridden&quot;:false,&quot;citeprocText&quot;:&quot;(Albert et al., 2009)&quot;,&quot;manualOverrideText&quot;:&quot;&quot;},&quot;citationTag&quot;:&quot;MENDELEY_CITATION_v3_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&quot;,&quot;citationItems&quot;:[{&quot;id&quot;:&quot;09da6c0e-680d-3b0e-9fb6-3821d6b3ac45&quot;,&quot;itemData&quot;:{&quot;type&quot;:&quot;article-journal&quot;,&quot;id&quot;:&quot;09da6c0e-680d-3b0e-9fb6-3821d6b3ac45&quot;,&quot;title&quot;:&quot;Communicative &amp; Integrative Biology Resting state networks and memory consolidation&quot;,&quot;author&quot;:[{&quot;family&quot;:&quot;Albert&quot;,&quot;given&quot;:&quot;Neil B&quot;,&quot;parse-names&quot;:false,&quot;dropping-particle&quot;:&quot;&quot;,&quot;non-dropping-particle&quot;:&quot;&quot;},{&quot;family&quot;:&quot;Robertson&quot;,&quot;given&quot;:&quot;Edwin M&quot;,&quot;parse-names&quot;:false,&quot;dropping-particle&quot;:&quot;&quot;,&quot;non-dropping-particle&quot;:&quot;&quot;},{&quot;family&quot;:&quot;Mehta&quot;,&quot;given&quot;:&quot;Puja&quot;,&quot;parse-names&quot;:false,&quot;dropping-particle&quot;:&quot;&quot;,&quot;non-dropping-particle&quot;:&quot;&quot;},{&quot;family&quot;:&quot;Miall&quot;,&quot;given&quot;:&quot;&amp; R Chris&quot;,&quot;parse-names&quot;:false,&quot;dropping-particle&quot;:&quot;&quot;,&quot;non-dropping-particle&quot;:&quot;&quot;}],&quot;accessed&quot;:{&quot;date-parts&quot;:[[2023,7,3]]},&quot;DOI&quot;:&quot;10.4161/cib.2.6.9612&quot;,&quot;ISSN&quot;:&quot;1942-0889&quot;,&quot;URL&quot;:&quot;https://doi.org/10.4161/cib.2.6.9612&quot;,&quot;issued&quot;:{&quot;date-parts&quot;:[[2009]]},&quot;container-title-short&quot;:&quot;&quot;},&quot;isTemporary&quot;:false}]},{&quot;citationID&quot;:&quot;MENDELEY_CITATION_dc2eb05f-0803-4a0f-8b15-03e67a039754&quot;,&quot;properties&quot;:{&quot;noteIndex&quot;:0},&quot;isEdited&quot;:false,&quot;manualOverride&quot;:{&quot;isManuallyOverridden&quot;:false,&quot;citeprocText&quot;:&quot;(Krampe and Ericsson, 1996; Ericsson, 2008)&quot;,&quot;manualOverrideText&quot;:&quot;&quot;},&quot;citationTag&quot;:&quot;MENDELEY_CITATION_v3_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&quot;,&quot;citationItems&quot;:[{&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id&quot;:&quot;204834a4-80a1-3152-8c16-883131b32e28&quot;,&quot;itemData&quot;:{&quot;type&quot;:&quot;webpage&quot;,&quot;id&quot;:&quot;204834a4-80a1-3152-8c16-883131b32e28&quot;,&quot;title&quot;:&quot;Maintaining Excellence: Deliberate Practice and Elite Performance in\nYoung and Older Pianists&quot;,&quot;author&quot;:[{&quot;family&quot;:&quot;Krampe&quot;,&quot;given&quot;:&quot;Ralf Th.&quot;,&quot;parse-names&quot;:false,&quot;dropping-particle&quot;:&quot;&quot;,&quot;non-dropping-particle&quot;:&quot;&quot;},{&quot;family&quot;:&quot;Ericsson&quot;,&quot;given&quot;:&quot;Anders K.&quot;,&quot;parse-names&quot;:false,&quot;dropping-particle&quot;:&quot;&quot;,&quot;non-dropping-particle&quot;:&quot;&quot;}],&quot;accessed&quot;:{&quot;date-parts&quot;:[[2022,9,19]]},&quot;URL&quot;:&quot;https://web-p-ebscohost-com.ezproxy.uwtsd.ac.uk/ehost/pdfviewer/pdfviewer?vid=0&amp;sid=74363053-64b4-4219-abcb-7bc59641b8c9%40redis&quot;,&quot;issued&quot;:{&quot;date-parts&quot;:[[1996]]},&quot;container-title-short&quot;:&quot;&quot;},&quot;isTemporary&quot;:false}]},{&quot;citationID&quot;:&quot;MENDELEY_CITATION_aa67ba86-0e65-47e5-9de5-90da1a1be708&quot;,&quot;properties&quot;:{&quot;noteIndex&quot;:0},&quot;isEdited&quot;:false,&quot;manualOverride&quot;:{&quot;isManuallyOverridden&quot;:false,&quot;citeprocText&quot;:&quot;(Hallam, 1995)&quot;,&quot;manualOverrideText&quot;:&quot;&quot;},&quot;citationTag&quot;:&quot;MENDELEY_CITATION_v3_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&quot;,&quot;citationItems&quot;:[{&quot;id&quot;:&quot;d3b0d0f4-5ce9-3b14-b8da-746411c798c0&quot;,&quot;itemData&quot;:{&quot;type&quot;:&quot;article-journal&quot;,&quot;id&quot;:&quot;d3b0d0f4-5ce9-3b14-b8da-746411c798c0&quot;,&quot;title&quot;:&quot;Professional Musicians' Orientations to Practice: Implications for Teaching&quot;,&quot;author&quot;:[{&quot;family&quot;:&quot;Hallam&quot;,&quot;given&quot;:&quot;Susan&quot;,&quot;parse-names&quot;:false,&quot;dropping-particle&quot;:&quot;&quot;,&quot;non-dropping-particle&quot;:&quot;&quot;}],&quot;container-title&quot;:&quot;British Journal of Music Education&quot;,&quot;accessed&quot;:{&quot;date-parts&quot;:[[2023,3,28]]},&quot;DOI&quot;:&quot;10.1017/S0265051700002357&quot;,&quot;ISSN&quot;:&quot;1469-2104&quot;,&quot;URL&quot;:&quot;https://www-cambridge-org.ezproxy.uwtsd.ac.uk/core/journals/british-journal-of-music-education/article/professional-musicians-orientations-to-practice-implications-for-teaching/0A0007378FD3D07BEF97DADB94725AB6&quot;,&quot;issued&quot;:{&quot;date-parts&quot;:[[1995]]},&quot;page&quot;:&quot;3-19&quot;,&quot;abstract&quot;:&quot;The purpose of this study was to investigate the ways in which professional musicians practise. Semi-structured interviews were conducted with 22 freelance musicians spanning a wide range of age and experience and encompassing most of the instruments of the traditional orchestra. The interviews revealed considerable individual diversity in the ways in which the musicians approached and undertook their practice. The findings are discussed in terms of their educational implications.&quot;,&quot;publisher&quot;:&quot;Cambridge University Press&quot;,&quot;issue&quot;:&quot;1&quot;,&quot;volume&quot;:&quot;12&quot;,&quot;container-title-short&quot;:&quot;&quot;},&quot;isTemporary&quot;:false}]},{&quot;citationID&quot;:&quot;MENDELEY_CITATION_e38a68b3-0066-4e8a-bed8-19d2a6e5008a&quot;,&quot;properties&quot;:{&quot;noteIndex&quot;:0},&quot;isEdited&quot;:false,&quot;manualOverride&quot;:{&quot;isManuallyOverridden&quot;:false,&quot;citeprocText&quot;:&quot;(Bandura, 1977)&quot;,&quot;manualOverrideText&quot;:&quot;&quot;},&quot;citationTag&quot;:&quot;MENDELEY_CITATION_v3_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&quot;,&quot;citationItems&quot;:[{&quot;id&quot;:&quot;1257269a-ff75-3e54-920b-8282a9de8f1c&quot;,&quot;itemData&quot;:{&quot;type&quot;:&quot;webpage&quot;,&quot;id&quot;:&quot;1257269a-ff75-3e54-920b-8282a9de8f1c&quot;,&quot;title&quot;:&quot;Self-efficacy: Toward a unifying theory of behavioral change.&quot;,&quot;author&quot;:[{&quot;family&quot;:&quot;Bandura&quot;,&quot;given&quot;:&quot;Albert&quot;,&quot;parse-names&quot;:false,&quot;dropping-particle&quot;:&quot;&quot;,&quot;non-dropping-particle&quot;:&quot;&quot;}],&quot;container-title&quot;:&quot;Psychological Review&quot;,&quot;container-title-short&quot;:&quot;Psychol Rev&quot;,&quot;accessed&quot;:{&quot;date-parts&quot;:[[2023,3,31]]},&quot;URL&quot;:&quot;https://web-s-ebscohost-com.ezproxy.uwtsd.ac.uk/ehost/pdfviewer/pdfviewer?vid=0&amp;sid=51730693-c83c-4a1f-96a7-9b0750142a08%40redis&quot;,&quot;issued&quot;:{&quot;date-parts&quot;:[[1977]]},&quot;page&quot;:&quot;191-215&quot;},&quot;isTemporary&quot;:false}]},{&quot;citationID&quot;:&quot;MENDELEY_CITATION_86a5090c-4e25-4e63-b63f-4c4824da9458&quot;,&quot;properties&quot;:{&quot;noteIndex&quot;:0},&quot;isEdited&quot;:false,&quot;manualOverride&quot;:{&quot;isManuallyOverridden&quot;:false,&quot;citeprocText&quot;:&quot;(Kolb, 1984; Kong, 2021)&quot;,&quot;manualOverrideText&quot;:&quot;&quot;},&quot;citationTag&quot;:&quot;MENDELEY_CITATION_v3_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&quot;,&quot;citationItems&quot;:[{&quot;id&quot;:&quot;f8e78eb4-effd-3541-a258-80d761a61014&quot;,&quot;itemData&quot;:{&quot;type&quot;:&quot;article-journal&quot;,&quot;id&quot;:&quot;f8e78eb4-effd-3541-a258-80d761a61014&quot;,&quot;title&quot;:&quot;The Role of Experiential Learning on Students’ Motivation and Classroom Engagement&quot;,&quot;author&quot;:[{&quot;family&quot;:&quot;Kong&quot;,&quot;given&quot;:&quot;Yangtao&quot;,&quot;parse-names&quot;:false,&quot;dropping-particle&quot;:&quot;&quot;,&quot;non-dropping-particle&quot;:&quot;&quot;}],&quot;container-title&quot;:&quot;Frontiers in Psychology&quot;,&quot;DOI&quot;:&quot;10.3389/fpsyg.2021.771272&quot;,&quot;issued&quot;:{&quot;date-parts&quot;:[[2021]]},&quot;volume&quot;:&quot;12&quot;,&quot;container-title-short&quot;:&quot;Front Psychol&quot;},&quot;isTemporary&quot;:false},{&quot;id&quot;:&quot;a091f2e7-55b6-3eba-90a0-5b82aa221b8b&quot;,&quot;itemData&quot;:{&quot;type&quot;:&quot;report&quot;,&quot;id&quot;:&quot;a091f2e7-55b6-3eba-90a0-5b82aa221b8b&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container-title-short&quot;:&quot;&quot;},&quot;isTemporary&quot;:false}]},{&quot;citationID&quot;:&quot;MENDELEY_CITATION_92b1891f-2e42-4248-8254-edb4e98f0ca2&quot;,&quot;properties&quot;:{&quot;noteIndex&quot;:0},&quot;isEdited&quot;:false,&quot;manualOverride&quot;:{&quot;isManuallyOverridden&quot;:false,&quot;citeprocText&quot;:&quot;(Sharlanova, 2004, p.36; Kong, 2021)&quot;,&quot;manualOverrideText&quot;:&quot;&quot;},&quot;citationTag&quot;:&quot;MENDELEY_CITATION_v3_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&quot;,&quot;citationItems&quot;:[{&quot;id&quot;:&quot;f8e78eb4-effd-3541-a258-80d761a61014&quot;,&quot;itemData&quot;:{&quot;type&quot;:&quot;article-journal&quot;,&quot;id&quot;:&quot;f8e78eb4-effd-3541-a258-80d761a61014&quot;,&quot;title&quot;:&quot;The Role of Experiential Learning on Students’ Motivation and Classroom Engagement&quot;,&quot;author&quot;:[{&quot;family&quot;:&quot;Kong&quot;,&quot;given&quot;:&quot;Yangtao&quot;,&quot;parse-names&quot;:false,&quot;dropping-particle&quot;:&quot;&quot;,&quot;non-dropping-particle&quot;:&quot;&quot;}],&quot;container-title&quot;:&quot;Frontiers in Psychology&quot;,&quot;DOI&quot;:&quot;10.3389/fpsyg.2021.771272&quot;,&quot;issued&quot;:{&quot;date-parts&quot;:[[2021]]},&quot;volume&quot;:&quot;12&quot;,&quot;container-title-short&quot;:&quot;Front Psychol&quot;},&quot;isTemporary&quot;:false},{&quot;label&quot;:&quot;page&quot;,&quot;id&quot;:&quot;1c801fbf-eb15-3fd9-9892-490bc01738a5&quot;,&quot;itemData&quot;:{&quot;type&quot;:&quot;article-journal&quot;,&quot;id&quot;:&quot;1c801fbf-eb15-3fd9-9892-490bc01738a5&quot;,&quot;title&quot;:&quot;Experiential learning&quot;,&quot;author&quot;:[{&quot;family&quot;:&quot;Sharlanova&quot;,&quot;given&quot;:&quot;Valentina&quot;,&quot;parse-names&quot;:false,&quot;dropping-particle&quot;:&quot;&quot;,&quot;non-dropping-particle&quot;:&quot;&quot;}],&quot;container-title&quot;:&quot;Trakia Journal of Sciences&quot;,&quot;issued&quot;:{&quot;date-parts&quot;:[[2004]]},&quot;page&quot;:&quot;36-39&quot;,&quot;issue&quot;:&quot;4&quot;,&quot;volume&quot;:&quot;2&quot;,&quot;container-title-short&quot;:&quot;&quot;},&quot;isTemporary&quot;:false,&quot;locator&quot;:&quot;36&quot;}]},{&quot;citationID&quot;:&quot;MENDELEY_CITATION_973e03c5-c1a0-4d84-8e6f-ffdd2f4950a7&quot;,&quot;properties&quot;:{&quot;noteIndex&quot;:0},&quot;isEdited&quot;:false,&quot;manualOverride&quot;:{&quot;isManuallyOverridden&quot;:false,&quot;citeprocText&quot;:&quot;(Sharlanova, 2004)&quot;,&quot;manualOverrideText&quot;:&quot;&quot;},&quot;citationTag&quot;:&quot;MENDELEY_CITATION_v3_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&quot;,&quot;citationItems&quot;:[{&quot;id&quot;:&quot;1c801fbf-eb15-3fd9-9892-490bc01738a5&quot;,&quot;itemData&quot;:{&quot;type&quot;:&quot;article-journal&quot;,&quot;id&quot;:&quot;1c801fbf-eb15-3fd9-9892-490bc01738a5&quot;,&quot;title&quot;:&quot;Experiential learning&quot;,&quot;author&quot;:[{&quot;family&quot;:&quot;Sharlanova&quot;,&quot;given&quot;:&quot;Valentina&quot;,&quot;parse-names&quot;:false,&quot;dropping-particle&quot;:&quot;&quot;,&quot;non-dropping-particle&quot;:&quot;&quot;}],&quot;container-title&quot;:&quot;Trakia Journal of Sciences&quot;,&quot;issued&quot;:{&quot;date-parts&quot;:[[2004]]},&quot;page&quot;:&quot;36-39&quot;,&quot;issue&quot;:&quot;4&quot;,&quot;volume&quot;:&quot;2&quot;,&quot;container-title-short&quot;:&quot;&quot;},&quot;isTemporary&quot;:false}]},{&quot;citationID&quot;:&quot;MENDELEY_CITATION_8c040995-8e89-4ac3-974f-3916ff198cef&quot;,&quot;properties&quot;:{&quot;noteIndex&quot;:0},&quot;isEdited&quot;:false,&quot;manualOverride&quot;:{&quot;isManuallyOverridden&quot;:false,&quot;citeprocText&quot;:&quot;(Kong, 2021, p.2)&quot;,&quot;manualOverrideText&quot;:&quot;&quot;},&quot;citationTag&quot;:&quot;MENDELEY_CITATION_v3_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&quot;,&quot;citationItems&quot;:[{&quot;label&quot;:&quot;page&quot;,&quot;id&quot;:&quot;f8e78eb4-effd-3541-a258-80d761a61014&quot;,&quot;itemData&quot;:{&quot;type&quot;:&quot;article-journal&quot;,&quot;id&quot;:&quot;f8e78eb4-effd-3541-a258-80d761a61014&quot;,&quot;title&quot;:&quot;The Role of Experiential Learning on Students’ Motivation and Classroom Engagement&quot;,&quot;author&quot;:[{&quot;family&quot;:&quot;Kong&quot;,&quot;given&quot;:&quot;Yangtao&quot;,&quot;parse-names&quot;:false,&quot;dropping-particle&quot;:&quot;&quot;,&quot;non-dropping-particle&quot;:&quot;&quot;}],&quot;container-title&quot;:&quot;Frontiers in Psychology&quot;,&quot;DOI&quot;:&quot;10.3389/fpsyg.2021.771272&quot;,&quot;issued&quot;:{&quot;date-parts&quot;:[[2021]]},&quot;volume&quot;:&quot;12&quot;,&quot;container-title-short&quot;:&quot;Front Psychol&quot;},&quot;isTemporary&quot;:false,&quot;locator&quot;:&quot;2&quot;}]},{&quot;citationID&quot;:&quot;MENDELEY_CITATION_48bb9b4f-7ba8-4599-aa32-4e6fb9072756&quot;,&quot;properties&quot;:{&quot;noteIndex&quot;:0},&quot;isEdited&quot;:false,&quot;manualOverride&quot;:{&quot;isManuallyOverridden&quot;:false,&quot;citeprocText&quot;:&quot;(Kolb, 1984, p.21)&quot;,&quot;manualOverrideText&quot;:&quot;&quot;},&quot;citationTag&quot;:&quot;MENDELEY_CITATION_v3_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&quot;,&quot;citationItems&quot;:[{&quot;label&quot;:&quot;page&quot;,&quot;id&quot;:&quot;a091f2e7-55b6-3eba-90a0-5b82aa221b8b&quot;,&quot;itemData&quot;:{&quot;type&quot;:&quot;report&quot;,&quot;id&quot;:&quot;a091f2e7-55b6-3eba-90a0-5b82aa221b8b&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container-title-short&quot;:&quot;&quot;},&quot;isTemporary&quot;:false,&quot;locator&quot;:&quot;21&quot;}]},{&quot;citationID&quot;:&quot;MENDELEY_CITATION_c70c225d-0040-420b-b77d-d1903b928394&quot;,&quot;properties&quot;:{&quot;noteIndex&quot;:0},&quot;isEdited&quot;:false,&quot;manualOverride&quot;:{&quot;isManuallyOverridden&quot;:false,&quot;citeprocText&quot;:&quot;(Kong, 2021, p.2)&quot;,&quot;manualOverrideText&quot;:&quot;&quot;},&quot;citationTag&quot;:&quot;MENDELEY_CITATION_v3_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&quot;,&quot;citationItems&quot;:[{&quot;label&quot;:&quot;page&quot;,&quot;id&quot;:&quot;f8e78eb4-effd-3541-a258-80d761a61014&quot;,&quot;itemData&quot;:{&quot;type&quot;:&quot;article-journal&quot;,&quot;id&quot;:&quot;f8e78eb4-effd-3541-a258-80d761a61014&quot;,&quot;title&quot;:&quot;The Role of Experiential Learning on Students’ Motivation and Classroom Engagement&quot;,&quot;author&quot;:[{&quot;family&quot;:&quot;Kong&quot;,&quot;given&quot;:&quot;Yangtao&quot;,&quot;parse-names&quot;:false,&quot;dropping-particle&quot;:&quot;&quot;,&quot;non-dropping-particle&quot;:&quot;&quot;}],&quot;container-title&quot;:&quot;Frontiers in Psychology&quot;,&quot;DOI&quot;:&quot;10.3389/fpsyg.2021.771272&quot;,&quot;issued&quot;:{&quot;date-parts&quot;:[[2021]]},&quot;volume&quot;:&quot;12&quot;,&quot;container-title-short&quot;:&quot;Front Psychol&quot;},&quot;isTemporary&quot;:false,&quot;locator&quot;:&quot;2&quot;}]},{&quot;citationID&quot;:&quot;MENDELEY_CITATION_c23f748a-c27d-4b69-b07b-0c02eb7b74ba&quot;,&quot;properties&quot;:{&quot;noteIndex&quot;:0},&quot;isEdited&quot;:false,&quot;manualOverride&quot;:{&quot;isManuallyOverridden&quot;:false,&quot;citeprocText&quot;:&quot;(Brush and Saye, 2000; Thamraksa, 2003, p.1)&quot;,&quot;manualOverrideText&quot;:&quot;&quot;},&quot;citationTag&quot;:&quot;MENDELEY_CITATION_v3_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&quot;,&quot;citationItems&quot;:[{&quot;id&quot;:&quot;66647e2f-ff3e-3d61-870a-037a6e7e82ed&quot;,&quot;itemData&quot;:{&quot;type&quot;:&quot;article-journal&quot;,&quot;id&quot;:&quot;66647e2f-ff3e-3d61-870a-037a6e7e82ed&quot;,&quot;title&quot;:&quot;Implementation and Evaluation of a Student-Centered Learning Unit: A Case Study&quot;,&quot;author&quot;:[{&quot;family&quot;:&quot;Brush&quot;,&quot;given&quot;:&quot;Thomas&quot;,&quot;parse-names&quot;:false,&quot;dropping-particle&quot;:&quot;&quot;,&quot;non-dropping-particle&quot;:&quot;&quot;},{&quot;family&quot;:&quot;Saye&quot;,&quot;given&quot;:&quot;John&quot;,&quot;parse-names&quot;:false,&quot;dropping-particle&quot;:&quot;&quot;,&quot;non-dropping-particle&quot;:&quot;&quot;}],&quot;issued&quot;:{&quot;date-parts&quot;:[[2000]]},&quot;page&quot;:&quot;1-21&quot;,&quot;volume&quot;:&quot;48&quot;,&quot;container-title-short&quot;:&quot;&quot;},&quot;isTemporary&quot;:false},{&quot;label&quot;:&quot;page&quot;,&quot;id&quot;:&quot;76126833-6a34-3612-aac9-18ac266f29a8&quot;,&quot;itemData&quot;:{&quot;type&quot;:&quot;article-journal&quot;,&quot;id&quot;:&quot;76126833-6a34-3612-aac9-18ac266f29a8&quot;,&quot;title&quot;:&quot;Student-Centered Learning: Demystifying the Myth&quot;,&quot;author&quot;:[{&quot;family&quot;:&quot;Thamraksa&quot;,&quot;given&quot;:&quot;C&quot;,&quot;parse-names&quot;:false,&quot;dropping-particle&quot;:&quot;&quot;,&quot;non-dropping-particle&quot;:&quot;&quot;}],&quot;container-title&quot;:&quot;Studies in language and language teaching, &quot;,&quot;accessed&quot;:{&quot;date-parts&quot;:[[2023,6,10]]},&quot;issued&quot;:{&quot;date-parts&quot;:[[2003]]},&quot;page&quot;:&quot;59-70&quot;,&quot;abstract&quot;:&quot;Teacher-centered or teacher-direct orientation has long been the focus of education in Thailand. This approach has placed an emphasis on rote learning or memorization rather than developing the thinking skills of learners. The drawback of the system is seen through the passive and dependent learners, who lack the skills to think critically and creatively. Recognizing this major drawback, the Ministry of Education has initiated a major reform of the system-from the traditional teacher-centered to a student-centered approach-with the intention of producing competent, independent and lifelong learners who can keep pace with global competition. However, due to the several changes that have occurred as a result of the implementation of this student-centered approach, it leaves a number of teachers perplexed about their roles and the teaching pedagogy. The issue of student-or child-centered learning has seen an explosion of interest among educators and school/college teachers in recent years. In fact, the term was not much recognized until the Thai National Education Act 1999 made it the key concept in the reform of education. This new approach, it is hoped, will maximize the potential of Thai people to cope with the increasing demands of the knowledge-based economy and the world of information and communication technology. Even with this interest, however, there arises much confusion and mistrust of the pedagogical movement behind the new model. Some teachers view it as a threat to their long-time teacher-centered or teacher-front orientation, while others fear that the approach will lessen the significant role they play in class, i.e., the imparter of knowledge. Likewise, some students become sullen and hostile to this approach as can be seen from the buzz remarks that were recently reported in the newspapers that \&quot;the child-centered approach is like 'khwai'-centered approach.\&quot; Such criticism clearly results from the failure, not of the approach per se, but of the teachers' misinterpretation and abuse of the concept. Despite a substantial body of literature on student-centered learning, the majority of teachers, it can be said, are still skeptical of whether the approach can really enhance student quality. Much worse, teachers are uncertain of how and what they should do to implement the approach. A number of questions regarding the feasibility, viability and applicability of this teaching model are raised widely in the teaching community. As such, this paper will attempt to clarify and analyze the principles and aspects of student-centered learning through the most frequently asked questions pertaining to this issue.&quot;,&quot;volume&quot;:&quot;12&quot;,&quot;container-title-short&quot;:&quot;&quot;},&quot;isTemporary&quot;:false,&quot;locator&quot;:&quot;1&quot;}]},{&quot;citationID&quot;:&quot;MENDELEY_CITATION_1bd4cfa8-ea97-4752-bc6a-8d98e86dd210&quot;,&quot;properties&quot;:{&quot;noteIndex&quot;:0},&quot;isEdited&quot;:false,&quot;manualOverride&quot;:{&quot;isManuallyOverridden&quot;:true,&quot;citeprocText&quot;:&quot;(Brush and Saye, 2000; Dewey, 2018)&quot;,&quot;manualOverrideText&quot;:&quot;(Brush and Saye, 2000; Dewey, 1910)&quot;},&quot;citationTag&quot;:&quot;MENDELEY_CITATION_v3_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&quot;,&quot;citationItems&quot;:[{&quot;id&quot;:&quot;66647e2f-ff3e-3d61-870a-037a6e7e82ed&quot;,&quot;itemData&quot;:{&quot;type&quot;:&quot;article-journal&quot;,&quot;id&quot;:&quot;66647e2f-ff3e-3d61-870a-037a6e7e82ed&quot;,&quot;title&quot;:&quot;Implementation and Evaluation of a Student-Centered Learning Unit: A Case Study&quot;,&quot;author&quot;:[{&quot;family&quot;:&quot;Brush&quot;,&quot;given&quot;:&quot;Thomas&quot;,&quot;parse-names&quot;:false,&quot;dropping-particle&quot;:&quot;&quot;,&quot;non-dropping-particle&quot;:&quot;&quot;},{&quot;family&quot;:&quot;Saye&quot;,&quot;given&quot;:&quot;John&quot;,&quot;parse-names&quot;:false,&quot;dropping-particle&quot;:&quot;&quot;,&quot;non-dropping-particle&quot;:&quot;&quot;}],&quot;issued&quot;:{&quot;date-parts&quot;:[[2000]]},&quot;page&quot;:&quot;1-21&quot;,&quot;volume&quot;:&quot;48&quot;,&quot;container-title-short&quot;:&quot;&quot;},&quot;isTemporary&quot;:false},{&quot;id&quot;:&quot;0055283d-f891-347c-b96c-5e6f1be9ee9e&quot;,&quot;itemData&quot;:{&quot;type&quot;:&quot;article-journal&quot;,&quot;id&quot;:&quot;0055283d-f891-347c-b96c-5e6f1be9ee9e&quot;,&quot;title&quot;:&quot;Hack the Experience: Tools for Artists from Cognitive Science&quot;,&quot;author&quot;:[{&quot;family&quot;:&quot;Dewey&quot;,&quot;given&quot;:&quot;Ryan&quot;,&quot;parse-names&quot;:false,&quot;dropping-particle&quot;:&quot;&quot;,&quot;non-dropping-particle&quot;:&quot;&quot;}],&quot;accessed&quot;:{&quot;date-parts&quot;:[[2023,5,9]]},&quot;DOI&quot;:&quot;10.21983/P3.0206.1.00&quot;,&quot;ISBN&quot;:&quot;9781947447660&quot;,&quot;URL&quot;:&quot;https://library.oapen.org/bitstream/20.500.12657/25423/1/1004672.pdf&quot;,&quot;issued&quot;:{&quot;date-parts&quot;:[[2018]]},&quot;page&quot;:&quot;164&quot;,&quot;abstract&quot;:&quot;Hack The Experience will reframe your perspective on how your audience engages your work. This will happen as you learn how to control attention through spatial and time-based techniques that you can harness as you build immersive installations or as you think about how to best arrange your work in an exhibition. You’ll learn things about the senses and how they interface with attention so that you can build in visceral forms of interactivity, engage people’s empathetic responses, and frame their moods. This book is a dense bouillon-cube of techniques that you can adapt and apply to your personal practice, and it’s a book that will walk you step-by-step through skill sets from ethnography, cognitive science, and multi-modal metaphors.  The core argument of this book is that art is a form of cognitive engineering and that the physical environment (or objects in the physical environment) can be shaped to maximize emotional and sensory experience. Many types of art will benefit from this handbook (because cognition is pervasive in our experience of art), but it is particularly relevant to immersive experiential works such as installations, participatory/interactive environments, performance art, curatorial practice, architecture and landscape architecture, complex durational works, and works requiring new models of documentation. These types of work benefit from the empirical findings of cognitive science because intentionally leveraging basic human cognition in artworks can give participants new ways of seeing the world that are cognitively relevant. This leveraging process provides a new layer in the construction of conceptually grounded works.&quot;,&quot;publisher&quot;:&quot;punctum books&quot;,&quot;container-title-short&quot;:&quot;&quot;},&quot;isTemporary&quot;:false}]},{&quot;citationID&quot;:&quot;MENDELEY_CITATION_119d734d-95ad-4e90-afc4-a142a97d1bd4&quot;,&quot;properties&quot;:{&quot;noteIndex&quot;:0},&quot;isEdited&quot;:false,&quot;manualOverride&quot;:{&quot;isManuallyOverridden&quot;:false,&quot;citeprocText&quot;:&quot;(Thamraksa, 2003; Adgoy Gilia, 2016)&quot;,&quot;manualOverrideText&quot;:&quot;&quot;},&quot;citationTag&quot;:&quot;MENDELEY_CITATION_v3_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&quot;,&quot;citationItems&quot;:[{&quot;id&quot;:&quot;76126833-6a34-3612-aac9-18ac266f29a8&quot;,&quot;itemData&quot;:{&quot;type&quot;:&quot;article-journal&quot;,&quot;id&quot;:&quot;76126833-6a34-3612-aac9-18ac266f29a8&quot;,&quot;title&quot;:&quot;Student-Centered Learning: Demystifying the Myth&quot;,&quot;author&quot;:[{&quot;family&quot;:&quot;Thamraksa&quot;,&quot;given&quot;:&quot;C&quot;,&quot;parse-names&quot;:false,&quot;dropping-particle&quot;:&quot;&quot;,&quot;non-dropping-particle&quot;:&quot;&quot;}],&quot;container-title&quot;:&quot;Studies in language and language teaching, &quot;,&quot;accessed&quot;:{&quot;date-parts&quot;:[[2023,6,10]]},&quot;issued&quot;:{&quot;date-parts&quot;:[[2003]]},&quot;page&quot;:&quot;59-70&quot;,&quot;abstract&quot;:&quot;Teacher-centered or teacher-direct orientation has long been the focus of education in Thailand. This approach has placed an emphasis on rote learning or memorization rather than developing the thinking skills of learners. The drawback of the system is seen through the passive and dependent learners, who lack the skills to think critically and creatively. Recognizing this major drawback, the Ministry of Education has initiated a major reform of the system-from the traditional teacher-centered to a student-centered approach-with the intention of producing competent, independent and lifelong learners who can keep pace with global competition. However, due to the several changes that have occurred as a result of the implementation of this student-centered approach, it leaves a number of teachers perplexed about their roles and the teaching pedagogy. The issue of student-or child-centered learning has seen an explosion of interest among educators and school/college teachers in recent years. In fact, the term was not much recognized until the Thai National Education Act 1999 made it the key concept in the reform of education. This new approach, it is hoped, will maximize the potential of Thai people to cope with the increasing demands of the knowledge-based economy and the world of information and communication technology. Even with this interest, however, there arises much confusion and mistrust of the pedagogical movement behind the new model. Some teachers view it as a threat to their long-time teacher-centered or teacher-front orientation, while others fear that the approach will lessen the significant role they play in class, i.e., the imparter of knowledge. Likewise, some students become sullen and hostile to this approach as can be seen from the buzz remarks that were recently reported in the newspapers that \&quot;the child-centered approach is like 'khwai'-centered approach.\&quot; Such criticism clearly results from the failure, not of the approach per se, but of the teachers' misinterpretation and abuse of the concept. Despite a substantial body of literature on student-centered learning, the majority of teachers, it can be said, are still skeptical of whether the approach can really enhance student quality. Much worse, teachers are uncertain of how and what they should do to implement the approach. A number of questions regarding the feasibility, viability and applicability of this teaching model are raised widely in the teaching community. As such, this paper will attempt to clarify and analyze the principles and aspects of student-centered learning through the most frequently asked questions pertaining to this issue.&quot;,&quot;volume&quot;:&quot;12&quot;,&quot;container-title-short&quot;:&quot;&quot;},&quot;isTemporary&quot;:false},{&quot;id&quot;:&quot;a0852a57-1849-3d7a-97c8-b73da2284297&quot;,&quot;itemData&quot;:{&quot;type&quot;:&quot;article-journal&quot;,&quot;id&quot;:&quot;a0852a57-1849-3d7a-97c8-b73da2284297&quot;,&quot;title&quot;:&quot;The concept of Learner-Centered pedagogy (Lcp)&quot;,&quot;author&quot;:[{&quot;family&quot;:&quot;Adgoy Gilia&quot;,&quot;given&quot;:&quot;Fetwi&quot;,&quot;parse-names&quot;:false,&quot;dropping-particle&quot;:&quot;&quot;,&quot;non-dropping-particle&quot;:&quot;&quot;}],&quot;accessed&quot;:{&quot;date-parts&quot;:[[2023,6,11]]},&quot;URL&quot;:&quot;www.grani.vspu.ru&quot;,&quot;issued&quot;:{&quot;date-parts&quot;:[[2016]]},&quot;page&quot;:&quot;100-104&quot;,&quot;abstract&quot;:&quot;The article is about Learner-Centered Pedagogy (LCP), which places the student in the center of the teaching learning process; and the teacher is considered the only source of knowledge. In a LCP perspective, teachers become facilitators and mentors in assessing students' progress, reinforcing them to take the responsibility for their own learning.&quot;,&quot;container-title-short&quot;:&quot;&quot;},&quot;isTemporary&quot;:false}]},{&quot;citationID&quot;:&quot;MENDELEY_CITATION_f5212568-177c-4ae5-858e-7982b2be9348&quot;,&quot;properties&quot;:{&quot;noteIndex&quot;:0},&quot;isEdited&quot;:false,&quot;manualOverride&quot;:{&quot;isManuallyOverridden&quot;:false,&quot;citeprocText&quot;:&quot;(Brush and Saye, 2000, p.2)&quot;,&quot;manualOverrideText&quot;:&quot;&quot;},&quot;citationTag&quot;:&quot;MENDELEY_CITATION_v3_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&quot;,&quot;citationItems&quot;:[{&quot;label&quot;:&quot;page&quot;,&quot;id&quot;:&quot;66647e2f-ff3e-3d61-870a-037a6e7e82ed&quot;,&quot;itemData&quot;:{&quot;type&quot;:&quot;article-journal&quot;,&quot;id&quot;:&quot;66647e2f-ff3e-3d61-870a-037a6e7e82ed&quot;,&quot;title&quot;:&quot;Implementation and Evaluation of a Student-Centered Learning Unit: A Case Study&quot;,&quot;author&quot;:[{&quot;family&quot;:&quot;Brush&quot;,&quot;given&quot;:&quot;Thomas&quot;,&quot;parse-names&quot;:false,&quot;dropping-particle&quot;:&quot;&quot;,&quot;non-dropping-particle&quot;:&quot;&quot;},{&quot;family&quot;:&quot;Saye&quot;,&quot;given&quot;:&quot;John&quot;,&quot;parse-names&quot;:false,&quot;dropping-particle&quot;:&quot;&quot;,&quot;non-dropping-particle&quot;:&quot;&quot;}],&quot;issued&quot;:{&quot;date-parts&quot;:[[2000]]},&quot;page&quot;:&quot;1-21&quot;,&quot;volume&quot;:&quot;48&quot;,&quot;container-title-short&quot;:&quot;&quot;},&quot;isTemporary&quot;:false,&quot;locator&quot;:&quot;2&quot;}]},{&quot;citationID&quot;:&quot;MENDELEY_CITATION_33432fe2-3896-49da-968c-2f1c3c575395&quot;,&quot;properties&quot;:{&quot;noteIndex&quot;:0},&quot;isEdited&quot;:false,&quot;manualOverride&quot;:{&quot;isManuallyOverridden&quot;:false,&quot;citeprocText&quot;:&quot;(Thamraksa, 2003; Kozulin, 2004)&quot;,&quot;manualOverrideText&quot;:&quot;&quot;},&quot;citationTag&quot;:&quot;MENDELEY_CITATION_v3_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&quot;,&quot;citationItems&quot;:[{&quot;id&quot;:&quot;ef23fd2a-86a0-34ae-b074-384c20b020fe&quot;,&quot;itemData&quot;:{&quot;type&quot;:&quot;report&quot;,&quot;id&quot;:&quot;ef23fd2a-86a0-34ae-b074-384c20b020fe&quot;,&quot;title&quot;:&quot;Vygotsky's theory in the classroom: Introduction&quot;,&quot;author&quot;:[{&quot;family&quot;:&quot;Kozulin&quot;,&quot;given&quot;:&quot;Alex&quot;,&quot;parse-names&quot;:false,&quot;dropping-particle&quot;:&quot;&quot;,&quot;non-dropping-particle&quot;:&quot;&quot;}],&quot;container-title&quot;:&quot;European Journal of Psychology of Education&quot;,&quot;issued&quot;:{&quot;date-parts&quot;:[[2004]]},&quot;container-title-short&quot;:&quot;&quot;},&quot;isTemporary&quot;:false},{&quot;id&quot;:&quot;76126833-6a34-3612-aac9-18ac266f29a8&quot;,&quot;itemData&quot;:{&quot;type&quot;:&quot;article-journal&quot;,&quot;id&quot;:&quot;76126833-6a34-3612-aac9-18ac266f29a8&quot;,&quot;title&quot;:&quot;Student-Centered Learning: Demystifying the Myth&quot;,&quot;author&quot;:[{&quot;family&quot;:&quot;Thamraksa&quot;,&quot;given&quot;:&quot;C&quot;,&quot;parse-names&quot;:false,&quot;dropping-particle&quot;:&quot;&quot;,&quot;non-dropping-particle&quot;:&quot;&quot;}],&quot;container-title&quot;:&quot;Studies in language and language teaching, &quot;,&quot;accessed&quot;:{&quot;date-parts&quot;:[[2023,6,10]]},&quot;issued&quot;:{&quot;date-parts&quot;:[[2003]]},&quot;page&quot;:&quot;59-70&quot;,&quot;abstract&quot;:&quot;Teacher-centered or teacher-direct orientation has long been the focus of education in Thailand. This approach has placed an emphasis on rote learning or memorization rather than developing the thinking skills of learners. The drawback of the system is seen through the passive and dependent learners, who lack the skills to think critically and creatively. Recognizing this major drawback, the Ministry of Education has initiated a major reform of the system-from the traditional teacher-centered to a student-centered approach-with the intention of producing competent, independent and lifelong learners who can keep pace with global competition. However, due to the several changes that have occurred as a result of the implementation of this student-centered approach, it leaves a number of teachers perplexed about their roles and the teaching pedagogy. The issue of student-or child-centered learning has seen an explosion of interest among educators and school/college teachers in recent years. In fact, the term was not much recognized until the Thai National Education Act 1999 made it the key concept in the reform of education. This new approach, it is hoped, will maximize the potential of Thai people to cope with the increasing demands of the knowledge-based economy and the world of information and communication technology. Even with this interest, however, there arises much confusion and mistrust of the pedagogical movement behind the new model. Some teachers view it as a threat to their long-time teacher-centered or teacher-front orientation, while others fear that the approach will lessen the significant role they play in class, i.e., the imparter of knowledge. Likewise, some students become sullen and hostile to this approach as can be seen from the buzz remarks that were recently reported in the newspapers that \&quot;the child-centered approach is like 'khwai'-centered approach.\&quot; Such criticism clearly results from the failure, not of the approach per se, but of the teachers' misinterpretation and abuse of the concept. Despite a substantial body of literature on student-centered learning, the majority of teachers, it can be said, are still skeptical of whether the approach can really enhance student quality. Much worse, teachers are uncertain of how and what they should do to implement the approach. A number of questions regarding the feasibility, viability and applicability of this teaching model are raised widely in the teaching community. As such, this paper will attempt to clarify and analyze the principles and aspects of student-centered learning through the most frequently asked questions pertaining to this issue.&quot;,&quot;volume&quot;:&quot;12&quot;,&quot;container-title-short&quot;:&quot;&quot;},&quot;isTemporary&quot;:false}]},{&quot;citationID&quot;:&quot;MENDELEY_CITATION_f191b95c-657e-4d50-86de-16c75dcab572&quot;,&quot;properties&quot;:{&quot;noteIndex&quot;:0},&quot;isEdited&quot;:false,&quot;manualOverride&quot;:{&quot;isManuallyOverridden&quot;:false,&quot;citeprocText&quot;:&quot;(Cross, 1996, p.351)&quot;,&quot;manualOverrideText&quot;:&quot;&quot;},&quot;citationTag&quot;:&quot;MENDELEY_CITATION_v3_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&quot;,&quot;citationItems&quot;:[{&quot;label&quot;:&quot;page&quot;,&quot;id&quot;:&quot;7afc3c9f-c4bc-3dbe-b2f5-b4309de44c3d&quot;,&quot;itemData&quot;:{&quot;type&quot;:&quot;article-journal&quot;,&quot;id&quot;:&quot;7afc3c9f-c4bc-3dbe-b2f5-b4309de44c3d&quot;,&quot;title&quot;:&quot;An analysis of the concept facilitation&quot;,&quot;author&quot;:[{&quot;family&quot;:&quot;Cross&quot;,&quot;given&quot;:&quot;Kathryn D&quot;,&quot;parse-names&quot;:false,&quot;dropping-particle&quot;:&quot;&quot;,&quot;non-dropping-particle&quot;:&quot;&quot;}],&quot;accessed&quot;:{&quot;date-parts&quot;:[[2023,7,5]]},&quot;issued&quot;:{&quot;date-parts&quot;:[[1996]]},&quot;abstract&quot;:&quot;This paper is an analysis of the concept facilitation. The analysis is based on a model suggested by Wilson (1969) cited in Walker &amp; Avent (I 988). The literature review shows the term used in physiological, educational, counselling/psychotherapy, social and theological contexts. The analysis leads to the compilation of the defining attributes of the concept facilitation which are: a process of enabling change; a climate for learning (mutual trust, acceptance and respect); and factors which relate to the nature of the process (student-centred, negotiated and collaborative). The antecedents relate to the facilitator qualities (realness, caring and empathy), access to a learning situation and the effects of motivation and social influences; the consequences of effective facilitation being reciprocal change (learning and understanding), reciprocal feedback and increased independence. To a limited extent the empirical referents have been discussed. Cases have been constructed to provide examples of the term facilitation used in a model, borderline, related and contrary situations. The analysis will be of particular interest to those in nurse education.&quot;,&quot;container-title-short&quot;:&quot;&quot;},&quot;isTemporary&quot;:false,&quot;locator&quot;:&quot;351&quot;}]},{&quot;citationID&quot;:&quot;MENDELEY_CITATION_d85766a7-476f-417e-b3cc-c02825f6e386&quot;,&quot;properties&quot;:{&quot;noteIndex&quot;:0},&quot;isEdited&quot;:false,&quot;manualOverride&quot;:{&quot;isManuallyOverridden&quot;:false,&quot;citeprocText&quot;:&quot;(O’neill and Mcmahon, 2005)&quot;,&quot;manualOverrideText&quot;:&quot;&quot;},&quot;citationTag&quot;:&quot;MENDELEY_CITATION_v3_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&quot;,&quot;citationItems&quot;:[{&quot;id&quot;:&quot;f6b5264e-53ad-3d58-83ff-b633328c1701&quot;,&quot;itemData&quot;:{&quot;type&quot;:&quot;report&quot;,&quot;id&quot;:&quot;f6b5264e-53ad-3d58-83ff-b633328c1701&quot;,&quot;title&quot;:&quot;Student-centered Learning: What does if mean for students and lecturers?&quot;,&quot;author&quot;:[{&quot;family&quot;:&quot;O'neill&quot;,&quot;given&quot;:&quot;Geraldine&quot;,&quot;parse-names&quot;:false,&quot;dropping-particle&quot;:&quot;&quot;,&quot;non-dropping-particle&quot;:&quot;&quot;},{&quot;family&quot;:&quot;Mcmahon&quot;,&quot;given&quot;:&quot;Tim&quot;,&quot;parse-names&quot;:false,&quot;dropping-particle&quot;:&quot;&quot;,&quot;non-dropping-particle&quot;:&quot;&quot;}],&quot;URL&quot;:&quot;http://www.aishe.org/readings/2005-1/&quot;,&quot;issued&quot;:{&quot;date-parts&quot;:[[2005]]},&quot;container-title-short&quot;:&quot;&quot;},&quot;isTemporary&quot;:false}]},{&quot;citationID&quot;:&quot;MENDELEY_CITATION_d394935f-0f47-4263-bcf2-63920d29063b&quot;,&quot;properties&quot;:{&quot;noteIndex&quot;:0},&quot;isEdited&quot;:false,&quot;manualOverride&quot;:{&quot;isManuallyOverridden&quot;:false,&quot;citeprocText&quot;:&quot;(Adgoy Gilia, 2016, p.102)&quot;,&quot;manualOverrideText&quot;:&quot;&quot;},&quot;citationTag&quot;:&quot;MENDELEY_CITATION_v3_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&quot;,&quot;citationItems&quot;:[{&quot;label&quot;:&quot;page&quot;,&quot;id&quot;:&quot;a0852a57-1849-3d7a-97c8-b73da2284297&quot;,&quot;itemData&quot;:{&quot;type&quot;:&quot;article-journal&quot;,&quot;id&quot;:&quot;a0852a57-1849-3d7a-97c8-b73da2284297&quot;,&quot;title&quot;:&quot;The concept of Learner-Centered pedagogy (Lcp)&quot;,&quot;author&quot;:[{&quot;family&quot;:&quot;Adgoy Gilia&quot;,&quot;given&quot;:&quot;Fetwi&quot;,&quot;parse-names&quot;:false,&quot;dropping-particle&quot;:&quot;&quot;,&quot;non-dropping-particle&quot;:&quot;&quot;}],&quot;accessed&quot;:{&quot;date-parts&quot;:[[2023,6,11]]},&quot;URL&quot;:&quot;www.grani.vspu.ru&quot;,&quot;issued&quot;:{&quot;date-parts&quot;:[[2016]]},&quot;page&quot;:&quot;100-104&quot;,&quot;abstract&quot;:&quot;The article is about Learner-Centered Pedagogy (LCP), which places the student in the center of the teaching learning process; and the teacher is considered the only source of knowledge. In a LCP perspective, teachers become facilitators and mentors in assessing students' progress, reinforcing them to take the responsibility for their own learning.&quot;,&quot;container-title-short&quot;:&quot;&quot;},&quot;isTemporary&quot;:false,&quot;locator&quot;:&quot;102&quot;}]},{&quot;citationID&quot;:&quot;MENDELEY_CITATION_e8f4fe9f-296d-490b-a8a2-c77b2915c81e&quot;,&quot;properties&quot;:{&quot;noteIndex&quot;:0},&quot;isEdited&quot;:false,&quot;manualOverride&quot;:{&quot;isManuallyOverridden&quot;:false,&quot;citeprocText&quot;:&quot;(Brush and Saye, 2000, p.4; Wright, 2011; Cowan, 2016)&quot;,&quot;manualOverrideText&quot;:&quot;&quot;},&quot;citationTag&quot;:&quot;MENDELEY_CITATION_v3_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&quot;,&quot;citationItems&quot;:[{&quot;id&quot;:&quot;61aca144-cc3d-329d-95a2-30da27a45ccc&quot;,&quot;itemData&quot;:{&quot;type&quot;:&quot;article-journal&quot;,&quot;id&quot;:&quot;61aca144-cc3d-329d-95a2-30da27a45ccc&quot;,&quot;title&quot;:&quot;Student-Centered Learning in Higher Education&quot;,&quot;author&quot;:[{&quot;family&quot;:&quot;Wright&quot;,&quot;given&quot;:&quot;Gloria&quot;,&quot;parse-names&quot;:false,&quot;dropping-particle&quot;:&quot;&quot;,&quot;non-dropping-particle&quot;:&quot;&quot;}],&quot;container-title&quot;:&quot;International Journal of Teaching and Learning in Higher Education&quot;,&quot;accessed&quot;:{&quot;date-parts&quot;:[[2023,6,10]]},&quot;ISSN&quot;:&quot;1812-9129&quot;,&quot;URL&quot;:&quot;http://www.isetl.org/ijtlhe/&quot;,&quot;issued&quot;:{&quot;date-parts&quot;:[[2011]]},&quot;page&quot;:&quot;92-97&quot;,&quot;abstract&quot;:&quot;In her book, Learner-Centered Teaching, Maryellen Weimer contrasts the practices of teacher-centered college teaching and student-centered college teaching in terms of (1) the balance of power in the classroom, (2) the function of the course content, (3) the role of the teacher versus the role of the student, (4) the responsibility of learning, (5) the purpose and processes of evaluation. She then gives some suggestions on how to implement the learner-centered approach. Using Weimer's five specifications, it has been possible to identify from the pedagogical literature several examples where college teachers are seeking to move toward more student-centered classrooms. This essay reports on innovations used by teachers across the academic and professional spectrum, as well as on their evaluations of their successes.&quot;,&quot;issue&quot;:&quot;3&quot;,&quot;volume&quot;:&quot;23&quot;,&quot;container-title-short&quot;:&quot;&quot;},&quot;isTemporary&quot;:false},{&quot;label&quot;:&quot;page&quot;,&quot;id&quot;:&quot;66647e2f-ff3e-3d61-870a-037a6e7e82ed&quot;,&quot;itemData&quot;:{&quot;type&quot;:&quot;article-journal&quot;,&quot;id&quot;:&quot;66647e2f-ff3e-3d61-870a-037a6e7e82ed&quot;,&quot;title&quot;:&quot;Implementation and Evaluation of a Student-Centered Learning Unit: A Case Study&quot;,&quot;author&quot;:[{&quot;family&quot;:&quot;Brush&quot;,&quot;given&quot;:&quot;Thomas&quot;,&quot;parse-names&quot;:false,&quot;dropping-particle&quot;:&quot;&quot;,&quot;non-dropping-particle&quot;:&quot;&quot;},{&quot;family&quot;:&quot;Saye&quot;,&quot;given&quot;:&quot;John&quot;,&quot;parse-names&quot;:false,&quot;dropping-particle&quot;:&quot;&quot;,&quot;non-dropping-particle&quot;:&quot;&quot;}],&quot;issued&quot;:{&quot;date-parts&quot;:[[2000]]},&quot;page&quot;:&quot;1-21&quot;,&quot;volume&quot;:&quot;48&quot;,&quot;container-title-short&quot;:&quot;&quot;},&quot;isTemporary&quot;:false,&quot;locator&quot;:&quot;4&quot;},{&quot;id&quot;:&quot;e36060e0-7dd7-37b3-a8f3-7b5de75903f0&quot;,&quot;itemData&quot;:{&quot;type&quot;:&quot;article-journal&quot;,&quot;id&quot;:&quot;e36060e0-7dd7-37b3-a8f3-7b5de75903f0&quot;,&quot;title&quot;:&quot;Linking Reflective Activities for Self-managed Development of Higher-level Abilities&quot;,&quot;author&quot;:[{&quot;family&quot;:&quot;Cowan&quot;,&quot;given&quot;:&quot;John&quot;,&quot;parse-names&quot;:false,&quot;dropping-particle&quot;:&quot;&quot;,&quot;non-dropping-particle&quot;:&quot;&quot;}],&quot;container-title&quot;:&quot;Journal of Perspectives in Applied Academic Practice&quot;,&quot;accessed&quot;:{&quot;date-parts&quot;:[[2023,6,20]]},&quot;DOI&quot;:&quot;10.14297/JPAAP.V5I1.242&quot;,&quot;issued&quot;:{&quot;date-parts&quot;:[[2016,12,20]]},&quot;abstract&quot;:&quot;The writer suggests that the potential of the available range of critically analysed and widely practiced approaches to reflection could generally be better realised. The case is made in relation to the purposeful development of higher-level abilities in higher education, which are increasingly important for employers and learners. In courses where suc­h development is deemed a priority, the writer advocates the structured and self-managed linking of integrated reflective activities, based upon an ePortfolio, which can readily accommodate and accumulate linked digital materials of various types and forms without effort devoted to rewriting. Four common approaches to reflection by learners are outlined and amplified through descriptions of their use, to illustrate the type of outcomes they can generate and their usefulness if linked to other reflections. It is argued that logical course design should structure complementary tasks contributing linked entries to an ePortfolio, so that the affordances of their separate contributions to learning and development are realised.&quot;,&quot;publisher&quot;:&quot;University of the Highlands and Islands&quot;,&quot;issue&quot;:&quot;1&quot;,&quot;volume&quot;:&quot;5&quot;,&quot;container-title-short&quot;:&quot;&quot;},&quot;isTemporary&quot;:false}]},{&quot;citationID&quot;:&quot;MENDELEY_CITATION_8281a454-8af6-46ec-a6ce-6caaa8fa1e23&quot;,&quot;properties&quot;:{&quot;noteIndex&quot;:0},&quot;isEdited&quot;:false,&quot;manualOverride&quot;:{&quot;isManuallyOverridden&quot;:false,&quot;citeprocText&quot;:&quot;(Oatley and Djikic, 2008; Alonso, 2015)&quot;,&quot;manualOverrideText&quot;:&quot;&quot;},&quot;citationTag&quot;:&quot;MENDELEY_CITATION_v3_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&quot;,&quot;citationItems&quot;:[{&quot;id&quot;:&quot;02306410-9538-344e-a220-13db7d0226d7&quot;,&quot;itemData&quot;:{&quot;type&quot;:&quot;article-journal&quot;,&quot;id&quot;:&quot;02306410-9538-344e-a220-13db7d0226d7&quot;,&quot;title&quot;:&quot;Writing as Thinking&quot;,&quot;author&quot;:[{&quot;family&quot;:&quot;Oatley&quot;,&quot;given&quot;:&quot;Keith&quot;,&quot;parse-names&quot;:false,&quot;dropping-particle&quot;:&quot;&quot;,&quot;non-dropping-particle&quot;:&quot;&quot;},{&quot;family&quot;:&quot;Djikic&quot;,&quot;given&quot;:&quot;Maja&quot;,&quot;parse-names&quot;:false,&quot;dropping-particle&quot;:&quot;&quot;,&quot;non-dropping-particle&quot;:&quot;&quot;}],&quot;container-title&quot;:&quot;https://doi.org/10.1037/1089-2680.12.1.9&quot;,&quot;accessed&quot;:{&quot;date-parts&quot;:[[2023,6,23]]},&quot;DOI&quot;:&quot;10.1037/1089-2680.12.1.9&quot;,&quot;ISSN&quot;:&quot;10892680&quot;,&quot;URL&quot;:&quot;https://journals.sagepub.com/doi/10.1037/1089-2680.12.1.9&quot;,&quot;issued&quot;:{&quot;date-parts&quot;:[[2008,3,1]]},&quot;page&quot;:&quot;9-27&quot;,&quot;abstract&quot;:&quot;Writing is analyzed as thinking that uses paper or other media to externalize and manipulate symbolic expressions. Mental operations of natural language can occur somewhat independently, and they c...&quot;,&quot;publisher&quot;:&quot;SAGE PublicationsSage CA: Los Angeles, CA&quot;,&quot;issue&quot;:&quot;1&quot;,&quot;volume&quot;:&quot;12&quot;,&quot;container-title-short&quot;:&quot;&quot;},&quot;isTemporary&quot;:false},{&quot;id&quot;:&quot;817a2217-d296-3db5-b5a1-1ec0aa36b491&quot;,&quot;itemData&quot;:{&quot;type&quot;:&quot;article-journal&quot;,&quot;id&quot;:&quot;817a2217-d296-3db5-b5a1-1ec0aa36b491&quot;,&quot;title&quot;:&quot;Metacognition and sensorimotor components underlying the process of handwriting and keyboarding and their impact on learning. An analysis from the perspective of embodied psychology&quot;,&quot;author&quot;:[{&quot;family&quot;:&quot;Alonso&quot;,&quot;given&quot;:&quot;María A Pérez&quot;,&quot;parse-names&quot;:false,&quot;dropping-particle&quot;:&quot;&quot;,&quot;non-dropping-particle&quot;:&quot;&quot;}],&quot;container-title&quot;:&quot;Procedia-Social and Behavioral Sciences&quot;,&quot;accessed&quot;:{&quot;date-parts&quot;:[[2023,6,7]]},&quot;DOI&quot;:&quot;10.1016/j.sbspro.2015.01.470&quot;,&quot;URL&quot;:&quot;www.sciencedirect.com&quot;,&quot;issued&quot;:{&quot;date-parts&quot;:[[2015]]},&quot;page&quot;:&quot;263-269&quot;,&quot;abstract&quot;:&quot;Digital writing devices such as the computer or the personal digital assistant are inundating the higher education classrooms around the globe. They have developed to indispensable learning tools and consequently the use of longhand in the education context is in continual detriment. From the perspective of cognitive science the processes of typing and handwriting differ considerably. This paper firstly analyzes the highly complex nature of handwriting, further highlights the psycho neurological mechanisms involved in acquiring and practising this skill and points out the differences to typewriting. Finally, the author deliberates about how the use of the two different writing techniques may affect the learning outcome of students.&quot;,&quot;volume&quot;:&quot;176&quot;,&quot;container-title-short&quot;:&quot;&quot;},&quot;isTemporary&quot;:false}]},{&quot;citationID&quot;:&quot;MENDELEY_CITATION_6744aefd-a2d4-416f-850a-0b0dbc451b8b&quot;,&quot;properties&quot;:{&quot;noteIndex&quot;:0},&quot;isEdited&quot;:false,&quot;manualOverride&quot;:{&quot;isManuallyOverridden&quot;:false,&quot;citeprocText&quot;:&quot;(Brush and Saye, 2000; Thamraksa, 2003; Wright, 2011; Adgoy Gilia, 2016; Kaput, 2018)&quot;,&quot;manualOverrideText&quot;:&quot;&quot;},&quot;citationTag&quot;:&quot;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&quot;,&quot;citationItems&quot;:[{&quot;id&quot;:&quot;76126833-6a34-3612-aac9-18ac266f29a8&quot;,&quot;itemData&quot;:{&quot;type&quot;:&quot;article-journal&quot;,&quot;id&quot;:&quot;76126833-6a34-3612-aac9-18ac266f29a8&quot;,&quot;title&quot;:&quot;Student-Centered Learning: Demystifying the Myth&quot;,&quot;author&quot;:[{&quot;family&quot;:&quot;Thamraksa&quot;,&quot;given&quot;:&quot;C&quot;,&quot;parse-names&quot;:false,&quot;dropping-particle&quot;:&quot;&quot;,&quot;non-dropping-particle&quot;:&quot;&quot;}],&quot;container-title&quot;:&quot;Studies in language and language teaching, &quot;,&quot;accessed&quot;:{&quot;date-parts&quot;:[[2023,6,10]]},&quot;issued&quot;:{&quot;date-parts&quot;:[[2003]]},&quot;page&quot;:&quot;59-70&quot;,&quot;abstract&quot;:&quot;Teacher-centered or teacher-direct orientation has long been the focus of education in Thailand. This approach has placed an emphasis on rote learning or memorization rather than developing the thinking skills of learners. The drawback of the system is seen through the passive and dependent learners, who lack the skills to think critically and creatively. Recognizing this major drawback, the Ministry of Education has initiated a major reform of the system-from the traditional teacher-centered to a student-centered approach-with the intention of producing competent, independent and lifelong learners who can keep pace with global competition. However, due to the several changes that have occurred as a result of the implementation of this student-centered approach, it leaves a number of teachers perplexed about their roles and the teaching pedagogy. The issue of student-or child-centered learning has seen an explosion of interest among educators and school/college teachers in recent years. In fact, the term was not much recognized until the Thai National Education Act 1999 made it the key concept in the reform of education. This new approach, it is hoped, will maximize the potential of Thai people to cope with the increasing demands of the knowledge-based economy and the world of information and communication technology. Even with this interest, however, there arises much confusion and mistrust of the pedagogical movement behind the new model. Some teachers view it as a threat to their long-time teacher-centered or teacher-front orientation, while others fear that the approach will lessen the significant role they play in class, i.e., the imparter of knowledge. Likewise, some students become sullen and hostile to this approach as can be seen from the buzz remarks that were recently reported in the newspapers that \&quot;the child-centered approach is like 'khwai'-centered approach.\&quot; Such criticism clearly results from the failure, not of the approach per se, but of the teachers' misinterpretation and abuse of the concept. Despite a substantial body of literature on student-centered learning, the majority of teachers, it can be said, are still skeptical of whether the approach can really enhance student quality. Much worse, teachers are uncertain of how and what they should do to implement the approach. A number of questions regarding the feasibility, viability and applicability of this teaching model are raised widely in the teaching community. As such, this paper will attempt to clarify and analyze the principles and aspects of student-centered learning through the most frequently asked questions pertaining to this issue.&quot;,&quot;volume&quot;:&quot;12&quot;,&quot;container-title-short&quot;:&quot;&quot;},&quot;isTemporary&quot;:false},{&quot;id&quot;:&quot;a0852a57-1849-3d7a-97c8-b73da2284297&quot;,&quot;itemData&quot;:{&quot;type&quot;:&quot;article-journal&quot;,&quot;id&quot;:&quot;a0852a57-1849-3d7a-97c8-b73da2284297&quot;,&quot;title&quot;:&quot;The concept of Learner-Centered pedagogy (Lcp)&quot;,&quot;author&quot;:[{&quot;family&quot;:&quot;Adgoy Gilia&quot;,&quot;given&quot;:&quot;Fetwi&quot;,&quot;parse-names&quot;:false,&quot;dropping-particle&quot;:&quot;&quot;,&quot;non-dropping-particle&quot;:&quot;&quot;}],&quot;accessed&quot;:{&quot;date-parts&quot;:[[2023,6,11]]},&quot;URL&quot;:&quot;www.grani.vspu.ru&quot;,&quot;issued&quot;:{&quot;date-parts&quot;:[[2016]]},&quot;page&quot;:&quot;100-104&quot;,&quot;abstract&quot;:&quot;The article is about Learner-Centered Pedagogy (LCP), which places the student in the center of the teaching learning process; and the teacher is considered the only source of knowledge. In a LCP perspective, teachers become facilitators and mentors in assessing students' progress, reinforcing them to take the responsibility for their own learning.&quot;,&quot;container-title-short&quot;:&quot;&quot;},&quot;isTemporary&quot;:false},{&quot;id&quot;:&quot;66647e2f-ff3e-3d61-870a-037a6e7e82ed&quot;,&quot;itemData&quot;:{&quot;type&quot;:&quot;article-journal&quot;,&quot;id&quot;:&quot;66647e2f-ff3e-3d61-870a-037a6e7e82ed&quot;,&quot;title&quot;:&quot;Implementation and Evaluation of a Student-Centered Learning Unit: A Case Study&quot;,&quot;author&quot;:[{&quot;family&quot;:&quot;Brush&quot;,&quot;given&quot;:&quot;Thomas&quot;,&quot;parse-names&quot;:false,&quot;dropping-particle&quot;:&quot;&quot;,&quot;non-dropping-particle&quot;:&quot;&quot;},{&quot;family&quot;:&quot;Saye&quot;,&quot;given&quot;:&quot;John&quot;,&quot;parse-names&quot;:false,&quot;dropping-particle&quot;:&quot;&quot;,&quot;non-dropping-particle&quot;:&quot;&quot;}],&quot;issued&quot;:{&quot;date-parts&quot;:[[2000]]},&quot;page&quot;:&quot;1-21&quot;,&quot;volume&quot;:&quot;48&quot;,&quot;container-title-short&quot;:&quot;&quot;},&quot;isTemporary&quot;:false},{&quot;id&quot;:&quot;467a7766-4cb8-3b1b-9308-0ccd008119da&quot;,&quot;itemData&quot;:{&quot;type&quot;:&quot;article-journal&quot;,&quot;id&quot;:&quot;467a7766-4cb8-3b1b-9308-0ccd008119da&quot;,&quot;title&quot;:&quot;Evidence for Student-Centered Learning Evidence for Student-Centered Learning | 3&quot;,&quot;author&quot;:[{&quot;family&quot;:&quot;Kaput&quot;,&quot;given&quot;:&quot;Krista&quot;,&quot;parse-names&quot;:false,&quot;dropping-particle&quot;:&quot;&quot;,&quot;non-dropping-particle&quot;:&quot;&quot;}],&quot;accessed&quot;:{&quot;date-parts&quot;:[[2023,6,10]]},&quot;URL&quot;:&quot;www.educationevolving.org.&quot;,&quot;issued&quot;:{&quot;date-parts&quot;:[[2018]]},&quot;container-title-short&quot;:&quot;&quot;},&quot;isTemporary&quot;:false},{&quot;id&quot;:&quot;61aca144-cc3d-329d-95a2-30da27a45ccc&quot;,&quot;itemData&quot;:{&quot;type&quot;:&quot;article-journal&quot;,&quot;id&quot;:&quot;61aca144-cc3d-329d-95a2-30da27a45ccc&quot;,&quot;title&quot;:&quot;Student-Centered Learning in Higher Education&quot;,&quot;author&quot;:[{&quot;family&quot;:&quot;Wright&quot;,&quot;given&quot;:&quot;Gloria&quot;,&quot;parse-names&quot;:false,&quot;dropping-particle&quot;:&quot;&quot;,&quot;non-dropping-particle&quot;:&quot;&quot;}],&quot;container-title&quot;:&quot;International Journal of Teaching and Learning in Higher Education&quot;,&quot;accessed&quot;:{&quot;date-parts&quot;:[[2023,6,10]]},&quot;ISSN&quot;:&quot;1812-9129&quot;,&quot;URL&quot;:&quot;http://www.isetl.org/ijtlhe/&quot;,&quot;issued&quot;:{&quot;date-parts&quot;:[[2011]]},&quot;page&quot;:&quot;92-97&quot;,&quot;abstract&quot;:&quot;In her book, Learner-Centered Teaching, Maryellen Weimer contrasts the practices of teacher-centered college teaching and student-centered college teaching in terms of (1) the balance of power in the classroom, (2) the function of the course content, (3) the role of the teacher versus the role of the student, (4) the responsibility of learning, (5) the purpose and processes of evaluation. She then gives some suggestions on how to implement the learner-centered approach. Using Weimer's five specifications, it has been possible to identify from the pedagogical literature several examples where college teachers are seeking to move toward more student-centered classrooms. This essay reports on innovations used by teachers across the academic and professional spectrum, as well as on their evaluations of their successes.&quot;,&quot;issue&quot;:&quot;3&quot;,&quot;volume&quot;:&quot;23&quot;,&quot;container-title-short&quot;:&quot;&quot;},&quot;isTemporary&quot;:false}]},{&quot;citationID&quot;:&quot;MENDELEY_CITATION_092409a7-8471-4ef5-93a0-030e358510a2&quot;,&quot;properties&quot;:{&quot;noteIndex&quot;:0},&quot;isEdited&quot;:false,&quot;manualOverride&quot;:{&quot;isManuallyOverridden&quot;:false,&quot;citeprocText&quot;:&quot;(Cross, 1996, p.350; Overby, 2011; Wright, 2011, p.93; Kong, 2021, p.3)&quot;,&quot;manualOverrideText&quot;:&quot;&quot;},&quot;citationTag&quot;:&quot;MENDELEY_CITATION_v3_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&quot;,&quot;citationItems&quot;:[{&quot;label&quot;:&quot;page&quot;,&quot;id&quot;:&quot;61aca144-cc3d-329d-95a2-30da27a45ccc&quot;,&quot;itemData&quot;:{&quot;type&quot;:&quot;article-journal&quot;,&quot;id&quot;:&quot;61aca144-cc3d-329d-95a2-30da27a45ccc&quot;,&quot;title&quot;:&quot;Student-Centered Learning in Higher Education&quot;,&quot;author&quot;:[{&quot;family&quot;:&quot;Wright&quot;,&quot;given&quot;:&quot;Gloria&quot;,&quot;parse-names&quot;:false,&quot;dropping-particle&quot;:&quot;&quot;,&quot;non-dropping-particle&quot;:&quot;&quot;}],&quot;container-title&quot;:&quot;International Journal of Teaching and Learning in Higher Education&quot;,&quot;accessed&quot;:{&quot;date-parts&quot;:[[2023,6,10]]},&quot;ISSN&quot;:&quot;1812-9129&quot;,&quot;URL&quot;:&quot;http://www.isetl.org/ijtlhe/&quot;,&quot;issued&quot;:{&quot;date-parts&quot;:[[2011]]},&quot;page&quot;:&quot;92-97&quot;,&quot;abstract&quot;:&quot;In her book, Learner-Centered Teaching, Maryellen Weimer contrasts the practices of teacher-centered college teaching and student-centered college teaching in terms of (1) the balance of power in the classroom, (2) the function of the course content, (3) the role of the teacher versus the role of the student, (4) the responsibility of learning, (5) the purpose and processes of evaluation. She then gives some suggestions on how to implement the learner-centered approach. Using Weimer's five specifications, it has been possible to identify from the pedagogical literature several examples where college teachers are seeking to move toward more student-centered classrooms. This essay reports on innovations used by teachers across the academic and professional spectrum, as well as on their evaluations of their successes.&quot;,&quot;issue&quot;:&quot;3&quot;,&quot;volume&quot;:&quot;23&quot;,&quot;container-title-short&quot;:&quot;&quot;},&quot;isTemporary&quot;:false,&quot;locator&quot;:&quot;93&quot;},{&quot;label&quot;:&quot;page&quot;,&quot;id&quot;:&quot;f8e78eb4-effd-3541-a258-80d761a61014&quot;,&quot;itemData&quot;:{&quot;type&quot;:&quot;article-journal&quot;,&quot;id&quot;:&quot;f8e78eb4-effd-3541-a258-80d761a61014&quot;,&quot;title&quot;:&quot;The Role of Experiential Learning on Students’ Motivation and Classroom Engagement&quot;,&quot;author&quot;:[{&quot;family&quot;:&quot;Kong&quot;,&quot;given&quot;:&quot;Yangtao&quot;,&quot;parse-names&quot;:false,&quot;dropping-particle&quot;:&quot;&quot;,&quot;non-dropping-particle&quot;:&quot;&quot;}],&quot;container-title&quot;:&quot;Frontiers in Psychology&quot;,&quot;DOI&quot;:&quot;10.3389/fpsyg.2021.771272&quot;,&quot;issued&quot;:{&quot;date-parts&quot;:[[2021]]},&quot;volume&quot;:&quot;12&quot;,&quot;container-title-short&quot;:&quot;Front Psychol&quot;},&quot;isTemporary&quot;:false,&quot;locator&quot;:&quot;3&quot;},{&quot;id&quot;:&quot;2c474e14-5ee4-3b17-ac0d-74de6681f041&quot;,&quot;itemData&quot;:{&quot;type&quot;:&quot;article-journal&quot;,&quot;id&quot;:&quot;2c474e14-5ee4-3b17-ac0d-74de6681f041&quot;,&quot;title&quot;:&quot;Student-Centered Learning&quot;,&quot;author&quot;:[{&quot;family&quot;:&quot;Overby&quot;,&quot;given&quot;:&quot;Kimberly&quot;,&quot;parse-names&quot;:false,&quot;dropping-particle&quot;:&quot;&quot;,&quot;non-dropping-particle&quot;:&quot;&quot;}],&quot;container-title&quot;:&quot;ESSAI&quot;,&quot;accessed&quot;:{&quot;date-parts&quot;:[[2023,6,14]]},&quot;URL&quot;:&quot;http://dc.cod.edu/essai/vol9/iss1/32&quot;,&quot;issued&quot;:{&quot;date-parts&quot;:[[2011]]},&quot;page&quot;:&quot;32&quot;,&quot;volume&quot;:&quot;9&quot;,&quot;container-title-short&quot;:&quot;&quot;},&quot;isTemporary&quot;:false},{&quot;label&quot;:&quot;page&quot;,&quot;id&quot;:&quot;7afc3c9f-c4bc-3dbe-b2f5-b4309de44c3d&quot;,&quot;itemData&quot;:{&quot;type&quot;:&quot;article-journal&quot;,&quot;id&quot;:&quot;7afc3c9f-c4bc-3dbe-b2f5-b4309de44c3d&quot;,&quot;title&quot;:&quot;An analysis of the concept facilitation&quot;,&quot;author&quot;:[{&quot;family&quot;:&quot;Cross&quot;,&quot;given&quot;:&quot;Kathryn D&quot;,&quot;parse-names&quot;:false,&quot;dropping-particle&quot;:&quot;&quot;,&quot;non-dropping-particle&quot;:&quot;&quot;}],&quot;accessed&quot;:{&quot;date-parts&quot;:[[2023,7,5]]},&quot;issued&quot;:{&quot;date-parts&quot;:[[1996]]},&quot;abstract&quot;:&quot;This paper is an analysis of the concept facilitation. The analysis is based on a model suggested by Wilson (1969) cited in Walker &amp; Avent (I 988). The literature review shows the term used in physiological, educational, counselling/psychotherapy, social and theological contexts. The analysis leads to the compilation of the defining attributes of the concept facilitation which are: a process of enabling change; a climate for learning (mutual trust, acceptance and respect); and factors which relate to the nature of the process (student-centred, negotiated and collaborative). The antecedents relate to the facilitator qualities (realness, caring and empathy), access to a learning situation and the effects of motivation and social influences; the consequences of effective facilitation being reciprocal change (learning and understanding), reciprocal feedback and increased independence. To a limited extent the empirical referents have been discussed. Cases have been constructed to provide examples of the term facilitation used in a model, borderline, related and contrary situations. The analysis will be of particular interest to those in nurse education.&quot;,&quot;container-title-short&quot;:&quot;&quot;},&quot;isTemporary&quot;:false,&quot;locator&quot;:&quot;350&quot;}]},{&quot;citationID&quot;:&quot;MENDELEY_CITATION_aa572251-8fa7-498c-8168-a98fbeb404ec&quot;,&quot;properties&quot;:{&quot;noteIndex&quot;:0},&quot;isEdited&quot;:false,&quot;manualOverride&quot;:{&quot;isManuallyOverridden&quot;:false,&quot;citeprocText&quot;:&quot;(Thamraksa, 2003; Adgoy Gilia, 2016; Kaput, 2018)&quot;,&quot;manualOverrideText&quot;:&quot;&quot;},&quot;citationTag&quot;:&quot;MENDELEY_CITATION_v3_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&quot;,&quot;citationItems&quot;:[{&quot;id&quot;:&quot;76126833-6a34-3612-aac9-18ac266f29a8&quot;,&quot;itemData&quot;:{&quot;type&quot;:&quot;article-journal&quot;,&quot;id&quot;:&quot;76126833-6a34-3612-aac9-18ac266f29a8&quot;,&quot;title&quot;:&quot;Student-Centered Learning: Demystifying the Myth&quot;,&quot;author&quot;:[{&quot;family&quot;:&quot;Thamraksa&quot;,&quot;given&quot;:&quot;C&quot;,&quot;parse-names&quot;:false,&quot;dropping-particle&quot;:&quot;&quot;,&quot;non-dropping-particle&quot;:&quot;&quot;}],&quot;container-title&quot;:&quot;Studies in language and language teaching, &quot;,&quot;accessed&quot;:{&quot;date-parts&quot;:[[2023,6,10]]},&quot;issued&quot;:{&quot;date-parts&quot;:[[2003]]},&quot;page&quot;:&quot;59-70&quot;,&quot;abstract&quot;:&quot;Teacher-centered or teacher-direct orientation has long been the focus of education in Thailand. This approach has placed an emphasis on rote learning or memorization rather than developing the thinking skills of learners. The drawback of the system is seen through the passive and dependent learners, who lack the skills to think critically and creatively. Recognizing this major drawback, the Ministry of Education has initiated a major reform of the system-from the traditional teacher-centered to a student-centered approach-with the intention of producing competent, independent and lifelong learners who can keep pace with global competition. However, due to the several changes that have occurred as a result of the implementation of this student-centered approach, it leaves a number of teachers perplexed about their roles and the teaching pedagogy. The issue of student-or child-centered learning has seen an explosion of interest among educators and school/college teachers in recent years. In fact, the term was not much recognized until the Thai National Education Act 1999 made it the key concept in the reform of education. This new approach, it is hoped, will maximize the potential of Thai people to cope with the increasing demands of the knowledge-based economy and the world of information and communication technology. Even with this interest, however, there arises much confusion and mistrust of the pedagogical movement behind the new model. Some teachers view it as a threat to their long-time teacher-centered or teacher-front orientation, while others fear that the approach will lessen the significant role they play in class, i.e., the imparter of knowledge. Likewise, some students become sullen and hostile to this approach as can be seen from the buzz remarks that were recently reported in the newspapers that \&quot;the child-centered approach is like 'khwai'-centered approach.\&quot; Such criticism clearly results from the failure, not of the approach per se, but of the teachers' misinterpretation and abuse of the concept. Despite a substantial body of literature on student-centered learning, the majority of teachers, it can be said, are still skeptical of whether the approach can really enhance student quality. Much worse, teachers are uncertain of how and what they should do to implement the approach. A number of questions regarding the feasibility, viability and applicability of this teaching model are raised widely in the teaching community. As such, this paper will attempt to clarify and analyze the principles and aspects of student-centered learning through the most frequently asked questions pertaining to this issue.&quot;,&quot;volume&quot;:&quot;12&quot;,&quot;container-title-short&quot;:&quot;&quot;},&quot;isTemporary&quot;:false},{&quot;id&quot;:&quot;467a7766-4cb8-3b1b-9308-0ccd008119da&quot;,&quot;itemData&quot;:{&quot;type&quot;:&quot;article-journal&quot;,&quot;id&quot;:&quot;467a7766-4cb8-3b1b-9308-0ccd008119da&quot;,&quot;title&quot;:&quot;Evidence for Student-Centered Learning Evidence for Student-Centered Learning | 3&quot;,&quot;author&quot;:[{&quot;family&quot;:&quot;Kaput&quot;,&quot;given&quot;:&quot;Krista&quot;,&quot;parse-names&quot;:false,&quot;dropping-particle&quot;:&quot;&quot;,&quot;non-dropping-particle&quot;:&quot;&quot;}],&quot;accessed&quot;:{&quot;date-parts&quot;:[[2023,6,10]]},&quot;URL&quot;:&quot;www.educationevolving.org.&quot;,&quot;issued&quot;:{&quot;date-parts&quot;:[[2018]]},&quot;container-title-short&quot;:&quot;&quot;},&quot;isTemporary&quot;:false},{&quot;id&quot;:&quot;a0852a57-1849-3d7a-97c8-b73da2284297&quot;,&quot;itemData&quot;:{&quot;type&quot;:&quot;article-journal&quot;,&quot;id&quot;:&quot;a0852a57-1849-3d7a-97c8-b73da2284297&quot;,&quot;title&quot;:&quot;The concept of Learner-Centered pedagogy (Lcp)&quot;,&quot;author&quot;:[{&quot;family&quot;:&quot;Adgoy Gilia&quot;,&quot;given&quot;:&quot;Fetwi&quot;,&quot;parse-names&quot;:false,&quot;dropping-particle&quot;:&quot;&quot;,&quot;non-dropping-particle&quot;:&quot;&quot;}],&quot;accessed&quot;:{&quot;date-parts&quot;:[[2023,6,11]]},&quot;URL&quot;:&quot;www.grani.vspu.ru&quot;,&quot;issued&quot;:{&quot;date-parts&quot;:[[2016]]},&quot;page&quot;:&quot;100-104&quot;,&quot;abstract&quot;:&quot;The article is about Learner-Centered Pedagogy (LCP), which places the student in the center of the teaching learning process; and the teacher is considered the only source of knowledge. In a LCP perspective, teachers become facilitators and mentors in assessing students' progress, reinforcing them to take the responsibility for their own learning.&quot;,&quot;container-title-short&quot;:&quot;&quot;},&quot;isTemporary&quot;:false}]},{&quot;citationID&quot;:&quot;MENDELEY_CITATION_e645cfab-5692-4cd2-94b1-6c5120cd0788&quot;,&quot;properties&quot;:{&quot;noteIndex&quot;:0},&quot;isEdited&quot;:false,&quot;manualOverride&quot;:{&quot;isManuallyOverridden&quot;:false,&quot;citeprocText&quot;:&quot;(Thamraksa, 2003; Overby, 2011; Kolb and Kolb, 2012; Kong, 2021)&quot;,&quot;manualOverrideText&quot;:&quot;&quot;},&quot;citationTag&quot;:&quot;MENDELEY_CITATION_v3_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&quot;,&quot;citationItems&quot;:[{&quot;id&quot;:&quot;f8e78eb4-effd-3541-a258-80d761a61014&quot;,&quot;itemData&quot;:{&quot;type&quot;:&quot;article-journal&quot;,&quot;id&quot;:&quot;f8e78eb4-effd-3541-a258-80d761a61014&quot;,&quot;title&quot;:&quot;The Role of Experiential Learning on Students’ Motivation and Classroom Engagement&quot;,&quot;author&quot;:[{&quot;family&quot;:&quot;Kong&quot;,&quot;given&quot;:&quot;Yangtao&quot;,&quot;parse-names&quot;:false,&quot;dropping-particle&quot;:&quot;&quot;,&quot;non-dropping-particle&quot;:&quot;&quot;}],&quot;container-title&quot;:&quot;Frontiers in Psychology&quot;,&quot;DOI&quot;:&quot;10.3389/fpsyg.2021.771272&quot;,&quot;issued&quot;:{&quot;date-parts&quot;:[[2021]]},&quot;volume&quot;:&quot;12&quot;,&quot;container-title-short&quot;:&quot;Front Psychol&quot;},&quot;isTemporary&quot;:false},{&quot;id&quot;:&quot;2c474e14-5ee4-3b17-ac0d-74de6681f041&quot;,&quot;itemData&quot;:{&quot;type&quot;:&quot;article-journal&quot;,&quot;id&quot;:&quot;2c474e14-5ee4-3b17-ac0d-74de6681f041&quot;,&quot;title&quot;:&quot;Student-Centered Learning&quot;,&quot;author&quot;:[{&quot;family&quot;:&quot;Overby&quot;,&quot;given&quot;:&quot;Kimberly&quot;,&quot;parse-names&quot;:false,&quot;dropping-particle&quot;:&quot;&quot;,&quot;non-dropping-particle&quot;:&quot;&quot;}],&quot;container-title&quot;:&quot;ESSAI&quot;,&quot;accessed&quot;:{&quot;date-parts&quot;:[[2023,6,14]]},&quot;URL&quot;:&quot;http://dc.cod.edu/essai/vol9/iss1/32&quot;,&quot;issued&quot;:{&quot;date-parts&quot;:[[2011]]},&quot;page&quot;:&quot;32&quot;,&quot;volume&quot;:&quot;9&quot;,&quot;container-title-short&quot;:&quot;&quot;},&quot;isTemporary&quot;:false},{&quot;id&quot;:&quot;76126833-6a34-3612-aac9-18ac266f29a8&quot;,&quot;itemData&quot;:{&quot;type&quot;:&quot;article-journal&quot;,&quot;id&quot;:&quot;76126833-6a34-3612-aac9-18ac266f29a8&quot;,&quot;title&quot;:&quot;Student-Centered Learning: Demystifying the Myth&quot;,&quot;author&quot;:[{&quot;family&quot;:&quot;Thamraksa&quot;,&quot;given&quot;:&quot;C&quot;,&quot;parse-names&quot;:false,&quot;dropping-particle&quot;:&quot;&quot;,&quot;non-dropping-particle&quot;:&quot;&quot;}],&quot;container-title&quot;:&quot;Studies in language and language teaching, &quot;,&quot;accessed&quot;:{&quot;date-parts&quot;:[[2023,6,10]]},&quot;issued&quot;:{&quot;date-parts&quot;:[[2003]]},&quot;page&quot;:&quot;59-70&quot;,&quot;abstract&quot;:&quot;Teacher-centered or teacher-direct orientation has long been the focus of education in Thailand. This approach has placed an emphasis on rote learning or memorization rather than developing the thinking skills of learners. The drawback of the system is seen through the passive and dependent learners, who lack the skills to think critically and creatively. Recognizing this major drawback, the Ministry of Education has initiated a major reform of the system-from the traditional teacher-centered to a student-centered approach-with the intention of producing competent, independent and lifelong learners who can keep pace with global competition. However, due to the several changes that have occurred as a result of the implementation of this student-centered approach, it leaves a number of teachers perplexed about their roles and the teaching pedagogy. The issue of student-or child-centered learning has seen an explosion of interest among educators and school/college teachers in recent years. In fact, the term was not much recognized until the Thai National Education Act 1999 made it the key concept in the reform of education. This new approach, it is hoped, will maximize the potential of Thai people to cope with the increasing demands of the knowledge-based economy and the world of information and communication technology. Even with this interest, however, there arises much confusion and mistrust of the pedagogical movement behind the new model. Some teachers view it as a threat to their long-time teacher-centered or teacher-front orientation, while others fear that the approach will lessen the significant role they play in class, i.e., the imparter of knowledge. Likewise, some students become sullen and hostile to this approach as can be seen from the buzz remarks that were recently reported in the newspapers that \&quot;the child-centered approach is like 'khwai'-centered approach.\&quot; Such criticism clearly results from the failure, not of the approach per se, but of the teachers' misinterpretation and abuse of the concept. Despite a substantial body of literature on student-centered learning, the majority of teachers, it can be said, are still skeptical of whether the approach can really enhance student quality. Much worse, teachers are uncertain of how and what they should do to implement the approach. A number of questions regarding the feasibility, viability and applicability of this teaching model are raised widely in the teaching community. As such, this paper will attempt to clarify and analyze the principles and aspects of student-centered learning through the most frequently asked questions pertaining to this issue.&quot;,&quot;volume&quot;:&quot;12&quot;,&quot;container-title-short&quot;:&quot;&quot;},&quot;isTemporary&quot;:false},{&quot;id&quot;:&quot;402bffb0-60ea-354f-82ed-4c8db566505a&quot;,&quot;itemData&quot;:{&quot;type&quot;:&quot;article-journal&quot;,&quot;id&quot;:&quot;402bffb0-60ea-354f-82ed-4c8db566505a&quot;,&quot;title&quot;:&quot;Experiential Learning Theory&quot;,&quot;author&quot;:[{&quot;family&quot;:&quot;Kolb&quot;,&quot;given&quot;:&quot;Alice Y.&quot;,&quot;parse-names&quot;:false,&quot;dropping-particle&quot;:&quot;&quot;,&quot;non-dropping-particle&quot;:&quot;&quot;},{&quot;family&quot;:&quot;Kolb&quot;,&quot;given&quot;:&quot;David A.&quot;,&quot;parse-names&quot;:false,&quot;dropping-particle&quot;:&quot;&quot;,&quot;non-dropping-particle&quot;:&quot;&quot;}],&quot;container-title&quot;:&quot;Encyclopedia of the Sciences of Learning&quot;,&quot;accessed&quot;:{&quot;date-parts&quot;:[[2023,7,1]]},&quot;DOI&quot;:&quot;10.1007/978-1-4419-1428-6_227&quot;,&quot;URL&quot;:&quot;https://www.researchgate.net/publication/302350842_Experiential_Learning_Theory&quot;,&quot;issued&quot;:{&quot;date-parts&quot;:[[2012]]},&quot;publisher-place&quot;:&quot;Boston, MA&quot;,&quot;page&quot;:&quot;1215-1219&quot;,&quot;publisher&quot;:&quot;Springer US&quot;,&quot;container-title-short&quot;:&quot;&quot;},&quot;isTemporary&quot;:false}]},{&quot;citationID&quot;:&quot;MENDELEY_CITATION_76959b50-7669-4800-9d23-c71a1c7bdfb7&quot;,&quot;properties&quot;:{&quot;noteIndex&quot;:0},&quot;isEdited&quot;:false,&quot;manualOverride&quot;:{&quot;isManuallyOverridden&quot;:false,&quot;citeprocText&quot;:&quot;(Ericsson, Krampe and Tesch-Römer, 1993; Ericsson, 2008; Finlay, 2008)&quot;,&quot;manualOverrideText&quot;:&quot;&quot;},&quot;citationTag&quot;:&quot;MENDELEY_CITATION_v3_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&quot;,&quot;citationItems&quot;:[{&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id&quot;:&quot;4f72d6e3-e1f0-3712-a54f-613300e22427&quot;,&quot;itemData&quot;:{&quot;type&quot;:&quot;article-journal&quot;,&quot;id&quot;:&quot;4f72d6e3-e1f0-3712-a54f-613300e22427&quot;,&quot;title&quot;:&quot;Reflecting on 'Reflective practice'&quot;,&quot;author&quot;:[{&quot;family&quot;:&quot;Finlay&quot;,&quot;given&quot;:&quot;Linda&quot;,&quot;parse-names&quot;:false,&quot;dropping-particle&quot;:&quot;&quot;,&quot;non-dropping-particle&quot;:&quot;&quot;}],&quot;accessed&quot;:{&quot;date-parts&quot;:[[2022,9,25]]},&quot;URL&quot;:&quot;www.open.ac.uk/pbpl.&quot;,&quot;issued&quot;:{&quot;date-parts&quot;:[[2008]]},&quot;container-title-short&quot;:&quot;&quot;},&quot;isTemporary&quot;:false}]},{&quot;citationID&quot;:&quot;MENDELEY_CITATION_909d3c06-5667-4913-929b-9a29bc18c728&quot;,&quot;properties&quot;:{&quot;noteIndex&quot;:0},&quot;isEdited&quot;:false,&quot;manualOverride&quot;:{&quot;isManuallyOverridden&quot;:false,&quot;citeprocText&quot;:&quot;(Cowan, 2016, p.68; Olteanu, 2017)&quot;,&quot;manualOverrideText&quot;:&quot;&quot;},&quot;citationTag&quot;:&quot;MENDELEY_CITATION_v3_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&quot;,&quot;citationItems&quot;:[{&quot;label&quot;:&quot;page&quot;,&quot;id&quot;:&quot;e36060e0-7dd7-37b3-a8f3-7b5de75903f0&quot;,&quot;itemData&quot;:{&quot;type&quot;:&quot;article-journal&quot;,&quot;id&quot;:&quot;e36060e0-7dd7-37b3-a8f3-7b5de75903f0&quot;,&quot;title&quot;:&quot;Linking Reflective Activities for Self-managed Development of Higher-level Abilities&quot;,&quot;author&quot;:[{&quot;family&quot;:&quot;Cowan&quot;,&quot;given&quot;:&quot;John&quot;,&quot;parse-names&quot;:false,&quot;dropping-particle&quot;:&quot;&quot;,&quot;non-dropping-particle&quot;:&quot;&quot;}],&quot;container-title&quot;:&quot;Journal of Perspectives in Applied Academic Practice&quot;,&quot;accessed&quot;:{&quot;date-parts&quot;:[[2023,6,20]]},&quot;DOI&quot;:&quot;10.14297/JPAAP.V5I1.242&quot;,&quot;issued&quot;:{&quot;date-parts&quot;:[[2016,12,20]]},&quot;abstract&quot;:&quot;The writer suggests that the potential of the available range of critically analysed and widely practiced approaches to reflection could generally be better realised. The case is made in relation to the purposeful development of higher-level abilities in higher education, which are increasingly important for employers and learners. In courses where suc­h development is deemed a priority, the writer advocates the structured and self-managed linking of integrated reflective activities, based upon an ePortfolio, which can readily accommodate and accumulate linked digital materials of various types and forms without effort devoted to rewriting. Four common approaches to reflection by learners are outlined and amplified through descriptions of their use, to illustrate the type of outcomes they can generate and their usefulness if linked to other reflections. It is argued that logical course design should structure complementary tasks contributing linked entries to an ePortfolio, so that the affordances of their separate contributions to learning and development are realised.&quot;,&quot;publisher&quot;:&quot;University of the Highlands and Islands&quot;,&quot;issue&quot;:&quot;1&quot;,&quot;volume&quot;:&quot;5&quot;,&quot;container-title-short&quot;:&quot;&quot;},&quot;isTemporary&quot;:false,&quot;locator&quot;:&quot;68&quot;},{&quot;id&quot;:&quot;58aed61d-f870-3b80-95e3-e02a142215cc&quot;,&quot;itemData&quot;:{&quot;type&quot;:&quot;article-journal&quot;,&quot;id&quot;:&quot;58aed61d-f870-3b80-95e3-e02a142215cc&quot;,&quot;title&quot;:&quot;Reflection-for-action and the choice or design of examples in the teaching of mathematics&quot;,&quot;author&quot;:[{&quot;family&quot;:&quot;Olteanu&quot;,&quot;given&quot;:&quot;Constanta&quot;,&quot;parse-names&quot;:false,&quot;dropping-particle&quot;:&quot;&quot;,&quot;non-dropping-particle&quot;:&quot;&quot;}],&quot;container-title&quot;:&quot;Mathematics Education Research Journal&quot;,&quot;DOI&quot;:&quot;10.1007/s13394-017-0211-9&quot;,&quot;ISSN&quot;:&quot;2211050X&quot;,&quot;issued&quot;:{&quot;date-parts&quot;:[[2017,9,1]]},&quot;page&quot;:&quot;349-367&quot;,&quot;abstract&quot;:&quot;A qualitative study documented the use of examples in connection with reflection-for-action by mathematics educators. This article focuses on the use of mathematical examples that were chosen or designed by the teachers during lesson planning. The data are drawn from a 3-year project intended to make educational research in mathematics more useful to teachers. The focus in the present article was on how teachers reflected about students’ learning as they prepared lessons. Analysis of the data showed that reflection-for-action was an effective teacher practice and useful for increasing the quality of the content the teacher intended to cover in a teaching situation. However, at the beginning of the study the teachers could not provide a proper explanation of what reflection was about. Their reflections were limited to preparing for the lessons in relation to the actual curriculum in Sweden. During the study, the teachers’ reflection-for-action improved as a consequence of using patterns of variation in designing examples connected to the object of learning.&quot;,&quot;publisher&quot;:&quot;Springer Netherlands&quot;,&quot;issue&quot;:&quot;3&quot;,&quot;volume&quot;:&quot;29&quot;,&quot;container-title-short&quot;:&quot;&quot;},&quot;isTemporary&quot;:false}]},{&quot;citationID&quot;:&quot;MENDELEY_CITATION_dac5d95e-1ec8-43f7-b93a-335e2f51194e&quot;,&quot;properties&quot;:{&quot;noteIndex&quot;:0},&quot;isEdited&quot;:false,&quot;manualOverride&quot;:{&quot;isManuallyOverridden&quot;:false,&quot;citeprocText&quot;:&quot;(Worthington, n.d.; Kolb, 1984; Laverty, 2016; Kong, 2021)&quot;,&quot;manualOverrideText&quot;:&quot;&quot;},&quot;citationTag&quot;:&quot;MENDELEY_CITATION_v3_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&quot;,&quot;citationItems&quot;:[{&quot;id&quot;:&quot;79553635-6025-368f-a0e4-4c3a7c97a429&quot;,&quot;itemData&quot;:{&quot;type&quot;:&quot;report&quot;,&quot;id&quot;:&quot;79553635-6025-368f-a0e4-4c3a7c97a429&quot;,&quot;title&quot;:&quot;Differences between Phenomenological Research and a Basic Qualitative Research Design&quot;,&quot;author&quot;:[{&quot;family&quot;:&quot;Worthington&quot;,&quot;given&quot;:&quot;Michael&quot;,&quot;parse-names&quot;:false,&quot;dropping-particle&quot;:&quot;&quot;,&quot;non-dropping-particle&quot;:&quot;&quot;}],&quot;abstract&quot;:&quot;Adapted from a number of materials I created for my Capella courses, learners and faculty It is far more likely that qualitative researcher in the SOE will conduct a basic qualitative study than a phenomenological study although it is not unusual for our learners to propose phenomenological research without fully understanding the design and when it is appropriate. Phenomenological research can be a bit confusing because (a) phenomenology is a school of philosophical thought that underpins all of qualitative research; (b) phenomenological research is a distinct qualitative method for discovering the underlying structure of shared essences of some social phenomenon; (c) phenomenological research might not be adequately addressed in many general research methods text books; and (d) because so few qualitative methodologists include a basic or generic category of research, the result is that researchers, faculty, and learners tend to incorrectly label any form of qualitative research that is not ethnographic, grounded study or case study as phenomenological research. As a result, much of what is not phenomenological research gets labeled as phenomenological research and the confusion regarding phenomenological research is exacerbated.&quot;,&quot;container-title-short&quot;:&quot;&quot;},&quot;isTemporary&quot;:false},{&quot;id&quot;:&quot;0e11af75-5268-32be-875f-4385fb9e5b27&quot;,&quot;itemData&quot;:{&quot;type&quot;:&quot;article-journal&quot;,&quot;id&quot;:&quot;0e11af75-5268-32be-875f-4385fb9e5b27&quot;,&quot;title&quot;:&quot;Hermeneutic Phenomenology and Phenomenology: A Comparison of Historical and Methodological Considerations&quot;,&quot;author&quot;:[{&quot;family&quot;:&quot;Laverty&quot;,&quot;given&quot;:&quot;Susann M.&quot;,&quot;parse-names&quot;:false,&quot;dropping-particle&quot;:&quot;&quot;,&quot;non-dropping-particle&quot;:&quot;&quot;}],&quot;container-title&quot;:&quot;http://dx.doi.org/10.1177/160940690300200303&quot;,&quot;accessed&quot;:{&quot;date-parts&quot;:[[2022,12,16]]},&quot;DOI&quot;:&quot;10.1177/160940690300200303&quot;,&quot;ISSN&quot;:&quot;1609-4069&quot;,&quot;URL&quot;:&quot;https://journals.sagepub.com/doi/full/10.1177/160940690300200303&quot;,&quot;issued&quot;:{&quot;date-parts&quot;:[[2016,11,30]]},&quot;page&quot;:&quot;21-35&quot;,&quot;abstract&quot;:&quot;Hermeneutic phenomenology and phenomenology have become increasingly popular as research methodologies, yet confusion still exists about the unique aspects of these two methodologies. This article ...&quot;,&quot;publisher&quot;:&quot;SAGE PublicationsSage CA: Los Angeles, CA&quot;,&quot;issue&quot;:&quot;3&quot;,&quot;volume&quot;:&quot;2&quot;,&quot;container-title-short&quot;:&quot;&quot;},&quot;isTemporary&quot;:false},{&quot;id&quot;:&quot;f8e78eb4-effd-3541-a258-80d761a61014&quot;,&quot;itemData&quot;:{&quot;type&quot;:&quot;article-journal&quot;,&quot;id&quot;:&quot;f8e78eb4-effd-3541-a258-80d761a61014&quot;,&quot;title&quot;:&quot;The Role of Experiential Learning on Students’ Motivation and Classroom Engagement&quot;,&quot;author&quot;:[{&quot;family&quot;:&quot;Kong&quot;,&quot;given&quot;:&quot;Yangtao&quot;,&quot;parse-names&quot;:false,&quot;dropping-particle&quot;:&quot;&quot;,&quot;non-dropping-particle&quot;:&quot;&quot;}],&quot;container-title&quot;:&quot;Frontiers in Psychology&quot;,&quot;DOI&quot;:&quot;10.3389/fpsyg.2021.771272&quot;,&quot;issued&quot;:{&quot;date-parts&quot;:[[2021]]},&quot;volume&quot;:&quot;12&quot;,&quot;container-title-short&quot;:&quot;Front Psychol&quot;},&quot;isTemporary&quot;:false},{&quot;id&quot;:&quot;a091f2e7-55b6-3eba-90a0-5b82aa221b8b&quot;,&quot;itemData&quot;:{&quot;type&quot;:&quot;report&quot;,&quot;id&quot;:&quot;a091f2e7-55b6-3eba-90a0-5b82aa221b8b&quot;,&quot;title&quot;:&quot;Experiential learning: experience as the source of learning and development&quot;,&quot;author&quot;:[{&quot;family&quot;:&quot;Kolb&quot;,&quot;given&quot;:&quot;David&quot;,&quot;parse-names&quot;:false,&quot;dropping-particle&quot;:&quot;&quot;,&quot;non-dropping-particle&quot;:&quot;&quot;}],&quot;container-title-short&quot;:&quot;&quot;},&quot;isTemporary&quot;:false}]},{&quot;citationID&quot;:&quot;MENDELEY_CITATION_4a32dde2-4c6f-4e41-be41-1941c95a93ad&quot;,&quot;properties&quot;:{&quot;noteIndex&quot;:0},&quot;isEdited&quot;:false,&quot;manualOverride&quot;:{&quot;isManuallyOverridden&quot;:false,&quot;citeprocText&quot;:&quot;(Cross, 1996, p.350)&quot;,&quot;manualOverrideText&quot;:&quot;&quot;},&quot;citationTag&quot;:&quot;MENDELEY_CITATION_v3_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&quot;,&quot;citationItems&quot;:[{&quot;label&quot;:&quot;page&quot;,&quot;id&quot;:&quot;7afc3c9f-c4bc-3dbe-b2f5-b4309de44c3d&quot;,&quot;itemData&quot;:{&quot;type&quot;:&quot;article-journal&quot;,&quot;id&quot;:&quot;7afc3c9f-c4bc-3dbe-b2f5-b4309de44c3d&quot;,&quot;title&quot;:&quot;An analysis of the concept facilitation&quot;,&quot;author&quot;:[{&quot;family&quot;:&quot;Cross&quot;,&quot;given&quot;:&quot;Kathryn D&quot;,&quot;parse-names&quot;:false,&quot;dropping-particle&quot;:&quot;&quot;,&quot;non-dropping-particle&quot;:&quot;&quot;}],&quot;accessed&quot;:{&quot;date-parts&quot;:[[2023,7,5]]},&quot;issued&quot;:{&quot;date-parts&quot;:[[1996]]},&quot;abstract&quot;:&quot;This paper is an analysis of the concept facilitation. The analysis is based on a model suggested by Wilson (1969) cited in Walker &amp; Avent (I 988). The literature review shows the term used in physiological, educational, counselling/psychotherapy, social and theological contexts. The analysis leads to the compilation of the defining attributes of the concept facilitation which are: a process of enabling change; a climate for learning (mutual trust, acceptance and respect); and factors which relate to the nature of the process (student-centred, negotiated and collaborative). The antecedents relate to the facilitator qualities (realness, caring and empathy), access to a learning situation and the effects of motivation and social influences; the consequences of effective facilitation being reciprocal change (learning and understanding), reciprocal feedback and increased independence. To a limited extent the empirical referents have been discussed. Cases have been constructed to provide examples of the term facilitation used in a model, borderline, related and contrary situations. The analysis will be of particular interest to those in nurse education.&quot;,&quot;container-title-short&quot;:&quot;&quot;},&quot;isTemporary&quot;:false,&quot;locator&quot;:&quot;350&quot;}]},{&quot;citationID&quot;:&quot;MENDELEY_CITATION_df7060ff-04ed-4995-8de6-709a6b897965&quot;,&quot;properties&quot;:{&quot;noteIndex&quot;:0},&quot;isEdited&quot;:false,&quot;manualOverride&quot;:{&quot;isManuallyOverridden&quot;:false,&quot;citeprocText&quot;:&quot;(Cheema, 2018)&quot;,&quot;manualOverrideText&quot;:&quot;&quot;},&quot;citationTag&quot;:&quot;MENDELEY_CITATION_v3_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&quot;,&quot;citationItems&quot;:[{&quot;id&quot;:&quot;1d0891ad-aa8d-3a2a-a064-7e1ef720f997&quot;,&quot;itemData&quot;:{&quot;type&quot;:&quot;article-journal&quot;,&quot;id&quot;:&quot;1d0891ad-aa8d-3a2a-a064-7e1ef720f997&quot;,&quot;title&quot;:&quot;Research Paradigm &amp; Paradigm Wars: Dilemma of a Researcher&quot;,&quot;author&quot;:[{&quot;family&quot;:&quot;Cheema&quot;,&quot;given&quot;:&quot;Surbhi&quot;,&quot;parse-names&quot;:false,&quot;dropping-particle&quot;:&quot;&quot;,&quot;non-dropping-particle&quot;:&quot;&quot;}],&quot;container-title&quot;:&quot;The Research Journal of United Institute of Management, Prayagraj, U.P., India&quot;,&quot;ISSN&quot;:&quot;ISSN No. 0975-7708&quot;,&quot;issued&quot;:{&quot;date-parts&quot;:[[2018]]},&quot;page&quot;:&quot;36-41&quot;,&quot;issue&quot;:&quot;1 &amp; 2&quot;,&quot;volume&quot;:&quot;IX&quot;,&quot;container-title-short&quot;:&quot;&quot;},&quot;isTemporary&quot;:false}]},{&quot;citationID&quot;:&quot;MENDELEY_CITATION_264495ee-63a9-4c63-976c-28b6618e408c&quot;,&quot;properties&quot;:{&quot;noteIndex&quot;:0},&quot;isEdited&quot;:false,&quot;manualOverride&quot;:{&quot;isManuallyOverridden&quot;:true,&quot;citeprocText&quot;:&quot;(Schoch, 2020)&quot;,&quot;manualOverrideText&quot;:&quot;Schoch, 2020)&quot;},&quot;citationTag&quot;:&quot;MENDELEY_CITATION_v3_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&quot;,&quot;citationItems&quot;:[{&quot;id&quot;:&quot;4383aacd-1535-32d1-a934-5848cd3ade50&quot;,&quot;itemData&quot;:{&quot;type&quot;:&quot;article-journal&quot;,&quot;id&quot;:&quot;4383aacd-1535-32d1-a934-5848cd3ade50&quot;,&quot;title&quot;:&quot;Case Study Research&quot;,&quot;author&quot;:[{&quot;family&quot;:&quot;Schoch&quot;,&quot;given&quot;:&quot;Kurt&quot;,&quot;parse-names&quot;:false,&quot;dropping-particle&quot;:&quot;&quot;,&quot;non-dropping-particle&quot;:&quot;&quot;}],&quot;container-title&quot;:&quot;SAGE Publications, inc.&quot;,&quot;issued&quot;:{&quot;date-parts&quot;:[[2020]]},&quot;page&quot;:&quot;245-258&quot;,&quot;container-title-short&quot;:&quot;&quot;},&quot;isTemporary&quot;:false}]},{&quot;citationID&quot;:&quot;MENDELEY_CITATION_76238fbb-82cb-42c3-b6c4-e2052242e0f7&quot;,&quot;properties&quot;:{&quot;noteIndex&quot;:0},&quot;isEdited&quot;:false,&quot;manualOverride&quot;:{&quot;isManuallyOverridden&quot;:false,&quot;citeprocText&quot;:&quot;(Ortamlarında et al., 2015)&quot;,&quot;manualOverrideText&quot;:&quot;&quot;},&quot;citationTag&quot;:&quot;MENDELEY_CITATION_v3_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&quot;,&quot;citationItems&quot;:[{&quot;id&quot;:&quot;98f1823f-0c7c-3322-8b60-91c1841eb754&quot;,&quot;itemData&quot;:{&quot;type&quot;:&quot;article-journal&quot;,&quot;id&quot;:&quot;98f1823f-0c7c-3322-8b60-91c1841eb754&quot;,&quot;title&quot;:&quot;Theoretical Frameworks, Methods, and Procedures for Conducting Phenomenological Studies in Educational Settings&quot;,&quot;author&quot;:[{&quot;family&quot;:&quot;Ortamlarında&quot;,&quot;given&quot;:&quot;Eğitim&quot;,&quot;parse-names&quot;:false,&quot;dropping-particle&quot;:&quot;&quot;,&quot;non-dropping-particle&quot;:&quot;&quot;},{&quot;family&quot;:&quot;Çalışmaları&quot;,&quot;given&quot;:&quot;Fenomenal&quot;,&quot;parse-names&quot;:false,&quot;dropping-particle&quot;:&quot;&quot;,&quot;non-dropping-particle&quot;:&quot;&quot;},{&quot;family&quot;:&quot;İçin&quot;,&quot;given&quot;:&quot;Yürütmek&quot;,&quot;parse-names&quot;:false,&quot;dropping-particle&quot;:&quot;&quot;,&quot;non-dropping-particle&quot;:&quot;&quot;},{&quot;family&quot;:&quot;Çerçeveler&quot;,&quot;given&quot;:&quot;Teorik&quot;,&quot;parse-names&quot;:false,&quot;dropping-particle&quot;:&quot;&quot;,&quot;non-dropping-particle&quot;:&quot;&quot;},{&quot;family&quot;:&quot;Ve Prosedürler&quot;,&quot;given&quot;:&quot;Yöntemler&quot;,&quot;parse-names&quot;:false,&quot;dropping-particle&quot;:&quot;&quot;,&quot;non-dropping-particle&quot;:&quot;&quot;},{&quot;family&quot;:&quot;Yüksel&quot;,&quot;given&quot;:&quot;Pelin&quot;,&quot;parse-names&quot;:false,&quot;dropping-particle&quot;:&quot;&quot;,&quot;non-dropping-particle&quot;:&quot;&quot;},{&quot;family&quot;:&quot;Yıldırım&quot;,&quot;given&quot;:&quot;Soner&quot;,&quot;parse-names&quot;:false,&quot;dropping-particle&quot;:&quot;&quot;,&quot;non-dropping-particle&quot;:&quot;&quot;}],&quot;container-title&quot;:&quot;Turkish Online Journal of Qualitative Inquiry&quot;,&quot;accessed&quot;:{&quot;date-parts&quot;:[[2023,6,16]]},&quot;issued&quot;:{&quot;date-parts&quot;:[[2015]]},&quot;abstract&quot;:&quot;The main purposes of phenomenological research are to seek reality from individuals' narratives of their experiences and feelings, and to produce in-depth descriptions of the phenomenon. Phenomenological research studies in educational settings generally embody lived experience, perception, and feelings of participants about a phenomenon. This study aims to provide a general framework for researchers who are interested in phenomenological studies especially in educational setting. Additionally, the study provides a guide for researchers on how to conduct a phenomenological research and how to collect and analyze phenomenal data. The first part of the paper explains the underpinnings of the research methodology consisting of methodological framework and key phenomenological concepts. The second part provides guidance for a phenomenological research in education settings, focusing particularly on phenomenological data collection procedure and phenomenological data analysis methods.&quot;,&quot;issue&quot;:&quot;1&quot;,&quot;volume&quot;:&quot;6&quot;,&quot;container-title-short&quot;:&quot;&quot;},&quot;isTemporary&quot;:false}]},{&quot;citationID&quot;:&quot;MENDELEY_CITATION_b8582e6c-72f1-4c63-b2e4-441931bfdc7d&quot;,&quot;properties&quot;:{&quot;noteIndex&quot;:0},&quot;isEdited&quot;:false,&quot;manualOverride&quot;:{&quot;isManuallyOverridden&quot;:false,&quot;citeprocText&quot;:&quot;(Leedy et al., 2015)&quot;,&quot;manualOverrideText&quot;:&quot;&quot;},&quot;citationTag&quot;:&quot;MENDELEY_CITATION_v3_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&quot;,&quot;citationItems&quot;:[{&quot;id&quot;:&quot;06541f4e-c99b-3865-919f-93e3a27491a1&quot;,&quot;itemData&quot;:{&quot;type&quot;:&quot;article-journal&quot;,&quot;id&quot;:&quot;06541f4e-c99b-3865-919f-93e3a27491a1&quot;,&quot;title&quot;:&quot;Practical research: Planning and design (11th edition) Global Edition&quot;,&quot;author&quot;:[{&quot;family&quot;:&quot;Leedy&quot;,&quot;given&quot;:&quot;Paul D&quot;,&quot;parse-names&quot;:false,&quot;dropping-particle&quot;:&quot;&quot;,&quot;non-dropping-particle&quot;:&quot;&quot;},{&quot;family&quot;:&quot;Ormrod&quot;,&quot;given&quot;:&quot;Jeanne Ellis&quot;,&quot;parse-names&quot;:false,&quot;dropping-particle&quot;:&quot;&quot;,&quot;non-dropping-particle&quot;:&quot;&quot;},{&quot;family&quot;:&quot;Columbus&quot;,&quot;given&quot;:&quot;Boston&quot;,&quot;parse-names&quot;:false,&quot;dropping-particle&quot;:&quot;&quot;,&quot;non-dropping-particle&quot;:&quot;&quot;},{&quot;family&quot;:&quot;New&quot;,&quot;given&quot;:&quot;Indianapolis&quot;,&quot;parse-names&quot;:false,&quot;dropping-particle&quot;:&quot;&quot;,&quot;non-dropping-particle&quot;:&quot;&quot;},{&quot;family&quot;:&quot;San&quot;,&quot;given&quot;:&quot;York&quot;,&quot;parse-names&quot;:false,&quot;dropping-particle&quot;:&quot;&quot;,&quot;non-dropping-particle&quot;:&quot;&quot;},{&quot;family&quot;:&quot;Cape&quot;,&quot;given&quot;:&quot;Francisco Amsterdam&quot;,&quot;parse-names&quot;:false,&quot;dropping-particle&quot;:&quot;&quot;,&quot;non-dropping-particle&quot;:&quot;&quot;},{&quot;family&quot;:&quot;Dubai&quot;,&quot;given&quot;:&quot;Town&quot;,&quot;parse-names&quot;:false,&quot;dropping-particle&quot;:&quot;&quot;,&quot;non-dropping-particle&quot;:&quot;&quot;},{&quot;family&quot;:&quot;Madrid&quot;,&quot;given&quot;:&quot;London&quot;,&quot;parse-names&quot;:false,&quot;dropping-particle&quot;:&quot;&quot;,&quot;non-dropping-particle&quot;:&quot;&quot;},{&quot;family&quot;:&quot;Munich&quot;,&quot;given&quot;:&quot;Milan&quot;,&quot;parse-names&quot;:false,&quot;dropping-particle&quot;:&quot;&quot;,&quot;non-dropping-particle&quot;:&quot;&quot;},{&quot;family&quot;:&quot;Montréal&quot;,&quot;given&quot;:&quot;Paris&quot;,&quot;parse-names&quot;:false,&quot;dropping-particle&quot;:&quot;&quot;,&quot;non-dropping-particle&quot;:&quot;&quot;},{&quot;family&quot;:&quot;Delhi&quot;,&quot;given&quot;:&quot;Toronto&quot;,&quot;parse-names&quot;:false,&quot;dropping-particle&quot;:&quot;&quot;,&quot;non-dropping-particle&quot;:&quot;&quot;},{&quot;family&quot;:&quot;São&quot;,&quot;given&quot;:&quot;Mexico City&quot;,&quot;parse-names&quot;:false,&quot;dropping-particle&quot;:&quot;&quot;,&quot;non-dropping-particle&quot;:&quot;&quot;},{&quot;family&quot;:&quot;Sydney&quot;,&quot;given&quot;:&quot;Paulo&quot;,&quot;parse-names&quot;:false,&quot;dropping-particle&quot;:&quot;&quot;,&quot;non-dropping-particle&quot;:&quot;&quot;},{&quot;family&quot;:&quot;Kong&quot;,&quot;given&quot;:&quot;Hong&quot;,&quot;parse-names&quot;:false,&quot;dropping-particle&quot;:&quot;&quot;,&quot;non-dropping-particle&quot;:&quot;&quot;},{&quot;family&quot;:&quot;Singapore&quot;,&quot;given&quot;:&quot;Seoul&quot;,&quot;parse-names&quot;:false,&quot;dropping-particle&quot;:&quot;&quot;,&quot;non-dropping-particle&quot;:&quot;&quot;},{&quot;family&quot;:&quot;Tokyo&quot;,&quot;given&quot;:&quot;Taipei&quot;,&quot;parse-names&quot;:false,&quot;dropping-particle&quot;:&quot;&quot;,&quot;non-dropping-particle&quot;:&quot;&quot;}],&quot;accessed&quot;:{&quot;date-parts&quot;:[[2022,12,21]]},&quot;ISBN&quot;:&quot;9780133741322&quot;,&quot;URL&quot;:&quot;www.pearsonglobaleditions.com&quot;,&quot;issued&quot;:{&quot;date-parts&quot;:[[2015]]},&quot;container-title-short&quot;:&quot;&quot;},&quot;isTemporary&quot;:false}]},{&quot;citationID&quot;:&quot;MENDELEY_CITATION_fd7c8b20-da6c-4d1e-9297-be53891cad70&quot;,&quot;properties&quot;:{&quot;noteIndex&quot;:0},&quot;isEdited&quot;:false,&quot;manualOverride&quot;:{&quot;isManuallyOverridden&quot;:false,&quot;citeprocText&quot;:&quot;(Creswell, 2003; Kawulich and Chilisa, 2012)&quot;,&quot;manualOverrideText&quot;:&quot;&quot;},&quot;citationTag&quot;:&quot;MENDELEY_CITATION_v3_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&quot;,&quot;citationItems&quot;:[{&quot;id&quot;:&quot;18c87a55-c461-355e-bf76-2b1a3168ef0d&quot;,&quot;itemData&quot;:{&quot;type&quot;:&quot;article-journal&quot;,&quot;id&quot;:&quot;18c87a55-c461-355e-bf76-2b1a3168ef0d&quot;,&quot;title&quot;:&quot;RESEARCH DESIGN Qualitative, Quantitative. and Mixed Methods Approaches SECOND EDITION SAGE Publications International Educational and Professional Publisher Thousand Oaks London New Delhi&quot;,&quot;author&quot;:[{&quot;family&quot;:&quot;Creswell&quot;,&quot;given&quot;:&quot;John W&quot;,&quot;parse-names&quot;:false,&quot;dropping-particle&quot;:&quot;&quot;,&quot;non-dropping-particle&quot;:&quot;&quot;}],&quot;accessed&quot;:{&quot;date-parts&quot;:[[2022,12,25]]},&quot;ISBN&quot;:&quot;0761924418&quot;,&quot;issued&quot;:{&quot;date-parts&quot;:[[2003]]},&quot;container-title-short&quot;:&quot;&quot;},&quot;isTemporary&quot;:false},{&quot;id&quot;:&quot;ec08e1c9-3380-3a13-abc7-25f9a2b20d67&quot;,&quot;itemData&quot;:{&quot;type&quot;:&quot;book&quot;,&quot;id&quot;:&quot;ec08e1c9-3380-3a13-abc7-25f9a2b20d67&quot;,&quot;title&quot;:&quot;Selecting a research approach- paradigm, methodology and methods&quot;,&quot;author&quot;:[{&quot;family&quot;:&quot;Kawulich&quot;,&quot;given&quot;:&quot;Barbara&quot;,&quot;parse-names&quot;:false,&quot;dropping-particle&quot;:&quot;&quot;,&quot;non-dropping-particle&quot;:&quot;&quot;},{&quot;family&quot;:&quot;Chilisa&quot;,&quot;given&quot;:&quot;Bagele&quot;,&quot;parse-names&quot;:false,&quot;dropping-particle&quot;:&quot;&quot;,&quot;non-dropping-particle&quot;:&quot;&quot;}],&quot;editor&quot;:[{&quot;family&quot;:&quot;Wagner&quot;,&quot;given&quot;:&quot;C.&quot;,&quot;parse-names&quot;:false,&quot;dropping-particle&quot;:&quot;&quot;,&quot;non-dropping-particle&quot;:&quot;&quot;},{&quot;family&quot;:&quot;Kawulich&quot;,&quot;given&quot;:&quot;B&quot;,&quot;parse-names&quot;:false,&quot;dropping-particle&quot;:&quot;&quot;,&quot;non-dropping-particle&quot;:&quot;&quot;},{&quot;family&quot;:&quot;Garner&quot;,&quot;given&quot;:&quot;M.&quot;,&quot;parse-names&quot;:false,&quot;dropping-particle&quot;:&quot;&quot;,&quot;non-dropping-particle&quot;:&quot;&quot;}],&quot;issued&quot;:{&quot;date-parts&quot;:[[2012,7,17]]},&quot;number-of-pages&quot;:&quot;1-21&quot;,&quot;publisher&quot;:&quot;McGraw Hill&quot;,&quot;container-title-short&quot;:&quot;&quot;},&quot;isTemporary&quot;:false}]},{&quot;citationID&quot;:&quot;MENDELEY_CITATION_661f32ae-d33a-4a4e-9d0c-74f7c6eef077&quot;,&quot;properties&quot;:{&quot;noteIndex&quot;:0},&quot;isEdited&quot;:false,&quot;manualOverride&quot;:{&quot;isManuallyOverridden&quot;:false,&quot;citeprocText&quot;:&quot;(Williams, 2007)&quot;,&quot;manualOverrideText&quot;:&quot;&quot;},&quot;citationTag&quot;:&quot;MENDELEY_CITATION_v3_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&quot;,&quot;citationItems&quot;:[{&quot;id&quot;:&quot;ec199a79-ae9c-32b9-9a34-39226c4fe200&quot;,&quot;itemData&quot;:{&quot;type&quot;:&quot;article-journal&quot;,&quot;id&quot;:&quot;ec199a79-ae9c-32b9-9a34-39226c4fe200&quot;,&quot;title&quot;:&quot;Research Methods&quot;,&quot;author&quot;:[{&quot;family&quot;:&quot;Williams&quot;,&quot;given&quot;:&quot;Carrie&quot;,&quot;parse-names&quot;:false,&quot;dropping-particle&quot;:&quot;&quot;,&quot;non-dropping-particle&quot;:&quot;&quot;}],&quot;container-title&quot;:&quot;Journal of Business &amp; Economics Research (JBER)&quot;,&quot;accessed&quot;:{&quot;date-parts&quot;:[[2022,12,12]]},&quot;DOI&quot;:&quot;10.19030/JBER.V5I3.2532&quot;,&quot;ISSN&quot;:&quot;2157-8893&quot;,&quot;URL&quot;:&quot;https://clutejournals.com/index.php/JBER/article/view/2532&quot;,&quot;issued&quot;:{&quot;date-parts&quot;:[[2007,3,1]]},&quot;page&quot;:&quot;65&quot;,&quot;abstract&quot;:&quot;This paper discusses three common research approaches, qualitative, quantitative, and mixed methods, along with the various research designs commonly used when conducting research within the framework of each approach. Creswell (2002) noted that quantitative research is the process of collecting, analyzing, interpreting, and writing the results of a study, while qualitative research is the approach to data collection, analysis, and report writing differing from the traditional, quantitative approaches. This paper provides a further distinction between quantitative and qualitative research methods. This paper also presents a summary of the different research methods to conduct research in quantitative, qualitative, and mixed methods studies.&quot;,&quot;issue&quot;:&quot;3&quot;,&quot;volume&quot;:&quot;5&quot;,&quot;container-title-short&quot;:&quot;&quot;},&quot;isTemporary&quot;:false}]},{&quot;citationID&quot;:&quot;MENDELEY_CITATION_fb886099-5e13-4e2e-aadc-86a31f94f55e&quot;,&quot;properties&quot;:{&quot;noteIndex&quot;:0},&quot;isEdited&quot;:false,&quot;manualOverride&quot;:{&quot;isManuallyOverridden&quot;:false,&quot;citeprocText&quot;:&quot;(Etikan, 2016; Campbell et al., 2020)&quot;,&quot;manualOverrideText&quot;:&quot;&quot;},&quot;citationTag&quot;:&quot;MENDELEY_CITATION_v3_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&quot;,&quot;citationItems&quot;:[{&quot;id&quot;:&quot;5d1ea10b-e86b-37b1-94b4-98d51796a5f4&quot;,&quot;itemData&quot;:{&quot;type&quot;:&quot;article-journal&quot;,&quot;id&quot;:&quot;5d1ea10b-e86b-37b1-94b4-98d51796a5f4&quot;,&quot;title&quot;:&quot;Purposive sampling: complex or simple? Research case examples&quot;,&quot;author&quot;:[{&quot;family&quot;:&quot;Campbell&quot;,&quot;given&quot;:&quot;Steve&quot;,&quot;parse-names&quot;:false,&quot;dropping-particle&quot;:&quot;&quot;,&quot;non-dropping-particle&quot;:&quot;&quot;},{&quot;family&quot;:&quot;Greenwood&quot;,&quot;given&quot;:&quot;Melanie&quot;,&quot;parse-names&quot;:false,&quot;dropping-particle&quot;:&quot;&quot;,&quot;non-dropping-particle&quot;:&quot;&quot;},{&quot;family&quot;:&quot;Prior&quot;,&quot;given&quot;:&quot;Sarah&quot;,&quot;parse-names&quot;:false,&quot;dropping-particle&quot;:&quot;&quot;,&quot;non-dropping-particle&quot;:&quot;&quot;},{&quot;family&quot;:&quot;Shearer&quot;,&quot;given&quot;:&quot;Toniele&quot;,&quot;parse-names&quot;:false,&quot;dropping-particle&quot;:&quot;&quot;,&quot;non-dropping-particle&quot;:&quot;&quot;},{&quot;family&quot;:&quot;Walkem&quot;,&quot;given&quot;:&quot;Kerrie&quot;,&quot;parse-names&quot;:false,&quot;dropping-particle&quot;:&quot;&quot;,&quot;non-dropping-particle&quot;:&quot;&quot;},{&quot;family&quot;:&quot;Young&quot;,&quot;given&quot;:&quot;Sarah&quot;,&quot;parse-names&quot;:false,&quot;dropping-particle&quot;:&quot;&quot;,&quot;non-dropping-particle&quot;:&quot;&quot;},{&quot;family&quot;:&quot;Bywaters&quot;,&quot;given&quot;:&quot;Danielle&quot;,&quot;parse-names&quot;:false,&quot;dropping-particle&quot;:&quot;&quot;,&quot;non-dropping-particle&quot;:&quot;&quot;},{&quot;family&quot;:&quot;Walker&quot;,&quot;given&quot;:&quot;Kim&quot;,&quot;parse-names&quot;:false,&quot;dropping-particle&quot;:&quot;&quot;,&quot;non-dropping-particle&quot;:&quot;&quot;}],&quot;container-title&quot;:&quot;https://doi-org.ezproxy.uwtsd.ac.uk/10.1177/1744987120927206&quot;,&quot;accessed&quot;:{&quot;date-parts&quot;:[[2023,3,31]]},&quot;DOI&quot;:&quot;10.1177/1744987120927206&quot;,&quot;ISSN&quot;:&quot;1744988X&quot;,&quot;URL&quot;:&quot;https://journals-sagepub-com.ezproxy.uwtsd.ac.uk/doi/full/10.1177/1744987120927206&quot;,&quot;issued&quot;:{&quot;date-parts&quot;:[[2020,6,18]]},&quot;page&quot;:&quot;652-661&quot;,&quot;abstract&quot;:&quot;BackgroundPurposive sampling has a long developmental history and there are as many views that it is simple and straightforward as there are about its complexity. The reason for purposive sampling ...&quot;,&quot;publisher&quot;:&quot;SAGE PublicationsSage UK: London, England&quot;,&quot;issue&quot;:&quot;8&quot;,&quot;volume&quot;:&quot;25&quot;,&quot;container-title-short&quot;:&quot;&quot;},&quot;isTemporary&quot;:false},{&quot;id&quot;:&quot;d34c0a88-41c2-3cf5-9d5e-661e1b7ab1f5&quot;,&quot;itemData&quot;:{&quot;type&quot;:&quot;article-journal&quot;,&quot;id&quot;:&quot;d34c0a88-41c2-3cf5-9d5e-661e1b7ab1f5&quot;,&quot;title&quot;:&quot;Comparison of Convenience Sampling and Purposive Sampling&quot;,&quot;author&quot;:[{&quot;family&quot;:&quot;Etikan&quot;,&quot;given&quot;:&quot;Ilker&quot;,&quot;parse-names&quot;:false,&quot;dropping-particle&quot;:&quot;&quot;,&quot;non-dropping-particle&quot;:&quot;&quot;}],&quot;container-title&quot;:&quot;American Journal of Theoretical and Applied Statistics&quot;,&quot;DOI&quot;:&quot;10.11648/j.ajtas.20160501.11&quot;,&quot;ISSN&quot;:&quot;2326-8999&quot;,&quot;issued&quot;:{&quot;date-parts&quot;:[[2016]]},&quot;page&quot;:&quot;1&quot;,&quot;abstract&quot;:&quot;This article studied and compared the two nonprobability sampling techniques namely, Convenience Sampling and Purposive Sampling. Convenience Sampling and Purposive Sampling are Nonprobability Sampling Techniques that a researcher uses to choose a sample of subjects/units from a population. Although, Nonprobability sampling has a lot of limitations due to the subjective nature in choosing the sample and thus it is not good representative of the population, but it is useful especially when randomization is impossible like when the population is very large. It can be useful when the researcher has limited resources, time and workforce. It can also be used when the research does not aim to generate results that will be used to create generalizations pertaining to the entire population. Therefore, there is a need to use nonprobability sampling techniques. The aim of this study is to compare among the two nonrandom sampling techniques in order to know whether one technique is better or useful than the other. Different articles were reviewed to compare between Convenience Sampling and Purposive Sampling and it is concluded that the choice of the techniques (Convenience Sampling and Purposive Sampling) depends on the nature and type of the research.&quot;,&quot;publisher&quot;:&quot;Science Publishing Group&quot;,&quot;issue&quot;:&quot;1&quot;,&quot;volume&quot;:&quot;5&quot;,&quot;container-title-short&quot;:&quot;&quot;},&quot;isTemporary&quot;:false}]},{&quot;citationID&quot;:&quot;MENDELEY_CITATION_6f9d3288-8296-4fd4-863d-a80bc5912beb&quot;,&quot;properties&quot;:{&quot;noteIndex&quot;:0},&quot;isEdited&quot;:false,&quot;manualOverride&quot;:{&quot;isManuallyOverridden&quot;:false,&quot;citeprocText&quot;:&quot;(Williams, 2007; Leedy et al., 2015)&quot;,&quot;manualOverrideText&quot;:&quot;&quot;},&quot;citationTag&quot;:&quot;MENDELEY_CITATION_v3_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&quot;,&quot;citationItems&quot;:[{&quot;id&quot;:&quot;06541f4e-c99b-3865-919f-93e3a27491a1&quot;,&quot;itemData&quot;:{&quot;type&quot;:&quot;article-journal&quot;,&quot;id&quot;:&quot;06541f4e-c99b-3865-919f-93e3a27491a1&quot;,&quot;title&quot;:&quot;Practical research: Planning and design (11th edition) Global Edition&quot;,&quot;author&quot;:[{&quot;family&quot;:&quot;Leedy&quot;,&quot;given&quot;:&quot;Paul D&quot;,&quot;parse-names&quot;:false,&quot;dropping-particle&quot;:&quot;&quot;,&quot;non-dropping-particle&quot;:&quot;&quot;},{&quot;family&quot;:&quot;Ormrod&quot;,&quot;given&quot;:&quot;Jeanne Ellis&quot;,&quot;parse-names&quot;:false,&quot;dropping-particle&quot;:&quot;&quot;,&quot;non-dropping-particle&quot;:&quot;&quot;},{&quot;family&quot;:&quot;Columbus&quot;,&quot;given&quot;:&quot;Boston&quot;,&quot;parse-names&quot;:false,&quot;dropping-particle&quot;:&quot;&quot;,&quot;non-dropping-particle&quot;:&quot;&quot;},{&quot;family&quot;:&quot;New&quot;,&quot;given&quot;:&quot;Indianapolis&quot;,&quot;parse-names&quot;:false,&quot;dropping-particle&quot;:&quot;&quot;,&quot;non-dropping-particle&quot;:&quot;&quot;},{&quot;family&quot;:&quot;San&quot;,&quot;given&quot;:&quot;York&quot;,&quot;parse-names&quot;:false,&quot;dropping-particle&quot;:&quot;&quot;,&quot;non-dropping-particle&quot;:&quot;&quot;},{&quot;family&quot;:&quot;Cape&quot;,&quot;given&quot;:&quot;Francisco Amsterdam&quot;,&quot;parse-names&quot;:false,&quot;dropping-particle&quot;:&quot;&quot;,&quot;non-dropping-particle&quot;:&quot;&quot;},{&quot;family&quot;:&quot;Dubai&quot;,&quot;given&quot;:&quot;Town&quot;,&quot;parse-names&quot;:false,&quot;dropping-particle&quot;:&quot;&quot;,&quot;non-dropping-particle&quot;:&quot;&quot;},{&quot;family&quot;:&quot;Madrid&quot;,&quot;given&quot;:&quot;London&quot;,&quot;parse-names&quot;:false,&quot;dropping-particle&quot;:&quot;&quot;,&quot;non-dropping-particle&quot;:&quot;&quot;},{&quot;family&quot;:&quot;Munich&quot;,&quot;given&quot;:&quot;Milan&quot;,&quot;parse-names&quot;:false,&quot;dropping-particle&quot;:&quot;&quot;,&quot;non-dropping-particle&quot;:&quot;&quot;},{&quot;family&quot;:&quot;Montréal&quot;,&quot;given&quot;:&quot;Paris&quot;,&quot;parse-names&quot;:false,&quot;dropping-particle&quot;:&quot;&quot;,&quot;non-dropping-particle&quot;:&quot;&quot;},{&quot;family&quot;:&quot;Delhi&quot;,&quot;given&quot;:&quot;Toronto&quot;,&quot;parse-names&quot;:false,&quot;dropping-particle&quot;:&quot;&quot;,&quot;non-dropping-particle&quot;:&quot;&quot;},{&quot;family&quot;:&quot;São&quot;,&quot;given&quot;:&quot;Mexico City&quot;,&quot;parse-names&quot;:false,&quot;dropping-particle&quot;:&quot;&quot;,&quot;non-dropping-particle&quot;:&quot;&quot;},{&quot;family&quot;:&quot;Sydney&quot;,&quot;given&quot;:&quot;Paulo&quot;,&quot;parse-names&quot;:false,&quot;dropping-particle&quot;:&quot;&quot;,&quot;non-dropping-particle&quot;:&quot;&quot;},{&quot;family&quot;:&quot;Kong&quot;,&quot;given&quot;:&quot;Hong&quot;,&quot;parse-names&quot;:false,&quot;dropping-particle&quot;:&quot;&quot;,&quot;non-dropping-particle&quot;:&quot;&quot;},{&quot;family&quot;:&quot;Singapore&quot;,&quot;given&quot;:&quot;Seoul&quot;,&quot;parse-names&quot;:false,&quot;dropping-particle&quot;:&quot;&quot;,&quot;non-dropping-particle&quot;:&quot;&quot;},{&quot;family&quot;:&quot;Tokyo&quot;,&quot;given&quot;:&quot;Taipei&quot;,&quot;parse-names&quot;:false,&quot;dropping-particle&quot;:&quot;&quot;,&quot;non-dropping-particle&quot;:&quot;&quot;}],&quot;accessed&quot;:{&quot;date-parts&quot;:[[2022,12,21]]},&quot;ISBN&quot;:&quot;9780133741322&quot;,&quot;URL&quot;:&quot;www.pearsonglobaleditions.com&quot;,&quot;issued&quot;:{&quot;date-parts&quot;:[[2015]]},&quot;container-title-short&quot;:&quot;&quot;},&quot;isTemporary&quot;:false},{&quot;id&quot;:&quot;ec199a79-ae9c-32b9-9a34-39226c4fe200&quot;,&quot;itemData&quot;:{&quot;type&quot;:&quot;article-journal&quot;,&quot;id&quot;:&quot;ec199a79-ae9c-32b9-9a34-39226c4fe200&quot;,&quot;title&quot;:&quot;Research Methods&quot;,&quot;author&quot;:[{&quot;family&quot;:&quot;Williams&quot;,&quot;given&quot;:&quot;Carrie&quot;,&quot;parse-names&quot;:false,&quot;dropping-particle&quot;:&quot;&quot;,&quot;non-dropping-particle&quot;:&quot;&quot;}],&quot;container-title&quot;:&quot;Journal of Business &amp; Economics Research (JBER)&quot;,&quot;accessed&quot;:{&quot;date-parts&quot;:[[2022,12,12]]},&quot;DOI&quot;:&quot;10.19030/JBER.V5I3.2532&quot;,&quot;ISSN&quot;:&quot;2157-8893&quot;,&quot;URL&quot;:&quot;https://clutejournals.com/index.php/JBER/article/view/2532&quot;,&quot;issued&quot;:{&quot;date-parts&quot;:[[2007,3,1]]},&quot;page&quot;:&quot;65&quot;,&quot;abstract&quot;:&quot;This paper discusses three common research approaches, qualitative, quantitative, and mixed methods, along with the various research designs commonly used when conducting research within the framework of each approach. Creswell (2002) noted that quantitative research is the process of collecting, analyzing, interpreting, and writing the results of a study, while qualitative research is the approach to data collection, analysis, and report writing differing from the traditional, quantitative approaches. This paper provides a further distinction between quantitative and qualitative research methods. This paper also presents a summary of the different research methods to conduct research in quantitative, qualitative, and mixed methods studies.&quot;,&quot;issue&quot;:&quot;3&quot;,&quot;volume&quot;:&quot;5&quot;,&quot;container-title-short&quot;:&quot;&quot;},&quot;isTemporary&quot;:false}]},{&quot;citationID&quot;:&quot;MENDELEY_CITATION_5d2d54c2-142b-4619-830c-0b360f399d18&quot;,&quot;properties&quot;:{&quot;noteIndex&quot;:0},&quot;isEdited&quot;:false,&quot;manualOverride&quot;:{&quot;isManuallyOverridden&quot;:false,&quot;citeprocText&quot;:&quot;(Leedy et al., 2015)&quot;,&quot;manualOverrideText&quot;:&quot;&quot;},&quot;citationTag&quot;:&quot;MENDELEY_CITATION_v3_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&quot;,&quot;citationItems&quot;:[{&quot;id&quot;:&quot;06541f4e-c99b-3865-919f-93e3a27491a1&quot;,&quot;itemData&quot;:{&quot;type&quot;:&quot;article-journal&quot;,&quot;id&quot;:&quot;06541f4e-c99b-3865-919f-93e3a27491a1&quot;,&quot;title&quot;:&quot;Practical research: Planning and design (11th edition) Global Edition&quot;,&quot;author&quot;:[{&quot;family&quot;:&quot;Leedy&quot;,&quot;given&quot;:&quot;Paul D&quot;,&quot;parse-names&quot;:false,&quot;dropping-particle&quot;:&quot;&quot;,&quot;non-dropping-particle&quot;:&quot;&quot;},{&quot;family&quot;:&quot;Ormrod&quot;,&quot;given&quot;:&quot;Jeanne Ellis&quot;,&quot;parse-names&quot;:false,&quot;dropping-particle&quot;:&quot;&quot;,&quot;non-dropping-particle&quot;:&quot;&quot;},{&quot;family&quot;:&quot;Columbus&quot;,&quot;given&quot;:&quot;Boston&quot;,&quot;parse-names&quot;:false,&quot;dropping-particle&quot;:&quot;&quot;,&quot;non-dropping-particle&quot;:&quot;&quot;},{&quot;family&quot;:&quot;New&quot;,&quot;given&quot;:&quot;Indianapolis&quot;,&quot;parse-names&quot;:false,&quot;dropping-particle&quot;:&quot;&quot;,&quot;non-dropping-particle&quot;:&quot;&quot;},{&quot;family&quot;:&quot;San&quot;,&quot;given&quot;:&quot;York&quot;,&quot;parse-names&quot;:false,&quot;dropping-particle&quot;:&quot;&quot;,&quot;non-dropping-particle&quot;:&quot;&quot;},{&quot;family&quot;:&quot;Cape&quot;,&quot;given&quot;:&quot;Francisco Amsterdam&quot;,&quot;parse-names&quot;:false,&quot;dropping-particle&quot;:&quot;&quot;,&quot;non-dropping-particle&quot;:&quot;&quot;},{&quot;family&quot;:&quot;Dubai&quot;,&quot;given&quot;:&quot;Town&quot;,&quot;parse-names&quot;:false,&quot;dropping-particle&quot;:&quot;&quot;,&quot;non-dropping-particle&quot;:&quot;&quot;},{&quot;family&quot;:&quot;Madrid&quot;,&quot;given&quot;:&quot;London&quot;,&quot;parse-names&quot;:false,&quot;dropping-particle&quot;:&quot;&quot;,&quot;non-dropping-particle&quot;:&quot;&quot;},{&quot;family&quot;:&quot;Munich&quot;,&quot;given&quot;:&quot;Milan&quot;,&quot;parse-names&quot;:false,&quot;dropping-particle&quot;:&quot;&quot;,&quot;non-dropping-particle&quot;:&quot;&quot;},{&quot;family&quot;:&quot;Montréal&quot;,&quot;given&quot;:&quot;Paris&quot;,&quot;parse-names&quot;:false,&quot;dropping-particle&quot;:&quot;&quot;,&quot;non-dropping-particle&quot;:&quot;&quot;},{&quot;family&quot;:&quot;Delhi&quot;,&quot;given&quot;:&quot;Toronto&quot;,&quot;parse-names&quot;:false,&quot;dropping-particle&quot;:&quot;&quot;,&quot;non-dropping-particle&quot;:&quot;&quot;},{&quot;family&quot;:&quot;São&quot;,&quot;given&quot;:&quot;Mexico City&quot;,&quot;parse-names&quot;:false,&quot;dropping-particle&quot;:&quot;&quot;,&quot;non-dropping-particle&quot;:&quot;&quot;},{&quot;family&quot;:&quot;Sydney&quot;,&quot;given&quot;:&quot;Paulo&quot;,&quot;parse-names&quot;:false,&quot;dropping-particle&quot;:&quot;&quot;,&quot;non-dropping-particle&quot;:&quot;&quot;},{&quot;family&quot;:&quot;Kong&quot;,&quot;given&quot;:&quot;Hong&quot;,&quot;parse-names&quot;:false,&quot;dropping-particle&quot;:&quot;&quot;,&quot;non-dropping-particle&quot;:&quot;&quot;},{&quot;family&quot;:&quot;Singapore&quot;,&quot;given&quot;:&quot;Seoul&quot;,&quot;parse-names&quot;:false,&quot;dropping-particle&quot;:&quot;&quot;,&quot;non-dropping-particle&quot;:&quot;&quot;},{&quot;family&quot;:&quot;Tokyo&quot;,&quot;given&quot;:&quot;Taipei&quot;,&quot;parse-names&quot;:false,&quot;dropping-particle&quot;:&quot;&quot;,&quot;non-dropping-particle&quot;:&quot;&quot;}],&quot;accessed&quot;:{&quot;date-parts&quot;:[[2022,12,21]]},&quot;ISBN&quot;:&quot;9780133741322&quot;,&quot;URL&quot;:&quot;www.pearsonglobaleditions.com&quot;,&quot;issued&quot;:{&quot;date-parts&quot;:[[2015]]},&quot;container-title-short&quot;:&quot;&quot;},&quot;isTemporary&quot;:false}]},{&quot;citationID&quot;:&quot;MENDELEY_CITATION_49ad3a9e-c159-46ba-b9db-7e20581a2191&quot;,&quot;properties&quot;:{&quot;noteIndex&quot;:0},&quot;isEdited&quot;:false,&quot;manualOverride&quot;:{&quot;isManuallyOverridden&quot;:false,&quot;citeprocText&quot;:&quot;(Maybin, Mercer and Stierer, 1992)&quot;,&quot;manualOverrideText&quot;:&quot;&quot;},&quot;citationTag&quot;:&quot;MENDELEY_CITATION_v3_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&quot;,&quot;citationItems&quot;:[{&quot;id&quot;:&quot;a7c43b95-5bc8-3a4e-b392-a0f4f4459928&quot;,&quot;itemData&quot;:{&quot;type&quot;:&quot;article-journal&quot;,&quot;id&quot;:&quot;a7c43b95-5bc8-3a4e-b392-a0f4f4459928&quot;,&quot;title&quot;:&quot;Scaffolding\&quot; Learning in the Classroom&quot;,&quot;author&quot;:[{&quot;family&quot;:&quot;Maybin&quot;,&quot;given&quot;:&quot;Janet&quot;,&quot;parse-names&quot;:false,&quot;dropping-particle&quot;:&quot;&quot;,&quot;non-dropping-particle&quot;:&quot;&quot;},{&quot;family&quot;:&quot;Mercer&quot;,&quot;given&quot;:&quot;Neil&quot;,&quot;parse-names&quot;:false,&quot;dropping-particle&quot;:&quot;&quot;,&quot;non-dropping-particle&quot;:&quot;&quot;},{&quot;family&quot;:&quot;Stierer&quot;,&quot;given&quot;:&quot;Barry&quot;,&quot;parse-names&quot;:false,&quot;dropping-particle&quot;:&quot;&quot;,&quot;non-dropping-particle&quot;:&quot;&quot;}],&quot;accessed&quot;:{&quot;date-parts&quot;:[[2023,3,27]]},&quot;issued&quot;:{&quot;date-parts&quot;:[[1992]]},&quot;abstract&quot;:&quot;This reading provides an example of how teachers and researchers can use the idea of 'scaffolding' (or Vygotsky's ideas of mediation) to analyse the nature of teaching in classrooms. The writers first explain how they understand the concept of 'scaffolding'. They then present two transcripts of interactions between teachers and learners, and analyse whether these meet their criteria for 'scaffolding'. Read through the article carefully. Attempt to analyse the learning sequences yourself before reading the analyses. In other words, apply your knowledge! If you feel totally lost, reread the Bennett and Dunne, and the Vygotsky articles. Then try to do the analyses again. What do we mean by 'scaffolding'? recent interest in talk and learning in the classroom has encouraged a new metaphorical use for the term 'scaffolding'. this term is increasingly used to describe certain kinds of support which learners receive in their interaction with parents, teachers, and other 'mentors' as they move towards new skills, concepts, or levels of understanding. it is a term which helps to portray the temporary, but essential nature of the men-tor's assistance as the learner advances in knowledge and understanding.&quot;,&quot;container-title-short&quot;:&quot;&quot;},&quot;isTemporary&quot;:false}]},{&quot;citationID&quot;:&quot;MENDELEY_CITATION_020e325b-596a-4236-934b-ab79359d6c76&quot;,&quot;properties&quot;:{&quot;noteIndex&quot;:0},&quot;isEdited&quot;:false,&quot;manualOverride&quot;:{&quot;isManuallyOverridden&quot;:false,&quot;citeprocText&quot;:&quot;(Leedy et al., 2015; Cheema, 2018)&quot;,&quot;manualOverrideText&quot;:&quot;&quot;},&quot;citationTag&quot;:&quot;MENDELEY_CITATION_v3_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&quot;,&quot;citationItems&quot;:[{&quot;id&quot;:&quot;06541f4e-c99b-3865-919f-93e3a27491a1&quot;,&quot;itemData&quot;:{&quot;type&quot;:&quot;article-journal&quot;,&quot;id&quot;:&quot;06541f4e-c99b-3865-919f-93e3a27491a1&quot;,&quot;title&quot;:&quot;Practical research: Planning and design (11th edition) Global Edition&quot;,&quot;author&quot;:[{&quot;family&quot;:&quot;Leedy&quot;,&quot;given&quot;:&quot;Paul D&quot;,&quot;parse-names&quot;:false,&quot;dropping-particle&quot;:&quot;&quot;,&quot;non-dropping-particle&quot;:&quot;&quot;},{&quot;family&quot;:&quot;Ormrod&quot;,&quot;given&quot;:&quot;Jeanne Ellis&quot;,&quot;parse-names&quot;:false,&quot;dropping-particle&quot;:&quot;&quot;,&quot;non-dropping-particle&quot;:&quot;&quot;},{&quot;family&quot;:&quot;Columbus&quot;,&quot;given&quot;:&quot;Boston&quot;,&quot;parse-names&quot;:false,&quot;dropping-particle&quot;:&quot;&quot;,&quot;non-dropping-particle&quot;:&quot;&quot;},{&quot;family&quot;:&quot;New&quot;,&quot;given&quot;:&quot;Indianapolis&quot;,&quot;parse-names&quot;:false,&quot;dropping-particle&quot;:&quot;&quot;,&quot;non-dropping-particle&quot;:&quot;&quot;},{&quot;family&quot;:&quot;San&quot;,&quot;given&quot;:&quot;York&quot;,&quot;parse-names&quot;:false,&quot;dropping-particle&quot;:&quot;&quot;,&quot;non-dropping-particle&quot;:&quot;&quot;},{&quot;family&quot;:&quot;Cape&quot;,&quot;given&quot;:&quot;Francisco Amsterdam&quot;,&quot;parse-names&quot;:false,&quot;dropping-particle&quot;:&quot;&quot;,&quot;non-dropping-particle&quot;:&quot;&quot;},{&quot;family&quot;:&quot;Dubai&quot;,&quot;given&quot;:&quot;Town&quot;,&quot;parse-names&quot;:false,&quot;dropping-particle&quot;:&quot;&quot;,&quot;non-dropping-particle&quot;:&quot;&quot;},{&quot;family&quot;:&quot;Madrid&quot;,&quot;given&quot;:&quot;London&quot;,&quot;parse-names&quot;:false,&quot;dropping-particle&quot;:&quot;&quot;,&quot;non-dropping-particle&quot;:&quot;&quot;},{&quot;family&quot;:&quot;Munich&quot;,&quot;given&quot;:&quot;Milan&quot;,&quot;parse-names&quot;:false,&quot;dropping-particle&quot;:&quot;&quot;,&quot;non-dropping-particle&quot;:&quot;&quot;},{&quot;family&quot;:&quot;Montréal&quot;,&quot;given&quot;:&quot;Paris&quot;,&quot;parse-names&quot;:false,&quot;dropping-particle&quot;:&quot;&quot;,&quot;non-dropping-particle&quot;:&quot;&quot;},{&quot;family&quot;:&quot;Delhi&quot;,&quot;given&quot;:&quot;Toronto&quot;,&quot;parse-names&quot;:false,&quot;dropping-particle&quot;:&quot;&quot;,&quot;non-dropping-particle&quot;:&quot;&quot;},{&quot;family&quot;:&quot;São&quot;,&quot;given&quot;:&quot;Mexico City&quot;,&quot;parse-names&quot;:false,&quot;dropping-particle&quot;:&quot;&quot;,&quot;non-dropping-particle&quot;:&quot;&quot;},{&quot;family&quot;:&quot;Sydney&quot;,&quot;given&quot;:&quot;Paulo&quot;,&quot;parse-names&quot;:false,&quot;dropping-particle&quot;:&quot;&quot;,&quot;non-dropping-particle&quot;:&quot;&quot;},{&quot;family&quot;:&quot;Kong&quot;,&quot;given&quot;:&quot;Hong&quot;,&quot;parse-names&quot;:false,&quot;dropping-particle&quot;:&quot;&quot;,&quot;non-dropping-particle&quot;:&quot;&quot;},{&quot;family&quot;:&quot;Singapore&quot;,&quot;given&quot;:&quot;Seoul&quot;,&quot;parse-names&quot;:false,&quot;dropping-particle&quot;:&quot;&quot;,&quot;non-dropping-particle&quot;:&quot;&quot;},{&quot;family&quot;:&quot;Tokyo&quot;,&quot;given&quot;:&quot;Taipei&quot;,&quot;parse-names&quot;:false,&quot;dropping-particle&quot;:&quot;&quot;,&quot;non-dropping-particle&quot;:&quot;&quot;}],&quot;accessed&quot;:{&quot;date-parts&quot;:[[2022,12,21]]},&quot;ISBN&quot;:&quot;9780133741322&quot;,&quot;URL&quot;:&quot;www.pearsonglobaleditions.com&quot;,&quot;issued&quot;:{&quot;date-parts&quot;:[[2015]]},&quot;container-title-short&quot;:&quot;&quot;},&quot;isTemporary&quot;:false},{&quot;label&quot;:&quot;page&quot;,&quot;id&quot;:&quot;1d0891ad-aa8d-3a2a-a064-7e1ef720f997&quot;,&quot;itemData&quot;:{&quot;type&quot;:&quot;article-journal&quot;,&quot;id&quot;:&quot;1d0891ad-aa8d-3a2a-a064-7e1ef720f997&quot;,&quot;title&quot;:&quot;Research Paradigm &amp; Paradigm Wars: Dilemma of a Researcher&quot;,&quot;author&quot;:[{&quot;family&quot;:&quot;Cheema&quot;,&quot;given&quot;:&quot;Surbhi&quot;,&quot;parse-names&quot;:false,&quot;dropping-particle&quot;:&quot;&quot;,&quot;non-dropping-particle&quot;:&quot;&quot;}],&quot;container-title&quot;:&quot;The Research Journal of United Institute of Management, Prayagraj, U.P., India&quot;,&quot;ISSN&quot;:&quot;ISSN No. 0975-7708&quot;,&quot;issued&quot;:{&quot;date-parts&quot;:[[2018]]},&quot;page&quot;:&quot;36-41&quot;,&quot;issue&quot;:&quot;1 &amp; 2&quot;,&quot;volume&quot;:&quot;IX&quot;,&quot;container-title-short&quot;:&quot;&quot;},&quot;isTemporary&quot;:false,&quot;locator&quot;:&quot;&quot;}]},{&quot;citationID&quot;:&quot;MENDELEY_CITATION_eb7bc9c1-7bc1-4a26-a267-215d0bd37ee2&quot;,&quot;properties&quot;:{&quot;noteIndex&quot;:0},&quot;isEdited&quot;:false,&quot;manualOverride&quot;:{&quot;isManuallyOverridden&quot;:false,&quot;citeprocText&quot;:&quot;(Saldaña, 2016)&quot;,&quot;manualOverrideText&quot;:&quot;&quot;},&quot;citationTag&quot;:&quot;MENDELEY_CITATION_v3_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&quot;,&quot;citationItems&quot;:[{&quot;id&quot;:&quot;6d2c811a-83c0-3ea6-92c4-2523c757b1c5&quot;,&quot;itemData&quot;:{&quot;type&quot;:&quot;book&quot;,&quot;id&quot;:&quot;6d2c811a-83c0-3ea6-92c4-2523c757b1c5&quot;,&quot;title&quot;:&quot;The Coding Manual for Qualitative Researchers&quot;,&quot;author&quot;:[{&quot;family&quot;:&quot;Saldaña&quot;,&quot;given&quot;:&quot;Johnny&quot;,&quot;parse-names&quot;:false,&quot;dropping-particle&quot;:&quot;&quot;,&quot;non-dropping-particle&quot;:&quot;&quot;}],&quot;issued&quot;:{&quot;date-parts&quot;:[[2016]]},&quot;edition&quot;:&quot;3rd&quot;,&quot;container-title-short&quot;:&quot;&quot;},&quot;isTemporary&quot;:false}]},{&quot;citationID&quot;:&quot;MENDELEY_CITATION_25d22e89-0eaf-46a7-ad61-3c6be2fff230&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MjVkMjJlODktMGVhZi00NmE3LWFkNjEtM2M2YmUyZmZmMjMwIiwicHJvcGVydGllcyI6eyJub3RlSW5kZXgiOjB9LCJpc0VkaXRlZCI6ZmFsc2UsIm1hbnVhbE92ZXJyaWRlIjp7ImlzTWFudWFsbHlPdmVycmlkZGVuIjpmYWxzZSwiY2l0ZXByb2NUZXh0IjoiKEJlbGwgYW5kIFdhdGVycywgMjAxOCkiLCJtYW51YWxPdmVycmlkZVRleHQiOiIifSwiY2l0YXRpb25JdGVtcyI6W3siaWQiOiI2MmZlMGMxZS0yMTQxLTM5OTUtOWZmOS1mODg2YmY2NjQyYjciLCJpdGVtRGF0YSI6eyJ0eXBlIjoiYm9vayIsImlkIjoiNjJmZTBjMWUtMjE0MS0zOTk1LTlmZjktZjg4NmJmNjY0MmI3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&quot;,&quot;citationItems&quot;:[{&quot;id&quot;:&quot;62fe0c1e-2141-3995-9ff9-f886bf6642b7&quot;,&quot;itemData&quot;:{&quot;type&quot;:&quot;book&quot;,&quot;id&quot;:&quot;62fe0c1e-2141-3995-9ff9-f886bf6642b7&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 (Educator)&quot;,&quot;parse-names&quot;:false,&quot;dropping-particle&quot;:&quot;&quot;,&quot;non-dropping-particle&quot;:&quot;&quot;}],&quot;accessed&quot;:{&quot;date-parts&quot;:[[2022,12,4]]},&quot;ISBN&quot;:&quot;978-0-335-24338-9&quot;,&quot;issued&quot;:{&quot;date-parts&quot;:[[2018]]},&quot;number-of-pages&quot;:&quot;344&quot;,&quot;abstract&quot;:&quot;Seventh edition. Previous edition: 2014. The author assumes that the reader has no prior knowledge of research methodology or experience of carrying out research. She takes the reader step by step through each stage of preparing for, carrying out, and writing up a research project.&quot;,&quot;container-title-short&quot;:&quot;&quot;},&quot;isTemporary&quot;:false}]},{&quot;citationID&quot;:&quot;MENDELEY_CITATION_64e6e525-e49c-4712-a62b-9e23ded6a038&quot;,&quot;properties&quot;:{&quot;noteIndex&quot;:0},&quot;isEdited&quot;:false,&quot;manualOverride&quot;:{&quot;isManuallyOverridden&quot;:false,&quot;citeprocText&quot;:&quot;(Leedy et al., 2015; Bell and Waters, 2018)&quot;,&quot;manualOverrideText&quot;:&quot;&quot;},&quot;citationTag&quot;:&quot;MENDELEY_CITATION_v3_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&quot;,&quot;citationItems&quot;:[{&quot;id&quot;:&quot;62fe0c1e-2141-3995-9ff9-f886bf6642b7&quot;,&quot;itemData&quot;:{&quot;type&quot;:&quot;book&quot;,&quot;id&quot;:&quot;62fe0c1e-2141-3995-9ff9-f886bf6642b7&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 (Educator)&quot;,&quot;parse-names&quot;:false,&quot;dropping-particle&quot;:&quot;&quot;,&quot;non-dropping-particle&quot;:&quot;&quot;}],&quot;accessed&quot;:{&quot;date-parts&quot;:[[2022,12,4]]},&quot;ISBN&quot;:&quot;978-0-335-24338-9&quot;,&quot;issued&quot;:{&quot;date-parts&quot;:[[2018]]},&quot;number-of-pages&quot;:&quot;344&quot;,&quot;abstract&quot;:&quot;Seventh edition. Previous edition: 2014. The author assumes that the reader has no prior knowledge of research methodology or experience of carrying out research. She takes the reader step by step through each stage of preparing for, carrying out, and writing up a research project.&quot;,&quot;container-title-short&quot;:&quot;&quot;},&quot;isTemporary&quot;:false},{&quot;id&quot;:&quot;06541f4e-c99b-3865-919f-93e3a27491a1&quot;,&quot;itemData&quot;:{&quot;type&quot;:&quot;article-journal&quot;,&quot;id&quot;:&quot;06541f4e-c99b-3865-919f-93e3a27491a1&quot;,&quot;title&quot;:&quot;Practical research: Planning and design (11th edition) Global Edition&quot;,&quot;author&quot;:[{&quot;family&quot;:&quot;Leedy&quot;,&quot;given&quot;:&quot;Paul D&quot;,&quot;parse-names&quot;:false,&quot;dropping-particle&quot;:&quot;&quot;,&quot;non-dropping-particle&quot;:&quot;&quot;},{&quot;family&quot;:&quot;Ormrod&quot;,&quot;given&quot;:&quot;Jeanne Ellis&quot;,&quot;parse-names&quot;:false,&quot;dropping-particle&quot;:&quot;&quot;,&quot;non-dropping-particle&quot;:&quot;&quot;},{&quot;family&quot;:&quot;Columbus&quot;,&quot;given&quot;:&quot;Boston&quot;,&quot;parse-names&quot;:false,&quot;dropping-particle&quot;:&quot;&quot;,&quot;non-dropping-particle&quot;:&quot;&quot;},{&quot;family&quot;:&quot;New&quot;,&quot;given&quot;:&quot;Indianapolis&quot;,&quot;parse-names&quot;:false,&quot;dropping-particle&quot;:&quot;&quot;,&quot;non-dropping-particle&quot;:&quot;&quot;},{&quot;family&quot;:&quot;San&quot;,&quot;given&quot;:&quot;York&quot;,&quot;parse-names&quot;:false,&quot;dropping-particle&quot;:&quot;&quot;,&quot;non-dropping-particle&quot;:&quot;&quot;},{&quot;family&quot;:&quot;Cape&quot;,&quot;given&quot;:&quot;Francisco Amsterdam&quot;,&quot;parse-names&quot;:false,&quot;dropping-particle&quot;:&quot;&quot;,&quot;non-dropping-particle&quot;:&quot;&quot;},{&quot;family&quot;:&quot;Dubai&quot;,&quot;given&quot;:&quot;Town&quot;,&quot;parse-names&quot;:false,&quot;dropping-particle&quot;:&quot;&quot;,&quot;non-dropping-particle&quot;:&quot;&quot;},{&quot;family&quot;:&quot;Madrid&quot;,&quot;given&quot;:&quot;London&quot;,&quot;parse-names&quot;:false,&quot;dropping-particle&quot;:&quot;&quot;,&quot;non-dropping-particle&quot;:&quot;&quot;},{&quot;family&quot;:&quot;Munich&quot;,&quot;given&quot;:&quot;Milan&quot;,&quot;parse-names&quot;:false,&quot;dropping-particle&quot;:&quot;&quot;,&quot;non-dropping-particle&quot;:&quot;&quot;},{&quot;family&quot;:&quot;Montréal&quot;,&quot;given&quot;:&quot;Paris&quot;,&quot;parse-names&quot;:false,&quot;dropping-particle&quot;:&quot;&quot;,&quot;non-dropping-particle&quot;:&quot;&quot;},{&quot;family&quot;:&quot;Delhi&quot;,&quot;given&quot;:&quot;Toronto&quot;,&quot;parse-names&quot;:false,&quot;dropping-particle&quot;:&quot;&quot;,&quot;non-dropping-particle&quot;:&quot;&quot;},{&quot;family&quot;:&quot;São&quot;,&quot;given&quot;:&quot;Mexico City&quot;,&quot;parse-names&quot;:false,&quot;dropping-particle&quot;:&quot;&quot;,&quot;non-dropping-particle&quot;:&quot;&quot;},{&quot;family&quot;:&quot;Sydney&quot;,&quot;given&quot;:&quot;Paulo&quot;,&quot;parse-names&quot;:false,&quot;dropping-particle&quot;:&quot;&quot;,&quot;non-dropping-particle&quot;:&quot;&quot;},{&quot;family&quot;:&quot;Kong&quot;,&quot;given&quot;:&quot;Hong&quot;,&quot;parse-names&quot;:false,&quot;dropping-particle&quot;:&quot;&quot;,&quot;non-dropping-particle&quot;:&quot;&quot;},{&quot;family&quot;:&quot;Singapore&quot;,&quot;given&quot;:&quot;Seoul&quot;,&quot;parse-names&quot;:false,&quot;dropping-particle&quot;:&quot;&quot;,&quot;non-dropping-particle&quot;:&quot;&quot;},{&quot;family&quot;:&quot;Tokyo&quot;,&quot;given&quot;:&quot;Taipei&quot;,&quot;parse-names&quot;:false,&quot;dropping-particle&quot;:&quot;&quot;,&quot;non-dropping-particle&quot;:&quot;&quot;}],&quot;accessed&quot;:{&quot;date-parts&quot;:[[2022,12,21]]},&quot;ISBN&quot;:&quot;9780133741322&quot;,&quot;URL&quot;:&quot;www.pearsonglobaleditions.com&quot;,&quot;issued&quot;:{&quot;date-parts&quot;:[[2015]]},&quot;container-title-short&quot;:&quot;&quot;},&quot;isTemporary&quot;:false}]},{&quot;citationID&quot;:&quot;MENDELEY_CITATION_0c117327-decb-4761-9c3b-b70d064ff83c&quot;,&quot;properties&quot;:{&quot;noteIndex&quot;:0},&quot;isEdited&quot;:false,&quot;manualOverride&quot;:{&quot;isManuallyOverridden&quot;:true,&quot;citeprocText&quot;:&quot;(Leedy et al., 2015; Bell and Waters, 2018)&quot;,&quot;manualOverrideText&quot;:&quot;(Cohen, et al., 2007; Leedy et al., 2015; Bell and Waters, 2018)&quot;},&quot;citationTag&quot;:&quot;MENDELEY_CITATION_v3_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&quot;,&quot;citationItems&quot;:[{&quot;id&quot;:&quot;62fe0c1e-2141-3995-9ff9-f886bf6642b7&quot;,&quot;itemData&quot;:{&quot;type&quot;:&quot;book&quot;,&quot;id&quot;:&quot;62fe0c1e-2141-3995-9ff9-f886bf6642b7&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 (Educator)&quot;,&quot;parse-names&quot;:false,&quot;dropping-particle&quot;:&quot;&quot;,&quot;non-dropping-particle&quot;:&quot;&quot;}],&quot;accessed&quot;:{&quot;date-parts&quot;:[[2022,12,4]]},&quot;ISBN&quot;:&quot;978-0-335-24338-9&quot;,&quot;issued&quot;:{&quot;date-parts&quot;:[[2018]]},&quot;number-of-pages&quot;:&quot;344&quot;,&quot;abstract&quot;:&quot;Seventh edition. Previous edition: 2014. The author assumes that the reader has no prior knowledge of research methodology or experience of carrying out research. She takes the reader step by step through each stage of preparing for, carrying out, and writing up a research project.&quot;,&quot;container-title-short&quot;:&quot;&quot;},&quot;isTemporary&quot;:false},{&quot;id&quot;:&quot;06541f4e-c99b-3865-919f-93e3a27491a1&quot;,&quot;itemData&quot;:{&quot;type&quot;:&quot;article-journal&quot;,&quot;id&quot;:&quot;06541f4e-c99b-3865-919f-93e3a27491a1&quot;,&quot;title&quot;:&quot;Practical research: Planning and design (11th edition) Global Edition&quot;,&quot;author&quot;:[{&quot;family&quot;:&quot;Leedy&quot;,&quot;given&quot;:&quot;Paul D&quot;,&quot;parse-names&quot;:false,&quot;dropping-particle&quot;:&quot;&quot;,&quot;non-dropping-particle&quot;:&quot;&quot;},{&quot;family&quot;:&quot;Ormrod&quot;,&quot;given&quot;:&quot;Jeanne Ellis&quot;,&quot;parse-names&quot;:false,&quot;dropping-particle&quot;:&quot;&quot;,&quot;non-dropping-particle&quot;:&quot;&quot;},{&quot;family&quot;:&quot;Columbus&quot;,&quot;given&quot;:&quot;Boston&quot;,&quot;parse-names&quot;:false,&quot;dropping-particle&quot;:&quot;&quot;,&quot;non-dropping-particle&quot;:&quot;&quot;},{&quot;family&quot;:&quot;New&quot;,&quot;given&quot;:&quot;Indianapolis&quot;,&quot;parse-names&quot;:false,&quot;dropping-particle&quot;:&quot;&quot;,&quot;non-dropping-particle&quot;:&quot;&quot;},{&quot;family&quot;:&quot;San&quot;,&quot;given&quot;:&quot;York&quot;,&quot;parse-names&quot;:false,&quot;dropping-particle&quot;:&quot;&quot;,&quot;non-dropping-particle&quot;:&quot;&quot;},{&quot;family&quot;:&quot;Cape&quot;,&quot;given&quot;:&quot;Francisco Amsterdam&quot;,&quot;parse-names&quot;:false,&quot;dropping-particle&quot;:&quot;&quot;,&quot;non-dropping-particle&quot;:&quot;&quot;},{&quot;family&quot;:&quot;Dubai&quot;,&quot;given&quot;:&quot;Town&quot;,&quot;parse-names&quot;:false,&quot;dropping-particle&quot;:&quot;&quot;,&quot;non-dropping-particle&quot;:&quot;&quot;},{&quot;family&quot;:&quot;Madrid&quot;,&quot;given&quot;:&quot;London&quot;,&quot;parse-names&quot;:false,&quot;dropping-particle&quot;:&quot;&quot;,&quot;non-dropping-particle&quot;:&quot;&quot;},{&quot;family&quot;:&quot;Munich&quot;,&quot;given&quot;:&quot;Milan&quot;,&quot;parse-names&quot;:false,&quot;dropping-particle&quot;:&quot;&quot;,&quot;non-dropping-particle&quot;:&quot;&quot;},{&quot;family&quot;:&quot;Montréal&quot;,&quot;given&quot;:&quot;Paris&quot;,&quot;parse-names&quot;:false,&quot;dropping-particle&quot;:&quot;&quot;,&quot;non-dropping-particle&quot;:&quot;&quot;},{&quot;family&quot;:&quot;Delhi&quot;,&quot;given&quot;:&quot;Toronto&quot;,&quot;parse-names&quot;:false,&quot;dropping-particle&quot;:&quot;&quot;,&quot;non-dropping-particle&quot;:&quot;&quot;},{&quot;family&quot;:&quot;São&quot;,&quot;given&quot;:&quot;Mexico City&quot;,&quot;parse-names&quot;:false,&quot;dropping-particle&quot;:&quot;&quot;,&quot;non-dropping-particle&quot;:&quot;&quot;},{&quot;family&quot;:&quot;Sydney&quot;,&quot;given&quot;:&quot;Paulo&quot;,&quot;parse-names&quot;:false,&quot;dropping-particle&quot;:&quot;&quot;,&quot;non-dropping-particle&quot;:&quot;&quot;},{&quot;family&quot;:&quot;Kong&quot;,&quot;given&quot;:&quot;Hong&quot;,&quot;parse-names&quot;:false,&quot;dropping-particle&quot;:&quot;&quot;,&quot;non-dropping-particle&quot;:&quot;&quot;},{&quot;family&quot;:&quot;Singapore&quot;,&quot;given&quot;:&quot;Seoul&quot;,&quot;parse-names&quot;:false,&quot;dropping-particle&quot;:&quot;&quot;,&quot;non-dropping-particle&quot;:&quot;&quot;},{&quot;family&quot;:&quot;Tokyo&quot;,&quot;given&quot;:&quot;Taipei&quot;,&quot;parse-names&quot;:false,&quot;dropping-particle&quot;:&quot;&quot;,&quot;non-dropping-particle&quot;:&quot;&quot;}],&quot;accessed&quot;:{&quot;date-parts&quot;:[[2022,12,21]]},&quot;ISBN&quot;:&quot;9780133741322&quot;,&quot;URL&quot;:&quot;www.pearsonglobaleditions.com&quot;,&quot;issued&quot;:{&quot;date-parts&quot;:[[2015]]},&quot;container-title-short&quot;:&quot;&quot;},&quot;isTemporary&quot;:false}]},{&quot;citationID&quot;:&quot;MENDELEY_CITATION_649860a1-50fd-457b-ba98-1677b697ac7c&quot;,&quot;properties&quot;:{&quot;noteIndex&quot;:0},&quot;isEdited&quot;:false,&quot;manualOverride&quot;:{&quot;isManuallyOverridden&quot;:true,&quot;citeprocText&quot;:&quot;(Warwick, 2007, p.4)&quot;,&quot;manualOverrideText&quot;:&quot;(Warwik, 2007, p.4)&quot;},&quot;citationTag&quot;:&quot;MENDELEY_CITATION_v3_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&quot;,&quot;citationItems&quot;:[{&quot;label&quot;:&quot;page&quot;,&quot;id&quot;:&quot;a928332c-9e46-3ca7-adcb-accfb74d4d8f&quot;,&quot;itemData&quot;:{&quot;type&quot;:&quot;article-journal&quot;,&quot;id&quot;:&quot;a928332c-9e46-3ca7-adcb-accfb74d4d8f&quot;,&quot;title&quot;:&quot;5 Reflective practice: some notes on the development of the notion of professional reflection&quot;,&quot;author&quot;:[{&quot;family&quot;:&quot;Warwick&quot;,&quot;given&quot;:&quot;Paul&quot;,&quot;parse-names&quot;:false,&quot;dropping-particle&quot;:&quot;&quot;,&quot;non-dropping-particle&quot;:&quot;&quot;}],&quot;accessed&quot;:{&quot;date-parts&quot;:[[2022,9,25]]},&quot;URL&quot;:&quot;www.escalate.ac.uk/ite/help&quot;,&quot;issued&quot;:{&quot;date-parts&quot;:[[2007]]},&quot;container-title-short&quot;:&quot;&quot;},&quot;isTemporary&quot;:false,&quot;locator&quot;:&quot;4&quot;}]},{&quot;citationID&quot;:&quot;MENDELEY_CITATION_505062b2-7a0f-4777-a459-f7741cf7ebcc&quot;,&quot;properties&quot;:{&quot;noteIndex&quot;:0},&quot;isEdited&quot;:false,&quot;manualOverride&quot;:{&quot;isManuallyOverridden&quot;:false,&quot;citeprocText&quot;:&quot;(Nolen and Putten, 2016, p.401)&quot;,&quot;manualOverrideText&quot;:&quot;&quot;},&quot;citationTag&quot;:&quot;MENDELEY_CITATION_v3_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&quot;,&quot;citationItems&quot;:[{&quot;label&quot;:&quot;page&quot;,&quot;id&quot;:&quot;86a7e8ce-1eb7-3479-ba90-dcf2ffb6cc2e&quot;,&quot;itemData&quot;:{&quot;type&quot;:&quot;article-journal&quot;,&quot;id&quot;:&quot;86a7e8ce-1eb7-3479-ba90-dcf2ffb6cc2e&quot;,&quot;title&quot;:&quot;Action Research in Education: Addressing Gaps in Ethical Principles and Practices&quot;,&quot;author&quot;:[{&quot;family&quot;:&quot;Nolen&quot;,&quot;given&quot;:&quot;Amanda L.&quot;,&quot;parse-names&quot;:false,&quot;dropping-particle&quot;:&quot;&quot;,&quot;non-dropping-particle&quot;:&quot;&quot;},{&quot;family&quot;:&quot;Putten&quot;,&quot;given&quot;:&quot;Jim&quot;,&quot;parse-names&quot;:false,&quot;dropping-particle&quot;:&quot;Vander&quot;,&quot;non-dropping-particle&quot;:&quot;&quot;}],&quot;container-title&quot;:&quot;http://dx.doi.org/10.3102/0013189X07309629&quot;,&quot;accessed&quot;:{&quot;date-parts&quot;:[[2023,1,3]]},&quot;DOI&quot;:&quot;10.3102/0013189X07309629&quot;,&quot;ISSN&quot;:&quot;0013-189X&quot;,&quot;URL&quot;:&quot;https://journals.sagepub.com/doi/full/10.3102/0013189X07309629&quot;,&quot;issued&quot;:{&quot;date-parts&quot;:[[2016,11,16]]},&quot;page&quot;:&quot;401-407&quot;,&quot;abstract&quot;:&quot;Action research in education has gained increasing attention in the past 20 years. It is viewed as a practical yet systematic research method that enables teachers to investigate their own teaching...&quot;,&quot;publisher&quot;:&quot;SAGE PublicationsSage CA: Los Angeles, CA&quot;,&quot;issue&quot;:&quot;7&quot;,&quot;volume&quot;:&quot;36&quot;,&quot;container-title-short&quot;:&quot;&quot;},&quot;isTemporary&quot;:false,&quot;locator&quot;:&quot;401&quot;}]},{&quot;citationID&quot;:&quot;MENDELEY_CITATION_2283f413-98e5-4296-9554-e87552c091b5&quot;,&quot;properties&quot;:{&quot;noteIndex&quot;:0},&quot;isEdited&quot;:false,&quot;manualOverride&quot;:{&quot;isManuallyOverridden&quot;:true,&quot;citeprocText&quot;:&quot;(Bell and Waters, 2018)&quot;,&quot;manualOverrideText&quot;:&quot;(Cohen, et al., 2007; Bell and Waters, 2018)&quot;},&quot;citationTag&quot;:&quot;MENDELEY_CITATION_v3_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&quot;,&quot;citationItems&quot;:[{&quot;id&quot;:&quot;62fe0c1e-2141-3995-9ff9-f886bf6642b7&quot;,&quot;itemData&quot;:{&quot;type&quot;:&quot;book&quot;,&quot;id&quot;:&quot;62fe0c1e-2141-3995-9ff9-f886bf6642b7&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 (Educator)&quot;,&quot;parse-names&quot;:false,&quot;dropping-particle&quot;:&quot;&quot;,&quot;non-dropping-particle&quot;:&quot;&quot;}],&quot;accessed&quot;:{&quot;date-parts&quot;:[[2022,12,4]]},&quot;ISBN&quot;:&quot;978-0-335-24338-9&quot;,&quot;issued&quot;:{&quot;date-parts&quot;:[[2018]]},&quot;number-of-pages&quot;:&quot;344&quot;,&quot;abstract&quot;:&quot;Seventh edition. Previous edition: 2014. The author assumes that the reader has no prior knowledge of research methodology or experience of carrying out research. She takes the reader step by step through each stage of preparing for, carrying out, and writing up a research project.&quot;,&quot;container-title-short&quot;:&quot;&quot;},&quot;isTemporary&quot;:false}]},{&quot;citationID&quot;:&quot;MENDELEY_CITATION_4a810231-30dd-444d-81f0-c717a636f31c&quot;,&quot;properties&quot;:{&quot;noteIndex&quot;:0},&quot;isEdited&quot;:false,&quot;manualOverride&quot;:{&quot;isManuallyOverridden&quot;:false,&quot;citeprocText&quot;:&quot;(Bell and Waters, 2018; Fleming, 2018)&quot;,&quot;manualOverrideText&quot;:&quot;&quot;},&quot;citationTag&quot;:&quot;MENDELEY_CITATION_v3_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&quot;,&quot;citationItems&quot;:[{&quot;id&quot;:&quot;62fe0c1e-2141-3995-9ff9-f886bf6642b7&quot;,&quot;itemData&quot;:{&quot;type&quot;:&quot;book&quot;,&quot;id&quot;:&quot;62fe0c1e-2141-3995-9ff9-f886bf6642b7&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 (Educator)&quot;,&quot;parse-names&quot;:false,&quot;dropping-particle&quot;:&quot;&quot;,&quot;non-dropping-particle&quot;:&quot;&quot;}],&quot;accessed&quot;:{&quot;date-parts&quot;:[[2022,12,4]]},&quot;ISBN&quot;:&quot;978-0-335-24338-9&quot;,&quot;issued&quot;:{&quot;date-parts&quot;:[[2018]]},&quot;number-of-pages&quot;:&quot;344&quot;,&quot;abstract&quot;:&quot;Seventh edition. Previous edition: 2014. The author assumes that the reader has no prior knowledge of research methodology or experience of carrying out research. She takes the reader step by step through each stage of preparing for, carrying out, and writing up a research project.&quot;,&quot;container-title-short&quot;:&quot;&quot;},&quot;isTemporary&quot;:false},{&quot;id&quot;:&quot;a61da43c-31a4-3e4a-92df-13eeb0d6b28f&quot;,&quot;itemData&quot;:{&quot;type&quot;:&quot;article-journal&quot;,&quot;id&quot;:&quot;a61da43c-31a4-3e4a-92df-13eeb0d6b28f&quot;,&quot;title&quot;:&quot;Recognizing and resolving the challenges of being an insider researcher in work-integrated learning&quot;,&quot;author&quot;:[{&quot;family&quot;:&quot;Fleming&quot;,&quot;given&quot;:&quot;Jenny&quot;,&quot;parse-names&quot;:false,&quot;dropping-particle&quot;:&quot;&quot;,&quot;non-dropping-particle&quot;:&quot;&quot;}],&quot;container-title&quot;:&quot;International Journal of Work-Integrated Learning&quot;,&quot;accessed&quot;:{&quot;date-parts&quot;:[[2023,1,5]]},&quot;issued&quot;:{&quot;date-parts&quot;:[[2018]]},&quot;page&quot;:&quot;311-320&quot;,&quot;abstract&quot;:&quot;Insider research studies are common in work-integrated learning (WIL) research, yet little has been written about the methodological and ethical dilemmas that WIL researchers face. Using a case study narrative, the position of an insider researcher is justified, and the challenges faced, when a researcher undertakes an in-depth study of their own WIL program is examined. The unique perspective of the history and culture of the researcher's program was the most significant advantage, enabling a deep level of understanding and interpretation. Key challenges included: minimizing the potential for implicit coercion of the participants; acknowledging the desire for positive outcomes; ensuring tacit patterns and regularities were not taken for granted; and awareness of the potential conflicts of being an academic and researcher within the same context. In this paper, strategies to assist WIL researchers minimize these challenges are suggested. Insider research provides a valuable contribution to the theory and practice of WIL from a different perspective than may be obtained by someone not deeply embedded and involved.&quot;,&quot;container-title-short&quot;:&quot;&quot;},&quot;isTemporary&quot;:false}]},{&quot;citationID&quot;:&quot;MENDELEY_CITATION_d2da10ca-20cb-4403-abec-643ae7cfad21&quot;,&quot;properties&quot;:{&quot;noteIndex&quot;:0},&quot;isEdited&quot;:false,&quot;manualOverride&quot;:{&quot;isManuallyOverridden&quot;:false,&quot;citeprocText&quot;:&quot;(Leedy et al., 2015)&quot;,&quot;manualOverrideText&quot;:&quot;&quot;},&quot;citationTag&quot;:&quot;MENDELEY_CITATION_v3_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&quot;,&quot;citationItems&quot;:[{&quot;id&quot;:&quot;06541f4e-c99b-3865-919f-93e3a27491a1&quot;,&quot;itemData&quot;:{&quot;type&quot;:&quot;article-journal&quot;,&quot;id&quot;:&quot;06541f4e-c99b-3865-919f-93e3a27491a1&quot;,&quot;title&quot;:&quot;Practical research: Planning and design (11th edition) Global Edition&quot;,&quot;author&quot;:[{&quot;family&quot;:&quot;Leedy&quot;,&quot;given&quot;:&quot;Paul D&quot;,&quot;parse-names&quot;:false,&quot;dropping-particle&quot;:&quot;&quot;,&quot;non-dropping-particle&quot;:&quot;&quot;},{&quot;family&quot;:&quot;Ormrod&quot;,&quot;given&quot;:&quot;Jeanne Ellis&quot;,&quot;parse-names&quot;:false,&quot;dropping-particle&quot;:&quot;&quot;,&quot;non-dropping-particle&quot;:&quot;&quot;},{&quot;family&quot;:&quot;Columbus&quot;,&quot;given&quot;:&quot;Boston&quot;,&quot;parse-names&quot;:false,&quot;dropping-particle&quot;:&quot;&quot;,&quot;non-dropping-particle&quot;:&quot;&quot;},{&quot;family&quot;:&quot;New&quot;,&quot;given&quot;:&quot;Indianapolis&quot;,&quot;parse-names&quot;:false,&quot;dropping-particle&quot;:&quot;&quot;,&quot;non-dropping-particle&quot;:&quot;&quot;},{&quot;family&quot;:&quot;San&quot;,&quot;given&quot;:&quot;York&quot;,&quot;parse-names&quot;:false,&quot;dropping-particle&quot;:&quot;&quot;,&quot;non-dropping-particle&quot;:&quot;&quot;},{&quot;family&quot;:&quot;Cape&quot;,&quot;given&quot;:&quot;Francisco Amsterdam&quot;,&quot;parse-names&quot;:false,&quot;dropping-particle&quot;:&quot;&quot;,&quot;non-dropping-particle&quot;:&quot;&quot;},{&quot;family&quot;:&quot;Dubai&quot;,&quot;given&quot;:&quot;Town&quot;,&quot;parse-names&quot;:false,&quot;dropping-particle&quot;:&quot;&quot;,&quot;non-dropping-particle&quot;:&quot;&quot;},{&quot;family&quot;:&quot;Madrid&quot;,&quot;given&quot;:&quot;London&quot;,&quot;parse-names&quot;:false,&quot;dropping-particle&quot;:&quot;&quot;,&quot;non-dropping-particle&quot;:&quot;&quot;},{&quot;family&quot;:&quot;Munich&quot;,&quot;given&quot;:&quot;Milan&quot;,&quot;parse-names&quot;:false,&quot;dropping-particle&quot;:&quot;&quot;,&quot;non-dropping-particle&quot;:&quot;&quot;},{&quot;family&quot;:&quot;Montréal&quot;,&quot;given&quot;:&quot;Paris&quot;,&quot;parse-names&quot;:false,&quot;dropping-particle&quot;:&quot;&quot;,&quot;non-dropping-particle&quot;:&quot;&quot;},{&quot;family&quot;:&quot;Delhi&quot;,&quot;given&quot;:&quot;Toronto&quot;,&quot;parse-names&quot;:false,&quot;dropping-particle&quot;:&quot;&quot;,&quot;non-dropping-particle&quot;:&quot;&quot;},{&quot;family&quot;:&quot;São&quot;,&quot;given&quot;:&quot;Mexico City&quot;,&quot;parse-names&quot;:false,&quot;dropping-particle&quot;:&quot;&quot;,&quot;non-dropping-particle&quot;:&quot;&quot;},{&quot;family&quot;:&quot;Sydney&quot;,&quot;given&quot;:&quot;Paulo&quot;,&quot;parse-names&quot;:false,&quot;dropping-particle&quot;:&quot;&quot;,&quot;non-dropping-particle&quot;:&quot;&quot;},{&quot;family&quot;:&quot;Kong&quot;,&quot;given&quot;:&quot;Hong&quot;,&quot;parse-names&quot;:false,&quot;dropping-particle&quot;:&quot;&quot;,&quot;non-dropping-particle&quot;:&quot;&quot;},{&quot;family&quot;:&quot;Singapore&quot;,&quot;given&quot;:&quot;Seoul&quot;,&quot;parse-names&quot;:false,&quot;dropping-particle&quot;:&quot;&quot;,&quot;non-dropping-particle&quot;:&quot;&quot;},{&quot;family&quot;:&quot;Tokyo&quot;,&quot;given&quot;:&quot;Taipei&quot;,&quot;parse-names&quot;:false,&quot;dropping-particle&quot;:&quot;&quot;,&quot;non-dropping-particle&quot;:&quot;&quot;}],&quot;accessed&quot;:{&quot;date-parts&quot;:[[2022,12,21]]},&quot;ISBN&quot;:&quot;9780133741322&quot;,&quot;URL&quot;:&quot;www.pearsonglobaleditions.com&quot;,&quot;issued&quot;:{&quot;date-parts&quot;:[[2015]]},&quot;container-title-short&quot;:&quot;&quot;},&quot;isTemporary&quot;:false}]},{&quot;citationID&quot;:&quot;MENDELEY_CITATION_50c629b9-6a39-4189-8d29-353387f5317d&quot;,&quot;properties&quot;:{&quot;noteIndex&quot;:0},&quot;isEdited&quot;:false,&quot;manualOverride&quot;:{&quot;isManuallyOverridden&quot;:false,&quot;citeprocText&quot;:&quot;(Cowan, 2016, p.68)&quot;,&quot;manualOverrideText&quot;:&quot;&quot;},&quot;citationTag&quot;:&quot;MENDELEY_CITATION_v3_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&quot;,&quot;citationItems&quot;:[{&quot;label&quot;:&quot;page&quot;,&quot;id&quot;:&quot;e36060e0-7dd7-37b3-a8f3-7b5de75903f0&quot;,&quot;itemData&quot;:{&quot;type&quot;:&quot;article-journal&quot;,&quot;id&quot;:&quot;e36060e0-7dd7-37b3-a8f3-7b5de75903f0&quot;,&quot;title&quot;:&quot;Linking Reflective Activities for Self-managed Development of Higher-level Abilities&quot;,&quot;author&quot;:[{&quot;family&quot;:&quot;Cowan&quot;,&quot;given&quot;:&quot;John&quot;,&quot;parse-names&quot;:false,&quot;dropping-particle&quot;:&quot;&quot;,&quot;non-dropping-particle&quot;:&quot;&quot;}],&quot;container-title&quot;:&quot;Journal of Perspectives in Applied Academic Practice&quot;,&quot;accessed&quot;:{&quot;date-parts&quot;:[[2023,6,20]]},&quot;DOI&quot;:&quot;10.14297/JPAAP.V5I1.242&quot;,&quot;issued&quot;:{&quot;date-parts&quot;:[[2016,12,20]]},&quot;abstract&quot;:&quot;The writer suggests that the potential of the available range of critically analysed and widely practiced approaches to reflection could generally be better realised. The case is made in relation to the purposeful development of higher-level abilities in higher education, which are increasingly important for employers and learners. In courses where suc­h development is deemed a priority, the writer advocates the structured and self-managed linking of integrated reflective activities, based upon an ePortfolio, which can readily accommodate and accumulate linked digital materials of various types and forms without effort devoted to rewriting. Four common approaches to reflection by learners are outlined and amplified through descriptions of their use, to illustrate the type of outcomes they can generate and their usefulness if linked to other reflections. It is argued that logical course design should structure complementary tasks contributing linked entries to an ePortfolio, so that the affordances of their separate contributions to learning and development are realised.&quot;,&quot;publisher&quot;:&quot;University of the Highlands and Islands&quot;,&quot;issue&quot;:&quot;1&quot;,&quot;volume&quot;:&quot;5&quot;,&quot;container-title-short&quot;:&quot;&quot;},&quot;isTemporary&quot;:false,&quot;locator&quot;:&quot;68&quot;}]},{&quot;citationID&quot;:&quot;MENDELEY_CITATION_b6be45ec-98c5-42ac-952c-d28431eebf75&quot;,&quot;properties&quot;:{&quot;noteIndex&quot;:0},&quot;isEdited&quot;:false,&quot;manualOverride&quot;:{&quot;isManuallyOverridden&quot;:false,&quot;citeprocText&quot;:&quot;(John Dewey, 1910; Brush and Saye, 2000)&quot;,&quot;manualOverrideText&quot;:&quot;&quot;},&quot;citationTag&quot;:&quot;MENDELEY_CITATION_v3_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&quot;,&quot;citationItems&quot;:[{&quot;id&quot;:&quot;89331946-9462-3255-8969-d42bc88b8914&quot;,&quot;itemData&quot;:{&quot;type&quot;:&quot;book&quot;,&quot;id&quot;:&quot;89331946-9462-3255-8969-d42bc88b8914&quot;,&quot;title&quot;:&quot;How We Think&quot;,&quot;author&quot;:[{&quot;family&quot;:&quot;John Dewey&quot;,&quot;given&quot;:&quot;&quot;,&quot;parse-names&quot;:false,&quot;dropping-particle&quot;:&quot;&quot;,&quot;non-dropping-particle&quot;:&quot;&quot;}],&quot;issued&quot;:{&quot;date-parts&quot;:[[1910]]},&quot;publisher-place&quot;:&quot;Boston, New York, Chicago&quot;,&quot;container-title-short&quot;:&quot;&quot;},&quot;isTemporary&quot;:false},{&quot;id&quot;:&quot;66647e2f-ff3e-3d61-870a-037a6e7e82ed&quot;,&quot;itemData&quot;:{&quot;type&quot;:&quot;article-journal&quot;,&quot;id&quot;:&quot;66647e2f-ff3e-3d61-870a-037a6e7e82ed&quot;,&quot;title&quot;:&quot;Implementation and Evaluation of a Student-Centered Learning Unit: A Case Study&quot;,&quot;author&quot;:[{&quot;family&quot;:&quot;Brush&quot;,&quot;given&quot;:&quot;Thomas&quot;,&quot;parse-names&quot;:false,&quot;dropping-particle&quot;:&quot;&quot;,&quot;non-dropping-particle&quot;:&quot;&quot;},{&quot;family&quot;:&quot;Saye&quot;,&quot;given&quot;:&quot;John&quot;,&quot;parse-names&quot;:false,&quot;dropping-particle&quot;:&quot;&quot;,&quot;non-dropping-particle&quot;:&quot;&quot;}],&quot;issued&quot;:{&quot;date-parts&quot;:[[2000]]},&quot;page&quot;:&quot;1-21&quot;,&quot;volume&quot;:&quot;48&quot;,&quot;container-title-short&quot;:&quot;&quot;},&quot;isTemporary&quot;:false}]},{&quot;citationID&quot;:&quot;MENDELEY_CITATION_342a45c9-01b1-4a3b-95be-ec284d82060f&quot;,&quot;properties&quot;:{&quot;noteIndex&quot;:0},&quot;isEdited&quot;:false,&quot;manualOverride&quot;:{&quot;isManuallyOverridden&quot;:false,&quot;citeprocText&quot;:&quot;(Hegarty, 2011)&quot;,&quot;manualOverrideText&quot;:&quot;&quot;},&quot;citationTag&quot;:&quot;MENDELEY_CITATION_v3_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&quot;,&quot;citationItems&quot;:[{&quot;id&quot;:&quot;af31baaf-ee08-3289-ab28-4ef578e8fdac&quot;,&quot;itemData&quot;:{&quot;type&quot;:&quot;article-journal&quot;,&quot;id&quot;:&quot;af31baaf-ee08-3289-ab28-4ef578e8fdac&quot;,&quot;title&quot;:&quot;Is reflective writing an enigma? Can preparing evidence for an electronic portfolio develop skills for reflective practice?&quot;,&quot;author&quot;:[{&quot;family&quot;:&quot;Hegarty&quot;,&quot;given&quot;:&quot;Bronwyn&quot;,&quot;parse-names&quot;:false,&quot;dropping-particle&quot;:&quot;&quot;,&quot;non-dropping-particle&quot;:&quot;&quot;}],&quot;accessed&quot;:{&quot;date-parts&quot;:[[2023,6,20]]},&quot;issued&quot;:{&quot;date-parts&quot;:[[2011]]},&quot;abstract&quot;:&quot;Documenting reflective practice would be easier if practitioners were in agreement about the meaning of reflection for practice. Even though evidence exists to support the links between reflection, professional learning and reflective practice, agreement about how to effectively facilitate the reflective process for deeper levels of reflection is not yet established. The reflective writing of postgraduate teacher education students was scaffolded using a Three-Step Reflective Framework. Written reflections were prepared for an electronic design portfolio and assessed by the subject lecturer. All participants demonstrated three levels of reflection in their writing, namely, Descriptive, Explanatory and Supported. There was a degree of critical reflection although this was not directly scaffolded by the framework. All participants found the Reflective Framework useful for assisting them to write reflectively, and the majority intended to carry on using it to assist in constructing a professional portfolio.&quot;,&quot;container-title-short&quot;:&quot;&quot;},&quot;isTemporary&quot;:false}]},{&quot;citationID&quot;:&quot;MENDELEY_CITATION_cb16d21d-c995-4b33-814c-6918bed100fd&quot;,&quot;properties&quot;:{&quot;noteIndex&quot;:0},&quot;isEdited&quot;:false,&quot;manualOverride&quot;:{&quot;isManuallyOverridden&quot;:false,&quot;citeprocText&quot;:&quot;(Alonso, 2015)&quot;,&quot;manualOverrideText&quot;:&quot;&quot;},&quot;citationTag&quot;:&quot;MENDELEY_CITATION_v3_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&quot;,&quot;citationItems&quot;:[{&quot;id&quot;:&quot;817a2217-d296-3db5-b5a1-1ec0aa36b491&quot;,&quot;itemData&quot;:{&quot;type&quot;:&quot;article-journal&quot;,&quot;id&quot;:&quot;817a2217-d296-3db5-b5a1-1ec0aa36b491&quot;,&quot;title&quot;:&quot;Metacognition and sensorimotor components underlying the process of handwriting and keyboarding and their impact on learning. An analysis from the perspective of embodied psychology&quot;,&quot;author&quot;:[{&quot;family&quot;:&quot;Alonso&quot;,&quot;given&quot;:&quot;María A Pérez&quot;,&quot;parse-names&quot;:false,&quot;dropping-particle&quot;:&quot;&quot;,&quot;non-dropping-particle&quot;:&quot;&quot;}],&quot;container-title&quot;:&quot;Procedia-Social and Behavioral Sciences&quot;,&quot;accessed&quot;:{&quot;date-parts&quot;:[[2023,6,7]]},&quot;DOI&quot;:&quot;10.1016/j.sbspro.2015.01.470&quot;,&quot;URL&quot;:&quot;www.sciencedirect.com&quot;,&quot;issued&quot;:{&quot;date-parts&quot;:[[2015]]},&quot;page&quot;:&quot;263-269&quot;,&quot;abstract&quot;:&quot;Digital writing devices such as the computer or the personal digital assistant are inundating the higher education classrooms around the globe. They have developed to indispensable learning tools and consequently the use of longhand in the education context is in continual detriment. From the perspective of cognitive science the processes of typing and handwriting differ considerably. This paper firstly analyzes the highly complex nature of handwriting, further highlights the psycho neurological mechanisms involved in acquiring and practising this skill and points out the differences to typewriting. Finally, the author deliberates about how the use of the two different writing techniques may affect the learning outcome of students.&quot;,&quot;volume&quot;:&quot;176&quot;,&quot;container-title-short&quot;:&quot;&quot;},&quot;isTemporary&quot;:false}]},{&quot;citationID&quot;:&quot;MENDELEY_CITATION_ef1c8b4e-c739-4f09-89f9-6eef7c55e777&quot;,&quot;properties&quot;:{&quot;noteIndex&quot;:0},&quot;isEdited&quot;:false,&quot;manualOverride&quot;:{&quot;isManuallyOverridden&quot;:false,&quot;citeprocText&quot;:&quot;(Cross, 1996)&quot;,&quot;manualOverrideText&quot;:&quot;&quot;},&quot;citationTag&quot;:&quot;MENDELEY_CITATION_v3_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&quot;,&quot;citationItems&quot;:[{&quot;id&quot;:&quot;7afc3c9f-c4bc-3dbe-b2f5-b4309de44c3d&quot;,&quot;itemData&quot;:{&quot;type&quot;:&quot;article-journal&quot;,&quot;id&quot;:&quot;7afc3c9f-c4bc-3dbe-b2f5-b4309de44c3d&quot;,&quot;title&quot;:&quot;An analysis of the concept facilitation&quot;,&quot;author&quot;:[{&quot;family&quot;:&quot;Cross&quot;,&quot;given&quot;:&quot;Kathryn D&quot;,&quot;parse-names&quot;:false,&quot;dropping-particle&quot;:&quot;&quot;,&quot;non-dropping-particle&quot;:&quot;&quot;}],&quot;accessed&quot;:{&quot;date-parts&quot;:[[2023,7,5]]},&quot;issued&quot;:{&quot;date-parts&quot;:[[1996]]},&quot;abstract&quot;:&quot;This paper is an analysis of the concept facilitation. The analysis is based on a model suggested by Wilson (1969) cited in Walker &amp; Avent (I 988). The literature review shows the term used in physiological, educational, counselling/psychotherapy, social and theological contexts. The analysis leads to the compilation of the defining attributes of the concept facilitation which are: a process of enabling change; a climate for learning (mutual trust, acceptance and respect); and factors which relate to the nature of the process (student-centred, negotiated and collaborative). The antecedents relate to the facilitator qualities (realness, caring and empathy), access to a learning situation and the effects of motivation and social influences; the consequences of effective facilitation being reciprocal change (learning and understanding), reciprocal feedback and increased independence. To a limited extent the empirical referents have been discussed. Cases have been constructed to provide examples of the term facilitation used in a model, borderline, related and contrary situations. The analysis will be of particular interest to those in nurse education.&quot;,&quot;container-title-short&quot;:&quot;&quot;},&quot;isTemporary&quot;:false}]},{&quot;citationID&quot;:&quot;MENDELEY_CITATION_03858129-8ca5-41bb-958e-c51477d3cca5&quot;,&quot;properties&quot;:{&quot;noteIndex&quot;:0},&quot;isEdited&quot;:false,&quot;manualOverride&quot;:{&quot;isManuallyOverridden&quot;:false,&quot;citeprocText&quot;:&quot;(Bandura, 1977)&quot;,&quot;manualOverrideText&quot;:&quot;&quot;},&quot;citationTag&quot;:&quot;MENDELEY_CITATION_v3_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&quot;,&quot;citationItems&quot;:[{&quot;id&quot;:&quot;1257269a-ff75-3e54-920b-8282a9de8f1c&quot;,&quot;itemData&quot;:{&quot;type&quot;:&quot;webpage&quot;,&quot;id&quot;:&quot;1257269a-ff75-3e54-920b-8282a9de8f1c&quot;,&quot;title&quot;:&quot;Self-efficacy: Toward a unifying theory of behavioral change.&quot;,&quot;author&quot;:[{&quot;family&quot;:&quot;Bandura&quot;,&quot;given&quot;:&quot;Albert&quot;,&quot;parse-names&quot;:false,&quot;dropping-particle&quot;:&quot;&quot;,&quot;non-dropping-particle&quot;:&quot;&quot;}],&quot;container-title&quot;:&quot;Psychological Review&quot;,&quot;container-title-short&quot;:&quot;Psychol Rev&quot;,&quot;accessed&quot;:{&quot;date-parts&quot;:[[2023,3,31]]},&quot;URL&quot;:&quot;https://web-s-ebscohost-com.ezproxy.uwtsd.ac.uk/ehost/pdfviewer/pdfviewer?vid=0&amp;sid=51730693-c83c-4a1f-96a7-9b0750142a08%40redis&quot;,&quot;issued&quot;:{&quot;date-parts&quot;:[[1977]]},&quot;page&quot;:&quot;191-215&quot;},&quot;isTemporary&quot;:false}]},{&quot;citationID&quot;:&quot;MENDELEY_CITATION_fd067f21-7251-4300-b291-9398170199f5&quot;,&quot;properties&quot;:{&quot;noteIndex&quot;:0},&quot;isEdited&quot;:false,&quot;manualOverride&quot;:{&quot;isManuallyOverridden&quot;:false,&quot;citeprocText&quot;:&quot;(Bouchkioua et al., 2021, p.464)&quot;,&quot;manualOverrideText&quot;:&quot;&quot;},&quot;citationTag&quot;:&quot;MENDELEY_CITATION_v3_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&quot;,&quot;citationItems&quot;:[{&quot;label&quot;:&quot;page&quot;,&quot;id&quot;:&quot;4f1b42f1-db4d-3e4b-8fa5-4b8d27323730&quot;,&quot;itemData&quot;:{&quot;type&quot;:&quot;article-journal&quot;,&quot;id&quot;:&quot;4f1b42f1-db4d-3e4b-8fa5-4b8d27323730&quot;,&quot;title&quot;:&quot;Motivation to Learning: Toward Achievement&quot;,&quot;author&quot;:[{&quot;family&quot;:&quot;Bouchkioua&quot;,&quot;given&quot;:&quot;Zahra&quot;,&quot;parse-names&quot;:false,&quot;dropping-particle&quot;:&quot;&quot;,&quot;non-dropping-particle&quot;:&quot;&quot;},{&quot;family&quot;:&quot;Mokhlesse&quot;,&quot;given&quot;:&quot;Latifa&quot;,&quot;parse-names&quot;:false,&quot;dropping-particle&quot;:&quot;&quot;,&quot;non-dropping-particle&quot;:&quot;&quot;},{&quot;family&quot;:&quot;Bouchkioua&quot;,&quot;given&quot;:&quot;Zahra&quot;,&quot;parse-names&quot;:false,&quot;dropping-particle&quot;:&quot;&quot;,&quot;non-dropping-particle&quot;:&quot;&quot;},{&quot;family&quot;:&quot;Mokhlesse&quot;,&quot;given&quot;:&quot;Latifa&quot;,&quot;parse-names&quot;:false,&quot;dropping-particle&quot;:&quot;&quot;,&quot;non-dropping-particle&quot;:&quot;&quot;}],&quot;container-title&quot;:&quot;Psychology&quot;,&quot;accessed&quot;:{&quot;date-parts&quot;:[[2023,6,11]]},&quot;DOI&quot;:&quot;10.4236/PSYCH.2021.123029&quot;,&quot;ISSN&quot;:&quot;2152-7180&quot;,&quot;URL&quot;:&quot;http://www.scirp.org/journal/PaperInformation.aspx?PaperID=108197&quot;,&quot;issued&quot;:{&quot;date-parts&quot;:[[2021,3,4]]},&quot;page&quot;:&quot;462-476&quot;,&quot;abstract&quot;:&quot;This paper resumes research about failure and loss\nat university. Massification, failure and abandonment rates, psychological and methodological\nissues are challenges that students and teachers face daily. We took over the\ndisciplinary action by questioning motivational psychology, academic\neducational, and methodological accompaniment contributions. Expressly,\nenhancing postgraduate student motivation via aware methodological training to\nself-regulate, cope, control, and persevere had concrete results. The\nsociocognitive motivation theoretical model’s choice proved suitable for\nimproving students’ motivation, enhancing their learning strategies, and\nresolving their difficulties. The following resume results from answering the\nproblems on which problems are due to the low studies motivation? To 2—Can methodological\naccompaniment for conscious training on metacognitive, managing, motivational,\ncoping, control, and perseverance strategies modify students’ motivation and\nmitigate their learning strategies? The experiment (conscious training at\nlearning strategies) indicates that a part of this student’s difficulties links\nto their learning motivation. Furthermore, the methodological accompaniment\nprogram proved a productive tool for enhancing students’ motivation through\nmetacognitive strategies.&quot;,&quot;publisher&quot;:&quot;Scientific Research Publishing&quot;,&quot;issue&quot;:&quot;3&quot;,&quot;volume&quot;:&quot;12&quot;,&quot;container-title-short&quot;:&quot;&quot;},&quot;isTemporary&quot;:false,&quot;locator&quot;:&quot;464&quot;}]},{&quot;citationID&quot;:&quot;MENDELEY_CITATION_4654b583-1bfc-466e-a361-c07a9ecd7225&quot;,&quot;properties&quot;:{&quot;noteIndex&quot;:0},&quot;isEdited&quot;:false,&quot;manualOverride&quot;:{&quot;isManuallyOverridden&quot;:false,&quot;citeprocText&quot;:&quot;(Thamraksa, 2003)&quot;,&quot;manualOverrideText&quot;:&quot;&quot;},&quot;citationTag&quot;:&quot;MENDELEY_CITATION_v3_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&quot;,&quot;citationItems&quot;:[{&quot;id&quot;:&quot;76126833-6a34-3612-aac9-18ac266f29a8&quot;,&quot;itemData&quot;:{&quot;type&quot;:&quot;article-journal&quot;,&quot;id&quot;:&quot;76126833-6a34-3612-aac9-18ac266f29a8&quot;,&quot;title&quot;:&quot;Student-Centered Learning: Demystifying the Myth&quot;,&quot;author&quot;:[{&quot;family&quot;:&quot;Thamraksa&quot;,&quot;given&quot;:&quot;C&quot;,&quot;parse-names&quot;:false,&quot;dropping-particle&quot;:&quot;&quot;,&quot;non-dropping-particle&quot;:&quot;&quot;}],&quot;container-title&quot;:&quot;Studies in language and language teaching, &quot;,&quot;accessed&quot;:{&quot;date-parts&quot;:[[2023,6,10]]},&quot;issued&quot;:{&quot;date-parts&quot;:[[2003]]},&quot;page&quot;:&quot;59-70&quot;,&quot;abstract&quot;:&quot;Teacher-centered or teacher-direct orientation has long been the focus of education in Thailand. This approach has placed an emphasis on rote learning or memorization rather than developing the thinking skills of learners. The drawback of the system is seen through the passive and dependent learners, who lack the skills to think critically and creatively. Recognizing this major drawback, the Ministry of Education has initiated a major reform of the system-from the traditional teacher-centered to a student-centered approach-with the intention of producing competent, independent and lifelong learners who can keep pace with global competition. However, due to the several changes that have occurred as a result of the implementation of this student-centered approach, it leaves a number of teachers perplexed about their roles and the teaching pedagogy. The issue of student-or child-centered learning has seen an explosion of interest among educators and school/college teachers in recent years. In fact, the term was not much recognized until the Thai National Education Act 1999 made it the key concept in the reform of education. This new approach, it is hoped, will maximize the potential of Thai people to cope with the increasing demands of the knowledge-based economy and the world of information and communication technology. Even with this interest, however, there arises much confusion and mistrust of the pedagogical movement behind the new model. Some teachers view it as a threat to their long-time teacher-centered or teacher-front orientation, while others fear that the approach will lessen the significant role they play in class, i.e., the imparter of knowledge. Likewise, some students become sullen and hostile to this approach as can be seen from the buzz remarks that were recently reported in the newspapers that \&quot;the child-centered approach is like 'khwai'-centered approach.\&quot; Such criticism clearly results from the failure, not of the approach per se, but of the teachers' misinterpretation and abuse of the concept. Despite a substantial body of literature on student-centered learning, the majority of teachers, it can be said, are still skeptical of whether the approach can really enhance student quality. Much worse, teachers are uncertain of how and what they should do to implement the approach. A number of questions regarding the feasibility, viability and applicability of this teaching model are raised widely in the teaching community. As such, this paper will attempt to clarify and analyze the principles and aspects of student-centered learning through the most frequently asked questions pertaining to this issue.&quot;,&quot;volume&quot;:&quot;12&quot;,&quot;container-title-short&quot;:&quot;&quot;},&quot;isTemporary&quot;:false}]},{&quot;citationID&quot;:&quot;MENDELEY_CITATION_79cb7428-4519-48f8-a36f-825506c8d5bf&quot;,&quot;properties&quot;:{&quot;noteIndex&quot;:0},&quot;isEdited&quot;:false,&quot;manualOverride&quot;:{&quot;isManuallyOverridden&quot;:false,&quot;citeprocText&quot;:&quot;(Bouchkioua et al., 2021; Kong, 2021)&quot;,&quot;manualOverrideText&quot;:&quot;&quot;},&quot;citationTag&quot;:&quot;MENDELEY_CITATION_v3_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&quot;,&quot;citationItems&quot;:[{&quot;id&quot;:&quot;4f1b42f1-db4d-3e4b-8fa5-4b8d27323730&quot;,&quot;itemData&quot;:{&quot;type&quot;:&quot;article-journal&quot;,&quot;id&quot;:&quot;4f1b42f1-db4d-3e4b-8fa5-4b8d27323730&quot;,&quot;title&quot;:&quot;Motivation to Learning: Toward Achievement&quot;,&quot;author&quot;:[{&quot;family&quot;:&quot;Bouchkioua&quot;,&quot;given&quot;:&quot;Zahra&quot;,&quot;parse-names&quot;:false,&quot;dropping-particle&quot;:&quot;&quot;,&quot;non-dropping-particle&quot;:&quot;&quot;},{&quot;family&quot;:&quot;Mokhlesse&quot;,&quot;given&quot;:&quot;Latifa&quot;,&quot;parse-names&quot;:false,&quot;dropping-particle&quot;:&quot;&quot;,&quot;non-dropping-particle&quot;:&quot;&quot;},{&quot;family&quot;:&quot;Bouchkioua&quot;,&quot;given&quot;:&quot;Zahra&quot;,&quot;parse-names&quot;:false,&quot;dropping-particle&quot;:&quot;&quot;,&quot;non-dropping-particle&quot;:&quot;&quot;},{&quot;family&quot;:&quot;Mokhlesse&quot;,&quot;given&quot;:&quot;Latifa&quot;,&quot;parse-names&quot;:false,&quot;dropping-particle&quot;:&quot;&quot;,&quot;non-dropping-particle&quot;:&quot;&quot;}],&quot;container-title&quot;:&quot;Psychology&quot;,&quot;accessed&quot;:{&quot;date-parts&quot;:[[2023,6,11]]},&quot;DOI&quot;:&quot;10.4236/PSYCH.2021.123029&quot;,&quot;ISSN&quot;:&quot;2152-7180&quot;,&quot;URL&quot;:&quot;http://www.scirp.org/journal/PaperInformation.aspx?PaperID=108197&quot;,&quot;issued&quot;:{&quot;date-parts&quot;:[[2021,3,4]]},&quot;page&quot;:&quot;462-476&quot;,&quot;abstract&quot;:&quot;This paper resumes research about failure and loss\nat university. Massification, failure and abandonment rates, psychological and methodological\nissues are challenges that students and teachers face daily. We took over the\ndisciplinary action by questioning motivational psychology, academic\neducational, and methodological accompaniment contributions. Expressly,\nenhancing postgraduate student motivation via aware methodological training to\nself-regulate, cope, control, and persevere had concrete results. The\nsociocognitive motivation theoretical model’s choice proved suitable for\nimproving students’ motivation, enhancing their learning strategies, and\nresolving their difficulties. The following resume results from answering the\nproblems on which problems are due to the low studies motivation? To 2—Can methodological\naccompaniment for conscious training on metacognitive, managing, motivational,\ncoping, control, and perseverance strategies modify students’ motivation and\nmitigate their learning strategies? The experiment (conscious training at\nlearning strategies) indicates that a part of this student’s difficulties links\nto their learning motivation. Furthermore, the methodological accompaniment\nprogram proved a productive tool for enhancing students’ motivation through\nmetacognitive strategies.&quot;,&quot;publisher&quot;:&quot;Scientific Research Publishing&quot;,&quot;issue&quot;:&quot;3&quot;,&quot;volume&quot;:&quot;12&quot;,&quot;container-title-short&quot;:&quot;&quot;},&quot;isTemporary&quot;:false},{&quot;id&quot;:&quot;f8e78eb4-effd-3541-a258-80d761a61014&quot;,&quot;itemData&quot;:{&quot;type&quot;:&quot;article-journal&quot;,&quot;id&quot;:&quot;f8e78eb4-effd-3541-a258-80d761a61014&quot;,&quot;title&quot;:&quot;The Role of Experiential Learning on Students’ Motivation and Classroom Engagement&quot;,&quot;author&quot;:[{&quot;family&quot;:&quot;Kong&quot;,&quot;given&quot;:&quot;Yangtao&quot;,&quot;parse-names&quot;:false,&quot;dropping-particle&quot;:&quot;&quot;,&quot;non-dropping-particle&quot;:&quot;&quot;}],&quot;container-title&quot;:&quot;Frontiers in Psychology&quot;,&quot;DOI&quot;:&quot;10.3389/fpsyg.2021.771272&quot;,&quot;issued&quot;:{&quot;date-parts&quot;:[[2021]]},&quot;volume&quot;:&quot;12&quot;,&quot;container-title-short&quot;:&quot;Front Psychol&quot;},&quot;isTemporary&quot;:false}]},{&quot;citationID&quot;:&quot;MENDELEY_CITATION_5af08afa-f904-4094-be28-b6701aba559d&quot;,&quot;properties&quot;:{&quot;noteIndex&quot;:0},&quot;isEdited&quot;:false,&quot;manualOverride&quot;:{&quot;isManuallyOverridden&quot;:false,&quot;citeprocText&quot;:&quot;(Ericsson, 2008; Ericsson and Harwell, 2019)&quot;,&quot;manualOverrideText&quot;:&quot;&quot;},&quot;citationTag&quot;:&quot;MENDELEY_CITATION_v3_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&quot;,&quot;citationItems&quot;:[{&quot;id&quot;:&quot;9225eeea-7127-3ba8-a919-10dfb7407d88&quot;,&quot;itemData&quot;:{&quot;type&quot;:&quot;article-journal&quot;,&quot;id&quot;:&quot;9225eeea-7127-3ba8-a919-10dfb7407d88&quot;,&quot;title&quot;:&quot;Deliberate Practice and Acquisition of Expert Performance: A General Overview&quot;,&quot;author&quot;:[{&quot;family&quot;:&quot;Ericsson&quot;,&quot;given&quot;:&quot;K. Anders&quot;,&quot;parse-names&quot;:false,&quot;dropping-particle&quot;:&quot;&quot;,&quot;non-dropping-particle&quot;:&quot;&quot;}],&quot;container-title&quot;:&quot;Academic Emergency Medicine&quot;,&quot;accessed&quot;:{&quot;date-parts&quot;:[[2023,2,1]]},&quot;DOI&quot;:&quot;10.1111/J.1553-2712.2008.00227.X&quot;,&quot;ISSN&quot;:&quot;1553-2712&quot;,&quot;PMID&quot;:&quot;18778378&quot;,&quot;URL&quot;:&quot;https://onlinelibrary.wiley.com/doi/full/10.1111/j.1553-2712.2008.00227.x&quot;,&quot;issued&quot;:{&quot;date-parts&quot;:[[2008,11,1]]},&quot;page&quot;:&quot;988-994&quot;,&quot;abstract&quot;:&quot;Traditionally, professional expertise has been judged by length of experience, reputation, and perceived mastery of knowledge and skill. Unfortunately, recent research demonstrates only a weak relationship between these indicators of expertise and actual, observed performance. In fact, observed performance does not necessarily correlate with greater professional experience. Expert performance can, however, be traced to active engagement in deliberate practice (DP), where training (often designed and arranged by their teachers and coaches) is focused on improving particular tasks. DP also involves the provision of immediate feedback, time for problem-solving and evaluation, and opportunities for repeated performance to refine behavior. In this article, we draw upon the principles of DP established in other domains, such as chess, music, typing, and sports to provide insight into developing expert performance in medicine. © 2008 by the Society for Academic Emergency Medicine.&quot;,&quot;publisher&quot;:&quot;John Wiley &amp; Sons, Ltd&quot;,&quot;issue&quot;:&quot;11&quot;,&quot;volume&quot;:&quot;15&quot;,&quot;container-title-short&quot;:&quot;&quot;},&quot;isTemporary&quot;:false},{&quot;id&quot;:&quot;776e9f1d-1bbc-3107-ab74-6960772abc5e&quot;,&quot;itemData&quot;:{&quot;type&quot;:&quot;article-journal&quot;,&quot;id&quot;:&quot;776e9f1d-1bbc-3107-ab74-6960772abc5e&quot;,&quot;title&quot;:&quot;Deliberate Practice and Proposed Limits on the Effects of Practice on the Acquisition of Expert Performance: Why the Original Definition Matters and Recommendations for Future Research&quot;,&quot;author&quot;:[{&quot;family&quot;:&quot;Ericsson&quot;,&quot;given&quot;:&quot;K Anders&quot;,&quot;parse-names&quot;:false,&quot;dropping-particle&quot;:&quot;&quot;,&quot;non-dropping-particle&quot;:&quot;&quot;},{&quot;family&quot;:&quot;Harwell&quot;,&quot;given&quot;:&quot;Kyle W&quot;,&quot;parse-names&quot;:false,&quot;dropping-particle&quot;:&quot;&quot;,&quot;non-dropping-particle&quot;:&quot;&quot;}],&quot;container-title&quot;:&quot;Frontiers in Pscychology &quot;,&quot;DOI&quot;:&quot;10.3389/fpsyg.2019.02396&quot;,&quot;URL&quot;:&quot;www.frontiersin.org&quot;,&quot;issued&quot;:{&quot;date-parts&quot;:[[2019]]},&quot;page&quot;:&quot;1-19&quot;,&quot;abstract&quot;:&quot;Over 25 years ago Ericsson et al. (1993) published the results of their search for the most effective forms of training in music, a domain where knowledge of effective training has been accumulated over centuries. At music academies master teachers provide students individualized instruction and help them identify goals and methods for their practice sessions between meetings-this form of solitary practice was named deliberate practice, and its accumulated duration during development was found to distinguish groups with differing levels of attained music performance. In an influential meta-analysis Macnamara et al. (2014) identified studies that had collected estimates of practice accumulated during development and attained performance and reported that individual differences in deliberate practice accounted for only 14% of variance in performance. Their definition of \&quot;deliberate practice\&quot; differs significantly from the original definition of deliberate practice and will henceforth be referred to as structured practice. We explicate three criteria for reproducible performance and purposeful/deliberate practice and exclude all effect sizes considered by Macnamara et al. (2014) that were based on data not meeting these criteria. A reanalysis of the remaining effects estimated that accumulated duration of practice explained considerably more variance in performance (29 and 61% after attenuation correction). We also address the argument that the limited amount of variance explained by the duration of practice necessarily implies an important role of genetic factors, and we report that genetic effects have so far accounted for remarkably small amounts of variance-with exception of genetic influences of height and body size. The paper concludes with recommendations for how future research on purposeful and deliberate practice can go beyond recording only the duration of practice to measuring the quality of practice involving concentration, analysis, and problem solving to identify conditions for the most effective forms of training.&quot;,&quot;volume&quot;:&quot;10&quot;,&quot;container-title-short&quot;:&quot;&quot;},&quot;isTemporary&quot;:false}]},{&quot;citationID&quot;:&quot;MENDELEY_CITATION_0528131c-b797-4922-b007-6dc217c4107d&quot;,&quot;properties&quot;:{&quot;noteIndex&quot;:0},&quot;isEdited&quot;:false,&quot;manualOverride&quot;:{&quot;isManuallyOverridden&quot;:false,&quot;citeprocText&quot;:&quot;(Kong, 2021)&quot;,&quot;manualOverrideText&quot;:&quot;&quot;},&quot;citationTag&quot;:&quot;MENDELEY_CITATION_v3_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&quot;,&quot;citationItems&quot;:[{&quot;id&quot;:&quot;f8e78eb4-effd-3541-a258-80d761a61014&quot;,&quot;itemData&quot;:{&quot;type&quot;:&quot;article-journal&quot;,&quot;id&quot;:&quot;f8e78eb4-effd-3541-a258-80d761a61014&quot;,&quot;title&quot;:&quot;The Role of Experiential Learning on Students’ Motivation and Classroom Engagement&quot;,&quot;author&quot;:[{&quot;family&quot;:&quot;Kong&quot;,&quot;given&quot;:&quot;Yangtao&quot;,&quot;parse-names&quot;:false,&quot;dropping-particle&quot;:&quot;&quot;,&quot;non-dropping-particle&quot;:&quot;&quot;}],&quot;container-title&quot;:&quot;Frontiers in Psychology&quot;,&quot;DOI&quot;:&quot;10.3389/fpsyg.2021.771272&quot;,&quot;issued&quot;:{&quot;date-parts&quot;:[[2021]]},&quot;volume&quot;:&quot;12&quot;,&quot;container-title-short&quot;:&quot;Front Psychol&quot;},&quot;isTemporary&quot;:false}]},{&quot;citationID&quot;:&quot;MENDELEY_CITATION_c4aaab77-6e54-4f37-80fe-eb5306e80652&quot;,&quot;properties&quot;:{&quot;noteIndex&quot;:0},&quot;isEdited&quot;:false,&quot;manualOverride&quot;:{&quot;isManuallyOverridden&quot;:false,&quot;citeprocText&quot;:&quot;(Ericsson, Krampe and Tesch-Römer, 1993; Krampe and Ericsson, 1996; Hays, 2002)&quot;,&quot;manualOverrideText&quot;:&quot;&quot;},&quot;citationTag&quot;:&quot;MENDELEY_CITATION_v3_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&quot;,&quot;citationItems&quot;:[{&quot;id&quot;:&quot;fe8fb3be-35b6-3cb9-9149-f574ea46df92&quot;,&quot;itemData&quot;:{&quot;type&quot;:&quot;article-journal&quot;,&quot;id&quot;:&quot;fe8fb3be-35b6-3cb9-9149-f574ea46df92&quot;,&quot;title&quot;:&quot;The enhancement of performance excellence among performing artists&quot;,&quot;author&quot;:[{&quot;family&quot;:&quot;Hays&quot;,&quot;given&quot;:&quot;Kate F.&quot;,&quot;parse-names&quot;:false,&quot;dropping-particle&quot;:&quot;&quot;,&quot;non-dropping-particle&quot;:&quot;&quot;}],&quot;container-title&quot;:&quot;Journal of Applied Sport Psychology&quot;,&quot;container-title-short&quot;:&quot;J Appl Sport Psychol&quot;,&quot;accessed&quot;:{&quot;date-parts&quot;:[[2022,7,8]]},&quot;DOI&quot;:&quot;10.1080/10413200290103572&quot;,&quot;ISSN&quot;:&quot;10413200&quot;,&quot;issued&quot;:{&quot;date-parts&quot;:[[2002,12]]},&quot;page&quot;:&quot;299-312&quot;,&quot;abstract&quot;:&quot;With the maturation of the practice of applied sport psychology has come recognition of the ways in which knowledge of performance excellence can address performance issues among other populations. The present article addresses applications to performing artists. Four issues that may affect performing artists, and that have direct parallels within sport, are performance enhancement and psychological skills training, developmental issues, injury and retirement, and eating disorders. Performing artists' preferences and concerns about consultation are discussed, noting parallels and differences with applications to athletes. Both practical and ethical considerations of developing such a practice are reviewed.&quot;,&quot;issue&quot;:&quot;4&quot;,&quot;volume&quot;:&quot;14&quot;},&quot;isTemporary&quot;:false},{&quot;id&quot;:&quot;204834a4-80a1-3152-8c16-883131b32e28&quot;,&quot;itemData&quot;:{&quot;type&quot;:&quot;webpage&quot;,&quot;id&quot;:&quot;204834a4-80a1-3152-8c16-883131b32e28&quot;,&quot;title&quot;:&quot;Maintaining Excellence: Deliberate Practice and Elite Performance in\nYoung and Older Pianists&quot;,&quot;author&quot;:[{&quot;family&quot;:&quot;Krampe&quot;,&quot;given&quot;:&quot;Ralf Th.&quot;,&quot;parse-names&quot;:false,&quot;dropping-particle&quot;:&quot;&quot;,&quot;non-dropping-particle&quot;:&quot;&quot;},{&quot;family&quot;:&quot;Ericsson&quot;,&quot;given&quot;:&quot;Anders K.&quot;,&quot;parse-names&quot;:false,&quot;dropping-particle&quot;:&quot;&quot;,&quot;non-dropping-particle&quot;:&quot;&quot;}],&quot;accessed&quot;:{&quot;date-parts&quot;:[[2022,9,19]]},&quot;URL&quot;:&quot;https://web-p-ebscohost-com.ezproxy.uwtsd.ac.uk/ehost/pdfviewer/pdfviewer?vid=0&amp;sid=74363053-64b4-4219-abcb-7bc59641b8c9%40redis&quot;,&quot;issued&quot;:{&quot;date-parts&quot;:[[1996]]},&quot;container-title-short&quot;:&quot;&quot;},&quot;isTemporary&quot;:false},{&quot;id&quot;:&quot;94575963-6b1f-35b9-a37e-657a2475799a&quot;,&quot;itemData&quot;:{&quot;type&quot;:&quot;webpage&quot;,&quot;id&quot;:&quot;94575963-6b1f-35b9-a37e-657a2475799a&quot;,&quot;title&quot;:&quot;The role of deliberate practice in the acquisition of expert performance.: EBSCOhost&quot;,&quot;author&quot;:[{&quot;family&quot;:&quot;Ericsson&quot;,&quot;given&quot;:&quot;K.Anders&quot;,&quot;parse-names&quot;:false,&quot;dropping-particle&quot;:&quot;&quot;,&quot;non-dropping-particle&quot;:&quot;&quot;},{&quot;family&quot;:&quot;Krampe&quot;,&quot;given&quot;:&quot;Ralf Th&quot;,&quot;parse-names&quot;:false,&quot;dropping-particle&quot;:&quot;&quot;,&quot;non-dropping-particle&quot;:&quot;&quot;},{&quot;family&quot;:&quot;Tesch-Römer&quot;,&quot;given&quot;:&quot;Clemens&quot;,&quot;parse-names&quot;:false,&quot;dropping-particle&quot;:&quot;&quot;,&quot;non-dropping-particle&quot;:&quot;&quot;}],&quot;container-title&quot;:&quot;Psychological Review &quot;,&quot;accessed&quot;:{&quot;date-parts&quot;:[[2022,9,18]]},&quot;DOI&quot;:&quot;10.1037/0033-295X.100.3.363&quot;,&quot;ISSN&quot;:&quot;0033-295X&quot;,&quot;URL&quot;:&quot;https://web-s-ebscohost-com.ezproxy.uwtsd.ac.uk/ehost/pdfviewer/pdfviewer?vid=0&amp;sid=b15fd91b-bc41-4c8e-a703-b23304b41591%40redis&quot;,&quot;issued&quot;:{&quot;date-parts&quot;:[[1993]]},&quot;page&quot;:&quot;363-406&quot;,&quot;container-title-short&quot;:&quot;&quot;},&quot;isTemporary&quot;:false}]},{&quot;citationID&quot;:&quot;MENDELEY_CITATION_0ddfded8-456b-4835-ad7e-c2582756303e&quot;,&quot;properties&quot;:{&quot;noteIndex&quot;:0},&quot;isEdited&quot;:false,&quot;manualOverride&quot;:{&quot;isManuallyOverridden&quot;:false,&quot;citeprocText&quot;:&quot;(Kilpatrick, 2020, p.30)&quot;,&quot;manualOverrideText&quot;:&quot;&quot;},&quot;citationTag&quot;:&quot;MENDELEY_CITATION_v3_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&quot;,&quot;citationItems&quot;:[{&quot;label&quot;:&quot;page&quot;,&quot;id&quot;:&quot;b9f761cf-f03a-34ef-b40d-508f6edcf3f2&quot;,&quot;itemData&quot;:{&quot;type&quot;:&quot;article-journal&quot;,&quot;id&quot;:&quot;b9f761cf-f03a-34ef-b40d-508f6edcf3f2&quot;,&quot;title&quot;:&quot;Movement, Gesture, and Singing: A Review of Literature&quot;,&quot;author&quot;:[{&quot;family&quot;:&quot;Kilpatrick&quot;,&quot;given&quot;:&quot;Carlton E.&quot;,&quot;parse-names&quot;:false,&quot;dropping-particle&quot;:&quot;&quot;,&quot;non-dropping-particle&quot;:&quot;&quot;}],&quot;container-title&quot;:&quot;Update: Applications of Research in Music Education&quot;,&quot;accessed&quot;:{&quot;date-parts&quot;:[[2023,6,26]]},&quot;DOI&quot;:&quot;10.1177/8755123320908612&quot;,&quot;ISSN&quot;:&quot;8755-1233&quot;,&quot;URL&quot;:&quot;https://doi.org/10.1177/8755123320908612&quot;,&quot;issued&quot;:{&quot;date-parts&quot;:[[2020,6]]},&quot;page&quot;:&quot;29-37&quot;,&quot;abstract&quot;:&quot;The purpose of this review of literature was to explore intersections between movement and gesture, and to examine their effects on singing. Music educators have long championed the integration of movement into music instruction. The effects of movement have been studied and correlations found between an individual singer’s intonation, internal pulse, and tone quality. The incorporation of movement activities into choral rehearsals has shown a significant level of perceived benefits by singers. The conducting gesture as a form of aesthetic movement has also been examined. One factor consistently reported is a relationship between the intentional use of movement in rehearsal and increased engagement. Additionally, movement has also been found to share a meaningful link with music and emotion. Movement and music both illustrate abstract emotional concepts and can aid in the formation of concrete relationships between them. Recommendations for music educators and suggestions for future research are provided.&quot;,&quot;publisher&quot;:&quot;SAGE Publications&quot;,&quot;issue&quot;:&quot;3&quot;,&quot;volume&quot;:&quot;38&quot;,&quot;container-title-short&quot;:&quot;&quot;},&quot;isTemporary&quot;:false,&quot;locator&quot;:&quot;30&quot;}]},{&quot;citationID&quot;:&quot;MENDELEY_CITATION_28a5738a-45cc-463a-9882-b4b6894a894f&quot;,&quot;properties&quot;:{&quot;noteIndex&quot;:0},&quot;isEdited&quot;:false,&quot;manualOverride&quot;:{&quot;isManuallyOverridden&quot;:false,&quot;citeprocText&quot;:&quot;(Jasper, 2005; Oatley and Djikic, 2008)&quot;,&quot;manualOverrideText&quot;:&quot;&quot;},&quot;citationTag&quot;:&quot;MENDELEY_CITATION_v3_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&quot;,&quot;citationItems&quot;:[{&quot;id&quot;:&quot;02306410-9538-344e-a220-13db7d0226d7&quot;,&quot;itemData&quot;:{&quot;type&quot;:&quot;article-journal&quot;,&quot;id&quot;:&quot;02306410-9538-344e-a220-13db7d0226d7&quot;,&quot;title&quot;:&quot;Writing as Thinking&quot;,&quot;author&quot;:[{&quot;family&quot;:&quot;Oatley&quot;,&quot;given&quot;:&quot;Keith&quot;,&quot;parse-names&quot;:false,&quot;dropping-particle&quot;:&quot;&quot;,&quot;non-dropping-particle&quot;:&quot;&quot;},{&quot;family&quot;:&quot;Djikic&quot;,&quot;given&quot;:&quot;Maja&quot;,&quot;parse-names&quot;:false,&quot;dropping-particle&quot;:&quot;&quot;,&quot;non-dropping-particle&quot;:&quot;&quot;}],&quot;container-title&quot;:&quot;https://doi.org/10.1037/1089-2680.12.1.9&quot;,&quot;accessed&quot;:{&quot;date-parts&quot;:[[2023,6,23]]},&quot;DOI&quot;:&quot;10.1037/1089-2680.12.1.9&quot;,&quot;ISSN&quot;:&quot;10892680&quot;,&quot;URL&quot;:&quot;https://journals.sagepub.com/doi/10.1037/1089-2680.12.1.9&quot;,&quot;issued&quot;:{&quot;date-parts&quot;:[[2008,3,1]]},&quot;page&quot;:&quot;9-27&quot;,&quot;abstract&quot;:&quot;Writing is analyzed as thinking that uses paper or other media to externalize and manipulate symbolic expressions. Mental operations of natural language can occur somewhat independently, and they c...&quot;,&quot;publisher&quot;:&quot;SAGE PublicationsSage CA: Los Angeles, CA&quot;,&quot;issue&quot;:&quot;1&quot;,&quot;volume&quot;:&quot;12&quot;,&quot;container-title-short&quot;:&quot;&quot;},&quot;isTemporary&quot;:false},{&quot;id&quot;:&quot;c2067fc6-edb9-30c5-a050-dc1e9e3f8583&quot;,&quot;itemData&quot;:{&quot;type&quot;:&quot;article-journal&quot;,&quot;id&quot;:&quot;c2067fc6-edb9-30c5-a050-dc1e9e3f8583&quot;,&quot;title&quot;:&quot;Using reflective writing within research&quot;,&quot;author&quot;:[{&quot;family&quot;:&quot;Jasper&quot;,&quot;given&quot;:&quot;Melanie A.&quot;,&quot;parse-names&quot;:false,&quot;dropping-particle&quot;:&quot;&quot;,&quot;non-dropping-particle&quot;:&quot;&quot;}],&quot;container-title&quot;:&quot;http://dx.doi.org.ezproxy.uwtsd.ac.uk/10.1177/174498710501000303&quot;,&quot;accessed&quot;:{&quot;date-parts&quot;:[[2023,5,9]]},&quot;DOI&quot;:&quot;10.1177/174498710501000303&quot;,&quot;ISSN&quot;:&quot;17449871&quot;,&quot;URL&quot;:&quot;https://journals-sagepub-com.ezproxy.uwtsd.ac.uk/doi/abs/10.1177/174498710501000303&quot;,&quot;issued&quot;:{&quot;date-parts&quot;:[[2005,5,1]]},&quot;page&quot;:&quot;247-260&quot;,&quot;abstract&quot;:&quot;Reflective writing has become established as a key component of reflective practice, and central to the notion of learning from experience. Claims are made in the reflective practice literature of ...&quot;,&quot;publisher&quot;:&quot;Sage PublicationsSage CA: Thousand Oaks, CA&quot;,&quot;issue&quot;:&quot;3&quot;,&quot;volume&quot;:&quot;10&quot;,&quot;container-title-short&quot;:&quot;&quot;},&quot;isTemporary&quot;:false}]},{&quot;citationID&quot;:&quot;MENDELEY_CITATION_2ad0990b-388a-47a1-b379-8e57e78efa8e&quot;,&quot;properties&quot;:{&quot;noteIndex&quot;:0},&quot;isEdited&quot;:false,&quot;manualOverride&quot;:{&quot;isManuallyOverridden&quot;:false,&quot;citeprocText&quot;:&quot;(Cross, 1996; O’neill and Mcmahon, 2005)&quot;,&quot;manualOverrideText&quot;:&quot;&quot;},&quot;citationTag&quot;:&quot;MENDELEY_CITATION_v3_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&quot;,&quot;citationItems&quot;:[{&quot;id&quot;:&quot;7afc3c9f-c4bc-3dbe-b2f5-b4309de44c3d&quot;,&quot;itemData&quot;:{&quot;type&quot;:&quot;article-journal&quot;,&quot;id&quot;:&quot;7afc3c9f-c4bc-3dbe-b2f5-b4309de44c3d&quot;,&quot;title&quot;:&quot;An analysis of the concept facilitation&quot;,&quot;author&quot;:[{&quot;family&quot;:&quot;Cross&quot;,&quot;given&quot;:&quot;Kathryn D&quot;,&quot;parse-names&quot;:false,&quot;dropping-particle&quot;:&quot;&quot;,&quot;non-dropping-particle&quot;:&quot;&quot;}],&quot;accessed&quot;:{&quot;date-parts&quot;:[[2023,7,5]]},&quot;issued&quot;:{&quot;date-parts&quot;:[[1996]]},&quot;abstract&quot;:&quot;This paper is an analysis of the concept facilitation. The analysis is based on a model suggested by Wilson (1969) cited in Walker &amp; Avent (I 988). The literature review shows the term used in physiological, educational, counselling/psychotherapy, social and theological contexts. The analysis leads to the compilation of the defining attributes of the concept facilitation which are: a process of enabling change; a climate for learning (mutual trust, acceptance and respect); and factors which relate to the nature of the process (student-centred, negotiated and collaborative). The antecedents relate to the facilitator qualities (realness, caring and empathy), access to a learning situation and the effects of motivation and social influences; the consequences of effective facilitation being reciprocal change (learning and understanding), reciprocal feedback and increased independence. To a limited extent the empirical referents have been discussed. Cases have been constructed to provide examples of the term facilitation used in a model, borderline, related and contrary situations. The analysis will be of particular interest to those in nurse education.&quot;,&quot;container-title-short&quot;:&quot;&quot;},&quot;isTemporary&quot;:false},{&quot;id&quot;:&quot;f6b5264e-53ad-3d58-83ff-b633328c1701&quot;,&quot;itemData&quot;:{&quot;type&quot;:&quot;report&quot;,&quot;id&quot;:&quot;f6b5264e-53ad-3d58-83ff-b633328c1701&quot;,&quot;title&quot;:&quot;Student-centered Learning: What does if mean for students and lecturers?&quot;,&quot;author&quot;:[{&quot;family&quot;:&quot;O'neill&quot;,&quot;given&quot;:&quot;Geraldine&quot;,&quot;parse-names&quot;:false,&quot;dropping-particle&quot;:&quot;&quot;,&quot;non-dropping-particle&quot;:&quot;&quot;},{&quot;family&quot;:&quot;Mcmahon&quot;,&quot;given&quot;:&quot;Tim&quot;,&quot;parse-names&quot;:false,&quot;dropping-particle&quot;:&quot;&quot;,&quot;non-dropping-particle&quot;:&quot;&quot;}],&quot;URL&quot;:&quot;http://www.aishe.org/readings/2005-1/&quot;,&quot;issued&quot;:{&quot;date-parts&quot;:[[2005]]},&quot;container-title-short&quot;:&quot;&quot;},&quot;isTemporary&quot;:false}]},{&quot;citationID&quot;:&quot;MENDELEY_CITATION_c88903a0-db52-4086-b6b7-e7d16bdd1c07&quot;,&quot;properties&quot;:{&quot;noteIndex&quot;:0},&quot;isEdited&quot;:false,&quot;manualOverride&quot;:{&quot;isManuallyOverridden&quot;:false,&quot;citeprocText&quot;:&quot;(Bandura, 1977; Kong, 2021)&quot;,&quot;manualOverrideText&quot;:&quot;&quot;},&quot;citationTag&quot;:&quot;MENDELEY_CITATION_v3_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&quot;,&quot;citationItems&quot;:[{&quot;id&quot;:&quot;1257269a-ff75-3e54-920b-8282a9de8f1c&quot;,&quot;itemData&quot;:{&quot;type&quot;:&quot;webpage&quot;,&quot;id&quot;:&quot;1257269a-ff75-3e54-920b-8282a9de8f1c&quot;,&quot;title&quot;:&quot;Self-efficacy: Toward a unifying theory of behavioral change.&quot;,&quot;author&quot;:[{&quot;family&quot;:&quot;Bandura&quot;,&quot;given&quot;:&quot;Albert&quot;,&quot;parse-names&quot;:false,&quot;dropping-particle&quot;:&quot;&quot;,&quot;non-dropping-particle&quot;:&quot;&quot;}],&quot;container-title&quot;:&quot;Psychological Review&quot;,&quot;container-title-short&quot;:&quot;Psychol Rev&quot;,&quot;accessed&quot;:{&quot;date-parts&quot;:[[2023,3,31]]},&quot;URL&quot;:&quot;https://web-s-ebscohost-com.ezproxy.uwtsd.ac.uk/ehost/pdfviewer/pdfviewer?vid=0&amp;sid=51730693-c83c-4a1f-96a7-9b0750142a08%40redis&quot;,&quot;issued&quot;:{&quot;date-parts&quot;:[[1977]]},&quot;page&quot;:&quot;191-215&quot;},&quot;isTemporary&quot;:false},{&quot;id&quot;:&quot;f8e78eb4-effd-3541-a258-80d761a61014&quot;,&quot;itemData&quot;:{&quot;type&quot;:&quot;article-journal&quot;,&quot;id&quot;:&quot;f8e78eb4-effd-3541-a258-80d761a61014&quot;,&quot;title&quot;:&quot;The Role of Experiential Learning on Students’ Motivation and Classroom Engagement&quot;,&quot;author&quot;:[{&quot;family&quot;:&quot;Kong&quot;,&quot;given&quot;:&quot;Yangtao&quot;,&quot;parse-names&quot;:false,&quot;dropping-particle&quot;:&quot;&quot;,&quot;non-dropping-particle&quot;:&quot;&quot;}],&quot;container-title&quot;:&quot;Frontiers in Psychology&quot;,&quot;DOI&quot;:&quot;10.3389/fpsyg.2021.771272&quot;,&quot;issued&quot;:{&quot;date-parts&quot;:[[2021]]},&quot;volume&quot;:&quot;12&quot;,&quot;container-title-short&quot;:&quot;Front Psychol&quot;},&quot;isTemporary&quot;:false}]},{&quot;citationID&quot;:&quot;MENDELEY_CITATION_dcce50a9-d667-46cf-b181-9ff8ecb0ba08&quot;,&quot;properties&quot;:{&quot;noteIndex&quot;:0},&quot;isEdited&quot;:false,&quot;manualOverride&quot;:{&quot;isManuallyOverridden&quot;:false,&quot;citeprocText&quot;:&quot;(Savage et al., 2017)&quot;,&quot;manualOverrideText&quot;:&quot;&quot;},&quot;citationTag&quot;:&quot;MENDELEY_CITATION_v3_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&quot;,&quot;citationItems&quot;:[{&quot;id&quot;:&quot;4e498509-fec7-353c-9766-af93d6c4c8f9&quot;,&quot;itemData&quot;:{&quot;type&quot;:&quot;article-journal&quot;,&quot;id&quot;:&quot;4e498509-fec7-353c-9766-af93d6c4c8f9&quot;,&quot;title&quot;:&quot;Humor, laughter, learning, and health! A brief review&quot;,&quot;author&quot;:[{&quot;family&quot;:&quot;Savage&quot;,&quot;given&quot;:&quot;Brandon M.&quot;,&quot;parse-names&quot;:false,&quot;dropping-particle&quot;:&quot;&quot;,&quot;non-dropping-particle&quot;:&quot;&quot;},{&quot;family&quot;:&quot;Lujan&quot;,&quot;given&quot;:&quot;Heidi L.&quot;,&quot;parse-names&quot;:false,&quot;dropping-particle&quot;:&quot;&quot;,&quot;non-dropping-particle&quot;:&quot;&quot;},{&quot;family&quot;:&quot;Thipparthi&quot;,&quot;given&quot;:&quot;Raghavendar R.&quot;,&quot;parse-names&quot;:false,&quot;dropping-particle&quot;:&quot;&quot;,&quot;non-dropping-particle&quot;:&quot;&quot;},{&quot;family&quot;:&quot;DiCarlo&quot;,&quot;given&quot;:&quot;Stephen E.&quot;,&quot;parse-names&quot;:false,&quot;dropping-particle&quot;:&quot;&quot;,&quot;non-dropping-particle&quot;:&quot;&quot;}],&quot;container-title&quot;:&quot;https://doi.org/10.1152/advan.00030.2017&quot;,&quot;accessed&quot;:{&quot;date-parts&quot;:[[2023,7,6]]},&quot;DOI&quot;:&quot;10.1152/ADVAN.00030.2017&quot;,&quot;ISSN&quot;:&quot;15221229&quot;,&quot;PMID&quot;:&quot;28679569&quot;,&quot;URL&quot;:&quot;https://journals.physiology.org/doi/10.1152/advan.00030.2017&quot;,&quot;issued&quot;:{&quot;date-parts&quot;:[[2017]]},&quot;page&quot;:&quot;341-347&quot;,&quot;abstract&quot;:&quot;Human emotions, such as anxiety, depression, fear, joy, and laughter, profoundly affect psychological and physiological processes. These emotions form a set of basic, evolved functions that are sha...&quot;,&quot;publisher&quot;:&quot; American Physiological Society Bethesda, MD&quot;,&quot;issue&quot;:&quot;3&quot;,&quot;volume&quot;:&quot;41&quot;,&quot;container-title-short&quot;:&quot;&quot;},&quot;isTemporary&quot;:false}]},{&quot;citationID&quot;:&quot;MENDELEY_CITATION_b7e9600d-5b60-48d1-aa8e-6f403400b9af&quot;,&quot;properties&quot;:{&quot;noteIndex&quot;:0},&quot;isEdited&quot;:false,&quot;manualOverride&quot;:{&quot;isManuallyOverridden&quot;:false,&quot;citeprocText&quot;:&quot;(Oatley and Djikic, 2008)&quot;,&quot;manualOverrideText&quot;:&quot;&quot;},&quot;citationTag&quot;:&quot;MENDELEY_CITATION_v3_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&quot;,&quot;citationItems&quot;:[{&quot;id&quot;:&quot;02306410-9538-344e-a220-13db7d0226d7&quot;,&quot;itemData&quot;:{&quot;type&quot;:&quot;article-journal&quot;,&quot;id&quot;:&quot;02306410-9538-344e-a220-13db7d0226d7&quot;,&quot;title&quot;:&quot;Writing as Thinking&quot;,&quot;author&quot;:[{&quot;family&quot;:&quot;Oatley&quot;,&quot;given&quot;:&quot;Keith&quot;,&quot;parse-names&quot;:false,&quot;dropping-particle&quot;:&quot;&quot;,&quot;non-dropping-particle&quot;:&quot;&quot;},{&quot;family&quot;:&quot;Djikic&quot;,&quot;given&quot;:&quot;Maja&quot;,&quot;parse-names&quot;:false,&quot;dropping-particle&quot;:&quot;&quot;,&quot;non-dropping-particle&quot;:&quot;&quot;}],&quot;container-title&quot;:&quot;https://doi.org/10.1037/1089-2680.12.1.9&quot;,&quot;accessed&quot;:{&quot;date-parts&quot;:[[2023,6,23]]},&quot;DOI&quot;:&quot;10.1037/1089-2680.12.1.9&quot;,&quot;ISSN&quot;:&quot;10892680&quot;,&quot;URL&quot;:&quot;https://journals.sagepub.com/doi/10.1037/1089-2680.12.1.9&quot;,&quot;issued&quot;:{&quot;date-parts&quot;:[[2008,3,1]]},&quot;page&quot;:&quot;9-27&quot;,&quot;abstract&quot;:&quot;Writing is analyzed as thinking that uses paper or other media to externalize and manipulate symbolic expressions. Mental operations of natural language can occur somewhat independently, and they c...&quot;,&quot;publisher&quot;:&quot;SAGE PublicationsSage CA: Los Angeles, CA&quot;,&quot;issue&quot;:&quot;1&quot;,&quot;volume&quot;:&quot;12&quot;,&quot;container-title-short&quot;:&quot;&quot;},&quot;isTemporary&quot;:false}]},{&quot;citationID&quot;:&quot;MENDELEY_CITATION_5f33106b-6007-40ed-9e11-f9daa949c07a&quot;,&quot;properties&quot;:{&quot;noteIndex&quot;:0},&quot;isEdited&quot;:false,&quot;manualOverride&quot;:{&quot;isManuallyOverridden&quot;:false,&quot;citeprocText&quot;:&quot;(Cross, 1996; Kolb and Kolb, 2012, p.194)&quot;,&quot;manualOverrideText&quot;:&quot;&quot;},&quot;citationTag&quot;:&quot;MENDELEY_CITATION_v3_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&quot;,&quot;citationItems&quot;:[{&quot;id&quot;:&quot;7afc3c9f-c4bc-3dbe-b2f5-b4309de44c3d&quot;,&quot;itemData&quot;:{&quot;type&quot;:&quot;article-journal&quot;,&quot;id&quot;:&quot;7afc3c9f-c4bc-3dbe-b2f5-b4309de44c3d&quot;,&quot;title&quot;:&quot;An analysis of the concept facilitation&quot;,&quot;author&quot;:[{&quot;family&quot;:&quot;Cross&quot;,&quot;given&quot;:&quot;Kathryn D&quot;,&quot;parse-names&quot;:false,&quot;dropping-particle&quot;:&quot;&quot;,&quot;non-dropping-particle&quot;:&quot;&quot;}],&quot;accessed&quot;:{&quot;date-parts&quot;:[[2023,7,5]]},&quot;issued&quot;:{&quot;date-parts&quot;:[[1996]]},&quot;abstract&quot;:&quot;This paper is an analysis of the concept facilitation. The analysis is based on a model suggested by Wilson (1969) cited in Walker &amp; Avent (I 988). The literature review shows the term used in physiological, educational, counselling/psychotherapy, social and theological contexts. The analysis leads to the compilation of the defining attributes of the concept facilitation which are: a process of enabling change; a climate for learning (mutual trust, acceptance and respect); and factors which relate to the nature of the process (student-centred, negotiated and collaborative). The antecedents relate to the facilitator qualities (realness, caring and empathy), access to a learning situation and the effects of motivation and social influences; the consequences of effective facilitation being reciprocal change (learning and understanding), reciprocal feedback and increased independence. To a limited extent the empirical referents have been discussed. Cases have been constructed to provide examples of the term facilitation used in a model, borderline, related and contrary situations. The analysis will be of particular interest to those in nurse education.&quot;,&quot;container-title-short&quot;:&quot;&quot;},&quot;isTemporary&quot;:false},{&quot;label&quot;:&quot;page&quot;,&quot;id&quot;:&quot;402bffb0-60ea-354f-82ed-4c8db566505a&quot;,&quot;itemData&quot;:{&quot;type&quot;:&quot;article-journal&quot;,&quot;id&quot;:&quot;402bffb0-60ea-354f-82ed-4c8db566505a&quot;,&quot;title&quot;:&quot;Experiential Learning Theory&quot;,&quot;author&quot;:[{&quot;family&quot;:&quot;Kolb&quot;,&quot;given&quot;:&quot;Alice Y.&quot;,&quot;parse-names&quot;:false,&quot;dropping-particle&quot;:&quot;&quot;,&quot;non-dropping-particle&quot;:&quot;&quot;},{&quot;family&quot;:&quot;Kolb&quot;,&quot;given&quot;:&quot;David A.&quot;,&quot;parse-names&quot;:false,&quot;dropping-particle&quot;:&quot;&quot;,&quot;non-dropping-particle&quot;:&quot;&quot;}],&quot;container-title&quot;:&quot;Encyclopedia of the Sciences of Learning&quot;,&quot;accessed&quot;:{&quot;date-parts&quot;:[[2023,7,1]]},&quot;DOI&quot;:&quot;10.1007/978-1-4419-1428-6_227&quot;,&quot;URL&quot;:&quot;https://www.researchgate.net/publication/302350842_Experiential_Learning_Theory&quot;,&quot;issued&quot;:{&quot;date-parts&quot;:[[2012]]},&quot;publisher-place&quot;:&quot;Boston, MA&quot;,&quot;page&quot;:&quot;1215-1219&quot;,&quot;publisher&quot;:&quot;Springer US&quot;,&quot;container-title-short&quot;:&quot;&quot;},&quot;isTemporary&quot;:false,&quot;locator&quot;:&quot;194&quot;}]},{&quot;citationID&quot;:&quot;MENDELEY_CITATION_5888ac28-3491-46de-8f2c-ef766b2e9b67&quot;,&quot;properties&quot;:{&quot;noteIndex&quot;:0},&quot;isEdited&quot;:false,&quot;manualOverride&quot;:{&quot;isManuallyOverridden&quot;:false,&quot;citeprocText&quot;:&quot;(Chapman, Ron Morris and Morris, 2023, p.vii)&quot;,&quot;manualOverrideText&quot;:&quot;&quot;},&quot;citationTag&quot;:&quot;MENDELEY_CITATION_v3_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&quot;,&quot;citationItems&quot;:[{&quot;label&quot;:&quot;page&quot;,&quot;id&quot;:&quot;35b597db-16c3-3564-a443-48e6c648d487&quot;,&quot;itemData&quot;:{&quot;type&quot;:&quot;article-journal&quot;,&quot;id&quot;:&quot;35b597db-16c3-3564-a443-48e6c648d487&quot;,&quot;title&quot;:&quot;SINGING AND TEACHING SINGING A Holistic Approach to Classical Voice Fourth Edition Title: Singing and teaching singing : a holistic approach to classical voice&quot;,&quot;author&quot;:[{&quot;family&quot;:&quot;Chapman&quot;,&quot;given&quot;:&quot;Janice L&quot;,&quot;parse-names&quot;:false,&quot;dropping-particle&quot;:&quot;&quot;,&quot;non-dropping-particle&quot;:&quot;&quot;},{&quot;family&quot;:&quot;Ron Morris&quot;,&quot;given&quot;:&quot;Oam&quot;,&quot;parse-names&quot;:false,&quot;dropping-particle&quot;:&quot;&quot;,&quot;non-dropping-particle&quot;:&quot;&quot;},{&quot;family&quot;:&quot;Morris&quot;,&quot;given&quot;:&quot;Ron&quot;,&quot;parse-names&quot;:false,&quot;dropping-particle&quot;:&quot;&quot;,&quot;non-dropping-particle&quot;:&quot;&quot;}],&quot;accessed&quot;:{&quot;date-parts&quot;:[[2023,7,5]]},&quot;ISBN&quot;:&quot;9781635503395&quot;,&quot;issued&quot;:{&quot;date-parts&quot;:[[2023]]},&quot;container-title-short&quot;:&quot;&quot;},&quot;isTemporary&quot;:false,&quot;locator&quot;:&quot;vii&quot;}]},{&quot;citationID&quot;:&quot;MENDELEY_CITATION_b6a63ac9-c327-4b3c-85d1-d1e900c0c3ee&quot;,&quot;properties&quot;:{&quot;noteIndex&quot;:0},&quot;isEdited&quot;:false,&quot;manualOverride&quot;:{&quot;isManuallyOverridden&quot;:false,&quot;citeprocText&quot;:&quot;(Test and Cornelius-White, 2009)&quot;,&quot;manualOverrideText&quot;:&quot;&quot;},&quot;citationTag&quot;:&quot;MENDELEY_CITATION_v3_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&quot;,&quot;citationItems&quot;:[{&quot;id&quot;:&quot;0d15826a-827b-3218-bfe1-f36dc155a47a&quot;,&quot;itemData&quot;:{&quot;type&quot;:&quot;article-journal&quot;,&quot;id&quot;:&quot;0d15826a-827b-3218-bfe1-f36dc155a47a&quot;,&quot;title&quot;:&quot;Vygotsky and Rogers on Education: An Exploration of Two Fundamental Questions&quot;,&quot;author&quot;:[{&quot;family&quot;:&quot;Test&quot;,&quot;given&quot;:&quot;Joan E&quot;,&quot;parse-names&quot;:false,&quot;dropping-particle&quot;:&quot;&quot;,&quot;non-dropping-particle&quot;:&quot;&quot;},{&quot;family&quot;:&quot;Cornelius-White&quot;,&quot;given&quot;:&quot;Jeffrey H D&quot;,&quot;parse-names&quot;:false,&quot;dropping-particle&quot;:&quot;&quot;,&quot;non-dropping-particle&quot;:&quot;&quot;}],&quot;container-title&quot;:&quot;The Person-Centered Journal&quot;,&quot;accessed&quot;:{&quot;date-parts&quot;:[[2023,7,5]]},&quot;issued&quot;:{&quot;date-parts&quot;:[[2009]]},&quot;abstract&quot;:&quot;This article attempts to introduce the main ideas of Vygotsky's and Rogers' theories of education using two fundamental questions to guide the discussion: the purpose of education and how one can facilitate learning. Rogers believed that education should foster self-actualization and democracy. Learning can be facilitated through environments characterized by reciprocal empathy, unconditionality, and authenticity that are flexible to the varied demands of many different learners and the broader educational system. Vygotsky believed that education fostered individuals' development of higher level thinking in a socio-cultural context, where individuals learn their culture's ways of thinking and doing. Learning is facilitated primarily through social interaction with more competent adults or peers, who scaffold the learner's experiences. The reader is invited to consider some areas of potential overlap and difference between Rogers' and Vygotsky's theories of education.&quot;,&quot;volume&quot;:&quot;16&quot;,&quot;container-title-short&quot;:&quot;&quot;},&quot;isTemporary&quot;:false}]},{&quot;citationID&quot;:&quot;MENDELEY_CITATION_84fd3f5b-73bb-4cfa-a868-9e60f2028d1f&quot;,&quot;properties&quot;:{&quot;noteIndex&quot;:0},&quot;isEdited&quot;:false,&quot;manualOverride&quot;:{&quot;isManuallyOverridden&quot;:false,&quot;citeprocText&quot;:&quot;(Scott, 2022)&quot;,&quot;manualOverrideText&quot;:&quot;&quot;},&quot;citationTag&quot;:&quot;MENDELEY_CITATION_v3_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&quot;,&quot;citationItems&quot;:[{&quot;id&quot;:&quot;56cf5933-7f39-3ff5-af8b-89771de16143&quot;,&quot;itemData&quot;:{&quot;type&quot;:&quot;article-journal&quot;,&quot;id&quot;:&quot;56cf5933-7f39-3ff5-af8b-89771de16143&quot;,&quot;title&quot;:&quot;Voice and Speech Review ISSN: (Print) (Online) Journal homepage: https://www.tandfonline.com/loi/rvsr20 Insights, Considerations, and Suggestions for the Practitioner-Researcher in Voice Studies&quot;,&quot;author&quot;:[{&quot;family&quot;:&quot;Scott&quot;,&quot;given&quot;:&quot;Sophie&quot;,&quot;parse-names&quot;:false,&quot;dropping-particle&quot;:&quot;&quot;,&quot;non-dropping-particle&quot;:&quot;&quot;}],&quot;accessed&quot;:{&quot;date-parts&quot;:[[2023,3,27]]},&quot;DOI&quot;:&quot;10.1080/23268263.2022.2137972&quot;,&quot;URL&quot;:&quot;https://www.tandfonline.com/action/journalInformation?journalCode=rvsr20&quot;,&quot;issued&quot;:{&quot;date-parts&quot;:[[2022]]},&quot;container-title-short&quot;:&quot;&quot;},&quot;isTemporary&quot;:false}]},{&quot;citationID&quot;:&quot;MENDELEY_CITATION_29268ade-6bdc-4535-a647-06e08d08ecd7&quot;,&quot;properties&quot;:{&quot;noteIndex&quot;:0},&quot;isEdited&quot;:false,&quot;manualOverride&quot;:{&quot;isManuallyOverridden&quot;:false,&quot;citeprocText&quot;:&quot;(Cheema, 2018)&quot;,&quot;manualOverrideText&quot;:&quot;&quot;},&quot;citationTag&quot;:&quot;MENDELEY_CITATION_v3_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&quot;,&quot;citationItems&quot;:[{&quot;id&quot;:&quot;1d0891ad-aa8d-3a2a-a064-7e1ef720f997&quot;,&quot;itemData&quot;:{&quot;type&quot;:&quot;article-journal&quot;,&quot;id&quot;:&quot;1d0891ad-aa8d-3a2a-a064-7e1ef720f997&quot;,&quot;title&quot;:&quot;Research Paradigm &amp; Paradigm Wars: Dilemma of a Researcher&quot;,&quot;author&quot;:[{&quot;family&quot;:&quot;Cheema&quot;,&quot;given&quot;:&quot;Surbhi&quot;,&quot;parse-names&quot;:false,&quot;dropping-particle&quot;:&quot;&quot;,&quot;non-dropping-particle&quot;:&quot;&quot;}],&quot;container-title&quot;:&quot;The Research Journal of United Institute of Management, Prayagraj, U.P., India&quot;,&quot;ISSN&quot;:&quot;ISSN No. 0975-7708&quot;,&quot;issued&quot;:{&quot;date-parts&quot;:[[2018]]},&quot;page&quot;:&quot;36-41&quot;,&quot;issue&quot;:&quot;1 &amp; 2&quot;,&quot;volume&quot;:&quot;IX&quot;,&quot;container-title-short&quot;:&quot;&quot;},&quot;isTemporary&quot;:false}]}]"/>
    <we:property name="MENDELEY_CITATIONS_LOCALE_CODE" value="&quot;en-GB&quot;"/>
    <we:property name="MENDELEY_CITATIONS_STYLE" value="{&quot;id&quot;:&quot;https://www.zotero.org/styles/harvard-anglia-ruskin-university&quot;,&quot;title&quot;:&quot;Anglia Ruskin University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Sch83</b:Tag>
    <b:SourceType>Book</b:SourceType>
    <b:Guid>{1B2B97A4-8D91-2C43-BF62-55275ED2DEFD}</b:Guid>
    <b:Title>The Reflective Practitioner: How Professionals Think In Action</b:Title>
    <b:Publisher>Basic Books, Inc</b:Publisher>
    <b:Year>1983</b:Year>
    <b:Edition>1st Edition</b:Edition>
    <b:Author>
      <b:Author>
        <b:NameList>
          <b:Person>
            <b:Last>Schön</b:Last>
            <b:Middle>A</b:Middle>
            <b:First>Donald </b:First>
          </b:Person>
        </b:NameList>
      </b:Author>
    </b:Author>
    <b:Pages>385</b:Pages>
    <b:RefOrder>1</b:RefOrder>
  </b:Source>
  <b:Source>
    <b:Tag>Coh07</b:Tag>
    <b:SourceType>Book</b:SourceType>
    <b:Guid>{0350A445-61EF-5041-A8BB-F1C9F9276793}</b:Guid>
    <b:Author>
      <b:Author>
        <b:NameList>
          <b:Person>
            <b:Last>Cohen</b:Last>
            <b:First>Louis</b:First>
          </b:Person>
          <b:Person>
            <b:Last>Manion</b:Last>
            <b:First>Lawrence </b:First>
          </b:Person>
          <b:Person>
            <b:Last>Morrison</b:Last>
            <b:First>Keith</b:First>
          </b:Person>
        </b:NameList>
      </b:Author>
    </b:Author>
    <b:Title>Research Methods in Education</b:Title>
    <b:City>London and New York</b:City>
    <b:Publisher>Routledge</b:Publisher>
    <b:Year>2007</b:Year>
    <b:Edition>6th Edition</b:Edition>
    <b:RefOrder>2</b:RefOrder>
  </b:Source>
  <b:Source>
    <b:Tag>Cos10</b:Tag>
    <b:SourceType>Book</b:SourceType>
    <b:Guid>{4F819704-DDE6-A745-A9ED-AF7BA49A133D}</b:Guid>
    <b:Author>
      <b:Author>
        <b:NameList>
          <b:Person>
            <b:Last>Costley</b:Last>
            <b:First>Carol</b:First>
          </b:Person>
          <b:Person>
            <b:Last>C Elliot </b:Last>
            <b:First>Geoffrey</b:First>
          </b:Person>
          <b:Person>
            <b:Last>Gibbs</b:Last>
            <b:First>Paul</b:First>
          </b:Person>
        </b:NameList>
      </b:Author>
    </b:Author>
    <b:Title>Doing Work Based Research : Approaches to Enquiry for Insider-Researchers.</b:Title>
    <b:City>London</b:City>
    <b:Publisher>SAGE Publications Ltd.</b:Publisher>
    <b:Year>2010</b:Year>
    <b:Edition>Available at: https://search.ebscohost.com/login.aspx?direct=true&amp;db=nlebk&amp;AN=595727&amp;site=ehost-live (Accessed: 13 December 2022).</b:Edition>
    <b:RefOrder>3</b:RefOrder>
  </b:Source>
  <b:Source>
    <b:Tag>Bel18</b:Tag>
    <b:SourceType>Book</b:SourceType>
    <b:Guid>{86D15EA9-D1BB-2E42-A16B-68942ADB74C7}</b:Guid>
    <b:Author>
      <b:Author>
        <b:NameList>
          <b:Person>
            <b:Last>Bell</b:Last>
            <b:First>Judith</b:First>
          </b:Person>
          <b:Person>
            <b:Last>Waters</b:Last>
            <b:First>Steven </b:First>
          </b:Person>
        </b:NameList>
      </b:Author>
    </b:Author>
    <b:Title>Doing Your Reserach Project </b:Title>
    <b:City>London</b:City>
    <b:Publisher>Open University Press</b:Publisher>
    <b:Year>2018</b:Year>
    <b:Edition>7th Edition</b:Edition>
    <b:RefOrder>4</b:RefOrder>
  </b:Source>
  <b:Source>
    <b:Tag>Mic99</b:Tag>
    <b:SourceType>Book</b:SourceType>
    <b:Guid>{F861C016-A160-0242-80FD-303AF3923670}</b:Guid>
    <b:Author>
      <b:Author>
        <b:NameList>
          <b:Person>
            <b:Last>Bassey</b:Last>
            <b:First>Micahel</b:First>
          </b:Person>
        </b:NameList>
      </b:Author>
    </b:Author>
    <b:Title>Case Study Research in Educational Settings: Doing Qualitative Research in Educational Settings</b:Title>
    <b:City>Buckingham</b:City>
    <b:Publisher>Open University Press </b:Publisher>
    <b:Year>1999</b:Year>
    <b:Edition>1st Edition</b:Edition>
    <b:RefOrder>5</b:RefOrder>
  </b:Source>
  <b:Source>
    <b:Tag>Ric04</b:Tag>
    <b:SourceType>Book</b:SourceType>
    <b:Guid>{09385689-6F85-AB44-8840-1DFE94AAAC10}</b:Guid>
    <b:Author>
      <b:Author>
        <b:NameList>
          <b:Person>
            <b:Last>Miller</b:Last>
            <b:First>Richard</b:First>
          </b:Person>
        </b:NameList>
      </b:Author>
    </b:Author>
    <b:Title>Solutions for SIngers</b:Title>
    <b:City>United Kingdom</b:City>
    <b:Publisher>Oxford University Press, USA</b:Publisher>
    <b:Year>2004</b:Year>
    <b:RefOrder>6</b:RefOrder>
  </b:Source>
  <b:Source>
    <b:Tag>Cha23</b:Tag>
    <b:SourceType>Book</b:SourceType>
    <b:Guid>{7CE3E228-10FA-CB4D-9DB7-B96FB620F44C}</b:Guid>
    <b:Title>Singing and Teaching Singing: A Holistic Approach to Classical Voice</b:Title>
    <b:City>San Diego, CA</b:City>
    <b:Publisher>Plural Publishing</b:Publisher>
    <b:Year>2023</b:Year>
    <b:Edition>4th</b:Edition>
    <b:Author>
      <b:Author>
        <b:NameList>
          <b:Person>
            <b:Last>Chapman</b:Last>
            <b:Middle>L</b:Middle>
            <b:First>Janice</b:First>
          </b:Person>
          <b:Person>
            <b:Last>Morris</b:Last>
            <b:First>Ron</b:First>
          </b:Person>
        </b:NameList>
      </b:Author>
    </b:Author>
    <b:RefOrder>7</b:RefOrder>
  </b:Source>
</b:Sources>
</file>

<file path=customXml/itemProps1.xml><?xml version="1.0" encoding="utf-8"?>
<ds:datastoreItem xmlns:ds="http://schemas.openxmlformats.org/officeDocument/2006/customXml" ds:itemID="{1D72B051-969C-2340-A83E-8D0A5D6E2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10566</Words>
  <Characters>60227</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ZULIMAR LOPEZ HERNANDEZ</dc:creator>
  <cp:keywords/>
  <dc:description/>
  <cp:lastModifiedBy>ZULIMAR LOPEZ HERNANDEZ</cp:lastModifiedBy>
  <cp:revision>2</cp:revision>
  <cp:lastPrinted>2023-07-05T18:51:00Z</cp:lastPrinted>
  <dcterms:created xsi:type="dcterms:W3CDTF">2023-07-09T06:06:00Z</dcterms:created>
  <dcterms:modified xsi:type="dcterms:W3CDTF">2023-07-09T06:06:00Z</dcterms:modified>
</cp:coreProperties>
</file>