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5903A2">
      <w:pPr>
        <w:rPr>
          <w:rFonts w:asciiTheme="minorHAnsi" w:hAnsiTheme="minorHAnsi"/>
          <w:b/>
          <w:sz w:val="36"/>
          <w:szCs w:val="36"/>
        </w:rPr>
      </w:pPr>
      <w:r>
        <w:rPr>
          <w:rFonts w:asciiTheme="minorHAnsi" w:hAnsiTheme="minorHAnsi"/>
          <w:b/>
          <w:sz w:val="36"/>
          <w:szCs w:val="36"/>
        </w:rPr>
        <w:t xml:space="preserve">Tutorial five </w:t>
      </w:r>
      <w:proofErr w:type="gramStart"/>
      <w:r>
        <w:rPr>
          <w:rFonts w:asciiTheme="minorHAnsi" w:hAnsiTheme="minorHAnsi"/>
          <w:b/>
          <w:sz w:val="36"/>
          <w:szCs w:val="36"/>
        </w:rPr>
        <w:t>session</w:t>
      </w:r>
      <w:proofErr w:type="gramEnd"/>
      <w:r>
        <w:rPr>
          <w:rFonts w:asciiTheme="minorHAnsi" w:hAnsiTheme="minorHAnsi"/>
          <w:b/>
          <w:sz w:val="36"/>
          <w:szCs w:val="36"/>
        </w:rPr>
        <w:t xml:space="preserve"> two</w:t>
      </w:r>
    </w:p>
    <w:p w:rsidR="008B6C99" w:rsidRDefault="008B6C99">
      <w:pPr>
        <w:rPr>
          <w:rFonts w:asciiTheme="minorHAnsi" w:hAnsiTheme="minorHAnsi"/>
          <w:b/>
          <w:sz w:val="24"/>
          <w:szCs w:val="24"/>
        </w:rPr>
      </w:pPr>
    </w:p>
    <w:p w:rsidR="00346129" w:rsidRDefault="00346129" w:rsidP="00346129">
      <w:pPr>
        <w:rPr>
          <w:rFonts w:asciiTheme="minorHAnsi" w:hAnsiTheme="minorHAnsi"/>
          <w:b/>
          <w:sz w:val="28"/>
          <w:szCs w:val="28"/>
        </w:rPr>
      </w:pPr>
      <w:r>
        <w:rPr>
          <w:rFonts w:asciiTheme="minorHAnsi" w:hAnsiTheme="minorHAnsi"/>
          <w:b/>
          <w:sz w:val="28"/>
          <w:szCs w:val="28"/>
        </w:rPr>
        <w:t>Exercise one</w:t>
      </w:r>
    </w:p>
    <w:p w:rsidR="00346129" w:rsidRDefault="00346129" w:rsidP="00346129">
      <w:pPr>
        <w:rPr>
          <w:rFonts w:asciiTheme="minorHAnsi" w:hAnsiTheme="minorHAnsi"/>
          <w:b/>
          <w:sz w:val="24"/>
          <w:szCs w:val="24"/>
        </w:rPr>
      </w:pPr>
    </w:p>
    <w:p w:rsidR="00346129" w:rsidRPr="00C310A3" w:rsidRDefault="00346129" w:rsidP="00346129">
      <w:pPr>
        <w:rPr>
          <w:rFonts w:asciiTheme="minorHAnsi" w:hAnsiTheme="minorHAnsi"/>
          <w:sz w:val="24"/>
          <w:szCs w:val="24"/>
        </w:rPr>
      </w:pPr>
      <w:r w:rsidRPr="00C310A3">
        <w:rPr>
          <w:rFonts w:asciiTheme="minorHAnsi" w:hAnsiTheme="minorHAnsi"/>
          <w:sz w:val="24"/>
          <w:szCs w:val="24"/>
        </w:rPr>
        <w:t>In groups of three or four, consider how a business could raise funds to make an investment in a business opportunity. You should think about the three key sources of funding. Once you have done this, share your suggestions with the rest of the class.</w:t>
      </w:r>
    </w:p>
    <w:p w:rsidR="00346129" w:rsidRPr="00C310A3" w:rsidRDefault="00346129" w:rsidP="00346129">
      <w:pPr>
        <w:rPr>
          <w:rFonts w:asciiTheme="minorHAnsi" w:hAnsiTheme="minorHAnsi"/>
          <w:sz w:val="24"/>
          <w:szCs w:val="24"/>
        </w:rPr>
      </w:pPr>
    </w:p>
    <w:p w:rsidR="00346129" w:rsidRPr="00B44F56" w:rsidRDefault="00346129" w:rsidP="00346129">
      <w:pPr>
        <w:pStyle w:val="ListParagraph"/>
        <w:numPr>
          <w:ilvl w:val="0"/>
          <w:numId w:val="16"/>
        </w:numPr>
        <w:rPr>
          <w:rFonts w:asciiTheme="minorHAnsi" w:hAnsiTheme="minorHAnsi"/>
          <w:sz w:val="24"/>
          <w:szCs w:val="24"/>
        </w:rPr>
      </w:pPr>
      <w:r w:rsidRPr="00C310A3">
        <w:rPr>
          <w:rFonts w:asciiTheme="minorHAnsi" w:hAnsiTheme="minorHAnsi"/>
          <w:sz w:val="24"/>
          <w:szCs w:val="24"/>
        </w:rPr>
        <w:t xml:space="preserve">How does a business go about borrowing funds? Is debt a good idea? </w:t>
      </w:r>
      <w:bookmarkStart w:id="0" w:name="_GoBack"/>
      <w:bookmarkEnd w:id="0"/>
    </w:p>
    <w:p w:rsidR="00346129" w:rsidRPr="00C310A3" w:rsidRDefault="00346129" w:rsidP="00346129">
      <w:pPr>
        <w:rPr>
          <w:rFonts w:asciiTheme="minorHAnsi" w:hAnsiTheme="minorHAnsi"/>
          <w:sz w:val="24"/>
          <w:szCs w:val="24"/>
        </w:rPr>
      </w:pPr>
    </w:p>
    <w:p w:rsidR="00346129" w:rsidRPr="00C310A3" w:rsidRDefault="00346129" w:rsidP="00346129">
      <w:pPr>
        <w:pStyle w:val="ListParagraph"/>
        <w:numPr>
          <w:ilvl w:val="0"/>
          <w:numId w:val="16"/>
        </w:numPr>
        <w:rPr>
          <w:rFonts w:asciiTheme="minorHAnsi" w:hAnsiTheme="minorHAnsi"/>
          <w:sz w:val="24"/>
          <w:szCs w:val="24"/>
        </w:rPr>
      </w:pPr>
      <w:r w:rsidRPr="00C310A3">
        <w:rPr>
          <w:rFonts w:asciiTheme="minorHAnsi" w:hAnsiTheme="minorHAnsi"/>
          <w:sz w:val="24"/>
          <w:szCs w:val="24"/>
        </w:rPr>
        <w:t xml:space="preserve">What are the process and implications of issuing equity or stock ownership to the business? </w:t>
      </w:r>
    </w:p>
    <w:p w:rsidR="00346129" w:rsidRPr="00C310A3" w:rsidRDefault="00346129" w:rsidP="00346129">
      <w:pPr>
        <w:rPr>
          <w:rFonts w:asciiTheme="minorHAnsi" w:hAnsiTheme="minorHAnsi"/>
          <w:sz w:val="24"/>
          <w:szCs w:val="24"/>
        </w:rPr>
      </w:pPr>
    </w:p>
    <w:p w:rsidR="00346129" w:rsidRPr="00C310A3" w:rsidRDefault="00346129" w:rsidP="00346129">
      <w:pPr>
        <w:pStyle w:val="ListParagraph"/>
        <w:numPr>
          <w:ilvl w:val="0"/>
          <w:numId w:val="16"/>
        </w:numPr>
        <w:rPr>
          <w:rFonts w:asciiTheme="minorHAnsi" w:hAnsiTheme="minorHAnsi"/>
          <w:sz w:val="24"/>
          <w:szCs w:val="24"/>
        </w:rPr>
      </w:pPr>
      <w:r w:rsidRPr="00C310A3">
        <w:rPr>
          <w:rFonts w:asciiTheme="minorHAnsi" w:hAnsiTheme="minorHAnsi"/>
          <w:sz w:val="24"/>
          <w:szCs w:val="24"/>
        </w:rPr>
        <w:t>How would a business be able to achieve internal funding?</w:t>
      </w:r>
    </w:p>
    <w:p w:rsidR="00F6758E" w:rsidRPr="00F6758E" w:rsidRDefault="00F6758E" w:rsidP="00F6758E">
      <w:pPr>
        <w:jc w:val="both"/>
        <w:rPr>
          <w:rFonts w:asciiTheme="minorHAnsi" w:hAnsiTheme="minorHAnsi"/>
          <w:sz w:val="24"/>
          <w:szCs w:val="24"/>
        </w:rPr>
      </w:pPr>
    </w:p>
    <w:p w:rsidR="008B6C99" w:rsidRPr="00BF7CF5" w:rsidRDefault="00BF7CF5" w:rsidP="00BF7CF5">
      <w:pPr>
        <w:jc w:val="both"/>
        <w:rPr>
          <w:szCs w:val="22"/>
        </w:rPr>
      </w:pPr>
      <w:r>
        <w:br/>
      </w:r>
      <w:r w:rsidR="008B6C99" w:rsidRPr="008B6C99">
        <w:rPr>
          <w:rFonts w:asciiTheme="minorHAnsi" w:hAnsiTheme="minorHAnsi"/>
          <w:b/>
          <w:sz w:val="28"/>
          <w:szCs w:val="28"/>
        </w:rPr>
        <w:t>Exercise two</w:t>
      </w:r>
    </w:p>
    <w:p w:rsidR="008B6C99" w:rsidRDefault="008B6C99">
      <w:pPr>
        <w:rPr>
          <w:rFonts w:asciiTheme="minorHAnsi" w:hAnsiTheme="minorHAnsi"/>
          <w:b/>
          <w:sz w:val="24"/>
          <w:szCs w:val="24"/>
        </w:rPr>
      </w:pPr>
    </w:p>
    <w:p w:rsidR="00011048" w:rsidRDefault="00011048">
      <w:pPr>
        <w:rPr>
          <w:rFonts w:asciiTheme="minorHAnsi" w:hAnsiTheme="minorHAnsi"/>
          <w:b/>
          <w:sz w:val="24"/>
          <w:szCs w:val="24"/>
        </w:rPr>
      </w:pPr>
      <w:r w:rsidRPr="00011048">
        <w:rPr>
          <w:rFonts w:asciiTheme="minorHAnsi" w:hAnsiTheme="minorHAnsi"/>
          <w:b/>
          <w:sz w:val="24"/>
          <w:szCs w:val="24"/>
        </w:rPr>
        <w:t>Read the following case</w:t>
      </w:r>
    </w:p>
    <w:p w:rsidR="00E56995" w:rsidRDefault="00E56995">
      <w:pPr>
        <w:rPr>
          <w:rFonts w:asciiTheme="minorHAnsi" w:hAnsiTheme="minorHAnsi"/>
          <w:sz w:val="24"/>
          <w:szCs w:val="24"/>
        </w:rPr>
      </w:pPr>
    </w:p>
    <w:p w:rsidR="001664C9" w:rsidRDefault="001664C9" w:rsidP="00D7160D">
      <w:pPr>
        <w:rPr>
          <w:rFonts w:asciiTheme="minorHAnsi" w:hAnsiTheme="minorHAnsi"/>
          <w:b/>
          <w:sz w:val="24"/>
          <w:szCs w:val="24"/>
        </w:rPr>
      </w:pPr>
      <w:r w:rsidRPr="001664C9">
        <w:rPr>
          <w:rFonts w:asciiTheme="minorHAnsi" w:hAnsiTheme="minorHAnsi"/>
          <w:b/>
          <w:sz w:val="24"/>
          <w:szCs w:val="24"/>
        </w:rPr>
        <w:t xml:space="preserve">BP: Challenges in Global Staffing </w:t>
      </w:r>
    </w:p>
    <w:p w:rsidR="00D20001" w:rsidRDefault="001664C9" w:rsidP="00D7160D">
      <w:pPr>
        <w:rPr>
          <w:rFonts w:asciiTheme="minorHAnsi" w:hAnsiTheme="minorHAnsi"/>
          <w:sz w:val="24"/>
          <w:szCs w:val="24"/>
        </w:rPr>
      </w:pPr>
      <w:proofErr w:type="gramStart"/>
      <w:r>
        <w:rPr>
          <w:rFonts w:asciiTheme="minorHAnsi" w:hAnsiTheme="minorHAnsi"/>
          <w:sz w:val="24"/>
          <w:szCs w:val="24"/>
        </w:rPr>
        <w:t>F</w:t>
      </w:r>
      <w:r w:rsidRPr="001664C9">
        <w:rPr>
          <w:rFonts w:asciiTheme="minorHAnsi" w:hAnsiTheme="minorHAnsi"/>
          <w:sz w:val="24"/>
          <w:szCs w:val="24"/>
        </w:rPr>
        <w:t>inding, recruiting, training, a</w:t>
      </w:r>
      <w:r>
        <w:rPr>
          <w:rFonts w:asciiTheme="minorHAnsi" w:hAnsiTheme="minorHAnsi"/>
          <w:sz w:val="24"/>
          <w:szCs w:val="24"/>
        </w:rPr>
        <w:t>nd fulfilling human resource re</w:t>
      </w:r>
      <w:r w:rsidR="00D20001">
        <w:rPr>
          <w:rFonts w:asciiTheme="minorHAnsi" w:hAnsiTheme="minorHAnsi"/>
          <w:sz w:val="24"/>
          <w:szCs w:val="24"/>
        </w:rPr>
        <w:t xml:space="preserve">quirements </w:t>
      </w:r>
      <w:r w:rsidRPr="001664C9">
        <w:rPr>
          <w:rFonts w:asciiTheme="minorHAnsi" w:hAnsiTheme="minorHAnsi"/>
          <w:sz w:val="24"/>
          <w:szCs w:val="24"/>
        </w:rPr>
        <w:t>are big challenges for companies that operate g</w:t>
      </w:r>
      <w:r w:rsidR="00814315">
        <w:rPr>
          <w:rFonts w:asciiTheme="minorHAnsi" w:hAnsiTheme="minorHAnsi"/>
          <w:sz w:val="24"/>
          <w:szCs w:val="24"/>
        </w:rPr>
        <w:t>lobally.</w:t>
      </w:r>
      <w:proofErr w:type="gramEnd"/>
      <w:r>
        <w:rPr>
          <w:rFonts w:asciiTheme="minorHAnsi" w:hAnsiTheme="minorHAnsi"/>
          <w:sz w:val="24"/>
          <w:szCs w:val="24"/>
        </w:rPr>
        <w:t xml:space="preserve"> British Petroleum (BP),</w:t>
      </w:r>
      <w:r w:rsidRPr="001664C9">
        <w:rPr>
          <w:rFonts w:asciiTheme="minorHAnsi" w:hAnsiTheme="minorHAnsi"/>
          <w:sz w:val="24"/>
          <w:szCs w:val="24"/>
        </w:rPr>
        <w:t xml:space="preserve"> the 100-year-old leading oil and gas company and the world's third</w:t>
      </w:r>
      <w:r w:rsidR="00D20001">
        <w:rPr>
          <w:rFonts w:asciiTheme="minorHAnsi" w:hAnsiTheme="minorHAnsi"/>
          <w:sz w:val="24"/>
          <w:szCs w:val="24"/>
        </w:rPr>
        <w:t>-largest energy company,</w:t>
      </w:r>
      <w:r w:rsidRPr="001664C9">
        <w:rPr>
          <w:rFonts w:asciiTheme="minorHAnsi" w:hAnsiTheme="minorHAnsi"/>
          <w:sz w:val="24"/>
          <w:szCs w:val="24"/>
        </w:rPr>
        <w:t xml:space="preserve"> is constantly involved in hiring and managing employees with an extensive range of expertise and capabilities all around the world. Operating in more than 80 countri</w:t>
      </w:r>
      <w:r>
        <w:rPr>
          <w:rFonts w:asciiTheme="minorHAnsi" w:hAnsiTheme="minorHAnsi"/>
          <w:sz w:val="24"/>
          <w:szCs w:val="24"/>
        </w:rPr>
        <w:t>es, BP implements various staff</w:t>
      </w:r>
      <w:r w:rsidRPr="001664C9">
        <w:rPr>
          <w:rFonts w:asciiTheme="minorHAnsi" w:hAnsiTheme="minorHAnsi"/>
          <w:sz w:val="24"/>
          <w:szCs w:val="24"/>
        </w:rPr>
        <w:t xml:space="preserve">ing policies to ensure that its operations continue to run smoothly. As discussed below. BP also needs to keep a watchful eye over staff turnover! In July 2010, BP sued six former members of its energy team in Singapore over what BP claimed was a misuse of confidential information. The information was said to </w:t>
      </w:r>
      <w:proofErr w:type="spellStart"/>
      <w:r w:rsidRPr="001664C9">
        <w:rPr>
          <w:rFonts w:asciiTheme="minorHAnsi" w:hAnsiTheme="minorHAnsi"/>
          <w:sz w:val="24"/>
          <w:szCs w:val="24"/>
        </w:rPr>
        <w:t>favo</w:t>
      </w:r>
      <w:r w:rsidR="00F14B6E">
        <w:rPr>
          <w:rFonts w:asciiTheme="minorHAnsi" w:hAnsiTheme="minorHAnsi"/>
          <w:sz w:val="24"/>
          <w:szCs w:val="24"/>
        </w:rPr>
        <w:t>u</w:t>
      </w:r>
      <w:r w:rsidRPr="001664C9">
        <w:rPr>
          <w:rFonts w:asciiTheme="minorHAnsi" w:hAnsiTheme="minorHAnsi"/>
          <w:sz w:val="24"/>
          <w:szCs w:val="24"/>
        </w:rPr>
        <w:t>r</w:t>
      </w:r>
      <w:proofErr w:type="spellEnd"/>
      <w:r w:rsidRPr="001664C9">
        <w:rPr>
          <w:rFonts w:asciiTheme="minorHAnsi" w:hAnsiTheme="minorHAnsi"/>
          <w:sz w:val="24"/>
          <w:szCs w:val="24"/>
        </w:rPr>
        <w:t xml:space="preserve"> B</w:t>
      </w:r>
      <w:r w:rsidR="00F14B6E">
        <w:rPr>
          <w:rFonts w:asciiTheme="minorHAnsi" w:hAnsiTheme="minorHAnsi"/>
          <w:sz w:val="24"/>
          <w:szCs w:val="24"/>
        </w:rPr>
        <w:t xml:space="preserve">P's regional rival in Singapore, Shenzhen </w:t>
      </w:r>
      <w:proofErr w:type="spellStart"/>
      <w:r w:rsidR="00F14B6E">
        <w:rPr>
          <w:rFonts w:asciiTheme="minorHAnsi" w:hAnsiTheme="minorHAnsi"/>
          <w:sz w:val="24"/>
          <w:szCs w:val="24"/>
        </w:rPr>
        <w:t>Brightoil</w:t>
      </w:r>
      <w:proofErr w:type="spellEnd"/>
      <w:r w:rsidR="00F14B6E">
        <w:rPr>
          <w:rFonts w:asciiTheme="minorHAnsi" w:hAnsiTheme="minorHAnsi"/>
          <w:sz w:val="24"/>
          <w:szCs w:val="24"/>
        </w:rPr>
        <w:t xml:space="preserve"> Group,</w:t>
      </w:r>
      <w:r w:rsidRPr="001664C9">
        <w:rPr>
          <w:rFonts w:asciiTheme="minorHAnsi" w:hAnsiTheme="minorHAnsi"/>
          <w:sz w:val="24"/>
          <w:szCs w:val="24"/>
        </w:rPr>
        <w:t xml:space="preserve"> helping it gain a strategic advantage over BP in the Asian market. </w:t>
      </w:r>
      <w:proofErr w:type="gramStart"/>
      <w:r w:rsidRPr="001664C9">
        <w:rPr>
          <w:rFonts w:asciiTheme="minorHAnsi" w:hAnsiTheme="minorHAnsi"/>
          <w:sz w:val="24"/>
          <w:szCs w:val="24"/>
        </w:rPr>
        <w:t>After the unusual resignation of six employees with no so</w:t>
      </w:r>
      <w:r>
        <w:rPr>
          <w:rFonts w:asciiTheme="minorHAnsi" w:hAnsiTheme="minorHAnsi"/>
          <w:sz w:val="24"/>
          <w:szCs w:val="24"/>
        </w:rPr>
        <w:t>lid explanation.</w:t>
      </w:r>
      <w:proofErr w:type="gramEnd"/>
      <w:r>
        <w:rPr>
          <w:rFonts w:asciiTheme="minorHAnsi" w:hAnsiTheme="minorHAnsi"/>
          <w:sz w:val="24"/>
          <w:szCs w:val="24"/>
        </w:rPr>
        <w:t xml:space="preserve"> BP began to in</w:t>
      </w:r>
      <w:r w:rsidRPr="001664C9">
        <w:rPr>
          <w:rFonts w:asciiTheme="minorHAnsi" w:hAnsiTheme="minorHAnsi"/>
          <w:sz w:val="24"/>
          <w:szCs w:val="24"/>
        </w:rPr>
        <w:t>vestigate the circumstances of the resignations and discovered that they had acted wrongfully by compiling a list of grievances based on old e-mails and text messages. Th</w:t>
      </w:r>
      <w:r w:rsidR="00D20001">
        <w:rPr>
          <w:rFonts w:asciiTheme="minorHAnsi" w:hAnsiTheme="minorHAnsi"/>
          <w:sz w:val="24"/>
          <w:szCs w:val="24"/>
        </w:rPr>
        <w:t xml:space="preserve">e six people sued by BP were </w:t>
      </w:r>
      <w:proofErr w:type="spellStart"/>
      <w:r w:rsidR="00D20001">
        <w:rPr>
          <w:rFonts w:asciiTheme="minorHAnsi" w:hAnsiTheme="minorHAnsi"/>
          <w:sz w:val="24"/>
          <w:szCs w:val="24"/>
        </w:rPr>
        <w:t>Que</w:t>
      </w:r>
      <w:r w:rsidRPr="001664C9">
        <w:rPr>
          <w:rFonts w:asciiTheme="minorHAnsi" w:hAnsiTheme="minorHAnsi"/>
          <w:sz w:val="24"/>
          <w:szCs w:val="24"/>
        </w:rPr>
        <w:t>k</w:t>
      </w:r>
      <w:proofErr w:type="spellEnd"/>
      <w:r w:rsidRPr="001664C9">
        <w:rPr>
          <w:rFonts w:asciiTheme="minorHAnsi" w:hAnsiTheme="minorHAnsi"/>
          <w:sz w:val="24"/>
          <w:szCs w:val="24"/>
        </w:rPr>
        <w:t xml:space="preserve"> Chin </w:t>
      </w:r>
      <w:proofErr w:type="spellStart"/>
      <w:r w:rsidRPr="001664C9">
        <w:rPr>
          <w:rFonts w:asciiTheme="minorHAnsi" w:hAnsiTheme="minorHAnsi"/>
          <w:sz w:val="24"/>
          <w:szCs w:val="24"/>
        </w:rPr>
        <w:t>Thean</w:t>
      </w:r>
      <w:proofErr w:type="spellEnd"/>
      <w:r w:rsidRPr="001664C9">
        <w:rPr>
          <w:rFonts w:asciiTheme="minorHAnsi" w:hAnsiTheme="minorHAnsi"/>
          <w:sz w:val="24"/>
          <w:szCs w:val="24"/>
        </w:rPr>
        <w:t xml:space="preserve">, formerly global head of residues trading; Simon Cheong, legal manager, Paul John Bradshaw, head of operations eastern hemisphere; John Foot trading manager. </w:t>
      </w:r>
      <w:proofErr w:type="gramStart"/>
      <w:r w:rsidRPr="001664C9">
        <w:rPr>
          <w:rFonts w:asciiTheme="minorHAnsi" w:hAnsiTheme="minorHAnsi"/>
          <w:sz w:val="24"/>
          <w:szCs w:val="24"/>
        </w:rPr>
        <w:t xml:space="preserve">Clarence Chang, regional marine sales manager; and Laura </w:t>
      </w:r>
      <w:proofErr w:type="spellStart"/>
      <w:r w:rsidRPr="001664C9">
        <w:rPr>
          <w:rFonts w:asciiTheme="minorHAnsi" w:hAnsiTheme="minorHAnsi"/>
          <w:sz w:val="24"/>
          <w:szCs w:val="24"/>
        </w:rPr>
        <w:t>Kuan</w:t>
      </w:r>
      <w:proofErr w:type="spellEnd"/>
      <w:r w:rsidRPr="001664C9">
        <w:rPr>
          <w:rFonts w:asciiTheme="minorHAnsi" w:hAnsiTheme="minorHAnsi"/>
          <w:sz w:val="24"/>
          <w:szCs w:val="24"/>
        </w:rPr>
        <w:t>, executive assistant.</w:t>
      </w:r>
      <w:proofErr w:type="gramEnd"/>
      <w:r w:rsidRPr="001664C9">
        <w:rPr>
          <w:rFonts w:asciiTheme="minorHAnsi" w:hAnsiTheme="minorHAnsi"/>
          <w:sz w:val="24"/>
          <w:szCs w:val="24"/>
        </w:rPr>
        <w:t xml:space="preserve"> It was claimed that they targeted and recruited BP staff to join Shenzhen </w:t>
      </w:r>
      <w:proofErr w:type="spellStart"/>
      <w:r w:rsidRPr="001664C9">
        <w:rPr>
          <w:rFonts w:asciiTheme="minorHAnsi" w:hAnsiTheme="minorHAnsi"/>
          <w:sz w:val="24"/>
          <w:szCs w:val="24"/>
        </w:rPr>
        <w:t>Brightoil</w:t>
      </w:r>
      <w:proofErr w:type="spellEnd"/>
      <w:r w:rsidRPr="001664C9">
        <w:rPr>
          <w:rFonts w:asciiTheme="minorHAnsi" w:hAnsiTheme="minorHAnsi"/>
          <w:sz w:val="24"/>
          <w:szCs w:val="24"/>
        </w:rPr>
        <w:t xml:space="preserve"> Group. </w:t>
      </w:r>
      <w:proofErr w:type="spellStart"/>
      <w:r w:rsidRPr="001664C9">
        <w:rPr>
          <w:rFonts w:asciiTheme="minorHAnsi" w:hAnsiTheme="minorHAnsi"/>
          <w:sz w:val="24"/>
          <w:szCs w:val="24"/>
        </w:rPr>
        <w:t>Quek</w:t>
      </w:r>
      <w:proofErr w:type="spellEnd"/>
      <w:r w:rsidRPr="001664C9">
        <w:rPr>
          <w:rFonts w:asciiTheme="minorHAnsi" w:hAnsiTheme="minorHAnsi"/>
          <w:sz w:val="24"/>
          <w:szCs w:val="24"/>
        </w:rPr>
        <w:t xml:space="preserve"> Chin </w:t>
      </w:r>
      <w:proofErr w:type="spellStart"/>
      <w:r w:rsidRPr="001664C9">
        <w:rPr>
          <w:rFonts w:asciiTheme="minorHAnsi" w:hAnsiTheme="minorHAnsi"/>
          <w:sz w:val="24"/>
          <w:szCs w:val="24"/>
        </w:rPr>
        <w:t>Thean</w:t>
      </w:r>
      <w:proofErr w:type="spellEnd"/>
      <w:r w:rsidRPr="001664C9">
        <w:rPr>
          <w:rFonts w:asciiTheme="minorHAnsi" w:hAnsiTheme="minorHAnsi"/>
          <w:sz w:val="24"/>
          <w:szCs w:val="24"/>
        </w:rPr>
        <w:t>, who was a well-respecte</w:t>
      </w:r>
      <w:r>
        <w:rPr>
          <w:rFonts w:asciiTheme="minorHAnsi" w:hAnsiTheme="minorHAnsi"/>
          <w:sz w:val="24"/>
          <w:szCs w:val="24"/>
        </w:rPr>
        <w:t>d manager in BP's trade section,</w:t>
      </w:r>
      <w:r w:rsidRPr="001664C9">
        <w:rPr>
          <w:rFonts w:asciiTheme="minorHAnsi" w:hAnsiTheme="minorHAnsi"/>
          <w:sz w:val="24"/>
          <w:szCs w:val="24"/>
        </w:rPr>
        <w:t xml:space="preserve"> had been hired locally by BP in 1992 and </w:t>
      </w:r>
      <w:r w:rsidR="00D20001">
        <w:rPr>
          <w:rFonts w:asciiTheme="minorHAnsi" w:hAnsiTheme="minorHAnsi"/>
          <w:sz w:val="24"/>
          <w:szCs w:val="24"/>
        </w:rPr>
        <w:t xml:space="preserve">was accused of recruiting three U.S based colleagues to </w:t>
      </w:r>
      <w:proofErr w:type="spellStart"/>
      <w:r w:rsidR="00D20001">
        <w:rPr>
          <w:rFonts w:asciiTheme="minorHAnsi" w:hAnsiTheme="minorHAnsi"/>
          <w:sz w:val="24"/>
          <w:szCs w:val="24"/>
        </w:rPr>
        <w:t>Shenzen</w:t>
      </w:r>
      <w:proofErr w:type="spellEnd"/>
      <w:r w:rsidR="00D20001">
        <w:rPr>
          <w:rFonts w:asciiTheme="minorHAnsi" w:hAnsiTheme="minorHAnsi"/>
          <w:sz w:val="24"/>
          <w:szCs w:val="24"/>
        </w:rPr>
        <w:t xml:space="preserve"> </w:t>
      </w:r>
      <w:proofErr w:type="spellStart"/>
      <w:r w:rsidR="00D20001">
        <w:rPr>
          <w:rFonts w:asciiTheme="minorHAnsi" w:hAnsiTheme="minorHAnsi"/>
          <w:sz w:val="24"/>
          <w:szCs w:val="24"/>
        </w:rPr>
        <w:t>Brighoil</w:t>
      </w:r>
      <w:proofErr w:type="spellEnd"/>
      <w:r w:rsidR="00D20001">
        <w:rPr>
          <w:rFonts w:asciiTheme="minorHAnsi" w:hAnsiTheme="minorHAnsi"/>
          <w:sz w:val="24"/>
          <w:szCs w:val="24"/>
        </w:rPr>
        <w:t xml:space="preserve"> </w:t>
      </w:r>
      <w:proofErr w:type="gramStart"/>
      <w:r w:rsidR="00D20001">
        <w:rPr>
          <w:rFonts w:asciiTheme="minorHAnsi" w:hAnsiTheme="minorHAnsi"/>
          <w:sz w:val="24"/>
          <w:szCs w:val="24"/>
        </w:rPr>
        <w:t>Group</w:t>
      </w:r>
      <w:proofErr w:type="gramEnd"/>
      <w:r w:rsidR="00D20001">
        <w:rPr>
          <w:rFonts w:asciiTheme="minorHAnsi" w:hAnsiTheme="minorHAnsi"/>
          <w:sz w:val="24"/>
          <w:szCs w:val="24"/>
        </w:rPr>
        <w:t xml:space="preserve">. John Foo, Paul John Bradshaw, and Laura </w:t>
      </w:r>
      <w:proofErr w:type="spellStart"/>
      <w:r w:rsidR="00D20001">
        <w:rPr>
          <w:rFonts w:asciiTheme="minorHAnsi" w:hAnsiTheme="minorHAnsi"/>
          <w:sz w:val="24"/>
          <w:szCs w:val="24"/>
        </w:rPr>
        <w:t>Kuan</w:t>
      </w:r>
      <w:proofErr w:type="spellEnd"/>
      <w:r w:rsidR="00D20001">
        <w:rPr>
          <w:rFonts w:asciiTheme="minorHAnsi" w:hAnsiTheme="minorHAnsi"/>
          <w:sz w:val="24"/>
          <w:szCs w:val="24"/>
        </w:rPr>
        <w:t xml:space="preserve"> were also suspected of making unauthorized downloads from BP’s computer networks.</w:t>
      </w:r>
    </w:p>
    <w:p w:rsidR="00D20001" w:rsidRDefault="00D20001" w:rsidP="00D7160D">
      <w:pPr>
        <w:rPr>
          <w:rFonts w:asciiTheme="minorHAnsi" w:hAnsiTheme="minorHAnsi"/>
          <w:sz w:val="24"/>
          <w:szCs w:val="24"/>
        </w:rPr>
      </w:pPr>
    </w:p>
    <w:p w:rsidR="00325F26" w:rsidRDefault="00D20001" w:rsidP="00D7160D">
      <w:pPr>
        <w:rPr>
          <w:rFonts w:asciiTheme="minorHAnsi" w:hAnsiTheme="minorHAnsi"/>
          <w:sz w:val="24"/>
          <w:szCs w:val="24"/>
        </w:rPr>
      </w:pPr>
      <w:r>
        <w:rPr>
          <w:rFonts w:asciiTheme="minorHAnsi" w:hAnsiTheme="minorHAnsi"/>
          <w:sz w:val="24"/>
          <w:szCs w:val="24"/>
        </w:rPr>
        <w:t>BP also believed that the employees took advantage of the information to which they had access by sharing BP’s commercial strategies and trading confidential information with the ultimate aim of upsetting up a Singapore based oil trading firm. According to</w:t>
      </w:r>
      <w:r w:rsidR="00325F26">
        <w:rPr>
          <w:rFonts w:asciiTheme="minorHAnsi" w:hAnsiTheme="minorHAnsi"/>
          <w:sz w:val="24"/>
          <w:szCs w:val="24"/>
        </w:rPr>
        <w:t xml:space="preserve"> </w:t>
      </w:r>
      <w:r w:rsidR="00325F26" w:rsidRPr="00325F26">
        <w:rPr>
          <w:rFonts w:asciiTheme="minorHAnsi" w:hAnsiTheme="minorHAnsi"/>
          <w:sz w:val="24"/>
          <w:szCs w:val="24"/>
        </w:rPr>
        <w:t xml:space="preserve">BR the </w:t>
      </w:r>
      <w:r w:rsidR="00325F26" w:rsidRPr="00325F26">
        <w:rPr>
          <w:rFonts w:asciiTheme="minorHAnsi" w:hAnsiTheme="minorHAnsi"/>
          <w:sz w:val="24"/>
          <w:szCs w:val="24"/>
        </w:rPr>
        <w:lastRenderedPageBreak/>
        <w:t xml:space="preserve">unauthorized disclosure of such information would greatly damage the security of BP's strategies. BP also argued that its customers were being diverted to Shenzhen </w:t>
      </w:r>
      <w:proofErr w:type="spellStart"/>
      <w:r w:rsidR="00325F26" w:rsidRPr="00325F26">
        <w:rPr>
          <w:rFonts w:asciiTheme="minorHAnsi" w:hAnsiTheme="minorHAnsi"/>
          <w:sz w:val="24"/>
          <w:szCs w:val="24"/>
        </w:rPr>
        <w:t>Brightoil</w:t>
      </w:r>
      <w:proofErr w:type="spellEnd"/>
      <w:r w:rsidR="00325F26" w:rsidRPr="00325F26">
        <w:rPr>
          <w:rFonts w:asciiTheme="minorHAnsi" w:hAnsiTheme="minorHAnsi"/>
          <w:sz w:val="24"/>
          <w:szCs w:val="24"/>
        </w:rPr>
        <w:t xml:space="preserve">, which was considered a deliberate act of sabotage. Furthermore, BP insisted that the six employees directly helped Shenzhen </w:t>
      </w:r>
      <w:proofErr w:type="spellStart"/>
      <w:r w:rsidR="00325F26" w:rsidRPr="00325F26">
        <w:rPr>
          <w:rFonts w:asciiTheme="minorHAnsi" w:hAnsiTheme="minorHAnsi"/>
          <w:sz w:val="24"/>
          <w:szCs w:val="24"/>
        </w:rPr>
        <w:t>Brightoil</w:t>
      </w:r>
      <w:proofErr w:type="spellEnd"/>
      <w:r w:rsidR="00325F26" w:rsidRPr="00325F26">
        <w:rPr>
          <w:rFonts w:asciiTheme="minorHAnsi" w:hAnsiTheme="minorHAnsi"/>
          <w:sz w:val="24"/>
          <w:szCs w:val="24"/>
        </w:rPr>
        <w:t xml:space="preserve"> Group while they were still employed by BR contradicting the terms of their employment contracts. </w:t>
      </w:r>
    </w:p>
    <w:p w:rsidR="00325F26" w:rsidRDefault="00325F26" w:rsidP="00D7160D">
      <w:pPr>
        <w:rPr>
          <w:rFonts w:asciiTheme="minorHAnsi" w:hAnsiTheme="minorHAnsi"/>
          <w:sz w:val="24"/>
          <w:szCs w:val="24"/>
        </w:rPr>
      </w:pPr>
    </w:p>
    <w:p w:rsidR="00D20001" w:rsidRDefault="00325F26" w:rsidP="00D7160D">
      <w:pPr>
        <w:rPr>
          <w:rFonts w:asciiTheme="minorHAnsi" w:hAnsiTheme="minorHAnsi"/>
          <w:sz w:val="24"/>
          <w:szCs w:val="24"/>
        </w:rPr>
      </w:pPr>
      <w:r w:rsidRPr="00325F26">
        <w:rPr>
          <w:rFonts w:asciiTheme="minorHAnsi" w:hAnsiTheme="minorHAnsi"/>
          <w:sz w:val="24"/>
          <w:szCs w:val="24"/>
        </w:rPr>
        <w:t>The six denied all accusations against them in August 2010. The case was extremely important for BP as its Singapore office works in the Asian oil-tradin</w:t>
      </w:r>
      <w:r>
        <w:rPr>
          <w:rFonts w:asciiTheme="minorHAnsi" w:hAnsiTheme="minorHAnsi"/>
          <w:sz w:val="24"/>
          <w:szCs w:val="24"/>
        </w:rPr>
        <w:t>g hub, which has a very competi</w:t>
      </w:r>
      <w:r w:rsidRPr="00325F26">
        <w:rPr>
          <w:rFonts w:asciiTheme="minorHAnsi" w:hAnsiTheme="minorHAnsi"/>
          <w:sz w:val="24"/>
          <w:szCs w:val="24"/>
        </w:rPr>
        <w:t>tive job market. BP has many rivals in the region including large corporations such as Mercuria Energy Ltd., Noble Group Ltd., Standard</w:t>
      </w:r>
      <w:r>
        <w:rPr>
          <w:rFonts w:asciiTheme="minorHAnsi" w:hAnsiTheme="minorHAnsi"/>
          <w:sz w:val="24"/>
          <w:szCs w:val="24"/>
        </w:rPr>
        <w:t xml:space="preserve"> Chartered Ltd., Citigroup Inc.,</w:t>
      </w:r>
      <w:r w:rsidRPr="00325F26">
        <w:rPr>
          <w:rFonts w:asciiTheme="minorHAnsi" w:hAnsiTheme="minorHAnsi"/>
          <w:sz w:val="24"/>
          <w:szCs w:val="24"/>
        </w:rPr>
        <w:t xml:space="preserve"> </w:t>
      </w:r>
      <w:proofErr w:type="spellStart"/>
      <w:r w:rsidRPr="00325F26">
        <w:rPr>
          <w:rFonts w:asciiTheme="minorHAnsi" w:hAnsiTheme="minorHAnsi"/>
          <w:sz w:val="24"/>
          <w:szCs w:val="24"/>
        </w:rPr>
        <w:t>Societe</w:t>
      </w:r>
      <w:proofErr w:type="spellEnd"/>
      <w:r w:rsidRPr="00325F26">
        <w:rPr>
          <w:rFonts w:asciiTheme="minorHAnsi" w:hAnsiTheme="minorHAnsi"/>
          <w:sz w:val="24"/>
          <w:szCs w:val="24"/>
        </w:rPr>
        <w:t xml:space="preserve"> </w:t>
      </w:r>
      <w:proofErr w:type="spellStart"/>
      <w:r w:rsidRPr="00325F26">
        <w:rPr>
          <w:rFonts w:asciiTheme="minorHAnsi" w:hAnsiTheme="minorHAnsi"/>
          <w:sz w:val="24"/>
          <w:szCs w:val="24"/>
        </w:rPr>
        <w:t>Generale</w:t>
      </w:r>
      <w:proofErr w:type="spellEnd"/>
      <w:r w:rsidRPr="00325F26">
        <w:rPr>
          <w:rFonts w:asciiTheme="minorHAnsi" w:hAnsiTheme="minorHAnsi"/>
          <w:sz w:val="24"/>
          <w:szCs w:val="24"/>
        </w:rPr>
        <w:t xml:space="preserve"> SA, and </w:t>
      </w:r>
      <w:proofErr w:type="spellStart"/>
      <w:r w:rsidRPr="00325F26">
        <w:rPr>
          <w:rFonts w:asciiTheme="minorHAnsi" w:hAnsiTheme="minorHAnsi"/>
          <w:sz w:val="24"/>
          <w:szCs w:val="24"/>
        </w:rPr>
        <w:t>Trafigura</w:t>
      </w:r>
      <w:proofErr w:type="spellEnd"/>
      <w:r w:rsidRPr="00325F26">
        <w:rPr>
          <w:rFonts w:asciiTheme="minorHAnsi" w:hAnsiTheme="minorHAnsi"/>
          <w:sz w:val="24"/>
          <w:szCs w:val="24"/>
        </w:rPr>
        <w:t xml:space="preserve"> </w:t>
      </w:r>
      <w:proofErr w:type="spellStart"/>
      <w:r w:rsidRPr="00325F26">
        <w:rPr>
          <w:rFonts w:asciiTheme="minorHAnsi" w:hAnsiTheme="minorHAnsi"/>
          <w:sz w:val="24"/>
          <w:szCs w:val="24"/>
        </w:rPr>
        <w:t>Beheer</w:t>
      </w:r>
      <w:proofErr w:type="spellEnd"/>
      <w:r w:rsidRPr="00325F26">
        <w:rPr>
          <w:rFonts w:asciiTheme="minorHAnsi" w:hAnsiTheme="minorHAnsi"/>
          <w:sz w:val="24"/>
          <w:szCs w:val="24"/>
        </w:rPr>
        <w:t xml:space="preserve"> By, which are hiring coal, oil, and natural gas traders in Asia amid rising demand in the region for energy. BP argued that it lost the opportunity to address any human-resource issues and stem the loss of its staff as a result of the sudden and mass resignations of many of its valuable employees.</w:t>
      </w:r>
    </w:p>
    <w:p w:rsidR="001664C9" w:rsidRPr="00011048" w:rsidRDefault="001664C9" w:rsidP="00D7160D">
      <w:pPr>
        <w:rPr>
          <w:rFonts w:asciiTheme="minorHAnsi" w:hAnsiTheme="minorHAnsi"/>
          <w:sz w:val="24"/>
          <w:szCs w:val="24"/>
        </w:rPr>
      </w:pPr>
    </w:p>
    <w:p w:rsidR="00011048" w:rsidRDefault="008B6C99">
      <w:pPr>
        <w:rPr>
          <w:rFonts w:asciiTheme="minorHAnsi" w:hAnsiTheme="minorHAnsi"/>
          <w:b/>
          <w:sz w:val="24"/>
          <w:szCs w:val="24"/>
        </w:rPr>
      </w:pPr>
      <w:r w:rsidRPr="008B6C99">
        <w:rPr>
          <w:rFonts w:asciiTheme="minorHAnsi" w:hAnsiTheme="minorHAnsi"/>
          <w:b/>
          <w:sz w:val="24"/>
          <w:szCs w:val="24"/>
        </w:rPr>
        <w:t>Answer the following questions based on the case you have just read</w:t>
      </w:r>
    </w:p>
    <w:p w:rsidR="008B6C99" w:rsidRPr="008B6C99" w:rsidRDefault="008B6C99">
      <w:pPr>
        <w:rPr>
          <w:rFonts w:asciiTheme="minorHAnsi" w:hAnsiTheme="minorHAnsi"/>
          <w:b/>
          <w:sz w:val="24"/>
          <w:szCs w:val="24"/>
        </w:rPr>
      </w:pPr>
    </w:p>
    <w:p w:rsidR="00896B27" w:rsidRPr="00896B27" w:rsidRDefault="00896B27" w:rsidP="00896B27">
      <w:pPr>
        <w:pStyle w:val="ListParagraph"/>
        <w:numPr>
          <w:ilvl w:val="0"/>
          <w:numId w:val="17"/>
        </w:numPr>
        <w:autoSpaceDE w:val="0"/>
        <w:autoSpaceDN w:val="0"/>
        <w:adjustRightInd w:val="0"/>
        <w:jc w:val="both"/>
        <w:rPr>
          <w:rFonts w:asciiTheme="minorHAnsi" w:hAnsiTheme="minorHAnsi"/>
          <w:sz w:val="24"/>
          <w:szCs w:val="24"/>
        </w:rPr>
      </w:pPr>
      <w:r w:rsidRPr="00896B27">
        <w:rPr>
          <w:rFonts w:asciiTheme="minorHAnsi" w:hAnsiTheme="minorHAnsi"/>
          <w:sz w:val="24"/>
          <w:szCs w:val="24"/>
        </w:rPr>
        <w:t xml:space="preserve">What advantages did BP expect in hiring local managers in an emerging market like </w:t>
      </w:r>
      <w:proofErr w:type="gramStart"/>
      <w:r w:rsidRPr="00896B27">
        <w:rPr>
          <w:rFonts w:asciiTheme="minorHAnsi" w:hAnsiTheme="minorHAnsi"/>
          <w:sz w:val="24"/>
          <w:szCs w:val="24"/>
        </w:rPr>
        <w:t>southeast</w:t>
      </w:r>
      <w:proofErr w:type="gramEnd"/>
      <w:r w:rsidRPr="00896B27">
        <w:rPr>
          <w:rFonts w:asciiTheme="minorHAnsi" w:hAnsiTheme="minorHAnsi"/>
          <w:sz w:val="24"/>
          <w:szCs w:val="24"/>
        </w:rPr>
        <w:t xml:space="preserve"> Asia?</w:t>
      </w:r>
    </w:p>
    <w:p w:rsidR="00896B27" w:rsidRPr="00896B27" w:rsidRDefault="00896B27" w:rsidP="00896B27">
      <w:pPr>
        <w:autoSpaceDE w:val="0"/>
        <w:autoSpaceDN w:val="0"/>
        <w:adjustRightInd w:val="0"/>
        <w:jc w:val="both"/>
        <w:rPr>
          <w:rFonts w:asciiTheme="minorHAnsi" w:hAnsiTheme="minorHAnsi"/>
          <w:sz w:val="24"/>
          <w:szCs w:val="24"/>
        </w:rPr>
      </w:pPr>
    </w:p>
    <w:p w:rsidR="00896B27" w:rsidRPr="00896B27" w:rsidRDefault="00896B27" w:rsidP="00896B27">
      <w:pPr>
        <w:pStyle w:val="ListParagraph"/>
        <w:numPr>
          <w:ilvl w:val="0"/>
          <w:numId w:val="17"/>
        </w:numPr>
        <w:autoSpaceDE w:val="0"/>
        <w:autoSpaceDN w:val="0"/>
        <w:adjustRightInd w:val="0"/>
        <w:jc w:val="both"/>
        <w:rPr>
          <w:rFonts w:asciiTheme="minorHAnsi" w:hAnsiTheme="minorHAnsi"/>
          <w:sz w:val="24"/>
          <w:szCs w:val="24"/>
        </w:rPr>
      </w:pPr>
      <w:r w:rsidRPr="00896B27">
        <w:rPr>
          <w:rFonts w:asciiTheme="minorHAnsi" w:hAnsiTheme="minorHAnsi"/>
          <w:sz w:val="24"/>
          <w:szCs w:val="24"/>
        </w:rPr>
        <w:t>What challenges did BP face by hiring local people in its office in Singapore?</w:t>
      </w:r>
    </w:p>
    <w:p w:rsidR="00896B27" w:rsidRPr="00896B27" w:rsidRDefault="00896B27" w:rsidP="00896B27">
      <w:pPr>
        <w:autoSpaceDE w:val="0"/>
        <w:autoSpaceDN w:val="0"/>
        <w:adjustRightInd w:val="0"/>
        <w:jc w:val="both"/>
        <w:rPr>
          <w:rFonts w:asciiTheme="minorHAnsi" w:hAnsiTheme="minorHAnsi"/>
          <w:sz w:val="24"/>
          <w:szCs w:val="24"/>
        </w:rPr>
      </w:pPr>
    </w:p>
    <w:p w:rsidR="00896B27" w:rsidRPr="00896B27" w:rsidRDefault="00896B27" w:rsidP="00896B27">
      <w:pPr>
        <w:pStyle w:val="ListParagraph"/>
        <w:numPr>
          <w:ilvl w:val="0"/>
          <w:numId w:val="17"/>
        </w:numPr>
        <w:autoSpaceDE w:val="0"/>
        <w:autoSpaceDN w:val="0"/>
        <w:adjustRightInd w:val="0"/>
        <w:jc w:val="both"/>
        <w:rPr>
          <w:rFonts w:asciiTheme="minorHAnsi" w:hAnsiTheme="minorHAnsi"/>
          <w:sz w:val="24"/>
          <w:szCs w:val="24"/>
        </w:rPr>
      </w:pPr>
      <w:r w:rsidRPr="00896B27">
        <w:rPr>
          <w:rFonts w:asciiTheme="minorHAnsi" w:hAnsiTheme="minorHAnsi"/>
          <w:sz w:val="24"/>
          <w:szCs w:val="24"/>
        </w:rPr>
        <w:t>Suppose a company decides that it has made a mistake by hiring local personnel in a key Asian country. What are some potential problems that it will face if it decides to install or reinstate expatriate managers in these positions?</w:t>
      </w:r>
    </w:p>
    <w:p w:rsidR="00896B27" w:rsidRPr="00896B27" w:rsidRDefault="00896B27" w:rsidP="00896B27">
      <w:pPr>
        <w:autoSpaceDE w:val="0"/>
        <w:autoSpaceDN w:val="0"/>
        <w:adjustRightInd w:val="0"/>
        <w:jc w:val="both"/>
        <w:rPr>
          <w:rFonts w:asciiTheme="minorHAnsi" w:hAnsiTheme="minorHAnsi"/>
          <w:sz w:val="24"/>
          <w:szCs w:val="24"/>
        </w:rPr>
      </w:pPr>
    </w:p>
    <w:p w:rsidR="00184D18" w:rsidRPr="00184D18" w:rsidRDefault="00184D18" w:rsidP="003173A5">
      <w:pPr>
        <w:jc w:val="both"/>
        <w:rPr>
          <w:rFonts w:asciiTheme="minorHAnsi" w:hAnsiTheme="minorHAnsi"/>
          <w:sz w:val="24"/>
          <w:szCs w:val="24"/>
        </w:rPr>
      </w:pPr>
    </w:p>
    <w:p w:rsidR="006B6251" w:rsidRPr="00C67743" w:rsidRDefault="006B6251" w:rsidP="006B6251">
      <w:pPr>
        <w:autoSpaceDE w:val="0"/>
        <w:autoSpaceDN w:val="0"/>
        <w:adjustRightInd w:val="0"/>
        <w:jc w:val="both"/>
        <w:rPr>
          <w:rFonts w:asciiTheme="minorHAnsi" w:hAnsiTheme="minorHAnsi" w:cs="Arial"/>
          <w:sz w:val="24"/>
          <w:szCs w:val="24"/>
          <w:lang w:val="en-GB" w:eastAsia="en-GB"/>
        </w:rPr>
      </w:pPr>
    </w:p>
    <w:p w:rsidR="00011048" w:rsidRPr="00985615" w:rsidRDefault="00011048" w:rsidP="00C20A8B">
      <w:pPr>
        <w:jc w:val="both"/>
      </w:pPr>
    </w:p>
    <w:sectPr w:rsidR="00011048" w:rsidRPr="0098561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7233659"/>
      <w:docPartObj>
        <w:docPartGallery w:val="Page Numbers (Bottom of Page)"/>
        <w:docPartUnique/>
      </w:docPartObj>
    </w:sdtPr>
    <w:sdtEndPr>
      <w:rPr>
        <w:noProof/>
      </w:rPr>
    </w:sdtEndPr>
    <w:sdtContent>
      <w:p w:rsidR="003E2974" w:rsidRDefault="003E2974">
        <w:pPr>
          <w:pStyle w:val="Footer"/>
          <w:jc w:val="right"/>
        </w:pPr>
        <w:r>
          <w:fldChar w:fldCharType="begin"/>
        </w:r>
        <w:r>
          <w:instrText xml:space="preserve"> PAGE   \* MERGEFORMAT </w:instrText>
        </w:r>
        <w:r>
          <w:fldChar w:fldCharType="separate"/>
        </w:r>
        <w:r w:rsidR="00B44F56">
          <w:rPr>
            <w:noProof/>
          </w:rPr>
          <w:t>2</w:t>
        </w:r>
        <w:r>
          <w:rPr>
            <w:noProof/>
          </w:rPr>
          <w:fldChar w:fldCharType="end"/>
        </w:r>
      </w:p>
    </w:sdtContent>
  </w:sdt>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727B"/>
    <w:multiLevelType w:val="hybridMultilevel"/>
    <w:tmpl w:val="57805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2A1177"/>
    <w:multiLevelType w:val="hybridMultilevel"/>
    <w:tmpl w:val="ABE29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F4452B4"/>
    <w:multiLevelType w:val="hybridMultilevel"/>
    <w:tmpl w:val="51742C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4507248"/>
    <w:multiLevelType w:val="hybridMultilevel"/>
    <w:tmpl w:val="87309F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4D04D8A"/>
    <w:multiLevelType w:val="hybridMultilevel"/>
    <w:tmpl w:val="73D89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7">
    <w:nsid w:val="3F7827D1"/>
    <w:multiLevelType w:val="hybridMultilevel"/>
    <w:tmpl w:val="0CEAA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135498E"/>
    <w:multiLevelType w:val="hybridMultilevel"/>
    <w:tmpl w:val="3390A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54D3DF6"/>
    <w:multiLevelType w:val="hybridMultilevel"/>
    <w:tmpl w:val="6BEC94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643625F"/>
    <w:multiLevelType w:val="hybridMultilevel"/>
    <w:tmpl w:val="649078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9287C2C"/>
    <w:multiLevelType w:val="hybridMultilevel"/>
    <w:tmpl w:val="3AC856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C8C183D"/>
    <w:multiLevelType w:val="hybridMultilevel"/>
    <w:tmpl w:val="FF04E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C982F4E"/>
    <w:multiLevelType w:val="hybridMultilevel"/>
    <w:tmpl w:val="FEA81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2"/>
  </w:num>
  <w:num w:numId="3">
    <w:abstractNumId w:val="4"/>
  </w:num>
  <w:num w:numId="4">
    <w:abstractNumId w:val="8"/>
  </w:num>
  <w:num w:numId="5">
    <w:abstractNumId w:val="6"/>
  </w:num>
  <w:num w:numId="6">
    <w:abstractNumId w:val="1"/>
  </w:num>
  <w:num w:numId="7">
    <w:abstractNumId w:val="0"/>
  </w:num>
  <w:num w:numId="8">
    <w:abstractNumId w:val="11"/>
  </w:num>
  <w:num w:numId="9">
    <w:abstractNumId w:val="9"/>
  </w:num>
  <w:num w:numId="10">
    <w:abstractNumId w:val="5"/>
  </w:num>
  <w:num w:numId="11">
    <w:abstractNumId w:val="16"/>
  </w:num>
  <w:num w:numId="12">
    <w:abstractNumId w:val="15"/>
  </w:num>
  <w:num w:numId="13">
    <w:abstractNumId w:val="7"/>
  </w:num>
  <w:num w:numId="14">
    <w:abstractNumId w:val="13"/>
  </w:num>
  <w:num w:numId="15">
    <w:abstractNumId w:val="3"/>
  </w:num>
  <w:num w:numId="16">
    <w:abstractNumId w:val="14"/>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01EDC"/>
    <w:rsid w:val="00011048"/>
    <w:rsid w:val="000336AF"/>
    <w:rsid w:val="0003677A"/>
    <w:rsid w:val="0006667D"/>
    <w:rsid w:val="001664C9"/>
    <w:rsid w:val="00184D18"/>
    <w:rsid w:val="002E72E8"/>
    <w:rsid w:val="003173A5"/>
    <w:rsid w:val="00325F26"/>
    <w:rsid w:val="00346129"/>
    <w:rsid w:val="003644A3"/>
    <w:rsid w:val="003A1365"/>
    <w:rsid w:val="003A776D"/>
    <w:rsid w:val="003E065D"/>
    <w:rsid w:val="003E2974"/>
    <w:rsid w:val="004667B5"/>
    <w:rsid w:val="005903A2"/>
    <w:rsid w:val="00611DDB"/>
    <w:rsid w:val="0063080F"/>
    <w:rsid w:val="006561EE"/>
    <w:rsid w:val="006A606F"/>
    <w:rsid w:val="006B6251"/>
    <w:rsid w:val="006C2B5D"/>
    <w:rsid w:val="007140B3"/>
    <w:rsid w:val="007B7ECF"/>
    <w:rsid w:val="00800280"/>
    <w:rsid w:val="00814315"/>
    <w:rsid w:val="00834B16"/>
    <w:rsid w:val="00851008"/>
    <w:rsid w:val="00896B27"/>
    <w:rsid w:val="008A4C5C"/>
    <w:rsid w:val="008B6C99"/>
    <w:rsid w:val="008C7FE8"/>
    <w:rsid w:val="008E16E1"/>
    <w:rsid w:val="008E470A"/>
    <w:rsid w:val="009628B0"/>
    <w:rsid w:val="00985615"/>
    <w:rsid w:val="00A21B89"/>
    <w:rsid w:val="00A239B6"/>
    <w:rsid w:val="00B44F56"/>
    <w:rsid w:val="00B62D2A"/>
    <w:rsid w:val="00B6679A"/>
    <w:rsid w:val="00B95F8B"/>
    <w:rsid w:val="00BF7CF5"/>
    <w:rsid w:val="00C060F6"/>
    <w:rsid w:val="00C20A8B"/>
    <w:rsid w:val="00C310A3"/>
    <w:rsid w:val="00C67743"/>
    <w:rsid w:val="00C73776"/>
    <w:rsid w:val="00CF3BDC"/>
    <w:rsid w:val="00D20001"/>
    <w:rsid w:val="00D7160D"/>
    <w:rsid w:val="00D818BC"/>
    <w:rsid w:val="00D90076"/>
    <w:rsid w:val="00DA014D"/>
    <w:rsid w:val="00DE139B"/>
    <w:rsid w:val="00E5140C"/>
    <w:rsid w:val="00E56995"/>
    <w:rsid w:val="00EE62CD"/>
    <w:rsid w:val="00EF11DA"/>
    <w:rsid w:val="00F14B6E"/>
    <w:rsid w:val="00F6758E"/>
    <w:rsid w:val="00F92789"/>
    <w:rsid w:val="00FD7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 w:type="paragraph" w:styleId="BodyTextIndent2">
    <w:name w:val="Body Text Indent 2"/>
    <w:basedOn w:val="Normal"/>
    <w:link w:val="BodyTextIndent2Char"/>
    <w:uiPriority w:val="99"/>
    <w:semiHidden/>
    <w:unhideWhenUsed/>
    <w:rsid w:val="006B6251"/>
    <w:pPr>
      <w:spacing w:after="120" w:line="480" w:lineRule="auto"/>
      <w:ind w:left="283"/>
    </w:pPr>
  </w:style>
  <w:style w:type="character" w:customStyle="1" w:styleId="BodyTextIndent2Char">
    <w:name w:val="Body Text Indent 2 Char"/>
    <w:basedOn w:val="DefaultParagraphFont"/>
    <w:link w:val="BodyTextIndent2"/>
    <w:uiPriority w:val="99"/>
    <w:semiHidden/>
    <w:rsid w:val="006B6251"/>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 w:type="paragraph" w:styleId="BodyTextIndent2">
    <w:name w:val="Body Text Indent 2"/>
    <w:basedOn w:val="Normal"/>
    <w:link w:val="BodyTextIndent2Char"/>
    <w:uiPriority w:val="99"/>
    <w:semiHidden/>
    <w:unhideWhenUsed/>
    <w:rsid w:val="006B6251"/>
    <w:pPr>
      <w:spacing w:after="120" w:line="480" w:lineRule="auto"/>
      <w:ind w:left="283"/>
    </w:pPr>
  </w:style>
  <w:style w:type="character" w:customStyle="1" w:styleId="BodyTextIndent2Char">
    <w:name w:val="Body Text Indent 2 Char"/>
    <w:basedOn w:val="DefaultParagraphFont"/>
    <w:link w:val="BodyTextIndent2"/>
    <w:uiPriority w:val="99"/>
    <w:semiHidden/>
    <w:rsid w:val="006B6251"/>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140483">
      <w:bodyDiv w:val="1"/>
      <w:marLeft w:val="0"/>
      <w:marRight w:val="0"/>
      <w:marTop w:val="0"/>
      <w:marBottom w:val="0"/>
      <w:divBdr>
        <w:top w:val="none" w:sz="0" w:space="0" w:color="auto"/>
        <w:left w:val="none" w:sz="0" w:space="0" w:color="auto"/>
        <w:bottom w:val="none" w:sz="0" w:space="0" w:color="auto"/>
        <w:right w:val="none" w:sz="0" w:space="0" w:color="auto"/>
      </w:divBdr>
    </w:div>
    <w:div w:id="121870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53</TotalTime>
  <Pages>2</Pages>
  <Words>639</Words>
  <Characters>3647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17</cp:revision>
  <dcterms:created xsi:type="dcterms:W3CDTF">2016-09-12T15:56:00Z</dcterms:created>
  <dcterms:modified xsi:type="dcterms:W3CDTF">2017-01-24T14:20:00Z</dcterms:modified>
</cp:coreProperties>
</file>