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8C8055" w14:textId="116D8EFC" w:rsidR="00DB6524" w:rsidRPr="00DB6524" w:rsidRDefault="00DB6524" w:rsidP="00DB6524">
      <w:pPr>
        <w:jc w:val="right"/>
        <w:rPr>
          <w:sz w:val="22"/>
        </w:rPr>
      </w:pPr>
      <w:r w:rsidRPr="003977FB">
        <w:rPr>
          <w:sz w:val="22"/>
        </w:rPr>
        <w:t>Submission Date: 04/01/2021</w:t>
      </w:r>
    </w:p>
    <w:p w14:paraId="215F5318" w14:textId="7923E736" w:rsidR="00B65F70" w:rsidRDefault="00293761" w:rsidP="00A92D7D">
      <w:pPr>
        <w:jc w:val="center"/>
        <w:rPr>
          <w:b/>
          <w:sz w:val="44"/>
          <w:szCs w:val="44"/>
          <w:shd w:val="clear" w:color="auto" w:fill="FFFFFF"/>
        </w:rPr>
      </w:pPr>
      <w:r w:rsidRPr="00A92D7D">
        <w:rPr>
          <w:b/>
          <w:sz w:val="44"/>
          <w:szCs w:val="44"/>
          <w:shd w:val="clear" w:color="auto" w:fill="FFFFFF"/>
        </w:rPr>
        <w:t>Academic and Employability Skills</w:t>
      </w:r>
    </w:p>
    <w:p w14:paraId="6103827A" w14:textId="77777777" w:rsidR="00A92D7D" w:rsidRDefault="00293761">
      <w:pPr>
        <w:spacing w:line="276" w:lineRule="auto"/>
        <w:jc w:val="left"/>
      </w:pPr>
      <w:r>
        <w:br w:type="page"/>
      </w:r>
    </w:p>
    <w:sdt>
      <w:sdtPr>
        <w:rPr>
          <w:rFonts w:ascii="Times New Roman" w:eastAsiaTheme="minorHAnsi" w:hAnsi="Times New Roman" w:cstheme="minorBidi"/>
          <w:b w:val="0"/>
          <w:bCs w:val="0"/>
          <w:color w:val="auto"/>
          <w:sz w:val="24"/>
          <w:szCs w:val="22"/>
          <w:lang w:eastAsia="en-US"/>
        </w:rPr>
        <w:id w:val="-1683048391"/>
        <w:docPartObj>
          <w:docPartGallery w:val="Table of Contents"/>
          <w:docPartUnique/>
        </w:docPartObj>
      </w:sdtPr>
      <w:sdtEndPr>
        <w:rPr>
          <w:noProof/>
        </w:rPr>
      </w:sdtEndPr>
      <w:sdtContent>
        <w:p w14:paraId="5EB17C74" w14:textId="77777777" w:rsidR="00A92D7D" w:rsidRDefault="00293761">
          <w:pPr>
            <w:pStyle w:val="TOCHeading"/>
          </w:pPr>
          <w:r>
            <w:t>Contents</w:t>
          </w:r>
        </w:p>
        <w:p w14:paraId="5A004AD3" w14:textId="77777777" w:rsidR="00D725FF" w:rsidRDefault="00293761">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60106226" w:history="1">
            <w:r w:rsidRPr="00221C0A">
              <w:rPr>
                <w:rStyle w:val="Hyperlink"/>
                <w:noProof/>
              </w:rPr>
              <w:t>Introduction</w:t>
            </w:r>
            <w:r>
              <w:rPr>
                <w:noProof/>
                <w:webHidden/>
              </w:rPr>
              <w:tab/>
            </w:r>
            <w:r>
              <w:rPr>
                <w:noProof/>
                <w:webHidden/>
              </w:rPr>
              <w:fldChar w:fldCharType="begin"/>
            </w:r>
            <w:r>
              <w:rPr>
                <w:noProof/>
                <w:webHidden/>
              </w:rPr>
              <w:instrText xml:space="preserve"> PAGEREF _Toc60106226 \h </w:instrText>
            </w:r>
            <w:r>
              <w:rPr>
                <w:noProof/>
                <w:webHidden/>
              </w:rPr>
            </w:r>
            <w:r>
              <w:rPr>
                <w:noProof/>
                <w:webHidden/>
              </w:rPr>
              <w:fldChar w:fldCharType="separate"/>
            </w:r>
            <w:r>
              <w:rPr>
                <w:noProof/>
                <w:webHidden/>
              </w:rPr>
              <w:t>3</w:t>
            </w:r>
            <w:r>
              <w:rPr>
                <w:noProof/>
                <w:webHidden/>
              </w:rPr>
              <w:fldChar w:fldCharType="end"/>
            </w:r>
          </w:hyperlink>
        </w:p>
        <w:p w14:paraId="584374F1" w14:textId="77777777" w:rsidR="00D725FF" w:rsidRDefault="00EA29CB">
          <w:pPr>
            <w:pStyle w:val="TOC2"/>
            <w:tabs>
              <w:tab w:val="right" w:leader="dot" w:pos="9350"/>
            </w:tabs>
            <w:rPr>
              <w:rFonts w:asciiTheme="minorHAnsi" w:eastAsiaTheme="minorEastAsia" w:hAnsiTheme="minorHAnsi"/>
              <w:noProof/>
              <w:sz w:val="22"/>
            </w:rPr>
          </w:pPr>
          <w:hyperlink w:anchor="_Toc60106227" w:history="1">
            <w:r w:rsidR="00293761" w:rsidRPr="00221C0A">
              <w:rPr>
                <w:rStyle w:val="Hyperlink"/>
                <w:noProof/>
              </w:rPr>
              <w:t>Analysis of Gibbs' reflective cycle by utilizing my learning skills from this module.</w:t>
            </w:r>
            <w:r w:rsidR="00293761">
              <w:rPr>
                <w:noProof/>
                <w:webHidden/>
              </w:rPr>
              <w:tab/>
            </w:r>
            <w:r w:rsidR="00293761">
              <w:rPr>
                <w:noProof/>
                <w:webHidden/>
              </w:rPr>
              <w:fldChar w:fldCharType="begin"/>
            </w:r>
            <w:r w:rsidR="00293761">
              <w:rPr>
                <w:noProof/>
                <w:webHidden/>
              </w:rPr>
              <w:instrText xml:space="preserve"> PAGEREF _Toc60106227 \h </w:instrText>
            </w:r>
            <w:r w:rsidR="00293761">
              <w:rPr>
                <w:noProof/>
                <w:webHidden/>
              </w:rPr>
            </w:r>
            <w:r w:rsidR="00293761">
              <w:rPr>
                <w:noProof/>
                <w:webHidden/>
              </w:rPr>
              <w:fldChar w:fldCharType="separate"/>
            </w:r>
            <w:r w:rsidR="00293761">
              <w:rPr>
                <w:noProof/>
                <w:webHidden/>
              </w:rPr>
              <w:t>4</w:t>
            </w:r>
            <w:r w:rsidR="00293761">
              <w:rPr>
                <w:noProof/>
                <w:webHidden/>
              </w:rPr>
              <w:fldChar w:fldCharType="end"/>
            </w:r>
          </w:hyperlink>
        </w:p>
        <w:p w14:paraId="2EEA17CB" w14:textId="77777777" w:rsidR="00D725FF" w:rsidRDefault="00EA29CB">
          <w:pPr>
            <w:pStyle w:val="TOC2"/>
            <w:tabs>
              <w:tab w:val="right" w:leader="dot" w:pos="9350"/>
            </w:tabs>
            <w:rPr>
              <w:rFonts w:asciiTheme="minorHAnsi" w:eastAsiaTheme="minorEastAsia" w:hAnsiTheme="minorHAnsi"/>
              <w:noProof/>
              <w:sz w:val="22"/>
            </w:rPr>
          </w:pPr>
          <w:hyperlink w:anchor="_Toc60106228" w:history="1">
            <w:r w:rsidR="00293761" w:rsidRPr="00221C0A">
              <w:rPr>
                <w:rStyle w:val="Hyperlink"/>
                <w:noProof/>
              </w:rPr>
              <w:t>Gibbs’ reflective cycle:</w:t>
            </w:r>
            <w:r w:rsidR="00293761">
              <w:rPr>
                <w:noProof/>
                <w:webHidden/>
              </w:rPr>
              <w:tab/>
            </w:r>
            <w:r w:rsidR="00293761">
              <w:rPr>
                <w:noProof/>
                <w:webHidden/>
              </w:rPr>
              <w:fldChar w:fldCharType="begin"/>
            </w:r>
            <w:r w:rsidR="00293761">
              <w:rPr>
                <w:noProof/>
                <w:webHidden/>
              </w:rPr>
              <w:instrText xml:space="preserve"> PAGEREF _Toc60106228 \h </w:instrText>
            </w:r>
            <w:r w:rsidR="00293761">
              <w:rPr>
                <w:noProof/>
                <w:webHidden/>
              </w:rPr>
            </w:r>
            <w:r w:rsidR="00293761">
              <w:rPr>
                <w:noProof/>
                <w:webHidden/>
              </w:rPr>
              <w:fldChar w:fldCharType="separate"/>
            </w:r>
            <w:r w:rsidR="00293761">
              <w:rPr>
                <w:noProof/>
                <w:webHidden/>
              </w:rPr>
              <w:t>4</w:t>
            </w:r>
            <w:r w:rsidR="00293761">
              <w:rPr>
                <w:noProof/>
                <w:webHidden/>
              </w:rPr>
              <w:fldChar w:fldCharType="end"/>
            </w:r>
          </w:hyperlink>
        </w:p>
        <w:p w14:paraId="659FA335" w14:textId="77777777" w:rsidR="00D725FF" w:rsidRDefault="00EA29CB">
          <w:pPr>
            <w:pStyle w:val="TOC3"/>
            <w:tabs>
              <w:tab w:val="right" w:leader="dot" w:pos="9350"/>
            </w:tabs>
            <w:rPr>
              <w:rFonts w:asciiTheme="minorHAnsi" w:eastAsiaTheme="minorEastAsia" w:hAnsiTheme="minorHAnsi"/>
              <w:noProof/>
              <w:sz w:val="22"/>
            </w:rPr>
          </w:pPr>
          <w:hyperlink w:anchor="_Toc60106229" w:history="1">
            <w:r w:rsidR="00293761" w:rsidRPr="00221C0A">
              <w:rPr>
                <w:rStyle w:val="Hyperlink"/>
                <w:noProof/>
              </w:rPr>
              <w:t>Description</w:t>
            </w:r>
            <w:r w:rsidR="00293761">
              <w:rPr>
                <w:noProof/>
                <w:webHidden/>
              </w:rPr>
              <w:tab/>
            </w:r>
            <w:r w:rsidR="00293761">
              <w:rPr>
                <w:noProof/>
                <w:webHidden/>
              </w:rPr>
              <w:fldChar w:fldCharType="begin"/>
            </w:r>
            <w:r w:rsidR="00293761">
              <w:rPr>
                <w:noProof/>
                <w:webHidden/>
              </w:rPr>
              <w:instrText xml:space="preserve"> PAGEREF _Toc60106229 \h </w:instrText>
            </w:r>
            <w:r w:rsidR="00293761">
              <w:rPr>
                <w:noProof/>
                <w:webHidden/>
              </w:rPr>
            </w:r>
            <w:r w:rsidR="00293761">
              <w:rPr>
                <w:noProof/>
                <w:webHidden/>
              </w:rPr>
              <w:fldChar w:fldCharType="separate"/>
            </w:r>
            <w:r w:rsidR="00293761">
              <w:rPr>
                <w:noProof/>
                <w:webHidden/>
              </w:rPr>
              <w:t>4</w:t>
            </w:r>
            <w:r w:rsidR="00293761">
              <w:rPr>
                <w:noProof/>
                <w:webHidden/>
              </w:rPr>
              <w:fldChar w:fldCharType="end"/>
            </w:r>
          </w:hyperlink>
        </w:p>
        <w:p w14:paraId="384507A3" w14:textId="77777777" w:rsidR="00D725FF" w:rsidRDefault="00EA29CB">
          <w:pPr>
            <w:pStyle w:val="TOC3"/>
            <w:tabs>
              <w:tab w:val="right" w:leader="dot" w:pos="9350"/>
            </w:tabs>
            <w:rPr>
              <w:rFonts w:asciiTheme="minorHAnsi" w:eastAsiaTheme="minorEastAsia" w:hAnsiTheme="minorHAnsi"/>
              <w:noProof/>
              <w:sz w:val="22"/>
            </w:rPr>
          </w:pPr>
          <w:hyperlink w:anchor="_Toc60106230" w:history="1">
            <w:r w:rsidR="00293761" w:rsidRPr="00221C0A">
              <w:rPr>
                <w:rStyle w:val="Hyperlink"/>
                <w:noProof/>
              </w:rPr>
              <w:t>Feelings</w:t>
            </w:r>
            <w:r w:rsidR="00293761">
              <w:rPr>
                <w:noProof/>
                <w:webHidden/>
              </w:rPr>
              <w:tab/>
            </w:r>
            <w:r w:rsidR="00293761">
              <w:rPr>
                <w:noProof/>
                <w:webHidden/>
              </w:rPr>
              <w:fldChar w:fldCharType="begin"/>
            </w:r>
            <w:r w:rsidR="00293761">
              <w:rPr>
                <w:noProof/>
                <w:webHidden/>
              </w:rPr>
              <w:instrText xml:space="preserve"> PAGEREF _Toc60106230 \h </w:instrText>
            </w:r>
            <w:r w:rsidR="00293761">
              <w:rPr>
                <w:noProof/>
                <w:webHidden/>
              </w:rPr>
            </w:r>
            <w:r w:rsidR="00293761">
              <w:rPr>
                <w:noProof/>
                <w:webHidden/>
              </w:rPr>
              <w:fldChar w:fldCharType="separate"/>
            </w:r>
            <w:r w:rsidR="00293761">
              <w:rPr>
                <w:noProof/>
                <w:webHidden/>
              </w:rPr>
              <w:t>5</w:t>
            </w:r>
            <w:r w:rsidR="00293761">
              <w:rPr>
                <w:noProof/>
                <w:webHidden/>
              </w:rPr>
              <w:fldChar w:fldCharType="end"/>
            </w:r>
          </w:hyperlink>
        </w:p>
        <w:p w14:paraId="4B42DAD2" w14:textId="77777777" w:rsidR="00D725FF" w:rsidRDefault="00EA29CB">
          <w:pPr>
            <w:pStyle w:val="TOC3"/>
            <w:tabs>
              <w:tab w:val="right" w:leader="dot" w:pos="9350"/>
            </w:tabs>
            <w:rPr>
              <w:rFonts w:asciiTheme="minorHAnsi" w:eastAsiaTheme="minorEastAsia" w:hAnsiTheme="minorHAnsi"/>
              <w:noProof/>
              <w:sz w:val="22"/>
            </w:rPr>
          </w:pPr>
          <w:hyperlink w:anchor="_Toc60106231" w:history="1">
            <w:r w:rsidR="00293761" w:rsidRPr="00221C0A">
              <w:rPr>
                <w:rStyle w:val="Hyperlink"/>
                <w:noProof/>
              </w:rPr>
              <w:t>Evaluation</w:t>
            </w:r>
            <w:r w:rsidR="00293761">
              <w:rPr>
                <w:noProof/>
                <w:webHidden/>
              </w:rPr>
              <w:tab/>
            </w:r>
            <w:r w:rsidR="00293761">
              <w:rPr>
                <w:noProof/>
                <w:webHidden/>
              </w:rPr>
              <w:fldChar w:fldCharType="begin"/>
            </w:r>
            <w:r w:rsidR="00293761">
              <w:rPr>
                <w:noProof/>
                <w:webHidden/>
              </w:rPr>
              <w:instrText xml:space="preserve"> PAGEREF _Toc60106231 \h </w:instrText>
            </w:r>
            <w:r w:rsidR="00293761">
              <w:rPr>
                <w:noProof/>
                <w:webHidden/>
              </w:rPr>
            </w:r>
            <w:r w:rsidR="00293761">
              <w:rPr>
                <w:noProof/>
                <w:webHidden/>
              </w:rPr>
              <w:fldChar w:fldCharType="separate"/>
            </w:r>
            <w:r w:rsidR="00293761">
              <w:rPr>
                <w:noProof/>
                <w:webHidden/>
              </w:rPr>
              <w:t>6</w:t>
            </w:r>
            <w:r w:rsidR="00293761">
              <w:rPr>
                <w:noProof/>
                <w:webHidden/>
              </w:rPr>
              <w:fldChar w:fldCharType="end"/>
            </w:r>
          </w:hyperlink>
        </w:p>
        <w:p w14:paraId="5ED185A0" w14:textId="77777777" w:rsidR="00D725FF" w:rsidRDefault="00EA29CB">
          <w:pPr>
            <w:pStyle w:val="TOC3"/>
            <w:tabs>
              <w:tab w:val="right" w:leader="dot" w:pos="9350"/>
            </w:tabs>
            <w:rPr>
              <w:rFonts w:asciiTheme="minorHAnsi" w:eastAsiaTheme="minorEastAsia" w:hAnsiTheme="minorHAnsi"/>
              <w:noProof/>
              <w:sz w:val="22"/>
            </w:rPr>
          </w:pPr>
          <w:hyperlink w:anchor="_Toc60106232" w:history="1">
            <w:r w:rsidR="00293761" w:rsidRPr="00221C0A">
              <w:rPr>
                <w:rStyle w:val="Hyperlink"/>
                <w:noProof/>
              </w:rPr>
              <w:t>Analysis</w:t>
            </w:r>
            <w:r w:rsidR="00293761">
              <w:rPr>
                <w:noProof/>
                <w:webHidden/>
              </w:rPr>
              <w:tab/>
            </w:r>
            <w:r w:rsidR="00293761">
              <w:rPr>
                <w:noProof/>
                <w:webHidden/>
              </w:rPr>
              <w:fldChar w:fldCharType="begin"/>
            </w:r>
            <w:r w:rsidR="00293761">
              <w:rPr>
                <w:noProof/>
                <w:webHidden/>
              </w:rPr>
              <w:instrText xml:space="preserve"> PAGEREF _Toc60106232 \h </w:instrText>
            </w:r>
            <w:r w:rsidR="00293761">
              <w:rPr>
                <w:noProof/>
                <w:webHidden/>
              </w:rPr>
            </w:r>
            <w:r w:rsidR="00293761">
              <w:rPr>
                <w:noProof/>
                <w:webHidden/>
              </w:rPr>
              <w:fldChar w:fldCharType="separate"/>
            </w:r>
            <w:r w:rsidR="00293761">
              <w:rPr>
                <w:noProof/>
                <w:webHidden/>
              </w:rPr>
              <w:t>7</w:t>
            </w:r>
            <w:r w:rsidR="00293761">
              <w:rPr>
                <w:noProof/>
                <w:webHidden/>
              </w:rPr>
              <w:fldChar w:fldCharType="end"/>
            </w:r>
          </w:hyperlink>
        </w:p>
        <w:p w14:paraId="27003513" w14:textId="77777777" w:rsidR="00D725FF" w:rsidRDefault="00EA29CB">
          <w:pPr>
            <w:pStyle w:val="TOC3"/>
            <w:tabs>
              <w:tab w:val="right" w:leader="dot" w:pos="9350"/>
            </w:tabs>
            <w:rPr>
              <w:rFonts w:asciiTheme="minorHAnsi" w:eastAsiaTheme="minorEastAsia" w:hAnsiTheme="minorHAnsi"/>
              <w:noProof/>
              <w:sz w:val="22"/>
            </w:rPr>
          </w:pPr>
          <w:hyperlink w:anchor="_Toc60106233" w:history="1">
            <w:r w:rsidR="00293761" w:rsidRPr="00221C0A">
              <w:rPr>
                <w:rStyle w:val="Hyperlink"/>
                <w:noProof/>
              </w:rPr>
              <w:t>Conclusion</w:t>
            </w:r>
            <w:r w:rsidR="00293761">
              <w:rPr>
                <w:noProof/>
                <w:webHidden/>
              </w:rPr>
              <w:tab/>
            </w:r>
            <w:r w:rsidR="00293761">
              <w:rPr>
                <w:noProof/>
                <w:webHidden/>
              </w:rPr>
              <w:fldChar w:fldCharType="begin"/>
            </w:r>
            <w:r w:rsidR="00293761">
              <w:rPr>
                <w:noProof/>
                <w:webHidden/>
              </w:rPr>
              <w:instrText xml:space="preserve"> PAGEREF _Toc60106233 \h </w:instrText>
            </w:r>
            <w:r w:rsidR="00293761">
              <w:rPr>
                <w:noProof/>
                <w:webHidden/>
              </w:rPr>
            </w:r>
            <w:r w:rsidR="00293761">
              <w:rPr>
                <w:noProof/>
                <w:webHidden/>
              </w:rPr>
              <w:fldChar w:fldCharType="separate"/>
            </w:r>
            <w:r w:rsidR="00293761">
              <w:rPr>
                <w:noProof/>
                <w:webHidden/>
              </w:rPr>
              <w:t>7</w:t>
            </w:r>
            <w:r w:rsidR="00293761">
              <w:rPr>
                <w:noProof/>
                <w:webHidden/>
              </w:rPr>
              <w:fldChar w:fldCharType="end"/>
            </w:r>
          </w:hyperlink>
        </w:p>
        <w:p w14:paraId="4E00ED99" w14:textId="77777777" w:rsidR="00D725FF" w:rsidRDefault="00EA29CB">
          <w:pPr>
            <w:pStyle w:val="TOC3"/>
            <w:tabs>
              <w:tab w:val="right" w:leader="dot" w:pos="9350"/>
            </w:tabs>
            <w:rPr>
              <w:rFonts w:asciiTheme="minorHAnsi" w:eastAsiaTheme="minorEastAsia" w:hAnsiTheme="minorHAnsi"/>
              <w:noProof/>
              <w:sz w:val="22"/>
            </w:rPr>
          </w:pPr>
          <w:hyperlink w:anchor="_Toc60106234" w:history="1">
            <w:r w:rsidR="00293761" w:rsidRPr="00221C0A">
              <w:rPr>
                <w:rStyle w:val="Hyperlink"/>
                <w:noProof/>
              </w:rPr>
              <w:t>Action Plan</w:t>
            </w:r>
            <w:r w:rsidR="00293761">
              <w:rPr>
                <w:noProof/>
                <w:webHidden/>
              </w:rPr>
              <w:tab/>
            </w:r>
            <w:r w:rsidR="00293761">
              <w:rPr>
                <w:noProof/>
                <w:webHidden/>
              </w:rPr>
              <w:fldChar w:fldCharType="begin"/>
            </w:r>
            <w:r w:rsidR="00293761">
              <w:rPr>
                <w:noProof/>
                <w:webHidden/>
              </w:rPr>
              <w:instrText xml:space="preserve"> PAGEREF _Toc60106234 \h </w:instrText>
            </w:r>
            <w:r w:rsidR="00293761">
              <w:rPr>
                <w:noProof/>
                <w:webHidden/>
              </w:rPr>
            </w:r>
            <w:r w:rsidR="00293761">
              <w:rPr>
                <w:noProof/>
                <w:webHidden/>
              </w:rPr>
              <w:fldChar w:fldCharType="separate"/>
            </w:r>
            <w:r w:rsidR="00293761">
              <w:rPr>
                <w:noProof/>
                <w:webHidden/>
              </w:rPr>
              <w:t>8</w:t>
            </w:r>
            <w:r w:rsidR="00293761">
              <w:rPr>
                <w:noProof/>
                <w:webHidden/>
              </w:rPr>
              <w:fldChar w:fldCharType="end"/>
            </w:r>
          </w:hyperlink>
        </w:p>
        <w:p w14:paraId="14A7DC4E" w14:textId="77777777" w:rsidR="00D725FF" w:rsidRDefault="00EA29CB">
          <w:pPr>
            <w:pStyle w:val="TOC1"/>
            <w:tabs>
              <w:tab w:val="right" w:leader="dot" w:pos="9350"/>
            </w:tabs>
            <w:rPr>
              <w:rFonts w:asciiTheme="minorHAnsi" w:eastAsiaTheme="minorEastAsia" w:hAnsiTheme="minorHAnsi"/>
              <w:noProof/>
              <w:sz w:val="22"/>
            </w:rPr>
          </w:pPr>
          <w:hyperlink w:anchor="_Toc60106235" w:history="1">
            <w:r w:rsidR="00293761" w:rsidRPr="00221C0A">
              <w:rPr>
                <w:rStyle w:val="Hyperlink"/>
                <w:noProof/>
              </w:rPr>
              <w:t>Conclusion</w:t>
            </w:r>
            <w:r w:rsidR="00293761">
              <w:rPr>
                <w:noProof/>
                <w:webHidden/>
              </w:rPr>
              <w:tab/>
            </w:r>
            <w:r w:rsidR="00293761">
              <w:rPr>
                <w:noProof/>
                <w:webHidden/>
              </w:rPr>
              <w:fldChar w:fldCharType="begin"/>
            </w:r>
            <w:r w:rsidR="00293761">
              <w:rPr>
                <w:noProof/>
                <w:webHidden/>
              </w:rPr>
              <w:instrText xml:space="preserve"> PAGEREF _Toc60106235 \h </w:instrText>
            </w:r>
            <w:r w:rsidR="00293761">
              <w:rPr>
                <w:noProof/>
                <w:webHidden/>
              </w:rPr>
            </w:r>
            <w:r w:rsidR="00293761">
              <w:rPr>
                <w:noProof/>
                <w:webHidden/>
              </w:rPr>
              <w:fldChar w:fldCharType="separate"/>
            </w:r>
            <w:r w:rsidR="00293761">
              <w:rPr>
                <w:noProof/>
                <w:webHidden/>
              </w:rPr>
              <w:t>12</w:t>
            </w:r>
            <w:r w:rsidR="00293761">
              <w:rPr>
                <w:noProof/>
                <w:webHidden/>
              </w:rPr>
              <w:fldChar w:fldCharType="end"/>
            </w:r>
          </w:hyperlink>
        </w:p>
        <w:p w14:paraId="06BB4806" w14:textId="77777777" w:rsidR="00D725FF" w:rsidRDefault="00EA29CB">
          <w:pPr>
            <w:pStyle w:val="TOC1"/>
            <w:tabs>
              <w:tab w:val="right" w:leader="dot" w:pos="9350"/>
            </w:tabs>
            <w:rPr>
              <w:rFonts w:asciiTheme="minorHAnsi" w:eastAsiaTheme="minorEastAsia" w:hAnsiTheme="minorHAnsi"/>
              <w:noProof/>
              <w:sz w:val="22"/>
            </w:rPr>
          </w:pPr>
          <w:hyperlink w:anchor="_Toc60106236" w:history="1">
            <w:r w:rsidR="00293761" w:rsidRPr="00221C0A">
              <w:rPr>
                <w:rStyle w:val="Hyperlink"/>
                <w:noProof/>
              </w:rPr>
              <w:t>References</w:t>
            </w:r>
            <w:r w:rsidR="00293761">
              <w:rPr>
                <w:noProof/>
                <w:webHidden/>
              </w:rPr>
              <w:tab/>
            </w:r>
            <w:r w:rsidR="00293761">
              <w:rPr>
                <w:noProof/>
                <w:webHidden/>
              </w:rPr>
              <w:fldChar w:fldCharType="begin"/>
            </w:r>
            <w:r w:rsidR="00293761">
              <w:rPr>
                <w:noProof/>
                <w:webHidden/>
              </w:rPr>
              <w:instrText xml:space="preserve"> PAGEREF _Toc60106236 \h </w:instrText>
            </w:r>
            <w:r w:rsidR="00293761">
              <w:rPr>
                <w:noProof/>
                <w:webHidden/>
              </w:rPr>
            </w:r>
            <w:r w:rsidR="00293761">
              <w:rPr>
                <w:noProof/>
                <w:webHidden/>
              </w:rPr>
              <w:fldChar w:fldCharType="separate"/>
            </w:r>
            <w:r w:rsidR="00293761">
              <w:rPr>
                <w:noProof/>
                <w:webHidden/>
              </w:rPr>
              <w:t>12</w:t>
            </w:r>
            <w:r w:rsidR="00293761">
              <w:rPr>
                <w:noProof/>
                <w:webHidden/>
              </w:rPr>
              <w:fldChar w:fldCharType="end"/>
            </w:r>
          </w:hyperlink>
        </w:p>
        <w:p w14:paraId="59C6BDAF" w14:textId="77777777" w:rsidR="00A92D7D" w:rsidRDefault="00293761">
          <w:r>
            <w:rPr>
              <w:b/>
              <w:bCs/>
              <w:noProof/>
            </w:rPr>
            <w:fldChar w:fldCharType="end"/>
          </w:r>
        </w:p>
      </w:sdtContent>
    </w:sdt>
    <w:p w14:paraId="3867C28F" w14:textId="77777777" w:rsidR="00A92D7D" w:rsidRDefault="00293761">
      <w:pPr>
        <w:spacing w:line="276" w:lineRule="auto"/>
        <w:jc w:val="left"/>
      </w:pPr>
      <w:r>
        <w:br w:type="page"/>
      </w:r>
    </w:p>
    <w:p w14:paraId="7F9FB592" w14:textId="77777777" w:rsidR="00A92D7D" w:rsidRDefault="00293761" w:rsidP="006D5A10">
      <w:pPr>
        <w:pStyle w:val="Heading1"/>
        <w:spacing w:line="360" w:lineRule="auto"/>
        <w:rPr>
          <w:color w:val="000000" w:themeColor="text1"/>
        </w:rPr>
      </w:pPr>
      <w:bookmarkStart w:id="0" w:name="_Toc60106226"/>
      <w:r w:rsidRPr="00A92D7D">
        <w:rPr>
          <w:color w:val="000000" w:themeColor="text1"/>
        </w:rPr>
        <w:lastRenderedPageBreak/>
        <w:t>Introduction</w:t>
      </w:r>
      <w:bookmarkEnd w:id="0"/>
    </w:p>
    <w:p w14:paraId="2D05A923" w14:textId="77777777" w:rsidR="00A92D7D" w:rsidRDefault="00293761" w:rsidP="006D5A10">
      <w:pPr>
        <w:spacing w:line="360" w:lineRule="auto"/>
      </w:pPr>
      <w:r>
        <w:t xml:space="preserve">I will describe my learning reflection through the six stages of </w:t>
      </w:r>
      <w:r w:rsidRPr="00A92D7D">
        <w:t>Gibbs’ reflective cycle</w:t>
      </w:r>
      <w:r>
        <w:t xml:space="preserve"> and improve my CV writing skill, presentation skill, note-making skill, referencing skill, and critical thinking skill. From this module, I acquire these skills and I apply these skills in </w:t>
      </w:r>
      <w:r w:rsidRPr="00A92D7D">
        <w:t>Gibbs’ reflective cycle</w:t>
      </w:r>
      <w:r>
        <w:t xml:space="preserve"> for improving my skills. This cycle helps to reflect one's experience potentially and make the performance effective also and it directly impacts positively on the future. By analyzing this cycle</w:t>
      </w:r>
      <w:r w:rsidR="0030072D">
        <w:t>,</w:t>
      </w:r>
      <w:r>
        <w:t xml:space="preserve"> now I </w:t>
      </w:r>
      <w:r w:rsidR="0030072D">
        <w:t>am</w:t>
      </w:r>
      <w:r>
        <w:t xml:space="preserve"> potential enough to give my presentation effectively, </w:t>
      </w:r>
      <w:r w:rsidR="0030072D">
        <w:t xml:space="preserve">input authentic referencing in my assignments, record my feeling about the situation through note-making and evaluate my skills and improve desire skills, I can make my CV interesting and thinks critically to solve my task. </w:t>
      </w:r>
      <w:r w:rsidR="007A4CC7">
        <w:t xml:space="preserve">by my action plan now I able to improve my skills and use them in my assignment and another academic task perfectly. </w:t>
      </w:r>
      <w:r>
        <w:br w:type="page"/>
      </w:r>
    </w:p>
    <w:p w14:paraId="4D366A5F" w14:textId="77777777" w:rsidR="00A92D7D" w:rsidRDefault="00293761" w:rsidP="006D5A10">
      <w:pPr>
        <w:pStyle w:val="Heading2"/>
        <w:spacing w:line="360" w:lineRule="auto"/>
        <w:rPr>
          <w:color w:val="000000" w:themeColor="text1"/>
        </w:rPr>
      </w:pPr>
      <w:bookmarkStart w:id="1" w:name="_Toc60106227"/>
      <w:r w:rsidRPr="00A92D7D">
        <w:rPr>
          <w:color w:val="000000" w:themeColor="text1"/>
        </w:rPr>
        <w:lastRenderedPageBreak/>
        <w:t>Analysis of Gibbs' reflective cycle by utilizing my learning skills from this module.</w:t>
      </w:r>
      <w:bookmarkEnd w:id="1"/>
      <w:r w:rsidRPr="00A92D7D">
        <w:rPr>
          <w:color w:val="000000" w:themeColor="text1"/>
        </w:rPr>
        <w:t xml:space="preserve"> </w:t>
      </w:r>
    </w:p>
    <w:p w14:paraId="3B9BA35E" w14:textId="77777777" w:rsidR="009E05FB" w:rsidRDefault="00293761" w:rsidP="006D5A10">
      <w:pPr>
        <w:spacing w:line="360" w:lineRule="auto"/>
      </w:pPr>
      <w:r>
        <w:t>In this module, I gather several experiences and enrich my academic skills. By doing this module I able to learn some important skills they are:</w:t>
      </w:r>
    </w:p>
    <w:p w14:paraId="5CD7135B" w14:textId="77777777" w:rsidR="009E05FB" w:rsidRPr="009E05FB" w:rsidRDefault="00293761" w:rsidP="006D5A10">
      <w:pPr>
        <w:pStyle w:val="ListParagraph"/>
        <w:numPr>
          <w:ilvl w:val="0"/>
          <w:numId w:val="3"/>
        </w:numPr>
        <w:spacing w:line="360" w:lineRule="auto"/>
      </w:pPr>
      <w:r w:rsidRPr="009E05FB">
        <w:t>CV writing</w:t>
      </w:r>
    </w:p>
    <w:p w14:paraId="420E6B77" w14:textId="77777777" w:rsidR="009E05FB" w:rsidRPr="009E05FB" w:rsidRDefault="00293761" w:rsidP="006D5A10">
      <w:pPr>
        <w:pStyle w:val="ListParagraph"/>
        <w:numPr>
          <w:ilvl w:val="0"/>
          <w:numId w:val="3"/>
        </w:numPr>
        <w:spacing w:line="360" w:lineRule="auto"/>
      </w:pPr>
      <w:r w:rsidRPr="009E05FB">
        <w:t>Analytical thinking</w:t>
      </w:r>
    </w:p>
    <w:p w14:paraId="3E3D932A" w14:textId="77777777" w:rsidR="009E05FB" w:rsidRPr="009E05FB" w:rsidRDefault="00293761" w:rsidP="006D5A10">
      <w:pPr>
        <w:pStyle w:val="ListParagraph"/>
        <w:numPr>
          <w:ilvl w:val="0"/>
          <w:numId w:val="3"/>
        </w:numPr>
        <w:spacing w:line="360" w:lineRule="auto"/>
      </w:pPr>
      <w:r w:rsidRPr="009E05FB">
        <w:t>Presentation skill</w:t>
      </w:r>
    </w:p>
    <w:p w14:paraId="5B43916A" w14:textId="77777777" w:rsidR="009E05FB" w:rsidRPr="009E05FB" w:rsidRDefault="00293761" w:rsidP="006D5A10">
      <w:pPr>
        <w:pStyle w:val="ListParagraph"/>
        <w:numPr>
          <w:ilvl w:val="0"/>
          <w:numId w:val="3"/>
        </w:numPr>
        <w:spacing w:line="360" w:lineRule="auto"/>
      </w:pPr>
      <w:r w:rsidRPr="009E05FB">
        <w:t>Note-taking</w:t>
      </w:r>
    </w:p>
    <w:p w14:paraId="4A2E8392" w14:textId="77777777" w:rsidR="009E05FB" w:rsidRDefault="00293761" w:rsidP="006D5A10">
      <w:pPr>
        <w:pStyle w:val="ListParagraph"/>
        <w:numPr>
          <w:ilvl w:val="0"/>
          <w:numId w:val="3"/>
        </w:numPr>
        <w:spacing w:line="360" w:lineRule="auto"/>
      </w:pPr>
      <w:r w:rsidRPr="009E05FB">
        <w:rPr>
          <w:shd w:val="clear" w:color="auto" w:fill="FFFFFF"/>
        </w:rPr>
        <w:t>Referencing</w:t>
      </w:r>
    </w:p>
    <w:p w14:paraId="757A5FBD" w14:textId="77777777" w:rsidR="009E05FB" w:rsidRDefault="00293761" w:rsidP="006D5A10">
      <w:pPr>
        <w:spacing w:line="360" w:lineRule="auto"/>
      </w:pPr>
      <w:r>
        <w:t xml:space="preserve">Through this module, I able to know about how to write a CV for getting a job and for impressing the job givers. Presentation skill aids me to better my public speaking ability and make my communication style perfect for my present and future career. By taking note of my experience, I can analyze my learning experience effectively and </w:t>
      </w:r>
      <w:r w:rsidR="0066747C">
        <w:t xml:space="preserve">improve my skills. By completing this module I able to know how to do referencing and give intext-citation in an assignment for repenting the sources that issued in my assignment that will justify my writing and information. Through analytical skills, I can analyze and evaluate my learning deeply and get better output. Now I will analyze my acquired skills and experience through </w:t>
      </w:r>
      <w:r w:rsidR="0066747C" w:rsidRPr="00A92D7D">
        <w:t>Gibbs’ reflective cycle</w:t>
      </w:r>
      <w:r w:rsidR="0066747C">
        <w:t xml:space="preserve"> for improving my skills and performance. They are described below:</w:t>
      </w:r>
    </w:p>
    <w:p w14:paraId="72B7BE7B" w14:textId="77777777" w:rsidR="003E10E0" w:rsidRDefault="00293761" w:rsidP="006D5A10">
      <w:pPr>
        <w:spacing w:line="360" w:lineRule="auto"/>
      </w:pPr>
      <w:bookmarkStart w:id="2" w:name="_Toc60106228"/>
      <w:r w:rsidRPr="00E74C35">
        <w:rPr>
          <w:rStyle w:val="Heading2Char"/>
          <w:color w:val="000000" w:themeColor="text1"/>
        </w:rPr>
        <w:t>Gibbs’ reflective cycle:</w:t>
      </w:r>
      <w:bookmarkEnd w:id="2"/>
      <w:r w:rsidRPr="00E74C35">
        <w:rPr>
          <w:b/>
          <w:color w:val="000000" w:themeColor="text1"/>
        </w:rPr>
        <w:t xml:space="preserve"> </w:t>
      </w:r>
      <w:r w:rsidRPr="00A92D7D">
        <w:t>Gibbs’ reflective cycle</w:t>
      </w:r>
      <w:r>
        <w:t xml:space="preserve"> stands for analyzing an experience through its six elements they are description, feelings, evaluation, analysis, and conclusion and action</w:t>
      </w:r>
      <w:r w:rsidR="00296B6E">
        <w:t xml:space="preserve"> plan</w:t>
      </w:r>
      <w:r w:rsidR="00296B6E" w:rsidRPr="00296B6E">
        <w:t xml:space="preserve"> </w:t>
      </w:r>
      <w:r w:rsidR="00296B6E">
        <w:t>(Wikström, 2018).</w:t>
      </w:r>
      <w:r>
        <w:t xml:space="preserve"> </w:t>
      </w:r>
      <w:r w:rsidRPr="00A92D7D">
        <w:t>Gibbs’ reflective cycle</w:t>
      </w:r>
      <w:r>
        <w:t xml:space="preserve"> systemically analyze an experience and then make it in to happen and aid to reflect the experience effectively.  </w:t>
      </w:r>
    </w:p>
    <w:p w14:paraId="0E137963" w14:textId="77777777" w:rsidR="006D5A10" w:rsidRPr="00030BFA" w:rsidRDefault="00293761" w:rsidP="006D5A10">
      <w:pPr>
        <w:spacing w:line="360" w:lineRule="auto"/>
        <w:rPr>
          <w:b/>
          <w:color w:val="FF0000"/>
          <w:u w:val="single"/>
        </w:rPr>
      </w:pPr>
      <w:bookmarkStart w:id="3" w:name="_Toc60106229"/>
      <w:r w:rsidRPr="00030BFA">
        <w:rPr>
          <w:rStyle w:val="Heading3Char"/>
          <w:color w:val="FF0000"/>
          <w:u w:val="single"/>
        </w:rPr>
        <w:t>Description</w:t>
      </w:r>
      <w:bookmarkEnd w:id="3"/>
      <w:r w:rsidRPr="00030BFA">
        <w:rPr>
          <w:b/>
          <w:color w:val="FF0000"/>
          <w:u w:val="single"/>
        </w:rPr>
        <w:t xml:space="preserve"> </w:t>
      </w:r>
    </w:p>
    <w:p w14:paraId="1C247274" w14:textId="77777777" w:rsidR="000040D9" w:rsidRPr="00030BFA" w:rsidRDefault="00293761" w:rsidP="006D5A10">
      <w:pPr>
        <w:spacing w:line="360" w:lineRule="auto"/>
        <w:rPr>
          <w:color w:val="FF0000"/>
        </w:rPr>
      </w:pPr>
      <w:r w:rsidRPr="00030BFA">
        <w:rPr>
          <w:color w:val="FF0000"/>
        </w:rPr>
        <w:t>In this description stage of Gibbs’ reflective cycle, I try to questions about my learning and experience</w:t>
      </w:r>
      <w:r w:rsidR="00D26E3D" w:rsidRPr="00030BFA">
        <w:rPr>
          <w:color w:val="FF0000"/>
        </w:rPr>
        <w:t xml:space="preserve"> like what has to be present, who was present to solve the work, what happen, etc.</w:t>
      </w:r>
      <w:r w:rsidRPr="00030BFA">
        <w:rPr>
          <w:color w:val="FF0000"/>
        </w:rPr>
        <w:t xml:space="preserve"> for improving my skills and performance. </w:t>
      </w:r>
    </w:p>
    <w:p w14:paraId="3D479B6A" w14:textId="77777777" w:rsidR="000040D9" w:rsidRPr="00030BFA" w:rsidRDefault="00293761" w:rsidP="006D5A10">
      <w:pPr>
        <w:spacing w:line="360" w:lineRule="auto"/>
        <w:rPr>
          <w:color w:val="FF0000"/>
        </w:rPr>
      </w:pPr>
      <w:r w:rsidRPr="00030BFA">
        <w:rPr>
          <w:b/>
          <w:color w:val="FF0000"/>
        </w:rPr>
        <w:lastRenderedPageBreak/>
        <w:t>CV</w:t>
      </w:r>
      <w:r w:rsidRPr="00030BFA">
        <w:rPr>
          <w:color w:val="FF0000"/>
        </w:rPr>
        <w:t xml:space="preserve"> </w:t>
      </w:r>
      <w:r w:rsidRPr="00030BFA">
        <w:rPr>
          <w:b/>
          <w:color w:val="FF0000"/>
        </w:rPr>
        <w:t>writing:</w:t>
      </w:r>
      <w:r w:rsidRPr="00030BFA">
        <w:rPr>
          <w:color w:val="FF0000"/>
        </w:rPr>
        <w:t xml:space="preserve"> </w:t>
      </w:r>
      <w:r w:rsidR="002C65E0" w:rsidRPr="00030BFA">
        <w:rPr>
          <w:color w:val="FF0000"/>
        </w:rPr>
        <w:t xml:space="preserve">In making a CV I try to describe how to write my CV by dividing several parts of the CV. What type of information has to be given in what section must be described by me in CV writing? </w:t>
      </w:r>
    </w:p>
    <w:p w14:paraId="7F221216" w14:textId="77777777" w:rsidR="000040D9" w:rsidRPr="00030BFA" w:rsidRDefault="00293761" w:rsidP="006D5A10">
      <w:pPr>
        <w:spacing w:line="360" w:lineRule="auto"/>
        <w:rPr>
          <w:color w:val="FF0000"/>
          <w:shd w:val="clear" w:color="auto" w:fill="FFFFFF"/>
        </w:rPr>
      </w:pPr>
      <w:r w:rsidRPr="00030BFA">
        <w:rPr>
          <w:b/>
          <w:color w:val="FF0000"/>
        </w:rPr>
        <w:t xml:space="preserve">Analytical thinking: </w:t>
      </w:r>
      <w:r w:rsidR="00D26E3D" w:rsidRPr="00030BFA">
        <w:rPr>
          <w:color w:val="FF0000"/>
        </w:rPr>
        <w:t xml:space="preserve">For completing any assignment and task I will think critically and in group work, I will describe each party's part </w:t>
      </w:r>
      <w:r w:rsidR="00C6798B" w:rsidRPr="00030BFA">
        <w:rPr>
          <w:color w:val="FF0000"/>
        </w:rPr>
        <w:t>and who will present which part</w:t>
      </w:r>
      <w:r w:rsidR="00C6798B" w:rsidRPr="00030BFA">
        <w:rPr>
          <w:color w:val="FF0000"/>
          <w:shd w:val="clear" w:color="auto" w:fill="FFFFFF"/>
        </w:rPr>
        <w:t xml:space="preserve"> (Stevenson, 2013).</w:t>
      </w:r>
      <w:r w:rsidRPr="00030BFA">
        <w:rPr>
          <w:color w:val="FF0000"/>
          <w:shd w:val="clear" w:color="auto" w:fill="FFFFFF"/>
        </w:rPr>
        <w:t xml:space="preserve"> I try to think from the origin point of any assignment topic for the present topic in front of the group member. </w:t>
      </w:r>
    </w:p>
    <w:p w14:paraId="591CDB5D" w14:textId="77777777" w:rsidR="00FA40C1" w:rsidRPr="00030BFA" w:rsidRDefault="00293761" w:rsidP="006D5A10">
      <w:pPr>
        <w:spacing w:line="360" w:lineRule="auto"/>
        <w:rPr>
          <w:color w:val="FF0000"/>
        </w:rPr>
      </w:pPr>
      <w:r w:rsidRPr="00030BFA">
        <w:rPr>
          <w:b/>
          <w:color w:val="FF0000"/>
        </w:rPr>
        <w:t xml:space="preserve">Note-taking: </w:t>
      </w:r>
      <w:r w:rsidR="00D26E3D" w:rsidRPr="00030BFA">
        <w:rPr>
          <w:color w:val="FF0000"/>
        </w:rPr>
        <w:t xml:space="preserve">In my every learning experience I will take notes for further evaluation and will write what happened during the task, why I reacted like that, what action should I need to take. </w:t>
      </w:r>
      <w:r w:rsidRPr="00030BFA">
        <w:rPr>
          <w:b/>
          <w:color w:val="FF0000"/>
        </w:rPr>
        <w:t>Referencing:</w:t>
      </w:r>
      <w:r w:rsidRPr="00030BFA">
        <w:rPr>
          <w:color w:val="FF0000"/>
        </w:rPr>
        <w:t xml:space="preserve"> </w:t>
      </w:r>
      <w:r w:rsidR="00D26E3D" w:rsidRPr="00030BFA">
        <w:rPr>
          <w:color w:val="FF0000"/>
        </w:rPr>
        <w:t xml:space="preserve">In referencing my assignment I will fix my sources and will give a full description of my sources to prove my statement throughout the assignment. </w:t>
      </w:r>
    </w:p>
    <w:p w14:paraId="431864EA" w14:textId="77777777" w:rsidR="00CE1A94" w:rsidRPr="00030BFA" w:rsidRDefault="00293761" w:rsidP="006D5A10">
      <w:pPr>
        <w:spacing w:line="360" w:lineRule="auto"/>
        <w:rPr>
          <w:color w:val="FF0000"/>
        </w:rPr>
      </w:pPr>
      <w:r w:rsidRPr="00030BFA">
        <w:rPr>
          <w:b/>
          <w:color w:val="FF0000"/>
        </w:rPr>
        <w:t>Presentation skill:</w:t>
      </w:r>
      <w:r w:rsidRPr="00030BFA">
        <w:rPr>
          <w:color w:val="FF0000"/>
        </w:rPr>
        <w:t xml:space="preserve"> </w:t>
      </w:r>
      <w:r w:rsidR="00D26E3D" w:rsidRPr="00030BFA">
        <w:rPr>
          <w:color w:val="FF0000"/>
        </w:rPr>
        <w:t>In a time of my presentation skill I will describe what I have to discuss, who will be present on the presentation board, what is my expectation?, how I can communicate with many</w:t>
      </w:r>
      <w:r w:rsidR="00C6798B" w:rsidRPr="00030BFA">
        <w:rPr>
          <w:color w:val="FF0000"/>
        </w:rPr>
        <w:t xml:space="preserve"> people through my presentation.</w:t>
      </w:r>
    </w:p>
    <w:p w14:paraId="19E42E97" w14:textId="77777777" w:rsidR="006D5A10" w:rsidRPr="00030BFA" w:rsidRDefault="00293761" w:rsidP="006D5A10">
      <w:pPr>
        <w:spacing w:line="360" w:lineRule="auto"/>
        <w:rPr>
          <w:rStyle w:val="Heading3Char"/>
          <w:color w:val="FF0000"/>
          <w:u w:val="single"/>
        </w:rPr>
      </w:pPr>
      <w:bookmarkStart w:id="4" w:name="_Toc60106230"/>
      <w:r w:rsidRPr="00030BFA">
        <w:rPr>
          <w:rStyle w:val="Heading3Char"/>
          <w:color w:val="FF0000"/>
          <w:u w:val="single"/>
        </w:rPr>
        <w:t>Feelings</w:t>
      </w:r>
      <w:bookmarkEnd w:id="4"/>
    </w:p>
    <w:p w14:paraId="61DC1891" w14:textId="77777777" w:rsidR="002F6F41" w:rsidRPr="00030BFA" w:rsidRDefault="00293761" w:rsidP="002F6F41">
      <w:pPr>
        <w:spacing w:line="360" w:lineRule="auto"/>
        <w:rPr>
          <w:color w:val="FF0000"/>
        </w:rPr>
      </w:pPr>
      <w:r w:rsidRPr="00030BFA">
        <w:rPr>
          <w:b/>
          <w:color w:val="FF0000"/>
        </w:rPr>
        <w:t>CV writing:</w:t>
      </w:r>
      <w:r w:rsidRPr="00030BFA">
        <w:rPr>
          <w:color w:val="FF0000"/>
        </w:rPr>
        <w:t xml:space="preserve"> </w:t>
      </w:r>
      <w:r w:rsidR="002C65E0" w:rsidRPr="00030BFA">
        <w:rPr>
          <w:color w:val="FF0000"/>
        </w:rPr>
        <w:t xml:space="preserve">In this feelings stage of Gibbs’ reflective cycle, I think about my </w:t>
      </w:r>
      <w:r w:rsidR="00A90CF3" w:rsidRPr="00030BFA">
        <w:rPr>
          <w:color w:val="FF0000"/>
        </w:rPr>
        <w:t>feeling</w:t>
      </w:r>
      <w:r w:rsidR="002C65E0" w:rsidRPr="00030BFA">
        <w:rPr>
          <w:color w:val="FF0000"/>
        </w:rPr>
        <w:t>s when I make my CV when I involve in analytical thinking for solving any task, what will my lecturer think about my referencing style, CV writin</w:t>
      </w:r>
      <w:r w:rsidR="00296B6E" w:rsidRPr="00030BFA">
        <w:rPr>
          <w:color w:val="FF0000"/>
        </w:rPr>
        <w:t>g style, and presentation skill</w:t>
      </w:r>
      <w:r w:rsidR="00296B6E" w:rsidRPr="00030BFA">
        <w:rPr>
          <w:color w:val="FF0000"/>
          <w:shd w:val="clear" w:color="auto" w:fill="FFFFFF"/>
        </w:rPr>
        <w:t xml:space="preserve"> (Aliki., 2017).</w:t>
      </w:r>
      <w:r w:rsidRPr="00030BFA">
        <w:rPr>
          <w:color w:val="FF0000"/>
          <w:shd w:val="clear" w:color="auto" w:fill="FFFFFF"/>
        </w:rPr>
        <w:t xml:space="preserve"> </w:t>
      </w:r>
      <w:r w:rsidRPr="00030BFA">
        <w:rPr>
          <w:color w:val="FF0000"/>
        </w:rPr>
        <w:t>In a time of CV writing, I think about how to attract the feelings of job givers and present my skills, education, and experiences</w:t>
      </w:r>
      <w:r w:rsidRPr="00030BFA">
        <w:rPr>
          <w:color w:val="FF0000"/>
          <w:shd w:val="clear" w:color="auto" w:fill="FFFFFF"/>
        </w:rPr>
        <w:t xml:space="preserve">. </w:t>
      </w:r>
      <w:r w:rsidRPr="00030BFA">
        <w:rPr>
          <w:color w:val="FF0000"/>
        </w:rPr>
        <w:t xml:space="preserve">After CV making I analyze how will the job givers look up my CV and evaluate my CV. I try to write my CV with full details for making my CV smart and interesting. </w:t>
      </w:r>
    </w:p>
    <w:p w14:paraId="53A757FA" w14:textId="77777777" w:rsidR="0051576B" w:rsidRPr="00030BFA" w:rsidRDefault="00293761" w:rsidP="006D5A10">
      <w:pPr>
        <w:spacing w:line="360" w:lineRule="auto"/>
        <w:rPr>
          <w:color w:val="FF0000"/>
        </w:rPr>
      </w:pPr>
      <w:r w:rsidRPr="00030BFA">
        <w:rPr>
          <w:b/>
          <w:color w:val="FF0000"/>
        </w:rPr>
        <w:t>Note-taking:</w:t>
      </w:r>
      <w:r w:rsidRPr="00030BFA">
        <w:rPr>
          <w:color w:val="FF0000"/>
        </w:rPr>
        <w:t xml:space="preserve"> </w:t>
      </w:r>
      <w:r w:rsidR="002C65E0" w:rsidRPr="00030BFA">
        <w:rPr>
          <w:color w:val="FF0000"/>
        </w:rPr>
        <w:t>I think about in what situation I take note of the activity and describe my feelings. By completing this module a</w:t>
      </w:r>
      <w:r w:rsidR="00C6798B" w:rsidRPr="00030BFA">
        <w:rPr>
          <w:color w:val="FF0000"/>
        </w:rPr>
        <w:t>n</w:t>
      </w:r>
      <w:r w:rsidR="002C65E0" w:rsidRPr="00030BFA">
        <w:rPr>
          <w:color w:val="FF0000"/>
        </w:rPr>
        <w:t>d when I involve in teamwork I try to take notes of my feelings and thinking about my task and</w:t>
      </w:r>
      <w:r w:rsidRPr="00030BFA">
        <w:rPr>
          <w:color w:val="FF0000"/>
        </w:rPr>
        <w:t xml:space="preserve"> activity for future evaluation.</w:t>
      </w:r>
    </w:p>
    <w:p w14:paraId="55E701D6" w14:textId="77777777" w:rsidR="0051576B" w:rsidRPr="00030BFA" w:rsidRDefault="00293761" w:rsidP="006D5A10">
      <w:pPr>
        <w:spacing w:line="360" w:lineRule="auto"/>
        <w:rPr>
          <w:color w:val="FF0000"/>
        </w:rPr>
      </w:pPr>
      <w:r w:rsidRPr="00030BFA">
        <w:rPr>
          <w:b/>
          <w:color w:val="FF0000"/>
        </w:rPr>
        <w:t>Analytical thinking:</w:t>
      </w:r>
      <w:r w:rsidR="002C65E0" w:rsidRPr="00030BFA">
        <w:rPr>
          <w:color w:val="FF0000"/>
        </w:rPr>
        <w:t xml:space="preserve"> I analyze the situation where I think critically to develop my skills and complete my task effectively.</w:t>
      </w:r>
      <w:r w:rsidRPr="00030BFA">
        <w:rPr>
          <w:color w:val="FF0000"/>
        </w:rPr>
        <w:t xml:space="preserve"> How I handle any specific topic in my group work and how I and my team members think I </w:t>
      </w:r>
      <w:r w:rsidR="002F6F41" w:rsidRPr="00030BFA">
        <w:rPr>
          <w:color w:val="FF0000"/>
        </w:rPr>
        <w:t>try</w:t>
      </w:r>
      <w:r w:rsidRPr="00030BFA">
        <w:rPr>
          <w:color w:val="FF0000"/>
        </w:rPr>
        <w:t xml:space="preserve"> to analyze them in further time.</w:t>
      </w:r>
    </w:p>
    <w:p w14:paraId="1A3E5DCA" w14:textId="77777777" w:rsidR="0051576B" w:rsidRPr="00030BFA" w:rsidRDefault="00293761" w:rsidP="00D725FF">
      <w:pPr>
        <w:spacing w:line="360" w:lineRule="auto"/>
        <w:rPr>
          <w:color w:val="FF0000"/>
        </w:rPr>
      </w:pPr>
      <w:r w:rsidRPr="00030BFA">
        <w:rPr>
          <w:b/>
          <w:color w:val="FF0000"/>
        </w:rPr>
        <w:lastRenderedPageBreak/>
        <w:t>Presentation skill:</w:t>
      </w:r>
      <w:r w:rsidRPr="00030BFA">
        <w:rPr>
          <w:color w:val="FF0000"/>
        </w:rPr>
        <w:t xml:space="preserve"> </w:t>
      </w:r>
      <w:r w:rsidR="00E74C35" w:rsidRPr="00030BFA">
        <w:rPr>
          <w:color w:val="FF0000"/>
        </w:rPr>
        <w:t xml:space="preserve">After completing my presentation I think about how I gave my presentation, how I handle the situation and how can I solve my lacking presenting skill and practice more. </w:t>
      </w:r>
    </w:p>
    <w:p w14:paraId="65A0C933" w14:textId="77777777" w:rsidR="002F6F41" w:rsidRPr="00030BFA" w:rsidRDefault="00293761" w:rsidP="00D725FF">
      <w:pPr>
        <w:spacing w:line="360" w:lineRule="auto"/>
        <w:rPr>
          <w:color w:val="FF0000"/>
        </w:rPr>
      </w:pPr>
      <w:r w:rsidRPr="00030BFA">
        <w:rPr>
          <w:b/>
          <w:color w:val="FF0000"/>
        </w:rPr>
        <w:t>Referencing:</w:t>
      </w:r>
      <w:r w:rsidRPr="00030BFA">
        <w:rPr>
          <w:color w:val="FF0000"/>
        </w:rPr>
        <w:t xml:space="preserve"> </w:t>
      </w:r>
      <w:r w:rsidR="00E74C35" w:rsidRPr="00030BFA">
        <w:rPr>
          <w:color w:val="FF0000"/>
        </w:rPr>
        <w:t xml:space="preserve">By completing this module I try to find authentic and popular sources for my referencing in specific work. I try to </w:t>
      </w:r>
      <w:r w:rsidR="008746BF" w:rsidRPr="00030BFA">
        <w:rPr>
          <w:color w:val="FF0000"/>
        </w:rPr>
        <w:t xml:space="preserve">refer to my work authentically and avoid the unpopular site. </w:t>
      </w:r>
      <w:r w:rsidRPr="00030BFA">
        <w:rPr>
          <w:color w:val="FF0000"/>
        </w:rPr>
        <w:t>Emphatic listening is one of the effective ways to analyze one's feelings and it gives the best output for further analysis and improves experience effectively</w:t>
      </w:r>
      <w:r w:rsidRPr="00030BFA">
        <w:rPr>
          <w:color w:val="FF0000"/>
          <w:shd w:val="clear" w:color="auto" w:fill="FFFFFF"/>
        </w:rPr>
        <w:t xml:space="preserve"> (Bal, 2015).</w:t>
      </w:r>
    </w:p>
    <w:p w14:paraId="645399EB" w14:textId="77777777" w:rsidR="00D83656" w:rsidRPr="00030BFA" w:rsidRDefault="00293761" w:rsidP="00D725FF">
      <w:pPr>
        <w:spacing w:line="360" w:lineRule="auto"/>
        <w:rPr>
          <w:color w:val="FF0000"/>
        </w:rPr>
      </w:pPr>
      <w:r w:rsidRPr="00030BFA">
        <w:rPr>
          <w:color w:val="FF0000"/>
        </w:rPr>
        <w:t>By describing and analyzing my feelings I can make a perfect CV, thinks critically to clement a task, can present the reference, and communicate with several parties effectively and note-taking is one of the ways to express my feelings about the specific</w:t>
      </w:r>
      <w:r w:rsidR="002F6F41" w:rsidRPr="00030BFA">
        <w:rPr>
          <w:color w:val="FF0000"/>
        </w:rPr>
        <w:t xml:space="preserve"> situation for further analysis</w:t>
      </w:r>
      <w:r w:rsidRPr="00030BFA">
        <w:rPr>
          <w:color w:val="FF0000"/>
        </w:rPr>
        <w:t xml:space="preserve"> Emphatic listening is one of the effective ways to analyze one's feelings and it gives the best output for further analysis and improves experience effectively.</w:t>
      </w:r>
    </w:p>
    <w:p w14:paraId="7644B7E4" w14:textId="77777777" w:rsidR="006D5A10" w:rsidRPr="00030BFA" w:rsidRDefault="00293761" w:rsidP="00D725FF">
      <w:pPr>
        <w:spacing w:line="360" w:lineRule="auto"/>
        <w:rPr>
          <w:rStyle w:val="Heading3Char"/>
          <w:color w:val="FF0000"/>
          <w:u w:val="single"/>
        </w:rPr>
      </w:pPr>
      <w:bookmarkStart w:id="5" w:name="_Toc60106231"/>
      <w:r w:rsidRPr="00030BFA">
        <w:rPr>
          <w:rStyle w:val="Heading3Char"/>
          <w:color w:val="FF0000"/>
          <w:u w:val="single"/>
        </w:rPr>
        <w:t>Evaluation</w:t>
      </w:r>
      <w:bookmarkEnd w:id="5"/>
    </w:p>
    <w:p w14:paraId="454F98C5" w14:textId="77777777" w:rsidR="002F6F41" w:rsidRPr="00030BFA" w:rsidRDefault="00293761" w:rsidP="00D725FF">
      <w:pPr>
        <w:spacing w:line="360" w:lineRule="auto"/>
        <w:rPr>
          <w:color w:val="FF0000"/>
        </w:rPr>
      </w:pPr>
      <w:r w:rsidRPr="00030BFA">
        <w:rPr>
          <w:color w:val="FF0000"/>
        </w:rPr>
        <w:t xml:space="preserve">In this evaluation stage of Gibbs’ reflective cycle, </w:t>
      </w:r>
    </w:p>
    <w:p w14:paraId="19A4899F" w14:textId="77777777" w:rsidR="002F6F41" w:rsidRPr="00030BFA" w:rsidRDefault="00293761" w:rsidP="00D725FF">
      <w:pPr>
        <w:spacing w:line="360" w:lineRule="auto"/>
        <w:rPr>
          <w:color w:val="FF0000"/>
        </w:rPr>
      </w:pPr>
      <w:r w:rsidRPr="00030BFA">
        <w:rPr>
          <w:b/>
          <w:color w:val="FF0000"/>
        </w:rPr>
        <w:t>Analytical thinking:</w:t>
      </w:r>
      <w:r w:rsidRPr="00030BFA">
        <w:rPr>
          <w:color w:val="FF0000"/>
        </w:rPr>
        <w:t xml:space="preserve"> </w:t>
      </w:r>
      <w:r w:rsidR="00D83656" w:rsidRPr="00030BFA">
        <w:rPr>
          <w:color w:val="FF0000"/>
        </w:rPr>
        <w:t>I try to evaluate my learning experiences and skills effectively. In this section, I will try to find out the positive and negative sites of my experiences and try to increase the</w:t>
      </w:r>
      <w:r w:rsidR="00296B6E" w:rsidRPr="00030BFA">
        <w:rPr>
          <w:color w:val="FF0000"/>
        </w:rPr>
        <w:t>ir effectiveness for the future</w:t>
      </w:r>
      <w:r w:rsidR="00296B6E" w:rsidRPr="00030BFA">
        <w:rPr>
          <w:color w:val="FF0000"/>
          <w:shd w:val="clear" w:color="auto" w:fill="FFFFFF"/>
        </w:rPr>
        <w:t xml:space="preserve"> </w:t>
      </w:r>
      <w:r w:rsidRPr="00030BFA">
        <w:rPr>
          <w:color w:val="FF0000"/>
          <w:shd w:val="clear" w:color="auto" w:fill="FFFFFF"/>
        </w:rPr>
        <w:t xml:space="preserve">by thinking critically </w:t>
      </w:r>
      <w:r w:rsidR="00296B6E" w:rsidRPr="00030BFA">
        <w:rPr>
          <w:color w:val="FF0000"/>
          <w:shd w:val="clear" w:color="auto" w:fill="FFFFFF"/>
        </w:rPr>
        <w:t>(Kubera, 2019).</w:t>
      </w:r>
      <w:r w:rsidR="00D83656" w:rsidRPr="00030BFA">
        <w:rPr>
          <w:color w:val="FF0000"/>
        </w:rPr>
        <w:t xml:space="preserve"> </w:t>
      </w:r>
      <w:r w:rsidRPr="00030BFA">
        <w:rPr>
          <w:color w:val="FF0000"/>
        </w:rPr>
        <w:t>I will think from the starting point to the end critically to come into a result and evaluate the result.</w:t>
      </w:r>
    </w:p>
    <w:p w14:paraId="58405A3F" w14:textId="77777777" w:rsidR="002F6F41" w:rsidRPr="00030BFA" w:rsidRDefault="00293761" w:rsidP="00D725FF">
      <w:pPr>
        <w:spacing w:line="360" w:lineRule="auto"/>
        <w:rPr>
          <w:color w:val="FF0000"/>
        </w:rPr>
      </w:pPr>
      <w:r w:rsidRPr="00030BFA">
        <w:rPr>
          <w:b/>
          <w:color w:val="FF0000"/>
        </w:rPr>
        <w:t>CV writing:</w:t>
      </w:r>
      <w:r w:rsidRPr="00030BFA">
        <w:rPr>
          <w:color w:val="FF0000"/>
        </w:rPr>
        <w:t xml:space="preserve"> </w:t>
      </w:r>
      <w:r w:rsidR="00D83656" w:rsidRPr="00030BFA">
        <w:rPr>
          <w:color w:val="FF0000"/>
        </w:rPr>
        <w:t xml:space="preserve">In making my CV I will look up where I did not give full details or did not explain specifically about my talents and skills and educational qualification. </w:t>
      </w:r>
    </w:p>
    <w:p w14:paraId="37D319A6" w14:textId="77777777" w:rsidR="002F6F41" w:rsidRPr="00030BFA" w:rsidRDefault="00293761" w:rsidP="00D725FF">
      <w:pPr>
        <w:spacing w:line="360" w:lineRule="auto"/>
        <w:rPr>
          <w:color w:val="FF0000"/>
        </w:rPr>
      </w:pPr>
      <w:r w:rsidRPr="00030BFA">
        <w:rPr>
          <w:b/>
          <w:color w:val="FF0000"/>
        </w:rPr>
        <w:t>Note-taking:</w:t>
      </w:r>
      <w:r w:rsidRPr="00030BFA">
        <w:rPr>
          <w:color w:val="FF0000"/>
        </w:rPr>
        <w:t xml:space="preserve"> </w:t>
      </w:r>
      <w:r w:rsidR="00D83656" w:rsidRPr="00030BFA">
        <w:rPr>
          <w:color w:val="FF0000"/>
        </w:rPr>
        <w:t>I will note down the negative and positive experiences of my learning and evaluate their effectiveness</w:t>
      </w:r>
      <w:r w:rsidR="00296B6E" w:rsidRPr="00030BFA">
        <w:rPr>
          <w:color w:val="FF0000"/>
        </w:rPr>
        <w:t>.</w:t>
      </w:r>
    </w:p>
    <w:p w14:paraId="388BCB53" w14:textId="77777777" w:rsidR="002F6F41" w:rsidRPr="00030BFA" w:rsidRDefault="00293761" w:rsidP="00D725FF">
      <w:pPr>
        <w:spacing w:line="360" w:lineRule="auto"/>
        <w:rPr>
          <w:color w:val="FF0000"/>
        </w:rPr>
      </w:pPr>
      <w:r w:rsidRPr="00030BFA">
        <w:rPr>
          <w:b/>
          <w:color w:val="FF0000"/>
        </w:rPr>
        <w:t>Presentation skill:</w:t>
      </w:r>
      <w:r w:rsidRPr="00030BFA">
        <w:rPr>
          <w:color w:val="FF0000"/>
        </w:rPr>
        <w:t xml:space="preserve"> </w:t>
      </w:r>
      <w:r w:rsidR="00296B6E" w:rsidRPr="00030BFA">
        <w:rPr>
          <w:color w:val="FF0000"/>
        </w:rPr>
        <w:t xml:space="preserve">At the time of the </w:t>
      </w:r>
      <w:r w:rsidR="00D83656" w:rsidRPr="00030BFA">
        <w:rPr>
          <w:color w:val="FF0000"/>
        </w:rPr>
        <w:t>presentation, I will evaluate how I talk, how I interest other parties, how I</w:t>
      </w:r>
      <w:r w:rsidR="00296B6E" w:rsidRPr="00030BFA">
        <w:rPr>
          <w:color w:val="FF0000"/>
        </w:rPr>
        <w:t xml:space="preserve"> deliver my thoughts and speech.</w:t>
      </w:r>
      <w:r w:rsidR="00D83656" w:rsidRPr="00030BFA">
        <w:rPr>
          <w:color w:val="FF0000"/>
        </w:rPr>
        <w:t xml:space="preserve"> </w:t>
      </w:r>
    </w:p>
    <w:p w14:paraId="6603F6B5" w14:textId="77777777" w:rsidR="00296B6E" w:rsidRPr="00030BFA" w:rsidRDefault="00293761" w:rsidP="00D725FF">
      <w:pPr>
        <w:spacing w:line="360" w:lineRule="auto"/>
        <w:rPr>
          <w:color w:val="FF0000"/>
        </w:rPr>
      </w:pPr>
      <w:r w:rsidRPr="00030BFA">
        <w:rPr>
          <w:b/>
          <w:color w:val="FF0000"/>
        </w:rPr>
        <w:t xml:space="preserve">Referencing: </w:t>
      </w:r>
      <w:r w:rsidR="00D83656" w:rsidRPr="00030BFA">
        <w:rPr>
          <w:color w:val="FF0000"/>
        </w:rPr>
        <w:t>I will look up how the module teacher evaluates my referencing</w:t>
      </w:r>
      <w:r w:rsidRPr="00030BFA">
        <w:rPr>
          <w:color w:val="FF0000"/>
        </w:rPr>
        <w:t xml:space="preserve"> and judge the authenticity of the reference statements</w:t>
      </w:r>
      <w:r w:rsidR="00D83656" w:rsidRPr="00030BFA">
        <w:rPr>
          <w:color w:val="FF0000"/>
        </w:rPr>
        <w:t xml:space="preserve"> and </w:t>
      </w:r>
      <w:r w:rsidRPr="00030BFA">
        <w:rPr>
          <w:color w:val="FF0000"/>
        </w:rPr>
        <w:t>give me marks</w:t>
      </w:r>
      <w:r w:rsidRPr="00030BFA">
        <w:rPr>
          <w:color w:val="FF0000"/>
          <w:shd w:val="clear" w:color="auto" w:fill="FFFFFF"/>
        </w:rPr>
        <w:t xml:space="preserve"> (Williams, 2015).</w:t>
      </w:r>
      <w:r w:rsidR="00D83656" w:rsidRPr="00030BFA">
        <w:rPr>
          <w:color w:val="FF0000"/>
        </w:rPr>
        <w:t xml:space="preserve"> I will evaluate the acceptance of my learning sources and thinking ability if they bring effectiveness to my work or not and if my performance is upgrading or not. </w:t>
      </w:r>
    </w:p>
    <w:p w14:paraId="411C6980" w14:textId="77777777" w:rsidR="006D5A10" w:rsidRPr="00030BFA" w:rsidRDefault="00293761" w:rsidP="00D725FF">
      <w:pPr>
        <w:spacing w:line="360" w:lineRule="auto"/>
        <w:rPr>
          <w:rStyle w:val="Heading3Char"/>
          <w:color w:val="FF0000"/>
          <w:u w:val="single"/>
        </w:rPr>
      </w:pPr>
      <w:bookmarkStart w:id="6" w:name="_Toc60106232"/>
      <w:r w:rsidRPr="00030BFA">
        <w:rPr>
          <w:rStyle w:val="Heading3Char"/>
          <w:color w:val="FF0000"/>
          <w:u w:val="single"/>
        </w:rPr>
        <w:lastRenderedPageBreak/>
        <w:t>Analysis</w:t>
      </w:r>
      <w:bookmarkEnd w:id="6"/>
    </w:p>
    <w:p w14:paraId="7A0834FA" w14:textId="77777777" w:rsidR="002F6F41" w:rsidRPr="00030BFA" w:rsidRDefault="00293761" w:rsidP="00D725FF">
      <w:pPr>
        <w:spacing w:line="360" w:lineRule="auto"/>
        <w:rPr>
          <w:color w:val="FF0000"/>
          <w:shd w:val="clear" w:color="auto" w:fill="FFFFFF"/>
        </w:rPr>
      </w:pPr>
      <w:r w:rsidRPr="00030BFA">
        <w:rPr>
          <w:color w:val="FF0000"/>
        </w:rPr>
        <w:t xml:space="preserve">In this analysis stage of Gibbs’ reflective cycle, I will analyze why did thing go well, how I use several theories to my writing and task, how things go negative, which things help to improve my skills, how can I responded to the specific situation and how can I develop all my lacking. </w:t>
      </w:r>
      <w:r w:rsidRPr="00030BFA">
        <w:rPr>
          <w:b/>
          <w:color w:val="FF0000"/>
        </w:rPr>
        <w:t>Presentation skill:</w:t>
      </w:r>
      <w:r w:rsidRPr="00030BFA">
        <w:rPr>
          <w:color w:val="FF0000"/>
        </w:rPr>
        <w:t xml:space="preserve"> After my presentation, I will analyze what things and what conducts of mine destruct other people's co</w:t>
      </w:r>
      <w:r w:rsidR="00B039AB" w:rsidRPr="00030BFA">
        <w:rPr>
          <w:color w:val="FF0000"/>
        </w:rPr>
        <w:t>ncentration for my presentation,</w:t>
      </w:r>
      <w:r w:rsidRPr="00030BFA">
        <w:rPr>
          <w:color w:val="FF0000"/>
        </w:rPr>
        <w:t xml:space="preserve"> </w:t>
      </w:r>
      <w:r w:rsidR="00B039AB" w:rsidRPr="00030BFA">
        <w:rPr>
          <w:color w:val="FF0000"/>
        </w:rPr>
        <w:t>what</w:t>
      </w:r>
      <w:r w:rsidRPr="00030BFA">
        <w:rPr>
          <w:color w:val="FF0000"/>
        </w:rPr>
        <w:t xml:space="preserve"> attitude I did not mai</w:t>
      </w:r>
      <w:r w:rsidR="00296B6E" w:rsidRPr="00030BFA">
        <w:rPr>
          <w:color w:val="FF0000"/>
        </w:rPr>
        <w:t>ntain, how was my body language</w:t>
      </w:r>
      <w:r w:rsidR="00C6798B" w:rsidRPr="00030BFA">
        <w:rPr>
          <w:color w:val="FF0000"/>
        </w:rPr>
        <w:t xml:space="preserve"> </w:t>
      </w:r>
      <w:r w:rsidR="00296B6E" w:rsidRPr="00030BFA">
        <w:rPr>
          <w:color w:val="FF0000"/>
        </w:rPr>
        <w:t>and</w:t>
      </w:r>
      <w:r w:rsidRPr="00030BFA">
        <w:rPr>
          <w:color w:val="FF0000"/>
        </w:rPr>
        <w:t xml:space="preserve"> I will improve my body language, talking style and general antiquate for making my presentation skill more accep</w:t>
      </w:r>
      <w:r w:rsidR="00C6798B" w:rsidRPr="00030BFA">
        <w:rPr>
          <w:color w:val="FF0000"/>
        </w:rPr>
        <w:t>table and presentable</w:t>
      </w:r>
      <w:r w:rsidRPr="00030BFA">
        <w:rPr>
          <w:color w:val="FF0000"/>
        </w:rPr>
        <w:t xml:space="preserve"> </w:t>
      </w:r>
      <w:r w:rsidR="00C6798B" w:rsidRPr="00030BFA">
        <w:rPr>
          <w:color w:val="FF0000"/>
        </w:rPr>
        <w:t>(</w:t>
      </w:r>
      <w:r w:rsidR="00C6798B" w:rsidRPr="00030BFA">
        <w:rPr>
          <w:color w:val="FF0000"/>
          <w:shd w:val="clear" w:color="auto" w:fill="FFFFFF"/>
        </w:rPr>
        <w:t xml:space="preserve">Bradbury, 2018). </w:t>
      </w:r>
      <w:r w:rsidRPr="00030BFA">
        <w:rPr>
          <w:color w:val="FF0000"/>
          <w:shd w:val="clear" w:color="auto" w:fill="FFFFFF"/>
        </w:rPr>
        <w:t xml:space="preserve">I will analyze all the consequences of my presentation to improve it. </w:t>
      </w:r>
    </w:p>
    <w:p w14:paraId="27E56716" w14:textId="77777777" w:rsidR="0001282D" w:rsidRPr="00030BFA" w:rsidRDefault="00293761" w:rsidP="00D725FF">
      <w:pPr>
        <w:spacing w:line="360" w:lineRule="auto"/>
        <w:rPr>
          <w:color w:val="FF0000"/>
        </w:rPr>
      </w:pPr>
      <w:r w:rsidRPr="00030BFA">
        <w:rPr>
          <w:b/>
          <w:color w:val="FF0000"/>
        </w:rPr>
        <w:t>Note-taking:</w:t>
      </w:r>
      <w:r w:rsidRPr="00030BFA">
        <w:rPr>
          <w:color w:val="FF0000"/>
        </w:rPr>
        <w:t xml:space="preserve"> </w:t>
      </w:r>
      <w:r w:rsidR="007D2A59" w:rsidRPr="00030BFA">
        <w:rPr>
          <w:color w:val="FF0000"/>
        </w:rPr>
        <w:t xml:space="preserve">My note-taking skills will help to analyze all my learning experiences effectively. </w:t>
      </w:r>
      <w:r w:rsidRPr="00030BFA">
        <w:rPr>
          <w:color w:val="FF0000"/>
        </w:rPr>
        <w:t xml:space="preserve">In my note-taking, I will analyze what important learning I highlight in my note for further improvement and what learning material enriches my knowledge and help me better my future. </w:t>
      </w:r>
    </w:p>
    <w:p w14:paraId="26B09208" w14:textId="77777777" w:rsidR="002F6F41" w:rsidRPr="00030BFA" w:rsidRDefault="00293761" w:rsidP="00D725FF">
      <w:pPr>
        <w:spacing w:line="360" w:lineRule="auto"/>
        <w:rPr>
          <w:color w:val="FF0000"/>
        </w:rPr>
      </w:pPr>
      <w:r w:rsidRPr="00030BFA">
        <w:rPr>
          <w:b/>
          <w:color w:val="FF0000"/>
        </w:rPr>
        <w:t>Analytical thinking:</w:t>
      </w:r>
      <w:r w:rsidRPr="00030BFA">
        <w:rPr>
          <w:color w:val="FF0000"/>
        </w:rPr>
        <w:t xml:space="preserve"> </w:t>
      </w:r>
      <w:r w:rsidR="007D2A59" w:rsidRPr="00030BFA">
        <w:rPr>
          <w:color w:val="FF0000"/>
        </w:rPr>
        <w:t xml:space="preserve">After completing my task of this module I will analyze how I think to solve the assignment, how I present </w:t>
      </w:r>
      <w:r w:rsidR="008208D6" w:rsidRPr="00030BFA">
        <w:rPr>
          <w:color w:val="FF0000"/>
        </w:rPr>
        <w:t>my thinking in</w:t>
      </w:r>
      <w:r w:rsidR="00C6798B" w:rsidRPr="00030BFA">
        <w:rPr>
          <w:color w:val="FF0000"/>
        </w:rPr>
        <w:t xml:space="preserve"> writing, and solve the problem through analytical thinking and also</w:t>
      </w:r>
      <w:r w:rsidR="007D2A59" w:rsidRPr="00030BFA">
        <w:rPr>
          <w:color w:val="FF0000"/>
        </w:rPr>
        <w:t xml:space="preserve"> I will try to think deeply </w:t>
      </w:r>
      <w:r w:rsidR="008208D6" w:rsidRPr="00030BFA">
        <w:rPr>
          <w:color w:val="FF0000"/>
        </w:rPr>
        <w:t>and critically to complete any assignment</w:t>
      </w:r>
      <w:r w:rsidR="00C6798B" w:rsidRPr="00030BFA">
        <w:rPr>
          <w:color w:val="FF0000"/>
          <w:shd w:val="clear" w:color="auto" w:fill="FFFFFF"/>
        </w:rPr>
        <w:t xml:space="preserve"> (Patton, and Dasgupta, 2017).</w:t>
      </w:r>
      <w:r w:rsidR="0058508F" w:rsidRPr="00030BFA">
        <w:rPr>
          <w:color w:val="FF0000"/>
        </w:rPr>
        <w:t xml:space="preserve"> </w:t>
      </w:r>
      <w:r w:rsidRPr="00030BFA">
        <w:rPr>
          <w:color w:val="FF0000"/>
        </w:rPr>
        <w:t xml:space="preserve">This will enrich my skill in analytical </w:t>
      </w:r>
      <w:r w:rsidR="0001282D" w:rsidRPr="00030BFA">
        <w:rPr>
          <w:color w:val="FF0000"/>
        </w:rPr>
        <w:t>thinking</w:t>
      </w:r>
      <w:r w:rsidRPr="00030BFA">
        <w:rPr>
          <w:color w:val="FF0000"/>
        </w:rPr>
        <w:t>.</w:t>
      </w:r>
    </w:p>
    <w:p w14:paraId="5EDF0AFB" w14:textId="77777777" w:rsidR="00D83656" w:rsidRPr="00030BFA" w:rsidRDefault="00293761" w:rsidP="00D725FF">
      <w:pPr>
        <w:spacing w:line="360" w:lineRule="auto"/>
        <w:rPr>
          <w:color w:val="FF0000"/>
        </w:rPr>
      </w:pPr>
      <w:r w:rsidRPr="00030BFA">
        <w:rPr>
          <w:b/>
          <w:color w:val="FF0000"/>
        </w:rPr>
        <w:t>CV writing:</w:t>
      </w:r>
      <w:r w:rsidRPr="00030BFA">
        <w:rPr>
          <w:color w:val="FF0000"/>
        </w:rPr>
        <w:t xml:space="preserve"> </w:t>
      </w:r>
      <w:r w:rsidR="0058508F" w:rsidRPr="00030BFA">
        <w:rPr>
          <w:color w:val="FF0000"/>
        </w:rPr>
        <w:t>After writing my CV I will analyze if the CV is acceptable by all organizations, if my education qualification is given in detail or if I describe my talents and skills perfectly or not. For improving my CV writing I will remove wordiness, lengthiness, I will be specific to my description in my CV. After completing my assignment I will analyze the authenticity of my referencing site and prove my information.</w:t>
      </w:r>
    </w:p>
    <w:p w14:paraId="2DB5235D" w14:textId="77777777" w:rsidR="006D5A10" w:rsidRPr="00030BFA" w:rsidRDefault="00293761" w:rsidP="00D725FF">
      <w:pPr>
        <w:spacing w:line="360" w:lineRule="auto"/>
        <w:rPr>
          <w:rStyle w:val="Heading3Char"/>
          <w:color w:val="FF0000"/>
          <w:u w:val="single"/>
        </w:rPr>
      </w:pPr>
      <w:bookmarkStart w:id="7" w:name="_Toc60106233"/>
      <w:r w:rsidRPr="00030BFA">
        <w:rPr>
          <w:rStyle w:val="Heading3Char"/>
          <w:color w:val="FF0000"/>
          <w:u w:val="single"/>
        </w:rPr>
        <w:t>Conclusion</w:t>
      </w:r>
      <w:bookmarkEnd w:id="7"/>
    </w:p>
    <w:p w14:paraId="191A7B02" w14:textId="77777777" w:rsidR="0001282D" w:rsidRPr="00030BFA" w:rsidRDefault="00293761" w:rsidP="00D725FF">
      <w:pPr>
        <w:spacing w:line="360" w:lineRule="auto"/>
        <w:rPr>
          <w:color w:val="FF0000"/>
        </w:rPr>
      </w:pPr>
      <w:r w:rsidRPr="00030BFA">
        <w:rPr>
          <w:color w:val="FF0000"/>
        </w:rPr>
        <w:t xml:space="preserve">In this concluding stage of Gibbs’ reflective cycle, I will summarize all my activity and skills I acquired by completing this module and how can I improve my skills will be described in this section. </w:t>
      </w:r>
    </w:p>
    <w:p w14:paraId="27EDB580" w14:textId="77777777" w:rsidR="0001282D" w:rsidRPr="00030BFA" w:rsidRDefault="00293761" w:rsidP="00D725FF">
      <w:pPr>
        <w:spacing w:line="360" w:lineRule="auto"/>
        <w:rPr>
          <w:color w:val="FF0000"/>
        </w:rPr>
      </w:pPr>
      <w:r w:rsidRPr="00030BFA">
        <w:rPr>
          <w:b/>
          <w:color w:val="FF0000"/>
        </w:rPr>
        <w:t>Presentation skill:</w:t>
      </w:r>
      <w:r w:rsidRPr="00030BFA">
        <w:rPr>
          <w:color w:val="FF0000"/>
        </w:rPr>
        <w:t xml:space="preserve"> </w:t>
      </w:r>
      <w:r w:rsidR="009861F1" w:rsidRPr="00030BFA">
        <w:rPr>
          <w:color w:val="FF0000"/>
        </w:rPr>
        <w:t xml:space="preserve">By completing this module analysis with Gibbs’ reflective cycle I able to understand that I have to develop my presentation skill. I can improve my presentation skill by </w:t>
      </w:r>
      <w:r w:rsidR="009861F1" w:rsidRPr="00030BFA">
        <w:rPr>
          <w:color w:val="FF0000"/>
        </w:rPr>
        <w:lastRenderedPageBreak/>
        <w:t>maintaining good language capability, proper etiquette, body language, eye contact, fluency maintaining. Dress up sense and I have to practice ore in-home inform of my friends and family to making my public speaking perfect.</w:t>
      </w:r>
    </w:p>
    <w:p w14:paraId="6558A4B2" w14:textId="77777777" w:rsidR="0001282D" w:rsidRPr="00030BFA" w:rsidRDefault="00293761" w:rsidP="00D725FF">
      <w:pPr>
        <w:spacing w:line="360" w:lineRule="auto"/>
        <w:rPr>
          <w:color w:val="FF0000"/>
        </w:rPr>
      </w:pPr>
      <w:r w:rsidRPr="00030BFA">
        <w:rPr>
          <w:b/>
          <w:color w:val="FF0000"/>
        </w:rPr>
        <w:t>Note-taking:</w:t>
      </w:r>
      <w:r w:rsidRPr="00030BFA">
        <w:rPr>
          <w:color w:val="FF0000"/>
        </w:rPr>
        <w:t xml:space="preserve"> </w:t>
      </w:r>
      <w:r w:rsidR="009861F1" w:rsidRPr="00030BFA">
        <w:rPr>
          <w:color w:val="FF0000"/>
        </w:rPr>
        <w:t xml:space="preserve">I have to improve my </w:t>
      </w:r>
      <w:r w:rsidR="00D9747F" w:rsidRPr="00030BFA">
        <w:rPr>
          <w:color w:val="FF0000"/>
        </w:rPr>
        <w:t>note-taking and referencing skills.</w:t>
      </w:r>
      <w:r w:rsidRPr="00030BFA">
        <w:rPr>
          <w:color w:val="FF0000"/>
        </w:rPr>
        <w:t xml:space="preserve"> I have to note all incidents regularly clearly.</w:t>
      </w:r>
      <w:r w:rsidR="00D725FF" w:rsidRPr="00030BFA">
        <w:rPr>
          <w:color w:val="FF0000"/>
        </w:rPr>
        <w:t xml:space="preserve"> By taking note of my experience, I can analyze my learning experience effectively and improve my skills.</w:t>
      </w:r>
    </w:p>
    <w:p w14:paraId="14B33F85" w14:textId="77777777" w:rsidR="00D725FF" w:rsidRPr="00030BFA" w:rsidRDefault="00293761" w:rsidP="00D725FF">
      <w:pPr>
        <w:spacing w:line="360" w:lineRule="auto"/>
        <w:rPr>
          <w:color w:val="FF0000"/>
        </w:rPr>
      </w:pPr>
      <w:r w:rsidRPr="00030BFA">
        <w:rPr>
          <w:b/>
          <w:color w:val="FF0000"/>
        </w:rPr>
        <w:t>CV writing:</w:t>
      </w:r>
      <w:r w:rsidRPr="00030BFA">
        <w:rPr>
          <w:color w:val="FF0000"/>
        </w:rPr>
        <w:t xml:space="preserve"> </w:t>
      </w:r>
      <w:r w:rsidR="00C6798B" w:rsidRPr="00030BFA">
        <w:rPr>
          <w:color w:val="FF0000"/>
        </w:rPr>
        <w:t xml:space="preserve">I have to make a simple interesting and short CV with full details of my skills and qualification for making a perfect CV (Christian, 2017). </w:t>
      </w:r>
      <w:r w:rsidRPr="00030BFA">
        <w:rPr>
          <w:color w:val="FF0000"/>
        </w:rPr>
        <w:t xml:space="preserve">I have to make a simple interesting and short CV with full details of my skills and qualification for making a perfect CV. </w:t>
      </w:r>
    </w:p>
    <w:p w14:paraId="3B9898A6" w14:textId="77777777" w:rsidR="0001282D" w:rsidRPr="00030BFA" w:rsidRDefault="00293761" w:rsidP="00D725FF">
      <w:pPr>
        <w:spacing w:line="360" w:lineRule="auto"/>
        <w:rPr>
          <w:color w:val="FF0000"/>
        </w:rPr>
      </w:pPr>
      <w:r w:rsidRPr="00030BFA">
        <w:rPr>
          <w:b/>
          <w:color w:val="FF0000"/>
        </w:rPr>
        <w:t xml:space="preserve">Referencing: </w:t>
      </w:r>
      <w:r w:rsidR="00D9747F" w:rsidRPr="00030BFA">
        <w:rPr>
          <w:color w:val="FF0000"/>
        </w:rPr>
        <w:t xml:space="preserve">I have to put an authentic referring site to prove my information and statements in the assignment for improving my referencing and note-taking skills. </w:t>
      </w:r>
      <w:r w:rsidR="00D725FF" w:rsidRPr="00030BFA">
        <w:rPr>
          <w:color w:val="FF0000"/>
        </w:rPr>
        <w:t xml:space="preserve">I have to input journal and book referencing mostly in my assignment to raise the authenticity of my reference. </w:t>
      </w:r>
    </w:p>
    <w:p w14:paraId="6824EF25" w14:textId="77777777" w:rsidR="00D725FF" w:rsidRPr="00030BFA" w:rsidRDefault="00293761" w:rsidP="00D725FF">
      <w:pPr>
        <w:spacing w:line="360" w:lineRule="auto"/>
        <w:rPr>
          <w:color w:val="FF0000"/>
        </w:rPr>
      </w:pPr>
      <w:r w:rsidRPr="00030BFA">
        <w:rPr>
          <w:b/>
          <w:color w:val="FF0000"/>
        </w:rPr>
        <w:t>Analytical thinking:</w:t>
      </w:r>
      <w:r w:rsidRPr="00030BFA">
        <w:rPr>
          <w:color w:val="FF0000"/>
        </w:rPr>
        <w:t xml:space="preserve"> </w:t>
      </w:r>
      <w:r w:rsidR="00D9747F" w:rsidRPr="00030BFA">
        <w:rPr>
          <w:color w:val="FF0000"/>
        </w:rPr>
        <w:t xml:space="preserve">I have to be more focused on my thinking level and I have to analyze each information </w:t>
      </w:r>
      <w:r w:rsidRPr="00030BFA">
        <w:rPr>
          <w:color w:val="FF0000"/>
        </w:rPr>
        <w:t>before putting it in my task. I will think from the starting point to the end critically to come into a result and evaluate the result.</w:t>
      </w:r>
    </w:p>
    <w:p w14:paraId="6BF74C49" w14:textId="77777777" w:rsidR="006D5A10" w:rsidRPr="002F6F41" w:rsidRDefault="00293761" w:rsidP="00D725FF">
      <w:pPr>
        <w:spacing w:line="360" w:lineRule="auto"/>
        <w:rPr>
          <w:rStyle w:val="Heading3Char"/>
          <w:color w:val="000000" w:themeColor="text1"/>
          <w:u w:val="single"/>
        </w:rPr>
      </w:pPr>
      <w:bookmarkStart w:id="8" w:name="_Toc60106234"/>
      <w:r w:rsidRPr="002F6F41">
        <w:rPr>
          <w:rStyle w:val="Heading3Char"/>
          <w:color w:val="000000" w:themeColor="text1"/>
          <w:u w:val="single"/>
        </w:rPr>
        <w:t>Action Plan</w:t>
      </w:r>
      <w:bookmarkEnd w:id="8"/>
    </w:p>
    <w:p w14:paraId="0936714D" w14:textId="77777777" w:rsidR="00035563" w:rsidRDefault="00293761" w:rsidP="00D725FF">
      <w:pPr>
        <w:spacing w:line="360" w:lineRule="auto"/>
      </w:pPr>
      <w:r w:rsidRPr="00CE1A94">
        <w:t xml:space="preserve">In </w:t>
      </w:r>
      <w:r>
        <w:t xml:space="preserve">this action plan stage of </w:t>
      </w:r>
      <w:r w:rsidRPr="00A92D7D">
        <w:t>Gibbs’ reflective cycle</w:t>
      </w:r>
      <w:r>
        <w:t xml:space="preserve">, I will make an action plan for improving my skills. The action plan will change the activity that I do in the previous time and I can do the same task differently with efficiency. they are described below: </w:t>
      </w:r>
    </w:p>
    <w:p w14:paraId="08A5564A" w14:textId="77777777" w:rsidR="00035563" w:rsidRDefault="00035563" w:rsidP="006D5A10">
      <w:pPr>
        <w:pStyle w:val="ListParagraph"/>
        <w:spacing w:line="360" w:lineRule="auto"/>
      </w:pPr>
    </w:p>
    <w:tbl>
      <w:tblPr>
        <w:tblStyle w:val="TableGrid"/>
        <w:tblW w:w="0" w:type="auto"/>
        <w:tblInd w:w="720" w:type="dxa"/>
        <w:tblLook w:val="04A0" w:firstRow="1" w:lastRow="0" w:firstColumn="1" w:lastColumn="0" w:noHBand="0" w:noVBand="1"/>
      </w:tblPr>
      <w:tblGrid>
        <w:gridCol w:w="1766"/>
        <w:gridCol w:w="1839"/>
        <w:gridCol w:w="1876"/>
        <w:gridCol w:w="1672"/>
        <w:gridCol w:w="1477"/>
      </w:tblGrid>
      <w:tr w:rsidR="004470F4" w14:paraId="1C74CE2E" w14:textId="77777777" w:rsidTr="00035563">
        <w:tc>
          <w:tcPr>
            <w:tcW w:w="1915" w:type="dxa"/>
          </w:tcPr>
          <w:p w14:paraId="49EC1B04" w14:textId="77777777" w:rsidR="00035563" w:rsidRDefault="00293761" w:rsidP="006D5A10">
            <w:pPr>
              <w:pStyle w:val="ListParagraph"/>
              <w:spacing w:line="360" w:lineRule="auto"/>
              <w:ind w:left="0"/>
            </w:pPr>
            <w:r>
              <w:t xml:space="preserve">Development skills </w:t>
            </w:r>
          </w:p>
        </w:tc>
        <w:tc>
          <w:tcPr>
            <w:tcW w:w="1915" w:type="dxa"/>
          </w:tcPr>
          <w:p w14:paraId="01D542E5" w14:textId="77777777" w:rsidR="00035563" w:rsidRDefault="00293761" w:rsidP="006D5A10">
            <w:pPr>
              <w:pStyle w:val="ListParagraph"/>
              <w:spacing w:line="360" w:lineRule="auto"/>
              <w:ind w:left="0"/>
            </w:pPr>
            <w:r>
              <w:t>Goals</w:t>
            </w:r>
          </w:p>
        </w:tc>
        <w:tc>
          <w:tcPr>
            <w:tcW w:w="1915" w:type="dxa"/>
          </w:tcPr>
          <w:p w14:paraId="6D7407E2" w14:textId="77777777" w:rsidR="00035563" w:rsidRDefault="00293761" w:rsidP="006D5A10">
            <w:pPr>
              <w:pStyle w:val="ListParagraph"/>
              <w:spacing w:line="360" w:lineRule="auto"/>
              <w:ind w:left="0"/>
            </w:pPr>
            <w:r>
              <w:t>Initiatives</w:t>
            </w:r>
          </w:p>
        </w:tc>
        <w:tc>
          <w:tcPr>
            <w:tcW w:w="1915" w:type="dxa"/>
          </w:tcPr>
          <w:p w14:paraId="175F47E4" w14:textId="77777777" w:rsidR="00035563" w:rsidRDefault="00293761" w:rsidP="006D5A10">
            <w:pPr>
              <w:pStyle w:val="ListParagraph"/>
              <w:spacing w:line="360" w:lineRule="auto"/>
              <w:ind w:left="0"/>
            </w:pPr>
            <w:r>
              <w:t>Success</w:t>
            </w:r>
          </w:p>
        </w:tc>
        <w:tc>
          <w:tcPr>
            <w:tcW w:w="1916" w:type="dxa"/>
          </w:tcPr>
          <w:p w14:paraId="3D55B7B1" w14:textId="77777777" w:rsidR="00035563" w:rsidRDefault="00293761" w:rsidP="006D5A10">
            <w:pPr>
              <w:pStyle w:val="ListParagraph"/>
              <w:spacing w:line="360" w:lineRule="auto"/>
              <w:ind w:left="0"/>
            </w:pPr>
            <w:r>
              <w:t>Time</w:t>
            </w:r>
          </w:p>
        </w:tc>
      </w:tr>
      <w:tr w:rsidR="004470F4" w14:paraId="41F7D40A" w14:textId="77777777" w:rsidTr="00035563">
        <w:tc>
          <w:tcPr>
            <w:tcW w:w="1915" w:type="dxa"/>
          </w:tcPr>
          <w:p w14:paraId="48167C20" w14:textId="77777777" w:rsidR="00035563" w:rsidRDefault="00293761" w:rsidP="006D5A10">
            <w:pPr>
              <w:pStyle w:val="ListParagraph"/>
              <w:spacing w:line="360" w:lineRule="auto"/>
              <w:ind w:left="0"/>
            </w:pPr>
            <w:r>
              <w:t>CV Writing</w:t>
            </w:r>
          </w:p>
        </w:tc>
        <w:tc>
          <w:tcPr>
            <w:tcW w:w="1915" w:type="dxa"/>
          </w:tcPr>
          <w:p w14:paraId="21A4A10F" w14:textId="77777777" w:rsidR="00035563" w:rsidRDefault="00293761" w:rsidP="006D5A10">
            <w:pPr>
              <w:pStyle w:val="ListParagraph"/>
              <w:spacing w:line="360" w:lineRule="auto"/>
              <w:ind w:left="0"/>
            </w:pPr>
            <w:r>
              <w:t xml:space="preserve">To write an effective, detail, and interesting CV for getting a good job and </w:t>
            </w:r>
            <w:r>
              <w:lastRenderedPageBreak/>
              <w:t>that will secure my professional life.</w:t>
            </w:r>
          </w:p>
        </w:tc>
        <w:tc>
          <w:tcPr>
            <w:tcW w:w="1915" w:type="dxa"/>
          </w:tcPr>
          <w:p w14:paraId="43C3703A" w14:textId="77777777" w:rsidR="00035563" w:rsidRDefault="00293761" w:rsidP="006D5A10">
            <w:pPr>
              <w:pStyle w:val="ListParagraph"/>
              <w:spacing w:line="360" w:lineRule="auto"/>
              <w:ind w:left="0"/>
            </w:pPr>
            <w:r>
              <w:lastRenderedPageBreak/>
              <w:t>I will divide each part of my CV and evaluate t</w:t>
            </w:r>
            <w:r w:rsidR="00C6798B">
              <w:t xml:space="preserve">hem specifically and make my CV </w:t>
            </w:r>
            <w:r w:rsidR="00C6798B">
              <w:lastRenderedPageBreak/>
              <w:t>and</w:t>
            </w:r>
            <w:r>
              <w:t xml:space="preserve"> I</w:t>
            </w:r>
            <w:r w:rsidR="00C6798B">
              <w:t xml:space="preserve"> also</w:t>
            </w:r>
            <w:r>
              <w:t xml:space="preserve"> will look up if my education qualification is given in detail or if I describe my talents and skills perfectly o</w:t>
            </w:r>
            <w:r w:rsidR="00C6798B">
              <w:t>r not</w:t>
            </w:r>
            <w:r w:rsidR="00C6798B">
              <w:rPr>
                <w:shd w:val="clear" w:color="auto" w:fill="FFFFFF"/>
              </w:rPr>
              <w:t xml:space="preserve"> (Bhattarai, 2018)</w:t>
            </w:r>
            <w:r>
              <w:t xml:space="preserve"> For improving my CV writing I will remove wordiness, lengthiness, I will be specific to my description in my CV.</w:t>
            </w:r>
          </w:p>
        </w:tc>
        <w:tc>
          <w:tcPr>
            <w:tcW w:w="1915" w:type="dxa"/>
          </w:tcPr>
          <w:p w14:paraId="3BB52841" w14:textId="77777777" w:rsidR="00035563" w:rsidRDefault="00293761" w:rsidP="006D5A10">
            <w:pPr>
              <w:pStyle w:val="ListParagraph"/>
              <w:spacing w:line="360" w:lineRule="auto"/>
              <w:ind w:left="0"/>
            </w:pPr>
            <w:r>
              <w:lastRenderedPageBreak/>
              <w:t xml:space="preserve">I get full support and motivation from my friends, </w:t>
            </w:r>
            <w:r>
              <w:lastRenderedPageBreak/>
              <w:t>family, and teachers.</w:t>
            </w:r>
          </w:p>
        </w:tc>
        <w:tc>
          <w:tcPr>
            <w:tcW w:w="1916" w:type="dxa"/>
          </w:tcPr>
          <w:p w14:paraId="2FD60E85" w14:textId="77777777" w:rsidR="00035563" w:rsidRDefault="00293761" w:rsidP="006D5A10">
            <w:pPr>
              <w:pStyle w:val="ListParagraph"/>
              <w:spacing w:line="360" w:lineRule="auto"/>
              <w:ind w:left="0"/>
            </w:pPr>
            <w:r>
              <w:lastRenderedPageBreak/>
              <w:t>01-01-2021</w:t>
            </w:r>
          </w:p>
        </w:tc>
      </w:tr>
      <w:tr w:rsidR="004470F4" w14:paraId="66180A7B" w14:textId="77777777" w:rsidTr="00035563">
        <w:tc>
          <w:tcPr>
            <w:tcW w:w="1915" w:type="dxa"/>
          </w:tcPr>
          <w:p w14:paraId="5B8E67A9" w14:textId="77777777" w:rsidR="00035563" w:rsidRDefault="00293761" w:rsidP="006D5A10">
            <w:pPr>
              <w:pStyle w:val="ListParagraph"/>
              <w:spacing w:line="360" w:lineRule="auto"/>
              <w:ind w:left="0"/>
            </w:pPr>
            <w:r>
              <w:t>Presentation Skill</w:t>
            </w:r>
          </w:p>
        </w:tc>
        <w:tc>
          <w:tcPr>
            <w:tcW w:w="1915" w:type="dxa"/>
          </w:tcPr>
          <w:p w14:paraId="012BAB0B" w14:textId="77777777" w:rsidR="00035563" w:rsidRDefault="00293761" w:rsidP="006D5A10">
            <w:pPr>
              <w:pStyle w:val="ListParagraph"/>
              <w:spacing w:line="360" w:lineRule="auto"/>
              <w:ind w:left="0"/>
            </w:pPr>
            <w:r>
              <w:t xml:space="preserve">I want to impress my module teacher with my fluent and smart presentation. Want to make a potential communication with several parties.  </w:t>
            </w:r>
          </w:p>
        </w:tc>
        <w:tc>
          <w:tcPr>
            <w:tcW w:w="1915" w:type="dxa"/>
          </w:tcPr>
          <w:p w14:paraId="034D8703" w14:textId="77777777" w:rsidR="00035563" w:rsidRDefault="00293761" w:rsidP="006D5A10">
            <w:pPr>
              <w:pStyle w:val="ListParagraph"/>
              <w:spacing w:line="360" w:lineRule="auto"/>
              <w:ind w:left="0"/>
            </w:pPr>
            <w:r>
              <w:t>In a time of presentation, I will evaluate how I talk, how I interest other parties, how I deliver my thoughts and speech, and how my presentation effective m</w:t>
            </w:r>
            <w:r w:rsidR="00296B6E">
              <w:t>y work positively or negatively</w:t>
            </w:r>
            <w:r w:rsidR="00296B6E" w:rsidRPr="00C6058E">
              <w:t xml:space="preserve"> </w:t>
            </w:r>
            <w:r w:rsidR="00296B6E">
              <w:lastRenderedPageBreak/>
              <w:t>(Widyaningrum, 2016).</w:t>
            </w:r>
            <w:r>
              <w:t xml:space="preserve"> I can improve my presentation skill by maintaining good language capability, proper etiquette, body language, eye contact, fluency maintaining. Dress up sense and I have to practice ore in-home inform of my friends and family to making my public speaking perfect.</w:t>
            </w:r>
          </w:p>
        </w:tc>
        <w:tc>
          <w:tcPr>
            <w:tcW w:w="1915" w:type="dxa"/>
          </w:tcPr>
          <w:p w14:paraId="5041328A" w14:textId="77777777" w:rsidR="00035563" w:rsidRDefault="00293761" w:rsidP="006D5A10">
            <w:pPr>
              <w:pStyle w:val="ListParagraph"/>
              <w:spacing w:line="360" w:lineRule="auto"/>
              <w:ind w:left="0"/>
            </w:pPr>
            <w:r>
              <w:lastRenderedPageBreak/>
              <w:t>I get full support and motivation from my friends, family, and teachers.</w:t>
            </w:r>
          </w:p>
        </w:tc>
        <w:tc>
          <w:tcPr>
            <w:tcW w:w="1916" w:type="dxa"/>
          </w:tcPr>
          <w:p w14:paraId="703CC32A" w14:textId="77777777" w:rsidR="00035563" w:rsidRDefault="00293761" w:rsidP="006D5A10">
            <w:pPr>
              <w:pStyle w:val="ListParagraph"/>
              <w:spacing w:line="360" w:lineRule="auto"/>
              <w:ind w:left="0"/>
            </w:pPr>
            <w:r>
              <w:t>02-02-2021</w:t>
            </w:r>
          </w:p>
        </w:tc>
      </w:tr>
      <w:tr w:rsidR="004470F4" w14:paraId="0C3BA104" w14:textId="77777777" w:rsidTr="00035563">
        <w:tc>
          <w:tcPr>
            <w:tcW w:w="1915" w:type="dxa"/>
          </w:tcPr>
          <w:p w14:paraId="43570400" w14:textId="77777777" w:rsidR="00035563" w:rsidRDefault="00293761" w:rsidP="006D5A10">
            <w:pPr>
              <w:pStyle w:val="ListParagraph"/>
              <w:spacing w:line="360" w:lineRule="auto"/>
              <w:ind w:left="0"/>
            </w:pPr>
            <w:r>
              <w:t>Analytical Thinking</w:t>
            </w:r>
          </w:p>
        </w:tc>
        <w:tc>
          <w:tcPr>
            <w:tcW w:w="1915" w:type="dxa"/>
          </w:tcPr>
          <w:p w14:paraId="7C413C61" w14:textId="77777777" w:rsidR="00035563" w:rsidRDefault="00293761" w:rsidP="006D5A10">
            <w:pPr>
              <w:pStyle w:val="ListParagraph"/>
              <w:spacing w:line="360" w:lineRule="auto"/>
              <w:ind w:left="0"/>
            </w:pPr>
            <w:r>
              <w:t xml:space="preserve">To complete a module task effectively through critical thinking that will bring higher success to my academic and professional life also. </w:t>
            </w:r>
          </w:p>
        </w:tc>
        <w:tc>
          <w:tcPr>
            <w:tcW w:w="1915" w:type="dxa"/>
          </w:tcPr>
          <w:p w14:paraId="6DB640E8" w14:textId="77777777" w:rsidR="00035563" w:rsidRDefault="00293761" w:rsidP="006D5A10">
            <w:pPr>
              <w:pStyle w:val="ListParagraph"/>
              <w:spacing w:line="360" w:lineRule="auto"/>
              <w:ind w:left="0"/>
            </w:pPr>
            <w:r>
              <w:t xml:space="preserve">I have to be more focused on my thinking level and I have to analyze each piece of information before putting it in my task. </w:t>
            </w:r>
          </w:p>
        </w:tc>
        <w:tc>
          <w:tcPr>
            <w:tcW w:w="1915" w:type="dxa"/>
          </w:tcPr>
          <w:p w14:paraId="03E5053D" w14:textId="77777777" w:rsidR="00035563" w:rsidRDefault="00293761" w:rsidP="006D5A10">
            <w:pPr>
              <w:pStyle w:val="ListParagraph"/>
              <w:spacing w:line="360" w:lineRule="auto"/>
              <w:ind w:left="0"/>
            </w:pPr>
            <w:r>
              <w:t>I get full support and motivation from my friends, family, and teachers.</w:t>
            </w:r>
          </w:p>
        </w:tc>
        <w:tc>
          <w:tcPr>
            <w:tcW w:w="1916" w:type="dxa"/>
          </w:tcPr>
          <w:p w14:paraId="04069981" w14:textId="77777777" w:rsidR="00035563" w:rsidRDefault="00293761" w:rsidP="006D5A10">
            <w:pPr>
              <w:pStyle w:val="ListParagraph"/>
              <w:spacing w:line="360" w:lineRule="auto"/>
              <w:ind w:left="0"/>
            </w:pPr>
            <w:r>
              <w:t>03-03-2021</w:t>
            </w:r>
          </w:p>
        </w:tc>
      </w:tr>
      <w:tr w:rsidR="004470F4" w14:paraId="6EA7DD4F" w14:textId="77777777" w:rsidTr="00035563">
        <w:tc>
          <w:tcPr>
            <w:tcW w:w="1915" w:type="dxa"/>
          </w:tcPr>
          <w:p w14:paraId="669CBDF0" w14:textId="77777777" w:rsidR="00035563" w:rsidRDefault="00293761" w:rsidP="006D5A10">
            <w:pPr>
              <w:pStyle w:val="ListParagraph"/>
              <w:spacing w:line="360" w:lineRule="auto"/>
              <w:ind w:left="0"/>
            </w:pPr>
            <w:r>
              <w:lastRenderedPageBreak/>
              <w:t>Note Taking</w:t>
            </w:r>
          </w:p>
        </w:tc>
        <w:tc>
          <w:tcPr>
            <w:tcW w:w="1915" w:type="dxa"/>
          </w:tcPr>
          <w:p w14:paraId="262F95D4" w14:textId="77777777" w:rsidR="00035563" w:rsidRDefault="00293761" w:rsidP="006D5A10">
            <w:pPr>
              <w:pStyle w:val="ListParagraph"/>
              <w:spacing w:line="360" w:lineRule="auto"/>
              <w:ind w:left="0"/>
            </w:pPr>
            <w:r>
              <w:t>Remembering every single feeling, thought and the realization that I have to im</w:t>
            </w:r>
            <w:r w:rsidR="00C6798B">
              <w:t>prove can know from note-making</w:t>
            </w:r>
            <w:r w:rsidR="00C6798B">
              <w:rPr>
                <w:shd w:val="clear" w:color="auto" w:fill="FFFFFF"/>
              </w:rPr>
              <w:t xml:space="preserve"> (Nicholas, 2015).</w:t>
            </w:r>
            <w:r>
              <w:t xml:space="preserve"> </w:t>
            </w:r>
            <w:r w:rsidR="00C6798B">
              <w:t>By</w:t>
            </w:r>
            <w:r>
              <w:t xml:space="preserve"> making notes I can develop my skills and remove all the problems of completing an assignment and course.</w:t>
            </w:r>
          </w:p>
        </w:tc>
        <w:tc>
          <w:tcPr>
            <w:tcW w:w="1915" w:type="dxa"/>
          </w:tcPr>
          <w:p w14:paraId="0A93A03D" w14:textId="77777777" w:rsidR="00035563" w:rsidRDefault="00293761" w:rsidP="006D5A10">
            <w:pPr>
              <w:pStyle w:val="ListParagraph"/>
              <w:spacing w:line="360" w:lineRule="auto"/>
              <w:ind w:left="0"/>
            </w:pPr>
            <w:r>
              <w:t>I have to note all incidents regularly. I will try to take notes of my feelings and thinking about my task and</w:t>
            </w:r>
            <w:r w:rsidR="00C6798B">
              <w:t xml:space="preserve"> activity for future evaluation.</w:t>
            </w:r>
            <w:r>
              <w:t xml:space="preserve"> </w:t>
            </w:r>
          </w:p>
        </w:tc>
        <w:tc>
          <w:tcPr>
            <w:tcW w:w="1915" w:type="dxa"/>
          </w:tcPr>
          <w:p w14:paraId="5C76FCCE" w14:textId="77777777" w:rsidR="00035563" w:rsidRDefault="00293761" w:rsidP="006D5A10">
            <w:pPr>
              <w:pStyle w:val="ListParagraph"/>
              <w:spacing w:line="360" w:lineRule="auto"/>
              <w:ind w:left="0"/>
            </w:pPr>
            <w:r>
              <w:t>I get full support and motivation from my friends, family, and teachers.</w:t>
            </w:r>
          </w:p>
        </w:tc>
        <w:tc>
          <w:tcPr>
            <w:tcW w:w="1916" w:type="dxa"/>
          </w:tcPr>
          <w:p w14:paraId="5BCD50F6" w14:textId="77777777" w:rsidR="00035563" w:rsidRDefault="00293761" w:rsidP="006D5A10">
            <w:pPr>
              <w:pStyle w:val="ListParagraph"/>
              <w:spacing w:line="360" w:lineRule="auto"/>
              <w:ind w:left="0"/>
            </w:pPr>
            <w:r>
              <w:t>04-04-2021</w:t>
            </w:r>
          </w:p>
        </w:tc>
      </w:tr>
      <w:tr w:rsidR="004470F4" w14:paraId="6223D15B" w14:textId="77777777" w:rsidTr="00035563">
        <w:tc>
          <w:tcPr>
            <w:tcW w:w="1915" w:type="dxa"/>
          </w:tcPr>
          <w:p w14:paraId="38E207C6" w14:textId="77777777" w:rsidR="00035563" w:rsidRDefault="00293761" w:rsidP="006D5A10">
            <w:pPr>
              <w:pStyle w:val="ListParagraph"/>
              <w:spacing w:line="360" w:lineRule="auto"/>
              <w:ind w:left="0"/>
            </w:pPr>
            <w:r>
              <w:t>Referencing</w:t>
            </w:r>
          </w:p>
        </w:tc>
        <w:tc>
          <w:tcPr>
            <w:tcW w:w="1915" w:type="dxa"/>
          </w:tcPr>
          <w:p w14:paraId="52511C4F" w14:textId="77777777" w:rsidR="00035563" w:rsidRDefault="00293761" w:rsidP="006D5A10">
            <w:pPr>
              <w:pStyle w:val="ListParagraph"/>
              <w:spacing w:line="360" w:lineRule="auto"/>
              <w:ind w:left="0"/>
            </w:pPr>
            <w:r>
              <w:t xml:space="preserve">I want to give an authentic and popular reference site in my assignment to make my assignment perfect and want to prove my statements and information of </w:t>
            </w:r>
            <w:r>
              <w:lastRenderedPageBreak/>
              <w:t xml:space="preserve">assignment authentic. </w:t>
            </w:r>
          </w:p>
        </w:tc>
        <w:tc>
          <w:tcPr>
            <w:tcW w:w="1915" w:type="dxa"/>
          </w:tcPr>
          <w:p w14:paraId="0CB7D353" w14:textId="77777777" w:rsidR="00035563" w:rsidRDefault="00293761" w:rsidP="006D5A10">
            <w:pPr>
              <w:pStyle w:val="ListParagraph"/>
              <w:spacing w:line="360" w:lineRule="auto"/>
              <w:ind w:left="0"/>
            </w:pPr>
            <w:r>
              <w:lastRenderedPageBreak/>
              <w:t>I will put an authentic referring site in my assignment to prove my information and statements for improving my referencing.</w:t>
            </w:r>
          </w:p>
        </w:tc>
        <w:tc>
          <w:tcPr>
            <w:tcW w:w="1915" w:type="dxa"/>
          </w:tcPr>
          <w:p w14:paraId="0332DBB7" w14:textId="77777777" w:rsidR="00035563" w:rsidRDefault="00293761" w:rsidP="006D5A10">
            <w:pPr>
              <w:pStyle w:val="ListParagraph"/>
              <w:spacing w:line="360" w:lineRule="auto"/>
              <w:ind w:left="0"/>
            </w:pPr>
            <w:r>
              <w:t>I get full support and motivation from my friends, family, and teachers.</w:t>
            </w:r>
          </w:p>
        </w:tc>
        <w:tc>
          <w:tcPr>
            <w:tcW w:w="1916" w:type="dxa"/>
          </w:tcPr>
          <w:p w14:paraId="5123B6AC" w14:textId="77777777" w:rsidR="00035563" w:rsidRDefault="00293761" w:rsidP="006D5A10">
            <w:pPr>
              <w:pStyle w:val="ListParagraph"/>
              <w:spacing w:line="360" w:lineRule="auto"/>
              <w:ind w:left="0"/>
            </w:pPr>
            <w:r>
              <w:t>05-05-2021</w:t>
            </w:r>
          </w:p>
        </w:tc>
      </w:tr>
    </w:tbl>
    <w:p w14:paraId="13237DFB" w14:textId="77777777" w:rsidR="00035563" w:rsidRDefault="00035563" w:rsidP="006D5A10">
      <w:pPr>
        <w:pStyle w:val="ListParagraph"/>
        <w:spacing w:line="360" w:lineRule="auto"/>
      </w:pPr>
    </w:p>
    <w:p w14:paraId="53A4CB91" w14:textId="77777777" w:rsidR="003E10E0" w:rsidRDefault="00293761" w:rsidP="006D5A10">
      <w:pPr>
        <w:pStyle w:val="Heading1"/>
        <w:spacing w:line="360" w:lineRule="auto"/>
        <w:rPr>
          <w:color w:val="000000" w:themeColor="text1"/>
        </w:rPr>
      </w:pPr>
      <w:bookmarkStart w:id="9" w:name="_Toc60106235"/>
      <w:r w:rsidRPr="003E10E0">
        <w:rPr>
          <w:color w:val="000000" w:themeColor="text1"/>
        </w:rPr>
        <w:t>Conclusion</w:t>
      </w:r>
      <w:bookmarkEnd w:id="9"/>
    </w:p>
    <w:p w14:paraId="74225B28" w14:textId="77777777" w:rsidR="003E10E0" w:rsidRDefault="00293761" w:rsidP="006D5A10">
      <w:pPr>
        <w:spacing w:line="360" w:lineRule="auto"/>
      </w:pPr>
      <w:r>
        <w:t>This module helps me to improve my CV writing skill, presentation skill, note-making skill, referencing skills, and critical thinking skills. I use</w:t>
      </w:r>
      <w:r w:rsidRPr="0030072D">
        <w:t xml:space="preserve"> </w:t>
      </w:r>
      <w:r w:rsidRPr="00A92D7D">
        <w:t>Gibbs’ reflective cycle</w:t>
      </w:r>
      <w:r>
        <w:t xml:space="preserve"> for upgrading my performance in academic life and make an action plan so that I can perform those skills effectively and shine in my professional and academic life. Through an action plan, I set my goal and actions and fix a time to improve my skills and get a positive result. In </w:t>
      </w:r>
      <w:r w:rsidRPr="00A92D7D">
        <w:t>Gibbs’ reflective cycle</w:t>
      </w:r>
      <w:r>
        <w:t>, I try to describe all my queries of my activity and gives a description of my experience, describe my feeling about my learning experience through note-taking, evaluate my thoughts, experience, and their negative and positive side, analyze my sense of the situation, and summarize the skills that I need to develop and take initiatives by making my action plan and get the best result.</w:t>
      </w:r>
    </w:p>
    <w:p w14:paraId="650FF36F" w14:textId="48635B26" w:rsidR="006D5A10" w:rsidRDefault="006D5A10" w:rsidP="00C6058E">
      <w:pPr>
        <w:pStyle w:val="Heading1"/>
        <w:spacing w:line="360" w:lineRule="auto"/>
        <w:rPr>
          <w:color w:val="000000" w:themeColor="text1"/>
        </w:rPr>
      </w:pPr>
    </w:p>
    <w:p w14:paraId="26AC92DA" w14:textId="458A8B10" w:rsidR="00D30A2D" w:rsidRDefault="00D30A2D" w:rsidP="00D30A2D"/>
    <w:p w14:paraId="6F05C4CB" w14:textId="04531D7E" w:rsidR="00D30A2D" w:rsidRDefault="00D30A2D" w:rsidP="00D30A2D"/>
    <w:p w14:paraId="039F224D" w14:textId="58C3BDCC" w:rsidR="00D30A2D" w:rsidRDefault="00D30A2D" w:rsidP="00D30A2D"/>
    <w:p w14:paraId="68552EDF" w14:textId="75A1E280" w:rsidR="00D30A2D" w:rsidRDefault="00D30A2D" w:rsidP="00D30A2D"/>
    <w:p w14:paraId="5E7B43E8" w14:textId="76F0A407" w:rsidR="00D30A2D" w:rsidRDefault="00D30A2D" w:rsidP="00D30A2D"/>
    <w:p w14:paraId="08D18E3E" w14:textId="0AA63540" w:rsidR="00D30A2D" w:rsidRDefault="00D30A2D" w:rsidP="00D30A2D"/>
    <w:p w14:paraId="2555977E" w14:textId="4E1D7611" w:rsidR="00D30A2D" w:rsidRDefault="00D30A2D" w:rsidP="00D30A2D"/>
    <w:p w14:paraId="215F82AA" w14:textId="77777777" w:rsidR="00D30A2D" w:rsidRPr="00D30A2D" w:rsidRDefault="00D30A2D" w:rsidP="00D30A2D"/>
    <w:p w14:paraId="2FFAC45D" w14:textId="77777777" w:rsidR="00C6058E" w:rsidRDefault="00293761" w:rsidP="00C6058E">
      <w:pPr>
        <w:pStyle w:val="Heading1"/>
        <w:spacing w:line="360" w:lineRule="auto"/>
        <w:rPr>
          <w:color w:val="000000" w:themeColor="text1"/>
        </w:rPr>
      </w:pPr>
      <w:bookmarkStart w:id="10" w:name="_Toc60106236"/>
      <w:r w:rsidRPr="00C6058E">
        <w:rPr>
          <w:color w:val="000000" w:themeColor="text1"/>
        </w:rPr>
        <w:lastRenderedPageBreak/>
        <w:t>References</w:t>
      </w:r>
      <w:bookmarkEnd w:id="10"/>
    </w:p>
    <w:p w14:paraId="424BF1DC" w14:textId="77777777" w:rsidR="00296B6E" w:rsidRDefault="00293761" w:rsidP="006D5A10">
      <w:pPr>
        <w:spacing w:line="360" w:lineRule="auto"/>
        <w:rPr>
          <w:shd w:val="clear" w:color="auto" w:fill="FFFFFF"/>
        </w:rPr>
      </w:pPr>
      <w:proofErr w:type="spellStart"/>
      <w:r>
        <w:rPr>
          <w:shd w:val="clear" w:color="auto" w:fill="FFFFFF"/>
        </w:rPr>
        <w:t>Aliki</w:t>
      </w:r>
      <w:proofErr w:type="spellEnd"/>
      <w:r>
        <w:rPr>
          <w:shd w:val="clear" w:color="auto" w:fill="FFFFFF"/>
        </w:rPr>
        <w:t>., 2017. </w:t>
      </w:r>
      <w:r>
        <w:rPr>
          <w:i/>
          <w:iCs/>
          <w:shd w:val="clear" w:color="auto" w:fill="FFFFFF"/>
        </w:rPr>
        <w:t>Feelings</w:t>
      </w:r>
      <w:r>
        <w:rPr>
          <w:shd w:val="clear" w:color="auto" w:fill="FFFFFF"/>
        </w:rPr>
        <w:t xml:space="preserve">. Essex: </w:t>
      </w:r>
      <w:proofErr w:type="spellStart"/>
      <w:r>
        <w:rPr>
          <w:shd w:val="clear" w:color="auto" w:fill="FFFFFF"/>
        </w:rPr>
        <w:t>Springbourne</w:t>
      </w:r>
      <w:proofErr w:type="spellEnd"/>
      <w:r>
        <w:rPr>
          <w:shd w:val="clear" w:color="auto" w:fill="FFFFFF"/>
        </w:rPr>
        <w:t xml:space="preserve"> Press.</w:t>
      </w:r>
    </w:p>
    <w:p w14:paraId="768A6919" w14:textId="77777777" w:rsidR="003B214F" w:rsidRDefault="00293761" w:rsidP="006D5A10">
      <w:pPr>
        <w:spacing w:line="360" w:lineRule="auto"/>
        <w:rPr>
          <w:shd w:val="clear" w:color="auto" w:fill="FFFFFF"/>
        </w:rPr>
      </w:pPr>
      <w:r>
        <w:rPr>
          <w:shd w:val="clear" w:color="auto" w:fill="FFFFFF"/>
        </w:rPr>
        <w:t>Bradbury, A., 2018. </w:t>
      </w:r>
      <w:r>
        <w:rPr>
          <w:i/>
          <w:iCs/>
          <w:shd w:val="clear" w:color="auto" w:fill="FFFFFF"/>
        </w:rPr>
        <w:t>Successful Presentation Skills</w:t>
      </w:r>
      <w:r>
        <w:rPr>
          <w:shd w:val="clear" w:color="auto" w:fill="FFFFFF"/>
        </w:rPr>
        <w:t>. London: Kogan Page.</w:t>
      </w:r>
    </w:p>
    <w:p w14:paraId="36EEDEAA" w14:textId="77777777" w:rsidR="00B039AB" w:rsidRPr="00B039AB" w:rsidRDefault="00293761" w:rsidP="006D5A10">
      <w:pPr>
        <w:spacing w:line="360" w:lineRule="auto"/>
      </w:pPr>
      <w:r>
        <w:rPr>
          <w:shd w:val="clear" w:color="auto" w:fill="FFFFFF"/>
        </w:rPr>
        <w:t>Bal, M., 2015. CV. </w:t>
      </w:r>
      <w:r>
        <w:rPr>
          <w:i/>
          <w:iCs/>
          <w:shd w:val="clear" w:color="auto" w:fill="FFFFFF"/>
        </w:rPr>
        <w:t>New Writing</w:t>
      </w:r>
      <w:r>
        <w:rPr>
          <w:shd w:val="clear" w:color="auto" w:fill="FFFFFF"/>
        </w:rPr>
        <w:t>, 10(2), pp.243-244.</w:t>
      </w:r>
    </w:p>
    <w:p w14:paraId="04E0FFE5" w14:textId="77777777" w:rsidR="00C6058E" w:rsidRDefault="00293761" w:rsidP="006D5A10">
      <w:pPr>
        <w:spacing w:line="360" w:lineRule="auto"/>
        <w:rPr>
          <w:shd w:val="clear" w:color="auto" w:fill="FFFFFF"/>
        </w:rPr>
      </w:pPr>
      <w:r>
        <w:rPr>
          <w:shd w:val="clear" w:color="auto" w:fill="FFFFFF"/>
        </w:rPr>
        <w:t>Bhattarai, A., 2018. Action Research: A Reflective Cycle. </w:t>
      </w:r>
      <w:r>
        <w:rPr>
          <w:i/>
          <w:iCs/>
          <w:shd w:val="clear" w:color="auto" w:fill="FFFFFF"/>
        </w:rPr>
        <w:t>Journal of NELTA</w:t>
      </w:r>
      <w:r>
        <w:rPr>
          <w:shd w:val="clear" w:color="auto" w:fill="FFFFFF"/>
        </w:rPr>
        <w:t>, 10(1).</w:t>
      </w:r>
    </w:p>
    <w:p w14:paraId="46C5A964" w14:textId="77777777" w:rsidR="00B039AB" w:rsidRDefault="00293761" w:rsidP="006D5A10">
      <w:pPr>
        <w:spacing w:line="360" w:lineRule="auto"/>
      </w:pPr>
      <w:r>
        <w:t>Christian, S., 2017</w:t>
      </w:r>
      <w:r>
        <w:rPr>
          <w:shd w:val="clear" w:color="auto" w:fill="FFFFFF"/>
        </w:rPr>
        <w:t>. </w:t>
      </w:r>
      <w:r w:rsidRPr="00B039AB">
        <w:t>Cv. Richmond: Trotman.</w:t>
      </w:r>
    </w:p>
    <w:p w14:paraId="280039D2" w14:textId="77777777" w:rsidR="00296B6E" w:rsidRDefault="00293761" w:rsidP="006D5A10">
      <w:pPr>
        <w:spacing w:line="360" w:lineRule="auto"/>
      </w:pPr>
      <w:proofErr w:type="spellStart"/>
      <w:r>
        <w:rPr>
          <w:shd w:val="clear" w:color="auto" w:fill="FFFFFF"/>
        </w:rPr>
        <w:t>Kubera</w:t>
      </w:r>
      <w:proofErr w:type="spellEnd"/>
      <w:r>
        <w:rPr>
          <w:shd w:val="clear" w:color="auto" w:fill="FFFFFF"/>
        </w:rPr>
        <w:t>, P., 2019. Evaluation as Reflective Practice. </w:t>
      </w:r>
      <w:proofErr w:type="spellStart"/>
      <w:r>
        <w:rPr>
          <w:i/>
          <w:iCs/>
          <w:shd w:val="clear" w:color="auto" w:fill="FFFFFF"/>
        </w:rPr>
        <w:t>Problemy</w:t>
      </w:r>
      <w:proofErr w:type="spellEnd"/>
      <w:r>
        <w:rPr>
          <w:i/>
          <w:iCs/>
          <w:shd w:val="clear" w:color="auto" w:fill="FFFFFF"/>
        </w:rPr>
        <w:t xml:space="preserve"> </w:t>
      </w:r>
      <w:proofErr w:type="spellStart"/>
      <w:r>
        <w:rPr>
          <w:i/>
          <w:iCs/>
          <w:shd w:val="clear" w:color="auto" w:fill="FFFFFF"/>
        </w:rPr>
        <w:t>Zarzadzania</w:t>
      </w:r>
      <w:proofErr w:type="spellEnd"/>
      <w:r>
        <w:rPr>
          <w:shd w:val="clear" w:color="auto" w:fill="FFFFFF"/>
        </w:rPr>
        <w:t>, 6/2018(80), pp.23-38.</w:t>
      </w:r>
    </w:p>
    <w:p w14:paraId="2BB6F49F" w14:textId="77777777" w:rsidR="00C6058E" w:rsidRDefault="00293761" w:rsidP="006D5A10">
      <w:pPr>
        <w:spacing w:line="360" w:lineRule="auto"/>
        <w:rPr>
          <w:shd w:val="clear" w:color="auto" w:fill="FFFFFF"/>
        </w:rPr>
      </w:pPr>
      <w:r>
        <w:rPr>
          <w:shd w:val="clear" w:color="auto" w:fill="FFFFFF"/>
        </w:rPr>
        <w:t>Nicholas, T., 2015. Emergency Airway—A Plan of Action. </w:t>
      </w:r>
      <w:r>
        <w:rPr>
          <w:i/>
          <w:iCs/>
          <w:shd w:val="clear" w:color="auto" w:fill="FFFFFF"/>
        </w:rPr>
        <w:t>JAMA</w:t>
      </w:r>
      <w:r>
        <w:rPr>
          <w:shd w:val="clear" w:color="auto" w:fill="FFFFFF"/>
        </w:rPr>
        <w:t>, 174(15), p.1930.</w:t>
      </w:r>
    </w:p>
    <w:p w14:paraId="24D34E9B" w14:textId="77777777" w:rsidR="003B214F" w:rsidRDefault="00293761" w:rsidP="006D5A10">
      <w:pPr>
        <w:spacing w:line="360" w:lineRule="auto"/>
        <w:rPr>
          <w:shd w:val="clear" w:color="auto" w:fill="FFFFFF"/>
        </w:rPr>
      </w:pPr>
      <w:r>
        <w:rPr>
          <w:shd w:val="clear" w:color="auto" w:fill="FFFFFF"/>
        </w:rPr>
        <w:t>P</w:t>
      </w:r>
      <w:r w:rsidR="00B039AB">
        <w:rPr>
          <w:shd w:val="clear" w:color="auto" w:fill="FFFFFF"/>
        </w:rPr>
        <w:t>atton, C., and Dasgupta, P., 2017</w:t>
      </w:r>
      <w:r>
        <w:rPr>
          <w:shd w:val="clear" w:color="auto" w:fill="FFFFFF"/>
        </w:rPr>
        <w:t>. Books: Thinking about analytical problems. </w:t>
      </w:r>
      <w:r>
        <w:rPr>
          <w:i/>
          <w:iCs/>
          <w:shd w:val="clear" w:color="auto" w:fill="FFFFFF"/>
        </w:rPr>
        <w:t>Analytical Chemistry</w:t>
      </w:r>
      <w:r>
        <w:rPr>
          <w:shd w:val="clear" w:color="auto" w:fill="FFFFFF"/>
        </w:rPr>
        <w:t>, 69(17), pp.555A-555A.</w:t>
      </w:r>
    </w:p>
    <w:p w14:paraId="597B57CA" w14:textId="77777777" w:rsidR="003B214F" w:rsidRDefault="00293761" w:rsidP="006D5A10">
      <w:pPr>
        <w:spacing w:line="360" w:lineRule="auto"/>
        <w:rPr>
          <w:shd w:val="clear" w:color="auto" w:fill="FFFFFF"/>
        </w:rPr>
      </w:pPr>
      <w:r>
        <w:rPr>
          <w:shd w:val="clear" w:color="auto" w:fill="FFFFFF"/>
        </w:rPr>
        <w:t>Stevenson, A., 2013. Bioscience and analytical thinking machines. </w:t>
      </w:r>
      <w:r>
        <w:rPr>
          <w:i/>
          <w:iCs/>
          <w:shd w:val="clear" w:color="auto" w:fill="FFFFFF"/>
        </w:rPr>
        <w:t>The Analyst</w:t>
      </w:r>
      <w:r>
        <w:rPr>
          <w:shd w:val="clear" w:color="auto" w:fill="FFFFFF"/>
        </w:rPr>
        <w:t>, 128(4), pp.318-319.</w:t>
      </w:r>
    </w:p>
    <w:p w14:paraId="6BE3C529" w14:textId="77777777" w:rsidR="00C6058E" w:rsidRPr="00C6058E" w:rsidRDefault="00293761" w:rsidP="006D5A10">
      <w:pPr>
        <w:spacing w:line="360" w:lineRule="auto"/>
      </w:pPr>
      <w:r>
        <w:t>Wikström, B., 2018</w:t>
      </w:r>
      <w:r w:rsidRPr="00C6058E">
        <w:t>. A visual art museum in Sweden as pedagogical scenery: Gibbs’ reflective cycle guiding student nurses in the reflective process. Open Journal of Nursing, 02(02), pp.130-137.</w:t>
      </w:r>
    </w:p>
    <w:p w14:paraId="1C0F9B80" w14:textId="77777777" w:rsidR="00C6058E" w:rsidRDefault="00293761" w:rsidP="006D5A10">
      <w:pPr>
        <w:spacing w:line="360" w:lineRule="auto"/>
      </w:pPr>
      <w:proofErr w:type="spellStart"/>
      <w:r w:rsidRPr="00C6058E">
        <w:t>Widyaningrum</w:t>
      </w:r>
      <w:proofErr w:type="spellEnd"/>
      <w:r w:rsidRPr="00C6058E">
        <w:t>, L., 2016. PECHA KUCHA: A WAY TO DEVELOP PRESENTATION SKILL. Vision: Journal for Language and Foreign Language Learning, 5(1), p.57.</w:t>
      </w:r>
    </w:p>
    <w:p w14:paraId="1DCD3CAB" w14:textId="77777777" w:rsidR="00C6058E" w:rsidRDefault="00293761" w:rsidP="006D5A10">
      <w:pPr>
        <w:spacing w:line="360" w:lineRule="auto"/>
      </w:pPr>
      <w:r>
        <w:rPr>
          <w:shd w:val="clear" w:color="auto" w:fill="FFFFFF"/>
        </w:rPr>
        <w:t>Williams, K., 2015. </w:t>
      </w:r>
      <w:r w:rsidRPr="00B039AB">
        <w:t>Referencing. Blackwell's.</w:t>
      </w:r>
    </w:p>
    <w:p w14:paraId="659D2451" w14:textId="77777777" w:rsidR="00B039AB" w:rsidRDefault="00B039AB" w:rsidP="00296B6E"/>
    <w:sectPr w:rsidR="00B039AB">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1825B0" w14:textId="77777777" w:rsidR="00EA29CB" w:rsidRDefault="00EA29CB">
      <w:pPr>
        <w:spacing w:after="0" w:line="240" w:lineRule="auto"/>
      </w:pPr>
      <w:r>
        <w:separator/>
      </w:r>
    </w:p>
  </w:endnote>
  <w:endnote w:type="continuationSeparator" w:id="0">
    <w:p w14:paraId="695DDD0E" w14:textId="77777777" w:rsidR="00EA29CB" w:rsidRDefault="00EA29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91724588"/>
      <w:docPartObj>
        <w:docPartGallery w:val="Page Numbers (Bottom of Page)"/>
        <w:docPartUnique/>
      </w:docPartObj>
    </w:sdtPr>
    <w:sdtEndPr>
      <w:rPr>
        <w:noProof/>
      </w:rPr>
    </w:sdtEndPr>
    <w:sdtContent>
      <w:p w14:paraId="0903EC7D" w14:textId="77777777" w:rsidR="009861F1" w:rsidRDefault="00293761">
        <w:pPr>
          <w:pStyle w:val="Footer"/>
        </w:pPr>
        <w:r>
          <w:fldChar w:fldCharType="begin"/>
        </w:r>
        <w:r>
          <w:instrText xml:space="preserve"> PAGE   \* MERGEFORMAT </w:instrText>
        </w:r>
        <w:r>
          <w:fldChar w:fldCharType="separate"/>
        </w:r>
        <w:r w:rsidR="00030BFA">
          <w:rPr>
            <w:noProof/>
          </w:rPr>
          <w:t>8</w:t>
        </w:r>
        <w:r>
          <w:rPr>
            <w:noProof/>
          </w:rPr>
          <w:fldChar w:fldCharType="end"/>
        </w:r>
      </w:p>
    </w:sdtContent>
  </w:sdt>
  <w:p w14:paraId="769422B7" w14:textId="77777777" w:rsidR="009861F1" w:rsidRDefault="009861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7F23B6" w14:textId="77777777" w:rsidR="00EA29CB" w:rsidRDefault="00EA29CB">
      <w:pPr>
        <w:spacing w:after="0" w:line="240" w:lineRule="auto"/>
      </w:pPr>
      <w:r>
        <w:separator/>
      </w:r>
    </w:p>
  </w:footnote>
  <w:footnote w:type="continuationSeparator" w:id="0">
    <w:p w14:paraId="30903A26" w14:textId="77777777" w:rsidR="00EA29CB" w:rsidRDefault="00EA29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6CD791" w14:textId="77777777" w:rsidR="004F32E8" w:rsidRDefault="004F32E8" w:rsidP="004F32E8">
    <w:pPr>
      <w:pStyle w:val="Header"/>
      <w:tabs>
        <w:tab w:val="left" w:pos="8124"/>
      </w:tabs>
      <w:jc w:val="right"/>
    </w:pPr>
    <w:r>
      <w:t xml:space="preserve">Fatima Haji </w:t>
    </w:r>
  </w:p>
  <w:p w14:paraId="7196AF5D" w14:textId="77777777" w:rsidR="004F32E8" w:rsidRDefault="004F32E8" w:rsidP="004F32E8">
    <w:pPr>
      <w:pStyle w:val="Header"/>
      <w:jc w:val="right"/>
    </w:pPr>
    <w:r>
      <w:t>1920011</w:t>
    </w:r>
  </w:p>
  <w:p w14:paraId="6A77C79D" w14:textId="77777777" w:rsidR="00DB6524" w:rsidRDefault="00DB65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2" type="#_x0000_t75" style="width:11.35pt;height:11.35pt" o:bullet="t">
        <v:imagedata r:id="rId1" o:title="msoBF79"/>
      </v:shape>
    </w:pict>
  </w:numPicBullet>
  <w:abstractNum w:abstractNumId="0" w15:restartNumberingAfterBreak="0">
    <w:nsid w:val="003B17CC"/>
    <w:multiLevelType w:val="hybridMultilevel"/>
    <w:tmpl w:val="6512D31A"/>
    <w:lvl w:ilvl="0" w:tplc="87847560">
      <w:start w:val="1"/>
      <w:numFmt w:val="bullet"/>
      <w:lvlText w:val=""/>
      <w:lvlJc w:val="left"/>
      <w:pPr>
        <w:ind w:left="720" w:hanging="360"/>
      </w:pPr>
      <w:rPr>
        <w:rFonts w:ascii="Symbol" w:hAnsi="Symbol" w:hint="default"/>
      </w:rPr>
    </w:lvl>
    <w:lvl w:ilvl="1" w:tplc="70A61BCA" w:tentative="1">
      <w:start w:val="1"/>
      <w:numFmt w:val="bullet"/>
      <w:lvlText w:val="o"/>
      <w:lvlJc w:val="left"/>
      <w:pPr>
        <w:ind w:left="1440" w:hanging="360"/>
      </w:pPr>
      <w:rPr>
        <w:rFonts w:ascii="Courier New" w:hAnsi="Courier New" w:cs="Courier New" w:hint="default"/>
      </w:rPr>
    </w:lvl>
    <w:lvl w:ilvl="2" w:tplc="97340ABA" w:tentative="1">
      <w:start w:val="1"/>
      <w:numFmt w:val="bullet"/>
      <w:lvlText w:val=""/>
      <w:lvlJc w:val="left"/>
      <w:pPr>
        <w:ind w:left="2160" w:hanging="360"/>
      </w:pPr>
      <w:rPr>
        <w:rFonts w:ascii="Wingdings" w:hAnsi="Wingdings" w:hint="default"/>
      </w:rPr>
    </w:lvl>
    <w:lvl w:ilvl="3" w:tplc="E0E68CBA" w:tentative="1">
      <w:start w:val="1"/>
      <w:numFmt w:val="bullet"/>
      <w:lvlText w:val=""/>
      <w:lvlJc w:val="left"/>
      <w:pPr>
        <w:ind w:left="2880" w:hanging="360"/>
      </w:pPr>
      <w:rPr>
        <w:rFonts w:ascii="Symbol" w:hAnsi="Symbol" w:hint="default"/>
      </w:rPr>
    </w:lvl>
    <w:lvl w:ilvl="4" w:tplc="259C41CA" w:tentative="1">
      <w:start w:val="1"/>
      <w:numFmt w:val="bullet"/>
      <w:lvlText w:val="o"/>
      <w:lvlJc w:val="left"/>
      <w:pPr>
        <w:ind w:left="3600" w:hanging="360"/>
      </w:pPr>
      <w:rPr>
        <w:rFonts w:ascii="Courier New" w:hAnsi="Courier New" w:cs="Courier New" w:hint="default"/>
      </w:rPr>
    </w:lvl>
    <w:lvl w:ilvl="5" w:tplc="36780EC4" w:tentative="1">
      <w:start w:val="1"/>
      <w:numFmt w:val="bullet"/>
      <w:lvlText w:val=""/>
      <w:lvlJc w:val="left"/>
      <w:pPr>
        <w:ind w:left="4320" w:hanging="360"/>
      </w:pPr>
      <w:rPr>
        <w:rFonts w:ascii="Wingdings" w:hAnsi="Wingdings" w:hint="default"/>
      </w:rPr>
    </w:lvl>
    <w:lvl w:ilvl="6" w:tplc="B0FA0854" w:tentative="1">
      <w:start w:val="1"/>
      <w:numFmt w:val="bullet"/>
      <w:lvlText w:val=""/>
      <w:lvlJc w:val="left"/>
      <w:pPr>
        <w:ind w:left="5040" w:hanging="360"/>
      </w:pPr>
      <w:rPr>
        <w:rFonts w:ascii="Symbol" w:hAnsi="Symbol" w:hint="default"/>
      </w:rPr>
    </w:lvl>
    <w:lvl w:ilvl="7" w:tplc="BE22A43E" w:tentative="1">
      <w:start w:val="1"/>
      <w:numFmt w:val="bullet"/>
      <w:lvlText w:val="o"/>
      <w:lvlJc w:val="left"/>
      <w:pPr>
        <w:ind w:left="5760" w:hanging="360"/>
      </w:pPr>
      <w:rPr>
        <w:rFonts w:ascii="Courier New" w:hAnsi="Courier New" w:cs="Courier New" w:hint="default"/>
      </w:rPr>
    </w:lvl>
    <w:lvl w:ilvl="8" w:tplc="78C81E90" w:tentative="1">
      <w:start w:val="1"/>
      <w:numFmt w:val="bullet"/>
      <w:lvlText w:val=""/>
      <w:lvlJc w:val="left"/>
      <w:pPr>
        <w:ind w:left="6480" w:hanging="360"/>
      </w:pPr>
      <w:rPr>
        <w:rFonts w:ascii="Wingdings" w:hAnsi="Wingdings" w:hint="default"/>
      </w:rPr>
    </w:lvl>
  </w:abstractNum>
  <w:abstractNum w:abstractNumId="1" w15:restartNumberingAfterBreak="0">
    <w:nsid w:val="0A2B3AD2"/>
    <w:multiLevelType w:val="hybridMultilevel"/>
    <w:tmpl w:val="059C99C2"/>
    <w:lvl w:ilvl="0" w:tplc="CDBEACBC">
      <w:start w:val="1"/>
      <w:numFmt w:val="decimal"/>
      <w:lvlText w:val="%1."/>
      <w:lvlJc w:val="left"/>
      <w:pPr>
        <w:ind w:left="720" w:hanging="360"/>
      </w:pPr>
    </w:lvl>
    <w:lvl w:ilvl="1" w:tplc="1C8A4D42" w:tentative="1">
      <w:start w:val="1"/>
      <w:numFmt w:val="lowerLetter"/>
      <w:lvlText w:val="%2."/>
      <w:lvlJc w:val="left"/>
      <w:pPr>
        <w:ind w:left="1440" w:hanging="360"/>
      </w:pPr>
    </w:lvl>
    <w:lvl w:ilvl="2" w:tplc="338E2BA6" w:tentative="1">
      <w:start w:val="1"/>
      <w:numFmt w:val="lowerRoman"/>
      <w:lvlText w:val="%3."/>
      <w:lvlJc w:val="right"/>
      <w:pPr>
        <w:ind w:left="2160" w:hanging="180"/>
      </w:pPr>
    </w:lvl>
    <w:lvl w:ilvl="3" w:tplc="CA68B258" w:tentative="1">
      <w:start w:val="1"/>
      <w:numFmt w:val="decimal"/>
      <w:lvlText w:val="%4."/>
      <w:lvlJc w:val="left"/>
      <w:pPr>
        <w:ind w:left="2880" w:hanging="360"/>
      </w:pPr>
    </w:lvl>
    <w:lvl w:ilvl="4" w:tplc="7C0E992C" w:tentative="1">
      <w:start w:val="1"/>
      <w:numFmt w:val="lowerLetter"/>
      <w:lvlText w:val="%5."/>
      <w:lvlJc w:val="left"/>
      <w:pPr>
        <w:ind w:left="3600" w:hanging="360"/>
      </w:pPr>
    </w:lvl>
    <w:lvl w:ilvl="5" w:tplc="D702174A" w:tentative="1">
      <w:start w:val="1"/>
      <w:numFmt w:val="lowerRoman"/>
      <w:lvlText w:val="%6."/>
      <w:lvlJc w:val="right"/>
      <w:pPr>
        <w:ind w:left="4320" w:hanging="180"/>
      </w:pPr>
    </w:lvl>
    <w:lvl w:ilvl="6" w:tplc="BFEA1588" w:tentative="1">
      <w:start w:val="1"/>
      <w:numFmt w:val="decimal"/>
      <w:lvlText w:val="%7."/>
      <w:lvlJc w:val="left"/>
      <w:pPr>
        <w:ind w:left="5040" w:hanging="360"/>
      </w:pPr>
    </w:lvl>
    <w:lvl w:ilvl="7" w:tplc="8320C892" w:tentative="1">
      <w:start w:val="1"/>
      <w:numFmt w:val="lowerLetter"/>
      <w:lvlText w:val="%8."/>
      <w:lvlJc w:val="left"/>
      <w:pPr>
        <w:ind w:left="5760" w:hanging="360"/>
      </w:pPr>
    </w:lvl>
    <w:lvl w:ilvl="8" w:tplc="FCEA27B8" w:tentative="1">
      <w:start w:val="1"/>
      <w:numFmt w:val="lowerRoman"/>
      <w:lvlText w:val="%9."/>
      <w:lvlJc w:val="right"/>
      <w:pPr>
        <w:ind w:left="6480" w:hanging="180"/>
      </w:pPr>
    </w:lvl>
  </w:abstractNum>
  <w:abstractNum w:abstractNumId="2" w15:restartNumberingAfterBreak="0">
    <w:nsid w:val="107932B6"/>
    <w:multiLevelType w:val="hybridMultilevel"/>
    <w:tmpl w:val="7AF8F008"/>
    <w:lvl w:ilvl="0" w:tplc="6B9CDC3C">
      <w:start w:val="1"/>
      <w:numFmt w:val="decimal"/>
      <w:lvlText w:val="%1."/>
      <w:lvlJc w:val="left"/>
      <w:pPr>
        <w:ind w:left="720" w:hanging="360"/>
      </w:pPr>
    </w:lvl>
    <w:lvl w:ilvl="1" w:tplc="8710DF90" w:tentative="1">
      <w:start w:val="1"/>
      <w:numFmt w:val="lowerLetter"/>
      <w:lvlText w:val="%2."/>
      <w:lvlJc w:val="left"/>
      <w:pPr>
        <w:ind w:left="1440" w:hanging="360"/>
      </w:pPr>
    </w:lvl>
    <w:lvl w:ilvl="2" w:tplc="45E61B84" w:tentative="1">
      <w:start w:val="1"/>
      <w:numFmt w:val="lowerRoman"/>
      <w:lvlText w:val="%3."/>
      <w:lvlJc w:val="right"/>
      <w:pPr>
        <w:ind w:left="2160" w:hanging="180"/>
      </w:pPr>
    </w:lvl>
    <w:lvl w:ilvl="3" w:tplc="E7E03ECC" w:tentative="1">
      <w:start w:val="1"/>
      <w:numFmt w:val="decimal"/>
      <w:lvlText w:val="%4."/>
      <w:lvlJc w:val="left"/>
      <w:pPr>
        <w:ind w:left="2880" w:hanging="360"/>
      </w:pPr>
    </w:lvl>
    <w:lvl w:ilvl="4" w:tplc="86ECB3CA" w:tentative="1">
      <w:start w:val="1"/>
      <w:numFmt w:val="lowerLetter"/>
      <w:lvlText w:val="%5."/>
      <w:lvlJc w:val="left"/>
      <w:pPr>
        <w:ind w:left="3600" w:hanging="360"/>
      </w:pPr>
    </w:lvl>
    <w:lvl w:ilvl="5" w:tplc="E62852B2" w:tentative="1">
      <w:start w:val="1"/>
      <w:numFmt w:val="lowerRoman"/>
      <w:lvlText w:val="%6."/>
      <w:lvlJc w:val="right"/>
      <w:pPr>
        <w:ind w:left="4320" w:hanging="180"/>
      </w:pPr>
    </w:lvl>
    <w:lvl w:ilvl="6" w:tplc="02FAAF72" w:tentative="1">
      <w:start w:val="1"/>
      <w:numFmt w:val="decimal"/>
      <w:lvlText w:val="%7."/>
      <w:lvlJc w:val="left"/>
      <w:pPr>
        <w:ind w:left="5040" w:hanging="360"/>
      </w:pPr>
    </w:lvl>
    <w:lvl w:ilvl="7" w:tplc="34ACFE20" w:tentative="1">
      <w:start w:val="1"/>
      <w:numFmt w:val="lowerLetter"/>
      <w:lvlText w:val="%8."/>
      <w:lvlJc w:val="left"/>
      <w:pPr>
        <w:ind w:left="5760" w:hanging="360"/>
      </w:pPr>
    </w:lvl>
    <w:lvl w:ilvl="8" w:tplc="DE9A3B44" w:tentative="1">
      <w:start w:val="1"/>
      <w:numFmt w:val="lowerRoman"/>
      <w:lvlText w:val="%9."/>
      <w:lvlJc w:val="right"/>
      <w:pPr>
        <w:ind w:left="6480" w:hanging="180"/>
      </w:pPr>
    </w:lvl>
  </w:abstractNum>
  <w:abstractNum w:abstractNumId="3" w15:restartNumberingAfterBreak="0">
    <w:nsid w:val="245E5C2C"/>
    <w:multiLevelType w:val="hybridMultilevel"/>
    <w:tmpl w:val="75CEBEA4"/>
    <w:lvl w:ilvl="0" w:tplc="0AC8D8B6">
      <w:start w:val="1"/>
      <w:numFmt w:val="decimal"/>
      <w:lvlText w:val="%1."/>
      <w:lvlJc w:val="left"/>
      <w:pPr>
        <w:ind w:left="720" w:hanging="360"/>
      </w:pPr>
    </w:lvl>
    <w:lvl w:ilvl="1" w:tplc="59488734" w:tentative="1">
      <w:start w:val="1"/>
      <w:numFmt w:val="lowerLetter"/>
      <w:lvlText w:val="%2."/>
      <w:lvlJc w:val="left"/>
      <w:pPr>
        <w:ind w:left="1440" w:hanging="360"/>
      </w:pPr>
    </w:lvl>
    <w:lvl w:ilvl="2" w:tplc="80269E82" w:tentative="1">
      <w:start w:val="1"/>
      <w:numFmt w:val="lowerRoman"/>
      <w:lvlText w:val="%3."/>
      <w:lvlJc w:val="right"/>
      <w:pPr>
        <w:ind w:left="2160" w:hanging="180"/>
      </w:pPr>
    </w:lvl>
    <w:lvl w:ilvl="3" w:tplc="5D3AEE3E" w:tentative="1">
      <w:start w:val="1"/>
      <w:numFmt w:val="decimal"/>
      <w:lvlText w:val="%4."/>
      <w:lvlJc w:val="left"/>
      <w:pPr>
        <w:ind w:left="2880" w:hanging="360"/>
      </w:pPr>
    </w:lvl>
    <w:lvl w:ilvl="4" w:tplc="4BE2AC5A" w:tentative="1">
      <w:start w:val="1"/>
      <w:numFmt w:val="lowerLetter"/>
      <w:lvlText w:val="%5."/>
      <w:lvlJc w:val="left"/>
      <w:pPr>
        <w:ind w:left="3600" w:hanging="360"/>
      </w:pPr>
    </w:lvl>
    <w:lvl w:ilvl="5" w:tplc="776005A8" w:tentative="1">
      <w:start w:val="1"/>
      <w:numFmt w:val="lowerRoman"/>
      <w:lvlText w:val="%6."/>
      <w:lvlJc w:val="right"/>
      <w:pPr>
        <w:ind w:left="4320" w:hanging="180"/>
      </w:pPr>
    </w:lvl>
    <w:lvl w:ilvl="6" w:tplc="63FC24FA" w:tentative="1">
      <w:start w:val="1"/>
      <w:numFmt w:val="decimal"/>
      <w:lvlText w:val="%7."/>
      <w:lvlJc w:val="left"/>
      <w:pPr>
        <w:ind w:left="5040" w:hanging="360"/>
      </w:pPr>
    </w:lvl>
    <w:lvl w:ilvl="7" w:tplc="147E8A5E" w:tentative="1">
      <w:start w:val="1"/>
      <w:numFmt w:val="lowerLetter"/>
      <w:lvlText w:val="%8."/>
      <w:lvlJc w:val="left"/>
      <w:pPr>
        <w:ind w:left="5760" w:hanging="360"/>
      </w:pPr>
    </w:lvl>
    <w:lvl w:ilvl="8" w:tplc="D56E7462" w:tentative="1">
      <w:start w:val="1"/>
      <w:numFmt w:val="lowerRoman"/>
      <w:lvlText w:val="%9."/>
      <w:lvlJc w:val="right"/>
      <w:pPr>
        <w:ind w:left="6480" w:hanging="180"/>
      </w:pPr>
    </w:lvl>
  </w:abstractNum>
  <w:abstractNum w:abstractNumId="4" w15:restartNumberingAfterBreak="0">
    <w:nsid w:val="2AD43693"/>
    <w:multiLevelType w:val="hybridMultilevel"/>
    <w:tmpl w:val="D1C88A76"/>
    <w:lvl w:ilvl="0" w:tplc="AC885398">
      <w:start w:val="1"/>
      <w:numFmt w:val="bullet"/>
      <w:lvlText w:val=""/>
      <w:lvlJc w:val="left"/>
      <w:pPr>
        <w:ind w:left="720" w:hanging="360"/>
      </w:pPr>
      <w:rPr>
        <w:rFonts w:ascii="Wingdings" w:hAnsi="Wingdings" w:hint="default"/>
      </w:rPr>
    </w:lvl>
    <w:lvl w:ilvl="1" w:tplc="810AD110" w:tentative="1">
      <w:start w:val="1"/>
      <w:numFmt w:val="bullet"/>
      <w:lvlText w:val="o"/>
      <w:lvlJc w:val="left"/>
      <w:pPr>
        <w:ind w:left="1440" w:hanging="360"/>
      </w:pPr>
      <w:rPr>
        <w:rFonts w:ascii="Courier New" w:hAnsi="Courier New" w:cs="Courier New" w:hint="default"/>
      </w:rPr>
    </w:lvl>
    <w:lvl w:ilvl="2" w:tplc="C9FC7448" w:tentative="1">
      <w:start w:val="1"/>
      <w:numFmt w:val="bullet"/>
      <w:lvlText w:val=""/>
      <w:lvlJc w:val="left"/>
      <w:pPr>
        <w:ind w:left="2160" w:hanging="360"/>
      </w:pPr>
      <w:rPr>
        <w:rFonts w:ascii="Wingdings" w:hAnsi="Wingdings" w:hint="default"/>
      </w:rPr>
    </w:lvl>
    <w:lvl w:ilvl="3" w:tplc="563E2280" w:tentative="1">
      <w:start w:val="1"/>
      <w:numFmt w:val="bullet"/>
      <w:lvlText w:val=""/>
      <w:lvlJc w:val="left"/>
      <w:pPr>
        <w:ind w:left="2880" w:hanging="360"/>
      </w:pPr>
      <w:rPr>
        <w:rFonts w:ascii="Symbol" w:hAnsi="Symbol" w:hint="default"/>
      </w:rPr>
    </w:lvl>
    <w:lvl w:ilvl="4" w:tplc="F426E4D2" w:tentative="1">
      <w:start w:val="1"/>
      <w:numFmt w:val="bullet"/>
      <w:lvlText w:val="o"/>
      <w:lvlJc w:val="left"/>
      <w:pPr>
        <w:ind w:left="3600" w:hanging="360"/>
      </w:pPr>
      <w:rPr>
        <w:rFonts w:ascii="Courier New" w:hAnsi="Courier New" w:cs="Courier New" w:hint="default"/>
      </w:rPr>
    </w:lvl>
    <w:lvl w:ilvl="5" w:tplc="00425B9C" w:tentative="1">
      <w:start w:val="1"/>
      <w:numFmt w:val="bullet"/>
      <w:lvlText w:val=""/>
      <w:lvlJc w:val="left"/>
      <w:pPr>
        <w:ind w:left="4320" w:hanging="360"/>
      </w:pPr>
      <w:rPr>
        <w:rFonts w:ascii="Wingdings" w:hAnsi="Wingdings" w:hint="default"/>
      </w:rPr>
    </w:lvl>
    <w:lvl w:ilvl="6" w:tplc="FC56F358" w:tentative="1">
      <w:start w:val="1"/>
      <w:numFmt w:val="bullet"/>
      <w:lvlText w:val=""/>
      <w:lvlJc w:val="left"/>
      <w:pPr>
        <w:ind w:left="5040" w:hanging="360"/>
      </w:pPr>
      <w:rPr>
        <w:rFonts w:ascii="Symbol" w:hAnsi="Symbol" w:hint="default"/>
      </w:rPr>
    </w:lvl>
    <w:lvl w:ilvl="7" w:tplc="21029FE0" w:tentative="1">
      <w:start w:val="1"/>
      <w:numFmt w:val="bullet"/>
      <w:lvlText w:val="o"/>
      <w:lvlJc w:val="left"/>
      <w:pPr>
        <w:ind w:left="5760" w:hanging="360"/>
      </w:pPr>
      <w:rPr>
        <w:rFonts w:ascii="Courier New" w:hAnsi="Courier New" w:cs="Courier New" w:hint="default"/>
      </w:rPr>
    </w:lvl>
    <w:lvl w:ilvl="8" w:tplc="F3B4C05C" w:tentative="1">
      <w:start w:val="1"/>
      <w:numFmt w:val="bullet"/>
      <w:lvlText w:val=""/>
      <w:lvlJc w:val="left"/>
      <w:pPr>
        <w:ind w:left="6480" w:hanging="360"/>
      </w:pPr>
      <w:rPr>
        <w:rFonts w:ascii="Wingdings" w:hAnsi="Wingdings" w:hint="default"/>
      </w:rPr>
    </w:lvl>
  </w:abstractNum>
  <w:abstractNum w:abstractNumId="5" w15:restartNumberingAfterBreak="0">
    <w:nsid w:val="2FD41747"/>
    <w:multiLevelType w:val="hybridMultilevel"/>
    <w:tmpl w:val="5C50FCEE"/>
    <w:lvl w:ilvl="0" w:tplc="CA386F6A">
      <w:start w:val="1"/>
      <w:numFmt w:val="decimal"/>
      <w:lvlText w:val="%1."/>
      <w:lvlJc w:val="left"/>
      <w:pPr>
        <w:ind w:left="720" w:hanging="360"/>
      </w:pPr>
    </w:lvl>
    <w:lvl w:ilvl="1" w:tplc="AFDE73CC" w:tentative="1">
      <w:start w:val="1"/>
      <w:numFmt w:val="lowerLetter"/>
      <w:lvlText w:val="%2."/>
      <w:lvlJc w:val="left"/>
      <w:pPr>
        <w:ind w:left="1440" w:hanging="360"/>
      </w:pPr>
    </w:lvl>
    <w:lvl w:ilvl="2" w:tplc="D5DE6790" w:tentative="1">
      <w:start w:val="1"/>
      <w:numFmt w:val="lowerRoman"/>
      <w:lvlText w:val="%3."/>
      <w:lvlJc w:val="right"/>
      <w:pPr>
        <w:ind w:left="2160" w:hanging="180"/>
      </w:pPr>
    </w:lvl>
    <w:lvl w:ilvl="3" w:tplc="7D9A05AC" w:tentative="1">
      <w:start w:val="1"/>
      <w:numFmt w:val="decimal"/>
      <w:lvlText w:val="%4."/>
      <w:lvlJc w:val="left"/>
      <w:pPr>
        <w:ind w:left="2880" w:hanging="360"/>
      </w:pPr>
    </w:lvl>
    <w:lvl w:ilvl="4" w:tplc="F858D640" w:tentative="1">
      <w:start w:val="1"/>
      <w:numFmt w:val="lowerLetter"/>
      <w:lvlText w:val="%5."/>
      <w:lvlJc w:val="left"/>
      <w:pPr>
        <w:ind w:left="3600" w:hanging="360"/>
      </w:pPr>
    </w:lvl>
    <w:lvl w:ilvl="5" w:tplc="D89677B8" w:tentative="1">
      <w:start w:val="1"/>
      <w:numFmt w:val="lowerRoman"/>
      <w:lvlText w:val="%6."/>
      <w:lvlJc w:val="right"/>
      <w:pPr>
        <w:ind w:left="4320" w:hanging="180"/>
      </w:pPr>
    </w:lvl>
    <w:lvl w:ilvl="6" w:tplc="354E7D86" w:tentative="1">
      <w:start w:val="1"/>
      <w:numFmt w:val="decimal"/>
      <w:lvlText w:val="%7."/>
      <w:lvlJc w:val="left"/>
      <w:pPr>
        <w:ind w:left="5040" w:hanging="360"/>
      </w:pPr>
    </w:lvl>
    <w:lvl w:ilvl="7" w:tplc="F40E43B4" w:tentative="1">
      <w:start w:val="1"/>
      <w:numFmt w:val="lowerLetter"/>
      <w:lvlText w:val="%8."/>
      <w:lvlJc w:val="left"/>
      <w:pPr>
        <w:ind w:left="5760" w:hanging="360"/>
      </w:pPr>
    </w:lvl>
    <w:lvl w:ilvl="8" w:tplc="C2F268A2" w:tentative="1">
      <w:start w:val="1"/>
      <w:numFmt w:val="lowerRoman"/>
      <w:lvlText w:val="%9."/>
      <w:lvlJc w:val="right"/>
      <w:pPr>
        <w:ind w:left="6480" w:hanging="180"/>
      </w:pPr>
    </w:lvl>
  </w:abstractNum>
  <w:abstractNum w:abstractNumId="6" w15:restartNumberingAfterBreak="0">
    <w:nsid w:val="3BA43F9C"/>
    <w:multiLevelType w:val="hybridMultilevel"/>
    <w:tmpl w:val="30F0D5A2"/>
    <w:lvl w:ilvl="0" w:tplc="68563542">
      <w:start w:val="1"/>
      <w:numFmt w:val="bullet"/>
      <w:lvlText w:val=""/>
      <w:lvlPicBulletId w:val="0"/>
      <w:lvlJc w:val="left"/>
      <w:pPr>
        <w:ind w:left="720" w:hanging="360"/>
      </w:pPr>
      <w:rPr>
        <w:rFonts w:ascii="Symbol" w:hAnsi="Symbol" w:hint="default"/>
      </w:rPr>
    </w:lvl>
    <w:lvl w:ilvl="1" w:tplc="7DDE0D24" w:tentative="1">
      <w:start w:val="1"/>
      <w:numFmt w:val="bullet"/>
      <w:lvlText w:val="o"/>
      <w:lvlJc w:val="left"/>
      <w:pPr>
        <w:ind w:left="1440" w:hanging="360"/>
      </w:pPr>
      <w:rPr>
        <w:rFonts w:ascii="Courier New" w:hAnsi="Courier New" w:cs="Courier New" w:hint="default"/>
      </w:rPr>
    </w:lvl>
    <w:lvl w:ilvl="2" w:tplc="8042CDB6" w:tentative="1">
      <w:start w:val="1"/>
      <w:numFmt w:val="bullet"/>
      <w:lvlText w:val=""/>
      <w:lvlJc w:val="left"/>
      <w:pPr>
        <w:ind w:left="2160" w:hanging="360"/>
      </w:pPr>
      <w:rPr>
        <w:rFonts w:ascii="Wingdings" w:hAnsi="Wingdings" w:hint="default"/>
      </w:rPr>
    </w:lvl>
    <w:lvl w:ilvl="3" w:tplc="392A8B3A" w:tentative="1">
      <w:start w:val="1"/>
      <w:numFmt w:val="bullet"/>
      <w:lvlText w:val=""/>
      <w:lvlJc w:val="left"/>
      <w:pPr>
        <w:ind w:left="2880" w:hanging="360"/>
      </w:pPr>
      <w:rPr>
        <w:rFonts w:ascii="Symbol" w:hAnsi="Symbol" w:hint="default"/>
      </w:rPr>
    </w:lvl>
    <w:lvl w:ilvl="4" w:tplc="B0C4EAC4" w:tentative="1">
      <w:start w:val="1"/>
      <w:numFmt w:val="bullet"/>
      <w:lvlText w:val="o"/>
      <w:lvlJc w:val="left"/>
      <w:pPr>
        <w:ind w:left="3600" w:hanging="360"/>
      </w:pPr>
      <w:rPr>
        <w:rFonts w:ascii="Courier New" w:hAnsi="Courier New" w:cs="Courier New" w:hint="default"/>
      </w:rPr>
    </w:lvl>
    <w:lvl w:ilvl="5" w:tplc="0C7648BA" w:tentative="1">
      <w:start w:val="1"/>
      <w:numFmt w:val="bullet"/>
      <w:lvlText w:val=""/>
      <w:lvlJc w:val="left"/>
      <w:pPr>
        <w:ind w:left="4320" w:hanging="360"/>
      </w:pPr>
      <w:rPr>
        <w:rFonts w:ascii="Wingdings" w:hAnsi="Wingdings" w:hint="default"/>
      </w:rPr>
    </w:lvl>
    <w:lvl w:ilvl="6" w:tplc="96E08DCC" w:tentative="1">
      <w:start w:val="1"/>
      <w:numFmt w:val="bullet"/>
      <w:lvlText w:val=""/>
      <w:lvlJc w:val="left"/>
      <w:pPr>
        <w:ind w:left="5040" w:hanging="360"/>
      </w:pPr>
      <w:rPr>
        <w:rFonts w:ascii="Symbol" w:hAnsi="Symbol" w:hint="default"/>
      </w:rPr>
    </w:lvl>
    <w:lvl w:ilvl="7" w:tplc="702CAA6E" w:tentative="1">
      <w:start w:val="1"/>
      <w:numFmt w:val="bullet"/>
      <w:lvlText w:val="o"/>
      <w:lvlJc w:val="left"/>
      <w:pPr>
        <w:ind w:left="5760" w:hanging="360"/>
      </w:pPr>
      <w:rPr>
        <w:rFonts w:ascii="Courier New" w:hAnsi="Courier New" w:cs="Courier New" w:hint="default"/>
      </w:rPr>
    </w:lvl>
    <w:lvl w:ilvl="8" w:tplc="BB506FB0"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1"/>
  </w:num>
  <w:num w:numId="4">
    <w:abstractNumId w:val="0"/>
  </w:num>
  <w:num w:numId="5">
    <w:abstractNumId w:val="4"/>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837"/>
    <w:rsid w:val="000040D9"/>
    <w:rsid w:val="0001282D"/>
    <w:rsid w:val="00030BFA"/>
    <w:rsid w:val="00035563"/>
    <w:rsid w:val="00170080"/>
    <w:rsid w:val="0018394F"/>
    <w:rsid w:val="00221C0A"/>
    <w:rsid w:val="00226105"/>
    <w:rsid w:val="00266837"/>
    <w:rsid w:val="00293761"/>
    <w:rsid w:val="00296B6E"/>
    <w:rsid w:val="002C65E0"/>
    <w:rsid w:val="002F6F41"/>
    <w:rsid w:val="0030072D"/>
    <w:rsid w:val="00305143"/>
    <w:rsid w:val="003817A8"/>
    <w:rsid w:val="003B214F"/>
    <w:rsid w:val="003E10E0"/>
    <w:rsid w:val="003E3D0F"/>
    <w:rsid w:val="00440EE8"/>
    <w:rsid w:val="004470F4"/>
    <w:rsid w:val="004E7A87"/>
    <w:rsid w:val="004F32E8"/>
    <w:rsid w:val="0051576B"/>
    <w:rsid w:val="005212E4"/>
    <w:rsid w:val="0058508F"/>
    <w:rsid w:val="0066747C"/>
    <w:rsid w:val="006D5A10"/>
    <w:rsid w:val="007A4CC7"/>
    <w:rsid w:val="007B10A2"/>
    <w:rsid w:val="007D2A59"/>
    <w:rsid w:val="008208D6"/>
    <w:rsid w:val="008746BF"/>
    <w:rsid w:val="00907830"/>
    <w:rsid w:val="009861F1"/>
    <w:rsid w:val="009E05FB"/>
    <w:rsid w:val="00A90CF3"/>
    <w:rsid w:val="00A92D7D"/>
    <w:rsid w:val="00B039AB"/>
    <w:rsid w:val="00B65F70"/>
    <w:rsid w:val="00B96BD1"/>
    <w:rsid w:val="00C6058E"/>
    <w:rsid w:val="00C6798B"/>
    <w:rsid w:val="00CE1A94"/>
    <w:rsid w:val="00D26E3D"/>
    <w:rsid w:val="00D30A2D"/>
    <w:rsid w:val="00D725FF"/>
    <w:rsid w:val="00D83656"/>
    <w:rsid w:val="00D9747F"/>
    <w:rsid w:val="00DB6524"/>
    <w:rsid w:val="00E401E5"/>
    <w:rsid w:val="00E74C35"/>
    <w:rsid w:val="00EA29CB"/>
    <w:rsid w:val="00FA40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75DB1"/>
  <w15:docId w15:val="{5B8772A6-BD04-4D40-BE2E-33D754C19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6837"/>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266837"/>
    <w:pPr>
      <w:keepNext/>
      <w:keepLines/>
      <w:spacing w:before="480" w:after="0"/>
      <w:outlineLvl w:val="0"/>
    </w:pPr>
    <w:rPr>
      <w:rFonts w:eastAsiaTheme="majorEastAsia" w:cstheme="majorBidi"/>
      <w:b/>
      <w:bCs/>
      <w:color w:val="4F81BD" w:themeColor="accent1"/>
      <w:sz w:val="32"/>
      <w:szCs w:val="28"/>
    </w:rPr>
  </w:style>
  <w:style w:type="paragraph" w:styleId="Heading2">
    <w:name w:val="heading 2"/>
    <w:basedOn w:val="Normal"/>
    <w:next w:val="Normal"/>
    <w:link w:val="Heading2Char"/>
    <w:uiPriority w:val="9"/>
    <w:unhideWhenUsed/>
    <w:qFormat/>
    <w:rsid w:val="00266837"/>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uiPriority w:val="9"/>
    <w:unhideWhenUsed/>
    <w:qFormat/>
    <w:rsid w:val="00E74C35"/>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6837"/>
    <w:rPr>
      <w:rFonts w:ascii="Times New Roman" w:eastAsiaTheme="majorEastAsia" w:hAnsi="Times New Roman" w:cstheme="majorBidi"/>
      <w:b/>
      <w:bCs/>
      <w:color w:val="4F81BD" w:themeColor="accent1"/>
      <w:sz w:val="32"/>
      <w:szCs w:val="28"/>
    </w:rPr>
  </w:style>
  <w:style w:type="character" w:customStyle="1" w:styleId="Heading2Char">
    <w:name w:val="Heading 2 Char"/>
    <w:basedOn w:val="DefaultParagraphFont"/>
    <w:link w:val="Heading2"/>
    <w:uiPriority w:val="9"/>
    <w:rsid w:val="00266837"/>
    <w:rPr>
      <w:rFonts w:ascii="Times New Roman" w:eastAsiaTheme="majorEastAsia" w:hAnsi="Times New Roman" w:cstheme="majorBidi"/>
      <w:b/>
      <w:bCs/>
      <w:color w:val="4F81BD" w:themeColor="accent1"/>
      <w:sz w:val="28"/>
      <w:szCs w:val="26"/>
    </w:rPr>
  </w:style>
  <w:style w:type="paragraph" w:styleId="Header">
    <w:name w:val="header"/>
    <w:basedOn w:val="Normal"/>
    <w:link w:val="HeaderChar"/>
    <w:uiPriority w:val="99"/>
    <w:unhideWhenUsed/>
    <w:rsid w:val="00A92D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92D7D"/>
    <w:rPr>
      <w:rFonts w:ascii="Times New Roman" w:hAnsi="Times New Roman"/>
      <w:sz w:val="24"/>
    </w:rPr>
  </w:style>
  <w:style w:type="paragraph" w:styleId="Footer">
    <w:name w:val="footer"/>
    <w:basedOn w:val="Normal"/>
    <w:link w:val="FooterChar"/>
    <w:uiPriority w:val="99"/>
    <w:unhideWhenUsed/>
    <w:rsid w:val="00A92D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2D7D"/>
    <w:rPr>
      <w:rFonts w:ascii="Times New Roman" w:hAnsi="Times New Roman"/>
      <w:sz w:val="24"/>
    </w:rPr>
  </w:style>
  <w:style w:type="paragraph" w:styleId="TOCHeading">
    <w:name w:val="TOC Heading"/>
    <w:basedOn w:val="Heading1"/>
    <w:next w:val="Normal"/>
    <w:uiPriority w:val="39"/>
    <w:semiHidden/>
    <w:unhideWhenUsed/>
    <w:qFormat/>
    <w:rsid w:val="00A92D7D"/>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A92D7D"/>
    <w:pPr>
      <w:spacing w:after="100"/>
    </w:pPr>
  </w:style>
  <w:style w:type="character" w:styleId="Hyperlink">
    <w:name w:val="Hyperlink"/>
    <w:basedOn w:val="DefaultParagraphFont"/>
    <w:uiPriority w:val="99"/>
    <w:unhideWhenUsed/>
    <w:rsid w:val="00A92D7D"/>
    <w:rPr>
      <w:color w:val="0000FF" w:themeColor="hyperlink"/>
      <w:u w:val="single"/>
    </w:rPr>
  </w:style>
  <w:style w:type="paragraph" w:styleId="BalloonText">
    <w:name w:val="Balloon Text"/>
    <w:basedOn w:val="Normal"/>
    <w:link w:val="BalloonTextChar"/>
    <w:uiPriority w:val="99"/>
    <w:semiHidden/>
    <w:unhideWhenUsed/>
    <w:rsid w:val="00A92D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2D7D"/>
    <w:rPr>
      <w:rFonts w:ascii="Tahoma" w:hAnsi="Tahoma" w:cs="Tahoma"/>
      <w:sz w:val="16"/>
      <w:szCs w:val="16"/>
    </w:rPr>
  </w:style>
  <w:style w:type="paragraph" w:styleId="ListParagraph">
    <w:name w:val="List Paragraph"/>
    <w:basedOn w:val="Normal"/>
    <w:uiPriority w:val="34"/>
    <w:qFormat/>
    <w:rsid w:val="009E05FB"/>
    <w:pPr>
      <w:ind w:left="720"/>
      <w:contextualSpacing/>
    </w:pPr>
  </w:style>
  <w:style w:type="character" w:customStyle="1" w:styleId="Heading3Char">
    <w:name w:val="Heading 3 Char"/>
    <w:basedOn w:val="DefaultParagraphFont"/>
    <w:link w:val="Heading3"/>
    <w:uiPriority w:val="9"/>
    <w:rsid w:val="00E74C35"/>
    <w:rPr>
      <w:rFonts w:ascii="Times New Roman" w:eastAsiaTheme="majorEastAsia" w:hAnsi="Times New Roman" w:cstheme="majorBidi"/>
      <w:b/>
      <w:bCs/>
      <w:color w:val="4F81BD" w:themeColor="accent1"/>
      <w:sz w:val="24"/>
    </w:rPr>
  </w:style>
  <w:style w:type="paragraph" w:styleId="TOC2">
    <w:name w:val="toc 2"/>
    <w:basedOn w:val="Normal"/>
    <w:next w:val="Normal"/>
    <w:autoRedefine/>
    <w:uiPriority w:val="39"/>
    <w:unhideWhenUsed/>
    <w:rsid w:val="00E74C35"/>
    <w:pPr>
      <w:spacing w:after="100"/>
      <w:ind w:left="240"/>
    </w:pPr>
  </w:style>
  <w:style w:type="paragraph" w:styleId="TOC3">
    <w:name w:val="toc 3"/>
    <w:basedOn w:val="Normal"/>
    <w:next w:val="Normal"/>
    <w:autoRedefine/>
    <w:uiPriority w:val="39"/>
    <w:unhideWhenUsed/>
    <w:rsid w:val="00E74C35"/>
    <w:pPr>
      <w:spacing w:after="100"/>
      <w:ind w:left="480"/>
    </w:pPr>
  </w:style>
  <w:style w:type="table" w:styleId="TableGrid">
    <w:name w:val="Table Grid"/>
    <w:basedOn w:val="TableNormal"/>
    <w:uiPriority w:val="59"/>
    <w:rsid w:val="000355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B4B9377-5041-4C30-898D-E52DF7D294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2431</Words>
  <Characters>13860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 </cp:lastModifiedBy>
  <cp:revision>5</cp:revision>
  <dcterms:created xsi:type="dcterms:W3CDTF">2021-01-04T11:10:00Z</dcterms:created>
  <dcterms:modified xsi:type="dcterms:W3CDTF">2021-01-04T11:25:00Z</dcterms:modified>
</cp:coreProperties>
</file>