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E7C692" w14:textId="0492049B" w:rsidR="006800CB" w:rsidRDefault="006800CB" w:rsidP="006800CB">
      <w:pPr>
        <w:pStyle w:val="Heading1"/>
      </w:pPr>
      <w:r>
        <w:t>Analysing and improving the quality of data from a third party survey</w:t>
      </w:r>
    </w:p>
    <w:p w14:paraId="384B55F4" w14:textId="20966685" w:rsidR="00EE2237" w:rsidRDefault="00EE2237">
      <w:pPr>
        <w:pStyle w:val="TOCHeading"/>
      </w:pPr>
      <w:r>
        <w:t>Abstract</w:t>
      </w:r>
    </w:p>
    <w:p w14:paraId="35F88810" w14:textId="0B036F38" w:rsidR="00EE2237" w:rsidRPr="00EE2237" w:rsidRDefault="00EE2237" w:rsidP="00EE2237">
      <w:pPr>
        <w:rPr>
          <w:lang w:val="en-US"/>
        </w:rPr>
      </w:pPr>
      <w:r>
        <w:rPr>
          <w:lang w:val="en-US"/>
        </w:rPr>
        <w:t xml:space="preserve">The key to obtaining as much usable data </w:t>
      </w:r>
      <w:r w:rsidR="00936659">
        <w:rPr>
          <w:lang w:val="en-US"/>
        </w:rPr>
        <w:t xml:space="preserve">possible </w:t>
      </w:r>
      <w:r>
        <w:rPr>
          <w:lang w:val="en-US"/>
        </w:rPr>
        <w:t xml:space="preserve">from a survey is to ensure that there are as few anomalies as </w:t>
      </w:r>
      <w:r w:rsidR="00936659">
        <w:rPr>
          <w:lang w:val="en-US"/>
        </w:rPr>
        <w:t>possible. The best way to eliminate anomalies is to ensure no ambiguity or error in the survey, ensuring the respondent does not have trouble answering accurately. The aim of this report is to evaluate a survey written by a third party and investigate the data collected in order to evaluate how the survey can be improved to yield more accurate results.</w:t>
      </w:r>
    </w:p>
    <w:sdt>
      <w:sdtPr>
        <w:id w:val="-66663740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930F4E8" w14:textId="0F227767" w:rsidR="00DC3F49" w:rsidRDefault="00DC3F49">
          <w:pPr>
            <w:pStyle w:val="TOCHeading"/>
          </w:pPr>
          <w:r>
            <w:t>Contents</w:t>
          </w:r>
        </w:p>
        <w:p w14:paraId="2AC8A056" w14:textId="1B40E0E8" w:rsidR="00936659" w:rsidRDefault="00DC3F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578457" w:history="1">
            <w:r w:rsidR="00936659" w:rsidRPr="00C12DFA">
              <w:rPr>
                <w:rStyle w:val="Hyperlink"/>
                <w:noProof/>
              </w:rPr>
              <w:t>Survey and data analysis</w:t>
            </w:r>
            <w:r w:rsidR="00936659">
              <w:rPr>
                <w:noProof/>
                <w:webHidden/>
              </w:rPr>
              <w:tab/>
            </w:r>
            <w:r w:rsidR="00936659">
              <w:rPr>
                <w:noProof/>
                <w:webHidden/>
              </w:rPr>
              <w:fldChar w:fldCharType="begin"/>
            </w:r>
            <w:r w:rsidR="00936659">
              <w:rPr>
                <w:noProof/>
                <w:webHidden/>
              </w:rPr>
              <w:instrText xml:space="preserve"> PAGEREF _Toc41578457 \h </w:instrText>
            </w:r>
            <w:r w:rsidR="00936659">
              <w:rPr>
                <w:noProof/>
                <w:webHidden/>
              </w:rPr>
            </w:r>
            <w:r w:rsidR="00936659">
              <w:rPr>
                <w:noProof/>
                <w:webHidden/>
              </w:rPr>
              <w:fldChar w:fldCharType="separate"/>
            </w:r>
            <w:r w:rsidR="00936659">
              <w:rPr>
                <w:noProof/>
                <w:webHidden/>
              </w:rPr>
              <w:t>1</w:t>
            </w:r>
            <w:r w:rsidR="00936659">
              <w:rPr>
                <w:noProof/>
                <w:webHidden/>
              </w:rPr>
              <w:fldChar w:fldCharType="end"/>
            </w:r>
          </w:hyperlink>
        </w:p>
        <w:p w14:paraId="6DBBD62F" w14:textId="58E27AE7" w:rsidR="00936659" w:rsidRDefault="00936659">
          <w:pPr>
            <w:pStyle w:val="TOC1"/>
            <w:tabs>
              <w:tab w:val="right" w:leader="dot" w:pos="9016"/>
            </w:tabs>
            <w:rPr>
              <w:rFonts w:eastAsiaTheme="minorEastAsia"/>
              <w:noProof/>
              <w:lang w:eastAsia="en-GB"/>
            </w:rPr>
          </w:pPr>
          <w:hyperlink w:anchor="_Toc41578458" w:history="1">
            <w:r w:rsidRPr="00C12DFA">
              <w:rPr>
                <w:rStyle w:val="Hyperlink"/>
                <w:noProof/>
              </w:rPr>
              <w:t>Programmes used</w:t>
            </w:r>
            <w:r>
              <w:rPr>
                <w:noProof/>
                <w:webHidden/>
              </w:rPr>
              <w:tab/>
            </w:r>
            <w:r>
              <w:rPr>
                <w:noProof/>
                <w:webHidden/>
              </w:rPr>
              <w:fldChar w:fldCharType="begin"/>
            </w:r>
            <w:r>
              <w:rPr>
                <w:noProof/>
                <w:webHidden/>
              </w:rPr>
              <w:instrText xml:space="preserve"> PAGEREF _Toc41578458 \h </w:instrText>
            </w:r>
            <w:r>
              <w:rPr>
                <w:noProof/>
                <w:webHidden/>
              </w:rPr>
            </w:r>
            <w:r>
              <w:rPr>
                <w:noProof/>
                <w:webHidden/>
              </w:rPr>
              <w:fldChar w:fldCharType="separate"/>
            </w:r>
            <w:r>
              <w:rPr>
                <w:noProof/>
                <w:webHidden/>
              </w:rPr>
              <w:t>1</w:t>
            </w:r>
            <w:r>
              <w:rPr>
                <w:noProof/>
                <w:webHidden/>
              </w:rPr>
              <w:fldChar w:fldCharType="end"/>
            </w:r>
          </w:hyperlink>
        </w:p>
        <w:p w14:paraId="5A14CC33" w14:textId="61B48201" w:rsidR="00936659" w:rsidRDefault="00936659">
          <w:pPr>
            <w:pStyle w:val="TOC1"/>
            <w:tabs>
              <w:tab w:val="right" w:leader="dot" w:pos="9016"/>
            </w:tabs>
            <w:rPr>
              <w:rFonts w:eastAsiaTheme="minorEastAsia"/>
              <w:noProof/>
              <w:lang w:eastAsia="en-GB"/>
            </w:rPr>
          </w:pPr>
          <w:hyperlink w:anchor="_Toc41578459" w:history="1">
            <w:r w:rsidRPr="00C12DFA">
              <w:rPr>
                <w:rStyle w:val="Hyperlink"/>
                <w:noProof/>
              </w:rPr>
              <w:t>Analysis of the survey</w:t>
            </w:r>
            <w:r>
              <w:rPr>
                <w:noProof/>
                <w:webHidden/>
              </w:rPr>
              <w:tab/>
            </w:r>
            <w:r>
              <w:rPr>
                <w:noProof/>
                <w:webHidden/>
              </w:rPr>
              <w:fldChar w:fldCharType="begin"/>
            </w:r>
            <w:r>
              <w:rPr>
                <w:noProof/>
                <w:webHidden/>
              </w:rPr>
              <w:instrText xml:space="preserve"> PAGEREF _Toc41578459 \h </w:instrText>
            </w:r>
            <w:r>
              <w:rPr>
                <w:noProof/>
                <w:webHidden/>
              </w:rPr>
            </w:r>
            <w:r>
              <w:rPr>
                <w:noProof/>
                <w:webHidden/>
              </w:rPr>
              <w:fldChar w:fldCharType="separate"/>
            </w:r>
            <w:r>
              <w:rPr>
                <w:noProof/>
                <w:webHidden/>
              </w:rPr>
              <w:t>2</w:t>
            </w:r>
            <w:r>
              <w:rPr>
                <w:noProof/>
                <w:webHidden/>
              </w:rPr>
              <w:fldChar w:fldCharType="end"/>
            </w:r>
          </w:hyperlink>
        </w:p>
        <w:p w14:paraId="6AEA9592" w14:textId="3B4C2A13" w:rsidR="00936659" w:rsidRDefault="00936659">
          <w:pPr>
            <w:pStyle w:val="TOC1"/>
            <w:tabs>
              <w:tab w:val="right" w:leader="dot" w:pos="9016"/>
            </w:tabs>
            <w:rPr>
              <w:rFonts w:eastAsiaTheme="minorEastAsia"/>
              <w:noProof/>
              <w:lang w:eastAsia="en-GB"/>
            </w:rPr>
          </w:pPr>
          <w:hyperlink w:anchor="_Toc41578460" w:history="1">
            <w:r w:rsidRPr="00C12DFA">
              <w:rPr>
                <w:rStyle w:val="Hyperlink"/>
                <w:noProof/>
              </w:rPr>
              <w:t>Analysis of the data</w:t>
            </w:r>
            <w:r>
              <w:rPr>
                <w:noProof/>
                <w:webHidden/>
              </w:rPr>
              <w:tab/>
            </w:r>
            <w:r>
              <w:rPr>
                <w:noProof/>
                <w:webHidden/>
              </w:rPr>
              <w:fldChar w:fldCharType="begin"/>
            </w:r>
            <w:r>
              <w:rPr>
                <w:noProof/>
                <w:webHidden/>
              </w:rPr>
              <w:instrText xml:space="preserve"> PAGEREF _Toc41578460 \h </w:instrText>
            </w:r>
            <w:r>
              <w:rPr>
                <w:noProof/>
                <w:webHidden/>
              </w:rPr>
            </w:r>
            <w:r>
              <w:rPr>
                <w:noProof/>
                <w:webHidden/>
              </w:rPr>
              <w:fldChar w:fldCharType="separate"/>
            </w:r>
            <w:r>
              <w:rPr>
                <w:noProof/>
                <w:webHidden/>
              </w:rPr>
              <w:t>3</w:t>
            </w:r>
            <w:r>
              <w:rPr>
                <w:noProof/>
                <w:webHidden/>
              </w:rPr>
              <w:fldChar w:fldCharType="end"/>
            </w:r>
          </w:hyperlink>
        </w:p>
        <w:p w14:paraId="4478E219" w14:textId="55D90A5B" w:rsidR="00936659" w:rsidRDefault="00936659">
          <w:pPr>
            <w:pStyle w:val="TOC1"/>
            <w:tabs>
              <w:tab w:val="right" w:leader="dot" w:pos="9016"/>
            </w:tabs>
            <w:rPr>
              <w:rFonts w:eastAsiaTheme="minorEastAsia"/>
              <w:noProof/>
              <w:lang w:eastAsia="en-GB"/>
            </w:rPr>
          </w:pPr>
          <w:hyperlink w:anchor="_Toc41578461" w:history="1">
            <w:r w:rsidRPr="00C12DFA">
              <w:rPr>
                <w:rStyle w:val="Hyperlink"/>
                <w:noProof/>
              </w:rPr>
              <w:t>Sorting the data</w:t>
            </w:r>
            <w:r>
              <w:rPr>
                <w:noProof/>
                <w:webHidden/>
              </w:rPr>
              <w:tab/>
            </w:r>
            <w:r>
              <w:rPr>
                <w:noProof/>
                <w:webHidden/>
              </w:rPr>
              <w:fldChar w:fldCharType="begin"/>
            </w:r>
            <w:r>
              <w:rPr>
                <w:noProof/>
                <w:webHidden/>
              </w:rPr>
              <w:instrText xml:space="preserve"> PAGEREF _Toc41578461 \h </w:instrText>
            </w:r>
            <w:r>
              <w:rPr>
                <w:noProof/>
                <w:webHidden/>
              </w:rPr>
            </w:r>
            <w:r>
              <w:rPr>
                <w:noProof/>
                <w:webHidden/>
              </w:rPr>
              <w:fldChar w:fldCharType="separate"/>
            </w:r>
            <w:r>
              <w:rPr>
                <w:noProof/>
                <w:webHidden/>
              </w:rPr>
              <w:t>4</w:t>
            </w:r>
            <w:r>
              <w:rPr>
                <w:noProof/>
                <w:webHidden/>
              </w:rPr>
              <w:fldChar w:fldCharType="end"/>
            </w:r>
          </w:hyperlink>
        </w:p>
        <w:p w14:paraId="6C86ADD3" w14:textId="039B4A7C" w:rsidR="00936659" w:rsidRDefault="00936659">
          <w:pPr>
            <w:pStyle w:val="TOC1"/>
            <w:tabs>
              <w:tab w:val="right" w:leader="dot" w:pos="9016"/>
            </w:tabs>
            <w:rPr>
              <w:rFonts w:eastAsiaTheme="minorEastAsia"/>
              <w:noProof/>
              <w:lang w:eastAsia="en-GB"/>
            </w:rPr>
          </w:pPr>
          <w:hyperlink w:anchor="_Toc41578462" w:history="1">
            <w:r w:rsidRPr="00C12DFA">
              <w:rPr>
                <w:rStyle w:val="Hyperlink"/>
                <w:noProof/>
              </w:rPr>
              <w:t>Chi Square test</w:t>
            </w:r>
            <w:r>
              <w:rPr>
                <w:noProof/>
                <w:webHidden/>
              </w:rPr>
              <w:tab/>
            </w:r>
            <w:r>
              <w:rPr>
                <w:noProof/>
                <w:webHidden/>
              </w:rPr>
              <w:fldChar w:fldCharType="begin"/>
            </w:r>
            <w:r>
              <w:rPr>
                <w:noProof/>
                <w:webHidden/>
              </w:rPr>
              <w:instrText xml:space="preserve"> PAGEREF _Toc41578462 \h </w:instrText>
            </w:r>
            <w:r>
              <w:rPr>
                <w:noProof/>
                <w:webHidden/>
              </w:rPr>
            </w:r>
            <w:r>
              <w:rPr>
                <w:noProof/>
                <w:webHidden/>
              </w:rPr>
              <w:fldChar w:fldCharType="separate"/>
            </w:r>
            <w:r>
              <w:rPr>
                <w:noProof/>
                <w:webHidden/>
              </w:rPr>
              <w:t>4</w:t>
            </w:r>
            <w:r>
              <w:rPr>
                <w:noProof/>
                <w:webHidden/>
              </w:rPr>
              <w:fldChar w:fldCharType="end"/>
            </w:r>
          </w:hyperlink>
        </w:p>
        <w:p w14:paraId="05C76234" w14:textId="780914A5" w:rsidR="00936659" w:rsidRDefault="00936659">
          <w:pPr>
            <w:pStyle w:val="TOC1"/>
            <w:tabs>
              <w:tab w:val="right" w:leader="dot" w:pos="9016"/>
            </w:tabs>
            <w:rPr>
              <w:rFonts w:eastAsiaTheme="minorEastAsia"/>
              <w:noProof/>
              <w:lang w:eastAsia="en-GB"/>
            </w:rPr>
          </w:pPr>
          <w:hyperlink w:anchor="_Toc41578463" w:history="1">
            <w:r w:rsidRPr="00C12DFA">
              <w:rPr>
                <w:rStyle w:val="Hyperlink"/>
                <w:noProof/>
              </w:rPr>
              <w:t>T test</w:t>
            </w:r>
            <w:r>
              <w:rPr>
                <w:noProof/>
                <w:webHidden/>
              </w:rPr>
              <w:tab/>
            </w:r>
            <w:r>
              <w:rPr>
                <w:noProof/>
                <w:webHidden/>
              </w:rPr>
              <w:fldChar w:fldCharType="begin"/>
            </w:r>
            <w:r>
              <w:rPr>
                <w:noProof/>
                <w:webHidden/>
              </w:rPr>
              <w:instrText xml:space="preserve"> PAGEREF _Toc41578463 \h </w:instrText>
            </w:r>
            <w:r>
              <w:rPr>
                <w:noProof/>
                <w:webHidden/>
              </w:rPr>
            </w:r>
            <w:r>
              <w:rPr>
                <w:noProof/>
                <w:webHidden/>
              </w:rPr>
              <w:fldChar w:fldCharType="separate"/>
            </w:r>
            <w:r>
              <w:rPr>
                <w:noProof/>
                <w:webHidden/>
              </w:rPr>
              <w:t>5</w:t>
            </w:r>
            <w:r>
              <w:rPr>
                <w:noProof/>
                <w:webHidden/>
              </w:rPr>
              <w:fldChar w:fldCharType="end"/>
            </w:r>
          </w:hyperlink>
        </w:p>
        <w:p w14:paraId="4D0F23C1" w14:textId="51E484D8" w:rsidR="00936659" w:rsidRDefault="00936659">
          <w:pPr>
            <w:pStyle w:val="TOC1"/>
            <w:tabs>
              <w:tab w:val="right" w:leader="dot" w:pos="9016"/>
            </w:tabs>
            <w:rPr>
              <w:rFonts w:eastAsiaTheme="minorEastAsia"/>
              <w:noProof/>
              <w:lang w:eastAsia="en-GB"/>
            </w:rPr>
          </w:pPr>
          <w:hyperlink w:anchor="_Toc41578464" w:history="1">
            <w:r w:rsidRPr="00C12DFA">
              <w:rPr>
                <w:rStyle w:val="Hyperlink"/>
                <w:noProof/>
              </w:rPr>
              <w:t>Summary of the data analysis</w:t>
            </w:r>
            <w:r>
              <w:rPr>
                <w:noProof/>
                <w:webHidden/>
              </w:rPr>
              <w:tab/>
            </w:r>
            <w:r>
              <w:rPr>
                <w:noProof/>
                <w:webHidden/>
              </w:rPr>
              <w:fldChar w:fldCharType="begin"/>
            </w:r>
            <w:r>
              <w:rPr>
                <w:noProof/>
                <w:webHidden/>
              </w:rPr>
              <w:instrText xml:space="preserve"> PAGEREF _Toc41578464 \h </w:instrText>
            </w:r>
            <w:r>
              <w:rPr>
                <w:noProof/>
                <w:webHidden/>
              </w:rPr>
            </w:r>
            <w:r>
              <w:rPr>
                <w:noProof/>
                <w:webHidden/>
              </w:rPr>
              <w:fldChar w:fldCharType="separate"/>
            </w:r>
            <w:r>
              <w:rPr>
                <w:noProof/>
                <w:webHidden/>
              </w:rPr>
              <w:t>6</w:t>
            </w:r>
            <w:r>
              <w:rPr>
                <w:noProof/>
                <w:webHidden/>
              </w:rPr>
              <w:fldChar w:fldCharType="end"/>
            </w:r>
          </w:hyperlink>
        </w:p>
        <w:p w14:paraId="27805DE4" w14:textId="58DB8C29" w:rsidR="00DC3F49" w:rsidRPr="00DC3F49" w:rsidRDefault="00DC3F49">
          <w:r>
            <w:rPr>
              <w:b/>
              <w:bCs/>
              <w:noProof/>
            </w:rPr>
            <w:fldChar w:fldCharType="end"/>
          </w:r>
        </w:p>
      </w:sdtContent>
    </w:sdt>
    <w:p w14:paraId="2C90F158" w14:textId="6A950239" w:rsidR="00C8131B" w:rsidRPr="00DC3F49" w:rsidRDefault="00DC3F49" w:rsidP="00DC3F49">
      <w:pPr>
        <w:pStyle w:val="Heading1"/>
      </w:pPr>
      <w:bookmarkStart w:id="0" w:name="_Toc41578457"/>
      <w:r w:rsidRPr="00DC3F49">
        <w:t>Survey and data analysis</w:t>
      </w:r>
      <w:bookmarkEnd w:id="0"/>
      <w:r w:rsidRPr="00DC3F49">
        <w:t xml:space="preserve"> </w:t>
      </w:r>
    </w:p>
    <w:p w14:paraId="7C4A81A7" w14:textId="7149A163" w:rsidR="00EE4955" w:rsidRPr="00DC3F49" w:rsidRDefault="00C8131B">
      <w:r w:rsidRPr="00C8131B">
        <w:t>Survey</w:t>
      </w:r>
      <w:r>
        <w:t>s are be used to gather data from a target demographic on a specific subject</w:t>
      </w:r>
      <w:r w:rsidR="00DC3F49">
        <w:t xml:space="preserve">, with the aim of testing the statistical significance of the data collected. </w:t>
      </w:r>
      <w:r>
        <w:t xml:space="preserve">The quality of data collected can be, data collection methods aside, determined by the quality of the questions in the survey, mainly by two measures: the focus of the question and the clarity of the question. Other influencing factors include the intrusiveness of the questions, placement of the more intrusive questions in the survey, the context of each question, and the length of time the survey takes to answer. It is therefore key to </w:t>
      </w:r>
      <w:r w:rsidR="00DC3F49">
        <w:t xml:space="preserve">critically evaluate the quality of the questions asked, which can be done through statistical analysis programmes such as SPSS and Excel. This report will critically evaluate a survey written by a third </w:t>
      </w:r>
      <w:r w:rsidR="00DC3F49" w:rsidRPr="00DC3F49">
        <w:t>party, and test the data collected, to test its statistical significance.</w:t>
      </w:r>
    </w:p>
    <w:p w14:paraId="6AE1C09C" w14:textId="48659805" w:rsidR="00547F38" w:rsidRPr="00DC3F49" w:rsidRDefault="00363D6F" w:rsidP="00DC3F49">
      <w:pPr>
        <w:pStyle w:val="Heading1"/>
      </w:pPr>
      <w:bookmarkStart w:id="1" w:name="_Toc41578458"/>
      <w:r w:rsidRPr="00DC3F49">
        <w:t xml:space="preserve">Programmes </w:t>
      </w:r>
      <w:r w:rsidR="00DC3F49" w:rsidRPr="00DC3F49">
        <w:t>used</w:t>
      </w:r>
      <w:bookmarkEnd w:id="1"/>
    </w:p>
    <w:p w14:paraId="0BA9AA9F" w14:textId="56A1763A" w:rsidR="00547F38" w:rsidRDefault="00547F38">
      <w:r>
        <w:t xml:space="preserve">SPSS is a statistical analysis program that allows the used to evaluate data from surveys. The data from the sample gathered in the </w:t>
      </w:r>
      <w:r w:rsidR="008E4B48">
        <w:t xml:space="preserve">survey </w:t>
      </w:r>
      <w:r>
        <w:t>can be refined and statistical tests such as Chi square and T- tests can be applied, to the data in order to determine if the data obtained through a survey is statistically relevant.</w:t>
      </w:r>
      <w:r w:rsidR="000E4FA0">
        <w:t xml:space="preserve"> </w:t>
      </w:r>
      <w:r w:rsidR="008E4B48">
        <w:t>The advantage of this software is that the user can sort the data and eliminate anomalous results quickly, as well as perform statistical tests with little effort compared to a manual calculation. The downside is that the automation of these processes results in a tendency for the user to skim over the data in some cases, or not look at thee data in enough depth. This in turn means that there is less opportunity to critically evaluate the quality of the questions asked, and the efficiency of the data gathering from these questions.</w:t>
      </w:r>
    </w:p>
    <w:p w14:paraId="5D795CB6" w14:textId="7FB2E645" w:rsidR="00363D6F" w:rsidRDefault="00363D6F">
      <w:r>
        <w:lastRenderedPageBreak/>
        <w:t>Excel is a spreadsheet manipulating programme, which</w:t>
      </w:r>
      <w:r w:rsidR="008E4B48">
        <w:t xml:space="preserve"> can be</w:t>
      </w:r>
      <w:r>
        <w:t xml:space="preserve"> used to look at the data from the survey in more depth. Due to the programme requiring more manual input for sorting the data and performing equations, this allows the user to gain more insight into the data gathered. Anomalies and errors in the data have to be removed by hand, so these anomalies and errors become more noticeable. This means it is easier to analyse the questions from the survey retrospectively, as poorly worded, confusing or irrelevant questions, as well as questions that are too intrusive will yield higher anomalous results, as individuals refuse to answer the questions or giv</w:t>
      </w:r>
      <w:r w:rsidR="008E4B48">
        <w:t>e inaccurate answers. However, due to the more laborious process of manually sorting data and calculating statistical tests, this is a much longer process than using a programme such as SPSS.</w:t>
      </w:r>
    </w:p>
    <w:p w14:paraId="1B74A00F" w14:textId="554E56D6" w:rsidR="0033153B" w:rsidRDefault="008E4B48" w:rsidP="005F5DBB">
      <w:r>
        <w:t xml:space="preserve">In summary, both programmes have advantages; SPSS is a good programme for time saving whilst analysing data but can be less useful for evaluating survey questions retrospectively, whereas Excel is very much the opposite. This means that if the aim is to look purely at the data, for example in a case where the questions are standardised or otherwise cannot be changed, or the user Is time constricted, SPSS is the preferable option. If the aim is to analyse both the data and the survey and improve the data collection from future surveys of the same nature, </w:t>
      </w:r>
      <w:r w:rsidR="00C8131B">
        <w:t>allowing for more time and using Excel is the preferable option. In the context of this report, both programmes were used to evaluate the advantages and disadvantages of each programme, whilst analysing both the data and the questions in the survey.</w:t>
      </w:r>
    </w:p>
    <w:p w14:paraId="7F015808" w14:textId="41884C25" w:rsidR="00994175" w:rsidRPr="00DC3F49" w:rsidRDefault="00DC3F49" w:rsidP="00DC3F49">
      <w:pPr>
        <w:pStyle w:val="Heading1"/>
      </w:pPr>
      <w:bookmarkStart w:id="2" w:name="_Toc41578459"/>
      <w:r w:rsidRPr="00DC3F49">
        <w:t>Analysis of the survey</w:t>
      </w:r>
      <w:bookmarkEnd w:id="2"/>
    </w:p>
    <w:p w14:paraId="62B10803" w14:textId="33A670C6" w:rsidR="00CD64BE" w:rsidRDefault="00C8131B">
      <w:r>
        <w:t xml:space="preserve">The subject of this report is a survey previously written to collect data concerning visits to the coastal area. </w:t>
      </w:r>
      <w:r w:rsidR="001A5FF8">
        <w:t>The aim of the survey is to acquire both parametric and non-parametric data</w:t>
      </w:r>
      <w:r w:rsidR="000E4FA0">
        <w:t>.</w:t>
      </w:r>
      <w:r w:rsidR="001A5FF8">
        <w:t xml:space="preserve"> </w:t>
      </w:r>
      <w:r w:rsidR="001A5FF8" w:rsidRPr="00363D6F">
        <w:t xml:space="preserve">This is evidenced </w:t>
      </w:r>
      <w:r w:rsidR="005C5EBA" w:rsidRPr="00363D6F">
        <w:t xml:space="preserve">in </w:t>
      </w:r>
      <w:r w:rsidR="001A5FF8" w:rsidRPr="00363D6F">
        <w:t>the questions, as some</w:t>
      </w:r>
      <w:r w:rsidR="005C5EBA" w:rsidRPr="00363D6F">
        <w:t xml:space="preserve"> questions collect qua</w:t>
      </w:r>
      <w:r w:rsidR="00363D6F">
        <w:t>lita</w:t>
      </w:r>
      <w:r w:rsidR="005C5EBA" w:rsidRPr="00363D6F">
        <w:t>tive data</w:t>
      </w:r>
      <w:r w:rsidR="00363D6F">
        <w:t xml:space="preserve"> that cannot be analysed with the same testing methods as the quantitative data.</w:t>
      </w:r>
      <w:r w:rsidR="005C5EBA" w:rsidRPr="00363D6F">
        <w:t xml:space="preserve"> There </w:t>
      </w:r>
      <w:r w:rsidR="005C5EBA">
        <w:t>are also questions that require qualitative, non-parametric answers, such as question 19, as this answer requires a written answer that would be unique to the individual answering the question.</w:t>
      </w:r>
    </w:p>
    <w:p w14:paraId="7162DB6D" w14:textId="0772AED2" w:rsidR="00915C36" w:rsidRDefault="00915C36">
      <w:r>
        <w:t>The survey could be improved by refining the questions, and the wording of the questions, in order to yield more refined results. The first instance of this is in the first question</w:t>
      </w:r>
      <w:r w:rsidR="00DE57DB">
        <w:t>, ‘</w:t>
      </w:r>
      <w:r w:rsidR="00DE57DB" w:rsidRPr="00DE57DB">
        <w:t>How often do you visit this coastal area?</w:t>
      </w:r>
      <w:r w:rsidR="00DE57DB">
        <w:t xml:space="preserve">’. </w:t>
      </w:r>
      <w:r>
        <w:t>The question could be refined by the addition of a weekly, or even a daily</w:t>
      </w:r>
      <w:r w:rsidR="0033433E">
        <w:t xml:space="preserve"> answer, as there could be individuals in the sample group that visit this frequently and cannot answer accurately.</w:t>
      </w:r>
    </w:p>
    <w:p w14:paraId="732C4C62" w14:textId="6859EC47" w:rsidR="008807A7" w:rsidRDefault="008807A7">
      <w:r>
        <w:t>Also, the answer</w:t>
      </w:r>
      <w:r w:rsidR="00404865">
        <w:t>s</w:t>
      </w:r>
      <w:r>
        <w:t xml:space="preserve"> for Q1 is not refined enough. The answer ‘a couple of times’ is not clear enough, as there could be a difference between </w:t>
      </w:r>
      <w:r w:rsidR="00404865">
        <w:t xml:space="preserve">each </w:t>
      </w:r>
      <w:r>
        <w:t xml:space="preserve">respondent’s definition of </w:t>
      </w:r>
      <w:r w:rsidR="00404865">
        <w:t xml:space="preserve">‘a couple’. Also, the answer ‘very frequent’ is used to define two answers, both yearly visits and monthly visits. This could cause confusion for the respondent and potentially errors from respondents as they are unsure of the correct answer. Also, there are punctuational inconsistencies such as inconsistent capitalisation of letters </w:t>
      </w:r>
      <w:r w:rsidR="00DE57DB">
        <w:t>mid- question, which make the survey look less professional.</w:t>
      </w:r>
      <w:r w:rsidR="0033153B">
        <w:t xml:space="preserve"> Another instance of this is the use of ‘easy stroll’ in Q3. This is an ambiguous answer as the definition of an easy stroll can vary person to person, possibly to the extent that this can overlap with the other answers, making answers that fall within this range inaccurate.</w:t>
      </w:r>
      <w:r w:rsidR="005F5DBB">
        <w:t xml:space="preserve"> In addition, the question includes the answer ‘my second home is here’ this should be removed from this question as it does not answer the question. A more suitable question to put this in would be ‘what is the reason of your visit to the coast’. This could be asked as a follow- up to the first question.</w:t>
      </w:r>
    </w:p>
    <w:p w14:paraId="01BB198C" w14:textId="0EB93B86" w:rsidR="007257F4" w:rsidRDefault="007257F4">
      <w:r>
        <w:t>The next question that could be improved is the Q4 sub question about slip ways</w:t>
      </w:r>
      <w:r w:rsidR="00DE57DB">
        <w:t>, ‘</w:t>
      </w:r>
      <w:r w:rsidR="00DE57DB" w:rsidRPr="00F24962">
        <w:t>There are enough slipways to launch a boat</w:t>
      </w:r>
      <w:r w:rsidR="00DE57DB" w:rsidRPr="00F24962">
        <w:rPr>
          <w:sz w:val="24"/>
          <w:szCs w:val="24"/>
        </w:rPr>
        <w:t>’</w:t>
      </w:r>
      <w:r w:rsidR="00DE57DB">
        <w:t xml:space="preserve">. </w:t>
      </w:r>
      <w:r>
        <w:t xml:space="preserve">This question could be reworded for clarity, as this question implies that </w:t>
      </w:r>
      <w:r>
        <w:lastRenderedPageBreak/>
        <w:t>multiple slipways are needed for one boat to launch. This is not for the improvement of results or data, simply to make the question easier to understand</w:t>
      </w:r>
      <w:r w:rsidR="00A55AC8">
        <w:t xml:space="preserve"> for the individual completing the survey.</w:t>
      </w:r>
      <w:r w:rsidR="00DE57DB">
        <w:t xml:space="preserve"> The question could be reworded to ask ‘There are enough slipways that there is always one available to use’</w:t>
      </w:r>
    </w:p>
    <w:p w14:paraId="732D4850" w14:textId="5CCA57D4" w:rsidR="00F24962" w:rsidRDefault="00F24962">
      <w:r>
        <w:t>The set of sub-questions in Q4 are positive, as they gather information from the target demographic efficiently because the questions do not take long to answer. However, the author would have more accurate answers if the question were contextualised. For example, instead of asking ‘</w:t>
      </w:r>
      <w:r w:rsidRPr="00E62AB3">
        <w:t>On a scale of 1 to 5, where “1” is Strongly Disagree and “5” is Strongly Agree, please answer the following</w:t>
      </w:r>
      <w:r>
        <w:t>’ which contains no context, it would be more beneficial to add ‘please indicate your opinion on the following statements, when visiting the coast’. Whilst this is a small change, this allows the individual completing the survey to contextualise the question, therefore visualising the situation and giving a more accurate answer.</w:t>
      </w:r>
    </w:p>
    <w:p w14:paraId="6215BA9A" w14:textId="0D30BFF8" w:rsidR="00A55AC8" w:rsidRDefault="00A55AC8">
      <w:r>
        <w:t xml:space="preserve">Question </w:t>
      </w:r>
      <w:r w:rsidR="00E10CEA">
        <w:t xml:space="preserve">eight must </w:t>
      </w:r>
      <w:r>
        <w:t xml:space="preserve">be adapted as it </w:t>
      </w:r>
      <w:r w:rsidR="00E10CEA">
        <w:t>contains a grammatical error with the tense of the question being wrongly used. The question asks the respondent to answer in the past tense, in the context of a previous visit. The question goes on to ask ‘</w:t>
      </w:r>
      <w:r w:rsidR="00E10CEA" w:rsidRPr="00E10CEA">
        <w:t>did/will you spend the night away from home?</w:t>
      </w:r>
      <w:r w:rsidR="00E10CEA">
        <w:t>’. This is an error as it is not possible to continue spending the night on a previous holiday as the context the author has given is a holiday that has ended.</w:t>
      </w:r>
    </w:p>
    <w:p w14:paraId="15061DFC" w14:textId="230E74D5" w:rsidR="00CC4C44" w:rsidRDefault="00CC4C44">
      <w:r>
        <w:t>Whilst the author of the survey has followed good practice by placing intrusive questions at the end of the survey, there are too many, as this would likely make the individual filling in the survey feel uncomfortable. Intrusive questions are questions that request personal details, and placing these at the start of the survey can be off putting when filling the survey in.</w:t>
      </w:r>
      <w:r w:rsidR="00AB6033">
        <w:t xml:space="preserve"> The author could have addressed this by reducing the amou</w:t>
      </w:r>
      <w:r w:rsidR="00EE2237">
        <w:t>n</w:t>
      </w:r>
      <w:r w:rsidR="00AB6033">
        <w:t xml:space="preserve">t of intrusive questions, or by </w:t>
      </w:r>
      <w:r w:rsidR="00EE2237">
        <w:t>breaking up the block of intrusive questions by placing non-intrusive questions in between.</w:t>
      </w:r>
    </w:p>
    <w:p w14:paraId="780A2096" w14:textId="5BFE8D40" w:rsidR="0033153B" w:rsidRDefault="0033153B">
      <w:r>
        <w:t xml:space="preserve">To summarise the analysis of the </w:t>
      </w:r>
      <w:r w:rsidR="00E10CEA">
        <w:t>survey, the original author made several punctuational errors, and a number of the questions in the survey lacked clarity</w:t>
      </w:r>
      <w:r w:rsidR="00AB6033">
        <w:t xml:space="preserve"> or caused confusion for the respondents</w:t>
      </w:r>
      <w:r w:rsidR="00E10CEA">
        <w:t xml:space="preserve">. There </w:t>
      </w:r>
      <w:r w:rsidR="00AB6033">
        <w:t xml:space="preserve">are answers that do not fit in with the question, and there are a large amount of intrusive questions that, whilst located in the right place in the survey, are potentially off putting as they are all one after the other. Making improvements in these areas would increase the quality of the responses would be increased and the </w:t>
      </w:r>
      <w:r w:rsidR="00EE2237">
        <w:t>number</w:t>
      </w:r>
      <w:r w:rsidR="00AB6033">
        <w:t xml:space="preserve"> of anomalies would decrease, as the respondents would have no problems understanding and answering the questions.</w:t>
      </w:r>
    </w:p>
    <w:p w14:paraId="211396C2" w14:textId="078B50EB" w:rsidR="005F5DBB" w:rsidRPr="005F5DBB" w:rsidRDefault="00DC3F49" w:rsidP="005F5DBB">
      <w:pPr>
        <w:pStyle w:val="Heading1"/>
      </w:pPr>
      <w:bookmarkStart w:id="3" w:name="_Toc41578460"/>
      <w:r>
        <w:t>Analysis of the data</w:t>
      </w:r>
      <w:bookmarkEnd w:id="3"/>
    </w:p>
    <w:p w14:paraId="2A96649F" w14:textId="59DEBF19" w:rsidR="00CC4C44" w:rsidRDefault="00CC4C44">
      <w:r>
        <w:t>Looking at the data collected by the survey, it is unclear at first which data corresponds to which question. This is because the author has created a header for each column of data using a brief phrase that summarises the text in the question. Whilst this may make it easier for the original author to understand, it would be much clearer to use the question numbers, as the current headers make it hard to differentiate between questions and locate individual sections of the data.</w:t>
      </w:r>
    </w:p>
    <w:p w14:paraId="2628296E" w14:textId="75742333" w:rsidR="00CD64BE" w:rsidRDefault="00CD64BE">
      <w:r>
        <w:t>When determining the tests to be used to determine the relevance of the data, the form of each question’s results must be considered, as well as the purpose of the test. For example, if the data is parametric</w:t>
      </w:r>
      <w:r w:rsidRPr="00CD64BE">
        <w:t xml:space="preserve"> </w:t>
      </w:r>
      <w:r>
        <w:t xml:space="preserve">and if two sets of variables from the same sample group are being compared, the preferred test would be a paired T-test. If the data is from two different sample groups </w:t>
      </w:r>
      <w:r w:rsidR="00ED3F16">
        <w:t>but using the same variable, then an independent T-test would be the right test to use.</w:t>
      </w:r>
    </w:p>
    <w:p w14:paraId="0FF99A8A" w14:textId="42E7644B" w:rsidR="005F5DBB" w:rsidRDefault="005F5DBB" w:rsidP="005F5DBB">
      <w:pPr>
        <w:pStyle w:val="Heading1"/>
      </w:pPr>
      <w:bookmarkStart w:id="4" w:name="_Toc41578461"/>
      <w:r>
        <w:lastRenderedPageBreak/>
        <w:t>Sorting the data</w:t>
      </w:r>
      <w:bookmarkEnd w:id="4"/>
    </w:p>
    <w:p w14:paraId="372D4523" w14:textId="673C52B4" w:rsidR="00F24962" w:rsidRDefault="00F24962">
      <w:r>
        <w:rPr>
          <w:noProof/>
        </w:rPr>
        <mc:AlternateContent>
          <mc:Choice Requires="wps">
            <w:drawing>
              <wp:anchor distT="0" distB="0" distL="114300" distR="114300" simplePos="0" relativeHeight="251675648" behindDoc="0" locked="0" layoutInCell="1" allowOverlap="1" wp14:anchorId="13B82950" wp14:editId="167BC04B">
                <wp:simplePos x="0" y="0"/>
                <wp:positionH relativeFrom="column">
                  <wp:posOffset>2734310</wp:posOffset>
                </wp:positionH>
                <wp:positionV relativeFrom="paragraph">
                  <wp:posOffset>2759710</wp:posOffset>
                </wp:positionV>
                <wp:extent cx="299720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997200" cy="635"/>
                        </a:xfrm>
                        <a:prstGeom prst="rect">
                          <a:avLst/>
                        </a:prstGeom>
                        <a:solidFill>
                          <a:prstClr val="white"/>
                        </a:solidFill>
                        <a:ln>
                          <a:noFill/>
                        </a:ln>
                      </wps:spPr>
                      <wps:txbx>
                        <w:txbxContent>
                          <w:p w14:paraId="7BC861A4" w14:textId="42B54377" w:rsidR="00F24962" w:rsidRPr="007C4B7C" w:rsidRDefault="00F24962" w:rsidP="00F24962">
                            <w:pPr>
                              <w:pStyle w:val="Caption"/>
                              <w:rPr>
                                <w:noProof/>
                              </w:rPr>
                            </w:pPr>
                            <w:r>
                              <w:t xml:space="preserve">Figure 1 </w:t>
                            </w:r>
                            <w:r w:rsidR="00936659">
                              <w:t xml:space="preserve">(above) </w:t>
                            </w:r>
                            <w:r>
                              <w:t>Sorting data by eliminating outliers. Q4 data used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3B82950" id="_x0000_t202" coordsize="21600,21600" o:spt="202" path="m,l,21600r21600,l21600,xe">
                <v:stroke joinstyle="miter"/>
                <v:path gradientshapeok="t" o:connecttype="rect"/>
              </v:shapetype>
              <v:shape id="Text Box 12" o:spid="_x0000_s1026" type="#_x0000_t202" style="position:absolute;margin-left:215.3pt;margin-top:217.3pt;width:236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" stroked="f">
                <v:textbox style="mso-fit-shape-to-text:t" inset="0,0,0,0">
                  <w:txbxContent>
                    <w:p w14:paraId="7BC861A4" w14:textId="42B54377" w:rsidR="00F24962" w:rsidRPr="007C4B7C" w:rsidRDefault="00F24962" w:rsidP="00F24962">
                      <w:pPr>
                        <w:pStyle w:val="Caption"/>
                        <w:rPr>
                          <w:noProof/>
                        </w:rPr>
                      </w:pPr>
                      <w:r>
                        <w:t xml:space="preserve">Figure 1 </w:t>
                      </w:r>
                      <w:r w:rsidR="00936659">
                        <w:t xml:space="preserve">(above) </w:t>
                      </w:r>
                      <w:r>
                        <w:t>Sorting data by eliminating outliers. Q4 data used</w:t>
                      </w:r>
                    </w:p>
                  </w:txbxContent>
                </v:textbox>
                <w10:wrap type="square"/>
              </v:shape>
            </w:pict>
          </mc:Fallback>
        </mc:AlternateContent>
      </w:r>
      <w:r>
        <w:rPr>
          <w:noProof/>
        </w:rPr>
        <w:drawing>
          <wp:anchor distT="0" distB="0" distL="114300" distR="114300" simplePos="0" relativeHeight="251673600" behindDoc="0" locked="0" layoutInCell="1" allowOverlap="1" wp14:anchorId="772469B2" wp14:editId="6BDE7B6F">
            <wp:simplePos x="0" y="0"/>
            <wp:positionH relativeFrom="margin">
              <wp:align>right</wp:align>
            </wp:positionH>
            <wp:positionV relativeFrom="paragraph">
              <wp:posOffset>816610</wp:posOffset>
            </wp:positionV>
            <wp:extent cx="2997200" cy="2226310"/>
            <wp:effectExtent l="0" t="0" r="0" b="25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39261" t="25167" r="8435" b="5733"/>
                    <a:stretch/>
                  </pic:blipFill>
                  <pic:spPr bwMode="auto">
                    <a:xfrm>
                      <a:off x="0" y="0"/>
                      <a:ext cx="2997200" cy="2226310"/>
                    </a:xfrm>
                    <a:prstGeom prst="rect">
                      <a:avLst/>
                    </a:prstGeom>
                    <a:ln>
                      <a:noFill/>
                    </a:ln>
                    <a:extLst>
                      <a:ext uri="{53640926-AAD7-44D8-BBD7-CCE9431645EC}">
                        <a14:shadowObscured xmlns:a14="http://schemas.microsoft.com/office/drawing/2010/main"/>
                      </a:ext>
                    </a:extLst>
                  </pic:spPr>
                </pic:pic>
              </a:graphicData>
            </a:graphic>
          </wp:anchor>
        </w:drawing>
      </w:r>
      <w:r w:rsidR="00ED3F16">
        <w:t>Cleaning up the data by removing anomalies is useful for statistical analysis as this allows the data to be tested without the outliers in the sample adversely swaying the rest of the test.</w:t>
      </w:r>
      <w:r w:rsidR="00E10CEA">
        <w:t xml:space="preserve"> </w:t>
      </w:r>
      <w:r>
        <w:t xml:space="preserve">Anomalies can occur in circumstances where the question was answered in error, or the question was not answered. When using calculations such as </w:t>
      </w:r>
      <w:r w:rsidR="00E10CEA">
        <w:t>In the context of the report, the survey data is displayed in such a manner that the anomalous results are displayed in multiple numbers</w:t>
      </w:r>
      <w:r>
        <w:t xml:space="preserve">, including 99 and 88. This is unnecessary, and makes the sorting process more laborious as two numbers have to be eliminated from the data. On Excel, the user must manually search through the data, searching for anomalies. On a copy of the data, these anomalies are deleted. </w:t>
      </w:r>
      <w:r w:rsidR="00936659">
        <w:t>The data collected by this survey had a large number of anomalies, particularly in question 4, which is caused by the lack of context in the question. Removing anomalies</w:t>
      </w:r>
      <w:r>
        <w:t xml:space="preserve"> is of particular importance in cases where the mean is </w:t>
      </w:r>
      <w:r w:rsidR="00E15526">
        <w:t>used, such as a T-test, as the outliers can sway the mean as they are significantly bigger than the other numbers used, to make them stand out as a</w:t>
      </w:r>
      <w:r w:rsidR="005F5DBB">
        <w:t>nomalies.</w:t>
      </w:r>
      <w:r w:rsidR="00EE2237">
        <w:t xml:space="preserve"> Also, having more anomalies in the data reduces the amount of usable data, meaning that ensuring the data contains as for anomalies as possible is key for ensuring accuracy.</w:t>
      </w:r>
    </w:p>
    <w:p w14:paraId="2C71B4F6" w14:textId="4DDE2337" w:rsidR="00CD64BE" w:rsidRPr="00DC3F49" w:rsidRDefault="00547F38" w:rsidP="00DC3F49">
      <w:pPr>
        <w:pStyle w:val="Heading1"/>
      </w:pPr>
      <w:bookmarkStart w:id="5" w:name="_Toc41578462"/>
      <w:r w:rsidRPr="00DC3F49">
        <w:t xml:space="preserve">Chi </w:t>
      </w:r>
      <w:r w:rsidR="005F5DBB">
        <w:t>S</w:t>
      </w:r>
      <w:r w:rsidRPr="00DC3F49">
        <w:t>quare</w:t>
      </w:r>
      <w:r w:rsidR="005F5DBB">
        <w:t xml:space="preserve"> test</w:t>
      </w:r>
      <w:bookmarkEnd w:id="5"/>
    </w:p>
    <w:p w14:paraId="67C1E261" w14:textId="13B754D8" w:rsidR="00CA7284" w:rsidRDefault="00F24962">
      <w:r>
        <w:rPr>
          <w:noProof/>
        </w:rPr>
        <mc:AlternateContent>
          <mc:Choice Requires="wps">
            <w:drawing>
              <wp:anchor distT="0" distB="0" distL="114300" distR="114300" simplePos="0" relativeHeight="251677696" behindDoc="0" locked="0" layoutInCell="1" allowOverlap="1" wp14:anchorId="7B3EABBF" wp14:editId="4B1C5189">
                <wp:simplePos x="0" y="0"/>
                <wp:positionH relativeFrom="column">
                  <wp:posOffset>3751580</wp:posOffset>
                </wp:positionH>
                <wp:positionV relativeFrom="paragraph">
                  <wp:posOffset>3119120</wp:posOffset>
                </wp:positionV>
                <wp:extent cx="215265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152650" cy="635"/>
                        </a:xfrm>
                        <a:prstGeom prst="rect">
                          <a:avLst/>
                        </a:prstGeom>
                        <a:solidFill>
                          <a:prstClr val="white"/>
                        </a:solidFill>
                        <a:ln>
                          <a:noFill/>
                        </a:ln>
                      </wps:spPr>
                      <wps:txbx>
                        <w:txbxContent>
                          <w:p w14:paraId="1E0EABBD" w14:textId="5BCF81D9" w:rsidR="00F24962" w:rsidRPr="00791C3D" w:rsidRDefault="00F24962" w:rsidP="00F24962">
                            <w:pPr>
                              <w:pStyle w:val="Caption"/>
                              <w:rPr>
                                <w:noProof/>
                              </w:rPr>
                            </w:pPr>
                            <w:r>
                              <w:t>Figu</w:t>
                            </w:r>
                            <w:r w:rsidR="00E15526">
                              <w:t>re 2</w:t>
                            </w:r>
                            <w:r>
                              <w:t xml:space="preserve"> </w:t>
                            </w:r>
                            <w:r w:rsidR="00936659">
                              <w:t xml:space="preserve">(above) </w:t>
                            </w:r>
                            <w:r>
                              <w:t>Chi square of age and purpose of visit to coast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3EABBF" id="Text Box 13" o:spid="_x0000_s1027" type="#_x0000_t202" style="position:absolute;margin-left:295.4pt;margin-top:245.6pt;width:169.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" stroked="f">
                <v:textbox style="mso-fit-shape-to-text:t" inset="0,0,0,0">
                  <w:txbxContent>
                    <w:p w14:paraId="1E0EABBD" w14:textId="5BCF81D9" w:rsidR="00F24962" w:rsidRPr="00791C3D" w:rsidRDefault="00F24962" w:rsidP="00F24962">
                      <w:pPr>
                        <w:pStyle w:val="Caption"/>
                        <w:rPr>
                          <w:noProof/>
                        </w:rPr>
                      </w:pPr>
                      <w:r>
                        <w:t>Figu</w:t>
                      </w:r>
                      <w:r w:rsidR="00E15526">
                        <w:t>re 2</w:t>
                      </w:r>
                      <w:r>
                        <w:t xml:space="preserve"> </w:t>
                      </w:r>
                      <w:r w:rsidR="00936659">
                        <w:t xml:space="preserve">(above) </w:t>
                      </w:r>
                      <w:r>
                        <w:t>Chi square of age and purpose of visit to coast</w:t>
                      </w:r>
                    </w:p>
                  </w:txbxContent>
                </v:textbox>
                <w10:wrap type="square"/>
              </v:shape>
            </w:pict>
          </mc:Fallback>
        </mc:AlternateContent>
      </w:r>
      <w:r>
        <w:rPr>
          <w:noProof/>
        </w:rPr>
        <w:drawing>
          <wp:anchor distT="0" distB="0" distL="114300" distR="114300" simplePos="0" relativeHeight="251658240" behindDoc="0" locked="0" layoutInCell="1" allowOverlap="1" wp14:anchorId="32F74DC8" wp14:editId="6F586433">
            <wp:simplePos x="0" y="0"/>
            <wp:positionH relativeFrom="column">
              <wp:posOffset>3751580</wp:posOffset>
            </wp:positionH>
            <wp:positionV relativeFrom="paragraph">
              <wp:posOffset>642620</wp:posOffset>
            </wp:positionV>
            <wp:extent cx="2152650" cy="24193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6620" t="18621" r="45822" b="6306"/>
                    <a:stretch/>
                  </pic:blipFill>
                  <pic:spPr bwMode="auto">
                    <a:xfrm>
                      <a:off x="0" y="0"/>
                      <a:ext cx="2152650" cy="2419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A7284">
        <w:t>Chi square is a statistical test used to determine the relationship between a minimum of two variables in the same sample group. This is done by deciding the first variable, which splits the sample group into two groups. An example is dividing the sample group into male and female</w:t>
      </w:r>
      <w:r w:rsidR="00651048">
        <w:t xml:space="preserve"> and choosing a topic to apply the two new sample groups against. The result is that the user can determine if the differences between the two sample groups influence a particular topic.</w:t>
      </w:r>
    </w:p>
    <w:p w14:paraId="59353FF9" w14:textId="35721D35" w:rsidR="005738C3" w:rsidRDefault="005738C3">
      <w:r>
        <w:t xml:space="preserve">When </w:t>
      </w:r>
      <w:r>
        <w:t>Chi squared test are carried out, the result is a number between zero and one. This is then cross- referenced against the value for statistical significance for each equation, and if the result Is lower than this it is significant</w:t>
      </w:r>
      <w:r>
        <w:t>. In this case, the value for statistical significance is 0.05 and the value for highly statistic significance is 0.01</w:t>
      </w:r>
      <w:r w:rsidR="008F3E8E">
        <w:t>.</w:t>
      </w:r>
    </w:p>
    <w:p w14:paraId="391A1CF7" w14:textId="06265C7D" w:rsidR="00D34B9A" w:rsidRDefault="00D34B9A">
      <w:r>
        <w:t>Using SPSS, a number of Chi squared tests are performed on the data. The first example, shown in figure 1</w:t>
      </w:r>
      <w:r w:rsidR="00AF1957">
        <w:t>, is used to test the relationship between the age of the respondent and the purpose for the visit to the coast.</w:t>
      </w:r>
      <w:r w:rsidR="005513CD">
        <w:t xml:space="preserve"> This test is repeated for all of the options for Q5. On all of the tests,</w:t>
      </w:r>
      <w:r w:rsidR="00AF1957">
        <w:t xml:space="preserve"> </w:t>
      </w:r>
      <w:r w:rsidR="005513CD">
        <w:t>t</w:t>
      </w:r>
      <w:r w:rsidR="00AF1957">
        <w:t>he Chi square value is larger than 0.05, so this</w:t>
      </w:r>
      <w:r w:rsidR="005513CD">
        <w:t xml:space="preserve"> </w:t>
      </w:r>
      <w:r w:rsidR="00AF1957">
        <w:t>test shows there is no statistical s</w:t>
      </w:r>
      <w:r w:rsidR="005513CD">
        <w:t xml:space="preserve">ignificance in the relationship between age and the purpose of visit. </w:t>
      </w:r>
    </w:p>
    <w:p w14:paraId="229CA6EE" w14:textId="7F3FE6AF" w:rsidR="00DE57DB" w:rsidRPr="00DE57DB" w:rsidRDefault="005738C3" w:rsidP="00B96D3F">
      <w:pPr>
        <w:keepNext/>
      </w:pPr>
      <w:r>
        <w:rPr>
          <w:noProof/>
        </w:rPr>
        <w:lastRenderedPageBreak/>
        <w:drawing>
          <wp:anchor distT="0" distB="0" distL="114300" distR="114300" simplePos="0" relativeHeight="251665408" behindDoc="0" locked="0" layoutInCell="1" allowOverlap="1" wp14:anchorId="71781404" wp14:editId="7DDFAC3A">
            <wp:simplePos x="0" y="0"/>
            <wp:positionH relativeFrom="column">
              <wp:posOffset>3709670</wp:posOffset>
            </wp:positionH>
            <wp:positionV relativeFrom="paragraph">
              <wp:posOffset>1729105</wp:posOffset>
            </wp:positionV>
            <wp:extent cx="1788795" cy="1026160"/>
            <wp:effectExtent l="0" t="0" r="1905" b="254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6376" t="46386" r="53387" b="22762"/>
                    <a:stretch/>
                  </pic:blipFill>
                  <pic:spPr bwMode="auto">
                    <a:xfrm>
                      <a:off x="0" y="0"/>
                      <a:ext cx="1788795" cy="1026160"/>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64384" behindDoc="0" locked="0" layoutInCell="1" allowOverlap="1" wp14:anchorId="210102FD" wp14:editId="77F96EBD">
                <wp:simplePos x="0" y="0"/>
                <wp:positionH relativeFrom="column">
                  <wp:posOffset>3759835</wp:posOffset>
                </wp:positionH>
                <wp:positionV relativeFrom="paragraph">
                  <wp:posOffset>1169035</wp:posOffset>
                </wp:positionV>
                <wp:extent cx="188404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884045" cy="635"/>
                        </a:xfrm>
                        <a:prstGeom prst="rect">
                          <a:avLst/>
                        </a:prstGeom>
                        <a:solidFill>
                          <a:prstClr val="white"/>
                        </a:solidFill>
                        <a:ln>
                          <a:noFill/>
                        </a:ln>
                      </wps:spPr>
                      <wps:txbx>
                        <w:txbxContent>
                          <w:p w14:paraId="4E66C8AF" w14:textId="5539F180" w:rsidR="004B7C00" w:rsidRPr="00905229" w:rsidRDefault="004B7C00" w:rsidP="004B7C00">
                            <w:pPr>
                              <w:pStyle w:val="Caption"/>
                              <w:rPr>
                                <w:noProof/>
                              </w:rPr>
                            </w:pPr>
                            <w:r>
                              <w:t xml:space="preserve">Figure </w:t>
                            </w:r>
                            <w:r w:rsidR="00F24962">
                              <w:t>3</w:t>
                            </w:r>
                            <w:r>
                              <w:t xml:space="preserve"> </w:t>
                            </w:r>
                            <w:r w:rsidR="00936659">
                              <w:t xml:space="preserve">(above) </w:t>
                            </w:r>
                            <w:r w:rsidRPr="003501CF">
                              <w:t>Chi square of gender on shopping spending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0102FD" id="Text Box 6" o:spid="_x0000_s1028" type="#_x0000_t202" style="position:absolute;margin-left:296.05pt;margin-top:92.05pt;width:148.3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" stroked="f">
                <v:textbox style="mso-fit-shape-to-text:t" inset="0,0,0,0">
                  <w:txbxContent>
                    <w:p w14:paraId="4E66C8AF" w14:textId="5539F180" w:rsidR="004B7C00" w:rsidRPr="00905229" w:rsidRDefault="004B7C00" w:rsidP="004B7C00">
                      <w:pPr>
                        <w:pStyle w:val="Caption"/>
                        <w:rPr>
                          <w:noProof/>
                        </w:rPr>
                      </w:pPr>
                      <w:r>
                        <w:t xml:space="preserve">Figure </w:t>
                      </w:r>
                      <w:r w:rsidR="00F24962">
                        <w:t>3</w:t>
                      </w:r>
                      <w:r>
                        <w:t xml:space="preserve"> </w:t>
                      </w:r>
                      <w:r w:rsidR="00936659">
                        <w:t xml:space="preserve">(above) </w:t>
                      </w:r>
                      <w:r w:rsidRPr="003501CF">
                        <w:t>Chi square of gender on shopping spending</w:t>
                      </w:r>
                    </w:p>
                  </w:txbxContent>
                </v:textbox>
                <w10:wrap type="square"/>
              </v:shape>
            </w:pict>
          </mc:Fallback>
        </mc:AlternateContent>
      </w:r>
      <w:r w:rsidR="00B96D3F">
        <w:rPr>
          <w:noProof/>
        </w:rPr>
        <mc:AlternateContent>
          <mc:Choice Requires="wps">
            <w:drawing>
              <wp:anchor distT="0" distB="0" distL="114300" distR="114300" simplePos="0" relativeHeight="251660288" behindDoc="0" locked="0" layoutInCell="1" allowOverlap="1" wp14:anchorId="3C154F5C" wp14:editId="1CCC1C3A">
                <wp:simplePos x="0" y="0"/>
                <wp:positionH relativeFrom="column">
                  <wp:posOffset>3775710</wp:posOffset>
                </wp:positionH>
                <wp:positionV relativeFrom="paragraph">
                  <wp:posOffset>885825</wp:posOffset>
                </wp:positionV>
                <wp:extent cx="215265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152650" cy="635"/>
                        </a:xfrm>
                        <a:prstGeom prst="rect">
                          <a:avLst/>
                        </a:prstGeom>
                        <a:solidFill>
                          <a:prstClr val="white"/>
                        </a:solidFill>
                        <a:ln>
                          <a:noFill/>
                        </a:ln>
                      </wps:spPr>
                      <wps:txbx>
                        <w:txbxContent>
                          <w:p w14:paraId="477A228B" w14:textId="55A50BE0" w:rsidR="00404865" w:rsidRPr="00E70EF7" w:rsidRDefault="00404865" w:rsidP="00D34B9A">
                            <w:pPr>
                              <w:pStyle w:val="Caption"/>
                              <w:rPr>
                                <w:noProof/>
                              </w:rPr>
                            </w:pPr>
                            <w:r>
                              <w:t xml:space="preserve">Figure </w:t>
                            </w:r>
                            <w:r w:rsidR="004B7C00">
                              <w:t>1</w:t>
                            </w:r>
                            <w:r>
                              <w:t xml:space="preserve"> Chi Square of Q20. vs Q5.1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154F5C" id="Text Box 1" o:spid="_x0000_s1029" type="#_x0000_t202" style="position:absolute;margin-left:297.3pt;margin-top:69.75pt;width:16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" stroked="f">
                <v:textbox style="mso-fit-shape-to-text:t" inset="0,0,0,0">
                  <w:txbxContent>
                    <w:p w14:paraId="477A228B" w14:textId="55A50BE0" w:rsidR="00404865" w:rsidRPr="00E70EF7" w:rsidRDefault="00404865" w:rsidP="00D34B9A">
                      <w:pPr>
                        <w:pStyle w:val="Caption"/>
                        <w:rPr>
                          <w:noProof/>
                        </w:rPr>
                      </w:pPr>
                      <w:r>
                        <w:t xml:space="preserve">Figure </w:t>
                      </w:r>
                      <w:r w:rsidR="004B7C00">
                        <w:t>1</w:t>
                      </w:r>
                      <w:r>
                        <w:t xml:space="preserve"> Chi Square of Q20. vs Q5.1</w:t>
                      </w:r>
                    </w:p>
                  </w:txbxContent>
                </v:textbox>
                <w10:wrap type="square"/>
              </v:shape>
            </w:pict>
          </mc:Fallback>
        </mc:AlternateContent>
      </w:r>
      <w:r w:rsidR="008807A7">
        <w:t xml:space="preserve">Next, the </w:t>
      </w:r>
      <w:r w:rsidR="005513CD">
        <w:t xml:space="preserve">Chi square test was used to compare the intrusive questions in the survey such as age and gender against the </w:t>
      </w:r>
      <w:r w:rsidR="00871E2F">
        <w:t>spending habits of the respondents</w:t>
      </w:r>
      <w:r w:rsidR="005513CD">
        <w:t xml:space="preserve"> at the coast, to investigate the significance of age or </w:t>
      </w:r>
      <w:r w:rsidR="00B96D3F">
        <w:t>g</w:t>
      </w:r>
      <w:r w:rsidR="005513CD">
        <w:t xml:space="preserve">ender on the </w:t>
      </w:r>
      <w:r w:rsidR="00871E2F">
        <w:t>amount of money spend on shopping, food and entertainment</w:t>
      </w:r>
      <w:r w:rsidR="005513CD">
        <w:t xml:space="preserve"> </w:t>
      </w:r>
      <w:r w:rsidR="00871E2F">
        <w:t>when visiting the coast.</w:t>
      </w:r>
      <w:r w:rsidR="00B96D3F">
        <w:rPr>
          <w:noProof/>
        </w:rPr>
        <w:drawing>
          <wp:anchor distT="0" distB="0" distL="114300" distR="114300" simplePos="0" relativeHeight="251661312" behindDoc="0" locked="0" layoutInCell="1" allowOverlap="1" wp14:anchorId="4935E4F2" wp14:editId="5C407492">
            <wp:simplePos x="0" y="0"/>
            <wp:positionH relativeFrom="margin">
              <wp:posOffset>3776345</wp:posOffset>
            </wp:positionH>
            <wp:positionV relativeFrom="paragraph">
              <wp:posOffset>8255</wp:posOffset>
            </wp:positionV>
            <wp:extent cx="1884045" cy="11430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5681" t="60696" r="54358" b="6971"/>
                    <a:stretch/>
                  </pic:blipFill>
                  <pic:spPr bwMode="auto">
                    <a:xfrm>
                      <a:off x="0" y="0"/>
                      <a:ext cx="1884045" cy="114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1048">
        <w:t xml:space="preserve"> As shown in figure 2, there is not a statistically significant relationship between gender and the amount of money spent on shopping</w:t>
      </w:r>
      <w:r w:rsidR="00040C49">
        <w:t xml:space="preserve"> as the Chi squared value is greater than 0.05. </w:t>
      </w:r>
      <w:r w:rsidR="00651048">
        <w:t>However, as shown in figure 3, there is a highly statistically significant relationship between</w:t>
      </w:r>
      <w:r w:rsidR="00040C49">
        <w:t xml:space="preserve"> gender and the amount of money spent on entertainment spending. This is because the Chi square value is less than 0.01. Figure 4 shows that the</w:t>
      </w:r>
      <w:r w:rsidR="00E15526">
        <w:t xml:space="preserve"> </w:t>
      </w:r>
      <w:r w:rsidR="00040C49">
        <w:t>relationship between gender and the money spent on food is also statistically significant.</w:t>
      </w:r>
    </w:p>
    <w:p w14:paraId="43137823" w14:textId="5181B831" w:rsidR="00CA7284" w:rsidRDefault="00936659" w:rsidP="005738C3">
      <w:pPr>
        <w:pStyle w:val="Heading1"/>
      </w:pPr>
      <w:bookmarkStart w:id="6" w:name="_Toc41578463"/>
      <w:r>
        <w:rPr>
          <w:noProof/>
        </w:rPr>
        <mc:AlternateContent>
          <mc:Choice Requires="wps">
            <w:drawing>
              <wp:anchor distT="0" distB="0" distL="114300" distR="114300" simplePos="0" relativeHeight="251667456" behindDoc="0" locked="0" layoutInCell="1" allowOverlap="1" wp14:anchorId="5E9084E2" wp14:editId="696BB03D">
                <wp:simplePos x="0" y="0"/>
                <wp:positionH relativeFrom="column">
                  <wp:posOffset>3782060</wp:posOffset>
                </wp:positionH>
                <wp:positionV relativeFrom="paragraph">
                  <wp:posOffset>100330</wp:posOffset>
                </wp:positionV>
                <wp:extent cx="178879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788795" cy="635"/>
                        </a:xfrm>
                        <a:prstGeom prst="rect">
                          <a:avLst/>
                        </a:prstGeom>
                        <a:solidFill>
                          <a:prstClr val="white"/>
                        </a:solidFill>
                        <a:ln>
                          <a:noFill/>
                        </a:ln>
                      </wps:spPr>
                      <wps:txbx>
                        <w:txbxContent>
                          <w:p w14:paraId="0E0BF060" w14:textId="1A482F9B" w:rsidR="00B96D3F" w:rsidRPr="007D236D" w:rsidRDefault="00B96D3F" w:rsidP="00B96D3F">
                            <w:pPr>
                              <w:pStyle w:val="Caption"/>
                            </w:pPr>
                            <w:r>
                              <w:t xml:space="preserve">Figure </w:t>
                            </w:r>
                            <w:r w:rsidR="00F24962">
                              <w:t>4</w:t>
                            </w:r>
                            <w:r>
                              <w:t xml:space="preserve"> </w:t>
                            </w:r>
                            <w:r w:rsidR="00936659">
                              <w:t xml:space="preserve">(above) </w:t>
                            </w:r>
                            <w:r w:rsidRPr="006C08B8">
                              <w:t>Chi square of gender on entertainment spending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9084E2" id="Text Box 7" o:spid="_x0000_s1030" type="#_x0000_t202" style="position:absolute;margin-left:297.8pt;margin-top:7.9pt;width:140.8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" stroked="f">
                <v:textbox style="mso-fit-shape-to-text:t" inset="0,0,0,0">
                  <w:txbxContent>
                    <w:p w14:paraId="0E0BF060" w14:textId="1A482F9B" w:rsidR="00B96D3F" w:rsidRPr="007D236D" w:rsidRDefault="00B96D3F" w:rsidP="00B96D3F">
                      <w:pPr>
                        <w:pStyle w:val="Caption"/>
                      </w:pPr>
                      <w:r>
                        <w:t xml:space="preserve">Figure </w:t>
                      </w:r>
                      <w:r w:rsidR="00F24962">
                        <w:t>4</w:t>
                      </w:r>
                      <w:r>
                        <w:t xml:space="preserve"> </w:t>
                      </w:r>
                      <w:r w:rsidR="00936659">
                        <w:t xml:space="preserve">(above) </w:t>
                      </w:r>
                      <w:r w:rsidRPr="006C08B8">
                        <w:t>Chi square of gender on entertainment spending</w:t>
                      </w:r>
                    </w:p>
                  </w:txbxContent>
                </v:textbox>
                <w10:wrap type="square"/>
              </v:shape>
            </w:pict>
          </mc:Fallback>
        </mc:AlternateContent>
      </w:r>
      <w:r w:rsidR="00547F38" w:rsidRPr="00DC3F49">
        <w:t>T test</w:t>
      </w:r>
      <w:bookmarkEnd w:id="6"/>
    </w:p>
    <w:p w14:paraId="0A025AEA" w14:textId="7D325AF4" w:rsidR="009C7D7D" w:rsidRDefault="009C7D7D" w:rsidP="009C7D7D">
      <w:r>
        <w:rPr>
          <w:noProof/>
        </w:rPr>
        <w:drawing>
          <wp:anchor distT="0" distB="0" distL="114300" distR="114300" simplePos="0" relativeHeight="251662336" behindDoc="0" locked="0" layoutInCell="1" allowOverlap="1" wp14:anchorId="06D05951" wp14:editId="6CFAFC49">
            <wp:simplePos x="0" y="0"/>
            <wp:positionH relativeFrom="margin">
              <wp:posOffset>3792855</wp:posOffset>
            </wp:positionH>
            <wp:positionV relativeFrom="paragraph">
              <wp:posOffset>473710</wp:posOffset>
            </wp:positionV>
            <wp:extent cx="1804670" cy="1035050"/>
            <wp:effectExtent l="0" t="0" r="508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6512" t="59956" r="53248" b="9196"/>
                    <a:stretch/>
                  </pic:blipFill>
                  <pic:spPr bwMode="auto">
                    <a:xfrm>
                      <a:off x="0" y="0"/>
                      <a:ext cx="1804670" cy="1035050"/>
                    </a:xfrm>
                    <a:prstGeom prst="rect">
                      <a:avLst/>
                    </a:prstGeom>
                    <a:ln>
                      <a:noFill/>
                    </a:ln>
                    <a:extLst>
                      <a:ext uri="{53640926-AAD7-44D8-BBD7-CCE9431645EC}">
                        <a14:shadowObscured xmlns:a14="http://schemas.microsoft.com/office/drawing/2010/main"/>
                      </a:ext>
                    </a:extLst>
                  </pic:spPr>
                </pic:pic>
              </a:graphicData>
            </a:graphic>
          </wp:anchor>
        </w:drawing>
      </w:r>
      <w:r>
        <w:t>A T-test is used to compare the means of two variables in order to test if they have a statistically significant relationship. This allows the user to compare a variable such as age or gender with a ranged variable, such as age or height. The means of both sets of variables are calculated, and then tested against each other.</w:t>
      </w:r>
      <w:r w:rsidR="0033153B">
        <w:t xml:space="preserve"> A T value is obtained through this, and the larger the number, the larger the difference between the two means.</w:t>
      </w:r>
    </w:p>
    <w:p w14:paraId="6C4F4CE7" w14:textId="44EC7F1F" w:rsidR="0033153B" w:rsidRDefault="00E15526" w:rsidP="009C7D7D">
      <w:r>
        <w:rPr>
          <w:noProof/>
        </w:rPr>
        <mc:AlternateContent>
          <mc:Choice Requires="wps">
            <w:drawing>
              <wp:anchor distT="0" distB="0" distL="114300" distR="114300" simplePos="0" relativeHeight="251672576" behindDoc="0" locked="0" layoutInCell="1" allowOverlap="1" wp14:anchorId="29CC5FEF" wp14:editId="670FC091">
                <wp:simplePos x="0" y="0"/>
                <wp:positionH relativeFrom="column">
                  <wp:posOffset>2639695</wp:posOffset>
                </wp:positionH>
                <wp:positionV relativeFrom="paragraph">
                  <wp:posOffset>1845945</wp:posOffset>
                </wp:positionV>
                <wp:extent cx="324231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242310" cy="635"/>
                        </a:xfrm>
                        <a:prstGeom prst="rect">
                          <a:avLst/>
                        </a:prstGeom>
                        <a:solidFill>
                          <a:prstClr val="white"/>
                        </a:solidFill>
                        <a:ln>
                          <a:noFill/>
                        </a:ln>
                      </wps:spPr>
                      <wps:txbx>
                        <w:txbxContent>
                          <w:p w14:paraId="5F8E2E98" w14:textId="4A757450" w:rsidR="0033153B" w:rsidRPr="00581D52" w:rsidRDefault="0033153B" w:rsidP="0033153B">
                            <w:pPr>
                              <w:pStyle w:val="Caption"/>
                              <w:rPr>
                                <w:noProof/>
                              </w:rPr>
                            </w:pPr>
                            <w:r>
                              <w:t xml:space="preserve">Figure </w:t>
                            </w:r>
                            <w:r w:rsidR="00F24962">
                              <w:t>6</w:t>
                            </w:r>
                            <w:r>
                              <w:t xml:space="preserve"> </w:t>
                            </w:r>
                            <w:r w:rsidR="00936659">
                              <w:t xml:space="preserve">(above) </w:t>
                            </w:r>
                            <w:r>
                              <w:t>T-test of gender and dependents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CC5FEF" id="Text Box 10" o:spid="_x0000_s1031" type="#_x0000_t202" style="position:absolute;margin-left:207.85pt;margin-top:145.35pt;width:255.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" stroked="f">
                <v:textbox style="mso-fit-shape-to-text:t" inset="0,0,0,0">
                  <w:txbxContent>
                    <w:p w14:paraId="5F8E2E98" w14:textId="4A757450" w:rsidR="0033153B" w:rsidRPr="00581D52" w:rsidRDefault="0033153B" w:rsidP="0033153B">
                      <w:pPr>
                        <w:pStyle w:val="Caption"/>
                        <w:rPr>
                          <w:noProof/>
                        </w:rPr>
                      </w:pPr>
                      <w:r>
                        <w:t xml:space="preserve">Figure </w:t>
                      </w:r>
                      <w:r w:rsidR="00F24962">
                        <w:t>6</w:t>
                      </w:r>
                      <w:r>
                        <w:t xml:space="preserve"> </w:t>
                      </w:r>
                      <w:r w:rsidR="00936659">
                        <w:t xml:space="preserve">(above) </w:t>
                      </w:r>
                      <w:r>
                        <w:t>T-test of gender and dependents</w:t>
                      </w:r>
                    </w:p>
                  </w:txbxContent>
                </v:textbox>
                <w10:wrap type="square"/>
              </v:shape>
            </w:pict>
          </mc:Fallback>
        </mc:AlternateContent>
      </w:r>
      <w:r>
        <w:rPr>
          <w:noProof/>
        </w:rPr>
        <w:drawing>
          <wp:anchor distT="0" distB="0" distL="114300" distR="114300" simplePos="0" relativeHeight="251670528" behindDoc="0" locked="0" layoutInCell="1" allowOverlap="1" wp14:anchorId="02F272F0" wp14:editId="50921276">
            <wp:simplePos x="0" y="0"/>
            <wp:positionH relativeFrom="margin">
              <wp:posOffset>2632075</wp:posOffset>
            </wp:positionH>
            <wp:positionV relativeFrom="paragraph">
              <wp:posOffset>845185</wp:posOffset>
            </wp:positionV>
            <wp:extent cx="3242310" cy="946150"/>
            <wp:effectExtent l="0" t="0" r="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5062" t="50223" r="7506" b="9592"/>
                    <a:stretch/>
                  </pic:blipFill>
                  <pic:spPr bwMode="auto">
                    <a:xfrm>
                      <a:off x="0" y="0"/>
                      <a:ext cx="3242310" cy="946150"/>
                    </a:xfrm>
                    <a:prstGeom prst="rect">
                      <a:avLst/>
                    </a:prstGeom>
                    <a:ln>
                      <a:noFill/>
                    </a:ln>
                    <a:extLst>
                      <a:ext uri="{53640926-AAD7-44D8-BBD7-CCE9431645EC}">
                        <a14:shadowObscured xmlns:a14="http://schemas.microsoft.com/office/drawing/2010/main"/>
                      </a:ext>
                    </a:extLst>
                  </pic:spPr>
                </pic:pic>
              </a:graphicData>
            </a:graphic>
          </wp:anchor>
        </w:drawing>
      </w:r>
      <w:r w:rsidR="0033153B">
        <w:rPr>
          <w:noProof/>
        </w:rPr>
        <mc:AlternateContent>
          <mc:Choice Requires="wps">
            <w:drawing>
              <wp:anchor distT="0" distB="0" distL="114300" distR="114300" simplePos="0" relativeHeight="251669504" behindDoc="0" locked="0" layoutInCell="1" allowOverlap="1" wp14:anchorId="5299DC3E" wp14:editId="0126A361">
                <wp:simplePos x="0" y="0"/>
                <wp:positionH relativeFrom="column">
                  <wp:posOffset>3765550</wp:posOffset>
                </wp:positionH>
                <wp:positionV relativeFrom="paragraph">
                  <wp:posOffset>151130</wp:posOffset>
                </wp:positionV>
                <wp:extent cx="180467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804670" cy="635"/>
                        </a:xfrm>
                        <a:prstGeom prst="rect">
                          <a:avLst/>
                        </a:prstGeom>
                        <a:solidFill>
                          <a:prstClr val="white"/>
                        </a:solidFill>
                        <a:ln>
                          <a:noFill/>
                        </a:ln>
                      </wps:spPr>
                      <wps:txbx>
                        <w:txbxContent>
                          <w:p w14:paraId="1E4C7DF2" w14:textId="5E56FEAF" w:rsidR="00B96D3F" w:rsidRPr="007C6AA4" w:rsidRDefault="00B96D3F" w:rsidP="00B96D3F">
                            <w:pPr>
                              <w:pStyle w:val="Caption"/>
                            </w:pPr>
                            <w:r>
                              <w:t xml:space="preserve">Figure </w:t>
                            </w:r>
                            <w:r w:rsidR="00F24962">
                              <w:t>5</w:t>
                            </w:r>
                            <w:r>
                              <w:t xml:space="preserve"> </w:t>
                            </w:r>
                            <w:r w:rsidR="00936659">
                              <w:t xml:space="preserve">(above) </w:t>
                            </w:r>
                            <w:r w:rsidRPr="00431675">
                              <w:t>Chi square of gender on food spending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99DC3E" id="Text Box 8" o:spid="_x0000_s1032" type="#_x0000_t202" style="position:absolute;margin-left:296.5pt;margin-top:11.9pt;width:142.1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" stroked="f">
                <v:textbox style="mso-fit-shape-to-text:t" inset="0,0,0,0">
                  <w:txbxContent>
                    <w:p w14:paraId="1E4C7DF2" w14:textId="5E56FEAF" w:rsidR="00B96D3F" w:rsidRPr="007C6AA4" w:rsidRDefault="00B96D3F" w:rsidP="00B96D3F">
                      <w:pPr>
                        <w:pStyle w:val="Caption"/>
                      </w:pPr>
                      <w:r>
                        <w:t xml:space="preserve">Figure </w:t>
                      </w:r>
                      <w:r w:rsidR="00F24962">
                        <w:t>5</w:t>
                      </w:r>
                      <w:r>
                        <w:t xml:space="preserve"> </w:t>
                      </w:r>
                      <w:r w:rsidR="00936659">
                        <w:t xml:space="preserve">(above) </w:t>
                      </w:r>
                      <w:r w:rsidRPr="00431675">
                        <w:t>Chi square of gender on food spending</w:t>
                      </w:r>
                    </w:p>
                  </w:txbxContent>
                </v:textbox>
                <w10:wrap type="square"/>
              </v:shape>
            </w:pict>
          </mc:Fallback>
        </mc:AlternateContent>
      </w:r>
      <w:r w:rsidR="009C7D7D">
        <w:t>The first example, is an independent samples T-test to compare</w:t>
      </w:r>
      <w:r w:rsidR="0033153B">
        <w:t xml:space="preserve"> the means of gender and dependents, shown in figure 3. Looking at the </w:t>
      </w:r>
      <w:r>
        <w:t>mean from this t test, it is clear that there is a difference between the number of dependents in relation to female, and in relation to male. This is because the mean is higher for males, indicating a higher number of dependents for male respondents. However, as the value for significance is above 0.05, this is not a big enough difference to be considered statistically significant.</w:t>
      </w:r>
    </w:p>
    <w:p w14:paraId="093EDB1C" w14:textId="4F7DAF55" w:rsidR="005F5DBB" w:rsidRDefault="00AB6033" w:rsidP="009C7D7D">
      <w:r>
        <w:rPr>
          <w:noProof/>
        </w:rPr>
        <w:lastRenderedPageBreak/>
        <mc:AlternateContent>
          <mc:Choice Requires="wps">
            <w:drawing>
              <wp:anchor distT="0" distB="0" distL="114300" distR="114300" simplePos="0" relativeHeight="251680768" behindDoc="0" locked="0" layoutInCell="1" allowOverlap="1" wp14:anchorId="58CB3567" wp14:editId="114B5335">
                <wp:simplePos x="0" y="0"/>
                <wp:positionH relativeFrom="column">
                  <wp:posOffset>1470660</wp:posOffset>
                </wp:positionH>
                <wp:positionV relativeFrom="paragraph">
                  <wp:posOffset>3203575</wp:posOffset>
                </wp:positionV>
                <wp:extent cx="4539615"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4539615" cy="635"/>
                        </a:xfrm>
                        <a:prstGeom prst="rect">
                          <a:avLst/>
                        </a:prstGeom>
                        <a:solidFill>
                          <a:prstClr val="white"/>
                        </a:solidFill>
                        <a:ln>
                          <a:noFill/>
                        </a:ln>
                      </wps:spPr>
                      <wps:txbx>
                        <w:txbxContent>
                          <w:p w14:paraId="7491BF31" w14:textId="16FBFAC1" w:rsidR="00AB6033" w:rsidRPr="0028368E" w:rsidRDefault="00AB6033" w:rsidP="00AB6033">
                            <w:pPr>
                              <w:pStyle w:val="Caption"/>
                              <w:rPr>
                                <w:noProof/>
                              </w:rPr>
                            </w:pPr>
                            <w:r>
                              <w:t xml:space="preserve">Figure 7 </w:t>
                            </w:r>
                            <w:r w:rsidR="00936659">
                              <w:t xml:space="preserve">(above) </w:t>
                            </w:r>
                            <w:r>
                              <w:t>T-test of gender and frequency of visit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CB3567" id="Text Box 15" o:spid="_x0000_s1033" type="#_x0000_t202" style="position:absolute;margin-left:115.8pt;margin-top:252.25pt;width:357.4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" stroked="f">
                <v:textbox style="mso-fit-shape-to-text:t" inset="0,0,0,0">
                  <w:txbxContent>
                    <w:p w14:paraId="7491BF31" w14:textId="16FBFAC1" w:rsidR="00AB6033" w:rsidRPr="0028368E" w:rsidRDefault="00AB6033" w:rsidP="00AB6033">
                      <w:pPr>
                        <w:pStyle w:val="Caption"/>
                        <w:rPr>
                          <w:noProof/>
                        </w:rPr>
                      </w:pPr>
                      <w:r>
                        <w:t xml:space="preserve">Figure 7 </w:t>
                      </w:r>
                      <w:r w:rsidR="00936659">
                        <w:t xml:space="preserve">(above) </w:t>
                      </w:r>
                      <w:r>
                        <w:t>T-test of gender and frequency of visit</w:t>
                      </w:r>
                    </w:p>
                  </w:txbxContent>
                </v:textbox>
                <w10:wrap type="square"/>
              </v:shape>
            </w:pict>
          </mc:Fallback>
        </mc:AlternateContent>
      </w:r>
      <w:r>
        <w:rPr>
          <w:noProof/>
        </w:rPr>
        <w:drawing>
          <wp:anchor distT="0" distB="0" distL="114300" distR="114300" simplePos="0" relativeHeight="251678720" behindDoc="0" locked="0" layoutInCell="1" allowOverlap="1" wp14:anchorId="12B7676B" wp14:editId="3D736D43">
            <wp:simplePos x="0" y="0"/>
            <wp:positionH relativeFrom="column">
              <wp:posOffset>1470660</wp:posOffset>
            </wp:positionH>
            <wp:positionV relativeFrom="paragraph">
              <wp:posOffset>610235</wp:posOffset>
            </wp:positionV>
            <wp:extent cx="4539615" cy="253619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4024" t="12336" r="11048" b="3276"/>
                    <a:stretch/>
                  </pic:blipFill>
                  <pic:spPr bwMode="auto">
                    <a:xfrm>
                      <a:off x="0" y="0"/>
                      <a:ext cx="4539615" cy="2536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15526">
        <w:t xml:space="preserve">The next T-test was carried out on </w:t>
      </w:r>
      <w:r w:rsidR="005F5DBB">
        <w:t>question 1. The mean of the data for each possible answer were carried out and compared against gender, to determine if there was a statistically significant difference between gender and the frequency of visit.</w:t>
      </w:r>
      <w:r>
        <w:t xml:space="preserve"> After carrying out this test, it is clear that in four out of the nine answers, there is a statistically significant difference between gender and length of visit, as these 4 values have a T score that is below 0.05.</w:t>
      </w:r>
    </w:p>
    <w:p w14:paraId="59CE267E" w14:textId="1C548362" w:rsidR="00EE2237" w:rsidRPr="0033433E" w:rsidRDefault="00EE2237" w:rsidP="00EE2237">
      <w:pPr>
        <w:pStyle w:val="Heading1"/>
      </w:pPr>
      <w:bookmarkStart w:id="7" w:name="_Toc41578464"/>
      <w:r w:rsidRPr="0033433E">
        <w:t>Summary</w:t>
      </w:r>
      <w:r>
        <w:t xml:space="preserve"> of the data analysis</w:t>
      </w:r>
      <w:bookmarkEnd w:id="7"/>
    </w:p>
    <w:p w14:paraId="23BC3CFA" w14:textId="23E99098" w:rsidR="00EE2237" w:rsidRPr="009C7D7D" w:rsidRDefault="00EE2237" w:rsidP="009C7D7D">
      <w:r>
        <w:t>In summary, looking at the data shows that the questions are asking the right manner of question, as they are returning results that show statistically significant differences when statistical tests are applied. However, the author could have made the process of analysing the data easier by assigning a single number to anomalies and using clearer headers using question numbers for each answer. It is possible to conclude, therefore, that the aim of each question was right in most cases, but the errors in the survey yielded a number of anomalous results that could have been avoided, and resultin less usable data.</w:t>
      </w:r>
    </w:p>
    <w:p w14:paraId="080B0415" w14:textId="571A7596" w:rsidR="00547F38" w:rsidRDefault="00547F38"/>
    <w:sectPr w:rsidR="00547F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oNotDisplayPageBoundarie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F38"/>
    <w:rsid w:val="00040C49"/>
    <w:rsid w:val="000E4FA0"/>
    <w:rsid w:val="001A5FF8"/>
    <w:rsid w:val="00202407"/>
    <w:rsid w:val="00272031"/>
    <w:rsid w:val="0033153B"/>
    <w:rsid w:val="0033433E"/>
    <w:rsid w:val="00363D6F"/>
    <w:rsid w:val="00404865"/>
    <w:rsid w:val="00472825"/>
    <w:rsid w:val="004B7C00"/>
    <w:rsid w:val="00514039"/>
    <w:rsid w:val="00547F38"/>
    <w:rsid w:val="005513CD"/>
    <w:rsid w:val="005738C3"/>
    <w:rsid w:val="005C5EBA"/>
    <w:rsid w:val="005F5DBB"/>
    <w:rsid w:val="00651048"/>
    <w:rsid w:val="006800CB"/>
    <w:rsid w:val="007257F4"/>
    <w:rsid w:val="00871E2F"/>
    <w:rsid w:val="008807A7"/>
    <w:rsid w:val="008E4B48"/>
    <w:rsid w:val="008F3E8E"/>
    <w:rsid w:val="00915C36"/>
    <w:rsid w:val="00936659"/>
    <w:rsid w:val="00994175"/>
    <w:rsid w:val="009C7D7D"/>
    <w:rsid w:val="00A55AC8"/>
    <w:rsid w:val="00AB6033"/>
    <w:rsid w:val="00AF1957"/>
    <w:rsid w:val="00B37FDD"/>
    <w:rsid w:val="00B96D3F"/>
    <w:rsid w:val="00C8131B"/>
    <w:rsid w:val="00CA7284"/>
    <w:rsid w:val="00CC4C44"/>
    <w:rsid w:val="00CD64BE"/>
    <w:rsid w:val="00D34B9A"/>
    <w:rsid w:val="00D664A1"/>
    <w:rsid w:val="00DC3F49"/>
    <w:rsid w:val="00DE57DB"/>
    <w:rsid w:val="00E10CEA"/>
    <w:rsid w:val="00E15526"/>
    <w:rsid w:val="00E62AB3"/>
    <w:rsid w:val="00ED3F16"/>
    <w:rsid w:val="00EE2237"/>
    <w:rsid w:val="00EE4955"/>
    <w:rsid w:val="00F24962"/>
    <w:rsid w:val="00F40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D635A"/>
  <w15:chartTrackingRefBased/>
  <w15:docId w15:val="{44407CBF-A430-4717-A7CD-FB40D4355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F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F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C3F49"/>
    <w:pPr>
      <w:outlineLvl w:val="9"/>
    </w:pPr>
    <w:rPr>
      <w:lang w:val="en-US"/>
    </w:rPr>
  </w:style>
  <w:style w:type="paragraph" w:styleId="TOC1">
    <w:name w:val="toc 1"/>
    <w:basedOn w:val="Normal"/>
    <w:next w:val="Normal"/>
    <w:autoRedefine/>
    <w:uiPriority w:val="39"/>
    <w:unhideWhenUsed/>
    <w:rsid w:val="00DC3F49"/>
    <w:pPr>
      <w:spacing w:after="100"/>
    </w:pPr>
  </w:style>
  <w:style w:type="character" w:styleId="Hyperlink">
    <w:name w:val="Hyperlink"/>
    <w:basedOn w:val="DefaultParagraphFont"/>
    <w:uiPriority w:val="99"/>
    <w:unhideWhenUsed/>
    <w:rsid w:val="00DC3F49"/>
    <w:rPr>
      <w:color w:val="0563C1" w:themeColor="hyperlink"/>
      <w:u w:val="single"/>
    </w:rPr>
  </w:style>
  <w:style w:type="paragraph" w:styleId="Caption">
    <w:name w:val="caption"/>
    <w:basedOn w:val="Normal"/>
    <w:next w:val="Normal"/>
    <w:uiPriority w:val="35"/>
    <w:unhideWhenUsed/>
    <w:qFormat/>
    <w:rsid w:val="00D34B9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5351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7DBE09-F8A6-4093-9908-CD103501E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3397</TotalTime>
  <Pages>6</Pages>
  <Words>2419</Words>
  <Characters>13789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cp:lastModifiedBy>
  <cp:revision>6</cp:revision>
  <dcterms:created xsi:type="dcterms:W3CDTF">2020-05-24T11:48:00Z</dcterms:created>
  <dcterms:modified xsi:type="dcterms:W3CDTF">2020-05-28T16:20:00Z</dcterms:modified>
</cp:coreProperties>
</file>