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E36C21" w14:textId="34ACC427" w:rsidR="00E75451" w:rsidRDefault="00535C02" w:rsidP="004C31A3">
      <w:r>
        <w:t>Presentation Reference List</w:t>
      </w:r>
    </w:p>
    <w:p w14:paraId="0CB7CF56" w14:textId="77777777" w:rsidR="00E75451" w:rsidRDefault="00E75451" w:rsidP="004C31A3"/>
    <w:p w14:paraId="0299C335" w14:textId="77777777" w:rsidR="00E75451" w:rsidRDefault="00E75451" w:rsidP="004C31A3">
      <w:r w:rsidRPr="004600B8">
        <w:t>BEEL (2006). The Baby Effective Early Learning Programme. Improving quality in early years childhood settings for children from birth to three years. Available at: https://moodle.uwtsd.ac.uk/pluginfile.php/633177/mod_resource/content/1/BEEL.pdf?redirect=1 (Accessed on: 14th April 2024).</w:t>
      </w:r>
    </w:p>
    <w:p w14:paraId="5B2211F5" w14:textId="77777777" w:rsidR="00E75451" w:rsidRDefault="00E75451" w:rsidP="004C31A3"/>
    <w:p w14:paraId="5FE26BC2" w14:textId="77777777" w:rsidR="00E75451" w:rsidRDefault="00E75451" w:rsidP="00FB0A9C">
      <w:r w:rsidRPr="002A19C2">
        <w:t>Bertram, T. and Pascal, C. (2006) The Baby Effective Early Learning Programme (BEEL): Improving Quality in Early Childhood Settings for Children from Birth to Three Years. Birmingham: Amber Publications.</w:t>
      </w:r>
    </w:p>
    <w:p w14:paraId="3E58D0EC" w14:textId="77777777" w:rsidR="00E75451" w:rsidRDefault="00E75451" w:rsidP="00FB0A9C"/>
    <w:p w14:paraId="0C4CE62D" w14:textId="77777777" w:rsidR="00E75451" w:rsidRDefault="00E75451" w:rsidP="004C31A3">
      <w:r w:rsidRPr="004600B8">
        <w:t>Crosse, K. (2022) Supporting practitioners to develop quality provision in the early years EEL and BEEL. Available at: https://app.croneri.co.uk/feature-articles/supporting-practitioners-develop-quality-provision-early-years (Accessed on: 15th April 2024).</w:t>
      </w:r>
    </w:p>
    <w:p w14:paraId="56B21FE1" w14:textId="18CF7DC0" w:rsidR="00E75451" w:rsidRDefault="00E75451" w:rsidP="004C31A3"/>
    <w:p w14:paraId="7D26F0C2" w14:textId="77777777" w:rsidR="00E75451" w:rsidRDefault="00E75451" w:rsidP="00FB0A9C">
      <w:r w:rsidRPr="00FB0A9C">
        <w:t>Department of Childrens, Schools and Families</w:t>
      </w:r>
      <w:r>
        <w:t xml:space="preserve"> (2007). </w:t>
      </w:r>
      <w:r>
        <w:t>Parental Involvement in</w:t>
      </w:r>
      <w:r>
        <w:t xml:space="preserve"> </w:t>
      </w:r>
      <w:r>
        <w:t>Children’s Education</w:t>
      </w:r>
      <w:r>
        <w:t xml:space="preserve">. Available at: </w:t>
      </w:r>
      <w:hyperlink r:id="rId4" w:history="1">
        <w:r w:rsidRPr="00445960">
          <w:rPr>
            <w:rStyle w:val="Hyperlink"/>
          </w:rPr>
          <w:t>https://dera.ioe.ac.uk/id/eprint/8605/1/DCSF-RR034.pdf</w:t>
        </w:r>
      </w:hyperlink>
      <w:r>
        <w:t xml:space="preserve"> (Accessed on: 16</w:t>
      </w:r>
      <w:r w:rsidRPr="00FB0A9C">
        <w:rPr>
          <w:vertAlign w:val="superscript"/>
        </w:rPr>
        <w:t>th</w:t>
      </w:r>
      <w:r>
        <w:t xml:space="preserve"> April 2024). </w:t>
      </w:r>
    </w:p>
    <w:p w14:paraId="0FCFCB6A" w14:textId="77777777" w:rsidR="00E75451" w:rsidRDefault="00E75451" w:rsidP="00FB0A9C"/>
    <w:p w14:paraId="59EF4D51" w14:textId="77777777" w:rsidR="00E75451" w:rsidRDefault="00E75451" w:rsidP="00FB0A9C">
      <w:r w:rsidRPr="004C31A3">
        <w:t>Department of Education (2017). Early Years Workforce Strategy. Available at: https://assets.publishing.service.gov.uk/media/5a816cd740f0b623026973c4/Workforce_strategy_02-03-2017.pdf (Accessed on: 15th April 2024).</w:t>
      </w:r>
      <w:r>
        <w:t xml:space="preserve"> </w:t>
      </w:r>
    </w:p>
    <w:p w14:paraId="7E21F1E6" w14:textId="77777777" w:rsidR="00E75451" w:rsidRDefault="00E75451" w:rsidP="00FB0A9C"/>
    <w:p w14:paraId="4C760C98" w14:textId="77777777" w:rsidR="00E75451" w:rsidRDefault="00E75451" w:rsidP="004C31A3">
      <w:r>
        <w:t xml:space="preserve">Department of Education (2024). </w:t>
      </w:r>
      <w:r>
        <w:t>Early years qualification requirements and standards</w:t>
      </w:r>
      <w:r>
        <w:t xml:space="preserve">. Available at: </w:t>
      </w:r>
      <w:hyperlink r:id="rId5" w:history="1">
        <w:r w:rsidRPr="008C74DE">
          <w:rPr>
            <w:rStyle w:val="Hyperlink"/>
          </w:rPr>
          <w:t>https://assets.publishing.service.gov.uk/media/65844707ed3c34000d3bfd40/Early_years_qualification_requirements_and_standards_-_Jan_24.pdf</w:t>
        </w:r>
      </w:hyperlink>
      <w:r>
        <w:t xml:space="preserve"> (Accessed on: 16</w:t>
      </w:r>
      <w:r w:rsidRPr="004C31A3">
        <w:rPr>
          <w:vertAlign w:val="superscript"/>
        </w:rPr>
        <w:t>th</w:t>
      </w:r>
      <w:r>
        <w:t xml:space="preserve"> April 2024). </w:t>
      </w:r>
    </w:p>
    <w:p w14:paraId="6F8E023C" w14:textId="77777777" w:rsidR="00E75451" w:rsidRDefault="00E75451" w:rsidP="004C31A3"/>
    <w:p w14:paraId="67CDF9D5" w14:textId="77777777" w:rsidR="00E75451" w:rsidRDefault="00E75451" w:rsidP="00535C02">
      <w:r w:rsidRPr="00535C02">
        <w:t>Education Endowment Foundation (2022) COVID-19 disruptions: Attainment gaps and primary school responses. Available at: https://educationendowmentfoundation.org.uk/projects-and-evaluation/projects/covid-19-disruptions-in-primary-schools-attainment-gaps-and-school-responses (Accessed: 14th April 2024).</w:t>
      </w:r>
    </w:p>
    <w:p w14:paraId="21336FB3" w14:textId="77777777" w:rsidR="00E75451" w:rsidRDefault="00E75451" w:rsidP="00535C02"/>
    <w:p w14:paraId="63F65FAE" w14:textId="77777777" w:rsidR="00E75451" w:rsidRDefault="00E75451" w:rsidP="00535C02">
      <w:r w:rsidRPr="00535C02">
        <w:t>Ofsted (2022) Best start in life: a research review for early years. Available at: https://www.gov.uk/government/publications/best-start-in-life-a-research-review-for-early-years (Accessed:14th April 2024).</w:t>
      </w:r>
    </w:p>
    <w:p w14:paraId="3258D42A" w14:textId="77777777" w:rsidR="00E75451" w:rsidRDefault="00E75451" w:rsidP="00535C02"/>
    <w:p w14:paraId="7DC18759" w14:textId="77777777" w:rsidR="00E75451" w:rsidRDefault="00E75451" w:rsidP="00535C02">
      <w:r>
        <w:t xml:space="preserve">Oxfordshire County Council (N/D). What are the benefits of Parental Engagement? Available at: </w:t>
      </w:r>
      <w:hyperlink r:id="rId6" w:history="1">
        <w:r w:rsidRPr="00445960">
          <w:rPr>
            <w:rStyle w:val="Hyperlink"/>
          </w:rPr>
          <w:t>https://www.oxfordshire.gov.uk/sites/default/files/file/early-years-childcare/parentalengagementandattendance.pdf</w:t>
        </w:r>
      </w:hyperlink>
      <w:r>
        <w:t xml:space="preserve"> (Accessed on: 16</w:t>
      </w:r>
      <w:r w:rsidRPr="006E195B">
        <w:rPr>
          <w:vertAlign w:val="superscript"/>
        </w:rPr>
        <w:t>th</w:t>
      </w:r>
      <w:r>
        <w:t xml:space="preserve"> April 2024). </w:t>
      </w:r>
    </w:p>
    <w:p w14:paraId="04726C2E" w14:textId="77777777" w:rsidR="00E75451" w:rsidRDefault="00E75451" w:rsidP="00535C02">
      <w:r>
        <w:lastRenderedPageBreak/>
        <w:t>Sylva, K., Melhuish, E., Sammons, P., Siraj-Blatchford, I. and Taggart, B. (2004) The Effective Provision of Pre-School Education (EPPE) Project: Findings from Pre-school to end of Key Stage1. Available at: https://dera.ioe.ac.uk/18189/2/SSU-SF-2004-01.pdf (Accessed: 14th April 2024).</w:t>
      </w:r>
    </w:p>
    <w:p w14:paraId="7DB1806D" w14:textId="77777777" w:rsidR="004600B8" w:rsidRDefault="004600B8" w:rsidP="004C31A3"/>
    <w:p w14:paraId="69CC202A" w14:textId="77777777" w:rsidR="00FB0A9C" w:rsidRDefault="00FB0A9C" w:rsidP="00FB0A9C"/>
    <w:p w14:paraId="6FFD4402" w14:textId="77777777" w:rsidR="00FB0A9C" w:rsidRDefault="00FB0A9C" w:rsidP="00FB0A9C"/>
    <w:sectPr w:rsidR="00FB0A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5C02"/>
    <w:rsid w:val="000E4D5E"/>
    <w:rsid w:val="002A19C2"/>
    <w:rsid w:val="003D360E"/>
    <w:rsid w:val="004600B8"/>
    <w:rsid w:val="004C31A3"/>
    <w:rsid w:val="00535C02"/>
    <w:rsid w:val="005B6818"/>
    <w:rsid w:val="006E195B"/>
    <w:rsid w:val="008B17A4"/>
    <w:rsid w:val="009B1477"/>
    <w:rsid w:val="00E75451"/>
    <w:rsid w:val="00FB0A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B87CC7"/>
  <w15:chartTrackingRefBased/>
  <w15:docId w15:val="{32E4D465-3C77-4B7A-B4DD-4550BAE411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5C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5C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5C0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5C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5C0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5C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5C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5C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5C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5C0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5C0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5C0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5C0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5C0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5C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5C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5C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5C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5C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5C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5C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5C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5C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5C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5C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5C0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5C0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5C0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5C02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E19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195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oxfordshire.gov.uk/sites/default/files/file/early-years-childcare/parentalengagementandattendance.pdf" TargetMode="External"/><Relationship Id="rId5" Type="http://schemas.openxmlformats.org/officeDocument/2006/relationships/hyperlink" Target="https://assets.publishing.service.gov.uk/media/65844707ed3c34000d3bfd40/Early_years_qualification_requirements_and_standards_-_Jan_24.pdf" TargetMode="External"/><Relationship Id="rId4" Type="http://schemas.openxmlformats.org/officeDocument/2006/relationships/hyperlink" Target="https://dera.ioe.ac.uk/id/eprint/8605/1/DCSF-RR03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427</Words>
  <Characters>2438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thomas</dc:creator>
  <cp:keywords/>
  <dc:description/>
  <cp:lastModifiedBy>bethany thomas</cp:lastModifiedBy>
  <cp:revision>2</cp:revision>
  <dcterms:created xsi:type="dcterms:W3CDTF">2024-05-02T14:18:00Z</dcterms:created>
  <dcterms:modified xsi:type="dcterms:W3CDTF">2024-05-02T14:18:00Z</dcterms:modified>
</cp:coreProperties>
</file>