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mbria" w:hAnsi="Cambria"/>
        </w:rPr>
        <w:id w:val="-1214111512"/>
        <w:docPartObj>
          <w:docPartGallery w:val="Cover Pages"/>
          <w:docPartUnique/>
        </w:docPartObj>
      </w:sdtPr>
      <w:sdtEndPr/>
      <w:sdtContent>
        <w:p w14:paraId="148B8228" w14:textId="70D5F980" w:rsidR="00A10575" w:rsidRPr="003C07C3" w:rsidRDefault="00A10575">
          <w:pPr>
            <w:rPr>
              <w:rFonts w:ascii="Cambria" w:hAnsi="Cambria"/>
            </w:rPr>
          </w:pPr>
          <w:r w:rsidRPr="003C07C3">
            <w:rPr>
              <w:rFonts w:ascii="Cambria" w:hAnsi="Cambria"/>
              <w:noProof/>
            </w:rPr>
            <mc:AlternateContent>
              <mc:Choice Requires="wpg">
                <w:drawing>
                  <wp:anchor distT="0" distB="0" distL="114300" distR="114300" simplePos="0" relativeHeight="251662336" behindDoc="0" locked="0" layoutInCell="1" allowOverlap="1" wp14:anchorId="470CF5EF" wp14:editId="5743B9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8887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3C07C3">
            <w:rPr>
              <w:rFonts w:ascii="Cambria" w:hAnsi="Cambria"/>
              <w:noProof/>
            </w:rPr>
            <mc:AlternateContent>
              <mc:Choice Requires="wps">
                <w:drawing>
                  <wp:anchor distT="0" distB="0" distL="114300" distR="114300" simplePos="0" relativeHeight="251660288" behindDoc="0" locked="0" layoutInCell="1" allowOverlap="1" wp14:anchorId="5C2722FE" wp14:editId="64765A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2F4E7B" w14:textId="7C75C8B2" w:rsidR="00A10575" w:rsidRDefault="00A10575">
                                    <w:pPr>
                                      <w:pStyle w:val="NoSpacing"/>
                                      <w:jc w:val="right"/>
                                      <w:rPr>
                                        <w:color w:val="595959" w:themeColor="text1" w:themeTint="A6"/>
                                        <w:sz w:val="28"/>
                                        <w:szCs w:val="28"/>
                                      </w:rPr>
                                    </w:pPr>
                                    <w:r>
                                      <w:rPr>
                                        <w:color w:val="595959" w:themeColor="text1" w:themeTint="A6"/>
                                        <w:sz w:val="28"/>
                                        <w:szCs w:val="28"/>
                                      </w:rPr>
                                      <w:t>Hannah Marie Hatherall (2012129)</w:t>
                                    </w:r>
                                  </w:p>
                                </w:sdtContent>
                              </w:sdt>
                              <w:p w14:paraId="63E2AEB5" w14:textId="73D88542" w:rsidR="00A10575" w:rsidRDefault="001D4C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0575">
                                      <w:rPr>
                                        <w:color w:val="595959" w:themeColor="text1" w:themeTint="A6"/>
                                        <w:sz w:val="18"/>
                                        <w:szCs w:val="18"/>
                                      </w:rPr>
                                      <w:t>2012129@student.uwtsd.ac.uk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2722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2F4E7B" w14:textId="7C75C8B2" w:rsidR="00A10575" w:rsidRDefault="00A10575">
                              <w:pPr>
                                <w:pStyle w:val="NoSpacing"/>
                                <w:jc w:val="right"/>
                                <w:rPr>
                                  <w:color w:val="595959" w:themeColor="text1" w:themeTint="A6"/>
                                  <w:sz w:val="28"/>
                                  <w:szCs w:val="28"/>
                                </w:rPr>
                              </w:pPr>
                              <w:r>
                                <w:rPr>
                                  <w:color w:val="595959" w:themeColor="text1" w:themeTint="A6"/>
                                  <w:sz w:val="28"/>
                                  <w:szCs w:val="28"/>
                                </w:rPr>
                                <w:t>Hannah Marie Hatherall (2012129)</w:t>
                              </w:r>
                            </w:p>
                          </w:sdtContent>
                        </w:sdt>
                        <w:p w14:paraId="63E2AEB5" w14:textId="73D88542" w:rsidR="00A10575" w:rsidRDefault="001D4C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0575">
                                <w:rPr>
                                  <w:color w:val="595959" w:themeColor="text1" w:themeTint="A6"/>
                                  <w:sz w:val="18"/>
                                  <w:szCs w:val="18"/>
                                </w:rPr>
                                <w:t>2012129@student.uwtsd.ac.uk</w:t>
                              </w:r>
                            </w:sdtContent>
                          </w:sdt>
                        </w:p>
                      </w:txbxContent>
                    </v:textbox>
                    <w10:wrap type="square" anchorx="page" anchory="page"/>
                  </v:shape>
                </w:pict>
              </mc:Fallback>
            </mc:AlternateContent>
          </w:r>
          <w:r w:rsidRPr="003C07C3">
            <w:rPr>
              <w:rFonts w:ascii="Cambria" w:hAnsi="Cambria"/>
              <w:noProof/>
            </w:rPr>
            <mc:AlternateContent>
              <mc:Choice Requires="wps">
                <w:drawing>
                  <wp:anchor distT="0" distB="0" distL="114300" distR="114300" simplePos="0" relativeHeight="251661312" behindDoc="0" locked="0" layoutInCell="1" allowOverlap="1" wp14:anchorId="2B7877AB" wp14:editId="4793B41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F4A79" w14:textId="0957B47F" w:rsidR="00A10575" w:rsidRDefault="007177B6">
                                <w:pPr>
                                  <w:pStyle w:val="NoSpacing"/>
                                  <w:jc w:val="right"/>
                                  <w:rPr>
                                    <w:color w:val="4472C4" w:themeColor="accent1"/>
                                    <w:sz w:val="28"/>
                                    <w:szCs w:val="28"/>
                                  </w:rPr>
                                </w:pPr>
                                <w:r>
                                  <w:rPr>
                                    <w:color w:val="4472C4" w:themeColor="accent1"/>
                                    <w:sz w:val="28"/>
                                    <w:szCs w:val="28"/>
                                  </w:rPr>
                                  <w:t xml:space="preserve">Dr Jamiu A. Dauda &amp; </w:t>
                                </w:r>
                                <w:r w:rsidR="00A10575">
                                  <w:rPr>
                                    <w:color w:val="4472C4" w:themeColor="accent1"/>
                                    <w:sz w:val="28"/>
                                    <w:szCs w:val="28"/>
                                  </w:rPr>
                                  <w:t>Dr Deborah Hughes</w:t>
                                </w:r>
                              </w:p>
                              <w:sdt>
                                <w:sdtPr>
                                  <w:rPr>
                                    <w:rFonts w:ascii="Arial" w:eastAsia="Times New Roman" w:hAnsi="Arial" w:cs="Arial"/>
                                    <w:b/>
                                    <w:lang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E48B005" w14:textId="37052739" w:rsidR="00A10575" w:rsidRDefault="00A10575">
                                    <w:pPr>
                                      <w:pStyle w:val="NoSpacing"/>
                                      <w:jc w:val="right"/>
                                      <w:rPr>
                                        <w:color w:val="595959" w:themeColor="text1" w:themeTint="A6"/>
                                        <w:sz w:val="20"/>
                                        <w:szCs w:val="20"/>
                                      </w:rPr>
                                    </w:pPr>
                                    <w:r w:rsidRPr="00A10575">
                                      <w:rPr>
                                        <w:rFonts w:ascii="Arial" w:eastAsia="Times New Roman" w:hAnsi="Arial" w:cs="Arial"/>
                                        <w:b/>
                                        <w:lang w:eastAsia="en-GB"/>
                                      </w:rPr>
                                      <w:t>HE Cert. Professional Skills for Construction, Digital Skills and Skills of Engineers.</w:t>
                                    </w:r>
                                    <w:r w:rsidRPr="00A10575">
                                      <w:rPr>
                                        <w:rFonts w:ascii="Arial" w:eastAsia="Times New Roman" w:hAnsi="Arial" w:cs="Arial"/>
                                        <w:b/>
                                        <w:lang w:eastAsia="en-GB"/>
                                      </w:rPr>
                                      <w:br/>
                                      <w:t>Changemakers: Creativity and Value Creation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7877A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12F4A79" w14:textId="0957B47F" w:rsidR="00A10575" w:rsidRDefault="007177B6">
                          <w:pPr>
                            <w:pStyle w:val="NoSpacing"/>
                            <w:jc w:val="right"/>
                            <w:rPr>
                              <w:color w:val="4472C4" w:themeColor="accent1"/>
                              <w:sz w:val="28"/>
                              <w:szCs w:val="28"/>
                            </w:rPr>
                          </w:pPr>
                          <w:r>
                            <w:rPr>
                              <w:color w:val="4472C4" w:themeColor="accent1"/>
                              <w:sz w:val="28"/>
                              <w:szCs w:val="28"/>
                            </w:rPr>
                            <w:t xml:space="preserve">Dr Jamiu A. Dauda &amp; </w:t>
                          </w:r>
                          <w:r w:rsidR="00A10575">
                            <w:rPr>
                              <w:color w:val="4472C4" w:themeColor="accent1"/>
                              <w:sz w:val="28"/>
                              <w:szCs w:val="28"/>
                            </w:rPr>
                            <w:t>Dr Deborah Hughes</w:t>
                          </w:r>
                        </w:p>
                        <w:sdt>
                          <w:sdtPr>
                            <w:rPr>
                              <w:rFonts w:ascii="Arial" w:eastAsia="Times New Roman" w:hAnsi="Arial" w:cs="Arial"/>
                              <w:b/>
                              <w:lang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E48B005" w14:textId="37052739" w:rsidR="00A10575" w:rsidRDefault="00A10575">
                              <w:pPr>
                                <w:pStyle w:val="NoSpacing"/>
                                <w:jc w:val="right"/>
                                <w:rPr>
                                  <w:color w:val="595959" w:themeColor="text1" w:themeTint="A6"/>
                                  <w:sz w:val="20"/>
                                  <w:szCs w:val="20"/>
                                </w:rPr>
                              </w:pPr>
                              <w:r w:rsidRPr="00A10575">
                                <w:rPr>
                                  <w:rFonts w:ascii="Arial" w:eastAsia="Times New Roman" w:hAnsi="Arial" w:cs="Arial"/>
                                  <w:b/>
                                  <w:lang w:eastAsia="en-GB"/>
                                </w:rPr>
                                <w:t>HE Cert. Professional Skills for Construction, Digital Skills and Skills of Engineers.</w:t>
                              </w:r>
                              <w:r w:rsidRPr="00A10575">
                                <w:rPr>
                                  <w:rFonts w:ascii="Arial" w:eastAsia="Times New Roman" w:hAnsi="Arial" w:cs="Arial"/>
                                  <w:b/>
                                  <w:lang w:eastAsia="en-GB"/>
                                </w:rPr>
                                <w:br/>
                                <w:t>Changemakers: Creativity and Value Creation</w:t>
                              </w:r>
                            </w:p>
                          </w:sdtContent>
                        </w:sdt>
                      </w:txbxContent>
                    </v:textbox>
                    <w10:wrap type="square" anchorx="page" anchory="page"/>
                  </v:shape>
                </w:pict>
              </mc:Fallback>
            </mc:AlternateContent>
          </w:r>
          <w:r w:rsidRPr="003C07C3">
            <w:rPr>
              <w:rFonts w:ascii="Cambria" w:hAnsi="Cambria"/>
              <w:noProof/>
            </w:rPr>
            <mc:AlternateContent>
              <mc:Choice Requires="wps">
                <w:drawing>
                  <wp:anchor distT="0" distB="0" distL="114300" distR="114300" simplePos="0" relativeHeight="251659264" behindDoc="0" locked="0" layoutInCell="1" allowOverlap="1" wp14:anchorId="086F9498" wp14:editId="3BA449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F9E5B" w14:textId="47E5096A" w:rsidR="00A10575" w:rsidRDefault="001D4C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0575">
                                      <w:rPr>
                                        <w:caps/>
                                        <w:color w:val="4472C4" w:themeColor="accent1"/>
                                        <w:sz w:val="64"/>
                                        <w:szCs w:val="64"/>
                                      </w:rPr>
                                      <w:t>Work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9AC0D9" w14:textId="4DF22573" w:rsidR="00A10575" w:rsidRDefault="00A10575">
                                    <w:pPr>
                                      <w:jc w:val="right"/>
                                      <w:rPr>
                                        <w:smallCaps/>
                                        <w:color w:val="404040" w:themeColor="text1" w:themeTint="BF"/>
                                        <w:sz w:val="36"/>
                                        <w:szCs w:val="36"/>
                                      </w:rPr>
                                    </w:pPr>
                                    <w:r>
                                      <w:rPr>
                                        <w:color w:val="404040" w:themeColor="text1" w:themeTint="BF"/>
                                        <w:sz w:val="36"/>
                                        <w:szCs w:val="36"/>
                                      </w:rPr>
                                      <w:t>Notes and References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6F949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DEF9E5B" w14:textId="47E5096A" w:rsidR="00A10575" w:rsidRDefault="001D4C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0575">
                                <w:rPr>
                                  <w:caps/>
                                  <w:color w:val="4472C4" w:themeColor="accent1"/>
                                  <w:sz w:val="64"/>
                                  <w:szCs w:val="64"/>
                                </w:rPr>
                                <w:t>Work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9AC0D9" w14:textId="4DF22573" w:rsidR="00A10575" w:rsidRDefault="00A10575">
                              <w:pPr>
                                <w:jc w:val="right"/>
                                <w:rPr>
                                  <w:smallCaps/>
                                  <w:color w:val="404040" w:themeColor="text1" w:themeTint="BF"/>
                                  <w:sz w:val="36"/>
                                  <w:szCs w:val="36"/>
                                </w:rPr>
                              </w:pPr>
                              <w:r>
                                <w:rPr>
                                  <w:color w:val="404040" w:themeColor="text1" w:themeTint="BF"/>
                                  <w:sz w:val="36"/>
                                  <w:szCs w:val="36"/>
                                </w:rPr>
                                <w:t>Notes and References</w:t>
                              </w:r>
                            </w:p>
                          </w:sdtContent>
                        </w:sdt>
                      </w:txbxContent>
                    </v:textbox>
                    <w10:wrap type="square" anchorx="page" anchory="page"/>
                  </v:shape>
                </w:pict>
              </mc:Fallback>
            </mc:AlternateContent>
          </w:r>
        </w:p>
        <w:p w14:paraId="3864689D" w14:textId="289E31F9" w:rsidR="00A10575" w:rsidRPr="003C07C3" w:rsidRDefault="00A10575">
          <w:pPr>
            <w:rPr>
              <w:rFonts w:ascii="Cambria" w:hAnsi="Cambria"/>
            </w:rPr>
          </w:pPr>
          <w:r w:rsidRPr="003C07C3">
            <w:rPr>
              <w:rFonts w:ascii="Cambria" w:hAnsi="Cambria"/>
            </w:rPr>
            <w:br w:type="page"/>
          </w:r>
        </w:p>
      </w:sdtContent>
    </w:sdt>
    <w:sdt>
      <w:sdtPr>
        <w:rPr>
          <w:rFonts w:ascii="Cambria" w:eastAsiaTheme="minorHAnsi" w:hAnsi="Cambria" w:cstheme="minorBidi"/>
          <w:color w:val="auto"/>
          <w:sz w:val="22"/>
          <w:szCs w:val="22"/>
          <w:lang w:val="en-GB"/>
        </w:rPr>
        <w:id w:val="-1956714597"/>
        <w:docPartObj>
          <w:docPartGallery w:val="Table of Contents"/>
          <w:docPartUnique/>
        </w:docPartObj>
      </w:sdtPr>
      <w:sdtEndPr>
        <w:rPr>
          <w:b/>
          <w:bCs/>
          <w:noProof/>
        </w:rPr>
      </w:sdtEndPr>
      <w:sdtContent>
        <w:p w14:paraId="552FC15E" w14:textId="0F54DD02" w:rsidR="00A10575" w:rsidRPr="003C07C3" w:rsidRDefault="00A10575">
          <w:pPr>
            <w:pStyle w:val="TOCHeading"/>
            <w:rPr>
              <w:rFonts w:ascii="Cambria" w:hAnsi="Cambria"/>
            </w:rPr>
          </w:pPr>
          <w:r w:rsidRPr="003C07C3">
            <w:rPr>
              <w:rFonts w:ascii="Cambria" w:hAnsi="Cambria"/>
            </w:rPr>
            <w:t>Contents</w:t>
          </w:r>
        </w:p>
        <w:p w14:paraId="25CD6169" w14:textId="4CA3F8E2" w:rsidR="005B2EF8" w:rsidRPr="003C07C3" w:rsidRDefault="00A10575">
          <w:pPr>
            <w:pStyle w:val="TOC1"/>
            <w:tabs>
              <w:tab w:val="right" w:leader="dot" w:pos="9016"/>
            </w:tabs>
            <w:rPr>
              <w:rFonts w:ascii="Cambria" w:eastAsiaTheme="minorEastAsia" w:hAnsi="Cambria"/>
              <w:noProof/>
              <w:lang w:eastAsia="en-GB"/>
            </w:rPr>
          </w:pPr>
          <w:r w:rsidRPr="003C07C3">
            <w:rPr>
              <w:rFonts w:ascii="Cambria" w:hAnsi="Cambria"/>
            </w:rPr>
            <w:fldChar w:fldCharType="begin"/>
          </w:r>
          <w:r w:rsidRPr="003C07C3">
            <w:rPr>
              <w:rFonts w:ascii="Cambria" w:hAnsi="Cambria"/>
            </w:rPr>
            <w:instrText xml:space="preserve"> TOC \o "1-3" \h \z \u </w:instrText>
          </w:r>
          <w:r w:rsidRPr="003C07C3">
            <w:rPr>
              <w:rFonts w:ascii="Cambria" w:hAnsi="Cambria"/>
            </w:rPr>
            <w:fldChar w:fldCharType="separate"/>
          </w:r>
          <w:hyperlink w:anchor="_Toc77927082" w:history="1">
            <w:r w:rsidR="005B2EF8" w:rsidRPr="003C07C3">
              <w:rPr>
                <w:rStyle w:val="Hyperlink"/>
                <w:rFonts w:ascii="Cambria" w:hAnsi="Cambria"/>
                <w:noProof/>
              </w:rPr>
              <w:t>Notes From Online Modules</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_Toc77927082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2</w:t>
            </w:r>
            <w:r w:rsidR="005B2EF8" w:rsidRPr="003C07C3">
              <w:rPr>
                <w:rFonts w:ascii="Cambria" w:hAnsi="Cambria"/>
                <w:noProof/>
                <w:webHidden/>
              </w:rPr>
              <w:fldChar w:fldCharType="end"/>
            </w:r>
          </w:hyperlink>
        </w:p>
        <w:p w14:paraId="531ECFE9" w14:textId="2D544049" w:rsidR="005B2EF8" w:rsidRPr="003C07C3" w:rsidRDefault="001D4C40">
          <w:pPr>
            <w:pStyle w:val="TOC2"/>
            <w:tabs>
              <w:tab w:val="right" w:leader="dot" w:pos="9016"/>
            </w:tabs>
            <w:rPr>
              <w:rFonts w:ascii="Cambria" w:eastAsiaTheme="minorEastAsia" w:hAnsi="Cambria"/>
              <w:noProof/>
              <w:lang w:eastAsia="en-GB"/>
            </w:rPr>
          </w:pPr>
          <w:hyperlink w:anchor="_Toc77927083" w:history="1">
            <w:r w:rsidR="005B2EF8" w:rsidRPr="003C07C3">
              <w:rPr>
                <w:rStyle w:val="Hyperlink"/>
                <w:rFonts w:ascii="Cambria" w:hAnsi="Cambria"/>
                <w:noProof/>
              </w:rPr>
              <w:t>I commit to</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_Toc77927083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2</w:t>
            </w:r>
            <w:r w:rsidR="005B2EF8" w:rsidRPr="003C07C3">
              <w:rPr>
                <w:rFonts w:ascii="Cambria" w:hAnsi="Cambria"/>
                <w:noProof/>
                <w:webHidden/>
              </w:rPr>
              <w:fldChar w:fldCharType="end"/>
            </w:r>
          </w:hyperlink>
        </w:p>
        <w:p w14:paraId="601B0485" w14:textId="018C465A" w:rsidR="005B2EF8" w:rsidRPr="003C07C3" w:rsidRDefault="001D4C40">
          <w:pPr>
            <w:pStyle w:val="TOC2"/>
            <w:tabs>
              <w:tab w:val="right" w:leader="dot" w:pos="9016"/>
            </w:tabs>
            <w:rPr>
              <w:rFonts w:ascii="Cambria" w:eastAsiaTheme="minorEastAsia" w:hAnsi="Cambria"/>
              <w:noProof/>
              <w:lang w:eastAsia="en-GB"/>
            </w:rPr>
          </w:pPr>
          <w:hyperlink w:anchor="_Toc77927084" w:history="1">
            <w:r w:rsidR="005B2EF8" w:rsidRPr="003C07C3">
              <w:rPr>
                <w:rStyle w:val="Hyperlink"/>
                <w:rFonts w:ascii="Cambria" w:hAnsi="Cambria"/>
                <w:noProof/>
              </w:rPr>
              <w:t>Organisational Values</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_Toc77927084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2</w:t>
            </w:r>
            <w:r w:rsidR="005B2EF8" w:rsidRPr="003C07C3">
              <w:rPr>
                <w:rFonts w:ascii="Cambria" w:hAnsi="Cambria"/>
                <w:noProof/>
                <w:webHidden/>
              </w:rPr>
              <w:fldChar w:fldCharType="end"/>
            </w:r>
          </w:hyperlink>
        </w:p>
        <w:p w14:paraId="07894B38" w14:textId="59005EB7" w:rsidR="005B2EF8" w:rsidRPr="003C07C3" w:rsidRDefault="001D4C40">
          <w:pPr>
            <w:pStyle w:val="TOC2"/>
            <w:tabs>
              <w:tab w:val="right" w:leader="dot" w:pos="9016"/>
            </w:tabs>
            <w:rPr>
              <w:rFonts w:ascii="Cambria" w:eastAsiaTheme="minorEastAsia" w:hAnsi="Cambria"/>
              <w:noProof/>
              <w:lang w:eastAsia="en-GB"/>
            </w:rPr>
          </w:pPr>
          <w:hyperlink w:anchor="_Toc77927085" w:history="1">
            <w:r w:rsidR="005B2EF8" w:rsidRPr="003C07C3">
              <w:rPr>
                <w:rStyle w:val="Hyperlink"/>
                <w:rFonts w:ascii="Cambria" w:eastAsia="Times New Roman" w:hAnsi="Cambria"/>
                <w:noProof/>
                <w:lang w:eastAsia="en-GB"/>
              </w:rPr>
              <w:t>My main 3 values</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_Toc77927085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3</w:t>
            </w:r>
            <w:r w:rsidR="005B2EF8" w:rsidRPr="003C07C3">
              <w:rPr>
                <w:rFonts w:ascii="Cambria" w:hAnsi="Cambria"/>
                <w:noProof/>
                <w:webHidden/>
              </w:rPr>
              <w:fldChar w:fldCharType="end"/>
            </w:r>
          </w:hyperlink>
        </w:p>
        <w:p w14:paraId="39176236" w14:textId="3D1048FA" w:rsidR="005B2EF8" w:rsidRPr="003C07C3" w:rsidRDefault="001D4C40">
          <w:pPr>
            <w:pStyle w:val="TOC2"/>
            <w:tabs>
              <w:tab w:val="right" w:leader="dot" w:pos="9016"/>
            </w:tabs>
            <w:rPr>
              <w:rFonts w:ascii="Cambria" w:eastAsiaTheme="minorEastAsia" w:hAnsi="Cambria"/>
              <w:noProof/>
              <w:lang w:eastAsia="en-GB"/>
            </w:rPr>
          </w:pPr>
          <w:hyperlink w:anchor="_Toc77927086" w:history="1">
            <w:r w:rsidR="005B2EF8" w:rsidRPr="003C07C3">
              <w:rPr>
                <w:rStyle w:val="Hyperlink"/>
                <w:rFonts w:ascii="Cambria" w:eastAsia="Times New Roman" w:hAnsi="Cambria"/>
                <w:noProof/>
                <w:lang w:eastAsia="en-GB"/>
              </w:rPr>
              <w:t>Answers from Painting</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_Toc77927086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3</w:t>
            </w:r>
            <w:r w:rsidR="005B2EF8" w:rsidRPr="003C07C3">
              <w:rPr>
                <w:rFonts w:ascii="Cambria" w:hAnsi="Cambria"/>
                <w:noProof/>
                <w:webHidden/>
              </w:rPr>
              <w:fldChar w:fldCharType="end"/>
            </w:r>
          </w:hyperlink>
        </w:p>
        <w:p w14:paraId="511F744D" w14:textId="23043FA8" w:rsidR="005B2EF8" w:rsidRPr="003C07C3" w:rsidRDefault="001D4C40">
          <w:pPr>
            <w:pStyle w:val="TOC1"/>
            <w:tabs>
              <w:tab w:val="right" w:leader="dot" w:pos="9016"/>
            </w:tabs>
            <w:rPr>
              <w:rFonts w:ascii="Cambria" w:eastAsiaTheme="minorEastAsia" w:hAnsi="Cambria"/>
              <w:noProof/>
              <w:lang w:eastAsia="en-GB"/>
            </w:rPr>
          </w:pPr>
          <w:hyperlink w:anchor="_Toc77927087" w:history="1">
            <w:r w:rsidR="005B2EF8" w:rsidRPr="003C07C3">
              <w:rPr>
                <w:rStyle w:val="Hyperlink"/>
                <w:rFonts w:ascii="Cambria" w:eastAsia="Times New Roman" w:hAnsi="Cambria"/>
                <w:noProof/>
                <w:lang w:eastAsia="en-GB"/>
              </w:rPr>
              <w:t>Screenshots of Online Module</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_Toc77927087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4</w:t>
            </w:r>
            <w:r w:rsidR="005B2EF8" w:rsidRPr="003C07C3">
              <w:rPr>
                <w:rFonts w:ascii="Cambria" w:hAnsi="Cambria"/>
                <w:noProof/>
                <w:webHidden/>
              </w:rPr>
              <w:fldChar w:fldCharType="end"/>
            </w:r>
          </w:hyperlink>
        </w:p>
        <w:p w14:paraId="3EBDA123" w14:textId="39C45AD9" w:rsidR="005B2EF8" w:rsidRPr="003C07C3" w:rsidRDefault="001D4C40">
          <w:pPr>
            <w:pStyle w:val="TOC2"/>
            <w:tabs>
              <w:tab w:val="right" w:leader="dot" w:pos="9016"/>
            </w:tabs>
            <w:rPr>
              <w:rFonts w:ascii="Cambria" w:eastAsiaTheme="minorEastAsia" w:hAnsi="Cambria"/>
              <w:noProof/>
              <w:lang w:eastAsia="en-GB"/>
            </w:rPr>
          </w:pPr>
          <w:hyperlink w:anchor="_Toc77927088" w:history="1">
            <w:r w:rsidR="005B2EF8" w:rsidRPr="003C07C3">
              <w:rPr>
                <w:rStyle w:val="Hyperlink"/>
                <w:rFonts w:ascii="Cambria" w:eastAsia="Times New Roman" w:hAnsi="Cambria"/>
                <w:noProof/>
                <w:lang w:eastAsia="en-GB"/>
              </w:rPr>
              <w:t>My Carbon Footprint</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_Toc77927088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4</w:t>
            </w:r>
            <w:r w:rsidR="005B2EF8" w:rsidRPr="003C07C3">
              <w:rPr>
                <w:rFonts w:ascii="Cambria" w:hAnsi="Cambria"/>
                <w:noProof/>
                <w:webHidden/>
              </w:rPr>
              <w:fldChar w:fldCharType="end"/>
            </w:r>
          </w:hyperlink>
        </w:p>
        <w:p w14:paraId="0BDB9C87" w14:textId="2B248B56" w:rsidR="005B2EF8" w:rsidRPr="003C07C3" w:rsidRDefault="001D4C40">
          <w:pPr>
            <w:pStyle w:val="TOC2"/>
            <w:tabs>
              <w:tab w:val="right" w:leader="dot" w:pos="9016"/>
            </w:tabs>
            <w:rPr>
              <w:rFonts w:ascii="Cambria" w:eastAsiaTheme="minorEastAsia" w:hAnsi="Cambria"/>
              <w:noProof/>
              <w:lang w:eastAsia="en-GB"/>
            </w:rPr>
          </w:pPr>
          <w:hyperlink w:anchor="_Toc77927089" w:history="1">
            <w:r w:rsidR="005B2EF8" w:rsidRPr="003C07C3">
              <w:rPr>
                <w:rStyle w:val="Hyperlink"/>
                <w:rFonts w:ascii="Cambria" w:eastAsia="Times New Roman" w:hAnsi="Cambria"/>
                <w:noProof/>
                <w:lang w:eastAsia="en-GB"/>
              </w:rPr>
              <w:t>Top Trumps Game</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_Toc77927089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5</w:t>
            </w:r>
            <w:r w:rsidR="005B2EF8" w:rsidRPr="003C07C3">
              <w:rPr>
                <w:rFonts w:ascii="Cambria" w:hAnsi="Cambria"/>
                <w:noProof/>
                <w:webHidden/>
              </w:rPr>
              <w:fldChar w:fldCharType="end"/>
            </w:r>
          </w:hyperlink>
        </w:p>
        <w:p w14:paraId="03108E3C" w14:textId="5038B7CE" w:rsidR="005B2EF8" w:rsidRPr="003C07C3" w:rsidRDefault="001D4C40">
          <w:pPr>
            <w:pStyle w:val="TOC1"/>
            <w:tabs>
              <w:tab w:val="right" w:leader="dot" w:pos="9016"/>
            </w:tabs>
            <w:rPr>
              <w:rFonts w:ascii="Cambria" w:eastAsiaTheme="minorEastAsia" w:hAnsi="Cambria"/>
              <w:noProof/>
              <w:lang w:eastAsia="en-GB"/>
            </w:rPr>
          </w:pPr>
          <w:hyperlink w:anchor="_Toc77927090" w:history="1">
            <w:r w:rsidR="005B2EF8" w:rsidRPr="003C07C3">
              <w:rPr>
                <w:rStyle w:val="Hyperlink"/>
                <w:rFonts w:ascii="Cambria" w:hAnsi="Cambria"/>
                <w:noProof/>
                <w:lang w:eastAsia="en-GB"/>
              </w:rPr>
              <w:t>Mind Mapping</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_Toc77927090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6</w:t>
            </w:r>
            <w:r w:rsidR="005B2EF8" w:rsidRPr="003C07C3">
              <w:rPr>
                <w:rFonts w:ascii="Cambria" w:hAnsi="Cambria"/>
                <w:noProof/>
                <w:webHidden/>
              </w:rPr>
              <w:fldChar w:fldCharType="end"/>
            </w:r>
          </w:hyperlink>
        </w:p>
        <w:p w14:paraId="2D2D4733" w14:textId="5F709DAF" w:rsidR="005B2EF8" w:rsidRPr="003C07C3" w:rsidRDefault="001D4C40">
          <w:pPr>
            <w:pStyle w:val="TOC1"/>
            <w:tabs>
              <w:tab w:val="right" w:leader="dot" w:pos="9016"/>
            </w:tabs>
            <w:rPr>
              <w:rFonts w:ascii="Cambria" w:eastAsiaTheme="minorEastAsia" w:hAnsi="Cambria"/>
              <w:noProof/>
              <w:lang w:eastAsia="en-GB"/>
            </w:rPr>
          </w:pPr>
          <w:hyperlink w:anchor="_Toc77927091" w:history="1">
            <w:r w:rsidR="005B2EF8" w:rsidRPr="003C07C3">
              <w:rPr>
                <w:rStyle w:val="Hyperlink"/>
                <w:rFonts w:ascii="Cambria" w:hAnsi="Cambria"/>
                <w:noProof/>
                <w:lang w:eastAsia="en-GB"/>
              </w:rPr>
              <w:t>How I came up with my idea and how it adds value</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_Toc77927091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7</w:t>
            </w:r>
            <w:r w:rsidR="005B2EF8" w:rsidRPr="003C07C3">
              <w:rPr>
                <w:rFonts w:ascii="Cambria" w:hAnsi="Cambria"/>
                <w:noProof/>
                <w:webHidden/>
              </w:rPr>
              <w:fldChar w:fldCharType="end"/>
            </w:r>
          </w:hyperlink>
        </w:p>
        <w:p w14:paraId="3D113A3C" w14:textId="00A4E46F" w:rsidR="005B2EF8" w:rsidRPr="003C07C3" w:rsidRDefault="001D4C40">
          <w:pPr>
            <w:pStyle w:val="TOC1"/>
            <w:tabs>
              <w:tab w:val="right" w:leader="dot" w:pos="9016"/>
            </w:tabs>
            <w:rPr>
              <w:rFonts w:ascii="Cambria" w:eastAsiaTheme="minorEastAsia" w:hAnsi="Cambria"/>
              <w:noProof/>
              <w:lang w:eastAsia="en-GB"/>
            </w:rPr>
          </w:pPr>
          <w:hyperlink w:anchor="_Toc77927092" w:history="1">
            <w:r w:rsidR="005B2EF8" w:rsidRPr="003C07C3">
              <w:rPr>
                <w:rStyle w:val="Hyperlink"/>
                <w:rFonts w:ascii="Cambria" w:hAnsi="Cambria"/>
                <w:noProof/>
              </w:rPr>
              <w:t>References</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_Toc77927092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9</w:t>
            </w:r>
            <w:r w:rsidR="005B2EF8" w:rsidRPr="003C07C3">
              <w:rPr>
                <w:rFonts w:ascii="Cambria" w:hAnsi="Cambria"/>
                <w:noProof/>
                <w:webHidden/>
              </w:rPr>
              <w:fldChar w:fldCharType="end"/>
            </w:r>
          </w:hyperlink>
        </w:p>
        <w:p w14:paraId="58F3DDF2" w14:textId="2B4D575A" w:rsidR="005B2EF8" w:rsidRPr="003C07C3" w:rsidRDefault="001D4C40">
          <w:pPr>
            <w:pStyle w:val="TOC1"/>
            <w:tabs>
              <w:tab w:val="right" w:leader="dot" w:pos="9016"/>
            </w:tabs>
            <w:rPr>
              <w:rFonts w:ascii="Cambria" w:eastAsiaTheme="minorEastAsia" w:hAnsi="Cambria"/>
              <w:noProof/>
              <w:lang w:eastAsia="en-GB"/>
            </w:rPr>
          </w:pPr>
          <w:hyperlink w:anchor="_Toc77927093" w:history="1">
            <w:r w:rsidR="005B2EF8" w:rsidRPr="003C07C3">
              <w:rPr>
                <w:rStyle w:val="Hyperlink"/>
                <w:rFonts w:ascii="Cambria" w:hAnsi="Cambria"/>
                <w:noProof/>
                <w:lang w:eastAsia="en-GB"/>
              </w:rPr>
              <w:t>Image Reference</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_Toc77927093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10</w:t>
            </w:r>
            <w:r w:rsidR="005B2EF8" w:rsidRPr="003C07C3">
              <w:rPr>
                <w:rFonts w:ascii="Cambria" w:hAnsi="Cambria"/>
                <w:noProof/>
                <w:webHidden/>
              </w:rPr>
              <w:fldChar w:fldCharType="end"/>
            </w:r>
          </w:hyperlink>
        </w:p>
        <w:p w14:paraId="1E967810" w14:textId="5BAAA620" w:rsidR="005B2EF8" w:rsidRPr="003C07C3" w:rsidRDefault="001D4C40">
          <w:pPr>
            <w:pStyle w:val="TOC1"/>
            <w:tabs>
              <w:tab w:val="right" w:leader="dot" w:pos="9016"/>
            </w:tabs>
            <w:rPr>
              <w:rFonts w:ascii="Cambria" w:eastAsiaTheme="minorEastAsia" w:hAnsi="Cambria"/>
              <w:noProof/>
              <w:lang w:eastAsia="en-GB"/>
            </w:rPr>
          </w:pPr>
          <w:hyperlink w:anchor="_Toc77927094" w:history="1">
            <w:r w:rsidR="005B2EF8" w:rsidRPr="003C07C3">
              <w:rPr>
                <w:rStyle w:val="Hyperlink"/>
                <w:rFonts w:ascii="Cambria" w:eastAsia="Times New Roman" w:hAnsi="Cambria"/>
                <w:noProof/>
                <w:lang w:eastAsia="en-GB"/>
              </w:rPr>
              <w:t>Appendix</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_Toc77927094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14</w:t>
            </w:r>
            <w:r w:rsidR="005B2EF8" w:rsidRPr="003C07C3">
              <w:rPr>
                <w:rFonts w:ascii="Cambria" w:hAnsi="Cambria"/>
                <w:noProof/>
                <w:webHidden/>
              </w:rPr>
              <w:fldChar w:fldCharType="end"/>
            </w:r>
          </w:hyperlink>
        </w:p>
        <w:p w14:paraId="0D88CDEA" w14:textId="60533999" w:rsidR="005B2EF8" w:rsidRPr="003C07C3" w:rsidRDefault="001D4C40">
          <w:pPr>
            <w:pStyle w:val="TOC2"/>
            <w:tabs>
              <w:tab w:val="right" w:leader="dot" w:pos="9016"/>
            </w:tabs>
            <w:rPr>
              <w:rFonts w:ascii="Cambria" w:eastAsiaTheme="minorEastAsia" w:hAnsi="Cambria"/>
              <w:noProof/>
              <w:lang w:eastAsia="en-GB"/>
            </w:rPr>
          </w:pPr>
          <w:hyperlink w:anchor="_Toc77927095" w:history="1">
            <w:r w:rsidR="005B2EF8" w:rsidRPr="003C07C3">
              <w:rPr>
                <w:rStyle w:val="Hyperlink"/>
                <w:rFonts w:ascii="Cambria" w:hAnsi="Cambria"/>
                <w:noProof/>
                <w:lang w:eastAsia="en-GB"/>
              </w:rPr>
              <w:t>Survey Results</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_Toc77927095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14</w:t>
            </w:r>
            <w:r w:rsidR="005B2EF8" w:rsidRPr="003C07C3">
              <w:rPr>
                <w:rFonts w:ascii="Cambria" w:hAnsi="Cambria"/>
                <w:noProof/>
                <w:webHidden/>
              </w:rPr>
              <w:fldChar w:fldCharType="end"/>
            </w:r>
          </w:hyperlink>
        </w:p>
        <w:p w14:paraId="54504427" w14:textId="54A4B625" w:rsidR="005B2EF8" w:rsidRDefault="001D4C40">
          <w:pPr>
            <w:pStyle w:val="TOC1"/>
            <w:tabs>
              <w:tab w:val="right" w:leader="dot" w:pos="9016"/>
            </w:tabs>
            <w:rPr>
              <w:rStyle w:val="Hyperlink"/>
              <w:rFonts w:ascii="Cambria" w:hAnsi="Cambria"/>
              <w:noProof/>
            </w:rPr>
          </w:pPr>
          <w:hyperlink w:anchor="_Toc77927096" w:history="1">
            <w:r w:rsidR="005B2EF8" w:rsidRPr="003C07C3">
              <w:rPr>
                <w:rStyle w:val="Hyperlink"/>
                <w:rFonts w:ascii="Cambria" w:hAnsi="Cambria"/>
                <w:noProof/>
                <w:lang w:eastAsia="en-GB"/>
              </w:rPr>
              <w:t>The Ultimate Home Moving Guide</w:t>
            </w:r>
            <w:r w:rsidR="005B2EF8" w:rsidRPr="003C07C3">
              <w:rPr>
                <w:rFonts w:ascii="Cambria" w:hAnsi="Cambria"/>
                <w:noProof/>
                <w:webHidden/>
              </w:rPr>
              <w:tab/>
            </w:r>
            <w:r w:rsidR="005B2EF8" w:rsidRPr="003C07C3">
              <w:rPr>
                <w:rFonts w:ascii="Cambria" w:hAnsi="Cambria"/>
                <w:noProof/>
                <w:webHidden/>
              </w:rPr>
              <w:fldChar w:fldCharType="begin"/>
            </w:r>
            <w:r w:rsidR="005B2EF8" w:rsidRPr="003C07C3">
              <w:rPr>
                <w:rFonts w:ascii="Cambria" w:hAnsi="Cambria"/>
                <w:noProof/>
                <w:webHidden/>
              </w:rPr>
              <w:instrText xml:space="preserve"> PAGEREF _Toc77927096 \h </w:instrText>
            </w:r>
            <w:r w:rsidR="005B2EF8" w:rsidRPr="003C07C3">
              <w:rPr>
                <w:rFonts w:ascii="Cambria" w:hAnsi="Cambria"/>
                <w:noProof/>
                <w:webHidden/>
              </w:rPr>
            </w:r>
            <w:r w:rsidR="005B2EF8" w:rsidRPr="003C07C3">
              <w:rPr>
                <w:rFonts w:ascii="Cambria" w:hAnsi="Cambria"/>
                <w:noProof/>
                <w:webHidden/>
              </w:rPr>
              <w:fldChar w:fldCharType="separate"/>
            </w:r>
            <w:r w:rsidR="000A111C">
              <w:rPr>
                <w:rFonts w:ascii="Cambria" w:hAnsi="Cambria"/>
                <w:noProof/>
                <w:webHidden/>
              </w:rPr>
              <w:t>16</w:t>
            </w:r>
            <w:r w:rsidR="005B2EF8" w:rsidRPr="003C07C3">
              <w:rPr>
                <w:rFonts w:ascii="Cambria" w:hAnsi="Cambria"/>
                <w:noProof/>
                <w:webHidden/>
              </w:rPr>
              <w:fldChar w:fldCharType="end"/>
            </w:r>
          </w:hyperlink>
        </w:p>
        <w:p w14:paraId="4DEC98C9" w14:textId="11A2D7AF" w:rsidR="000A111C" w:rsidRPr="000A111C" w:rsidRDefault="000A111C" w:rsidP="000A111C">
          <w:pPr>
            <w:rPr>
              <w:rFonts w:ascii="Cambria" w:hAnsi="Cambria"/>
            </w:rPr>
          </w:pPr>
          <w:r w:rsidRPr="000A111C">
            <w:rPr>
              <w:rFonts w:ascii="Cambria" w:hAnsi="Cambria"/>
            </w:rPr>
            <w:t>Flyer for Hannah's Home Help ……………</w:t>
          </w:r>
          <w:r w:rsidR="00FB7584" w:rsidRPr="000A111C">
            <w:rPr>
              <w:rFonts w:ascii="Cambria" w:hAnsi="Cambria"/>
            </w:rPr>
            <w:t>…</w:t>
          </w:r>
          <w:r w:rsidR="00FB7584">
            <w:rPr>
              <w:rFonts w:ascii="Cambria" w:hAnsi="Cambria"/>
            </w:rPr>
            <w:t>.</w:t>
          </w:r>
          <w:r w:rsidRPr="000A111C">
            <w:rPr>
              <w:rFonts w:ascii="Cambria" w:hAnsi="Cambria"/>
            </w:rPr>
            <w:t>……………………………………………………………………………</w:t>
          </w:r>
          <w:r w:rsidR="00FB7584">
            <w:rPr>
              <w:rFonts w:ascii="Cambria" w:hAnsi="Cambria"/>
            </w:rPr>
            <w:t xml:space="preserve"> </w:t>
          </w:r>
          <w:r w:rsidRPr="000A111C">
            <w:rPr>
              <w:rFonts w:ascii="Cambria" w:hAnsi="Cambria"/>
            </w:rPr>
            <w:t>3</w:t>
          </w:r>
          <w:r w:rsidR="00611913">
            <w:rPr>
              <w:rFonts w:ascii="Cambria" w:hAnsi="Cambria"/>
            </w:rPr>
            <w:t>4</w:t>
          </w:r>
        </w:p>
        <w:p w14:paraId="241A214C" w14:textId="6354D5C3" w:rsidR="00A10575" w:rsidRPr="003C07C3" w:rsidRDefault="00A10575">
          <w:pPr>
            <w:rPr>
              <w:rFonts w:ascii="Cambria" w:hAnsi="Cambria"/>
            </w:rPr>
          </w:pPr>
          <w:r w:rsidRPr="003C07C3">
            <w:rPr>
              <w:rFonts w:ascii="Cambria" w:hAnsi="Cambria"/>
              <w:b/>
              <w:bCs/>
              <w:noProof/>
            </w:rPr>
            <w:fldChar w:fldCharType="end"/>
          </w:r>
        </w:p>
      </w:sdtContent>
    </w:sdt>
    <w:p w14:paraId="60421347" w14:textId="77777777" w:rsidR="00A10575" w:rsidRPr="003C07C3" w:rsidRDefault="00A10575">
      <w:pPr>
        <w:rPr>
          <w:rFonts w:ascii="Cambria" w:hAnsi="Cambria"/>
        </w:rPr>
      </w:pPr>
      <w:r w:rsidRPr="003C07C3">
        <w:rPr>
          <w:rFonts w:ascii="Cambria" w:hAnsi="Cambria"/>
        </w:rPr>
        <w:br w:type="page"/>
      </w:r>
    </w:p>
    <w:p w14:paraId="21364290" w14:textId="699B1A04" w:rsidR="00A10575" w:rsidRPr="003C07C3" w:rsidRDefault="00A10575" w:rsidP="007C3740">
      <w:pPr>
        <w:spacing w:after="0"/>
        <w:rPr>
          <w:rStyle w:val="Heading1Char"/>
          <w:rFonts w:ascii="Cambria" w:hAnsi="Cambria"/>
        </w:rPr>
      </w:pPr>
      <w:bookmarkStart w:id="0" w:name="_Toc77927082"/>
      <w:r w:rsidRPr="003C07C3">
        <w:rPr>
          <w:rStyle w:val="Heading1Char"/>
          <w:rFonts w:ascii="Cambria" w:hAnsi="Cambria"/>
        </w:rPr>
        <w:lastRenderedPageBreak/>
        <w:t>Notes From Online Modules</w:t>
      </w:r>
      <w:bookmarkEnd w:id="0"/>
    </w:p>
    <w:p w14:paraId="036D6CDC" w14:textId="592FFE29" w:rsidR="00C156C0" w:rsidRPr="003C07C3" w:rsidRDefault="00D06DC0" w:rsidP="007C3740">
      <w:pPr>
        <w:spacing w:after="0"/>
        <w:rPr>
          <w:rFonts w:ascii="Cambria" w:hAnsi="Cambria"/>
        </w:rPr>
      </w:pPr>
      <w:r w:rsidRPr="003C07C3">
        <w:rPr>
          <w:rFonts w:ascii="Cambria" w:hAnsi="Cambria"/>
          <w:noProof/>
        </w:rPr>
        <w:drawing>
          <wp:inline distT="0" distB="0" distL="0" distR="0" wp14:anchorId="3981BC92" wp14:editId="5D1E947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C9E574" w14:textId="33745D52" w:rsidR="004C4357" w:rsidRPr="003C07C3" w:rsidRDefault="004C4357" w:rsidP="007C3740">
      <w:pPr>
        <w:spacing w:after="0"/>
        <w:rPr>
          <w:rFonts w:ascii="Cambria" w:hAnsi="Cambria"/>
        </w:rPr>
      </w:pPr>
    </w:p>
    <w:p w14:paraId="122CE5E3" w14:textId="36184BF7" w:rsidR="004C4357" w:rsidRPr="003C07C3" w:rsidRDefault="004C4357" w:rsidP="00842A14">
      <w:pPr>
        <w:pStyle w:val="Heading2"/>
        <w:rPr>
          <w:rFonts w:ascii="Cambria" w:hAnsi="Cambria"/>
        </w:rPr>
      </w:pPr>
      <w:bookmarkStart w:id="1" w:name="_Toc77927083"/>
      <w:r w:rsidRPr="003C07C3">
        <w:rPr>
          <w:rFonts w:ascii="Cambria" w:hAnsi="Cambria"/>
        </w:rPr>
        <w:t>I commit to</w:t>
      </w:r>
      <w:bookmarkEnd w:id="1"/>
    </w:p>
    <w:p w14:paraId="5C75FA6E" w14:textId="11E04338" w:rsidR="004C4357" w:rsidRPr="003C07C3" w:rsidRDefault="004C4357" w:rsidP="007C3740">
      <w:pPr>
        <w:spacing w:after="0"/>
        <w:rPr>
          <w:rFonts w:ascii="Cambria" w:hAnsi="Cambria"/>
        </w:rPr>
      </w:pPr>
      <w:r w:rsidRPr="003C07C3">
        <w:rPr>
          <w:rFonts w:ascii="Cambria" w:hAnsi="Cambria"/>
        </w:rPr>
        <w:t>Lowering my clothes purchases</w:t>
      </w:r>
      <w:r w:rsidR="00A10575" w:rsidRPr="003C07C3">
        <w:rPr>
          <w:rFonts w:ascii="Cambria" w:hAnsi="Cambria"/>
        </w:rPr>
        <w:t>,</w:t>
      </w:r>
    </w:p>
    <w:p w14:paraId="39F7A383" w14:textId="637F6FB7" w:rsidR="004C4357" w:rsidRPr="003C07C3" w:rsidRDefault="004C4357" w:rsidP="007C3740">
      <w:pPr>
        <w:spacing w:after="0"/>
        <w:rPr>
          <w:rFonts w:ascii="Cambria" w:hAnsi="Cambria"/>
        </w:rPr>
      </w:pPr>
      <w:r w:rsidRPr="003C07C3">
        <w:rPr>
          <w:rFonts w:ascii="Cambria" w:hAnsi="Cambria"/>
        </w:rPr>
        <w:t>Eat less meat and fish</w:t>
      </w:r>
      <w:r w:rsidR="00A10575" w:rsidRPr="003C07C3">
        <w:rPr>
          <w:rFonts w:ascii="Cambria" w:hAnsi="Cambria"/>
        </w:rPr>
        <w:t>,</w:t>
      </w:r>
    </w:p>
    <w:p w14:paraId="69B74DAB" w14:textId="2AEDBE69" w:rsidR="004C4357" w:rsidRPr="003C07C3" w:rsidRDefault="004C4357" w:rsidP="007C3740">
      <w:pPr>
        <w:spacing w:after="0"/>
        <w:rPr>
          <w:rFonts w:ascii="Cambria" w:hAnsi="Cambria"/>
        </w:rPr>
      </w:pPr>
      <w:r w:rsidRPr="003C07C3">
        <w:rPr>
          <w:rFonts w:ascii="Cambria" w:hAnsi="Cambria"/>
        </w:rPr>
        <w:t>Leave the car at home more</w:t>
      </w:r>
      <w:r w:rsidR="00A10575" w:rsidRPr="003C07C3">
        <w:rPr>
          <w:rFonts w:ascii="Cambria" w:hAnsi="Cambria"/>
        </w:rPr>
        <w:t>,</w:t>
      </w:r>
    </w:p>
    <w:p w14:paraId="65994617" w14:textId="7DAE9071" w:rsidR="004C4357" w:rsidRPr="003C07C3" w:rsidRDefault="004C4357" w:rsidP="007C3740">
      <w:pPr>
        <w:spacing w:after="0"/>
        <w:rPr>
          <w:rFonts w:ascii="Cambria" w:hAnsi="Cambria"/>
        </w:rPr>
      </w:pPr>
      <w:r w:rsidRPr="003C07C3">
        <w:rPr>
          <w:rFonts w:ascii="Cambria" w:hAnsi="Cambria"/>
        </w:rPr>
        <w:t xml:space="preserve">Reduce – Reuse </w:t>
      </w:r>
      <w:r w:rsidR="007C3740" w:rsidRPr="003C07C3">
        <w:rPr>
          <w:rFonts w:ascii="Cambria" w:hAnsi="Cambria"/>
        </w:rPr>
        <w:t>–</w:t>
      </w:r>
      <w:r w:rsidRPr="003C07C3">
        <w:rPr>
          <w:rFonts w:ascii="Cambria" w:hAnsi="Cambria"/>
        </w:rPr>
        <w:t xml:space="preserve"> Recycle</w:t>
      </w:r>
      <w:r w:rsidR="00A10575" w:rsidRPr="003C07C3">
        <w:rPr>
          <w:rFonts w:ascii="Cambria" w:hAnsi="Cambria"/>
        </w:rPr>
        <w:t>.</w:t>
      </w:r>
    </w:p>
    <w:p w14:paraId="45282288" w14:textId="0887518D" w:rsidR="007C3740" w:rsidRPr="003C07C3" w:rsidRDefault="007C3740" w:rsidP="007C3740">
      <w:pPr>
        <w:spacing w:after="0"/>
        <w:rPr>
          <w:rFonts w:ascii="Cambria" w:hAnsi="Cambria"/>
        </w:rPr>
      </w:pPr>
    </w:p>
    <w:p w14:paraId="4A503E07" w14:textId="20C3C5C8" w:rsidR="007C3740" w:rsidRPr="003C07C3" w:rsidRDefault="007C3740" w:rsidP="007C3740">
      <w:pPr>
        <w:spacing w:after="0"/>
        <w:rPr>
          <w:rFonts w:ascii="Cambria" w:hAnsi="Cambria"/>
        </w:rPr>
      </w:pPr>
    </w:p>
    <w:p w14:paraId="11874826" w14:textId="0AE6BA03" w:rsidR="00842A14" w:rsidRPr="003C07C3" w:rsidRDefault="00842A14" w:rsidP="00842A14">
      <w:pPr>
        <w:pStyle w:val="Heading2"/>
        <w:rPr>
          <w:rFonts w:ascii="Cambria" w:hAnsi="Cambria"/>
        </w:rPr>
      </w:pPr>
      <w:bookmarkStart w:id="2" w:name="_Toc77927084"/>
      <w:r w:rsidRPr="003C07C3">
        <w:rPr>
          <w:rFonts w:ascii="Cambria" w:hAnsi="Cambria"/>
        </w:rPr>
        <w:t>Organisational Values</w:t>
      </w:r>
      <w:bookmarkEnd w:id="2"/>
    </w:p>
    <w:p w14:paraId="0529920A" w14:textId="77777777" w:rsidR="00842A14" w:rsidRPr="003C07C3" w:rsidRDefault="00842A14" w:rsidP="00842A14">
      <w:pPr>
        <w:rPr>
          <w:rFonts w:ascii="Cambria" w:hAnsi="Cambria"/>
        </w:rPr>
      </w:pPr>
    </w:p>
    <w:p w14:paraId="576C04C6" w14:textId="1E2D793B" w:rsidR="007C3740" w:rsidRPr="003C07C3" w:rsidRDefault="007C3740" w:rsidP="007C3740">
      <w:pPr>
        <w:spacing w:after="0"/>
        <w:rPr>
          <w:rFonts w:ascii="Cambria" w:hAnsi="Cambria"/>
          <w:shd w:val="clear" w:color="auto" w:fill="FFFFFF"/>
        </w:rPr>
      </w:pPr>
      <w:r w:rsidRPr="003C07C3">
        <w:rPr>
          <w:rFonts w:ascii="Cambria" w:hAnsi="Cambria"/>
          <w:u w:val="single"/>
          <w:shd w:val="clear" w:color="auto" w:fill="FFFFFF"/>
        </w:rPr>
        <w:t>UN’s core values</w:t>
      </w:r>
      <w:r w:rsidRPr="003C07C3">
        <w:rPr>
          <w:rFonts w:ascii="Cambria" w:hAnsi="Cambria"/>
          <w:shd w:val="clear" w:color="auto" w:fill="FFFFFF"/>
        </w:rPr>
        <w:t xml:space="preserve"> of integrity, professionalism and respect for diversity, and the values outlined in the Code of Ethics for UN Personnel include independence, loyalty, impartiality, integrity, accountability and respect for human rights. </w:t>
      </w:r>
    </w:p>
    <w:p w14:paraId="04C466EC" w14:textId="77777777" w:rsidR="007C3740" w:rsidRPr="003C07C3" w:rsidRDefault="007C3740" w:rsidP="007C3740">
      <w:pPr>
        <w:spacing w:after="0"/>
        <w:rPr>
          <w:rFonts w:ascii="Cambria" w:hAnsi="Cambria"/>
          <w:shd w:val="clear" w:color="auto" w:fill="FFFFFF"/>
        </w:rPr>
      </w:pPr>
    </w:p>
    <w:p w14:paraId="7C5F1CF3" w14:textId="21DCB106" w:rsidR="007C3740" w:rsidRPr="003C07C3" w:rsidRDefault="007C3740" w:rsidP="007C3740">
      <w:pPr>
        <w:spacing w:after="0"/>
        <w:rPr>
          <w:rFonts w:ascii="Cambria" w:hAnsi="Cambria"/>
          <w:shd w:val="clear" w:color="auto" w:fill="FFFFFF"/>
        </w:rPr>
      </w:pPr>
      <w:r w:rsidRPr="003C07C3">
        <w:rPr>
          <w:rFonts w:ascii="Cambria" w:hAnsi="Cambria"/>
          <w:u w:val="single"/>
          <w:shd w:val="clear" w:color="auto" w:fill="FFFFFF"/>
        </w:rPr>
        <w:t>NUS</w:t>
      </w:r>
      <w:r w:rsidRPr="003C07C3">
        <w:rPr>
          <w:rFonts w:ascii="Cambria" w:hAnsi="Cambria"/>
          <w:shd w:val="clear" w:color="auto" w:fill="FFFFFF"/>
        </w:rPr>
        <w:t xml:space="preserve"> – People</w:t>
      </w:r>
      <w:r w:rsidR="001D4C40">
        <w:rPr>
          <w:rFonts w:ascii="Cambria" w:hAnsi="Cambria"/>
          <w:shd w:val="clear" w:color="auto" w:fill="FFFFFF"/>
        </w:rPr>
        <w:t>-</w:t>
      </w:r>
      <w:r w:rsidRPr="003C07C3">
        <w:rPr>
          <w:rFonts w:ascii="Cambria" w:hAnsi="Cambria"/>
          <w:shd w:val="clear" w:color="auto" w:fill="FFFFFF"/>
        </w:rPr>
        <w:t>Centric, staff empowerment collaboration engagement and innovative solutions.</w:t>
      </w:r>
    </w:p>
    <w:p w14:paraId="10FE1EAC" w14:textId="77777777" w:rsidR="007C3740" w:rsidRPr="003C07C3" w:rsidRDefault="007C3740" w:rsidP="007C3740">
      <w:pPr>
        <w:spacing w:after="0"/>
        <w:rPr>
          <w:rFonts w:ascii="Cambria" w:hAnsi="Cambria"/>
          <w:shd w:val="clear" w:color="auto" w:fill="FFFFFF"/>
        </w:rPr>
      </w:pPr>
    </w:p>
    <w:p w14:paraId="2995F643" w14:textId="7DAD159E" w:rsidR="007C3740" w:rsidRPr="003C07C3" w:rsidRDefault="007C3740" w:rsidP="007C3740">
      <w:pPr>
        <w:spacing w:after="0"/>
        <w:rPr>
          <w:rFonts w:ascii="Cambria" w:hAnsi="Cambria" w:cs="Arial"/>
          <w:shd w:val="clear" w:color="auto" w:fill="FFFFFF"/>
        </w:rPr>
      </w:pPr>
      <w:r w:rsidRPr="003C07C3">
        <w:rPr>
          <w:rFonts w:ascii="Cambria" w:hAnsi="Cambria"/>
          <w:u w:val="single"/>
          <w:shd w:val="clear" w:color="auto" w:fill="FFFFFF"/>
        </w:rPr>
        <w:t>Amnesty International</w:t>
      </w:r>
      <w:r w:rsidRPr="003C07C3">
        <w:rPr>
          <w:rFonts w:ascii="Cambria" w:hAnsi="Cambria"/>
          <w:shd w:val="clear" w:color="auto" w:fill="FFFFFF"/>
        </w:rPr>
        <w:t xml:space="preserve"> - </w:t>
      </w:r>
      <w:r w:rsidRPr="003C07C3">
        <w:rPr>
          <w:rFonts w:ascii="Cambria" w:hAnsi="Cambria" w:cs="Arial"/>
          <w:shd w:val="clear" w:color="auto" w:fill="FFFFFF"/>
        </w:rPr>
        <w:t>Our vision is a world in which every person enjoys all of the human rights enshrined in the Universal Declaration of Human Rights and other international human rights standards.</w:t>
      </w:r>
    </w:p>
    <w:p w14:paraId="74233CD7" w14:textId="77777777" w:rsidR="007C3740" w:rsidRPr="003C07C3" w:rsidRDefault="007C3740" w:rsidP="007C3740">
      <w:pPr>
        <w:spacing w:after="0"/>
        <w:rPr>
          <w:rFonts w:ascii="Cambria" w:hAnsi="Cambria" w:cs="Arial"/>
          <w:color w:val="4F4F4F"/>
          <w:shd w:val="clear" w:color="auto" w:fill="FFFFFF"/>
        </w:rPr>
      </w:pPr>
    </w:p>
    <w:p w14:paraId="67464BA2" w14:textId="77777777" w:rsidR="007C3740" w:rsidRPr="003C07C3" w:rsidRDefault="007C3740" w:rsidP="007C3740">
      <w:pPr>
        <w:spacing w:after="0"/>
        <w:rPr>
          <w:rFonts w:ascii="Cambria" w:hAnsi="Cambria"/>
          <w:u w:val="single"/>
          <w:shd w:val="clear" w:color="auto" w:fill="FFFFFF"/>
        </w:rPr>
      </w:pPr>
      <w:r w:rsidRPr="003C07C3">
        <w:rPr>
          <w:rFonts w:ascii="Cambria" w:hAnsi="Cambria"/>
          <w:u w:val="single"/>
          <w:shd w:val="clear" w:color="auto" w:fill="FFFFFF"/>
        </w:rPr>
        <w:t>NHS</w:t>
      </w:r>
    </w:p>
    <w:p w14:paraId="48CE5F39" w14:textId="73AF2D60" w:rsidR="007C3740" w:rsidRPr="003C07C3" w:rsidRDefault="007C3740" w:rsidP="007C3740">
      <w:pPr>
        <w:spacing w:after="0"/>
        <w:rPr>
          <w:rFonts w:ascii="Cambria" w:eastAsia="Times New Roman" w:hAnsi="Cambria"/>
          <w:color w:val="0B0C0C"/>
          <w:lang w:eastAsia="en-GB"/>
        </w:rPr>
      </w:pPr>
      <w:r w:rsidRPr="003C07C3">
        <w:rPr>
          <w:rFonts w:ascii="Cambria" w:eastAsia="Times New Roman" w:hAnsi="Cambria"/>
          <w:color w:val="0B0C0C"/>
          <w:lang w:eastAsia="en-GB"/>
        </w:rPr>
        <w:t>Working together for patients</w:t>
      </w:r>
      <w:r w:rsidR="00A10575" w:rsidRPr="003C07C3">
        <w:rPr>
          <w:rFonts w:ascii="Cambria" w:eastAsia="Times New Roman" w:hAnsi="Cambria"/>
          <w:color w:val="0B0C0C"/>
          <w:lang w:eastAsia="en-GB"/>
        </w:rPr>
        <w:t>.</w:t>
      </w:r>
    </w:p>
    <w:p w14:paraId="2C2317C1" w14:textId="03BC8E63" w:rsidR="007C3740" w:rsidRPr="003C07C3" w:rsidRDefault="007C3740" w:rsidP="007C3740">
      <w:pPr>
        <w:spacing w:after="0"/>
        <w:rPr>
          <w:rFonts w:ascii="Cambria" w:hAnsi="Cambria"/>
          <w:color w:val="0B0C0C"/>
        </w:rPr>
      </w:pPr>
      <w:r w:rsidRPr="003C07C3">
        <w:rPr>
          <w:rFonts w:ascii="Cambria" w:hAnsi="Cambria"/>
          <w:color w:val="0B0C0C"/>
        </w:rPr>
        <w:t>Respect and dignity</w:t>
      </w:r>
      <w:r w:rsidR="00A10575" w:rsidRPr="003C07C3">
        <w:rPr>
          <w:rFonts w:ascii="Cambria" w:hAnsi="Cambria"/>
          <w:color w:val="0B0C0C"/>
        </w:rPr>
        <w:t>.</w:t>
      </w:r>
    </w:p>
    <w:p w14:paraId="79B49365" w14:textId="23836B6A" w:rsidR="007C3740" w:rsidRPr="003C07C3" w:rsidRDefault="007C3740" w:rsidP="007C3740">
      <w:pPr>
        <w:spacing w:after="0"/>
        <w:rPr>
          <w:rFonts w:ascii="Cambria" w:hAnsi="Cambria"/>
          <w:color w:val="0B0C0C"/>
        </w:rPr>
      </w:pPr>
      <w:r w:rsidRPr="003C07C3">
        <w:rPr>
          <w:rFonts w:ascii="Cambria" w:hAnsi="Cambria"/>
          <w:color w:val="0B0C0C"/>
        </w:rPr>
        <w:t>Commitment to quality of care</w:t>
      </w:r>
      <w:r w:rsidR="00A10575" w:rsidRPr="003C07C3">
        <w:rPr>
          <w:rFonts w:ascii="Cambria" w:hAnsi="Cambria"/>
          <w:color w:val="0B0C0C"/>
        </w:rPr>
        <w:t>.</w:t>
      </w:r>
    </w:p>
    <w:p w14:paraId="073699CD" w14:textId="45DBFCF0" w:rsidR="007C3740" w:rsidRPr="003C07C3" w:rsidRDefault="007C3740" w:rsidP="007C3740">
      <w:pPr>
        <w:spacing w:after="0"/>
        <w:rPr>
          <w:rFonts w:ascii="Cambria" w:hAnsi="Cambria"/>
          <w:color w:val="0B0C0C"/>
        </w:rPr>
      </w:pPr>
      <w:r w:rsidRPr="003C07C3">
        <w:rPr>
          <w:rFonts w:ascii="Cambria" w:hAnsi="Cambria"/>
          <w:color w:val="0B0C0C"/>
        </w:rPr>
        <w:t>Compassion</w:t>
      </w:r>
      <w:r w:rsidR="00A10575" w:rsidRPr="003C07C3">
        <w:rPr>
          <w:rFonts w:ascii="Cambria" w:hAnsi="Cambria"/>
          <w:color w:val="0B0C0C"/>
        </w:rPr>
        <w:t>.</w:t>
      </w:r>
    </w:p>
    <w:p w14:paraId="1F3B6A12" w14:textId="72A883FA" w:rsidR="007C3740" w:rsidRPr="003C07C3" w:rsidRDefault="007C3740" w:rsidP="007C3740">
      <w:pPr>
        <w:spacing w:after="0"/>
        <w:rPr>
          <w:rFonts w:ascii="Cambria" w:hAnsi="Cambria"/>
          <w:color w:val="0B0C0C"/>
        </w:rPr>
      </w:pPr>
      <w:r w:rsidRPr="003C07C3">
        <w:rPr>
          <w:rFonts w:ascii="Cambria" w:hAnsi="Cambria"/>
          <w:color w:val="0B0C0C"/>
        </w:rPr>
        <w:t>Improving lives</w:t>
      </w:r>
      <w:r w:rsidR="00A10575" w:rsidRPr="003C07C3">
        <w:rPr>
          <w:rFonts w:ascii="Cambria" w:hAnsi="Cambria"/>
          <w:color w:val="0B0C0C"/>
        </w:rPr>
        <w:t>.</w:t>
      </w:r>
    </w:p>
    <w:p w14:paraId="2FA1DA85" w14:textId="16FFE95E" w:rsidR="007C3740" w:rsidRPr="003C07C3" w:rsidRDefault="007C3740" w:rsidP="007C3740">
      <w:pPr>
        <w:spacing w:after="0"/>
        <w:rPr>
          <w:rFonts w:ascii="Cambria" w:hAnsi="Cambria"/>
          <w:color w:val="0B0C0C"/>
        </w:rPr>
      </w:pPr>
      <w:r w:rsidRPr="003C07C3">
        <w:rPr>
          <w:rFonts w:ascii="Cambria" w:hAnsi="Cambria"/>
          <w:color w:val="0B0C0C"/>
        </w:rPr>
        <w:t xml:space="preserve">Everyone </w:t>
      </w:r>
      <w:r w:rsidR="00A10575" w:rsidRPr="003C07C3">
        <w:rPr>
          <w:rFonts w:ascii="Cambria" w:hAnsi="Cambria"/>
          <w:color w:val="0B0C0C"/>
        </w:rPr>
        <w:t>counts.</w:t>
      </w:r>
    </w:p>
    <w:p w14:paraId="6F5208AA" w14:textId="1E9B6C7D" w:rsidR="007C3740" w:rsidRPr="003C07C3" w:rsidRDefault="007C3740" w:rsidP="007C3740">
      <w:pPr>
        <w:rPr>
          <w:rFonts w:ascii="Cambria" w:eastAsia="Times New Roman" w:hAnsi="Cambria" w:cs="Arial"/>
          <w:b/>
          <w:bCs/>
          <w:color w:val="0B0C0C"/>
          <w:lang w:eastAsia="en-GB"/>
        </w:rPr>
      </w:pPr>
    </w:p>
    <w:p w14:paraId="4B9DC0FD" w14:textId="512A7FAF" w:rsidR="001D07FF" w:rsidRPr="003C07C3" w:rsidRDefault="001D07FF" w:rsidP="00842A14">
      <w:pPr>
        <w:pStyle w:val="Heading2"/>
        <w:rPr>
          <w:rFonts w:ascii="Cambria" w:eastAsia="Times New Roman" w:hAnsi="Cambria"/>
          <w:lang w:eastAsia="en-GB"/>
        </w:rPr>
      </w:pPr>
      <w:bookmarkStart w:id="3" w:name="_Toc77927085"/>
      <w:r w:rsidRPr="003C07C3">
        <w:rPr>
          <w:rFonts w:ascii="Cambria" w:eastAsia="Times New Roman" w:hAnsi="Cambria"/>
          <w:lang w:eastAsia="en-GB"/>
        </w:rPr>
        <w:t>My main 3 values</w:t>
      </w:r>
      <w:bookmarkEnd w:id="3"/>
    </w:p>
    <w:p w14:paraId="5D43D5C6" w14:textId="1BF2713C" w:rsidR="001D07FF" w:rsidRPr="003C07C3" w:rsidRDefault="001D07FF" w:rsidP="007C3740">
      <w:pPr>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Respect </w:t>
      </w:r>
    </w:p>
    <w:p w14:paraId="3EEEC265" w14:textId="03B66E09" w:rsidR="001D07FF" w:rsidRPr="003C07C3" w:rsidRDefault="001D07FF" w:rsidP="007C3740">
      <w:pPr>
        <w:rPr>
          <w:rFonts w:ascii="Cambria" w:eastAsia="Times New Roman" w:hAnsi="Cambria" w:cs="Arial"/>
          <w:color w:val="0B0C0C"/>
          <w:lang w:eastAsia="en-GB"/>
        </w:rPr>
      </w:pPr>
      <w:r w:rsidRPr="003C07C3">
        <w:rPr>
          <w:rFonts w:ascii="Cambria" w:eastAsia="Times New Roman" w:hAnsi="Cambria" w:cs="Arial"/>
          <w:color w:val="0B0C0C"/>
          <w:lang w:eastAsia="en-GB"/>
        </w:rPr>
        <w:lastRenderedPageBreak/>
        <w:t>Compassion</w:t>
      </w:r>
    </w:p>
    <w:p w14:paraId="08A807FE" w14:textId="7C4DF0F5" w:rsidR="001D07FF" w:rsidRPr="003C07C3" w:rsidRDefault="001D07FF" w:rsidP="007C3740">
      <w:pPr>
        <w:rPr>
          <w:rFonts w:ascii="Cambria" w:eastAsia="Times New Roman" w:hAnsi="Cambria" w:cs="Arial"/>
          <w:color w:val="0B0C0C"/>
          <w:lang w:eastAsia="en-GB"/>
        </w:rPr>
      </w:pPr>
      <w:r w:rsidRPr="003C07C3">
        <w:rPr>
          <w:rFonts w:ascii="Cambria" w:eastAsia="Times New Roman" w:hAnsi="Cambria" w:cs="Arial"/>
          <w:color w:val="0B0C0C"/>
          <w:lang w:eastAsia="en-GB"/>
        </w:rPr>
        <w:t>Collaboration</w:t>
      </w:r>
    </w:p>
    <w:p w14:paraId="5521EC00" w14:textId="2810EC3A" w:rsidR="001D07FF" w:rsidRPr="003C07C3" w:rsidRDefault="001D07FF" w:rsidP="007C3740">
      <w:pPr>
        <w:rPr>
          <w:rFonts w:ascii="Cambria" w:eastAsia="Times New Roman" w:hAnsi="Cambria" w:cs="Arial"/>
          <w:color w:val="0B0C0C"/>
          <w:lang w:eastAsia="en-GB"/>
        </w:rPr>
      </w:pPr>
    </w:p>
    <w:p w14:paraId="2C432797" w14:textId="6A80D7B0" w:rsidR="00A10575" w:rsidRPr="003C07C3" w:rsidRDefault="00842A14" w:rsidP="00842A14">
      <w:pPr>
        <w:pStyle w:val="Heading2"/>
        <w:rPr>
          <w:rFonts w:ascii="Cambria" w:eastAsia="Times New Roman" w:hAnsi="Cambria"/>
          <w:lang w:eastAsia="en-GB"/>
        </w:rPr>
      </w:pPr>
      <w:bookmarkStart w:id="4" w:name="_Toc77927086"/>
      <w:r w:rsidRPr="003C07C3">
        <w:rPr>
          <w:rFonts w:ascii="Cambria" w:eastAsia="Times New Roman" w:hAnsi="Cambria"/>
          <w:lang w:eastAsia="en-GB"/>
        </w:rPr>
        <w:t>Answers from Painting</w:t>
      </w:r>
      <w:bookmarkEnd w:id="4"/>
    </w:p>
    <w:p w14:paraId="504D8F5C" w14:textId="0245AFD6" w:rsidR="001D07FF" w:rsidRPr="003C07C3" w:rsidRDefault="001D4C40" w:rsidP="001D07FF">
      <w:pPr>
        <w:pStyle w:val="ListParagraph"/>
        <w:numPr>
          <w:ilvl w:val="0"/>
          <w:numId w:val="2"/>
        </w:numPr>
        <w:rPr>
          <w:rFonts w:ascii="Cambria" w:eastAsia="Times New Roman" w:hAnsi="Cambria" w:cs="Arial"/>
          <w:color w:val="0B0C0C"/>
          <w:lang w:eastAsia="en-GB"/>
        </w:rPr>
      </w:pPr>
      <w:r>
        <w:rPr>
          <w:rFonts w:ascii="Cambria" w:eastAsia="Times New Roman" w:hAnsi="Cambria" w:cs="Arial"/>
          <w:color w:val="0B0C0C"/>
          <w:lang w:eastAsia="en-GB"/>
        </w:rPr>
        <w:t>An e</w:t>
      </w:r>
      <w:r w:rsidR="001D07FF" w:rsidRPr="003C07C3">
        <w:rPr>
          <w:rFonts w:ascii="Cambria" w:eastAsia="Times New Roman" w:hAnsi="Cambria" w:cs="Arial"/>
          <w:color w:val="0B0C0C"/>
          <w:lang w:eastAsia="en-GB"/>
        </w:rPr>
        <w:t>lderly lady in a church setting</w:t>
      </w:r>
    </w:p>
    <w:p w14:paraId="034BD069" w14:textId="1DA5BD6A" w:rsidR="001D07FF" w:rsidRPr="003C07C3" w:rsidRDefault="001D07FF"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To so dedication and worship</w:t>
      </w:r>
    </w:p>
    <w:p w14:paraId="7A604CD8" w14:textId="153C3377" w:rsidR="001D07FF" w:rsidRPr="003C07C3" w:rsidRDefault="001D07FF"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The people are wearing traditional </w:t>
      </w:r>
      <w:r w:rsidR="00A10575" w:rsidRPr="003C07C3">
        <w:rPr>
          <w:rFonts w:ascii="Cambria" w:eastAsia="Times New Roman" w:hAnsi="Cambria" w:cs="Arial"/>
          <w:color w:val="0B0C0C"/>
          <w:lang w:eastAsia="en-GB"/>
        </w:rPr>
        <w:t>Welsh</w:t>
      </w:r>
      <w:r w:rsidRPr="003C07C3">
        <w:rPr>
          <w:rFonts w:ascii="Cambria" w:eastAsia="Times New Roman" w:hAnsi="Cambria" w:cs="Arial"/>
          <w:color w:val="0B0C0C"/>
          <w:lang w:eastAsia="en-GB"/>
        </w:rPr>
        <w:t xml:space="preserve"> </w:t>
      </w:r>
      <w:r w:rsidR="00A10575" w:rsidRPr="003C07C3">
        <w:rPr>
          <w:rFonts w:ascii="Cambria" w:eastAsia="Times New Roman" w:hAnsi="Cambria" w:cs="Arial"/>
          <w:color w:val="0B0C0C"/>
          <w:lang w:eastAsia="en-GB"/>
        </w:rPr>
        <w:t>clothes.</w:t>
      </w:r>
    </w:p>
    <w:p w14:paraId="7965245F" w14:textId="5700AD81" w:rsidR="001D07FF" w:rsidRPr="003C07C3" w:rsidRDefault="001D07FF"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8</w:t>
      </w:r>
    </w:p>
    <w:p w14:paraId="500D1903" w14:textId="4C02E813" w:rsidR="001D07FF" w:rsidRPr="003C07C3" w:rsidRDefault="001D07FF"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Age range 6-80 to show different generations coming together to withhold traditional </w:t>
      </w:r>
      <w:r w:rsidR="00A10575" w:rsidRPr="003C07C3">
        <w:rPr>
          <w:rFonts w:ascii="Cambria" w:eastAsia="Times New Roman" w:hAnsi="Cambria" w:cs="Arial"/>
          <w:color w:val="0B0C0C"/>
          <w:lang w:eastAsia="en-GB"/>
        </w:rPr>
        <w:t>values.</w:t>
      </w:r>
    </w:p>
    <w:p w14:paraId="76C1ACB6" w14:textId="587D0C85" w:rsidR="001D07FF" w:rsidRPr="003C07C3" w:rsidRDefault="001D07FF"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Background – People in different states of </w:t>
      </w:r>
      <w:r w:rsidR="002073FE" w:rsidRPr="003C07C3">
        <w:rPr>
          <w:rFonts w:ascii="Cambria" w:eastAsia="Times New Roman" w:hAnsi="Cambria" w:cs="Arial"/>
          <w:color w:val="0B0C0C"/>
          <w:lang w:eastAsia="en-GB"/>
        </w:rPr>
        <w:t xml:space="preserve">attention </w:t>
      </w:r>
      <w:r w:rsidR="00A10575" w:rsidRPr="003C07C3">
        <w:rPr>
          <w:rFonts w:ascii="Cambria" w:eastAsia="Times New Roman" w:hAnsi="Cambria" w:cs="Arial"/>
          <w:color w:val="0B0C0C"/>
          <w:lang w:eastAsia="en-GB"/>
        </w:rPr>
        <w:t>i.e.</w:t>
      </w:r>
      <w:r w:rsidR="002073FE" w:rsidRPr="003C07C3">
        <w:rPr>
          <w:rFonts w:ascii="Cambria" w:eastAsia="Times New Roman" w:hAnsi="Cambria" w:cs="Arial"/>
          <w:color w:val="0B0C0C"/>
          <w:lang w:eastAsia="en-GB"/>
        </w:rPr>
        <w:t xml:space="preserve"> In prayer, looking bored, looking </w:t>
      </w:r>
      <w:r w:rsidR="00A10575" w:rsidRPr="003C07C3">
        <w:rPr>
          <w:rFonts w:ascii="Cambria" w:eastAsia="Times New Roman" w:hAnsi="Cambria" w:cs="Arial"/>
          <w:color w:val="0B0C0C"/>
          <w:lang w:eastAsia="en-GB"/>
        </w:rPr>
        <w:t>attentive.</w:t>
      </w:r>
    </w:p>
    <w:p w14:paraId="70C732C1" w14:textId="3F9FC358" w:rsidR="001D07FF" w:rsidRPr="003C07C3" w:rsidRDefault="001D4C40" w:rsidP="001D07FF">
      <w:pPr>
        <w:pStyle w:val="ListParagraph"/>
        <w:rPr>
          <w:rFonts w:ascii="Cambria" w:eastAsia="Times New Roman" w:hAnsi="Cambria" w:cs="Arial"/>
          <w:color w:val="0B0C0C"/>
          <w:lang w:eastAsia="en-GB"/>
        </w:rPr>
      </w:pPr>
      <w:r>
        <w:rPr>
          <w:rFonts w:ascii="Cambria" w:eastAsia="Times New Roman" w:hAnsi="Cambria" w:cs="Arial"/>
          <w:color w:val="0B0C0C"/>
          <w:lang w:eastAsia="en-GB"/>
        </w:rPr>
        <w:t>The m</w:t>
      </w:r>
      <w:r w:rsidR="001D07FF" w:rsidRPr="003C07C3">
        <w:rPr>
          <w:rFonts w:ascii="Cambria" w:eastAsia="Times New Roman" w:hAnsi="Cambria" w:cs="Arial"/>
          <w:color w:val="0B0C0C"/>
          <w:lang w:eastAsia="en-GB"/>
        </w:rPr>
        <w:t xml:space="preserve">iddle ground – </w:t>
      </w:r>
      <w:r w:rsidR="002073FE" w:rsidRPr="003C07C3">
        <w:rPr>
          <w:rFonts w:ascii="Cambria" w:eastAsia="Times New Roman" w:hAnsi="Cambria" w:cs="Arial"/>
          <w:color w:val="0B0C0C"/>
          <w:lang w:eastAsia="en-GB"/>
        </w:rPr>
        <w:t>Wom</w:t>
      </w:r>
      <w:r>
        <w:rPr>
          <w:rFonts w:ascii="Cambria" w:eastAsia="Times New Roman" w:hAnsi="Cambria" w:cs="Arial"/>
          <w:color w:val="0B0C0C"/>
          <w:lang w:eastAsia="en-GB"/>
        </w:rPr>
        <w:t>e</w:t>
      </w:r>
      <w:r w:rsidR="002073FE" w:rsidRPr="003C07C3">
        <w:rPr>
          <w:rFonts w:ascii="Cambria" w:eastAsia="Times New Roman" w:hAnsi="Cambria" w:cs="Arial"/>
          <w:color w:val="0B0C0C"/>
          <w:lang w:eastAsia="en-GB"/>
        </w:rPr>
        <w:t>n and children listening to a past</w:t>
      </w:r>
      <w:r>
        <w:rPr>
          <w:rFonts w:ascii="Cambria" w:eastAsia="Times New Roman" w:hAnsi="Cambria" w:cs="Arial"/>
          <w:color w:val="0B0C0C"/>
          <w:lang w:eastAsia="en-GB"/>
        </w:rPr>
        <w:t>o</w:t>
      </w:r>
      <w:r w:rsidR="002073FE" w:rsidRPr="003C07C3">
        <w:rPr>
          <w:rFonts w:ascii="Cambria" w:eastAsia="Times New Roman" w:hAnsi="Cambria" w:cs="Arial"/>
          <w:color w:val="0B0C0C"/>
          <w:lang w:eastAsia="en-GB"/>
        </w:rPr>
        <w:t xml:space="preserve">r/priest I presume and a man in </w:t>
      </w:r>
      <w:r w:rsidR="00A10575" w:rsidRPr="003C07C3">
        <w:rPr>
          <w:rFonts w:ascii="Cambria" w:eastAsia="Times New Roman" w:hAnsi="Cambria" w:cs="Arial"/>
          <w:color w:val="0B0C0C"/>
          <w:lang w:eastAsia="en-GB"/>
        </w:rPr>
        <w:t>prayer.</w:t>
      </w:r>
    </w:p>
    <w:p w14:paraId="2DFD7DC0" w14:textId="6B92EC0C" w:rsidR="001D07FF" w:rsidRPr="003C07C3" w:rsidRDefault="001D07FF" w:rsidP="001D07FF">
      <w:pPr>
        <w:pStyle w:val="ListParagraph"/>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Foreground – </w:t>
      </w:r>
      <w:r w:rsidR="002073FE" w:rsidRPr="003C07C3">
        <w:rPr>
          <w:rFonts w:ascii="Cambria" w:eastAsia="Times New Roman" w:hAnsi="Cambria" w:cs="Arial"/>
          <w:color w:val="0B0C0C"/>
          <w:lang w:eastAsia="en-GB"/>
        </w:rPr>
        <w:t>an Elderly woman holing a book (Bible/book of worship)</w:t>
      </w:r>
    </w:p>
    <w:p w14:paraId="427CE777" w14:textId="46C17C15" w:rsidR="001D07FF" w:rsidRPr="003C07C3" w:rsidRDefault="002073FE" w:rsidP="001D07FF">
      <w:pPr>
        <w:pStyle w:val="ListParagraph"/>
        <w:numPr>
          <w:ilvl w:val="0"/>
          <w:numId w:val="2"/>
        </w:numPr>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The only thing I find unusual is the clothing being worn in the </w:t>
      </w:r>
      <w:r w:rsidR="00A10575" w:rsidRPr="003C07C3">
        <w:rPr>
          <w:rFonts w:ascii="Cambria" w:eastAsia="Times New Roman" w:hAnsi="Cambria" w:cs="Arial"/>
          <w:color w:val="0B0C0C"/>
          <w:lang w:eastAsia="en-GB"/>
        </w:rPr>
        <w:t>painting.</w:t>
      </w:r>
      <w:r w:rsidR="002D6E38" w:rsidRPr="003C07C3">
        <w:rPr>
          <w:rFonts w:ascii="Cambria" w:eastAsia="Times New Roman" w:hAnsi="Cambria" w:cs="Arial"/>
          <w:color w:val="0B0C0C"/>
          <w:lang w:eastAsia="en-GB"/>
        </w:rPr>
        <w:t xml:space="preserve"> </w:t>
      </w:r>
    </w:p>
    <w:p w14:paraId="07C21669" w14:textId="77777777" w:rsidR="002D6E38" w:rsidRPr="003C07C3" w:rsidRDefault="002D6E38" w:rsidP="002D6E38">
      <w:pPr>
        <w:rPr>
          <w:rFonts w:ascii="Cambria" w:eastAsia="Times New Roman" w:hAnsi="Cambria" w:cs="Arial"/>
          <w:color w:val="0B0C0C"/>
          <w:lang w:eastAsia="en-GB"/>
        </w:rPr>
      </w:pPr>
    </w:p>
    <w:p w14:paraId="169DF032" w14:textId="7FCD4187" w:rsidR="00A10575" w:rsidRPr="003C07C3" w:rsidRDefault="00A10575" w:rsidP="001358A8">
      <w:pPr>
        <w:rPr>
          <w:rFonts w:ascii="Cambria" w:eastAsia="Times New Roman" w:hAnsi="Cambria" w:cs="Arial"/>
          <w:color w:val="0B0C0C"/>
          <w:lang w:eastAsia="en-GB"/>
        </w:rPr>
      </w:pPr>
    </w:p>
    <w:p w14:paraId="664A0573" w14:textId="24CDCB50" w:rsidR="00164399" w:rsidRPr="003C07C3" w:rsidRDefault="00A10575" w:rsidP="001358A8">
      <w:pPr>
        <w:rPr>
          <w:rFonts w:ascii="Cambria" w:eastAsia="Times New Roman" w:hAnsi="Cambria" w:cs="Arial"/>
          <w:color w:val="0B0C0C"/>
          <w:lang w:eastAsia="en-GB"/>
        </w:rPr>
      </w:pPr>
      <w:r w:rsidRPr="003C07C3">
        <w:rPr>
          <w:rFonts w:ascii="Cambria" w:hAnsi="Cambria"/>
          <w:noProof/>
        </w:rPr>
        <w:drawing>
          <wp:inline distT="0" distB="0" distL="0" distR="0" wp14:anchorId="77517DF9" wp14:editId="5AE87E61">
            <wp:extent cx="5731510" cy="424815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stretch>
                      <a:fillRect/>
                    </a:stretch>
                  </pic:blipFill>
                  <pic:spPr>
                    <a:xfrm>
                      <a:off x="0" y="0"/>
                      <a:ext cx="5731510" cy="4248150"/>
                    </a:xfrm>
                    <a:prstGeom prst="rect">
                      <a:avLst/>
                    </a:prstGeom>
                  </pic:spPr>
                </pic:pic>
              </a:graphicData>
            </a:graphic>
          </wp:inline>
        </w:drawing>
      </w:r>
    </w:p>
    <w:p w14:paraId="05FD8173" w14:textId="1D80E6C7" w:rsidR="00A10575" w:rsidRPr="003C07C3" w:rsidRDefault="001D4C40" w:rsidP="001358A8">
      <w:pPr>
        <w:rPr>
          <w:rFonts w:ascii="Cambria" w:eastAsia="Times New Roman" w:hAnsi="Cambria" w:cs="Arial"/>
          <w:color w:val="0B0C0C"/>
          <w:lang w:eastAsia="en-GB"/>
        </w:rPr>
      </w:pPr>
      <w:sdt>
        <w:sdtPr>
          <w:rPr>
            <w:rFonts w:ascii="Cambria" w:eastAsia="Times New Roman" w:hAnsi="Cambria" w:cs="Arial"/>
            <w:color w:val="0B0C0C"/>
            <w:lang w:eastAsia="en-GB"/>
          </w:rPr>
          <w:id w:val="-262994573"/>
          <w:citation/>
        </w:sdtPr>
        <w:sdtEndPr/>
        <w:sdtContent>
          <w:r w:rsidR="00A10575" w:rsidRPr="003C07C3">
            <w:rPr>
              <w:rFonts w:ascii="Cambria" w:eastAsia="Times New Roman" w:hAnsi="Cambria" w:cs="Arial"/>
              <w:color w:val="0B0C0C"/>
              <w:lang w:eastAsia="en-GB"/>
            </w:rPr>
            <w:fldChar w:fldCharType="begin"/>
          </w:r>
          <w:r w:rsidR="00A10575" w:rsidRPr="003C07C3">
            <w:rPr>
              <w:rFonts w:ascii="Cambria" w:eastAsia="Times New Roman" w:hAnsi="Cambria" w:cs="Arial"/>
              <w:color w:val="0B0C0C"/>
              <w:lang w:eastAsia="en-GB"/>
            </w:rPr>
            <w:instrText xml:space="preserve"> CITATION Mar20 \l 2057 </w:instrText>
          </w:r>
          <w:r w:rsidR="00A10575" w:rsidRPr="003C07C3">
            <w:rPr>
              <w:rFonts w:ascii="Cambria" w:eastAsia="Times New Roman" w:hAnsi="Cambria" w:cs="Arial"/>
              <w:color w:val="0B0C0C"/>
              <w:lang w:eastAsia="en-GB"/>
            </w:rPr>
            <w:fldChar w:fldCharType="separate"/>
          </w:r>
          <w:r w:rsidR="0065246F" w:rsidRPr="003C07C3">
            <w:rPr>
              <w:rFonts w:ascii="Cambria" w:eastAsia="Times New Roman" w:hAnsi="Cambria" w:cs="Arial"/>
              <w:noProof/>
              <w:color w:val="0B0C0C"/>
              <w:lang w:eastAsia="en-GB"/>
            </w:rPr>
            <w:t>(Lackéus, 2018)</w:t>
          </w:r>
          <w:r w:rsidR="00A10575" w:rsidRPr="003C07C3">
            <w:rPr>
              <w:rFonts w:ascii="Cambria" w:eastAsia="Times New Roman" w:hAnsi="Cambria" w:cs="Arial"/>
              <w:color w:val="0B0C0C"/>
              <w:lang w:eastAsia="en-GB"/>
            </w:rPr>
            <w:fldChar w:fldCharType="end"/>
          </w:r>
        </w:sdtContent>
      </w:sdt>
    </w:p>
    <w:p w14:paraId="5F86CB03" w14:textId="16C64D74" w:rsidR="00A16D2B" w:rsidRPr="003C07C3" w:rsidRDefault="00A16D2B" w:rsidP="00A16D2B">
      <w:pPr>
        <w:pStyle w:val="Heading1"/>
        <w:rPr>
          <w:rFonts w:ascii="Cambria" w:eastAsia="Times New Roman" w:hAnsi="Cambria"/>
          <w:lang w:eastAsia="en-GB"/>
        </w:rPr>
      </w:pPr>
      <w:bookmarkStart w:id="5" w:name="_Toc77927087"/>
      <w:r w:rsidRPr="003C07C3">
        <w:rPr>
          <w:rFonts w:ascii="Cambria" w:eastAsia="Times New Roman" w:hAnsi="Cambria"/>
          <w:lang w:eastAsia="en-GB"/>
        </w:rPr>
        <w:t>Screenshots of Online Module</w:t>
      </w:r>
      <w:bookmarkEnd w:id="5"/>
    </w:p>
    <w:p w14:paraId="769EB359" w14:textId="77777777" w:rsidR="00A16D2B" w:rsidRPr="003C07C3" w:rsidRDefault="00A16D2B" w:rsidP="00A16D2B">
      <w:pPr>
        <w:rPr>
          <w:rFonts w:ascii="Cambria" w:hAnsi="Cambria"/>
          <w:lang w:eastAsia="en-GB"/>
        </w:rPr>
      </w:pPr>
    </w:p>
    <w:p w14:paraId="54C3FE18" w14:textId="77777777" w:rsidR="00A16D2B" w:rsidRPr="003C07C3" w:rsidRDefault="00A16D2B" w:rsidP="001358A8">
      <w:pPr>
        <w:rPr>
          <w:rFonts w:ascii="Cambria" w:eastAsia="Times New Roman" w:hAnsi="Cambria" w:cs="Arial"/>
          <w:color w:val="0B0C0C"/>
          <w:lang w:eastAsia="en-GB"/>
        </w:rPr>
      </w:pPr>
      <w:r w:rsidRPr="003C07C3">
        <w:rPr>
          <w:rFonts w:ascii="Cambria" w:hAnsi="Cambria"/>
          <w:noProof/>
        </w:rPr>
        <w:lastRenderedPageBreak/>
        <w:drawing>
          <wp:inline distT="0" distB="0" distL="0" distR="0" wp14:anchorId="47294286" wp14:editId="50136494">
            <wp:extent cx="5731510" cy="3073400"/>
            <wp:effectExtent l="0" t="0" r="254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5"/>
                    <a:stretch>
                      <a:fillRect/>
                    </a:stretch>
                  </pic:blipFill>
                  <pic:spPr>
                    <a:xfrm>
                      <a:off x="0" y="0"/>
                      <a:ext cx="5731510" cy="3073400"/>
                    </a:xfrm>
                    <a:prstGeom prst="rect">
                      <a:avLst/>
                    </a:prstGeom>
                  </pic:spPr>
                </pic:pic>
              </a:graphicData>
            </a:graphic>
          </wp:inline>
        </w:drawing>
      </w:r>
    </w:p>
    <w:p w14:paraId="327B5206" w14:textId="6D77BE9B" w:rsidR="00A16D2B" w:rsidRPr="003C07C3" w:rsidRDefault="00A16D2B" w:rsidP="00A16D2B">
      <w:pPr>
        <w:pStyle w:val="Heading2"/>
        <w:rPr>
          <w:rFonts w:ascii="Cambria" w:eastAsia="Times New Roman" w:hAnsi="Cambria"/>
          <w:lang w:eastAsia="en-GB"/>
        </w:rPr>
      </w:pPr>
      <w:bookmarkStart w:id="6" w:name="_Toc77927088"/>
      <w:r w:rsidRPr="003C07C3">
        <w:rPr>
          <w:rFonts w:ascii="Cambria" w:eastAsia="Times New Roman" w:hAnsi="Cambria"/>
          <w:lang w:eastAsia="en-GB"/>
        </w:rPr>
        <w:t>My Carbon Footprint</w:t>
      </w:r>
      <w:bookmarkEnd w:id="6"/>
    </w:p>
    <w:p w14:paraId="18D9C6FE" w14:textId="77777777" w:rsidR="004A0B0B" w:rsidRPr="003C07C3" w:rsidRDefault="004A0B0B" w:rsidP="004A0B0B">
      <w:pPr>
        <w:rPr>
          <w:rFonts w:ascii="Cambria" w:hAnsi="Cambria"/>
          <w:lang w:eastAsia="en-GB"/>
        </w:rPr>
      </w:pPr>
    </w:p>
    <w:p w14:paraId="22364D02" w14:textId="1834FD7A" w:rsidR="007B110E" w:rsidRPr="003C07C3" w:rsidRDefault="00A16D2B" w:rsidP="004A0B0B">
      <w:pPr>
        <w:jc w:val="center"/>
        <w:rPr>
          <w:rFonts w:ascii="Cambria" w:eastAsia="Times New Roman" w:hAnsi="Cambria"/>
          <w:lang w:eastAsia="en-GB"/>
        </w:rPr>
      </w:pPr>
      <w:r w:rsidRPr="003C07C3">
        <w:rPr>
          <w:rFonts w:ascii="Cambria" w:hAnsi="Cambria"/>
          <w:noProof/>
          <w:lang w:eastAsia="en-GB"/>
        </w:rPr>
        <w:drawing>
          <wp:inline distT="0" distB="0" distL="0" distR="0" wp14:anchorId="1D4A6D7C" wp14:editId="21EB8620">
            <wp:extent cx="2774706" cy="2431634"/>
            <wp:effectExtent l="0" t="0" r="6985" b="698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96584" cy="2450807"/>
                    </a:xfrm>
                    <a:prstGeom prst="rect">
                      <a:avLst/>
                    </a:prstGeom>
                  </pic:spPr>
                </pic:pic>
              </a:graphicData>
            </a:graphic>
          </wp:inline>
        </w:drawing>
      </w:r>
      <w:r w:rsidRPr="003C07C3">
        <w:rPr>
          <w:rFonts w:ascii="Cambria" w:hAnsi="Cambria"/>
          <w:noProof/>
          <w:lang w:eastAsia="en-GB"/>
        </w:rPr>
        <w:drawing>
          <wp:inline distT="0" distB="0" distL="0" distR="0" wp14:anchorId="565ECAA6" wp14:editId="39A46E0C">
            <wp:extent cx="4008120" cy="2116410"/>
            <wp:effectExtent l="0" t="0" r="0" b="0"/>
            <wp:docPr id="5" name="Picture 5"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63867" cy="2145846"/>
                    </a:xfrm>
                    <a:prstGeom prst="rect">
                      <a:avLst/>
                    </a:prstGeom>
                  </pic:spPr>
                </pic:pic>
              </a:graphicData>
            </a:graphic>
          </wp:inline>
        </w:drawing>
      </w:r>
    </w:p>
    <w:p w14:paraId="74748B67" w14:textId="3BBAF9BF" w:rsidR="00A16D2B" w:rsidRPr="003C07C3" w:rsidRDefault="00A16D2B" w:rsidP="00A16D2B">
      <w:pPr>
        <w:pStyle w:val="Heading2"/>
        <w:rPr>
          <w:rFonts w:ascii="Cambria" w:eastAsia="Times New Roman" w:hAnsi="Cambria"/>
          <w:lang w:eastAsia="en-GB"/>
        </w:rPr>
      </w:pPr>
      <w:bookmarkStart w:id="7" w:name="_Toc77927089"/>
      <w:r w:rsidRPr="003C07C3">
        <w:rPr>
          <w:rFonts w:ascii="Cambria" w:eastAsia="Times New Roman" w:hAnsi="Cambria"/>
          <w:lang w:eastAsia="en-GB"/>
        </w:rPr>
        <w:lastRenderedPageBreak/>
        <w:t>Top Trumps Game</w:t>
      </w:r>
      <w:bookmarkEnd w:id="7"/>
    </w:p>
    <w:p w14:paraId="009DD5DA" w14:textId="77777777" w:rsidR="007B110E" w:rsidRPr="003C07C3" w:rsidRDefault="00A16D2B" w:rsidP="004A0B0B">
      <w:pPr>
        <w:rPr>
          <w:rFonts w:ascii="Cambria" w:eastAsia="Times New Roman" w:hAnsi="Cambria"/>
          <w:noProof/>
          <w:lang w:eastAsia="en-GB"/>
        </w:rPr>
      </w:pPr>
      <w:r w:rsidRPr="003C07C3">
        <w:rPr>
          <w:rFonts w:ascii="Cambria" w:hAnsi="Cambria"/>
          <w:noProof/>
          <w:lang w:eastAsia="en-GB"/>
        </w:rPr>
        <w:drawing>
          <wp:inline distT="0" distB="0" distL="0" distR="0" wp14:anchorId="0272ED9E" wp14:editId="5F4F6E8A">
            <wp:extent cx="5425440" cy="2092395"/>
            <wp:effectExtent l="0" t="0" r="3810" b="3175"/>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38159" cy="2097300"/>
                    </a:xfrm>
                    <a:prstGeom prst="rect">
                      <a:avLst/>
                    </a:prstGeom>
                  </pic:spPr>
                </pic:pic>
              </a:graphicData>
            </a:graphic>
          </wp:inline>
        </w:drawing>
      </w:r>
    </w:p>
    <w:p w14:paraId="73E250C7" w14:textId="05509CD9" w:rsidR="00A16D2B" w:rsidRPr="003C07C3" w:rsidRDefault="00A16D2B" w:rsidP="004A0B0B">
      <w:pPr>
        <w:rPr>
          <w:rFonts w:ascii="Cambria" w:eastAsia="Times New Roman" w:hAnsi="Cambria"/>
          <w:noProof/>
          <w:lang w:eastAsia="en-GB"/>
        </w:rPr>
      </w:pPr>
      <w:r w:rsidRPr="003C07C3">
        <w:rPr>
          <w:rFonts w:ascii="Cambria" w:hAnsi="Cambria"/>
          <w:noProof/>
          <w:lang w:eastAsia="en-GB"/>
        </w:rPr>
        <w:drawing>
          <wp:inline distT="0" distB="0" distL="0" distR="0" wp14:anchorId="684F6923" wp14:editId="34169191">
            <wp:extent cx="5731510" cy="5572125"/>
            <wp:effectExtent l="0" t="0" r="2540" b="9525"/>
            <wp:docPr id="7" name="Picture 7"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5572125"/>
                    </a:xfrm>
                    <a:prstGeom prst="rect">
                      <a:avLst/>
                    </a:prstGeom>
                  </pic:spPr>
                </pic:pic>
              </a:graphicData>
            </a:graphic>
          </wp:inline>
        </w:drawing>
      </w:r>
    </w:p>
    <w:p w14:paraId="20141142" w14:textId="7FB5F81C" w:rsidR="008434BF" w:rsidRPr="003C07C3" w:rsidRDefault="007B110E">
      <w:pPr>
        <w:rPr>
          <w:rFonts w:ascii="Cambria" w:hAnsi="Cambria"/>
          <w:lang w:eastAsia="en-GB"/>
        </w:rPr>
      </w:pPr>
      <w:r w:rsidRPr="003C07C3">
        <w:rPr>
          <w:rFonts w:ascii="Cambria" w:hAnsi="Cambria"/>
          <w:lang w:eastAsia="en-GB"/>
        </w:rPr>
        <w:br w:type="page"/>
      </w:r>
    </w:p>
    <w:p w14:paraId="4E15DACE" w14:textId="6979B019" w:rsidR="00D51C4D" w:rsidRPr="003C07C3" w:rsidRDefault="00D51C4D" w:rsidP="00D51C4D">
      <w:pPr>
        <w:pStyle w:val="Heading1"/>
        <w:rPr>
          <w:rFonts w:ascii="Cambria" w:hAnsi="Cambria"/>
          <w:lang w:eastAsia="en-GB"/>
        </w:rPr>
      </w:pPr>
      <w:bookmarkStart w:id="8" w:name="_Toc77927090"/>
      <w:r w:rsidRPr="003C07C3">
        <w:rPr>
          <w:rFonts w:ascii="Cambria" w:hAnsi="Cambria"/>
          <w:lang w:eastAsia="en-GB"/>
        </w:rPr>
        <w:lastRenderedPageBreak/>
        <w:t>Mind Mapping</w:t>
      </w:r>
      <w:bookmarkEnd w:id="8"/>
    </w:p>
    <w:p w14:paraId="3A049327" w14:textId="5C8E2272" w:rsidR="001A3315" w:rsidRPr="003C07C3" w:rsidRDefault="001A3315" w:rsidP="001A3315">
      <w:pPr>
        <w:rPr>
          <w:rFonts w:ascii="Cambria" w:hAnsi="Cambria"/>
          <w:lang w:eastAsia="en-GB"/>
        </w:rPr>
      </w:pPr>
    </w:p>
    <w:p w14:paraId="53CC631A" w14:textId="77777777" w:rsidR="001A3315" w:rsidRPr="003C07C3" w:rsidRDefault="001A3315" w:rsidP="001A3315">
      <w:pPr>
        <w:rPr>
          <w:rFonts w:ascii="Cambria" w:hAnsi="Cambria"/>
          <w:lang w:eastAsia="en-GB"/>
        </w:rPr>
      </w:pPr>
    </w:p>
    <w:p w14:paraId="38BBA816" w14:textId="3851588F" w:rsidR="007858EE" w:rsidRPr="003C07C3" w:rsidRDefault="00A74EED" w:rsidP="001A3315">
      <w:pPr>
        <w:jc w:val="center"/>
        <w:rPr>
          <w:rFonts w:ascii="Cambria" w:hAnsi="Cambria"/>
          <w:lang w:eastAsia="en-GB"/>
        </w:rPr>
      </w:pPr>
      <w:r w:rsidRPr="003C07C3">
        <w:rPr>
          <w:rFonts w:ascii="Cambria" w:eastAsia="Times New Roman" w:hAnsi="Cambria" w:cs="Arial"/>
          <w:noProof/>
          <w:color w:val="0B0C0C"/>
          <w:lang w:eastAsia="en-GB"/>
        </w:rPr>
        <w:drawing>
          <wp:anchor distT="0" distB="0" distL="114300" distR="114300" simplePos="0" relativeHeight="251687936" behindDoc="0" locked="0" layoutInCell="1" allowOverlap="1" wp14:anchorId="0F6A6D18" wp14:editId="3171FA70">
            <wp:simplePos x="0" y="0"/>
            <wp:positionH relativeFrom="column">
              <wp:posOffset>-563880</wp:posOffset>
            </wp:positionH>
            <wp:positionV relativeFrom="page">
              <wp:posOffset>3394247</wp:posOffset>
            </wp:positionV>
            <wp:extent cx="1500129" cy="998220"/>
            <wp:effectExtent l="0" t="0" r="5080" b="0"/>
            <wp:wrapNone/>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500129" cy="998220"/>
                    </a:xfrm>
                    <a:prstGeom prst="rect">
                      <a:avLst/>
                    </a:prstGeom>
                  </pic:spPr>
                </pic:pic>
              </a:graphicData>
            </a:graphic>
            <wp14:sizeRelH relativeFrom="margin">
              <wp14:pctWidth>0</wp14:pctWidth>
            </wp14:sizeRelH>
            <wp14:sizeRelV relativeFrom="margin">
              <wp14:pctHeight>0</wp14:pctHeight>
            </wp14:sizeRelV>
          </wp:anchor>
        </w:drawing>
      </w:r>
      <w:r w:rsidRPr="003C07C3">
        <w:rPr>
          <w:rFonts w:ascii="Cambria" w:hAnsi="Cambria"/>
          <w:noProof/>
        </w:rPr>
        <w:drawing>
          <wp:anchor distT="0" distB="0" distL="114300" distR="114300" simplePos="0" relativeHeight="251685888" behindDoc="0" locked="0" layoutInCell="1" allowOverlap="1" wp14:anchorId="04959B2B" wp14:editId="48F90223">
            <wp:simplePos x="0" y="0"/>
            <wp:positionH relativeFrom="column">
              <wp:posOffset>5532120</wp:posOffset>
            </wp:positionH>
            <wp:positionV relativeFrom="page">
              <wp:posOffset>3230880</wp:posOffset>
            </wp:positionV>
            <wp:extent cx="1069989" cy="1081494"/>
            <wp:effectExtent l="0" t="0" r="0" b="4445"/>
            <wp:wrapNone/>
            <wp:docPr id="40" name="Picture 40" descr="A collage of a bed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llage of a bedroom&#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69989" cy="1081494"/>
                    </a:xfrm>
                    <a:prstGeom prst="rect">
                      <a:avLst/>
                    </a:prstGeom>
                  </pic:spPr>
                </pic:pic>
              </a:graphicData>
            </a:graphic>
            <wp14:sizeRelH relativeFrom="margin">
              <wp14:pctWidth>0</wp14:pctWidth>
            </wp14:sizeRelH>
            <wp14:sizeRelV relativeFrom="margin">
              <wp14:pctHeight>0</wp14:pctHeight>
            </wp14:sizeRelV>
          </wp:anchor>
        </w:drawing>
      </w:r>
      <w:r w:rsidRPr="003C07C3">
        <w:rPr>
          <w:rFonts w:ascii="Cambria" w:eastAsia="Times New Roman" w:hAnsi="Cambria" w:cs="Arial"/>
          <w:noProof/>
          <w:color w:val="0B0C0C"/>
          <w:lang w:eastAsia="en-GB"/>
        </w:rPr>
        <w:drawing>
          <wp:anchor distT="0" distB="0" distL="114300" distR="114300" simplePos="0" relativeHeight="251683840" behindDoc="0" locked="0" layoutInCell="1" allowOverlap="1" wp14:anchorId="0D3687E2" wp14:editId="343A9D28">
            <wp:simplePos x="0" y="0"/>
            <wp:positionH relativeFrom="column">
              <wp:posOffset>2430780</wp:posOffset>
            </wp:positionH>
            <wp:positionV relativeFrom="page">
              <wp:posOffset>3307182</wp:posOffset>
            </wp:positionV>
            <wp:extent cx="723539" cy="1085748"/>
            <wp:effectExtent l="0" t="0" r="635" b="635"/>
            <wp:wrapNone/>
            <wp:docPr id="39" name="Picture 39" descr="A room with a firepl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room with a fireplac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27637" cy="1091897"/>
                    </a:xfrm>
                    <a:prstGeom prst="rect">
                      <a:avLst/>
                    </a:prstGeom>
                  </pic:spPr>
                </pic:pic>
              </a:graphicData>
            </a:graphic>
            <wp14:sizeRelH relativeFrom="page">
              <wp14:pctWidth>0</wp14:pctWidth>
            </wp14:sizeRelH>
            <wp14:sizeRelV relativeFrom="page">
              <wp14:pctHeight>0</wp14:pctHeight>
            </wp14:sizeRelV>
          </wp:anchor>
        </w:drawing>
      </w:r>
      <w:r w:rsidR="00D51C4D" w:rsidRPr="003C07C3">
        <w:rPr>
          <w:rFonts w:ascii="Cambria" w:hAnsi="Cambria"/>
          <w:noProof/>
          <w:lang w:eastAsia="en-GB"/>
        </w:rPr>
        <w:drawing>
          <wp:inline distT="0" distB="0" distL="0" distR="0" wp14:anchorId="638EC1EB" wp14:editId="76428B6D">
            <wp:extent cx="5731510" cy="1874520"/>
            <wp:effectExtent l="0" t="0" r="254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874520"/>
                    </a:xfrm>
                    <a:prstGeom prst="rect">
                      <a:avLst/>
                    </a:prstGeom>
                  </pic:spPr>
                </pic:pic>
              </a:graphicData>
            </a:graphic>
          </wp:inline>
        </w:drawing>
      </w:r>
    </w:p>
    <w:p w14:paraId="0C3756EC" w14:textId="41742EE9" w:rsidR="001A3315" w:rsidRPr="003C07C3" w:rsidRDefault="001A3315" w:rsidP="001A3315">
      <w:pPr>
        <w:jc w:val="center"/>
        <w:rPr>
          <w:rFonts w:ascii="Cambria" w:hAnsi="Cambria"/>
          <w:lang w:eastAsia="en-GB"/>
        </w:rPr>
      </w:pPr>
    </w:p>
    <w:p w14:paraId="4DD2AA6A" w14:textId="469D2CA1" w:rsidR="00D51C4D" w:rsidRPr="003C07C3" w:rsidRDefault="00A74EED" w:rsidP="001A3315">
      <w:pPr>
        <w:jc w:val="center"/>
        <w:rPr>
          <w:rFonts w:ascii="Cambria" w:hAnsi="Cambria"/>
          <w:lang w:eastAsia="en-GB"/>
        </w:rPr>
      </w:pPr>
      <w:r w:rsidRPr="003C07C3">
        <w:rPr>
          <w:rFonts w:ascii="Cambria" w:hAnsi="Cambria"/>
          <w:noProof/>
        </w:rPr>
        <w:drawing>
          <wp:anchor distT="0" distB="0" distL="114300" distR="114300" simplePos="0" relativeHeight="251691008" behindDoc="0" locked="0" layoutInCell="1" allowOverlap="1" wp14:anchorId="33AB5D88" wp14:editId="33679A31">
            <wp:simplePos x="0" y="0"/>
            <wp:positionH relativeFrom="column">
              <wp:posOffset>-175260</wp:posOffset>
            </wp:positionH>
            <wp:positionV relativeFrom="page">
              <wp:posOffset>6195060</wp:posOffset>
            </wp:positionV>
            <wp:extent cx="1165784" cy="1402080"/>
            <wp:effectExtent l="0" t="0" r="0" b="7620"/>
            <wp:wrapNone/>
            <wp:docPr id="43" name="Picture 43" descr="How to Avoid Total Chaos When Packing for A Move | The idea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Avoid Total Chaos When Packing for A Move | The idea … | Flick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65784" cy="1402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C07C3">
        <w:rPr>
          <w:rFonts w:ascii="Cambria" w:hAnsi="Cambria" w:cs="Times New Roman"/>
          <w:noProof/>
          <w:sz w:val="24"/>
          <w:szCs w:val="24"/>
        </w:rPr>
        <w:drawing>
          <wp:anchor distT="36576" distB="36576" distL="36576" distR="36576" simplePos="0" relativeHeight="251689984" behindDoc="0" locked="0" layoutInCell="1" allowOverlap="1" wp14:anchorId="2C1D4333" wp14:editId="1CC00BA0">
            <wp:simplePos x="0" y="0"/>
            <wp:positionH relativeFrom="column">
              <wp:posOffset>2438050</wp:posOffset>
            </wp:positionH>
            <wp:positionV relativeFrom="page">
              <wp:posOffset>5562600</wp:posOffset>
            </wp:positionV>
            <wp:extent cx="716280" cy="1013229"/>
            <wp:effectExtent l="0" t="0" r="7620" b="0"/>
            <wp:wrapNone/>
            <wp:docPr id="42" name="Picture 42" descr="A sign in front of a brick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ign in front of a brick building&#10;&#10;Description automatically generated with low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r="26999"/>
                    <a:stretch>
                      <a:fillRect/>
                    </a:stretch>
                  </pic:blipFill>
                  <pic:spPr bwMode="auto">
                    <a:xfrm>
                      <a:off x="0" y="0"/>
                      <a:ext cx="716280" cy="1013229"/>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3C07C3">
        <w:rPr>
          <w:rFonts w:ascii="Cambria" w:eastAsia="Times New Roman" w:hAnsi="Cambria" w:cs="Arial"/>
          <w:noProof/>
          <w:color w:val="0B0C0C"/>
          <w:lang w:eastAsia="en-GB"/>
        </w:rPr>
        <w:drawing>
          <wp:anchor distT="0" distB="0" distL="114300" distR="114300" simplePos="0" relativeHeight="251682816" behindDoc="0" locked="0" layoutInCell="1" allowOverlap="1" wp14:anchorId="7DAC03A6" wp14:editId="1646882C">
            <wp:simplePos x="0" y="0"/>
            <wp:positionH relativeFrom="column">
              <wp:posOffset>5532434</wp:posOffset>
            </wp:positionH>
            <wp:positionV relativeFrom="page">
              <wp:posOffset>5128260</wp:posOffset>
            </wp:positionV>
            <wp:extent cx="1005840" cy="753345"/>
            <wp:effectExtent l="0" t="0" r="3810" b="889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005840" cy="753345"/>
                    </a:xfrm>
                    <a:prstGeom prst="rect">
                      <a:avLst/>
                    </a:prstGeom>
                  </pic:spPr>
                </pic:pic>
              </a:graphicData>
            </a:graphic>
            <wp14:sizeRelH relativeFrom="margin">
              <wp14:pctWidth>0</wp14:pctWidth>
            </wp14:sizeRelH>
            <wp14:sizeRelV relativeFrom="margin">
              <wp14:pctHeight>0</wp14:pctHeight>
            </wp14:sizeRelV>
          </wp:anchor>
        </w:drawing>
      </w:r>
      <w:r w:rsidR="0034147B" w:rsidRPr="003C07C3">
        <w:rPr>
          <w:rFonts w:ascii="Cambria" w:hAnsi="Cambria"/>
          <w:noProof/>
        </w:rPr>
        <w:drawing>
          <wp:inline distT="0" distB="0" distL="0" distR="0" wp14:anchorId="2B24C551" wp14:editId="35BBD740">
            <wp:extent cx="6027420" cy="3055620"/>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27"/>
                    <a:stretch>
                      <a:fillRect/>
                    </a:stretch>
                  </pic:blipFill>
                  <pic:spPr>
                    <a:xfrm>
                      <a:off x="0" y="0"/>
                      <a:ext cx="6028982" cy="3056412"/>
                    </a:xfrm>
                    <a:prstGeom prst="rect">
                      <a:avLst/>
                    </a:prstGeom>
                  </pic:spPr>
                </pic:pic>
              </a:graphicData>
            </a:graphic>
          </wp:inline>
        </w:drawing>
      </w:r>
    </w:p>
    <w:p w14:paraId="28AAADD1" w14:textId="56278EC6" w:rsidR="0034147B" w:rsidRPr="003C07C3" w:rsidRDefault="0034147B">
      <w:pPr>
        <w:rPr>
          <w:rFonts w:ascii="Cambria" w:eastAsiaTheme="majorEastAsia" w:hAnsi="Cambria" w:cstheme="majorBidi"/>
          <w:color w:val="2F5496" w:themeColor="accent1" w:themeShade="BF"/>
          <w:sz w:val="32"/>
          <w:szCs w:val="32"/>
          <w:lang w:eastAsia="en-GB"/>
        </w:rPr>
      </w:pPr>
    </w:p>
    <w:p w14:paraId="7D929E9B" w14:textId="77777777" w:rsidR="00A74EED" w:rsidRDefault="00A74EED">
      <w:pPr>
        <w:rPr>
          <w:rFonts w:ascii="Cambria" w:eastAsiaTheme="majorEastAsia" w:hAnsi="Cambria" w:cstheme="majorBidi"/>
          <w:color w:val="2F5496" w:themeColor="accent1" w:themeShade="BF"/>
          <w:sz w:val="32"/>
          <w:szCs w:val="32"/>
          <w:lang w:eastAsia="en-GB"/>
        </w:rPr>
      </w:pPr>
      <w:bookmarkStart w:id="9" w:name="_Toc77927091"/>
      <w:r>
        <w:rPr>
          <w:rFonts w:ascii="Cambria" w:hAnsi="Cambria"/>
          <w:lang w:eastAsia="en-GB"/>
        </w:rPr>
        <w:br w:type="page"/>
      </w:r>
    </w:p>
    <w:p w14:paraId="093692C4" w14:textId="706C15F0" w:rsidR="007B110E" w:rsidRPr="003C07C3" w:rsidRDefault="008434BF" w:rsidP="008434BF">
      <w:pPr>
        <w:pStyle w:val="Heading1"/>
        <w:rPr>
          <w:rFonts w:ascii="Cambria" w:hAnsi="Cambria"/>
          <w:lang w:eastAsia="en-GB"/>
        </w:rPr>
      </w:pPr>
      <w:r w:rsidRPr="003C07C3">
        <w:rPr>
          <w:rFonts w:ascii="Cambria" w:hAnsi="Cambria"/>
          <w:lang w:eastAsia="en-GB"/>
        </w:rPr>
        <w:lastRenderedPageBreak/>
        <w:t>How I came up with my idea and how it adds value</w:t>
      </w:r>
      <w:bookmarkEnd w:id="9"/>
    </w:p>
    <w:p w14:paraId="573EA0F6" w14:textId="61270528" w:rsidR="008434BF" w:rsidRPr="003C07C3" w:rsidRDefault="008434BF" w:rsidP="008434BF">
      <w:pPr>
        <w:rPr>
          <w:rFonts w:ascii="Cambria" w:hAnsi="Cambria"/>
          <w:lang w:eastAsia="en-GB"/>
        </w:rPr>
      </w:pPr>
    </w:p>
    <w:p w14:paraId="4BDB19DE" w14:textId="3148C020" w:rsidR="00791417" w:rsidRPr="003C07C3" w:rsidRDefault="0069197D" w:rsidP="008434BF">
      <w:pPr>
        <w:rPr>
          <w:rFonts w:ascii="Cambria" w:hAnsi="Cambria"/>
          <w:lang w:eastAsia="en-GB"/>
        </w:rPr>
      </w:pPr>
      <w:r w:rsidRPr="003C07C3">
        <w:rPr>
          <w:rFonts w:ascii="Cambria" w:hAnsi="Cambria"/>
          <w:lang w:eastAsia="en-GB"/>
        </w:rPr>
        <w:t>My passion for this idea started over four years ago when I was selling my family home. Due to issues with our buyer</w:t>
      </w:r>
      <w:r w:rsidR="001D4C40">
        <w:rPr>
          <w:rFonts w:ascii="Cambria" w:hAnsi="Cambria"/>
          <w:lang w:eastAsia="en-GB"/>
        </w:rPr>
        <w:t>'</w:t>
      </w:r>
      <w:r w:rsidRPr="003C07C3">
        <w:rPr>
          <w:rFonts w:ascii="Cambria" w:hAnsi="Cambria"/>
          <w:lang w:eastAsia="en-GB"/>
        </w:rPr>
        <w:t>s mortgage</w:t>
      </w:r>
      <w:r w:rsidR="001D4C40">
        <w:rPr>
          <w:rFonts w:ascii="Cambria" w:hAnsi="Cambria"/>
          <w:lang w:eastAsia="en-GB"/>
        </w:rPr>
        <w:t>,</w:t>
      </w:r>
      <w:r w:rsidRPr="003C07C3">
        <w:rPr>
          <w:rFonts w:ascii="Cambria" w:hAnsi="Cambria"/>
          <w:lang w:eastAsia="en-GB"/>
        </w:rPr>
        <w:t xml:space="preserve"> the conveyancing took over 7 months and the cost was much greater</w:t>
      </w:r>
      <w:r w:rsidR="00791417" w:rsidRPr="003C07C3">
        <w:rPr>
          <w:rFonts w:ascii="Cambria" w:hAnsi="Cambria"/>
          <w:lang w:eastAsia="en-GB"/>
        </w:rPr>
        <w:t xml:space="preserve"> than the average. It was extremely stressful in the last 3 weeks as our exchange and completion dates kept changing. Finally, the date was set, and we were to exchange and complete on the same day. Due to the stress of the situation</w:t>
      </w:r>
      <w:r w:rsidR="001D4C40">
        <w:rPr>
          <w:rFonts w:ascii="Cambria" w:hAnsi="Cambria"/>
          <w:lang w:eastAsia="en-GB"/>
        </w:rPr>
        <w:t>,</w:t>
      </w:r>
      <w:r w:rsidR="00791417" w:rsidRPr="003C07C3">
        <w:rPr>
          <w:rFonts w:ascii="Cambria" w:hAnsi="Cambria"/>
          <w:lang w:eastAsia="en-GB"/>
        </w:rPr>
        <w:t xml:space="preserve"> my buyer pulled out 1 hour before we were due to move.</w:t>
      </w:r>
    </w:p>
    <w:p w14:paraId="57199570" w14:textId="4EFF671D" w:rsidR="004B4579" w:rsidRPr="003C07C3" w:rsidRDefault="004B4579" w:rsidP="008434BF">
      <w:pPr>
        <w:rPr>
          <w:rFonts w:ascii="Cambria" w:hAnsi="Cambria"/>
          <w:lang w:eastAsia="en-GB"/>
        </w:rPr>
      </w:pPr>
      <w:r w:rsidRPr="003C07C3">
        <w:rPr>
          <w:rFonts w:ascii="Cambria" w:hAnsi="Cambria"/>
          <w:lang w:eastAsia="en-GB"/>
        </w:rPr>
        <w:t>The whole experience left me extremely stressed and fina</w:t>
      </w:r>
      <w:r w:rsidR="00B73262" w:rsidRPr="003C07C3">
        <w:rPr>
          <w:rFonts w:ascii="Cambria" w:hAnsi="Cambria"/>
          <w:lang w:eastAsia="en-GB"/>
        </w:rPr>
        <w:t xml:space="preserve">ncially impacted along with all others within the chain. I have been determined to </w:t>
      </w:r>
      <w:r w:rsidR="000750C6" w:rsidRPr="003C07C3">
        <w:rPr>
          <w:rFonts w:ascii="Cambria" w:hAnsi="Cambria"/>
          <w:lang w:eastAsia="en-GB"/>
        </w:rPr>
        <w:t>find</w:t>
      </w:r>
      <w:r w:rsidR="00B73262" w:rsidRPr="003C07C3">
        <w:rPr>
          <w:rFonts w:ascii="Cambria" w:hAnsi="Cambria"/>
          <w:lang w:eastAsia="en-GB"/>
        </w:rPr>
        <w:t xml:space="preserve"> a way to make the process less stressful.</w:t>
      </w:r>
      <w:r w:rsidR="00C93A4E" w:rsidRPr="003C07C3">
        <w:rPr>
          <w:rFonts w:ascii="Cambria" w:hAnsi="Cambria"/>
          <w:lang w:eastAsia="en-GB"/>
        </w:rPr>
        <w:t xml:space="preserve"> I started by looking into ways of asserting certainty.</w:t>
      </w:r>
      <w:r w:rsidR="002D6E38" w:rsidRPr="003C07C3">
        <w:rPr>
          <w:rFonts w:ascii="Cambria" w:hAnsi="Cambria"/>
          <w:lang w:eastAsia="en-GB"/>
        </w:rPr>
        <w:t xml:space="preserve"> I wanted to see if it was possible to introduce a process similar to the French conveyancing</w:t>
      </w:r>
      <w:r w:rsidR="008F40F2">
        <w:rPr>
          <w:rFonts w:ascii="Cambria" w:hAnsi="Cambria"/>
          <w:lang w:eastAsia="en-GB"/>
        </w:rPr>
        <w:t xml:space="preserve"> system</w:t>
      </w:r>
      <w:r w:rsidR="002D6E38" w:rsidRPr="003C07C3">
        <w:rPr>
          <w:rFonts w:ascii="Cambria" w:hAnsi="Cambria"/>
          <w:lang w:eastAsia="en-GB"/>
        </w:rPr>
        <w:t>, where once an offer is accepted the buyer has 10 days in which they can pull out after this time they are legally bound to the transaction. Unfortunately, upon research</w:t>
      </w:r>
      <w:r w:rsidR="001D4C40">
        <w:rPr>
          <w:rFonts w:ascii="Cambria" w:hAnsi="Cambria"/>
          <w:lang w:eastAsia="en-GB"/>
        </w:rPr>
        <w:t>,</w:t>
      </w:r>
      <w:r w:rsidR="002D6E38" w:rsidRPr="003C07C3">
        <w:rPr>
          <w:rFonts w:ascii="Cambria" w:hAnsi="Cambria"/>
          <w:lang w:eastAsia="en-GB"/>
        </w:rPr>
        <w:t xml:space="preserve"> it appears many have attempted to do this in the UK and have been unsuccessful due to our conveyancing laws. </w:t>
      </w:r>
    </w:p>
    <w:p w14:paraId="7FEC531E" w14:textId="05267280" w:rsidR="002D6E38" w:rsidRPr="003C07C3" w:rsidRDefault="002D6E38" w:rsidP="008434BF">
      <w:pPr>
        <w:rPr>
          <w:rFonts w:ascii="Cambria" w:hAnsi="Cambria"/>
          <w:lang w:eastAsia="en-GB"/>
        </w:rPr>
      </w:pPr>
      <w:r w:rsidRPr="003C07C3">
        <w:rPr>
          <w:rFonts w:ascii="Cambria" w:hAnsi="Cambria"/>
          <w:lang w:eastAsia="en-GB"/>
        </w:rPr>
        <w:t>My next step was to send out a survey to see at which point in the process buyers and sellers were most in need of assistance. The survey showed that the whole process was mentally and physically draining for most. I then categorised 6 main stages of the process.</w:t>
      </w:r>
    </w:p>
    <w:p w14:paraId="62345D85" w14:textId="729E59EC" w:rsidR="002D6E38" w:rsidRPr="003C07C3" w:rsidRDefault="002D6E38" w:rsidP="002D6E38">
      <w:pPr>
        <w:pStyle w:val="ListParagraph"/>
        <w:numPr>
          <w:ilvl w:val="0"/>
          <w:numId w:val="3"/>
        </w:numPr>
        <w:rPr>
          <w:rFonts w:ascii="Cambria" w:hAnsi="Cambria"/>
          <w:lang w:eastAsia="en-GB"/>
        </w:rPr>
      </w:pPr>
      <w:r w:rsidRPr="003C07C3">
        <w:rPr>
          <w:rFonts w:ascii="Cambria" w:hAnsi="Cambria"/>
          <w:lang w:eastAsia="en-GB"/>
        </w:rPr>
        <w:t>Preparing to go onto the market</w:t>
      </w:r>
      <w:r w:rsidR="000B7371" w:rsidRPr="003C07C3">
        <w:rPr>
          <w:rFonts w:ascii="Cambria" w:hAnsi="Cambria"/>
          <w:lang w:eastAsia="en-GB"/>
        </w:rPr>
        <w:t>.</w:t>
      </w:r>
    </w:p>
    <w:p w14:paraId="2C7A4312" w14:textId="1B1682D4" w:rsidR="002D6E38" w:rsidRPr="003C07C3" w:rsidRDefault="002D6E38" w:rsidP="002D6E38">
      <w:pPr>
        <w:pStyle w:val="ListParagraph"/>
        <w:numPr>
          <w:ilvl w:val="0"/>
          <w:numId w:val="3"/>
        </w:numPr>
        <w:rPr>
          <w:rFonts w:ascii="Cambria" w:hAnsi="Cambria"/>
          <w:lang w:eastAsia="en-GB"/>
        </w:rPr>
      </w:pPr>
      <w:r w:rsidRPr="003C07C3">
        <w:rPr>
          <w:rFonts w:ascii="Cambria" w:hAnsi="Cambria"/>
          <w:lang w:eastAsia="en-GB"/>
        </w:rPr>
        <w:t>Managing your viewings.</w:t>
      </w:r>
    </w:p>
    <w:p w14:paraId="281DED9E" w14:textId="4F6112D7" w:rsidR="002D6E38" w:rsidRPr="003C07C3" w:rsidRDefault="002D6E38" w:rsidP="002D6E38">
      <w:pPr>
        <w:pStyle w:val="ListParagraph"/>
        <w:numPr>
          <w:ilvl w:val="0"/>
          <w:numId w:val="3"/>
        </w:numPr>
        <w:rPr>
          <w:rFonts w:ascii="Cambria" w:hAnsi="Cambria"/>
          <w:lang w:eastAsia="en-GB"/>
        </w:rPr>
      </w:pPr>
      <w:r w:rsidRPr="003C07C3">
        <w:rPr>
          <w:rFonts w:ascii="Cambria" w:hAnsi="Cambria"/>
          <w:lang w:eastAsia="en-GB"/>
        </w:rPr>
        <w:t>Once an offer has been accepted.</w:t>
      </w:r>
    </w:p>
    <w:p w14:paraId="0617A41F" w14:textId="2043D76F" w:rsidR="002D6E38" w:rsidRPr="003C07C3" w:rsidRDefault="002D6E38" w:rsidP="002D6E38">
      <w:pPr>
        <w:pStyle w:val="ListParagraph"/>
        <w:numPr>
          <w:ilvl w:val="0"/>
          <w:numId w:val="3"/>
        </w:numPr>
        <w:rPr>
          <w:rFonts w:ascii="Cambria" w:hAnsi="Cambria"/>
          <w:lang w:eastAsia="en-GB"/>
        </w:rPr>
      </w:pPr>
      <w:r w:rsidRPr="003C07C3">
        <w:rPr>
          <w:rFonts w:ascii="Cambria" w:hAnsi="Cambria"/>
          <w:lang w:eastAsia="en-GB"/>
        </w:rPr>
        <w:t>Packing.</w:t>
      </w:r>
    </w:p>
    <w:p w14:paraId="4DDCEE17" w14:textId="6E433DF4" w:rsidR="002D6E38" w:rsidRPr="003C07C3" w:rsidRDefault="000B7371" w:rsidP="002D6E38">
      <w:pPr>
        <w:pStyle w:val="ListParagraph"/>
        <w:numPr>
          <w:ilvl w:val="0"/>
          <w:numId w:val="3"/>
        </w:numPr>
        <w:rPr>
          <w:rFonts w:ascii="Cambria" w:hAnsi="Cambria"/>
          <w:lang w:eastAsia="en-GB"/>
        </w:rPr>
      </w:pPr>
      <w:r w:rsidRPr="003C07C3">
        <w:rPr>
          <w:rFonts w:ascii="Cambria" w:hAnsi="Cambria"/>
          <w:lang w:eastAsia="en-GB"/>
        </w:rPr>
        <w:t>Moving.</w:t>
      </w:r>
    </w:p>
    <w:p w14:paraId="3C0C0F10" w14:textId="1E071F77" w:rsidR="002D6E38" w:rsidRPr="003C07C3" w:rsidRDefault="000B7371" w:rsidP="000B7371">
      <w:pPr>
        <w:pStyle w:val="ListParagraph"/>
        <w:numPr>
          <w:ilvl w:val="0"/>
          <w:numId w:val="3"/>
        </w:numPr>
        <w:rPr>
          <w:rFonts w:ascii="Cambria" w:hAnsi="Cambria"/>
          <w:lang w:eastAsia="en-GB"/>
        </w:rPr>
      </w:pPr>
      <w:r w:rsidRPr="003C07C3">
        <w:rPr>
          <w:rFonts w:ascii="Cambria" w:hAnsi="Cambria"/>
          <w:lang w:eastAsia="en-GB"/>
        </w:rPr>
        <w:t>First few days in your new home.</w:t>
      </w:r>
    </w:p>
    <w:p w14:paraId="76153DCA" w14:textId="1A1E2AAC" w:rsidR="000B7371" w:rsidRPr="003C07C3" w:rsidRDefault="000B7371" w:rsidP="000B7371">
      <w:pPr>
        <w:rPr>
          <w:rFonts w:ascii="Cambria" w:hAnsi="Cambria"/>
          <w:lang w:eastAsia="en-GB"/>
        </w:rPr>
      </w:pPr>
      <w:r w:rsidRPr="003C07C3">
        <w:rPr>
          <w:rFonts w:ascii="Cambria" w:hAnsi="Cambria"/>
          <w:lang w:eastAsia="en-GB"/>
        </w:rPr>
        <w:t xml:space="preserve">I then interviewed a local Solicitor and </w:t>
      </w:r>
      <w:r w:rsidR="003C2C42" w:rsidRPr="003C07C3">
        <w:rPr>
          <w:rFonts w:ascii="Cambria" w:hAnsi="Cambria"/>
          <w:lang w:eastAsia="en-GB"/>
        </w:rPr>
        <w:t>E</w:t>
      </w:r>
      <w:r w:rsidRPr="003C07C3">
        <w:rPr>
          <w:rFonts w:ascii="Cambria" w:hAnsi="Cambria"/>
          <w:lang w:eastAsia="en-GB"/>
        </w:rPr>
        <w:t>state agent</w:t>
      </w:r>
      <w:r w:rsidR="003C2C42" w:rsidRPr="003C07C3">
        <w:rPr>
          <w:rFonts w:ascii="Cambria" w:hAnsi="Cambria"/>
          <w:lang w:eastAsia="en-GB"/>
        </w:rPr>
        <w:t xml:space="preserve">. They confirmed the biggest issues that cause </w:t>
      </w:r>
      <w:r w:rsidR="004C72D6" w:rsidRPr="003C07C3">
        <w:rPr>
          <w:rFonts w:ascii="Cambria" w:hAnsi="Cambria"/>
          <w:lang w:eastAsia="en-GB"/>
        </w:rPr>
        <w:t xml:space="preserve">preventable </w:t>
      </w:r>
      <w:r w:rsidR="003C2C42" w:rsidRPr="003C07C3">
        <w:rPr>
          <w:rFonts w:ascii="Cambria" w:hAnsi="Cambria"/>
          <w:lang w:eastAsia="en-GB"/>
        </w:rPr>
        <w:t>delays and stress w</w:t>
      </w:r>
      <w:r w:rsidR="00302D7F" w:rsidRPr="003C07C3">
        <w:rPr>
          <w:rFonts w:ascii="Cambria" w:hAnsi="Cambria"/>
          <w:lang w:eastAsia="en-GB"/>
        </w:rPr>
        <w:t>ere</w:t>
      </w:r>
      <w:r w:rsidR="004C72D6" w:rsidRPr="003C07C3">
        <w:rPr>
          <w:rFonts w:ascii="Cambria" w:hAnsi="Cambria"/>
          <w:lang w:eastAsia="en-GB"/>
        </w:rPr>
        <w:t xml:space="preserve"> clients not being prepared with finances, documentation and </w:t>
      </w:r>
      <w:r w:rsidR="00302D7F" w:rsidRPr="003C07C3">
        <w:rPr>
          <w:rFonts w:ascii="Cambria" w:hAnsi="Cambria"/>
          <w:lang w:eastAsia="en-GB"/>
        </w:rPr>
        <w:t>not seeking assistance from others, be that friends and family or hired help.</w:t>
      </w:r>
    </w:p>
    <w:p w14:paraId="37B371CB" w14:textId="2DA69520" w:rsidR="00302D7F" w:rsidRPr="003C07C3" w:rsidRDefault="00302D7F" w:rsidP="000B7371">
      <w:pPr>
        <w:rPr>
          <w:rFonts w:ascii="Cambria" w:hAnsi="Cambria"/>
          <w:lang w:eastAsia="en-GB"/>
        </w:rPr>
      </w:pPr>
      <w:r w:rsidRPr="003C07C3">
        <w:rPr>
          <w:rFonts w:ascii="Cambria" w:hAnsi="Cambria"/>
          <w:lang w:eastAsia="en-GB"/>
        </w:rPr>
        <w:t xml:space="preserve">I </w:t>
      </w:r>
      <w:r w:rsidR="00804013" w:rsidRPr="003C07C3">
        <w:rPr>
          <w:rFonts w:ascii="Cambria" w:hAnsi="Cambria"/>
          <w:lang w:eastAsia="en-GB"/>
        </w:rPr>
        <w:t>investigated</w:t>
      </w:r>
      <w:r w:rsidRPr="003C07C3">
        <w:rPr>
          <w:rFonts w:ascii="Cambria" w:hAnsi="Cambria"/>
          <w:lang w:eastAsia="en-GB"/>
        </w:rPr>
        <w:t xml:space="preserve"> each section and </w:t>
      </w:r>
      <w:r w:rsidR="00804013" w:rsidRPr="003C07C3">
        <w:rPr>
          <w:rFonts w:ascii="Cambria" w:hAnsi="Cambria"/>
          <w:lang w:eastAsia="en-GB"/>
        </w:rPr>
        <w:t>strived</w:t>
      </w:r>
      <w:r w:rsidRPr="003C07C3">
        <w:rPr>
          <w:rFonts w:ascii="Cambria" w:hAnsi="Cambria"/>
          <w:lang w:eastAsia="en-GB"/>
        </w:rPr>
        <w:t xml:space="preserve"> to see what assistance I could bring to speed up the process and/or add value.</w:t>
      </w:r>
      <w:r w:rsidR="008F40F2">
        <w:rPr>
          <w:rFonts w:ascii="Cambria" w:hAnsi="Cambria"/>
          <w:lang w:eastAsia="en-GB"/>
        </w:rPr>
        <w:t xml:space="preserve"> I produced the below scheme of work.</w:t>
      </w:r>
    </w:p>
    <w:p w14:paraId="138ABAB4" w14:textId="6DD28C8F" w:rsidR="009B1EE1" w:rsidRPr="003C07C3" w:rsidRDefault="006A110E" w:rsidP="001F29EA">
      <w:pPr>
        <w:ind w:left="-851"/>
        <w:rPr>
          <w:rFonts w:ascii="Cambria" w:hAnsi="Cambria"/>
          <w:lang w:eastAsia="en-GB"/>
        </w:rPr>
      </w:pPr>
      <w:r w:rsidRPr="003C07C3">
        <w:rPr>
          <w:rFonts w:ascii="Cambria" w:hAnsi="Cambria"/>
          <w:lang w:eastAsia="en-GB"/>
        </w:rPr>
        <w:br w:type="page"/>
      </w:r>
      <w:r w:rsidRPr="003C07C3">
        <w:rPr>
          <w:rFonts w:ascii="Cambria" w:hAnsi="Cambria"/>
          <w:noProof/>
          <w:lang w:eastAsia="en-GB"/>
        </w:rPr>
        <w:lastRenderedPageBreak/>
        <w:drawing>
          <wp:inline distT="0" distB="0" distL="0" distR="0" wp14:anchorId="0904DD8F" wp14:editId="3A20A388">
            <wp:extent cx="6682740" cy="9711690"/>
            <wp:effectExtent l="38100" t="57150" r="22860" b="2286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r w:rsidR="009B1EE1" w:rsidRPr="003C07C3">
        <w:rPr>
          <w:rFonts w:ascii="Cambria" w:hAnsi="Cambria"/>
          <w:lang w:eastAsia="en-GB"/>
        </w:rPr>
        <w:br w:type="page"/>
      </w:r>
    </w:p>
    <w:bookmarkStart w:id="10" w:name="_Toc77927092" w:displacedByCustomXml="next"/>
    <w:sdt>
      <w:sdtPr>
        <w:rPr>
          <w:rFonts w:ascii="Cambria" w:eastAsiaTheme="minorHAnsi" w:hAnsi="Cambria" w:cstheme="minorBidi"/>
          <w:color w:val="auto"/>
          <w:sz w:val="22"/>
          <w:szCs w:val="22"/>
        </w:rPr>
        <w:id w:val="-1902592456"/>
        <w:docPartObj>
          <w:docPartGallery w:val="Bibliographies"/>
          <w:docPartUnique/>
        </w:docPartObj>
      </w:sdtPr>
      <w:sdtEndPr/>
      <w:sdtContent>
        <w:p w14:paraId="58D6B5E6" w14:textId="342A9886" w:rsidR="00E61A41" w:rsidRPr="003C07C3" w:rsidRDefault="00E61A41">
          <w:pPr>
            <w:pStyle w:val="Heading1"/>
            <w:rPr>
              <w:rFonts w:ascii="Cambria" w:hAnsi="Cambria"/>
            </w:rPr>
          </w:pPr>
          <w:r w:rsidRPr="003C07C3">
            <w:rPr>
              <w:rFonts w:ascii="Cambria" w:hAnsi="Cambria"/>
            </w:rPr>
            <w:t>References</w:t>
          </w:r>
          <w:bookmarkEnd w:id="10"/>
        </w:p>
        <w:p w14:paraId="612A2000" w14:textId="121AA2B7" w:rsidR="00E61A41" w:rsidRPr="003C07C3" w:rsidRDefault="00E61A41" w:rsidP="00E61A41">
          <w:pPr>
            <w:rPr>
              <w:rFonts w:ascii="Cambria" w:hAnsi="Cambria"/>
            </w:rPr>
          </w:pPr>
        </w:p>
        <w:sdt>
          <w:sdtPr>
            <w:rPr>
              <w:rFonts w:ascii="Cambria" w:hAnsi="Cambria"/>
            </w:rPr>
            <w:id w:val="-573587230"/>
            <w:bibliography/>
          </w:sdtPr>
          <w:sdtEndPr/>
          <w:sdtContent>
            <w:p w14:paraId="107AD7CF" w14:textId="77777777" w:rsidR="0065246F" w:rsidRPr="003C07C3" w:rsidRDefault="00E61A41" w:rsidP="0065246F">
              <w:pPr>
                <w:pStyle w:val="Bibliography"/>
                <w:rPr>
                  <w:rFonts w:ascii="Cambria" w:hAnsi="Cambria"/>
                  <w:noProof/>
                  <w:sz w:val="24"/>
                  <w:szCs w:val="24"/>
                </w:rPr>
              </w:pPr>
              <w:r w:rsidRPr="003C07C3">
                <w:rPr>
                  <w:rFonts w:ascii="Cambria" w:hAnsi="Cambria"/>
                </w:rPr>
                <w:fldChar w:fldCharType="begin"/>
              </w:r>
              <w:r w:rsidRPr="003C07C3">
                <w:rPr>
                  <w:rFonts w:ascii="Cambria" w:hAnsi="Cambria"/>
                </w:rPr>
                <w:instrText xml:space="preserve"> BIBLIOGRAPHY </w:instrText>
              </w:r>
              <w:r w:rsidRPr="003C07C3">
                <w:rPr>
                  <w:rFonts w:ascii="Cambria" w:hAnsi="Cambria"/>
                </w:rPr>
                <w:fldChar w:fldCharType="separate"/>
              </w:r>
              <w:r w:rsidR="0065246F" w:rsidRPr="003C07C3">
                <w:rPr>
                  <w:rFonts w:ascii="Cambria" w:hAnsi="Cambria"/>
                  <w:noProof/>
                </w:rPr>
                <w:t xml:space="preserve">ARUP, n.d. </w:t>
              </w:r>
              <w:r w:rsidR="0065246F" w:rsidRPr="003C07C3">
                <w:rPr>
                  <w:rFonts w:ascii="Cambria" w:hAnsi="Cambria"/>
                  <w:i/>
                  <w:iCs/>
                  <w:noProof/>
                </w:rPr>
                <w:t xml:space="preserve">Urbanisation. </w:t>
              </w:r>
              <w:r w:rsidR="0065246F" w:rsidRPr="003C07C3">
                <w:rPr>
                  <w:rFonts w:ascii="Cambria" w:hAnsi="Cambria"/>
                  <w:noProof/>
                </w:rPr>
                <w:t xml:space="preserve">[Online] </w:t>
              </w:r>
              <w:r w:rsidR="0065246F" w:rsidRPr="003C07C3">
                <w:rPr>
                  <w:rFonts w:ascii="Cambria" w:hAnsi="Cambria"/>
                  <w:noProof/>
                </w:rPr>
                <w:br/>
                <w:t xml:space="preserve">Available at: </w:t>
              </w:r>
              <w:r w:rsidR="0065246F" w:rsidRPr="003C07C3">
                <w:rPr>
                  <w:rFonts w:ascii="Cambria" w:hAnsi="Cambria"/>
                  <w:noProof/>
                  <w:u w:val="single"/>
                </w:rPr>
                <w:t>http://www.driversofchange.com/#urbanisation</w:t>
              </w:r>
              <w:r w:rsidR="0065246F" w:rsidRPr="003C07C3">
                <w:rPr>
                  <w:rFonts w:ascii="Cambria" w:hAnsi="Cambria"/>
                  <w:noProof/>
                </w:rPr>
                <w:br/>
                <w:t>[Accessed 25 June 2021].</w:t>
              </w:r>
            </w:p>
            <w:p w14:paraId="53B5D5D9" w14:textId="3723950F" w:rsidR="0065246F" w:rsidRPr="003C07C3" w:rsidRDefault="0065246F" w:rsidP="0065246F">
              <w:pPr>
                <w:pStyle w:val="Bibliography"/>
                <w:rPr>
                  <w:rFonts w:ascii="Cambria" w:hAnsi="Cambria"/>
                  <w:noProof/>
                </w:rPr>
              </w:pPr>
              <w:r w:rsidRPr="003C07C3">
                <w:rPr>
                  <w:rFonts w:ascii="Cambria" w:hAnsi="Cambria"/>
                  <w:noProof/>
                </w:rPr>
                <w:t xml:space="preserve">Co-op, 2020. </w:t>
              </w:r>
              <w:r w:rsidRPr="003C07C3">
                <w:rPr>
                  <w:rFonts w:ascii="Cambria" w:hAnsi="Cambria"/>
                  <w:i/>
                  <w:iCs/>
                  <w:noProof/>
                </w:rPr>
                <w:t xml:space="preserve">Co-op Legal Services. </w:t>
              </w:r>
              <w:r w:rsidRPr="003C07C3">
                <w:rPr>
                  <w:rFonts w:ascii="Cambria" w:hAnsi="Cambria"/>
                  <w:noProof/>
                </w:rPr>
                <w:t xml:space="preserve">[Online] </w:t>
              </w:r>
              <w:r w:rsidRPr="003C07C3">
                <w:rPr>
                  <w:rFonts w:ascii="Cambria" w:hAnsi="Cambria"/>
                  <w:noProof/>
                </w:rPr>
                <w:br/>
                <w:t xml:space="preserve">Available at: </w:t>
              </w:r>
              <w:r w:rsidRPr="003C07C3">
                <w:rPr>
                  <w:rFonts w:ascii="Cambria" w:hAnsi="Cambria"/>
                  <w:noProof/>
                  <w:u w:val="single"/>
                </w:rPr>
                <w:t>https://www.co-oplegalservices.co.uk/conveyancing-services/stages-of-conveyancing/#selling</w:t>
              </w:r>
              <w:r w:rsidRPr="003C07C3">
                <w:rPr>
                  <w:rFonts w:ascii="Cambria" w:hAnsi="Cambria"/>
                  <w:noProof/>
                </w:rPr>
                <w:br/>
                <w:t>[Accessed 24 June 2021].</w:t>
              </w:r>
            </w:p>
            <w:p w14:paraId="01D9C1C6" w14:textId="77777777" w:rsidR="0065246F" w:rsidRPr="003C07C3" w:rsidRDefault="0065246F" w:rsidP="0065246F">
              <w:pPr>
                <w:pStyle w:val="Bibliography"/>
                <w:rPr>
                  <w:rFonts w:ascii="Cambria" w:hAnsi="Cambria"/>
                  <w:noProof/>
                </w:rPr>
              </w:pPr>
              <w:r w:rsidRPr="003C07C3">
                <w:rPr>
                  <w:rFonts w:ascii="Cambria" w:hAnsi="Cambria"/>
                  <w:noProof/>
                </w:rPr>
                <w:t xml:space="preserve">Home Staging Association UK &amp; Ireland, 2019. </w:t>
              </w:r>
              <w:r w:rsidRPr="003C07C3">
                <w:rPr>
                  <w:rFonts w:ascii="Cambria" w:hAnsi="Cambria"/>
                  <w:i/>
                  <w:iCs/>
                  <w:noProof/>
                </w:rPr>
                <w:t xml:space="preserve">Home Staging Report 2019, </w:t>
              </w:r>
              <w:r w:rsidRPr="003C07C3">
                <w:rPr>
                  <w:rFonts w:ascii="Cambria" w:hAnsi="Cambria"/>
                  <w:noProof/>
                </w:rPr>
                <w:t>London: HSA.</w:t>
              </w:r>
            </w:p>
            <w:p w14:paraId="19EB778A" w14:textId="77777777" w:rsidR="0065246F" w:rsidRPr="003C07C3" w:rsidRDefault="0065246F" w:rsidP="0065246F">
              <w:pPr>
                <w:pStyle w:val="Bibliography"/>
                <w:rPr>
                  <w:rFonts w:ascii="Cambria" w:hAnsi="Cambria"/>
                  <w:noProof/>
                </w:rPr>
              </w:pPr>
              <w:r w:rsidRPr="003C07C3">
                <w:rPr>
                  <w:rFonts w:ascii="Cambria" w:hAnsi="Cambria"/>
                  <w:noProof/>
                </w:rPr>
                <w:t xml:space="preserve">Image - Nick White, G. I., 2019. </w:t>
              </w:r>
              <w:r w:rsidRPr="003C07C3">
                <w:rPr>
                  <w:rFonts w:ascii="Cambria" w:hAnsi="Cambria"/>
                  <w:i/>
                  <w:iCs/>
                  <w:noProof/>
                </w:rPr>
                <w:t xml:space="preserve">House With Sold Sign. </w:t>
              </w:r>
              <w:r w:rsidRPr="003C07C3">
                <w:rPr>
                  <w:rFonts w:ascii="Cambria" w:hAnsi="Cambria"/>
                  <w:noProof/>
                </w:rPr>
                <w:t>s.l.:s.n.</w:t>
              </w:r>
            </w:p>
            <w:p w14:paraId="79559BDC" w14:textId="00AD94AE" w:rsidR="0065246F" w:rsidRPr="003C07C3" w:rsidRDefault="0065246F" w:rsidP="0065246F">
              <w:pPr>
                <w:pStyle w:val="Bibliography"/>
                <w:rPr>
                  <w:rFonts w:ascii="Cambria" w:hAnsi="Cambria"/>
                  <w:noProof/>
                </w:rPr>
              </w:pPr>
              <w:r w:rsidRPr="003C07C3">
                <w:rPr>
                  <w:rFonts w:ascii="Cambria" w:hAnsi="Cambria"/>
                  <w:noProof/>
                </w:rPr>
                <w:t xml:space="preserve">Kate Fletcher, M. T., 2019. </w:t>
              </w:r>
              <w:r w:rsidRPr="003C07C3">
                <w:rPr>
                  <w:rFonts w:ascii="Cambria" w:hAnsi="Cambria"/>
                  <w:i/>
                  <w:iCs/>
                  <w:noProof/>
                </w:rPr>
                <w:t>Earth Logic - Fash</w:t>
              </w:r>
              <w:r w:rsidR="001D4C40">
                <w:rPr>
                  <w:rFonts w:ascii="Cambria" w:hAnsi="Cambria"/>
                  <w:i/>
                  <w:iCs/>
                  <w:noProof/>
                </w:rPr>
                <w:t>i</w:t>
              </w:r>
              <w:r w:rsidRPr="003C07C3">
                <w:rPr>
                  <w:rFonts w:ascii="Cambria" w:hAnsi="Cambria"/>
                  <w:i/>
                  <w:iCs/>
                  <w:noProof/>
                </w:rPr>
                <w:t xml:space="preserve">on Action Research Plan, </w:t>
              </w:r>
              <w:r w:rsidRPr="003C07C3">
                <w:rPr>
                  <w:rFonts w:ascii="Cambria" w:hAnsi="Cambria"/>
                  <w:noProof/>
                </w:rPr>
                <w:t>London: The J J Charitable Trust.</w:t>
              </w:r>
            </w:p>
            <w:p w14:paraId="644936A3" w14:textId="77777777" w:rsidR="0065246F" w:rsidRPr="003C07C3" w:rsidRDefault="0065246F" w:rsidP="0065246F">
              <w:pPr>
                <w:pStyle w:val="Bibliography"/>
                <w:rPr>
                  <w:rFonts w:ascii="Cambria" w:hAnsi="Cambria"/>
                  <w:noProof/>
                </w:rPr>
              </w:pPr>
              <w:r w:rsidRPr="003C07C3">
                <w:rPr>
                  <w:rFonts w:ascii="Cambria" w:hAnsi="Cambria"/>
                  <w:noProof/>
                </w:rPr>
                <w:t xml:space="preserve">Lackéus, M., 2018. “What is Value?” – A Framework for Analyzing and Facilitating Entrepreneurial Value Creation. </w:t>
              </w:r>
              <w:r w:rsidRPr="003C07C3">
                <w:rPr>
                  <w:rFonts w:ascii="Cambria" w:hAnsi="Cambria"/>
                  <w:i/>
                  <w:iCs/>
                  <w:noProof/>
                </w:rPr>
                <w:t xml:space="preserve">Department of Entrepreneurship and Strategy, </w:t>
              </w:r>
              <w:r w:rsidRPr="003C07C3">
                <w:rPr>
                  <w:rFonts w:ascii="Cambria" w:hAnsi="Cambria"/>
                  <w:noProof/>
                </w:rPr>
                <w:t>March, Volume 1, p. 12.</w:t>
              </w:r>
            </w:p>
            <w:p w14:paraId="67C204D2" w14:textId="77777777" w:rsidR="0065246F" w:rsidRPr="003C07C3" w:rsidRDefault="0065246F" w:rsidP="0065246F">
              <w:pPr>
                <w:pStyle w:val="Bibliography"/>
                <w:rPr>
                  <w:rFonts w:ascii="Cambria" w:hAnsi="Cambria"/>
                  <w:noProof/>
                </w:rPr>
              </w:pPr>
              <w:r w:rsidRPr="003C07C3">
                <w:rPr>
                  <w:rFonts w:ascii="Cambria" w:hAnsi="Cambria"/>
                  <w:noProof/>
                </w:rPr>
                <w:t xml:space="preserve">MacFarlane, I., 2020. </w:t>
              </w:r>
              <w:r w:rsidRPr="003C07C3">
                <w:rPr>
                  <w:rFonts w:ascii="Cambria" w:hAnsi="Cambria"/>
                  <w:i/>
                  <w:iCs/>
                  <w:noProof/>
                </w:rPr>
                <w:t xml:space="preserve">Show House. </w:t>
              </w:r>
              <w:r w:rsidRPr="003C07C3">
                <w:rPr>
                  <w:rFonts w:ascii="Cambria" w:hAnsi="Cambria"/>
                  <w:noProof/>
                </w:rPr>
                <w:t xml:space="preserve">[Online] </w:t>
              </w:r>
              <w:r w:rsidRPr="003C07C3">
                <w:rPr>
                  <w:rFonts w:ascii="Cambria" w:hAnsi="Cambria"/>
                  <w:noProof/>
                </w:rPr>
                <w:br/>
                <w:t xml:space="preserve">Available at: </w:t>
              </w:r>
              <w:r w:rsidRPr="003C07C3">
                <w:rPr>
                  <w:rFonts w:ascii="Cambria" w:hAnsi="Cambria"/>
                  <w:noProof/>
                  <w:u w:val="single"/>
                </w:rPr>
                <w:t>https://www.showhouse.co.uk/news/10-statistics-that-tell-the-story-of-home-movers-in-2020/</w:t>
              </w:r>
              <w:r w:rsidRPr="003C07C3">
                <w:rPr>
                  <w:rFonts w:ascii="Cambria" w:hAnsi="Cambria"/>
                  <w:noProof/>
                </w:rPr>
                <w:br/>
                <w:t>[Accessed 24 June 2021].</w:t>
              </w:r>
            </w:p>
            <w:p w14:paraId="193FE4ED" w14:textId="77777777" w:rsidR="0065246F" w:rsidRPr="003C07C3" w:rsidRDefault="0065246F" w:rsidP="0065246F">
              <w:pPr>
                <w:pStyle w:val="Bibliography"/>
                <w:rPr>
                  <w:rFonts w:ascii="Cambria" w:hAnsi="Cambria"/>
                  <w:noProof/>
                </w:rPr>
              </w:pPr>
              <w:r w:rsidRPr="003C07C3">
                <w:rPr>
                  <w:rFonts w:ascii="Cambria" w:hAnsi="Cambria"/>
                  <w:noProof/>
                </w:rPr>
                <w:t xml:space="preserve">Nedelcheva, K., 2019. </w:t>
              </w:r>
              <w:r w:rsidRPr="003C07C3">
                <w:rPr>
                  <w:rFonts w:ascii="Cambria" w:hAnsi="Cambria"/>
                  <w:i/>
                  <w:iCs/>
                  <w:noProof/>
                </w:rPr>
                <w:t xml:space="preserve">Sustainable Urban Tree Pods. </w:t>
              </w:r>
              <w:r w:rsidRPr="003C07C3">
                <w:rPr>
                  <w:rFonts w:ascii="Cambria" w:hAnsi="Cambria"/>
                  <w:noProof/>
                </w:rPr>
                <w:t xml:space="preserve">[Online] </w:t>
              </w:r>
              <w:r w:rsidRPr="003C07C3">
                <w:rPr>
                  <w:rFonts w:ascii="Cambria" w:hAnsi="Cambria"/>
                  <w:noProof/>
                </w:rPr>
                <w:br/>
                <w:t xml:space="preserve">Available at: </w:t>
              </w:r>
              <w:r w:rsidRPr="003C07C3">
                <w:rPr>
                  <w:rFonts w:ascii="Cambria" w:hAnsi="Cambria"/>
                  <w:noProof/>
                  <w:u w:val="single"/>
                </w:rPr>
                <w:t>https://www.trendhunter.com/trends/tree-pods</w:t>
              </w:r>
              <w:r w:rsidRPr="003C07C3">
                <w:rPr>
                  <w:rFonts w:ascii="Cambria" w:hAnsi="Cambria"/>
                  <w:noProof/>
                </w:rPr>
                <w:br/>
                <w:t>[Accessed June 2021].</w:t>
              </w:r>
            </w:p>
            <w:p w14:paraId="433E1C82" w14:textId="77777777" w:rsidR="0065246F" w:rsidRPr="003C07C3" w:rsidRDefault="0065246F" w:rsidP="0065246F">
              <w:pPr>
                <w:pStyle w:val="Bibliography"/>
                <w:rPr>
                  <w:rFonts w:ascii="Cambria" w:hAnsi="Cambria"/>
                  <w:noProof/>
                </w:rPr>
              </w:pPr>
              <w:r w:rsidRPr="003C07C3">
                <w:rPr>
                  <w:rFonts w:ascii="Cambria" w:hAnsi="Cambria"/>
                  <w:noProof/>
                </w:rPr>
                <w:t xml:space="preserve">Rees-Mogg, M., 2021. </w:t>
              </w:r>
              <w:r w:rsidRPr="003C07C3">
                <w:rPr>
                  <w:rFonts w:ascii="Cambria" w:hAnsi="Cambria"/>
                  <w:i/>
                  <w:iCs/>
                  <w:noProof/>
                </w:rPr>
                <w:t xml:space="preserve">Business Leaders: Ricardo Semler. </w:t>
              </w:r>
              <w:r w:rsidRPr="003C07C3">
                <w:rPr>
                  <w:rFonts w:ascii="Cambria" w:hAnsi="Cambria"/>
                  <w:noProof/>
                </w:rPr>
                <w:t xml:space="preserve">[Online] </w:t>
              </w:r>
              <w:r w:rsidRPr="003C07C3">
                <w:rPr>
                  <w:rFonts w:ascii="Cambria" w:hAnsi="Cambria"/>
                  <w:noProof/>
                </w:rPr>
                <w:br/>
                <w:t xml:space="preserve">Available at: </w:t>
              </w:r>
              <w:r w:rsidRPr="003C07C3">
                <w:rPr>
                  <w:rFonts w:ascii="Cambria" w:hAnsi="Cambria"/>
                  <w:noProof/>
                  <w:u w:val="single"/>
                </w:rPr>
                <w:t>https://startups.co.uk/entrepreneurs/ricardo-semler/</w:t>
              </w:r>
              <w:r w:rsidRPr="003C07C3">
                <w:rPr>
                  <w:rFonts w:ascii="Cambria" w:hAnsi="Cambria"/>
                  <w:noProof/>
                </w:rPr>
                <w:br/>
                <w:t>[Accessed 26 June 2021].</w:t>
              </w:r>
            </w:p>
            <w:p w14:paraId="40D87AD9" w14:textId="13E2D90D" w:rsidR="0065246F" w:rsidRPr="003C07C3" w:rsidRDefault="0065246F" w:rsidP="0065246F">
              <w:pPr>
                <w:pStyle w:val="Bibliography"/>
                <w:rPr>
                  <w:rFonts w:ascii="Cambria" w:hAnsi="Cambria"/>
                  <w:noProof/>
                </w:rPr>
              </w:pPr>
              <w:r w:rsidRPr="003C07C3">
                <w:rPr>
                  <w:rFonts w:ascii="Cambria" w:hAnsi="Cambria"/>
                  <w:noProof/>
                </w:rPr>
                <w:t xml:space="preserve">Representative, C. H. L., 2021. </w:t>
              </w:r>
              <w:r w:rsidRPr="003C07C3">
                <w:rPr>
                  <w:rFonts w:ascii="Cambria" w:hAnsi="Cambria"/>
                  <w:i/>
                  <w:iCs/>
                  <w:noProof/>
                </w:rPr>
                <w:t>Convey</w:t>
              </w:r>
              <w:r w:rsidR="001D4C40">
                <w:rPr>
                  <w:rFonts w:ascii="Cambria" w:hAnsi="Cambria"/>
                  <w:i/>
                  <w:iCs/>
                  <w:noProof/>
                </w:rPr>
                <w:t>a</w:t>
              </w:r>
              <w:r w:rsidRPr="003C07C3">
                <w:rPr>
                  <w:rFonts w:ascii="Cambria" w:hAnsi="Cambria"/>
                  <w:i/>
                  <w:iCs/>
                  <w:noProof/>
                </w:rPr>
                <w:t xml:space="preserve">ncing Process </w:t>
              </w:r>
              <w:r w:rsidRPr="003C07C3">
                <w:rPr>
                  <w:rFonts w:ascii="Cambria" w:hAnsi="Cambria"/>
                  <w:noProof/>
                </w:rPr>
                <w:t>[Interview] (24 June 2021).</w:t>
              </w:r>
            </w:p>
            <w:p w14:paraId="4BEDA595" w14:textId="1BF1186B" w:rsidR="0065246F" w:rsidRPr="003C07C3" w:rsidRDefault="0065246F" w:rsidP="0065246F">
              <w:pPr>
                <w:pStyle w:val="Bibliography"/>
                <w:rPr>
                  <w:rFonts w:ascii="Cambria" w:hAnsi="Cambria"/>
                  <w:noProof/>
                </w:rPr>
              </w:pPr>
              <w:r w:rsidRPr="003C07C3">
                <w:rPr>
                  <w:rFonts w:ascii="Cambria" w:hAnsi="Cambria"/>
                  <w:noProof/>
                </w:rPr>
                <w:t>Right</w:t>
              </w:r>
              <w:r w:rsidR="001D4C40">
                <w:rPr>
                  <w:rFonts w:ascii="Cambria" w:hAnsi="Cambria"/>
                  <w:noProof/>
                </w:rPr>
                <w:t>m</w:t>
              </w:r>
              <w:r w:rsidRPr="003C07C3">
                <w:rPr>
                  <w:rFonts w:ascii="Cambria" w:hAnsi="Cambria"/>
                  <w:noProof/>
                </w:rPr>
                <w:t xml:space="preserve">ove, 2021. </w:t>
              </w:r>
              <w:r w:rsidRPr="003C07C3">
                <w:rPr>
                  <w:rFonts w:ascii="Cambria" w:hAnsi="Cambria"/>
                  <w:i/>
                  <w:iCs/>
                  <w:noProof/>
                </w:rPr>
                <w:t xml:space="preserve">House Price Index Report, </w:t>
              </w:r>
              <w:r w:rsidRPr="003C07C3">
                <w:rPr>
                  <w:rFonts w:ascii="Cambria" w:hAnsi="Cambria"/>
                  <w:noProof/>
                </w:rPr>
                <w:t>London: s.n.</w:t>
              </w:r>
            </w:p>
            <w:p w14:paraId="76F61B4B" w14:textId="77777777" w:rsidR="0065246F" w:rsidRPr="003C07C3" w:rsidRDefault="0065246F" w:rsidP="0065246F">
              <w:pPr>
                <w:pStyle w:val="Bibliography"/>
                <w:rPr>
                  <w:rFonts w:ascii="Cambria" w:hAnsi="Cambria"/>
                  <w:noProof/>
                </w:rPr>
              </w:pPr>
              <w:r w:rsidRPr="003C07C3">
                <w:rPr>
                  <w:rFonts w:ascii="Cambria" w:hAnsi="Cambria"/>
                  <w:noProof/>
                </w:rPr>
                <w:t xml:space="preserve">The Agency of Design, n.d. </w:t>
              </w:r>
              <w:r w:rsidRPr="003C07C3">
                <w:rPr>
                  <w:rFonts w:ascii="Cambria" w:hAnsi="Cambria"/>
                  <w:i/>
                  <w:iCs/>
                  <w:noProof/>
                </w:rPr>
                <w:t xml:space="preserve">30 Ideas to Kickstart Your Circular Business. </w:t>
              </w:r>
              <w:r w:rsidRPr="003C07C3">
                <w:rPr>
                  <w:rFonts w:ascii="Cambria" w:hAnsi="Cambria"/>
                  <w:noProof/>
                </w:rPr>
                <w:t xml:space="preserve">[Online] </w:t>
              </w:r>
              <w:r w:rsidRPr="003C07C3">
                <w:rPr>
                  <w:rFonts w:ascii="Cambria" w:hAnsi="Cambria"/>
                  <w:noProof/>
                </w:rPr>
                <w:br/>
                <w:t xml:space="preserve">Available at: </w:t>
              </w:r>
              <w:r w:rsidRPr="003C07C3">
                <w:rPr>
                  <w:rFonts w:ascii="Cambria" w:hAnsi="Cambria"/>
                  <w:noProof/>
                  <w:u w:val="single"/>
                </w:rPr>
                <w:t>https://www.innovationcanvas.ktn-uk.org/uploads/resources/Binder1.pdf</w:t>
              </w:r>
              <w:r w:rsidRPr="003C07C3">
                <w:rPr>
                  <w:rFonts w:ascii="Cambria" w:hAnsi="Cambria"/>
                  <w:noProof/>
                </w:rPr>
                <w:br/>
                <w:t>[Accessed June 2021].</w:t>
              </w:r>
            </w:p>
            <w:p w14:paraId="400D1EE8" w14:textId="75E6BACD" w:rsidR="00E61A41" w:rsidRPr="003C07C3" w:rsidRDefault="00E61A41" w:rsidP="0065246F">
              <w:pPr>
                <w:rPr>
                  <w:rFonts w:ascii="Cambria" w:hAnsi="Cambria"/>
                </w:rPr>
              </w:pPr>
              <w:r w:rsidRPr="003C07C3">
                <w:rPr>
                  <w:rFonts w:ascii="Cambria" w:hAnsi="Cambria"/>
                  <w:b/>
                  <w:bCs/>
                  <w:noProof/>
                </w:rPr>
                <w:fldChar w:fldCharType="end"/>
              </w:r>
            </w:p>
          </w:sdtContent>
        </w:sdt>
      </w:sdtContent>
    </w:sdt>
    <w:p w14:paraId="494272E5" w14:textId="77777777" w:rsidR="009F13ED" w:rsidRPr="003C07C3" w:rsidRDefault="009F13ED">
      <w:pPr>
        <w:rPr>
          <w:rFonts w:ascii="Cambria" w:hAnsi="Cambria"/>
          <w:lang w:eastAsia="en-GB"/>
        </w:rPr>
      </w:pPr>
      <w:r w:rsidRPr="003C07C3">
        <w:rPr>
          <w:rFonts w:ascii="Cambria" w:hAnsi="Cambria"/>
          <w:lang w:eastAsia="en-GB"/>
        </w:rPr>
        <w:br w:type="page"/>
      </w:r>
    </w:p>
    <w:p w14:paraId="3855D0B3" w14:textId="4337158C" w:rsidR="009F13ED" w:rsidRPr="003C07C3" w:rsidRDefault="009F13ED" w:rsidP="009F13ED">
      <w:pPr>
        <w:pStyle w:val="Heading1"/>
        <w:rPr>
          <w:rFonts w:ascii="Cambria" w:hAnsi="Cambria"/>
          <w:lang w:eastAsia="en-GB"/>
        </w:rPr>
      </w:pPr>
      <w:bookmarkStart w:id="11" w:name="_Toc77927093"/>
      <w:r w:rsidRPr="003C07C3">
        <w:rPr>
          <w:rFonts w:ascii="Cambria" w:hAnsi="Cambria"/>
          <w:lang w:eastAsia="en-GB"/>
        </w:rPr>
        <w:lastRenderedPageBreak/>
        <w:t>Image Reference</w:t>
      </w:r>
      <w:bookmarkEnd w:id="11"/>
    </w:p>
    <w:p w14:paraId="3A314E71" w14:textId="0E8D2AA0" w:rsidR="007B110E" w:rsidRPr="003C07C3" w:rsidRDefault="009F13ED" w:rsidP="009F13ED">
      <w:pPr>
        <w:rPr>
          <w:rFonts w:ascii="Cambria" w:hAnsi="Cambria"/>
          <w:lang w:eastAsia="en-GB"/>
        </w:rPr>
      </w:pPr>
      <w:r w:rsidRPr="003C07C3">
        <w:rPr>
          <w:rFonts w:ascii="Cambria" w:hAnsi="Cambria" w:cs="Times New Roman"/>
          <w:noProof/>
          <w:sz w:val="24"/>
          <w:szCs w:val="24"/>
        </w:rPr>
        <w:drawing>
          <wp:anchor distT="36576" distB="36576" distL="36576" distR="36576" simplePos="0" relativeHeight="251664384" behindDoc="0" locked="0" layoutInCell="1" allowOverlap="1" wp14:anchorId="296CE3EA" wp14:editId="633EDEB8">
            <wp:simplePos x="0" y="0"/>
            <wp:positionH relativeFrom="column">
              <wp:posOffset>60960</wp:posOffset>
            </wp:positionH>
            <wp:positionV relativeFrom="paragraph">
              <wp:posOffset>1732915</wp:posOffset>
            </wp:positionV>
            <wp:extent cx="1237615" cy="1750695"/>
            <wp:effectExtent l="0" t="0" r="635" b="1905"/>
            <wp:wrapNone/>
            <wp:docPr id="10" name="Picture 10" descr="A sign in front of a brick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ign in front of a brick building&#10;&#10;Description automatically generated with low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r="26999"/>
                    <a:stretch>
                      <a:fillRect/>
                    </a:stretch>
                  </pic:blipFill>
                  <pic:spPr bwMode="auto">
                    <a:xfrm>
                      <a:off x="0" y="0"/>
                      <a:ext cx="1237615" cy="175069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3C07C3">
        <w:rPr>
          <w:rFonts w:ascii="Cambria" w:hAnsi="Cambria"/>
          <w:noProof/>
        </w:rPr>
        <w:drawing>
          <wp:anchor distT="0" distB="0" distL="114300" distR="114300" simplePos="0" relativeHeight="251665408" behindDoc="1" locked="0" layoutInCell="1" allowOverlap="1" wp14:anchorId="71C06369" wp14:editId="6B55541C">
            <wp:simplePos x="0" y="0"/>
            <wp:positionH relativeFrom="column">
              <wp:posOffset>0</wp:posOffset>
            </wp:positionH>
            <wp:positionV relativeFrom="paragraph">
              <wp:posOffset>-1270</wp:posOffset>
            </wp:positionV>
            <wp:extent cx="1417320" cy="1432560"/>
            <wp:effectExtent l="0" t="0" r="0" b="0"/>
            <wp:wrapTight wrapText="bothSides">
              <wp:wrapPolygon edited="0">
                <wp:start x="0" y="0"/>
                <wp:lineTo x="0" y="21255"/>
                <wp:lineTo x="21194" y="21255"/>
                <wp:lineTo x="21194" y="0"/>
                <wp:lineTo x="0" y="0"/>
              </wp:wrapPolygon>
            </wp:wrapTight>
            <wp:docPr id="9" name="Picture 9" descr="A collage of a bed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llage of a bedroom&#10;&#10;Description automatically generated with medium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417320" cy="1432560"/>
                    </a:xfrm>
                    <a:prstGeom prst="rect">
                      <a:avLst/>
                    </a:prstGeom>
                  </pic:spPr>
                </pic:pic>
              </a:graphicData>
            </a:graphic>
          </wp:anchor>
        </w:drawing>
      </w:r>
      <w:r w:rsidRPr="003C07C3">
        <w:rPr>
          <w:rFonts w:ascii="Cambria" w:hAnsi="Cambria"/>
          <w:lang w:eastAsia="en-GB"/>
        </w:rPr>
        <w:t xml:space="preserve"> CNG Decorating Newport – Permission Granted from the owner Gavin Groves.</w:t>
      </w:r>
    </w:p>
    <w:p w14:paraId="1947585A" w14:textId="2B344022" w:rsidR="009F13ED" w:rsidRPr="003C07C3" w:rsidRDefault="009F13ED" w:rsidP="009F13ED">
      <w:pPr>
        <w:rPr>
          <w:rFonts w:ascii="Cambria" w:hAnsi="Cambria"/>
          <w:lang w:eastAsia="en-GB"/>
        </w:rPr>
      </w:pPr>
    </w:p>
    <w:p w14:paraId="235777AC" w14:textId="7AA2D72E" w:rsidR="009F13ED" w:rsidRPr="003C07C3" w:rsidRDefault="009F13ED" w:rsidP="009F13ED">
      <w:pPr>
        <w:rPr>
          <w:rFonts w:ascii="Cambria" w:hAnsi="Cambria"/>
          <w:lang w:eastAsia="en-GB"/>
        </w:rPr>
      </w:pPr>
    </w:p>
    <w:p w14:paraId="6A6E04CC" w14:textId="77777777" w:rsidR="00B808F6" w:rsidRPr="003C07C3" w:rsidRDefault="00B808F6" w:rsidP="009F13ED">
      <w:pPr>
        <w:ind w:left="1440" w:firstLine="720"/>
        <w:rPr>
          <w:rFonts w:ascii="Cambria" w:eastAsia="Times New Roman" w:hAnsi="Cambria" w:cs="Arial"/>
          <w:color w:val="0B0C0C"/>
          <w:lang w:eastAsia="en-GB"/>
        </w:rPr>
      </w:pPr>
    </w:p>
    <w:p w14:paraId="3610A6B2" w14:textId="77777777" w:rsidR="00B808F6" w:rsidRPr="003C07C3" w:rsidRDefault="00B808F6" w:rsidP="009F13ED">
      <w:pPr>
        <w:ind w:left="1440" w:firstLine="720"/>
        <w:rPr>
          <w:rFonts w:ascii="Cambria" w:eastAsia="Times New Roman" w:hAnsi="Cambria" w:cs="Arial"/>
          <w:color w:val="0B0C0C"/>
          <w:lang w:eastAsia="en-GB"/>
        </w:rPr>
      </w:pPr>
    </w:p>
    <w:p w14:paraId="69BEBB8C" w14:textId="77777777" w:rsidR="00B808F6" w:rsidRPr="003C07C3" w:rsidRDefault="00B808F6" w:rsidP="009F13ED">
      <w:pPr>
        <w:ind w:left="1440" w:firstLine="720"/>
        <w:rPr>
          <w:rFonts w:ascii="Cambria" w:eastAsia="Times New Roman" w:hAnsi="Cambria" w:cs="Arial"/>
          <w:color w:val="0B0C0C"/>
          <w:lang w:eastAsia="en-GB"/>
        </w:rPr>
      </w:pPr>
    </w:p>
    <w:p w14:paraId="5BC16D45" w14:textId="77777777" w:rsidR="00B808F6" w:rsidRPr="003C07C3" w:rsidRDefault="00B808F6" w:rsidP="009F13ED">
      <w:pPr>
        <w:ind w:left="1440" w:firstLine="720"/>
        <w:rPr>
          <w:rFonts w:ascii="Cambria" w:eastAsia="Times New Roman" w:hAnsi="Cambria" w:cs="Arial"/>
          <w:color w:val="0B0C0C"/>
          <w:lang w:eastAsia="en-GB"/>
        </w:rPr>
      </w:pPr>
    </w:p>
    <w:p w14:paraId="0F69CE6F" w14:textId="4D93F2CD" w:rsidR="00A16D2B" w:rsidRPr="003C07C3" w:rsidRDefault="009F13ED" w:rsidP="009F13ED">
      <w:pPr>
        <w:ind w:left="1440" w:firstLine="720"/>
        <w:rPr>
          <w:rFonts w:ascii="Cambria" w:eastAsia="Times New Roman" w:hAnsi="Cambria" w:cs="Arial"/>
          <w:color w:val="0B0C0C"/>
          <w:lang w:eastAsia="en-GB"/>
        </w:rPr>
      </w:pPr>
      <w:r w:rsidRPr="003C07C3">
        <w:rPr>
          <w:rFonts w:ascii="Cambria" w:eastAsia="Times New Roman" w:hAnsi="Cambria" w:cs="Arial"/>
          <w:color w:val="0B0C0C"/>
          <w:lang w:eastAsia="en-GB"/>
        </w:rPr>
        <w:t xml:space="preserve"> </w:t>
      </w:r>
      <w:sdt>
        <w:sdtPr>
          <w:rPr>
            <w:rFonts w:ascii="Cambria" w:eastAsia="Times New Roman" w:hAnsi="Cambria" w:cs="Arial"/>
            <w:color w:val="0B0C0C"/>
            <w:lang w:eastAsia="en-GB"/>
          </w:rPr>
          <w:id w:val="1162273091"/>
          <w:citation/>
        </w:sdtPr>
        <w:sdtEndPr/>
        <w:sdtContent>
          <w:r w:rsidRPr="003C07C3">
            <w:rPr>
              <w:rFonts w:ascii="Cambria" w:eastAsia="Times New Roman" w:hAnsi="Cambria" w:cs="Arial"/>
              <w:color w:val="0B0C0C"/>
              <w:lang w:eastAsia="en-GB"/>
            </w:rPr>
            <w:fldChar w:fldCharType="begin"/>
          </w:r>
          <w:r w:rsidRPr="003C07C3">
            <w:rPr>
              <w:rFonts w:ascii="Cambria" w:eastAsia="Times New Roman" w:hAnsi="Cambria" w:cs="Arial"/>
              <w:color w:val="0B0C0C"/>
              <w:lang w:eastAsia="en-GB"/>
            </w:rPr>
            <w:instrText xml:space="preserve"> CITATION Ima19 \l 2057 </w:instrText>
          </w:r>
          <w:r w:rsidRPr="003C07C3">
            <w:rPr>
              <w:rFonts w:ascii="Cambria" w:eastAsia="Times New Roman" w:hAnsi="Cambria" w:cs="Arial"/>
              <w:color w:val="0B0C0C"/>
              <w:lang w:eastAsia="en-GB"/>
            </w:rPr>
            <w:fldChar w:fldCharType="separate"/>
          </w:r>
          <w:r w:rsidR="0065246F" w:rsidRPr="003C07C3">
            <w:rPr>
              <w:rFonts w:ascii="Cambria" w:eastAsia="Times New Roman" w:hAnsi="Cambria" w:cs="Arial"/>
              <w:noProof/>
              <w:color w:val="0B0C0C"/>
              <w:lang w:eastAsia="en-GB"/>
            </w:rPr>
            <w:t>(Image - Nick White, 2019)</w:t>
          </w:r>
          <w:r w:rsidRPr="003C07C3">
            <w:rPr>
              <w:rFonts w:ascii="Cambria" w:eastAsia="Times New Roman" w:hAnsi="Cambria" w:cs="Arial"/>
              <w:color w:val="0B0C0C"/>
              <w:lang w:eastAsia="en-GB"/>
            </w:rPr>
            <w:fldChar w:fldCharType="end"/>
          </w:r>
        </w:sdtContent>
      </w:sdt>
    </w:p>
    <w:p w14:paraId="66865B63" w14:textId="7C9303A8" w:rsidR="009F13ED" w:rsidRPr="003C07C3" w:rsidRDefault="009F13ED" w:rsidP="009F13ED">
      <w:pPr>
        <w:ind w:left="1440" w:firstLine="720"/>
        <w:rPr>
          <w:rFonts w:ascii="Cambria" w:eastAsia="Times New Roman" w:hAnsi="Cambria" w:cs="Arial"/>
          <w:color w:val="0B0C0C"/>
          <w:lang w:eastAsia="en-GB"/>
        </w:rPr>
      </w:pPr>
    </w:p>
    <w:p w14:paraId="2F0042BD" w14:textId="380D0622" w:rsidR="009F13ED" w:rsidRPr="003C07C3" w:rsidRDefault="009F13ED" w:rsidP="009F13ED">
      <w:pPr>
        <w:ind w:left="1440" w:firstLine="720"/>
        <w:rPr>
          <w:rFonts w:ascii="Cambria" w:eastAsia="Times New Roman" w:hAnsi="Cambria" w:cs="Arial"/>
          <w:color w:val="0B0C0C"/>
          <w:lang w:eastAsia="en-GB"/>
        </w:rPr>
      </w:pPr>
    </w:p>
    <w:p w14:paraId="66B1060A" w14:textId="3041969C" w:rsidR="009F13ED" w:rsidRPr="003C07C3" w:rsidRDefault="009F13ED" w:rsidP="009F13ED">
      <w:pPr>
        <w:ind w:left="1440" w:firstLine="720"/>
        <w:rPr>
          <w:rFonts w:ascii="Cambria" w:eastAsia="Times New Roman" w:hAnsi="Cambria" w:cs="Arial"/>
          <w:color w:val="0B0C0C"/>
          <w:lang w:eastAsia="en-GB"/>
        </w:rPr>
      </w:pPr>
    </w:p>
    <w:p w14:paraId="683DB1EC" w14:textId="21DF8806" w:rsidR="009F13ED" w:rsidRPr="003C07C3" w:rsidRDefault="009F13ED" w:rsidP="009F13ED">
      <w:pPr>
        <w:ind w:left="1440" w:firstLine="720"/>
        <w:rPr>
          <w:rFonts w:ascii="Cambria" w:eastAsia="Times New Roman" w:hAnsi="Cambria" w:cs="Arial"/>
          <w:color w:val="0B0C0C"/>
          <w:lang w:eastAsia="en-GB"/>
        </w:rPr>
      </w:pPr>
    </w:p>
    <w:p w14:paraId="36B1AA06" w14:textId="6BB98B4F" w:rsidR="009F13ED" w:rsidRPr="003C07C3" w:rsidRDefault="009F13ED"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drawing>
          <wp:anchor distT="0" distB="0" distL="114300" distR="114300" simplePos="0" relativeHeight="251666432" behindDoc="1" locked="0" layoutInCell="1" allowOverlap="1" wp14:anchorId="4138A04B" wp14:editId="3D93D75B">
            <wp:simplePos x="0" y="0"/>
            <wp:positionH relativeFrom="column">
              <wp:posOffset>0</wp:posOffset>
            </wp:positionH>
            <wp:positionV relativeFrom="paragraph">
              <wp:posOffset>-635</wp:posOffset>
            </wp:positionV>
            <wp:extent cx="1456022" cy="1043940"/>
            <wp:effectExtent l="0" t="0" r="0" b="3810"/>
            <wp:wrapTight wrapText="bothSides">
              <wp:wrapPolygon edited="0">
                <wp:start x="0" y="0"/>
                <wp:lineTo x="0" y="21285"/>
                <wp:lineTo x="21204" y="21285"/>
                <wp:lineTo x="21204" y="0"/>
                <wp:lineTo x="0" y="0"/>
              </wp:wrapPolygon>
            </wp:wrapTight>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456022" cy="1043940"/>
                    </a:xfrm>
                    <a:prstGeom prst="rect">
                      <a:avLst/>
                    </a:prstGeom>
                  </pic:spPr>
                </pic:pic>
              </a:graphicData>
            </a:graphic>
          </wp:anchor>
        </w:drawing>
      </w:r>
      <w:r w:rsidR="00B808F6" w:rsidRPr="003C07C3">
        <w:rPr>
          <w:rFonts w:ascii="Cambria" w:eastAsia="Times New Roman" w:hAnsi="Cambria" w:cs="Arial"/>
          <w:color w:val="0B0C0C"/>
          <w:lang w:eastAsia="en-GB"/>
        </w:rPr>
        <w:t xml:space="preserve"> Mr Jones Carpet Cleaning Newport – Permission Granted by Owner and shows as Creative Commons Licence.</w:t>
      </w:r>
    </w:p>
    <w:p w14:paraId="482239F4" w14:textId="641620FA" w:rsidR="00B808F6" w:rsidRPr="003C07C3" w:rsidRDefault="00B808F6" w:rsidP="009F13ED">
      <w:pPr>
        <w:rPr>
          <w:rFonts w:ascii="Cambria" w:eastAsia="Times New Roman" w:hAnsi="Cambria" w:cs="Arial"/>
          <w:color w:val="0B0C0C"/>
          <w:lang w:eastAsia="en-GB"/>
        </w:rPr>
      </w:pPr>
    </w:p>
    <w:p w14:paraId="3FFC00C5" w14:textId="41B65943" w:rsidR="00B808F6" w:rsidRPr="003C07C3" w:rsidRDefault="00B808F6" w:rsidP="009F13ED">
      <w:pPr>
        <w:rPr>
          <w:rFonts w:ascii="Cambria" w:eastAsia="Times New Roman" w:hAnsi="Cambria" w:cs="Arial"/>
          <w:color w:val="0B0C0C"/>
          <w:lang w:eastAsia="en-GB"/>
        </w:rPr>
      </w:pPr>
    </w:p>
    <w:p w14:paraId="0B8B3510" w14:textId="7F3C79A4" w:rsidR="00B808F6" w:rsidRPr="003C07C3" w:rsidRDefault="00BB7EBC"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drawing>
          <wp:anchor distT="0" distB="0" distL="114300" distR="114300" simplePos="0" relativeHeight="251667456" behindDoc="1" locked="0" layoutInCell="1" allowOverlap="1" wp14:anchorId="18B51DC6" wp14:editId="3B10E29C">
            <wp:simplePos x="0" y="0"/>
            <wp:positionH relativeFrom="column">
              <wp:posOffset>0</wp:posOffset>
            </wp:positionH>
            <wp:positionV relativeFrom="paragraph">
              <wp:posOffset>284480</wp:posOffset>
            </wp:positionV>
            <wp:extent cx="2156460" cy="1438275"/>
            <wp:effectExtent l="0" t="0" r="0" b="9525"/>
            <wp:wrapTight wrapText="bothSides">
              <wp:wrapPolygon edited="0">
                <wp:start x="0" y="0"/>
                <wp:lineTo x="0" y="21457"/>
                <wp:lineTo x="21371" y="21457"/>
                <wp:lineTo x="21371" y="0"/>
                <wp:lineTo x="0" y="0"/>
              </wp:wrapPolygon>
            </wp:wrapTight>
            <wp:docPr id="12" name="Picture 12" descr="A picture containing indoor, bathroom, vessel,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bathroom, vessel, sink&#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156460" cy="1438275"/>
                    </a:xfrm>
                    <a:prstGeom prst="rect">
                      <a:avLst/>
                    </a:prstGeom>
                  </pic:spPr>
                </pic:pic>
              </a:graphicData>
            </a:graphic>
            <wp14:sizeRelH relativeFrom="margin">
              <wp14:pctWidth>0</wp14:pctWidth>
            </wp14:sizeRelH>
            <wp14:sizeRelV relativeFrom="margin">
              <wp14:pctHeight>0</wp14:pctHeight>
            </wp14:sizeRelV>
          </wp:anchor>
        </w:drawing>
      </w:r>
    </w:p>
    <w:p w14:paraId="38212C85" w14:textId="435DC432" w:rsidR="009F13ED" w:rsidRPr="003C07C3" w:rsidRDefault="00B808F6" w:rsidP="009F13ED">
      <w:pPr>
        <w:rPr>
          <w:rFonts w:ascii="Cambria" w:eastAsia="Times New Roman" w:hAnsi="Cambria" w:cs="Arial"/>
          <w:color w:val="0B0C0C"/>
          <w:lang w:eastAsia="en-GB"/>
        </w:rPr>
      </w:pPr>
      <w:r w:rsidRPr="003C07C3">
        <w:rPr>
          <w:rFonts w:ascii="Cambria" w:eastAsia="Times New Roman" w:hAnsi="Cambria" w:cs="Arial"/>
          <w:color w:val="0B0C0C"/>
          <w:lang w:eastAsia="en-GB"/>
        </w:rPr>
        <w:t>Creative Commons Licenced</w:t>
      </w:r>
    </w:p>
    <w:p w14:paraId="48FEDEDD" w14:textId="5A9AFC72" w:rsidR="00B808F6" w:rsidRPr="003C07C3" w:rsidRDefault="001D4C40" w:rsidP="009F13ED">
      <w:pPr>
        <w:rPr>
          <w:rFonts w:ascii="Cambria" w:eastAsia="Times New Roman" w:hAnsi="Cambria" w:cs="Arial"/>
          <w:color w:val="0B0C0C"/>
          <w:lang w:eastAsia="en-GB"/>
        </w:rPr>
      </w:pPr>
      <w:hyperlink r:id="rId37" w:history="1">
        <w:r w:rsidR="00B808F6" w:rsidRPr="003C07C3">
          <w:rPr>
            <w:rStyle w:val="Hyperlink"/>
            <w:rFonts w:ascii="Cambria" w:eastAsia="Times New Roman" w:hAnsi="Cambria" w:cs="Arial"/>
            <w:lang w:eastAsia="en-GB"/>
          </w:rPr>
          <w:t>https://www.pxfuel.com/en/search?q=housework</w:t>
        </w:r>
      </w:hyperlink>
    </w:p>
    <w:p w14:paraId="5D60B7E4" w14:textId="77777777" w:rsidR="00B808F6" w:rsidRPr="003C07C3" w:rsidRDefault="00B808F6" w:rsidP="009F13ED">
      <w:pPr>
        <w:rPr>
          <w:rFonts w:ascii="Cambria" w:eastAsia="Times New Roman" w:hAnsi="Cambria" w:cs="Arial"/>
          <w:color w:val="0B0C0C"/>
          <w:lang w:eastAsia="en-GB"/>
        </w:rPr>
      </w:pPr>
    </w:p>
    <w:p w14:paraId="383F24E3" w14:textId="77777777" w:rsidR="00B808F6" w:rsidRPr="003C07C3" w:rsidRDefault="00B808F6" w:rsidP="009F13ED">
      <w:pPr>
        <w:rPr>
          <w:rFonts w:ascii="Cambria" w:eastAsia="Times New Roman" w:hAnsi="Cambria" w:cs="Arial"/>
          <w:color w:val="0B0C0C"/>
          <w:lang w:eastAsia="en-GB"/>
        </w:rPr>
      </w:pPr>
    </w:p>
    <w:p w14:paraId="11EFDAE2" w14:textId="77777777" w:rsidR="00B808F6" w:rsidRPr="003C07C3" w:rsidRDefault="00B808F6" w:rsidP="009F13ED">
      <w:pPr>
        <w:rPr>
          <w:rFonts w:ascii="Cambria" w:eastAsia="Times New Roman" w:hAnsi="Cambria" w:cs="Arial"/>
          <w:color w:val="0B0C0C"/>
          <w:lang w:eastAsia="en-GB"/>
        </w:rPr>
      </w:pPr>
    </w:p>
    <w:p w14:paraId="35CEDFCE" w14:textId="77777777" w:rsidR="00B808F6" w:rsidRPr="003C07C3" w:rsidRDefault="00B808F6" w:rsidP="009F13ED">
      <w:pPr>
        <w:rPr>
          <w:rFonts w:ascii="Cambria" w:eastAsia="Times New Roman" w:hAnsi="Cambria" w:cs="Arial"/>
          <w:color w:val="0B0C0C"/>
          <w:lang w:eastAsia="en-GB"/>
        </w:rPr>
      </w:pPr>
    </w:p>
    <w:p w14:paraId="0DEC59CC" w14:textId="561FB6D8" w:rsidR="009F13ED" w:rsidRPr="003C07C3" w:rsidRDefault="00B808F6" w:rsidP="009F13ED">
      <w:pPr>
        <w:rPr>
          <w:rFonts w:ascii="Cambria" w:eastAsia="Times New Roman" w:hAnsi="Cambria" w:cs="Arial"/>
          <w:color w:val="0B0C0C"/>
          <w:lang w:eastAsia="en-GB"/>
        </w:rPr>
      </w:pPr>
      <w:r w:rsidRPr="003C07C3">
        <w:rPr>
          <w:rFonts w:ascii="Cambria" w:eastAsia="Times New Roman" w:hAnsi="Cambria" w:cs="Arial"/>
          <w:color w:val="0B0C0C"/>
          <w:lang w:eastAsia="en-GB"/>
        </w:rPr>
        <w:t>Creative Commons Licenced</w:t>
      </w:r>
      <w:r w:rsidRPr="003C07C3">
        <w:rPr>
          <w:rFonts w:ascii="Cambria" w:eastAsia="Times New Roman" w:hAnsi="Cambria" w:cs="Arial"/>
          <w:noProof/>
          <w:color w:val="0B0C0C"/>
          <w:lang w:eastAsia="en-GB"/>
        </w:rPr>
        <w:t xml:space="preserve"> </w:t>
      </w:r>
      <w:hyperlink r:id="rId38" w:history="1">
        <w:r w:rsidRPr="003C07C3">
          <w:rPr>
            <w:rStyle w:val="Hyperlink"/>
            <w:rFonts w:ascii="Cambria" w:eastAsia="Times New Roman" w:hAnsi="Cambria" w:cs="Arial"/>
            <w:noProof/>
            <w:lang w:eastAsia="en-GB"/>
          </w:rPr>
          <w:t>https://www.freeimageslive.co.uk/free_stock_image/domestic-cleaningproducts-jpg</w:t>
        </w:r>
      </w:hyperlink>
      <w:r w:rsidRPr="003C07C3">
        <w:rPr>
          <w:rFonts w:ascii="Cambria" w:eastAsia="Times New Roman" w:hAnsi="Cambria" w:cs="Arial"/>
          <w:noProof/>
          <w:color w:val="0B0C0C"/>
          <w:lang w:eastAsia="en-GB"/>
        </w:rPr>
        <w:t xml:space="preserve">  </w:t>
      </w:r>
      <w:r w:rsidR="009F13ED" w:rsidRPr="003C07C3">
        <w:rPr>
          <w:rFonts w:ascii="Cambria" w:eastAsia="Times New Roman" w:hAnsi="Cambria" w:cs="Arial"/>
          <w:noProof/>
          <w:color w:val="0B0C0C"/>
          <w:lang w:eastAsia="en-GB"/>
        </w:rPr>
        <w:drawing>
          <wp:anchor distT="0" distB="0" distL="114300" distR="114300" simplePos="0" relativeHeight="251668480" behindDoc="1" locked="0" layoutInCell="1" allowOverlap="1" wp14:anchorId="2182D6B2" wp14:editId="0752C136">
            <wp:simplePos x="0" y="0"/>
            <wp:positionH relativeFrom="column">
              <wp:posOffset>0</wp:posOffset>
            </wp:positionH>
            <wp:positionV relativeFrom="paragraph">
              <wp:posOffset>-635</wp:posOffset>
            </wp:positionV>
            <wp:extent cx="2468880" cy="1849120"/>
            <wp:effectExtent l="0" t="0" r="7620" b="0"/>
            <wp:wrapTight wrapText="bothSides">
              <wp:wrapPolygon edited="0">
                <wp:start x="0" y="0"/>
                <wp:lineTo x="0" y="21338"/>
                <wp:lineTo x="21490" y="21338"/>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9">
                      <a:extLst>
                        <a:ext uri="{28A0092B-C50C-407E-A947-70E740481C1C}">
                          <a14:useLocalDpi xmlns:a14="http://schemas.microsoft.com/office/drawing/2010/main" val="0"/>
                        </a:ext>
                      </a:extLst>
                    </a:blip>
                    <a:stretch>
                      <a:fillRect/>
                    </a:stretch>
                  </pic:blipFill>
                  <pic:spPr>
                    <a:xfrm>
                      <a:off x="0" y="0"/>
                      <a:ext cx="2468880" cy="1849120"/>
                    </a:xfrm>
                    <a:prstGeom prst="rect">
                      <a:avLst/>
                    </a:prstGeom>
                  </pic:spPr>
                </pic:pic>
              </a:graphicData>
            </a:graphic>
            <wp14:sizeRelH relativeFrom="margin">
              <wp14:pctWidth>0</wp14:pctWidth>
            </wp14:sizeRelH>
            <wp14:sizeRelV relativeFrom="margin">
              <wp14:pctHeight>0</wp14:pctHeight>
            </wp14:sizeRelV>
          </wp:anchor>
        </w:drawing>
      </w:r>
      <w:r w:rsidRPr="003C07C3">
        <w:rPr>
          <w:rFonts w:ascii="Cambria" w:eastAsia="Times New Roman" w:hAnsi="Cambria" w:cs="Arial"/>
          <w:noProof/>
          <w:color w:val="0B0C0C"/>
          <w:lang w:eastAsia="en-GB"/>
        </w:rPr>
        <w:t xml:space="preserve"> </w:t>
      </w:r>
    </w:p>
    <w:p w14:paraId="7EF8DE75" w14:textId="57ECD4B3" w:rsidR="009F13ED" w:rsidRPr="003C07C3" w:rsidRDefault="00BB7EBC"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lastRenderedPageBreak/>
        <w:drawing>
          <wp:anchor distT="0" distB="0" distL="114300" distR="114300" simplePos="0" relativeHeight="251669504" behindDoc="1" locked="0" layoutInCell="1" allowOverlap="1" wp14:anchorId="0E8EBE52" wp14:editId="345C8264">
            <wp:simplePos x="0" y="0"/>
            <wp:positionH relativeFrom="column">
              <wp:posOffset>0</wp:posOffset>
            </wp:positionH>
            <wp:positionV relativeFrom="paragraph">
              <wp:posOffset>-3175</wp:posOffset>
            </wp:positionV>
            <wp:extent cx="2240280" cy="1487805"/>
            <wp:effectExtent l="0" t="0" r="7620" b="0"/>
            <wp:wrapTight wrapText="bothSides">
              <wp:wrapPolygon edited="0">
                <wp:start x="0" y="0"/>
                <wp:lineTo x="0" y="21296"/>
                <wp:lineTo x="21490" y="21296"/>
                <wp:lineTo x="21490" y="0"/>
                <wp:lineTo x="0" y="0"/>
              </wp:wrapPolygon>
            </wp:wrapTight>
            <wp:docPr id="14" name="Picture 14" descr="A picture containing outdoor, building, po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building, porc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240280" cy="1487805"/>
                    </a:xfrm>
                    <a:prstGeom prst="rect">
                      <a:avLst/>
                    </a:prstGeom>
                  </pic:spPr>
                </pic:pic>
              </a:graphicData>
            </a:graphic>
            <wp14:sizeRelH relativeFrom="margin">
              <wp14:pctWidth>0</wp14:pctWidth>
            </wp14:sizeRelH>
            <wp14:sizeRelV relativeFrom="margin">
              <wp14:pctHeight>0</wp14:pctHeight>
            </wp14:sizeRelV>
          </wp:anchor>
        </w:drawing>
      </w:r>
      <w:r w:rsidR="00B808F6" w:rsidRPr="003C07C3">
        <w:rPr>
          <w:rFonts w:ascii="Cambria" w:eastAsia="Times New Roman" w:hAnsi="Cambria" w:cs="Arial"/>
          <w:color w:val="0B0C0C"/>
          <w:lang w:eastAsia="en-GB"/>
        </w:rPr>
        <w:t>Creative Commons Licenced</w:t>
      </w:r>
      <w:r w:rsidR="00B808F6" w:rsidRPr="003C07C3">
        <w:rPr>
          <w:rFonts w:ascii="Cambria" w:eastAsia="Times New Roman" w:hAnsi="Cambria" w:cs="Arial"/>
          <w:noProof/>
          <w:color w:val="0B0C0C"/>
          <w:lang w:eastAsia="en-GB"/>
        </w:rPr>
        <w:t xml:space="preserve"> </w:t>
      </w:r>
    </w:p>
    <w:p w14:paraId="79C7E7C3" w14:textId="77777777" w:rsidR="00B808F6" w:rsidRPr="003C07C3" w:rsidRDefault="00B808F6" w:rsidP="009F13ED">
      <w:pPr>
        <w:rPr>
          <w:rFonts w:ascii="Cambria" w:eastAsia="Times New Roman" w:hAnsi="Cambria" w:cs="Arial"/>
          <w:color w:val="0B0C0C"/>
          <w:lang w:eastAsia="en-GB"/>
        </w:rPr>
      </w:pPr>
    </w:p>
    <w:p w14:paraId="488BC0A4" w14:textId="77777777" w:rsidR="00B808F6" w:rsidRPr="003C07C3" w:rsidRDefault="00B808F6" w:rsidP="009F13ED">
      <w:pPr>
        <w:rPr>
          <w:rFonts w:ascii="Cambria" w:eastAsia="Times New Roman" w:hAnsi="Cambria" w:cs="Arial"/>
          <w:color w:val="0B0C0C"/>
          <w:lang w:eastAsia="en-GB"/>
        </w:rPr>
      </w:pPr>
    </w:p>
    <w:p w14:paraId="6654EAF3" w14:textId="77777777" w:rsidR="00B808F6" w:rsidRPr="003C07C3" w:rsidRDefault="00B808F6" w:rsidP="009F13ED">
      <w:pPr>
        <w:rPr>
          <w:rFonts w:ascii="Cambria" w:eastAsia="Times New Roman" w:hAnsi="Cambria" w:cs="Arial"/>
          <w:color w:val="0B0C0C"/>
          <w:lang w:eastAsia="en-GB"/>
        </w:rPr>
      </w:pPr>
    </w:p>
    <w:p w14:paraId="6DF801FD" w14:textId="77777777" w:rsidR="00B808F6" w:rsidRPr="003C07C3" w:rsidRDefault="00B808F6" w:rsidP="009F13ED">
      <w:pPr>
        <w:rPr>
          <w:rFonts w:ascii="Cambria" w:eastAsia="Times New Roman" w:hAnsi="Cambria" w:cs="Arial"/>
          <w:color w:val="0B0C0C"/>
          <w:lang w:eastAsia="en-GB"/>
        </w:rPr>
      </w:pPr>
    </w:p>
    <w:p w14:paraId="366F4726" w14:textId="77777777" w:rsidR="00B808F6" w:rsidRPr="003C07C3" w:rsidRDefault="00B808F6" w:rsidP="009F13ED">
      <w:pPr>
        <w:rPr>
          <w:rFonts w:ascii="Cambria" w:eastAsia="Times New Roman" w:hAnsi="Cambria" w:cs="Arial"/>
          <w:color w:val="0B0C0C"/>
          <w:lang w:eastAsia="en-GB"/>
        </w:rPr>
      </w:pPr>
    </w:p>
    <w:p w14:paraId="0DA17CE3" w14:textId="42C3145A" w:rsidR="00B808F6" w:rsidRPr="003C07C3" w:rsidRDefault="00BB7EBC"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drawing>
          <wp:anchor distT="0" distB="0" distL="114300" distR="114300" simplePos="0" relativeHeight="251675648" behindDoc="1" locked="0" layoutInCell="1" allowOverlap="1" wp14:anchorId="29152C12" wp14:editId="77D35EE4">
            <wp:simplePos x="0" y="0"/>
            <wp:positionH relativeFrom="column">
              <wp:posOffset>0</wp:posOffset>
            </wp:positionH>
            <wp:positionV relativeFrom="paragraph">
              <wp:posOffset>287020</wp:posOffset>
            </wp:positionV>
            <wp:extent cx="2240280" cy="1588770"/>
            <wp:effectExtent l="0" t="0" r="7620" b="0"/>
            <wp:wrapTight wrapText="bothSides">
              <wp:wrapPolygon edited="0">
                <wp:start x="0" y="0"/>
                <wp:lineTo x="0" y="21237"/>
                <wp:lineTo x="21490" y="21237"/>
                <wp:lineTo x="21490" y="0"/>
                <wp:lineTo x="0" y="0"/>
              </wp:wrapPolygon>
            </wp:wrapTight>
            <wp:docPr id="15" name="Picture 15" descr="A living room with a fire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living room with a fireplac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240280" cy="1588770"/>
                    </a:xfrm>
                    <a:prstGeom prst="rect">
                      <a:avLst/>
                    </a:prstGeom>
                  </pic:spPr>
                </pic:pic>
              </a:graphicData>
            </a:graphic>
            <wp14:sizeRelH relativeFrom="margin">
              <wp14:pctWidth>0</wp14:pctWidth>
            </wp14:sizeRelH>
            <wp14:sizeRelV relativeFrom="margin">
              <wp14:pctHeight>0</wp14:pctHeight>
            </wp14:sizeRelV>
          </wp:anchor>
        </w:drawing>
      </w:r>
      <w:hyperlink r:id="rId42" w:history="1">
        <w:r w:rsidR="003C0496" w:rsidRPr="003C07C3">
          <w:rPr>
            <w:rStyle w:val="Hyperlink"/>
            <w:rFonts w:ascii="Cambria" w:eastAsia="Times New Roman" w:hAnsi="Cambria" w:cs="Arial"/>
            <w:lang w:eastAsia="en-GB"/>
          </w:rPr>
          <w:t>https://pixabay.com/photos/pumpkins-halloween-front-door-2058014/</w:t>
        </w:r>
      </w:hyperlink>
      <w:r w:rsidR="003C0496" w:rsidRPr="003C07C3">
        <w:rPr>
          <w:rFonts w:ascii="Cambria" w:eastAsia="Times New Roman" w:hAnsi="Cambria" w:cs="Arial"/>
          <w:color w:val="0B0C0C"/>
          <w:lang w:eastAsia="en-GB"/>
        </w:rPr>
        <w:t xml:space="preserve"> </w:t>
      </w:r>
    </w:p>
    <w:p w14:paraId="2E1C1172" w14:textId="03B49BA1" w:rsidR="009F13ED" w:rsidRPr="003C07C3" w:rsidRDefault="00D45596" w:rsidP="009F13ED">
      <w:pPr>
        <w:rPr>
          <w:rFonts w:ascii="Cambria" w:eastAsia="Times New Roman" w:hAnsi="Cambria" w:cs="Arial"/>
          <w:noProof/>
          <w:color w:val="0B0C0C"/>
          <w:lang w:eastAsia="en-GB"/>
        </w:rPr>
      </w:pPr>
      <w:r w:rsidRPr="003C07C3">
        <w:rPr>
          <w:rFonts w:ascii="Cambria" w:eastAsia="Times New Roman" w:hAnsi="Cambria" w:cs="Arial"/>
          <w:color w:val="0B0C0C"/>
          <w:lang w:eastAsia="en-GB"/>
        </w:rPr>
        <w:t>Creative Commons Licenced</w:t>
      </w:r>
      <w:r w:rsidRPr="003C07C3">
        <w:rPr>
          <w:rFonts w:ascii="Cambria" w:eastAsia="Times New Roman" w:hAnsi="Cambria" w:cs="Arial"/>
          <w:noProof/>
          <w:color w:val="0B0C0C"/>
          <w:lang w:eastAsia="en-GB"/>
        </w:rPr>
        <w:t xml:space="preserve"> </w:t>
      </w:r>
    </w:p>
    <w:p w14:paraId="5B1C119B" w14:textId="77777777" w:rsidR="00D45596" w:rsidRPr="003C07C3" w:rsidRDefault="00D45596" w:rsidP="009F13ED">
      <w:pPr>
        <w:rPr>
          <w:rFonts w:ascii="Cambria" w:hAnsi="Cambria"/>
        </w:rPr>
      </w:pPr>
    </w:p>
    <w:p w14:paraId="424645C7" w14:textId="77777777" w:rsidR="00D45596" w:rsidRPr="003C07C3" w:rsidRDefault="00D45596" w:rsidP="009F13ED">
      <w:pPr>
        <w:rPr>
          <w:rFonts w:ascii="Cambria" w:hAnsi="Cambria"/>
        </w:rPr>
      </w:pPr>
    </w:p>
    <w:p w14:paraId="36795908" w14:textId="77777777" w:rsidR="00D45596" w:rsidRPr="003C07C3" w:rsidRDefault="00D45596" w:rsidP="009F13ED">
      <w:pPr>
        <w:rPr>
          <w:rFonts w:ascii="Cambria" w:hAnsi="Cambria"/>
        </w:rPr>
      </w:pPr>
    </w:p>
    <w:p w14:paraId="448F7605" w14:textId="77777777" w:rsidR="00D45596" w:rsidRPr="003C07C3" w:rsidRDefault="00D45596" w:rsidP="009F13ED">
      <w:pPr>
        <w:rPr>
          <w:rFonts w:ascii="Cambria" w:hAnsi="Cambria"/>
        </w:rPr>
      </w:pPr>
    </w:p>
    <w:p w14:paraId="6DD51A94" w14:textId="77777777" w:rsidR="003C0496" w:rsidRPr="003C07C3" w:rsidRDefault="003C0496" w:rsidP="009F13ED">
      <w:pPr>
        <w:rPr>
          <w:rFonts w:ascii="Cambria" w:hAnsi="Cambria"/>
        </w:rPr>
      </w:pPr>
    </w:p>
    <w:p w14:paraId="2683DAE9" w14:textId="77777777" w:rsidR="003C0496" w:rsidRPr="003C07C3" w:rsidRDefault="003C0496" w:rsidP="009F13ED">
      <w:pPr>
        <w:rPr>
          <w:rFonts w:ascii="Cambria" w:hAnsi="Cambria"/>
        </w:rPr>
      </w:pPr>
    </w:p>
    <w:p w14:paraId="04C4CF31" w14:textId="77777777" w:rsidR="003C0496" w:rsidRPr="003C07C3" w:rsidRDefault="001D4C40" w:rsidP="009F13ED">
      <w:pPr>
        <w:rPr>
          <w:rFonts w:ascii="Cambria" w:hAnsi="Cambria"/>
        </w:rPr>
      </w:pPr>
      <w:hyperlink r:id="rId43" w:history="1">
        <w:r w:rsidR="003C0496" w:rsidRPr="003C07C3">
          <w:rPr>
            <w:rStyle w:val="Hyperlink"/>
            <w:rFonts w:ascii="Cambria" w:hAnsi="Cambria"/>
          </w:rPr>
          <w:t>https://www.flickr.com/photos/little-greene-paint-company/4176209235</w:t>
        </w:r>
      </w:hyperlink>
      <w:r w:rsidR="003C0496" w:rsidRPr="003C07C3">
        <w:rPr>
          <w:rFonts w:ascii="Cambria" w:hAnsi="Cambria"/>
        </w:rPr>
        <w:t xml:space="preserve"> </w:t>
      </w:r>
    </w:p>
    <w:p w14:paraId="44164666" w14:textId="13642AA6" w:rsidR="00D45596" w:rsidRPr="003C07C3" w:rsidRDefault="009F13ED"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drawing>
          <wp:inline distT="0" distB="0" distL="0" distR="0" wp14:anchorId="2D4FF70D" wp14:editId="1F65C492">
            <wp:extent cx="1508760" cy="2264966"/>
            <wp:effectExtent l="0" t="0" r="0" b="2540"/>
            <wp:docPr id="16" name="Picture 16" descr="A room with a firepl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room with a fireplace&#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514172" cy="2273091"/>
                    </a:xfrm>
                    <a:prstGeom prst="rect">
                      <a:avLst/>
                    </a:prstGeom>
                  </pic:spPr>
                </pic:pic>
              </a:graphicData>
            </a:graphic>
          </wp:inline>
        </w:drawing>
      </w:r>
      <w:r w:rsidR="00D45596" w:rsidRPr="003C07C3">
        <w:rPr>
          <w:rFonts w:ascii="Cambria" w:hAnsi="Cambria"/>
        </w:rPr>
        <w:t xml:space="preserve"> </w:t>
      </w:r>
      <w:r w:rsidR="00D45596" w:rsidRPr="003C07C3">
        <w:rPr>
          <w:rFonts w:ascii="Cambria" w:eastAsia="Times New Roman" w:hAnsi="Cambria" w:cs="Arial"/>
          <w:color w:val="0B0C0C"/>
          <w:lang w:eastAsia="en-GB"/>
        </w:rPr>
        <w:t>Creative Commons Licenced</w:t>
      </w:r>
    </w:p>
    <w:p w14:paraId="7C559692" w14:textId="24B05880" w:rsidR="009F13ED" w:rsidRPr="003C07C3" w:rsidRDefault="00BB7EBC"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drawing>
          <wp:anchor distT="0" distB="0" distL="114300" distR="114300" simplePos="0" relativeHeight="251676672" behindDoc="1" locked="0" layoutInCell="1" allowOverlap="1" wp14:anchorId="5BBCA0E5" wp14:editId="1D02384F">
            <wp:simplePos x="0" y="0"/>
            <wp:positionH relativeFrom="column">
              <wp:posOffset>0</wp:posOffset>
            </wp:positionH>
            <wp:positionV relativeFrom="paragraph">
              <wp:posOffset>288290</wp:posOffset>
            </wp:positionV>
            <wp:extent cx="2286000" cy="1211580"/>
            <wp:effectExtent l="0" t="0" r="0" b="7620"/>
            <wp:wrapTight wrapText="bothSides">
              <wp:wrapPolygon edited="0">
                <wp:start x="0" y="0"/>
                <wp:lineTo x="0" y="21396"/>
                <wp:lineTo x="21420" y="21396"/>
                <wp:lineTo x="21420" y="0"/>
                <wp:lineTo x="0" y="0"/>
              </wp:wrapPolygon>
            </wp:wrapTight>
            <wp:docPr id="17" name="Picture 17" descr="A picture containing floor, bed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floor, bedroom&#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286000" cy="1211580"/>
                    </a:xfrm>
                    <a:prstGeom prst="rect">
                      <a:avLst/>
                    </a:prstGeom>
                  </pic:spPr>
                </pic:pic>
              </a:graphicData>
            </a:graphic>
            <wp14:sizeRelH relativeFrom="margin">
              <wp14:pctWidth>0</wp14:pctWidth>
            </wp14:sizeRelH>
            <wp14:sizeRelV relativeFrom="margin">
              <wp14:pctHeight>0</wp14:pctHeight>
            </wp14:sizeRelV>
          </wp:anchor>
        </w:drawing>
      </w:r>
      <w:r w:rsidR="00D45596" w:rsidRPr="003C07C3">
        <w:rPr>
          <w:rFonts w:ascii="Cambria" w:hAnsi="Cambria"/>
        </w:rPr>
        <w:t xml:space="preserve"> </w:t>
      </w:r>
      <w:hyperlink r:id="rId46" w:history="1">
        <w:r w:rsidR="00D45596" w:rsidRPr="003C07C3">
          <w:rPr>
            <w:rStyle w:val="Hyperlink"/>
            <w:rFonts w:ascii="Cambria" w:eastAsia="Times New Roman" w:hAnsi="Cambria" w:cs="Arial"/>
            <w:lang w:eastAsia="en-GB"/>
          </w:rPr>
          <w:t>https://www.flickr.com/photos/little-greene-paint-company/4606654536</w:t>
        </w:r>
      </w:hyperlink>
      <w:r w:rsidR="00D45596" w:rsidRPr="003C07C3">
        <w:rPr>
          <w:rFonts w:ascii="Cambria" w:eastAsia="Times New Roman" w:hAnsi="Cambria" w:cs="Arial"/>
          <w:color w:val="0B0C0C"/>
          <w:lang w:eastAsia="en-GB"/>
        </w:rPr>
        <w:t xml:space="preserve"> </w:t>
      </w:r>
    </w:p>
    <w:p w14:paraId="5C7D6641" w14:textId="734E7A22" w:rsidR="009F13ED" w:rsidRPr="003C07C3" w:rsidRDefault="009F13ED" w:rsidP="009F13ED">
      <w:pPr>
        <w:rPr>
          <w:rFonts w:ascii="Cambria" w:eastAsia="Times New Roman" w:hAnsi="Cambria" w:cs="Arial"/>
          <w:color w:val="0B0C0C"/>
          <w:lang w:eastAsia="en-GB"/>
        </w:rPr>
      </w:pPr>
    </w:p>
    <w:p w14:paraId="6552C5D7" w14:textId="77777777" w:rsidR="003C0496" w:rsidRPr="003C07C3" w:rsidRDefault="003C0496" w:rsidP="009F13ED">
      <w:pPr>
        <w:rPr>
          <w:rFonts w:ascii="Cambria" w:eastAsia="Times New Roman" w:hAnsi="Cambria" w:cs="Arial"/>
          <w:noProof/>
          <w:color w:val="0B0C0C"/>
          <w:lang w:eastAsia="en-GB"/>
        </w:rPr>
      </w:pPr>
      <w:r w:rsidRPr="003C07C3">
        <w:rPr>
          <w:rFonts w:ascii="Cambria" w:eastAsia="Times New Roman" w:hAnsi="Cambria" w:cs="Arial"/>
          <w:color w:val="0B0C0C"/>
          <w:lang w:eastAsia="en-GB"/>
        </w:rPr>
        <w:t>Creative Commons Licenced</w:t>
      </w:r>
      <w:r w:rsidRPr="003C07C3">
        <w:rPr>
          <w:rFonts w:ascii="Cambria" w:eastAsia="Times New Roman" w:hAnsi="Cambria" w:cs="Arial"/>
          <w:noProof/>
          <w:color w:val="0B0C0C"/>
          <w:lang w:eastAsia="en-GB"/>
        </w:rPr>
        <w:t xml:space="preserve"> </w:t>
      </w:r>
    </w:p>
    <w:p w14:paraId="51C2D5B8" w14:textId="77777777" w:rsidR="003C0496" w:rsidRPr="003C07C3" w:rsidRDefault="003C0496" w:rsidP="009F13ED">
      <w:pPr>
        <w:rPr>
          <w:rFonts w:ascii="Cambria" w:eastAsia="Times New Roman" w:hAnsi="Cambria" w:cs="Arial"/>
          <w:noProof/>
          <w:color w:val="0B0C0C"/>
          <w:lang w:eastAsia="en-GB"/>
        </w:rPr>
      </w:pPr>
    </w:p>
    <w:p w14:paraId="6FFE22E1" w14:textId="77777777" w:rsidR="003C0496" w:rsidRPr="003C07C3" w:rsidRDefault="003C0496" w:rsidP="009F13ED">
      <w:pPr>
        <w:rPr>
          <w:rFonts w:ascii="Cambria" w:eastAsia="Times New Roman" w:hAnsi="Cambria" w:cs="Arial"/>
          <w:noProof/>
          <w:color w:val="0B0C0C"/>
          <w:lang w:eastAsia="en-GB"/>
        </w:rPr>
      </w:pPr>
    </w:p>
    <w:p w14:paraId="51C8CC68" w14:textId="77777777" w:rsidR="003C0496" w:rsidRPr="003C07C3" w:rsidRDefault="003C0496" w:rsidP="009F13ED">
      <w:pPr>
        <w:rPr>
          <w:rFonts w:ascii="Cambria" w:eastAsia="Times New Roman" w:hAnsi="Cambria" w:cs="Arial"/>
          <w:noProof/>
          <w:color w:val="0B0C0C"/>
          <w:lang w:eastAsia="en-GB"/>
        </w:rPr>
      </w:pPr>
    </w:p>
    <w:p w14:paraId="56F7BBC5" w14:textId="6989D905" w:rsidR="003C0496" w:rsidRPr="003C07C3" w:rsidRDefault="001D4C40" w:rsidP="009F13ED">
      <w:pPr>
        <w:rPr>
          <w:rFonts w:ascii="Cambria" w:eastAsia="Times New Roman" w:hAnsi="Cambria" w:cs="Arial"/>
          <w:noProof/>
          <w:color w:val="0B0C0C"/>
          <w:lang w:eastAsia="en-GB"/>
        </w:rPr>
      </w:pPr>
      <w:hyperlink r:id="rId47" w:history="1">
        <w:r w:rsidR="003C0496" w:rsidRPr="003C07C3">
          <w:rPr>
            <w:rStyle w:val="Hyperlink"/>
            <w:rFonts w:ascii="Cambria" w:eastAsia="Times New Roman" w:hAnsi="Cambria" w:cs="Arial"/>
            <w:noProof/>
            <w:lang w:eastAsia="en-GB"/>
          </w:rPr>
          <w:t>https://www.propertyreporter.co.uk/at-home/en-top-tips-for-moving-home-under-the-new-covid-19-restrictions.html</w:t>
        </w:r>
      </w:hyperlink>
      <w:r w:rsidR="003C0496" w:rsidRPr="003C07C3">
        <w:rPr>
          <w:rFonts w:ascii="Cambria" w:eastAsia="Times New Roman" w:hAnsi="Cambria" w:cs="Arial"/>
          <w:noProof/>
          <w:color w:val="0B0C0C"/>
          <w:lang w:eastAsia="en-GB"/>
        </w:rPr>
        <w:t xml:space="preserve"> </w:t>
      </w:r>
    </w:p>
    <w:p w14:paraId="17720721" w14:textId="6F36FA3D" w:rsidR="009F13ED" w:rsidRPr="003C07C3" w:rsidRDefault="00BB7EBC" w:rsidP="009F13ED">
      <w:pPr>
        <w:rPr>
          <w:rFonts w:ascii="Cambria" w:eastAsia="Times New Roman" w:hAnsi="Cambria" w:cs="Arial"/>
          <w:color w:val="0B0C0C"/>
          <w:lang w:eastAsia="en-GB"/>
        </w:rPr>
      </w:pPr>
      <w:r w:rsidRPr="003C07C3">
        <w:rPr>
          <w:rFonts w:ascii="Cambria" w:eastAsia="Times New Roman" w:hAnsi="Cambria" w:cs="Arial"/>
          <w:noProof/>
          <w:color w:val="0B0C0C"/>
          <w:lang w:eastAsia="en-GB"/>
        </w:rPr>
        <w:lastRenderedPageBreak/>
        <w:drawing>
          <wp:anchor distT="0" distB="0" distL="114300" distR="114300" simplePos="0" relativeHeight="251671552" behindDoc="1" locked="0" layoutInCell="1" allowOverlap="1" wp14:anchorId="161C9BE8" wp14:editId="411C4CD3">
            <wp:simplePos x="0" y="0"/>
            <wp:positionH relativeFrom="column">
              <wp:posOffset>0</wp:posOffset>
            </wp:positionH>
            <wp:positionV relativeFrom="paragraph">
              <wp:posOffset>1905</wp:posOffset>
            </wp:positionV>
            <wp:extent cx="2042160" cy="1358900"/>
            <wp:effectExtent l="0" t="0" r="0" b="0"/>
            <wp:wrapTight wrapText="bothSides">
              <wp:wrapPolygon edited="0">
                <wp:start x="0" y="0"/>
                <wp:lineTo x="0" y="21196"/>
                <wp:lineTo x="21358" y="21196"/>
                <wp:lineTo x="21358" y="0"/>
                <wp:lineTo x="0" y="0"/>
              </wp:wrapPolygon>
            </wp:wrapTight>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042160" cy="1358900"/>
                    </a:xfrm>
                    <a:prstGeom prst="rect">
                      <a:avLst/>
                    </a:prstGeom>
                  </pic:spPr>
                </pic:pic>
              </a:graphicData>
            </a:graphic>
            <wp14:sizeRelH relativeFrom="margin">
              <wp14:pctWidth>0</wp14:pctWidth>
            </wp14:sizeRelH>
            <wp14:sizeRelV relativeFrom="margin">
              <wp14:pctHeight>0</wp14:pctHeight>
            </wp14:sizeRelV>
          </wp:anchor>
        </w:drawing>
      </w:r>
      <w:r w:rsidR="003C0496" w:rsidRPr="003C07C3">
        <w:rPr>
          <w:rFonts w:ascii="Cambria" w:eastAsia="Times New Roman" w:hAnsi="Cambria" w:cs="Arial"/>
          <w:color w:val="0B0C0C"/>
          <w:lang w:eastAsia="en-GB"/>
        </w:rPr>
        <w:t>Creative Commons Licenced</w:t>
      </w:r>
      <w:r w:rsidR="003C0496" w:rsidRPr="003C07C3">
        <w:rPr>
          <w:rFonts w:ascii="Cambria" w:eastAsia="Times New Roman" w:hAnsi="Cambria" w:cs="Arial"/>
          <w:noProof/>
          <w:color w:val="0B0C0C"/>
          <w:lang w:eastAsia="en-GB"/>
        </w:rPr>
        <w:t xml:space="preserve"> </w:t>
      </w:r>
    </w:p>
    <w:p w14:paraId="4A9BC4B0" w14:textId="77777777" w:rsidR="00D45596" w:rsidRPr="003C07C3" w:rsidRDefault="00D45596" w:rsidP="009F13ED">
      <w:pPr>
        <w:rPr>
          <w:rFonts w:ascii="Cambria" w:eastAsia="Times New Roman" w:hAnsi="Cambria" w:cs="Arial"/>
          <w:color w:val="0B0C0C"/>
          <w:lang w:eastAsia="en-GB"/>
        </w:rPr>
      </w:pPr>
    </w:p>
    <w:p w14:paraId="1E11983D" w14:textId="77777777" w:rsidR="00D45596" w:rsidRPr="003C07C3" w:rsidRDefault="00D45596" w:rsidP="009F13ED">
      <w:pPr>
        <w:rPr>
          <w:rFonts w:ascii="Cambria" w:eastAsia="Times New Roman" w:hAnsi="Cambria" w:cs="Arial"/>
          <w:color w:val="0B0C0C"/>
          <w:lang w:eastAsia="en-GB"/>
        </w:rPr>
      </w:pPr>
    </w:p>
    <w:p w14:paraId="33C9D213" w14:textId="77777777" w:rsidR="00D45596" w:rsidRPr="003C07C3" w:rsidRDefault="00D45596" w:rsidP="009F13ED">
      <w:pPr>
        <w:rPr>
          <w:rFonts w:ascii="Cambria" w:eastAsia="Times New Roman" w:hAnsi="Cambria" w:cs="Arial"/>
          <w:color w:val="0B0C0C"/>
          <w:lang w:eastAsia="en-GB"/>
        </w:rPr>
      </w:pPr>
    </w:p>
    <w:p w14:paraId="1944F3AB" w14:textId="74F82B4A" w:rsidR="00D45596" w:rsidRPr="003C07C3" w:rsidRDefault="00D45596" w:rsidP="009F13ED">
      <w:pPr>
        <w:rPr>
          <w:rFonts w:ascii="Cambria" w:eastAsia="Times New Roman" w:hAnsi="Cambria" w:cs="Arial"/>
          <w:color w:val="0B0C0C"/>
          <w:lang w:eastAsia="en-GB"/>
        </w:rPr>
      </w:pPr>
    </w:p>
    <w:p w14:paraId="6FA1A24D" w14:textId="48C2FF60" w:rsidR="003C0496" w:rsidRPr="003C07C3" w:rsidRDefault="00BB7EBC" w:rsidP="009F13ED">
      <w:pPr>
        <w:rPr>
          <w:rFonts w:ascii="Cambria" w:eastAsia="Times New Roman" w:hAnsi="Cambria" w:cs="Arial"/>
          <w:color w:val="0B0C0C"/>
          <w:lang w:eastAsia="en-GB"/>
        </w:rPr>
      </w:pPr>
      <w:r w:rsidRPr="003C07C3">
        <w:rPr>
          <w:rStyle w:val="Hyperlink"/>
          <w:rFonts w:ascii="Cambria" w:hAnsi="Cambria"/>
          <w:noProof/>
        </w:rPr>
        <w:drawing>
          <wp:anchor distT="0" distB="0" distL="114300" distR="114300" simplePos="0" relativeHeight="251673600" behindDoc="1" locked="0" layoutInCell="1" allowOverlap="1" wp14:anchorId="6C0360DD" wp14:editId="7D0DF04B">
            <wp:simplePos x="0" y="0"/>
            <wp:positionH relativeFrom="column">
              <wp:posOffset>0</wp:posOffset>
            </wp:positionH>
            <wp:positionV relativeFrom="paragraph">
              <wp:posOffset>288290</wp:posOffset>
            </wp:positionV>
            <wp:extent cx="2042160" cy="1361440"/>
            <wp:effectExtent l="0" t="0" r="0" b="0"/>
            <wp:wrapTight wrapText="bothSides">
              <wp:wrapPolygon edited="0">
                <wp:start x="0" y="0"/>
                <wp:lineTo x="0" y="21157"/>
                <wp:lineTo x="21358" y="21157"/>
                <wp:lineTo x="21358" y="0"/>
                <wp:lineTo x="0" y="0"/>
              </wp:wrapPolygon>
            </wp:wrapTight>
            <wp:docPr id="19" name="Picture 19" descr="red, black, mow, lawn mowing, green, meadow, gardening, grass surface, cut, cut gr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 black, mow, lawn mowing, green, meadow, gardening, grass surface, cut, cut gras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042160" cy="136144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49" w:history="1">
        <w:r w:rsidR="003C0496" w:rsidRPr="003C07C3">
          <w:rPr>
            <w:rStyle w:val="Hyperlink"/>
            <w:rFonts w:ascii="Cambria" w:eastAsia="Times New Roman" w:hAnsi="Cambria" w:cs="Arial"/>
            <w:lang w:eastAsia="en-GB"/>
          </w:rPr>
          <w:t>https://stock.adobe.com/uk/search?k=packed</w:t>
        </w:r>
      </w:hyperlink>
      <w:r w:rsidR="003C0496" w:rsidRPr="003C07C3">
        <w:rPr>
          <w:rFonts w:ascii="Cambria" w:eastAsia="Times New Roman" w:hAnsi="Cambria" w:cs="Arial"/>
          <w:color w:val="0B0C0C"/>
          <w:lang w:eastAsia="en-GB"/>
        </w:rPr>
        <w:t xml:space="preserve"> </w:t>
      </w:r>
    </w:p>
    <w:p w14:paraId="2E6C7CF8" w14:textId="68A97A3A" w:rsidR="00D45596" w:rsidRPr="003C07C3" w:rsidRDefault="00D45596" w:rsidP="009F13ED">
      <w:pPr>
        <w:rPr>
          <w:rFonts w:ascii="Cambria" w:eastAsia="Times New Roman" w:hAnsi="Cambria" w:cs="Arial"/>
          <w:noProof/>
          <w:color w:val="0B0C0C"/>
          <w:lang w:eastAsia="en-GB"/>
        </w:rPr>
      </w:pPr>
      <w:r w:rsidRPr="003C07C3">
        <w:rPr>
          <w:rFonts w:ascii="Cambria" w:eastAsia="Times New Roman" w:hAnsi="Cambria" w:cs="Arial"/>
          <w:color w:val="0B0C0C"/>
          <w:lang w:eastAsia="en-GB"/>
        </w:rPr>
        <w:t>Creative Commons Licenced</w:t>
      </w:r>
      <w:r w:rsidRPr="003C07C3">
        <w:rPr>
          <w:rFonts w:ascii="Cambria" w:eastAsia="Times New Roman" w:hAnsi="Cambria" w:cs="Arial"/>
          <w:noProof/>
          <w:color w:val="0B0C0C"/>
          <w:lang w:eastAsia="en-GB"/>
        </w:rPr>
        <w:t xml:space="preserve"> </w:t>
      </w:r>
      <w:hyperlink r:id="rId50" w:anchor="t" w:history="1">
        <w:r w:rsidRPr="003C07C3">
          <w:rPr>
            <w:rStyle w:val="Hyperlink"/>
            <w:rFonts w:ascii="Cambria" w:eastAsia="Times New Roman" w:hAnsi="Cambria" w:cs="Arial"/>
            <w:noProof/>
            <w:lang w:eastAsia="en-GB"/>
          </w:rPr>
          <w:t>https://www.pxfuel.com/en/free-photo-jwkst</w:t>
        </w:r>
      </w:hyperlink>
      <w:r w:rsidRPr="003C07C3">
        <w:rPr>
          <w:rFonts w:ascii="Cambria" w:eastAsia="Times New Roman" w:hAnsi="Cambria" w:cs="Arial"/>
          <w:noProof/>
          <w:color w:val="0B0C0C"/>
          <w:lang w:eastAsia="en-GB"/>
        </w:rPr>
        <w:t xml:space="preserve"> </w:t>
      </w:r>
    </w:p>
    <w:p w14:paraId="5D3DA50A" w14:textId="20F162D3" w:rsidR="003C0496" w:rsidRPr="003C07C3" w:rsidRDefault="003C0496" w:rsidP="009F13ED">
      <w:pPr>
        <w:rPr>
          <w:rFonts w:ascii="Cambria" w:eastAsia="Times New Roman" w:hAnsi="Cambria" w:cs="Arial"/>
          <w:noProof/>
          <w:color w:val="0B0C0C"/>
          <w:lang w:eastAsia="en-GB"/>
        </w:rPr>
      </w:pPr>
    </w:p>
    <w:p w14:paraId="67690B99" w14:textId="43EEC958" w:rsidR="003C0496" w:rsidRPr="003C07C3" w:rsidRDefault="003C0496" w:rsidP="009F13ED">
      <w:pPr>
        <w:rPr>
          <w:rFonts w:ascii="Cambria" w:eastAsia="Times New Roman" w:hAnsi="Cambria" w:cs="Arial"/>
          <w:noProof/>
          <w:color w:val="0B0C0C"/>
          <w:lang w:eastAsia="en-GB"/>
        </w:rPr>
      </w:pPr>
    </w:p>
    <w:p w14:paraId="3AAF09DD" w14:textId="681A3568" w:rsidR="003C0496" w:rsidRPr="003C07C3" w:rsidRDefault="003C0496" w:rsidP="009F13ED">
      <w:pPr>
        <w:rPr>
          <w:rFonts w:ascii="Cambria" w:eastAsia="Times New Roman" w:hAnsi="Cambria" w:cs="Arial"/>
          <w:noProof/>
          <w:color w:val="0B0C0C"/>
          <w:lang w:eastAsia="en-GB"/>
        </w:rPr>
      </w:pPr>
    </w:p>
    <w:p w14:paraId="507FB39E" w14:textId="4E1A9043" w:rsidR="003C0496" w:rsidRPr="003C07C3" w:rsidRDefault="003C0496" w:rsidP="009F13ED">
      <w:pPr>
        <w:rPr>
          <w:rFonts w:ascii="Cambria" w:eastAsia="Times New Roman" w:hAnsi="Cambria" w:cs="Arial"/>
          <w:noProof/>
          <w:color w:val="0B0C0C"/>
          <w:lang w:eastAsia="en-GB"/>
        </w:rPr>
      </w:pPr>
    </w:p>
    <w:p w14:paraId="6C1D2856" w14:textId="7386181B" w:rsidR="003C0496" w:rsidRPr="003C07C3" w:rsidRDefault="003C0496" w:rsidP="009F13ED">
      <w:pPr>
        <w:rPr>
          <w:rFonts w:ascii="Cambria" w:eastAsia="Times New Roman" w:hAnsi="Cambria" w:cs="Arial"/>
          <w:color w:val="0B0C0C"/>
          <w:lang w:eastAsia="en-GB"/>
        </w:rPr>
      </w:pPr>
      <w:r w:rsidRPr="003C07C3">
        <w:rPr>
          <w:rFonts w:ascii="Cambria" w:hAnsi="Cambria"/>
          <w:noProof/>
        </w:rPr>
        <w:drawing>
          <wp:inline distT="0" distB="0" distL="0" distR="0" wp14:anchorId="3D17914C" wp14:editId="7E59C706">
            <wp:extent cx="1744980" cy="2099157"/>
            <wp:effectExtent l="0" t="0" r="7620" b="0"/>
            <wp:docPr id="21" name="Picture 21" descr="How to Avoid Total Chaos When Packing for A Move | The idea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Avoid Total Chaos When Packing for A Move | The idea … | Flickr"/>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744980" cy="2099157"/>
                    </a:xfrm>
                    <a:prstGeom prst="rect">
                      <a:avLst/>
                    </a:prstGeom>
                    <a:noFill/>
                    <a:ln>
                      <a:noFill/>
                    </a:ln>
                  </pic:spPr>
                </pic:pic>
              </a:graphicData>
            </a:graphic>
          </wp:inline>
        </w:drawing>
      </w:r>
      <w:r w:rsidRPr="003C07C3">
        <w:rPr>
          <w:rFonts w:ascii="Cambria" w:eastAsia="Times New Roman" w:hAnsi="Cambria" w:cs="Arial"/>
          <w:color w:val="0B0C0C"/>
          <w:lang w:eastAsia="en-GB"/>
        </w:rPr>
        <w:t xml:space="preserve"> Creative Commons Licenced</w:t>
      </w:r>
    </w:p>
    <w:p w14:paraId="7A57B612" w14:textId="421A1E80" w:rsidR="003C0496" w:rsidRPr="003C07C3" w:rsidRDefault="00BB7EBC" w:rsidP="009F13ED">
      <w:pPr>
        <w:rPr>
          <w:rFonts w:ascii="Cambria" w:eastAsia="Times New Roman" w:hAnsi="Cambria" w:cs="Arial"/>
          <w:color w:val="0B0C0C"/>
          <w:lang w:eastAsia="en-GB"/>
        </w:rPr>
      </w:pPr>
      <w:r w:rsidRPr="003C07C3">
        <w:rPr>
          <w:rFonts w:ascii="Cambria" w:hAnsi="Cambria" w:cs="Arial"/>
          <w:noProof/>
          <w:color w:val="0B0C0C"/>
        </w:rPr>
        <w:drawing>
          <wp:anchor distT="0" distB="0" distL="114300" distR="114300" simplePos="0" relativeHeight="251677696" behindDoc="1" locked="0" layoutInCell="1" allowOverlap="1" wp14:anchorId="5853F433" wp14:editId="6084F435">
            <wp:simplePos x="0" y="0"/>
            <wp:positionH relativeFrom="column">
              <wp:posOffset>0</wp:posOffset>
            </wp:positionH>
            <wp:positionV relativeFrom="paragraph">
              <wp:posOffset>286385</wp:posOffset>
            </wp:positionV>
            <wp:extent cx="1630680" cy="2174240"/>
            <wp:effectExtent l="0" t="0" r="7620" b="0"/>
            <wp:wrapTight wrapText="bothSides">
              <wp:wrapPolygon edited="0">
                <wp:start x="0" y="0"/>
                <wp:lineTo x="0" y="21386"/>
                <wp:lineTo x="21449" y="21386"/>
                <wp:lineTo x="21449" y="0"/>
                <wp:lineTo x="0" y="0"/>
              </wp:wrapPolygon>
            </wp:wrapTight>
            <wp:docPr id="26" name="Picture 26" descr="A picture containing cabinet, indoor, oven,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abinet, indoor, oven, open&#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630680" cy="217424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3" w:history="1">
        <w:r w:rsidR="003C0496" w:rsidRPr="003C07C3">
          <w:rPr>
            <w:rStyle w:val="Hyperlink"/>
            <w:rFonts w:ascii="Cambria" w:eastAsia="Times New Roman" w:hAnsi="Cambria" w:cs="Arial"/>
            <w:lang w:eastAsia="en-GB"/>
          </w:rPr>
          <w:t>https://www.flickr.com/photos/158836123@N06/40839204940</w:t>
        </w:r>
      </w:hyperlink>
      <w:r w:rsidR="003C0496" w:rsidRPr="003C07C3">
        <w:rPr>
          <w:rFonts w:ascii="Cambria" w:eastAsia="Times New Roman" w:hAnsi="Cambria" w:cs="Arial"/>
          <w:color w:val="0B0C0C"/>
          <w:lang w:eastAsia="en-GB"/>
        </w:rPr>
        <w:t xml:space="preserve"> </w:t>
      </w:r>
    </w:p>
    <w:p w14:paraId="6A4F3730" w14:textId="2609D039" w:rsidR="003F4BB3" w:rsidRPr="003C07C3" w:rsidRDefault="00CC6A0E" w:rsidP="009F13ED">
      <w:pPr>
        <w:rPr>
          <w:rFonts w:ascii="Cambria" w:eastAsia="Times New Roman" w:hAnsi="Cambria" w:cs="Arial"/>
          <w:noProof/>
          <w:color w:val="0B0C0C"/>
          <w:lang w:eastAsia="en-GB"/>
        </w:rPr>
      </w:pPr>
      <w:r w:rsidRPr="003C07C3">
        <w:rPr>
          <w:rFonts w:ascii="Cambria" w:eastAsia="Times New Roman" w:hAnsi="Cambria" w:cs="Arial"/>
          <w:color w:val="0B0C0C"/>
          <w:lang w:eastAsia="en-GB"/>
        </w:rPr>
        <w:t>Creative Commons Licenced</w:t>
      </w:r>
      <w:r w:rsidRPr="003C07C3">
        <w:rPr>
          <w:rFonts w:ascii="Cambria" w:eastAsia="Times New Roman" w:hAnsi="Cambria" w:cs="Arial"/>
          <w:noProof/>
          <w:color w:val="0B0C0C"/>
          <w:lang w:eastAsia="en-GB"/>
        </w:rPr>
        <w:t xml:space="preserve">  </w:t>
      </w:r>
      <w:hyperlink r:id="rId54" w:history="1">
        <w:r w:rsidRPr="003C07C3">
          <w:rPr>
            <w:rStyle w:val="Hyperlink"/>
            <w:rFonts w:ascii="Cambria" w:eastAsia="Times New Roman" w:hAnsi="Cambria" w:cs="Arial"/>
            <w:noProof/>
            <w:lang w:eastAsia="en-GB"/>
          </w:rPr>
          <w:t>https://www.facebook.com/SWOvenCleaning/</w:t>
        </w:r>
      </w:hyperlink>
      <w:r w:rsidRPr="003C07C3">
        <w:rPr>
          <w:rFonts w:ascii="Cambria" w:eastAsia="Times New Roman" w:hAnsi="Cambria" w:cs="Arial"/>
          <w:noProof/>
          <w:color w:val="0B0C0C"/>
          <w:lang w:eastAsia="en-GB"/>
        </w:rPr>
        <w:t xml:space="preserve"> </w:t>
      </w:r>
    </w:p>
    <w:p w14:paraId="6185DCDE" w14:textId="77777777" w:rsidR="003F4BB3" w:rsidRPr="003C07C3" w:rsidRDefault="003F4BB3">
      <w:pPr>
        <w:rPr>
          <w:rFonts w:ascii="Cambria" w:eastAsia="Times New Roman" w:hAnsi="Cambria" w:cs="Arial"/>
          <w:noProof/>
          <w:color w:val="0B0C0C"/>
          <w:lang w:eastAsia="en-GB"/>
        </w:rPr>
      </w:pPr>
      <w:r w:rsidRPr="003C07C3">
        <w:rPr>
          <w:rFonts w:ascii="Cambria" w:eastAsia="Times New Roman" w:hAnsi="Cambria" w:cs="Arial"/>
          <w:noProof/>
          <w:color w:val="0B0C0C"/>
          <w:lang w:eastAsia="en-GB"/>
        </w:rPr>
        <w:br w:type="page"/>
      </w:r>
    </w:p>
    <w:p w14:paraId="4802948D" w14:textId="3C485313" w:rsidR="00CC6A0E" w:rsidRPr="003C07C3" w:rsidRDefault="003F4BB3" w:rsidP="003F4BB3">
      <w:pPr>
        <w:pStyle w:val="Heading1"/>
        <w:rPr>
          <w:rFonts w:ascii="Cambria" w:eastAsia="Times New Roman" w:hAnsi="Cambria"/>
          <w:lang w:eastAsia="en-GB"/>
        </w:rPr>
      </w:pPr>
      <w:bookmarkStart w:id="12" w:name="_Toc77927094"/>
      <w:r w:rsidRPr="003C07C3">
        <w:rPr>
          <w:rFonts w:ascii="Cambria" w:eastAsia="Times New Roman" w:hAnsi="Cambria"/>
          <w:lang w:eastAsia="en-GB"/>
        </w:rPr>
        <w:lastRenderedPageBreak/>
        <w:t>Appendix</w:t>
      </w:r>
      <w:bookmarkEnd w:id="12"/>
    </w:p>
    <w:p w14:paraId="26D01BC6" w14:textId="18C632E7" w:rsidR="003F4BB3" w:rsidRPr="003C07C3" w:rsidRDefault="003F4BB3" w:rsidP="003F4BB3">
      <w:pPr>
        <w:rPr>
          <w:rFonts w:ascii="Cambria" w:hAnsi="Cambria"/>
          <w:lang w:eastAsia="en-GB"/>
        </w:rPr>
      </w:pPr>
    </w:p>
    <w:p w14:paraId="069B95B3" w14:textId="063C80A5" w:rsidR="003F4BB3" w:rsidRPr="003C07C3" w:rsidRDefault="003F4BB3" w:rsidP="003F4BB3">
      <w:pPr>
        <w:pStyle w:val="Heading2"/>
        <w:rPr>
          <w:rFonts w:ascii="Cambria" w:hAnsi="Cambria"/>
          <w:lang w:eastAsia="en-GB"/>
        </w:rPr>
      </w:pPr>
      <w:bookmarkStart w:id="13" w:name="_Toc77927095"/>
      <w:r w:rsidRPr="003C07C3">
        <w:rPr>
          <w:rFonts w:ascii="Cambria" w:hAnsi="Cambria"/>
          <w:lang w:eastAsia="en-GB"/>
        </w:rPr>
        <w:t>Survey Results</w:t>
      </w:r>
      <w:bookmarkEnd w:id="13"/>
    </w:p>
    <w:p w14:paraId="4EC6B38C" w14:textId="37E2D4BB" w:rsidR="003F4BB3" w:rsidRPr="003C07C3" w:rsidRDefault="003F4BB3" w:rsidP="003F4BB3">
      <w:pPr>
        <w:rPr>
          <w:rFonts w:ascii="Cambria" w:hAnsi="Cambria"/>
          <w:lang w:eastAsia="en-GB"/>
        </w:rPr>
      </w:pPr>
    </w:p>
    <w:p w14:paraId="1407DFBB" w14:textId="6853CBAE" w:rsidR="003F4BB3" w:rsidRPr="003C07C3" w:rsidRDefault="00D51C4D" w:rsidP="003F4BB3">
      <w:pPr>
        <w:rPr>
          <w:rFonts w:ascii="Cambria" w:hAnsi="Cambria"/>
          <w:lang w:eastAsia="en-GB"/>
        </w:rPr>
      </w:pPr>
      <w:r w:rsidRPr="003C07C3">
        <w:rPr>
          <w:rFonts w:ascii="Cambria" w:hAnsi="Cambria"/>
          <w:noProof/>
          <w:lang w:eastAsia="en-GB"/>
        </w:rPr>
        <w:drawing>
          <wp:inline distT="0" distB="0" distL="0" distR="0" wp14:anchorId="46ADE198" wp14:editId="2303EACF">
            <wp:extent cx="5731510" cy="2769870"/>
            <wp:effectExtent l="0" t="0" r="254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2769870"/>
                    </a:xfrm>
                    <a:prstGeom prst="rect">
                      <a:avLst/>
                    </a:prstGeom>
                  </pic:spPr>
                </pic:pic>
              </a:graphicData>
            </a:graphic>
          </wp:inline>
        </w:drawing>
      </w:r>
    </w:p>
    <w:p w14:paraId="71B9D329" w14:textId="6F37DD51" w:rsidR="00D51C4D" w:rsidRPr="003C07C3" w:rsidRDefault="00D51C4D" w:rsidP="003F4BB3">
      <w:pPr>
        <w:rPr>
          <w:rFonts w:ascii="Cambria" w:hAnsi="Cambria"/>
          <w:lang w:eastAsia="en-GB"/>
        </w:rPr>
      </w:pPr>
      <w:r w:rsidRPr="003C07C3">
        <w:rPr>
          <w:rFonts w:ascii="Cambria" w:hAnsi="Cambria"/>
          <w:noProof/>
          <w:lang w:eastAsia="en-GB"/>
        </w:rPr>
        <w:drawing>
          <wp:inline distT="0" distB="0" distL="0" distR="0" wp14:anchorId="418A49B3" wp14:editId="521448C0">
            <wp:extent cx="5731510" cy="2755265"/>
            <wp:effectExtent l="0" t="0" r="2540" b="698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2755265"/>
                    </a:xfrm>
                    <a:prstGeom prst="rect">
                      <a:avLst/>
                    </a:prstGeom>
                  </pic:spPr>
                </pic:pic>
              </a:graphicData>
            </a:graphic>
          </wp:inline>
        </w:drawing>
      </w:r>
    </w:p>
    <w:p w14:paraId="4D325806" w14:textId="37BD2E11" w:rsidR="00D51C4D" w:rsidRPr="003C07C3" w:rsidRDefault="00D51C4D" w:rsidP="003F4BB3">
      <w:pPr>
        <w:rPr>
          <w:rFonts w:ascii="Cambria" w:hAnsi="Cambria"/>
          <w:lang w:eastAsia="en-GB"/>
        </w:rPr>
      </w:pPr>
      <w:r w:rsidRPr="003C07C3">
        <w:rPr>
          <w:rFonts w:ascii="Cambria" w:hAnsi="Cambria"/>
          <w:noProof/>
          <w:lang w:eastAsia="en-GB"/>
        </w:rPr>
        <w:lastRenderedPageBreak/>
        <w:drawing>
          <wp:inline distT="0" distB="0" distL="0" distR="0" wp14:anchorId="325D097E" wp14:editId="3966CC6C">
            <wp:extent cx="5731510" cy="2766060"/>
            <wp:effectExtent l="0" t="0" r="2540" b="0"/>
            <wp:docPr id="22" name="Picture 2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bar char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2766060"/>
                    </a:xfrm>
                    <a:prstGeom prst="rect">
                      <a:avLst/>
                    </a:prstGeom>
                  </pic:spPr>
                </pic:pic>
              </a:graphicData>
            </a:graphic>
          </wp:inline>
        </w:drawing>
      </w:r>
    </w:p>
    <w:p w14:paraId="6F9D0C0D" w14:textId="336EFE69" w:rsidR="00D51C4D" w:rsidRPr="003C07C3" w:rsidRDefault="00D51C4D" w:rsidP="003F4BB3">
      <w:pPr>
        <w:rPr>
          <w:rFonts w:ascii="Cambria" w:hAnsi="Cambria"/>
          <w:lang w:eastAsia="en-GB"/>
        </w:rPr>
      </w:pPr>
    </w:p>
    <w:p w14:paraId="48FC5612" w14:textId="4422E174" w:rsidR="00D51C4D" w:rsidRPr="003C07C3" w:rsidRDefault="00D51C4D" w:rsidP="003F4BB3">
      <w:pPr>
        <w:rPr>
          <w:rFonts w:ascii="Cambria" w:hAnsi="Cambria"/>
          <w:lang w:eastAsia="en-GB"/>
        </w:rPr>
      </w:pPr>
      <w:r w:rsidRPr="003C07C3">
        <w:rPr>
          <w:rFonts w:ascii="Cambria" w:hAnsi="Cambria"/>
          <w:noProof/>
          <w:lang w:eastAsia="en-GB"/>
        </w:rPr>
        <w:drawing>
          <wp:inline distT="0" distB="0" distL="0" distR="0" wp14:anchorId="524DBF43" wp14:editId="5BF96A60">
            <wp:extent cx="5731510" cy="2764155"/>
            <wp:effectExtent l="0" t="0" r="2540" b="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2764155"/>
                    </a:xfrm>
                    <a:prstGeom prst="rect">
                      <a:avLst/>
                    </a:prstGeom>
                  </pic:spPr>
                </pic:pic>
              </a:graphicData>
            </a:graphic>
          </wp:inline>
        </w:drawing>
      </w:r>
    </w:p>
    <w:p w14:paraId="6FEA135D" w14:textId="17EBD577" w:rsidR="008A1DA1" w:rsidRPr="003C07C3" w:rsidRDefault="00D51C4D">
      <w:pPr>
        <w:rPr>
          <w:rFonts w:ascii="Cambria" w:hAnsi="Cambria"/>
          <w:lang w:eastAsia="en-GB"/>
        </w:rPr>
      </w:pPr>
      <w:r w:rsidRPr="003C07C3">
        <w:rPr>
          <w:rFonts w:ascii="Cambria" w:hAnsi="Cambria"/>
          <w:noProof/>
          <w:lang w:eastAsia="en-GB"/>
        </w:rPr>
        <w:drawing>
          <wp:inline distT="0" distB="0" distL="0" distR="0" wp14:anchorId="58CE0F21" wp14:editId="55041AA5">
            <wp:extent cx="5731510" cy="2757170"/>
            <wp:effectExtent l="0" t="0" r="2540" b="508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2757170"/>
                    </a:xfrm>
                    <a:prstGeom prst="rect">
                      <a:avLst/>
                    </a:prstGeom>
                  </pic:spPr>
                </pic:pic>
              </a:graphicData>
            </a:graphic>
          </wp:inline>
        </w:drawing>
      </w:r>
    </w:p>
    <w:p w14:paraId="203A34D2" w14:textId="1A2AC079" w:rsidR="00D51C4D" w:rsidRPr="003C07C3" w:rsidRDefault="008A1DA1" w:rsidP="008A1DA1">
      <w:pPr>
        <w:pStyle w:val="Heading1"/>
        <w:rPr>
          <w:rFonts w:ascii="Cambria" w:hAnsi="Cambria"/>
          <w:lang w:eastAsia="en-GB"/>
        </w:rPr>
      </w:pPr>
      <w:bookmarkStart w:id="14" w:name="_Toc77927096"/>
      <w:r w:rsidRPr="003C07C3">
        <w:rPr>
          <w:rFonts w:ascii="Cambria" w:hAnsi="Cambria"/>
          <w:lang w:eastAsia="en-GB"/>
        </w:rPr>
        <w:lastRenderedPageBreak/>
        <w:t>The Ultimate Home Moving Guide</w:t>
      </w:r>
      <w:bookmarkEnd w:id="14"/>
    </w:p>
    <w:bookmarkStart w:id="15" w:name="_Hlk75288251" w:displacedByCustomXml="next"/>
    <w:sdt>
      <w:sdtPr>
        <w:rPr>
          <w:rFonts w:ascii="Cambria" w:hAnsi="Cambria"/>
        </w:rPr>
        <w:id w:val="807435190"/>
        <w:docPartObj>
          <w:docPartGallery w:val="Cover Pages"/>
          <w:docPartUnique/>
        </w:docPartObj>
      </w:sdtPr>
      <w:sdtEndPr/>
      <w:sdtContent>
        <w:p w14:paraId="49EBCB28" w14:textId="77777777" w:rsidR="008A1DA1" w:rsidRPr="003C07C3" w:rsidRDefault="008A1DA1" w:rsidP="008A1DA1">
          <w:pPr>
            <w:rPr>
              <w:rFonts w:ascii="Cambria" w:hAnsi="Cambria"/>
            </w:rPr>
          </w:pPr>
          <w:r w:rsidRPr="003C07C3">
            <w:rPr>
              <w:rFonts w:ascii="Cambria" w:hAnsi="Cambria"/>
              <w:noProof/>
            </w:rPr>
            <mc:AlternateContent>
              <mc:Choice Requires="wps">
                <w:drawing>
                  <wp:anchor distT="0" distB="0" distL="114300" distR="114300" simplePos="0" relativeHeight="251679744" behindDoc="0" locked="0" layoutInCell="1" allowOverlap="1" wp14:anchorId="6E483B68" wp14:editId="641BF20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00"/>
                                  <w:gridCol w:w="1927"/>
                                </w:tblGrid>
                                <w:tr w:rsidR="008A1DA1" w:rsidRPr="005B57C3" w14:paraId="68653FAE" w14:textId="77777777">
                                  <w:trPr>
                                    <w:jc w:val="center"/>
                                  </w:trPr>
                                  <w:tc>
                                    <w:tcPr>
                                      <w:tcW w:w="2568" w:type="pct"/>
                                      <w:vAlign w:val="center"/>
                                    </w:tcPr>
                                    <w:p w14:paraId="33E6885E" w14:textId="77777777" w:rsidR="008A1DA1" w:rsidRPr="005B57C3" w:rsidRDefault="008A1DA1">
                                      <w:pPr>
                                        <w:jc w:val="right"/>
                                        <w:rPr>
                                          <w:rFonts w:ascii="Cambria" w:hAnsi="Cambria"/>
                                        </w:rPr>
                                      </w:pPr>
                                      <w:r w:rsidRPr="005B57C3">
                                        <w:rPr>
                                          <w:rFonts w:ascii="Cambria" w:hAnsi="Cambria"/>
                                          <w:noProof/>
                                        </w:rPr>
                                        <w:drawing>
                                          <wp:inline distT="0" distB="0" distL="0" distR="0" wp14:anchorId="1397D29D" wp14:editId="42778D34">
                                            <wp:extent cx="5250738" cy="2781300"/>
                                            <wp:effectExtent l="0" t="0" r="7620" b="0"/>
                                            <wp:docPr id="36" name="Picture 36" descr="Where are Britain&amp;#39;s home moving hotspots? | Property Re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ere are Britain&amp;#39;s home moving hotspots? | Property Reporte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66304" cy="2789545"/>
                                                    </a:xfrm>
                                                    <a:prstGeom prst="rect">
                                                      <a:avLst/>
                                                    </a:prstGeom>
                                                    <a:noFill/>
                                                    <a:ln>
                                                      <a:noFill/>
                                                    </a:ln>
                                                  </pic:spPr>
                                                </pic:pic>
                                              </a:graphicData>
                                            </a:graphic>
                                          </wp:inline>
                                        </w:drawing>
                                      </w:r>
                                    </w:p>
                                    <w:sdt>
                                      <w:sdtPr>
                                        <w:rPr>
                                          <w:rFonts w:ascii="Cambria" w:hAnsi="Cambria"/>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0A4089" w14:textId="33FC19E1" w:rsidR="008A1DA1" w:rsidRPr="005B57C3" w:rsidRDefault="008A1DA1">
                                          <w:pPr>
                                            <w:pStyle w:val="NoSpacing"/>
                                            <w:spacing w:line="312" w:lineRule="auto"/>
                                            <w:jc w:val="right"/>
                                            <w:rPr>
                                              <w:rFonts w:ascii="Cambria" w:hAnsi="Cambria"/>
                                              <w:caps/>
                                              <w:color w:val="191919" w:themeColor="text1" w:themeTint="E6"/>
                                              <w:sz w:val="72"/>
                                              <w:szCs w:val="72"/>
                                            </w:rPr>
                                          </w:pPr>
                                          <w:r>
                                            <w:rPr>
                                              <w:rFonts w:ascii="Cambria" w:hAnsi="Cambria"/>
                                              <w:caps/>
                                              <w:color w:val="191919" w:themeColor="text1" w:themeTint="E6"/>
                                              <w:sz w:val="72"/>
                                              <w:szCs w:val="72"/>
                                            </w:rPr>
                                            <w:t>Work Skills</w:t>
                                          </w:r>
                                        </w:p>
                                      </w:sdtContent>
                                    </w:sdt>
                                    <w:sdt>
                                      <w:sdtPr>
                                        <w:rPr>
                                          <w:rFonts w:ascii="Cambria" w:hAnsi="Cambria"/>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5A9F0F" w14:textId="1600AD29" w:rsidR="008A1DA1" w:rsidRPr="005B57C3" w:rsidRDefault="008A1DA1">
                                          <w:pPr>
                                            <w:jc w:val="right"/>
                                            <w:rPr>
                                              <w:rFonts w:ascii="Cambria" w:hAnsi="Cambria"/>
                                              <w:sz w:val="24"/>
                                              <w:szCs w:val="24"/>
                                            </w:rPr>
                                          </w:pPr>
                                          <w:r>
                                            <w:rPr>
                                              <w:rFonts w:ascii="Cambria" w:hAnsi="Cambria"/>
                                              <w:color w:val="000000" w:themeColor="text1"/>
                                              <w:sz w:val="24"/>
                                              <w:szCs w:val="24"/>
                                            </w:rPr>
                                            <w:t>Notes and References</w:t>
                                          </w:r>
                                        </w:p>
                                      </w:sdtContent>
                                    </w:sdt>
                                  </w:tc>
                                  <w:tc>
                                    <w:tcPr>
                                      <w:tcW w:w="2432" w:type="pct"/>
                                      <w:vAlign w:val="center"/>
                                    </w:tcPr>
                                    <w:p w14:paraId="6194F3BD" w14:textId="77777777" w:rsidR="008A1DA1" w:rsidRPr="00B52221" w:rsidRDefault="008A1DA1" w:rsidP="00B52221">
                                      <w:pPr>
                                        <w:pStyle w:val="NoSpacing"/>
                                        <w:rPr>
                                          <w:rFonts w:ascii="Cambria" w:hAnsi="Cambria"/>
                                          <w:color w:val="000000" w:themeColor="text1"/>
                                        </w:rPr>
                                      </w:pPr>
                                      <w:r w:rsidRPr="00B52221">
                                        <w:rPr>
                                          <w:rFonts w:ascii="Cambria" w:hAnsi="Cambria"/>
                                          <w:color w:val="000000" w:themeColor="text1"/>
                                        </w:rPr>
                                        <w:t>Moving house is one of the most stressful life events.</w:t>
                                      </w:r>
                                    </w:p>
                                    <w:p w14:paraId="2A578C14" w14:textId="77777777" w:rsidR="008A1DA1" w:rsidRPr="00B52221" w:rsidRDefault="008A1DA1" w:rsidP="00B52221">
                                      <w:pPr>
                                        <w:pStyle w:val="NoSpacing"/>
                                        <w:rPr>
                                          <w:rFonts w:ascii="Cambria" w:hAnsi="Cambria"/>
                                          <w:color w:val="000000" w:themeColor="text1"/>
                                        </w:rPr>
                                      </w:pPr>
                                      <w:r w:rsidRPr="005B57C3">
                                        <w:rPr>
                                          <w:rFonts w:ascii="Cambria" w:hAnsi="Cambria"/>
                                          <w:color w:val="000000" w:themeColor="text1"/>
                                        </w:rPr>
                                        <w:t>We</w:t>
                                      </w:r>
                                      <w:r w:rsidRPr="00B52221">
                                        <w:rPr>
                                          <w:rFonts w:ascii="Cambria" w:hAnsi="Cambria"/>
                                          <w:color w:val="000000" w:themeColor="text1"/>
                                        </w:rPr>
                                        <w:t xml:space="preserve"> aim to take out the stress and make the experience an exciting one full of hope and </w:t>
                                      </w:r>
                                      <w:r w:rsidRPr="005B57C3">
                                        <w:rPr>
                                          <w:rFonts w:ascii="Cambria" w:hAnsi="Cambria"/>
                                          <w:color w:val="000000" w:themeColor="text1"/>
                                        </w:rPr>
                                        <w:t>joy.</w:t>
                                      </w:r>
                                    </w:p>
                                    <w:sdt>
                                      <w:sdtPr>
                                        <w:rPr>
                                          <w:rFonts w:ascii="Cambria" w:hAnsi="Cambria"/>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A59CC0" w14:textId="662CDC6B" w:rsidR="008A1DA1" w:rsidRPr="005B57C3" w:rsidRDefault="008A1DA1">
                                          <w:pPr>
                                            <w:pStyle w:val="NoSpacing"/>
                                            <w:rPr>
                                              <w:rFonts w:ascii="Cambria" w:hAnsi="Cambria"/>
                                              <w:color w:val="ED7D31" w:themeColor="accent2"/>
                                              <w:sz w:val="26"/>
                                              <w:szCs w:val="26"/>
                                            </w:rPr>
                                          </w:pPr>
                                          <w:r>
                                            <w:rPr>
                                              <w:rFonts w:ascii="Cambria" w:hAnsi="Cambria"/>
                                              <w:color w:val="ED7D31" w:themeColor="accent2"/>
                                              <w:sz w:val="26"/>
                                              <w:szCs w:val="26"/>
                                            </w:rPr>
                                            <w:t>Hannah Marie Hatherall (2012129)</w:t>
                                          </w:r>
                                        </w:p>
                                      </w:sdtContent>
                                    </w:sdt>
                                    <w:p w14:paraId="1B7B6884" w14:textId="77777777" w:rsidR="008A1DA1" w:rsidRPr="005B57C3" w:rsidRDefault="008A1DA1">
                                      <w:pPr>
                                        <w:pStyle w:val="NoSpacing"/>
                                        <w:rPr>
                                          <w:rFonts w:ascii="Cambria" w:hAnsi="Cambria"/>
                                        </w:rPr>
                                      </w:pPr>
                                    </w:p>
                                  </w:tc>
                                </w:tr>
                              </w:tbl>
                              <w:p w14:paraId="0F48EB1A" w14:textId="77777777" w:rsidR="008A1DA1" w:rsidRPr="005B57C3" w:rsidRDefault="008A1DA1" w:rsidP="008A1DA1">
                                <w:pPr>
                                  <w:rPr>
                                    <w:rFonts w:ascii="Cambria" w:hAnsi="Cambria"/>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E483B68" id="Text Box 138" o:spid="_x0000_s1029" type="#_x0000_t202" style="position:absolute;margin-left:0;margin-top:0;width:134.85pt;height:302.4pt;z-index:25167974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oXcLN4gCAACI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00"/>
                            <w:gridCol w:w="1927"/>
                          </w:tblGrid>
                          <w:tr w:rsidR="008A1DA1" w:rsidRPr="005B57C3" w14:paraId="68653FAE" w14:textId="77777777">
                            <w:trPr>
                              <w:jc w:val="center"/>
                            </w:trPr>
                            <w:tc>
                              <w:tcPr>
                                <w:tcW w:w="2568" w:type="pct"/>
                                <w:vAlign w:val="center"/>
                              </w:tcPr>
                              <w:p w14:paraId="33E6885E" w14:textId="77777777" w:rsidR="008A1DA1" w:rsidRPr="005B57C3" w:rsidRDefault="008A1DA1">
                                <w:pPr>
                                  <w:jc w:val="right"/>
                                  <w:rPr>
                                    <w:rFonts w:ascii="Cambria" w:hAnsi="Cambria"/>
                                  </w:rPr>
                                </w:pPr>
                                <w:r w:rsidRPr="005B57C3">
                                  <w:rPr>
                                    <w:rFonts w:ascii="Cambria" w:hAnsi="Cambria"/>
                                    <w:noProof/>
                                  </w:rPr>
                                  <w:drawing>
                                    <wp:inline distT="0" distB="0" distL="0" distR="0" wp14:anchorId="1397D29D" wp14:editId="42778D34">
                                      <wp:extent cx="5250738" cy="2781300"/>
                                      <wp:effectExtent l="0" t="0" r="7620" b="0"/>
                                      <wp:docPr id="36" name="Picture 36" descr="Where are Britain&amp;#39;s home moving hotspots? | Property Re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ere are Britain&amp;#39;s home moving hotspots? | Property Reporte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66304" cy="2789545"/>
                                              </a:xfrm>
                                              <a:prstGeom prst="rect">
                                                <a:avLst/>
                                              </a:prstGeom>
                                              <a:noFill/>
                                              <a:ln>
                                                <a:noFill/>
                                              </a:ln>
                                            </pic:spPr>
                                          </pic:pic>
                                        </a:graphicData>
                                      </a:graphic>
                                    </wp:inline>
                                  </w:drawing>
                                </w:r>
                              </w:p>
                              <w:sdt>
                                <w:sdtPr>
                                  <w:rPr>
                                    <w:rFonts w:ascii="Cambria" w:hAnsi="Cambria"/>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0A4089" w14:textId="33FC19E1" w:rsidR="008A1DA1" w:rsidRPr="005B57C3" w:rsidRDefault="008A1DA1">
                                    <w:pPr>
                                      <w:pStyle w:val="NoSpacing"/>
                                      <w:spacing w:line="312" w:lineRule="auto"/>
                                      <w:jc w:val="right"/>
                                      <w:rPr>
                                        <w:rFonts w:ascii="Cambria" w:hAnsi="Cambria"/>
                                        <w:caps/>
                                        <w:color w:val="191919" w:themeColor="text1" w:themeTint="E6"/>
                                        <w:sz w:val="72"/>
                                        <w:szCs w:val="72"/>
                                      </w:rPr>
                                    </w:pPr>
                                    <w:r>
                                      <w:rPr>
                                        <w:rFonts w:ascii="Cambria" w:hAnsi="Cambria"/>
                                        <w:caps/>
                                        <w:color w:val="191919" w:themeColor="text1" w:themeTint="E6"/>
                                        <w:sz w:val="72"/>
                                        <w:szCs w:val="72"/>
                                      </w:rPr>
                                      <w:t>Work Skills</w:t>
                                    </w:r>
                                  </w:p>
                                </w:sdtContent>
                              </w:sdt>
                              <w:sdt>
                                <w:sdtPr>
                                  <w:rPr>
                                    <w:rFonts w:ascii="Cambria" w:hAnsi="Cambria"/>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5A9F0F" w14:textId="1600AD29" w:rsidR="008A1DA1" w:rsidRPr="005B57C3" w:rsidRDefault="008A1DA1">
                                    <w:pPr>
                                      <w:jc w:val="right"/>
                                      <w:rPr>
                                        <w:rFonts w:ascii="Cambria" w:hAnsi="Cambria"/>
                                        <w:sz w:val="24"/>
                                        <w:szCs w:val="24"/>
                                      </w:rPr>
                                    </w:pPr>
                                    <w:r>
                                      <w:rPr>
                                        <w:rFonts w:ascii="Cambria" w:hAnsi="Cambria"/>
                                        <w:color w:val="000000" w:themeColor="text1"/>
                                        <w:sz w:val="24"/>
                                        <w:szCs w:val="24"/>
                                      </w:rPr>
                                      <w:t>Notes and References</w:t>
                                    </w:r>
                                  </w:p>
                                </w:sdtContent>
                              </w:sdt>
                            </w:tc>
                            <w:tc>
                              <w:tcPr>
                                <w:tcW w:w="2432" w:type="pct"/>
                                <w:vAlign w:val="center"/>
                              </w:tcPr>
                              <w:p w14:paraId="6194F3BD" w14:textId="77777777" w:rsidR="008A1DA1" w:rsidRPr="00B52221" w:rsidRDefault="008A1DA1" w:rsidP="00B52221">
                                <w:pPr>
                                  <w:pStyle w:val="NoSpacing"/>
                                  <w:rPr>
                                    <w:rFonts w:ascii="Cambria" w:hAnsi="Cambria"/>
                                    <w:color w:val="000000" w:themeColor="text1"/>
                                  </w:rPr>
                                </w:pPr>
                                <w:r w:rsidRPr="00B52221">
                                  <w:rPr>
                                    <w:rFonts w:ascii="Cambria" w:hAnsi="Cambria"/>
                                    <w:color w:val="000000" w:themeColor="text1"/>
                                  </w:rPr>
                                  <w:t>Moving house is one of the most stressful life events.</w:t>
                                </w:r>
                              </w:p>
                              <w:p w14:paraId="2A578C14" w14:textId="77777777" w:rsidR="008A1DA1" w:rsidRPr="00B52221" w:rsidRDefault="008A1DA1" w:rsidP="00B52221">
                                <w:pPr>
                                  <w:pStyle w:val="NoSpacing"/>
                                  <w:rPr>
                                    <w:rFonts w:ascii="Cambria" w:hAnsi="Cambria"/>
                                    <w:color w:val="000000" w:themeColor="text1"/>
                                  </w:rPr>
                                </w:pPr>
                                <w:r w:rsidRPr="005B57C3">
                                  <w:rPr>
                                    <w:rFonts w:ascii="Cambria" w:hAnsi="Cambria"/>
                                    <w:color w:val="000000" w:themeColor="text1"/>
                                  </w:rPr>
                                  <w:t>We</w:t>
                                </w:r>
                                <w:r w:rsidRPr="00B52221">
                                  <w:rPr>
                                    <w:rFonts w:ascii="Cambria" w:hAnsi="Cambria"/>
                                    <w:color w:val="000000" w:themeColor="text1"/>
                                  </w:rPr>
                                  <w:t xml:space="preserve"> aim to take out the stress and make the experience an exciting one full of hope and </w:t>
                                </w:r>
                                <w:r w:rsidRPr="005B57C3">
                                  <w:rPr>
                                    <w:rFonts w:ascii="Cambria" w:hAnsi="Cambria"/>
                                    <w:color w:val="000000" w:themeColor="text1"/>
                                  </w:rPr>
                                  <w:t>joy.</w:t>
                                </w:r>
                              </w:p>
                              <w:sdt>
                                <w:sdtPr>
                                  <w:rPr>
                                    <w:rFonts w:ascii="Cambria" w:hAnsi="Cambria"/>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A59CC0" w14:textId="662CDC6B" w:rsidR="008A1DA1" w:rsidRPr="005B57C3" w:rsidRDefault="008A1DA1">
                                    <w:pPr>
                                      <w:pStyle w:val="NoSpacing"/>
                                      <w:rPr>
                                        <w:rFonts w:ascii="Cambria" w:hAnsi="Cambria"/>
                                        <w:color w:val="ED7D31" w:themeColor="accent2"/>
                                        <w:sz w:val="26"/>
                                        <w:szCs w:val="26"/>
                                      </w:rPr>
                                    </w:pPr>
                                    <w:r>
                                      <w:rPr>
                                        <w:rFonts w:ascii="Cambria" w:hAnsi="Cambria"/>
                                        <w:color w:val="ED7D31" w:themeColor="accent2"/>
                                        <w:sz w:val="26"/>
                                        <w:szCs w:val="26"/>
                                      </w:rPr>
                                      <w:t>Hannah Marie Hatherall (2012129)</w:t>
                                    </w:r>
                                  </w:p>
                                </w:sdtContent>
                              </w:sdt>
                              <w:p w14:paraId="1B7B6884" w14:textId="77777777" w:rsidR="008A1DA1" w:rsidRPr="005B57C3" w:rsidRDefault="008A1DA1">
                                <w:pPr>
                                  <w:pStyle w:val="NoSpacing"/>
                                  <w:rPr>
                                    <w:rFonts w:ascii="Cambria" w:hAnsi="Cambria"/>
                                  </w:rPr>
                                </w:pPr>
                              </w:p>
                            </w:tc>
                          </w:tr>
                        </w:tbl>
                        <w:p w14:paraId="0F48EB1A" w14:textId="77777777" w:rsidR="008A1DA1" w:rsidRPr="005B57C3" w:rsidRDefault="008A1DA1" w:rsidP="008A1DA1">
                          <w:pPr>
                            <w:rPr>
                              <w:rFonts w:ascii="Cambria" w:hAnsi="Cambria"/>
                            </w:rPr>
                          </w:pPr>
                        </w:p>
                      </w:txbxContent>
                    </v:textbox>
                    <w10:wrap anchorx="page" anchory="page"/>
                  </v:shape>
                </w:pict>
              </mc:Fallback>
            </mc:AlternateContent>
          </w:r>
          <w:r w:rsidRPr="003C07C3">
            <w:rPr>
              <w:rFonts w:ascii="Cambria" w:hAnsi="Cambria"/>
            </w:rPr>
            <w:br w:type="page"/>
          </w:r>
        </w:p>
      </w:sdtContent>
    </w:sdt>
    <w:sdt>
      <w:sdtPr>
        <w:rPr>
          <w:rFonts w:asciiTheme="minorHAnsi" w:eastAsiaTheme="minorEastAsia" w:hAnsiTheme="minorHAnsi" w:cs="Times New Roman"/>
          <w:color w:val="auto"/>
          <w:sz w:val="22"/>
          <w:szCs w:val="22"/>
        </w:rPr>
        <w:id w:val="1233189819"/>
        <w:docPartObj>
          <w:docPartGallery w:val="Table of Contents"/>
          <w:docPartUnique/>
        </w:docPartObj>
      </w:sdtPr>
      <w:sdtEndPr/>
      <w:sdtContent>
        <w:sdt>
          <w:sdtPr>
            <w:rPr>
              <w:rFonts w:ascii="Cambria" w:eastAsiaTheme="minorHAnsi" w:hAnsi="Cambria" w:cstheme="minorBidi"/>
              <w:color w:val="auto"/>
              <w:sz w:val="22"/>
              <w:szCs w:val="22"/>
              <w:lang w:val="en-GB"/>
            </w:rPr>
            <w:id w:val="45115329"/>
            <w:docPartObj>
              <w:docPartGallery w:val="Table of Contents"/>
              <w:docPartUnique/>
            </w:docPartObj>
          </w:sdtPr>
          <w:sdtEndPr>
            <w:rPr>
              <w:b/>
              <w:bCs/>
              <w:noProof/>
            </w:rPr>
          </w:sdtEndPr>
          <w:sdtContent>
            <w:p w14:paraId="10D083C8" w14:textId="77777777" w:rsidR="003C07C3" w:rsidRPr="003C07C3" w:rsidRDefault="003C07C3" w:rsidP="003C07C3">
              <w:pPr>
                <w:pStyle w:val="TOCHeading"/>
                <w:rPr>
                  <w:rFonts w:ascii="Cambria" w:hAnsi="Cambria"/>
                </w:rPr>
              </w:pPr>
              <w:r w:rsidRPr="003C07C3">
                <w:rPr>
                  <w:rFonts w:ascii="Cambria" w:hAnsi="Cambria"/>
                </w:rPr>
                <w:t>Contents</w:t>
              </w:r>
            </w:p>
            <w:p w14:paraId="2A5C5B1C" w14:textId="77777777" w:rsidR="003C07C3" w:rsidRPr="003C07C3" w:rsidRDefault="003C07C3" w:rsidP="003C07C3">
              <w:pPr>
                <w:pStyle w:val="TOC1"/>
                <w:tabs>
                  <w:tab w:val="right" w:leader="dot" w:pos="9016"/>
                </w:tabs>
                <w:rPr>
                  <w:rFonts w:ascii="Cambria" w:eastAsiaTheme="minorEastAsia" w:hAnsi="Cambria"/>
                  <w:noProof/>
                  <w:lang w:eastAsia="en-GB"/>
                </w:rPr>
              </w:pPr>
              <w:r w:rsidRPr="003C07C3">
                <w:rPr>
                  <w:rFonts w:ascii="Cambria" w:hAnsi="Cambria"/>
                </w:rPr>
                <w:fldChar w:fldCharType="begin"/>
              </w:r>
              <w:r w:rsidRPr="003C07C3">
                <w:rPr>
                  <w:rFonts w:ascii="Cambria" w:hAnsi="Cambria"/>
                </w:rPr>
                <w:instrText xml:space="preserve"> TOC \o "1-3" \h \z \u </w:instrText>
              </w:r>
              <w:r w:rsidRPr="003C07C3">
                <w:rPr>
                  <w:rFonts w:ascii="Cambria" w:hAnsi="Cambria"/>
                </w:rPr>
                <w:fldChar w:fldCharType="separate"/>
              </w:r>
              <w:hyperlink w:anchor="_Toc77925891" w:history="1">
                <w:r w:rsidRPr="003C07C3">
                  <w:rPr>
                    <w:rStyle w:val="Hyperlink"/>
                    <w:rFonts w:ascii="Cambria" w:hAnsi="Cambria"/>
                    <w:noProof/>
                  </w:rPr>
                  <w:t>About Me</w:t>
                </w:r>
                <w:r w:rsidRPr="003C07C3">
                  <w:rPr>
                    <w:rFonts w:ascii="Cambria" w:hAnsi="Cambria"/>
                    <w:noProof/>
                    <w:webHidden/>
                  </w:rPr>
                  <w:tab/>
                </w:r>
                <w:r w:rsidRPr="003C07C3">
                  <w:rPr>
                    <w:rFonts w:ascii="Cambria" w:hAnsi="Cambria"/>
                    <w:noProof/>
                    <w:webHidden/>
                  </w:rPr>
                  <w:fldChar w:fldCharType="begin"/>
                </w:r>
                <w:r w:rsidRPr="003C07C3">
                  <w:rPr>
                    <w:rFonts w:ascii="Cambria" w:hAnsi="Cambria"/>
                    <w:noProof/>
                    <w:webHidden/>
                  </w:rPr>
                  <w:instrText xml:space="preserve"> PAGEREF _Toc77925891 \h </w:instrText>
                </w:r>
                <w:r w:rsidRPr="003C07C3">
                  <w:rPr>
                    <w:rFonts w:ascii="Cambria" w:hAnsi="Cambria"/>
                    <w:noProof/>
                    <w:webHidden/>
                  </w:rPr>
                </w:r>
                <w:r w:rsidRPr="003C07C3">
                  <w:rPr>
                    <w:rFonts w:ascii="Cambria" w:hAnsi="Cambria"/>
                    <w:noProof/>
                    <w:webHidden/>
                  </w:rPr>
                  <w:fldChar w:fldCharType="separate"/>
                </w:r>
                <w:r w:rsidRPr="003C07C3">
                  <w:rPr>
                    <w:rFonts w:ascii="Cambria" w:hAnsi="Cambria"/>
                    <w:noProof/>
                    <w:webHidden/>
                  </w:rPr>
                  <w:t>2</w:t>
                </w:r>
                <w:r w:rsidRPr="003C07C3">
                  <w:rPr>
                    <w:rFonts w:ascii="Cambria" w:hAnsi="Cambria"/>
                    <w:noProof/>
                    <w:webHidden/>
                  </w:rPr>
                  <w:fldChar w:fldCharType="end"/>
                </w:r>
              </w:hyperlink>
            </w:p>
            <w:p w14:paraId="342017A4"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892" w:history="1">
                <w:r w:rsidR="003C07C3" w:rsidRPr="003C07C3">
                  <w:rPr>
                    <w:rStyle w:val="Hyperlink"/>
                    <w:rFonts w:ascii="Cambria" w:hAnsi="Cambria"/>
                    <w:noProof/>
                  </w:rPr>
                  <w:t>Before Going on The Market</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_Toc77925892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3</w:t>
                </w:r>
                <w:r w:rsidR="003C07C3" w:rsidRPr="003C07C3">
                  <w:rPr>
                    <w:rFonts w:ascii="Cambria" w:hAnsi="Cambria"/>
                    <w:noProof/>
                    <w:webHidden/>
                  </w:rPr>
                  <w:fldChar w:fldCharType="end"/>
                </w:r>
              </w:hyperlink>
            </w:p>
            <w:p w14:paraId="4E37B995"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3" w:history="1">
                <w:r w:rsidR="003C07C3" w:rsidRPr="003C07C3">
                  <w:rPr>
                    <w:rStyle w:val="Hyperlink"/>
                    <w:rFonts w:ascii="Cambria" w:hAnsi="Cambria"/>
                    <w:noProof/>
                  </w:rPr>
                  <w:t>Improvements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_Toc77925893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3</w:t>
                </w:r>
                <w:r w:rsidR="003C07C3" w:rsidRPr="003C07C3">
                  <w:rPr>
                    <w:rFonts w:ascii="Cambria" w:hAnsi="Cambria"/>
                    <w:noProof/>
                    <w:webHidden/>
                  </w:rPr>
                  <w:fldChar w:fldCharType="end"/>
                </w:r>
              </w:hyperlink>
            </w:p>
            <w:p w14:paraId="4AD75C26"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4" w:history="1">
                <w:r w:rsidR="003C07C3" w:rsidRPr="003C07C3">
                  <w:rPr>
                    <w:rStyle w:val="Hyperlink"/>
                    <w:rFonts w:ascii="Cambria" w:hAnsi="Cambria"/>
                    <w:noProof/>
                  </w:rPr>
                  <w:t>Repairs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_Toc77925894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5</w:t>
                </w:r>
                <w:r w:rsidR="003C07C3" w:rsidRPr="003C07C3">
                  <w:rPr>
                    <w:rFonts w:ascii="Cambria" w:hAnsi="Cambria"/>
                    <w:noProof/>
                    <w:webHidden/>
                  </w:rPr>
                  <w:fldChar w:fldCharType="end"/>
                </w:r>
              </w:hyperlink>
            </w:p>
            <w:p w14:paraId="42F70189"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5" w:history="1">
                <w:r w:rsidR="003C07C3" w:rsidRPr="003C07C3">
                  <w:rPr>
                    <w:rStyle w:val="Hyperlink"/>
                    <w:rFonts w:ascii="Cambria" w:hAnsi="Cambria"/>
                    <w:noProof/>
                  </w:rPr>
                  <w:t>Declutter &amp; Depersonalise</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_Toc77925895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6</w:t>
                </w:r>
                <w:r w:rsidR="003C07C3" w:rsidRPr="003C07C3">
                  <w:rPr>
                    <w:rFonts w:ascii="Cambria" w:hAnsi="Cambria"/>
                    <w:noProof/>
                    <w:webHidden/>
                  </w:rPr>
                  <w:fldChar w:fldCharType="end"/>
                </w:r>
              </w:hyperlink>
            </w:p>
            <w:p w14:paraId="1902B58C" w14:textId="46244EF4" w:rsidR="003C07C3" w:rsidRPr="003C07C3" w:rsidRDefault="001D4C40" w:rsidP="003C07C3">
              <w:pPr>
                <w:pStyle w:val="TOC1"/>
                <w:tabs>
                  <w:tab w:val="right" w:leader="dot" w:pos="9016"/>
                </w:tabs>
                <w:rPr>
                  <w:rFonts w:ascii="Cambria" w:eastAsiaTheme="minorEastAsia" w:hAnsi="Cambria"/>
                  <w:noProof/>
                  <w:lang w:eastAsia="en-GB"/>
                </w:rPr>
              </w:pPr>
              <w:hyperlink w:anchor="_Toc77925896" w:history="1">
                <w:r w:rsidR="003C07C3" w:rsidRPr="003C07C3">
                  <w:rPr>
                    <w:rStyle w:val="Hyperlink"/>
                    <w:rFonts w:ascii="Cambria" w:hAnsi="Cambria"/>
                    <w:noProof/>
                  </w:rPr>
                  <w:t>Staging</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_Toc77925896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17FB67FF"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7" w:history="1">
                <w:r w:rsidR="003C07C3" w:rsidRPr="003C07C3">
                  <w:rPr>
                    <w:rStyle w:val="Hyperlink"/>
                    <w:rFonts w:ascii="Cambria" w:hAnsi="Cambria"/>
                    <w:noProof/>
                  </w:rPr>
                  <w:t>Kitchen</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_Toc77925897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22D15497"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8" w:history="1">
                <w:r w:rsidR="003C07C3" w:rsidRPr="003C07C3">
                  <w:rPr>
                    <w:rStyle w:val="Hyperlink"/>
                    <w:rFonts w:ascii="Cambria" w:hAnsi="Cambria"/>
                    <w:noProof/>
                  </w:rPr>
                  <w:t>Bathroom</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_Toc77925898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53A6EC1D"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899" w:history="1">
                <w:r w:rsidR="003C07C3" w:rsidRPr="003C07C3">
                  <w:rPr>
                    <w:rStyle w:val="Hyperlink"/>
                    <w:rFonts w:ascii="Cambria" w:hAnsi="Cambria"/>
                    <w:noProof/>
                  </w:rPr>
                  <w:t>The Right Smell</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_Toc77925899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45BCE469"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0" w:history="1">
                <w:r w:rsidR="003C07C3" w:rsidRPr="003C07C3">
                  <w:rPr>
                    <w:rStyle w:val="Hyperlink"/>
                    <w:rFonts w:ascii="Cambria" w:hAnsi="Cambria"/>
                    <w:noProof/>
                  </w:rPr>
                  <w:t>The Right Temperature</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_Toc77925900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7A935BBE"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1" w:history="1">
                <w:r w:rsidR="003C07C3" w:rsidRPr="003C07C3">
                  <w:rPr>
                    <w:rStyle w:val="Hyperlink"/>
                    <w:rFonts w:ascii="Cambria" w:hAnsi="Cambria"/>
                    <w:noProof/>
                  </w:rPr>
                  <w:t>Bedroom</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_Toc77925901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023392CB"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2" w:history="1">
                <w:r w:rsidR="003C07C3" w:rsidRPr="003C07C3">
                  <w:rPr>
                    <w:rStyle w:val="Hyperlink"/>
                    <w:rFonts w:ascii="Cambria" w:hAnsi="Cambria"/>
                    <w:noProof/>
                  </w:rPr>
                  <w:t>Stage an Office Area</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_Toc77925902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1</w:t>
                </w:r>
                <w:r w:rsidR="003C07C3" w:rsidRPr="003C07C3">
                  <w:rPr>
                    <w:rFonts w:ascii="Cambria" w:hAnsi="Cambria"/>
                    <w:noProof/>
                    <w:webHidden/>
                  </w:rPr>
                  <w:fldChar w:fldCharType="end"/>
                </w:r>
              </w:hyperlink>
            </w:p>
            <w:p w14:paraId="0F933883"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3" w:history="1">
                <w:r w:rsidR="003C07C3" w:rsidRPr="003C07C3">
                  <w:rPr>
                    <w:rStyle w:val="Hyperlink"/>
                    <w:rFonts w:ascii="Cambria" w:hAnsi="Cambria"/>
                    <w:noProof/>
                  </w:rPr>
                  <w:t>Outdoor Spaces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_Toc77925903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2</w:t>
                </w:r>
                <w:r w:rsidR="003C07C3" w:rsidRPr="003C07C3">
                  <w:rPr>
                    <w:rFonts w:ascii="Cambria" w:hAnsi="Cambria"/>
                    <w:noProof/>
                    <w:webHidden/>
                  </w:rPr>
                  <w:fldChar w:fldCharType="end"/>
                </w:r>
              </w:hyperlink>
            </w:p>
            <w:p w14:paraId="1DEBA700"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04" w:history="1">
                <w:r w:rsidR="003C07C3" w:rsidRPr="003C07C3">
                  <w:rPr>
                    <w:rStyle w:val="Hyperlink"/>
                    <w:rFonts w:ascii="Cambria" w:hAnsi="Cambria"/>
                    <w:noProof/>
                  </w:rPr>
                  <w:t>Managing Your Viewings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_Toc77925904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3</w:t>
                </w:r>
                <w:r w:rsidR="003C07C3" w:rsidRPr="003C07C3">
                  <w:rPr>
                    <w:rFonts w:ascii="Cambria" w:hAnsi="Cambria"/>
                    <w:noProof/>
                    <w:webHidden/>
                  </w:rPr>
                  <w:fldChar w:fldCharType="end"/>
                </w:r>
              </w:hyperlink>
            </w:p>
            <w:p w14:paraId="74727853"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5" w:history="1">
                <w:r w:rsidR="003C07C3" w:rsidRPr="003C07C3">
                  <w:rPr>
                    <w:rStyle w:val="Hyperlink"/>
                    <w:rFonts w:ascii="Cambria" w:hAnsi="Cambria"/>
                    <w:noProof/>
                  </w:rPr>
                  <w:t>Cleaning</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_Toc77925905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3</w:t>
                </w:r>
                <w:r w:rsidR="003C07C3" w:rsidRPr="003C07C3">
                  <w:rPr>
                    <w:rFonts w:ascii="Cambria" w:hAnsi="Cambria"/>
                    <w:noProof/>
                    <w:webHidden/>
                  </w:rPr>
                  <w:fldChar w:fldCharType="end"/>
                </w:r>
              </w:hyperlink>
            </w:p>
            <w:p w14:paraId="667EF35F"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06" w:history="1">
                <w:r w:rsidR="003C07C3" w:rsidRPr="003C07C3">
                  <w:rPr>
                    <w:rStyle w:val="Hyperlink"/>
                    <w:rFonts w:ascii="Cambria" w:hAnsi="Cambria"/>
                    <w:noProof/>
                  </w:rPr>
                  <w:t>Once You Have Accepted an Offer</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_Toc77925906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4</w:t>
                </w:r>
                <w:r w:rsidR="003C07C3" w:rsidRPr="003C07C3">
                  <w:rPr>
                    <w:rFonts w:ascii="Cambria" w:hAnsi="Cambria"/>
                    <w:noProof/>
                    <w:webHidden/>
                  </w:rPr>
                  <w:fldChar w:fldCharType="end"/>
                </w:r>
              </w:hyperlink>
            </w:p>
            <w:p w14:paraId="2F4B8105"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7" w:history="1">
                <w:r w:rsidR="003C07C3" w:rsidRPr="003C07C3">
                  <w:rPr>
                    <w:rStyle w:val="Hyperlink"/>
                    <w:rFonts w:ascii="Cambria" w:hAnsi="Cambria"/>
                    <w:noProof/>
                  </w:rPr>
                  <w:t>Organise a Solicitor/Conveyancer</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_Toc77925907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4</w:t>
                </w:r>
                <w:r w:rsidR="003C07C3" w:rsidRPr="003C07C3">
                  <w:rPr>
                    <w:rFonts w:ascii="Cambria" w:hAnsi="Cambria"/>
                    <w:noProof/>
                    <w:webHidden/>
                  </w:rPr>
                  <w:fldChar w:fldCharType="end"/>
                </w:r>
              </w:hyperlink>
            </w:p>
            <w:p w14:paraId="7EA159CE"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8" w:history="1">
                <w:r w:rsidR="003C07C3" w:rsidRPr="003C07C3">
                  <w:rPr>
                    <w:rStyle w:val="Hyperlink"/>
                    <w:rFonts w:ascii="Cambria" w:hAnsi="Cambria"/>
                    <w:noProof/>
                  </w:rPr>
                  <w:t>Home Buyers’ Protection Insurance</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_Toc77925908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4</w:t>
                </w:r>
                <w:r w:rsidR="003C07C3" w:rsidRPr="003C07C3">
                  <w:rPr>
                    <w:rFonts w:ascii="Cambria" w:hAnsi="Cambria"/>
                    <w:noProof/>
                    <w:webHidden/>
                  </w:rPr>
                  <w:fldChar w:fldCharType="end"/>
                </w:r>
              </w:hyperlink>
            </w:p>
            <w:p w14:paraId="0EFF2E7F"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09" w:history="1">
                <w:r w:rsidR="003C07C3" w:rsidRPr="003C07C3">
                  <w:rPr>
                    <w:rStyle w:val="Hyperlink"/>
                    <w:rFonts w:ascii="Cambria" w:hAnsi="Cambria"/>
                    <w:noProof/>
                  </w:rPr>
                  <w:t>Getting Your Documents Ready</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_Toc77925909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4</w:t>
                </w:r>
                <w:r w:rsidR="003C07C3" w:rsidRPr="003C07C3">
                  <w:rPr>
                    <w:rFonts w:ascii="Cambria" w:hAnsi="Cambria"/>
                    <w:noProof/>
                    <w:webHidden/>
                  </w:rPr>
                  <w:fldChar w:fldCharType="end"/>
                </w:r>
              </w:hyperlink>
            </w:p>
            <w:p w14:paraId="6EA77EF2"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10" w:history="1">
                <w:r w:rsidR="003C07C3" w:rsidRPr="003C07C3">
                  <w:rPr>
                    <w:rStyle w:val="Hyperlink"/>
                    <w:rFonts w:ascii="Cambria" w:hAnsi="Cambria"/>
                    <w:noProof/>
                  </w:rPr>
                  <w:t>The Process in a Nutshell</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_Toc77925910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4</w:t>
                </w:r>
                <w:r w:rsidR="003C07C3" w:rsidRPr="003C07C3">
                  <w:rPr>
                    <w:rFonts w:ascii="Cambria" w:hAnsi="Cambria"/>
                    <w:noProof/>
                    <w:webHidden/>
                  </w:rPr>
                  <w:fldChar w:fldCharType="end"/>
                </w:r>
              </w:hyperlink>
            </w:p>
            <w:p w14:paraId="2ABE0EB0"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11" w:history="1">
                <w:r w:rsidR="003C07C3" w:rsidRPr="003C07C3">
                  <w:rPr>
                    <w:rStyle w:val="Hyperlink"/>
                    <w:rFonts w:ascii="Cambria" w:hAnsi="Cambria"/>
                    <w:noProof/>
                  </w:rPr>
                  <w:t>Packing</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_Toc77925911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6</w:t>
                </w:r>
                <w:r w:rsidR="003C07C3" w:rsidRPr="003C07C3">
                  <w:rPr>
                    <w:rFonts w:ascii="Cambria" w:hAnsi="Cambria"/>
                    <w:noProof/>
                    <w:webHidden/>
                  </w:rPr>
                  <w:fldChar w:fldCharType="end"/>
                </w:r>
              </w:hyperlink>
            </w:p>
            <w:p w14:paraId="58464AAE"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12" w:history="1">
                <w:r w:rsidR="003C07C3" w:rsidRPr="003C07C3">
                  <w:rPr>
                    <w:rStyle w:val="Hyperlink"/>
                    <w:rFonts w:ascii="Cambria" w:hAnsi="Cambria"/>
                    <w:noProof/>
                  </w:rPr>
                  <w:t>To Do List for Moving Day</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_Toc77925912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7</w:t>
                </w:r>
                <w:r w:rsidR="003C07C3" w:rsidRPr="003C07C3">
                  <w:rPr>
                    <w:rFonts w:ascii="Cambria" w:hAnsi="Cambria"/>
                    <w:noProof/>
                    <w:webHidden/>
                  </w:rPr>
                  <w:fldChar w:fldCharType="end"/>
                </w:r>
              </w:hyperlink>
            </w:p>
            <w:p w14:paraId="1BABDFC3"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13" w:history="1">
                <w:r w:rsidR="003C07C3" w:rsidRPr="003C07C3">
                  <w:rPr>
                    <w:rStyle w:val="Hyperlink"/>
                    <w:rFonts w:ascii="Cambria" w:hAnsi="Cambria"/>
                    <w:noProof/>
                  </w:rPr>
                  <w:t>Call in Reinforcements! Don’t try to do it alone!</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_Toc77925913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7</w:t>
                </w:r>
                <w:r w:rsidR="003C07C3" w:rsidRPr="003C07C3">
                  <w:rPr>
                    <w:rFonts w:ascii="Cambria" w:hAnsi="Cambria"/>
                    <w:noProof/>
                    <w:webHidden/>
                  </w:rPr>
                  <w:fldChar w:fldCharType="end"/>
                </w:r>
              </w:hyperlink>
            </w:p>
            <w:p w14:paraId="2BB3FA8E"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14" w:history="1">
                <w:r w:rsidR="003C07C3" w:rsidRPr="003C07C3">
                  <w:rPr>
                    <w:rStyle w:val="Hyperlink"/>
                    <w:rFonts w:ascii="Cambria" w:hAnsi="Cambria"/>
                    <w:noProof/>
                  </w:rPr>
                  <w:t>First Days in Your New Home</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_Toc77925914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7</w:t>
                </w:r>
                <w:r w:rsidR="003C07C3" w:rsidRPr="003C07C3">
                  <w:rPr>
                    <w:rFonts w:ascii="Cambria" w:hAnsi="Cambria"/>
                    <w:noProof/>
                    <w:webHidden/>
                  </w:rPr>
                  <w:fldChar w:fldCharType="end"/>
                </w:r>
              </w:hyperlink>
            </w:p>
            <w:p w14:paraId="329FF4B3"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15" w:history="1">
                <w:r w:rsidR="003C07C3" w:rsidRPr="003C07C3">
                  <w:rPr>
                    <w:rStyle w:val="Hyperlink"/>
                    <w:rFonts w:ascii="Cambria" w:hAnsi="Cambria"/>
                    <w:noProof/>
                  </w:rPr>
                  <w:t>1</w:t>
                </w:r>
                <w:r w:rsidR="003C07C3" w:rsidRPr="003C07C3">
                  <w:rPr>
                    <w:rStyle w:val="Hyperlink"/>
                    <w:rFonts w:ascii="Cambria" w:hAnsi="Cambria"/>
                    <w:noProof/>
                    <w:vertAlign w:val="superscript"/>
                  </w:rPr>
                  <w:t>st</w:t>
                </w:r>
                <w:r w:rsidR="003C07C3" w:rsidRPr="003C07C3">
                  <w:rPr>
                    <w:rStyle w:val="Hyperlink"/>
                    <w:rFonts w:ascii="Cambria" w:hAnsi="Cambria"/>
                    <w:noProof/>
                  </w:rPr>
                  <w:t xml:space="preserve"> Day Box</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_Toc77925915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7</w:t>
                </w:r>
                <w:r w:rsidR="003C07C3" w:rsidRPr="003C07C3">
                  <w:rPr>
                    <w:rFonts w:ascii="Cambria" w:hAnsi="Cambria"/>
                    <w:noProof/>
                    <w:webHidden/>
                  </w:rPr>
                  <w:fldChar w:fldCharType="end"/>
                </w:r>
              </w:hyperlink>
            </w:p>
            <w:p w14:paraId="3D7B4C12"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16" w:history="1">
                <w:r w:rsidR="003C07C3" w:rsidRPr="003C07C3">
                  <w:rPr>
                    <w:rStyle w:val="Hyperlink"/>
                    <w:rFonts w:ascii="Cambria" w:hAnsi="Cambria"/>
                    <w:noProof/>
                  </w:rPr>
                  <w:t>Go Bag Checklist</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_Toc77925916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8</w:t>
                </w:r>
                <w:r w:rsidR="003C07C3" w:rsidRPr="003C07C3">
                  <w:rPr>
                    <w:rFonts w:ascii="Cambria" w:hAnsi="Cambria"/>
                    <w:noProof/>
                    <w:webHidden/>
                  </w:rPr>
                  <w:fldChar w:fldCharType="end"/>
                </w:r>
              </w:hyperlink>
            </w:p>
            <w:p w14:paraId="3E222E99" w14:textId="77777777" w:rsidR="003C07C3" w:rsidRPr="003C07C3" w:rsidRDefault="001D4C40" w:rsidP="003C07C3">
              <w:pPr>
                <w:pStyle w:val="TOC2"/>
                <w:tabs>
                  <w:tab w:val="right" w:leader="dot" w:pos="9016"/>
                </w:tabs>
                <w:rPr>
                  <w:rFonts w:ascii="Cambria" w:eastAsiaTheme="minorEastAsia" w:hAnsi="Cambria"/>
                  <w:noProof/>
                  <w:lang w:eastAsia="en-GB"/>
                </w:rPr>
              </w:pPr>
              <w:hyperlink w:anchor="_Toc77925917" w:history="1">
                <w:r w:rsidR="003C07C3" w:rsidRPr="003C07C3">
                  <w:rPr>
                    <w:rStyle w:val="Hyperlink"/>
                    <w:rFonts w:ascii="Cambria" w:hAnsi="Cambria"/>
                    <w:noProof/>
                  </w:rPr>
                  <w:t>Cleaning Supplies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_Toc77925917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8</w:t>
                </w:r>
                <w:r w:rsidR="003C07C3" w:rsidRPr="003C07C3">
                  <w:rPr>
                    <w:rFonts w:ascii="Cambria" w:hAnsi="Cambria"/>
                    <w:noProof/>
                    <w:webHidden/>
                  </w:rPr>
                  <w:fldChar w:fldCharType="end"/>
                </w:r>
              </w:hyperlink>
            </w:p>
            <w:p w14:paraId="4062782D"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18" w:history="1">
                <w:r w:rsidR="003C07C3" w:rsidRPr="003C07C3">
                  <w:rPr>
                    <w:rStyle w:val="Hyperlink"/>
                    <w:rFonts w:ascii="Cambria" w:hAnsi="Cambria"/>
                    <w:noProof/>
                  </w:rPr>
                  <w:t>Last Few Bits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_Toc77925918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8</w:t>
                </w:r>
                <w:r w:rsidR="003C07C3" w:rsidRPr="003C07C3">
                  <w:rPr>
                    <w:rFonts w:ascii="Cambria" w:hAnsi="Cambria"/>
                    <w:noProof/>
                    <w:webHidden/>
                  </w:rPr>
                  <w:fldChar w:fldCharType="end"/>
                </w:r>
              </w:hyperlink>
            </w:p>
            <w:p w14:paraId="1CA932F6" w14:textId="77777777" w:rsidR="003C07C3" w:rsidRPr="003C07C3" w:rsidRDefault="001D4C40" w:rsidP="003C07C3">
              <w:pPr>
                <w:pStyle w:val="TOC1"/>
                <w:tabs>
                  <w:tab w:val="right" w:leader="dot" w:pos="9016"/>
                </w:tabs>
                <w:rPr>
                  <w:rFonts w:ascii="Cambria" w:eastAsiaTheme="minorEastAsia" w:hAnsi="Cambria"/>
                  <w:noProof/>
                  <w:lang w:eastAsia="en-GB"/>
                </w:rPr>
              </w:pPr>
              <w:hyperlink w:anchor="_Toc77925919" w:history="1">
                <w:r w:rsidR="003C07C3" w:rsidRPr="003C07C3">
                  <w:rPr>
                    <w:rStyle w:val="Hyperlink"/>
                    <w:rFonts w:ascii="Cambria" w:hAnsi="Cambria"/>
                    <w:noProof/>
                  </w:rPr>
                  <w:t>Packing Hacks</w:t>
                </w:r>
                <w:r w:rsidR="003C07C3" w:rsidRPr="003C07C3">
                  <w:rPr>
                    <w:rFonts w:ascii="Cambria" w:hAnsi="Cambria"/>
                    <w:noProof/>
                    <w:webHidden/>
                  </w:rPr>
                  <w:tab/>
                </w:r>
                <w:r w:rsidR="003C07C3" w:rsidRPr="003C07C3">
                  <w:rPr>
                    <w:rFonts w:ascii="Cambria" w:hAnsi="Cambria"/>
                    <w:noProof/>
                    <w:webHidden/>
                  </w:rPr>
                  <w:fldChar w:fldCharType="begin"/>
                </w:r>
                <w:r w:rsidR="003C07C3" w:rsidRPr="003C07C3">
                  <w:rPr>
                    <w:rFonts w:ascii="Cambria" w:hAnsi="Cambria"/>
                    <w:noProof/>
                    <w:webHidden/>
                  </w:rPr>
                  <w:instrText xml:space="preserve"> PAGEREF _Toc77925919 \h </w:instrText>
                </w:r>
                <w:r w:rsidR="003C07C3" w:rsidRPr="003C07C3">
                  <w:rPr>
                    <w:rFonts w:ascii="Cambria" w:hAnsi="Cambria"/>
                    <w:noProof/>
                    <w:webHidden/>
                  </w:rPr>
                </w:r>
                <w:r w:rsidR="003C07C3" w:rsidRPr="003C07C3">
                  <w:rPr>
                    <w:rFonts w:ascii="Cambria" w:hAnsi="Cambria"/>
                    <w:noProof/>
                    <w:webHidden/>
                  </w:rPr>
                  <w:fldChar w:fldCharType="separate"/>
                </w:r>
                <w:r w:rsidR="003C07C3" w:rsidRPr="003C07C3">
                  <w:rPr>
                    <w:rFonts w:ascii="Cambria" w:hAnsi="Cambria"/>
                    <w:noProof/>
                    <w:webHidden/>
                  </w:rPr>
                  <w:t>9</w:t>
                </w:r>
                <w:r w:rsidR="003C07C3" w:rsidRPr="003C07C3">
                  <w:rPr>
                    <w:rFonts w:ascii="Cambria" w:hAnsi="Cambria"/>
                    <w:noProof/>
                    <w:webHidden/>
                  </w:rPr>
                  <w:fldChar w:fldCharType="end"/>
                </w:r>
              </w:hyperlink>
            </w:p>
            <w:p w14:paraId="2214CE54" w14:textId="77777777" w:rsidR="003C07C3" w:rsidRDefault="003C07C3" w:rsidP="003C07C3">
              <w:pPr>
                <w:rPr>
                  <w:rFonts w:ascii="Cambria" w:hAnsi="Cambria"/>
                  <w:b/>
                  <w:bCs/>
                  <w:noProof/>
                </w:rPr>
              </w:pPr>
              <w:r w:rsidRPr="003C07C3">
                <w:rPr>
                  <w:rFonts w:ascii="Cambria" w:hAnsi="Cambria"/>
                  <w:b/>
                  <w:bCs/>
                  <w:noProof/>
                </w:rPr>
                <w:fldChar w:fldCharType="end"/>
              </w:r>
            </w:p>
          </w:sdtContent>
        </w:sdt>
        <w:p w14:paraId="4CF53432" w14:textId="1B4A74C6" w:rsidR="003C07C3" w:rsidRDefault="001D4C40" w:rsidP="003C07C3">
          <w:pPr>
            <w:pStyle w:val="TOC3"/>
          </w:pPr>
        </w:p>
      </w:sdtContent>
    </w:sdt>
    <w:p w14:paraId="6B8C0485" w14:textId="77777777" w:rsidR="008A1DA1" w:rsidRPr="003C07C3" w:rsidRDefault="008A1DA1" w:rsidP="008A1DA1">
      <w:pPr>
        <w:rPr>
          <w:rFonts w:ascii="Cambria" w:eastAsiaTheme="majorEastAsia" w:hAnsi="Cambria" w:cstheme="majorBidi"/>
          <w:color w:val="2F5496" w:themeColor="accent1" w:themeShade="BF"/>
          <w:sz w:val="32"/>
          <w:szCs w:val="32"/>
        </w:rPr>
      </w:pPr>
      <w:r w:rsidRPr="003C07C3">
        <w:rPr>
          <w:rFonts w:ascii="Cambria" w:eastAsiaTheme="majorEastAsia" w:hAnsi="Cambria" w:cstheme="majorBidi"/>
          <w:color w:val="2F5496" w:themeColor="accent1" w:themeShade="BF"/>
          <w:sz w:val="32"/>
          <w:szCs w:val="32"/>
        </w:rPr>
        <w:br w:type="page"/>
      </w:r>
    </w:p>
    <w:p w14:paraId="75964465" w14:textId="77777777" w:rsidR="008A1DA1" w:rsidRPr="003C07C3" w:rsidRDefault="008A1DA1" w:rsidP="008A1DA1">
      <w:pPr>
        <w:jc w:val="center"/>
        <w:rPr>
          <w:rFonts w:ascii="Cambria" w:hAnsi="Cambria"/>
        </w:rPr>
      </w:pPr>
      <w:bookmarkStart w:id="16" w:name="_Toc77925277"/>
      <w:r w:rsidRPr="003C07C3">
        <w:rPr>
          <w:rFonts w:ascii="Cambria" w:hAnsi="Cambria"/>
          <w:noProof/>
        </w:rPr>
        <w:lastRenderedPageBreak/>
        <w:drawing>
          <wp:inline distT="0" distB="0" distL="0" distR="0" wp14:anchorId="1F20CA17" wp14:editId="47F59C23">
            <wp:extent cx="1965960" cy="1903667"/>
            <wp:effectExtent l="0" t="0" r="0" b="1905"/>
            <wp:docPr id="30" name="Picture 30"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smiling for the camera&#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996396" cy="1933139"/>
                    </a:xfrm>
                    <a:prstGeom prst="rect">
                      <a:avLst/>
                    </a:prstGeom>
                  </pic:spPr>
                </pic:pic>
              </a:graphicData>
            </a:graphic>
          </wp:inline>
        </w:drawing>
      </w:r>
      <w:bookmarkEnd w:id="16"/>
    </w:p>
    <w:p w14:paraId="20CACE0E" w14:textId="77777777" w:rsidR="008A1DA1" w:rsidRPr="003C07C3" w:rsidRDefault="008A1DA1" w:rsidP="008A1DA1">
      <w:pPr>
        <w:jc w:val="center"/>
        <w:rPr>
          <w:rFonts w:ascii="Cambria" w:hAnsi="Cambria"/>
        </w:rPr>
      </w:pPr>
    </w:p>
    <w:p w14:paraId="1F4FB033" w14:textId="77777777" w:rsidR="008A1DA1" w:rsidRPr="003C07C3" w:rsidRDefault="008A1DA1" w:rsidP="008A1DA1">
      <w:pPr>
        <w:pStyle w:val="Heading1"/>
        <w:jc w:val="center"/>
        <w:rPr>
          <w:rFonts w:ascii="Cambria" w:hAnsi="Cambria"/>
        </w:rPr>
      </w:pPr>
      <w:bookmarkStart w:id="17" w:name="_Toc77927097"/>
      <w:r w:rsidRPr="003C07C3">
        <w:rPr>
          <w:rFonts w:ascii="Cambria" w:hAnsi="Cambria"/>
        </w:rPr>
        <w:t>About Me</w:t>
      </w:r>
      <w:bookmarkEnd w:id="17"/>
    </w:p>
    <w:p w14:paraId="4F276872" w14:textId="77777777" w:rsidR="008A1DA1" w:rsidRPr="003C07C3" w:rsidRDefault="008A1DA1" w:rsidP="008A1DA1">
      <w:pPr>
        <w:jc w:val="center"/>
        <w:rPr>
          <w:rFonts w:ascii="Cambria" w:hAnsi="Cambria"/>
        </w:rPr>
      </w:pPr>
    </w:p>
    <w:p w14:paraId="35DEC80A" w14:textId="77777777" w:rsidR="008A1DA1" w:rsidRPr="003C07C3" w:rsidRDefault="008A1DA1" w:rsidP="008A1DA1">
      <w:pPr>
        <w:jc w:val="center"/>
        <w:rPr>
          <w:rFonts w:ascii="Cambria" w:hAnsi="Cambria"/>
        </w:rPr>
      </w:pPr>
      <w:r w:rsidRPr="003C07C3">
        <w:rPr>
          <w:rFonts w:ascii="Cambria" w:hAnsi="Cambria"/>
        </w:rPr>
        <w:t xml:space="preserve">My name is Hannah Hatherall. I am married to an amazing man, and we have 3 beautiful girls. </w:t>
      </w:r>
    </w:p>
    <w:p w14:paraId="3EACED51" w14:textId="77777777" w:rsidR="008A1DA1" w:rsidRPr="003C07C3" w:rsidRDefault="008A1DA1" w:rsidP="008A1DA1">
      <w:pPr>
        <w:jc w:val="center"/>
        <w:rPr>
          <w:rFonts w:ascii="Cambria" w:hAnsi="Cambria"/>
        </w:rPr>
      </w:pPr>
      <w:r w:rsidRPr="003C07C3">
        <w:rPr>
          <w:rFonts w:ascii="Cambria" w:hAnsi="Cambria"/>
        </w:rPr>
        <w:t xml:space="preserve">Like many I was made redundant during the Covid Pandemic, I took the opportunity to finally change career and move into the property sector, which I have been passionate about for many years. So, I went to university to study Construction and Architecture. I have been renovating homes for the last 14 years and have assisted all my friends and family when they move. </w:t>
      </w:r>
    </w:p>
    <w:p w14:paraId="0B19136C" w14:textId="6B1A2BE6" w:rsidR="008A1DA1" w:rsidRPr="003C07C3" w:rsidRDefault="008A1DA1" w:rsidP="008A1DA1">
      <w:pPr>
        <w:jc w:val="center"/>
        <w:rPr>
          <w:rFonts w:ascii="Cambria" w:hAnsi="Cambria"/>
        </w:rPr>
      </w:pPr>
      <w:r w:rsidRPr="003C07C3">
        <w:rPr>
          <w:rFonts w:ascii="Cambria" w:hAnsi="Cambria"/>
        </w:rPr>
        <w:t>I thoroughly enjoy every aspect of moving from searching for properties to packing. During the Pandemic</w:t>
      </w:r>
      <w:r w:rsidR="001D4C40">
        <w:rPr>
          <w:rFonts w:ascii="Cambria" w:hAnsi="Cambria"/>
        </w:rPr>
        <w:t>,</w:t>
      </w:r>
      <w:r w:rsidRPr="003C07C3">
        <w:rPr>
          <w:rFonts w:ascii="Cambria" w:hAnsi="Cambria"/>
        </w:rPr>
        <w:t xml:space="preserve"> many close friends moved home, and I was unable to help, and they told me how stressful it was, with one couple wanting to pull out halfway through the process.</w:t>
      </w:r>
    </w:p>
    <w:p w14:paraId="5C0AC54A" w14:textId="77777777" w:rsidR="008A1DA1" w:rsidRPr="003C07C3" w:rsidRDefault="008A1DA1" w:rsidP="008A1DA1">
      <w:pPr>
        <w:jc w:val="center"/>
        <w:rPr>
          <w:rFonts w:ascii="Cambria" w:hAnsi="Cambria"/>
        </w:rPr>
      </w:pPr>
      <w:r w:rsidRPr="003C07C3">
        <w:rPr>
          <w:rFonts w:ascii="Cambria" w:hAnsi="Cambria"/>
        </w:rPr>
        <w:t>I would love to assist as many people as possible to move and show that this should be an enjoyable, exciting experience.</w:t>
      </w:r>
      <w:r w:rsidRPr="003C07C3">
        <w:rPr>
          <w:rFonts w:ascii="Cambria" w:hAnsi="Cambria"/>
        </w:rPr>
        <w:br w:type="page"/>
      </w:r>
    </w:p>
    <w:p w14:paraId="243F846C" w14:textId="77777777" w:rsidR="008A1DA1" w:rsidRPr="003C07C3" w:rsidRDefault="008A1DA1" w:rsidP="008A1DA1">
      <w:pPr>
        <w:pStyle w:val="Heading1"/>
        <w:rPr>
          <w:rFonts w:ascii="Cambria" w:hAnsi="Cambria"/>
        </w:rPr>
      </w:pPr>
      <w:bookmarkStart w:id="18" w:name="_Toc77927098"/>
      <w:r w:rsidRPr="003C07C3">
        <w:rPr>
          <w:rFonts w:ascii="Cambria" w:hAnsi="Cambria"/>
        </w:rPr>
        <w:lastRenderedPageBreak/>
        <w:t>Before Going on The Market</w:t>
      </w:r>
      <w:bookmarkEnd w:id="18"/>
    </w:p>
    <w:p w14:paraId="33C7E339" w14:textId="77777777" w:rsidR="008A1DA1" w:rsidRPr="003C07C3" w:rsidRDefault="008A1DA1" w:rsidP="008A1DA1">
      <w:pPr>
        <w:pStyle w:val="Heading2"/>
        <w:rPr>
          <w:rFonts w:ascii="Cambria" w:hAnsi="Cambria"/>
        </w:rPr>
      </w:pPr>
      <w:bookmarkStart w:id="19" w:name="_Toc77927099"/>
      <w:r w:rsidRPr="003C07C3">
        <w:rPr>
          <w:rFonts w:ascii="Cambria" w:hAnsi="Cambria"/>
        </w:rPr>
        <w:t>Improvements</w:t>
      </w:r>
      <w:bookmarkEnd w:id="19"/>
    </w:p>
    <w:p w14:paraId="1664E032" w14:textId="77777777" w:rsidR="008A1DA1" w:rsidRPr="003C07C3" w:rsidRDefault="008A1DA1" w:rsidP="008A1DA1">
      <w:pPr>
        <w:rPr>
          <w:rFonts w:ascii="Cambria" w:hAnsi="Cambria"/>
        </w:rPr>
      </w:pPr>
    </w:p>
    <w:p w14:paraId="36F99384" w14:textId="66131362" w:rsidR="008A1DA1" w:rsidRPr="003C07C3" w:rsidRDefault="008A1DA1" w:rsidP="008A1DA1">
      <w:pPr>
        <w:rPr>
          <w:rFonts w:ascii="Cambria" w:hAnsi="Cambria"/>
        </w:rPr>
      </w:pPr>
      <w:r w:rsidRPr="003C07C3">
        <w:rPr>
          <w:rFonts w:ascii="Cambria" w:hAnsi="Cambria"/>
        </w:rPr>
        <w:t>The best areas of your house to spend your budget has always been the kitchen and bathroom. However, you do not need to spend a fortune to add value and increase the saleability of your house.</w:t>
      </w:r>
    </w:p>
    <w:p w14:paraId="1F9CEF05"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3473C501" wp14:editId="58598C7B">
            <wp:extent cx="3733800" cy="2333522"/>
            <wp:effectExtent l="0" t="0" r="0" b="0"/>
            <wp:docPr id="31" name="Picture 31" descr="Before &amp;amp; After Kitchen Remodel | Sitka Project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fore &amp;amp; After Kitchen Remodel | Sitka Projects | Flickr"/>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799165" cy="2374373"/>
                    </a:xfrm>
                    <a:prstGeom prst="rect">
                      <a:avLst/>
                    </a:prstGeom>
                    <a:noFill/>
                    <a:ln>
                      <a:noFill/>
                    </a:ln>
                  </pic:spPr>
                </pic:pic>
              </a:graphicData>
            </a:graphic>
          </wp:inline>
        </w:drawing>
      </w:r>
    </w:p>
    <w:p w14:paraId="628A51E7" w14:textId="04DB881F" w:rsidR="008A1DA1" w:rsidRPr="003C07C3" w:rsidRDefault="008A1DA1" w:rsidP="008A1DA1">
      <w:pPr>
        <w:rPr>
          <w:rFonts w:ascii="Cambria" w:hAnsi="Cambria"/>
        </w:rPr>
      </w:pPr>
      <w:r w:rsidRPr="003C07C3">
        <w:rPr>
          <w:rFonts w:ascii="Cambria" w:hAnsi="Cambria"/>
          <w:color w:val="2F5496" w:themeColor="accent1" w:themeShade="BF"/>
        </w:rPr>
        <w:t xml:space="preserve">Kitchen </w:t>
      </w:r>
      <w:r w:rsidRPr="003C07C3">
        <w:rPr>
          <w:rFonts w:ascii="Cambria" w:hAnsi="Cambria"/>
        </w:rPr>
        <w:t>– Most kitchen units last 10 – 15 years, so the actual carcass of your kitchen is probably good, you can give your house the look of a new kitchen at a fraction of the cost by replacing or painting the doors and replacing the worktop. If you are doing so to sell your house go with neutral colours such as white or cream. Also</w:t>
      </w:r>
      <w:r w:rsidR="001D4C40">
        <w:rPr>
          <w:rFonts w:ascii="Cambria" w:hAnsi="Cambria"/>
        </w:rPr>
        <w:t>,</w:t>
      </w:r>
      <w:r w:rsidRPr="003C07C3">
        <w:rPr>
          <w:rFonts w:ascii="Cambria" w:hAnsi="Cambria"/>
        </w:rPr>
        <w:t xml:space="preserve"> consider replacing your taps although these can be polished up with a bit of elbow grease if the budget is tight.</w:t>
      </w:r>
    </w:p>
    <w:p w14:paraId="6F7508DF"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7E6F31B5" wp14:editId="0AD2E398">
            <wp:extent cx="3779520" cy="2834849"/>
            <wp:effectExtent l="0" t="0" r="0" b="3810"/>
            <wp:docPr id="32" name="Picture 32" descr="Bathroom at Bristol Harbour Hotel in Bristol | This photo li…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throom at Bristol Harbour Hotel in Bristol | This photo li… | Flickr"/>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802763" cy="2852282"/>
                    </a:xfrm>
                    <a:prstGeom prst="rect">
                      <a:avLst/>
                    </a:prstGeom>
                    <a:noFill/>
                    <a:ln>
                      <a:noFill/>
                    </a:ln>
                  </pic:spPr>
                </pic:pic>
              </a:graphicData>
            </a:graphic>
          </wp:inline>
        </w:drawing>
      </w:r>
    </w:p>
    <w:p w14:paraId="77E239CF" w14:textId="77777777" w:rsidR="008A1DA1" w:rsidRPr="003C07C3" w:rsidRDefault="008A1DA1" w:rsidP="008A1DA1">
      <w:pPr>
        <w:rPr>
          <w:rFonts w:ascii="Cambria" w:hAnsi="Cambria"/>
        </w:rPr>
      </w:pPr>
      <w:r w:rsidRPr="003C07C3">
        <w:rPr>
          <w:rFonts w:ascii="Cambria" w:hAnsi="Cambria"/>
          <w:color w:val="2F5496" w:themeColor="accent1" w:themeShade="BF"/>
        </w:rPr>
        <w:t xml:space="preserve">Bathroom </w:t>
      </w:r>
      <w:r w:rsidRPr="003C07C3">
        <w:rPr>
          <w:rFonts w:ascii="Cambria" w:hAnsi="Cambria"/>
        </w:rPr>
        <w:t>– the key to an appealing bathroom is light, warm and clean. Replacing the suite can be very costly but they can be updated without changing the whole suite. Changing the taps, tiles and other fixtures can have a huge impact. As a minimum the grout and sealant must be clean, this can be done for less than £10 and a little time and labour. Again, as with the kitchen, ensure the colours are neutral.</w:t>
      </w:r>
    </w:p>
    <w:p w14:paraId="3CD0C27F" w14:textId="77777777" w:rsidR="008A1DA1" w:rsidRPr="003C07C3" w:rsidRDefault="008A1DA1" w:rsidP="008A1DA1">
      <w:pPr>
        <w:jc w:val="center"/>
        <w:rPr>
          <w:rFonts w:ascii="Cambria" w:hAnsi="Cambria"/>
        </w:rPr>
      </w:pPr>
      <w:r w:rsidRPr="003C07C3">
        <w:rPr>
          <w:rFonts w:ascii="Cambria" w:hAnsi="Cambria"/>
          <w:noProof/>
        </w:rPr>
        <w:lastRenderedPageBreak/>
        <w:drawing>
          <wp:inline distT="0" distB="0" distL="0" distR="0" wp14:anchorId="5771F4FD" wp14:editId="49D085A5">
            <wp:extent cx="3805084" cy="2526886"/>
            <wp:effectExtent l="0" t="0" r="5080" b="6985"/>
            <wp:docPr id="50" name="Picture 50" descr="A picture containing outdoor, building, po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outdoor, building, porch&#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839181" cy="2549529"/>
                    </a:xfrm>
                    <a:prstGeom prst="rect">
                      <a:avLst/>
                    </a:prstGeom>
                    <a:noFill/>
                    <a:ln>
                      <a:noFill/>
                    </a:ln>
                  </pic:spPr>
                </pic:pic>
              </a:graphicData>
            </a:graphic>
          </wp:inline>
        </w:drawing>
      </w:r>
    </w:p>
    <w:p w14:paraId="2FC24533" w14:textId="77777777" w:rsidR="008A1DA1" w:rsidRPr="003C07C3" w:rsidRDefault="008A1DA1" w:rsidP="008A1DA1">
      <w:pPr>
        <w:rPr>
          <w:rFonts w:ascii="Cambria" w:hAnsi="Cambria"/>
        </w:rPr>
      </w:pPr>
      <w:r w:rsidRPr="003C07C3">
        <w:rPr>
          <w:rFonts w:ascii="Cambria" w:hAnsi="Cambria"/>
          <w:color w:val="2F5496" w:themeColor="accent1" w:themeShade="BF"/>
        </w:rPr>
        <w:t xml:space="preserve">Curb Appeal </w:t>
      </w:r>
      <w:r w:rsidRPr="003C07C3">
        <w:rPr>
          <w:rFonts w:ascii="Cambria" w:hAnsi="Cambria"/>
        </w:rPr>
        <w:t>– First impressions are the most important. The first picture of your property is usually the front aspect and this needs to invite people in. The front door should be clean and bright, consider painting it to give it a fresh look. Add plants and flowers in a symmetrical pattern. You could also add a seasonal touch such as a wreath or pumpkins.</w:t>
      </w:r>
    </w:p>
    <w:p w14:paraId="4AE57ECF"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5FA3EED2" wp14:editId="2F0DCD00">
            <wp:extent cx="1716914" cy="2577465"/>
            <wp:effectExtent l="0" t="0" r="0" b="0"/>
            <wp:docPr id="53" name="Picture 53" descr="Living Room With Ornate Mirror | We&amp;#39;re very happy for you to…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iving Room With Ornate Mirror | We&amp;#39;re very happy for you to… | Flickr"/>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728316" cy="2594582"/>
                    </a:xfrm>
                    <a:prstGeom prst="rect">
                      <a:avLst/>
                    </a:prstGeom>
                    <a:noFill/>
                    <a:ln>
                      <a:noFill/>
                    </a:ln>
                  </pic:spPr>
                </pic:pic>
              </a:graphicData>
            </a:graphic>
          </wp:inline>
        </w:drawing>
      </w:r>
      <w:r w:rsidRPr="003C07C3">
        <w:rPr>
          <w:rFonts w:ascii="Cambria" w:hAnsi="Cambria"/>
          <w:noProof/>
        </w:rPr>
        <w:drawing>
          <wp:inline distT="0" distB="0" distL="0" distR="0" wp14:anchorId="3F7E4341" wp14:editId="69E6EEAD">
            <wp:extent cx="3642360" cy="2577012"/>
            <wp:effectExtent l="0" t="0" r="0" b="0"/>
            <wp:docPr id="54" name="Picture 54" descr="Portland Stone Room Design | Wall: Portland Stone 77 Drawer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ortland Stone Room Design | Wall: Portland Stone 77 Drawers… | Flick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653695" cy="2585032"/>
                    </a:xfrm>
                    <a:prstGeom prst="rect">
                      <a:avLst/>
                    </a:prstGeom>
                    <a:noFill/>
                    <a:ln>
                      <a:noFill/>
                    </a:ln>
                  </pic:spPr>
                </pic:pic>
              </a:graphicData>
            </a:graphic>
          </wp:inline>
        </w:drawing>
      </w:r>
    </w:p>
    <w:p w14:paraId="613E9766" w14:textId="77777777" w:rsidR="008A1DA1" w:rsidRPr="003C07C3" w:rsidRDefault="008A1DA1" w:rsidP="008A1DA1">
      <w:pPr>
        <w:rPr>
          <w:rFonts w:ascii="Cambria" w:hAnsi="Cambria"/>
        </w:rPr>
      </w:pPr>
      <w:r w:rsidRPr="003C07C3">
        <w:rPr>
          <w:rFonts w:ascii="Cambria" w:hAnsi="Cambria"/>
        </w:rPr>
        <w:t>Redecorate rooms to be more neutral tone.</w:t>
      </w:r>
    </w:p>
    <w:p w14:paraId="394319D8" w14:textId="77777777" w:rsidR="008A1DA1" w:rsidRPr="003C07C3" w:rsidRDefault="008A1DA1" w:rsidP="008A1DA1">
      <w:pPr>
        <w:rPr>
          <w:rFonts w:ascii="Cambria" w:hAnsi="Cambria"/>
        </w:rPr>
      </w:pPr>
      <w:r w:rsidRPr="003C07C3">
        <w:rPr>
          <w:rFonts w:ascii="Cambria" w:hAnsi="Cambria"/>
        </w:rPr>
        <w:t>This will help prospective buyers to visualise themselves in the space.</w:t>
      </w:r>
    </w:p>
    <w:p w14:paraId="5E433BA0" w14:textId="77777777" w:rsidR="008A1DA1" w:rsidRPr="003C07C3" w:rsidRDefault="008A1DA1" w:rsidP="008A1DA1">
      <w:pPr>
        <w:rPr>
          <w:rFonts w:ascii="Cambria" w:eastAsiaTheme="majorEastAsia" w:hAnsi="Cambria" w:cstheme="majorBidi"/>
          <w:color w:val="2F5496" w:themeColor="accent1" w:themeShade="BF"/>
          <w:sz w:val="26"/>
          <w:szCs w:val="26"/>
        </w:rPr>
      </w:pPr>
      <w:r w:rsidRPr="003C07C3">
        <w:rPr>
          <w:rFonts w:ascii="Cambria" w:hAnsi="Cambria"/>
        </w:rPr>
        <w:br w:type="page"/>
      </w:r>
    </w:p>
    <w:p w14:paraId="54533FE4" w14:textId="77777777" w:rsidR="008A1DA1" w:rsidRPr="003C07C3" w:rsidRDefault="008A1DA1" w:rsidP="008A1DA1">
      <w:pPr>
        <w:pStyle w:val="Heading2"/>
        <w:rPr>
          <w:rFonts w:ascii="Cambria" w:hAnsi="Cambria"/>
        </w:rPr>
      </w:pPr>
      <w:bookmarkStart w:id="20" w:name="_Toc77927100"/>
      <w:r w:rsidRPr="003C07C3">
        <w:rPr>
          <w:rFonts w:ascii="Cambria" w:hAnsi="Cambria"/>
        </w:rPr>
        <w:lastRenderedPageBreak/>
        <w:t>Repairs</w:t>
      </w:r>
      <w:bookmarkEnd w:id="20"/>
    </w:p>
    <w:p w14:paraId="18C6F4B5" w14:textId="77777777" w:rsidR="008A1DA1" w:rsidRPr="003C07C3" w:rsidRDefault="008A1DA1" w:rsidP="008A1DA1">
      <w:pPr>
        <w:rPr>
          <w:rFonts w:ascii="Cambria" w:hAnsi="Cambria"/>
        </w:rPr>
      </w:pPr>
      <w:r w:rsidRPr="003C07C3">
        <w:rPr>
          <w:rFonts w:ascii="Cambria" w:hAnsi="Cambria"/>
        </w:rPr>
        <w:t xml:space="preserve"> </w:t>
      </w:r>
    </w:p>
    <w:p w14:paraId="23A6864B"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 xml:space="preserve">Check for any signs of damp as this is the biggest turn off for buyers. </w:t>
      </w:r>
    </w:p>
    <w:p w14:paraId="467AAA1C" w14:textId="7501C7DA"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 xml:space="preserve">Touch up paint on walls and woodwork </w:t>
      </w:r>
      <w:r w:rsidR="001D4C40">
        <w:rPr>
          <w:rFonts w:ascii="Cambria" w:hAnsi="Cambria"/>
        </w:rPr>
        <w:t xml:space="preserve">to </w:t>
      </w:r>
      <w:r w:rsidRPr="003C07C3">
        <w:rPr>
          <w:rFonts w:ascii="Cambria" w:hAnsi="Cambria"/>
        </w:rPr>
        <w:t>ensure to fill any cracks.</w:t>
      </w:r>
    </w:p>
    <w:p w14:paraId="6ADCDD38" w14:textId="77777777" w:rsidR="008A1DA1" w:rsidRPr="003C07C3" w:rsidRDefault="008A1DA1" w:rsidP="008A1DA1">
      <w:pPr>
        <w:pStyle w:val="ListParagraph"/>
        <w:numPr>
          <w:ilvl w:val="0"/>
          <w:numId w:val="26"/>
        </w:numPr>
        <w:spacing w:after="0"/>
        <w:rPr>
          <w:rFonts w:ascii="Cambria" w:eastAsiaTheme="majorEastAsia" w:hAnsi="Cambria" w:cstheme="majorBidi"/>
          <w:color w:val="2F5496" w:themeColor="accent1" w:themeShade="BF"/>
          <w:sz w:val="26"/>
          <w:szCs w:val="26"/>
        </w:rPr>
      </w:pPr>
      <w:r w:rsidRPr="003C07C3">
        <w:rPr>
          <w:rFonts w:ascii="Cambria" w:hAnsi="Cambria"/>
        </w:rPr>
        <w:t>Deep clean carpets</w:t>
      </w:r>
    </w:p>
    <w:p w14:paraId="361FA082" w14:textId="77777777" w:rsidR="008A1DA1" w:rsidRPr="003C07C3" w:rsidRDefault="008A1DA1" w:rsidP="008A1DA1">
      <w:pPr>
        <w:spacing w:after="0"/>
        <w:ind w:left="2160"/>
        <w:rPr>
          <w:rFonts w:ascii="Cambria" w:hAnsi="Cambria"/>
        </w:rPr>
      </w:pPr>
      <w:r w:rsidRPr="003C07C3">
        <w:rPr>
          <w:rFonts w:ascii="Cambria" w:hAnsi="Cambria"/>
        </w:rPr>
        <w:t>From £30 for a 4m x 4m room</w:t>
      </w:r>
    </w:p>
    <w:p w14:paraId="765D7C1B"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Deep clean tile and grout</w:t>
      </w:r>
    </w:p>
    <w:p w14:paraId="7B6F12B0" w14:textId="77777777" w:rsidR="008A1DA1" w:rsidRPr="003C07C3" w:rsidRDefault="008A1DA1" w:rsidP="008A1DA1">
      <w:pPr>
        <w:pStyle w:val="ListParagraph"/>
        <w:spacing w:after="0"/>
        <w:ind w:left="1440" w:firstLine="720"/>
        <w:rPr>
          <w:rFonts w:ascii="Cambria" w:hAnsi="Cambria"/>
        </w:rPr>
      </w:pPr>
      <w:r w:rsidRPr="003C07C3">
        <w:rPr>
          <w:rFonts w:ascii="Cambria" w:hAnsi="Cambria"/>
        </w:rPr>
        <w:t>From £30 for a 4m x 4m room</w:t>
      </w:r>
    </w:p>
    <w:p w14:paraId="6F2CE5F1"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Deep clean upholstery</w:t>
      </w:r>
    </w:p>
    <w:p w14:paraId="287E4012" w14:textId="77777777" w:rsidR="008A1DA1" w:rsidRPr="003C07C3" w:rsidRDefault="008A1DA1" w:rsidP="008A1DA1">
      <w:pPr>
        <w:pStyle w:val="ListParagraph"/>
        <w:spacing w:after="0"/>
        <w:ind w:left="1440" w:firstLine="720"/>
        <w:rPr>
          <w:rFonts w:ascii="Cambria" w:eastAsiaTheme="majorEastAsia" w:hAnsi="Cambria" w:cstheme="majorBidi"/>
          <w:color w:val="2F5496" w:themeColor="accent1" w:themeShade="BF"/>
          <w:sz w:val="26"/>
          <w:szCs w:val="26"/>
        </w:rPr>
      </w:pPr>
      <w:r w:rsidRPr="003C07C3">
        <w:rPr>
          <w:rFonts w:ascii="Cambria" w:hAnsi="Cambria"/>
        </w:rPr>
        <w:t>From £20 per section of a sofa or per chair</w:t>
      </w:r>
    </w:p>
    <w:p w14:paraId="0E6CAD36"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Deep clean ovens</w:t>
      </w:r>
    </w:p>
    <w:p w14:paraId="7A3DACB5" w14:textId="77777777" w:rsidR="008A1DA1" w:rsidRPr="003C07C3" w:rsidRDefault="008A1DA1" w:rsidP="008A1DA1">
      <w:pPr>
        <w:pStyle w:val="ListParagraph"/>
        <w:ind w:left="1440" w:firstLine="720"/>
        <w:rPr>
          <w:rFonts w:ascii="Cambria" w:eastAsiaTheme="majorEastAsia" w:hAnsi="Cambria" w:cstheme="majorBidi"/>
          <w:color w:val="2F5496" w:themeColor="accent1" w:themeShade="BF"/>
          <w:sz w:val="26"/>
          <w:szCs w:val="26"/>
        </w:rPr>
      </w:pPr>
      <w:r w:rsidRPr="003C07C3">
        <w:rPr>
          <w:rFonts w:ascii="Cambria" w:hAnsi="Cambria"/>
        </w:rPr>
        <w:t>From £40 per oven</w:t>
      </w:r>
    </w:p>
    <w:p w14:paraId="2B178F85"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Clean out the fridge-freezer – this can be a major source of bad odours.</w:t>
      </w:r>
    </w:p>
    <w:p w14:paraId="41E9AD38" w14:textId="77777777" w:rsidR="008A1DA1" w:rsidRPr="003C07C3" w:rsidRDefault="008A1DA1" w:rsidP="008A1DA1">
      <w:pPr>
        <w:pStyle w:val="ListParagraph"/>
        <w:ind w:left="1440" w:firstLine="720"/>
        <w:rPr>
          <w:rFonts w:ascii="Cambria" w:eastAsiaTheme="majorEastAsia" w:hAnsi="Cambria" w:cstheme="majorBidi"/>
          <w:color w:val="2F5496" w:themeColor="accent1" w:themeShade="BF"/>
          <w:sz w:val="26"/>
          <w:szCs w:val="26"/>
        </w:rPr>
      </w:pPr>
      <w:r w:rsidRPr="003C07C3">
        <w:rPr>
          <w:rFonts w:ascii="Cambria" w:hAnsi="Cambria"/>
        </w:rPr>
        <w:t>From £20</w:t>
      </w:r>
    </w:p>
    <w:p w14:paraId="3CA71742"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Gardens – Clear and well maintained.</w:t>
      </w:r>
    </w:p>
    <w:p w14:paraId="7134179D" w14:textId="77777777" w:rsidR="008A1DA1" w:rsidRPr="003C07C3" w:rsidRDefault="008A1DA1" w:rsidP="008A1DA1">
      <w:pPr>
        <w:pStyle w:val="ListParagraph"/>
        <w:ind w:left="1440" w:firstLine="720"/>
        <w:rPr>
          <w:rFonts w:ascii="Cambria" w:eastAsiaTheme="majorEastAsia" w:hAnsi="Cambria" w:cstheme="majorBidi"/>
          <w:color w:val="2F5496" w:themeColor="accent1" w:themeShade="BF"/>
          <w:sz w:val="26"/>
          <w:szCs w:val="26"/>
        </w:rPr>
      </w:pPr>
      <w:r w:rsidRPr="003C07C3">
        <w:rPr>
          <w:rFonts w:ascii="Cambria" w:hAnsi="Cambria"/>
        </w:rPr>
        <w:t>Quotes available</w:t>
      </w:r>
    </w:p>
    <w:p w14:paraId="767ADDAA"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t>Jet wash patio</w:t>
      </w:r>
    </w:p>
    <w:p w14:paraId="6296B7DE" w14:textId="77777777" w:rsidR="008A1DA1" w:rsidRPr="003C07C3" w:rsidRDefault="008A1DA1" w:rsidP="008A1DA1">
      <w:pPr>
        <w:pStyle w:val="ListParagraph"/>
        <w:ind w:left="1440" w:firstLine="720"/>
        <w:rPr>
          <w:rFonts w:ascii="Cambria" w:eastAsiaTheme="majorEastAsia" w:hAnsi="Cambria" w:cstheme="majorBidi"/>
          <w:color w:val="2F5496" w:themeColor="accent1" w:themeShade="BF"/>
          <w:sz w:val="26"/>
          <w:szCs w:val="26"/>
        </w:rPr>
      </w:pPr>
      <w:r w:rsidRPr="003C07C3">
        <w:rPr>
          <w:rFonts w:ascii="Cambria" w:hAnsi="Cambria"/>
        </w:rPr>
        <w:t>Quotes available</w:t>
      </w:r>
    </w:p>
    <w:p w14:paraId="4B18BC41" w14:textId="77777777" w:rsidR="008A1DA1" w:rsidRPr="003C07C3" w:rsidRDefault="008A1DA1" w:rsidP="008A1DA1">
      <w:pPr>
        <w:pStyle w:val="ListParagraph"/>
        <w:numPr>
          <w:ilvl w:val="0"/>
          <w:numId w:val="26"/>
        </w:numPr>
        <w:rPr>
          <w:rFonts w:ascii="Cambria" w:eastAsiaTheme="majorEastAsia" w:hAnsi="Cambria" w:cstheme="majorBidi"/>
          <w:color w:val="2F5496" w:themeColor="accent1" w:themeShade="BF"/>
          <w:sz w:val="26"/>
          <w:szCs w:val="26"/>
        </w:rPr>
      </w:pPr>
      <w:r w:rsidRPr="003C07C3">
        <w:rPr>
          <w:rFonts w:ascii="Cambria" w:hAnsi="Cambria"/>
        </w:rPr>
        <w:br w:type="page"/>
      </w:r>
    </w:p>
    <w:p w14:paraId="0EFAE614" w14:textId="77777777" w:rsidR="008A1DA1" w:rsidRPr="003C07C3" w:rsidRDefault="008A1DA1" w:rsidP="008A1DA1">
      <w:pPr>
        <w:pStyle w:val="Heading2"/>
        <w:rPr>
          <w:rFonts w:ascii="Cambria" w:hAnsi="Cambria"/>
        </w:rPr>
      </w:pPr>
      <w:bookmarkStart w:id="21" w:name="_Toc77927101"/>
      <w:r w:rsidRPr="003C07C3">
        <w:rPr>
          <w:rFonts w:ascii="Cambria" w:hAnsi="Cambria"/>
        </w:rPr>
        <w:lastRenderedPageBreak/>
        <w:t>Declutter &amp; Depersonalise</w:t>
      </w:r>
      <w:bookmarkEnd w:id="21"/>
    </w:p>
    <w:p w14:paraId="4A594649" w14:textId="77777777" w:rsidR="008A1DA1" w:rsidRPr="003C07C3" w:rsidRDefault="008A1DA1" w:rsidP="008A1DA1">
      <w:pPr>
        <w:rPr>
          <w:rFonts w:ascii="Cambria" w:hAnsi="Cambria"/>
        </w:rPr>
      </w:pPr>
    </w:p>
    <w:p w14:paraId="5DEA4120" w14:textId="77777777" w:rsidR="008A1DA1" w:rsidRPr="003C07C3" w:rsidRDefault="008A1DA1" w:rsidP="008A1DA1">
      <w:pPr>
        <w:jc w:val="center"/>
        <w:rPr>
          <w:rFonts w:ascii="Cambria" w:hAnsi="Cambria"/>
          <w:color w:val="2F5496" w:themeColor="accent1" w:themeShade="BF"/>
          <w:sz w:val="28"/>
          <w:szCs w:val="28"/>
        </w:rPr>
      </w:pPr>
      <w:r w:rsidRPr="003C07C3">
        <w:rPr>
          <w:rFonts w:ascii="Cambria" w:hAnsi="Cambria"/>
          <w:color w:val="2F5496" w:themeColor="accent1" w:themeShade="BF"/>
          <w:sz w:val="28"/>
          <w:szCs w:val="28"/>
        </w:rPr>
        <w:t>Do you Love it?</w:t>
      </w:r>
    </w:p>
    <w:p w14:paraId="7ED143F6" w14:textId="77777777" w:rsidR="008A1DA1" w:rsidRPr="003C07C3" w:rsidRDefault="008A1DA1" w:rsidP="008A1DA1">
      <w:pPr>
        <w:jc w:val="center"/>
        <w:rPr>
          <w:rFonts w:ascii="Cambria" w:hAnsi="Cambria"/>
          <w:color w:val="2F5496" w:themeColor="accent1" w:themeShade="BF"/>
          <w:sz w:val="28"/>
          <w:szCs w:val="28"/>
        </w:rPr>
      </w:pPr>
      <w:r w:rsidRPr="003C07C3">
        <w:rPr>
          <w:rFonts w:ascii="Cambria" w:hAnsi="Cambria"/>
          <w:color w:val="2F5496" w:themeColor="accent1" w:themeShade="BF"/>
          <w:sz w:val="28"/>
          <w:szCs w:val="28"/>
        </w:rPr>
        <w:t>Have you used it in the last 12 months?</w:t>
      </w:r>
    </w:p>
    <w:p w14:paraId="3D291E51" w14:textId="77777777" w:rsidR="008A1DA1" w:rsidRPr="003C07C3" w:rsidRDefault="008A1DA1" w:rsidP="008A1DA1">
      <w:pPr>
        <w:jc w:val="center"/>
        <w:rPr>
          <w:rFonts w:ascii="Cambria" w:hAnsi="Cambria"/>
          <w:color w:val="2F5496" w:themeColor="accent1" w:themeShade="BF"/>
          <w:sz w:val="28"/>
          <w:szCs w:val="28"/>
        </w:rPr>
      </w:pPr>
      <w:r w:rsidRPr="003C07C3">
        <w:rPr>
          <w:rFonts w:ascii="Cambria" w:hAnsi="Cambria"/>
          <w:color w:val="2F5496" w:themeColor="accent1" w:themeShade="BF"/>
          <w:sz w:val="28"/>
          <w:szCs w:val="28"/>
        </w:rPr>
        <w:t>Will you ever use it again?</w:t>
      </w:r>
    </w:p>
    <w:p w14:paraId="6D7CDD45" w14:textId="77777777" w:rsidR="008A1DA1" w:rsidRPr="003C07C3" w:rsidRDefault="008A1DA1" w:rsidP="008A1DA1">
      <w:pPr>
        <w:jc w:val="center"/>
        <w:rPr>
          <w:rFonts w:ascii="Cambria" w:hAnsi="Cambria"/>
          <w:color w:val="2F5496" w:themeColor="accent1" w:themeShade="BF"/>
          <w:sz w:val="28"/>
          <w:szCs w:val="28"/>
        </w:rPr>
      </w:pPr>
    </w:p>
    <w:p w14:paraId="6A4183B8" w14:textId="77777777" w:rsidR="008A1DA1" w:rsidRPr="003C07C3" w:rsidRDefault="008A1DA1" w:rsidP="008A1DA1">
      <w:pPr>
        <w:rPr>
          <w:rFonts w:ascii="Cambria" w:hAnsi="Cambria"/>
          <w:color w:val="2F5496" w:themeColor="accent1" w:themeShade="BF"/>
        </w:rPr>
      </w:pPr>
      <w:bookmarkStart w:id="22" w:name="_Toc75288098"/>
      <w:r w:rsidRPr="003C07C3">
        <w:rPr>
          <w:rFonts w:ascii="Cambria" w:hAnsi="Cambria"/>
          <w:color w:val="2F5496" w:themeColor="accent1" w:themeShade="BF"/>
        </w:rPr>
        <w:t>Garage and Garden</w:t>
      </w:r>
      <w:bookmarkEnd w:id="22"/>
    </w:p>
    <w:p w14:paraId="6E671A29" w14:textId="77777777" w:rsidR="008A1DA1" w:rsidRPr="003C07C3" w:rsidRDefault="008A1DA1" w:rsidP="008A1DA1">
      <w:pPr>
        <w:pStyle w:val="ListParagraph"/>
        <w:numPr>
          <w:ilvl w:val="0"/>
          <w:numId w:val="21"/>
        </w:numPr>
        <w:rPr>
          <w:rFonts w:ascii="Cambria" w:hAnsi="Cambria"/>
        </w:rPr>
        <w:sectPr w:rsidR="008A1DA1" w:rsidRPr="003C07C3" w:rsidSect="00611913">
          <w:pgSz w:w="11906" w:h="16838"/>
          <w:pgMar w:top="851" w:right="1440" w:bottom="1440" w:left="1440" w:header="708" w:footer="708" w:gutter="0"/>
          <w:pgNumType w:start="0"/>
          <w:cols w:space="708"/>
          <w:titlePg/>
          <w:docGrid w:linePitch="360"/>
        </w:sectPr>
      </w:pPr>
    </w:p>
    <w:p w14:paraId="04637B74" w14:textId="77777777" w:rsidR="008A1DA1" w:rsidRPr="003C07C3" w:rsidRDefault="008A1DA1" w:rsidP="008A1DA1">
      <w:pPr>
        <w:pStyle w:val="ListParagraph"/>
        <w:numPr>
          <w:ilvl w:val="0"/>
          <w:numId w:val="21"/>
        </w:numPr>
        <w:rPr>
          <w:rFonts w:ascii="Cambria" w:hAnsi="Cambria"/>
        </w:rPr>
      </w:pPr>
      <w:r w:rsidRPr="003C07C3">
        <w:rPr>
          <w:rFonts w:ascii="Cambria" w:hAnsi="Cambria"/>
        </w:rPr>
        <w:t>Broken power tools</w:t>
      </w:r>
    </w:p>
    <w:p w14:paraId="7783BB9F" w14:textId="77777777" w:rsidR="008A1DA1" w:rsidRPr="003C07C3" w:rsidRDefault="008A1DA1" w:rsidP="008A1DA1">
      <w:pPr>
        <w:pStyle w:val="ListParagraph"/>
        <w:numPr>
          <w:ilvl w:val="0"/>
          <w:numId w:val="21"/>
        </w:numPr>
        <w:rPr>
          <w:rFonts w:ascii="Cambria" w:hAnsi="Cambria"/>
        </w:rPr>
      </w:pPr>
      <w:r w:rsidRPr="003C07C3">
        <w:rPr>
          <w:rFonts w:ascii="Cambria" w:hAnsi="Cambria"/>
        </w:rPr>
        <w:t>Rusty old hand tools</w:t>
      </w:r>
    </w:p>
    <w:p w14:paraId="13C1C298" w14:textId="77777777" w:rsidR="008A1DA1" w:rsidRPr="003C07C3" w:rsidRDefault="008A1DA1" w:rsidP="008A1DA1">
      <w:pPr>
        <w:pStyle w:val="ListParagraph"/>
        <w:numPr>
          <w:ilvl w:val="0"/>
          <w:numId w:val="21"/>
        </w:numPr>
        <w:rPr>
          <w:rFonts w:ascii="Cambria" w:hAnsi="Cambria"/>
        </w:rPr>
      </w:pPr>
      <w:r w:rsidRPr="003C07C3">
        <w:rPr>
          <w:rFonts w:ascii="Cambria" w:hAnsi="Cambria"/>
        </w:rPr>
        <w:t>Duplicate tools</w:t>
      </w:r>
    </w:p>
    <w:p w14:paraId="0B52F034" w14:textId="77777777" w:rsidR="008A1DA1" w:rsidRPr="003C07C3" w:rsidRDefault="008A1DA1" w:rsidP="008A1DA1">
      <w:pPr>
        <w:pStyle w:val="ListParagraph"/>
        <w:numPr>
          <w:ilvl w:val="0"/>
          <w:numId w:val="21"/>
        </w:numPr>
        <w:rPr>
          <w:rFonts w:ascii="Cambria" w:hAnsi="Cambria"/>
        </w:rPr>
      </w:pPr>
      <w:r w:rsidRPr="003C07C3">
        <w:rPr>
          <w:rFonts w:ascii="Cambria" w:hAnsi="Cambria"/>
        </w:rPr>
        <w:t>Unused sports equipment</w:t>
      </w:r>
    </w:p>
    <w:p w14:paraId="07D5AA19" w14:textId="77777777" w:rsidR="008A1DA1" w:rsidRPr="003C07C3" w:rsidRDefault="008A1DA1" w:rsidP="008A1DA1">
      <w:pPr>
        <w:pStyle w:val="ListParagraph"/>
        <w:numPr>
          <w:ilvl w:val="0"/>
          <w:numId w:val="21"/>
        </w:numPr>
        <w:rPr>
          <w:rFonts w:ascii="Cambria" w:hAnsi="Cambria"/>
        </w:rPr>
      </w:pPr>
      <w:r w:rsidRPr="003C07C3">
        <w:rPr>
          <w:rFonts w:ascii="Cambria" w:hAnsi="Cambria"/>
        </w:rPr>
        <w:t xml:space="preserve">Old garden toys or ornaments </w:t>
      </w:r>
    </w:p>
    <w:p w14:paraId="2AEB4532" w14:textId="77777777" w:rsidR="008A1DA1" w:rsidRPr="003C07C3" w:rsidRDefault="008A1DA1" w:rsidP="008A1DA1">
      <w:pPr>
        <w:pStyle w:val="ListParagraph"/>
        <w:numPr>
          <w:ilvl w:val="0"/>
          <w:numId w:val="21"/>
        </w:numPr>
        <w:rPr>
          <w:rFonts w:ascii="Cambria" w:hAnsi="Cambria"/>
        </w:rPr>
      </w:pPr>
      <w:r w:rsidRPr="003C07C3">
        <w:rPr>
          <w:rFonts w:ascii="Cambria" w:hAnsi="Cambria"/>
        </w:rPr>
        <w:t>Unused chemicals</w:t>
      </w:r>
    </w:p>
    <w:p w14:paraId="1ECA46EA"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510F37E1" w14:textId="77777777" w:rsidR="008A1DA1" w:rsidRPr="003C07C3" w:rsidRDefault="008A1DA1" w:rsidP="008A1DA1">
      <w:pPr>
        <w:rPr>
          <w:rFonts w:ascii="Cambria" w:hAnsi="Cambria"/>
          <w:color w:val="2F5496" w:themeColor="accent1" w:themeShade="BF"/>
        </w:rPr>
      </w:pPr>
      <w:bookmarkStart w:id="23" w:name="_Toc75288099"/>
      <w:r w:rsidRPr="003C07C3">
        <w:rPr>
          <w:rFonts w:ascii="Cambria" w:hAnsi="Cambria"/>
          <w:color w:val="2F5496" w:themeColor="accent1" w:themeShade="BF"/>
        </w:rPr>
        <w:t>Cupboards/Loft/Basements</w:t>
      </w:r>
      <w:bookmarkEnd w:id="23"/>
    </w:p>
    <w:p w14:paraId="4FDF8768" w14:textId="77777777" w:rsidR="008A1DA1" w:rsidRPr="003C07C3" w:rsidRDefault="008A1DA1" w:rsidP="008A1DA1">
      <w:pPr>
        <w:pStyle w:val="ListParagraph"/>
        <w:numPr>
          <w:ilvl w:val="0"/>
          <w:numId w:val="19"/>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4D5A845C" w14:textId="77777777" w:rsidR="008A1DA1" w:rsidRPr="003C07C3" w:rsidRDefault="008A1DA1" w:rsidP="008A1DA1">
      <w:pPr>
        <w:pStyle w:val="ListParagraph"/>
        <w:numPr>
          <w:ilvl w:val="0"/>
          <w:numId w:val="19"/>
        </w:numPr>
        <w:rPr>
          <w:rFonts w:ascii="Cambria" w:hAnsi="Cambria"/>
        </w:rPr>
      </w:pPr>
      <w:r w:rsidRPr="003C07C3">
        <w:rPr>
          <w:rFonts w:ascii="Cambria" w:hAnsi="Cambria"/>
        </w:rPr>
        <w:t>Excess Linen/Blankets</w:t>
      </w:r>
    </w:p>
    <w:p w14:paraId="2494A6A0" w14:textId="77777777" w:rsidR="008A1DA1" w:rsidRPr="003C07C3" w:rsidRDefault="008A1DA1" w:rsidP="008A1DA1">
      <w:pPr>
        <w:pStyle w:val="ListParagraph"/>
        <w:numPr>
          <w:ilvl w:val="0"/>
          <w:numId w:val="19"/>
        </w:numPr>
        <w:rPr>
          <w:rFonts w:ascii="Cambria" w:hAnsi="Cambria"/>
        </w:rPr>
      </w:pPr>
      <w:r w:rsidRPr="003C07C3">
        <w:rPr>
          <w:rFonts w:ascii="Cambria" w:hAnsi="Cambria"/>
        </w:rPr>
        <w:t>Old Product Boxes and Manuals</w:t>
      </w:r>
    </w:p>
    <w:p w14:paraId="75C8FC7F" w14:textId="77777777" w:rsidR="008A1DA1" w:rsidRPr="003C07C3" w:rsidRDefault="008A1DA1" w:rsidP="008A1DA1">
      <w:pPr>
        <w:pStyle w:val="ListParagraph"/>
        <w:numPr>
          <w:ilvl w:val="0"/>
          <w:numId w:val="19"/>
        </w:numPr>
        <w:rPr>
          <w:rFonts w:ascii="Cambria" w:hAnsi="Cambria"/>
        </w:rPr>
      </w:pPr>
      <w:r w:rsidRPr="003C07C3">
        <w:rPr>
          <w:rFonts w:ascii="Cambria" w:hAnsi="Cambria"/>
        </w:rPr>
        <w:t>Broken Storage Boxes (Missing Lids)</w:t>
      </w:r>
    </w:p>
    <w:p w14:paraId="3A8B9311" w14:textId="77777777" w:rsidR="008A1DA1" w:rsidRPr="003C07C3" w:rsidRDefault="008A1DA1" w:rsidP="008A1DA1">
      <w:pPr>
        <w:pStyle w:val="ListParagraph"/>
        <w:numPr>
          <w:ilvl w:val="0"/>
          <w:numId w:val="19"/>
        </w:numPr>
        <w:rPr>
          <w:rFonts w:ascii="Cambria" w:hAnsi="Cambria"/>
        </w:rPr>
      </w:pPr>
      <w:r w:rsidRPr="003C07C3">
        <w:rPr>
          <w:rFonts w:ascii="Cambria" w:hAnsi="Cambria"/>
        </w:rPr>
        <w:t>Seasonal décor not used in the last 12 months (Christmas/Halloween/Easter)</w:t>
      </w:r>
    </w:p>
    <w:p w14:paraId="1795C1A1" w14:textId="77777777" w:rsidR="008A1DA1" w:rsidRPr="003C07C3" w:rsidRDefault="008A1DA1" w:rsidP="008A1DA1">
      <w:pPr>
        <w:pStyle w:val="ListParagraph"/>
        <w:numPr>
          <w:ilvl w:val="0"/>
          <w:numId w:val="19"/>
        </w:numPr>
        <w:rPr>
          <w:rFonts w:ascii="Cambria" w:hAnsi="Cambria"/>
        </w:rPr>
      </w:pPr>
      <w:r w:rsidRPr="003C07C3">
        <w:rPr>
          <w:rFonts w:ascii="Cambria" w:hAnsi="Cambria"/>
        </w:rPr>
        <w:t>Extra Photo Frames and doubles of Photos</w:t>
      </w:r>
    </w:p>
    <w:p w14:paraId="6731F7C8" w14:textId="77777777" w:rsidR="008A1DA1" w:rsidRPr="003C07C3" w:rsidRDefault="008A1DA1" w:rsidP="008A1DA1">
      <w:pPr>
        <w:pStyle w:val="ListParagraph"/>
        <w:numPr>
          <w:ilvl w:val="0"/>
          <w:numId w:val="19"/>
        </w:numPr>
        <w:rPr>
          <w:rFonts w:ascii="Cambria" w:hAnsi="Cambria"/>
        </w:rPr>
      </w:pPr>
      <w:r w:rsidRPr="003C07C3">
        <w:rPr>
          <w:rFonts w:ascii="Cambria" w:hAnsi="Cambria"/>
        </w:rPr>
        <w:t>Unused instruments</w:t>
      </w:r>
    </w:p>
    <w:p w14:paraId="02FB99A3" w14:textId="77777777" w:rsidR="008A1DA1" w:rsidRPr="003C07C3" w:rsidRDefault="008A1DA1" w:rsidP="008A1DA1">
      <w:pPr>
        <w:pStyle w:val="ListParagraph"/>
        <w:numPr>
          <w:ilvl w:val="0"/>
          <w:numId w:val="19"/>
        </w:numPr>
        <w:rPr>
          <w:rFonts w:ascii="Cambria" w:hAnsi="Cambria"/>
        </w:rPr>
      </w:pPr>
      <w:r w:rsidRPr="003C07C3">
        <w:rPr>
          <w:rFonts w:ascii="Cambria" w:hAnsi="Cambria"/>
        </w:rPr>
        <w:t>Gag Gifts</w:t>
      </w:r>
    </w:p>
    <w:p w14:paraId="0941BDDD" w14:textId="77777777" w:rsidR="008A1DA1" w:rsidRPr="003C07C3" w:rsidRDefault="008A1DA1" w:rsidP="008A1DA1">
      <w:pPr>
        <w:pStyle w:val="ListParagraph"/>
        <w:numPr>
          <w:ilvl w:val="0"/>
          <w:numId w:val="19"/>
        </w:numPr>
        <w:rPr>
          <w:rFonts w:ascii="Cambria" w:hAnsi="Cambria"/>
        </w:rPr>
      </w:pPr>
      <w:r w:rsidRPr="003C07C3">
        <w:rPr>
          <w:rFonts w:ascii="Cambria" w:hAnsi="Cambria"/>
        </w:rPr>
        <w:t>Odd Screws, Bolts, Mystery Keys</w:t>
      </w:r>
    </w:p>
    <w:p w14:paraId="3A1D6AE1"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159A0EED" w14:textId="77777777" w:rsidR="008A1DA1" w:rsidRPr="003C07C3" w:rsidRDefault="008A1DA1" w:rsidP="008A1DA1">
      <w:pPr>
        <w:rPr>
          <w:rFonts w:ascii="Cambria" w:hAnsi="Cambria"/>
          <w:color w:val="2F5496" w:themeColor="accent1" w:themeShade="BF"/>
        </w:rPr>
      </w:pPr>
      <w:bookmarkStart w:id="24" w:name="_Toc75288100"/>
      <w:r w:rsidRPr="003C07C3">
        <w:rPr>
          <w:rFonts w:ascii="Cambria" w:hAnsi="Cambria"/>
          <w:color w:val="2F5496" w:themeColor="accent1" w:themeShade="BF"/>
        </w:rPr>
        <w:t>Living Room</w:t>
      </w:r>
      <w:bookmarkEnd w:id="24"/>
    </w:p>
    <w:p w14:paraId="523B5271" w14:textId="77777777" w:rsidR="008A1DA1" w:rsidRPr="003C07C3" w:rsidRDefault="008A1DA1" w:rsidP="008A1DA1">
      <w:pPr>
        <w:pStyle w:val="ListParagraph"/>
        <w:numPr>
          <w:ilvl w:val="0"/>
          <w:numId w:val="16"/>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48D6A9AB" w14:textId="77777777" w:rsidR="008A1DA1" w:rsidRPr="003C07C3" w:rsidRDefault="008A1DA1" w:rsidP="008A1DA1">
      <w:pPr>
        <w:pStyle w:val="ListParagraph"/>
        <w:numPr>
          <w:ilvl w:val="0"/>
          <w:numId w:val="16"/>
        </w:numPr>
        <w:rPr>
          <w:rFonts w:ascii="Cambria" w:hAnsi="Cambria"/>
        </w:rPr>
      </w:pPr>
      <w:r w:rsidRPr="003C07C3">
        <w:rPr>
          <w:rFonts w:ascii="Cambria" w:hAnsi="Cambria"/>
        </w:rPr>
        <w:t>DVDs and Games not used in the last 12 months</w:t>
      </w:r>
    </w:p>
    <w:p w14:paraId="6E37DF2F" w14:textId="77777777" w:rsidR="008A1DA1" w:rsidRPr="003C07C3" w:rsidRDefault="008A1DA1" w:rsidP="008A1DA1">
      <w:pPr>
        <w:pStyle w:val="ListParagraph"/>
        <w:numPr>
          <w:ilvl w:val="0"/>
          <w:numId w:val="16"/>
        </w:numPr>
        <w:rPr>
          <w:rFonts w:ascii="Cambria" w:hAnsi="Cambria"/>
        </w:rPr>
      </w:pPr>
      <w:r w:rsidRPr="003C07C3">
        <w:rPr>
          <w:rFonts w:ascii="Cambria" w:hAnsi="Cambria"/>
        </w:rPr>
        <w:t>Books you will never read again</w:t>
      </w:r>
    </w:p>
    <w:p w14:paraId="7079F4A6" w14:textId="77777777" w:rsidR="008A1DA1" w:rsidRPr="003C07C3" w:rsidRDefault="008A1DA1" w:rsidP="008A1DA1">
      <w:pPr>
        <w:pStyle w:val="ListParagraph"/>
        <w:numPr>
          <w:ilvl w:val="0"/>
          <w:numId w:val="16"/>
        </w:numPr>
        <w:rPr>
          <w:rFonts w:ascii="Cambria" w:hAnsi="Cambria"/>
        </w:rPr>
      </w:pPr>
      <w:r w:rsidRPr="003C07C3">
        <w:rPr>
          <w:rFonts w:ascii="Cambria" w:hAnsi="Cambria"/>
        </w:rPr>
        <w:t>Junk mail and old magazines</w:t>
      </w:r>
    </w:p>
    <w:p w14:paraId="11AB77C6"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7A1E96F5" w14:textId="77777777" w:rsidR="008A1DA1" w:rsidRPr="003C07C3" w:rsidRDefault="008A1DA1" w:rsidP="008A1DA1">
      <w:pPr>
        <w:rPr>
          <w:rFonts w:ascii="Cambria" w:hAnsi="Cambria"/>
          <w:color w:val="2F5496" w:themeColor="accent1" w:themeShade="BF"/>
        </w:rPr>
      </w:pPr>
      <w:bookmarkStart w:id="25" w:name="_Toc75288101"/>
      <w:r w:rsidRPr="003C07C3">
        <w:rPr>
          <w:rFonts w:ascii="Cambria" w:hAnsi="Cambria"/>
          <w:color w:val="2F5496" w:themeColor="accent1" w:themeShade="BF"/>
        </w:rPr>
        <w:t>Kitchen/Dining</w:t>
      </w:r>
      <w:bookmarkEnd w:id="25"/>
    </w:p>
    <w:p w14:paraId="02921F68" w14:textId="77777777" w:rsidR="008A1DA1" w:rsidRPr="003C07C3" w:rsidRDefault="008A1DA1" w:rsidP="008A1DA1">
      <w:pPr>
        <w:pStyle w:val="ListParagraph"/>
        <w:numPr>
          <w:ilvl w:val="0"/>
          <w:numId w:val="16"/>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3ACB898F" w14:textId="77777777" w:rsidR="008A1DA1" w:rsidRPr="003C07C3" w:rsidRDefault="008A1DA1" w:rsidP="008A1DA1">
      <w:pPr>
        <w:pStyle w:val="ListParagraph"/>
        <w:numPr>
          <w:ilvl w:val="0"/>
          <w:numId w:val="16"/>
        </w:numPr>
        <w:rPr>
          <w:rFonts w:ascii="Cambria" w:hAnsi="Cambria"/>
        </w:rPr>
      </w:pPr>
      <w:r w:rsidRPr="003C07C3">
        <w:rPr>
          <w:rFonts w:ascii="Cambria" w:hAnsi="Cambria"/>
        </w:rPr>
        <w:t>Chipped dishes, cups and other kitchen items you do not want to take to your new home</w:t>
      </w:r>
    </w:p>
    <w:p w14:paraId="2D69164F" w14:textId="77777777" w:rsidR="008A1DA1" w:rsidRPr="003C07C3" w:rsidRDefault="008A1DA1" w:rsidP="008A1DA1">
      <w:pPr>
        <w:pStyle w:val="ListParagraph"/>
        <w:numPr>
          <w:ilvl w:val="0"/>
          <w:numId w:val="16"/>
        </w:numPr>
        <w:rPr>
          <w:rFonts w:ascii="Cambria" w:hAnsi="Cambria"/>
        </w:rPr>
      </w:pPr>
      <w:r w:rsidRPr="003C07C3">
        <w:rPr>
          <w:rFonts w:ascii="Cambria" w:hAnsi="Cambria"/>
        </w:rPr>
        <w:t>Small kitchen appliances you have not used in 12 months</w:t>
      </w:r>
    </w:p>
    <w:p w14:paraId="338999A2" w14:textId="32900846" w:rsidR="008A1DA1" w:rsidRPr="003C07C3" w:rsidRDefault="008A1DA1" w:rsidP="008A1DA1">
      <w:pPr>
        <w:pStyle w:val="ListParagraph"/>
        <w:numPr>
          <w:ilvl w:val="0"/>
          <w:numId w:val="16"/>
        </w:numPr>
        <w:rPr>
          <w:rFonts w:ascii="Cambria" w:hAnsi="Cambria"/>
        </w:rPr>
      </w:pPr>
      <w:r w:rsidRPr="003C07C3">
        <w:rPr>
          <w:rFonts w:ascii="Cambria" w:hAnsi="Cambria"/>
        </w:rPr>
        <w:t>Go through your condiments and check use</w:t>
      </w:r>
      <w:r w:rsidR="001D4C40">
        <w:rPr>
          <w:rFonts w:ascii="Cambria" w:hAnsi="Cambria"/>
        </w:rPr>
        <w:t>-</w:t>
      </w:r>
      <w:r w:rsidRPr="003C07C3">
        <w:rPr>
          <w:rFonts w:ascii="Cambria" w:hAnsi="Cambria"/>
        </w:rPr>
        <w:t>by dates</w:t>
      </w:r>
    </w:p>
    <w:p w14:paraId="40D7B9E3" w14:textId="77777777" w:rsidR="008A1DA1" w:rsidRPr="003C07C3" w:rsidRDefault="008A1DA1" w:rsidP="008A1DA1">
      <w:pPr>
        <w:pStyle w:val="ListParagraph"/>
        <w:numPr>
          <w:ilvl w:val="0"/>
          <w:numId w:val="16"/>
        </w:numPr>
        <w:rPr>
          <w:rFonts w:ascii="Cambria" w:hAnsi="Cambria"/>
        </w:rPr>
      </w:pPr>
      <w:r w:rsidRPr="003C07C3">
        <w:rPr>
          <w:rFonts w:ascii="Cambria" w:hAnsi="Cambria"/>
        </w:rPr>
        <w:t>Throw away tins and baking supplies you won’t use</w:t>
      </w:r>
    </w:p>
    <w:p w14:paraId="2F0311BB" w14:textId="77777777" w:rsidR="008A1DA1" w:rsidRPr="003C07C3" w:rsidRDefault="008A1DA1" w:rsidP="008A1DA1">
      <w:pPr>
        <w:pStyle w:val="ListParagraph"/>
        <w:numPr>
          <w:ilvl w:val="0"/>
          <w:numId w:val="16"/>
        </w:numPr>
        <w:rPr>
          <w:rFonts w:ascii="Cambria" w:hAnsi="Cambria"/>
        </w:rPr>
      </w:pPr>
      <w:r w:rsidRPr="003C07C3">
        <w:rPr>
          <w:rFonts w:ascii="Cambria" w:hAnsi="Cambria"/>
        </w:rPr>
        <w:t>Tupperware throw away stained or any with missing lids</w:t>
      </w:r>
    </w:p>
    <w:p w14:paraId="23CC0BBA"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65EA9B69" w14:textId="77777777" w:rsidR="008A1DA1" w:rsidRPr="003C07C3" w:rsidRDefault="008A1DA1" w:rsidP="008A1DA1">
      <w:pPr>
        <w:rPr>
          <w:rFonts w:ascii="Cambria" w:hAnsi="Cambria"/>
          <w:color w:val="2F5496" w:themeColor="accent1" w:themeShade="BF"/>
        </w:rPr>
      </w:pPr>
      <w:bookmarkStart w:id="26" w:name="_Toc75288102"/>
      <w:r w:rsidRPr="003C07C3">
        <w:rPr>
          <w:rFonts w:ascii="Cambria" w:hAnsi="Cambria"/>
          <w:color w:val="2F5496" w:themeColor="accent1" w:themeShade="BF"/>
        </w:rPr>
        <w:t>Bedrooms</w:t>
      </w:r>
      <w:bookmarkEnd w:id="26"/>
    </w:p>
    <w:p w14:paraId="7458F7DD" w14:textId="77777777" w:rsidR="008A1DA1" w:rsidRPr="003C07C3" w:rsidRDefault="008A1DA1" w:rsidP="008A1DA1">
      <w:pPr>
        <w:pStyle w:val="ListParagraph"/>
        <w:numPr>
          <w:ilvl w:val="0"/>
          <w:numId w:val="17"/>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1429C8A2" w14:textId="68DC1E5C" w:rsidR="008A1DA1" w:rsidRPr="003C07C3" w:rsidRDefault="008A1DA1" w:rsidP="008A1DA1">
      <w:pPr>
        <w:pStyle w:val="ListParagraph"/>
        <w:numPr>
          <w:ilvl w:val="0"/>
          <w:numId w:val="17"/>
        </w:numPr>
        <w:rPr>
          <w:rFonts w:ascii="Cambria" w:hAnsi="Cambria"/>
        </w:rPr>
      </w:pPr>
      <w:r w:rsidRPr="003C07C3">
        <w:rPr>
          <w:rFonts w:ascii="Cambria" w:hAnsi="Cambria"/>
        </w:rPr>
        <w:t xml:space="preserve">Be brutal with clothes – Have you worn </w:t>
      </w:r>
      <w:r w:rsidR="001D4C40">
        <w:rPr>
          <w:rFonts w:ascii="Cambria" w:hAnsi="Cambria"/>
        </w:rPr>
        <w:t>them</w:t>
      </w:r>
      <w:r w:rsidRPr="003C07C3">
        <w:rPr>
          <w:rFonts w:ascii="Cambria" w:hAnsi="Cambria"/>
        </w:rPr>
        <w:t xml:space="preserve"> in the last 12 months?</w:t>
      </w:r>
    </w:p>
    <w:p w14:paraId="22029F55" w14:textId="77777777" w:rsidR="008A1DA1" w:rsidRPr="003C07C3" w:rsidRDefault="008A1DA1" w:rsidP="008A1DA1">
      <w:pPr>
        <w:pStyle w:val="ListParagraph"/>
        <w:numPr>
          <w:ilvl w:val="0"/>
          <w:numId w:val="17"/>
        </w:numPr>
        <w:rPr>
          <w:rFonts w:ascii="Cambria" w:hAnsi="Cambria"/>
        </w:rPr>
      </w:pPr>
      <w:r w:rsidRPr="003C07C3">
        <w:rPr>
          <w:rFonts w:ascii="Cambria" w:hAnsi="Cambria"/>
        </w:rPr>
        <w:t>Odd Socks</w:t>
      </w:r>
    </w:p>
    <w:p w14:paraId="59A7475C" w14:textId="77777777" w:rsidR="008A1DA1" w:rsidRPr="003C07C3" w:rsidRDefault="008A1DA1" w:rsidP="008A1DA1">
      <w:pPr>
        <w:pStyle w:val="ListParagraph"/>
        <w:numPr>
          <w:ilvl w:val="0"/>
          <w:numId w:val="17"/>
        </w:numPr>
        <w:rPr>
          <w:rFonts w:ascii="Cambria" w:hAnsi="Cambria"/>
        </w:rPr>
      </w:pPr>
      <w:r w:rsidRPr="003C07C3">
        <w:rPr>
          <w:rFonts w:ascii="Cambria" w:hAnsi="Cambria"/>
        </w:rPr>
        <w:t>Torn/Stained/Ill-fitting Clothes</w:t>
      </w:r>
    </w:p>
    <w:p w14:paraId="01697934" w14:textId="77777777" w:rsidR="008A1DA1" w:rsidRPr="003C07C3" w:rsidRDefault="008A1DA1" w:rsidP="008A1DA1">
      <w:pPr>
        <w:pStyle w:val="ListParagraph"/>
        <w:numPr>
          <w:ilvl w:val="0"/>
          <w:numId w:val="17"/>
        </w:numPr>
        <w:rPr>
          <w:rFonts w:ascii="Cambria" w:hAnsi="Cambria"/>
        </w:rPr>
      </w:pPr>
      <w:r w:rsidRPr="003C07C3">
        <w:rPr>
          <w:rFonts w:ascii="Cambria" w:hAnsi="Cambria"/>
        </w:rPr>
        <w:t>Damaged Accessories (Worn out Handbags/Belts/Odd Earrings)</w:t>
      </w:r>
    </w:p>
    <w:p w14:paraId="465B7F21" w14:textId="77777777" w:rsidR="008A1DA1" w:rsidRPr="003C07C3" w:rsidRDefault="008A1DA1" w:rsidP="008A1DA1">
      <w:pPr>
        <w:pStyle w:val="ListParagraph"/>
        <w:numPr>
          <w:ilvl w:val="0"/>
          <w:numId w:val="17"/>
        </w:numPr>
        <w:rPr>
          <w:rFonts w:ascii="Cambria" w:hAnsi="Cambria"/>
        </w:rPr>
      </w:pPr>
      <w:r w:rsidRPr="003C07C3">
        <w:rPr>
          <w:rFonts w:ascii="Cambria" w:hAnsi="Cambria"/>
        </w:rPr>
        <w:t>Stuffed Animals/Toys (Vacuum Pack ones you want to keep and store away)</w:t>
      </w:r>
    </w:p>
    <w:p w14:paraId="3F28FA85" w14:textId="77777777" w:rsidR="008A1DA1" w:rsidRPr="003C07C3" w:rsidRDefault="008A1DA1" w:rsidP="008A1DA1">
      <w:pPr>
        <w:pStyle w:val="ListParagraph"/>
        <w:numPr>
          <w:ilvl w:val="0"/>
          <w:numId w:val="17"/>
        </w:numPr>
        <w:rPr>
          <w:rFonts w:ascii="Cambria" w:hAnsi="Cambria"/>
        </w:rPr>
      </w:pPr>
      <w:r w:rsidRPr="003C07C3">
        <w:rPr>
          <w:rFonts w:ascii="Cambria" w:hAnsi="Cambria"/>
        </w:rPr>
        <w:t>Go through under the bed</w:t>
      </w:r>
    </w:p>
    <w:p w14:paraId="221F83FB"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2E16E87C" w14:textId="77777777" w:rsidR="008A1DA1" w:rsidRPr="003C07C3" w:rsidRDefault="008A1DA1" w:rsidP="008A1DA1">
      <w:pPr>
        <w:rPr>
          <w:rFonts w:ascii="Cambria" w:hAnsi="Cambria"/>
          <w:color w:val="2F5496" w:themeColor="accent1" w:themeShade="BF"/>
        </w:rPr>
      </w:pPr>
      <w:bookmarkStart w:id="27" w:name="_Toc75288103"/>
      <w:r w:rsidRPr="003C07C3">
        <w:rPr>
          <w:rFonts w:ascii="Cambria" w:hAnsi="Cambria"/>
          <w:color w:val="2F5496" w:themeColor="accent1" w:themeShade="BF"/>
        </w:rPr>
        <w:t>Office</w:t>
      </w:r>
      <w:bookmarkEnd w:id="27"/>
    </w:p>
    <w:p w14:paraId="3FE1AEA5" w14:textId="77777777" w:rsidR="008A1DA1" w:rsidRPr="003C07C3" w:rsidRDefault="008A1DA1" w:rsidP="008A1DA1">
      <w:pPr>
        <w:pStyle w:val="ListParagraph"/>
        <w:numPr>
          <w:ilvl w:val="0"/>
          <w:numId w:val="18"/>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4FF5C25D" w14:textId="77777777" w:rsidR="008A1DA1" w:rsidRPr="003C07C3" w:rsidRDefault="008A1DA1" w:rsidP="008A1DA1">
      <w:pPr>
        <w:pStyle w:val="ListParagraph"/>
        <w:numPr>
          <w:ilvl w:val="0"/>
          <w:numId w:val="18"/>
        </w:numPr>
        <w:rPr>
          <w:rFonts w:ascii="Cambria" w:hAnsi="Cambria"/>
        </w:rPr>
      </w:pPr>
      <w:r w:rsidRPr="003C07C3">
        <w:rPr>
          <w:rFonts w:ascii="Cambria" w:hAnsi="Cambria"/>
        </w:rPr>
        <w:lastRenderedPageBreak/>
        <w:t>Shred old Utility Bills/Bank Statements/Insurance documents (Consider going paperless)</w:t>
      </w:r>
    </w:p>
    <w:p w14:paraId="222E3C22" w14:textId="77777777" w:rsidR="008A1DA1" w:rsidRPr="003C07C3" w:rsidRDefault="008A1DA1" w:rsidP="008A1DA1">
      <w:pPr>
        <w:pStyle w:val="ListParagraph"/>
        <w:numPr>
          <w:ilvl w:val="0"/>
          <w:numId w:val="18"/>
        </w:numPr>
        <w:rPr>
          <w:rFonts w:ascii="Cambria" w:hAnsi="Cambria"/>
        </w:rPr>
      </w:pPr>
      <w:r w:rsidRPr="003C07C3">
        <w:rPr>
          <w:rFonts w:ascii="Cambria" w:hAnsi="Cambria"/>
        </w:rPr>
        <w:t>Cords or chargers you will not use again</w:t>
      </w:r>
    </w:p>
    <w:p w14:paraId="62C5AFBA" w14:textId="77777777" w:rsidR="008A1DA1" w:rsidRPr="003C07C3" w:rsidRDefault="008A1DA1" w:rsidP="008A1DA1">
      <w:pPr>
        <w:pStyle w:val="ListParagraph"/>
        <w:numPr>
          <w:ilvl w:val="0"/>
          <w:numId w:val="18"/>
        </w:numPr>
        <w:rPr>
          <w:rFonts w:ascii="Cambria" w:hAnsi="Cambria"/>
        </w:rPr>
      </w:pPr>
      <w:r w:rsidRPr="003C07C3">
        <w:rPr>
          <w:rFonts w:ascii="Cambria" w:hAnsi="Cambria"/>
        </w:rPr>
        <w:t>Abandoned Hobbies or incomplete projects</w:t>
      </w:r>
    </w:p>
    <w:p w14:paraId="54F3686E" w14:textId="77777777" w:rsidR="008A1DA1" w:rsidRPr="003C07C3" w:rsidRDefault="008A1DA1" w:rsidP="008A1DA1">
      <w:pPr>
        <w:pStyle w:val="ListParagraph"/>
        <w:numPr>
          <w:ilvl w:val="0"/>
          <w:numId w:val="18"/>
        </w:numPr>
        <w:rPr>
          <w:rFonts w:ascii="Cambria" w:hAnsi="Cambria"/>
        </w:rPr>
      </w:pPr>
      <w:r w:rsidRPr="003C07C3">
        <w:rPr>
          <w:rFonts w:ascii="Cambria" w:hAnsi="Cambria"/>
        </w:rPr>
        <w:t>Unwanted decorative items (Ornaments etc.)</w:t>
      </w:r>
    </w:p>
    <w:p w14:paraId="18FA3974" w14:textId="77777777" w:rsidR="008A1DA1" w:rsidRPr="003C07C3" w:rsidRDefault="008A1DA1" w:rsidP="008A1DA1">
      <w:pPr>
        <w:pStyle w:val="ListParagraph"/>
        <w:numPr>
          <w:ilvl w:val="0"/>
          <w:numId w:val="18"/>
        </w:numPr>
        <w:rPr>
          <w:rFonts w:ascii="Cambria" w:hAnsi="Cambria"/>
        </w:rPr>
      </w:pPr>
      <w:r w:rsidRPr="003C07C3">
        <w:rPr>
          <w:rFonts w:ascii="Cambria" w:hAnsi="Cambria"/>
        </w:rPr>
        <w:t>Textbooks</w:t>
      </w:r>
    </w:p>
    <w:p w14:paraId="527AC36C" w14:textId="77777777" w:rsidR="008A1DA1" w:rsidRPr="003C07C3" w:rsidRDefault="008A1DA1" w:rsidP="008A1DA1">
      <w:pPr>
        <w:pStyle w:val="ListParagraph"/>
        <w:numPr>
          <w:ilvl w:val="0"/>
          <w:numId w:val="18"/>
        </w:numPr>
        <w:rPr>
          <w:rFonts w:ascii="Cambria" w:hAnsi="Cambria"/>
        </w:rPr>
      </w:pPr>
      <w:r w:rsidRPr="003C07C3">
        <w:rPr>
          <w:rFonts w:ascii="Cambria" w:hAnsi="Cambria"/>
        </w:rPr>
        <w:t>Dried up pens or ones you don’t use</w:t>
      </w:r>
    </w:p>
    <w:p w14:paraId="4AA7ED7C" w14:textId="77777777" w:rsidR="008A1DA1" w:rsidRPr="003C07C3" w:rsidRDefault="008A1DA1" w:rsidP="008A1DA1">
      <w:pPr>
        <w:pStyle w:val="Heading3"/>
        <w:rPr>
          <w:rFonts w:ascii="Cambria" w:hAnsi="Cambria"/>
        </w:rPr>
        <w:sectPr w:rsidR="008A1DA1" w:rsidRPr="003C07C3" w:rsidSect="000025E5">
          <w:type w:val="continuous"/>
          <w:pgSz w:w="11906" w:h="16838"/>
          <w:pgMar w:top="1440" w:right="1440" w:bottom="1440" w:left="1440" w:header="708" w:footer="708" w:gutter="0"/>
          <w:pgNumType w:start="0"/>
          <w:cols w:space="708"/>
          <w:titlePg/>
          <w:docGrid w:linePitch="360"/>
        </w:sectPr>
      </w:pPr>
    </w:p>
    <w:p w14:paraId="274E936D" w14:textId="77777777" w:rsidR="008A1DA1" w:rsidRPr="003C07C3" w:rsidRDefault="008A1DA1" w:rsidP="008A1DA1">
      <w:pPr>
        <w:rPr>
          <w:rFonts w:ascii="Cambria" w:hAnsi="Cambria"/>
          <w:color w:val="2F5496" w:themeColor="accent1" w:themeShade="BF"/>
        </w:rPr>
      </w:pPr>
      <w:bookmarkStart w:id="28" w:name="_Toc75288104"/>
      <w:r w:rsidRPr="003C07C3">
        <w:rPr>
          <w:rFonts w:ascii="Cambria" w:hAnsi="Cambria"/>
          <w:color w:val="2F5496" w:themeColor="accent1" w:themeShade="BF"/>
        </w:rPr>
        <w:t>Bathroom</w:t>
      </w:r>
      <w:bookmarkEnd w:id="28"/>
    </w:p>
    <w:p w14:paraId="0C7A8D39" w14:textId="77777777" w:rsidR="008A1DA1" w:rsidRPr="003C07C3" w:rsidRDefault="008A1DA1" w:rsidP="008A1DA1">
      <w:pPr>
        <w:pStyle w:val="ListParagraph"/>
        <w:numPr>
          <w:ilvl w:val="0"/>
          <w:numId w:val="20"/>
        </w:num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p>
    <w:p w14:paraId="54888844" w14:textId="77777777" w:rsidR="008A1DA1" w:rsidRPr="003C07C3" w:rsidRDefault="008A1DA1" w:rsidP="008A1DA1">
      <w:pPr>
        <w:pStyle w:val="ListParagraph"/>
        <w:numPr>
          <w:ilvl w:val="0"/>
          <w:numId w:val="20"/>
        </w:numPr>
        <w:rPr>
          <w:rFonts w:ascii="Cambria" w:hAnsi="Cambria"/>
        </w:rPr>
      </w:pPr>
      <w:r w:rsidRPr="003C07C3">
        <w:rPr>
          <w:rFonts w:ascii="Cambria" w:hAnsi="Cambria"/>
        </w:rPr>
        <w:t>Expired Makeup</w:t>
      </w:r>
    </w:p>
    <w:p w14:paraId="14E07A43" w14:textId="77777777" w:rsidR="008A1DA1" w:rsidRPr="003C07C3" w:rsidRDefault="008A1DA1" w:rsidP="008A1DA1">
      <w:pPr>
        <w:pStyle w:val="ListParagraph"/>
        <w:numPr>
          <w:ilvl w:val="0"/>
          <w:numId w:val="20"/>
        </w:numPr>
        <w:rPr>
          <w:rFonts w:ascii="Cambria" w:hAnsi="Cambria"/>
        </w:rPr>
      </w:pPr>
      <w:r w:rsidRPr="003C07C3">
        <w:rPr>
          <w:rFonts w:ascii="Cambria" w:hAnsi="Cambria"/>
        </w:rPr>
        <w:t>Almost Empty Bottles</w:t>
      </w:r>
    </w:p>
    <w:p w14:paraId="02BF22DA" w14:textId="77777777" w:rsidR="008A1DA1" w:rsidRPr="003C07C3" w:rsidRDefault="008A1DA1" w:rsidP="008A1DA1">
      <w:pPr>
        <w:pStyle w:val="ListParagraph"/>
        <w:numPr>
          <w:ilvl w:val="0"/>
          <w:numId w:val="20"/>
        </w:numPr>
        <w:rPr>
          <w:rFonts w:ascii="Cambria" w:hAnsi="Cambria"/>
        </w:rPr>
      </w:pPr>
      <w:r w:rsidRPr="003C07C3">
        <w:rPr>
          <w:rFonts w:ascii="Cambria" w:hAnsi="Cambria"/>
        </w:rPr>
        <w:t>Testers and Samples</w:t>
      </w:r>
    </w:p>
    <w:p w14:paraId="79A8B5BF" w14:textId="77777777" w:rsidR="008A1DA1" w:rsidRPr="003C07C3" w:rsidRDefault="008A1DA1" w:rsidP="008A1DA1">
      <w:pPr>
        <w:pStyle w:val="ListParagraph"/>
        <w:numPr>
          <w:ilvl w:val="0"/>
          <w:numId w:val="20"/>
        </w:numPr>
        <w:rPr>
          <w:rFonts w:ascii="Cambria" w:hAnsi="Cambria"/>
        </w:rPr>
      </w:pPr>
      <w:r w:rsidRPr="003C07C3">
        <w:rPr>
          <w:rFonts w:ascii="Cambria" w:hAnsi="Cambria"/>
        </w:rPr>
        <w:t>Old Towels (Store these away to use in packing)</w:t>
      </w:r>
    </w:p>
    <w:p w14:paraId="58515533" w14:textId="77777777" w:rsidR="008A1DA1" w:rsidRPr="003C07C3" w:rsidRDefault="008A1DA1" w:rsidP="008A1DA1">
      <w:pPr>
        <w:pStyle w:val="ListParagraph"/>
        <w:numPr>
          <w:ilvl w:val="0"/>
          <w:numId w:val="20"/>
        </w:numPr>
        <w:rPr>
          <w:rFonts w:ascii="Cambria" w:hAnsi="Cambria"/>
        </w:rPr>
      </w:pPr>
      <w:r w:rsidRPr="003C07C3">
        <w:rPr>
          <w:rFonts w:ascii="Cambria" w:hAnsi="Cambria"/>
        </w:rPr>
        <w:t>Dried up nail polish/colours you won’t wear again</w:t>
      </w:r>
    </w:p>
    <w:p w14:paraId="45070B13" w14:textId="77777777" w:rsidR="008A1DA1" w:rsidRPr="003C07C3" w:rsidRDefault="008A1DA1" w:rsidP="004C3F7C">
      <w:pPr>
        <w:pStyle w:val="ListParagraph"/>
        <w:numPr>
          <w:ilvl w:val="0"/>
          <w:numId w:val="20"/>
        </w:numPr>
        <w:rPr>
          <w:rFonts w:ascii="Cambria" w:hAnsi="Cambria"/>
        </w:rPr>
      </w:pPr>
      <w:r w:rsidRPr="003C07C3">
        <w:rPr>
          <w:rFonts w:ascii="Cambria" w:hAnsi="Cambria"/>
        </w:rPr>
        <w:t>Perfumes/Lotions/Soaps you dislike</w:t>
      </w:r>
    </w:p>
    <w:p w14:paraId="28021FCE" w14:textId="77777777" w:rsidR="008A1DA1" w:rsidRPr="003C07C3" w:rsidRDefault="008A1DA1" w:rsidP="008A1DA1">
      <w:pPr>
        <w:rPr>
          <w:rFonts w:ascii="Cambria" w:hAnsi="Cambria"/>
        </w:rPr>
      </w:pPr>
    </w:p>
    <w:p w14:paraId="4F557759" w14:textId="50FF915B" w:rsidR="008A1DA1" w:rsidRPr="003C07C3" w:rsidRDefault="008A1DA1" w:rsidP="008A1DA1">
      <w:pPr>
        <w:rPr>
          <w:rFonts w:ascii="Cambria" w:hAnsi="Cambria"/>
        </w:rPr>
        <w:sectPr w:rsidR="008A1DA1" w:rsidRPr="003C07C3" w:rsidSect="0000175D">
          <w:type w:val="continuous"/>
          <w:pgSz w:w="11906" w:h="16838"/>
          <w:pgMar w:top="1440" w:right="1440" w:bottom="1440" w:left="1440" w:header="708" w:footer="708" w:gutter="0"/>
          <w:pgNumType w:start="0"/>
          <w:cols w:space="708"/>
          <w:titlePg/>
          <w:docGrid w:linePitch="360"/>
        </w:sectPr>
      </w:pPr>
      <w:r w:rsidRPr="003C07C3">
        <w:rPr>
          <w:rFonts w:ascii="Cambria" w:hAnsi="Cambria"/>
        </w:rPr>
        <w:t>Depersonalise, this will help potential buyers imagine themselves living in your house. This does not mean removing everything and painting it white. Changing family photos to black and white or sepia can allow buyers to imag</w:t>
      </w:r>
      <w:r w:rsidR="001D4C40">
        <w:rPr>
          <w:rFonts w:ascii="Cambria" w:hAnsi="Cambria"/>
        </w:rPr>
        <w:t>in</w:t>
      </w:r>
      <w:r w:rsidRPr="003C07C3">
        <w:rPr>
          <w:rFonts w:ascii="Cambria" w:hAnsi="Cambria"/>
        </w:rPr>
        <w:t xml:space="preserve">e their own family. It also helps to take the age away from the photos. A personalised consultation is recommended to assist as different properties require </w:t>
      </w:r>
      <w:r w:rsidR="001D4C40">
        <w:rPr>
          <w:rFonts w:ascii="Cambria" w:hAnsi="Cambria"/>
        </w:rPr>
        <w:t xml:space="preserve">a </w:t>
      </w:r>
      <w:r w:rsidRPr="003C07C3">
        <w:rPr>
          <w:rFonts w:ascii="Cambria" w:hAnsi="Cambria"/>
        </w:rPr>
        <w:t xml:space="preserve">different </w:t>
      </w:r>
      <w:r w:rsidR="00185CAA" w:rsidRPr="003C07C3">
        <w:rPr>
          <w:rFonts w:ascii="Cambria" w:hAnsi="Cambria"/>
        </w:rPr>
        <w:t>presentation.</w:t>
      </w:r>
    </w:p>
    <w:p w14:paraId="2B034BCB" w14:textId="77777777" w:rsidR="008A1DA1" w:rsidRPr="003C07C3" w:rsidRDefault="008A1DA1" w:rsidP="008A1DA1">
      <w:pPr>
        <w:pStyle w:val="Heading1"/>
        <w:rPr>
          <w:rFonts w:ascii="Cambria" w:hAnsi="Cambria"/>
        </w:rPr>
      </w:pPr>
      <w:bookmarkStart w:id="29" w:name="_Toc77927102"/>
      <w:r w:rsidRPr="003C07C3">
        <w:rPr>
          <w:rFonts w:ascii="Cambria" w:hAnsi="Cambria"/>
        </w:rPr>
        <w:lastRenderedPageBreak/>
        <w:t>Staging</w:t>
      </w:r>
      <w:bookmarkEnd w:id="29"/>
    </w:p>
    <w:p w14:paraId="387F75E6"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5B5F496C" wp14:editId="7190A79F">
            <wp:extent cx="2875296" cy="1913255"/>
            <wp:effectExtent l="0" t="0" r="1270" b="0"/>
            <wp:docPr id="51" name="Picture 51" descr="Home - Ronnie Bru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me - Ronnie Bruc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935259" cy="1953155"/>
                    </a:xfrm>
                    <a:prstGeom prst="rect">
                      <a:avLst/>
                    </a:prstGeom>
                    <a:noFill/>
                    <a:ln>
                      <a:noFill/>
                    </a:ln>
                  </pic:spPr>
                </pic:pic>
              </a:graphicData>
            </a:graphic>
          </wp:inline>
        </w:drawing>
      </w:r>
      <w:r w:rsidRPr="003C07C3">
        <w:rPr>
          <w:rFonts w:ascii="Cambria" w:hAnsi="Cambria"/>
          <w:noProof/>
        </w:rPr>
        <w:drawing>
          <wp:inline distT="0" distB="0" distL="0" distR="0" wp14:anchorId="557B7479" wp14:editId="7C302D94">
            <wp:extent cx="2595245" cy="1915993"/>
            <wp:effectExtent l="0" t="0" r="0" b="8255"/>
            <wp:docPr id="52" name="Picture 52" descr="Staging Our House To Sell (In 3 Days!) | Blogged, 7/7/17, ww…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taging Our House To Sell (In 3 Days!) | Blogged, 7/7/17, ww… | Flickr"/>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652957" cy="1958600"/>
                    </a:xfrm>
                    <a:prstGeom prst="rect">
                      <a:avLst/>
                    </a:prstGeom>
                    <a:noFill/>
                    <a:ln>
                      <a:noFill/>
                    </a:ln>
                  </pic:spPr>
                </pic:pic>
              </a:graphicData>
            </a:graphic>
          </wp:inline>
        </w:drawing>
      </w:r>
    </w:p>
    <w:p w14:paraId="0CDAD984" w14:textId="77777777" w:rsidR="008A1DA1" w:rsidRPr="003C07C3" w:rsidRDefault="008A1DA1" w:rsidP="008A1DA1">
      <w:pPr>
        <w:rPr>
          <w:rFonts w:ascii="Cambria" w:hAnsi="Cambria"/>
        </w:rPr>
      </w:pPr>
    </w:p>
    <w:p w14:paraId="42D75214" w14:textId="77777777" w:rsidR="008A1DA1" w:rsidRPr="003C07C3" w:rsidRDefault="008A1DA1" w:rsidP="008A1DA1">
      <w:pPr>
        <w:rPr>
          <w:rFonts w:ascii="Cambria" w:hAnsi="Cambria"/>
        </w:rPr>
      </w:pPr>
      <w:r w:rsidRPr="003C07C3">
        <w:rPr>
          <w:rFonts w:ascii="Cambria" w:hAnsi="Cambria"/>
        </w:rPr>
        <w:t>Staging will help to highlight the strengths of your house whilst hiding its weaknesses.</w:t>
      </w:r>
    </w:p>
    <w:p w14:paraId="59749AC9" w14:textId="77777777" w:rsidR="008A1DA1" w:rsidRPr="003C07C3" w:rsidRDefault="008A1DA1" w:rsidP="008A1DA1">
      <w:pPr>
        <w:pStyle w:val="Heading2"/>
        <w:rPr>
          <w:rFonts w:ascii="Cambria" w:hAnsi="Cambria"/>
        </w:rPr>
      </w:pPr>
      <w:bookmarkStart w:id="30" w:name="_Toc77927103"/>
      <w:r w:rsidRPr="003C07C3">
        <w:rPr>
          <w:rFonts w:ascii="Cambria" w:hAnsi="Cambria"/>
        </w:rPr>
        <w:t>Kitchen</w:t>
      </w:r>
      <w:bookmarkEnd w:id="30"/>
    </w:p>
    <w:p w14:paraId="696302D5" w14:textId="77777777" w:rsidR="008A1DA1" w:rsidRPr="003C07C3" w:rsidRDefault="008A1DA1" w:rsidP="008A1DA1">
      <w:pPr>
        <w:rPr>
          <w:rFonts w:ascii="Cambria" w:hAnsi="Cambria"/>
        </w:rPr>
      </w:pPr>
      <w:r w:rsidRPr="003C07C3">
        <w:rPr>
          <w:rFonts w:ascii="Cambria" w:hAnsi="Cambria"/>
        </w:rPr>
        <w:t>Only have 3 appliances on the worktop, any more than this can make potential buyers feel like there is not enough storage.</w:t>
      </w:r>
    </w:p>
    <w:p w14:paraId="1670A236" w14:textId="77777777" w:rsidR="008A1DA1" w:rsidRPr="003C07C3" w:rsidRDefault="008A1DA1" w:rsidP="008A1DA1">
      <w:pPr>
        <w:pStyle w:val="Heading2"/>
        <w:rPr>
          <w:rFonts w:ascii="Cambria" w:hAnsi="Cambria"/>
        </w:rPr>
      </w:pPr>
      <w:bookmarkStart w:id="31" w:name="_Toc77927104"/>
      <w:r w:rsidRPr="003C07C3">
        <w:rPr>
          <w:rFonts w:ascii="Cambria" w:hAnsi="Cambria"/>
        </w:rPr>
        <w:t>Bathroom</w:t>
      </w:r>
      <w:bookmarkEnd w:id="31"/>
    </w:p>
    <w:p w14:paraId="7A0BBC9E" w14:textId="77782FE4" w:rsidR="008A1DA1" w:rsidRPr="003C07C3" w:rsidRDefault="008A1DA1" w:rsidP="008A1DA1">
      <w:pPr>
        <w:rPr>
          <w:rFonts w:ascii="Cambria" w:hAnsi="Cambria"/>
        </w:rPr>
      </w:pPr>
      <w:r w:rsidRPr="003C07C3">
        <w:rPr>
          <w:rFonts w:ascii="Cambria" w:hAnsi="Cambria"/>
        </w:rPr>
        <w:t>Buy fresh white towels, you will not need to spend too much if you do not plan on keeping them. Only use these towels for viewing. Put toothbrushes and shaving razors out of sight. Only display 1 Shampoo, 1 Conditioner, 1 body</w:t>
      </w:r>
      <w:r w:rsidR="001D4C40">
        <w:rPr>
          <w:rFonts w:ascii="Cambria" w:hAnsi="Cambria"/>
        </w:rPr>
        <w:t xml:space="preserve"> </w:t>
      </w:r>
      <w:r w:rsidRPr="003C07C3">
        <w:rPr>
          <w:rFonts w:ascii="Cambria" w:hAnsi="Cambria"/>
        </w:rPr>
        <w:t>wash and handwash, have these match each other as much as possible. All other toiletries should be stored away. If you have candles these should be light at least 30 minutes before the viewings.</w:t>
      </w:r>
    </w:p>
    <w:p w14:paraId="2F4FF2C9" w14:textId="77777777" w:rsidR="008A1DA1" w:rsidRPr="003C07C3" w:rsidRDefault="008A1DA1" w:rsidP="008A1DA1">
      <w:pPr>
        <w:pStyle w:val="Heading2"/>
        <w:rPr>
          <w:rFonts w:ascii="Cambria" w:hAnsi="Cambria"/>
        </w:rPr>
      </w:pPr>
      <w:bookmarkStart w:id="32" w:name="_Toc77927105"/>
      <w:r w:rsidRPr="003C07C3">
        <w:rPr>
          <w:rFonts w:ascii="Cambria" w:hAnsi="Cambria"/>
        </w:rPr>
        <w:t>The Right Smell</w:t>
      </w:r>
      <w:bookmarkEnd w:id="32"/>
    </w:p>
    <w:p w14:paraId="2921C663" w14:textId="10B757DE" w:rsidR="008A1DA1" w:rsidRPr="003C07C3" w:rsidRDefault="008A1DA1" w:rsidP="008A1DA1">
      <w:pPr>
        <w:rPr>
          <w:rFonts w:ascii="Cambria" w:hAnsi="Cambria"/>
        </w:rPr>
      </w:pPr>
      <w:r w:rsidRPr="003C07C3">
        <w:rPr>
          <w:rFonts w:ascii="Cambria" w:hAnsi="Cambria"/>
        </w:rPr>
        <w:t>This may sound silly, but people buy things using all their senses without knowing it. If you have a larger family house smells such as baked cookies give the feeling of a happy cosy family home. If you have a smaller professional apartment the smell of lemons gives the impression of a clean fresh environment. Try to make the scent subtle and as natural as possible, so rather than plug</w:t>
      </w:r>
      <w:r w:rsidR="001D4C40">
        <w:rPr>
          <w:rFonts w:ascii="Cambria" w:hAnsi="Cambria"/>
        </w:rPr>
        <w:t>-</w:t>
      </w:r>
      <w:r w:rsidRPr="003C07C3">
        <w:rPr>
          <w:rFonts w:ascii="Cambria" w:hAnsi="Cambria"/>
        </w:rPr>
        <w:t>ins and sprays you can microwave slices of lemon in boiling water for 5 minutes then leave the microwave door open until just before the viewing. Coffee is also a good smell to have if it is subtle. DO NOT BAKE BREAD, this is a myth and studies have shown that it can give the impression of dampness due to the yeast in the bread. Fresh flowers are always a good addition to add a pleasant smell and they look good too.</w:t>
      </w:r>
    </w:p>
    <w:p w14:paraId="0FC494BE" w14:textId="77777777" w:rsidR="008A1DA1" w:rsidRPr="003C07C3" w:rsidRDefault="008A1DA1" w:rsidP="008A1DA1">
      <w:pPr>
        <w:pStyle w:val="Heading2"/>
        <w:rPr>
          <w:rStyle w:val="Heading3Char"/>
          <w:rFonts w:ascii="Cambria" w:eastAsiaTheme="majorEastAsia" w:hAnsi="Cambria"/>
        </w:rPr>
      </w:pPr>
      <w:bookmarkStart w:id="33" w:name="_Toc77927106"/>
      <w:r w:rsidRPr="003C07C3">
        <w:rPr>
          <w:rFonts w:ascii="Cambria" w:hAnsi="Cambria"/>
        </w:rPr>
        <w:t>The Right Temperature</w:t>
      </w:r>
      <w:bookmarkEnd w:id="33"/>
    </w:p>
    <w:p w14:paraId="038AE929" w14:textId="77777777" w:rsidR="008A1DA1" w:rsidRPr="003C07C3" w:rsidRDefault="008A1DA1" w:rsidP="008A1DA1">
      <w:pPr>
        <w:rPr>
          <w:rFonts w:ascii="Cambria" w:hAnsi="Cambria"/>
        </w:rPr>
      </w:pPr>
      <w:r w:rsidRPr="003C07C3">
        <w:rPr>
          <w:rFonts w:ascii="Cambria" w:hAnsi="Cambria"/>
        </w:rPr>
        <w:t>If you are selling during the colder months set the heating a few degrees warmer than usual, as prospective buyers will be opening and closing doors and this will ensure they still feel cosy in the house. In the summer months open windows to allow a fresh breeze in. (Only do this if you do not have noise outside the property)</w:t>
      </w:r>
    </w:p>
    <w:p w14:paraId="031F7CDA" w14:textId="77777777" w:rsidR="008A1DA1" w:rsidRPr="003C07C3" w:rsidRDefault="008A1DA1" w:rsidP="008A1DA1">
      <w:pPr>
        <w:pStyle w:val="Heading2"/>
        <w:rPr>
          <w:rFonts w:ascii="Cambria" w:hAnsi="Cambria"/>
        </w:rPr>
      </w:pPr>
      <w:bookmarkStart w:id="34" w:name="_Toc77927107"/>
      <w:r w:rsidRPr="003C07C3">
        <w:rPr>
          <w:rFonts w:ascii="Cambria" w:hAnsi="Cambria"/>
        </w:rPr>
        <w:t>Bedroom</w:t>
      </w:r>
      <w:bookmarkEnd w:id="34"/>
    </w:p>
    <w:p w14:paraId="6A055816" w14:textId="77777777" w:rsidR="008A1DA1" w:rsidRPr="003C07C3" w:rsidRDefault="008A1DA1" w:rsidP="008A1DA1">
      <w:pPr>
        <w:rPr>
          <w:rFonts w:ascii="Cambria" w:hAnsi="Cambria"/>
        </w:rPr>
      </w:pPr>
      <w:r w:rsidRPr="003C07C3">
        <w:rPr>
          <w:rFonts w:ascii="Cambria" w:hAnsi="Cambria"/>
        </w:rPr>
        <w:t>Turn on bedside lights and put away personal items. Make sure all laundry is hidden away.</w:t>
      </w:r>
    </w:p>
    <w:p w14:paraId="6A113A3B" w14:textId="77777777" w:rsidR="008A1DA1" w:rsidRPr="003C07C3" w:rsidRDefault="008A1DA1" w:rsidP="008A1DA1">
      <w:pPr>
        <w:pStyle w:val="Heading2"/>
        <w:rPr>
          <w:rFonts w:ascii="Cambria" w:hAnsi="Cambria"/>
        </w:rPr>
      </w:pPr>
      <w:bookmarkStart w:id="35" w:name="_Toc77927108"/>
      <w:r w:rsidRPr="003C07C3">
        <w:rPr>
          <w:rFonts w:ascii="Cambria" w:hAnsi="Cambria"/>
        </w:rPr>
        <w:t>Stage an Office Area</w:t>
      </w:r>
      <w:bookmarkEnd w:id="35"/>
    </w:p>
    <w:p w14:paraId="31F3CC0A" w14:textId="30DA2EC6" w:rsidR="008A1DA1" w:rsidRPr="003C07C3" w:rsidRDefault="008A1DA1" w:rsidP="008A1DA1">
      <w:pPr>
        <w:rPr>
          <w:rFonts w:ascii="Cambria" w:hAnsi="Cambria"/>
        </w:rPr>
      </w:pPr>
      <w:r w:rsidRPr="003C07C3">
        <w:rPr>
          <w:rFonts w:ascii="Cambria" w:hAnsi="Cambria"/>
        </w:rPr>
        <w:t>Due to the recent “work from home” instruction from the government is it more important than ever to display this as a possibility in your house. Even if this is a small table and chair set up in a quiet corner of the house. A laptop should be displayed, if possible, with cables hidden away, this will show potential buyers that there is a space for home working/schooling, but it should be clutter</w:t>
      </w:r>
      <w:r w:rsidR="001D4C40">
        <w:rPr>
          <w:rFonts w:ascii="Cambria" w:hAnsi="Cambria"/>
        </w:rPr>
        <w:t>-</w:t>
      </w:r>
      <w:r w:rsidRPr="003C07C3">
        <w:rPr>
          <w:rFonts w:ascii="Cambria" w:hAnsi="Cambria"/>
        </w:rPr>
        <w:t>free.</w:t>
      </w:r>
    </w:p>
    <w:p w14:paraId="70E776F8" w14:textId="77777777" w:rsidR="008A1DA1" w:rsidRPr="003C07C3" w:rsidRDefault="008A1DA1" w:rsidP="008A1DA1">
      <w:pPr>
        <w:pStyle w:val="Heading2"/>
        <w:rPr>
          <w:rFonts w:ascii="Cambria" w:hAnsi="Cambria"/>
        </w:rPr>
      </w:pPr>
      <w:bookmarkStart w:id="36" w:name="_Toc77927109"/>
      <w:r w:rsidRPr="003C07C3">
        <w:rPr>
          <w:rFonts w:ascii="Cambria" w:hAnsi="Cambria"/>
        </w:rPr>
        <w:lastRenderedPageBreak/>
        <w:t>Outdoor Spaces</w:t>
      </w:r>
      <w:bookmarkEnd w:id="36"/>
    </w:p>
    <w:p w14:paraId="7ACBF20A" w14:textId="77777777" w:rsidR="008A1DA1" w:rsidRPr="003C07C3" w:rsidRDefault="008A1DA1" w:rsidP="008A1DA1">
      <w:pPr>
        <w:rPr>
          <w:rFonts w:ascii="Cambria" w:hAnsi="Cambria"/>
        </w:rPr>
      </w:pPr>
    </w:p>
    <w:p w14:paraId="7D1163D6"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5F518EFC" wp14:editId="56E73C14">
            <wp:extent cx="2979420" cy="1987490"/>
            <wp:effectExtent l="0" t="0" r="0" b="0"/>
            <wp:docPr id="56" name="Picture 56" descr="A picture containing grass, outdoor, field,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ss, outdoor, field, red&#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996533" cy="1998905"/>
                    </a:xfrm>
                    <a:prstGeom prst="rect">
                      <a:avLst/>
                    </a:prstGeom>
                  </pic:spPr>
                </pic:pic>
              </a:graphicData>
            </a:graphic>
          </wp:inline>
        </w:drawing>
      </w:r>
    </w:p>
    <w:p w14:paraId="1F3012D6" w14:textId="3D412FDB" w:rsidR="008A1DA1" w:rsidRPr="003C07C3" w:rsidRDefault="008A1DA1" w:rsidP="008A1DA1">
      <w:pPr>
        <w:rPr>
          <w:rFonts w:ascii="Cambria" w:hAnsi="Cambria"/>
        </w:rPr>
      </w:pPr>
      <w:r w:rsidRPr="003C07C3">
        <w:rPr>
          <w:rFonts w:ascii="Cambria" w:hAnsi="Cambria"/>
        </w:rPr>
        <w:t xml:space="preserve">Having a more social outdoor space is now rated as one of the biggest draws for potential buyers. You should display a seating area and </w:t>
      </w:r>
      <w:r w:rsidR="001D4C40">
        <w:rPr>
          <w:rFonts w:ascii="Cambria" w:hAnsi="Cambria"/>
        </w:rPr>
        <w:t xml:space="preserve">a </w:t>
      </w:r>
      <w:r w:rsidRPr="003C07C3">
        <w:rPr>
          <w:rFonts w:ascii="Cambria" w:hAnsi="Cambria"/>
        </w:rPr>
        <w:t>small table as a minimum. Ensure that lawns are kept clean and tidy and remove any animal mess. If you have a larger garden consider separating it into areas such as outdoor dining, play area for children and flower beds.</w:t>
      </w:r>
    </w:p>
    <w:p w14:paraId="124F6C98" w14:textId="77777777" w:rsidR="008A1DA1" w:rsidRPr="003C07C3" w:rsidRDefault="008A1DA1" w:rsidP="008A1DA1">
      <w:pPr>
        <w:rPr>
          <w:rFonts w:ascii="Cambria" w:hAnsi="Cambria"/>
        </w:rPr>
      </w:pPr>
      <w:r w:rsidRPr="003C07C3">
        <w:rPr>
          <w:rFonts w:ascii="Cambria" w:hAnsi="Cambria"/>
        </w:rPr>
        <w:br w:type="page"/>
      </w:r>
    </w:p>
    <w:p w14:paraId="0C05B653" w14:textId="77777777" w:rsidR="008A1DA1" w:rsidRPr="003C07C3" w:rsidRDefault="008A1DA1" w:rsidP="008A1DA1">
      <w:pPr>
        <w:pStyle w:val="Heading1"/>
        <w:rPr>
          <w:rFonts w:ascii="Cambria" w:hAnsi="Cambria"/>
        </w:rPr>
      </w:pPr>
      <w:bookmarkStart w:id="37" w:name="_Toc77927110"/>
      <w:r w:rsidRPr="003C07C3">
        <w:rPr>
          <w:rFonts w:ascii="Cambria" w:hAnsi="Cambria"/>
        </w:rPr>
        <w:lastRenderedPageBreak/>
        <w:t>Managing Your Viewings</w:t>
      </w:r>
      <w:bookmarkEnd w:id="37"/>
    </w:p>
    <w:p w14:paraId="52303CFB" w14:textId="77777777" w:rsidR="008A1DA1" w:rsidRPr="003C07C3" w:rsidRDefault="008A1DA1" w:rsidP="008A1DA1">
      <w:pPr>
        <w:pStyle w:val="Heading2"/>
        <w:rPr>
          <w:rFonts w:ascii="Cambria" w:hAnsi="Cambria"/>
        </w:rPr>
      </w:pPr>
      <w:bookmarkStart w:id="38" w:name="_Toc77927111"/>
      <w:r w:rsidRPr="003C07C3">
        <w:rPr>
          <w:rFonts w:ascii="Cambria" w:hAnsi="Cambria"/>
        </w:rPr>
        <w:t>Cleaning</w:t>
      </w:r>
      <w:bookmarkEnd w:id="38"/>
    </w:p>
    <w:p w14:paraId="1FA0572E" w14:textId="77777777" w:rsidR="008A1DA1" w:rsidRPr="003C07C3" w:rsidRDefault="008A1DA1" w:rsidP="008A1DA1">
      <w:pPr>
        <w:jc w:val="center"/>
        <w:rPr>
          <w:rFonts w:ascii="Cambria" w:hAnsi="Cambria"/>
        </w:rPr>
      </w:pPr>
      <w:r w:rsidRPr="003C07C3">
        <w:rPr>
          <w:rFonts w:ascii="Cambria" w:hAnsi="Cambria"/>
          <w:noProof/>
        </w:rPr>
        <w:drawing>
          <wp:inline distT="0" distB="0" distL="0" distR="0" wp14:anchorId="7FF89FA2" wp14:editId="0010F7ED">
            <wp:extent cx="2468880" cy="1850976"/>
            <wp:effectExtent l="0" t="0" r="7620" b="0"/>
            <wp:docPr id="33" name="Picture 33" descr="Objects | freeimages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jects | freeimageslive"/>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483306" cy="1861791"/>
                    </a:xfrm>
                    <a:prstGeom prst="rect">
                      <a:avLst/>
                    </a:prstGeom>
                    <a:noFill/>
                    <a:ln>
                      <a:noFill/>
                    </a:ln>
                  </pic:spPr>
                </pic:pic>
              </a:graphicData>
            </a:graphic>
          </wp:inline>
        </w:drawing>
      </w:r>
    </w:p>
    <w:p w14:paraId="653D4C10" w14:textId="77777777" w:rsidR="008A1DA1" w:rsidRPr="003C07C3" w:rsidRDefault="008A1DA1" w:rsidP="008A1DA1">
      <w:pPr>
        <w:rPr>
          <w:rFonts w:ascii="Cambria" w:hAnsi="Cambria"/>
          <w:color w:val="2F5496" w:themeColor="accent1" w:themeShade="BF"/>
        </w:rPr>
      </w:pPr>
      <w:bookmarkStart w:id="39" w:name="_Toc75288107"/>
      <w:r w:rsidRPr="003C07C3">
        <w:rPr>
          <w:rFonts w:ascii="Cambria" w:hAnsi="Cambria"/>
          <w:color w:val="2F5496" w:themeColor="accent1" w:themeShade="BF"/>
        </w:rPr>
        <w:t>Kitchen</w:t>
      </w:r>
      <w:bookmarkEnd w:id="39"/>
    </w:p>
    <w:p w14:paraId="7B9BDF2B" w14:textId="77777777" w:rsidR="008A1DA1" w:rsidRPr="003C07C3" w:rsidRDefault="008A1DA1" w:rsidP="008A1DA1">
      <w:pPr>
        <w:pStyle w:val="ListParagraph"/>
        <w:numPr>
          <w:ilvl w:val="0"/>
          <w:numId w:val="22"/>
        </w:numPr>
        <w:rPr>
          <w:rFonts w:ascii="Cambria" w:hAnsi="Cambria"/>
        </w:rPr>
      </w:pPr>
      <w:r w:rsidRPr="003C07C3">
        <w:rPr>
          <w:rFonts w:ascii="Cambria" w:hAnsi="Cambria"/>
        </w:rPr>
        <w:t>Check for any out-of-date food in the fridge and wipe down the front and handles.</w:t>
      </w:r>
    </w:p>
    <w:p w14:paraId="25CD8143" w14:textId="77777777" w:rsidR="008A1DA1" w:rsidRPr="003C07C3" w:rsidRDefault="008A1DA1" w:rsidP="008A1DA1">
      <w:pPr>
        <w:pStyle w:val="ListParagraph"/>
        <w:numPr>
          <w:ilvl w:val="0"/>
          <w:numId w:val="22"/>
        </w:numPr>
        <w:rPr>
          <w:rFonts w:ascii="Cambria" w:hAnsi="Cambria"/>
        </w:rPr>
      </w:pPr>
      <w:r w:rsidRPr="003C07C3">
        <w:rPr>
          <w:rFonts w:ascii="Cambria" w:hAnsi="Cambria"/>
        </w:rPr>
        <w:t>All dishes and cups are put away</w:t>
      </w:r>
    </w:p>
    <w:p w14:paraId="57E4BEEE" w14:textId="77777777" w:rsidR="008A1DA1" w:rsidRPr="003C07C3" w:rsidRDefault="008A1DA1" w:rsidP="008A1DA1">
      <w:pPr>
        <w:pStyle w:val="ListParagraph"/>
        <w:numPr>
          <w:ilvl w:val="0"/>
          <w:numId w:val="22"/>
        </w:numPr>
        <w:rPr>
          <w:rFonts w:ascii="Cambria" w:hAnsi="Cambria"/>
        </w:rPr>
      </w:pPr>
      <w:r w:rsidRPr="003C07C3">
        <w:rPr>
          <w:rFonts w:ascii="Cambria" w:hAnsi="Cambria"/>
        </w:rPr>
        <w:t>Wipe down the worktops and cupboard doors</w:t>
      </w:r>
    </w:p>
    <w:p w14:paraId="7D7D9742" w14:textId="77777777" w:rsidR="008A1DA1" w:rsidRPr="003C07C3" w:rsidRDefault="008A1DA1" w:rsidP="008A1DA1">
      <w:pPr>
        <w:pStyle w:val="ListParagraph"/>
        <w:numPr>
          <w:ilvl w:val="0"/>
          <w:numId w:val="22"/>
        </w:numPr>
        <w:rPr>
          <w:rFonts w:ascii="Cambria" w:hAnsi="Cambria"/>
        </w:rPr>
      </w:pPr>
      <w:r w:rsidRPr="003C07C3">
        <w:rPr>
          <w:rFonts w:ascii="Cambria" w:hAnsi="Cambria"/>
        </w:rPr>
        <w:t>Wipe down appliances</w:t>
      </w:r>
    </w:p>
    <w:p w14:paraId="5620C745" w14:textId="77777777" w:rsidR="008A1DA1" w:rsidRPr="003C07C3" w:rsidRDefault="008A1DA1" w:rsidP="008A1DA1">
      <w:pPr>
        <w:pStyle w:val="ListParagraph"/>
        <w:numPr>
          <w:ilvl w:val="0"/>
          <w:numId w:val="22"/>
        </w:numPr>
        <w:rPr>
          <w:rFonts w:ascii="Cambria" w:hAnsi="Cambria"/>
        </w:rPr>
      </w:pPr>
      <w:r w:rsidRPr="003C07C3">
        <w:rPr>
          <w:rFonts w:ascii="Cambria" w:hAnsi="Cambria"/>
        </w:rPr>
        <w:t>Empty waste bin</w:t>
      </w:r>
    </w:p>
    <w:p w14:paraId="42898B7E" w14:textId="77777777" w:rsidR="008A1DA1" w:rsidRPr="003C07C3" w:rsidRDefault="008A1DA1" w:rsidP="008A1DA1">
      <w:pPr>
        <w:pStyle w:val="ListParagraph"/>
        <w:numPr>
          <w:ilvl w:val="0"/>
          <w:numId w:val="22"/>
        </w:numPr>
        <w:rPr>
          <w:rFonts w:ascii="Cambria" w:hAnsi="Cambria"/>
        </w:rPr>
      </w:pPr>
      <w:r w:rsidRPr="003C07C3">
        <w:rPr>
          <w:rFonts w:ascii="Cambria" w:hAnsi="Cambria"/>
        </w:rPr>
        <w:t>Vacuum and mop floors</w:t>
      </w:r>
    </w:p>
    <w:p w14:paraId="31B92A0E" w14:textId="77777777" w:rsidR="008A1DA1" w:rsidRPr="003C07C3" w:rsidRDefault="008A1DA1" w:rsidP="008A1DA1">
      <w:pPr>
        <w:rPr>
          <w:rFonts w:ascii="Cambria" w:hAnsi="Cambria"/>
          <w:color w:val="2F5496" w:themeColor="accent1" w:themeShade="BF"/>
        </w:rPr>
      </w:pPr>
      <w:bookmarkStart w:id="40" w:name="_Toc75288108"/>
      <w:r w:rsidRPr="003C07C3">
        <w:rPr>
          <w:rFonts w:ascii="Cambria" w:hAnsi="Cambria"/>
          <w:color w:val="2F5496" w:themeColor="accent1" w:themeShade="BF"/>
        </w:rPr>
        <w:t>Bathroom</w:t>
      </w:r>
      <w:bookmarkEnd w:id="40"/>
    </w:p>
    <w:p w14:paraId="278F274A" w14:textId="77777777" w:rsidR="008A1DA1" w:rsidRPr="003C07C3" w:rsidRDefault="008A1DA1" w:rsidP="008A1DA1">
      <w:pPr>
        <w:pStyle w:val="ListParagraph"/>
        <w:numPr>
          <w:ilvl w:val="0"/>
          <w:numId w:val="22"/>
        </w:numPr>
        <w:rPr>
          <w:rFonts w:ascii="Cambria" w:hAnsi="Cambria"/>
        </w:rPr>
      </w:pPr>
      <w:r w:rsidRPr="003C07C3">
        <w:rPr>
          <w:rFonts w:ascii="Cambria" w:hAnsi="Cambria"/>
        </w:rPr>
        <w:t>Wipe down counters/sink/mirrors/bath and shower</w:t>
      </w:r>
    </w:p>
    <w:p w14:paraId="39E3114F" w14:textId="77777777" w:rsidR="008A1DA1" w:rsidRPr="003C07C3" w:rsidRDefault="008A1DA1" w:rsidP="008A1DA1">
      <w:pPr>
        <w:pStyle w:val="ListParagraph"/>
        <w:numPr>
          <w:ilvl w:val="0"/>
          <w:numId w:val="22"/>
        </w:numPr>
        <w:rPr>
          <w:rFonts w:ascii="Cambria" w:hAnsi="Cambria"/>
        </w:rPr>
      </w:pPr>
      <w:r w:rsidRPr="003C07C3">
        <w:rPr>
          <w:rFonts w:ascii="Cambria" w:hAnsi="Cambria"/>
        </w:rPr>
        <w:t>Clean taps and all other fixtures</w:t>
      </w:r>
    </w:p>
    <w:p w14:paraId="571BCBDB" w14:textId="77777777" w:rsidR="008A1DA1" w:rsidRPr="003C07C3" w:rsidRDefault="008A1DA1" w:rsidP="008A1DA1">
      <w:pPr>
        <w:pStyle w:val="ListParagraph"/>
        <w:numPr>
          <w:ilvl w:val="0"/>
          <w:numId w:val="22"/>
        </w:numPr>
        <w:rPr>
          <w:rFonts w:ascii="Cambria" w:hAnsi="Cambria"/>
        </w:rPr>
      </w:pPr>
      <w:r w:rsidRPr="003C07C3">
        <w:rPr>
          <w:rFonts w:ascii="Cambria" w:hAnsi="Cambria"/>
        </w:rPr>
        <w:t>Empty waste bin</w:t>
      </w:r>
    </w:p>
    <w:p w14:paraId="60686753" w14:textId="77777777" w:rsidR="008A1DA1" w:rsidRPr="003C07C3" w:rsidRDefault="008A1DA1" w:rsidP="008A1DA1">
      <w:pPr>
        <w:pStyle w:val="ListParagraph"/>
        <w:numPr>
          <w:ilvl w:val="0"/>
          <w:numId w:val="22"/>
        </w:numPr>
        <w:rPr>
          <w:rFonts w:ascii="Cambria" w:hAnsi="Cambria"/>
        </w:rPr>
      </w:pPr>
      <w:r w:rsidRPr="003C07C3">
        <w:rPr>
          <w:rFonts w:ascii="Cambria" w:hAnsi="Cambria"/>
        </w:rPr>
        <w:t>Clean toilet and ensure the seat is down</w:t>
      </w:r>
    </w:p>
    <w:p w14:paraId="2050C208" w14:textId="77777777" w:rsidR="008A1DA1" w:rsidRPr="003C07C3" w:rsidRDefault="008A1DA1" w:rsidP="008A1DA1">
      <w:pPr>
        <w:rPr>
          <w:rFonts w:ascii="Cambria" w:hAnsi="Cambria"/>
          <w:color w:val="2F5496" w:themeColor="accent1" w:themeShade="BF"/>
        </w:rPr>
      </w:pPr>
      <w:bookmarkStart w:id="41" w:name="_Toc75288109"/>
      <w:r w:rsidRPr="003C07C3">
        <w:rPr>
          <w:rFonts w:ascii="Cambria" w:hAnsi="Cambria"/>
          <w:color w:val="2F5496" w:themeColor="accent1" w:themeShade="BF"/>
        </w:rPr>
        <w:t>Bedrooms</w:t>
      </w:r>
      <w:bookmarkEnd w:id="41"/>
    </w:p>
    <w:p w14:paraId="55306F71" w14:textId="77777777" w:rsidR="008A1DA1" w:rsidRPr="003C07C3" w:rsidRDefault="008A1DA1" w:rsidP="008A1DA1">
      <w:pPr>
        <w:pStyle w:val="ListParagraph"/>
        <w:numPr>
          <w:ilvl w:val="0"/>
          <w:numId w:val="23"/>
        </w:numPr>
        <w:rPr>
          <w:rFonts w:ascii="Cambria" w:hAnsi="Cambria"/>
        </w:rPr>
      </w:pPr>
      <w:r w:rsidRPr="003C07C3">
        <w:rPr>
          <w:rFonts w:ascii="Cambria" w:hAnsi="Cambria"/>
        </w:rPr>
        <w:t>Beds made</w:t>
      </w:r>
    </w:p>
    <w:p w14:paraId="3E302748" w14:textId="77777777" w:rsidR="008A1DA1" w:rsidRPr="003C07C3" w:rsidRDefault="008A1DA1" w:rsidP="008A1DA1">
      <w:pPr>
        <w:pStyle w:val="ListParagraph"/>
        <w:numPr>
          <w:ilvl w:val="0"/>
          <w:numId w:val="23"/>
        </w:numPr>
        <w:rPr>
          <w:rFonts w:ascii="Cambria" w:hAnsi="Cambria"/>
        </w:rPr>
      </w:pPr>
      <w:r w:rsidRPr="003C07C3">
        <w:rPr>
          <w:rFonts w:ascii="Cambria" w:hAnsi="Cambria"/>
        </w:rPr>
        <w:t>Vacuum and polish</w:t>
      </w:r>
    </w:p>
    <w:p w14:paraId="585FB7D7" w14:textId="77777777" w:rsidR="008A1DA1" w:rsidRPr="003C07C3" w:rsidRDefault="008A1DA1" w:rsidP="008A1DA1">
      <w:pPr>
        <w:rPr>
          <w:rFonts w:ascii="Cambria" w:hAnsi="Cambria"/>
          <w:color w:val="2F5496" w:themeColor="accent1" w:themeShade="BF"/>
        </w:rPr>
      </w:pPr>
      <w:bookmarkStart w:id="42" w:name="_Toc75288110"/>
      <w:r w:rsidRPr="003C07C3">
        <w:rPr>
          <w:rFonts w:ascii="Cambria" w:hAnsi="Cambria"/>
          <w:color w:val="2F5496" w:themeColor="accent1" w:themeShade="BF"/>
        </w:rPr>
        <w:t>All Other Rooms</w:t>
      </w:r>
      <w:bookmarkEnd w:id="42"/>
    </w:p>
    <w:p w14:paraId="6B1CA645" w14:textId="77777777" w:rsidR="008A1DA1" w:rsidRPr="003C07C3" w:rsidRDefault="008A1DA1" w:rsidP="008A1DA1">
      <w:pPr>
        <w:pStyle w:val="ListParagraph"/>
        <w:numPr>
          <w:ilvl w:val="0"/>
          <w:numId w:val="24"/>
        </w:numPr>
        <w:rPr>
          <w:rFonts w:ascii="Cambria" w:hAnsi="Cambria"/>
        </w:rPr>
      </w:pPr>
      <w:r w:rsidRPr="003C07C3">
        <w:rPr>
          <w:rFonts w:ascii="Cambria" w:hAnsi="Cambria"/>
        </w:rPr>
        <w:t>Vacuum and Polish</w:t>
      </w:r>
    </w:p>
    <w:p w14:paraId="452385E0" w14:textId="77777777" w:rsidR="008A1DA1" w:rsidRPr="003C07C3" w:rsidRDefault="008A1DA1" w:rsidP="008A1DA1">
      <w:pPr>
        <w:pStyle w:val="ListParagraph"/>
        <w:numPr>
          <w:ilvl w:val="0"/>
          <w:numId w:val="24"/>
        </w:numPr>
        <w:rPr>
          <w:rFonts w:ascii="Cambria" w:hAnsi="Cambria"/>
        </w:rPr>
      </w:pPr>
      <w:r w:rsidRPr="003C07C3">
        <w:rPr>
          <w:rFonts w:ascii="Cambria" w:hAnsi="Cambria"/>
        </w:rPr>
        <w:t>Mop (where necessary)</w:t>
      </w:r>
    </w:p>
    <w:p w14:paraId="7ED3AFEC" w14:textId="77777777" w:rsidR="008A1DA1" w:rsidRPr="003C07C3" w:rsidRDefault="008A1DA1" w:rsidP="008A1DA1">
      <w:pPr>
        <w:pStyle w:val="ListParagraph"/>
        <w:numPr>
          <w:ilvl w:val="0"/>
          <w:numId w:val="24"/>
        </w:numPr>
        <w:rPr>
          <w:rFonts w:ascii="Cambria" w:hAnsi="Cambria"/>
        </w:rPr>
      </w:pPr>
      <w:r w:rsidRPr="003C07C3">
        <w:rPr>
          <w:rFonts w:ascii="Cambria" w:hAnsi="Cambria"/>
        </w:rPr>
        <w:t>Clean Windows</w:t>
      </w:r>
    </w:p>
    <w:p w14:paraId="1A10F0DD" w14:textId="77777777" w:rsidR="008A1DA1" w:rsidRPr="003C07C3" w:rsidRDefault="008A1DA1" w:rsidP="008A1DA1">
      <w:pPr>
        <w:rPr>
          <w:rFonts w:ascii="Cambria" w:hAnsi="Cambria"/>
          <w:color w:val="2F5496" w:themeColor="accent1" w:themeShade="BF"/>
        </w:rPr>
      </w:pPr>
      <w:bookmarkStart w:id="43" w:name="_Toc75288111"/>
      <w:r w:rsidRPr="003C07C3">
        <w:rPr>
          <w:rFonts w:ascii="Cambria" w:hAnsi="Cambria"/>
          <w:color w:val="2F5496" w:themeColor="accent1" w:themeShade="BF"/>
        </w:rPr>
        <w:t>Garden</w:t>
      </w:r>
      <w:bookmarkEnd w:id="43"/>
    </w:p>
    <w:p w14:paraId="16F51924" w14:textId="77777777" w:rsidR="008A1DA1" w:rsidRPr="003C07C3" w:rsidRDefault="008A1DA1" w:rsidP="008A1DA1">
      <w:pPr>
        <w:pStyle w:val="ListParagraph"/>
        <w:numPr>
          <w:ilvl w:val="0"/>
          <w:numId w:val="25"/>
        </w:numPr>
        <w:rPr>
          <w:rFonts w:ascii="Cambria" w:hAnsi="Cambria"/>
        </w:rPr>
      </w:pPr>
      <w:r w:rsidRPr="003C07C3">
        <w:rPr>
          <w:rFonts w:ascii="Cambria" w:hAnsi="Cambria"/>
        </w:rPr>
        <w:t>Cut the grass</w:t>
      </w:r>
    </w:p>
    <w:p w14:paraId="53D23F29" w14:textId="77777777" w:rsidR="008A1DA1" w:rsidRPr="003C07C3" w:rsidRDefault="008A1DA1" w:rsidP="008A1DA1">
      <w:pPr>
        <w:pStyle w:val="ListParagraph"/>
        <w:numPr>
          <w:ilvl w:val="0"/>
          <w:numId w:val="25"/>
        </w:numPr>
        <w:rPr>
          <w:rFonts w:ascii="Cambria" w:hAnsi="Cambria"/>
        </w:rPr>
      </w:pPr>
      <w:r w:rsidRPr="003C07C3">
        <w:rPr>
          <w:rFonts w:ascii="Cambria" w:hAnsi="Cambria"/>
        </w:rPr>
        <w:t>Clean up any animal mess</w:t>
      </w:r>
    </w:p>
    <w:p w14:paraId="43CDF3DE" w14:textId="77777777" w:rsidR="008A1DA1" w:rsidRPr="003C07C3" w:rsidRDefault="008A1DA1" w:rsidP="008A1DA1">
      <w:pPr>
        <w:jc w:val="both"/>
        <w:rPr>
          <w:rFonts w:ascii="Cambria" w:hAnsi="Cambria"/>
        </w:rPr>
      </w:pPr>
    </w:p>
    <w:p w14:paraId="4F115BAC" w14:textId="77777777" w:rsidR="008A1DA1" w:rsidRPr="003C07C3" w:rsidRDefault="008A1DA1" w:rsidP="008A1DA1">
      <w:pPr>
        <w:jc w:val="both"/>
        <w:rPr>
          <w:rFonts w:ascii="Cambria" w:hAnsi="Cambria"/>
        </w:rPr>
      </w:pPr>
      <w:r w:rsidRPr="003C07C3">
        <w:rPr>
          <w:rFonts w:ascii="Cambria" w:hAnsi="Cambria"/>
        </w:rPr>
        <w:t>Personalised packages of any of the above are available from the cleaning team.</w:t>
      </w:r>
    </w:p>
    <w:p w14:paraId="67F6AF06" w14:textId="77777777" w:rsidR="008A1DA1" w:rsidRPr="003C07C3" w:rsidRDefault="008A1DA1" w:rsidP="008A1DA1">
      <w:pPr>
        <w:jc w:val="both"/>
        <w:rPr>
          <w:rFonts w:ascii="Cambria" w:hAnsi="Cambria"/>
        </w:rPr>
      </w:pPr>
    </w:p>
    <w:p w14:paraId="7DA55557" w14:textId="77777777" w:rsidR="008A1DA1" w:rsidRPr="003C07C3" w:rsidRDefault="008A1DA1" w:rsidP="008A1DA1">
      <w:pPr>
        <w:jc w:val="both"/>
        <w:rPr>
          <w:rFonts w:ascii="Cambria" w:hAnsi="Cambria"/>
        </w:rPr>
      </w:pPr>
    </w:p>
    <w:p w14:paraId="4AC7D47B" w14:textId="77777777" w:rsidR="008A1DA1" w:rsidRPr="003C07C3" w:rsidRDefault="008A1DA1" w:rsidP="008A1DA1">
      <w:pPr>
        <w:rPr>
          <w:rFonts w:ascii="Cambria" w:hAnsi="Cambria"/>
          <w:color w:val="1F3763" w:themeColor="accent1" w:themeShade="7F"/>
          <w:sz w:val="24"/>
          <w:szCs w:val="24"/>
        </w:rPr>
      </w:pPr>
    </w:p>
    <w:p w14:paraId="6F2F3F7C" w14:textId="77777777" w:rsidR="008A1DA1" w:rsidRPr="003C07C3" w:rsidRDefault="008A1DA1" w:rsidP="008A1DA1">
      <w:pPr>
        <w:pStyle w:val="Heading1"/>
        <w:rPr>
          <w:rFonts w:ascii="Cambria" w:hAnsi="Cambria"/>
        </w:rPr>
      </w:pPr>
      <w:bookmarkStart w:id="44" w:name="_Toc77927112"/>
      <w:r w:rsidRPr="003C07C3">
        <w:rPr>
          <w:rFonts w:ascii="Cambria" w:hAnsi="Cambria"/>
        </w:rPr>
        <w:lastRenderedPageBreak/>
        <w:t>Once You Have Accepted an Offer</w:t>
      </w:r>
      <w:bookmarkEnd w:id="44"/>
    </w:p>
    <w:p w14:paraId="02A358DC" w14:textId="77777777" w:rsidR="008A1DA1" w:rsidRPr="003C07C3" w:rsidRDefault="008A1DA1" w:rsidP="008A1DA1">
      <w:pPr>
        <w:pStyle w:val="Heading2"/>
        <w:rPr>
          <w:rFonts w:ascii="Cambria" w:hAnsi="Cambria"/>
        </w:rPr>
      </w:pPr>
      <w:bookmarkStart w:id="45" w:name="_Toc77927113"/>
      <w:r w:rsidRPr="003C07C3">
        <w:rPr>
          <w:rFonts w:ascii="Cambria" w:hAnsi="Cambria"/>
        </w:rPr>
        <w:t>Organise a Solicitor/Conveyancer</w:t>
      </w:r>
      <w:bookmarkEnd w:id="45"/>
      <w:r w:rsidRPr="003C07C3">
        <w:rPr>
          <w:rFonts w:ascii="Cambria" w:hAnsi="Cambria"/>
        </w:rPr>
        <w:t xml:space="preserve"> </w:t>
      </w:r>
    </w:p>
    <w:p w14:paraId="4F94971C" w14:textId="77777777" w:rsidR="008A1DA1" w:rsidRPr="003C07C3" w:rsidRDefault="008A1DA1" w:rsidP="008A1DA1">
      <w:pPr>
        <w:rPr>
          <w:rFonts w:ascii="Cambria" w:hAnsi="Cambria"/>
        </w:rPr>
      </w:pPr>
      <w:r w:rsidRPr="003C07C3">
        <w:rPr>
          <w:rFonts w:ascii="Cambria" w:hAnsi="Cambria"/>
        </w:rPr>
        <w:t>Once you have selected a solicitor or conveyancing firm, they will write to you with their set fees and terms and conditions.</w:t>
      </w:r>
    </w:p>
    <w:p w14:paraId="1275E6F1" w14:textId="77777777" w:rsidR="008A1DA1" w:rsidRPr="003C07C3" w:rsidRDefault="008A1DA1" w:rsidP="008A1DA1">
      <w:pPr>
        <w:pStyle w:val="Heading2"/>
        <w:rPr>
          <w:rFonts w:ascii="Cambria" w:hAnsi="Cambria"/>
        </w:rPr>
      </w:pPr>
      <w:bookmarkStart w:id="46" w:name="_Toc77927114"/>
      <w:r w:rsidRPr="003C07C3">
        <w:rPr>
          <w:rFonts w:ascii="Cambria" w:hAnsi="Cambria"/>
        </w:rPr>
        <w:t>Home Buyers’ Protection Insurance</w:t>
      </w:r>
      <w:bookmarkEnd w:id="46"/>
    </w:p>
    <w:p w14:paraId="502966E5" w14:textId="0BD18AC3" w:rsidR="008A1DA1" w:rsidRPr="003C07C3" w:rsidRDefault="008A1DA1" w:rsidP="008A1DA1">
      <w:pPr>
        <w:rPr>
          <w:rFonts w:ascii="Cambria" w:hAnsi="Cambria"/>
        </w:rPr>
      </w:pPr>
      <w:r w:rsidRPr="003C07C3">
        <w:rPr>
          <w:rFonts w:ascii="Cambria" w:hAnsi="Cambria"/>
        </w:rPr>
        <w:t>Sadly 4 in 10 sales falls through and this can incur substantial fees to the buyer. There is a way of protecting yourself against this. For as little as £60 you can cover yourself for conveyance fees, Surveys, Valuations, Mortgage arrangement</w:t>
      </w:r>
      <w:r w:rsidR="001D4C40">
        <w:rPr>
          <w:rFonts w:ascii="Cambria" w:hAnsi="Cambria"/>
        </w:rPr>
        <w:t>s</w:t>
      </w:r>
      <w:r w:rsidRPr="003C07C3">
        <w:rPr>
          <w:rFonts w:ascii="Cambria" w:hAnsi="Cambria"/>
        </w:rPr>
        <w:t xml:space="preserve"> and lenders fees. For more information on this please see the below.</w:t>
      </w:r>
    </w:p>
    <w:p w14:paraId="5F5D33A2" w14:textId="77777777" w:rsidR="008A1DA1" w:rsidRPr="003C07C3" w:rsidRDefault="001D4C40" w:rsidP="008A1DA1">
      <w:pPr>
        <w:rPr>
          <w:rFonts w:ascii="Cambria" w:hAnsi="Cambria"/>
        </w:rPr>
      </w:pPr>
      <w:hyperlink r:id="rId71" w:history="1">
        <w:r w:rsidR="008A1DA1" w:rsidRPr="003C07C3">
          <w:rPr>
            <w:rStyle w:val="Hyperlink"/>
            <w:rFonts w:ascii="Cambria" w:hAnsi="Cambria"/>
          </w:rPr>
          <w:t>https://hoa.org.uk/advice/guides-for-homeowners/i-am-buying/homebuyer-protection-insurance/</w:t>
        </w:r>
      </w:hyperlink>
      <w:r w:rsidR="008A1DA1" w:rsidRPr="003C07C3">
        <w:rPr>
          <w:rFonts w:ascii="Cambria" w:hAnsi="Cambria"/>
        </w:rPr>
        <w:t xml:space="preserve"> </w:t>
      </w:r>
    </w:p>
    <w:p w14:paraId="1592C2E4" w14:textId="77777777" w:rsidR="008A1DA1" w:rsidRPr="003C07C3" w:rsidRDefault="008A1DA1" w:rsidP="008A1DA1">
      <w:pPr>
        <w:pStyle w:val="Heading2"/>
        <w:rPr>
          <w:rFonts w:ascii="Cambria" w:hAnsi="Cambria"/>
        </w:rPr>
      </w:pPr>
      <w:bookmarkStart w:id="47" w:name="_Toc77927115"/>
      <w:r w:rsidRPr="003C07C3">
        <w:rPr>
          <w:rFonts w:ascii="Cambria" w:hAnsi="Cambria"/>
        </w:rPr>
        <w:t>Getting Your Documents Ready</w:t>
      </w:r>
      <w:bookmarkEnd w:id="47"/>
    </w:p>
    <w:p w14:paraId="3A4B7407" w14:textId="77777777" w:rsidR="008A1DA1" w:rsidRPr="003C07C3" w:rsidRDefault="008A1DA1" w:rsidP="008A1DA1">
      <w:pPr>
        <w:rPr>
          <w:rFonts w:ascii="Cambria" w:hAnsi="Cambria"/>
        </w:rPr>
      </w:pPr>
      <w:r w:rsidRPr="003C07C3">
        <w:rPr>
          <w:rFonts w:ascii="Cambria" w:hAnsi="Cambria"/>
        </w:rPr>
        <w:t>You will need to provide the below to your solicitor/conveyancer and mortgage provider.</w:t>
      </w:r>
    </w:p>
    <w:p w14:paraId="7BAF0A27" w14:textId="77777777" w:rsidR="008A1DA1" w:rsidRPr="003C07C3" w:rsidRDefault="008A1DA1" w:rsidP="008A1DA1">
      <w:pPr>
        <w:pStyle w:val="ListParagraph"/>
        <w:numPr>
          <w:ilvl w:val="0"/>
          <w:numId w:val="27"/>
        </w:numPr>
        <w:rPr>
          <w:rFonts w:ascii="Cambria" w:hAnsi="Cambria"/>
        </w:rPr>
      </w:pPr>
      <w:r w:rsidRPr="003C07C3">
        <w:rPr>
          <w:rFonts w:ascii="Cambria" w:hAnsi="Cambria"/>
        </w:rPr>
        <w:t>Proof of Identity (Passport/Driving Licence)</w:t>
      </w:r>
    </w:p>
    <w:p w14:paraId="052583AA" w14:textId="77777777" w:rsidR="008A1DA1" w:rsidRPr="003C07C3" w:rsidRDefault="008A1DA1" w:rsidP="008A1DA1">
      <w:pPr>
        <w:pStyle w:val="ListParagraph"/>
        <w:numPr>
          <w:ilvl w:val="0"/>
          <w:numId w:val="27"/>
        </w:numPr>
        <w:rPr>
          <w:rFonts w:ascii="Cambria" w:hAnsi="Cambria"/>
        </w:rPr>
      </w:pPr>
      <w:r w:rsidRPr="003C07C3">
        <w:rPr>
          <w:rFonts w:ascii="Cambria" w:hAnsi="Cambria"/>
        </w:rPr>
        <w:t>Proof of Address (Utility Bill within the last 2 months)</w:t>
      </w:r>
    </w:p>
    <w:p w14:paraId="0B38D03A" w14:textId="77777777" w:rsidR="008A1DA1" w:rsidRPr="003C07C3" w:rsidRDefault="008A1DA1" w:rsidP="008A1DA1">
      <w:pPr>
        <w:pStyle w:val="ListParagraph"/>
        <w:numPr>
          <w:ilvl w:val="0"/>
          <w:numId w:val="27"/>
        </w:numPr>
        <w:rPr>
          <w:rFonts w:ascii="Cambria" w:hAnsi="Cambria"/>
        </w:rPr>
      </w:pPr>
      <w:r w:rsidRPr="003C07C3">
        <w:rPr>
          <w:rFonts w:ascii="Cambria" w:hAnsi="Cambria"/>
        </w:rPr>
        <w:t>Bank Statements show income being deposited in. (Most ask for at least the last 3 months)</w:t>
      </w:r>
    </w:p>
    <w:p w14:paraId="1D98EEC7" w14:textId="77777777" w:rsidR="008A1DA1" w:rsidRPr="003C07C3" w:rsidRDefault="008A1DA1" w:rsidP="008A1DA1">
      <w:pPr>
        <w:pStyle w:val="ListParagraph"/>
        <w:numPr>
          <w:ilvl w:val="0"/>
          <w:numId w:val="27"/>
        </w:numPr>
        <w:rPr>
          <w:rFonts w:ascii="Cambria" w:hAnsi="Cambria"/>
        </w:rPr>
      </w:pPr>
      <w:r w:rsidRPr="003C07C3">
        <w:rPr>
          <w:rFonts w:ascii="Cambria" w:hAnsi="Cambria"/>
        </w:rPr>
        <w:t>Buildings and Contents Insurance</w:t>
      </w:r>
    </w:p>
    <w:p w14:paraId="0F0D1A7E" w14:textId="77777777" w:rsidR="008A1DA1" w:rsidRPr="003C07C3" w:rsidRDefault="008A1DA1" w:rsidP="008A1DA1">
      <w:pPr>
        <w:pStyle w:val="ListParagraph"/>
        <w:numPr>
          <w:ilvl w:val="0"/>
          <w:numId w:val="27"/>
        </w:numPr>
        <w:rPr>
          <w:rFonts w:ascii="Cambria" w:hAnsi="Cambria"/>
        </w:rPr>
      </w:pPr>
      <w:r w:rsidRPr="003C07C3">
        <w:rPr>
          <w:rFonts w:ascii="Cambria" w:hAnsi="Cambria"/>
        </w:rPr>
        <w:t>Proof of Deposit for ongoing purchase</w:t>
      </w:r>
    </w:p>
    <w:p w14:paraId="04BE1138" w14:textId="00C512D1" w:rsidR="008A1DA1" w:rsidRPr="003C07C3" w:rsidRDefault="008A1DA1" w:rsidP="008A1DA1">
      <w:pPr>
        <w:rPr>
          <w:rFonts w:ascii="Cambria" w:hAnsi="Cambria"/>
        </w:rPr>
      </w:pPr>
      <w:r w:rsidRPr="003C07C3">
        <w:rPr>
          <w:rFonts w:ascii="Cambria" w:hAnsi="Cambria"/>
        </w:rPr>
        <w:t>Also</w:t>
      </w:r>
      <w:r w:rsidR="001D4C40">
        <w:rPr>
          <w:rFonts w:ascii="Cambria" w:hAnsi="Cambria"/>
        </w:rPr>
        <w:t>,</w:t>
      </w:r>
      <w:r w:rsidRPr="003C07C3">
        <w:rPr>
          <w:rFonts w:ascii="Cambria" w:hAnsi="Cambria"/>
        </w:rPr>
        <w:t xml:space="preserve"> have ready for enquiries</w:t>
      </w:r>
    </w:p>
    <w:p w14:paraId="0AA742BA" w14:textId="77777777" w:rsidR="008A1DA1" w:rsidRPr="003C07C3" w:rsidRDefault="008A1DA1" w:rsidP="008A1DA1">
      <w:pPr>
        <w:pStyle w:val="ListParagraph"/>
        <w:numPr>
          <w:ilvl w:val="0"/>
          <w:numId w:val="28"/>
        </w:numPr>
        <w:rPr>
          <w:rFonts w:ascii="Cambria" w:hAnsi="Cambria"/>
        </w:rPr>
      </w:pPr>
      <w:r w:rsidRPr="003C07C3">
        <w:rPr>
          <w:rFonts w:ascii="Cambria" w:hAnsi="Cambria"/>
        </w:rPr>
        <w:t>Any certificates for work done while you were the owner (E.g., Building Regulations Certificate)</w:t>
      </w:r>
    </w:p>
    <w:p w14:paraId="4DB78195" w14:textId="77777777" w:rsidR="008A1DA1" w:rsidRPr="003C07C3" w:rsidRDefault="008A1DA1" w:rsidP="008A1DA1">
      <w:pPr>
        <w:pStyle w:val="Heading2"/>
        <w:rPr>
          <w:rFonts w:ascii="Cambria" w:hAnsi="Cambria"/>
        </w:rPr>
      </w:pPr>
      <w:bookmarkStart w:id="48" w:name="_Toc77927116"/>
      <w:r w:rsidRPr="003C07C3">
        <w:rPr>
          <w:rFonts w:ascii="Cambria" w:hAnsi="Cambria"/>
        </w:rPr>
        <w:t>The Process in a Nutshell</w:t>
      </w:r>
      <w:bookmarkEnd w:id="48"/>
    </w:p>
    <w:p w14:paraId="13F30AD2" w14:textId="77777777" w:rsidR="008A1DA1" w:rsidRPr="003C07C3" w:rsidRDefault="008A1DA1" w:rsidP="008A1DA1">
      <w:pPr>
        <w:rPr>
          <w:rFonts w:ascii="Cambria" w:hAnsi="Cambria"/>
        </w:rPr>
      </w:pPr>
    </w:p>
    <w:p w14:paraId="6DF2DE06" w14:textId="77777777" w:rsidR="008A1DA1" w:rsidRPr="003C07C3" w:rsidRDefault="008A1DA1" w:rsidP="008A1DA1">
      <w:pPr>
        <w:rPr>
          <w:rFonts w:ascii="Cambria" w:hAnsi="Cambria"/>
        </w:rPr>
      </w:pPr>
      <w:r w:rsidRPr="003C07C3">
        <w:rPr>
          <w:rFonts w:ascii="Cambria" w:hAnsi="Cambria"/>
        </w:rPr>
        <w:t>The entire Conveyancing process (The legal term for buying and selling a property) usually takes around 8 – 12 weeks. This is longer for large chains, Leasehold and shared ownership.</w:t>
      </w:r>
    </w:p>
    <w:p w14:paraId="193C6DD0" w14:textId="77777777" w:rsidR="008A1DA1" w:rsidRPr="003C07C3" w:rsidRDefault="008A1DA1" w:rsidP="008A1DA1">
      <w:pPr>
        <w:rPr>
          <w:rFonts w:ascii="Cambria" w:hAnsi="Cambria"/>
        </w:rPr>
      </w:pPr>
      <w:r w:rsidRPr="003C07C3">
        <w:rPr>
          <w:rFonts w:ascii="Cambria" w:hAnsi="Cambria"/>
          <w:noProof/>
        </w:rPr>
        <w:drawing>
          <wp:inline distT="0" distB="0" distL="0" distR="0" wp14:anchorId="2603EC22" wp14:editId="7F868E32">
            <wp:extent cx="5539740" cy="3200400"/>
            <wp:effectExtent l="38100" t="0" r="41910" b="0"/>
            <wp:docPr id="55" name="Diagram 5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2" r:lo="rId73" r:qs="rId74" r:cs="rId75"/>
              </a:graphicData>
            </a:graphic>
          </wp:inline>
        </w:drawing>
      </w:r>
    </w:p>
    <w:p w14:paraId="3E4D921D"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br w:type="page"/>
      </w:r>
    </w:p>
    <w:p w14:paraId="40EB3C4D"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lastRenderedPageBreak/>
        <w:t>In More Detail</w:t>
      </w:r>
    </w:p>
    <w:p w14:paraId="1B7520AE" w14:textId="77777777" w:rsidR="008A1DA1" w:rsidRPr="003C07C3" w:rsidRDefault="008A1DA1" w:rsidP="008A1DA1">
      <w:pPr>
        <w:rPr>
          <w:rFonts w:ascii="Cambria" w:hAnsi="Cambria"/>
        </w:rPr>
      </w:pPr>
      <w:r w:rsidRPr="003C07C3">
        <w:rPr>
          <w:rFonts w:ascii="Cambria" w:hAnsi="Cambria"/>
        </w:rPr>
        <w:t>Once you have accepted an offer, your solicitor/conveyancer will send you a fixtures and fittings form and a property information form. This is where you will confirm what items will be included in the sale such as light fittings and window dressings.</w:t>
      </w:r>
    </w:p>
    <w:p w14:paraId="77736A5B" w14:textId="77777777" w:rsidR="008A1DA1" w:rsidRPr="003C07C3" w:rsidRDefault="008A1DA1" w:rsidP="008A1DA1">
      <w:pPr>
        <w:rPr>
          <w:rFonts w:ascii="Cambria" w:hAnsi="Cambria"/>
        </w:rPr>
      </w:pPr>
      <w:r w:rsidRPr="003C07C3">
        <w:rPr>
          <w:rFonts w:ascii="Cambria" w:hAnsi="Cambria"/>
        </w:rPr>
        <w:t>The Buyers mortgage company and/or the buyer will then instruct a survey to be completed on the house. This should be encouraged to happen as early as possible in the process as it can uncover issues that may prevent the sale from going through. All other searches should be completed during this time. These can take several weeks to complete so it may seem that nothing is happening during this time as you will have little contact from the solicitors/conveyancers.</w:t>
      </w:r>
    </w:p>
    <w:p w14:paraId="21C41946" w14:textId="77777777" w:rsidR="008A1DA1" w:rsidRPr="003C07C3" w:rsidRDefault="008A1DA1" w:rsidP="008A1DA1">
      <w:pPr>
        <w:rPr>
          <w:rFonts w:ascii="Cambria" w:hAnsi="Cambria"/>
        </w:rPr>
      </w:pPr>
      <w:r w:rsidRPr="003C07C3">
        <w:rPr>
          <w:rFonts w:ascii="Cambria" w:hAnsi="Cambria"/>
        </w:rPr>
        <w:t>The solicitor/conveyancer will then obtain the Title Deeds and any other documents required for The Land Registry. They will then draft contracts and supporting contract documents to send to the buyer’s solicitor/conveyancer.</w:t>
      </w:r>
    </w:p>
    <w:p w14:paraId="7B0A61C7" w14:textId="2BDBA2DA" w:rsidR="008A1DA1" w:rsidRPr="003C07C3" w:rsidRDefault="001D4C40" w:rsidP="008A1DA1">
      <w:pPr>
        <w:rPr>
          <w:rFonts w:ascii="Cambria" w:hAnsi="Cambria"/>
        </w:rPr>
      </w:pPr>
      <w:r>
        <w:rPr>
          <w:rFonts w:ascii="Cambria" w:hAnsi="Cambria"/>
        </w:rPr>
        <w:t>The b</w:t>
      </w:r>
      <w:r w:rsidR="008A1DA1" w:rsidRPr="003C07C3">
        <w:rPr>
          <w:rFonts w:ascii="Cambria" w:hAnsi="Cambria"/>
        </w:rPr>
        <w:t>uyer’s solicitor/conveyancer will then review the contracts and raise enquiries with the seller’s solicitor/conveyancer. Once all parties are satisfied with the answers to these enquiries and the information gathered from the searches, they will then obtain a receipt of mortgage offers and confirmation of the amount outstanding on the current mortgage.</w:t>
      </w:r>
    </w:p>
    <w:p w14:paraId="5855F6D8" w14:textId="236F8357" w:rsidR="008A1DA1" w:rsidRPr="003C07C3" w:rsidRDefault="008A1DA1" w:rsidP="008A1DA1">
      <w:pPr>
        <w:rPr>
          <w:rFonts w:ascii="Cambria" w:hAnsi="Cambria"/>
        </w:rPr>
      </w:pPr>
      <w:r w:rsidRPr="003C07C3">
        <w:rPr>
          <w:rFonts w:ascii="Cambria" w:hAnsi="Cambria"/>
        </w:rPr>
        <w:t xml:space="preserve">Completion dates can now be agreed </w:t>
      </w:r>
      <w:r w:rsidR="001D4C40">
        <w:rPr>
          <w:rFonts w:ascii="Cambria" w:hAnsi="Cambria"/>
        </w:rPr>
        <w:t xml:space="preserve">upon </w:t>
      </w:r>
      <w:r w:rsidRPr="003C07C3">
        <w:rPr>
          <w:rFonts w:ascii="Cambria" w:hAnsi="Cambria"/>
        </w:rPr>
        <w:t>by all parties within the chain. All Parties can then formally exchange contracts, this means that you would all be legally bound to the purchases. Settlement figures are then obtained for any mortgage currently on the property.</w:t>
      </w:r>
    </w:p>
    <w:p w14:paraId="74EB9781" w14:textId="77777777" w:rsidR="008A1DA1" w:rsidRPr="003C07C3" w:rsidRDefault="008A1DA1" w:rsidP="008A1DA1">
      <w:pPr>
        <w:rPr>
          <w:rFonts w:ascii="Cambria" w:hAnsi="Cambria"/>
        </w:rPr>
      </w:pPr>
      <w:r w:rsidRPr="003C07C3">
        <w:rPr>
          <w:rFonts w:ascii="Cambria" w:hAnsi="Cambria"/>
        </w:rPr>
        <w:t>The buyer’s solicitor/conveyancer would then draft a transfer deed and send this to the seller’s solicitor/conveyancer to check and have the seller sign.</w:t>
      </w:r>
    </w:p>
    <w:p w14:paraId="0D20244E" w14:textId="33A38ACA" w:rsidR="008A1DA1" w:rsidRPr="003C07C3" w:rsidRDefault="008A1DA1" w:rsidP="008A1DA1">
      <w:pPr>
        <w:rPr>
          <w:rFonts w:ascii="Cambria" w:hAnsi="Cambria"/>
        </w:rPr>
      </w:pPr>
      <w:r w:rsidRPr="003C07C3">
        <w:rPr>
          <w:rFonts w:ascii="Cambria" w:hAnsi="Cambria"/>
        </w:rPr>
        <w:t xml:space="preserve">On Completion the seller should leave the property by </w:t>
      </w:r>
      <w:r w:rsidR="001D4C40">
        <w:rPr>
          <w:rFonts w:ascii="Cambria" w:hAnsi="Cambria"/>
        </w:rPr>
        <w:t>noon</w:t>
      </w:r>
      <w:r w:rsidRPr="003C07C3">
        <w:rPr>
          <w:rFonts w:ascii="Cambria" w:hAnsi="Cambria"/>
        </w:rPr>
        <w:t xml:space="preserve"> and in a clean and clear condition and only leaving items that have been declared on the fixtures and fittings declaration. </w:t>
      </w:r>
    </w:p>
    <w:p w14:paraId="251D824E" w14:textId="77777777" w:rsidR="008A1DA1" w:rsidRPr="003C07C3" w:rsidRDefault="008A1DA1" w:rsidP="008A1DA1">
      <w:pPr>
        <w:rPr>
          <w:rFonts w:ascii="Cambria" w:eastAsiaTheme="majorEastAsia" w:hAnsi="Cambria" w:cstheme="majorBidi"/>
          <w:color w:val="2F5496" w:themeColor="accent1" w:themeShade="BF"/>
          <w:sz w:val="32"/>
          <w:szCs w:val="32"/>
        </w:rPr>
      </w:pPr>
      <w:r w:rsidRPr="003C07C3">
        <w:rPr>
          <w:rFonts w:ascii="Cambria" w:hAnsi="Cambria"/>
        </w:rPr>
        <w:br w:type="page"/>
      </w:r>
    </w:p>
    <w:p w14:paraId="781CA620" w14:textId="77777777" w:rsidR="008A1DA1" w:rsidRPr="003C07C3" w:rsidRDefault="008A1DA1" w:rsidP="008A1DA1">
      <w:pPr>
        <w:pStyle w:val="Heading1"/>
        <w:rPr>
          <w:rFonts w:ascii="Cambria" w:hAnsi="Cambria"/>
        </w:rPr>
      </w:pPr>
      <w:bookmarkStart w:id="49" w:name="_Toc77927117"/>
      <w:r w:rsidRPr="003C07C3">
        <w:rPr>
          <w:rFonts w:ascii="Cambria" w:hAnsi="Cambria"/>
        </w:rPr>
        <w:lastRenderedPageBreak/>
        <w:t>Packing</w:t>
      </w:r>
      <w:bookmarkEnd w:id="49"/>
    </w:p>
    <w:p w14:paraId="7E1E17E0" w14:textId="77777777" w:rsidR="008A1DA1" w:rsidRPr="003C07C3" w:rsidRDefault="008A1DA1" w:rsidP="008A1DA1">
      <w:pPr>
        <w:rPr>
          <w:rFonts w:ascii="Cambria" w:hAnsi="Cambria"/>
        </w:rPr>
      </w:pPr>
    </w:p>
    <w:p w14:paraId="6386EF1F" w14:textId="77777777" w:rsidR="008A1DA1" w:rsidRPr="003C07C3" w:rsidRDefault="008A1DA1" w:rsidP="008A1DA1">
      <w:pPr>
        <w:rPr>
          <w:rFonts w:ascii="Cambria" w:hAnsi="Cambria"/>
        </w:rPr>
      </w:pPr>
      <w:r w:rsidRPr="003C07C3">
        <w:rPr>
          <w:rFonts w:ascii="Cambria" w:hAnsi="Cambria"/>
        </w:rPr>
        <w:t xml:space="preserve">Dedicate a space in the least used room to store boxes and purchase as many stackable storage boxes as you can. Ensure </w:t>
      </w:r>
      <w:r w:rsidRPr="003C07C3">
        <w:rPr>
          <w:rFonts w:ascii="Cambria" w:hAnsi="Cambria"/>
          <w:b/>
          <w:bCs/>
        </w:rPr>
        <w:t>ALL</w:t>
      </w:r>
      <w:r w:rsidRPr="003C07C3">
        <w:rPr>
          <w:rFonts w:ascii="Cambria" w:hAnsi="Cambria"/>
        </w:rPr>
        <w:t xml:space="preserve"> boxes are clearly labelled with the room and contents details. Numbering them can make sure none go missing during the move.</w:t>
      </w:r>
    </w:p>
    <w:p w14:paraId="4A90771D" w14:textId="77777777" w:rsidR="008A1DA1" w:rsidRPr="003C07C3" w:rsidRDefault="008A1DA1" w:rsidP="008A1DA1">
      <w:pPr>
        <w:rPr>
          <w:rFonts w:ascii="Cambria" w:hAnsi="Cambria"/>
        </w:rPr>
      </w:pPr>
      <w:r w:rsidRPr="003C07C3">
        <w:rPr>
          <w:rFonts w:ascii="Cambria" w:hAnsi="Cambria"/>
          <w:noProof/>
        </w:rPr>
        <mc:AlternateContent>
          <mc:Choice Requires="wps">
            <w:drawing>
              <wp:anchor distT="0" distB="0" distL="114300" distR="114300" simplePos="0" relativeHeight="251680768" behindDoc="0" locked="0" layoutInCell="1" allowOverlap="1" wp14:anchorId="680A0454" wp14:editId="63550792">
                <wp:simplePos x="0" y="0"/>
                <wp:positionH relativeFrom="column">
                  <wp:posOffset>2836545</wp:posOffset>
                </wp:positionH>
                <wp:positionV relativeFrom="paragraph">
                  <wp:posOffset>0</wp:posOffset>
                </wp:positionV>
                <wp:extent cx="2788920" cy="1790700"/>
                <wp:effectExtent l="0" t="0" r="11430" b="19050"/>
                <wp:wrapNone/>
                <wp:docPr id="29" name="Rectangle: Rounded Corners 29"/>
                <wp:cNvGraphicFramePr/>
                <a:graphic xmlns:a="http://schemas.openxmlformats.org/drawingml/2006/main">
                  <a:graphicData uri="http://schemas.microsoft.com/office/word/2010/wordprocessingShape">
                    <wps:wsp>
                      <wps:cNvSpPr/>
                      <wps:spPr>
                        <a:xfrm>
                          <a:off x="0" y="0"/>
                          <a:ext cx="2788920" cy="1790700"/>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70D842" w14:textId="77777777" w:rsidR="008A1DA1" w:rsidRPr="001C3BDA" w:rsidRDefault="008A1DA1" w:rsidP="008A1DA1">
                            <w:pPr>
                              <w:jc w:val="center"/>
                              <w:rPr>
                                <w:color w:val="002060"/>
                                <w:sz w:val="28"/>
                                <w:szCs w:val="28"/>
                              </w:rPr>
                            </w:pPr>
                            <w:r w:rsidRPr="001C3BDA">
                              <w:rPr>
                                <w:color w:val="002060"/>
                                <w:sz w:val="28"/>
                                <w:szCs w:val="28"/>
                              </w:rPr>
                              <w:t>Room …………………………………….</w:t>
                            </w:r>
                          </w:p>
                          <w:p w14:paraId="27254A0C" w14:textId="77777777" w:rsidR="008A1DA1" w:rsidRPr="001C3BDA" w:rsidRDefault="008A1DA1" w:rsidP="008A1DA1">
                            <w:pPr>
                              <w:jc w:val="center"/>
                              <w:rPr>
                                <w:color w:val="002060"/>
                                <w:sz w:val="28"/>
                                <w:szCs w:val="28"/>
                              </w:rPr>
                            </w:pPr>
                            <w:r w:rsidRPr="001C3BDA">
                              <w:rPr>
                                <w:color w:val="002060"/>
                                <w:sz w:val="28"/>
                                <w:szCs w:val="28"/>
                              </w:rPr>
                              <w:t>Contents ……………………………….</w:t>
                            </w:r>
                          </w:p>
                          <w:p w14:paraId="5C9681C1" w14:textId="77777777" w:rsidR="008A1DA1" w:rsidRPr="001C3BDA" w:rsidRDefault="008A1DA1" w:rsidP="008A1DA1">
                            <w:pPr>
                              <w:jc w:val="center"/>
                              <w:rPr>
                                <w:color w:val="002060"/>
                                <w:sz w:val="28"/>
                                <w:szCs w:val="28"/>
                              </w:rPr>
                            </w:pPr>
                            <w:r w:rsidRPr="001C3BDA">
                              <w:rPr>
                                <w:color w:val="002060"/>
                                <w:sz w:val="28"/>
                                <w:szCs w:val="28"/>
                              </w:rPr>
                              <w:t>…………………………..………………….</w:t>
                            </w:r>
                          </w:p>
                          <w:p w14:paraId="14FCA953" w14:textId="77777777" w:rsidR="008A1DA1" w:rsidRPr="001C3BDA" w:rsidRDefault="008A1DA1" w:rsidP="008A1DA1">
                            <w:pPr>
                              <w:jc w:val="center"/>
                              <w:rPr>
                                <w:color w:val="002060"/>
                                <w:sz w:val="28"/>
                                <w:szCs w:val="28"/>
                              </w:rPr>
                            </w:pPr>
                            <w:r w:rsidRPr="001C3BDA">
                              <w:rPr>
                                <w:color w:val="002060"/>
                                <w:sz w:val="28"/>
                                <w:szCs w:val="28"/>
                              </w:rPr>
                              <w:t xml:space="preserve">Box No. ……….   Fragile </w:t>
                            </w:r>
                            <w:r w:rsidRPr="001C3BDA">
                              <w:rPr>
                                <w:b/>
                                <w:bCs/>
                                <w:color w:val="002060"/>
                                <w:sz w:val="44"/>
                                <w:szCs w:val="44"/>
                              </w:rPr>
                              <w:sym w:font="Symbol" w:char="F0A0"/>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0A0454" id="Rectangle: Rounded Corners 29" o:spid="_x0000_s1030" style="position:absolute;margin-left:223.35pt;margin-top:0;width:219.6pt;height:14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" fillcolor="#b4c6e7 [1300]" strokecolor="#1f3763 [1604]" strokeweight="1pt">
                <v:stroke joinstyle="miter"/>
                <v:textbox>
                  <w:txbxContent>
                    <w:p w14:paraId="7F70D842" w14:textId="77777777" w:rsidR="008A1DA1" w:rsidRPr="001C3BDA" w:rsidRDefault="008A1DA1" w:rsidP="008A1DA1">
                      <w:pPr>
                        <w:jc w:val="center"/>
                        <w:rPr>
                          <w:color w:val="002060"/>
                          <w:sz w:val="28"/>
                          <w:szCs w:val="28"/>
                        </w:rPr>
                      </w:pPr>
                      <w:r w:rsidRPr="001C3BDA">
                        <w:rPr>
                          <w:color w:val="002060"/>
                          <w:sz w:val="28"/>
                          <w:szCs w:val="28"/>
                        </w:rPr>
                        <w:t>Room …………………………………….</w:t>
                      </w:r>
                    </w:p>
                    <w:p w14:paraId="27254A0C" w14:textId="77777777" w:rsidR="008A1DA1" w:rsidRPr="001C3BDA" w:rsidRDefault="008A1DA1" w:rsidP="008A1DA1">
                      <w:pPr>
                        <w:jc w:val="center"/>
                        <w:rPr>
                          <w:color w:val="002060"/>
                          <w:sz w:val="28"/>
                          <w:szCs w:val="28"/>
                        </w:rPr>
                      </w:pPr>
                      <w:r w:rsidRPr="001C3BDA">
                        <w:rPr>
                          <w:color w:val="002060"/>
                          <w:sz w:val="28"/>
                          <w:szCs w:val="28"/>
                        </w:rPr>
                        <w:t>Contents ……………………………….</w:t>
                      </w:r>
                    </w:p>
                    <w:p w14:paraId="5C9681C1" w14:textId="77777777" w:rsidR="008A1DA1" w:rsidRPr="001C3BDA" w:rsidRDefault="008A1DA1" w:rsidP="008A1DA1">
                      <w:pPr>
                        <w:jc w:val="center"/>
                        <w:rPr>
                          <w:color w:val="002060"/>
                          <w:sz w:val="28"/>
                          <w:szCs w:val="28"/>
                        </w:rPr>
                      </w:pPr>
                      <w:r w:rsidRPr="001C3BDA">
                        <w:rPr>
                          <w:color w:val="002060"/>
                          <w:sz w:val="28"/>
                          <w:szCs w:val="28"/>
                        </w:rPr>
                        <w:t>…………………………..………………….</w:t>
                      </w:r>
                    </w:p>
                    <w:p w14:paraId="14FCA953" w14:textId="77777777" w:rsidR="008A1DA1" w:rsidRPr="001C3BDA" w:rsidRDefault="008A1DA1" w:rsidP="008A1DA1">
                      <w:pPr>
                        <w:jc w:val="center"/>
                        <w:rPr>
                          <w:color w:val="002060"/>
                          <w:sz w:val="28"/>
                          <w:szCs w:val="28"/>
                        </w:rPr>
                      </w:pPr>
                      <w:r w:rsidRPr="001C3BDA">
                        <w:rPr>
                          <w:color w:val="002060"/>
                          <w:sz w:val="28"/>
                          <w:szCs w:val="28"/>
                        </w:rPr>
                        <w:t xml:space="preserve">Box No. ……….   Fragile </w:t>
                      </w:r>
                      <w:r w:rsidRPr="001C3BDA">
                        <w:rPr>
                          <w:b/>
                          <w:bCs/>
                          <w:color w:val="002060"/>
                          <w:sz w:val="44"/>
                          <w:szCs w:val="44"/>
                        </w:rPr>
                        <w:sym w:font="Symbol" w:char="F0A0"/>
                      </w:r>
                    </w:p>
                  </w:txbxContent>
                </v:textbox>
              </v:roundrect>
            </w:pict>
          </mc:Fallback>
        </mc:AlternateContent>
      </w:r>
      <w:r w:rsidRPr="003C07C3">
        <w:rPr>
          <w:rFonts w:ascii="Cambria" w:hAnsi="Cambria"/>
          <w:noProof/>
        </w:rPr>
        <w:drawing>
          <wp:inline distT="0" distB="0" distL="0" distR="0" wp14:anchorId="50104BF2" wp14:editId="1C3E6FF0">
            <wp:extent cx="2621280" cy="1744980"/>
            <wp:effectExtent l="0" t="0" r="7620" b="7620"/>
            <wp:docPr id="34" name="Picture 3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2336813B"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2 Months Before</w:t>
      </w:r>
    </w:p>
    <w:p w14:paraId="7D088B46" w14:textId="77777777" w:rsidR="008A1DA1" w:rsidRPr="003C07C3" w:rsidRDefault="008A1DA1" w:rsidP="008A1DA1">
      <w:pPr>
        <w:pStyle w:val="ListParagraph"/>
        <w:numPr>
          <w:ilvl w:val="0"/>
          <w:numId w:val="5"/>
        </w:numPr>
        <w:rPr>
          <w:rFonts w:ascii="Cambria" w:hAnsi="Cambria"/>
        </w:rPr>
      </w:pPr>
      <w:r w:rsidRPr="003C07C3">
        <w:rPr>
          <w:rFonts w:ascii="Cambria" w:hAnsi="Cambria"/>
        </w:rPr>
        <w:t>Start with the Loft and other storage areas.</w:t>
      </w:r>
    </w:p>
    <w:p w14:paraId="4BD3EA46" w14:textId="77777777" w:rsidR="008A1DA1" w:rsidRPr="003C07C3" w:rsidRDefault="008A1DA1" w:rsidP="008A1DA1">
      <w:pPr>
        <w:pStyle w:val="ListParagraph"/>
        <w:numPr>
          <w:ilvl w:val="0"/>
          <w:numId w:val="5"/>
        </w:numPr>
        <w:rPr>
          <w:rFonts w:ascii="Cambria" w:hAnsi="Cambria"/>
        </w:rPr>
      </w:pPr>
      <w:r w:rsidRPr="003C07C3">
        <w:rPr>
          <w:rFonts w:ascii="Cambria" w:hAnsi="Cambria"/>
        </w:rPr>
        <w:t>Photo Albums and Scrapbooks</w:t>
      </w:r>
    </w:p>
    <w:p w14:paraId="1BCF645C" w14:textId="77777777" w:rsidR="008A1DA1" w:rsidRPr="003C07C3" w:rsidRDefault="008A1DA1" w:rsidP="008A1DA1">
      <w:pPr>
        <w:pStyle w:val="ListParagraph"/>
        <w:numPr>
          <w:ilvl w:val="0"/>
          <w:numId w:val="5"/>
        </w:numPr>
        <w:rPr>
          <w:rFonts w:ascii="Cambria" w:hAnsi="Cambria"/>
        </w:rPr>
      </w:pPr>
      <w:r w:rsidRPr="003C07C3">
        <w:rPr>
          <w:rFonts w:ascii="Cambria" w:hAnsi="Cambria"/>
        </w:rPr>
        <w:t>Books</w:t>
      </w:r>
    </w:p>
    <w:p w14:paraId="7E49EA98" w14:textId="77777777" w:rsidR="008A1DA1" w:rsidRPr="003C07C3" w:rsidRDefault="008A1DA1" w:rsidP="008A1DA1">
      <w:pPr>
        <w:pStyle w:val="ListParagraph"/>
        <w:numPr>
          <w:ilvl w:val="0"/>
          <w:numId w:val="5"/>
        </w:numPr>
        <w:rPr>
          <w:rFonts w:ascii="Cambria" w:hAnsi="Cambria"/>
        </w:rPr>
      </w:pPr>
      <w:r w:rsidRPr="003C07C3">
        <w:rPr>
          <w:rFonts w:ascii="Cambria" w:hAnsi="Cambria"/>
        </w:rPr>
        <w:t>Off-Season Clothing &amp; Extra Coats</w:t>
      </w:r>
    </w:p>
    <w:p w14:paraId="74B9CCDD" w14:textId="77777777" w:rsidR="008A1DA1" w:rsidRPr="003C07C3" w:rsidRDefault="008A1DA1" w:rsidP="008A1DA1">
      <w:pPr>
        <w:pStyle w:val="ListParagraph"/>
        <w:numPr>
          <w:ilvl w:val="0"/>
          <w:numId w:val="5"/>
        </w:numPr>
        <w:rPr>
          <w:rFonts w:ascii="Cambria" w:hAnsi="Cambria"/>
        </w:rPr>
      </w:pPr>
      <w:r w:rsidRPr="003C07C3">
        <w:rPr>
          <w:rFonts w:ascii="Cambria" w:hAnsi="Cambria"/>
        </w:rPr>
        <w:t>Holiday Items</w:t>
      </w:r>
    </w:p>
    <w:p w14:paraId="16F54009" w14:textId="77777777" w:rsidR="008A1DA1" w:rsidRPr="003C07C3" w:rsidRDefault="008A1DA1" w:rsidP="008A1DA1">
      <w:pPr>
        <w:pStyle w:val="ListParagraph"/>
        <w:numPr>
          <w:ilvl w:val="0"/>
          <w:numId w:val="5"/>
        </w:numPr>
        <w:rPr>
          <w:rFonts w:ascii="Cambria" w:hAnsi="Cambria"/>
        </w:rPr>
      </w:pPr>
      <w:r w:rsidRPr="003C07C3">
        <w:rPr>
          <w:rFonts w:ascii="Cambria" w:hAnsi="Cambria"/>
        </w:rPr>
        <w:t>Art and Wall Decorations</w:t>
      </w:r>
    </w:p>
    <w:p w14:paraId="59A65596" w14:textId="77777777" w:rsidR="008A1DA1" w:rsidRPr="003C07C3" w:rsidRDefault="008A1DA1" w:rsidP="008A1DA1">
      <w:pPr>
        <w:pStyle w:val="ListParagraph"/>
        <w:rPr>
          <w:rFonts w:ascii="Cambria" w:hAnsi="Cambria"/>
        </w:rPr>
      </w:pPr>
    </w:p>
    <w:p w14:paraId="5D2E3DCC"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1 Month Before</w:t>
      </w:r>
    </w:p>
    <w:p w14:paraId="5205A0F0" w14:textId="77777777" w:rsidR="008A1DA1" w:rsidRPr="003C07C3" w:rsidRDefault="008A1DA1" w:rsidP="008A1DA1">
      <w:pPr>
        <w:pStyle w:val="ListParagraph"/>
        <w:numPr>
          <w:ilvl w:val="0"/>
          <w:numId w:val="6"/>
        </w:numPr>
        <w:rPr>
          <w:rFonts w:ascii="Cambria" w:hAnsi="Cambria"/>
        </w:rPr>
      </w:pPr>
      <w:r w:rsidRPr="003C07C3">
        <w:rPr>
          <w:rFonts w:ascii="Cambria" w:hAnsi="Cambria"/>
        </w:rPr>
        <w:t>Vases, Ornaments and other Fragile Items</w:t>
      </w:r>
    </w:p>
    <w:p w14:paraId="3CFBEB42" w14:textId="77777777" w:rsidR="008A1DA1" w:rsidRPr="003C07C3" w:rsidRDefault="008A1DA1" w:rsidP="008A1DA1">
      <w:pPr>
        <w:pStyle w:val="ListParagraph"/>
        <w:numPr>
          <w:ilvl w:val="0"/>
          <w:numId w:val="6"/>
        </w:numPr>
        <w:rPr>
          <w:rFonts w:ascii="Cambria" w:hAnsi="Cambria"/>
        </w:rPr>
      </w:pPr>
      <w:r w:rsidRPr="003C07C3">
        <w:rPr>
          <w:rFonts w:ascii="Cambria" w:hAnsi="Cambria"/>
        </w:rPr>
        <w:t>Extra Dining Sets</w:t>
      </w:r>
    </w:p>
    <w:p w14:paraId="277D152D" w14:textId="77777777" w:rsidR="008A1DA1" w:rsidRPr="003C07C3" w:rsidRDefault="008A1DA1" w:rsidP="008A1DA1">
      <w:pPr>
        <w:pStyle w:val="ListParagraph"/>
        <w:numPr>
          <w:ilvl w:val="0"/>
          <w:numId w:val="6"/>
        </w:numPr>
        <w:rPr>
          <w:rFonts w:ascii="Cambria" w:hAnsi="Cambria"/>
        </w:rPr>
      </w:pPr>
      <w:r w:rsidRPr="003C07C3">
        <w:rPr>
          <w:rFonts w:ascii="Cambria" w:hAnsi="Cambria"/>
        </w:rPr>
        <w:t>DVDs, CDs and Video Games</w:t>
      </w:r>
    </w:p>
    <w:p w14:paraId="04A21CCB" w14:textId="77777777" w:rsidR="008A1DA1" w:rsidRPr="003C07C3" w:rsidRDefault="008A1DA1" w:rsidP="008A1DA1">
      <w:pPr>
        <w:pStyle w:val="ListParagraph"/>
        <w:numPr>
          <w:ilvl w:val="0"/>
          <w:numId w:val="6"/>
        </w:numPr>
        <w:rPr>
          <w:rFonts w:ascii="Cambria" w:hAnsi="Cambria"/>
        </w:rPr>
      </w:pPr>
      <w:r w:rsidRPr="003C07C3">
        <w:rPr>
          <w:rFonts w:ascii="Cambria" w:hAnsi="Cambria"/>
        </w:rPr>
        <w:t>Board Games and Puzzles</w:t>
      </w:r>
    </w:p>
    <w:p w14:paraId="5A37491F" w14:textId="77777777" w:rsidR="008A1DA1" w:rsidRPr="003C07C3" w:rsidRDefault="008A1DA1" w:rsidP="008A1DA1">
      <w:pPr>
        <w:pStyle w:val="ListParagraph"/>
        <w:numPr>
          <w:ilvl w:val="0"/>
          <w:numId w:val="6"/>
        </w:numPr>
        <w:rPr>
          <w:rFonts w:ascii="Cambria" w:hAnsi="Cambria"/>
        </w:rPr>
      </w:pPr>
      <w:r w:rsidRPr="003C07C3">
        <w:rPr>
          <w:rFonts w:ascii="Cambria" w:hAnsi="Cambria"/>
        </w:rPr>
        <w:t>Craft and Sewing Supplies</w:t>
      </w:r>
    </w:p>
    <w:p w14:paraId="15FD1F01" w14:textId="77777777" w:rsidR="008A1DA1" w:rsidRPr="003C07C3" w:rsidRDefault="008A1DA1" w:rsidP="008A1DA1">
      <w:pPr>
        <w:pStyle w:val="ListParagraph"/>
        <w:numPr>
          <w:ilvl w:val="0"/>
          <w:numId w:val="6"/>
        </w:numPr>
        <w:rPr>
          <w:rFonts w:ascii="Cambria" w:hAnsi="Cambria"/>
        </w:rPr>
      </w:pPr>
      <w:r w:rsidRPr="003C07C3">
        <w:rPr>
          <w:rFonts w:ascii="Cambria" w:hAnsi="Cambria"/>
        </w:rPr>
        <w:t>Non-Essential Kitchen Items</w:t>
      </w:r>
    </w:p>
    <w:p w14:paraId="2A9B1CB1" w14:textId="77777777" w:rsidR="008A1DA1" w:rsidRPr="003C07C3" w:rsidRDefault="008A1DA1" w:rsidP="008A1DA1">
      <w:pPr>
        <w:pStyle w:val="ListParagraph"/>
        <w:rPr>
          <w:rFonts w:ascii="Cambria" w:hAnsi="Cambria"/>
        </w:rPr>
      </w:pPr>
    </w:p>
    <w:p w14:paraId="1BA8760A"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2 Weeks Before</w:t>
      </w:r>
    </w:p>
    <w:p w14:paraId="28C518E7" w14:textId="77777777" w:rsidR="008A1DA1" w:rsidRPr="003C07C3" w:rsidRDefault="008A1DA1" w:rsidP="008A1DA1">
      <w:pPr>
        <w:pStyle w:val="ListParagraph"/>
        <w:numPr>
          <w:ilvl w:val="0"/>
          <w:numId w:val="7"/>
        </w:numPr>
        <w:rPr>
          <w:rFonts w:ascii="Cambria" w:hAnsi="Cambria"/>
        </w:rPr>
      </w:pPr>
      <w:r w:rsidRPr="003C07C3">
        <w:rPr>
          <w:rFonts w:ascii="Cambria" w:hAnsi="Cambria"/>
        </w:rPr>
        <w:t>Non-Essential Lamps and Bulbs</w:t>
      </w:r>
    </w:p>
    <w:p w14:paraId="2C592365" w14:textId="77777777" w:rsidR="008A1DA1" w:rsidRPr="003C07C3" w:rsidRDefault="008A1DA1" w:rsidP="008A1DA1">
      <w:pPr>
        <w:pStyle w:val="ListParagraph"/>
        <w:numPr>
          <w:ilvl w:val="0"/>
          <w:numId w:val="7"/>
        </w:numPr>
        <w:rPr>
          <w:rFonts w:ascii="Cambria" w:hAnsi="Cambria"/>
        </w:rPr>
      </w:pPr>
      <w:r w:rsidRPr="003C07C3">
        <w:rPr>
          <w:rFonts w:ascii="Cambria" w:hAnsi="Cambria"/>
        </w:rPr>
        <w:t>Jewellery and Accessories</w:t>
      </w:r>
    </w:p>
    <w:p w14:paraId="72AFAC7C" w14:textId="77777777" w:rsidR="008A1DA1" w:rsidRPr="003C07C3" w:rsidRDefault="008A1DA1" w:rsidP="008A1DA1">
      <w:pPr>
        <w:pStyle w:val="ListParagraph"/>
        <w:numPr>
          <w:ilvl w:val="0"/>
          <w:numId w:val="7"/>
        </w:numPr>
        <w:rPr>
          <w:rFonts w:ascii="Cambria" w:hAnsi="Cambria"/>
        </w:rPr>
      </w:pPr>
      <w:r w:rsidRPr="003C07C3">
        <w:rPr>
          <w:rFonts w:ascii="Cambria" w:hAnsi="Cambria"/>
        </w:rPr>
        <w:t>Additional Linens and Towels – these can be used to pad fragile items</w:t>
      </w:r>
    </w:p>
    <w:p w14:paraId="5879063C" w14:textId="77777777" w:rsidR="008A1DA1" w:rsidRPr="003C07C3" w:rsidRDefault="008A1DA1" w:rsidP="008A1DA1">
      <w:pPr>
        <w:pStyle w:val="ListParagraph"/>
        <w:rPr>
          <w:rFonts w:ascii="Cambria" w:hAnsi="Cambria"/>
        </w:rPr>
      </w:pPr>
    </w:p>
    <w:p w14:paraId="35F108EF"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1 Week Before</w:t>
      </w:r>
    </w:p>
    <w:p w14:paraId="7AF08A31" w14:textId="77777777" w:rsidR="008A1DA1" w:rsidRPr="003C07C3" w:rsidRDefault="008A1DA1" w:rsidP="008A1DA1">
      <w:pPr>
        <w:pStyle w:val="ListParagraph"/>
        <w:numPr>
          <w:ilvl w:val="0"/>
          <w:numId w:val="8"/>
        </w:numPr>
        <w:rPr>
          <w:rFonts w:ascii="Cambria" w:hAnsi="Cambria"/>
        </w:rPr>
      </w:pPr>
      <w:r w:rsidRPr="003C07C3">
        <w:rPr>
          <w:rFonts w:ascii="Cambria" w:hAnsi="Cambria"/>
        </w:rPr>
        <w:t>Small Appliances</w:t>
      </w:r>
    </w:p>
    <w:p w14:paraId="78F2840A" w14:textId="77777777" w:rsidR="008A1DA1" w:rsidRPr="003C07C3" w:rsidRDefault="008A1DA1" w:rsidP="008A1DA1">
      <w:pPr>
        <w:pStyle w:val="ListParagraph"/>
        <w:numPr>
          <w:ilvl w:val="0"/>
          <w:numId w:val="8"/>
        </w:numPr>
        <w:rPr>
          <w:rFonts w:ascii="Cambria" w:hAnsi="Cambria"/>
        </w:rPr>
      </w:pPr>
      <w:r w:rsidRPr="003C07C3">
        <w:rPr>
          <w:rFonts w:ascii="Cambria" w:hAnsi="Cambria"/>
        </w:rPr>
        <w:t>Important Documents – Anything that isn’t needed for the sale or purchase</w:t>
      </w:r>
    </w:p>
    <w:p w14:paraId="0AC078C9" w14:textId="77777777" w:rsidR="008A1DA1" w:rsidRPr="003C07C3" w:rsidRDefault="008A1DA1" w:rsidP="008A1DA1">
      <w:pPr>
        <w:pStyle w:val="ListParagraph"/>
        <w:numPr>
          <w:ilvl w:val="0"/>
          <w:numId w:val="8"/>
        </w:numPr>
        <w:rPr>
          <w:rFonts w:ascii="Cambria" w:hAnsi="Cambria"/>
        </w:rPr>
      </w:pPr>
      <w:r w:rsidRPr="003C07C3">
        <w:rPr>
          <w:rFonts w:ascii="Cambria" w:hAnsi="Cambria"/>
        </w:rPr>
        <w:t>Pantry Items</w:t>
      </w:r>
    </w:p>
    <w:p w14:paraId="14E661F5" w14:textId="77777777" w:rsidR="008A1DA1" w:rsidRPr="003C07C3" w:rsidRDefault="008A1DA1" w:rsidP="008A1DA1">
      <w:pPr>
        <w:pStyle w:val="ListParagraph"/>
        <w:numPr>
          <w:ilvl w:val="0"/>
          <w:numId w:val="8"/>
        </w:numPr>
        <w:rPr>
          <w:rFonts w:ascii="Cambria" w:hAnsi="Cambria"/>
        </w:rPr>
      </w:pPr>
      <w:r w:rsidRPr="003C07C3">
        <w:rPr>
          <w:rFonts w:ascii="Cambria" w:hAnsi="Cambria"/>
        </w:rPr>
        <w:t>Blankets and Decorative Cushions</w:t>
      </w:r>
    </w:p>
    <w:p w14:paraId="6548AA8D" w14:textId="77777777" w:rsidR="008A1DA1" w:rsidRPr="003C07C3" w:rsidRDefault="008A1DA1" w:rsidP="008A1DA1">
      <w:pPr>
        <w:pStyle w:val="ListParagraph"/>
        <w:numPr>
          <w:ilvl w:val="0"/>
          <w:numId w:val="8"/>
        </w:numPr>
        <w:rPr>
          <w:rFonts w:ascii="Cambria" w:hAnsi="Cambria"/>
        </w:rPr>
      </w:pPr>
      <w:r w:rsidRPr="003C07C3">
        <w:rPr>
          <w:rFonts w:ascii="Cambria" w:hAnsi="Cambria"/>
        </w:rPr>
        <w:t>All Non-essential Kitchenware – Serving and baking equipment</w:t>
      </w:r>
    </w:p>
    <w:p w14:paraId="2FC3C60E" w14:textId="77777777" w:rsidR="008A1DA1" w:rsidRPr="003C07C3" w:rsidRDefault="008A1DA1" w:rsidP="008A1DA1">
      <w:pPr>
        <w:pStyle w:val="ListParagraph"/>
        <w:numPr>
          <w:ilvl w:val="0"/>
          <w:numId w:val="8"/>
        </w:numPr>
        <w:rPr>
          <w:rFonts w:ascii="Cambria" w:hAnsi="Cambria"/>
        </w:rPr>
      </w:pPr>
      <w:r w:rsidRPr="003C07C3">
        <w:rPr>
          <w:rFonts w:ascii="Cambria" w:hAnsi="Cambria"/>
        </w:rPr>
        <w:t>Use Small Rugs to Protect Large Mirrors</w:t>
      </w:r>
    </w:p>
    <w:p w14:paraId="0491D0F8" w14:textId="77777777" w:rsidR="008A1DA1" w:rsidRPr="003C07C3" w:rsidRDefault="008A1DA1" w:rsidP="008A1DA1">
      <w:pPr>
        <w:pStyle w:val="ListParagraph"/>
        <w:numPr>
          <w:ilvl w:val="0"/>
          <w:numId w:val="8"/>
        </w:numPr>
        <w:rPr>
          <w:rFonts w:ascii="Cambria" w:hAnsi="Cambria"/>
        </w:rPr>
      </w:pPr>
      <w:r w:rsidRPr="003C07C3">
        <w:rPr>
          <w:rFonts w:ascii="Cambria" w:hAnsi="Cambria"/>
        </w:rPr>
        <w:t>Dismantle Flat Pack Furniture – See Packing Hacks</w:t>
      </w:r>
    </w:p>
    <w:p w14:paraId="690A7150" w14:textId="69E75E8C" w:rsidR="008A1DA1" w:rsidRPr="003C07C3" w:rsidRDefault="008A1DA1" w:rsidP="008A1DA1">
      <w:pPr>
        <w:pStyle w:val="ListParagraph"/>
        <w:numPr>
          <w:ilvl w:val="0"/>
          <w:numId w:val="8"/>
        </w:numPr>
        <w:rPr>
          <w:rFonts w:ascii="Cambria" w:hAnsi="Cambria"/>
        </w:rPr>
      </w:pPr>
      <w:r w:rsidRPr="003C07C3">
        <w:rPr>
          <w:rFonts w:ascii="Cambria" w:hAnsi="Cambria"/>
        </w:rPr>
        <w:t>Purchase new locks to fit your new home</w:t>
      </w:r>
    </w:p>
    <w:p w14:paraId="50AA053E" w14:textId="77777777" w:rsidR="008A1DA1" w:rsidRPr="003C07C3" w:rsidRDefault="008A1DA1" w:rsidP="008A1DA1">
      <w:pPr>
        <w:pStyle w:val="ListParagraph"/>
        <w:rPr>
          <w:rFonts w:ascii="Cambria" w:hAnsi="Cambria"/>
        </w:rPr>
      </w:pPr>
    </w:p>
    <w:p w14:paraId="25980D0B"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The Day Before</w:t>
      </w:r>
    </w:p>
    <w:p w14:paraId="55391997" w14:textId="77777777" w:rsidR="008A1DA1" w:rsidRPr="003C07C3" w:rsidRDefault="008A1DA1" w:rsidP="008A1DA1">
      <w:pPr>
        <w:pStyle w:val="ListParagraph"/>
        <w:numPr>
          <w:ilvl w:val="0"/>
          <w:numId w:val="9"/>
        </w:numPr>
        <w:rPr>
          <w:rFonts w:ascii="Cambria" w:hAnsi="Cambria"/>
        </w:rPr>
      </w:pPr>
      <w:r w:rsidRPr="003C07C3">
        <w:rPr>
          <w:rFonts w:ascii="Cambria" w:hAnsi="Cambria"/>
        </w:rPr>
        <w:t>Blinds and Curtains</w:t>
      </w:r>
    </w:p>
    <w:p w14:paraId="0A979159" w14:textId="77777777" w:rsidR="008A1DA1" w:rsidRPr="003C07C3" w:rsidRDefault="008A1DA1" w:rsidP="008A1DA1">
      <w:pPr>
        <w:pStyle w:val="ListParagraph"/>
        <w:numPr>
          <w:ilvl w:val="0"/>
          <w:numId w:val="9"/>
        </w:numPr>
        <w:rPr>
          <w:rFonts w:ascii="Cambria" w:hAnsi="Cambria"/>
        </w:rPr>
      </w:pPr>
      <w:r w:rsidRPr="003C07C3">
        <w:rPr>
          <w:rFonts w:ascii="Cambria" w:hAnsi="Cambria"/>
        </w:rPr>
        <w:t>Clothes</w:t>
      </w:r>
    </w:p>
    <w:p w14:paraId="73AFAE7D" w14:textId="77777777" w:rsidR="008A1DA1" w:rsidRPr="003C07C3" w:rsidRDefault="008A1DA1" w:rsidP="008A1DA1">
      <w:pPr>
        <w:pStyle w:val="ListParagraph"/>
        <w:numPr>
          <w:ilvl w:val="0"/>
          <w:numId w:val="9"/>
        </w:numPr>
        <w:rPr>
          <w:rFonts w:ascii="Cambria" w:hAnsi="Cambria"/>
        </w:rPr>
      </w:pPr>
      <w:r w:rsidRPr="003C07C3">
        <w:rPr>
          <w:rFonts w:ascii="Cambria" w:hAnsi="Cambria"/>
        </w:rPr>
        <w:t>Dismantle Beds – 1 night on the mattress won’t hurt</w:t>
      </w:r>
    </w:p>
    <w:p w14:paraId="35C5E33A" w14:textId="6C230393" w:rsidR="008A1DA1" w:rsidRPr="003C07C3" w:rsidRDefault="008A1DA1" w:rsidP="008A1DA1">
      <w:pPr>
        <w:pStyle w:val="ListParagraph"/>
        <w:numPr>
          <w:ilvl w:val="0"/>
          <w:numId w:val="9"/>
        </w:numPr>
        <w:rPr>
          <w:rFonts w:ascii="Cambria" w:hAnsi="Cambria"/>
        </w:rPr>
      </w:pPr>
      <w:r w:rsidRPr="003C07C3">
        <w:rPr>
          <w:rFonts w:ascii="Cambria" w:hAnsi="Cambria"/>
        </w:rPr>
        <w:t xml:space="preserve">Pack Your Go Bag – </w:t>
      </w:r>
      <w:r w:rsidRPr="003C07C3">
        <w:rPr>
          <w:rFonts w:ascii="Cambria" w:hAnsi="Cambria"/>
          <w:color w:val="FF0000"/>
        </w:rPr>
        <w:t xml:space="preserve">See </w:t>
      </w:r>
      <w:r w:rsidR="001D4C40">
        <w:rPr>
          <w:rFonts w:ascii="Cambria" w:hAnsi="Cambria"/>
          <w:color w:val="FF0000"/>
        </w:rPr>
        <w:t xml:space="preserve">the </w:t>
      </w:r>
      <w:r w:rsidRPr="003C07C3">
        <w:rPr>
          <w:rFonts w:ascii="Cambria" w:hAnsi="Cambria"/>
          <w:color w:val="FF0000"/>
        </w:rPr>
        <w:t>checklist at the back of this guide</w:t>
      </w:r>
    </w:p>
    <w:p w14:paraId="03AAFE9E" w14:textId="164D1757" w:rsidR="008A1DA1" w:rsidRPr="003C07C3" w:rsidRDefault="008A1DA1" w:rsidP="008A1DA1">
      <w:pPr>
        <w:pStyle w:val="ListParagraph"/>
        <w:numPr>
          <w:ilvl w:val="0"/>
          <w:numId w:val="9"/>
        </w:numPr>
        <w:rPr>
          <w:rFonts w:ascii="Cambria" w:hAnsi="Cambria"/>
        </w:rPr>
      </w:pPr>
      <w:r w:rsidRPr="003C07C3">
        <w:rPr>
          <w:rFonts w:ascii="Cambria" w:hAnsi="Cambria"/>
        </w:rPr>
        <w:t xml:space="preserve">1st Day Box – </w:t>
      </w:r>
      <w:r w:rsidRPr="003C07C3">
        <w:rPr>
          <w:rFonts w:ascii="Cambria" w:hAnsi="Cambria"/>
          <w:color w:val="FF0000"/>
        </w:rPr>
        <w:t xml:space="preserve">See </w:t>
      </w:r>
      <w:r w:rsidR="001D4C40">
        <w:rPr>
          <w:rFonts w:ascii="Cambria" w:hAnsi="Cambria"/>
          <w:color w:val="FF0000"/>
        </w:rPr>
        <w:t xml:space="preserve">the </w:t>
      </w:r>
      <w:r w:rsidRPr="003C07C3">
        <w:rPr>
          <w:rFonts w:ascii="Cambria" w:hAnsi="Cambria"/>
          <w:color w:val="FF0000"/>
        </w:rPr>
        <w:t>checklist at the back of this guide</w:t>
      </w:r>
    </w:p>
    <w:p w14:paraId="51F69F02" w14:textId="77777777" w:rsidR="008A1DA1" w:rsidRPr="003C07C3" w:rsidRDefault="008A1DA1" w:rsidP="008A1DA1">
      <w:pPr>
        <w:pStyle w:val="ListParagraph"/>
        <w:rPr>
          <w:rFonts w:ascii="Cambria" w:hAnsi="Cambria"/>
        </w:rPr>
      </w:pPr>
    </w:p>
    <w:p w14:paraId="7D3EDE9F" w14:textId="77777777" w:rsidR="008A1DA1" w:rsidRPr="003C07C3" w:rsidRDefault="008A1DA1" w:rsidP="008A1DA1">
      <w:pPr>
        <w:rPr>
          <w:rFonts w:ascii="Cambria" w:hAnsi="Cambria"/>
          <w:color w:val="2F5496" w:themeColor="accent1" w:themeShade="BF"/>
        </w:rPr>
      </w:pPr>
      <w:r w:rsidRPr="003C07C3">
        <w:rPr>
          <w:rFonts w:ascii="Cambria" w:hAnsi="Cambria"/>
          <w:color w:val="2F5496" w:themeColor="accent1" w:themeShade="BF"/>
        </w:rPr>
        <w:t>On The Day</w:t>
      </w:r>
    </w:p>
    <w:p w14:paraId="6FEF843A" w14:textId="77777777" w:rsidR="008A1DA1" w:rsidRPr="003C07C3" w:rsidRDefault="008A1DA1" w:rsidP="008A1DA1">
      <w:pPr>
        <w:pStyle w:val="ListParagraph"/>
        <w:numPr>
          <w:ilvl w:val="0"/>
          <w:numId w:val="10"/>
        </w:numPr>
        <w:rPr>
          <w:rFonts w:ascii="Cambria" w:hAnsi="Cambria"/>
        </w:rPr>
      </w:pPr>
      <w:r w:rsidRPr="003C07C3">
        <w:rPr>
          <w:rFonts w:ascii="Cambria" w:hAnsi="Cambria"/>
        </w:rPr>
        <w:t>Bedding</w:t>
      </w:r>
    </w:p>
    <w:p w14:paraId="52B098AF" w14:textId="77777777" w:rsidR="008A1DA1" w:rsidRPr="003C07C3" w:rsidRDefault="008A1DA1" w:rsidP="008A1DA1">
      <w:pPr>
        <w:pStyle w:val="ListParagraph"/>
        <w:numPr>
          <w:ilvl w:val="0"/>
          <w:numId w:val="10"/>
        </w:numPr>
        <w:rPr>
          <w:rFonts w:ascii="Cambria" w:hAnsi="Cambria"/>
        </w:rPr>
      </w:pPr>
      <w:r w:rsidRPr="003C07C3">
        <w:rPr>
          <w:rFonts w:ascii="Cambria" w:hAnsi="Cambria"/>
        </w:rPr>
        <w:t>Toiletries</w:t>
      </w:r>
    </w:p>
    <w:p w14:paraId="5BDE55E7" w14:textId="77777777" w:rsidR="008A1DA1" w:rsidRPr="003C07C3" w:rsidRDefault="008A1DA1" w:rsidP="008A1DA1">
      <w:pPr>
        <w:pStyle w:val="ListParagraph"/>
        <w:numPr>
          <w:ilvl w:val="0"/>
          <w:numId w:val="10"/>
        </w:numPr>
        <w:rPr>
          <w:rFonts w:ascii="Cambria" w:hAnsi="Cambria"/>
        </w:rPr>
      </w:pPr>
      <w:r w:rsidRPr="003C07C3">
        <w:rPr>
          <w:rFonts w:ascii="Cambria" w:hAnsi="Cambria"/>
        </w:rPr>
        <w:t>Pet Supplies</w:t>
      </w:r>
    </w:p>
    <w:p w14:paraId="7B926112" w14:textId="77777777" w:rsidR="008A1DA1" w:rsidRPr="003C07C3" w:rsidRDefault="008A1DA1" w:rsidP="008A1DA1">
      <w:pPr>
        <w:pStyle w:val="ListParagraph"/>
        <w:rPr>
          <w:rFonts w:ascii="Cambria" w:hAnsi="Cambria"/>
        </w:rPr>
      </w:pPr>
    </w:p>
    <w:p w14:paraId="39A2EDCB" w14:textId="5BF6A3EB" w:rsidR="008A1DA1" w:rsidRPr="003C07C3" w:rsidRDefault="008A1DA1" w:rsidP="008A1DA1">
      <w:pPr>
        <w:pStyle w:val="Heading1"/>
        <w:rPr>
          <w:rFonts w:ascii="Cambria" w:hAnsi="Cambria"/>
        </w:rPr>
      </w:pPr>
      <w:bookmarkStart w:id="50" w:name="_Toc77927118"/>
      <w:r w:rsidRPr="003C07C3">
        <w:rPr>
          <w:rFonts w:ascii="Cambria" w:hAnsi="Cambria"/>
        </w:rPr>
        <w:t>To</w:t>
      </w:r>
      <w:r w:rsidR="001D4C40">
        <w:rPr>
          <w:rFonts w:ascii="Cambria" w:hAnsi="Cambria"/>
        </w:rPr>
        <w:t>-</w:t>
      </w:r>
      <w:r w:rsidRPr="003C07C3">
        <w:rPr>
          <w:rFonts w:ascii="Cambria" w:hAnsi="Cambria"/>
        </w:rPr>
        <w:t>Do List for Moving Day</w:t>
      </w:r>
      <w:bookmarkEnd w:id="50"/>
    </w:p>
    <w:p w14:paraId="3A896122" w14:textId="77777777" w:rsidR="008A1DA1" w:rsidRPr="003C07C3" w:rsidRDefault="008A1DA1" w:rsidP="008A1DA1">
      <w:pPr>
        <w:pStyle w:val="Heading2"/>
        <w:rPr>
          <w:rFonts w:ascii="Cambria" w:hAnsi="Cambria"/>
        </w:rPr>
      </w:pPr>
      <w:bookmarkStart w:id="51" w:name="_Toc77927119"/>
      <w:r w:rsidRPr="003C07C3">
        <w:rPr>
          <w:rFonts w:ascii="Cambria" w:hAnsi="Cambria"/>
        </w:rPr>
        <w:t>Call in Reinforcements! Don’t try to do it alone!</w:t>
      </w:r>
      <w:bookmarkEnd w:id="51"/>
    </w:p>
    <w:p w14:paraId="43602DC4" w14:textId="77777777" w:rsidR="008A1DA1" w:rsidRPr="003C07C3" w:rsidRDefault="008A1DA1" w:rsidP="008A1DA1">
      <w:pPr>
        <w:rPr>
          <w:rFonts w:ascii="Cambria" w:hAnsi="Cambria"/>
        </w:rPr>
      </w:pPr>
    </w:p>
    <w:p w14:paraId="5BC89EEE" w14:textId="77777777" w:rsidR="008A1DA1" w:rsidRPr="003C07C3" w:rsidRDefault="008A1DA1" w:rsidP="008A1DA1">
      <w:pPr>
        <w:pStyle w:val="ListParagraph"/>
        <w:numPr>
          <w:ilvl w:val="0"/>
          <w:numId w:val="11"/>
        </w:numPr>
        <w:rPr>
          <w:rFonts w:ascii="Cambria" w:hAnsi="Cambria"/>
        </w:rPr>
      </w:pPr>
      <w:r w:rsidRPr="003C07C3">
        <w:rPr>
          <w:rFonts w:ascii="Cambria" w:hAnsi="Cambria"/>
        </w:rPr>
        <w:t>Ask Friends and Family well in advance. People like to help</w:t>
      </w:r>
    </w:p>
    <w:p w14:paraId="3A85EB6D" w14:textId="77777777" w:rsidR="008A1DA1" w:rsidRPr="003C07C3" w:rsidRDefault="008A1DA1" w:rsidP="008A1DA1">
      <w:pPr>
        <w:pStyle w:val="ListParagraph"/>
        <w:numPr>
          <w:ilvl w:val="0"/>
          <w:numId w:val="11"/>
        </w:numPr>
        <w:rPr>
          <w:rFonts w:ascii="Cambria" w:hAnsi="Cambria"/>
        </w:rPr>
      </w:pPr>
      <w:r w:rsidRPr="003C07C3">
        <w:rPr>
          <w:rFonts w:ascii="Cambria" w:hAnsi="Cambria"/>
        </w:rPr>
        <w:t>Get quotes for removal companies for the larger items</w:t>
      </w:r>
    </w:p>
    <w:p w14:paraId="3EA57BB4" w14:textId="1FFB5CBE" w:rsidR="008A1DA1" w:rsidRPr="003C07C3" w:rsidRDefault="008A1DA1" w:rsidP="008A1DA1">
      <w:pPr>
        <w:pStyle w:val="ListParagraph"/>
        <w:numPr>
          <w:ilvl w:val="0"/>
          <w:numId w:val="11"/>
        </w:numPr>
        <w:rPr>
          <w:rFonts w:ascii="Cambria" w:hAnsi="Cambria"/>
        </w:rPr>
      </w:pPr>
      <w:r w:rsidRPr="003C07C3">
        <w:rPr>
          <w:rFonts w:ascii="Cambria" w:hAnsi="Cambria"/>
        </w:rPr>
        <w:t>Alternatively</w:t>
      </w:r>
      <w:r w:rsidR="001D4C40">
        <w:rPr>
          <w:rFonts w:ascii="Cambria" w:hAnsi="Cambria"/>
        </w:rPr>
        <w:t>,</w:t>
      </w:r>
      <w:r w:rsidRPr="003C07C3">
        <w:rPr>
          <w:rFonts w:ascii="Cambria" w:hAnsi="Cambria"/>
        </w:rPr>
        <w:t xml:space="preserve"> look up Hire Vans</w:t>
      </w:r>
    </w:p>
    <w:p w14:paraId="6D8790B0" w14:textId="77777777" w:rsidR="008A1DA1" w:rsidRPr="003C07C3" w:rsidRDefault="008A1DA1" w:rsidP="008A1DA1">
      <w:pPr>
        <w:pStyle w:val="ListParagraph"/>
        <w:numPr>
          <w:ilvl w:val="0"/>
          <w:numId w:val="11"/>
        </w:numPr>
        <w:rPr>
          <w:rFonts w:ascii="Cambria" w:hAnsi="Cambria"/>
        </w:rPr>
      </w:pPr>
      <w:r w:rsidRPr="003C07C3">
        <w:rPr>
          <w:rFonts w:ascii="Cambria" w:hAnsi="Cambria"/>
        </w:rPr>
        <w:t>Buy or rent a dolly trolley – this will assist with the heavier items</w:t>
      </w:r>
    </w:p>
    <w:p w14:paraId="04C6AA26" w14:textId="77777777" w:rsidR="008A1DA1" w:rsidRPr="003C07C3" w:rsidRDefault="008A1DA1" w:rsidP="008A1DA1">
      <w:pPr>
        <w:pStyle w:val="ListParagraph"/>
        <w:numPr>
          <w:ilvl w:val="0"/>
          <w:numId w:val="11"/>
        </w:numPr>
        <w:rPr>
          <w:rFonts w:ascii="Cambria" w:hAnsi="Cambria"/>
        </w:rPr>
      </w:pPr>
      <w:r w:rsidRPr="003C07C3">
        <w:rPr>
          <w:rFonts w:ascii="Cambria" w:hAnsi="Cambria"/>
        </w:rPr>
        <w:t xml:space="preserve"> Ask Friends and Family for </w:t>
      </w:r>
      <w:r w:rsidRPr="003C07C3">
        <w:rPr>
          <w:rFonts w:ascii="Cambria" w:hAnsi="Cambria"/>
          <w:b/>
          <w:bCs/>
        </w:rPr>
        <w:t>old</w:t>
      </w:r>
      <w:r w:rsidRPr="003C07C3">
        <w:rPr>
          <w:rFonts w:ascii="Cambria" w:hAnsi="Cambria"/>
        </w:rPr>
        <w:t xml:space="preserve"> blankets to wrap your large appliances in on moving day</w:t>
      </w:r>
    </w:p>
    <w:p w14:paraId="547A312C" w14:textId="77777777" w:rsidR="008A1DA1" w:rsidRPr="003C07C3" w:rsidRDefault="008A1DA1" w:rsidP="008A1DA1">
      <w:pPr>
        <w:pStyle w:val="ListParagraph"/>
        <w:numPr>
          <w:ilvl w:val="0"/>
          <w:numId w:val="11"/>
        </w:numPr>
        <w:rPr>
          <w:rFonts w:ascii="Cambria" w:hAnsi="Cambria"/>
        </w:rPr>
      </w:pPr>
      <w:r w:rsidRPr="003C07C3">
        <w:rPr>
          <w:rFonts w:ascii="Cambria" w:hAnsi="Cambria"/>
        </w:rPr>
        <w:t>Arrange a Sitter for Small Children/Pets (Don’t forget the Fish)</w:t>
      </w:r>
    </w:p>
    <w:p w14:paraId="6EBD35C1" w14:textId="77777777" w:rsidR="008A1DA1" w:rsidRPr="003C07C3" w:rsidRDefault="008A1DA1" w:rsidP="008A1DA1">
      <w:pPr>
        <w:pStyle w:val="ListParagraph"/>
        <w:numPr>
          <w:ilvl w:val="0"/>
          <w:numId w:val="11"/>
        </w:numPr>
        <w:rPr>
          <w:rFonts w:ascii="Cambria" w:hAnsi="Cambria"/>
        </w:rPr>
      </w:pPr>
      <w:r w:rsidRPr="003C07C3">
        <w:rPr>
          <w:rFonts w:ascii="Cambria" w:hAnsi="Cambria"/>
        </w:rPr>
        <w:t>Give all cars a quick check over and fill the tank. The last thing you need is to breakdown</w:t>
      </w:r>
    </w:p>
    <w:p w14:paraId="6BC425F8" w14:textId="77777777" w:rsidR="008A1DA1" w:rsidRPr="003C07C3" w:rsidRDefault="008A1DA1" w:rsidP="008A1DA1">
      <w:pPr>
        <w:rPr>
          <w:rFonts w:ascii="Cambria" w:hAnsi="Cambria"/>
        </w:rPr>
      </w:pPr>
      <w:r w:rsidRPr="003C07C3">
        <w:rPr>
          <w:rFonts w:ascii="Cambria" w:hAnsi="Cambria"/>
        </w:rPr>
        <w:t>Ensure that you change your address with all relevant companies and authorities. A full checklist of this is at the back of this guide.</w:t>
      </w:r>
    </w:p>
    <w:p w14:paraId="5EF19AD8" w14:textId="77777777" w:rsidR="008A1DA1" w:rsidRPr="003C07C3" w:rsidRDefault="008A1DA1" w:rsidP="008A1DA1">
      <w:pPr>
        <w:pStyle w:val="Heading1"/>
        <w:rPr>
          <w:rFonts w:ascii="Cambria" w:hAnsi="Cambria"/>
        </w:rPr>
      </w:pPr>
      <w:bookmarkStart w:id="52" w:name="_Toc77927120"/>
      <w:r w:rsidRPr="003C07C3">
        <w:rPr>
          <w:rFonts w:ascii="Cambria" w:hAnsi="Cambria"/>
        </w:rPr>
        <w:t>First Days in Your New Home</w:t>
      </w:r>
      <w:bookmarkEnd w:id="52"/>
    </w:p>
    <w:p w14:paraId="75CE4521" w14:textId="77777777" w:rsidR="008A1DA1" w:rsidRPr="003C07C3" w:rsidRDefault="008A1DA1" w:rsidP="008A1DA1">
      <w:pPr>
        <w:rPr>
          <w:rFonts w:ascii="Cambria" w:hAnsi="Cambria"/>
        </w:rPr>
      </w:pPr>
    </w:p>
    <w:p w14:paraId="053EFC14" w14:textId="77777777" w:rsidR="008A1DA1" w:rsidRPr="003C07C3" w:rsidRDefault="008A1DA1" w:rsidP="008A1DA1">
      <w:pPr>
        <w:pStyle w:val="Heading2"/>
        <w:rPr>
          <w:rFonts w:ascii="Cambria" w:hAnsi="Cambria"/>
        </w:rPr>
      </w:pPr>
      <w:bookmarkStart w:id="53" w:name="_Toc77927121"/>
      <w:r w:rsidRPr="003C07C3">
        <w:rPr>
          <w:rFonts w:ascii="Cambria" w:hAnsi="Cambria"/>
        </w:rPr>
        <w:t>1</w:t>
      </w:r>
      <w:r w:rsidRPr="003C07C3">
        <w:rPr>
          <w:rFonts w:ascii="Cambria" w:hAnsi="Cambria"/>
          <w:vertAlign w:val="superscript"/>
        </w:rPr>
        <w:t>st</w:t>
      </w:r>
      <w:r w:rsidRPr="003C07C3">
        <w:rPr>
          <w:rFonts w:ascii="Cambria" w:hAnsi="Cambria"/>
        </w:rPr>
        <w:t xml:space="preserve"> Day Box</w:t>
      </w:r>
      <w:bookmarkEnd w:id="53"/>
    </w:p>
    <w:p w14:paraId="5C592CC2" w14:textId="77777777" w:rsidR="008A1DA1" w:rsidRPr="003C07C3" w:rsidRDefault="008A1DA1" w:rsidP="008A1DA1">
      <w:pPr>
        <w:pStyle w:val="ListParagraph"/>
        <w:numPr>
          <w:ilvl w:val="0"/>
          <w:numId w:val="12"/>
        </w:numPr>
        <w:rPr>
          <w:rFonts w:ascii="Cambria" w:hAnsi="Cambria"/>
        </w:rPr>
      </w:pPr>
      <w:r w:rsidRPr="003C07C3">
        <w:rPr>
          <w:rFonts w:ascii="Cambria" w:hAnsi="Cambria"/>
        </w:rPr>
        <w:t>Kettle</w:t>
      </w:r>
    </w:p>
    <w:p w14:paraId="6416EFBB" w14:textId="77777777" w:rsidR="008A1DA1" w:rsidRPr="003C07C3" w:rsidRDefault="008A1DA1" w:rsidP="008A1DA1">
      <w:pPr>
        <w:pStyle w:val="ListParagraph"/>
        <w:numPr>
          <w:ilvl w:val="0"/>
          <w:numId w:val="12"/>
        </w:numPr>
        <w:rPr>
          <w:rFonts w:ascii="Cambria" w:hAnsi="Cambria"/>
        </w:rPr>
      </w:pPr>
      <w:r w:rsidRPr="003C07C3">
        <w:rPr>
          <w:rFonts w:ascii="Cambria" w:hAnsi="Cambria"/>
        </w:rPr>
        <w:t>A few cups and plates (Paper) &amp; Cutlery</w:t>
      </w:r>
    </w:p>
    <w:p w14:paraId="5EF7D04B" w14:textId="77777777" w:rsidR="008A1DA1" w:rsidRPr="003C07C3" w:rsidRDefault="008A1DA1" w:rsidP="008A1DA1">
      <w:pPr>
        <w:pStyle w:val="ListParagraph"/>
        <w:numPr>
          <w:ilvl w:val="0"/>
          <w:numId w:val="12"/>
        </w:numPr>
        <w:rPr>
          <w:rFonts w:ascii="Cambria" w:hAnsi="Cambria"/>
        </w:rPr>
      </w:pPr>
      <w:r w:rsidRPr="003C07C3">
        <w:rPr>
          <w:rFonts w:ascii="Cambria" w:hAnsi="Cambria"/>
        </w:rPr>
        <w:t>Tea Coffee Sugar Milk</w:t>
      </w:r>
    </w:p>
    <w:p w14:paraId="63FEB4A5" w14:textId="77777777" w:rsidR="008A1DA1" w:rsidRPr="003C07C3" w:rsidRDefault="008A1DA1" w:rsidP="008A1DA1">
      <w:pPr>
        <w:pStyle w:val="ListParagraph"/>
        <w:numPr>
          <w:ilvl w:val="0"/>
          <w:numId w:val="12"/>
        </w:numPr>
        <w:rPr>
          <w:rFonts w:ascii="Cambria" w:hAnsi="Cambria"/>
        </w:rPr>
      </w:pPr>
      <w:r w:rsidRPr="003C07C3">
        <w:rPr>
          <w:rFonts w:ascii="Cambria" w:hAnsi="Cambria"/>
        </w:rPr>
        <w:t>Bottles of Water</w:t>
      </w:r>
    </w:p>
    <w:p w14:paraId="3D651142" w14:textId="77777777" w:rsidR="008A1DA1" w:rsidRPr="003C07C3" w:rsidRDefault="008A1DA1" w:rsidP="008A1DA1">
      <w:pPr>
        <w:pStyle w:val="ListParagraph"/>
        <w:numPr>
          <w:ilvl w:val="0"/>
          <w:numId w:val="12"/>
        </w:numPr>
        <w:rPr>
          <w:rFonts w:ascii="Cambria" w:hAnsi="Cambria"/>
        </w:rPr>
      </w:pPr>
      <w:r w:rsidRPr="003C07C3">
        <w:rPr>
          <w:rFonts w:ascii="Cambria" w:hAnsi="Cambria"/>
        </w:rPr>
        <w:t>High Energy Snacks and treats for yourself and helpers</w:t>
      </w:r>
    </w:p>
    <w:p w14:paraId="6953D95B" w14:textId="77777777" w:rsidR="008A1DA1" w:rsidRPr="003C07C3" w:rsidRDefault="008A1DA1" w:rsidP="008A1DA1">
      <w:pPr>
        <w:pStyle w:val="ListParagraph"/>
        <w:numPr>
          <w:ilvl w:val="0"/>
          <w:numId w:val="12"/>
        </w:numPr>
        <w:rPr>
          <w:rFonts w:ascii="Cambria" w:hAnsi="Cambria"/>
        </w:rPr>
      </w:pPr>
      <w:r w:rsidRPr="003C07C3">
        <w:rPr>
          <w:rFonts w:ascii="Cambria" w:hAnsi="Cambria"/>
        </w:rPr>
        <w:t>Toilet paper</w:t>
      </w:r>
    </w:p>
    <w:p w14:paraId="50C663BB" w14:textId="0921ADDB" w:rsidR="008A1DA1" w:rsidRPr="003C07C3" w:rsidRDefault="008A1DA1" w:rsidP="008A1DA1">
      <w:pPr>
        <w:pStyle w:val="ListParagraph"/>
        <w:numPr>
          <w:ilvl w:val="0"/>
          <w:numId w:val="9"/>
        </w:numPr>
        <w:rPr>
          <w:rFonts w:ascii="Cambria" w:hAnsi="Cambria"/>
        </w:rPr>
      </w:pPr>
      <w:r w:rsidRPr="003C07C3">
        <w:rPr>
          <w:rFonts w:ascii="Cambria" w:hAnsi="Cambria"/>
        </w:rPr>
        <w:t xml:space="preserve">Basic Cleaning Supplies – </w:t>
      </w:r>
      <w:r w:rsidRPr="003C07C3">
        <w:rPr>
          <w:rFonts w:ascii="Cambria" w:hAnsi="Cambria"/>
          <w:color w:val="FF0000"/>
        </w:rPr>
        <w:t xml:space="preserve">See </w:t>
      </w:r>
      <w:r w:rsidR="001D4C40">
        <w:rPr>
          <w:rFonts w:ascii="Cambria" w:hAnsi="Cambria"/>
          <w:color w:val="FF0000"/>
        </w:rPr>
        <w:t xml:space="preserve">the </w:t>
      </w:r>
      <w:r w:rsidRPr="003C07C3">
        <w:rPr>
          <w:rFonts w:ascii="Cambria" w:hAnsi="Cambria"/>
          <w:color w:val="FF0000"/>
        </w:rPr>
        <w:t>checklist at the back of this guide</w:t>
      </w:r>
    </w:p>
    <w:p w14:paraId="65ECD772" w14:textId="77777777" w:rsidR="008A1DA1" w:rsidRPr="003C07C3" w:rsidRDefault="008A1DA1" w:rsidP="008A1DA1">
      <w:pPr>
        <w:pStyle w:val="ListParagraph"/>
        <w:numPr>
          <w:ilvl w:val="0"/>
          <w:numId w:val="12"/>
        </w:numPr>
        <w:rPr>
          <w:rFonts w:ascii="Cambria" w:hAnsi="Cambria"/>
        </w:rPr>
      </w:pPr>
      <w:r w:rsidRPr="003C07C3">
        <w:rPr>
          <w:rFonts w:ascii="Cambria" w:hAnsi="Cambria"/>
        </w:rPr>
        <w:t>Torch and some basic tools</w:t>
      </w:r>
    </w:p>
    <w:p w14:paraId="4A121A70" w14:textId="77777777" w:rsidR="008A1DA1" w:rsidRPr="003C07C3" w:rsidRDefault="008A1DA1" w:rsidP="008A1DA1">
      <w:pPr>
        <w:pStyle w:val="ListParagraph"/>
        <w:numPr>
          <w:ilvl w:val="0"/>
          <w:numId w:val="12"/>
        </w:numPr>
        <w:rPr>
          <w:rFonts w:ascii="Cambria" w:hAnsi="Cambria"/>
        </w:rPr>
      </w:pPr>
      <w:r w:rsidRPr="003C07C3">
        <w:rPr>
          <w:rFonts w:ascii="Cambria" w:hAnsi="Cambria"/>
        </w:rPr>
        <w:t>1</w:t>
      </w:r>
      <w:r w:rsidRPr="003C07C3">
        <w:rPr>
          <w:rFonts w:ascii="Cambria" w:hAnsi="Cambria"/>
          <w:vertAlign w:val="superscript"/>
        </w:rPr>
        <w:t>st</w:t>
      </w:r>
      <w:r w:rsidRPr="003C07C3">
        <w:rPr>
          <w:rFonts w:ascii="Cambria" w:hAnsi="Cambria"/>
        </w:rPr>
        <w:t xml:space="preserve"> Aid Kit and Pain Killers</w:t>
      </w:r>
    </w:p>
    <w:p w14:paraId="338D155A" w14:textId="77777777" w:rsidR="008A1DA1" w:rsidRPr="003C07C3" w:rsidRDefault="008A1DA1" w:rsidP="008A1DA1">
      <w:pPr>
        <w:pStyle w:val="ListParagraph"/>
        <w:numPr>
          <w:ilvl w:val="0"/>
          <w:numId w:val="12"/>
        </w:numPr>
        <w:rPr>
          <w:rFonts w:ascii="Cambria" w:hAnsi="Cambria"/>
        </w:rPr>
      </w:pPr>
      <w:r w:rsidRPr="003C07C3">
        <w:rPr>
          <w:rFonts w:ascii="Cambria" w:hAnsi="Cambria"/>
        </w:rPr>
        <w:t>Spare Light Bulbs</w:t>
      </w:r>
    </w:p>
    <w:p w14:paraId="4678EF4B" w14:textId="77777777" w:rsidR="008A1DA1" w:rsidRPr="003C07C3" w:rsidRDefault="008A1DA1" w:rsidP="008A1DA1">
      <w:pPr>
        <w:pStyle w:val="ListParagraph"/>
        <w:numPr>
          <w:ilvl w:val="0"/>
          <w:numId w:val="12"/>
        </w:numPr>
        <w:rPr>
          <w:rFonts w:ascii="Cambria" w:hAnsi="Cambria"/>
        </w:rPr>
      </w:pPr>
      <w:r w:rsidRPr="003C07C3">
        <w:rPr>
          <w:rFonts w:ascii="Cambria" w:hAnsi="Cambria"/>
        </w:rPr>
        <w:t>Change the Locks</w:t>
      </w:r>
    </w:p>
    <w:p w14:paraId="2880E2AB" w14:textId="77777777" w:rsidR="008A1DA1" w:rsidRPr="003C07C3" w:rsidRDefault="008A1DA1" w:rsidP="008A1DA1">
      <w:pPr>
        <w:pStyle w:val="ListParagraph"/>
        <w:numPr>
          <w:ilvl w:val="0"/>
          <w:numId w:val="12"/>
        </w:numPr>
        <w:rPr>
          <w:rFonts w:ascii="Cambria" w:hAnsi="Cambria"/>
        </w:rPr>
      </w:pPr>
      <w:r w:rsidRPr="003C07C3">
        <w:rPr>
          <w:rFonts w:ascii="Cambria" w:hAnsi="Cambria"/>
        </w:rPr>
        <w:t>Test Smoke Alarms</w:t>
      </w:r>
    </w:p>
    <w:p w14:paraId="73848C77" w14:textId="77777777" w:rsidR="008A1DA1" w:rsidRPr="003C07C3" w:rsidRDefault="008A1DA1" w:rsidP="008A1DA1">
      <w:pPr>
        <w:pStyle w:val="ListParagraph"/>
        <w:rPr>
          <w:rFonts w:ascii="Cambria" w:hAnsi="Cambria"/>
        </w:rPr>
      </w:pPr>
    </w:p>
    <w:p w14:paraId="3F0DA2F9" w14:textId="77777777" w:rsidR="008A1DA1" w:rsidRPr="003C07C3" w:rsidRDefault="008A1DA1" w:rsidP="008A1DA1">
      <w:pPr>
        <w:pStyle w:val="ListParagraph"/>
        <w:rPr>
          <w:rFonts w:ascii="Cambria" w:hAnsi="Cambria"/>
        </w:rPr>
      </w:pPr>
    </w:p>
    <w:p w14:paraId="0931FA1C" w14:textId="77777777" w:rsidR="008A1DA1" w:rsidRPr="003C07C3" w:rsidRDefault="008A1DA1" w:rsidP="008A1DA1">
      <w:pPr>
        <w:pStyle w:val="Heading2"/>
        <w:rPr>
          <w:rFonts w:ascii="Cambria" w:hAnsi="Cambria"/>
        </w:rPr>
      </w:pPr>
      <w:bookmarkStart w:id="54" w:name="_Toc77927122"/>
      <w:r w:rsidRPr="003C07C3">
        <w:rPr>
          <w:rFonts w:ascii="Cambria" w:hAnsi="Cambria"/>
        </w:rPr>
        <w:lastRenderedPageBreak/>
        <w:t>Go Bag Checklist</w:t>
      </w:r>
      <w:bookmarkEnd w:id="54"/>
    </w:p>
    <w:p w14:paraId="5D54BADE" w14:textId="77777777" w:rsidR="008A1DA1" w:rsidRPr="003C07C3" w:rsidRDefault="008A1DA1" w:rsidP="008A1DA1">
      <w:pPr>
        <w:pStyle w:val="ListParagraph"/>
        <w:numPr>
          <w:ilvl w:val="0"/>
          <w:numId w:val="13"/>
        </w:numPr>
        <w:rPr>
          <w:rFonts w:ascii="Cambria" w:hAnsi="Cambria"/>
        </w:rPr>
      </w:pPr>
      <w:r w:rsidRPr="003C07C3">
        <w:rPr>
          <w:rFonts w:ascii="Cambria" w:hAnsi="Cambria"/>
        </w:rPr>
        <w:t>Change of Clothes for 2 days</w:t>
      </w:r>
    </w:p>
    <w:p w14:paraId="1691C76B" w14:textId="77777777" w:rsidR="008A1DA1" w:rsidRPr="003C07C3" w:rsidRDefault="008A1DA1" w:rsidP="008A1DA1">
      <w:pPr>
        <w:pStyle w:val="ListParagraph"/>
        <w:numPr>
          <w:ilvl w:val="0"/>
          <w:numId w:val="13"/>
        </w:numPr>
        <w:rPr>
          <w:rFonts w:ascii="Cambria" w:hAnsi="Cambria"/>
        </w:rPr>
      </w:pPr>
      <w:r w:rsidRPr="003C07C3">
        <w:rPr>
          <w:rFonts w:ascii="Cambria" w:hAnsi="Cambria"/>
        </w:rPr>
        <w:t>Toiletries</w:t>
      </w:r>
    </w:p>
    <w:p w14:paraId="719C1581" w14:textId="77777777" w:rsidR="008A1DA1" w:rsidRPr="003C07C3" w:rsidRDefault="008A1DA1" w:rsidP="008A1DA1">
      <w:pPr>
        <w:pStyle w:val="ListParagraph"/>
        <w:numPr>
          <w:ilvl w:val="0"/>
          <w:numId w:val="13"/>
        </w:numPr>
        <w:rPr>
          <w:rFonts w:ascii="Cambria" w:hAnsi="Cambria"/>
        </w:rPr>
      </w:pPr>
      <w:r w:rsidRPr="003C07C3">
        <w:rPr>
          <w:rFonts w:ascii="Cambria" w:hAnsi="Cambria"/>
        </w:rPr>
        <w:t>Pillow and Duvet</w:t>
      </w:r>
    </w:p>
    <w:p w14:paraId="0BF1FA91" w14:textId="77777777" w:rsidR="008A1DA1" w:rsidRPr="003C07C3" w:rsidRDefault="008A1DA1" w:rsidP="008A1DA1">
      <w:pPr>
        <w:pStyle w:val="ListParagraph"/>
        <w:numPr>
          <w:ilvl w:val="0"/>
          <w:numId w:val="13"/>
        </w:numPr>
        <w:rPr>
          <w:rFonts w:ascii="Cambria" w:hAnsi="Cambria"/>
        </w:rPr>
      </w:pPr>
      <w:r w:rsidRPr="003C07C3">
        <w:rPr>
          <w:rFonts w:ascii="Cambria" w:hAnsi="Cambria"/>
        </w:rPr>
        <w:t>Towels</w:t>
      </w:r>
    </w:p>
    <w:p w14:paraId="5D263429" w14:textId="77777777" w:rsidR="008A1DA1" w:rsidRPr="003C07C3" w:rsidRDefault="008A1DA1" w:rsidP="008A1DA1">
      <w:pPr>
        <w:pStyle w:val="ListParagraph"/>
        <w:numPr>
          <w:ilvl w:val="0"/>
          <w:numId w:val="13"/>
        </w:numPr>
        <w:rPr>
          <w:rFonts w:ascii="Cambria" w:hAnsi="Cambria"/>
        </w:rPr>
      </w:pPr>
      <w:r w:rsidRPr="003C07C3">
        <w:rPr>
          <w:rFonts w:ascii="Cambria" w:hAnsi="Cambria"/>
        </w:rPr>
        <w:t>Chargers</w:t>
      </w:r>
    </w:p>
    <w:p w14:paraId="1DABFE89" w14:textId="77777777" w:rsidR="008A1DA1" w:rsidRPr="003C07C3" w:rsidRDefault="008A1DA1" w:rsidP="008A1DA1">
      <w:pPr>
        <w:pStyle w:val="ListParagraph"/>
        <w:numPr>
          <w:ilvl w:val="0"/>
          <w:numId w:val="13"/>
        </w:numPr>
        <w:rPr>
          <w:rFonts w:ascii="Cambria" w:hAnsi="Cambria"/>
        </w:rPr>
      </w:pPr>
      <w:r w:rsidRPr="003C07C3">
        <w:rPr>
          <w:rFonts w:ascii="Cambria" w:hAnsi="Cambria"/>
        </w:rPr>
        <w:t>Medication</w:t>
      </w:r>
    </w:p>
    <w:p w14:paraId="6A5087FD" w14:textId="77777777" w:rsidR="008A1DA1" w:rsidRPr="003C07C3" w:rsidRDefault="008A1DA1" w:rsidP="008A1DA1">
      <w:pPr>
        <w:rPr>
          <w:rFonts w:ascii="Cambria" w:hAnsi="Cambria"/>
        </w:rPr>
      </w:pPr>
    </w:p>
    <w:p w14:paraId="2E7DD3EC" w14:textId="77777777" w:rsidR="008A1DA1" w:rsidRPr="003C07C3" w:rsidRDefault="008A1DA1" w:rsidP="008A1DA1">
      <w:pPr>
        <w:pStyle w:val="Heading2"/>
        <w:rPr>
          <w:rFonts w:ascii="Cambria" w:hAnsi="Cambria"/>
        </w:rPr>
      </w:pPr>
      <w:bookmarkStart w:id="55" w:name="_Toc77927123"/>
      <w:r w:rsidRPr="003C07C3">
        <w:rPr>
          <w:rFonts w:ascii="Cambria" w:hAnsi="Cambria"/>
        </w:rPr>
        <w:t>Cleaning Supplies</w:t>
      </w:r>
      <w:bookmarkEnd w:id="55"/>
    </w:p>
    <w:p w14:paraId="2C37C480" w14:textId="5AAFAC36" w:rsidR="008A1DA1" w:rsidRPr="003C07C3" w:rsidRDefault="008A1DA1" w:rsidP="008A1DA1">
      <w:pPr>
        <w:pStyle w:val="ListParagraph"/>
        <w:numPr>
          <w:ilvl w:val="0"/>
          <w:numId w:val="15"/>
        </w:numPr>
        <w:rPr>
          <w:rFonts w:ascii="Cambria" w:hAnsi="Cambria"/>
        </w:rPr>
      </w:pPr>
      <w:r w:rsidRPr="003C07C3">
        <w:rPr>
          <w:rFonts w:ascii="Cambria" w:hAnsi="Cambria"/>
        </w:rPr>
        <w:t>All</w:t>
      </w:r>
      <w:r w:rsidR="001D4C40">
        <w:rPr>
          <w:rFonts w:ascii="Cambria" w:hAnsi="Cambria"/>
        </w:rPr>
        <w:t>-</w:t>
      </w:r>
      <w:r w:rsidRPr="003C07C3">
        <w:rPr>
          <w:rFonts w:ascii="Cambria" w:hAnsi="Cambria"/>
        </w:rPr>
        <w:t>Purpose Cleaning Spray</w:t>
      </w:r>
    </w:p>
    <w:p w14:paraId="727A2C14" w14:textId="77777777" w:rsidR="008A1DA1" w:rsidRPr="003C07C3" w:rsidRDefault="008A1DA1" w:rsidP="008A1DA1">
      <w:pPr>
        <w:pStyle w:val="ListParagraph"/>
        <w:numPr>
          <w:ilvl w:val="0"/>
          <w:numId w:val="15"/>
        </w:numPr>
        <w:rPr>
          <w:rFonts w:ascii="Cambria" w:hAnsi="Cambria"/>
        </w:rPr>
      </w:pPr>
      <w:r w:rsidRPr="003C07C3">
        <w:rPr>
          <w:rFonts w:ascii="Cambria" w:hAnsi="Cambria"/>
        </w:rPr>
        <w:t>Vacuum/Steam Cleaner</w:t>
      </w:r>
    </w:p>
    <w:p w14:paraId="53F9E357" w14:textId="77777777" w:rsidR="008A1DA1" w:rsidRPr="003C07C3" w:rsidRDefault="008A1DA1" w:rsidP="008A1DA1">
      <w:pPr>
        <w:pStyle w:val="ListParagraph"/>
        <w:numPr>
          <w:ilvl w:val="0"/>
          <w:numId w:val="15"/>
        </w:numPr>
        <w:rPr>
          <w:rFonts w:ascii="Cambria" w:hAnsi="Cambria"/>
        </w:rPr>
      </w:pPr>
      <w:r w:rsidRPr="003C07C3">
        <w:rPr>
          <w:rFonts w:ascii="Cambria" w:hAnsi="Cambria"/>
        </w:rPr>
        <w:t>Mop</w:t>
      </w:r>
    </w:p>
    <w:p w14:paraId="349365FC" w14:textId="77777777" w:rsidR="008A1DA1" w:rsidRPr="003C07C3" w:rsidRDefault="008A1DA1" w:rsidP="008A1DA1">
      <w:pPr>
        <w:pStyle w:val="ListParagraph"/>
        <w:numPr>
          <w:ilvl w:val="0"/>
          <w:numId w:val="15"/>
        </w:numPr>
        <w:rPr>
          <w:rFonts w:ascii="Cambria" w:hAnsi="Cambria"/>
        </w:rPr>
      </w:pPr>
      <w:r w:rsidRPr="003C07C3">
        <w:rPr>
          <w:rFonts w:ascii="Cambria" w:hAnsi="Cambria"/>
        </w:rPr>
        <w:t>Sponges/Cloths</w:t>
      </w:r>
    </w:p>
    <w:p w14:paraId="15BC452C" w14:textId="77777777" w:rsidR="008A1DA1" w:rsidRPr="003C07C3" w:rsidRDefault="008A1DA1" w:rsidP="008A1DA1">
      <w:pPr>
        <w:pStyle w:val="ListParagraph"/>
        <w:numPr>
          <w:ilvl w:val="0"/>
          <w:numId w:val="15"/>
        </w:numPr>
        <w:rPr>
          <w:rFonts w:ascii="Cambria" w:hAnsi="Cambria"/>
        </w:rPr>
      </w:pPr>
      <w:r w:rsidRPr="003C07C3">
        <w:rPr>
          <w:rFonts w:ascii="Cambria" w:hAnsi="Cambria"/>
        </w:rPr>
        <w:t>Dusters and Polish</w:t>
      </w:r>
    </w:p>
    <w:p w14:paraId="72B66D8A" w14:textId="77777777" w:rsidR="008A1DA1" w:rsidRPr="003C07C3" w:rsidRDefault="008A1DA1" w:rsidP="008A1DA1">
      <w:pPr>
        <w:pStyle w:val="ListParagraph"/>
        <w:numPr>
          <w:ilvl w:val="0"/>
          <w:numId w:val="15"/>
        </w:numPr>
        <w:rPr>
          <w:rFonts w:ascii="Cambria" w:hAnsi="Cambria"/>
        </w:rPr>
      </w:pPr>
      <w:r w:rsidRPr="003C07C3">
        <w:rPr>
          <w:rFonts w:ascii="Cambria" w:hAnsi="Cambria"/>
        </w:rPr>
        <w:t>Toilet Brush and Cleaner/Bleach</w:t>
      </w:r>
    </w:p>
    <w:p w14:paraId="5B954F0D" w14:textId="77777777" w:rsidR="008A1DA1" w:rsidRPr="003C07C3" w:rsidRDefault="008A1DA1" w:rsidP="008A1DA1">
      <w:pPr>
        <w:pStyle w:val="ListParagraph"/>
        <w:numPr>
          <w:ilvl w:val="0"/>
          <w:numId w:val="15"/>
        </w:numPr>
        <w:rPr>
          <w:rFonts w:ascii="Cambria" w:hAnsi="Cambria"/>
        </w:rPr>
      </w:pPr>
      <w:r w:rsidRPr="003C07C3">
        <w:rPr>
          <w:rFonts w:ascii="Cambria" w:hAnsi="Cambria"/>
        </w:rPr>
        <w:t>Disinfectant</w:t>
      </w:r>
    </w:p>
    <w:p w14:paraId="0A0692BF" w14:textId="77777777" w:rsidR="008A1DA1" w:rsidRPr="003C07C3" w:rsidRDefault="008A1DA1" w:rsidP="008A1DA1">
      <w:pPr>
        <w:pStyle w:val="ListParagraph"/>
        <w:numPr>
          <w:ilvl w:val="0"/>
          <w:numId w:val="15"/>
        </w:numPr>
        <w:rPr>
          <w:rFonts w:ascii="Cambria" w:hAnsi="Cambria"/>
        </w:rPr>
      </w:pPr>
      <w:r w:rsidRPr="003C07C3">
        <w:rPr>
          <w:rFonts w:ascii="Cambria" w:hAnsi="Cambria"/>
        </w:rPr>
        <w:t>Bathroom Cleaner</w:t>
      </w:r>
    </w:p>
    <w:p w14:paraId="393867E1" w14:textId="77777777" w:rsidR="008A1DA1" w:rsidRPr="003C07C3" w:rsidRDefault="008A1DA1" w:rsidP="008A1DA1">
      <w:pPr>
        <w:pStyle w:val="ListParagraph"/>
        <w:numPr>
          <w:ilvl w:val="0"/>
          <w:numId w:val="15"/>
        </w:numPr>
        <w:rPr>
          <w:rFonts w:ascii="Cambria" w:hAnsi="Cambria"/>
        </w:rPr>
      </w:pPr>
      <w:r w:rsidRPr="003C07C3">
        <w:rPr>
          <w:rFonts w:ascii="Cambria" w:hAnsi="Cambria"/>
        </w:rPr>
        <w:t>Hand Soap</w:t>
      </w:r>
    </w:p>
    <w:p w14:paraId="43F5E8F2" w14:textId="77777777" w:rsidR="008A1DA1" w:rsidRPr="003C07C3" w:rsidRDefault="008A1DA1" w:rsidP="008A1DA1">
      <w:pPr>
        <w:pStyle w:val="ListParagraph"/>
        <w:numPr>
          <w:ilvl w:val="0"/>
          <w:numId w:val="15"/>
        </w:numPr>
        <w:rPr>
          <w:rFonts w:ascii="Cambria" w:hAnsi="Cambria"/>
        </w:rPr>
      </w:pPr>
      <w:r w:rsidRPr="003C07C3">
        <w:rPr>
          <w:rFonts w:ascii="Cambria" w:hAnsi="Cambria"/>
        </w:rPr>
        <w:t>Paper Towels</w:t>
      </w:r>
    </w:p>
    <w:p w14:paraId="4BF66D52" w14:textId="77777777" w:rsidR="008A1DA1" w:rsidRPr="003C07C3" w:rsidRDefault="008A1DA1" w:rsidP="008A1DA1">
      <w:pPr>
        <w:rPr>
          <w:rFonts w:ascii="Cambria" w:hAnsi="Cambria"/>
        </w:rPr>
      </w:pPr>
    </w:p>
    <w:p w14:paraId="47CCC1B9" w14:textId="77777777" w:rsidR="008A1DA1" w:rsidRPr="003C07C3" w:rsidRDefault="008A1DA1" w:rsidP="008A1DA1">
      <w:pPr>
        <w:pStyle w:val="Heading1"/>
        <w:rPr>
          <w:rFonts w:ascii="Cambria" w:hAnsi="Cambria"/>
        </w:rPr>
      </w:pPr>
      <w:bookmarkStart w:id="56" w:name="_Toc77927124"/>
      <w:r w:rsidRPr="003C07C3">
        <w:rPr>
          <w:rFonts w:ascii="Cambria" w:hAnsi="Cambria"/>
        </w:rPr>
        <w:t>Last Few Bits</w:t>
      </w:r>
      <w:bookmarkEnd w:id="56"/>
    </w:p>
    <w:p w14:paraId="1530B55E" w14:textId="77777777" w:rsidR="008A1DA1" w:rsidRPr="003C07C3" w:rsidRDefault="008A1DA1" w:rsidP="008A1DA1">
      <w:pPr>
        <w:pStyle w:val="ListParagraph"/>
        <w:numPr>
          <w:ilvl w:val="0"/>
          <w:numId w:val="14"/>
        </w:numPr>
        <w:rPr>
          <w:rFonts w:ascii="Cambria" w:hAnsi="Cambria"/>
        </w:rPr>
      </w:pPr>
      <w:r w:rsidRPr="003C07C3">
        <w:rPr>
          <w:rFonts w:ascii="Cambria" w:hAnsi="Cambria"/>
        </w:rPr>
        <w:t>Photograph Gas, Electric and Water Meters</w:t>
      </w:r>
    </w:p>
    <w:p w14:paraId="08AAA4DA" w14:textId="77777777" w:rsidR="008A1DA1" w:rsidRPr="003C07C3" w:rsidRDefault="008A1DA1" w:rsidP="008A1DA1">
      <w:pPr>
        <w:pStyle w:val="ListParagraph"/>
        <w:numPr>
          <w:ilvl w:val="0"/>
          <w:numId w:val="14"/>
        </w:numPr>
        <w:rPr>
          <w:rFonts w:ascii="Cambria" w:hAnsi="Cambria"/>
        </w:rPr>
      </w:pPr>
      <w:r w:rsidRPr="003C07C3">
        <w:rPr>
          <w:rFonts w:ascii="Cambria" w:hAnsi="Cambria"/>
        </w:rPr>
        <w:t>Keep important documents on your person. (Passports/ Birth Certificates/ Drivers Licences)</w:t>
      </w:r>
    </w:p>
    <w:p w14:paraId="15830089" w14:textId="77777777" w:rsidR="008A1DA1" w:rsidRPr="003C07C3" w:rsidRDefault="008A1DA1" w:rsidP="008A1DA1">
      <w:pPr>
        <w:pStyle w:val="ListParagraph"/>
        <w:numPr>
          <w:ilvl w:val="0"/>
          <w:numId w:val="14"/>
        </w:numPr>
        <w:rPr>
          <w:rFonts w:ascii="Cambria" w:hAnsi="Cambria"/>
        </w:rPr>
      </w:pPr>
      <w:r w:rsidRPr="003C07C3">
        <w:rPr>
          <w:rFonts w:ascii="Cambria" w:hAnsi="Cambria"/>
        </w:rPr>
        <w:t>Leave your contact details for the new occupant</w:t>
      </w:r>
    </w:p>
    <w:p w14:paraId="5DB84A3B" w14:textId="77777777" w:rsidR="008A1DA1" w:rsidRPr="003C07C3" w:rsidRDefault="008A1DA1" w:rsidP="008A1DA1">
      <w:pPr>
        <w:pStyle w:val="ListParagraph"/>
        <w:numPr>
          <w:ilvl w:val="0"/>
          <w:numId w:val="14"/>
        </w:numPr>
        <w:rPr>
          <w:rFonts w:ascii="Cambria" w:hAnsi="Cambria"/>
        </w:rPr>
      </w:pPr>
      <w:r w:rsidRPr="003C07C3">
        <w:rPr>
          <w:rFonts w:ascii="Cambria" w:hAnsi="Cambria"/>
        </w:rPr>
        <w:t>Take a photograph of you and your family outside of your house</w:t>
      </w:r>
    </w:p>
    <w:p w14:paraId="020497B3" w14:textId="77777777" w:rsidR="008A1DA1" w:rsidRPr="003C07C3" w:rsidRDefault="008A1DA1" w:rsidP="008A1DA1">
      <w:pPr>
        <w:rPr>
          <w:rFonts w:ascii="Cambria" w:hAnsi="Cambria"/>
        </w:rPr>
      </w:pPr>
      <w:r w:rsidRPr="003C07C3">
        <w:rPr>
          <w:rFonts w:ascii="Cambria" w:hAnsi="Cambria"/>
        </w:rPr>
        <w:br w:type="page"/>
      </w:r>
    </w:p>
    <w:p w14:paraId="053C4E7A" w14:textId="77777777" w:rsidR="008A1DA1" w:rsidRPr="003C07C3" w:rsidRDefault="008A1DA1" w:rsidP="008A1DA1">
      <w:pPr>
        <w:pStyle w:val="Heading1"/>
        <w:rPr>
          <w:rFonts w:ascii="Cambria" w:hAnsi="Cambria"/>
        </w:rPr>
      </w:pPr>
      <w:bookmarkStart w:id="57" w:name="_Toc77927125"/>
      <w:r w:rsidRPr="003C07C3">
        <w:rPr>
          <w:rFonts w:ascii="Cambria" w:hAnsi="Cambria"/>
        </w:rPr>
        <w:lastRenderedPageBreak/>
        <w:t>Packing Hacks</w:t>
      </w:r>
      <w:bookmarkEnd w:id="57"/>
    </w:p>
    <w:p w14:paraId="759B4462" w14:textId="77777777" w:rsidR="008A1DA1" w:rsidRPr="003C07C3" w:rsidRDefault="008A1DA1" w:rsidP="008A1DA1">
      <w:pPr>
        <w:rPr>
          <w:rFonts w:ascii="Cambria" w:hAnsi="Cambria"/>
        </w:rPr>
      </w:pPr>
    </w:p>
    <w:p w14:paraId="609B5EEC" w14:textId="77777777" w:rsidR="008A1DA1" w:rsidRPr="003C07C3" w:rsidRDefault="008A1DA1" w:rsidP="008A1DA1">
      <w:pPr>
        <w:rPr>
          <w:rFonts w:ascii="Cambria" w:hAnsi="Cambria"/>
        </w:rPr>
      </w:pPr>
      <w:r w:rsidRPr="003C07C3">
        <w:rPr>
          <w:rFonts w:ascii="Cambria" w:hAnsi="Cambria"/>
          <w:noProof/>
        </w:rPr>
        <w:drawing>
          <wp:inline distT="0" distB="0" distL="0" distR="0" wp14:anchorId="225908AE" wp14:editId="4CAEC16B">
            <wp:extent cx="5731510" cy="4298950"/>
            <wp:effectExtent l="0" t="0" r="2540" b="6350"/>
            <wp:docPr id="35" name="Picture 35" descr="Packing and Moving Tips that makes it Easier to Move to a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cking and Moving Tips that makes it Easier to Move to a … | Flickr"/>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bookmarkEnd w:id="15"/>
    <w:p w14:paraId="4395740D" w14:textId="77777777" w:rsidR="008A1DA1" w:rsidRPr="003C07C3" w:rsidRDefault="008A1DA1" w:rsidP="008A1DA1">
      <w:pPr>
        <w:pStyle w:val="Heading2"/>
        <w:rPr>
          <w:rFonts w:ascii="Cambria" w:hAnsi="Cambria"/>
        </w:rPr>
      </w:pPr>
    </w:p>
    <w:p w14:paraId="5791FB46" w14:textId="77777777" w:rsidR="008A1DA1" w:rsidRPr="003C07C3" w:rsidRDefault="008A1DA1" w:rsidP="008A1DA1">
      <w:pPr>
        <w:rPr>
          <w:rFonts w:ascii="Cambria" w:hAnsi="Cambria"/>
        </w:rPr>
      </w:pPr>
    </w:p>
    <w:p w14:paraId="1661A37E" w14:textId="77777777" w:rsidR="008A1DA1" w:rsidRPr="003C07C3" w:rsidRDefault="008A1DA1" w:rsidP="008A1DA1">
      <w:pPr>
        <w:rPr>
          <w:rFonts w:ascii="Cambria" w:hAnsi="Cambria"/>
        </w:rPr>
      </w:pPr>
      <w:r w:rsidRPr="003C07C3">
        <w:rPr>
          <w:rFonts w:ascii="Cambria" w:hAnsi="Cambria"/>
        </w:rPr>
        <w:br w:type="page"/>
      </w:r>
    </w:p>
    <w:p w14:paraId="3AC9E44D" w14:textId="793708DB" w:rsidR="008A1DA1" w:rsidRDefault="008A1DA1" w:rsidP="008A1DA1">
      <w:pPr>
        <w:ind w:left="-993" w:right="-755"/>
        <w:rPr>
          <w:rFonts w:ascii="Cambria" w:hAnsi="Cambria"/>
        </w:rPr>
      </w:pPr>
      <w:r w:rsidRPr="003C07C3">
        <w:rPr>
          <w:rFonts w:ascii="Cambria" w:hAnsi="Cambria"/>
          <w:noProof/>
        </w:rPr>
        <w:lastRenderedPageBreak/>
        <w:drawing>
          <wp:inline distT="0" distB="0" distL="0" distR="0" wp14:anchorId="673F0747" wp14:editId="78070DB9">
            <wp:extent cx="7463155" cy="9855200"/>
            <wp:effectExtent l="0" t="0" r="4445" b="0"/>
            <wp:docPr id="58" name="Picture 5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with medium confidence"/>
                    <pic:cNvPicPr/>
                  </pic:nvPicPr>
                  <pic:blipFill>
                    <a:blip r:embed="rId79"/>
                    <a:stretch>
                      <a:fillRect/>
                    </a:stretch>
                  </pic:blipFill>
                  <pic:spPr>
                    <a:xfrm>
                      <a:off x="0" y="0"/>
                      <a:ext cx="7487172" cy="9886915"/>
                    </a:xfrm>
                    <a:prstGeom prst="rect">
                      <a:avLst/>
                    </a:prstGeom>
                  </pic:spPr>
                </pic:pic>
              </a:graphicData>
            </a:graphic>
          </wp:inline>
        </w:drawing>
      </w:r>
    </w:p>
    <w:p w14:paraId="4F5BA65B" w14:textId="2D87ABE7" w:rsidR="000A111C" w:rsidRDefault="000A111C" w:rsidP="000A111C">
      <w:pPr>
        <w:pStyle w:val="Heading1"/>
      </w:pPr>
      <w:r>
        <w:lastRenderedPageBreak/>
        <w:t>Flyer for Hannah’s Home Help</w:t>
      </w:r>
    </w:p>
    <w:p w14:paraId="48DA7676" w14:textId="7FFF79E2" w:rsidR="000A111C" w:rsidRDefault="000A111C" w:rsidP="000A111C"/>
    <w:p w14:paraId="06F3DE52" w14:textId="77777777" w:rsidR="000A111C" w:rsidRPr="000A111C" w:rsidRDefault="000A111C" w:rsidP="000A111C"/>
    <w:p w14:paraId="62AC7AC1" w14:textId="02AF3697" w:rsidR="000A111C" w:rsidRPr="000A111C" w:rsidRDefault="000A111C" w:rsidP="000A111C">
      <w:pPr>
        <w:jc w:val="center"/>
      </w:pPr>
      <w:r>
        <w:rPr>
          <w:noProof/>
        </w:rPr>
        <w:drawing>
          <wp:inline distT="0" distB="0" distL="0" distR="0" wp14:anchorId="16CE01C5" wp14:editId="161F7254">
            <wp:extent cx="4130398" cy="5692633"/>
            <wp:effectExtent l="0" t="0" r="3810" b="3810"/>
            <wp:docPr id="37" name="Picture 37"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video game&#10;&#10;Description automatically generated with low confidence"/>
                    <pic:cNvPicPr/>
                  </pic:nvPicPr>
                  <pic:blipFill>
                    <a:blip r:embed="rId80">
                      <a:extLst>
                        <a:ext uri="{28A0092B-C50C-407E-A947-70E740481C1C}">
                          <a14:useLocalDpi xmlns:a14="http://schemas.microsoft.com/office/drawing/2010/main" val="0"/>
                        </a:ext>
                      </a:extLst>
                    </a:blip>
                    <a:stretch>
                      <a:fillRect/>
                    </a:stretch>
                  </pic:blipFill>
                  <pic:spPr>
                    <a:xfrm>
                      <a:off x="0" y="0"/>
                      <a:ext cx="4130398" cy="5692633"/>
                    </a:xfrm>
                    <a:prstGeom prst="rect">
                      <a:avLst/>
                    </a:prstGeom>
                  </pic:spPr>
                </pic:pic>
              </a:graphicData>
            </a:graphic>
          </wp:inline>
        </w:drawing>
      </w:r>
    </w:p>
    <w:sectPr w:rsidR="000A111C" w:rsidRPr="000A111C" w:rsidSect="001F29EA">
      <w:pgSz w:w="11906" w:h="16838"/>
      <w:pgMar w:top="709"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l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E259E"/>
    <w:multiLevelType w:val="hybridMultilevel"/>
    <w:tmpl w:val="AD8ED14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829A2"/>
    <w:multiLevelType w:val="hybridMultilevel"/>
    <w:tmpl w:val="D77A04D2"/>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160EC"/>
    <w:multiLevelType w:val="hybridMultilevel"/>
    <w:tmpl w:val="24EAA218"/>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A298B"/>
    <w:multiLevelType w:val="hybridMultilevel"/>
    <w:tmpl w:val="FE021B34"/>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F74E9"/>
    <w:multiLevelType w:val="hybridMultilevel"/>
    <w:tmpl w:val="E1563076"/>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E2575"/>
    <w:multiLevelType w:val="hybridMultilevel"/>
    <w:tmpl w:val="5DA62390"/>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30905"/>
    <w:multiLevelType w:val="hybridMultilevel"/>
    <w:tmpl w:val="64BE5292"/>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32BB3"/>
    <w:multiLevelType w:val="hybridMultilevel"/>
    <w:tmpl w:val="6046B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B43192"/>
    <w:multiLevelType w:val="hybridMultilevel"/>
    <w:tmpl w:val="C01EEAFE"/>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52AF2"/>
    <w:multiLevelType w:val="hybridMultilevel"/>
    <w:tmpl w:val="9A2042D2"/>
    <w:lvl w:ilvl="0" w:tplc="8B50ECC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6B7BC1"/>
    <w:multiLevelType w:val="hybridMultilevel"/>
    <w:tmpl w:val="761EFCA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A0752"/>
    <w:multiLevelType w:val="hybridMultilevel"/>
    <w:tmpl w:val="F5FA033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D2685"/>
    <w:multiLevelType w:val="hybridMultilevel"/>
    <w:tmpl w:val="DB0C1842"/>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54531F"/>
    <w:multiLevelType w:val="hybridMultilevel"/>
    <w:tmpl w:val="43C090C4"/>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8B08A4"/>
    <w:multiLevelType w:val="hybridMultilevel"/>
    <w:tmpl w:val="8EE43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7E4A06"/>
    <w:multiLevelType w:val="hybridMultilevel"/>
    <w:tmpl w:val="0972970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856716"/>
    <w:multiLevelType w:val="hybridMultilevel"/>
    <w:tmpl w:val="1A4C1AF4"/>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169A9"/>
    <w:multiLevelType w:val="hybridMultilevel"/>
    <w:tmpl w:val="8EE43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694FE2"/>
    <w:multiLevelType w:val="hybridMultilevel"/>
    <w:tmpl w:val="B9B6EE6A"/>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2D4C07"/>
    <w:multiLevelType w:val="hybridMultilevel"/>
    <w:tmpl w:val="F9024DC4"/>
    <w:lvl w:ilvl="0" w:tplc="F068588A">
      <w:start w:val="1"/>
      <w:numFmt w:val="bullet"/>
      <w:lvlText w:val="•"/>
      <w:lvlJc w:val="left"/>
      <w:pPr>
        <w:tabs>
          <w:tab w:val="num" w:pos="720"/>
        </w:tabs>
        <w:ind w:left="720" w:hanging="360"/>
      </w:pPr>
      <w:rPr>
        <w:rFonts w:ascii="+mn-lt" w:hAnsi="+mn-lt" w:hint="default"/>
      </w:rPr>
    </w:lvl>
    <w:lvl w:ilvl="1" w:tplc="FF2842DC">
      <w:numFmt w:val="bullet"/>
      <w:lvlText w:val="•"/>
      <w:lvlJc w:val="left"/>
      <w:pPr>
        <w:tabs>
          <w:tab w:val="num" w:pos="1440"/>
        </w:tabs>
        <w:ind w:left="1440" w:hanging="360"/>
      </w:pPr>
      <w:rPr>
        <w:rFonts w:ascii="+mn-lt" w:hAnsi="+mn-lt" w:hint="default"/>
      </w:rPr>
    </w:lvl>
    <w:lvl w:ilvl="2" w:tplc="74DCAFF0" w:tentative="1">
      <w:start w:val="1"/>
      <w:numFmt w:val="bullet"/>
      <w:lvlText w:val="•"/>
      <w:lvlJc w:val="left"/>
      <w:pPr>
        <w:tabs>
          <w:tab w:val="num" w:pos="2160"/>
        </w:tabs>
        <w:ind w:left="2160" w:hanging="360"/>
      </w:pPr>
      <w:rPr>
        <w:rFonts w:ascii="+mn-lt" w:hAnsi="+mn-lt" w:hint="default"/>
      </w:rPr>
    </w:lvl>
    <w:lvl w:ilvl="3" w:tplc="00725390" w:tentative="1">
      <w:start w:val="1"/>
      <w:numFmt w:val="bullet"/>
      <w:lvlText w:val="•"/>
      <w:lvlJc w:val="left"/>
      <w:pPr>
        <w:tabs>
          <w:tab w:val="num" w:pos="2880"/>
        </w:tabs>
        <w:ind w:left="2880" w:hanging="360"/>
      </w:pPr>
      <w:rPr>
        <w:rFonts w:ascii="+mn-lt" w:hAnsi="+mn-lt" w:hint="default"/>
      </w:rPr>
    </w:lvl>
    <w:lvl w:ilvl="4" w:tplc="2F6C90B6" w:tentative="1">
      <w:start w:val="1"/>
      <w:numFmt w:val="bullet"/>
      <w:lvlText w:val="•"/>
      <w:lvlJc w:val="left"/>
      <w:pPr>
        <w:tabs>
          <w:tab w:val="num" w:pos="3600"/>
        </w:tabs>
        <w:ind w:left="3600" w:hanging="360"/>
      </w:pPr>
      <w:rPr>
        <w:rFonts w:ascii="+mn-lt" w:hAnsi="+mn-lt" w:hint="default"/>
      </w:rPr>
    </w:lvl>
    <w:lvl w:ilvl="5" w:tplc="10F27700" w:tentative="1">
      <w:start w:val="1"/>
      <w:numFmt w:val="bullet"/>
      <w:lvlText w:val="•"/>
      <w:lvlJc w:val="left"/>
      <w:pPr>
        <w:tabs>
          <w:tab w:val="num" w:pos="4320"/>
        </w:tabs>
        <w:ind w:left="4320" w:hanging="360"/>
      </w:pPr>
      <w:rPr>
        <w:rFonts w:ascii="+mn-lt" w:hAnsi="+mn-lt" w:hint="default"/>
      </w:rPr>
    </w:lvl>
    <w:lvl w:ilvl="6" w:tplc="AC2CB3CA" w:tentative="1">
      <w:start w:val="1"/>
      <w:numFmt w:val="bullet"/>
      <w:lvlText w:val="•"/>
      <w:lvlJc w:val="left"/>
      <w:pPr>
        <w:tabs>
          <w:tab w:val="num" w:pos="5040"/>
        </w:tabs>
        <w:ind w:left="5040" w:hanging="360"/>
      </w:pPr>
      <w:rPr>
        <w:rFonts w:ascii="+mn-lt" w:hAnsi="+mn-lt" w:hint="default"/>
      </w:rPr>
    </w:lvl>
    <w:lvl w:ilvl="7" w:tplc="F45AC6C6" w:tentative="1">
      <w:start w:val="1"/>
      <w:numFmt w:val="bullet"/>
      <w:lvlText w:val="•"/>
      <w:lvlJc w:val="left"/>
      <w:pPr>
        <w:tabs>
          <w:tab w:val="num" w:pos="5760"/>
        </w:tabs>
        <w:ind w:left="5760" w:hanging="360"/>
      </w:pPr>
      <w:rPr>
        <w:rFonts w:ascii="+mn-lt" w:hAnsi="+mn-lt" w:hint="default"/>
      </w:rPr>
    </w:lvl>
    <w:lvl w:ilvl="8" w:tplc="19D8B40A" w:tentative="1">
      <w:start w:val="1"/>
      <w:numFmt w:val="bullet"/>
      <w:lvlText w:val="•"/>
      <w:lvlJc w:val="left"/>
      <w:pPr>
        <w:tabs>
          <w:tab w:val="num" w:pos="6480"/>
        </w:tabs>
        <w:ind w:left="6480" w:hanging="360"/>
      </w:pPr>
      <w:rPr>
        <w:rFonts w:ascii="+mn-lt" w:hAnsi="+mn-lt" w:hint="default"/>
      </w:rPr>
    </w:lvl>
  </w:abstractNum>
  <w:abstractNum w:abstractNumId="20" w15:restartNumberingAfterBreak="0">
    <w:nsid w:val="5E5B10D4"/>
    <w:multiLevelType w:val="hybridMultilevel"/>
    <w:tmpl w:val="97F04564"/>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E015BD"/>
    <w:multiLevelType w:val="hybridMultilevel"/>
    <w:tmpl w:val="56D24A08"/>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1C1454"/>
    <w:multiLevelType w:val="hybridMultilevel"/>
    <w:tmpl w:val="FF505938"/>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A90532"/>
    <w:multiLevelType w:val="hybridMultilevel"/>
    <w:tmpl w:val="D960E906"/>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EA4309"/>
    <w:multiLevelType w:val="hybridMultilevel"/>
    <w:tmpl w:val="D72AE61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0F2BE9"/>
    <w:multiLevelType w:val="hybridMultilevel"/>
    <w:tmpl w:val="91FE4ABE"/>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6C040F"/>
    <w:multiLevelType w:val="hybridMultilevel"/>
    <w:tmpl w:val="E83E218C"/>
    <w:lvl w:ilvl="0" w:tplc="8B50ECC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586DD8"/>
    <w:multiLevelType w:val="hybridMultilevel"/>
    <w:tmpl w:val="9DBA9A8C"/>
    <w:lvl w:ilvl="0" w:tplc="8B50EC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14"/>
  </w:num>
  <w:num w:numId="4">
    <w:abstractNumId w:val="19"/>
  </w:num>
  <w:num w:numId="5">
    <w:abstractNumId w:val="26"/>
  </w:num>
  <w:num w:numId="6">
    <w:abstractNumId w:val="21"/>
  </w:num>
  <w:num w:numId="7">
    <w:abstractNumId w:val="0"/>
  </w:num>
  <w:num w:numId="8">
    <w:abstractNumId w:val="15"/>
  </w:num>
  <w:num w:numId="9">
    <w:abstractNumId w:val="3"/>
  </w:num>
  <w:num w:numId="10">
    <w:abstractNumId w:val="6"/>
  </w:num>
  <w:num w:numId="11">
    <w:abstractNumId w:val="2"/>
  </w:num>
  <w:num w:numId="12">
    <w:abstractNumId w:val="10"/>
  </w:num>
  <w:num w:numId="13">
    <w:abstractNumId w:val="8"/>
  </w:num>
  <w:num w:numId="14">
    <w:abstractNumId w:val="16"/>
  </w:num>
  <w:num w:numId="15">
    <w:abstractNumId w:val="11"/>
  </w:num>
  <w:num w:numId="16">
    <w:abstractNumId w:val="9"/>
  </w:num>
  <w:num w:numId="17">
    <w:abstractNumId w:val="1"/>
  </w:num>
  <w:num w:numId="18">
    <w:abstractNumId w:val="12"/>
  </w:num>
  <w:num w:numId="19">
    <w:abstractNumId w:val="25"/>
  </w:num>
  <w:num w:numId="20">
    <w:abstractNumId w:val="24"/>
  </w:num>
  <w:num w:numId="21">
    <w:abstractNumId w:val="4"/>
  </w:num>
  <w:num w:numId="22">
    <w:abstractNumId w:val="20"/>
  </w:num>
  <w:num w:numId="23">
    <w:abstractNumId w:val="18"/>
  </w:num>
  <w:num w:numId="24">
    <w:abstractNumId w:val="23"/>
  </w:num>
  <w:num w:numId="25">
    <w:abstractNumId w:val="22"/>
  </w:num>
  <w:num w:numId="26">
    <w:abstractNumId w:val="27"/>
  </w:num>
  <w:num w:numId="27">
    <w:abstractNumId w:val="5"/>
  </w:num>
  <w:num w:numId="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1tjAwMLawMDSxMDFU0lEKTi0uzszPAykwrAUAEI/dniwAAAA="/>
  </w:docVars>
  <w:rsids>
    <w:rsidRoot w:val="00D06DC0"/>
    <w:rsid w:val="000750C6"/>
    <w:rsid w:val="00077383"/>
    <w:rsid w:val="000A111C"/>
    <w:rsid w:val="000A2D45"/>
    <w:rsid w:val="000B7371"/>
    <w:rsid w:val="00120813"/>
    <w:rsid w:val="001358A8"/>
    <w:rsid w:val="00164399"/>
    <w:rsid w:val="00185CAA"/>
    <w:rsid w:val="001A3315"/>
    <w:rsid w:val="001B4B11"/>
    <w:rsid w:val="001D07FF"/>
    <w:rsid w:val="001D4C40"/>
    <w:rsid w:val="001F29EA"/>
    <w:rsid w:val="002073FE"/>
    <w:rsid w:val="00222ACA"/>
    <w:rsid w:val="00280892"/>
    <w:rsid w:val="002B173B"/>
    <w:rsid w:val="002C00F5"/>
    <w:rsid w:val="002D6E38"/>
    <w:rsid w:val="00302D7F"/>
    <w:rsid w:val="0034147B"/>
    <w:rsid w:val="003C0496"/>
    <w:rsid w:val="003C07C3"/>
    <w:rsid w:val="003C2C42"/>
    <w:rsid w:val="003F4BB3"/>
    <w:rsid w:val="00430164"/>
    <w:rsid w:val="004A0B0B"/>
    <w:rsid w:val="004B4579"/>
    <w:rsid w:val="004C4357"/>
    <w:rsid w:val="004C72D6"/>
    <w:rsid w:val="004E12AD"/>
    <w:rsid w:val="005B2EF8"/>
    <w:rsid w:val="00611913"/>
    <w:rsid w:val="00650027"/>
    <w:rsid w:val="0065246F"/>
    <w:rsid w:val="0069197D"/>
    <w:rsid w:val="006A110E"/>
    <w:rsid w:val="006D5422"/>
    <w:rsid w:val="007117A2"/>
    <w:rsid w:val="007177B6"/>
    <w:rsid w:val="007858EE"/>
    <w:rsid w:val="00791417"/>
    <w:rsid w:val="007B110E"/>
    <w:rsid w:val="007C3740"/>
    <w:rsid w:val="00804013"/>
    <w:rsid w:val="008233B1"/>
    <w:rsid w:val="00842A14"/>
    <w:rsid w:val="008434BF"/>
    <w:rsid w:val="008A1DA1"/>
    <w:rsid w:val="008F40F2"/>
    <w:rsid w:val="009B1EE1"/>
    <w:rsid w:val="009B37C9"/>
    <w:rsid w:val="009F13ED"/>
    <w:rsid w:val="00A10575"/>
    <w:rsid w:val="00A16D2B"/>
    <w:rsid w:val="00A3152A"/>
    <w:rsid w:val="00A32B57"/>
    <w:rsid w:val="00A74EED"/>
    <w:rsid w:val="00B73262"/>
    <w:rsid w:val="00B808F6"/>
    <w:rsid w:val="00B859CF"/>
    <w:rsid w:val="00BB7EBC"/>
    <w:rsid w:val="00C156C0"/>
    <w:rsid w:val="00C93A4E"/>
    <w:rsid w:val="00CC6A0E"/>
    <w:rsid w:val="00D06DC0"/>
    <w:rsid w:val="00D45596"/>
    <w:rsid w:val="00D51C4D"/>
    <w:rsid w:val="00DB0895"/>
    <w:rsid w:val="00E61A41"/>
    <w:rsid w:val="00E63ADE"/>
    <w:rsid w:val="00E66C06"/>
    <w:rsid w:val="00EA34FF"/>
    <w:rsid w:val="00F63EDA"/>
    <w:rsid w:val="00FB7584"/>
    <w:rsid w:val="00FC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93992"/>
  <w15:chartTrackingRefBased/>
  <w15:docId w15:val="{7D6329DF-BA4A-4CC7-803F-190DD9957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5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A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C374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357"/>
    <w:pPr>
      <w:ind w:left="720"/>
      <w:contextualSpacing/>
    </w:pPr>
  </w:style>
  <w:style w:type="character" w:customStyle="1" w:styleId="Heading3Char">
    <w:name w:val="Heading 3 Char"/>
    <w:basedOn w:val="DefaultParagraphFont"/>
    <w:link w:val="Heading3"/>
    <w:uiPriority w:val="9"/>
    <w:rsid w:val="007C3740"/>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A1057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105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0575"/>
    <w:rPr>
      <w:rFonts w:eastAsiaTheme="minorEastAsia"/>
      <w:lang w:val="en-US"/>
    </w:rPr>
  </w:style>
  <w:style w:type="paragraph" w:styleId="TOCHeading">
    <w:name w:val="TOC Heading"/>
    <w:basedOn w:val="Heading1"/>
    <w:next w:val="Normal"/>
    <w:uiPriority w:val="39"/>
    <w:unhideWhenUsed/>
    <w:qFormat/>
    <w:rsid w:val="00A10575"/>
    <w:pPr>
      <w:outlineLvl w:val="9"/>
    </w:pPr>
    <w:rPr>
      <w:lang w:val="en-US"/>
    </w:rPr>
  </w:style>
  <w:style w:type="paragraph" w:styleId="TOC1">
    <w:name w:val="toc 1"/>
    <w:basedOn w:val="Normal"/>
    <w:next w:val="Normal"/>
    <w:autoRedefine/>
    <w:uiPriority w:val="39"/>
    <w:unhideWhenUsed/>
    <w:rsid w:val="00A10575"/>
    <w:pPr>
      <w:spacing w:after="100"/>
    </w:pPr>
  </w:style>
  <w:style w:type="character" w:styleId="Hyperlink">
    <w:name w:val="Hyperlink"/>
    <w:basedOn w:val="DefaultParagraphFont"/>
    <w:uiPriority w:val="99"/>
    <w:unhideWhenUsed/>
    <w:rsid w:val="00A10575"/>
    <w:rPr>
      <w:color w:val="0563C1" w:themeColor="hyperlink"/>
      <w:u w:val="single"/>
    </w:rPr>
  </w:style>
  <w:style w:type="character" w:customStyle="1" w:styleId="Heading2Char">
    <w:name w:val="Heading 2 Char"/>
    <w:basedOn w:val="DefaultParagraphFont"/>
    <w:link w:val="Heading2"/>
    <w:uiPriority w:val="9"/>
    <w:rsid w:val="00842A1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42A14"/>
    <w:pPr>
      <w:spacing w:after="100"/>
      <w:ind w:left="220"/>
    </w:pPr>
  </w:style>
  <w:style w:type="paragraph" w:styleId="Bibliography">
    <w:name w:val="Bibliography"/>
    <w:basedOn w:val="Normal"/>
    <w:next w:val="Normal"/>
    <w:uiPriority w:val="37"/>
    <w:unhideWhenUsed/>
    <w:rsid w:val="00E61A41"/>
  </w:style>
  <w:style w:type="character" w:styleId="UnresolvedMention">
    <w:name w:val="Unresolved Mention"/>
    <w:basedOn w:val="DefaultParagraphFont"/>
    <w:uiPriority w:val="99"/>
    <w:semiHidden/>
    <w:unhideWhenUsed/>
    <w:rsid w:val="00B808F6"/>
    <w:rPr>
      <w:color w:val="605E5C"/>
      <w:shd w:val="clear" w:color="auto" w:fill="E1DFDD"/>
    </w:rPr>
  </w:style>
  <w:style w:type="paragraph" w:styleId="TOC3">
    <w:name w:val="toc 3"/>
    <w:basedOn w:val="Normal"/>
    <w:next w:val="Normal"/>
    <w:autoRedefine/>
    <w:uiPriority w:val="39"/>
    <w:unhideWhenUsed/>
    <w:rsid w:val="003C07C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82345">
      <w:bodyDiv w:val="1"/>
      <w:marLeft w:val="0"/>
      <w:marRight w:val="0"/>
      <w:marTop w:val="0"/>
      <w:marBottom w:val="0"/>
      <w:divBdr>
        <w:top w:val="none" w:sz="0" w:space="0" w:color="auto"/>
        <w:left w:val="none" w:sz="0" w:space="0" w:color="auto"/>
        <w:bottom w:val="none" w:sz="0" w:space="0" w:color="auto"/>
        <w:right w:val="none" w:sz="0" w:space="0" w:color="auto"/>
      </w:divBdr>
    </w:div>
    <w:div w:id="151139819">
      <w:bodyDiv w:val="1"/>
      <w:marLeft w:val="0"/>
      <w:marRight w:val="0"/>
      <w:marTop w:val="0"/>
      <w:marBottom w:val="0"/>
      <w:divBdr>
        <w:top w:val="none" w:sz="0" w:space="0" w:color="auto"/>
        <w:left w:val="none" w:sz="0" w:space="0" w:color="auto"/>
        <w:bottom w:val="none" w:sz="0" w:space="0" w:color="auto"/>
        <w:right w:val="none" w:sz="0" w:space="0" w:color="auto"/>
      </w:divBdr>
    </w:div>
    <w:div w:id="369955989">
      <w:bodyDiv w:val="1"/>
      <w:marLeft w:val="0"/>
      <w:marRight w:val="0"/>
      <w:marTop w:val="0"/>
      <w:marBottom w:val="0"/>
      <w:divBdr>
        <w:top w:val="none" w:sz="0" w:space="0" w:color="auto"/>
        <w:left w:val="none" w:sz="0" w:space="0" w:color="auto"/>
        <w:bottom w:val="none" w:sz="0" w:space="0" w:color="auto"/>
        <w:right w:val="none" w:sz="0" w:space="0" w:color="auto"/>
      </w:divBdr>
      <w:divsChild>
        <w:div w:id="795179427">
          <w:marLeft w:val="547"/>
          <w:marRight w:val="0"/>
          <w:marTop w:val="0"/>
          <w:marBottom w:val="0"/>
          <w:divBdr>
            <w:top w:val="none" w:sz="0" w:space="0" w:color="auto"/>
            <w:left w:val="none" w:sz="0" w:space="0" w:color="auto"/>
            <w:bottom w:val="none" w:sz="0" w:space="0" w:color="auto"/>
            <w:right w:val="none" w:sz="0" w:space="0" w:color="auto"/>
          </w:divBdr>
        </w:div>
        <w:div w:id="134101949">
          <w:marLeft w:val="1166"/>
          <w:marRight w:val="0"/>
          <w:marTop w:val="0"/>
          <w:marBottom w:val="0"/>
          <w:divBdr>
            <w:top w:val="none" w:sz="0" w:space="0" w:color="auto"/>
            <w:left w:val="none" w:sz="0" w:space="0" w:color="auto"/>
            <w:bottom w:val="none" w:sz="0" w:space="0" w:color="auto"/>
            <w:right w:val="none" w:sz="0" w:space="0" w:color="auto"/>
          </w:divBdr>
        </w:div>
        <w:div w:id="1964847846">
          <w:marLeft w:val="1166"/>
          <w:marRight w:val="0"/>
          <w:marTop w:val="0"/>
          <w:marBottom w:val="0"/>
          <w:divBdr>
            <w:top w:val="none" w:sz="0" w:space="0" w:color="auto"/>
            <w:left w:val="none" w:sz="0" w:space="0" w:color="auto"/>
            <w:bottom w:val="none" w:sz="0" w:space="0" w:color="auto"/>
            <w:right w:val="none" w:sz="0" w:space="0" w:color="auto"/>
          </w:divBdr>
        </w:div>
        <w:div w:id="1786149802">
          <w:marLeft w:val="1166"/>
          <w:marRight w:val="0"/>
          <w:marTop w:val="0"/>
          <w:marBottom w:val="0"/>
          <w:divBdr>
            <w:top w:val="none" w:sz="0" w:space="0" w:color="auto"/>
            <w:left w:val="none" w:sz="0" w:space="0" w:color="auto"/>
            <w:bottom w:val="none" w:sz="0" w:space="0" w:color="auto"/>
            <w:right w:val="none" w:sz="0" w:space="0" w:color="auto"/>
          </w:divBdr>
        </w:div>
        <w:div w:id="886448370">
          <w:marLeft w:val="547"/>
          <w:marRight w:val="0"/>
          <w:marTop w:val="0"/>
          <w:marBottom w:val="0"/>
          <w:divBdr>
            <w:top w:val="none" w:sz="0" w:space="0" w:color="auto"/>
            <w:left w:val="none" w:sz="0" w:space="0" w:color="auto"/>
            <w:bottom w:val="none" w:sz="0" w:space="0" w:color="auto"/>
            <w:right w:val="none" w:sz="0" w:space="0" w:color="auto"/>
          </w:divBdr>
        </w:div>
        <w:div w:id="1438260002">
          <w:marLeft w:val="1166"/>
          <w:marRight w:val="0"/>
          <w:marTop w:val="0"/>
          <w:marBottom w:val="0"/>
          <w:divBdr>
            <w:top w:val="none" w:sz="0" w:space="0" w:color="auto"/>
            <w:left w:val="none" w:sz="0" w:space="0" w:color="auto"/>
            <w:bottom w:val="none" w:sz="0" w:space="0" w:color="auto"/>
            <w:right w:val="none" w:sz="0" w:space="0" w:color="auto"/>
          </w:divBdr>
        </w:div>
        <w:div w:id="567034996">
          <w:marLeft w:val="1166"/>
          <w:marRight w:val="0"/>
          <w:marTop w:val="0"/>
          <w:marBottom w:val="0"/>
          <w:divBdr>
            <w:top w:val="none" w:sz="0" w:space="0" w:color="auto"/>
            <w:left w:val="none" w:sz="0" w:space="0" w:color="auto"/>
            <w:bottom w:val="none" w:sz="0" w:space="0" w:color="auto"/>
            <w:right w:val="none" w:sz="0" w:space="0" w:color="auto"/>
          </w:divBdr>
        </w:div>
        <w:div w:id="862862369">
          <w:marLeft w:val="1166"/>
          <w:marRight w:val="0"/>
          <w:marTop w:val="0"/>
          <w:marBottom w:val="0"/>
          <w:divBdr>
            <w:top w:val="none" w:sz="0" w:space="0" w:color="auto"/>
            <w:left w:val="none" w:sz="0" w:space="0" w:color="auto"/>
            <w:bottom w:val="none" w:sz="0" w:space="0" w:color="auto"/>
            <w:right w:val="none" w:sz="0" w:space="0" w:color="auto"/>
          </w:divBdr>
        </w:div>
        <w:div w:id="1234318256">
          <w:marLeft w:val="547"/>
          <w:marRight w:val="0"/>
          <w:marTop w:val="0"/>
          <w:marBottom w:val="0"/>
          <w:divBdr>
            <w:top w:val="none" w:sz="0" w:space="0" w:color="auto"/>
            <w:left w:val="none" w:sz="0" w:space="0" w:color="auto"/>
            <w:bottom w:val="none" w:sz="0" w:space="0" w:color="auto"/>
            <w:right w:val="none" w:sz="0" w:space="0" w:color="auto"/>
          </w:divBdr>
        </w:div>
        <w:div w:id="93943315">
          <w:marLeft w:val="1166"/>
          <w:marRight w:val="0"/>
          <w:marTop w:val="0"/>
          <w:marBottom w:val="0"/>
          <w:divBdr>
            <w:top w:val="none" w:sz="0" w:space="0" w:color="auto"/>
            <w:left w:val="none" w:sz="0" w:space="0" w:color="auto"/>
            <w:bottom w:val="none" w:sz="0" w:space="0" w:color="auto"/>
            <w:right w:val="none" w:sz="0" w:space="0" w:color="auto"/>
          </w:divBdr>
        </w:div>
        <w:div w:id="1275749371">
          <w:marLeft w:val="1166"/>
          <w:marRight w:val="0"/>
          <w:marTop w:val="0"/>
          <w:marBottom w:val="0"/>
          <w:divBdr>
            <w:top w:val="none" w:sz="0" w:space="0" w:color="auto"/>
            <w:left w:val="none" w:sz="0" w:space="0" w:color="auto"/>
            <w:bottom w:val="none" w:sz="0" w:space="0" w:color="auto"/>
            <w:right w:val="none" w:sz="0" w:space="0" w:color="auto"/>
          </w:divBdr>
        </w:div>
        <w:div w:id="258831682">
          <w:marLeft w:val="1166"/>
          <w:marRight w:val="0"/>
          <w:marTop w:val="0"/>
          <w:marBottom w:val="0"/>
          <w:divBdr>
            <w:top w:val="none" w:sz="0" w:space="0" w:color="auto"/>
            <w:left w:val="none" w:sz="0" w:space="0" w:color="auto"/>
            <w:bottom w:val="none" w:sz="0" w:space="0" w:color="auto"/>
            <w:right w:val="none" w:sz="0" w:space="0" w:color="auto"/>
          </w:divBdr>
        </w:div>
        <w:div w:id="1132747777">
          <w:marLeft w:val="547"/>
          <w:marRight w:val="0"/>
          <w:marTop w:val="0"/>
          <w:marBottom w:val="0"/>
          <w:divBdr>
            <w:top w:val="none" w:sz="0" w:space="0" w:color="auto"/>
            <w:left w:val="none" w:sz="0" w:space="0" w:color="auto"/>
            <w:bottom w:val="none" w:sz="0" w:space="0" w:color="auto"/>
            <w:right w:val="none" w:sz="0" w:space="0" w:color="auto"/>
          </w:divBdr>
        </w:div>
        <w:div w:id="743719628">
          <w:marLeft w:val="1166"/>
          <w:marRight w:val="0"/>
          <w:marTop w:val="0"/>
          <w:marBottom w:val="0"/>
          <w:divBdr>
            <w:top w:val="none" w:sz="0" w:space="0" w:color="auto"/>
            <w:left w:val="none" w:sz="0" w:space="0" w:color="auto"/>
            <w:bottom w:val="none" w:sz="0" w:space="0" w:color="auto"/>
            <w:right w:val="none" w:sz="0" w:space="0" w:color="auto"/>
          </w:divBdr>
        </w:div>
        <w:div w:id="639921548">
          <w:marLeft w:val="1166"/>
          <w:marRight w:val="0"/>
          <w:marTop w:val="0"/>
          <w:marBottom w:val="0"/>
          <w:divBdr>
            <w:top w:val="none" w:sz="0" w:space="0" w:color="auto"/>
            <w:left w:val="none" w:sz="0" w:space="0" w:color="auto"/>
            <w:bottom w:val="none" w:sz="0" w:space="0" w:color="auto"/>
            <w:right w:val="none" w:sz="0" w:space="0" w:color="auto"/>
          </w:divBdr>
        </w:div>
        <w:div w:id="426273249">
          <w:marLeft w:val="1166"/>
          <w:marRight w:val="0"/>
          <w:marTop w:val="0"/>
          <w:marBottom w:val="0"/>
          <w:divBdr>
            <w:top w:val="none" w:sz="0" w:space="0" w:color="auto"/>
            <w:left w:val="none" w:sz="0" w:space="0" w:color="auto"/>
            <w:bottom w:val="none" w:sz="0" w:space="0" w:color="auto"/>
            <w:right w:val="none" w:sz="0" w:space="0" w:color="auto"/>
          </w:divBdr>
        </w:div>
        <w:div w:id="1441222192">
          <w:marLeft w:val="547"/>
          <w:marRight w:val="0"/>
          <w:marTop w:val="0"/>
          <w:marBottom w:val="0"/>
          <w:divBdr>
            <w:top w:val="none" w:sz="0" w:space="0" w:color="auto"/>
            <w:left w:val="none" w:sz="0" w:space="0" w:color="auto"/>
            <w:bottom w:val="none" w:sz="0" w:space="0" w:color="auto"/>
            <w:right w:val="none" w:sz="0" w:space="0" w:color="auto"/>
          </w:divBdr>
        </w:div>
        <w:div w:id="1238858300">
          <w:marLeft w:val="1166"/>
          <w:marRight w:val="0"/>
          <w:marTop w:val="0"/>
          <w:marBottom w:val="0"/>
          <w:divBdr>
            <w:top w:val="none" w:sz="0" w:space="0" w:color="auto"/>
            <w:left w:val="none" w:sz="0" w:space="0" w:color="auto"/>
            <w:bottom w:val="none" w:sz="0" w:space="0" w:color="auto"/>
            <w:right w:val="none" w:sz="0" w:space="0" w:color="auto"/>
          </w:divBdr>
        </w:div>
        <w:div w:id="1342855333">
          <w:marLeft w:val="1166"/>
          <w:marRight w:val="0"/>
          <w:marTop w:val="0"/>
          <w:marBottom w:val="0"/>
          <w:divBdr>
            <w:top w:val="none" w:sz="0" w:space="0" w:color="auto"/>
            <w:left w:val="none" w:sz="0" w:space="0" w:color="auto"/>
            <w:bottom w:val="none" w:sz="0" w:space="0" w:color="auto"/>
            <w:right w:val="none" w:sz="0" w:space="0" w:color="auto"/>
          </w:divBdr>
        </w:div>
        <w:div w:id="1133987673">
          <w:marLeft w:val="1166"/>
          <w:marRight w:val="0"/>
          <w:marTop w:val="0"/>
          <w:marBottom w:val="0"/>
          <w:divBdr>
            <w:top w:val="none" w:sz="0" w:space="0" w:color="auto"/>
            <w:left w:val="none" w:sz="0" w:space="0" w:color="auto"/>
            <w:bottom w:val="none" w:sz="0" w:space="0" w:color="auto"/>
            <w:right w:val="none" w:sz="0" w:space="0" w:color="auto"/>
          </w:divBdr>
        </w:div>
        <w:div w:id="1472600198">
          <w:marLeft w:val="547"/>
          <w:marRight w:val="0"/>
          <w:marTop w:val="0"/>
          <w:marBottom w:val="0"/>
          <w:divBdr>
            <w:top w:val="none" w:sz="0" w:space="0" w:color="auto"/>
            <w:left w:val="none" w:sz="0" w:space="0" w:color="auto"/>
            <w:bottom w:val="none" w:sz="0" w:space="0" w:color="auto"/>
            <w:right w:val="none" w:sz="0" w:space="0" w:color="auto"/>
          </w:divBdr>
        </w:div>
        <w:div w:id="1402212620">
          <w:marLeft w:val="1166"/>
          <w:marRight w:val="0"/>
          <w:marTop w:val="0"/>
          <w:marBottom w:val="0"/>
          <w:divBdr>
            <w:top w:val="none" w:sz="0" w:space="0" w:color="auto"/>
            <w:left w:val="none" w:sz="0" w:space="0" w:color="auto"/>
            <w:bottom w:val="none" w:sz="0" w:space="0" w:color="auto"/>
            <w:right w:val="none" w:sz="0" w:space="0" w:color="auto"/>
          </w:divBdr>
        </w:div>
        <w:div w:id="884633245">
          <w:marLeft w:val="1166"/>
          <w:marRight w:val="0"/>
          <w:marTop w:val="0"/>
          <w:marBottom w:val="0"/>
          <w:divBdr>
            <w:top w:val="none" w:sz="0" w:space="0" w:color="auto"/>
            <w:left w:val="none" w:sz="0" w:space="0" w:color="auto"/>
            <w:bottom w:val="none" w:sz="0" w:space="0" w:color="auto"/>
            <w:right w:val="none" w:sz="0" w:space="0" w:color="auto"/>
          </w:divBdr>
        </w:div>
      </w:divsChild>
    </w:div>
    <w:div w:id="523442921">
      <w:bodyDiv w:val="1"/>
      <w:marLeft w:val="0"/>
      <w:marRight w:val="0"/>
      <w:marTop w:val="0"/>
      <w:marBottom w:val="0"/>
      <w:divBdr>
        <w:top w:val="none" w:sz="0" w:space="0" w:color="auto"/>
        <w:left w:val="none" w:sz="0" w:space="0" w:color="auto"/>
        <w:bottom w:val="none" w:sz="0" w:space="0" w:color="auto"/>
        <w:right w:val="none" w:sz="0" w:space="0" w:color="auto"/>
      </w:divBdr>
    </w:div>
    <w:div w:id="597523474">
      <w:bodyDiv w:val="1"/>
      <w:marLeft w:val="0"/>
      <w:marRight w:val="0"/>
      <w:marTop w:val="0"/>
      <w:marBottom w:val="0"/>
      <w:divBdr>
        <w:top w:val="none" w:sz="0" w:space="0" w:color="auto"/>
        <w:left w:val="none" w:sz="0" w:space="0" w:color="auto"/>
        <w:bottom w:val="none" w:sz="0" w:space="0" w:color="auto"/>
        <w:right w:val="none" w:sz="0" w:space="0" w:color="auto"/>
      </w:divBdr>
    </w:div>
    <w:div w:id="628899887">
      <w:bodyDiv w:val="1"/>
      <w:marLeft w:val="0"/>
      <w:marRight w:val="0"/>
      <w:marTop w:val="0"/>
      <w:marBottom w:val="0"/>
      <w:divBdr>
        <w:top w:val="none" w:sz="0" w:space="0" w:color="auto"/>
        <w:left w:val="none" w:sz="0" w:space="0" w:color="auto"/>
        <w:bottom w:val="none" w:sz="0" w:space="0" w:color="auto"/>
        <w:right w:val="none" w:sz="0" w:space="0" w:color="auto"/>
      </w:divBdr>
    </w:div>
    <w:div w:id="675695289">
      <w:bodyDiv w:val="1"/>
      <w:marLeft w:val="0"/>
      <w:marRight w:val="0"/>
      <w:marTop w:val="0"/>
      <w:marBottom w:val="0"/>
      <w:divBdr>
        <w:top w:val="none" w:sz="0" w:space="0" w:color="auto"/>
        <w:left w:val="none" w:sz="0" w:space="0" w:color="auto"/>
        <w:bottom w:val="none" w:sz="0" w:space="0" w:color="auto"/>
        <w:right w:val="none" w:sz="0" w:space="0" w:color="auto"/>
      </w:divBdr>
    </w:div>
    <w:div w:id="728110645">
      <w:bodyDiv w:val="1"/>
      <w:marLeft w:val="0"/>
      <w:marRight w:val="0"/>
      <w:marTop w:val="0"/>
      <w:marBottom w:val="0"/>
      <w:divBdr>
        <w:top w:val="none" w:sz="0" w:space="0" w:color="auto"/>
        <w:left w:val="none" w:sz="0" w:space="0" w:color="auto"/>
        <w:bottom w:val="none" w:sz="0" w:space="0" w:color="auto"/>
        <w:right w:val="none" w:sz="0" w:space="0" w:color="auto"/>
      </w:divBdr>
    </w:div>
    <w:div w:id="775254024">
      <w:bodyDiv w:val="1"/>
      <w:marLeft w:val="0"/>
      <w:marRight w:val="0"/>
      <w:marTop w:val="0"/>
      <w:marBottom w:val="0"/>
      <w:divBdr>
        <w:top w:val="none" w:sz="0" w:space="0" w:color="auto"/>
        <w:left w:val="none" w:sz="0" w:space="0" w:color="auto"/>
        <w:bottom w:val="none" w:sz="0" w:space="0" w:color="auto"/>
        <w:right w:val="none" w:sz="0" w:space="0" w:color="auto"/>
      </w:divBdr>
    </w:div>
    <w:div w:id="1382443254">
      <w:bodyDiv w:val="1"/>
      <w:marLeft w:val="0"/>
      <w:marRight w:val="0"/>
      <w:marTop w:val="0"/>
      <w:marBottom w:val="0"/>
      <w:divBdr>
        <w:top w:val="none" w:sz="0" w:space="0" w:color="auto"/>
        <w:left w:val="none" w:sz="0" w:space="0" w:color="auto"/>
        <w:bottom w:val="none" w:sz="0" w:space="0" w:color="auto"/>
        <w:right w:val="none" w:sz="0" w:space="0" w:color="auto"/>
      </w:divBdr>
    </w:div>
    <w:div w:id="1647859912">
      <w:bodyDiv w:val="1"/>
      <w:marLeft w:val="0"/>
      <w:marRight w:val="0"/>
      <w:marTop w:val="0"/>
      <w:marBottom w:val="0"/>
      <w:divBdr>
        <w:top w:val="none" w:sz="0" w:space="0" w:color="auto"/>
        <w:left w:val="none" w:sz="0" w:space="0" w:color="auto"/>
        <w:bottom w:val="none" w:sz="0" w:space="0" w:color="auto"/>
        <w:right w:val="none" w:sz="0" w:space="0" w:color="auto"/>
      </w:divBdr>
    </w:div>
    <w:div w:id="1668243733">
      <w:bodyDiv w:val="1"/>
      <w:marLeft w:val="0"/>
      <w:marRight w:val="0"/>
      <w:marTop w:val="0"/>
      <w:marBottom w:val="0"/>
      <w:divBdr>
        <w:top w:val="none" w:sz="0" w:space="0" w:color="auto"/>
        <w:left w:val="none" w:sz="0" w:space="0" w:color="auto"/>
        <w:bottom w:val="none" w:sz="0" w:space="0" w:color="auto"/>
        <w:right w:val="none" w:sz="0" w:space="0" w:color="auto"/>
      </w:divBdr>
    </w:div>
    <w:div w:id="192291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jpeg"/><Relationship Id="rId42" Type="http://schemas.openxmlformats.org/officeDocument/2006/relationships/hyperlink" Target="https://pixabay.com/photos/pumpkins-halloween-front-door-2058014/" TargetMode="External"/><Relationship Id="rId47" Type="http://schemas.openxmlformats.org/officeDocument/2006/relationships/hyperlink" Target="https://www.propertyreporter.co.uk/at-home/en-top-tips-for-moving-home-under-the-new-covid-19-restrictions.html" TargetMode="External"/><Relationship Id="rId63" Type="http://schemas.openxmlformats.org/officeDocument/2006/relationships/image" Target="media/image37.jpeg"/><Relationship Id="rId68" Type="http://schemas.openxmlformats.org/officeDocument/2006/relationships/image" Target="media/image42.jpeg"/><Relationship Id="rId16" Type="http://schemas.openxmlformats.org/officeDocument/2006/relationships/image" Target="media/image5.PNG"/><Relationship Id="rId11" Type="http://schemas.openxmlformats.org/officeDocument/2006/relationships/diagramQuickStyle" Target="diagrams/quickStyle1.xml"/><Relationship Id="rId32" Type="http://schemas.microsoft.com/office/2007/relationships/diagramDrawing" Target="diagrams/drawing2.xml"/><Relationship Id="rId37" Type="http://schemas.openxmlformats.org/officeDocument/2006/relationships/hyperlink" Target="https://www.pxfuel.com/en/search?q=housework" TargetMode="External"/><Relationship Id="rId53" Type="http://schemas.openxmlformats.org/officeDocument/2006/relationships/hyperlink" Target="https://www.flickr.com/photos/158836123@N06/40839204940" TargetMode="External"/><Relationship Id="rId58" Type="http://schemas.openxmlformats.org/officeDocument/2006/relationships/image" Target="media/image32.PNG"/><Relationship Id="rId74" Type="http://schemas.openxmlformats.org/officeDocument/2006/relationships/diagramQuickStyle" Target="diagrams/quickStyle3.xml"/><Relationship Id="rId79" Type="http://schemas.openxmlformats.org/officeDocument/2006/relationships/image" Target="media/image47.png"/><Relationship Id="rId5" Type="http://schemas.openxmlformats.org/officeDocument/2006/relationships/settings" Target="settings.xml"/><Relationship Id="rId61" Type="http://schemas.openxmlformats.org/officeDocument/2006/relationships/image" Target="media/image35.jpeg"/><Relationship Id="rId82" Type="http://schemas.openxmlformats.org/officeDocument/2006/relationships/theme" Target="theme/theme1.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diagramQuickStyle" Target="diagrams/quickStyle2.xml"/><Relationship Id="rId35" Type="http://schemas.openxmlformats.org/officeDocument/2006/relationships/image" Target="media/image19.jpg"/><Relationship Id="rId43" Type="http://schemas.openxmlformats.org/officeDocument/2006/relationships/hyperlink" Target="https://www.flickr.com/photos/little-greene-paint-company/4176209235" TargetMode="External"/><Relationship Id="rId48" Type="http://schemas.openxmlformats.org/officeDocument/2006/relationships/image" Target="media/image26.jpeg"/><Relationship Id="rId56" Type="http://schemas.openxmlformats.org/officeDocument/2006/relationships/image" Target="media/image30.PNG"/><Relationship Id="rId64" Type="http://schemas.openxmlformats.org/officeDocument/2006/relationships/image" Target="media/image38.jpeg"/><Relationship Id="rId69" Type="http://schemas.openxmlformats.org/officeDocument/2006/relationships/image" Target="media/image43.jpg"/><Relationship Id="rId77" Type="http://schemas.openxmlformats.org/officeDocument/2006/relationships/image" Target="media/image45.jpeg"/><Relationship Id="rId8" Type="http://schemas.openxmlformats.org/officeDocument/2006/relationships/image" Target="media/image2.png"/><Relationship Id="rId51" Type="http://schemas.openxmlformats.org/officeDocument/2006/relationships/image" Target="media/image27.jpeg"/><Relationship Id="rId72" Type="http://schemas.openxmlformats.org/officeDocument/2006/relationships/diagramData" Target="diagrams/data3.xml"/><Relationship Id="rId80" Type="http://schemas.openxmlformats.org/officeDocument/2006/relationships/image" Target="media/image48.PNG"/><Relationship Id="rId3" Type="http://schemas.openxmlformats.org/officeDocument/2006/relationships/numbering" Target="numbering.xml"/><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17.jpeg"/><Relationship Id="rId38" Type="http://schemas.openxmlformats.org/officeDocument/2006/relationships/hyperlink" Target="https://www.freeimageslive.co.uk/free_stock_image/domestic-cleaningproducts-jpg" TargetMode="External"/><Relationship Id="rId46" Type="http://schemas.openxmlformats.org/officeDocument/2006/relationships/hyperlink" Target="https://www.flickr.com/photos/little-greene-paint-company/4606654536" TargetMode="External"/><Relationship Id="rId59" Type="http://schemas.openxmlformats.org/officeDocument/2006/relationships/image" Target="media/image33.PNG"/><Relationship Id="rId67" Type="http://schemas.openxmlformats.org/officeDocument/2006/relationships/image" Target="media/image41.jpeg"/><Relationship Id="rId20" Type="http://schemas.openxmlformats.org/officeDocument/2006/relationships/image" Target="media/image9.jpg"/><Relationship Id="rId41" Type="http://schemas.openxmlformats.org/officeDocument/2006/relationships/image" Target="media/image23.jpg"/><Relationship Id="rId54" Type="http://schemas.openxmlformats.org/officeDocument/2006/relationships/hyperlink" Target="https://www.facebook.com/SWOvenCleaning/" TargetMode="External"/><Relationship Id="rId62" Type="http://schemas.openxmlformats.org/officeDocument/2006/relationships/image" Target="media/image36.jpeg"/><Relationship Id="rId70" Type="http://schemas.openxmlformats.org/officeDocument/2006/relationships/image" Target="media/image44.jpeg"/><Relationship Id="rId75"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diagramData" Target="diagrams/data2.xml"/><Relationship Id="rId36" Type="http://schemas.openxmlformats.org/officeDocument/2006/relationships/image" Target="media/image20.jpg"/><Relationship Id="rId49" Type="http://schemas.openxmlformats.org/officeDocument/2006/relationships/hyperlink" Target="https://stock.adobe.com/uk/search?k=packed" TargetMode="External"/><Relationship Id="rId57" Type="http://schemas.openxmlformats.org/officeDocument/2006/relationships/image" Target="media/image31.PNG"/><Relationship Id="rId10" Type="http://schemas.openxmlformats.org/officeDocument/2006/relationships/diagramLayout" Target="diagrams/layout1.xml"/><Relationship Id="rId31" Type="http://schemas.openxmlformats.org/officeDocument/2006/relationships/diagramColors" Target="diagrams/colors2.xml"/><Relationship Id="rId44" Type="http://schemas.openxmlformats.org/officeDocument/2006/relationships/image" Target="media/image24.jpg"/><Relationship Id="rId52" Type="http://schemas.openxmlformats.org/officeDocument/2006/relationships/image" Target="media/image28.jpeg"/><Relationship Id="rId60" Type="http://schemas.openxmlformats.org/officeDocument/2006/relationships/image" Target="media/image34.jpeg"/><Relationship Id="rId65" Type="http://schemas.openxmlformats.org/officeDocument/2006/relationships/image" Target="media/image39.jpeg"/><Relationship Id="rId73" Type="http://schemas.openxmlformats.org/officeDocument/2006/relationships/diagramLayout" Target="diagrams/layout3.xml"/><Relationship Id="rId78" Type="http://schemas.openxmlformats.org/officeDocument/2006/relationships/image" Target="media/image46.jpe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7.PNG"/><Relationship Id="rId39" Type="http://schemas.openxmlformats.org/officeDocument/2006/relationships/image" Target="media/image21.jpg"/><Relationship Id="rId34" Type="http://schemas.openxmlformats.org/officeDocument/2006/relationships/image" Target="media/image18.jpeg"/><Relationship Id="rId50" Type="http://schemas.openxmlformats.org/officeDocument/2006/relationships/hyperlink" Target="https://www.pxfuel.com/en/free-photo-jwks" TargetMode="External"/><Relationship Id="rId55" Type="http://schemas.openxmlformats.org/officeDocument/2006/relationships/image" Target="media/image29.PNG"/><Relationship Id="rId76" Type="http://schemas.microsoft.com/office/2007/relationships/diagramDrawing" Target="diagrams/drawing3.xml"/><Relationship Id="rId7" Type="http://schemas.openxmlformats.org/officeDocument/2006/relationships/image" Target="media/image1.png"/><Relationship Id="rId71" Type="http://schemas.openxmlformats.org/officeDocument/2006/relationships/hyperlink" Target="https://hoa.org.uk/advice/guides-for-homeowners/i-am-buying/homebuyer-protection-insurance/" TargetMode="External"/><Relationship Id="rId2" Type="http://schemas.openxmlformats.org/officeDocument/2006/relationships/customXml" Target="../customXml/item2.xml"/><Relationship Id="rId29" Type="http://schemas.openxmlformats.org/officeDocument/2006/relationships/diagramLayout" Target="diagrams/layout2.xml"/><Relationship Id="rId24" Type="http://schemas.openxmlformats.org/officeDocument/2006/relationships/image" Target="media/image13.jpeg"/><Relationship Id="rId40" Type="http://schemas.openxmlformats.org/officeDocument/2006/relationships/image" Target="media/image22.jpg"/><Relationship Id="rId45" Type="http://schemas.openxmlformats.org/officeDocument/2006/relationships/image" Target="media/image25.jpg"/><Relationship Id="rId66" Type="http://schemas.openxmlformats.org/officeDocument/2006/relationships/image" Target="media/image40.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85CD2F-9128-497D-A454-1FF11E4C76CD}"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5DB7E5B7-EE00-4EA9-B2AF-104356BBD893}">
      <dgm:prSet phldrT="[Text]"/>
      <dgm:spPr/>
      <dgm:t>
        <a:bodyPr/>
        <a:lstStyle/>
        <a:p>
          <a:r>
            <a:rPr lang="en-GB"/>
            <a:t>Sustainability</a:t>
          </a:r>
        </a:p>
      </dgm:t>
    </dgm:pt>
    <dgm:pt modelId="{6F076401-3DC3-4F19-8F27-26B6DF23D0C7}" type="parTrans" cxnId="{EAD0008C-4B20-47DA-B433-51FC0080AF8C}">
      <dgm:prSet/>
      <dgm:spPr/>
      <dgm:t>
        <a:bodyPr/>
        <a:lstStyle/>
        <a:p>
          <a:endParaRPr lang="en-GB"/>
        </a:p>
      </dgm:t>
    </dgm:pt>
    <dgm:pt modelId="{00B53CF1-267F-46D5-AC9D-6C1A0BAA2BCB}" type="sibTrans" cxnId="{EAD0008C-4B20-47DA-B433-51FC0080AF8C}">
      <dgm:prSet/>
      <dgm:spPr/>
      <dgm:t>
        <a:bodyPr/>
        <a:lstStyle/>
        <a:p>
          <a:endParaRPr lang="en-GB"/>
        </a:p>
      </dgm:t>
    </dgm:pt>
    <dgm:pt modelId="{8E3E87BE-BF5B-42F4-84C5-AA196334B124}">
      <dgm:prSet phldrT="[Text]"/>
      <dgm:spPr/>
      <dgm:t>
        <a:bodyPr/>
        <a:lstStyle/>
        <a:p>
          <a:r>
            <a:rPr lang="en-GB"/>
            <a:t>Production</a:t>
          </a:r>
        </a:p>
      </dgm:t>
    </dgm:pt>
    <dgm:pt modelId="{7C4531C9-CC4D-4DBB-A7BE-A9AB7DFAFBC8}" type="parTrans" cxnId="{24EECCA0-2C59-40DD-966F-B69CAC644650}">
      <dgm:prSet/>
      <dgm:spPr/>
      <dgm:t>
        <a:bodyPr/>
        <a:lstStyle/>
        <a:p>
          <a:endParaRPr lang="en-GB"/>
        </a:p>
      </dgm:t>
    </dgm:pt>
    <dgm:pt modelId="{D6E95D32-DAB2-4C41-902B-19B96FBCDFB0}" type="sibTrans" cxnId="{24EECCA0-2C59-40DD-966F-B69CAC644650}">
      <dgm:prSet/>
      <dgm:spPr/>
      <dgm:t>
        <a:bodyPr/>
        <a:lstStyle/>
        <a:p>
          <a:endParaRPr lang="en-GB"/>
        </a:p>
      </dgm:t>
    </dgm:pt>
    <dgm:pt modelId="{1664502F-769A-4626-94DA-D62038EC3A14}">
      <dgm:prSet phldrT="[Text]"/>
      <dgm:spPr/>
      <dgm:t>
        <a:bodyPr/>
        <a:lstStyle/>
        <a:p>
          <a:r>
            <a:rPr lang="en-GB"/>
            <a:t>Use</a:t>
          </a:r>
        </a:p>
      </dgm:t>
    </dgm:pt>
    <dgm:pt modelId="{EEE86927-8A7B-48DC-BCE9-262D6D523E5C}" type="parTrans" cxnId="{532FBE0D-8BA3-41DD-B060-19813A077542}">
      <dgm:prSet/>
      <dgm:spPr/>
      <dgm:t>
        <a:bodyPr/>
        <a:lstStyle/>
        <a:p>
          <a:endParaRPr lang="en-GB"/>
        </a:p>
      </dgm:t>
    </dgm:pt>
    <dgm:pt modelId="{053DCA45-63E5-4C04-BDB8-6D13CE4F7419}" type="sibTrans" cxnId="{532FBE0D-8BA3-41DD-B060-19813A077542}">
      <dgm:prSet/>
      <dgm:spPr/>
      <dgm:t>
        <a:bodyPr/>
        <a:lstStyle/>
        <a:p>
          <a:endParaRPr lang="en-GB"/>
        </a:p>
      </dgm:t>
    </dgm:pt>
    <dgm:pt modelId="{9A21F74E-988B-441D-8D8E-666F20C6863D}">
      <dgm:prSet phldrT="[Text]"/>
      <dgm:spPr/>
      <dgm:t>
        <a:bodyPr/>
        <a:lstStyle/>
        <a:p>
          <a:r>
            <a:rPr lang="en-GB"/>
            <a:t>Recycle</a:t>
          </a:r>
        </a:p>
      </dgm:t>
    </dgm:pt>
    <dgm:pt modelId="{7DA4406B-5042-4EC6-912E-35D70E70E6FB}" type="parTrans" cxnId="{F1A54D82-6A79-429D-B3C4-5A5A817B78E8}">
      <dgm:prSet/>
      <dgm:spPr/>
      <dgm:t>
        <a:bodyPr/>
        <a:lstStyle/>
        <a:p>
          <a:endParaRPr lang="en-GB"/>
        </a:p>
      </dgm:t>
    </dgm:pt>
    <dgm:pt modelId="{3EAA53BB-91AB-4D1A-89C4-1C45F7FDEB1C}" type="sibTrans" cxnId="{F1A54D82-6A79-429D-B3C4-5A5A817B78E8}">
      <dgm:prSet/>
      <dgm:spPr/>
      <dgm:t>
        <a:bodyPr/>
        <a:lstStyle/>
        <a:p>
          <a:endParaRPr lang="en-GB"/>
        </a:p>
      </dgm:t>
    </dgm:pt>
    <dgm:pt modelId="{29895EBE-79BD-4235-AF57-423E2C2AAC9D}">
      <dgm:prSet phldrT="[Text]"/>
      <dgm:spPr/>
      <dgm:t>
        <a:bodyPr/>
        <a:lstStyle/>
        <a:p>
          <a:r>
            <a:rPr lang="en-GB"/>
            <a:t>Dispose</a:t>
          </a:r>
        </a:p>
      </dgm:t>
    </dgm:pt>
    <dgm:pt modelId="{921846DC-D0C9-4712-9935-E570EB8437DE}" type="parTrans" cxnId="{28643F55-189B-4B55-9F5D-635189FE7AE6}">
      <dgm:prSet/>
      <dgm:spPr/>
      <dgm:t>
        <a:bodyPr/>
        <a:lstStyle/>
        <a:p>
          <a:endParaRPr lang="en-GB"/>
        </a:p>
      </dgm:t>
    </dgm:pt>
    <dgm:pt modelId="{978A477B-D7A6-4229-8F5F-1EF18FE847D2}" type="sibTrans" cxnId="{28643F55-189B-4B55-9F5D-635189FE7AE6}">
      <dgm:prSet/>
      <dgm:spPr/>
      <dgm:t>
        <a:bodyPr/>
        <a:lstStyle/>
        <a:p>
          <a:endParaRPr lang="en-GB"/>
        </a:p>
      </dgm:t>
    </dgm:pt>
    <dgm:pt modelId="{FB6DE912-A278-4D4C-A59E-C9683C6DFF49}" type="pres">
      <dgm:prSet presAssocID="{5985CD2F-9128-497D-A454-1FF11E4C76CD}" presName="Name0" presStyleCnt="0">
        <dgm:presLayoutVars>
          <dgm:chMax val="1"/>
          <dgm:dir/>
          <dgm:animLvl val="ctr"/>
          <dgm:resizeHandles val="exact"/>
        </dgm:presLayoutVars>
      </dgm:prSet>
      <dgm:spPr/>
    </dgm:pt>
    <dgm:pt modelId="{62630847-F6D0-416B-9D04-E7C8876E60EA}" type="pres">
      <dgm:prSet presAssocID="{5DB7E5B7-EE00-4EA9-B2AF-104356BBD893}" presName="centerShape" presStyleLbl="node0" presStyleIdx="0" presStyleCnt="1"/>
      <dgm:spPr/>
    </dgm:pt>
    <dgm:pt modelId="{4C6BE884-90BF-4577-A35B-6D95B3A6B87E}" type="pres">
      <dgm:prSet presAssocID="{7C4531C9-CC4D-4DBB-A7BE-A9AB7DFAFBC8}" presName="parTrans" presStyleLbl="sibTrans2D1" presStyleIdx="0" presStyleCnt="4"/>
      <dgm:spPr/>
    </dgm:pt>
    <dgm:pt modelId="{233405BF-DEED-419B-8BFA-3FE86119DA0C}" type="pres">
      <dgm:prSet presAssocID="{7C4531C9-CC4D-4DBB-A7BE-A9AB7DFAFBC8}" presName="connectorText" presStyleLbl="sibTrans2D1" presStyleIdx="0" presStyleCnt="4"/>
      <dgm:spPr/>
    </dgm:pt>
    <dgm:pt modelId="{3A4BDB68-2802-4315-A4CB-224FA546EBD9}" type="pres">
      <dgm:prSet presAssocID="{8E3E87BE-BF5B-42F4-84C5-AA196334B124}" presName="node" presStyleLbl="node1" presStyleIdx="0" presStyleCnt="4">
        <dgm:presLayoutVars>
          <dgm:bulletEnabled val="1"/>
        </dgm:presLayoutVars>
      </dgm:prSet>
      <dgm:spPr/>
    </dgm:pt>
    <dgm:pt modelId="{40A48F10-B45D-440C-A805-3A8310C424F3}" type="pres">
      <dgm:prSet presAssocID="{EEE86927-8A7B-48DC-BCE9-262D6D523E5C}" presName="parTrans" presStyleLbl="sibTrans2D1" presStyleIdx="1" presStyleCnt="4"/>
      <dgm:spPr/>
    </dgm:pt>
    <dgm:pt modelId="{9E1A6D77-F318-40ED-8761-2EB0A857AD3D}" type="pres">
      <dgm:prSet presAssocID="{EEE86927-8A7B-48DC-BCE9-262D6D523E5C}" presName="connectorText" presStyleLbl="sibTrans2D1" presStyleIdx="1" presStyleCnt="4"/>
      <dgm:spPr/>
    </dgm:pt>
    <dgm:pt modelId="{FB78FBEE-28E4-4F43-97C1-6A9A217DD2FF}" type="pres">
      <dgm:prSet presAssocID="{1664502F-769A-4626-94DA-D62038EC3A14}" presName="node" presStyleLbl="node1" presStyleIdx="1" presStyleCnt="4">
        <dgm:presLayoutVars>
          <dgm:bulletEnabled val="1"/>
        </dgm:presLayoutVars>
      </dgm:prSet>
      <dgm:spPr/>
    </dgm:pt>
    <dgm:pt modelId="{52E3A3E9-5AAA-4BDF-B22E-3F095FE58CD6}" type="pres">
      <dgm:prSet presAssocID="{7DA4406B-5042-4EC6-912E-35D70E70E6FB}" presName="parTrans" presStyleLbl="sibTrans2D1" presStyleIdx="2" presStyleCnt="4"/>
      <dgm:spPr/>
    </dgm:pt>
    <dgm:pt modelId="{F6AD399E-76C2-48D6-A53F-4D17AD87BC00}" type="pres">
      <dgm:prSet presAssocID="{7DA4406B-5042-4EC6-912E-35D70E70E6FB}" presName="connectorText" presStyleLbl="sibTrans2D1" presStyleIdx="2" presStyleCnt="4"/>
      <dgm:spPr/>
    </dgm:pt>
    <dgm:pt modelId="{757F4F12-9A67-4272-80E5-9EED2280D29C}" type="pres">
      <dgm:prSet presAssocID="{9A21F74E-988B-441D-8D8E-666F20C6863D}" presName="node" presStyleLbl="node1" presStyleIdx="2" presStyleCnt="4">
        <dgm:presLayoutVars>
          <dgm:bulletEnabled val="1"/>
        </dgm:presLayoutVars>
      </dgm:prSet>
      <dgm:spPr/>
    </dgm:pt>
    <dgm:pt modelId="{69208D5A-C595-40BB-B54A-2B8BD9836F8B}" type="pres">
      <dgm:prSet presAssocID="{921846DC-D0C9-4712-9935-E570EB8437DE}" presName="parTrans" presStyleLbl="sibTrans2D1" presStyleIdx="3" presStyleCnt="4"/>
      <dgm:spPr/>
    </dgm:pt>
    <dgm:pt modelId="{7E111C9B-99D0-4926-BCAE-B1681C501B53}" type="pres">
      <dgm:prSet presAssocID="{921846DC-D0C9-4712-9935-E570EB8437DE}" presName="connectorText" presStyleLbl="sibTrans2D1" presStyleIdx="3" presStyleCnt="4"/>
      <dgm:spPr/>
    </dgm:pt>
    <dgm:pt modelId="{032E9C1E-B3FD-4596-A404-5CBFF0240E96}" type="pres">
      <dgm:prSet presAssocID="{29895EBE-79BD-4235-AF57-423E2C2AAC9D}" presName="node" presStyleLbl="node1" presStyleIdx="3" presStyleCnt="4">
        <dgm:presLayoutVars>
          <dgm:bulletEnabled val="1"/>
        </dgm:presLayoutVars>
      </dgm:prSet>
      <dgm:spPr/>
    </dgm:pt>
  </dgm:ptLst>
  <dgm:cxnLst>
    <dgm:cxn modelId="{3797D803-F9B2-4151-B1FA-34C4FBD811FF}" type="presOf" srcId="{7C4531C9-CC4D-4DBB-A7BE-A9AB7DFAFBC8}" destId="{4C6BE884-90BF-4577-A35B-6D95B3A6B87E}" srcOrd="0" destOrd="0" presId="urn:microsoft.com/office/officeart/2005/8/layout/radial5"/>
    <dgm:cxn modelId="{532FBE0D-8BA3-41DD-B060-19813A077542}" srcId="{5DB7E5B7-EE00-4EA9-B2AF-104356BBD893}" destId="{1664502F-769A-4626-94DA-D62038EC3A14}" srcOrd="1" destOrd="0" parTransId="{EEE86927-8A7B-48DC-BCE9-262D6D523E5C}" sibTransId="{053DCA45-63E5-4C04-BDB8-6D13CE4F7419}"/>
    <dgm:cxn modelId="{248EC81A-9DCE-459B-83CB-3AF0BC774DE6}" type="presOf" srcId="{7C4531C9-CC4D-4DBB-A7BE-A9AB7DFAFBC8}" destId="{233405BF-DEED-419B-8BFA-3FE86119DA0C}" srcOrd="1" destOrd="0" presId="urn:microsoft.com/office/officeart/2005/8/layout/radial5"/>
    <dgm:cxn modelId="{8BF3F326-9E4D-4BD6-B794-166478122138}" type="presOf" srcId="{EEE86927-8A7B-48DC-BCE9-262D6D523E5C}" destId="{9E1A6D77-F318-40ED-8761-2EB0A857AD3D}" srcOrd="1" destOrd="0" presId="urn:microsoft.com/office/officeart/2005/8/layout/radial5"/>
    <dgm:cxn modelId="{CBAE8A2C-E3E9-4AC3-925E-B2FC547404C1}" type="presOf" srcId="{921846DC-D0C9-4712-9935-E570EB8437DE}" destId="{69208D5A-C595-40BB-B54A-2B8BD9836F8B}" srcOrd="0" destOrd="0" presId="urn:microsoft.com/office/officeart/2005/8/layout/radial5"/>
    <dgm:cxn modelId="{85958440-08D9-41D9-A4AD-E348BD7DF24D}" type="presOf" srcId="{1664502F-769A-4626-94DA-D62038EC3A14}" destId="{FB78FBEE-28E4-4F43-97C1-6A9A217DD2FF}" srcOrd="0" destOrd="0" presId="urn:microsoft.com/office/officeart/2005/8/layout/radial5"/>
    <dgm:cxn modelId="{E811A75C-5398-438B-8F56-AE1217E82D2F}" type="presOf" srcId="{29895EBE-79BD-4235-AF57-423E2C2AAC9D}" destId="{032E9C1E-B3FD-4596-A404-5CBFF0240E96}" srcOrd="0" destOrd="0" presId="urn:microsoft.com/office/officeart/2005/8/layout/radial5"/>
    <dgm:cxn modelId="{28643F55-189B-4B55-9F5D-635189FE7AE6}" srcId="{5DB7E5B7-EE00-4EA9-B2AF-104356BBD893}" destId="{29895EBE-79BD-4235-AF57-423E2C2AAC9D}" srcOrd="3" destOrd="0" parTransId="{921846DC-D0C9-4712-9935-E570EB8437DE}" sibTransId="{978A477B-D7A6-4229-8F5F-1EF18FE847D2}"/>
    <dgm:cxn modelId="{F1A54D82-6A79-429D-B3C4-5A5A817B78E8}" srcId="{5DB7E5B7-EE00-4EA9-B2AF-104356BBD893}" destId="{9A21F74E-988B-441D-8D8E-666F20C6863D}" srcOrd="2" destOrd="0" parTransId="{7DA4406B-5042-4EC6-912E-35D70E70E6FB}" sibTransId="{3EAA53BB-91AB-4D1A-89C4-1C45F7FDEB1C}"/>
    <dgm:cxn modelId="{F2CF778A-D09E-44AD-A463-AFBCA545B5DC}" type="presOf" srcId="{9A21F74E-988B-441D-8D8E-666F20C6863D}" destId="{757F4F12-9A67-4272-80E5-9EED2280D29C}" srcOrd="0" destOrd="0" presId="urn:microsoft.com/office/officeart/2005/8/layout/radial5"/>
    <dgm:cxn modelId="{EAD0008C-4B20-47DA-B433-51FC0080AF8C}" srcId="{5985CD2F-9128-497D-A454-1FF11E4C76CD}" destId="{5DB7E5B7-EE00-4EA9-B2AF-104356BBD893}" srcOrd="0" destOrd="0" parTransId="{6F076401-3DC3-4F19-8F27-26B6DF23D0C7}" sibTransId="{00B53CF1-267F-46D5-AC9D-6C1A0BAA2BCB}"/>
    <dgm:cxn modelId="{D68B2E98-7CFC-4418-84E5-38A70C4478C8}" type="presOf" srcId="{5985CD2F-9128-497D-A454-1FF11E4C76CD}" destId="{FB6DE912-A278-4D4C-A59E-C9683C6DFF49}" srcOrd="0" destOrd="0" presId="urn:microsoft.com/office/officeart/2005/8/layout/radial5"/>
    <dgm:cxn modelId="{24EECCA0-2C59-40DD-966F-B69CAC644650}" srcId="{5DB7E5B7-EE00-4EA9-B2AF-104356BBD893}" destId="{8E3E87BE-BF5B-42F4-84C5-AA196334B124}" srcOrd="0" destOrd="0" parTransId="{7C4531C9-CC4D-4DBB-A7BE-A9AB7DFAFBC8}" sibTransId="{D6E95D32-DAB2-4C41-902B-19B96FBCDFB0}"/>
    <dgm:cxn modelId="{A14686AA-BFE0-4620-9D66-93330322ABC7}" type="presOf" srcId="{5DB7E5B7-EE00-4EA9-B2AF-104356BBD893}" destId="{62630847-F6D0-416B-9D04-E7C8876E60EA}" srcOrd="0" destOrd="0" presId="urn:microsoft.com/office/officeart/2005/8/layout/radial5"/>
    <dgm:cxn modelId="{9D5FD8B4-82C5-4D14-A8AA-00C655991DEF}" type="presOf" srcId="{8E3E87BE-BF5B-42F4-84C5-AA196334B124}" destId="{3A4BDB68-2802-4315-A4CB-224FA546EBD9}" srcOrd="0" destOrd="0" presId="urn:microsoft.com/office/officeart/2005/8/layout/radial5"/>
    <dgm:cxn modelId="{27FD95BC-F329-43DA-AFD3-8910DC0637C4}" type="presOf" srcId="{EEE86927-8A7B-48DC-BCE9-262D6D523E5C}" destId="{40A48F10-B45D-440C-A805-3A8310C424F3}" srcOrd="0" destOrd="0" presId="urn:microsoft.com/office/officeart/2005/8/layout/radial5"/>
    <dgm:cxn modelId="{28A31DD8-D93C-44E4-9703-451A0635C025}" type="presOf" srcId="{7DA4406B-5042-4EC6-912E-35D70E70E6FB}" destId="{52E3A3E9-5AAA-4BDF-B22E-3F095FE58CD6}" srcOrd="0" destOrd="0" presId="urn:microsoft.com/office/officeart/2005/8/layout/radial5"/>
    <dgm:cxn modelId="{5190C6E4-B2F9-4280-B199-013C2510335D}" type="presOf" srcId="{7DA4406B-5042-4EC6-912E-35D70E70E6FB}" destId="{F6AD399E-76C2-48D6-A53F-4D17AD87BC00}" srcOrd="1" destOrd="0" presId="urn:microsoft.com/office/officeart/2005/8/layout/radial5"/>
    <dgm:cxn modelId="{2624B2ED-289D-403D-B285-EF358D49C86B}" type="presOf" srcId="{921846DC-D0C9-4712-9935-E570EB8437DE}" destId="{7E111C9B-99D0-4926-BCAE-B1681C501B53}" srcOrd="1" destOrd="0" presId="urn:microsoft.com/office/officeart/2005/8/layout/radial5"/>
    <dgm:cxn modelId="{06A3366B-CC9A-4AF4-9657-E87B82B419EF}" type="presParOf" srcId="{FB6DE912-A278-4D4C-A59E-C9683C6DFF49}" destId="{62630847-F6D0-416B-9D04-E7C8876E60EA}" srcOrd="0" destOrd="0" presId="urn:microsoft.com/office/officeart/2005/8/layout/radial5"/>
    <dgm:cxn modelId="{E77B1F13-6A00-45A7-BACD-3AA977A7DB12}" type="presParOf" srcId="{FB6DE912-A278-4D4C-A59E-C9683C6DFF49}" destId="{4C6BE884-90BF-4577-A35B-6D95B3A6B87E}" srcOrd="1" destOrd="0" presId="urn:microsoft.com/office/officeart/2005/8/layout/radial5"/>
    <dgm:cxn modelId="{5F7C8452-A96C-425B-8AC4-06A1DD15E3EE}" type="presParOf" srcId="{4C6BE884-90BF-4577-A35B-6D95B3A6B87E}" destId="{233405BF-DEED-419B-8BFA-3FE86119DA0C}" srcOrd="0" destOrd="0" presId="urn:microsoft.com/office/officeart/2005/8/layout/radial5"/>
    <dgm:cxn modelId="{5D4D154B-8301-4948-A921-D5214654DA6A}" type="presParOf" srcId="{FB6DE912-A278-4D4C-A59E-C9683C6DFF49}" destId="{3A4BDB68-2802-4315-A4CB-224FA546EBD9}" srcOrd="2" destOrd="0" presId="urn:microsoft.com/office/officeart/2005/8/layout/radial5"/>
    <dgm:cxn modelId="{632493A4-A254-46CA-AF85-617A25858C7A}" type="presParOf" srcId="{FB6DE912-A278-4D4C-A59E-C9683C6DFF49}" destId="{40A48F10-B45D-440C-A805-3A8310C424F3}" srcOrd="3" destOrd="0" presId="urn:microsoft.com/office/officeart/2005/8/layout/radial5"/>
    <dgm:cxn modelId="{494D9639-05A8-47FF-8ED1-391DD271C3CC}" type="presParOf" srcId="{40A48F10-B45D-440C-A805-3A8310C424F3}" destId="{9E1A6D77-F318-40ED-8761-2EB0A857AD3D}" srcOrd="0" destOrd="0" presId="urn:microsoft.com/office/officeart/2005/8/layout/radial5"/>
    <dgm:cxn modelId="{A96FAEBF-7E45-44F3-8742-AEC3D5046F82}" type="presParOf" srcId="{FB6DE912-A278-4D4C-A59E-C9683C6DFF49}" destId="{FB78FBEE-28E4-4F43-97C1-6A9A217DD2FF}" srcOrd="4" destOrd="0" presId="urn:microsoft.com/office/officeart/2005/8/layout/radial5"/>
    <dgm:cxn modelId="{9945E876-F0F5-4DF0-8F22-CD71124D3CB8}" type="presParOf" srcId="{FB6DE912-A278-4D4C-A59E-C9683C6DFF49}" destId="{52E3A3E9-5AAA-4BDF-B22E-3F095FE58CD6}" srcOrd="5" destOrd="0" presId="urn:microsoft.com/office/officeart/2005/8/layout/radial5"/>
    <dgm:cxn modelId="{986402B3-441B-4814-A59C-4E1B59875C80}" type="presParOf" srcId="{52E3A3E9-5AAA-4BDF-B22E-3F095FE58CD6}" destId="{F6AD399E-76C2-48D6-A53F-4D17AD87BC00}" srcOrd="0" destOrd="0" presId="urn:microsoft.com/office/officeart/2005/8/layout/radial5"/>
    <dgm:cxn modelId="{6E6FF15B-9658-43FB-9FB2-5B45BE3B8349}" type="presParOf" srcId="{FB6DE912-A278-4D4C-A59E-C9683C6DFF49}" destId="{757F4F12-9A67-4272-80E5-9EED2280D29C}" srcOrd="6" destOrd="0" presId="urn:microsoft.com/office/officeart/2005/8/layout/radial5"/>
    <dgm:cxn modelId="{106E80DB-8451-49D7-9F81-67B87354313A}" type="presParOf" srcId="{FB6DE912-A278-4D4C-A59E-C9683C6DFF49}" destId="{69208D5A-C595-40BB-B54A-2B8BD9836F8B}" srcOrd="7" destOrd="0" presId="urn:microsoft.com/office/officeart/2005/8/layout/radial5"/>
    <dgm:cxn modelId="{798EE668-09FF-4C95-9C81-6AC7ECD09F05}" type="presParOf" srcId="{69208D5A-C595-40BB-B54A-2B8BD9836F8B}" destId="{7E111C9B-99D0-4926-BCAE-B1681C501B53}" srcOrd="0" destOrd="0" presId="urn:microsoft.com/office/officeart/2005/8/layout/radial5"/>
    <dgm:cxn modelId="{1690BC3E-0381-460E-9E44-329A46D927F4}" type="presParOf" srcId="{FB6DE912-A278-4D4C-A59E-C9683C6DFF49}" destId="{032E9C1E-B3FD-4596-A404-5CBFF0240E96}"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1DE335-D3B7-42A2-9A43-4653BB8EEB90}"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7FF44B9E-B611-43A7-9312-7D9EDCB98349}">
      <dgm:prSet phldrT="[Text]"/>
      <dgm:spPr/>
      <dgm:t>
        <a:bodyPr/>
        <a:lstStyle/>
        <a:p>
          <a:r>
            <a:rPr lang="en-GB"/>
            <a:t>Prepare</a:t>
          </a:r>
        </a:p>
      </dgm:t>
    </dgm:pt>
    <dgm:pt modelId="{6A4DA9B8-3BAB-4E60-B3BA-DDC2832033C1}" type="parTrans" cxnId="{9D38ECA0-5998-4244-8FD1-CC03E8211730}">
      <dgm:prSet/>
      <dgm:spPr/>
      <dgm:t>
        <a:bodyPr/>
        <a:lstStyle/>
        <a:p>
          <a:endParaRPr lang="en-GB"/>
        </a:p>
      </dgm:t>
    </dgm:pt>
    <dgm:pt modelId="{C5E84F83-5CA6-4F2E-92BF-1A411FC69C23}" type="sibTrans" cxnId="{9D38ECA0-5998-4244-8FD1-CC03E8211730}">
      <dgm:prSet/>
      <dgm:spPr/>
      <dgm:t>
        <a:bodyPr/>
        <a:lstStyle/>
        <a:p>
          <a:endParaRPr lang="en-GB"/>
        </a:p>
      </dgm:t>
    </dgm:pt>
    <dgm:pt modelId="{F1C21BD8-CAFD-4451-9270-2CDBE313F96C}">
      <dgm:prSet custT="1"/>
      <dgm:spPr/>
      <dgm:t>
        <a:bodyPr/>
        <a:lstStyle/>
        <a:p>
          <a:pPr>
            <a:buFont typeface="+mn-lt"/>
            <a:buChar char="•"/>
          </a:pPr>
          <a:r>
            <a:rPr lang="en-GB" sz="1000"/>
            <a:t>Home Improvement - Using local trades and my own skills to update/renovate homes to improve the value and saleability.</a:t>
          </a:r>
        </a:p>
      </dgm:t>
    </dgm:pt>
    <dgm:pt modelId="{1B9E7225-6B6D-4A13-8649-72DBDCA07FC1}" type="parTrans" cxnId="{110157FF-7518-4999-95F0-BB39624C47E0}">
      <dgm:prSet/>
      <dgm:spPr/>
      <dgm:t>
        <a:bodyPr/>
        <a:lstStyle/>
        <a:p>
          <a:endParaRPr lang="en-GB"/>
        </a:p>
      </dgm:t>
    </dgm:pt>
    <dgm:pt modelId="{AC038E83-193D-479D-93FB-9A7B4CC95B3F}" type="sibTrans" cxnId="{110157FF-7518-4999-95F0-BB39624C47E0}">
      <dgm:prSet/>
      <dgm:spPr/>
      <dgm:t>
        <a:bodyPr/>
        <a:lstStyle/>
        <a:p>
          <a:endParaRPr lang="en-GB"/>
        </a:p>
      </dgm:t>
    </dgm:pt>
    <dgm:pt modelId="{AB97DD72-B472-4886-A66E-B3B3507FB574}">
      <dgm:prSet custT="1"/>
      <dgm:spPr/>
      <dgm:t>
        <a:bodyPr/>
        <a:lstStyle/>
        <a:p>
          <a:pPr>
            <a:buFont typeface="+mn-lt"/>
            <a:buChar char="•"/>
          </a:pPr>
          <a:r>
            <a:rPr lang="en-GB" sz="1000"/>
            <a:t>Repairs - Assessing the property to see if there are repairs that could affect the surveys or put off potential buyers. I would then look to repair them myself or use my local trades. Also supply a deep cleaning service.</a:t>
          </a:r>
        </a:p>
      </dgm:t>
    </dgm:pt>
    <dgm:pt modelId="{A78D3297-58D3-4A67-BD91-DB527C46CAFB}" type="parTrans" cxnId="{95402A62-7DDB-4959-8790-459C9948823B}">
      <dgm:prSet/>
      <dgm:spPr/>
      <dgm:t>
        <a:bodyPr/>
        <a:lstStyle/>
        <a:p>
          <a:endParaRPr lang="en-GB"/>
        </a:p>
      </dgm:t>
    </dgm:pt>
    <dgm:pt modelId="{9535148A-6D22-4CCF-9F1F-663F8F416C9C}" type="sibTrans" cxnId="{95402A62-7DDB-4959-8790-459C9948823B}">
      <dgm:prSet/>
      <dgm:spPr/>
      <dgm:t>
        <a:bodyPr/>
        <a:lstStyle/>
        <a:p>
          <a:endParaRPr lang="en-GB"/>
        </a:p>
      </dgm:t>
    </dgm:pt>
    <dgm:pt modelId="{92E0D7E6-D9C3-4646-BBE3-5C2A4C40F0F6}">
      <dgm:prSet custT="1"/>
      <dgm:spPr/>
      <dgm:t>
        <a:bodyPr/>
        <a:lstStyle/>
        <a:p>
          <a:pPr>
            <a:buFont typeface="+mn-lt"/>
            <a:buChar char="•"/>
          </a:pPr>
          <a:r>
            <a:rPr lang="en-GB" sz="1000"/>
            <a:t>Declutter and Depersonalise - Reduce the number of items on show in the home and encourage the seller to depose of items they do not use. Depersonalise the home by redecorating and removing or altering personal items such as photos.</a:t>
          </a:r>
        </a:p>
      </dgm:t>
    </dgm:pt>
    <dgm:pt modelId="{5832AFBC-0474-4312-ABEF-BACDD7E121B2}" type="parTrans" cxnId="{396F0EFB-F09D-4EC4-A550-C5CA4154334F}">
      <dgm:prSet/>
      <dgm:spPr/>
      <dgm:t>
        <a:bodyPr/>
        <a:lstStyle/>
        <a:p>
          <a:endParaRPr lang="en-GB"/>
        </a:p>
      </dgm:t>
    </dgm:pt>
    <dgm:pt modelId="{69895F5E-D707-4A8D-A871-69F49DB61DE3}" type="sibTrans" cxnId="{396F0EFB-F09D-4EC4-A550-C5CA4154334F}">
      <dgm:prSet/>
      <dgm:spPr/>
      <dgm:t>
        <a:bodyPr/>
        <a:lstStyle/>
        <a:p>
          <a:endParaRPr lang="en-GB"/>
        </a:p>
      </dgm:t>
    </dgm:pt>
    <dgm:pt modelId="{0C443FBB-2B8B-44E8-8646-F5FFB196F6E8}">
      <dgm:prSet/>
      <dgm:spPr/>
      <dgm:t>
        <a:bodyPr/>
        <a:lstStyle/>
        <a:p>
          <a:pPr>
            <a:buFont typeface="+mn-lt"/>
            <a:buChar char="•"/>
          </a:pPr>
          <a:r>
            <a:rPr lang="en-GB"/>
            <a:t>Viewings</a:t>
          </a:r>
        </a:p>
      </dgm:t>
    </dgm:pt>
    <dgm:pt modelId="{4B6F7590-3CAB-41A7-A5DE-BD3D59E56CE6}" type="parTrans" cxnId="{F883C3A2-0951-452C-994F-04678DA9D32A}">
      <dgm:prSet/>
      <dgm:spPr/>
      <dgm:t>
        <a:bodyPr/>
        <a:lstStyle/>
        <a:p>
          <a:endParaRPr lang="en-GB"/>
        </a:p>
      </dgm:t>
    </dgm:pt>
    <dgm:pt modelId="{71A4252D-C94B-4F78-B067-5F3529A58487}" type="sibTrans" cxnId="{F883C3A2-0951-452C-994F-04678DA9D32A}">
      <dgm:prSet/>
      <dgm:spPr/>
      <dgm:t>
        <a:bodyPr/>
        <a:lstStyle/>
        <a:p>
          <a:endParaRPr lang="en-GB"/>
        </a:p>
      </dgm:t>
    </dgm:pt>
    <dgm:pt modelId="{2DF7F478-EF4E-4DBD-B76D-92C352535600}">
      <dgm:prSet custT="1"/>
      <dgm:spPr/>
      <dgm:t>
        <a:bodyPr/>
        <a:lstStyle/>
        <a:p>
          <a:pPr>
            <a:buFont typeface="+mn-lt"/>
            <a:buChar char="•"/>
          </a:pPr>
          <a:r>
            <a:rPr lang="en-GB" sz="1000"/>
            <a:t>Staging - This will help to highlight the strengths of your house whilst hiding its weaknesses. I would offer a full staging service and a simple DIY guide for any clients who have paid for other services.</a:t>
          </a:r>
        </a:p>
      </dgm:t>
    </dgm:pt>
    <dgm:pt modelId="{FDB507B1-4C45-46CC-B49D-851E5D13370D}" type="parTrans" cxnId="{5B362535-1DE4-4B8F-B26D-BB6F8F83F9F1}">
      <dgm:prSet/>
      <dgm:spPr/>
      <dgm:t>
        <a:bodyPr/>
        <a:lstStyle/>
        <a:p>
          <a:endParaRPr lang="en-GB"/>
        </a:p>
      </dgm:t>
    </dgm:pt>
    <dgm:pt modelId="{07858B5C-8734-404D-9313-691916FCEE56}" type="sibTrans" cxnId="{5B362535-1DE4-4B8F-B26D-BB6F8F83F9F1}">
      <dgm:prSet/>
      <dgm:spPr/>
      <dgm:t>
        <a:bodyPr/>
        <a:lstStyle/>
        <a:p>
          <a:endParaRPr lang="en-GB"/>
        </a:p>
      </dgm:t>
    </dgm:pt>
    <dgm:pt modelId="{CEFE321F-8EB5-4019-9830-1F22A4D0CC8A}">
      <dgm:prSet custT="1"/>
      <dgm:spPr/>
      <dgm:t>
        <a:bodyPr/>
        <a:lstStyle/>
        <a:p>
          <a:pPr>
            <a:buFont typeface="+mn-lt"/>
            <a:buChar char="•"/>
          </a:pPr>
          <a:r>
            <a:rPr lang="en-GB" sz="1000"/>
            <a:t>Cleaning - I would offer a personalised cleaning packages for the clients.</a:t>
          </a:r>
        </a:p>
      </dgm:t>
    </dgm:pt>
    <dgm:pt modelId="{9DA3C12B-4B0E-4483-B1DD-7A5FA6E1333C}" type="parTrans" cxnId="{6A7DFF92-8735-48EF-B4B0-9626CA7824CC}">
      <dgm:prSet/>
      <dgm:spPr/>
      <dgm:t>
        <a:bodyPr/>
        <a:lstStyle/>
        <a:p>
          <a:endParaRPr lang="en-GB"/>
        </a:p>
      </dgm:t>
    </dgm:pt>
    <dgm:pt modelId="{05DF5854-248A-4981-BAE4-49EC6F4F0C56}" type="sibTrans" cxnId="{6A7DFF92-8735-48EF-B4B0-9626CA7824CC}">
      <dgm:prSet/>
      <dgm:spPr/>
      <dgm:t>
        <a:bodyPr/>
        <a:lstStyle/>
        <a:p>
          <a:endParaRPr lang="en-GB"/>
        </a:p>
      </dgm:t>
    </dgm:pt>
    <dgm:pt modelId="{A4128C97-2F74-42A0-99AB-0CC28E64E1C7}">
      <dgm:prSet custT="1"/>
      <dgm:spPr/>
      <dgm:t>
        <a:bodyPr/>
        <a:lstStyle/>
        <a:p>
          <a:pPr>
            <a:buFont typeface="+mn-lt"/>
            <a:buChar char="•"/>
          </a:pPr>
          <a:r>
            <a:rPr lang="en-GB" sz="1000"/>
            <a:t>Maintenance - Other services such as garden maintenance would be offered.</a:t>
          </a:r>
        </a:p>
      </dgm:t>
    </dgm:pt>
    <dgm:pt modelId="{55C42010-E2B3-4DD4-ABE4-9C4ACB5CB155}" type="parTrans" cxnId="{72A03528-FC89-48C0-81EE-810F8E93119D}">
      <dgm:prSet/>
      <dgm:spPr/>
      <dgm:t>
        <a:bodyPr/>
        <a:lstStyle/>
        <a:p>
          <a:endParaRPr lang="en-GB"/>
        </a:p>
      </dgm:t>
    </dgm:pt>
    <dgm:pt modelId="{2154B2D6-0465-4075-8D36-2B7B32B53AA1}" type="sibTrans" cxnId="{72A03528-FC89-48C0-81EE-810F8E93119D}">
      <dgm:prSet/>
      <dgm:spPr/>
      <dgm:t>
        <a:bodyPr/>
        <a:lstStyle/>
        <a:p>
          <a:endParaRPr lang="en-GB"/>
        </a:p>
      </dgm:t>
    </dgm:pt>
    <dgm:pt modelId="{B7B1C89C-E485-4A0C-AA5A-7A81786B3032}">
      <dgm:prSet/>
      <dgm:spPr/>
      <dgm:t>
        <a:bodyPr/>
        <a:lstStyle/>
        <a:p>
          <a:pPr>
            <a:buFont typeface="+mn-lt"/>
            <a:buChar char="•"/>
          </a:pPr>
          <a:r>
            <a:rPr lang="en-GB"/>
            <a:t>Accepted an Offer.</a:t>
          </a:r>
        </a:p>
      </dgm:t>
    </dgm:pt>
    <dgm:pt modelId="{2A5530E0-2410-417F-9223-F949D6E67D4C}" type="parTrans" cxnId="{50B02F4C-7591-4BD9-BF63-60A2EEB98CA1}">
      <dgm:prSet/>
      <dgm:spPr/>
      <dgm:t>
        <a:bodyPr/>
        <a:lstStyle/>
        <a:p>
          <a:endParaRPr lang="en-GB"/>
        </a:p>
      </dgm:t>
    </dgm:pt>
    <dgm:pt modelId="{14770C17-F1AC-4E34-AFFC-4ACE4395572A}" type="sibTrans" cxnId="{50B02F4C-7591-4BD9-BF63-60A2EEB98CA1}">
      <dgm:prSet/>
      <dgm:spPr/>
      <dgm:t>
        <a:bodyPr/>
        <a:lstStyle/>
        <a:p>
          <a:endParaRPr lang="en-GB"/>
        </a:p>
      </dgm:t>
    </dgm:pt>
    <dgm:pt modelId="{89331AC0-9C7D-46A7-9B1A-18B9D4199A49}">
      <dgm:prSet custT="1"/>
      <dgm:spPr/>
      <dgm:t>
        <a:bodyPr/>
        <a:lstStyle/>
        <a:p>
          <a:pPr>
            <a:buFont typeface="+mn-lt"/>
            <a:buChar char="•"/>
          </a:pPr>
          <a:r>
            <a:rPr lang="en-GB" sz="1000"/>
            <a:t>Organise a Solicitor.</a:t>
          </a:r>
        </a:p>
      </dgm:t>
    </dgm:pt>
    <dgm:pt modelId="{A46AEC54-A8CA-4F4A-812E-F55AAF6F1994}" type="parTrans" cxnId="{56F8DF2B-5394-45F6-A79C-D75D596CFC65}">
      <dgm:prSet/>
      <dgm:spPr/>
      <dgm:t>
        <a:bodyPr/>
        <a:lstStyle/>
        <a:p>
          <a:endParaRPr lang="en-GB"/>
        </a:p>
      </dgm:t>
    </dgm:pt>
    <dgm:pt modelId="{BE79AA38-1CF9-455E-B600-7E67D1882BFF}" type="sibTrans" cxnId="{56F8DF2B-5394-45F6-A79C-D75D596CFC65}">
      <dgm:prSet/>
      <dgm:spPr/>
      <dgm:t>
        <a:bodyPr/>
        <a:lstStyle/>
        <a:p>
          <a:endParaRPr lang="en-GB"/>
        </a:p>
      </dgm:t>
    </dgm:pt>
    <dgm:pt modelId="{6320C167-E6B7-4255-979C-58445175EFE3}">
      <dgm:prSet custT="1"/>
      <dgm:spPr/>
      <dgm:t>
        <a:bodyPr/>
        <a:lstStyle/>
        <a:p>
          <a:pPr>
            <a:buFont typeface="+mn-lt"/>
            <a:buChar char="•"/>
          </a:pPr>
          <a:r>
            <a:rPr lang="en-GB" sz="1000"/>
            <a:t>Home Buyers Protection Insurance.</a:t>
          </a:r>
        </a:p>
      </dgm:t>
    </dgm:pt>
    <dgm:pt modelId="{FFE6F90E-34FA-4848-BE59-1B45BA741E14}" type="parTrans" cxnId="{8A758A16-4BB4-4988-9C72-7FD7FF827DBA}">
      <dgm:prSet/>
      <dgm:spPr/>
      <dgm:t>
        <a:bodyPr/>
        <a:lstStyle/>
        <a:p>
          <a:endParaRPr lang="en-GB"/>
        </a:p>
      </dgm:t>
    </dgm:pt>
    <dgm:pt modelId="{9EF27146-6128-41E8-BAC9-743734D3D31D}" type="sibTrans" cxnId="{8A758A16-4BB4-4988-9C72-7FD7FF827DBA}">
      <dgm:prSet/>
      <dgm:spPr/>
      <dgm:t>
        <a:bodyPr/>
        <a:lstStyle/>
        <a:p>
          <a:endParaRPr lang="en-GB"/>
        </a:p>
      </dgm:t>
    </dgm:pt>
    <dgm:pt modelId="{BEDDB714-A609-4F9D-861B-E6CC67312C6D}">
      <dgm:prSet custT="1"/>
      <dgm:spPr/>
      <dgm:t>
        <a:bodyPr/>
        <a:lstStyle/>
        <a:p>
          <a:pPr>
            <a:buFont typeface="+mn-lt"/>
            <a:buChar char="•"/>
          </a:pPr>
          <a:r>
            <a:rPr lang="en-GB" sz="1000"/>
            <a:t>Getting your Documents Ready - I would offer a service where I would assist in the documentation completion and organisation, including chasing for updates with Solicitors and Estate Agents. Also, a detailed guide on the conveyancing process so buyer/sellers are kept well informed.</a:t>
          </a:r>
        </a:p>
      </dgm:t>
    </dgm:pt>
    <dgm:pt modelId="{04C22405-F89E-428E-A04A-5BAB5043AE51}" type="parTrans" cxnId="{DAA3EAAD-B85E-4596-AD4D-C8DAB125199F}">
      <dgm:prSet/>
      <dgm:spPr/>
      <dgm:t>
        <a:bodyPr/>
        <a:lstStyle/>
        <a:p>
          <a:endParaRPr lang="en-GB"/>
        </a:p>
      </dgm:t>
    </dgm:pt>
    <dgm:pt modelId="{449931A7-C47D-40BA-9E2B-B496FBEFCA1C}" type="sibTrans" cxnId="{DAA3EAAD-B85E-4596-AD4D-C8DAB125199F}">
      <dgm:prSet/>
      <dgm:spPr/>
      <dgm:t>
        <a:bodyPr/>
        <a:lstStyle/>
        <a:p>
          <a:endParaRPr lang="en-GB"/>
        </a:p>
      </dgm:t>
    </dgm:pt>
    <dgm:pt modelId="{D6849C62-91DA-4A07-8B56-F058634B8950}">
      <dgm:prSet/>
      <dgm:spPr/>
      <dgm:t>
        <a:bodyPr/>
        <a:lstStyle/>
        <a:p>
          <a:pPr>
            <a:buFont typeface="+mn-lt"/>
            <a:buChar char="•"/>
          </a:pPr>
          <a:r>
            <a:rPr lang="en-GB"/>
            <a:t>Packing</a:t>
          </a:r>
        </a:p>
      </dgm:t>
    </dgm:pt>
    <dgm:pt modelId="{8CD2743B-B314-4857-8B5A-38BBF3A0A601}" type="parTrans" cxnId="{C919AB19-A2E4-428E-9E44-8ABF2D5404B7}">
      <dgm:prSet/>
      <dgm:spPr/>
      <dgm:t>
        <a:bodyPr/>
        <a:lstStyle/>
        <a:p>
          <a:endParaRPr lang="en-GB"/>
        </a:p>
      </dgm:t>
    </dgm:pt>
    <dgm:pt modelId="{BD61A42F-BFCE-48D1-9786-A9C2F8A0E81A}" type="sibTrans" cxnId="{C919AB19-A2E4-428E-9E44-8ABF2D5404B7}">
      <dgm:prSet/>
      <dgm:spPr/>
      <dgm:t>
        <a:bodyPr/>
        <a:lstStyle/>
        <a:p>
          <a:endParaRPr lang="en-GB"/>
        </a:p>
      </dgm:t>
    </dgm:pt>
    <dgm:pt modelId="{B3FCDFE0-B29C-43E7-9867-B2D76BBDDF0C}">
      <dgm:prSet custT="1"/>
      <dgm:spPr/>
      <dgm:t>
        <a:bodyPr/>
        <a:lstStyle/>
        <a:p>
          <a:pPr>
            <a:buFont typeface="+mn-lt"/>
            <a:buChar char="•"/>
          </a:pPr>
          <a:r>
            <a:rPr lang="en-GB" sz="1000"/>
            <a:t>When to Start - A common mistake when packing up a home is starting too early or too late. I would provide a personalised timeline for packing dependant on their circumstances.</a:t>
          </a:r>
        </a:p>
      </dgm:t>
    </dgm:pt>
    <dgm:pt modelId="{41E4C734-6D41-4955-B870-550A5C87FE06}" type="parTrans" cxnId="{1ACC3B48-1387-4212-B691-087F9CC5FAA9}">
      <dgm:prSet/>
      <dgm:spPr/>
      <dgm:t>
        <a:bodyPr/>
        <a:lstStyle/>
        <a:p>
          <a:endParaRPr lang="en-GB"/>
        </a:p>
      </dgm:t>
    </dgm:pt>
    <dgm:pt modelId="{C5B59864-DCEF-49A7-8441-9997A1ACC2BC}" type="sibTrans" cxnId="{1ACC3B48-1387-4212-B691-087F9CC5FAA9}">
      <dgm:prSet/>
      <dgm:spPr/>
      <dgm:t>
        <a:bodyPr/>
        <a:lstStyle/>
        <a:p>
          <a:endParaRPr lang="en-GB"/>
        </a:p>
      </dgm:t>
    </dgm:pt>
    <dgm:pt modelId="{E7217DD8-EFDE-4FC6-BEED-A4BFC6238B36}">
      <dgm:prSet custT="1"/>
      <dgm:spPr/>
      <dgm:t>
        <a:bodyPr/>
        <a:lstStyle/>
        <a:p>
          <a:pPr>
            <a:buFont typeface="+mn-lt"/>
            <a:buChar char="•"/>
          </a:pPr>
          <a:r>
            <a:rPr lang="en-GB" sz="1000"/>
            <a:t>What to Pack &amp; When - A detailed checklist showing a week-by-week list of what should be packed.</a:t>
          </a:r>
        </a:p>
      </dgm:t>
    </dgm:pt>
    <dgm:pt modelId="{C891D92E-E890-4FEB-A025-7BB857296DD1}" type="parTrans" cxnId="{0C1CCC5F-5FE4-4E1C-9D6E-37D10353EFDD}">
      <dgm:prSet/>
      <dgm:spPr/>
      <dgm:t>
        <a:bodyPr/>
        <a:lstStyle/>
        <a:p>
          <a:endParaRPr lang="en-GB"/>
        </a:p>
      </dgm:t>
    </dgm:pt>
    <dgm:pt modelId="{96708AA4-9EB6-4A03-BC28-C2DB0F120E0E}" type="sibTrans" cxnId="{0C1CCC5F-5FE4-4E1C-9D6E-37D10353EFDD}">
      <dgm:prSet/>
      <dgm:spPr/>
      <dgm:t>
        <a:bodyPr/>
        <a:lstStyle/>
        <a:p>
          <a:endParaRPr lang="en-GB"/>
        </a:p>
      </dgm:t>
    </dgm:pt>
    <dgm:pt modelId="{44762D73-9C8A-4E7C-A968-5274BBC47C11}">
      <dgm:prSet custT="1"/>
      <dgm:spPr/>
      <dgm:t>
        <a:bodyPr/>
        <a:lstStyle/>
        <a:p>
          <a:pPr>
            <a:buFont typeface="+mn-lt"/>
            <a:buChar char="•"/>
          </a:pPr>
          <a:r>
            <a:rPr lang="en-GB" sz="1000"/>
            <a:t>Packing Tips - ingenious packing hacks to save the client time and energy. </a:t>
          </a:r>
        </a:p>
      </dgm:t>
    </dgm:pt>
    <dgm:pt modelId="{2E96FB85-DEF7-496C-B9B7-394B5348D2B1}" type="parTrans" cxnId="{A4B55041-990B-4335-8A1F-14866417D240}">
      <dgm:prSet/>
      <dgm:spPr/>
      <dgm:t>
        <a:bodyPr/>
        <a:lstStyle/>
        <a:p>
          <a:endParaRPr lang="en-GB"/>
        </a:p>
      </dgm:t>
    </dgm:pt>
    <dgm:pt modelId="{DFC953A2-915A-4654-94EE-5DFACC060098}" type="sibTrans" cxnId="{A4B55041-990B-4335-8A1F-14866417D240}">
      <dgm:prSet/>
      <dgm:spPr/>
      <dgm:t>
        <a:bodyPr/>
        <a:lstStyle/>
        <a:p>
          <a:endParaRPr lang="en-GB"/>
        </a:p>
      </dgm:t>
    </dgm:pt>
    <dgm:pt modelId="{81ED9B95-F5B7-44FF-B5A5-F68EA7364D9A}">
      <dgm:prSet/>
      <dgm:spPr/>
      <dgm:t>
        <a:bodyPr/>
        <a:lstStyle/>
        <a:p>
          <a:pPr>
            <a:buFont typeface="+mn-lt"/>
            <a:buChar char="•"/>
          </a:pPr>
          <a:r>
            <a:rPr lang="en-GB"/>
            <a:t>To Do List Before the Move</a:t>
          </a:r>
        </a:p>
      </dgm:t>
    </dgm:pt>
    <dgm:pt modelId="{17AA990A-C2A9-4D2C-84E8-7282786AE7D1}" type="parTrans" cxnId="{8340426A-1669-45D2-A0FD-64B2C1FB8E3D}">
      <dgm:prSet/>
      <dgm:spPr/>
      <dgm:t>
        <a:bodyPr/>
        <a:lstStyle/>
        <a:p>
          <a:endParaRPr lang="en-GB"/>
        </a:p>
      </dgm:t>
    </dgm:pt>
    <dgm:pt modelId="{3790D701-5B8B-40E8-93C7-26DFF59B1043}" type="sibTrans" cxnId="{8340426A-1669-45D2-A0FD-64B2C1FB8E3D}">
      <dgm:prSet/>
      <dgm:spPr/>
      <dgm:t>
        <a:bodyPr/>
        <a:lstStyle/>
        <a:p>
          <a:endParaRPr lang="en-GB"/>
        </a:p>
      </dgm:t>
    </dgm:pt>
    <dgm:pt modelId="{39B1E633-B7DB-40E7-BD10-EEB4286727E1}">
      <dgm:prSet custT="1"/>
      <dgm:spPr/>
      <dgm:t>
        <a:bodyPr/>
        <a:lstStyle/>
        <a:p>
          <a:pPr>
            <a:buFont typeface="+mn-lt"/>
            <a:buChar char="•"/>
          </a:pPr>
          <a:r>
            <a:rPr lang="en-GB" sz="1000"/>
            <a:t>Change Address List - Each Client would get a free checklist when they purchase any of the other services.</a:t>
          </a:r>
        </a:p>
      </dgm:t>
    </dgm:pt>
    <dgm:pt modelId="{669E8ACE-B031-4D39-9E8A-82CDC694FD67}" type="parTrans" cxnId="{387649F6-1DF5-4464-A7E9-5D3C407D59BC}">
      <dgm:prSet/>
      <dgm:spPr/>
      <dgm:t>
        <a:bodyPr/>
        <a:lstStyle/>
        <a:p>
          <a:endParaRPr lang="en-GB"/>
        </a:p>
      </dgm:t>
    </dgm:pt>
    <dgm:pt modelId="{EC6BAD92-A5BF-4FB1-B334-C939D4A5F400}" type="sibTrans" cxnId="{387649F6-1DF5-4464-A7E9-5D3C407D59BC}">
      <dgm:prSet/>
      <dgm:spPr/>
      <dgm:t>
        <a:bodyPr/>
        <a:lstStyle/>
        <a:p>
          <a:endParaRPr lang="en-GB"/>
        </a:p>
      </dgm:t>
    </dgm:pt>
    <dgm:pt modelId="{F2F8879B-8B45-49A0-960F-3D146A0AE670}">
      <dgm:prSet custT="1"/>
      <dgm:spPr/>
      <dgm:t>
        <a:bodyPr/>
        <a:lstStyle/>
        <a:p>
          <a:pPr>
            <a:buFont typeface="+mn-lt"/>
            <a:buChar char="•"/>
          </a:pPr>
          <a:r>
            <a:rPr lang="en-GB" sz="1000"/>
            <a:t>Call in Reinforcements/Hire Help - Advice on moving day and hire companies to assist.</a:t>
          </a:r>
        </a:p>
      </dgm:t>
    </dgm:pt>
    <dgm:pt modelId="{C687D964-088C-47F6-98E6-F359E3D94BE6}" type="parTrans" cxnId="{22450FB6-DF9C-4493-AEB6-55F4D5681F5D}">
      <dgm:prSet/>
      <dgm:spPr/>
      <dgm:t>
        <a:bodyPr/>
        <a:lstStyle/>
        <a:p>
          <a:endParaRPr lang="en-GB"/>
        </a:p>
      </dgm:t>
    </dgm:pt>
    <dgm:pt modelId="{9FB01CC1-6F97-4940-884D-BD670B6FE244}" type="sibTrans" cxnId="{22450FB6-DF9C-4493-AEB6-55F4D5681F5D}">
      <dgm:prSet/>
      <dgm:spPr/>
      <dgm:t>
        <a:bodyPr/>
        <a:lstStyle/>
        <a:p>
          <a:endParaRPr lang="en-GB"/>
        </a:p>
      </dgm:t>
    </dgm:pt>
    <dgm:pt modelId="{87107255-9407-4F8A-BE4A-4E16B980E3D4}">
      <dgm:prSet custT="1"/>
      <dgm:spPr/>
      <dgm:t>
        <a:bodyPr/>
        <a:lstStyle/>
        <a:p>
          <a:pPr>
            <a:buFont typeface="+mn-lt"/>
            <a:buChar char="•"/>
          </a:pPr>
          <a:r>
            <a:rPr lang="en-GB" sz="1000"/>
            <a:t>Forward Mail - Details of little-known service provided by Royal Mail.</a:t>
          </a:r>
        </a:p>
      </dgm:t>
    </dgm:pt>
    <dgm:pt modelId="{56DCBCE7-CBCD-4AE7-9016-23315F6EBA47}" type="parTrans" cxnId="{A6661AF0-A93F-4EF7-BAF6-E8998F586C12}">
      <dgm:prSet/>
      <dgm:spPr/>
      <dgm:t>
        <a:bodyPr/>
        <a:lstStyle/>
        <a:p>
          <a:endParaRPr lang="en-GB"/>
        </a:p>
      </dgm:t>
    </dgm:pt>
    <dgm:pt modelId="{CE47785A-467A-4477-8D9C-2DAA4200BEF3}" type="sibTrans" cxnId="{A6661AF0-A93F-4EF7-BAF6-E8998F586C12}">
      <dgm:prSet/>
      <dgm:spPr/>
      <dgm:t>
        <a:bodyPr/>
        <a:lstStyle/>
        <a:p>
          <a:endParaRPr lang="en-GB"/>
        </a:p>
      </dgm:t>
    </dgm:pt>
    <dgm:pt modelId="{8191DBCA-5766-4BA9-9B62-B6961378724E}">
      <dgm:prSet/>
      <dgm:spPr/>
      <dgm:t>
        <a:bodyPr/>
        <a:lstStyle/>
        <a:p>
          <a:pPr>
            <a:buFont typeface="+mn-lt"/>
            <a:buChar char="•"/>
          </a:pPr>
          <a:r>
            <a:rPr lang="en-GB"/>
            <a:t>1</a:t>
          </a:r>
          <a:r>
            <a:rPr lang="en-GB" baseline="30000"/>
            <a:t>st</a:t>
          </a:r>
          <a:r>
            <a:rPr lang="en-GB"/>
            <a:t> Days in the New Home</a:t>
          </a:r>
        </a:p>
      </dgm:t>
    </dgm:pt>
    <dgm:pt modelId="{ABA03387-521B-4C1A-9179-7B21DA6B5ECF}" type="parTrans" cxnId="{5A2ADE5D-B5E5-48EE-B980-807A83A048CE}">
      <dgm:prSet/>
      <dgm:spPr/>
      <dgm:t>
        <a:bodyPr/>
        <a:lstStyle/>
        <a:p>
          <a:endParaRPr lang="en-GB"/>
        </a:p>
      </dgm:t>
    </dgm:pt>
    <dgm:pt modelId="{93304269-78DC-43EE-BAC6-CB0255D0275B}" type="sibTrans" cxnId="{5A2ADE5D-B5E5-48EE-B980-807A83A048CE}">
      <dgm:prSet/>
      <dgm:spPr/>
      <dgm:t>
        <a:bodyPr/>
        <a:lstStyle/>
        <a:p>
          <a:endParaRPr lang="en-GB"/>
        </a:p>
      </dgm:t>
    </dgm:pt>
    <dgm:pt modelId="{14A23B2F-685D-46F1-8489-D76CAE1AD7C8}">
      <dgm:prSet custT="1"/>
      <dgm:spPr/>
      <dgm:t>
        <a:bodyPr/>
        <a:lstStyle/>
        <a:p>
          <a:pPr>
            <a:buFont typeface="+mn-lt"/>
            <a:buChar char="•"/>
          </a:pPr>
          <a:r>
            <a:rPr lang="en-GB" sz="1000"/>
            <a:t>1</a:t>
          </a:r>
          <a:r>
            <a:rPr lang="en-GB" sz="1000" baseline="30000"/>
            <a:t>st</a:t>
          </a:r>
          <a:r>
            <a:rPr lang="en-GB" sz="1000"/>
            <a:t> Day Box - A detailed list of items required for the first few days to ensure clients make their new property feel like home.</a:t>
          </a:r>
        </a:p>
      </dgm:t>
    </dgm:pt>
    <dgm:pt modelId="{51A680E0-5D0C-4F6E-AFC6-B77790B61F03}" type="parTrans" cxnId="{3DD3280B-4045-45AF-914C-0D61AC04FE70}">
      <dgm:prSet/>
      <dgm:spPr/>
      <dgm:t>
        <a:bodyPr/>
        <a:lstStyle/>
        <a:p>
          <a:endParaRPr lang="en-GB"/>
        </a:p>
      </dgm:t>
    </dgm:pt>
    <dgm:pt modelId="{EDD55723-3938-449B-A3D6-5B63FFF7E868}" type="sibTrans" cxnId="{3DD3280B-4045-45AF-914C-0D61AC04FE70}">
      <dgm:prSet/>
      <dgm:spPr/>
      <dgm:t>
        <a:bodyPr/>
        <a:lstStyle/>
        <a:p>
          <a:endParaRPr lang="en-GB"/>
        </a:p>
      </dgm:t>
    </dgm:pt>
    <dgm:pt modelId="{AE62A7E2-4DA7-442F-96CB-81B072045761}">
      <dgm:prSet custT="1"/>
      <dgm:spPr/>
      <dgm:t>
        <a:bodyPr/>
        <a:lstStyle/>
        <a:p>
          <a:pPr>
            <a:buFont typeface="+mn-lt"/>
            <a:buChar char="•"/>
          </a:pPr>
          <a:r>
            <a:rPr lang="en-GB" sz="1000"/>
            <a:t>Pack a Go Bag - A list of essentials that should be kept ready at hand for the first day and night in the new home.</a:t>
          </a:r>
        </a:p>
      </dgm:t>
    </dgm:pt>
    <dgm:pt modelId="{8F9C2A2A-A1AC-442C-8809-33BFE86C80C9}" type="parTrans" cxnId="{A79F95DF-4735-4365-9B27-7FCBD53702FD}">
      <dgm:prSet/>
      <dgm:spPr/>
      <dgm:t>
        <a:bodyPr/>
        <a:lstStyle/>
        <a:p>
          <a:endParaRPr lang="en-GB"/>
        </a:p>
      </dgm:t>
    </dgm:pt>
    <dgm:pt modelId="{B2333FF9-10C8-4C88-B7E9-F925C3784449}" type="sibTrans" cxnId="{A79F95DF-4735-4365-9B27-7FCBD53702FD}">
      <dgm:prSet/>
      <dgm:spPr/>
      <dgm:t>
        <a:bodyPr/>
        <a:lstStyle/>
        <a:p>
          <a:endParaRPr lang="en-GB"/>
        </a:p>
      </dgm:t>
    </dgm:pt>
    <dgm:pt modelId="{C65AEF95-FFD3-4A21-B846-848B9E2ED400}" type="pres">
      <dgm:prSet presAssocID="{1C1DE335-D3B7-42A2-9A43-4653BB8EEB90}" presName="linearFlow" presStyleCnt="0">
        <dgm:presLayoutVars>
          <dgm:dir/>
          <dgm:animLvl val="lvl"/>
          <dgm:resizeHandles val="exact"/>
        </dgm:presLayoutVars>
      </dgm:prSet>
      <dgm:spPr/>
    </dgm:pt>
    <dgm:pt modelId="{754F3702-900B-4ADF-89C1-E0F96E321106}" type="pres">
      <dgm:prSet presAssocID="{7FF44B9E-B611-43A7-9312-7D9EDCB98349}" presName="composite" presStyleCnt="0"/>
      <dgm:spPr/>
    </dgm:pt>
    <dgm:pt modelId="{3DF6E70C-56D8-4C67-978F-C89E96AACDEA}" type="pres">
      <dgm:prSet presAssocID="{7FF44B9E-B611-43A7-9312-7D9EDCB98349}" presName="parentText" presStyleLbl="alignNode1" presStyleIdx="0" presStyleCnt="6" custLinFactNeighborX="-7356" custLinFactNeighborY="-29866">
        <dgm:presLayoutVars>
          <dgm:chMax val="1"/>
          <dgm:bulletEnabled val="1"/>
        </dgm:presLayoutVars>
      </dgm:prSet>
      <dgm:spPr/>
    </dgm:pt>
    <dgm:pt modelId="{97F87CC9-D2CB-444D-918D-B69BB69C9EE0}" type="pres">
      <dgm:prSet presAssocID="{7FF44B9E-B611-43A7-9312-7D9EDCB98349}" presName="descendantText" presStyleLbl="alignAcc1" presStyleIdx="0" presStyleCnt="6" custScaleY="103127">
        <dgm:presLayoutVars>
          <dgm:bulletEnabled val="1"/>
        </dgm:presLayoutVars>
      </dgm:prSet>
      <dgm:spPr/>
    </dgm:pt>
    <dgm:pt modelId="{66C54445-989C-49BF-BE30-815838F05AF4}" type="pres">
      <dgm:prSet presAssocID="{C5E84F83-5CA6-4F2E-92BF-1A411FC69C23}" presName="sp" presStyleCnt="0"/>
      <dgm:spPr/>
    </dgm:pt>
    <dgm:pt modelId="{66538F9C-5DBD-4391-9C88-2642C4182FCA}" type="pres">
      <dgm:prSet presAssocID="{0C443FBB-2B8B-44E8-8646-F5FFB196F6E8}" presName="composite" presStyleCnt="0"/>
      <dgm:spPr/>
    </dgm:pt>
    <dgm:pt modelId="{A6B19B5D-18F8-472F-98B7-40D941621A15}" type="pres">
      <dgm:prSet presAssocID="{0C443FBB-2B8B-44E8-8646-F5FFB196F6E8}" presName="parentText" presStyleLbl="alignNode1" presStyleIdx="1" presStyleCnt="6">
        <dgm:presLayoutVars>
          <dgm:chMax val="1"/>
          <dgm:bulletEnabled val="1"/>
        </dgm:presLayoutVars>
      </dgm:prSet>
      <dgm:spPr/>
    </dgm:pt>
    <dgm:pt modelId="{A96EB59B-2303-459E-BF6A-1797FDA123B6}" type="pres">
      <dgm:prSet presAssocID="{0C443FBB-2B8B-44E8-8646-F5FFB196F6E8}" presName="descendantText" presStyleLbl="alignAcc1" presStyleIdx="1" presStyleCnt="6">
        <dgm:presLayoutVars>
          <dgm:bulletEnabled val="1"/>
        </dgm:presLayoutVars>
      </dgm:prSet>
      <dgm:spPr/>
    </dgm:pt>
    <dgm:pt modelId="{0C6BB78E-D68A-4658-97EA-E3564FA134BA}" type="pres">
      <dgm:prSet presAssocID="{71A4252D-C94B-4F78-B067-5F3529A58487}" presName="sp" presStyleCnt="0"/>
      <dgm:spPr/>
    </dgm:pt>
    <dgm:pt modelId="{65834A5D-9B77-4D27-BFA4-F5879CA97299}" type="pres">
      <dgm:prSet presAssocID="{B7B1C89C-E485-4A0C-AA5A-7A81786B3032}" presName="composite" presStyleCnt="0"/>
      <dgm:spPr/>
    </dgm:pt>
    <dgm:pt modelId="{3724387A-5D1F-450C-A4C8-C08DE5BEF337}" type="pres">
      <dgm:prSet presAssocID="{B7B1C89C-E485-4A0C-AA5A-7A81786B3032}" presName="parentText" presStyleLbl="alignNode1" presStyleIdx="2" presStyleCnt="6">
        <dgm:presLayoutVars>
          <dgm:chMax val="1"/>
          <dgm:bulletEnabled val="1"/>
        </dgm:presLayoutVars>
      </dgm:prSet>
      <dgm:spPr/>
    </dgm:pt>
    <dgm:pt modelId="{21A8B134-531D-4A78-9A72-00F3222E764A}" type="pres">
      <dgm:prSet presAssocID="{B7B1C89C-E485-4A0C-AA5A-7A81786B3032}" presName="descendantText" presStyleLbl="alignAcc1" presStyleIdx="2" presStyleCnt="6">
        <dgm:presLayoutVars>
          <dgm:bulletEnabled val="1"/>
        </dgm:presLayoutVars>
      </dgm:prSet>
      <dgm:spPr/>
    </dgm:pt>
    <dgm:pt modelId="{1BB97347-6A29-4061-9CC1-08C3F4F29223}" type="pres">
      <dgm:prSet presAssocID="{14770C17-F1AC-4E34-AFFC-4ACE4395572A}" presName="sp" presStyleCnt="0"/>
      <dgm:spPr/>
    </dgm:pt>
    <dgm:pt modelId="{1EB3385E-8175-48AF-A6CC-FBC6EC9CA843}" type="pres">
      <dgm:prSet presAssocID="{D6849C62-91DA-4A07-8B56-F058634B8950}" presName="composite" presStyleCnt="0"/>
      <dgm:spPr/>
    </dgm:pt>
    <dgm:pt modelId="{5CBF251E-3732-474A-AAA9-A6549F5D8FCC}" type="pres">
      <dgm:prSet presAssocID="{D6849C62-91DA-4A07-8B56-F058634B8950}" presName="parentText" presStyleLbl="alignNode1" presStyleIdx="3" presStyleCnt="6">
        <dgm:presLayoutVars>
          <dgm:chMax val="1"/>
          <dgm:bulletEnabled val="1"/>
        </dgm:presLayoutVars>
      </dgm:prSet>
      <dgm:spPr/>
    </dgm:pt>
    <dgm:pt modelId="{316BF7DF-E85E-4BB9-82E3-73DAEEC50C5C}" type="pres">
      <dgm:prSet presAssocID="{D6849C62-91DA-4A07-8B56-F058634B8950}" presName="descendantText" presStyleLbl="alignAcc1" presStyleIdx="3" presStyleCnt="6">
        <dgm:presLayoutVars>
          <dgm:bulletEnabled val="1"/>
        </dgm:presLayoutVars>
      </dgm:prSet>
      <dgm:spPr/>
    </dgm:pt>
    <dgm:pt modelId="{5F06ED5E-B78D-451A-B942-F4F4D9602205}" type="pres">
      <dgm:prSet presAssocID="{BD61A42F-BFCE-48D1-9786-A9C2F8A0E81A}" presName="sp" presStyleCnt="0"/>
      <dgm:spPr/>
    </dgm:pt>
    <dgm:pt modelId="{445FDCE7-D637-4016-AAFE-49108CE18375}" type="pres">
      <dgm:prSet presAssocID="{81ED9B95-F5B7-44FF-B5A5-F68EA7364D9A}" presName="composite" presStyleCnt="0"/>
      <dgm:spPr/>
    </dgm:pt>
    <dgm:pt modelId="{DD698EEE-78DD-460D-91EA-CE41E8384C3B}" type="pres">
      <dgm:prSet presAssocID="{81ED9B95-F5B7-44FF-B5A5-F68EA7364D9A}" presName="parentText" presStyleLbl="alignNode1" presStyleIdx="4" presStyleCnt="6">
        <dgm:presLayoutVars>
          <dgm:chMax val="1"/>
          <dgm:bulletEnabled val="1"/>
        </dgm:presLayoutVars>
      </dgm:prSet>
      <dgm:spPr/>
    </dgm:pt>
    <dgm:pt modelId="{3C2DE511-7984-45F2-800A-6AAE6F4F9F32}" type="pres">
      <dgm:prSet presAssocID="{81ED9B95-F5B7-44FF-B5A5-F68EA7364D9A}" presName="descendantText" presStyleLbl="alignAcc1" presStyleIdx="4" presStyleCnt="6">
        <dgm:presLayoutVars>
          <dgm:bulletEnabled val="1"/>
        </dgm:presLayoutVars>
      </dgm:prSet>
      <dgm:spPr/>
    </dgm:pt>
    <dgm:pt modelId="{3ED2E9FC-537F-47AA-9F77-BAA56702247E}" type="pres">
      <dgm:prSet presAssocID="{3790D701-5B8B-40E8-93C7-26DFF59B1043}" presName="sp" presStyleCnt="0"/>
      <dgm:spPr/>
    </dgm:pt>
    <dgm:pt modelId="{B32CDAC8-133C-4244-93E1-04625AA2785E}" type="pres">
      <dgm:prSet presAssocID="{8191DBCA-5766-4BA9-9B62-B6961378724E}" presName="composite" presStyleCnt="0"/>
      <dgm:spPr/>
    </dgm:pt>
    <dgm:pt modelId="{6B0D140A-CEE1-4ACA-8F66-B291013D0654}" type="pres">
      <dgm:prSet presAssocID="{8191DBCA-5766-4BA9-9B62-B6961378724E}" presName="parentText" presStyleLbl="alignNode1" presStyleIdx="5" presStyleCnt="6">
        <dgm:presLayoutVars>
          <dgm:chMax val="1"/>
          <dgm:bulletEnabled val="1"/>
        </dgm:presLayoutVars>
      </dgm:prSet>
      <dgm:spPr/>
    </dgm:pt>
    <dgm:pt modelId="{14AA7B49-EF56-4AC0-A896-72085F3FBB64}" type="pres">
      <dgm:prSet presAssocID="{8191DBCA-5766-4BA9-9B62-B6961378724E}" presName="descendantText" presStyleLbl="alignAcc1" presStyleIdx="5" presStyleCnt="6">
        <dgm:presLayoutVars>
          <dgm:bulletEnabled val="1"/>
        </dgm:presLayoutVars>
      </dgm:prSet>
      <dgm:spPr/>
    </dgm:pt>
  </dgm:ptLst>
  <dgm:cxnLst>
    <dgm:cxn modelId="{E3781F03-6A50-4A60-BE16-9C8D179ED358}" type="presOf" srcId="{D6849C62-91DA-4A07-8B56-F058634B8950}" destId="{5CBF251E-3732-474A-AAA9-A6549F5D8FCC}" srcOrd="0" destOrd="0" presId="urn:microsoft.com/office/officeart/2005/8/layout/chevron2"/>
    <dgm:cxn modelId="{3DD3280B-4045-45AF-914C-0D61AC04FE70}" srcId="{8191DBCA-5766-4BA9-9B62-B6961378724E}" destId="{14A23B2F-685D-46F1-8489-D76CAE1AD7C8}" srcOrd="0" destOrd="0" parTransId="{51A680E0-5D0C-4F6E-AFC6-B77790B61F03}" sibTransId="{EDD55723-3938-449B-A3D6-5B63FFF7E868}"/>
    <dgm:cxn modelId="{464AB70E-7112-4B51-BFDD-0CA64D3C2A52}" type="presOf" srcId="{A4128C97-2F74-42A0-99AB-0CC28E64E1C7}" destId="{A96EB59B-2303-459E-BF6A-1797FDA123B6}" srcOrd="0" destOrd="2" presId="urn:microsoft.com/office/officeart/2005/8/layout/chevron2"/>
    <dgm:cxn modelId="{07C3BB0E-967E-46CD-8376-0156A4359D92}" type="presOf" srcId="{39B1E633-B7DB-40E7-BD10-EEB4286727E1}" destId="{3C2DE511-7984-45F2-800A-6AAE6F4F9F32}" srcOrd="0" destOrd="0" presId="urn:microsoft.com/office/officeart/2005/8/layout/chevron2"/>
    <dgm:cxn modelId="{EF00F213-1774-4292-B6A4-D2B3EEC5DA52}" type="presOf" srcId="{AB97DD72-B472-4886-A66E-B3B3507FB574}" destId="{97F87CC9-D2CB-444D-918D-B69BB69C9EE0}" srcOrd="0" destOrd="1" presId="urn:microsoft.com/office/officeart/2005/8/layout/chevron2"/>
    <dgm:cxn modelId="{6B836214-4DC1-47C6-8713-23497963ED4D}" type="presOf" srcId="{0C443FBB-2B8B-44E8-8646-F5FFB196F6E8}" destId="{A6B19B5D-18F8-472F-98B7-40D941621A15}" srcOrd="0" destOrd="0" presId="urn:microsoft.com/office/officeart/2005/8/layout/chevron2"/>
    <dgm:cxn modelId="{8A758A16-4BB4-4988-9C72-7FD7FF827DBA}" srcId="{B7B1C89C-E485-4A0C-AA5A-7A81786B3032}" destId="{6320C167-E6B7-4255-979C-58445175EFE3}" srcOrd="1" destOrd="0" parTransId="{FFE6F90E-34FA-4848-BE59-1B45BA741E14}" sibTransId="{9EF27146-6128-41E8-BAC9-743734D3D31D}"/>
    <dgm:cxn modelId="{C919AB19-A2E4-428E-9E44-8ABF2D5404B7}" srcId="{1C1DE335-D3B7-42A2-9A43-4653BB8EEB90}" destId="{D6849C62-91DA-4A07-8B56-F058634B8950}" srcOrd="3" destOrd="0" parTransId="{8CD2743B-B314-4857-8B5A-38BBF3A0A601}" sibTransId="{BD61A42F-BFCE-48D1-9786-A9C2F8A0E81A}"/>
    <dgm:cxn modelId="{BFF7091A-A30B-45D7-A99D-9CE226DD3BE2}" type="presOf" srcId="{1C1DE335-D3B7-42A2-9A43-4653BB8EEB90}" destId="{C65AEF95-FFD3-4A21-B846-848B9E2ED400}" srcOrd="0" destOrd="0" presId="urn:microsoft.com/office/officeart/2005/8/layout/chevron2"/>
    <dgm:cxn modelId="{F61F2E1B-7849-401F-8571-3F706FA5FC3B}" type="presOf" srcId="{14A23B2F-685D-46F1-8489-D76CAE1AD7C8}" destId="{14AA7B49-EF56-4AC0-A896-72085F3FBB64}" srcOrd="0" destOrd="0" presId="urn:microsoft.com/office/officeart/2005/8/layout/chevron2"/>
    <dgm:cxn modelId="{DCCE3C1C-9437-43DB-98EB-9126EE7FA480}" type="presOf" srcId="{F2F8879B-8B45-49A0-960F-3D146A0AE670}" destId="{3C2DE511-7984-45F2-800A-6AAE6F4F9F32}" srcOrd="0" destOrd="1" presId="urn:microsoft.com/office/officeart/2005/8/layout/chevron2"/>
    <dgm:cxn modelId="{29EB6327-74BA-4A73-80CA-911A616A2586}" type="presOf" srcId="{6320C167-E6B7-4255-979C-58445175EFE3}" destId="{21A8B134-531D-4A78-9A72-00F3222E764A}" srcOrd="0" destOrd="1" presId="urn:microsoft.com/office/officeart/2005/8/layout/chevron2"/>
    <dgm:cxn modelId="{72A03528-FC89-48C0-81EE-810F8E93119D}" srcId="{0C443FBB-2B8B-44E8-8646-F5FFB196F6E8}" destId="{A4128C97-2F74-42A0-99AB-0CC28E64E1C7}" srcOrd="2" destOrd="0" parTransId="{55C42010-E2B3-4DD4-ABE4-9C4ACB5CB155}" sibTransId="{2154B2D6-0465-4075-8D36-2B7B32B53AA1}"/>
    <dgm:cxn modelId="{56F8DF2B-5394-45F6-A79C-D75D596CFC65}" srcId="{B7B1C89C-E485-4A0C-AA5A-7A81786B3032}" destId="{89331AC0-9C7D-46A7-9B1A-18B9D4199A49}" srcOrd="0" destOrd="0" parTransId="{A46AEC54-A8CA-4F4A-812E-F55AAF6F1994}" sibTransId="{BE79AA38-1CF9-455E-B600-7E67D1882BFF}"/>
    <dgm:cxn modelId="{5B362535-1DE4-4B8F-B26D-BB6F8F83F9F1}" srcId="{0C443FBB-2B8B-44E8-8646-F5FFB196F6E8}" destId="{2DF7F478-EF4E-4DBD-B76D-92C352535600}" srcOrd="0" destOrd="0" parTransId="{FDB507B1-4C45-46CC-B49D-851E5D13370D}" sibTransId="{07858B5C-8734-404D-9313-691916FCEE56}"/>
    <dgm:cxn modelId="{6D24AE37-A6DF-4DC5-84A8-5FAC70271478}" type="presOf" srcId="{F1C21BD8-CAFD-4451-9270-2CDBE313F96C}" destId="{97F87CC9-D2CB-444D-918D-B69BB69C9EE0}" srcOrd="0" destOrd="0" presId="urn:microsoft.com/office/officeart/2005/8/layout/chevron2"/>
    <dgm:cxn modelId="{5A2ADE5D-B5E5-48EE-B980-807A83A048CE}" srcId="{1C1DE335-D3B7-42A2-9A43-4653BB8EEB90}" destId="{8191DBCA-5766-4BA9-9B62-B6961378724E}" srcOrd="5" destOrd="0" parTransId="{ABA03387-521B-4C1A-9179-7B21DA6B5ECF}" sibTransId="{93304269-78DC-43EE-BAC6-CB0255D0275B}"/>
    <dgm:cxn modelId="{0C1CCC5F-5FE4-4E1C-9D6E-37D10353EFDD}" srcId="{D6849C62-91DA-4A07-8B56-F058634B8950}" destId="{E7217DD8-EFDE-4FC6-BEED-A4BFC6238B36}" srcOrd="1" destOrd="0" parTransId="{C891D92E-E890-4FEB-A025-7BB857296DD1}" sibTransId="{96708AA4-9EB6-4A03-BC28-C2DB0F120E0E}"/>
    <dgm:cxn modelId="{A4B55041-990B-4335-8A1F-14866417D240}" srcId="{D6849C62-91DA-4A07-8B56-F058634B8950}" destId="{44762D73-9C8A-4E7C-A968-5274BBC47C11}" srcOrd="2" destOrd="0" parTransId="{2E96FB85-DEF7-496C-B9B7-394B5348D2B1}" sibTransId="{DFC953A2-915A-4654-94EE-5DFACC060098}"/>
    <dgm:cxn modelId="{95402A62-7DDB-4959-8790-459C9948823B}" srcId="{7FF44B9E-B611-43A7-9312-7D9EDCB98349}" destId="{AB97DD72-B472-4886-A66E-B3B3507FB574}" srcOrd="1" destOrd="0" parTransId="{A78D3297-58D3-4A67-BD91-DB527C46CAFB}" sibTransId="{9535148A-6D22-4CCF-9F1F-663F8F416C9C}"/>
    <dgm:cxn modelId="{1ACC3B48-1387-4212-B691-087F9CC5FAA9}" srcId="{D6849C62-91DA-4A07-8B56-F058634B8950}" destId="{B3FCDFE0-B29C-43E7-9867-B2D76BBDDF0C}" srcOrd="0" destOrd="0" parTransId="{41E4C734-6D41-4955-B870-550A5C87FE06}" sibTransId="{C5B59864-DCEF-49A7-8441-9997A1ACC2BC}"/>
    <dgm:cxn modelId="{8340426A-1669-45D2-A0FD-64B2C1FB8E3D}" srcId="{1C1DE335-D3B7-42A2-9A43-4653BB8EEB90}" destId="{81ED9B95-F5B7-44FF-B5A5-F68EA7364D9A}" srcOrd="4" destOrd="0" parTransId="{17AA990A-C2A9-4D2C-84E8-7282786AE7D1}" sibTransId="{3790D701-5B8B-40E8-93C7-26DFF59B1043}"/>
    <dgm:cxn modelId="{50B02F4C-7591-4BD9-BF63-60A2EEB98CA1}" srcId="{1C1DE335-D3B7-42A2-9A43-4653BB8EEB90}" destId="{B7B1C89C-E485-4A0C-AA5A-7A81786B3032}" srcOrd="2" destOrd="0" parTransId="{2A5530E0-2410-417F-9223-F949D6E67D4C}" sibTransId="{14770C17-F1AC-4E34-AFFC-4ACE4395572A}"/>
    <dgm:cxn modelId="{02793750-0F51-4526-8307-46250E71A7C0}" type="presOf" srcId="{89331AC0-9C7D-46A7-9B1A-18B9D4199A49}" destId="{21A8B134-531D-4A78-9A72-00F3222E764A}" srcOrd="0" destOrd="0" presId="urn:microsoft.com/office/officeart/2005/8/layout/chevron2"/>
    <dgm:cxn modelId="{FE29F972-F7E0-4681-BB6A-FE7953C80C7B}" type="presOf" srcId="{AE62A7E2-4DA7-442F-96CB-81B072045761}" destId="{14AA7B49-EF56-4AC0-A896-72085F3FBB64}" srcOrd="0" destOrd="1" presId="urn:microsoft.com/office/officeart/2005/8/layout/chevron2"/>
    <dgm:cxn modelId="{C83D6A89-E2FA-489E-BA8A-AF936CA52F45}" type="presOf" srcId="{E7217DD8-EFDE-4FC6-BEED-A4BFC6238B36}" destId="{316BF7DF-E85E-4BB9-82E3-73DAEEC50C5C}" srcOrd="0" destOrd="1" presId="urn:microsoft.com/office/officeart/2005/8/layout/chevron2"/>
    <dgm:cxn modelId="{734BB88E-8606-445B-B3E3-9A38226D746D}" type="presOf" srcId="{BEDDB714-A609-4F9D-861B-E6CC67312C6D}" destId="{21A8B134-531D-4A78-9A72-00F3222E764A}" srcOrd="0" destOrd="2" presId="urn:microsoft.com/office/officeart/2005/8/layout/chevron2"/>
    <dgm:cxn modelId="{6A7DFF92-8735-48EF-B4B0-9626CA7824CC}" srcId="{0C443FBB-2B8B-44E8-8646-F5FFB196F6E8}" destId="{CEFE321F-8EB5-4019-9830-1F22A4D0CC8A}" srcOrd="1" destOrd="0" parTransId="{9DA3C12B-4B0E-4483-B1DD-7A5FA6E1333C}" sibTransId="{05DF5854-248A-4981-BAE4-49EC6F4F0C56}"/>
    <dgm:cxn modelId="{9D38ECA0-5998-4244-8FD1-CC03E8211730}" srcId="{1C1DE335-D3B7-42A2-9A43-4653BB8EEB90}" destId="{7FF44B9E-B611-43A7-9312-7D9EDCB98349}" srcOrd="0" destOrd="0" parTransId="{6A4DA9B8-3BAB-4E60-B3BA-DDC2832033C1}" sibTransId="{C5E84F83-5CA6-4F2E-92BF-1A411FC69C23}"/>
    <dgm:cxn modelId="{4790DDA1-7EF9-4DAD-BFB6-D11AB88A2F5F}" type="presOf" srcId="{B3FCDFE0-B29C-43E7-9867-B2D76BBDDF0C}" destId="{316BF7DF-E85E-4BB9-82E3-73DAEEC50C5C}" srcOrd="0" destOrd="0" presId="urn:microsoft.com/office/officeart/2005/8/layout/chevron2"/>
    <dgm:cxn modelId="{F883C3A2-0951-452C-994F-04678DA9D32A}" srcId="{1C1DE335-D3B7-42A2-9A43-4653BB8EEB90}" destId="{0C443FBB-2B8B-44E8-8646-F5FFB196F6E8}" srcOrd="1" destOrd="0" parTransId="{4B6F7590-3CAB-41A7-A5DE-BD3D59E56CE6}" sibTransId="{71A4252D-C94B-4F78-B067-5F3529A58487}"/>
    <dgm:cxn modelId="{F4FA8CA3-DBD6-4BF1-859C-C9325429E942}" type="presOf" srcId="{87107255-9407-4F8A-BE4A-4E16B980E3D4}" destId="{3C2DE511-7984-45F2-800A-6AAE6F4F9F32}" srcOrd="0" destOrd="2" presId="urn:microsoft.com/office/officeart/2005/8/layout/chevron2"/>
    <dgm:cxn modelId="{CED9D6AC-8791-4D74-BF6A-53361D37BE50}" type="presOf" srcId="{CEFE321F-8EB5-4019-9830-1F22A4D0CC8A}" destId="{A96EB59B-2303-459E-BF6A-1797FDA123B6}" srcOrd="0" destOrd="1" presId="urn:microsoft.com/office/officeart/2005/8/layout/chevron2"/>
    <dgm:cxn modelId="{DAA3EAAD-B85E-4596-AD4D-C8DAB125199F}" srcId="{B7B1C89C-E485-4A0C-AA5A-7A81786B3032}" destId="{BEDDB714-A609-4F9D-861B-E6CC67312C6D}" srcOrd="2" destOrd="0" parTransId="{04C22405-F89E-428E-A04A-5BAB5043AE51}" sibTransId="{449931A7-C47D-40BA-9E2B-B496FBEFCA1C}"/>
    <dgm:cxn modelId="{5B1396B1-F8CF-4905-ADED-566DBFFFA6BC}" type="presOf" srcId="{7FF44B9E-B611-43A7-9312-7D9EDCB98349}" destId="{3DF6E70C-56D8-4C67-978F-C89E96AACDEA}" srcOrd="0" destOrd="0" presId="urn:microsoft.com/office/officeart/2005/8/layout/chevron2"/>
    <dgm:cxn modelId="{22450FB6-DF9C-4493-AEB6-55F4D5681F5D}" srcId="{81ED9B95-F5B7-44FF-B5A5-F68EA7364D9A}" destId="{F2F8879B-8B45-49A0-960F-3D146A0AE670}" srcOrd="1" destOrd="0" parTransId="{C687D964-088C-47F6-98E6-F359E3D94BE6}" sibTransId="{9FB01CC1-6F97-4940-884D-BD670B6FE244}"/>
    <dgm:cxn modelId="{2A0DCBCE-DEFB-4468-9582-6541C637F985}" type="presOf" srcId="{B7B1C89C-E485-4A0C-AA5A-7A81786B3032}" destId="{3724387A-5D1F-450C-A4C8-C08DE5BEF337}" srcOrd="0" destOrd="0" presId="urn:microsoft.com/office/officeart/2005/8/layout/chevron2"/>
    <dgm:cxn modelId="{F965B2D9-A357-46C1-9846-DEE9119DBB8C}" type="presOf" srcId="{81ED9B95-F5B7-44FF-B5A5-F68EA7364D9A}" destId="{DD698EEE-78DD-460D-91EA-CE41E8384C3B}" srcOrd="0" destOrd="0" presId="urn:microsoft.com/office/officeart/2005/8/layout/chevron2"/>
    <dgm:cxn modelId="{A79F95DF-4735-4365-9B27-7FCBD53702FD}" srcId="{8191DBCA-5766-4BA9-9B62-B6961378724E}" destId="{AE62A7E2-4DA7-442F-96CB-81B072045761}" srcOrd="1" destOrd="0" parTransId="{8F9C2A2A-A1AC-442C-8809-33BFE86C80C9}" sibTransId="{B2333FF9-10C8-4C88-B7E9-F925C3784449}"/>
    <dgm:cxn modelId="{3AFFF3ED-DFD6-42A6-9281-D9B0D22B6971}" type="presOf" srcId="{92E0D7E6-D9C3-4646-BBE3-5C2A4C40F0F6}" destId="{97F87CC9-D2CB-444D-918D-B69BB69C9EE0}" srcOrd="0" destOrd="2" presId="urn:microsoft.com/office/officeart/2005/8/layout/chevron2"/>
    <dgm:cxn modelId="{A6661AF0-A93F-4EF7-BAF6-E8998F586C12}" srcId="{81ED9B95-F5B7-44FF-B5A5-F68EA7364D9A}" destId="{87107255-9407-4F8A-BE4A-4E16B980E3D4}" srcOrd="2" destOrd="0" parTransId="{56DCBCE7-CBCD-4AE7-9016-23315F6EBA47}" sibTransId="{CE47785A-467A-4477-8D9C-2DAA4200BEF3}"/>
    <dgm:cxn modelId="{E96575F5-434A-489A-8255-484D4B51873C}" type="presOf" srcId="{8191DBCA-5766-4BA9-9B62-B6961378724E}" destId="{6B0D140A-CEE1-4ACA-8F66-B291013D0654}" srcOrd="0" destOrd="0" presId="urn:microsoft.com/office/officeart/2005/8/layout/chevron2"/>
    <dgm:cxn modelId="{387649F6-1DF5-4464-A7E9-5D3C407D59BC}" srcId="{81ED9B95-F5B7-44FF-B5A5-F68EA7364D9A}" destId="{39B1E633-B7DB-40E7-BD10-EEB4286727E1}" srcOrd="0" destOrd="0" parTransId="{669E8ACE-B031-4D39-9E8A-82CDC694FD67}" sibTransId="{EC6BAD92-A5BF-4FB1-B334-C939D4A5F400}"/>
    <dgm:cxn modelId="{DA352FF9-EEC0-4D7D-B00D-721BF8C6321A}" type="presOf" srcId="{44762D73-9C8A-4E7C-A968-5274BBC47C11}" destId="{316BF7DF-E85E-4BB9-82E3-73DAEEC50C5C}" srcOrd="0" destOrd="2" presId="urn:microsoft.com/office/officeart/2005/8/layout/chevron2"/>
    <dgm:cxn modelId="{396F0EFB-F09D-4EC4-A550-C5CA4154334F}" srcId="{7FF44B9E-B611-43A7-9312-7D9EDCB98349}" destId="{92E0D7E6-D9C3-4646-BBE3-5C2A4C40F0F6}" srcOrd="2" destOrd="0" parTransId="{5832AFBC-0474-4312-ABEF-BACDD7E121B2}" sibTransId="{69895F5E-D707-4A8D-A871-69F49DB61DE3}"/>
    <dgm:cxn modelId="{D119D3FC-8317-4865-B481-AFAC3A5C207E}" type="presOf" srcId="{2DF7F478-EF4E-4DBD-B76D-92C352535600}" destId="{A96EB59B-2303-459E-BF6A-1797FDA123B6}" srcOrd="0" destOrd="0" presId="urn:microsoft.com/office/officeart/2005/8/layout/chevron2"/>
    <dgm:cxn modelId="{110157FF-7518-4999-95F0-BB39624C47E0}" srcId="{7FF44B9E-B611-43A7-9312-7D9EDCB98349}" destId="{F1C21BD8-CAFD-4451-9270-2CDBE313F96C}" srcOrd="0" destOrd="0" parTransId="{1B9E7225-6B6D-4A13-8649-72DBDCA07FC1}" sibTransId="{AC038E83-193D-479D-93FB-9A7B4CC95B3F}"/>
    <dgm:cxn modelId="{98888B63-BAFE-4E06-A513-48CF3DE19457}" type="presParOf" srcId="{C65AEF95-FFD3-4A21-B846-848B9E2ED400}" destId="{754F3702-900B-4ADF-89C1-E0F96E321106}" srcOrd="0" destOrd="0" presId="urn:microsoft.com/office/officeart/2005/8/layout/chevron2"/>
    <dgm:cxn modelId="{203EE00A-ACBD-4946-85B6-09BAA7265AA4}" type="presParOf" srcId="{754F3702-900B-4ADF-89C1-E0F96E321106}" destId="{3DF6E70C-56D8-4C67-978F-C89E96AACDEA}" srcOrd="0" destOrd="0" presId="urn:microsoft.com/office/officeart/2005/8/layout/chevron2"/>
    <dgm:cxn modelId="{732C132A-9673-4A18-A702-D8771DD22C21}" type="presParOf" srcId="{754F3702-900B-4ADF-89C1-E0F96E321106}" destId="{97F87CC9-D2CB-444D-918D-B69BB69C9EE0}" srcOrd="1" destOrd="0" presId="urn:microsoft.com/office/officeart/2005/8/layout/chevron2"/>
    <dgm:cxn modelId="{8EC23A1A-4626-46E6-A92E-7D1062AB4978}" type="presParOf" srcId="{C65AEF95-FFD3-4A21-B846-848B9E2ED400}" destId="{66C54445-989C-49BF-BE30-815838F05AF4}" srcOrd="1" destOrd="0" presId="urn:microsoft.com/office/officeart/2005/8/layout/chevron2"/>
    <dgm:cxn modelId="{F612DD38-80DF-4127-8AF8-DC49626ADE26}" type="presParOf" srcId="{C65AEF95-FFD3-4A21-B846-848B9E2ED400}" destId="{66538F9C-5DBD-4391-9C88-2642C4182FCA}" srcOrd="2" destOrd="0" presId="urn:microsoft.com/office/officeart/2005/8/layout/chevron2"/>
    <dgm:cxn modelId="{17C00E18-C08E-4D93-B147-21F50EF41EA0}" type="presParOf" srcId="{66538F9C-5DBD-4391-9C88-2642C4182FCA}" destId="{A6B19B5D-18F8-472F-98B7-40D941621A15}" srcOrd="0" destOrd="0" presId="urn:microsoft.com/office/officeart/2005/8/layout/chevron2"/>
    <dgm:cxn modelId="{D0568D60-6E0C-43D8-8472-F6829664FF5E}" type="presParOf" srcId="{66538F9C-5DBD-4391-9C88-2642C4182FCA}" destId="{A96EB59B-2303-459E-BF6A-1797FDA123B6}" srcOrd="1" destOrd="0" presId="urn:microsoft.com/office/officeart/2005/8/layout/chevron2"/>
    <dgm:cxn modelId="{20BDFEF1-177D-4C2C-93B5-B459AB0CC62D}" type="presParOf" srcId="{C65AEF95-FFD3-4A21-B846-848B9E2ED400}" destId="{0C6BB78E-D68A-4658-97EA-E3564FA134BA}" srcOrd="3" destOrd="0" presId="urn:microsoft.com/office/officeart/2005/8/layout/chevron2"/>
    <dgm:cxn modelId="{41FF1E94-7C8F-4FA8-9D58-4D418C92FBB5}" type="presParOf" srcId="{C65AEF95-FFD3-4A21-B846-848B9E2ED400}" destId="{65834A5D-9B77-4D27-BFA4-F5879CA97299}" srcOrd="4" destOrd="0" presId="urn:microsoft.com/office/officeart/2005/8/layout/chevron2"/>
    <dgm:cxn modelId="{9F1ABE7D-0DD4-4E32-8A5E-B30FE3C681B3}" type="presParOf" srcId="{65834A5D-9B77-4D27-BFA4-F5879CA97299}" destId="{3724387A-5D1F-450C-A4C8-C08DE5BEF337}" srcOrd="0" destOrd="0" presId="urn:microsoft.com/office/officeart/2005/8/layout/chevron2"/>
    <dgm:cxn modelId="{D25366D9-7ADA-4434-A135-6E268055BB61}" type="presParOf" srcId="{65834A5D-9B77-4D27-BFA4-F5879CA97299}" destId="{21A8B134-531D-4A78-9A72-00F3222E764A}" srcOrd="1" destOrd="0" presId="urn:microsoft.com/office/officeart/2005/8/layout/chevron2"/>
    <dgm:cxn modelId="{F92F2214-AA39-43EB-8AC5-6435BD1588AC}" type="presParOf" srcId="{C65AEF95-FFD3-4A21-B846-848B9E2ED400}" destId="{1BB97347-6A29-4061-9CC1-08C3F4F29223}" srcOrd="5" destOrd="0" presId="urn:microsoft.com/office/officeart/2005/8/layout/chevron2"/>
    <dgm:cxn modelId="{35077C3F-8D6C-46B5-BD62-1A09D3E601D2}" type="presParOf" srcId="{C65AEF95-FFD3-4A21-B846-848B9E2ED400}" destId="{1EB3385E-8175-48AF-A6CC-FBC6EC9CA843}" srcOrd="6" destOrd="0" presId="urn:microsoft.com/office/officeart/2005/8/layout/chevron2"/>
    <dgm:cxn modelId="{1E6F1462-52C6-4FC7-9B28-E62F5E8A8E84}" type="presParOf" srcId="{1EB3385E-8175-48AF-A6CC-FBC6EC9CA843}" destId="{5CBF251E-3732-474A-AAA9-A6549F5D8FCC}" srcOrd="0" destOrd="0" presId="urn:microsoft.com/office/officeart/2005/8/layout/chevron2"/>
    <dgm:cxn modelId="{73C6943B-70DB-4927-B9EB-7023672C9BAE}" type="presParOf" srcId="{1EB3385E-8175-48AF-A6CC-FBC6EC9CA843}" destId="{316BF7DF-E85E-4BB9-82E3-73DAEEC50C5C}" srcOrd="1" destOrd="0" presId="urn:microsoft.com/office/officeart/2005/8/layout/chevron2"/>
    <dgm:cxn modelId="{3AE820B3-665F-4905-A503-2DA0FDC3C965}" type="presParOf" srcId="{C65AEF95-FFD3-4A21-B846-848B9E2ED400}" destId="{5F06ED5E-B78D-451A-B942-F4F4D9602205}" srcOrd="7" destOrd="0" presId="urn:microsoft.com/office/officeart/2005/8/layout/chevron2"/>
    <dgm:cxn modelId="{38762290-C01B-4F71-B5CF-5FB9F3589C73}" type="presParOf" srcId="{C65AEF95-FFD3-4A21-B846-848B9E2ED400}" destId="{445FDCE7-D637-4016-AAFE-49108CE18375}" srcOrd="8" destOrd="0" presId="urn:microsoft.com/office/officeart/2005/8/layout/chevron2"/>
    <dgm:cxn modelId="{C1948600-A1FA-4F05-8B4F-4C4F6089C18B}" type="presParOf" srcId="{445FDCE7-D637-4016-AAFE-49108CE18375}" destId="{DD698EEE-78DD-460D-91EA-CE41E8384C3B}" srcOrd="0" destOrd="0" presId="urn:microsoft.com/office/officeart/2005/8/layout/chevron2"/>
    <dgm:cxn modelId="{538F0833-6198-4E10-B915-629683012A96}" type="presParOf" srcId="{445FDCE7-D637-4016-AAFE-49108CE18375}" destId="{3C2DE511-7984-45F2-800A-6AAE6F4F9F32}" srcOrd="1" destOrd="0" presId="urn:microsoft.com/office/officeart/2005/8/layout/chevron2"/>
    <dgm:cxn modelId="{9B055E20-2DD7-4D7E-91F5-8C08AB0FE8AC}" type="presParOf" srcId="{C65AEF95-FFD3-4A21-B846-848B9E2ED400}" destId="{3ED2E9FC-537F-47AA-9F77-BAA56702247E}" srcOrd="9" destOrd="0" presId="urn:microsoft.com/office/officeart/2005/8/layout/chevron2"/>
    <dgm:cxn modelId="{3E3FC994-2AA6-40D7-B204-0F7AAD95B599}" type="presParOf" srcId="{C65AEF95-FFD3-4A21-B846-848B9E2ED400}" destId="{B32CDAC8-133C-4244-93E1-04625AA2785E}" srcOrd="10" destOrd="0" presId="urn:microsoft.com/office/officeart/2005/8/layout/chevron2"/>
    <dgm:cxn modelId="{368FB679-20CF-48F9-B6C3-D16296731FB7}" type="presParOf" srcId="{B32CDAC8-133C-4244-93E1-04625AA2785E}" destId="{6B0D140A-CEE1-4ACA-8F66-B291013D0654}" srcOrd="0" destOrd="0" presId="urn:microsoft.com/office/officeart/2005/8/layout/chevron2"/>
    <dgm:cxn modelId="{D6BEE52D-E6AA-4D7B-9650-1F77D6D5AEEE}" type="presParOf" srcId="{B32CDAC8-133C-4244-93E1-04625AA2785E}" destId="{14AA7B49-EF56-4AC0-A896-72085F3FBB64}" srcOrd="1" destOrd="0" presId="urn:microsoft.com/office/officeart/2005/8/layout/chevron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0E4C08D-CE75-4932-961F-6645F4C4EEA6}" type="doc">
      <dgm:prSet loTypeId="urn:microsoft.com/office/officeart/2005/8/layout/process5" loCatId="process" qsTypeId="urn:microsoft.com/office/officeart/2005/8/quickstyle/3d1" qsCatId="3D" csTypeId="urn:microsoft.com/office/officeart/2005/8/colors/accent1_2" csCatId="accent1" phldr="1"/>
      <dgm:spPr/>
      <dgm:t>
        <a:bodyPr/>
        <a:lstStyle/>
        <a:p>
          <a:endParaRPr lang="en-GB"/>
        </a:p>
      </dgm:t>
    </dgm:pt>
    <dgm:pt modelId="{BF298BB9-82AA-445B-B5AB-C65F60BF936D}">
      <dgm:prSet phldrT="[Text]"/>
      <dgm:spPr/>
      <dgm:t>
        <a:bodyPr/>
        <a:lstStyle/>
        <a:p>
          <a:r>
            <a:rPr lang="en-GB"/>
            <a:t>Offer Accepted</a:t>
          </a:r>
        </a:p>
      </dgm:t>
    </dgm:pt>
    <dgm:pt modelId="{7AFB4DC1-02F9-4198-84A4-39B57EF6FF03}" type="parTrans" cxnId="{E26E9861-5C59-4DB9-AD49-8DF69062E1DC}">
      <dgm:prSet/>
      <dgm:spPr/>
      <dgm:t>
        <a:bodyPr/>
        <a:lstStyle/>
        <a:p>
          <a:endParaRPr lang="en-GB"/>
        </a:p>
      </dgm:t>
    </dgm:pt>
    <dgm:pt modelId="{A629B6E3-FA51-4FF8-AB92-86CB810DF5B0}" type="sibTrans" cxnId="{E26E9861-5C59-4DB9-AD49-8DF69062E1DC}">
      <dgm:prSet/>
      <dgm:spPr/>
      <dgm:t>
        <a:bodyPr/>
        <a:lstStyle/>
        <a:p>
          <a:r>
            <a:rPr lang="en-GB" b="1"/>
            <a:t>1st Week</a:t>
          </a:r>
        </a:p>
      </dgm:t>
    </dgm:pt>
    <dgm:pt modelId="{BFE8658C-8D80-40F0-B632-5704C31B4D01}">
      <dgm:prSet phldrT="[Text]"/>
      <dgm:spPr/>
      <dgm:t>
        <a:bodyPr/>
        <a:lstStyle/>
        <a:p>
          <a:r>
            <a:rPr lang="en-GB"/>
            <a:t>Appoint Solicitor and provide Proof Documents</a:t>
          </a:r>
        </a:p>
      </dgm:t>
    </dgm:pt>
    <dgm:pt modelId="{5A5048CC-671B-4178-9E04-F6525A6B76AA}" type="parTrans" cxnId="{32C4C08C-CDCF-4C23-93C5-FECF6A7E057E}">
      <dgm:prSet/>
      <dgm:spPr/>
      <dgm:t>
        <a:bodyPr/>
        <a:lstStyle/>
        <a:p>
          <a:endParaRPr lang="en-GB"/>
        </a:p>
      </dgm:t>
    </dgm:pt>
    <dgm:pt modelId="{5FCB2393-C199-47BB-BC77-D3152CC7B699}" type="sibTrans" cxnId="{32C4C08C-CDCF-4C23-93C5-FECF6A7E057E}">
      <dgm:prSet/>
      <dgm:spPr/>
      <dgm:t>
        <a:bodyPr/>
        <a:lstStyle/>
        <a:p>
          <a:r>
            <a:rPr lang="en-GB" b="1"/>
            <a:t>1st Week</a:t>
          </a:r>
        </a:p>
      </dgm:t>
    </dgm:pt>
    <dgm:pt modelId="{DFACA7E0-D101-43DA-B34D-5EACDFEC38D6}">
      <dgm:prSet phldrT="[Text]"/>
      <dgm:spPr/>
      <dgm:t>
        <a:bodyPr/>
        <a:lstStyle/>
        <a:p>
          <a:r>
            <a:rPr lang="en-GB"/>
            <a:t>Recieve Draft Contracts</a:t>
          </a:r>
        </a:p>
      </dgm:t>
    </dgm:pt>
    <dgm:pt modelId="{5233EB88-F3D9-46C7-8462-579B31A313D4}" type="parTrans" cxnId="{EA51754F-3003-4628-A8D0-7E7B78E79CE5}">
      <dgm:prSet/>
      <dgm:spPr/>
      <dgm:t>
        <a:bodyPr/>
        <a:lstStyle/>
        <a:p>
          <a:endParaRPr lang="en-GB"/>
        </a:p>
      </dgm:t>
    </dgm:pt>
    <dgm:pt modelId="{9124E32F-5F3F-4BF5-BC3A-826D15A49FC3}" type="sibTrans" cxnId="{EA51754F-3003-4628-A8D0-7E7B78E79CE5}">
      <dgm:prSet/>
      <dgm:spPr/>
      <dgm:t>
        <a:bodyPr/>
        <a:lstStyle/>
        <a:p>
          <a:r>
            <a:rPr lang="en-GB" b="1"/>
            <a:t>2nd Week</a:t>
          </a:r>
        </a:p>
      </dgm:t>
    </dgm:pt>
    <dgm:pt modelId="{B8D47C05-B574-470A-896F-24A4839E84F6}">
      <dgm:prSet phldrT="[Text]"/>
      <dgm:spPr/>
      <dgm:t>
        <a:bodyPr/>
        <a:lstStyle/>
        <a:p>
          <a:r>
            <a:rPr lang="en-GB"/>
            <a:t>Request Searches, Surveys and Enquiries</a:t>
          </a:r>
        </a:p>
      </dgm:t>
    </dgm:pt>
    <dgm:pt modelId="{FAF6D1E7-8746-4BE1-9851-289333D85768}" type="parTrans" cxnId="{B88DAB76-D25E-4BFD-B422-8A97A1BD8629}">
      <dgm:prSet/>
      <dgm:spPr/>
      <dgm:t>
        <a:bodyPr/>
        <a:lstStyle/>
        <a:p>
          <a:endParaRPr lang="en-GB"/>
        </a:p>
      </dgm:t>
    </dgm:pt>
    <dgm:pt modelId="{868BD316-A14D-431B-86BD-FF41BCF1A323}" type="sibTrans" cxnId="{B88DAB76-D25E-4BFD-B422-8A97A1BD8629}">
      <dgm:prSet/>
      <dgm:spPr/>
      <dgm:t>
        <a:bodyPr/>
        <a:lstStyle/>
        <a:p>
          <a:r>
            <a:rPr lang="en-GB" b="1"/>
            <a:t>2nd Week</a:t>
          </a:r>
        </a:p>
      </dgm:t>
    </dgm:pt>
    <dgm:pt modelId="{B910C00E-9257-48AB-A8CC-73467475915F}">
      <dgm:prSet phldrT="[Text]"/>
      <dgm:spPr/>
      <dgm:t>
        <a:bodyPr/>
        <a:lstStyle/>
        <a:p>
          <a:r>
            <a:rPr lang="en-GB"/>
            <a:t>Receive Mortgage Offer</a:t>
          </a:r>
        </a:p>
      </dgm:t>
    </dgm:pt>
    <dgm:pt modelId="{552FC4DA-D660-475E-91DA-F67B3D708D5A}" type="parTrans" cxnId="{BE537F9C-DEB5-4157-83F5-4A6D9C788B41}">
      <dgm:prSet/>
      <dgm:spPr/>
      <dgm:t>
        <a:bodyPr/>
        <a:lstStyle/>
        <a:p>
          <a:endParaRPr lang="en-GB"/>
        </a:p>
      </dgm:t>
    </dgm:pt>
    <dgm:pt modelId="{8139DDAC-8E9C-418B-B3B4-DAD12A335EA1}" type="sibTrans" cxnId="{BE537F9C-DEB5-4157-83F5-4A6D9C788B41}">
      <dgm:prSet/>
      <dgm:spPr/>
      <dgm:t>
        <a:bodyPr/>
        <a:lstStyle/>
        <a:p>
          <a:r>
            <a:rPr lang="en-GB" b="1"/>
            <a:t>3rd Week</a:t>
          </a:r>
        </a:p>
      </dgm:t>
    </dgm:pt>
    <dgm:pt modelId="{B875A38D-31FD-4971-99C4-62496F6350D7}">
      <dgm:prSet phldrT="[Text]"/>
      <dgm:spPr/>
      <dgm:t>
        <a:bodyPr/>
        <a:lstStyle/>
        <a:p>
          <a:r>
            <a:rPr lang="en-GB"/>
            <a:t>Receive Search, Survey and Enquiries Responses</a:t>
          </a:r>
        </a:p>
      </dgm:t>
    </dgm:pt>
    <dgm:pt modelId="{3F866EEC-F782-4B89-9460-CD3CC4DCF162}" type="parTrans" cxnId="{F6A6E731-5768-4C6F-9A83-90968DA04160}">
      <dgm:prSet/>
      <dgm:spPr/>
      <dgm:t>
        <a:bodyPr/>
        <a:lstStyle/>
        <a:p>
          <a:endParaRPr lang="en-GB"/>
        </a:p>
      </dgm:t>
    </dgm:pt>
    <dgm:pt modelId="{E81D7B01-0DCD-459B-BD84-C3B17D4C66B0}" type="sibTrans" cxnId="{F6A6E731-5768-4C6F-9A83-90968DA04160}">
      <dgm:prSet/>
      <dgm:spPr/>
      <dgm:t>
        <a:bodyPr/>
        <a:lstStyle/>
        <a:p>
          <a:r>
            <a:rPr lang="en-GB" b="1"/>
            <a:t>6-9th Week</a:t>
          </a:r>
        </a:p>
      </dgm:t>
    </dgm:pt>
    <dgm:pt modelId="{91768631-4D5C-43D2-AA8A-EE619351AC49}">
      <dgm:prSet phldrT="[Text]"/>
      <dgm:spPr/>
      <dgm:t>
        <a:bodyPr/>
        <a:lstStyle/>
        <a:p>
          <a:r>
            <a:rPr lang="en-GB"/>
            <a:t>Agree on Completion Dates and request Deposits</a:t>
          </a:r>
        </a:p>
      </dgm:t>
    </dgm:pt>
    <dgm:pt modelId="{6D6BAC60-A6FC-4B23-87DD-7BD8C4003680}" type="parTrans" cxnId="{7CCBBF43-116E-4223-9749-A0D689DE72D5}">
      <dgm:prSet/>
      <dgm:spPr/>
      <dgm:t>
        <a:bodyPr/>
        <a:lstStyle/>
        <a:p>
          <a:endParaRPr lang="en-GB"/>
        </a:p>
      </dgm:t>
    </dgm:pt>
    <dgm:pt modelId="{5439249D-0E9F-4893-9824-2E9F03492227}" type="sibTrans" cxnId="{7CCBBF43-116E-4223-9749-A0D689DE72D5}">
      <dgm:prSet/>
      <dgm:spPr/>
      <dgm:t>
        <a:bodyPr/>
        <a:lstStyle/>
        <a:p>
          <a:r>
            <a:rPr lang="en-GB" b="1"/>
            <a:t>7-10th Week</a:t>
          </a:r>
        </a:p>
      </dgm:t>
    </dgm:pt>
    <dgm:pt modelId="{7BD6CB3A-D3B1-4BFD-ABA9-94567A8F2DBC}">
      <dgm:prSet phldrT="[Text]"/>
      <dgm:spPr/>
      <dgm:t>
        <a:bodyPr/>
        <a:lstStyle/>
        <a:p>
          <a:r>
            <a:rPr lang="en-GB"/>
            <a:t>Exchange Contracts</a:t>
          </a:r>
        </a:p>
      </dgm:t>
    </dgm:pt>
    <dgm:pt modelId="{9BB4B023-C8AD-444B-B1A0-FA86E56E2C5A}" type="parTrans" cxnId="{4ABF6CA3-93AD-4991-87F3-C8CC715246D7}">
      <dgm:prSet/>
      <dgm:spPr/>
      <dgm:t>
        <a:bodyPr/>
        <a:lstStyle/>
        <a:p>
          <a:endParaRPr lang="en-GB"/>
        </a:p>
      </dgm:t>
    </dgm:pt>
    <dgm:pt modelId="{C85EC923-13AE-4BE7-827C-68B4271C1BBC}" type="sibTrans" cxnId="{4ABF6CA3-93AD-4991-87F3-C8CC715246D7}">
      <dgm:prSet/>
      <dgm:spPr/>
      <dgm:t>
        <a:bodyPr/>
        <a:lstStyle/>
        <a:p>
          <a:r>
            <a:rPr lang="en-GB" b="1"/>
            <a:t>7-10th Week</a:t>
          </a:r>
        </a:p>
      </dgm:t>
    </dgm:pt>
    <dgm:pt modelId="{CBE5FB6B-7F6E-477D-A903-45AA74899F39}">
      <dgm:prSet phldrT="[Text]"/>
      <dgm:spPr/>
      <dgm:t>
        <a:bodyPr/>
        <a:lstStyle/>
        <a:p>
          <a:r>
            <a:rPr lang="en-GB"/>
            <a:t>Receive Balances from all Parties</a:t>
          </a:r>
        </a:p>
      </dgm:t>
    </dgm:pt>
    <dgm:pt modelId="{D3597E5C-BF81-4AD1-ABEA-CBD2D4785D25}" type="parTrans" cxnId="{143AC336-B0DA-4BEA-AA3D-49E907FE9751}">
      <dgm:prSet/>
      <dgm:spPr/>
      <dgm:t>
        <a:bodyPr/>
        <a:lstStyle/>
        <a:p>
          <a:endParaRPr lang="en-GB"/>
        </a:p>
      </dgm:t>
    </dgm:pt>
    <dgm:pt modelId="{FBC03751-5445-4C13-9705-79ED7B3652F0}" type="sibTrans" cxnId="{143AC336-B0DA-4BEA-AA3D-49E907FE9751}">
      <dgm:prSet/>
      <dgm:spPr/>
      <dgm:t>
        <a:bodyPr/>
        <a:lstStyle/>
        <a:p>
          <a:r>
            <a:rPr lang="en-GB" b="1"/>
            <a:t>8-11th Week</a:t>
          </a:r>
        </a:p>
      </dgm:t>
    </dgm:pt>
    <dgm:pt modelId="{3F548B99-A99F-4084-A29B-2135320F52A8}">
      <dgm:prSet phldrT="[Text]"/>
      <dgm:spPr/>
      <dgm:t>
        <a:bodyPr/>
        <a:lstStyle/>
        <a:p>
          <a:r>
            <a:rPr lang="en-GB"/>
            <a:t>Apply for Mortgage and Pre-completion Searches</a:t>
          </a:r>
        </a:p>
      </dgm:t>
    </dgm:pt>
    <dgm:pt modelId="{D873BF8F-1455-42AF-94C1-FBAF236F8D5E}" type="parTrans" cxnId="{25DA1DA7-8B5D-4205-8873-D964C72661B9}">
      <dgm:prSet/>
      <dgm:spPr/>
      <dgm:t>
        <a:bodyPr/>
        <a:lstStyle/>
        <a:p>
          <a:endParaRPr lang="en-GB"/>
        </a:p>
      </dgm:t>
    </dgm:pt>
    <dgm:pt modelId="{7ABDBF6A-4F58-4DD5-856B-A31E3F871F92}" type="sibTrans" cxnId="{25DA1DA7-8B5D-4205-8873-D964C72661B9}">
      <dgm:prSet/>
      <dgm:spPr/>
      <dgm:t>
        <a:bodyPr/>
        <a:lstStyle/>
        <a:p>
          <a:r>
            <a:rPr lang="en-GB" b="1"/>
            <a:t>8-12th Week</a:t>
          </a:r>
        </a:p>
      </dgm:t>
    </dgm:pt>
    <dgm:pt modelId="{F8B6DCD1-E02C-490D-9557-2B9EA79FEB80}">
      <dgm:prSet phldrT="[Text]"/>
      <dgm:spPr/>
      <dgm:t>
        <a:bodyPr/>
        <a:lstStyle/>
        <a:p>
          <a:r>
            <a:rPr lang="en-GB"/>
            <a:t>Completion - Keys should now be handed over</a:t>
          </a:r>
        </a:p>
      </dgm:t>
    </dgm:pt>
    <dgm:pt modelId="{13768C05-5F0B-4282-9989-66A01831F54B}" type="parTrans" cxnId="{EA9B4DFC-AE93-4BDA-9801-53BBFA47CDAA}">
      <dgm:prSet/>
      <dgm:spPr/>
      <dgm:t>
        <a:bodyPr/>
        <a:lstStyle/>
        <a:p>
          <a:endParaRPr lang="en-GB"/>
        </a:p>
      </dgm:t>
    </dgm:pt>
    <dgm:pt modelId="{A1EE6D61-88C3-4253-B031-39C15A29AFDD}" type="sibTrans" cxnId="{EA9B4DFC-AE93-4BDA-9801-53BBFA47CDAA}">
      <dgm:prSet/>
      <dgm:spPr/>
      <dgm:t>
        <a:bodyPr/>
        <a:lstStyle/>
        <a:p>
          <a:r>
            <a:rPr lang="en-GB" b="1"/>
            <a:t>1-2 Weeks Later</a:t>
          </a:r>
        </a:p>
      </dgm:t>
    </dgm:pt>
    <dgm:pt modelId="{21329D59-5954-4AAC-868A-B50D29EDDA3A}">
      <dgm:prSet phldrT="[Text]"/>
      <dgm:spPr/>
      <dgm:t>
        <a:bodyPr/>
        <a:lstStyle/>
        <a:p>
          <a:r>
            <a:rPr lang="en-GB"/>
            <a:t>Confirmation of Registration sent to Buyer</a:t>
          </a:r>
        </a:p>
      </dgm:t>
    </dgm:pt>
    <dgm:pt modelId="{9CFDD6D8-0432-4321-AFE8-A9AC6CD135A6}" type="parTrans" cxnId="{F8BD152C-92E7-42C4-BF74-E1D56471587A}">
      <dgm:prSet/>
      <dgm:spPr/>
      <dgm:t>
        <a:bodyPr/>
        <a:lstStyle/>
        <a:p>
          <a:endParaRPr lang="en-GB"/>
        </a:p>
      </dgm:t>
    </dgm:pt>
    <dgm:pt modelId="{60DA702B-D69F-4AB5-9321-85AF62EF8632}" type="sibTrans" cxnId="{F8BD152C-92E7-42C4-BF74-E1D56471587A}">
      <dgm:prSet/>
      <dgm:spPr/>
      <dgm:t>
        <a:bodyPr/>
        <a:lstStyle/>
        <a:p>
          <a:endParaRPr lang="en-GB"/>
        </a:p>
      </dgm:t>
    </dgm:pt>
    <dgm:pt modelId="{0D357783-43EE-49AD-8BC9-1D2A8194D24C}" type="pres">
      <dgm:prSet presAssocID="{70E4C08D-CE75-4932-961F-6645F4C4EEA6}" presName="diagram" presStyleCnt="0">
        <dgm:presLayoutVars>
          <dgm:dir/>
          <dgm:resizeHandles val="exact"/>
        </dgm:presLayoutVars>
      </dgm:prSet>
      <dgm:spPr/>
    </dgm:pt>
    <dgm:pt modelId="{FC2D4DFC-4CF4-411F-868C-31AE4D3EBD31}" type="pres">
      <dgm:prSet presAssocID="{BF298BB9-82AA-445B-B5AB-C65F60BF936D}" presName="node" presStyleLbl="node1" presStyleIdx="0" presStyleCnt="12">
        <dgm:presLayoutVars>
          <dgm:bulletEnabled val="1"/>
        </dgm:presLayoutVars>
      </dgm:prSet>
      <dgm:spPr/>
    </dgm:pt>
    <dgm:pt modelId="{92D1EF81-179A-44CF-83AD-3631A673F1C4}" type="pres">
      <dgm:prSet presAssocID="{A629B6E3-FA51-4FF8-AB92-86CB810DF5B0}" presName="sibTrans" presStyleLbl="sibTrans2D1" presStyleIdx="0" presStyleCnt="11" custScaleX="160601" custScaleY="167427"/>
      <dgm:spPr/>
    </dgm:pt>
    <dgm:pt modelId="{AD26A410-2D5B-4AFA-8BFD-A5657D5080E3}" type="pres">
      <dgm:prSet presAssocID="{A629B6E3-FA51-4FF8-AB92-86CB810DF5B0}" presName="connectorText" presStyleLbl="sibTrans2D1" presStyleIdx="0" presStyleCnt="11"/>
      <dgm:spPr/>
    </dgm:pt>
    <dgm:pt modelId="{4E689DAD-3D70-4F55-BB4A-FDE2C29BCC2C}" type="pres">
      <dgm:prSet presAssocID="{BFE8658C-8D80-40F0-B632-5704C31B4D01}" presName="node" presStyleLbl="node1" presStyleIdx="1" presStyleCnt="12">
        <dgm:presLayoutVars>
          <dgm:bulletEnabled val="1"/>
        </dgm:presLayoutVars>
      </dgm:prSet>
      <dgm:spPr/>
    </dgm:pt>
    <dgm:pt modelId="{E8F761A2-3B84-4773-B36C-8913AC94015A}" type="pres">
      <dgm:prSet presAssocID="{5FCB2393-C199-47BB-BC77-D3152CC7B699}" presName="sibTrans" presStyleLbl="sibTrans2D1" presStyleIdx="1" presStyleCnt="11" custScaleX="160601" custScaleY="167427"/>
      <dgm:spPr/>
    </dgm:pt>
    <dgm:pt modelId="{0A250BD5-C8A1-42E8-B276-E0B304DF1199}" type="pres">
      <dgm:prSet presAssocID="{5FCB2393-C199-47BB-BC77-D3152CC7B699}" presName="connectorText" presStyleLbl="sibTrans2D1" presStyleIdx="1" presStyleCnt="11"/>
      <dgm:spPr/>
    </dgm:pt>
    <dgm:pt modelId="{BFE985D4-01BB-414F-B382-DBE11B0B2B23}" type="pres">
      <dgm:prSet presAssocID="{DFACA7E0-D101-43DA-B34D-5EACDFEC38D6}" presName="node" presStyleLbl="node1" presStyleIdx="2" presStyleCnt="12">
        <dgm:presLayoutVars>
          <dgm:bulletEnabled val="1"/>
        </dgm:presLayoutVars>
      </dgm:prSet>
      <dgm:spPr/>
    </dgm:pt>
    <dgm:pt modelId="{5DE81A29-B8D8-4C9B-A994-6E02172ECD9F}" type="pres">
      <dgm:prSet presAssocID="{9124E32F-5F3F-4BF5-BC3A-826D15A49FC3}" presName="sibTrans" presStyleLbl="sibTrans2D1" presStyleIdx="2" presStyleCnt="11" custScaleX="160601" custScaleY="167427"/>
      <dgm:spPr/>
    </dgm:pt>
    <dgm:pt modelId="{174364C2-0B75-4B3D-9D25-0167252233CA}" type="pres">
      <dgm:prSet presAssocID="{9124E32F-5F3F-4BF5-BC3A-826D15A49FC3}" presName="connectorText" presStyleLbl="sibTrans2D1" presStyleIdx="2" presStyleCnt="11"/>
      <dgm:spPr/>
    </dgm:pt>
    <dgm:pt modelId="{7DAA1FCB-CA4B-40E8-8CD6-865D1F9AB1E2}" type="pres">
      <dgm:prSet presAssocID="{B8D47C05-B574-470A-896F-24A4839E84F6}" presName="node" presStyleLbl="node1" presStyleIdx="3" presStyleCnt="12">
        <dgm:presLayoutVars>
          <dgm:bulletEnabled val="1"/>
        </dgm:presLayoutVars>
      </dgm:prSet>
      <dgm:spPr/>
    </dgm:pt>
    <dgm:pt modelId="{8D984102-4914-48F9-9B02-300DB2AB0C68}" type="pres">
      <dgm:prSet presAssocID="{868BD316-A14D-431B-86BD-FF41BCF1A323}" presName="sibTrans" presStyleLbl="sibTrans2D1" presStyleIdx="3" presStyleCnt="11" custScaleX="160601" custScaleY="167427"/>
      <dgm:spPr/>
    </dgm:pt>
    <dgm:pt modelId="{BE0AB7D8-AA0D-4F31-BD5D-BD39810DC2A3}" type="pres">
      <dgm:prSet presAssocID="{868BD316-A14D-431B-86BD-FF41BCF1A323}" presName="connectorText" presStyleLbl="sibTrans2D1" presStyleIdx="3" presStyleCnt="11"/>
      <dgm:spPr/>
    </dgm:pt>
    <dgm:pt modelId="{0F971507-7990-4FCC-B315-9FEC4B00948F}" type="pres">
      <dgm:prSet presAssocID="{B910C00E-9257-48AB-A8CC-73467475915F}" presName="node" presStyleLbl="node1" presStyleIdx="4" presStyleCnt="12">
        <dgm:presLayoutVars>
          <dgm:bulletEnabled val="1"/>
        </dgm:presLayoutVars>
      </dgm:prSet>
      <dgm:spPr/>
    </dgm:pt>
    <dgm:pt modelId="{C72C7151-6C74-48E1-BE1A-0D788D500521}" type="pres">
      <dgm:prSet presAssocID="{8139DDAC-8E9C-418B-B3B4-DAD12A335EA1}" presName="sibTrans" presStyleLbl="sibTrans2D1" presStyleIdx="4" presStyleCnt="11" custScaleX="160601" custScaleY="167427"/>
      <dgm:spPr/>
    </dgm:pt>
    <dgm:pt modelId="{13607465-FFDC-42A2-B8A4-0EA9F8DD6BC4}" type="pres">
      <dgm:prSet presAssocID="{8139DDAC-8E9C-418B-B3B4-DAD12A335EA1}" presName="connectorText" presStyleLbl="sibTrans2D1" presStyleIdx="4" presStyleCnt="11"/>
      <dgm:spPr/>
    </dgm:pt>
    <dgm:pt modelId="{F222D8FC-1F8B-439E-85B4-44F55CB0B6A0}" type="pres">
      <dgm:prSet presAssocID="{B875A38D-31FD-4971-99C4-62496F6350D7}" presName="node" presStyleLbl="node1" presStyleIdx="5" presStyleCnt="12">
        <dgm:presLayoutVars>
          <dgm:bulletEnabled val="1"/>
        </dgm:presLayoutVars>
      </dgm:prSet>
      <dgm:spPr/>
    </dgm:pt>
    <dgm:pt modelId="{F2F119B8-F175-4961-B2C0-1E2872E3526A}" type="pres">
      <dgm:prSet presAssocID="{E81D7B01-0DCD-459B-BD84-C3B17D4C66B0}" presName="sibTrans" presStyleLbl="sibTrans2D1" presStyleIdx="5" presStyleCnt="11" custScaleX="160601" custScaleY="167427"/>
      <dgm:spPr/>
    </dgm:pt>
    <dgm:pt modelId="{CE778135-20FC-45D9-84E5-270857DB6B0A}" type="pres">
      <dgm:prSet presAssocID="{E81D7B01-0DCD-459B-BD84-C3B17D4C66B0}" presName="connectorText" presStyleLbl="sibTrans2D1" presStyleIdx="5" presStyleCnt="11"/>
      <dgm:spPr/>
    </dgm:pt>
    <dgm:pt modelId="{A0B80E72-9746-4818-A0EE-F66591029258}" type="pres">
      <dgm:prSet presAssocID="{91768631-4D5C-43D2-AA8A-EE619351AC49}" presName="node" presStyleLbl="node1" presStyleIdx="6" presStyleCnt="12">
        <dgm:presLayoutVars>
          <dgm:bulletEnabled val="1"/>
        </dgm:presLayoutVars>
      </dgm:prSet>
      <dgm:spPr/>
    </dgm:pt>
    <dgm:pt modelId="{2CEAA2BE-BB0F-4BA3-8B5F-B04DB60311B5}" type="pres">
      <dgm:prSet presAssocID="{5439249D-0E9F-4893-9824-2E9F03492227}" presName="sibTrans" presStyleLbl="sibTrans2D1" presStyleIdx="6" presStyleCnt="11" custScaleX="160601" custScaleY="167427"/>
      <dgm:spPr/>
    </dgm:pt>
    <dgm:pt modelId="{E29C8E47-536C-4CA7-8302-5E958405CA0E}" type="pres">
      <dgm:prSet presAssocID="{5439249D-0E9F-4893-9824-2E9F03492227}" presName="connectorText" presStyleLbl="sibTrans2D1" presStyleIdx="6" presStyleCnt="11"/>
      <dgm:spPr/>
    </dgm:pt>
    <dgm:pt modelId="{09D422BE-0C88-4427-8444-9CD1D6AE6373}" type="pres">
      <dgm:prSet presAssocID="{7BD6CB3A-D3B1-4BFD-ABA9-94567A8F2DBC}" presName="node" presStyleLbl="node1" presStyleIdx="7" presStyleCnt="12">
        <dgm:presLayoutVars>
          <dgm:bulletEnabled val="1"/>
        </dgm:presLayoutVars>
      </dgm:prSet>
      <dgm:spPr/>
    </dgm:pt>
    <dgm:pt modelId="{AAF121B2-3361-4860-8799-80C6E02C8FE1}" type="pres">
      <dgm:prSet presAssocID="{C85EC923-13AE-4BE7-827C-68B4271C1BBC}" presName="sibTrans" presStyleLbl="sibTrans2D1" presStyleIdx="7" presStyleCnt="11" custScaleX="160601" custScaleY="167427"/>
      <dgm:spPr/>
    </dgm:pt>
    <dgm:pt modelId="{AA416CF8-8FC9-4204-93D8-9B3D75D08CD6}" type="pres">
      <dgm:prSet presAssocID="{C85EC923-13AE-4BE7-827C-68B4271C1BBC}" presName="connectorText" presStyleLbl="sibTrans2D1" presStyleIdx="7" presStyleCnt="11"/>
      <dgm:spPr/>
    </dgm:pt>
    <dgm:pt modelId="{B6677D32-D79E-4003-9326-4ABC1E0B028F}" type="pres">
      <dgm:prSet presAssocID="{CBE5FB6B-7F6E-477D-A903-45AA74899F39}" presName="node" presStyleLbl="node1" presStyleIdx="8" presStyleCnt="12">
        <dgm:presLayoutVars>
          <dgm:bulletEnabled val="1"/>
        </dgm:presLayoutVars>
      </dgm:prSet>
      <dgm:spPr/>
    </dgm:pt>
    <dgm:pt modelId="{A80EE2DE-EC24-4EA5-9B0C-22B261BC3A8B}" type="pres">
      <dgm:prSet presAssocID="{FBC03751-5445-4C13-9705-79ED7B3652F0}" presName="sibTrans" presStyleLbl="sibTrans2D1" presStyleIdx="8" presStyleCnt="11" custScaleX="160601" custScaleY="167427"/>
      <dgm:spPr/>
    </dgm:pt>
    <dgm:pt modelId="{6BC4B8BA-FDF6-4619-814E-EC21620C9FAF}" type="pres">
      <dgm:prSet presAssocID="{FBC03751-5445-4C13-9705-79ED7B3652F0}" presName="connectorText" presStyleLbl="sibTrans2D1" presStyleIdx="8" presStyleCnt="11"/>
      <dgm:spPr/>
    </dgm:pt>
    <dgm:pt modelId="{F2775661-EC43-4836-90A1-C1FB74DDDAC3}" type="pres">
      <dgm:prSet presAssocID="{3F548B99-A99F-4084-A29B-2135320F52A8}" presName="node" presStyleLbl="node1" presStyleIdx="9" presStyleCnt="12">
        <dgm:presLayoutVars>
          <dgm:bulletEnabled val="1"/>
        </dgm:presLayoutVars>
      </dgm:prSet>
      <dgm:spPr/>
    </dgm:pt>
    <dgm:pt modelId="{73161E62-487C-4BF6-A4A0-795E02353D4A}" type="pres">
      <dgm:prSet presAssocID="{7ABDBF6A-4F58-4DD5-856B-A31E3F871F92}" presName="sibTrans" presStyleLbl="sibTrans2D1" presStyleIdx="9" presStyleCnt="11" custScaleX="160601" custScaleY="167427"/>
      <dgm:spPr/>
    </dgm:pt>
    <dgm:pt modelId="{EB6D5D2E-9607-4D66-81CF-41BB0FB47E8E}" type="pres">
      <dgm:prSet presAssocID="{7ABDBF6A-4F58-4DD5-856B-A31E3F871F92}" presName="connectorText" presStyleLbl="sibTrans2D1" presStyleIdx="9" presStyleCnt="11"/>
      <dgm:spPr/>
    </dgm:pt>
    <dgm:pt modelId="{78659164-7CEE-4D68-B2D3-C80C59152FE0}" type="pres">
      <dgm:prSet presAssocID="{F8B6DCD1-E02C-490D-9557-2B9EA79FEB80}" presName="node" presStyleLbl="node1" presStyleIdx="10" presStyleCnt="12">
        <dgm:presLayoutVars>
          <dgm:bulletEnabled val="1"/>
        </dgm:presLayoutVars>
      </dgm:prSet>
      <dgm:spPr/>
    </dgm:pt>
    <dgm:pt modelId="{FE77A816-6AEA-42AD-9BE9-55A0D2D8644C}" type="pres">
      <dgm:prSet presAssocID="{A1EE6D61-88C3-4253-B031-39C15A29AFDD}" presName="sibTrans" presStyleLbl="sibTrans2D1" presStyleIdx="10" presStyleCnt="11" custScaleX="160601" custScaleY="167427"/>
      <dgm:spPr/>
    </dgm:pt>
    <dgm:pt modelId="{176CA063-004C-4AF9-A503-D41ED9758B2A}" type="pres">
      <dgm:prSet presAssocID="{A1EE6D61-88C3-4253-B031-39C15A29AFDD}" presName="connectorText" presStyleLbl="sibTrans2D1" presStyleIdx="10" presStyleCnt="11"/>
      <dgm:spPr/>
    </dgm:pt>
    <dgm:pt modelId="{A828DE60-10BE-4C4D-9FB7-E24CB77D214C}" type="pres">
      <dgm:prSet presAssocID="{21329D59-5954-4AAC-868A-B50D29EDDA3A}" presName="node" presStyleLbl="node1" presStyleIdx="11" presStyleCnt="12">
        <dgm:presLayoutVars>
          <dgm:bulletEnabled val="1"/>
        </dgm:presLayoutVars>
      </dgm:prSet>
      <dgm:spPr/>
    </dgm:pt>
  </dgm:ptLst>
  <dgm:cxnLst>
    <dgm:cxn modelId="{FAEC5802-61F1-4019-8506-728770E22E35}" type="presOf" srcId="{5439249D-0E9F-4893-9824-2E9F03492227}" destId="{E29C8E47-536C-4CA7-8302-5E958405CA0E}" srcOrd="1" destOrd="0" presId="urn:microsoft.com/office/officeart/2005/8/layout/process5"/>
    <dgm:cxn modelId="{9BD1A50C-51D0-46AA-B377-96AB2CC8DEF3}" type="presOf" srcId="{B910C00E-9257-48AB-A8CC-73467475915F}" destId="{0F971507-7990-4FCC-B315-9FEC4B00948F}" srcOrd="0" destOrd="0" presId="urn:microsoft.com/office/officeart/2005/8/layout/process5"/>
    <dgm:cxn modelId="{C6ED0015-AB48-4BC5-ACB2-6F965BF9A6D9}" type="presOf" srcId="{C85EC923-13AE-4BE7-827C-68B4271C1BBC}" destId="{AA416CF8-8FC9-4204-93D8-9B3D75D08CD6}" srcOrd="1" destOrd="0" presId="urn:microsoft.com/office/officeart/2005/8/layout/process5"/>
    <dgm:cxn modelId="{42E18221-65A8-49ED-ABE3-BC22C971FC35}" type="presOf" srcId="{21329D59-5954-4AAC-868A-B50D29EDDA3A}" destId="{A828DE60-10BE-4C4D-9FB7-E24CB77D214C}" srcOrd="0" destOrd="0" presId="urn:microsoft.com/office/officeart/2005/8/layout/process5"/>
    <dgm:cxn modelId="{7D033322-9C69-49CB-A800-7DBE4B350FE2}" type="presOf" srcId="{7ABDBF6A-4F58-4DD5-856B-A31E3F871F92}" destId="{73161E62-487C-4BF6-A4A0-795E02353D4A}" srcOrd="0" destOrd="0" presId="urn:microsoft.com/office/officeart/2005/8/layout/process5"/>
    <dgm:cxn modelId="{7E62AD22-C5FA-4E3B-A0C3-3AEC97C54D01}" type="presOf" srcId="{BFE8658C-8D80-40F0-B632-5704C31B4D01}" destId="{4E689DAD-3D70-4F55-BB4A-FDE2C29BCC2C}" srcOrd="0" destOrd="0" presId="urn:microsoft.com/office/officeart/2005/8/layout/process5"/>
    <dgm:cxn modelId="{3C2CD429-A933-41A1-8DE0-E5A704757156}" type="presOf" srcId="{7BD6CB3A-D3B1-4BFD-ABA9-94567A8F2DBC}" destId="{09D422BE-0C88-4427-8444-9CD1D6AE6373}" srcOrd="0" destOrd="0" presId="urn:microsoft.com/office/officeart/2005/8/layout/process5"/>
    <dgm:cxn modelId="{F8BD152C-92E7-42C4-BF74-E1D56471587A}" srcId="{70E4C08D-CE75-4932-961F-6645F4C4EEA6}" destId="{21329D59-5954-4AAC-868A-B50D29EDDA3A}" srcOrd="11" destOrd="0" parTransId="{9CFDD6D8-0432-4321-AFE8-A9AC6CD135A6}" sibTransId="{60DA702B-D69F-4AB5-9321-85AF62EF8632}"/>
    <dgm:cxn modelId="{F6A6E731-5768-4C6F-9A83-90968DA04160}" srcId="{70E4C08D-CE75-4932-961F-6645F4C4EEA6}" destId="{B875A38D-31FD-4971-99C4-62496F6350D7}" srcOrd="5" destOrd="0" parTransId="{3F866EEC-F782-4B89-9460-CD3CC4DCF162}" sibTransId="{E81D7B01-0DCD-459B-BD84-C3B17D4C66B0}"/>
    <dgm:cxn modelId="{143AC336-B0DA-4BEA-AA3D-49E907FE9751}" srcId="{70E4C08D-CE75-4932-961F-6645F4C4EEA6}" destId="{CBE5FB6B-7F6E-477D-A903-45AA74899F39}" srcOrd="8" destOrd="0" parTransId="{D3597E5C-BF81-4AD1-ABEA-CBD2D4785D25}" sibTransId="{FBC03751-5445-4C13-9705-79ED7B3652F0}"/>
    <dgm:cxn modelId="{E26E9861-5C59-4DB9-AD49-8DF69062E1DC}" srcId="{70E4C08D-CE75-4932-961F-6645F4C4EEA6}" destId="{BF298BB9-82AA-445B-B5AB-C65F60BF936D}" srcOrd="0" destOrd="0" parTransId="{7AFB4DC1-02F9-4198-84A4-39B57EF6FF03}" sibTransId="{A629B6E3-FA51-4FF8-AB92-86CB810DF5B0}"/>
    <dgm:cxn modelId="{7E83D741-5B2E-443D-BA69-528266E738A8}" type="presOf" srcId="{8139DDAC-8E9C-418B-B3B4-DAD12A335EA1}" destId="{C72C7151-6C74-48E1-BE1A-0D788D500521}" srcOrd="0" destOrd="0" presId="urn:microsoft.com/office/officeart/2005/8/layout/process5"/>
    <dgm:cxn modelId="{7CCBBF43-116E-4223-9749-A0D689DE72D5}" srcId="{70E4C08D-CE75-4932-961F-6645F4C4EEA6}" destId="{91768631-4D5C-43D2-AA8A-EE619351AC49}" srcOrd="6" destOrd="0" parTransId="{6D6BAC60-A6FC-4B23-87DD-7BD8C4003680}" sibTransId="{5439249D-0E9F-4893-9824-2E9F03492227}"/>
    <dgm:cxn modelId="{19D98565-BE89-47E4-8767-5399605424D3}" type="presOf" srcId="{BF298BB9-82AA-445B-B5AB-C65F60BF936D}" destId="{FC2D4DFC-4CF4-411F-868C-31AE4D3EBD31}" srcOrd="0" destOrd="0" presId="urn:microsoft.com/office/officeart/2005/8/layout/process5"/>
    <dgm:cxn modelId="{AEA1A147-AD00-496B-B580-90DE6776328F}" type="presOf" srcId="{868BD316-A14D-431B-86BD-FF41BCF1A323}" destId="{BE0AB7D8-AA0D-4F31-BD5D-BD39810DC2A3}" srcOrd="1" destOrd="0" presId="urn:microsoft.com/office/officeart/2005/8/layout/process5"/>
    <dgm:cxn modelId="{346EE648-1635-46EB-B23B-D99E90B2CB3A}" type="presOf" srcId="{7ABDBF6A-4F58-4DD5-856B-A31E3F871F92}" destId="{EB6D5D2E-9607-4D66-81CF-41BB0FB47E8E}" srcOrd="1" destOrd="0" presId="urn:microsoft.com/office/officeart/2005/8/layout/process5"/>
    <dgm:cxn modelId="{0697FF4B-E515-41E7-BC8F-24C44D4341DF}" type="presOf" srcId="{9124E32F-5F3F-4BF5-BC3A-826D15A49FC3}" destId="{174364C2-0B75-4B3D-9D25-0167252233CA}" srcOrd="1" destOrd="0" presId="urn:microsoft.com/office/officeart/2005/8/layout/process5"/>
    <dgm:cxn modelId="{5052286E-6DFE-4F7A-BFE3-7835EF2F766D}" type="presOf" srcId="{DFACA7E0-D101-43DA-B34D-5EACDFEC38D6}" destId="{BFE985D4-01BB-414F-B382-DBE11B0B2B23}" srcOrd="0" destOrd="0" presId="urn:microsoft.com/office/officeart/2005/8/layout/process5"/>
    <dgm:cxn modelId="{EA51754F-3003-4628-A8D0-7E7B78E79CE5}" srcId="{70E4C08D-CE75-4932-961F-6645F4C4EEA6}" destId="{DFACA7E0-D101-43DA-B34D-5EACDFEC38D6}" srcOrd="2" destOrd="0" parTransId="{5233EB88-F3D9-46C7-8462-579B31A313D4}" sibTransId="{9124E32F-5F3F-4BF5-BC3A-826D15A49FC3}"/>
    <dgm:cxn modelId="{B88DAB76-D25E-4BFD-B422-8A97A1BD8629}" srcId="{70E4C08D-CE75-4932-961F-6645F4C4EEA6}" destId="{B8D47C05-B574-470A-896F-24A4839E84F6}" srcOrd="3" destOrd="0" parTransId="{FAF6D1E7-8746-4BE1-9851-289333D85768}" sibTransId="{868BD316-A14D-431B-86BD-FF41BCF1A323}"/>
    <dgm:cxn modelId="{E0427C7C-1015-43C0-B19D-EE282DB72216}" type="presOf" srcId="{5FCB2393-C199-47BB-BC77-D3152CC7B699}" destId="{E8F761A2-3B84-4773-B36C-8913AC94015A}" srcOrd="0" destOrd="0" presId="urn:microsoft.com/office/officeart/2005/8/layout/process5"/>
    <dgm:cxn modelId="{32C4C08C-CDCF-4C23-93C5-FECF6A7E057E}" srcId="{70E4C08D-CE75-4932-961F-6645F4C4EEA6}" destId="{BFE8658C-8D80-40F0-B632-5704C31B4D01}" srcOrd="1" destOrd="0" parTransId="{5A5048CC-671B-4178-9E04-F6525A6B76AA}" sibTransId="{5FCB2393-C199-47BB-BC77-D3152CC7B699}"/>
    <dgm:cxn modelId="{7257048D-D9D6-4CA0-B068-2E77F18B8349}" type="presOf" srcId="{9124E32F-5F3F-4BF5-BC3A-826D15A49FC3}" destId="{5DE81A29-B8D8-4C9B-A994-6E02172ECD9F}" srcOrd="0" destOrd="0" presId="urn:microsoft.com/office/officeart/2005/8/layout/process5"/>
    <dgm:cxn modelId="{C4A8F090-F0C5-4B14-8D42-F61DCD511B0F}" type="presOf" srcId="{8139DDAC-8E9C-418B-B3B4-DAD12A335EA1}" destId="{13607465-FFDC-42A2-B8A4-0EA9F8DD6BC4}" srcOrd="1" destOrd="0" presId="urn:microsoft.com/office/officeart/2005/8/layout/process5"/>
    <dgm:cxn modelId="{10303093-E84D-46FE-94E9-D073E2EB5BBD}" type="presOf" srcId="{A1EE6D61-88C3-4253-B031-39C15A29AFDD}" destId="{FE77A816-6AEA-42AD-9BE9-55A0D2D8644C}" srcOrd="0" destOrd="0" presId="urn:microsoft.com/office/officeart/2005/8/layout/process5"/>
    <dgm:cxn modelId="{BE537F9C-DEB5-4157-83F5-4A6D9C788B41}" srcId="{70E4C08D-CE75-4932-961F-6645F4C4EEA6}" destId="{B910C00E-9257-48AB-A8CC-73467475915F}" srcOrd="4" destOrd="0" parTransId="{552FC4DA-D660-475E-91DA-F67B3D708D5A}" sibTransId="{8139DDAC-8E9C-418B-B3B4-DAD12A335EA1}"/>
    <dgm:cxn modelId="{48BC2DA1-FF11-4F1C-867E-3BD43FBE8EEA}" type="presOf" srcId="{CBE5FB6B-7F6E-477D-A903-45AA74899F39}" destId="{B6677D32-D79E-4003-9326-4ABC1E0B028F}" srcOrd="0" destOrd="0" presId="urn:microsoft.com/office/officeart/2005/8/layout/process5"/>
    <dgm:cxn modelId="{4ABF6CA3-93AD-4991-87F3-C8CC715246D7}" srcId="{70E4C08D-CE75-4932-961F-6645F4C4EEA6}" destId="{7BD6CB3A-D3B1-4BFD-ABA9-94567A8F2DBC}" srcOrd="7" destOrd="0" parTransId="{9BB4B023-C8AD-444B-B1A0-FA86E56E2C5A}" sibTransId="{C85EC923-13AE-4BE7-827C-68B4271C1BBC}"/>
    <dgm:cxn modelId="{25DA1DA7-8B5D-4205-8873-D964C72661B9}" srcId="{70E4C08D-CE75-4932-961F-6645F4C4EEA6}" destId="{3F548B99-A99F-4084-A29B-2135320F52A8}" srcOrd="9" destOrd="0" parTransId="{D873BF8F-1455-42AF-94C1-FBAF236F8D5E}" sibTransId="{7ABDBF6A-4F58-4DD5-856B-A31E3F871F92}"/>
    <dgm:cxn modelId="{707B04AB-2A97-4E59-96B4-95BE1CED1BD0}" type="presOf" srcId="{C85EC923-13AE-4BE7-827C-68B4271C1BBC}" destId="{AAF121B2-3361-4860-8799-80C6E02C8FE1}" srcOrd="0" destOrd="0" presId="urn:microsoft.com/office/officeart/2005/8/layout/process5"/>
    <dgm:cxn modelId="{1E9605B0-A1C0-4133-A89A-5A8F43900EAF}" type="presOf" srcId="{868BD316-A14D-431B-86BD-FF41BCF1A323}" destId="{8D984102-4914-48F9-9B02-300DB2AB0C68}" srcOrd="0" destOrd="0" presId="urn:microsoft.com/office/officeart/2005/8/layout/process5"/>
    <dgm:cxn modelId="{8E60E3B0-B84A-4B10-8DC3-91CC9809C62B}" type="presOf" srcId="{B875A38D-31FD-4971-99C4-62496F6350D7}" destId="{F222D8FC-1F8B-439E-85B4-44F55CB0B6A0}" srcOrd="0" destOrd="0" presId="urn:microsoft.com/office/officeart/2005/8/layout/process5"/>
    <dgm:cxn modelId="{75F27EB4-8B7A-4383-AA1D-DDE80C68466E}" type="presOf" srcId="{3F548B99-A99F-4084-A29B-2135320F52A8}" destId="{F2775661-EC43-4836-90A1-C1FB74DDDAC3}" srcOrd="0" destOrd="0" presId="urn:microsoft.com/office/officeart/2005/8/layout/process5"/>
    <dgm:cxn modelId="{450DBFB7-8FC8-45CA-8FE6-EFBDED3B73AF}" type="presOf" srcId="{B8D47C05-B574-470A-896F-24A4839E84F6}" destId="{7DAA1FCB-CA4B-40E8-8CD6-865D1F9AB1E2}" srcOrd="0" destOrd="0" presId="urn:microsoft.com/office/officeart/2005/8/layout/process5"/>
    <dgm:cxn modelId="{8744CDBE-4AA1-4FDF-AF0F-7321BFA4A133}" type="presOf" srcId="{70E4C08D-CE75-4932-961F-6645F4C4EEA6}" destId="{0D357783-43EE-49AD-8BC9-1D2A8194D24C}" srcOrd="0" destOrd="0" presId="urn:microsoft.com/office/officeart/2005/8/layout/process5"/>
    <dgm:cxn modelId="{D23B17C1-AB36-4E29-9D50-CDA2E369F169}" type="presOf" srcId="{E81D7B01-0DCD-459B-BD84-C3B17D4C66B0}" destId="{F2F119B8-F175-4961-B2C0-1E2872E3526A}" srcOrd="0" destOrd="0" presId="urn:microsoft.com/office/officeart/2005/8/layout/process5"/>
    <dgm:cxn modelId="{D13A9BD7-AF66-49DE-A872-175AEDE3B3EC}" type="presOf" srcId="{A629B6E3-FA51-4FF8-AB92-86CB810DF5B0}" destId="{AD26A410-2D5B-4AFA-8BFD-A5657D5080E3}" srcOrd="1" destOrd="0" presId="urn:microsoft.com/office/officeart/2005/8/layout/process5"/>
    <dgm:cxn modelId="{5EF4A5DA-FA7C-4CDC-B4A1-025D47AE7185}" type="presOf" srcId="{A1EE6D61-88C3-4253-B031-39C15A29AFDD}" destId="{176CA063-004C-4AF9-A503-D41ED9758B2A}" srcOrd="1" destOrd="0" presId="urn:microsoft.com/office/officeart/2005/8/layout/process5"/>
    <dgm:cxn modelId="{B52922DD-A4E0-4752-9D65-83A497EE6850}" type="presOf" srcId="{91768631-4D5C-43D2-AA8A-EE619351AC49}" destId="{A0B80E72-9746-4818-A0EE-F66591029258}" srcOrd="0" destOrd="0" presId="urn:microsoft.com/office/officeart/2005/8/layout/process5"/>
    <dgm:cxn modelId="{B58BBCDE-E967-4283-B0DF-3E79E2B0D053}" type="presOf" srcId="{5439249D-0E9F-4893-9824-2E9F03492227}" destId="{2CEAA2BE-BB0F-4BA3-8B5F-B04DB60311B5}" srcOrd="0" destOrd="0" presId="urn:microsoft.com/office/officeart/2005/8/layout/process5"/>
    <dgm:cxn modelId="{1AA1B8E3-D497-4778-A5BA-B41E99B15A30}" type="presOf" srcId="{5FCB2393-C199-47BB-BC77-D3152CC7B699}" destId="{0A250BD5-C8A1-42E8-B276-E0B304DF1199}" srcOrd="1" destOrd="0" presId="urn:microsoft.com/office/officeart/2005/8/layout/process5"/>
    <dgm:cxn modelId="{A708CDE8-E950-4281-9CE6-F0DF44C4FE93}" type="presOf" srcId="{FBC03751-5445-4C13-9705-79ED7B3652F0}" destId="{A80EE2DE-EC24-4EA5-9B0C-22B261BC3A8B}" srcOrd="0" destOrd="0" presId="urn:microsoft.com/office/officeart/2005/8/layout/process5"/>
    <dgm:cxn modelId="{415A3DED-20C3-431B-9486-714FB598A4CB}" type="presOf" srcId="{F8B6DCD1-E02C-490D-9557-2B9EA79FEB80}" destId="{78659164-7CEE-4D68-B2D3-C80C59152FE0}" srcOrd="0" destOrd="0" presId="urn:microsoft.com/office/officeart/2005/8/layout/process5"/>
    <dgm:cxn modelId="{D1D2DDEE-D8D3-4DDC-9459-9472FCAA548B}" type="presOf" srcId="{FBC03751-5445-4C13-9705-79ED7B3652F0}" destId="{6BC4B8BA-FDF6-4619-814E-EC21620C9FAF}" srcOrd="1" destOrd="0" presId="urn:microsoft.com/office/officeart/2005/8/layout/process5"/>
    <dgm:cxn modelId="{626B66EF-ABF9-40C4-B5A9-8EF95CEC6ACD}" type="presOf" srcId="{A629B6E3-FA51-4FF8-AB92-86CB810DF5B0}" destId="{92D1EF81-179A-44CF-83AD-3631A673F1C4}" srcOrd="0" destOrd="0" presId="urn:microsoft.com/office/officeart/2005/8/layout/process5"/>
    <dgm:cxn modelId="{001D36F5-69F6-40CC-8A8B-0652DB33663C}" type="presOf" srcId="{E81D7B01-0DCD-459B-BD84-C3B17D4C66B0}" destId="{CE778135-20FC-45D9-84E5-270857DB6B0A}" srcOrd="1" destOrd="0" presId="urn:microsoft.com/office/officeart/2005/8/layout/process5"/>
    <dgm:cxn modelId="{EA9B4DFC-AE93-4BDA-9801-53BBFA47CDAA}" srcId="{70E4C08D-CE75-4932-961F-6645F4C4EEA6}" destId="{F8B6DCD1-E02C-490D-9557-2B9EA79FEB80}" srcOrd="10" destOrd="0" parTransId="{13768C05-5F0B-4282-9989-66A01831F54B}" sibTransId="{A1EE6D61-88C3-4253-B031-39C15A29AFDD}"/>
    <dgm:cxn modelId="{737E8582-0834-4A11-AAEA-4373588CF7DC}" type="presParOf" srcId="{0D357783-43EE-49AD-8BC9-1D2A8194D24C}" destId="{FC2D4DFC-4CF4-411F-868C-31AE4D3EBD31}" srcOrd="0" destOrd="0" presId="urn:microsoft.com/office/officeart/2005/8/layout/process5"/>
    <dgm:cxn modelId="{BF3B22E8-37E5-4158-B5D0-19B23D027E89}" type="presParOf" srcId="{0D357783-43EE-49AD-8BC9-1D2A8194D24C}" destId="{92D1EF81-179A-44CF-83AD-3631A673F1C4}" srcOrd="1" destOrd="0" presId="urn:microsoft.com/office/officeart/2005/8/layout/process5"/>
    <dgm:cxn modelId="{5EAC51DB-0176-494A-B0AA-33AE021B36C5}" type="presParOf" srcId="{92D1EF81-179A-44CF-83AD-3631A673F1C4}" destId="{AD26A410-2D5B-4AFA-8BFD-A5657D5080E3}" srcOrd="0" destOrd="0" presId="urn:microsoft.com/office/officeart/2005/8/layout/process5"/>
    <dgm:cxn modelId="{7A7016C8-A00D-4701-BA0C-DC48499BF49C}" type="presParOf" srcId="{0D357783-43EE-49AD-8BC9-1D2A8194D24C}" destId="{4E689DAD-3D70-4F55-BB4A-FDE2C29BCC2C}" srcOrd="2" destOrd="0" presId="urn:microsoft.com/office/officeart/2005/8/layout/process5"/>
    <dgm:cxn modelId="{BE202065-A590-415F-8757-D20B697B557F}" type="presParOf" srcId="{0D357783-43EE-49AD-8BC9-1D2A8194D24C}" destId="{E8F761A2-3B84-4773-B36C-8913AC94015A}" srcOrd="3" destOrd="0" presId="urn:microsoft.com/office/officeart/2005/8/layout/process5"/>
    <dgm:cxn modelId="{357C5313-2A8A-4BD7-B281-B1E263EF9D64}" type="presParOf" srcId="{E8F761A2-3B84-4773-B36C-8913AC94015A}" destId="{0A250BD5-C8A1-42E8-B276-E0B304DF1199}" srcOrd="0" destOrd="0" presId="urn:microsoft.com/office/officeart/2005/8/layout/process5"/>
    <dgm:cxn modelId="{00CD6191-5394-4B17-8F83-CF4BB550AF1F}" type="presParOf" srcId="{0D357783-43EE-49AD-8BC9-1D2A8194D24C}" destId="{BFE985D4-01BB-414F-B382-DBE11B0B2B23}" srcOrd="4" destOrd="0" presId="urn:microsoft.com/office/officeart/2005/8/layout/process5"/>
    <dgm:cxn modelId="{941A7F84-6F4D-41E2-8FE0-FDF1CAE8242A}" type="presParOf" srcId="{0D357783-43EE-49AD-8BC9-1D2A8194D24C}" destId="{5DE81A29-B8D8-4C9B-A994-6E02172ECD9F}" srcOrd="5" destOrd="0" presId="urn:microsoft.com/office/officeart/2005/8/layout/process5"/>
    <dgm:cxn modelId="{C6798682-DBA9-46C9-9297-75943948EFB3}" type="presParOf" srcId="{5DE81A29-B8D8-4C9B-A994-6E02172ECD9F}" destId="{174364C2-0B75-4B3D-9D25-0167252233CA}" srcOrd="0" destOrd="0" presId="urn:microsoft.com/office/officeart/2005/8/layout/process5"/>
    <dgm:cxn modelId="{A6544311-B680-4C11-8D4E-5A01448FCE8B}" type="presParOf" srcId="{0D357783-43EE-49AD-8BC9-1D2A8194D24C}" destId="{7DAA1FCB-CA4B-40E8-8CD6-865D1F9AB1E2}" srcOrd="6" destOrd="0" presId="urn:microsoft.com/office/officeart/2005/8/layout/process5"/>
    <dgm:cxn modelId="{4B4DBB2B-ECE9-421F-BB88-F1093E33526B}" type="presParOf" srcId="{0D357783-43EE-49AD-8BC9-1D2A8194D24C}" destId="{8D984102-4914-48F9-9B02-300DB2AB0C68}" srcOrd="7" destOrd="0" presId="urn:microsoft.com/office/officeart/2005/8/layout/process5"/>
    <dgm:cxn modelId="{5A1D4A27-1B6F-4F7D-8E3A-BD50DEA85DD5}" type="presParOf" srcId="{8D984102-4914-48F9-9B02-300DB2AB0C68}" destId="{BE0AB7D8-AA0D-4F31-BD5D-BD39810DC2A3}" srcOrd="0" destOrd="0" presId="urn:microsoft.com/office/officeart/2005/8/layout/process5"/>
    <dgm:cxn modelId="{AB2FA6D5-436B-42D1-A2D6-BE07CB6312D3}" type="presParOf" srcId="{0D357783-43EE-49AD-8BC9-1D2A8194D24C}" destId="{0F971507-7990-4FCC-B315-9FEC4B00948F}" srcOrd="8" destOrd="0" presId="urn:microsoft.com/office/officeart/2005/8/layout/process5"/>
    <dgm:cxn modelId="{7759F6E7-816E-47A4-8EDE-64B92E42B726}" type="presParOf" srcId="{0D357783-43EE-49AD-8BC9-1D2A8194D24C}" destId="{C72C7151-6C74-48E1-BE1A-0D788D500521}" srcOrd="9" destOrd="0" presId="urn:microsoft.com/office/officeart/2005/8/layout/process5"/>
    <dgm:cxn modelId="{BC2FA7F3-2854-492B-A0DB-52EBF4776C63}" type="presParOf" srcId="{C72C7151-6C74-48E1-BE1A-0D788D500521}" destId="{13607465-FFDC-42A2-B8A4-0EA9F8DD6BC4}" srcOrd="0" destOrd="0" presId="urn:microsoft.com/office/officeart/2005/8/layout/process5"/>
    <dgm:cxn modelId="{EF79977C-969F-4F13-AF3B-0A3B852521F2}" type="presParOf" srcId="{0D357783-43EE-49AD-8BC9-1D2A8194D24C}" destId="{F222D8FC-1F8B-439E-85B4-44F55CB0B6A0}" srcOrd="10" destOrd="0" presId="urn:microsoft.com/office/officeart/2005/8/layout/process5"/>
    <dgm:cxn modelId="{401F89DF-C7C2-4DB7-A7EA-39DFA31488E1}" type="presParOf" srcId="{0D357783-43EE-49AD-8BC9-1D2A8194D24C}" destId="{F2F119B8-F175-4961-B2C0-1E2872E3526A}" srcOrd="11" destOrd="0" presId="urn:microsoft.com/office/officeart/2005/8/layout/process5"/>
    <dgm:cxn modelId="{350D43AE-FBB3-4DA6-9841-A5EC4A51A887}" type="presParOf" srcId="{F2F119B8-F175-4961-B2C0-1E2872E3526A}" destId="{CE778135-20FC-45D9-84E5-270857DB6B0A}" srcOrd="0" destOrd="0" presId="urn:microsoft.com/office/officeart/2005/8/layout/process5"/>
    <dgm:cxn modelId="{FC6A1F12-608C-4016-95A2-15CD2717CD2F}" type="presParOf" srcId="{0D357783-43EE-49AD-8BC9-1D2A8194D24C}" destId="{A0B80E72-9746-4818-A0EE-F66591029258}" srcOrd="12" destOrd="0" presId="urn:microsoft.com/office/officeart/2005/8/layout/process5"/>
    <dgm:cxn modelId="{36C1F247-D158-46FE-A696-4C08BCEA82ED}" type="presParOf" srcId="{0D357783-43EE-49AD-8BC9-1D2A8194D24C}" destId="{2CEAA2BE-BB0F-4BA3-8B5F-B04DB60311B5}" srcOrd="13" destOrd="0" presId="urn:microsoft.com/office/officeart/2005/8/layout/process5"/>
    <dgm:cxn modelId="{556050E9-F8C3-435B-8C6D-17BABEB459B6}" type="presParOf" srcId="{2CEAA2BE-BB0F-4BA3-8B5F-B04DB60311B5}" destId="{E29C8E47-536C-4CA7-8302-5E958405CA0E}" srcOrd="0" destOrd="0" presId="urn:microsoft.com/office/officeart/2005/8/layout/process5"/>
    <dgm:cxn modelId="{0206E15D-15B9-45CA-9163-88A585296956}" type="presParOf" srcId="{0D357783-43EE-49AD-8BC9-1D2A8194D24C}" destId="{09D422BE-0C88-4427-8444-9CD1D6AE6373}" srcOrd="14" destOrd="0" presId="urn:microsoft.com/office/officeart/2005/8/layout/process5"/>
    <dgm:cxn modelId="{8C186317-C024-4607-96F4-28B93C3A6C53}" type="presParOf" srcId="{0D357783-43EE-49AD-8BC9-1D2A8194D24C}" destId="{AAF121B2-3361-4860-8799-80C6E02C8FE1}" srcOrd="15" destOrd="0" presId="urn:microsoft.com/office/officeart/2005/8/layout/process5"/>
    <dgm:cxn modelId="{5886749F-8E14-49DC-AF9F-30BDC20FB8F1}" type="presParOf" srcId="{AAF121B2-3361-4860-8799-80C6E02C8FE1}" destId="{AA416CF8-8FC9-4204-93D8-9B3D75D08CD6}" srcOrd="0" destOrd="0" presId="urn:microsoft.com/office/officeart/2005/8/layout/process5"/>
    <dgm:cxn modelId="{E0A97A5A-C0FB-4A46-88E7-CB6DEB0534BC}" type="presParOf" srcId="{0D357783-43EE-49AD-8BC9-1D2A8194D24C}" destId="{B6677D32-D79E-4003-9326-4ABC1E0B028F}" srcOrd="16" destOrd="0" presId="urn:microsoft.com/office/officeart/2005/8/layout/process5"/>
    <dgm:cxn modelId="{D2309572-E9A6-4B44-96E4-6DB6343143C6}" type="presParOf" srcId="{0D357783-43EE-49AD-8BC9-1D2A8194D24C}" destId="{A80EE2DE-EC24-4EA5-9B0C-22B261BC3A8B}" srcOrd="17" destOrd="0" presId="urn:microsoft.com/office/officeart/2005/8/layout/process5"/>
    <dgm:cxn modelId="{CCAEFCAF-9B15-4490-846B-076CBB9926D5}" type="presParOf" srcId="{A80EE2DE-EC24-4EA5-9B0C-22B261BC3A8B}" destId="{6BC4B8BA-FDF6-4619-814E-EC21620C9FAF}" srcOrd="0" destOrd="0" presId="urn:microsoft.com/office/officeart/2005/8/layout/process5"/>
    <dgm:cxn modelId="{66AE2D2D-89B3-452C-8A0C-D98F5C9607CE}" type="presParOf" srcId="{0D357783-43EE-49AD-8BC9-1D2A8194D24C}" destId="{F2775661-EC43-4836-90A1-C1FB74DDDAC3}" srcOrd="18" destOrd="0" presId="urn:microsoft.com/office/officeart/2005/8/layout/process5"/>
    <dgm:cxn modelId="{6631DBF8-D539-4651-9B1B-027ECC127CA9}" type="presParOf" srcId="{0D357783-43EE-49AD-8BC9-1D2A8194D24C}" destId="{73161E62-487C-4BF6-A4A0-795E02353D4A}" srcOrd="19" destOrd="0" presId="urn:microsoft.com/office/officeart/2005/8/layout/process5"/>
    <dgm:cxn modelId="{FE5B2A9D-03EB-4B44-B381-95DA94949DD0}" type="presParOf" srcId="{73161E62-487C-4BF6-A4A0-795E02353D4A}" destId="{EB6D5D2E-9607-4D66-81CF-41BB0FB47E8E}" srcOrd="0" destOrd="0" presId="urn:microsoft.com/office/officeart/2005/8/layout/process5"/>
    <dgm:cxn modelId="{7DB47E89-FFBF-4950-9894-B4926493C439}" type="presParOf" srcId="{0D357783-43EE-49AD-8BC9-1D2A8194D24C}" destId="{78659164-7CEE-4D68-B2D3-C80C59152FE0}" srcOrd="20" destOrd="0" presId="urn:microsoft.com/office/officeart/2005/8/layout/process5"/>
    <dgm:cxn modelId="{06EBA694-0962-4E3B-994C-F12C7F2F978C}" type="presParOf" srcId="{0D357783-43EE-49AD-8BC9-1D2A8194D24C}" destId="{FE77A816-6AEA-42AD-9BE9-55A0D2D8644C}" srcOrd="21" destOrd="0" presId="urn:microsoft.com/office/officeart/2005/8/layout/process5"/>
    <dgm:cxn modelId="{2B460E5F-DD2E-4887-A456-9282CC121813}" type="presParOf" srcId="{FE77A816-6AEA-42AD-9BE9-55A0D2D8644C}" destId="{176CA063-004C-4AF9-A503-D41ED9758B2A}" srcOrd="0" destOrd="0" presId="urn:microsoft.com/office/officeart/2005/8/layout/process5"/>
    <dgm:cxn modelId="{A9D74250-7F64-4306-B057-0C7363EDE976}" type="presParOf" srcId="{0D357783-43EE-49AD-8BC9-1D2A8194D24C}" destId="{A828DE60-10BE-4C4D-9FB7-E24CB77D214C}" srcOrd="22" destOrd="0" presId="urn:microsoft.com/office/officeart/2005/8/layout/process5"/>
  </dgm:cxnLst>
  <dgm:bg/>
  <dgm:whole/>
  <dgm:extLst>
    <a:ext uri="http://schemas.microsoft.com/office/drawing/2008/diagram">
      <dsp:dataModelExt xmlns:dsp="http://schemas.microsoft.com/office/drawing/2008/diagram" relId="rId7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630847-F6D0-416B-9D04-E7C8876E60EA}">
      <dsp:nvSpPr>
        <dsp:cNvPr id="0" name=""/>
        <dsp:cNvSpPr/>
      </dsp:nvSpPr>
      <dsp:spPr>
        <a:xfrm>
          <a:off x="2322611"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Sustainability</a:t>
          </a:r>
        </a:p>
      </dsp:txBody>
      <dsp:txXfrm>
        <a:off x="2445798" y="1302798"/>
        <a:ext cx="594802" cy="594802"/>
      </dsp:txXfrm>
    </dsp:sp>
    <dsp:sp modelId="{4C6BE884-90BF-4577-A35B-6D95B3A6B87E}">
      <dsp:nvSpPr>
        <dsp:cNvPr id="0" name=""/>
        <dsp:cNvSpPr/>
      </dsp:nvSpPr>
      <dsp:spPr>
        <a:xfrm rot="16200000">
          <a:off x="2653889" y="873157"/>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80682" y="957150"/>
        <a:ext cx="125034" cy="171600"/>
      </dsp:txXfrm>
    </dsp:sp>
    <dsp:sp modelId="{3A4BDB68-2802-4315-A4CB-224FA546EBD9}">
      <dsp:nvSpPr>
        <dsp:cNvPr id="0" name=""/>
        <dsp:cNvSpPr/>
      </dsp:nvSpPr>
      <dsp:spPr>
        <a:xfrm>
          <a:off x="2322611" y="1416"/>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Production</a:t>
          </a:r>
        </a:p>
      </dsp:txBody>
      <dsp:txXfrm>
        <a:off x="2445798" y="124603"/>
        <a:ext cx="594802" cy="594802"/>
      </dsp:txXfrm>
    </dsp:sp>
    <dsp:sp modelId="{40A48F10-B45D-440C-A805-3A8310C424F3}">
      <dsp:nvSpPr>
        <dsp:cNvPr id="0" name=""/>
        <dsp:cNvSpPr/>
      </dsp:nvSpPr>
      <dsp:spPr>
        <a:xfrm>
          <a:off x="3237932"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37932" y="1514399"/>
        <a:ext cx="125034" cy="171600"/>
      </dsp:txXfrm>
    </dsp:sp>
    <dsp:sp modelId="{FB78FBEE-28E4-4F43-97C1-6A9A217DD2FF}">
      <dsp:nvSpPr>
        <dsp:cNvPr id="0" name=""/>
        <dsp:cNvSpPr/>
      </dsp:nvSpPr>
      <dsp:spPr>
        <a:xfrm>
          <a:off x="3500807"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Use</a:t>
          </a:r>
        </a:p>
      </dsp:txBody>
      <dsp:txXfrm>
        <a:off x="3623994" y="1302798"/>
        <a:ext cx="594802" cy="594802"/>
      </dsp:txXfrm>
    </dsp:sp>
    <dsp:sp modelId="{52E3A3E9-5AAA-4BDF-B22E-3F095FE58CD6}">
      <dsp:nvSpPr>
        <dsp:cNvPr id="0" name=""/>
        <dsp:cNvSpPr/>
      </dsp:nvSpPr>
      <dsp:spPr>
        <a:xfrm rot="5400000">
          <a:off x="2653889" y="2041242"/>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80682" y="2071649"/>
        <a:ext cx="125034" cy="171600"/>
      </dsp:txXfrm>
    </dsp:sp>
    <dsp:sp modelId="{757F4F12-9A67-4272-80E5-9EED2280D29C}">
      <dsp:nvSpPr>
        <dsp:cNvPr id="0" name=""/>
        <dsp:cNvSpPr/>
      </dsp:nvSpPr>
      <dsp:spPr>
        <a:xfrm>
          <a:off x="2322611" y="2357807"/>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Recycle</a:t>
          </a:r>
        </a:p>
      </dsp:txBody>
      <dsp:txXfrm>
        <a:off x="2445798" y="2480994"/>
        <a:ext cx="594802" cy="594802"/>
      </dsp:txXfrm>
    </dsp:sp>
    <dsp:sp modelId="{69208D5A-C595-40BB-B54A-2B8BD9836F8B}">
      <dsp:nvSpPr>
        <dsp:cNvPr id="0" name=""/>
        <dsp:cNvSpPr/>
      </dsp:nvSpPr>
      <dsp:spPr>
        <a:xfrm rot="10800000">
          <a:off x="2069847"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23433" y="1514399"/>
        <a:ext cx="125034" cy="171600"/>
      </dsp:txXfrm>
    </dsp:sp>
    <dsp:sp modelId="{032E9C1E-B3FD-4596-A404-5CBFF0240E96}">
      <dsp:nvSpPr>
        <dsp:cNvPr id="0" name=""/>
        <dsp:cNvSpPr/>
      </dsp:nvSpPr>
      <dsp:spPr>
        <a:xfrm>
          <a:off x="1144416"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Dispose</a:t>
          </a:r>
        </a:p>
      </dsp:txBody>
      <dsp:txXfrm>
        <a:off x="1267603" y="1302798"/>
        <a:ext cx="594802" cy="5948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F6E70C-56D8-4C67-978F-C89E96AACDEA}">
      <dsp:nvSpPr>
        <dsp:cNvPr id="0" name=""/>
        <dsp:cNvSpPr/>
      </dsp:nvSpPr>
      <dsp:spPr>
        <a:xfrm rot="5400000">
          <a:off x="-256127" y="256127"/>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Prepare</a:t>
          </a:r>
        </a:p>
      </dsp:txBody>
      <dsp:txXfrm rot="-5400000">
        <a:off x="2" y="597631"/>
        <a:ext cx="1195263" cy="512256"/>
      </dsp:txXfrm>
    </dsp:sp>
    <dsp:sp modelId="{97F87CC9-D2CB-444D-918D-B69BB69C9EE0}">
      <dsp:nvSpPr>
        <dsp:cNvPr id="0" name=""/>
        <dsp:cNvSpPr/>
      </dsp:nvSpPr>
      <dsp:spPr>
        <a:xfrm rot="5400000">
          <a:off x="3366704" y="-2161680"/>
          <a:ext cx="1144594"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Home Improvement - Using local trades and my own skills to update/renovate homes to improve the value and saleability.</a:t>
          </a:r>
        </a:p>
        <a:p>
          <a:pPr marL="57150" lvl="1" indent="-57150" algn="l" defTabSz="444500">
            <a:lnSpc>
              <a:spcPct val="90000"/>
            </a:lnSpc>
            <a:spcBef>
              <a:spcPct val="0"/>
            </a:spcBef>
            <a:spcAft>
              <a:spcPct val="15000"/>
            </a:spcAft>
            <a:buFont typeface="+mn-lt"/>
            <a:buChar char="•"/>
          </a:pPr>
          <a:r>
            <a:rPr lang="en-GB" sz="1000" kern="1200"/>
            <a:t>Repairs - Assessing the property to see if there are repairs that could affect the surveys or put off potential buyers. I would then look to repair them myself or use my local trades. Also supply a deep cleaning service.</a:t>
          </a:r>
        </a:p>
        <a:p>
          <a:pPr marL="57150" lvl="1" indent="-57150" algn="l" defTabSz="444500">
            <a:lnSpc>
              <a:spcPct val="90000"/>
            </a:lnSpc>
            <a:spcBef>
              <a:spcPct val="0"/>
            </a:spcBef>
            <a:spcAft>
              <a:spcPct val="15000"/>
            </a:spcAft>
            <a:buFont typeface="+mn-lt"/>
            <a:buChar char="•"/>
          </a:pPr>
          <a:r>
            <a:rPr lang="en-GB" sz="1000" kern="1200"/>
            <a:t>Declutter and Depersonalise - Reduce the number of items on show in the home and encourage the seller to depose of items they do not use. Depersonalise the home by redecorating and removing or altering personal items such as photos.</a:t>
          </a:r>
        </a:p>
      </dsp:txBody>
      <dsp:txXfrm rot="-5400000">
        <a:off x="1195263" y="65635"/>
        <a:ext cx="5431602" cy="1032846"/>
      </dsp:txXfrm>
    </dsp:sp>
    <dsp:sp modelId="{A6B19B5D-18F8-472F-98B7-40D941621A15}">
      <dsp:nvSpPr>
        <dsp:cNvPr id="0" name=""/>
        <dsp:cNvSpPr/>
      </dsp:nvSpPr>
      <dsp:spPr>
        <a:xfrm rot="5400000">
          <a:off x="-256127" y="1876700"/>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mn-lt"/>
            <a:buNone/>
          </a:pPr>
          <a:r>
            <a:rPr lang="en-GB" sz="1300" kern="1200"/>
            <a:t>Viewings</a:t>
          </a:r>
        </a:p>
      </dsp:txBody>
      <dsp:txXfrm rot="-5400000">
        <a:off x="2" y="2218204"/>
        <a:ext cx="1195263" cy="512256"/>
      </dsp:txXfrm>
    </dsp:sp>
    <dsp:sp modelId="{A96EB59B-2303-459E-BF6A-1797FDA123B6}">
      <dsp:nvSpPr>
        <dsp:cNvPr id="0" name=""/>
        <dsp:cNvSpPr/>
      </dsp:nvSpPr>
      <dsp:spPr>
        <a:xfrm rot="5400000">
          <a:off x="3384057" y="-568221"/>
          <a:ext cx="1109887"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Staging - This will help to highlight the strengths of your house whilst hiding its weaknesses. I would offer a full staging service and a simple DIY guide for any clients who have paid for other services.</a:t>
          </a:r>
        </a:p>
        <a:p>
          <a:pPr marL="57150" lvl="1" indent="-57150" algn="l" defTabSz="444500">
            <a:lnSpc>
              <a:spcPct val="90000"/>
            </a:lnSpc>
            <a:spcBef>
              <a:spcPct val="0"/>
            </a:spcBef>
            <a:spcAft>
              <a:spcPct val="15000"/>
            </a:spcAft>
            <a:buFont typeface="+mn-lt"/>
            <a:buChar char="•"/>
          </a:pPr>
          <a:r>
            <a:rPr lang="en-GB" sz="1000" kern="1200"/>
            <a:t>Cleaning - I would offer a personalised cleaning packages for the clients.</a:t>
          </a:r>
        </a:p>
        <a:p>
          <a:pPr marL="57150" lvl="1" indent="-57150" algn="l" defTabSz="444500">
            <a:lnSpc>
              <a:spcPct val="90000"/>
            </a:lnSpc>
            <a:spcBef>
              <a:spcPct val="0"/>
            </a:spcBef>
            <a:spcAft>
              <a:spcPct val="15000"/>
            </a:spcAft>
            <a:buFont typeface="+mn-lt"/>
            <a:buChar char="•"/>
          </a:pPr>
          <a:r>
            <a:rPr lang="en-GB" sz="1000" kern="1200"/>
            <a:t>Maintenance - Other services such as garden maintenance would be offered.</a:t>
          </a:r>
        </a:p>
      </dsp:txBody>
      <dsp:txXfrm rot="-5400000">
        <a:off x="1195263" y="1674753"/>
        <a:ext cx="5433296" cy="1001527"/>
      </dsp:txXfrm>
    </dsp:sp>
    <dsp:sp modelId="{3724387A-5D1F-450C-A4C8-C08DE5BEF337}">
      <dsp:nvSpPr>
        <dsp:cNvPr id="0" name=""/>
        <dsp:cNvSpPr/>
      </dsp:nvSpPr>
      <dsp:spPr>
        <a:xfrm rot="5400000">
          <a:off x="-256127" y="3470159"/>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mn-lt"/>
            <a:buNone/>
          </a:pPr>
          <a:r>
            <a:rPr lang="en-GB" sz="1300" kern="1200"/>
            <a:t>Accepted an Offer.</a:t>
          </a:r>
        </a:p>
      </dsp:txBody>
      <dsp:txXfrm rot="-5400000">
        <a:off x="2" y="3811663"/>
        <a:ext cx="1195263" cy="512256"/>
      </dsp:txXfrm>
    </dsp:sp>
    <dsp:sp modelId="{21A8B134-531D-4A78-9A72-00F3222E764A}">
      <dsp:nvSpPr>
        <dsp:cNvPr id="0" name=""/>
        <dsp:cNvSpPr/>
      </dsp:nvSpPr>
      <dsp:spPr>
        <a:xfrm rot="5400000">
          <a:off x="3384057" y="1025237"/>
          <a:ext cx="1109887"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Organise a Solicitor.</a:t>
          </a:r>
        </a:p>
        <a:p>
          <a:pPr marL="57150" lvl="1" indent="-57150" algn="l" defTabSz="444500">
            <a:lnSpc>
              <a:spcPct val="90000"/>
            </a:lnSpc>
            <a:spcBef>
              <a:spcPct val="0"/>
            </a:spcBef>
            <a:spcAft>
              <a:spcPct val="15000"/>
            </a:spcAft>
            <a:buFont typeface="+mn-lt"/>
            <a:buChar char="•"/>
          </a:pPr>
          <a:r>
            <a:rPr lang="en-GB" sz="1000" kern="1200"/>
            <a:t>Home Buyers Protection Insurance.</a:t>
          </a:r>
        </a:p>
        <a:p>
          <a:pPr marL="57150" lvl="1" indent="-57150" algn="l" defTabSz="444500">
            <a:lnSpc>
              <a:spcPct val="90000"/>
            </a:lnSpc>
            <a:spcBef>
              <a:spcPct val="0"/>
            </a:spcBef>
            <a:spcAft>
              <a:spcPct val="15000"/>
            </a:spcAft>
            <a:buFont typeface="+mn-lt"/>
            <a:buChar char="•"/>
          </a:pPr>
          <a:r>
            <a:rPr lang="en-GB" sz="1000" kern="1200"/>
            <a:t>Getting your Documents Ready - I would offer a service where I would assist in the documentation completion and organisation, including chasing for updates with Solicitors and Estate Agents. Also, a detailed guide on the conveyancing process so buyer/sellers are kept well informed.</a:t>
          </a:r>
        </a:p>
      </dsp:txBody>
      <dsp:txXfrm rot="-5400000">
        <a:off x="1195263" y="3268211"/>
        <a:ext cx="5433296" cy="1001527"/>
      </dsp:txXfrm>
    </dsp:sp>
    <dsp:sp modelId="{5CBF251E-3732-474A-AAA9-A6549F5D8FCC}">
      <dsp:nvSpPr>
        <dsp:cNvPr id="0" name=""/>
        <dsp:cNvSpPr/>
      </dsp:nvSpPr>
      <dsp:spPr>
        <a:xfrm rot="5400000">
          <a:off x="-256127" y="5063619"/>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mn-lt"/>
            <a:buNone/>
          </a:pPr>
          <a:r>
            <a:rPr lang="en-GB" sz="1300" kern="1200"/>
            <a:t>Packing</a:t>
          </a:r>
        </a:p>
      </dsp:txBody>
      <dsp:txXfrm rot="-5400000">
        <a:off x="2" y="5405123"/>
        <a:ext cx="1195263" cy="512256"/>
      </dsp:txXfrm>
    </dsp:sp>
    <dsp:sp modelId="{316BF7DF-E85E-4BB9-82E3-73DAEEC50C5C}">
      <dsp:nvSpPr>
        <dsp:cNvPr id="0" name=""/>
        <dsp:cNvSpPr/>
      </dsp:nvSpPr>
      <dsp:spPr>
        <a:xfrm rot="5400000">
          <a:off x="3384057" y="2618697"/>
          <a:ext cx="1109887"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When to Start - A common mistake when packing up a home is starting too early or too late. I would provide a personalised timeline for packing dependant on their circumstances.</a:t>
          </a:r>
        </a:p>
        <a:p>
          <a:pPr marL="57150" lvl="1" indent="-57150" algn="l" defTabSz="444500">
            <a:lnSpc>
              <a:spcPct val="90000"/>
            </a:lnSpc>
            <a:spcBef>
              <a:spcPct val="0"/>
            </a:spcBef>
            <a:spcAft>
              <a:spcPct val="15000"/>
            </a:spcAft>
            <a:buFont typeface="+mn-lt"/>
            <a:buChar char="•"/>
          </a:pPr>
          <a:r>
            <a:rPr lang="en-GB" sz="1000" kern="1200"/>
            <a:t>What to Pack &amp; When - A detailed checklist showing a week-by-week list of what should be packed.</a:t>
          </a:r>
        </a:p>
        <a:p>
          <a:pPr marL="57150" lvl="1" indent="-57150" algn="l" defTabSz="444500">
            <a:lnSpc>
              <a:spcPct val="90000"/>
            </a:lnSpc>
            <a:spcBef>
              <a:spcPct val="0"/>
            </a:spcBef>
            <a:spcAft>
              <a:spcPct val="15000"/>
            </a:spcAft>
            <a:buFont typeface="+mn-lt"/>
            <a:buChar char="•"/>
          </a:pPr>
          <a:r>
            <a:rPr lang="en-GB" sz="1000" kern="1200"/>
            <a:t>Packing Tips - ingenious packing hacks to save the client time and energy. </a:t>
          </a:r>
        </a:p>
      </dsp:txBody>
      <dsp:txXfrm rot="-5400000">
        <a:off x="1195263" y="4861671"/>
        <a:ext cx="5433296" cy="1001527"/>
      </dsp:txXfrm>
    </dsp:sp>
    <dsp:sp modelId="{DD698EEE-78DD-460D-91EA-CE41E8384C3B}">
      <dsp:nvSpPr>
        <dsp:cNvPr id="0" name=""/>
        <dsp:cNvSpPr/>
      </dsp:nvSpPr>
      <dsp:spPr>
        <a:xfrm rot="5400000">
          <a:off x="-256127" y="6657078"/>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mn-lt"/>
            <a:buNone/>
          </a:pPr>
          <a:r>
            <a:rPr lang="en-GB" sz="1300" kern="1200"/>
            <a:t>To Do List Before the Move</a:t>
          </a:r>
        </a:p>
      </dsp:txBody>
      <dsp:txXfrm rot="-5400000">
        <a:off x="2" y="6998582"/>
        <a:ext cx="1195263" cy="512256"/>
      </dsp:txXfrm>
    </dsp:sp>
    <dsp:sp modelId="{3C2DE511-7984-45F2-800A-6AAE6F4F9F32}">
      <dsp:nvSpPr>
        <dsp:cNvPr id="0" name=""/>
        <dsp:cNvSpPr/>
      </dsp:nvSpPr>
      <dsp:spPr>
        <a:xfrm rot="5400000">
          <a:off x="3384057" y="4212156"/>
          <a:ext cx="1109887"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Change Address List - Each Client would get a free checklist when they purchase any of the other services.</a:t>
          </a:r>
        </a:p>
        <a:p>
          <a:pPr marL="57150" lvl="1" indent="-57150" algn="l" defTabSz="444500">
            <a:lnSpc>
              <a:spcPct val="90000"/>
            </a:lnSpc>
            <a:spcBef>
              <a:spcPct val="0"/>
            </a:spcBef>
            <a:spcAft>
              <a:spcPct val="15000"/>
            </a:spcAft>
            <a:buFont typeface="+mn-lt"/>
            <a:buChar char="•"/>
          </a:pPr>
          <a:r>
            <a:rPr lang="en-GB" sz="1000" kern="1200"/>
            <a:t>Call in Reinforcements/Hire Help - Advice on moving day and hire companies to assist.</a:t>
          </a:r>
        </a:p>
        <a:p>
          <a:pPr marL="57150" lvl="1" indent="-57150" algn="l" defTabSz="444500">
            <a:lnSpc>
              <a:spcPct val="90000"/>
            </a:lnSpc>
            <a:spcBef>
              <a:spcPct val="0"/>
            </a:spcBef>
            <a:spcAft>
              <a:spcPct val="15000"/>
            </a:spcAft>
            <a:buFont typeface="+mn-lt"/>
            <a:buChar char="•"/>
          </a:pPr>
          <a:r>
            <a:rPr lang="en-GB" sz="1000" kern="1200"/>
            <a:t>Forward Mail - Details of little-known service provided by Royal Mail.</a:t>
          </a:r>
        </a:p>
      </dsp:txBody>
      <dsp:txXfrm rot="-5400000">
        <a:off x="1195263" y="6455130"/>
        <a:ext cx="5433296" cy="1001527"/>
      </dsp:txXfrm>
    </dsp:sp>
    <dsp:sp modelId="{6B0D140A-CEE1-4ACA-8F66-B291013D0654}">
      <dsp:nvSpPr>
        <dsp:cNvPr id="0" name=""/>
        <dsp:cNvSpPr/>
      </dsp:nvSpPr>
      <dsp:spPr>
        <a:xfrm rot="5400000">
          <a:off x="-256127" y="8250538"/>
          <a:ext cx="1707519" cy="119526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mn-lt"/>
            <a:buNone/>
          </a:pPr>
          <a:r>
            <a:rPr lang="en-GB" sz="1300" kern="1200"/>
            <a:t>1</a:t>
          </a:r>
          <a:r>
            <a:rPr lang="en-GB" sz="1300" kern="1200" baseline="30000"/>
            <a:t>st</a:t>
          </a:r>
          <a:r>
            <a:rPr lang="en-GB" sz="1300" kern="1200"/>
            <a:t> Days in the New Home</a:t>
          </a:r>
        </a:p>
      </dsp:txBody>
      <dsp:txXfrm rot="-5400000">
        <a:off x="2" y="8592042"/>
        <a:ext cx="1195263" cy="512256"/>
      </dsp:txXfrm>
    </dsp:sp>
    <dsp:sp modelId="{14AA7B49-EF56-4AC0-A896-72085F3FBB64}">
      <dsp:nvSpPr>
        <dsp:cNvPr id="0" name=""/>
        <dsp:cNvSpPr/>
      </dsp:nvSpPr>
      <dsp:spPr>
        <a:xfrm rot="5400000">
          <a:off x="3384057" y="5805616"/>
          <a:ext cx="1109887" cy="5487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mn-lt"/>
            <a:buChar char="•"/>
          </a:pPr>
          <a:r>
            <a:rPr lang="en-GB" sz="1000" kern="1200"/>
            <a:t>1</a:t>
          </a:r>
          <a:r>
            <a:rPr lang="en-GB" sz="1000" kern="1200" baseline="30000"/>
            <a:t>st</a:t>
          </a:r>
          <a:r>
            <a:rPr lang="en-GB" sz="1000" kern="1200"/>
            <a:t> Day Box - A detailed list of items required for the first few days to ensure clients make their new property feel like home.</a:t>
          </a:r>
        </a:p>
        <a:p>
          <a:pPr marL="57150" lvl="1" indent="-57150" algn="l" defTabSz="444500">
            <a:lnSpc>
              <a:spcPct val="90000"/>
            </a:lnSpc>
            <a:spcBef>
              <a:spcPct val="0"/>
            </a:spcBef>
            <a:spcAft>
              <a:spcPct val="15000"/>
            </a:spcAft>
            <a:buFont typeface="+mn-lt"/>
            <a:buChar char="•"/>
          </a:pPr>
          <a:r>
            <a:rPr lang="en-GB" sz="1000" kern="1200"/>
            <a:t>Pack a Go Bag - A list of essentials that should be kept ready at hand for the first day and night in the new home.</a:t>
          </a:r>
        </a:p>
      </dsp:txBody>
      <dsp:txXfrm rot="-5400000">
        <a:off x="1195263" y="8048590"/>
        <a:ext cx="5433296" cy="10015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2D4DFC-4CF4-411F-868C-31AE4D3EBD31}">
      <dsp:nvSpPr>
        <dsp:cNvPr id="0" name=""/>
        <dsp:cNvSpPr/>
      </dsp:nvSpPr>
      <dsp:spPr>
        <a:xfrm>
          <a:off x="2434" y="216482"/>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Offer Accepted</a:t>
          </a:r>
        </a:p>
      </dsp:txBody>
      <dsp:txXfrm>
        <a:off x="21139" y="235187"/>
        <a:ext cx="1026988" cy="601228"/>
      </dsp:txXfrm>
    </dsp:sp>
    <dsp:sp modelId="{92D1EF81-179A-44CF-83AD-3631A673F1C4}">
      <dsp:nvSpPr>
        <dsp:cNvPr id="0" name=""/>
        <dsp:cNvSpPr/>
      </dsp:nvSpPr>
      <dsp:spPr>
        <a:xfrm>
          <a:off x="1092125" y="314822"/>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1st Week</a:t>
          </a:r>
        </a:p>
      </dsp:txBody>
      <dsp:txXfrm>
        <a:off x="1092125" y="403214"/>
        <a:ext cx="253680" cy="265174"/>
      </dsp:txXfrm>
    </dsp:sp>
    <dsp:sp modelId="{4E689DAD-3D70-4F55-BB4A-FDE2C29BCC2C}">
      <dsp:nvSpPr>
        <dsp:cNvPr id="0" name=""/>
        <dsp:cNvSpPr/>
      </dsp:nvSpPr>
      <dsp:spPr>
        <a:xfrm>
          <a:off x="1492592" y="216482"/>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Appoint Solicitor and provide Proof Documents</a:t>
          </a:r>
        </a:p>
      </dsp:txBody>
      <dsp:txXfrm>
        <a:off x="1511297" y="235187"/>
        <a:ext cx="1026988" cy="601228"/>
      </dsp:txXfrm>
    </dsp:sp>
    <dsp:sp modelId="{E8F761A2-3B84-4773-B36C-8913AC94015A}">
      <dsp:nvSpPr>
        <dsp:cNvPr id="0" name=""/>
        <dsp:cNvSpPr/>
      </dsp:nvSpPr>
      <dsp:spPr>
        <a:xfrm>
          <a:off x="2582283" y="314822"/>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1st Week</a:t>
          </a:r>
        </a:p>
      </dsp:txBody>
      <dsp:txXfrm>
        <a:off x="2582283" y="403214"/>
        <a:ext cx="253680" cy="265174"/>
      </dsp:txXfrm>
    </dsp:sp>
    <dsp:sp modelId="{BFE985D4-01BB-414F-B382-DBE11B0B2B23}">
      <dsp:nvSpPr>
        <dsp:cNvPr id="0" name=""/>
        <dsp:cNvSpPr/>
      </dsp:nvSpPr>
      <dsp:spPr>
        <a:xfrm>
          <a:off x="2982749" y="216482"/>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Recieve Draft Contracts</a:t>
          </a:r>
        </a:p>
      </dsp:txBody>
      <dsp:txXfrm>
        <a:off x="3001454" y="235187"/>
        <a:ext cx="1026988" cy="601228"/>
      </dsp:txXfrm>
    </dsp:sp>
    <dsp:sp modelId="{5DE81A29-B8D8-4C9B-A994-6E02172ECD9F}">
      <dsp:nvSpPr>
        <dsp:cNvPr id="0" name=""/>
        <dsp:cNvSpPr/>
      </dsp:nvSpPr>
      <dsp:spPr>
        <a:xfrm>
          <a:off x="4072441" y="314822"/>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2nd Week</a:t>
          </a:r>
        </a:p>
      </dsp:txBody>
      <dsp:txXfrm>
        <a:off x="4072441" y="403214"/>
        <a:ext cx="253680" cy="265174"/>
      </dsp:txXfrm>
    </dsp:sp>
    <dsp:sp modelId="{7DAA1FCB-CA4B-40E8-8CD6-865D1F9AB1E2}">
      <dsp:nvSpPr>
        <dsp:cNvPr id="0" name=""/>
        <dsp:cNvSpPr/>
      </dsp:nvSpPr>
      <dsp:spPr>
        <a:xfrm>
          <a:off x="4472907" y="216482"/>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Request Searches, Surveys and Enquiries</a:t>
          </a:r>
        </a:p>
      </dsp:txBody>
      <dsp:txXfrm>
        <a:off x="4491612" y="235187"/>
        <a:ext cx="1026988" cy="601228"/>
      </dsp:txXfrm>
    </dsp:sp>
    <dsp:sp modelId="{8D984102-4914-48F9-9B02-300DB2AB0C68}">
      <dsp:nvSpPr>
        <dsp:cNvPr id="0" name=""/>
        <dsp:cNvSpPr/>
      </dsp:nvSpPr>
      <dsp:spPr>
        <a:xfrm rot="5400000">
          <a:off x="4823906" y="840635"/>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2nd Week</a:t>
          </a:r>
        </a:p>
      </dsp:txBody>
      <dsp:txXfrm rot="-5400000">
        <a:off x="4872519" y="880414"/>
        <a:ext cx="265174" cy="253680"/>
      </dsp:txXfrm>
    </dsp:sp>
    <dsp:sp modelId="{0F971507-7990-4FCC-B315-9FEC4B00948F}">
      <dsp:nvSpPr>
        <dsp:cNvPr id="0" name=""/>
        <dsp:cNvSpPr/>
      </dsp:nvSpPr>
      <dsp:spPr>
        <a:xfrm>
          <a:off x="4472907" y="1280880"/>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Receive Mortgage Offer</a:t>
          </a:r>
        </a:p>
      </dsp:txBody>
      <dsp:txXfrm>
        <a:off x="4491612" y="1299585"/>
        <a:ext cx="1026988" cy="601228"/>
      </dsp:txXfrm>
    </dsp:sp>
    <dsp:sp modelId="{C72C7151-6C74-48E1-BE1A-0D788D500521}">
      <dsp:nvSpPr>
        <dsp:cNvPr id="0" name=""/>
        <dsp:cNvSpPr/>
      </dsp:nvSpPr>
      <dsp:spPr>
        <a:xfrm rot="10800000">
          <a:off x="4085213" y="1379220"/>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3rd Week</a:t>
          </a:r>
        </a:p>
      </dsp:txBody>
      <dsp:txXfrm rot="10800000">
        <a:off x="4193933" y="1467612"/>
        <a:ext cx="253680" cy="265174"/>
      </dsp:txXfrm>
    </dsp:sp>
    <dsp:sp modelId="{F222D8FC-1F8B-439E-85B4-44F55CB0B6A0}">
      <dsp:nvSpPr>
        <dsp:cNvPr id="0" name=""/>
        <dsp:cNvSpPr/>
      </dsp:nvSpPr>
      <dsp:spPr>
        <a:xfrm>
          <a:off x="2982749" y="1280880"/>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Receive Search, Survey and Enquiries Responses</a:t>
          </a:r>
        </a:p>
      </dsp:txBody>
      <dsp:txXfrm>
        <a:off x="3001454" y="1299585"/>
        <a:ext cx="1026988" cy="601228"/>
      </dsp:txXfrm>
    </dsp:sp>
    <dsp:sp modelId="{F2F119B8-F175-4961-B2C0-1E2872E3526A}">
      <dsp:nvSpPr>
        <dsp:cNvPr id="0" name=""/>
        <dsp:cNvSpPr/>
      </dsp:nvSpPr>
      <dsp:spPr>
        <a:xfrm rot="10800000">
          <a:off x="2595056" y="1379220"/>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6-9th Week</a:t>
          </a:r>
        </a:p>
      </dsp:txBody>
      <dsp:txXfrm rot="10800000">
        <a:off x="2703776" y="1467612"/>
        <a:ext cx="253680" cy="265174"/>
      </dsp:txXfrm>
    </dsp:sp>
    <dsp:sp modelId="{A0B80E72-9746-4818-A0EE-F66591029258}">
      <dsp:nvSpPr>
        <dsp:cNvPr id="0" name=""/>
        <dsp:cNvSpPr/>
      </dsp:nvSpPr>
      <dsp:spPr>
        <a:xfrm>
          <a:off x="1492592" y="1280880"/>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Agree on Completion Dates and request Deposits</a:t>
          </a:r>
        </a:p>
      </dsp:txBody>
      <dsp:txXfrm>
        <a:off x="1511297" y="1299585"/>
        <a:ext cx="1026988" cy="601228"/>
      </dsp:txXfrm>
    </dsp:sp>
    <dsp:sp modelId="{2CEAA2BE-BB0F-4BA3-8B5F-B04DB60311B5}">
      <dsp:nvSpPr>
        <dsp:cNvPr id="0" name=""/>
        <dsp:cNvSpPr/>
      </dsp:nvSpPr>
      <dsp:spPr>
        <a:xfrm rot="10800000">
          <a:off x="1104898" y="1379220"/>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7-10th Week</a:t>
          </a:r>
        </a:p>
      </dsp:txBody>
      <dsp:txXfrm rot="10800000">
        <a:off x="1213618" y="1467612"/>
        <a:ext cx="253680" cy="265174"/>
      </dsp:txXfrm>
    </dsp:sp>
    <dsp:sp modelId="{09D422BE-0C88-4427-8444-9CD1D6AE6373}">
      <dsp:nvSpPr>
        <dsp:cNvPr id="0" name=""/>
        <dsp:cNvSpPr/>
      </dsp:nvSpPr>
      <dsp:spPr>
        <a:xfrm>
          <a:off x="2434" y="1280880"/>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Exchange Contracts</a:t>
          </a:r>
        </a:p>
      </dsp:txBody>
      <dsp:txXfrm>
        <a:off x="21139" y="1299585"/>
        <a:ext cx="1026988" cy="601228"/>
      </dsp:txXfrm>
    </dsp:sp>
    <dsp:sp modelId="{AAF121B2-3361-4860-8799-80C6E02C8FE1}">
      <dsp:nvSpPr>
        <dsp:cNvPr id="0" name=""/>
        <dsp:cNvSpPr/>
      </dsp:nvSpPr>
      <dsp:spPr>
        <a:xfrm rot="5400000">
          <a:off x="353433" y="1905033"/>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7-10th Week</a:t>
          </a:r>
        </a:p>
      </dsp:txBody>
      <dsp:txXfrm rot="-5400000">
        <a:off x="402046" y="1944812"/>
        <a:ext cx="265174" cy="253680"/>
      </dsp:txXfrm>
    </dsp:sp>
    <dsp:sp modelId="{B6677D32-D79E-4003-9326-4ABC1E0B028F}">
      <dsp:nvSpPr>
        <dsp:cNvPr id="0" name=""/>
        <dsp:cNvSpPr/>
      </dsp:nvSpPr>
      <dsp:spPr>
        <a:xfrm>
          <a:off x="2434" y="2345278"/>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Receive Balances from all Parties</a:t>
          </a:r>
        </a:p>
      </dsp:txBody>
      <dsp:txXfrm>
        <a:off x="21139" y="2363983"/>
        <a:ext cx="1026988" cy="601228"/>
      </dsp:txXfrm>
    </dsp:sp>
    <dsp:sp modelId="{A80EE2DE-EC24-4EA5-9B0C-22B261BC3A8B}">
      <dsp:nvSpPr>
        <dsp:cNvPr id="0" name=""/>
        <dsp:cNvSpPr/>
      </dsp:nvSpPr>
      <dsp:spPr>
        <a:xfrm>
          <a:off x="1092125" y="2443619"/>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8-11th Week</a:t>
          </a:r>
        </a:p>
      </dsp:txBody>
      <dsp:txXfrm>
        <a:off x="1092125" y="2532011"/>
        <a:ext cx="253680" cy="265174"/>
      </dsp:txXfrm>
    </dsp:sp>
    <dsp:sp modelId="{F2775661-EC43-4836-90A1-C1FB74DDDAC3}">
      <dsp:nvSpPr>
        <dsp:cNvPr id="0" name=""/>
        <dsp:cNvSpPr/>
      </dsp:nvSpPr>
      <dsp:spPr>
        <a:xfrm>
          <a:off x="1492592" y="2345278"/>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Apply for Mortgage and Pre-completion Searches</a:t>
          </a:r>
        </a:p>
      </dsp:txBody>
      <dsp:txXfrm>
        <a:off x="1511297" y="2363983"/>
        <a:ext cx="1026988" cy="601228"/>
      </dsp:txXfrm>
    </dsp:sp>
    <dsp:sp modelId="{73161E62-487C-4BF6-A4A0-795E02353D4A}">
      <dsp:nvSpPr>
        <dsp:cNvPr id="0" name=""/>
        <dsp:cNvSpPr/>
      </dsp:nvSpPr>
      <dsp:spPr>
        <a:xfrm>
          <a:off x="2582283" y="2443619"/>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8-12th Week</a:t>
          </a:r>
        </a:p>
      </dsp:txBody>
      <dsp:txXfrm>
        <a:off x="2582283" y="2532011"/>
        <a:ext cx="253680" cy="265174"/>
      </dsp:txXfrm>
    </dsp:sp>
    <dsp:sp modelId="{78659164-7CEE-4D68-B2D3-C80C59152FE0}">
      <dsp:nvSpPr>
        <dsp:cNvPr id="0" name=""/>
        <dsp:cNvSpPr/>
      </dsp:nvSpPr>
      <dsp:spPr>
        <a:xfrm>
          <a:off x="2982749" y="2345278"/>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Completion - Keys should now be handed over</a:t>
          </a:r>
        </a:p>
      </dsp:txBody>
      <dsp:txXfrm>
        <a:off x="3001454" y="2363983"/>
        <a:ext cx="1026988" cy="601228"/>
      </dsp:txXfrm>
    </dsp:sp>
    <dsp:sp modelId="{FE77A816-6AEA-42AD-9BE9-55A0D2D8644C}">
      <dsp:nvSpPr>
        <dsp:cNvPr id="0" name=""/>
        <dsp:cNvSpPr/>
      </dsp:nvSpPr>
      <dsp:spPr>
        <a:xfrm>
          <a:off x="4072441" y="2443619"/>
          <a:ext cx="362400" cy="44195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t>1-2 Weeks Later</a:t>
          </a:r>
        </a:p>
      </dsp:txBody>
      <dsp:txXfrm>
        <a:off x="4072441" y="2532011"/>
        <a:ext cx="253680" cy="265174"/>
      </dsp:txXfrm>
    </dsp:sp>
    <dsp:sp modelId="{A828DE60-10BE-4C4D-9FB7-E24CB77D214C}">
      <dsp:nvSpPr>
        <dsp:cNvPr id="0" name=""/>
        <dsp:cNvSpPr/>
      </dsp:nvSpPr>
      <dsp:spPr>
        <a:xfrm>
          <a:off x="4472907" y="2345278"/>
          <a:ext cx="1064398" cy="63863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Confirmation of Registration sent to Buyer</a:t>
          </a:r>
        </a:p>
      </dsp:txBody>
      <dsp:txXfrm>
        <a:off x="4491612" y="2363983"/>
        <a:ext cx="1026988" cy="60122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 Cert. Professional Skills for Construction, Digital Skills and Skills of Engineers.
Changemakers: Creativity and Value Creation</Abstract>
  <CompanyAddress/>
  <CompanyPhone/>
  <CompanyFax/>
  <CompanyEmail>2012129@student.uwtsd.ac.uk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Col21</b:Tag>
    <b:SourceType>Interview</b:SourceType>
    <b:Guid>{B1564C05-EA74-43E4-AAAD-E83EFEC18A4E}</b:Guid>
    <b:Title>Conveyencing Process</b:Title>
    <b:Year>2021</b:Year>
    <b:Author>
      <b:Interviewee>
        <b:NameList>
          <b:Person>
            <b:Last>Representative</b:Last>
            <b:First>Collingbourne</b:First>
            <b:Middle>Hennah Law</b:Middle>
          </b:Person>
        </b:NameList>
      </b:Interviewee>
    </b:Author>
    <b:Month>June</b:Month>
    <b:Day>24</b:Day>
    <b:RefOrder>3</b:RefOrder>
  </b:Source>
  <b:Source>
    <b:Tag>Isl20</b:Tag>
    <b:SourceType>DocumentFromInternetSite</b:SourceType>
    <b:Guid>{C7002B3B-F94C-4159-A3B1-9F4EDF851DBF}</b:Guid>
    <b:Title>Show House</b:Title>
    <b:Year>2020</b:Year>
    <b:Month>December</b:Month>
    <b:Author>
      <b:Author>
        <b:NameList>
          <b:Person>
            <b:Last>MacFarlane</b:Last>
            <b:First>Isla</b:First>
          </b:Person>
        </b:NameList>
      </b:Author>
    </b:Author>
    <b:YearAccessed>2021</b:YearAccessed>
    <b:MonthAccessed>June</b:MonthAccessed>
    <b:DayAccessed>24</b:DayAccessed>
    <b:URL>https://www.showhouse.co.uk/news/10-statistics-that-tell-the-story-of-home-movers-in-2020/</b:URL>
    <b:RefOrder>4</b:RefOrder>
  </b:Source>
  <b:Source>
    <b:Tag>Coo20</b:Tag>
    <b:SourceType>InternetSite</b:SourceType>
    <b:Guid>{5A8FB89D-97E6-4C4B-87C7-44C42D7DC0C8}</b:Guid>
    <b:Title>Co-op Legal Services</b:Title>
    <b:Year>2020</b:Year>
    <b:YearAccessed>2021</b:YearAccessed>
    <b:MonthAccessed>June</b:MonthAccessed>
    <b:DayAccessed>24</b:DayAccessed>
    <b:URL>https://www.co-oplegalservices.co.uk/conveyancing-services/stages-of-conveyancing/#selling</b:URL>
    <b:Author>
      <b:Author>
        <b:Corporate>Co-op </b:Corporate>
      </b:Author>
    </b:Author>
    <b:RefOrder>5</b:RefOrder>
  </b:Source>
  <b:Source>
    <b:Tag>Ned19</b:Tag>
    <b:SourceType>InternetSite</b:SourceType>
    <b:Guid>{711562F0-2602-4988-8383-D591C8F4C5E8}</b:Guid>
    <b:Author>
      <b:Author>
        <b:NameList>
          <b:Person>
            <b:Last>Nedelcheva</b:Last>
            <b:First>Kalina</b:First>
          </b:Person>
        </b:NameList>
      </b:Author>
    </b:Author>
    <b:Title>Sustainable Urban Tree Pods</b:Title>
    <b:Year>2019</b:Year>
    <b:YearAccessed>2021</b:YearAccessed>
    <b:MonthAccessed>June</b:MonthAccessed>
    <b:URL>https://www.trendhunter.com/trends/tree-pods</b:URL>
    <b:InternetSiteTitle>Trend Hunter</b:InternetSiteTitle>
    <b:Month>May</b:Month>
    <b:Day>8</b:Day>
    <b:RefOrder>6</b:RefOrder>
  </b:Source>
  <b:Source>
    <b:Tag>ARU21</b:Tag>
    <b:SourceType>InternetSite</b:SourceType>
    <b:Guid>{21EC4B33-0385-42A1-92CB-1C7D53CB5D1F}</b:Guid>
    <b:Author>
      <b:Author>
        <b:Corporate>ARUP</b:Corporate>
      </b:Author>
    </b:Author>
    <b:Title>Urbanisation</b:Title>
    <b:YearAccessed>2021</b:YearAccessed>
    <b:MonthAccessed>June</b:MonthAccessed>
    <b:DayAccessed>25</b:DayAccessed>
    <b:URL>http://www.driversofchange.com/#urbanisation</b:URL>
    <b:InternetSiteTitle>Drivers of Change</b:InternetSiteTitle>
    <b:RefOrder>7</b:RefOrder>
  </b:Source>
  <b:Source>
    <b:Tag>Rig21</b:Tag>
    <b:SourceType>Report</b:SourceType>
    <b:Guid>{95093E47-C2C6-45EA-8684-C3D1CD72B544}</b:Guid>
    <b:Title>House Price Index Report</b:Title>
    <b:Year>2021</b:Year>
    <b:City>London</b:City>
    <b:Author>
      <b:Author>
        <b:Corporate>RightMove</b:Corporate>
      </b:Author>
    </b:Author>
    <b:ShortTitle>The largest monthly sample of residential property prices</b:ShortTitle>
    <b:YearAccessed>2021</b:YearAccessed>
    <b:MonthAccessed>June</b:MonthAccessed>
    <b:DayAccessed>25</b:DayAccessed>
    <b:URL>https://www.rightmove.co.uk/news/content/uploads/2021/06/Rightmove-House-Price-Index-21st-June-Final.pdf</b:URL>
    <b:RefOrder>8</b:RefOrder>
  </b:Source>
  <b:Source>
    <b:Tag>The21</b:Tag>
    <b:SourceType>DocumentFromInternetSite</b:SourceType>
    <b:Guid>{08A679F0-2A5D-4A70-9CF2-1BA2FDC6B7DC}</b:Guid>
    <b:Title>30 Ideas to Kickstart Your Circular Business</b:Title>
    <b:Author>
      <b:Author>
        <b:Corporate>The Agency of Design</b:Corporate>
      </b:Author>
    </b:Author>
    <b:YearAccessed>2021</b:YearAccessed>
    <b:MonthAccessed>June</b:MonthAccessed>
    <b:URL>https://www.innovationcanvas.ktn-uk.org/uploads/resources/Binder1.pdf</b:URL>
    <b:InternetSiteTitle>Innovation Canvas</b:InternetSiteTitle>
    <b:ProductionCompany>Innovate UK</b:ProductionCompany>
    <b:RefOrder>9</b:RefOrder>
  </b:Source>
  <b:Source>
    <b:Tag>Kat19</b:Tag>
    <b:SourceType>Report</b:SourceType>
    <b:Guid>{7700BE5B-4B2C-420F-ADBA-707852A94FA5}</b:Guid>
    <b:Title>Earth Logic - Fashon Action Research Plan</b:Title>
    <b:Year>2019</b:Year>
    <b:Author>
      <b:Author>
        <b:NameList>
          <b:Person>
            <b:Last>Kate Fletcher</b:Last>
            <b:First>Mathilda</b:First>
            <b:Middle>Tham</b:Middle>
          </b:Person>
        </b:NameList>
      </b:Author>
    </b:Author>
    <b:Publisher>The J J Charitable Trust</b:Publisher>
    <b:City>London</b:City>
    <b:RefOrder>10</b:RefOrder>
  </b:Source>
  <b:Source>
    <b:Tag>Mar20</b:Tag>
    <b:SourceType>JournalArticle</b:SourceType>
    <b:Guid>{B7423FEA-0F0D-4EF3-A1CD-CC7BA9B17600}</b:Guid>
    <b:Title>“What is Value?” – A Framework for Analyzing and Facilitating Entrepreneurial Value Creation</b:Title>
    <b:Year>2018</b:Year>
    <b:URL>https://www.researchgate.net/scientific-contributions/Martin-Lackeus-2027132419</b:URL>
    <b:JournalName>Department of Entrepreneurship and Strategy</b:JournalName>
    <b:Author>
      <b:Author>
        <b:NameList>
          <b:Person>
            <b:Last>Lackéus</b:Last>
            <b:First>Martin</b:First>
          </b:Person>
        </b:NameList>
      </b:Author>
      <b:Editor>
        <b:NameList>
          <b:Person>
            <b:Last>Bacigalupo</b:Last>
            <b:First>Margherita</b:First>
          </b:Person>
        </b:NameList>
      </b:Editor>
    </b:Author>
    <b:Pages>12</b:Pages>
    <b:Month>March</b:Month>
    <b:Volume>1</b:Volume>
    <b:RefOrder>1</b:RefOrder>
  </b:Source>
  <b:Source>
    <b:Tag>Ree21</b:Tag>
    <b:SourceType>InternetSite</b:SourceType>
    <b:Guid>{BF3F8F5D-28CD-435D-82B5-0EF961506584}</b:Guid>
    <b:Title>Business Leaders: Ricardo Semler</b:Title>
    <b:Year>2021</b:Year>
    <b:Month>May</b:Month>
    <b:Day>12</b:Day>
    <b:Author>
      <b:Author>
        <b:NameList>
          <b:Person>
            <b:Last>Rees-Mogg</b:Last>
            <b:First>Modwenna</b:First>
          </b:Person>
        </b:NameList>
      </b:Author>
    </b:Author>
    <b:YearAccessed>2021</b:YearAccessed>
    <b:MonthAccessed>June</b:MonthAccessed>
    <b:DayAccessed>26</b:DayAccessed>
    <b:URL>https://startups.co.uk/entrepreneurs/ricardo-semler/</b:URL>
    <b:InternetSiteTitle>Startups</b:InternetSiteTitle>
    <b:RefOrder>11</b:RefOrder>
  </b:Source>
  <b:Source>
    <b:Tag>Hom19</b:Tag>
    <b:SourceType>Report</b:SourceType>
    <b:Guid>{82E6F244-6BEB-4318-8809-56F214DA4261}</b:Guid>
    <b:Title>Home Staging Report 2019</b:Title>
    <b:Year>2019</b:Year>
    <b:Author>
      <b:Author>
        <b:Corporate>Home Staging Association UK &amp; Ireland</b:Corporate>
      </b:Author>
    </b:Author>
    <b:Publisher>HSA</b:Publisher>
    <b:City>London</b:City>
    <b:RefOrder>12</b:RefOrder>
  </b:Source>
  <b:Source>
    <b:Tag>Ima19</b:Tag>
    <b:SourceType>Misc</b:SourceType>
    <b:Guid>{E04E407A-0E90-4E4D-B725-12D386231521}</b:Guid>
    <b:Title>House With Sold Sign</b:Title>
    <b:Year>2019</b:Year>
    <b:Author>
      <b:Author>
        <b:NameList>
          <b:Person>
            <b:Last>Image - Nick White</b:Last>
            <b:First>Getty</b:First>
            <b:Middle>Images</b:Middle>
          </b:Person>
        </b:NameList>
      </b:Author>
    </b:Author>
    <b:RefOrder>2</b:RefOrder>
  </b:Source>
  <b:Source>
    <b:Tag>Hel21</b:Tag>
    <b:SourceType>InternetSite</b:SourceType>
    <b:Guid>{948FE49C-A5E2-4035-9A11-3F36EE53C58B}</b:Guid>
    <b:Title>Help and Advice</b:Title>
    <b:Year>2021</b:Year>
    <b:YearAccessed>2021</b:YearAccessed>
    <b:MonthAccessed>July</b:MonthAccessed>
    <b:URL>https://helpandadvice.co.uk/how-long-does-conveyancing-take/</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19EDC4-46A4-4740-816F-5B04FB516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10623</TotalTime>
  <Pages>34</Pages>
  <Words>3874</Words>
  <Characters>22087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Work Skills</vt:lpstr>
    </vt:vector>
  </TitlesOfParts>
  <Company/>
  <LinksUpToDate>false</LinksUpToDate>
  <CharactersWithSpaces>25910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Skills</dc:title>
  <dc:subject>Notes and References</dc:subject>
  <dc:creator>Hannah Marie Hatherall (2012129)</dc:creator>
  <cp:keywords/>
  <dc:description/>
  <cp:lastModifiedBy>Hannah Marie Hatherall (2012129)</cp:lastModifiedBy>
  <cp:revision>25</cp:revision>
  <dcterms:created xsi:type="dcterms:W3CDTF">2021-06-24T09:36:00Z</dcterms:created>
  <dcterms:modified xsi:type="dcterms:W3CDTF">2021-07-23T21:21:00Z</dcterms:modified>
</cp:coreProperties>
</file>