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8A2479" w14:textId="77777777" w:rsidR="00FE5C28" w:rsidRDefault="00E75E8C">
      <w:pPr>
        <w:spacing w:after="331" w:line="259" w:lineRule="auto"/>
        <w:ind w:left="3780" w:firstLine="0"/>
        <w:jc w:val="left"/>
      </w:pPr>
      <w:r>
        <w:rPr>
          <w:noProof/>
        </w:rPr>
        <w:drawing>
          <wp:anchor distT="0" distB="0" distL="114300" distR="114300" simplePos="0" relativeHeight="251658240" behindDoc="0" locked="0" layoutInCell="1" allowOverlap="0" wp14:anchorId="29A02A9E" wp14:editId="008FC45F">
            <wp:simplePos x="0" y="0"/>
            <wp:positionH relativeFrom="column">
              <wp:posOffset>-460884</wp:posOffset>
            </wp:positionH>
            <wp:positionV relativeFrom="paragraph">
              <wp:posOffset>-27431</wp:posOffset>
            </wp:positionV>
            <wp:extent cx="2746375" cy="914400"/>
            <wp:effectExtent l="0" t="0" r="0" b="0"/>
            <wp:wrapSquare wrapText="bothSides"/>
            <wp:docPr id="49" name="Picture 49"/>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4"/>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35A5F9EB" w14:textId="77777777" w:rsidR="00FE5C28" w:rsidRDefault="00E75E8C">
      <w:pPr>
        <w:spacing w:after="0" w:line="259" w:lineRule="auto"/>
        <w:ind w:left="3780" w:firstLine="0"/>
        <w:jc w:val="left"/>
      </w:pPr>
      <w:r>
        <w:rPr>
          <w:rFonts w:ascii="Calibri" w:eastAsia="Calibri" w:hAnsi="Calibri" w:cs="Calibri"/>
          <w:sz w:val="24"/>
        </w:rPr>
        <w:t xml:space="preserve"> </w:t>
      </w:r>
    </w:p>
    <w:p w14:paraId="3B717C8C" w14:textId="77777777" w:rsidR="00FE5C28" w:rsidRDefault="00E75E8C">
      <w:pPr>
        <w:spacing w:after="172" w:line="259" w:lineRule="auto"/>
        <w:ind w:left="-3770" w:right="228"/>
        <w:jc w:val="right"/>
      </w:pPr>
      <w:r>
        <w:rPr>
          <w:rFonts w:ascii="Calibri" w:eastAsia="Calibri" w:hAnsi="Calibri" w:cs="Calibri"/>
          <w:b/>
          <w:sz w:val="28"/>
        </w:rPr>
        <w:t xml:space="preserve">Applied Computing </w:t>
      </w:r>
    </w:p>
    <w:p w14:paraId="0BC3C7FA" w14:textId="62B555FD" w:rsidR="00FE5C28" w:rsidRDefault="00E75E8C">
      <w:pPr>
        <w:tabs>
          <w:tab w:val="center" w:pos="3780"/>
          <w:tab w:val="center" w:pos="6436"/>
        </w:tabs>
        <w:spacing w:after="254" w:line="259" w:lineRule="auto"/>
        <w:ind w:left="-3780" w:firstLine="0"/>
        <w:jc w:val="left"/>
      </w:pPr>
      <w:r>
        <w:rPr>
          <w:rFonts w:ascii="Calibri" w:eastAsia="Calibri" w:hAnsi="Calibri" w:cs="Calibri"/>
          <w:sz w:val="24"/>
        </w:rPr>
        <w:tab/>
      </w:r>
      <w:r>
        <w:rPr>
          <w:rFonts w:ascii="Calibri" w:eastAsia="Calibri" w:hAnsi="Calibri" w:cs="Calibri"/>
          <w:b/>
          <w:sz w:val="28"/>
        </w:rPr>
        <w:t xml:space="preserve">Wales Institute of Science and Art (WISA) </w:t>
      </w:r>
    </w:p>
    <w:p w14:paraId="70DB6F60" w14:textId="77777777" w:rsidR="00FE5C28" w:rsidRDefault="00E75E8C">
      <w:pPr>
        <w:spacing w:after="322" w:line="259" w:lineRule="auto"/>
        <w:ind w:left="0" w:firstLine="0"/>
        <w:jc w:val="left"/>
      </w:pPr>
      <w:r>
        <w:rPr>
          <w:rFonts w:ascii="Calibri" w:eastAsia="Calibri" w:hAnsi="Calibri" w:cs="Calibri"/>
          <w:sz w:val="24"/>
        </w:rPr>
        <w:t xml:space="preserve"> </w:t>
      </w:r>
    </w:p>
    <w:p w14:paraId="2D4CA080" w14:textId="77777777" w:rsidR="00FE5C28" w:rsidRDefault="00E75E8C">
      <w:pPr>
        <w:spacing w:after="137" w:line="259" w:lineRule="auto"/>
        <w:ind w:left="0" w:firstLine="0"/>
        <w:jc w:val="left"/>
      </w:pPr>
      <w:r>
        <w:rPr>
          <w:rFonts w:ascii="Calibri" w:eastAsia="Calibri" w:hAnsi="Calibri" w:cs="Calibri"/>
          <w:sz w:val="24"/>
        </w:rPr>
        <w:t xml:space="preserve"> </w:t>
      </w:r>
    </w:p>
    <w:p w14:paraId="6FB61441" w14:textId="77777777" w:rsidR="00FE5C28" w:rsidRDefault="00E75E8C">
      <w:pPr>
        <w:pStyle w:val="Heading1"/>
      </w:pPr>
      <w:r>
        <w:t>Networks and Cybersecurity Essentials (ACCA4024)</w:t>
      </w:r>
      <w:r>
        <w:rPr>
          <w:b w:val="0"/>
          <w:sz w:val="38"/>
        </w:rPr>
        <w:t xml:space="preserve"> </w:t>
      </w:r>
    </w:p>
    <w:p w14:paraId="373405F0" w14:textId="77777777" w:rsidR="00FE5C28" w:rsidRDefault="00E75E8C">
      <w:pPr>
        <w:spacing w:after="322" w:line="259" w:lineRule="auto"/>
        <w:ind w:left="0" w:firstLine="0"/>
        <w:jc w:val="left"/>
      </w:pPr>
      <w:r>
        <w:rPr>
          <w:rFonts w:ascii="Calibri" w:eastAsia="Calibri" w:hAnsi="Calibri" w:cs="Calibri"/>
          <w:sz w:val="24"/>
        </w:rPr>
        <w:t xml:space="preserve"> </w:t>
      </w:r>
    </w:p>
    <w:p w14:paraId="61D499A2" w14:textId="77777777" w:rsidR="00FE5C28" w:rsidRDefault="00E75E8C">
      <w:pPr>
        <w:spacing w:after="324" w:line="259" w:lineRule="auto"/>
        <w:ind w:left="0" w:firstLine="0"/>
        <w:jc w:val="left"/>
      </w:pPr>
      <w:r>
        <w:rPr>
          <w:rFonts w:ascii="Calibri" w:eastAsia="Calibri" w:hAnsi="Calibri" w:cs="Calibri"/>
          <w:sz w:val="24"/>
        </w:rPr>
        <w:t xml:space="preserve"> </w:t>
      </w:r>
    </w:p>
    <w:p w14:paraId="3416C6B3" w14:textId="77777777" w:rsidR="00FE5C28" w:rsidRDefault="00E75E8C">
      <w:pPr>
        <w:spacing w:after="322" w:line="259" w:lineRule="auto"/>
        <w:ind w:left="0" w:firstLine="0"/>
        <w:jc w:val="left"/>
      </w:pPr>
      <w:r>
        <w:rPr>
          <w:rFonts w:ascii="Calibri" w:eastAsia="Calibri" w:hAnsi="Calibri" w:cs="Calibri"/>
          <w:sz w:val="24"/>
        </w:rPr>
        <w:t xml:space="preserve"> </w:t>
      </w:r>
    </w:p>
    <w:p w14:paraId="68D19B9D" w14:textId="77777777" w:rsidR="00FE5C28" w:rsidRDefault="00E75E8C">
      <w:pPr>
        <w:spacing w:after="84" w:line="259" w:lineRule="auto"/>
        <w:ind w:left="0" w:firstLine="0"/>
        <w:jc w:val="left"/>
      </w:pPr>
      <w:r>
        <w:rPr>
          <w:rFonts w:ascii="Calibri" w:eastAsia="Calibri" w:hAnsi="Calibri" w:cs="Calibri"/>
          <w:sz w:val="24"/>
        </w:rPr>
        <w:t xml:space="preserve"> </w:t>
      </w:r>
    </w:p>
    <w:p w14:paraId="4C4BC707" w14:textId="77777777" w:rsidR="00FE5C28" w:rsidRDefault="00E75E8C">
      <w:pPr>
        <w:spacing w:after="0" w:line="216" w:lineRule="auto"/>
        <w:ind w:left="-15" w:right="87" w:firstLine="144"/>
        <w:jc w:val="left"/>
      </w:pPr>
      <w:r>
        <w:rPr>
          <w:rFonts w:ascii="Verdana" w:eastAsia="Verdana" w:hAnsi="Verdana" w:cs="Verdana"/>
          <w:sz w:val="32"/>
        </w:rPr>
        <w:t xml:space="preserve">Home Work 3: </w:t>
      </w:r>
      <w:r>
        <w:rPr>
          <w:rFonts w:ascii="Verdana" w:eastAsia="Verdana" w:hAnsi="Verdana" w:cs="Verdana"/>
          <w:b/>
          <w:sz w:val="32"/>
        </w:rPr>
        <w:t xml:space="preserve">Straight Through and Crossover </w:t>
      </w:r>
      <w:r>
        <w:rPr>
          <w:rFonts w:ascii="Calibri" w:eastAsia="Calibri" w:hAnsi="Calibri" w:cs="Calibri"/>
          <w:sz w:val="24"/>
        </w:rPr>
        <w:t xml:space="preserve"> </w:t>
      </w:r>
    </w:p>
    <w:p w14:paraId="121F2E17" w14:textId="77777777" w:rsidR="00FE5C28" w:rsidRDefault="00E75E8C">
      <w:pPr>
        <w:spacing w:after="68" w:line="216" w:lineRule="auto"/>
        <w:ind w:left="154" w:right="87"/>
        <w:jc w:val="left"/>
      </w:pPr>
      <w:r>
        <w:rPr>
          <w:rFonts w:ascii="Verdana" w:eastAsia="Verdana" w:hAnsi="Verdana" w:cs="Verdana"/>
          <w:b/>
          <w:sz w:val="32"/>
        </w:rPr>
        <w:t>Cables</w:t>
      </w:r>
      <w:r>
        <w:rPr>
          <w:rFonts w:ascii="Verdana" w:eastAsia="Verdana" w:hAnsi="Verdana" w:cs="Verdana"/>
          <w:sz w:val="32"/>
        </w:rPr>
        <w:t xml:space="preserve">                          </w:t>
      </w:r>
    </w:p>
    <w:p w14:paraId="5137D3F7" w14:textId="77777777" w:rsidR="00FE5C28" w:rsidRDefault="00E75E8C">
      <w:pPr>
        <w:spacing w:after="435" w:line="259" w:lineRule="auto"/>
        <w:ind w:left="0" w:firstLine="0"/>
        <w:jc w:val="left"/>
      </w:pPr>
      <w:r>
        <w:rPr>
          <w:rFonts w:ascii="Calibri" w:eastAsia="Calibri" w:hAnsi="Calibri" w:cs="Calibri"/>
          <w:sz w:val="24"/>
        </w:rPr>
        <w:t xml:space="preserve"> </w:t>
      </w:r>
    </w:p>
    <w:p w14:paraId="65CB79A1" w14:textId="77777777" w:rsidR="00FE5C28" w:rsidRDefault="00E75E8C">
      <w:pPr>
        <w:spacing w:after="64"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66D233D" wp14:editId="43EDB3E0">
                <wp:simplePos x="0" y="0"/>
                <wp:positionH relativeFrom="page">
                  <wp:posOffset>47625</wp:posOffset>
                </wp:positionH>
                <wp:positionV relativeFrom="page">
                  <wp:posOffset>9761150</wp:posOffset>
                </wp:positionV>
                <wp:extent cx="7505065" cy="12065"/>
                <wp:effectExtent l="0" t="0" r="0" b="0"/>
                <wp:wrapTopAndBottom/>
                <wp:docPr id="1634" name="Group 163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634"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34"/>
          <w:vertAlign w:val="superscript"/>
        </w:rPr>
        <w:t xml:space="preserve"> </w:t>
      </w:r>
      <w:r>
        <w:rPr>
          <w:rFonts w:ascii="Verdana" w:eastAsia="Verdana" w:hAnsi="Verdana" w:cs="Verdana"/>
          <w:sz w:val="26"/>
        </w:rPr>
        <w:t xml:space="preserve">Submission Deadline: </w:t>
      </w:r>
      <w:r>
        <w:rPr>
          <w:rFonts w:ascii="Verdana" w:eastAsia="Verdana" w:hAnsi="Verdana" w:cs="Verdana"/>
          <w:b/>
          <w:color w:val="FF0000"/>
          <w:sz w:val="26"/>
          <w:u w:val="single" w:color="FF0000"/>
        </w:rPr>
        <w:t>On or before 06/11/2020 23.59 Hrs.</w:t>
      </w:r>
      <w:r>
        <w:rPr>
          <w:rFonts w:ascii="Verdana" w:eastAsia="Verdana" w:hAnsi="Verdana" w:cs="Verdana"/>
          <w:b/>
          <w:color w:val="FF0000"/>
          <w:sz w:val="26"/>
        </w:rPr>
        <w:t xml:space="preserve"> </w:t>
      </w:r>
    </w:p>
    <w:p w14:paraId="4A05F998" w14:textId="77777777" w:rsidR="00FE5C28" w:rsidRDefault="00E75E8C">
      <w:pPr>
        <w:spacing w:after="28" w:line="467" w:lineRule="auto"/>
        <w:ind w:left="0" w:right="5119" w:firstLine="0"/>
        <w:jc w:val="left"/>
      </w:pPr>
      <w:r>
        <w:rPr>
          <w:rFonts w:ascii="Calibri" w:eastAsia="Calibri" w:hAnsi="Calibri" w:cs="Calibri"/>
          <w:sz w:val="22"/>
        </w:rPr>
        <w:t xml:space="preserve"> </w:t>
      </w:r>
      <w:r>
        <w:rPr>
          <w:rFonts w:ascii="Verdana" w:eastAsia="Verdana" w:hAnsi="Verdana" w:cs="Verdana"/>
          <w:sz w:val="26"/>
        </w:rPr>
        <w:t xml:space="preserve">Submission Via Moodle Link. </w:t>
      </w:r>
      <w:r>
        <w:rPr>
          <w:rFonts w:ascii="Calibri" w:eastAsia="Calibri" w:hAnsi="Calibri" w:cs="Calibri"/>
          <w:sz w:val="22"/>
        </w:rPr>
        <w:t xml:space="preserve"> </w:t>
      </w:r>
      <w:r>
        <w:rPr>
          <w:rFonts w:ascii="Verdana" w:eastAsia="Verdana" w:hAnsi="Verdana" w:cs="Verdana"/>
          <w:sz w:val="26"/>
        </w:rPr>
        <w:t xml:space="preserve"> </w:t>
      </w:r>
    </w:p>
    <w:p w14:paraId="62450978" w14:textId="77777777" w:rsidR="00FE5C28" w:rsidRDefault="00E75E8C">
      <w:pPr>
        <w:spacing w:after="311" w:line="259" w:lineRule="auto"/>
        <w:ind w:left="0" w:firstLine="0"/>
        <w:jc w:val="left"/>
      </w:pPr>
      <w:r>
        <w:rPr>
          <w:rFonts w:ascii="Calibri" w:eastAsia="Calibri" w:hAnsi="Calibri" w:cs="Calibri"/>
          <w:sz w:val="22"/>
        </w:rPr>
        <w:t xml:space="preserve"> </w:t>
      </w:r>
    </w:p>
    <w:p w14:paraId="0D8924DA" w14:textId="77777777" w:rsidR="00FE5C28" w:rsidRDefault="00E75E8C">
      <w:pPr>
        <w:spacing w:after="311" w:line="259" w:lineRule="auto"/>
        <w:ind w:left="0" w:firstLine="0"/>
        <w:jc w:val="left"/>
      </w:pPr>
      <w:r>
        <w:rPr>
          <w:rFonts w:ascii="Calibri" w:eastAsia="Calibri" w:hAnsi="Calibri" w:cs="Calibri"/>
          <w:sz w:val="22"/>
        </w:rPr>
        <w:t xml:space="preserve"> </w:t>
      </w:r>
    </w:p>
    <w:p w14:paraId="61577405" w14:textId="77777777" w:rsidR="00FE5C28" w:rsidRDefault="00E75E8C">
      <w:pPr>
        <w:spacing w:after="314" w:line="259" w:lineRule="auto"/>
        <w:ind w:left="0" w:firstLine="0"/>
        <w:jc w:val="left"/>
      </w:pPr>
      <w:r>
        <w:rPr>
          <w:rFonts w:ascii="Calibri" w:eastAsia="Calibri" w:hAnsi="Calibri" w:cs="Calibri"/>
          <w:sz w:val="22"/>
        </w:rPr>
        <w:t xml:space="preserve"> </w:t>
      </w:r>
    </w:p>
    <w:p w14:paraId="730ABFD3" w14:textId="77777777" w:rsidR="00FE5C28" w:rsidRDefault="00E75E8C">
      <w:pPr>
        <w:spacing w:after="311" w:line="259" w:lineRule="auto"/>
        <w:ind w:left="0" w:firstLine="0"/>
        <w:jc w:val="left"/>
      </w:pPr>
      <w:r>
        <w:rPr>
          <w:rFonts w:ascii="Calibri" w:eastAsia="Calibri" w:hAnsi="Calibri" w:cs="Calibri"/>
          <w:sz w:val="22"/>
        </w:rPr>
        <w:t xml:space="preserve"> </w:t>
      </w:r>
    </w:p>
    <w:p w14:paraId="7E6E03F3" w14:textId="77777777" w:rsidR="00FE5C28" w:rsidRDefault="00E75E8C">
      <w:pPr>
        <w:spacing w:after="268" w:line="259" w:lineRule="auto"/>
        <w:ind w:left="0" w:firstLine="0"/>
        <w:jc w:val="left"/>
      </w:pPr>
      <w:r>
        <w:rPr>
          <w:rFonts w:ascii="Calibri" w:eastAsia="Calibri" w:hAnsi="Calibri" w:cs="Calibri"/>
          <w:sz w:val="22"/>
        </w:rPr>
        <w:t xml:space="preserve"> </w:t>
      </w:r>
    </w:p>
    <w:p w14:paraId="5D9A7CAF" w14:textId="77777777" w:rsidR="00FE5C28" w:rsidRDefault="00E75E8C">
      <w:pPr>
        <w:spacing w:after="188" w:line="483" w:lineRule="auto"/>
        <w:ind w:left="0" w:firstLine="0"/>
        <w:jc w:val="left"/>
      </w:pPr>
      <w:r>
        <w:rPr>
          <w:noProof/>
        </w:rPr>
        <w:drawing>
          <wp:inline distT="0" distB="0" distL="0" distR="0" wp14:anchorId="111A801E" wp14:editId="40B1B1B3">
            <wp:extent cx="5731510" cy="838835"/>
            <wp:effectExtent l="0" t="0" r="0" b="0"/>
            <wp:docPr id="32" name="Picture 32"/>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5"/>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0AAE25B6" w14:textId="77777777" w:rsidR="00FE5C28" w:rsidRDefault="00E75E8C">
      <w:pPr>
        <w:spacing w:before="245" w:after="0" w:line="259" w:lineRule="auto"/>
        <w:ind w:left="27"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55E96C51" w14:textId="77777777" w:rsidR="00FE5C28" w:rsidRDefault="00E75E8C">
      <w:pPr>
        <w:spacing w:after="9" w:line="259" w:lineRule="auto"/>
        <w:ind w:left="0" w:firstLine="0"/>
        <w:jc w:val="left"/>
      </w:pPr>
      <w:r>
        <w:rPr>
          <w:rFonts w:ascii="Calibri" w:eastAsia="Calibri" w:hAnsi="Calibri" w:cs="Calibri"/>
          <w:sz w:val="22"/>
        </w:rPr>
        <w:t xml:space="preserve"> </w:t>
      </w:r>
    </w:p>
    <w:p w14:paraId="76ED37EA" w14:textId="77777777" w:rsidR="00FE5C28" w:rsidRDefault="00E75E8C">
      <w:pPr>
        <w:spacing w:after="54" w:line="267" w:lineRule="auto"/>
        <w:ind w:left="-5"/>
        <w:jc w:val="left"/>
      </w:pPr>
      <w:r>
        <w:rPr>
          <w:b/>
          <w:sz w:val="24"/>
        </w:rPr>
        <w:t xml:space="preserve">Objectives </w:t>
      </w:r>
    </w:p>
    <w:p w14:paraId="0586F9B5" w14:textId="77777777" w:rsidR="00FE5C28" w:rsidRDefault="00E75E8C">
      <w:pPr>
        <w:tabs>
          <w:tab w:val="center" w:pos="406"/>
          <w:tab w:val="center" w:pos="3710"/>
        </w:tabs>
        <w:spacing w:after="46"/>
        <w:ind w:left="0" w:firstLine="0"/>
        <w:jc w:val="left"/>
      </w:pPr>
      <w:r>
        <w:rPr>
          <w:rFonts w:ascii="Calibri" w:eastAsia="Calibri" w:hAnsi="Calibri" w:cs="Calibri"/>
          <w:sz w:val="22"/>
        </w:rPr>
        <w:tab/>
      </w:r>
      <w:r>
        <w:rPr>
          <w:rFonts w:ascii="Segoe UI Symbol" w:eastAsia="Segoe UI Symbol" w:hAnsi="Segoe UI Symbol" w:cs="Segoe UI Symbol"/>
        </w:rPr>
        <w:t>•</w:t>
      </w:r>
      <w:r>
        <w:t xml:space="preserve"> </w:t>
      </w:r>
      <w:r>
        <w:tab/>
        <w:t xml:space="preserve">Understand cabling standards for use in LAN cabling environments. </w:t>
      </w:r>
    </w:p>
    <w:p w14:paraId="2626453C" w14:textId="77777777" w:rsidR="00FE5C28" w:rsidRDefault="00E75E8C">
      <w:pPr>
        <w:spacing w:after="293" w:line="259" w:lineRule="auto"/>
        <w:ind w:left="0" w:firstLine="0"/>
        <w:jc w:val="left"/>
      </w:pPr>
      <w:r>
        <w:t xml:space="preserve"> </w:t>
      </w:r>
    </w:p>
    <w:p w14:paraId="253AD648" w14:textId="77777777" w:rsidR="00FE5C28" w:rsidRDefault="00E75E8C">
      <w:pPr>
        <w:pStyle w:val="Heading2"/>
        <w:ind w:left="-5"/>
      </w:pPr>
      <w:r>
        <w:lastRenderedPageBreak/>
        <w:t>Background/ Scen</w:t>
      </w:r>
      <w:r>
        <w:t xml:space="preserve">ario </w:t>
      </w:r>
    </w:p>
    <w:p w14:paraId="5D3B4692" w14:textId="77777777" w:rsidR="00FE5C28" w:rsidRDefault="00E75E8C">
      <w:pPr>
        <w:ind w:left="355" w:right="41"/>
      </w:pPr>
      <w:r>
        <w:t>The TIA/EIA has specified unshielded twisted pair (UTP) cabling standards for use in LAN cabling environments. TIA/EIA 568-A and 568-B stipulates the commercial cabling standards for LAN installations; these are the standards most commonly used in LA</w:t>
      </w:r>
      <w:r>
        <w:t xml:space="preserve">N cabling for organizations and they determine which color wire is used on each pin. </w:t>
      </w:r>
    </w:p>
    <w:p w14:paraId="460F34A4" w14:textId="77777777" w:rsidR="00FE5C28" w:rsidRDefault="00E75E8C">
      <w:pPr>
        <w:ind w:left="355" w:right="41"/>
      </w:pPr>
      <w:r>
        <w:t>With a crossover cable, the second and third pairs on the RJ-45 connector at one end of the cable are reversed at the other end, which reverses the send and receive pairs</w:t>
      </w:r>
      <w:r>
        <w:t>. The cable pinouts are the 568-A standard on one end and the 568-B standard on the other end. Crossover cables are normally used to connect hubs to hubs or switches to switches, but they can also be used to directly connect two hosts to create a simple ne</w:t>
      </w:r>
      <w:r>
        <w:t xml:space="preserve">twork. </w:t>
      </w:r>
    </w:p>
    <w:p w14:paraId="50635D1B" w14:textId="77777777" w:rsidR="00FE5C28" w:rsidRDefault="00E75E8C">
      <w:pPr>
        <w:ind w:left="355" w:right="41"/>
      </w:pPr>
      <w:r>
        <w:rPr>
          <w:b/>
        </w:rPr>
        <w:t>Note</w:t>
      </w:r>
      <w:r>
        <w:t>: With modern networking devices, a straight-through cable can often be used even when connecting like devices because of their autosensing feature. With autosensing, the interfaces detect whether the send and receive circuit pairs are correctl</w:t>
      </w:r>
      <w:r>
        <w:t>y connected. If they are not, the interfaces reverse one end of the connection. Autosensing also alters the speed of the interfaces to match the slowest one. For example, if connecting a Gigabit Ethernet (1000 Mb/s) router interface to a Fast Ethernet (100</w:t>
      </w:r>
      <w:r>
        <w:t xml:space="preserve"> Mb/s) switch interface, the connection uses Fast Ethernet. </w:t>
      </w:r>
    </w:p>
    <w:p w14:paraId="0EF7B35F" w14:textId="77777777" w:rsidR="00FE5C28" w:rsidRDefault="00E75E8C">
      <w:pPr>
        <w:ind w:left="355" w:right="41"/>
      </w:pPr>
      <w:r>
        <w:t xml:space="preserve">The Cisco 2960 switch has autosensing turned on, by default; therefore, connecting two 2960 switches together works with either a crossover or a straight-through cable. With some older switches, </w:t>
      </w:r>
      <w:r>
        <w:t xml:space="preserve">this is not the case and a crossover cable must be used. </w:t>
      </w:r>
    </w:p>
    <w:p w14:paraId="4FA8FFD4" w14:textId="77777777" w:rsidR="00FE5C28" w:rsidRDefault="00E75E8C">
      <w:pPr>
        <w:ind w:left="355" w:right="41"/>
      </w:pPr>
      <w:r>
        <w:t>In addition, the Cisco 1941 router Gigabit Ethernet interfaces are autosensing and a straightthrough cable may be used to connect a PC directly to the router interface (bypassing the switch). With s</w:t>
      </w:r>
      <w:r>
        <w:t xml:space="preserve">ome older routers, this is not the case and a crossover cable must be used. </w:t>
      </w:r>
    </w:p>
    <w:p w14:paraId="216B4A53" w14:textId="77777777" w:rsidR="00FE5C28" w:rsidRDefault="00E75E8C">
      <w:pPr>
        <w:spacing w:after="266"/>
        <w:ind w:left="355" w:right="41"/>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7BFAFFB5" wp14:editId="6730C13B">
                <wp:simplePos x="0" y="0"/>
                <wp:positionH relativeFrom="page">
                  <wp:posOffset>905256</wp:posOffset>
                </wp:positionH>
                <wp:positionV relativeFrom="page">
                  <wp:posOffset>449580</wp:posOffset>
                </wp:positionV>
                <wp:extent cx="5740921" cy="283464"/>
                <wp:effectExtent l="0" t="0" r="0" b="0"/>
                <wp:wrapTopAndBottom/>
                <wp:docPr id="1943" name="Group 194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272" name="Shape 227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3" name="Shape 227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0" name="Rectangle 70"/>
                        <wps:cNvSpPr/>
                        <wps:spPr>
                          <a:xfrm>
                            <a:off x="571500" y="88392"/>
                            <a:ext cx="791798" cy="189937"/>
                          </a:xfrm>
                          <a:prstGeom prst="rect">
                            <a:avLst/>
                          </a:prstGeom>
                          <a:ln>
                            <a:noFill/>
                          </a:ln>
                        </wps:spPr>
                        <wps:txbx>
                          <w:txbxContent>
                            <w:p w14:paraId="4DC37327" w14:textId="77777777" w:rsidR="00FE5C28" w:rsidRDefault="00E75E8C">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1" name="Rectangle 71"/>
                        <wps:cNvSpPr/>
                        <wps:spPr>
                          <a:xfrm>
                            <a:off x="1165860" y="88392"/>
                            <a:ext cx="42144" cy="189937"/>
                          </a:xfrm>
                          <a:prstGeom prst="rect">
                            <a:avLst/>
                          </a:prstGeom>
                          <a:ln>
                            <a:noFill/>
                          </a:ln>
                        </wps:spPr>
                        <wps:txbx>
                          <w:txbxContent>
                            <w:p w14:paraId="5D838033" w14:textId="77777777" w:rsidR="00FE5C28" w:rsidRDefault="00E75E8C">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 name="Rectangle 72"/>
                        <wps:cNvSpPr/>
                        <wps:spPr>
                          <a:xfrm>
                            <a:off x="5667756" y="76200"/>
                            <a:ext cx="45808" cy="206453"/>
                          </a:xfrm>
                          <a:prstGeom prst="rect">
                            <a:avLst/>
                          </a:prstGeom>
                          <a:ln>
                            <a:noFill/>
                          </a:ln>
                        </wps:spPr>
                        <wps:txbx>
                          <w:txbxContent>
                            <w:p w14:paraId="01952492" w14:textId="77777777" w:rsidR="00FE5C28" w:rsidRDefault="00E75E8C">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2274" name="Shape 227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5" name="Shape 227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6" name="Shape 227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7" name="Shape 227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78" name="Shape 227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BFAFFB5" id="Group 1943" o:spid="_x0000_s1026" style="position:absolute;left:0;text-align:left;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">
                <v:shape id="Shape 2272" o:spid="_x0000_s102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" path="m,l1719072,r,277368l,277368,,e" fillcolor="#933634" stroked="f" strokeweight="0">
                  <v:stroke miterlimit="83231f" joinstyle="miter"/>
                  <v:path arrowok="t" textboxrect="0,0,1719072,277368"/>
                </v:shape>
                <v:shape id="Shape 2273" o:spid="_x0000_s102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" path="m,l1572768,r,170688l,170688,,e" fillcolor="#933634" stroked="f" strokeweight="0">
                  <v:stroke miterlimit="83231f" joinstyle="miter"/>
                  <v:path arrowok="t" textboxrect="0,0,1572768,170688"/>
                </v:shape>
                <v:rect id="Rectangle 70" o:spid="_x0000_s102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14:paraId="4DC37327" w14:textId="77777777" w:rsidR="00FE5C28" w:rsidRDefault="00E75E8C">
                        <w:pPr>
                          <w:spacing w:after="160" w:line="259" w:lineRule="auto"/>
                          <w:ind w:left="0" w:firstLine="0"/>
                          <w:jc w:val="left"/>
                        </w:pPr>
                        <w:r>
                          <w:rPr>
                            <w:rFonts w:ascii="Calibri" w:eastAsia="Calibri" w:hAnsi="Calibri" w:cs="Calibri"/>
                            <w:color w:val="FFFFFF"/>
                            <w:sz w:val="22"/>
                          </w:rPr>
                          <w:t>ACCA4024</w:t>
                        </w:r>
                      </w:p>
                    </w:txbxContent>
                  </v:textbox>
                </v:rect>
                <v:rect id="Rectangle 71" o:spid="_x0000_s103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5D838033" w14:textId="77777777" w:rsidR="00FE5C28" w:rsidRDefault="00E75E8C">
                        <w:pPr>
                          <w:spacing w:after="160" w:line="259" w:lineRule="auto"/>
                          <w:ind w:left="0" w:firstLine="0"/>
                          <w:jc w:val="left"/>
                        </w:pPr>
                        <w:r>
                          <w:rPr>
                            <w:rFonts w:ascii="Calibri" w:eastAsia="Calibri" w:hAnsi="Calibri" w:cs="Calibri"/>
                            <w:color w:val="FFFFFF"/>
                            <w:sz w:val="22"/>
                          </w:rPr>
                          <w:t xml:space="preserve"> </w:t>
                        </w:r>
                      </w:p>
                    </w:txbxContent>
                  </v:textbox>
                </v:rect>
                <v:rect id="Rectangle 72" o:spid="_x0000_s103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01952492" w14:textId="77777777" w:rsidR="00FE5C28" w:rsidRDefault="00E75E8C">
                        <w:pPr>
                          <w:spacing w:after="160" w:line="259" w:lineRule="auto"/>
                          <w:ind w:left="0" w:firstLine="0"/>
                          <w:jc w:val="left"/>
                        </w:pPr>
                        <w:r>
                          <w:rPr>
                            <w:rFonts w:ascii="Calibri" w:eastAsia="Calibri" w:hAnsi="Calibri" w:cs="Calibri"/>
                            <w:color w:val="76923B"/>
                            <w:sz w:val="24"/>
                          </w:rPr>
                          <w:t xml:space="preserve"> </w:t>
                        </w:r>
                      </w:p>
                    </w:txbxContent>
                  </v:textbox>
                </v:rect>
                <v:shape id="Shape 2274" o:spid="_x0000_s103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" path="m,l1719072,r,45720l,45720,,e" fillcolor="#933634" stroked="f" strokeweight="0">
                  <v:stroke miterlimit="83231f" joinstyle="miter"/>
                  <v:path arrowok="t" textboxrect="0,0,1719072,45720"/>
                </v:shape>
                <v:shape id="Shape 2275" o:spid="_x0000_s103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" path="m,l1719072,r,45720l,45720,,e" fillcolor="#933634" stroked="f" strokeweight="0">
                  <v:stroke miterlimit="83231f" joinstyle="miter"/>
                  <v:path arrowok="t" textboxrect="0,0,1719072,45720"/>
                </v:shape>
                <v:shape id="Shape 2276" o:spid="_x0000_s103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" path="m,l1728216,r,9144l,9144,,e" fillcolor="#933634" stroked="f" strokeweight="0">
                  <v:stroke miterlimit="83231f" joinstyle="miter"/>
                  <v:path arrowok="t" textboxrect="0,0,1728216,9144"/>
                </v:shape>
                <v:shape id="Shape 2277" o:spid="_x0000_s103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" path="m,l9144,r,9144l,9144,,e" fillcolor="black" stroked="f" strokeweight="0">
                  <v:stroke miterlimit="83231f" joinstyle="miter"/>
                  <v:path arrowok="t" textboxrect="0,0,9144,9144"/>
                </v:shape>
                <v:shape id="Shape 2278" o:spid="_x0000_s103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" path="m,l4015753,r,9144l,9144,,e" fillcolor="black" stroked="f" strokeweight="0">
                  <v:stroke miterlimit="83231f" joinstyle="miter"/>
                  <v:path arrowok="t" textboxrect="0,0,4015753,9144"/>
                </v:shape>
                <w10:wrap type="topAndBottom" anchorx="page" anchory="page"/>
              </v:group>
            </w:pict>
          </mc:Fallback>
        </mc:AlternateContent>
      </w:r>
      <w:r>
        <w:t xml:space="preserve">When directly connecting two hosts, it is generally advisable to use a crossover cable. </w:t>
      </w:r>
    </w:p>
    <w:p w14:paraId="2C0F119E" w14:textId="77777777" w:rsidR="00FE5C28" w:rsidRDefault="00E75E8C">
      <w:pPr>
        <w:spacing w:after="92" w:line="267" w:lineRule="auto"/>
        <w:ind w:left="921" w:hanging="936"/>
        <w:jc w:val="left"/>
      </w:pPr>
      <w:r>
        <w:rPr>
          <w:b/>
          <w:sz w:val="24"/>
        </w:rPr>
        <w:t xml:space="preserve">Task 1: Analyze diagrams and tables for the TIA/EIA 568-A and TIA/EIA 568-B standard Ethernet cable. </w:t>
      </w:r>
    </w:p>
    <w:p w14:paraId="5923AE77" w14:textId="77777777" w:rsidR="00FE5C28" w:rsidRDefault="00E75E8C">
      <w:pPr>
        <w:ind w:left="355" w:right="41"/>
      </w:pPr>
      <w:r>
        <w:t>The following table and diagrams display the color scheme and pin</w:t>
      </w:r>
      <w:r>
        <w:t xml:space="preserve">outs, as well as the function of the four pairs of wires used for the 568-A standard.  </w:t>
      </w:r>
    </w:p>
    <w:p w14:paraId="48E903CA" w14:textId="77777777" w:rsidR="00FE5C28" w:rsidRDefault="00E75E8C">
      <w:pPr>
        <w:spacing w:after="143"/>
        <w:ind w:left="355" w:right="41"/>
      </w:pPr>
      <w:r>
        <w:rPr>
          <w:b/>
        </w:rPr>
        <w:t>Note</w:t>
      </w:r>
      <w:r>
        <w:t xml:space="preserve">: In LAN installations using 100Base-T (100 Mb/s), only two pairs out of the four are used. </w:t>
      </w:r>
    </w:p>
    <w:p w14:paraId="2E434030" w14:textId="77777777" w:rsidR="00FE5C28" w:rsidRDefault="00E75E8C">
      <w:pPr>
        <w:spacing w:after="249" w:line="259" w:lineRule="auto"/>
        <w:ind w:left="0" w:right="1444" w:firstLine="0"/>
        <w:jc w:val="right"/>
      </w:pPr>
      <w:r>
        <w:rPr>
          <w:rFonts w:ascii="Calibri" w:eastAsia="Calibri" w:hAnsi="Calibri" w:cs="Calibri"/>
          <w:noProof/>
          <w:sz w:val="22"/>
        </w:rPr>
        <mc:AlternateContent>
          <mc:Choice Requires="wpg">
            <w:drawing>
              <wp:inline distT="0" distB="0" distL="0" distR="0" wp14:anchorId="5471E5A6" wp14:editId="3083FCC1">
                <wp:extent cx="4811394" cy="1428652"/>
                <wp:effectExtent l="0" t="0" r="0" b="0"/>
                <wp:docPr id="1945" name="Group 1945"/>
                <wp:cNvGraphicFramePr/>
                <a:graphic xmlns:a="http://schemas.openxmlformats.org/drawingml/2006/main">
                  <a:graphicData uri="http://schemas.microsoft.com/office/word/2010/wordprocessingGroup">
                    <wpg:wgp>
                      <wpg:cNvGrpSpPr/>
                      <wpg:grpSpPr>
                        <a:xfrm>
                          <a:off x="0" y="0"/>
                          <a:ext cx="4811394" cy="1428652"/>
                          <a:chOff x="0" y="0"/>
                          <a:chExt cx="4811394" cy="1428652"/>
                        </a:xfrm>
                      </wpg:grpSpPr>
                      <pic:pic xmlns:pic="http://schemas.openxmlformats.org/drawingml/2006/picture">
                        <pic:nvPicPr>
                          <pic:cNvPr id="137" name="Picture 137"/>
                          <pic:cNvPicPr/>
                        </pic:nvPicPr>
                        <pic:blipFill>
                          <a:blip r:embed="rId6"/>
                          <a:stretch>
                            <a:fillRect/>
                          </a:stretch>
                        </pic:blipFill>
                        <pic:spPr>
                          <a:xfrm>
                            <a:off x="0" y="0"/>
                            <a:ext cx="1796415" cy="1419834"/>
                          </a:xfrm>
                          <a:prstGeom prst="rect">
                            <a:avLst/>
                          </a:prstGeom>
                        </pic:spPr>
                      </pic:pic>
                      <pic:pic xmlns:pic="http://schemas.openxmlformats.org/drawingml/2006/picture">
                        <pic:nvPicPr>
                          <pic:cNvPr id="139" name="Picture 139"/>
                          <pic:cNvPicPr/>
                        </pic:nvPicPr>
                        <pic:blipFill>
                          <a:blip r:embed="rId7"/>
                          <a:stretch>
                            <a:fillRect/>
                          </a:stretch>
                        </pic:blipFill>
                        <pic:spPr>
                          <a:xfrm>
                            <a:off x="1796414" y="107314"/>
                            <a:ext cx="1037590" cy="1321260"/>
                          </a:xfrm>
                          <a:prstGeom prst="rect">
                            <a:avLst/>
                          </a:prstGeom>
                        </pic:spPr>
                      </pic:pic>
                      <pic:pic xmlns:pic="http://schemas.openxmlformats.org/drawingml/2006/picture">
                        <pic:nvPicPr>
                          <pic:cNvPr id="141" name="Picture 141"/>
                          <pic:cNvPicPr/>
                        </pic:nvPicPr>
                        <pic:blipFill>
                          <a:blip r:embed="rId8"/>
                          <a:stretch>
                            <a:fillRect/>
                          </a:stretch>
                        </pic:blipFill>
                        <pic:spPr>
                          <a:xfrm>
                            <a:off x="2834004" y="224789"/>
                            <a:ext cx="1977390" cy="1203863"/>
                          </a:xfrm>
                          <a:prstGeom prst="rect">
                            <a:avLst/>
                          </a:prstGeom>
                        </pic:spPr>
                      </pic:pic>
                    </wpg:wgp>
                  </a:graphicData>
                </a:graphic>
              </wp:inline>
            </w:drawing>
          </mc:Choice>
          <mc:Fallback xmlns:a="http://schemas.openxmlformats.org/drawingml/2006/main">
            <w:pict>
              <v:group id="Group 1945" style="width:378.85pt;height:112.492pt;mso-position-horizontal-relative:char;mso-position-vertical-relative:line" coordsize="48113,14286">
                <v:shape id="Picture 137" style="position:absolute;width:17964;height:14198;left:0;top:0;" filled="f">
                  <v:imagedata r:id="rId9"/>
                </v:shape>
                <v:shape id="Picture 139" style="position:absolute;width:10375;height:13212;left:17964;top:1073;" filled="f">
                  <v:imagedata r:id="rId10"/>
                </v:shape>
                <v:shape id="Picture 141" style="position:absolute;width:19773;height:12038;left:28340;top:2247;" filled="f">
                  <v:imagedata r:id="rId11"/>
                </v:shape>
              </v:group>
            </w:pict>
          </mc:Fallback>
        </mc:AlternateContent>
      </w:r>
      <w:r>
        <w:t xml:space="preserve"> </w:t>
      </w:r>
    </w:p>
    <w:p w14:paraId="6502492D" w14:textId="77777777" w:rsidR="00FE5C28" w:rsidRDefault="00E75E8C">
      <w:pPr>
        <w:pStyle w:val="Heading2"/>
        <w:ind w:left="-5"/>
      </w:pPr>
      <w:r>
        <w:t xml:space="preserve">Record your reflection </w:t>
      </w:r>
    </w:p>
    <w:p w14:paraId="23BE3817" w14:textId="77777777" w:rsidR="00FE5C28" w:rsidRDefault="00E75E8C">
      <w:pPr>
        <w:ind w:left="360" w:right="41" w:hanging="360"/>
      </w:pPr>
      <w:r>
        <w:t xml:space="preserve">1. What are these TIA/EIA Standards? How do </w:t>
      </w:r>
      <w:r>
        <w:t xml:space="preserve">568 A differs from 568 B? Are there any other standards? (100 – 300 Words) </w:t>
      </w:r>
    </w:p>
    <w:p w14:paraId="4D6A0D77" w14:textId="7A97D1F4" w:rsidR="00943382" w:rsidRDefault="007F4216" w:rsidP="007F4216">
      <w:pPr>
        <w:spacing w:after="0" w:line="241" w:lineRule="auto"/>
        <w:ind w:left="0" w:firstLine="0"/>
        <w:jc w:val="left"/>
        <w:rPr>
          <w:lang w:val="en-US"/>
        </w:rPr>
      </w:pPr>
      <w:r>
        <w:t xml:space="preserve">The TIA/EIA  standards are a defined set of standards for telecommunication cabling systems. The first set of standards were introduced by the Electronic Industries Alliance, which then formed the TR-42 committee, which continues to maintain the standards. The </w:t>
      </w:r>
      <w:r w:rsidR="00943382">
        <w:t>first revision of the standard was released in 1991 with the A</w:t>
      </w:r>
      <w:r w:rsidR="00943382">
        <w:rPr>
          <w:lang w:val="en-US"/>
        </w:rPr>
        <w:t xml:space="preserve"> revision, we are currently using the D revision.</w:t>
      </w:r>
    </w:p>
    <w:p w14:paraId="2A874B0A" w14:textId="77777777" w:rsidR="00EF760D" w:rsidRDefault="00943382" w:rsidP="007F4216">
      <w:pPr>
        <w:spacing w:after="0" w:line="241" w:lineRule="auto"/>
        <w:ind w:left="0" w:firstLine="0"/>
        <w:jc w:val="left"/>
        <w:rPr>
          <w:lang w:val="en-US"/>
        </w:rPr>
      </w:pPr>
      <w:r>
        <w:rPr>
          <w:lang w:val="en-US"/>
        </w:rPr>
        <w:t xml:space="preserve">The Main difference between 568A and 568B are that the second and third pairs of twisted cables are reversed, causing the cable connected to the send pins at one end to be connected to the receive pins at the other end, and vice versa. In practice this means that pin 1 </w:t>
      </w:r>
      <w:r w:rsidR="00254378">
        <w:rPr>
          <w:lang w:val="en-US"/>
        </w:rPr>
        <w:t>becomes pin</w:t>
      </w:r>
      <w:r>
        <w:rPr>
          <w:lang w:val="en-US"/>
        </w:rPr>
        <w:t xml:space="preserve"> 3</w:t>
      </w:r>
      <w:r w:rsidR="00254378">
        <w:rPr>
          <w:lang w:val="en-US"/>
        </w:rPr>
        <w:t xml:space="preserve">, pin 2 becomes pin 6, pin 3 becomes pin 1, and pin 6 becomes pin 2. </w:t>
      </w:r>
    </w:p>
    <w:p w14:paraId="1D346650" w14:textId="63D00FCB" w:rsidR="00FE5C28" w:rsidRDefault="00EF760D" w:rsidP="00EF760D">
      <w:pPr>
        <w:spacing w:after="0" w:line="241" w:lineRule="auto"/>
        <w:ind w:left="0" w:firstLine="0"/>
        <w:jc w:val="left"/>
      </w:pPr>
      <w:r>
        <w:t xml:space="preserve">The TIA standards primarily cover north American whilst the ISO/IEC 11801 set of standards are a more international set, The European Union also has its own set of standards in the EN50173  and EN50174standards sets, which are produced by CENELEC, the European Committee for Electronic Standardisation. There </w:t>
      </w:r>
      <w:r w:rsidR="00243105">
        <w:t>is additionally a United Kingdom standard in the BS 6701standards.</w:t>
      </w:r>
      <w:r w:rsidR="00E75E8C">
        <w:t xml:space="preserve"> </w:t>
      </w:r>
    </w:p>
    <w:p w14:paraId="7E45C654" w14:textId="77777777" w:rsidR="00FE5C28" w:rsidRDefault="00E75E8C">
      <w:pPr>
        <w:pStyle w:val="Heading3"/>
        <w:tabs>
          <w:tab w:val="center" w:pos="733"/>
          <w:tab w:val="center" w:pos="2363"/>
        </w:tabs>
        <w:spacing w:before="0"/>
        <w:ind w:left="0" w:firstLine="0"/>
        <w:jc w:val="left"/>
      </w:pPr>
      <w:r>
        <w:rPr>
          <w:noProof/>
        </w:rPr>
        <w:lastRenderedPageBreak/>
        <mc:AlternateContent>
          <mc:Choice Requires="wpg">
            <w:drawing>
              <wp:anchor distT="0" distB="0" distL="114300" distR="114300" simplePos="0" relativeHeight="251661312" behindDoc="1" locked="0" layoutInCell="1" allowOverlap="1" wp14:anchorId="52843DB9" wp14:editId="3640B23B">
                <wp:simplePos x="0" y="0"/>
                <wp:positionH relativeFrom="column">
                  <wp:posOffset>-220219</wp:posOffset>
                </wp:positionH>
                <wp:positionV relativeFrom="paragraph">
                  <wp:posOffset>-166684</wp:posOffset>
                </wp:positionV>
                <wp:extent cx="6866511" cy="355660"/>
                <wp:effectExtent l="0" t="0" r="0" b="0"/>
                <wp:wrapNone/>
                <wp:docPr id="1944" name="Group 194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286" name="Shape 228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87" name="Shape 228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88" name="Shape 228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89" name="Shape 228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90" name="Shape 229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 name="Shape 229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 name="Shape 229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92" name="Shape 9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44" style="width:540.67pt;height:28.0048pt;position:absolute;z-index:-2147483630;mso-position-horizontal-relative:text;mso-position-horizontal:absolute;margin-left:-17.3402pt;mso-position-vertical-relative:text;margin-top:-13.1248pt;" coordsize="68665,3556">
                <v:shape id="Shape 2293" style="position:absolute;width:5730;height:2621;left:2203;top:935;" coordsize="573024,262127" path="m0,0l573024,0l573024,262127l0,262127l0,0">
                  <v:stroke weight="0pt" endcap="flat" joinstyle="miter" miterlimit="10" on="false" color="#000000" opacity="0"/>
                  <v:fill on="true" color="#933634"/>
                </v:shape>
                <v:shape id="Shape 2294" style="position:absolute;width:4267;height:1706;left:2934;top:1392;" coordsize="426720,170688" path="m0,0l426720,0l426720,170688l0,170688l0,0">
                  <v:stroke weight="0pt" endcap="flat" joinstyle="miter" miterlimit="10" on="false" color="#000000" opacity="0"/>
                  <v:fill on="true" color="#933634"/>
                </v:shape>
                <v:shape id="Shape 2295" style="position:absolute;width:5730;height:91;left:2203;top:874;" coordsize="573024,9144" path="m0,0l573024,0l573024,9144l0,9144l0,0">
                  <v:stroke weight="0pt" endcap="flat" joinstyle="miter" miterlimit="10" on="false" color="#000000" opacity="0"/>
                  <v:fill on="true" color="#933634"/>
                </v:shape>
                <v:shape id="Shape 2296" style="position:absolute;width:5730;height:457;left:2203;top:935;" coordsize="573024,45720" path="m0,0l573024,0l573024,45720l0,45720l0,0">
                  <v:stroke weight="0pt" endcap="flat" joinstyle="miter" miterlimit="10" on="false" color="#000000" opacity="0"/>
                  <v:fill on="true" color="#933634"/>
                </v:shape>
                <v:shape id="Shape 2297" style="position:absolute;width:91;height:91;left:7933;top:874;" coordsize="9144,9144" path="m0,0l9144,0l9144,9144l0,9144l0,0">
                  <v:stroke weight="0pt" endcap="flat" joinstyle="miter" miterlimit="10" on="false" color="#000000" opacity="0"/>
                  <v:fill on="true" color="#000000"/>
                </v:shape>
                <v:shape id="Shape 2298" style="position:absolute;width:51526;height:91;left:7994;top:874;" coordsize="5152644,9144" path="m0,0l5152644,0l5152644,9144l0,9144l0,0">
                  <v:stroke weight="0pt" endcap="flat" joinstyle="miter" miterlimit="10" on="false" color="#000000" opacity="0"/>
                  <v:fill on="true" color="#000000"/>
                </v:shape>
                <v:shape id="Shape 2299" style="position:absolute;width:5730;height:457;left:2203;top:3099;" coordsize="573024,45720" path="m0,0l573024,0l573024,45720l0,45720l0,0">
                  <v:stroke weight="0pt" endcap="flat" joinstyle="miter" miterlimit="10" on="false" color="#000000" opacity="0"/>
                  <v:fill on="true" color="#933634"/>
                </v:shape>
                <v:shape id="Shape 92" style="position:absolute;width:68665;height:110;left:0;top:0;" coordsize="6866511,11039" path="m0,11039l6866511,0">
                  <v:stroke weight="0.75pt" endcap="flat" joinstyle="round" on="true" color="#000000"/>
                  <v:fill on="false" color="#000000" opacity="0"/>
                </v:shape>
              </v:group>
            </w:pict>
          </mc:Fallback>
        </mc:AlternateContent>
      </w:r>
      <w:r>
        <w:rPr>
          <w:b w:val="0"/>
        </w:rPr>
        <w:tab/>
      </w:r>
      <w:r>
        <w:rPr>
          <w:b w:val="0"/>
          <w:color w:val="FFFFFF"/>
        </w:rPr>
        <w:t>2</w:t>
      </w:r>
      <w:r>
        <w:rPr>
          <w:color w:val="FFFFFF"/>
        </w:rPr>
        <w:t xml:space="preserve"> </w:t>
      </w:r>
      <w:r>
        <w:rPr>
          <w:color w:val="FFFFFF"/>
        </w:rPr>
        <w:tab/>
      </w:r>
      <w:r>
        <w:t>n.kaliyamurthy@u</w:t>
      </w:r>
      <w:r>
        <w:t xml:space="preserve">wtsd.ac.uk                                                                                                           </w:t>
      </w:r>
    </w:p>
    <w:p w14:paraId="55D6785B" w14:textId="77777777" w:rsidR="00FE5C28" w:rsidRDefault="00E75E8C">
      <w:pPr>
        <w:spacing w:after="0" w:line="259" w:lineRule="auto"/>
        <w:ind w:left="0" w:firstLine="0"/>
        <w:jc w:val="left"/>
      </w:pPr>
      <w:r>
        <w:rPr>
          <w:rFonts w:ascii="Calibri" w:eastAsia="Calibri" w:hAnsi="Calibri" w:cs="Calibri"/>
          <w:sz w:val="22"/>
        </w:rPr>
        <w:t xml:space="preserve"> </w:t>
      </w:r>
    </w:p>
    <w:p w14:paraId="1FD40E02" w14:textId="77777777" w:rsidR="00FE5C28" w:rsidRDefault="00E75E8C">
      <w:pPr>
        <w:spacing w:after="118" w:line="241" w:lineRule="auto"/>
        <w:ind w:left="355" w:hanging="370"/>
        <w:jc w:val="left"/>
      </w:pPr>
      <w:r>
        <w:t xml:space="preserve">2. What is a Straight through Cable and Cross over Cable? Which cable should be selected during a simple network installation (Topology </w:t>
      </w:r>
      <w:r>
        <w:t xml:space="preserve">includes Routers, Switches and End Devices)? (100 – 300 Words). You shall use Tables, Diagrams to clarify. </w:t>
      </w:r>
    </w:p>
    <w:p w14:paraId="6DB9FEA8" w14:textId="1F2BA448" w:rsidR="008E53E2" w:rsidRDefault="00243105">
      <w:pPr>
        <w:spacing w:after="118" w:line="241" w:lineRule="auto"/>
        <w:ind w:left="360" w:firstLine="0"/>
        <w:jc w:val="left"/>
      </w:pPr>
      <w:r>
        <w:t>A straight through cable is where the cables are matched to the same pins in the connections at both ends of the cable, whereas, with a cross over cable the send and receive connections are reversed, as the name would suggest. When setting up a simple network installation, the choice of cable selected to connect the various components would largely be based on the age of the components, as newer network devices are almost certain to contain ports with auto sensing built in therefor able to reassign the port pins to suit the cabling choice. With older devices this may not be the case and you would likely be restricted to using cross over cables</w:t>
      </w:r>
      <w:r w:rsidR="008E53E2">
        <w:t>. The benefits of using straight cables over crossover cables can more clearly be seen with larger setups where it might not be possible to see both ends of the cable at the same time, especially if the cables are being fitted on site and the terminating connectors are being fitted once the cable is in place to ease routing of the cables through the buildings infrastructure. Using the same wire configuration removes the possibility of miswiring the connections.</w:t>
      </w:r>
      <w:r w:rsidR="00033332">
        <w:t xml:space="preserve"> Though if your setup involves a high speed connection </w:t>
      </w:r>
      <w:r w:rsidR="00E75E8C">
        <w:t>s</w:t>
      </w:r>
      <w:r w:rsidR="00033332">
        <w:t>uch as Gigabit Ethernet then using a crossover cable may be required.</w:t>
      </w:r>
    </w:p>
    <w:p w14:paraId="7E59C2F1" w14:textId="77777777" w:rsidR="008E53E2" w:rsidRDefault="008E53E2">
      <w:pPr>
        <w:spacing w:after="118" w:line="241" w:lineRule="auto"/>
        <w:ind w:left="360" w:firstLine="0"/>
        <w:jc w:val="left"/>
      </w:pPr>
      <w:r>
        <w:t>RJ45 Connector pin configuration.</w:t>
      </w:r>
    </w:p>
    <w:tbl>
      <w:tblPr>
        <w:tblStyle w:val="TableGrid"/>
        <w:tblW w:w="0" w:type="auto"/>
        <w:tblInd w:w="360" w:type="dxa"/>
        <w:tblLook w:val="04A0" w:firstRow="1" w:lastRow="0" w:firstColumn="1" w:lastColumn="0" w:noHBand="0" w:noVBand="1"/>
      </w:tblPr>
      <w:tblGrid>
        <w:gridCol w:w="1120"/>
        <w:gridCol w:w="1112"/>
        <w:gridCol w:w="1112"/>
        <w:gridCol w:w="1072"/>
        <w:gridCol w:w="268"/>
        <w:gridCol w:w="268"/>
        <w:gridCol w:w="268"/>
        <w:gridCol w:w="269"/>
        <w:gridCol w:w="268"/>
        <w:gridCol w:w="268"/>
        <w:gridCol w:w="268"/>
        <w:gridCol w:w="269"/>
      </w:tblGrid>
      <w:tr w:rsidR="00033332" w14:paraId="3D4CF8CE" w14:textId="77777777" w:rsidTr="008E53E2">
        <w:tc>
          <w:tcPr>
            <w:tcW w:w="1120" w:type="dxa"/>
          </w:tcPr>
          <w:p w14:paraId="3C2BDBCA" w14:textId="47FB9F48" w:rsidR="00033332" w:rsidRDefault="00033332">
            <w:pPr>
              <w:spacing w:after="118" w:line="241" w:lineRule="auto"/>
              <w:ind w:left="0" w:firstLine="0"/>
              <w:jc w:val="left"/>
            </w:pPr>
            <w:r>
              <w:t>Pin Number</w:t>
            </w:r>
          </w:p>
        </w:tc>
        <w:tc>
          <w:tcPr>
            <w:tcW w:w="1112" w:type="dxa"/>
          </w:tcPr>
          <w:p w14:paraId="799BB03E" w14:textId="76CEBED4" w:rsidR="00033332" w:rsidRDefault="00033332">
            <w:pPr>
              <w:spacing w:after="118" w:line="241" w:lineRule="auto"/>
              <w:ind w:left="0" w:firstLine="0"/>
              <w:jc w:val="left"/>
            </w:pPr>
            <w:r>
              <w:t>T568A Pair</w:t>
            </w:r>
          </w:p>
        </w:tc>
        <w:tc>
          <w:tcPr>
            <w:tcW w:w="1112" w:type="dxa"/>
          </w:tcPr>
          <w:p w14:paraId="64C52EE3" w14:textId="4A0AEDB7" w:rsidR="00033332" w:rsidRDefault="00033332">
            <w:pPr>
              <w:spacing w:after="118" w:line="241" w:lineRule="auto"/>
              <w:ind w:left="0" w:firstLine="0"/>
              <w:jc w:val="left"/>
            </w:pPr>
            <w:r>
              <w:t>T568B Pair</w:t>
            </w:r>
          </w:p>
        </w:tc>
        <w:tc>
          <w:tcPr>
            <w:tcW w:w="1072" w:type="dxa"/>
          </w:tcPr>
          <w:p w14:paraId="7BA497BF" w14:textId="548AD787" w:rsidR="00033332" w:rsidRDefault="00033332">
            <w:pPr>
              <w:spacing w:after="118" w:line="241" w:lineRule="auto"/>
              <w:ind w:left="0" w:firstLine="0"/>
              <w:jc w:val="left"/>
            </w:pPr>
            <w:r>
              <w:t xml:space="preserve">Pin </w:t>
            </w:r>
            <w:r w:rsidR="00E75E8C">
              <w:t>Type</w:t>
            </w:r>
          </w:p>
        </w:tc>
        <w:tc>
          <w:tcPr>
            <w:tcW w:w="1073" w:type="dxa"/>
            <w:gridSpan w:val="4"/>
          </w:tcPr>
          <w:p w14:paraId="68639B16" w14:textId="2716D55D" w:rsidR="00033332" w:rsidRDefault="00033332">
            <w:pPr>
              <w:spacing w:after="118" w:line="241" w:lineRule="auto"/>
              <w:ind w:left="0" w:firstLine="0"/>
              <w:jc w:val="left"/>
            </w:pPr>
            <w:r>
              <w:t>T568A Colour</w:t>
            </w:r>
          </w:p>
        </w:tc>
        <w:tc>
          <w:tcPr>
            <w:tcW w:w="1073" w:type="dxa"/>
            <w:gridSpan w:val="4"/>
          </w:tcPr>
          <w:p w14:paraId="50417A86" w14:textId="5431942C" w:rsidR="00033332" w:rsidRDefault="00033332">
            <w:pPr>
              <w:spacing w:after="118" w:line="241" w:lineRule="auto"/>
              <w:ind w:left="0" w:firstLine="0"/>
              <w:jc w:val="left"/>
            </w:pPr>
            <w:r>
              <w:t>T568B Colour</w:t>
            </w:r>
          </w:p>
        </w:tc>
      </w:tr>
      <w:tr w:rsidR="00033332" w14:paraId="583CCBCA" w14:textId="77777777" w:rsidTr="00E75E8C">
        <w:tc>
          <w:tcPr>
            <w:tcW w:w="1120" w:type="dxa"/>
          </w:tcPr>
          <w:p w14:paraId="4CF1BB3F" w14:textId="3BF37914" w:rsidR="00033332" w:rsidRDefault="00033332">
            <w:pPr>
              <w:spacing w:after="118" w:line="241" w:lineRule="auto"/>
              <w:ind w:left="0" w:firstLine="0"/>
              <w:jc w:val="left"/>
            </w:pPr>
            <w:r>
              <w:t>1</w:t>
            </w:r>
          </w:p>
        </w:tc>
        <w:tc>
          <w:tcPr>
            <w:tcW w:w="1112" w:type="dxa"/>
            <w:vMerge w:val="restart"/>
            <w:vAlign w:val="center"/>
          </w:tcPr>
          <w:p w14:paraId="70A93381" w14:textId="02BEC461" w:rsidR="00033332" w:rsidRDefault="00033332" w:rsidP="00033332">
            <w:pPr>
              <w:spacing w:after="118" w:line="241" w:lineRule="auto"/>
              <w:ind w:left="0" w:firstLine="0"/>
              <w:jc w:val="center"/>
            </w:pPr>
            <w:r>
              <w:t>3</w:t>
            </w:r>
          </w:p>
        </w:tc>
        <w:tc>
          <w:tcPr>
            <w:tcW w:w="1112" w:type="dxa"/>
            <w:vMerge w:val="restart"/>
            <w:vAlign w:val="center"/>
          </w:tcPr>
          <w:p w14:paraId="2629D0FA" w14:textId="6B806818" w:rsidR="00033332" w:rsidRDefault="00033332" w:rsidP="00033332">
            <w:pPr>
              <w:spacing w:after="118" w:line="241" w:lineRule="auto"/>
              <w:ind w:left="0" w:firstLine="0"/>
              <w:jc w:val="center"/>
            </w:pPr>
            <w:r>
              <w:t>2</w:t>
            </w:r>
          </w:p>
        </w:tc>
        <w:tc>
          <w:tcPr>
            <w:tcW w:w="1072" w:type="dxa"/>
          </w:tcPr>
          <w:p w14:paraId="2D42DD10" w14:textId="342CFFC1" w:rsidR="00033332" w:rsidRDefault="00E75E8C">
            <w:pPr>
              <w:spacing w:after="118" w:line="241" w:lineRule="auto"/>
              <w:ind w:left="0" w:firstLine="0"/>
              <w:jc w:val="left"/>
            </w:pPr>
            <w:r>
              <w:t>TX+</w:t>
            </w:r>
          </w:p>
        </w:tc>
        <w:tc>
          <w:tcPr>
            <w:tcW w:w="268" w:type="dxa"/>
            <w:shd w:val="clear" w:color="auto" w:fill="00B050"/>
          </w:tcPr>
          <w:p w14:paraId="76BB878A" w14:textId="77777777" w:rsidR="00033332" w:rsidRDefault="00033332">
            <w:pPr>
              <w:spacing w:after="118" w:line="241" w:lineRule="auto"/>
              <w:ind w:left="0" w:firstLine="0"/>
              <w:jc w:val="left"/>
            </w:pPr>
          </w:p>
        </w:tc>
        <w:tc>
          <w:tcPr>
            <w:tcW w:w="268" w:type="dxa"/>
          </w:tcPr>
          <w:p w14:paraId="134BB13F" w14:textId="77777777" w:rsidR="00033332" w:rsidRDefault="00033332">
            <w:pPr>
              <w:spacing w:after="118" w:line="241" w:lineRule="auto"/>
              <w:ind w:left="0" w:firstLine="0"/>
              <w:jc w:val="left"/>
            </w:pPr>
          </w:p>
        </w:tc>
        <w:tc>
          <w:tcPr>
            <w:tcW w:w="268" w:type="dxa"/>
            <w:shd w:val="clear" w:color="auto" w:fill="00B050"/>
          </w:tcPr>
          <w:p w14:paraId="59DB77F4" w14:textId="77777777" w:rsidR="00033332" w:rsidRDefault="00033332">
            <w:pPr>
              <w:spacing w:after="118" w:line="241" w:lineRule="auto"/>
              <w:ind w:left="0" w:firstLine="0"/>
              <w:jc w:val="left"/>
            </w:pPr>
          </w:p>
        </w:tc>
        <w:tc>
          <w:tcPr>
            <w:tcW w:w="269" w:type="dxa"/>
          </w:tcPr>
          <w:p w14:paraId="7D16DBCF" w14:textId="347E9233" w:rsidR="00033332" w:rsidRDefault="00033332">
            <w:pPr>
              <w:spacing w:after="118" w:line="241" w:lineRule="auto"/>
              <w:ind w:left="0" w:firstLine="0"/>
              <w:jc w:val="left"/>
            </w:pPr>
          </w:p>
        </w:tc>
        <w:tc>
          <w:tcPr>
            <w:tcW w:w="268" w:type="dxa"/>
            <w:shd w:val="clear" w:color="auto" w:fill="ED7D31" w:themeFill="accent2"/>
          </w:tcPr>
          <w:p w14:paraId="4D82084A" w14:textId="77777777" w:rsidR="00033332" w:rsidRDefault="00033332">
            <w:pPr>
              <w:spacing w:after="118" w:line="241" w:lineRule="auto"/>
              <w:ind w:left="0" w:firstLine="0"/>
              <w:jc w:val="left"/>
            </w:pPr>
          </w:p>
        </w:tc>
        <w:tc>
          <w:tcPr>
            <w:tcW w:w="268" w:type="dxa"/>
          </w:tcPr>
          <w:p w14:paraId="1084EC6E" w14:textId="77777777" w:rsidR="00033332" w:rsidRDefault="00033332">
            <w:pPr>
              <w:spacing w:after="118" w:line="241" w:lineRule="auto"/>
              <w:ind w:left="0" w:firstLine="0"/>
              <w:jc w:val="left"/>
            </w:pPr>
          </w:p>
        </w:tc>
        <w:tc>
          <w:tcPr>
            <w:tcW w:w="268" w:type="dxa"/>
            <w:shd w:val="clear" w:color="auto" w:fill="ED7D31" w:themeFill="accent2"/>
          </w:tcPr>
          <w:p w14:paraId="566F00DD" w14:textId="77777777" w:rsidR="00033332" w:rsidRDefault="00033332">
            <w:pPr>
              <w:spacing w:after="118" w:line="241" w:lineRule="auto"/>
              <w:ind w:left="0" w:firstLine="0"/>
              <w:jc w:val="left"/>
            </w:pPr>
          </w:p>
        </w:tc>
        <w:tc>
          <w:tcPr>
            <w:tcW w:w="269" w:type="dxa"/>
          </w:tcPr>
          <w:p w14:paraId="70FB9D3E" w14:textId="2843D653" w:rsidR="00033332" w:rsidRDefault="00033332">
            <w:pPr>
              <w:spacing w:after="118" w:line="241" w:lineRule="auto"/>
              <w:ind w:left="0" w:firstLine="0"/>
              <w:jc w:val="left"/>
            </w:pPr>
          </w:p>
        </w:tc>
      </w:tr>
      <w:tr w:rsidR="00033332" w14:paraId="7A25C4DC" w14:textId="77777777" w:rsidTr="00E75E8C">
        <w:tc>
          <w:tcPr>
            <w:tcW w:w="1120" w:type="dxa"/>
          </w:tcPr>
          <w:p w14:paraId="2F62DB60" w14:textId="0678CDF6" w:rsidR="00033332" w:rsidRDefault="00033332">
            <w:pPr>
              <w:spacing w:after="118" w:line="241" w:lineRule="auto"/>
              <w:ind w:left="0" w:firstLine="0"/>
              <w:jc w:val="left"/>
            </w:pPr>
            <w:r>
              <w:t>2</w:t>
            </w:r>
          </w:p>
        </w:tc>
        <w:tc>
          <w:tcPr>
            <w:tcW w:w="1112" w:type="dxa"/>
            <w:vMerge/>
          </w:tcPr>
          <w:p w14:paraId="7E86C74A" w14:textId="77777777" w:rsidR="00033332" w:rsidRDefault="00033332">
            <w:pPr>
              <w:spacing w:after="118" w:line="241" w:lineRule="auto"/>
              <w:ind w:left="0" w:firstLine="0"/>
              <w:jc w:val="left"/>
            </w:pPr>
          </w:p>
        </w:tc>
        <w:tc>
          <w:tcPr>
            <w:tcW w:w="1112" w:type="dxa"/>
            <w:vMerge/>
          </w:tcPr>
          <w:p w14:paraId="139864C9" w14:textId="77777777" w:rsidR="00033332" w:rsidRDefault="00033332">
            <w:pPr>
              <w:spacing w:after="118" w:line="241" w:lineRule="auto"/>
              <w:ind w:left="0" w:firstLine="0"/>
              <w:jc w:val="left"/>
            </w:pPr>
          </w:p>
        </w:tc>
        <w:tc>
          <w:tcPr>
            <w:tcW w:w="1072" w:type="dxa"/>
          </w:tcPr>
          <w:p w14:paraId="585F3315" w14:textId="57223A3E" w:rsidR="00033332" w:rsidRDefault="00E75E8C">
            <w:pPr>
              <w:spacing w:after="118" w:line="241" w:lineRule="auto"/>
              <w:ind w:left="0" w:firstLine="0"/>
              <w:jc w:val="left"/>
            </w:pPr>
            <w:r>
              <w:t>TX-</w:t>
            </w:r>
          </w:p>
        </w:tc>
        <w:tc>
          <w:tcPr>
            <w:tcW w:w="1073" w:type="dxa"/>
            <w:gridSpan w:val="4"/>
            <w:shd w:val="clear" w:color="auto" w:fill="00B050"/>
          </w:tcPr>
          <w:p w14:paraId="09EC0739" w14:textId="77777777" w:rsidR="00033332" w:rsidRDefault="00033332">
            <w:pPr>
              <w:spacing w:after="118" w:line="241" w:lineRule="auto"/>
              <w:ind w:left="0" w:firstLine="0"/>
              <w:jc w:val="left"/>
            </w:pPr>
          </w:p>
        </w:tc>
        <w:tc>
          <w:tcPr>
            <w:tcW w:w="1073" w:type="dxa"/>
            <w:gridSpan w:val="4"/>
            <w:shd w:val="clear" w:color="auto" w:fill="ED7D31" w:themeFill="accent2"/>
          </w:tcPr>
          <w:p w14:paraId="3EDDD625" w14:textId="77777777" w:rsidR="00033332" w:rsidRDefault="00033332">
            <w:pPr>
              <w:spacing w:after="118" w:line="241" w:lineRule="auto"/>
              <w:ind w:left="0" w:firstLine="0"/>
              <w:jc w:val="left"/>
            </w:pPr>
          </w:p>
        </w:tc>
      </w:tr>
      <w:tr w:rsidR="00033332" w14:paraId="585D54F4" w14:textId="77777777" w:rsidTr="00E75E8C">
        <w:tc>
          <w:tcPr>
            <w:tcW w:w="1120" w:type="dxa"/>
          </w:tcPr>
          <w:p w14:paraId="15FE1499" w14:textId="63820ABD" w:rsidR="00033332" w:rsidRDefault="00033332">
            <w:pPr>
              <w:spacing w:after="118" w:line="241" w:lineRule="auto"/>
              <w:ind w:left="0" w:firstLine="0"/>
              <w:jc w:val="left"/>
            </w:pPr>
            <w:r>
              <w:t>3</w:t>
            </w:r>
          </w:p>
        </w:tc>
        <w:tc>
          <w:tcPr>
            <w:tcW w:w="1112" w:type="dxa"/>
            <w:vAlign w:val="center"/>
          </w:tcPr>
          <w:p w14:paraId="4F6901FB" w14:textId="38265D07" w:rsidR="00033332" w:rsidRDefault="00033332" w:rsidP="00033332">
            <w:pPr>
              <w:spacing w:after="118" w:line="241" w:lineRule="auto"/>
              <w:ind w:left="0" w:firstLine="0"/>
              <w:jc w:val="center"/>
            </w:pPr>
            <w:r>
              <w:t>2</w:t>
            </w:r>
          </w:p>
        </w:tc>
        <w:tc>
          <w:tcPr>
            <w:tcW w:w="1112" w:type="dxa"/>
            <w:vAlign w:val="center"/>
          </w:tcPr>
          <w:p w14:paraId="0A7DD034" w14:textId="32CBAD23" w:rsidR="00033332" w:rsidRDefault="00033332" w:rsidP="00033332">
            <w:pPr>
              <w:spacing w:after="118" w:line="241" w:lineRule="auto"/>
              <w:ind w:left="0" w:firstLine="0"/>
              <w:jc w:val="center"/>
            </w:pPr>
            <w:r>
              <w:t>3</w:t>
            </w:r>
          </w:p>
        </w:tc>
        <w:tc>
          <w:tcPr>
            <w:tcW w:w="1072" w:type="dxa"/>
          </w:tcPr>
          <w:p w14:paraId="17A92273" w14:textId="6C21AEC6" w:rsidR="00033332" w:rsidRDefault="00E75E8C">
            <w:pPr>
              <w:spacing w:after="118" w:line="241" w:lineRule="auto"/>
              <w:ind w:left="0" w:firstLine="0"/>
              <w:jc w:val="left"/>
            </w:pPr>
            <w:r>
              <w:t>RX+</w:t>
            </w:r>
          </w:p>
        </w:tc>
        <w:tc>
          <w:tcPr>
            <w:tcW w:w="268" w:type="dxa"/>
            <w:shd w:val="clear" w:color="auto" w:fill="ED7D31" w:themeFill="accent2"/>
          </w:tcPr>
          <w:p w14:paraId="519E028F" w14:textId="77777777" w:rsidR="00033332" w:rsidRDefault="00033332">
            <w:pPr>
              <w:spacing w:after="118" w:line="241" w:lineRule="auto"/>
              <w:ind w:left="0" w:firstLine="0"/>
              <w:jc w:val="left"/>
            </w:pPr>
          </w:p>
        </w:tc>
        <w:tc>
          <w:tcPr>
            <w:tcW w:w="268" w:type="dxa"/>
          </w:tcPr>
          <w:p w14:paraId="35D514F9" w14:textId="77777777" w:rsidR="00033332" w:rsidRDefault="00033332">
            <w:pPr>
              <w:spacing w:after="118" w:line="241" w:lineRule="auto"/>
              <w:ind w:left="0" w:firstLine="0"/>
              <w:jc w:val="left"/>
            </w:pPr>
          </w:p>
        </w:tc>
        <w:tc>
          <w:tcPr>
            <w:tcW w:w="268" w:type="dxa"/>
            <w:shd w:val="clear" w:color="auto" w:fill="ED7D31" w:themeFill="accent2"/>
          </w:tcPr>
          <w:p w14:paraId="4A9252F2" w14:textId="77777777" w:rsidR="00033332" w:rsidRDefault="00033332">
            <w:pPr>
              <w:spacing w:after="118" w:line="241" w:lineRule="auto"/>
              <w:ind w:left="0" w:firstLine="0"/>
              <w:jc w:val="left"/>
            </w:pPr>
          </w:p>
        </w:tc>
        <w:tc>
          <w:tcPr>
            <w:tcW w:w="269" w:type="dxa"/>
          </w:tcPr>
          <w:p w14:paraId="39051561" w14:textId="1D9754D4" w:rsidR="00033332" w:rsidRDefault="00033332">
            <w:pPr>
              <w:spacing w:after="118" w:line="241" w:lineRule="auto"/>
              <w:ind w:left="0" w:firstLine="0"/>
              <w:jc w:val="left"/>
            </w:pPr>
          </w:p>
        </w:tc>
        <w:tc>
          <w:tcPr>
            <w:tcW w:w="268" w:type="dxa"/>
            <w:shd w:val="clear" w:color="auto" w:fill="00B050"/>
          </w:tcPr>
          <w:p w14:paraId="4EA95508" w14:textId="77777777" w:rsidR="00033332" w:rsidRDefault="00033332">
            <w:pPr>
              <w:spacing w:after="118" w:line="241" w:lineRule="auto"/>
              <w:ind w:left="0" w:firstLine="0"/>
              <w:jc w:val="left"/>
            </w:pPr>
          </w:p>
        </w:tc>
        <w:tc>
          <w:tcPr>
            <w:tcW w:w="268" w:type="dxa"/>
          </w:tcPr>
          <w:p w14:paraId="512FF4A3" w14:textId="77777777" w:rsidR="00033332" w:rsidRDefault="00033332">
            <w:pPr>
              <w:spacing w:after="118" w:line="241" w:lineRule="auto"/>
              <w:ind w:left="0" w:firstLine="0"/>
              <w:jc w:val="left"/>
            </w:pPr>
          </w:p>
        </w:tc>
        <w:tc>
          <w:tcPr>
            <w:tcW w:w="268" w:type="dxa"/>
            <w:shd w:val="clear" w:color="auto" w:fill="00B050"/>
          </w:tcPr>
          <w:p w14:paraId="37C8FE29" w14:textId="77777777" w:rsidR="00033332" w:rsidRDefault="00033332">
            <w:pPr>
              <w:spacing w:after="118" w:line="241" w:lineRule="auto"/>
              <w:ind w:left="0" w:firstLine="0"/>
              <w:jc w:val="left"/>
            </w:pPr>
          </w:p>
        </w:tc>
        <w:tc>
          <w:tcPr>
            <w:tcW w:w="269" w:type="dxa"/>
          </w:tcPr>
          <w:p w14:paraId="1311E9C8" w14:textId="79C67CA9" w:rsidR="00033332" w:rsidRDefault="00033332">
            <w:pPr>
              <w:spacing w:after="118" w:line="241" w:lineRule="auto"/>
              <w:ind w:left="0" w:firstLine="0"/>
              <w:jc w:val="left"/>
            </w:pPr>
          </w:p>
        </w:tc>
      </w:tr>
      <w:tr w:rsidR="00033332" w14:paraId="748BB814" w14:textId="77777777" w:rsidTr="00E75E8C">
        <w:tc>
          <w:tcPr>
            <w:tcW w:w="1120" w:type="dxa"/>
          </w:tcPr>
          <w:p w14:paraId="0F90F8D3" w14:textId="0EE2F398" w:rsidR="00033332" w:rsidRDefault="00033332">
            <w:pPr>
              <w:spacing w:after="118" w:line="241" w:lineRule="auto"/>
              <w:ind w:left="0" w:firstLine="0"/>
              <w:jc w:val="left"/>
            </w:pPr>
            <w:r>
              <w:t>4</w:t>
            </w:r>
          </w:p>
        </w:tc>
        <w:tc>
          <w:tcPr>
            <w:tcW w:w="1112" w:type="dxa"/>
            <w:vMerge w:val="restart"/>
            <w:vAlign w:val="center"/>
          </w:tcPr>
          <w:p w14:paraId="47A66482" w14:textId="4ABDD827" w:rsidR="00033332" w:rsidRDefault="00033332" w:rsidP="00033332">
            <w:pPr>
              <w:spacing w:after="118" w:line="241" w:lineRule="auto"/>
              <w:ind w:left="0" w:firstLine="0"/>
              <w:jc w:val="center"/>
            </w:pPr>
            <w:r>
              <w:t>1</w:t>
            </w:r>
          </w:p>
        </w:tc>
        <w:tc>
          <w:tcPr>
            <w:tcW w:w="1112" w:type="dxa"/>
            <w:vMerge w:val="restart"/>
            <w:vAlign w:val="center"/>
          </w:tcPr>
          <w:p w14:paraId="556AAF5C" w14:textId="701A3219" w:rsidR="00033332" w:rsidRDefault="00033332" w:rsidP="00033332">
            <w:pPr>
              <w:spacing w:after="118" w:line="241" w:lineRule="auto"/>
              <w:ind w:left="0" w:firstLine="0"/>
              <w:jc w:val="center"/>
            </w:pPr>
            <w:r>
              <w:t>1</w:t>
            </w:r>
          </w:p>
        </w:tc>
        <w:tc>
          <w:tcPr>
            <w:tcW w:w="1072" w:type="dxa"/>
          </w:tcPr>
          <w:p w14:paraId="78D637FB" w14:textId="4672161D" w:rsidR="00033332" w:rsidRDefault="00E75E8C">
            <w:pPr>
              <w:spacing w:after="118" w:line="241" w:lineRule="auto"/>
              <w:ind w:left="0" w:firstLine="0"/>
              <w:jc w:val="left"/>
            </w:pPr>
            <w:r>
              <w:t>Unused</w:t>
            </w:r>
          </w:p>
        </w:tc>
        <w:tc>
          <w:tcPr>
            <w:tcW w:w="1073" w:type="dxa"/>
            <w:gridSpan w:val="4"/>
            <w:shd w:val="clear" w:color="auto" w:fill="0070C0"/>
          </w:tcPr>
          <w:p w14:paraId="0F65220B" w14:textId="77777777" w:rsidR="00033332" w:rsidRDefault="00033332">
            <w:pPr>
              <w:spacing w:after="118" w:line="241" w:lineRule="auto"/>
              <w:ind w:left="0" w:firstLine="0"/>
              <w:jc w:val="left"/>
            </w:pPr>
          </w:p>
        </w:tc>
        <w:tc>
          <w:tcPr>
            <w:tcW w:w="1073" w:type="dxa"/>
            <w:gridSpan w:val="4"/>
            <w:shd w:val="clear" w:color="auto" w:fill="0070C0"/>
          </w:tcPr>
          <w:p w14:paraId="35D7B772" w14:textId="77777777" w:rsidR="00033332" w:rsidRDefault="00033332">
            <w:pPr>
              <w:spacing w:after="118" w:line="241" w:lineRule="auto"/>
              <w:ind w:left="0" w:firstLine="0"/>
              <w:jc w:val="left"/>
            </w:pPr>
          </w:p>
        </w:tc>
      </w:tr>
      <w:tr w:rsidR="00033332" w14:paraId="55DE1A0B" w14:textId="77777777" w:rsidTr="00E75E8C">
        <w:tc>
          <w:tcPr>
            <w:tcW w:w="1120" w:type="dxa"/>
          </w:tcPr>
          <w:p w14:paraId="2F21DFB6" w14:textId="33A7B628" w:rsidR="00033332" w:rsidRDefault="00033332">
            <w:pPr>
              <w:spacing w:after="118" w:line="241" w:lineRule="auto"/>
              <w:ind w:left="0" w:firstLine="0"/>
              <w:jc w:val="left"/>
            </w:pPr>
            <w:r>
              <w:t>5</w:t>
            </w:r>
          </w:p>
        </w:tc>
        <w:tc>
          <w:tcPr>
            <w:tcW w:w="1112" w:type="dxa"/>
            <w:vMerge/>
          </w:tcPr>
          <w:p w14:paraId="41901A1D" w14:textId="77777777" w:rsidR="00033332" w:rsidRDefault="00033332">
            <w:pPr>
              <w:spacing w:after="118" w:line="241" w:lineRule="auto"/>
              <w:ind w:left="0" w:firstLine="0"/>
              <w:jc w:val="left"/>
            </w:pPr>
          </w:p>
        </w:tc>
        <w:tc>
          <w:tcPr>
            <w:tcW w:w="1112" w:type="dxa"/>
            <w:vMerge/>
          </w:tcPr>
          <w:p w14:paraId="5046B1EF" w14:textId="77777777" w:rsidR="00033332" w:rsidRDefault="00033332">
            <w:pPr>
              <w:spacing w:after="118" w:line="241" w:lineRule="auto"/>
              <w:ind w:left="0" w:firstLine="0"/>
              <w:jc w:val="left"/>
            </w:pPr>
          </w:p>
        </w:tc>
        <w:tc>
          <w:tcPr>
            <w:tcW w:w="1072" w:type="dxa"/>
          </w:tcPr>
          <w:p w14:paraId="43251124" w14:textId="42BA330F" w:rsidR="00033332" w:rsidRDefault="00E75E8C">
            <w:pPr>
              <w:spacing w:after="118" w:line="241" w:lineRule="auto"/>
              <w:ind w:left="0" w:firstLine="0"/>
              <w:jc w:val="left"/>
            </w:pPr>
            <w:r>
              <w:t>Unused</w:t>
            </w:r>
          </w:p>
        </w:tc>
        <w:tc>
          <w:tcPr>
            <w:tcW w:w="268" w:type="dxa"/>
            <w:shd w:val="clear" w:color="auto" w:fill="0070C0"/>
          </w:tcPr>
          <w:p w14:paraId="2BA52DE4" w14:textId="77777777" w:rsidR="00033332" w:rsidRDefault="00033332">
            <w:pPr>
              <w:spacing w:after="118" w:line="241" w:lineRule="auto"/>
              <w:ind w:left="0" w:firstLine="0"/>
              <w:jc w:val="left"/>
            </w:pPr>
          </w:p>
        </w:tc>
        <w:tc>
          <w:tcPr>
            <w:tcW w:w="268" w:type="dxa"/>
          </w:tcPr>
          <w:p w14:paraId="7ADE5738" w14:textId="77777777" w:rsidR="00033332" w:rsidRDefault="00033332">
            <w:pPr>
              <w:spacing w:after="118" w:line="241" w:lineRule="auto"/>
              <w:ind w:left="0" w:firstLine="0"/>
              <w:jc w:val="left"/>
            </w:pPr>
          </w:p>
        </w:tc>
        <w:tc>
          <w:tcPr>
            <w:tcW w:w="268" w:type="dxa"/>
            <w:shd w:val="clear" w:color="auto" w:fill="0070C0"/>
          </w:tcPr>
          <w:p w14:paraId="3EC505EA" w14:textId="77777777" w:rsidR="00033332" w:rsidRDefault="00033332">
            <w:pPr>
              <w:spacing w:after="118" w:line="241" w:lineRule="auto"/>
              <w:ind w:left="0" w:firstLine="0"/>
              <w:jc w:val="left"/>
            </w:pPr>
          </w:p>
        </w:tc>
        <w:tc>
          <w:tcPr>
            <w:tcW w:w="269" w:type="dxa"/>
          </w:tcPr>
          <w:p w14:paraId="680E262C" w14:textId="7E5F5DFA" w:rsidR="00033332" w:rsidRDefault="00033332">
            <w:pPr>
              <w:spacing w:after="118" w:line="241" w:lineRule="auto"/>
              <w:ind w:left="0" w:firstLine="0"/>
              <w:jc w:val="left"/>
            </w:pPr>
          </w:p>
        </w:tc>
        <w:tc>
          <w:tcPr>
            <w:tcW w:w="268" w:type="dxa"/>
            <w:shd w:val="clear" w:color="auto" w:fill="0070C0"/>
          </w:tcPr>
          <w:p w14:paraId="0E518A0D" w14:textId="77777777" w:rsidR="00033332" w:rsidRDefault="00033332">
            <w:pPr>
              <w:spacing w:after="118" w:line="241" w:lineRule="auto"/>
              <w:ind w:left="0" w:firstLine="0"/>
              <w:jc w:val="left"/>
            </w:pPr>
          </w:p>
        </w:tc>
        <w:tc>
          <w:tcPr>
            <w:tcW w:w="268" w:type="dxa"/>
          </w:tcPr>
          <w:p w14:paraId="6929C280" w14:textId="77777777" w:rsidR="00033332" w:rsidRDefault="00033332">
            <w:pPr>
              <w:spacing w:after="118" w:line="241" w:lineRule="auto"/>
              <w:ind w:left="0" w:firstLine="0"/>
              <w:jc w:val="left"/>
            </w:pPr>
          </w:p>
        </w:tc>
        <w:tc>
          <w:tcPr>
            <w:tcW w:w="268" w:type="dxa"/>
            <w:shd w:val="clear" w:color="auto" w:fill="0070C0"/>
          </w:tcPr>
          <w:p w14:paraId="0217A808" w14:textId="77777777" w:rsidR="00033332" w:rsidRDefault="00033332">
            <w:pPr>
              <w:spacing w:after="118" w:line="241" w:lineRule="auto"/>
              <w:ind w:left="0" w:firstLine="0"/>
              <w:jc w:val="left"/>
            </w:pPr>
          </w:p>
        </w:tc>
        <w:tc>
          <w:tcPr>
            <w:tcW w:w="269" w:type="dxa"/>
          </w:tcPr>
          <w:p w14:paraId="01DB66DE" w14:textId="6C8390A9" w:rsidR="00033332" w:rsidRDefault="00033332">
            <w:pPr>
              <w:spacing w:after="118" w:line="241" w:lineRule="auto"/>
              <w:ind w:left="0" w:firstLine="0"/>
              <w:jc w:val="left"/>
            </w:pPr>
          </w:p>
        </w:tc>
      </w:tr>
      <w:tr w:rsidR="00033332" w14:paraId="5D761F31" w14:textId="77777777" w:rsidTr="00E75E8C">
        <w:tc>
          <w:tcPr>
            <w:tcW w:w="1120" w:type="dxa"/>
          </w:tcPr>
          <w:p w14:paraId="4499EB77" w14:textId="4403EF41" w:rsidR="00033332" w:rsidRDefault="00033332">
            <w:pPr>
              <w:spacing w:after="118" w:line="241" w:lineRule="auto"/>
              <w:ind w:left="0" w:firstLine="0"/>
              <w:jc w:val="left"/>
            </w:pPr>
            <w:r>
              <w:t>6</w:t>
            </w:r>
          </w:p>
        </w:tc>
        <w:tc>
          <w:tcPr>
            <w:tcW w:w="1112" w:type="dxa"/>
            <w:vAlign w:val="center"/>
          </w:tcPr>
          <w:p w14:paraId="5FEB1B68" w14:textId="3800D26F" w:rsidR="00033332" w:rsidRDefault="00033332" w:rsidP="00033332">
            <w:pPr>
              <w:spacing w:after="118" w:line="241" w:lineRule="auto"/>
              <w:ind w:left="0" w:firstLine="0"/>
              <w:jc w:val="center"/>
            </w:pPr>
            <w:r>
              <w:t>2</w:t>
            </w:r>
          </w:p>
        </w:tc>
        <w:tc>
          <w:tcPr>
            <w:tcW w:w="1112" w:type="dxa"/>
            <w:vAlign w:val="center"/>
          </w:tcPr>
          <w:p w14:paraId="59874331" w14:textId="1295AECA" w:rsidR="00033332" w:rsidRDefault="00033332" w:rsidP="00033332">
            <w:pPr>
              <w:spacing w:after="118" w:line="241" w:lineRule="auto"/>
              <w:ind w:left="0" w:firstLine="0"/>
              <w:jc w:val="center"/>
            </w:pPr>
            <w:r>
              <w:t>3</w:t>
            </w:r>
          </w:p>
        </w:tc>
        <w:tc>
          <w:tcPr>
            <w:tcW w:w="1072" w:type="dxa"/>
          </w:tcPr>
          <w:p w14:paraId="3529838C" w14:textId="25881A77" w:rsidR="00033332" w:rsidRDefault="00E75E8C">
            <w:pPr>
              <w:spacing w:after="118" w:line="241" w:lineRule="auto"/>
              <w:ind w:left="0" w:firstLine="0"/>
              <w:jc w:val="left"/>
            </w:pPr>
            <w:r>
              <w:t>RX-</w:t>
            </w:r>
          </w:p>
        </w:tc>
        <w:tc>
          <w:tcPr>
            <w:tcW w:w="1073" w:type="dxa"/>
            <w:gridSpan w:val="4"/>
            <w:shd w:val="clear" w:color="auto" w:fill="ED7D31" w:themeFill="accent2"/>
          </w:tcPr>
          <w:p w14:paraId="18F9C914" w14:textId="77777777" w:rsidR="00033332" w:rsidRDefault="00033332">
            <w:pPr>
              <w:spacing w:after="118" w:line="241" w:lineRule="auto"/>
              <w:ind w:left="0" w:firstLine="0"/>
              <w:jc w:val="left"/>
            </w:pPr>
          </w:p>
        </w:tc>
        <w:tc>
          <w:tcPr>
            <w:tcW w:w="1073" w:type="dxa"/>
            <w:gridSpan w:val="4"/>
            <w:shd w:val="clear" w:color="auto" w:fill="00B050"/>
          </w:tcPr>
          <w:p w14:paraId="41A3B904" w14:textId="77777777" w:rsidR="00033332" w:rsidRDefault="00033332">
            <w:pPr>
              <w:spacing w:after="118" w:line="241" w:lineRule="auto"/>
              <w:ind w:left="0" w:firstLine="0"/>
              <w:jc w:val="left"/>
            </w:pPr>
          </w:p>
        </w:tc>
      </w:tr>
      <w:tr w:rsidR="00033332" w14:paraId="081E4235" w14:textId="77777777" w:rsidTr="00E75E8C">
        <w:tc>
          <w:tcPr>
            <w:tcW w:w="1120" w:type="dxa"/>
          </w:tcPr>
          <w:p w14:paraId="179795C3" w14:textId="65FE5878" w:rsidR="00033332" w:rsidRDefault="00033332">
            <w:pPr>
              <w:spacing w:after="118" w:line="241" w:lineRule="auto"/>
              <w:ind w:left="0" w:firstLine="0"/>
              <w:jc w:val="left"/>
            </w:pPr>
            <w:r>
              <w:t>7</w:t>
            </w:r>
          </w:p>
        </w:tc>
        <w:tc>
          <w:tcPr>
            <w:tcW w:w="1112" w:type="dxa"/>
            <w:vMerge w:val="restart"/>
            <w:vAlign w:val="center"/>
          </w:tcPr>
          <w:p w14:paraId="2D591017" w14:textId="135F3348" w:rsidR="00033332" w:rsidRDefault="00033332" w:rsidP="00033332">
            <w:pPr>
              <w:spacing w:after="118" w:line="241" w:lineRule="auto"/>
              <w:ind w:left="0" w:firstLine="0"/>
              <w:jc w:val="center"/>
            </w:pPr>
            <w:r>
              <w:t>4</w:t>
            </w:r>
          </w:p>
        </w:tc>
        <w:tc>
          <w:tcPr>
            <w:tcW w:w="1112" w:type="dxa"/>
            <w:vMerge w:val="restart"/>
            <w:vAlign w:val="center"/>
          </w:tcPr>
          <w:p w14:paraId="4CCB0950" w14:textId="463F17F7" w:rsidR="00033332" w:rsidRDefault="00033332" w:rsidP="00033332">
            <w:pPr>
              <w:spacing w:after="118" w:line="241" w:lineRule="auto"/>
              <w:ind w:left="0" w:firstLine="0"/>
              <w:jc w:val="center"/>
            </w:pPr>
            <w:r>
              <w:t>4</w:t>
            </w:r>
          </w:p>
        </w:tc>
        <w:tc>
          <w:tcPr>
            <w:tcW w:w="1072" w:type="dxa"/>
          </w:tcPr>
          <w:p w14:paraId="24311C6E" w14:textId="7CDC8C96" w:rsidR="00033332" w:rsidRDefault="00E75E8C">
            <w:pPr>
              <w:spacing w:after="118" w:line="241" w:lineRule="auto"/>
              <w:ind w:left="0" w:firstLine="0"/>
              <w:jc w:val="left"/>
            </w:pPr>
            <w:r>
              <w:t>Unused</w:t>
            </w:r>
          </w:p>
        </w:tc>
        <w:tc>
          <w:tcPr>
            <w:tcW w:w="268" w:type="dxa"/>
            <w:shd w:val="clear" w:color="auto" w:fill="833C0B" w:themeFill="accent2" w:themeFillShade="80"/>
          </w:tcPr>
          <w:p w14:paraId="2C0F029E" w14:textId="77777777" w:rsidR="00033332" w:rsidRDefault="00033332">
            <w:pPr>
              <w:spacing w:after="118" w:line="241" w:lineRule="auto"/>
              <w:ind w:left="0" w:firstLine="0"/>
              <w:jc w:val="left"/>
            </w:pPr>
          </w:p>
        </w:tc>
        <w:tc>
          <w:tcPr>
            <w:tcW w:w="268" w:type="dxa"/>
          </w:tcPr>
          <w:p w14:paraId="56E4224A" w14:textId="77777777" w:rsidR="00033332" w:rsidRDefault="00033332">
            <w:pPr>
              <w:spacing w:after="118" w:line="241" w:lineRule="auto"/>
              <w:ind w:left="0" w:firstLine="0"/>
              <w:jc w:val="left"/>
            </w:pPr>
          </w:p>
        </w:tc>
        <w:tc>
          <w:tcPr>
            <w:tcW w:w="268" w:type="dxa"/>
            <w:shd w:val="clear" w:color="auto" w:fill="833C0B" w:themeFill="accent2" w:themeFillShade="80"/>
          </w:tcPr>
          <w:p w14:paraId="0904683F" w14:textId="77777777" w:rsidR="00033332" w:rsidRDefault="00033332">
            <w:pPr>
              <w:spacing w:after="118" w:line="241" w:lineRule="auto"/>
              <w:ind w:left="0" w:firstLine="0"/>
              <w:jc w:val="left"/>
            </w:pPr>
          </w:p>
        </w:tc>
        <w:tc>
          <w:tcPr>
            <w:tcW w:w="269" w:type="dxa"/>
          </w:tcPr>
          <w:p w14:paraId="5A42E57A" w14:textId="3E5DB5AA" w:rsidR="00033332" w:rsidRDefault="00033332">
            <w:pPr>
              <w:spacing w:after="118" w:line="241" w:lineRule="auto"/>
              <w:ind w:left="0" w:firstLine="0"/>
              <w:jc w:val="left"/>
            </w:pPr>
          </w:p>
        </w:tc>
        <w:tc>
          <w:tcPr>
            <w:tcW w:w="268" w:type="dxa"/>
            <w:shd w:val="clear" w:color="auto" w:fill="833C0B" w:themeFill="accent2" w:themeFillShade="80"/>
          </w:tcPr>
          <w:p w14:paraId="3601612B" w14:textId="77777777" w:rsidR="00033332" w:rsidRDefault="00033332">
            <w:pPr>
              <w:spacing w:after="118" w:line="241" w:lineRule="auto"/>
              <w:ind w:left="0" w:firstLine="0"/>
              <w:jc w:val="left"/>
            </w:pPr>
          </w:p>
        </w:tc>
        <w:tc>
          <w:tcPr>
            <w:tcW w:w="268" w:type="dxa"/>
          </w:tcPr>
          <w:p w14:paraId="6DF98948" w14:textId="77777777" w:rsidR="00033332" w:rsidRDefault="00033332">
            <w:pPr>
              <w:spacing w:after="118" w:line="241" w:lineRule="auto"/>
              <w:ind w:left="0" w:firstLine="0"/>
              <w:jc w:val="left"/>
            </w:pPr>
          </w:p>
        </w:tc>
        <w:tc>
          <w:tcPr>
            <w:tcW w:w="268" w:type="dxa"/>
            <w:shd w:val="clear" w:color="auto" w:fill="833C0B" w:themeFill="accent2" w:themeFillShade="80"/>
          </w:tcPr>
          <w:p w14:paraId="1914871F" w14:textId="77777777" w:rsidR="00033332" w:rsidRDefault="00033332">
            <w:pPr>
              <w:spacing w:after="118" w:line="241" w:lineRule="auto"/>
              <w:ind w:left="0" w:firstLine="0"/>
              <w:jc w:val="left"/>
            </w:pPr>
          </w:p>
        </w:tc>
        <w:tc>
          <w:tcPr>
            <w:tcW w:w="269" w:type="dxa"/>
          </w:tcPr>
          <w:p w14:paraId="536A7088" w14:textId="0D55F76A" w:rsidR="00033332" w:rsidRDefault="00033332">
            <w:pPr>
              <w:spacing w:after="118" w:line="241" w:lineRule="auto"/>
              <w:ind w:left="0" w:firstLine="0"/>
              <w:jc w:val="left"/>
            </w:pPr>
          </w:p>
        </w:tc>
      </w:tr>
      <w:tr w:rsidR="00033332" w14:paraId="400834D4" w14:textId="77777777" w:rsidTr="00E75E8C">
        <w:tc>
          <w:tcPr>
            <w:tcW w:w="1120" w:type="dxa"/>
          </w:tcPr>
          <w:p w14:paraId="0BDEB2E4" w14:textId="6994D4D9" w:rsidR="00033332" w:rsidRDefault="00033332">
            <w:pPr>
              <w:spacing w:after="118" w:line="241" w:lineRule="auto"/>
              <w:ind w:left="0" w:firstLine="0"/>
              <w:jc w:val="left"/>
            </w:pPr>
            <w:r>
              <w:t>8</w:t>
            </w:r>
          </w:p>
        </w:tc>
        <w:tc>
          <w:tcPr>
            <w:tcW w:w="1112" w:type="dxa"/>
            <w:vMerge/>
          </w:tcPr>
          <w:p w14:paraId="79817AD0" w14:textId="77777777" w:rsidR="00033332" w:rsidRDefault="00033332">
            <w:pPr>
              <w:spacing w:after="118" w:line="241" w:lineRule="auto"/>
              <w:ind w:left="0" w:firstLine="0"/>
              <w:jc w:val="left"/>
            </w:pPr>
          </w:p>
        </w:tc>
        <w:tc>
          <w:tcPr>
            <w:tcW w:w="1112" w:type="dxa"/>
            <w:vMerge/>
          </w:tcPr>
          <w:p w14:paraId="77518149" w14:textId="77777777" w:rsidR="00033332" w:rsidRDefault="00033332">
            <w:pPr>
              <w:spacing w:after="118" w:line="241" w:lineRule="auto"/>
              <w:ind w:left="0" w:firstLine="0"/>
              <w:jc w:val="left"/>
            </w:pPr>
          </w:p>
        </w:tc>
        <w:tc>
          <w:tcPr>
            <w:tcW w:w="1072" w:type="dxa"/>
          </w:tcPr>
          <w:p w14:paraId="0CD9B3F3" w14:textId="146E8526" w:rsidR="00033332" w:rsidRDefault="00E75E8C">
            <w:pPr>
              <w:spacing w:after="118" w:line="241" w:lineRule="auto"/>
              <w:ind w:left="0" w:firstLine="0"/>
              <w:jc w:val="left"/>
            </w:pPr>
            <w:r>
              <w:t>Unused</w:t>
            </w:r>
          </w:p>
        </w:tc>
        <w:tc>
          <w:tcPr>
            <w:tcW w:w="1073" w:type="dxa"/>
            <w:gridSpan w:val="4"/>
            <w:shd w:val="clear" w:color="auto" w:fill="833C0B" w:themeFill="accent2" w:themeFillShade="80"/>
          </w:tcPr>
          <w:p w14:paraId="25243D9D" w14:textId="77777777" w:rsidR="00033332" w:rsidRDefault="00033332">
            <w:pPr>
              <w:spacing w:after="118" w:line="241" w:lineRule="auto"/>
              <w:ind w:left="0" w:firstLine="0"/>
              <w:jc w:val="left"/>
            </w:pPr>
          </w:p>
        </w:tc>
        <w:tc>
          <w:tcPr>
            <w:tcW w:w="1073" w:type="dxa"/>
            <w:gridSpan w:val="4"/>
            <w:shd w:val="clear" w:color="auto" w:fill="833C0B" w:themeFill="accent2" w:themeFillShade="80"/>
          </w:tcPr>
          <w:p w14:paraId="7A5C6C59" w14:textId="77777777" w:rsidR="00033332" w:rsidRDefault="00033332">
            <w:pPr>
              <w:spacing w:after="118" w:line="241" w:lineRule="auto"/>
              <w:ind w:left="0" w:firstLine="0"/>
              <w:jc w:val="left"/>
            </w:pPr>
          </w:p>
        </w:tc>
      </w:tr>
    </w:tbl>
    <w:p w14:paraId="252A1920" w14:textId="6ADEBF32" w:rsidR="00FE5C28" w:rsidRDefault="00E75E8C">
      <w:pPr>
        <w:spacing w:after="118" w:line="241" w:lineRule="auto"/>
        <w:ind w:left="360" w:firstLine="0"/>
        <w:jc w:val="left"/>
      </w:pPr>
      <w:r>
        <w:t xml:space="preserve">. </w:t>
      </w:r>
    </w:p>
    <w:p w14:paraId="5B12B584" w14:textId="77777777" w:rsidR="00FE5C28" w:rsidRDefault="00E75E8C">
      <w:pPr>
        <w:spacing w:after="103" w:line="259" w:lineRule="auto"/>
        <w:ind w:left="0" w:firstLine="0"/>
        <w:jc w:val="left"/>
      </w:pPr>
      <w:r>
        <w:t xml:space="preserve"> </w:t>
      </w:r>
    </w:p>
    <w:p w14:paraId="77CA816F" w14:textId="77777777" w:rsidR="00FE5C28" w:rsidRDefault="00E75E8C">
      <w:pPr>
        <w:spacing w:after="11210" w:line="259" w:lineRule="auto"/>
        <w:ind w:left="36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6B025AF8" wp14:editId="5468DE9E">
                <wp:simplePos x="0" y="0"/>
                <wp:positionH relativeFrom="page">
                  <wp:posOffset>905256</wp:posOffset>
                </wp:positionH>
                <wp:positionV relativeFrom="page">
                  <wp:posOffset>449580</wp:posOffset>
                </wp:positionV>
                <wp:extent cx="5740921" cy="283464"/>
                <wp:effectExtent l="0" t="0" r="0" b="0"/>
                <wp:wrapTopAndBottom/>
                <wp:docPr id="1942" name="Group 1942"/>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300" name="Shape 230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1" name="Shape 230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 name="Rectangle 152"/>
                        <wps:cNvSpPr/>
                        <wps:spPr>
                          <a:xfrm>
                            <a:off x="571500" y="88392"/>
                            <a:ext cx="791798" cy="189937"/>
                          </a:xfrm>
                          <a:prstGeom prst="rect">
                            <a:avLst/>
                          </a:prstGeom>
                          <a:ln>
                            <a:noFill/>
                          </a:ln>
                        </wps:spPr>
                        <wps:txbx>
                          <w:txbxContent>
                            <w:p w14:paraId="4CBA941F" w14:textId="77777777" w:rsidR="00FE5C28" w:rsidRDefault="00E75E8C">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53" name="Rectangle 153"/>
                        <wps:cNvSpPr/>
                        <wps:spPr>
                          <a:xfrm>
                            <a:off x="1165860" y="88392"/>
                            <a:ext cx="42144" cy="189937"/>
                          </a:xfrm>
                          <a:prstGeom prst="rect">
                            <a:avLst/>
                          </a:prstGeom>
                          <a:ln>
                            <a:noFill/>
                          </a:ln>
                        </wps:spPr>
                        <wps:txbx>
                          <w:txbxContent>
                            <w:p w14:paraId="7102A565" w14:textId="77777777" w:rsidR="00FE5C28" w:rsidRDefault="00E75E8C">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54" name="Rectangle 154"/>
                        <wps:cNvSpPr/>
                        <wps:spPr>
                          <a:xfrm>
                            <a:off x="5667756" y="76200"/>
                            <a:ext cx="45808" cy="206453"/>
                          </a:xfrm>
                          <a:prstGeom prst="rect">
                            <a:avLst/>
                          </a:prstGeom>
                          <a:ln>
                            <a:noFill/>
                          </a:ln>
                        </wps:spPr>
                        <wps:txbx>
                          <w:txbxContent>
                            <w:p w14:paraId="677576AF" w14:textId="77777777" w:rsidR="00FE5C28" w:rsidRDefault="00E75E8C">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2302" name="Shape 230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 name="Shape 230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 name="Shape 230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5" name="Shape 230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 name="Shape 230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B025AF8" id="Group 1942" o:spid="_x0000_s1037" style="position:absolute;left:0;text-align:left;margin-left:71.3pt;margin-top:35.4pt;width:452.05pt;height:22.3pt;z-index:251662336;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">
                <v:shape id="Shape 2300"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" path="m,l1719072,r,277368l,277368,,e" fillcolor="#933634" stroked="f" strokeweight="0">
                  <v:stroke miterlimit="83231f" joinstyle="miter"/>
                  <v:path arrowok="t" textboxrect="0,0,1719072,277368"/>
                </v:shape>
                <v:shape id="Shape 2301"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" path="m,l1572768,r,170688l,170688,,e" fillcolor="#933634" stroked="f" strokeweight="0">
                  <v:stroke miterlimit="83231f" joinstyle="miter"/>
                  <v:path arrowok="t" textboxrect="0,0,1572768,170688"/>
                </v:shape>
                <v:rect id="Rectangle 152"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vi7wgAAANwAAAAPAAAAZHJzL2Rvd25yZXYueG1sRE9Ni8Iw&#10;EL0L+x/CLHjTdIUV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BDFvi7wgAAANwAAAAPAAAA&#10;AAAAAAAAAAAAAAcCAABkcnMvZG93bnJldi54bWxQSwUGAAAAAAMAAwC3AAAA9gIAAAAA&#10;" filled="f" stroked="f">
                  <v:textbox inset="0,0,0,0">
                    <w:txbxContent>
                      <w:p w14:paraId="4CBA941F" w14:textId="77777777" w:rsidR="00FE5C28" w:rsidRDefault="00E75E8C">
                        <w:pPr>
                          <w:spacing w:after="160" w:line="259" w:lineRule="auto"/>
                          <w:ind w:left="0" w:firstLine="0"/>
                          <w:jc w:val="left"/>
                        </w:pPr>
                        <w:r>
                          <w:rPr>
                            <w:rFonts w:ascii="Calibri" w:eastAsia="Calibri" w:hAnsi="Calibri" w:cs="Calibri"/>
                            <w:color w:val="FFFFFF"/>
                            <w:sz w:val="22"/>
                          </w:rPr>
                          <w:t>ACCA4024</w:t>
                        </w:r>
                      </w:p>
                    </w:txbxContent>
                  </v:textbox>
                </v:rect>
                <v:rect id="Rectangle 153"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l0gwQAAANwAAAAPAAAAZHJzL2Rvd25yZXYueG1sRE9Li8Iw&#10;EL4L/ocwgjdNXVG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CxaXSDBAAAA3AAAAA8AAAAA&#10;AAAAAAAAAAAABwIAAGRycy9kb3ducmV2LnhtbFBLBQYAAAAAAwADALcAAAD1AgAAAAA=&#10;" filled="f" stroked="f">
                  <v:textbox inset="0,0,0,0">
                    <w:txbxContent>
                      <w:p w14:paraId="7102A565" w14:textId="77777777" w:rsidR="00FE5C28" w:rsidRDefault="00E75E8C">
                        <w:pPr>
                          <w:spacing w:after="160" w:line="259" w:lineRule="auto"/>
                          <w:ind w:left="0" w:firstLine="0"/>
                          <w:jc w:val="left"/>
                        </w:pPr>
                        <w:r>
                          <w:rPr>
                            <w:rFonts w:ascii="Calibri" w:eastAsia="Calibri" w:hAnsi="Calibri" w:cs="Calibri"/>
                            <w:color w:val="FFFFFF"/>
                            <w:sz w:val="22"/>
                          </w:rPr>
                          <w:t xml:space="preserve"> </w:t>
                        </w:r>
                      </w:p>
                    </w:txbxContent>
                  </v:textbox>
                </v:rect>
                <v:rect id="Rectangle 154"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8VUwQAAANwAAAAPAAAAZHJzL2Rvd25yZXYueG1sRE9Li8Iw&#10;EL4L/ocwgjdNXVS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OzxVTBAAAA3AAAAA8AAAAA&#10;AAAAAAAAAAAABwIAAGRycy9kb3ducmV2LnhtbFBLBQYAAAAAAwADALcAAAD1AgAAAAA=&#10;" filled="f" stroked="f">
                  <v:textbox inset="0,0,0,0">
                    <w:txbxContent>
                      <w:p w14:paraId="677576AF" w14:textId="77777777" w:rsidR="00FE5C28" w:rsidRDefault="00E75E8C">
                        <w:pPr>
                          <w:spacing w:after="160" w:line="259" w:lineRule="auto"/>
                          <w:ind w:left="0" w:firstLine="0"/>
                          <w:jc w:val="left"/>
                        </w:pPr>
                        <w:r>
                          <w:rPr>
                            <w:rFonts w:ascii="Calibri" w:eastAsia="Calibri" w:hAnsi="Calibri" w:cs="Calibri"/>
                            <w:color w:val="76923B"/>
                            <w:sz w:val="24"/>
                          </w:rPr>
                          <w:t xml:space="preserve"> </w:t>
                        </w:r>
                      </w:p>
                    </w:txbxContent>
                  </v:textbox>
                </v:rect>
                <v:shape id="Shape 2302"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" path="m,l1719072,r,45720l,45720,,e" fillcolor="#933634" stroked="f" strokeweight="0">
                  <v:stroke miterlimit="83231f" joinstyle="miter"/>
                  <v:path arrowok="t" textboxrect="0,0,1719072,45720"/>
                </v:shape>
                <v:shape id="Shape 2303"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" path="m,l1719072,r,45720l,45720,,e" fillcolor="#933634" stroked="f" strokeweight="0">
                  <v:stroke miterlimit="83231f" joinstyle="miter"/>
                  <v:path arrowok="t" textboxrect="0,0,1719072,45720"/>
                </v:shape>
                <v:shape id="Shape 2304"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" path="m,l1728216,r,9144l,9144,,e" fillcolor="#933634" stroked="f" strokeweight="0">
                  <v:stroke miterlimit="83231f" joinstyle="miter"/>
                  <v:path arrowok="t" textboxrect="0,0,1728216,9144"/>
                </v:shape>
                <v:shape id="Shape 2305"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" path="m,l9144,r,9144l,9144,,e" fillcolor="black" stroked="f" strokeweight="0">
                  <v:stroke miterlimit="83231f" joinstyle="miter"/>
                  <v:path arrowok="t" textboxrect="0,0,9144,9144"/>
                </v:shape>
                <v:shape id="Shape 2306"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" path="m,l4015753,r,9144l,9144,,e" fillcolor="black" stroked="f" strokeweight="0">
                  <v:stroke miterlimit="83231f" joinstyle="miter"/>
                  <v:path arrowok="t" textboxrect="0,0,4015753,9144"/>
                </v:shape>
                <w10:wrap type="topAndBottom" anchorx="page" anchory="page"/>
              </v:group>
            </w:pict>
          </mc:Fallback>
        </mc:AlternateContent>
      </w:r>
      <w:r>
        <w:t xml:space="preserve"> </w:t>
      </w:r>
    </w:p>
    <w:p w14:paraId="2ED48286" w14:textId="77777777" w:rsidR="00FE5C28" w:rsidRDefault="00E75E8C">
      <w:pPr>
        <w:pStyle w:val="Heading3"/>
        <w:tabs>
          <w:tab w:val="center" w:pos="733"/>
          <w:tab w:val="center" w:pos="2363"/>
        </w:tabs>
        <w:spacing w:before="0"/>
        <w:ind w:left="0" w:firstLine="0"/>
        <w:jc w:val="left"/>
      </w:pPr>
      <w:r>
        <w:rPr>
          <w:noProof/>
        </w:rPr>
        <w:lastRenderedPageBreak/>
        <mc:AlternateContent>
          <mc:Choice Requires="wpg">
            <w:drawing>
              <wp:anchor distT="0" distB="0" distL="114300" distR="114300" simplePos="0" relativeHeight="251663360" behindDoc="1" locked="0" layoutInCell="1" allowOverlap="1" wp14:anchorId="56313D6C" wp14:editId="3A0E32E6">
                <wp:simplePos x="0" y="0"/>
                <wp:positionH relativeFrom="column">
                  <wp:posOffset>-220219</wp:posOffset>
                </wp:positionH>
                <wp:positionV relativeFrom="paragraph">
                  <wp:posOffset>-166684</wp:posOffset>
                </wp:positionV>
                <wp:extent cx="6866511" cy="355660"/>
                <wp:effectExtent l="0" t="0" r="0" b="0"/>
                <wp:wrapNone/>
                <wp:docPr id="1946" name="Group 194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314" name="Shape 2314"/>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5" name="Shape 2315"/>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6" name="Shape 2316"/>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7" name="Shape 2317"/>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8" name="Shape 2318"/>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9" name="Shape 2319"/>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20" name="Shape 2320"/>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4" name="Shape 17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46" style="width:540.67pt;height:28.0048pt;position:absolute;z-index:-2147483630;mso-position-horizontal-relative:text;mso-position-horizontal:absolute;margin-left:-17.3402pt;mso-position-vertical-relative:text;margin-top:-13.1248pt;" coordsize="68665,3556">
                <v:shape id="Shape 2321" style="position:absolute;width:5730;height:2621;left:2203;top:935;" coordsize="573024,262127" path="m0,0l573024,0l573024,262127l0,262127l0,0">
                  <v:stroke weight="0pt" endcap="flat" joinstyle="miter" miterlimit="10" on="false" color="#000000" opacity="0"/>
                  <v:fill on="true" color="#933634"/>
                </v:shape>
                <v:shape id="Shape 2322" style="position:absolute;width:4267;height:1706;left:2934;top:1392;" coordsize="426720,170688" path="m0,0l426720,0l426720,170688l0,170688l0,0">
                  <v:stroke weight="0pt" endcap="flat" joinstyle="miter" miterlimit="10" on="false" color="#000000" opacity="0"/>
                  <v:fill on="true" color="#933634"/>
                </v:shape>
                <v:shape id="Shape 2323" style="position:absolute;width:5730;height:91;left:2203;top:874;" coordsize="573024,9144" path="m0,0l573024,0l573024,9144l0,9144l0,0">
                  <v:stroke weight="0pt" endcap="flat" joinstyle="miter" miterlimit="10" on="false" color="#000000" opacity="0"/>
                  <v:fill on="true" color="#933634"/>
                </v:shape>
                <v:shape id="Shape 2324" style="position:absolute;width:5730;height:457;left:2203;top:935;" coordsize="573024,45720" path="m0,0l573024,0l573024,45720l0,45720l0,0">
                  <v:stroke weight="0pt" endcap="flat" joinstyle="miter" miterlimit="10" on="false" color="#000000" opacity="0"/>
                  <v:fill on="true" color="#933634"/>
                </v:shape>
                <v:shape id="Shape 2325" style="position:absolute;width:91;height:91;left:7933;top:874;" coordsize="9144,9144" path="m0,0l9144,0l9144,9144l0,9144l0,0">
                  <v:stroke weight="0pt" endcap="flat" joinstyle="miter" miterlimit="10" on="false" color="#000000" opacity="0"/>
                  <v:fill on="true" color="#000000"/>
                </v:shape>
                <v:shape id="Shape 2326" style="position:absolute;width:51526;height:91;left:7994;top:874;" coordsize="5152644,9144" path="m0,0l5152644,0l5152644,9144l0,9144l0,0">
                  <v:stroke weight="0pt" endcap="flat" joinstyle="miter" miterlimit="10" on="false" color="#000000" opacity="0"/>
                  <v:fill on="true" color="#000000"/>
                </v:shape>
                <v:shape id="Shape 2327" style="position:absolute;width:5730;height:457;left:2203;top:3099;" coordsize="573024,45720" path="m0,0l573024,0l573024,45720l0,45720l0,0">
                  <v:stroke weight="0pt" endcap="flat" joinstyle="miter" miterlimit="10" on="false" color="#000000" opacity="0"/>
                  <v:fill on="true" color="#933634"/>
                </v:shape>
                <v:shape id="Shape 174" style="position:absolute;width:68665;height:110;left:0;top:0;" coordsize="6866511,11039" path="m0,11039l6866511,0">
                  <v:stroke weight="0.75pt" endcap="flat" joinstyle="round" on="true" color="#000000"/>
                  <v:fill on="false" color="#000000" opacity="0"/>
                </v:shape>
              </v:group>
            </w:pict>
          </mc:Fallback>
        </mc:AlternateContent>
      </w:r>
      <w:r>
        <w:rPr>
          <w:b w:val="0"/>
        </w:rPr>
        <w:tab/>
      </w:r>
      <w:r>
        <w:rPr>
          <w:b w:val="0"/>
          <w:color w:val="FFFFFF"/>
        </w:rPr>
        <w:t>3</w:t>
      </w:r>
      <w:r>
        <w:rPr>
          <w:color w:val="FFFFFF"/>
        </w:rPr>
        <w:t xml:space="preserve"> </w:t>
      </w:r>
      <w:r>
        <w:rPr>
          <w:color w:val="FFFFFF"/>
        </w:rPr>
        <w:tab/>
      </w:r>
      <w:r>
        <w:t>n.kaliyamurthy@uwtsd.ac.uk</w:t>
      </w:r>
      <w:r>
        <w:t xml:space="preserve">                                                                                                           </w:t>
      </w:r>
    </w:p>
    <w:sectPr w:rsidR="00FE5C28">
      <w:pgSz w:w="11906" w:h="16838"/>
      <w:pgMar w:top="1198" w:right="1388" w:bottom="978"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5C28"/>
    <w:rsid w:val="00033332"/>
    <w:rsid w:val="001249F5"/>
    <w:rsid w:val="00243105"/>
    <w:rsid w:val="00254378"/>
    <w:rsid w:val="007F4216"/>
    <w:rsid w:val="008E53E2"/>
    <w:rsid w:val="00943382"/>
    <w:rsid w:val="00E75E8C"/>
    <w:rsid w:val="00EF760D"/>
    <w:rsid w:val="00FE5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AF5C1"/>
  <w15:docId w15:val="{9F981378-FB84-49F1-B96A-046B7C96D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2" w:line="250" w:lineRule="auto"/>
      <w:ind w:left="370"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spacing w:after="0"/>
      <w:ind w:left="281"/>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54" w:line="267" w:lineRule="auto"/>
      <w:ind w:left="10" w:hanging="10"/>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before="245" w:after="345"/>
      <w:ind w:left="37" w:hanging="10"/>
      <w:jc w:val="right"/>
      <w:outlineLvl w:val="2"/>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b/>
      <w:color w:val="000000"/>
      <w:sz w:val="22"/>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Calibri" w:eastAsia="Calibri" w:hAnsi="Calibri" w:cs="Calibri"/>
      <w:b/>
      <w:color w:val="000000"/>
      <w:sz w:val="40"/>
    </w:rPr>
  </w:style>
  <w:style w:type="table" w:styleId="TableGrid">
    <w:name w:val="Table Grid"/>
    <w:basedOn w:val="TableNormal"/>
    <w:uiPriority w:val="39"/>
    <w:rsid w:val="008E53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40.jpg"/><Relationship Id="rId5" Type="http://schemas.openxmlformats.org/officeDocument/2006/relationships/image" Target="media/image2.png"/><Relationship Id="rId10" Type="http://schemas.openxmlformats.org/officeDocument/2006/relationships/image" Target="media/image30.jpg"/><Relationship Id="rId4" Type="http://schemas.openxmlformats.org/officeDocument/2006/relationships/image" Target="media/image1.jpg"/><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4</Pages>
  <Words>917</Words>
  <Characters>5227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Tion</cp:lastModifiedBy>
  <cp:revision>3</cp:revision>
  <dcterms:created xsi:type="dcterms:W3CDTF">2020-10-17T08:11:00Z</dcterms:created>
  <dcterms:modified xsi:type="dcterms:W3CDTF">2020-10-17T09:26:00Z</dcterms:modified>
</cp:coreProperties>
</file>