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E5787A5" w14:textId="23B0CF0E" w:rsidR="00FC782C" w:rsidRDefault="39B78BA0" w:rsidP="39B78BA0">
      <w:pPr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  <w:r w:rsidRPr="39B78BA0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  <w:t xml:space="preserve">References </w:t>
      </w:r>
    </w:p>
    <w:p w14:paraId="37EEFF9B" w14:textId="3DEA6275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BookTrust</w:t>
      </w:r>
      <w:proofErr w:type="spellEnd"/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(2017)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Hints and Tips for Storytellers.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Available at: </w:t>
      </w:r>
      <w:hyperlink r:id="rId6">
        <w:r w:rsidRPr="39B78BA0">
          <w:rPr>
            <w:rStyle w:val="Hyperlink"/>
            <w:rFonts w:ascii="Times New Roman" w:eastAsia="Times New Roman" w:hAnsi="Times New Roman" w:cs="Times New Roman"/>
            <w:color w:val="4471C4"/>
            <w:sz w:val="24"/>
            <w:szCs w:val="24"/>
            <w:lang w:val="en-US"/>
          </w:rPr>
          <w:t>https://www.booktrust.org.uk/news-and-features/features/2017/january/hints-and-tips-for-storytellers/</w:t>
        </w:r>
      </w:hyperlink>
      <w:r w:rsidRPr="39B78BA0">
        <w:rPr>
          <w:rFonts w:ascii="Times New Roman" w:eastAsia="Times New Roman" w:hAnsi="Times New Roman" w:cs="Times New Roman"/>
          <w:color w:val="4471C4"/>
          <w:sz w:val="24"/>
          <w:szCs w:val="24"/>
          <w:u w:val="single"/>
          <w:lang w:val="en-US"/>
        </w:rPr>
        <w:t xml:space="preserve"> 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(Accessed: 20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November 2019).</w:t>
      </w:r>
    </w:p>
    <w:p w14:paraId="6CFFF273" w14:textId="58FFE6CD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Brock, A. and Rankin, C. (2008)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Communication, language and literacy from birth to five.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Los Angeles: SAGE.</w:t>
      </w:r>
    </w:p>
    <w:p w14:paraId="42728DE7" w14:textId="1B7FBAEF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Chomsky, N. (1976)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Reflections on language.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London: Fontana.</w:t>
      </w:r>
    </w:p>
    <w:p w14:paraId="30355831" w14:textId="6817C155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Crystal, D. (1996)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Rediscover Grammar with David Crystal Rev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. Harlow: Longman.</w:t>
      </w:r>
    </w:p>
    <w:p w14:paraId="38EADBFA" w14:textId="71063ED0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Department for Education (2016) </w:t>
      </w:r>
      <w:proofErr w:type="gramStart"/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The</w:t>
      </w:r>
      <w:proofErr w:type="gramEnd"/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 Importance of Storytelling.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Available at: </w:t>
      </w:r>
      <w:hyperlink r:id="rId7">
        <w:r w:rsidRPr="39B78BA0">
          <w:rPr>
            <w:rStyle w:val="Hyperlink"/>
            <w:rFonts w:ascii="Times New Roman" w:eastAsia="Times New Roman" w:hAnsi="Times New Roman" w:cs="Times New Roman"/>
            <w:color w:val="4471C4"/>
            <w:sz w:val="24"/>
            <w:szCs w:val="24"/>
            <w:lang w:val="en-US"/>
          </w:rPr>
          <w:t>https://www.gov.uk/government/speeches/the-importance-of-storytelling</w:t>
        </w:r>
      </w:hyperlink>
      <w:r w:rsidRPr="39B78BA0">
        <w:rPr>
          <w:rFonts w:ascii="Times New Roman" w:eastAsia="Times New Roman" w:hAnsi="Times New Roman" w:cs="Times New Roman"/>
          <w:color w:val="4471C4"/>
          <w:sz w:val="24"/>
          <w:szCs w:val="24"/>
          <w:u w:val="single"/>
          <w:lang w:val="en-US"/>
        </w:rPr>
        <w:t xml:space="preserve"> 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(Accessed: 20</w:t>
      </w:r>
      <w:r w:rsidRPr="39B78BA0">
        <w:rPr>
          <w:rFonts w:ascii="Times New Roman" w:eastAsia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November 2019).</w:t>
      </w:r>
    </w:p>
    <w:p w14:paraId="36A5B0D4" w14:textId="478DC104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Early Education (2011)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Making their Mark- Children's Early Writing.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Available at: </w:t>
      </w:r>
      <w:hyperlink r:id="rId8">
        <w:r w:rsidRPr="39B78BA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  <w:lang w:val="en-US"/>
          </w:rPr>
          <w:t>https://www.early-education.org.uk/sites/default/files/Making%20their%20mark%20-%20children's%20early%20writing.pdf</w:t>
        </w:r>
      </w:hyperlink>
      <w:r w:rsidRPr="39B78BA0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val="en-US"/>
        </w:rPr>
        <w:t xml:space="preserve"> 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(Accessed: 27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November 2019).</w:t>
      </w:r>
    </w:p>
    <w:p w14:paraId="63F1173B" w14:textId="7FF07C6D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Early Years Careers (2019)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Importance of Nursery Rhymes and Songs.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Available at: </w:t>
      </w:r>
      <w:hyperlink r:id="rId9">
        <w:r w:rsidRPr="39B78BA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  <w:lang w:val="en-US"/>
          </w:rPr>
          <w:t>https://www.earlyyearscareers.com/eyc/learning-and-development/importance-nursery-rhymes-songs/</w:t>
        </w:r>
      </w:hyperlink>
      <w:r w:rsidRPr="39B78BA0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val="en-US"/>
        </w:rPr>
        <w:t xml:space="preserve"> 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(Accessed: 27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November 2019).</w:t>
      </w:r>
    </w:p>
    <w:p w14:paraId="2CDBCBCA" w14:textId="27190312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Einarsdottir</w:t>
      </w:r>
      <w:proofErr w:type="spellEnd"/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J. (1996) ‘Dramatic play and Print’,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Childhood Education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, 72(6)</w:t>
      </w:r>
      <w:proofErr w:type="gramStart"/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,352</w:t>
      </w:r>
      <w:proofErr w:type="gramEnd"/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-357.</w:t>
      </w:r>
    </w:p>
    <w:p w14:paraId="1BBC46EE" w14:textId="318A9E7B" w:rsidR="39B78BA0" w:rsidRDefault="39B78BA0" w:rsidP="39B78BA0">
      <w:pPr>
        <w:spacing w:line="360" w:lineRule="auto"/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ESTYN (2017)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Active and Experiential Learning.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Available at: </w:t>
      </w:r>
      <w:hyperlink r:id="rId10">
        <w:r w:rsidRPr="39B78BA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  <w:lang w:val="en-US"/>
          </w:rPr>
          <w:t>https://www.estyn.gov.wales/sites/www.estyn.gov.wales/files/documents/Estyn%20Active%20and%20experiential%20learning_E_Accessible_1.pdf</w:t>
        </w:r>
      </w:hyperlink>
      <w:r w:rsidRPr="39B78BA0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val="en-US"/>
        </w:rPr>
        <w:t xml:space="preserve"> 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(Accessed: 28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November 2019).</w:t>
      </w:r>
    </w:p>
    <w:p w14:paraId="214D994B" w14:textId="646963E5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Harris, K.I. (2016) ‘Let’s play at the park! family pathways promoting spiritual resources to inspire nature, pretend play, storytelling, intergenerational play and celebrations’,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International Journal of Children's Spirituality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, 21(2), pp.90–104.</w:t>
      </w:r>
    </w:p>
    <w:p w14:paraId="33F87598" w14:textId="6B571298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Isbell, R. et al. (2004) ‘The effects of storytelling and story reading on the oral language complexity and story comprehension of young children’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Early Childhood Education Journal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, Vol. 32, No. 3.</w:t>
      </w:r>
    </w:p>
    <w:p w14:paraId="3E445718" w14:textId="089F1BD7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proofErr w:type="spellStart"/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Livo</w:t>
      </w:r>
      <w:proofErr w:type="spellEnd"/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N. and Reitz, S. (1986)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Storytelling: Process and Practice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. Littleton, CO: Libraries Unlimited.</w:t>
      </w:r>
    </w:p>
    <w:p w14:paraId="68BDDF74" w14:textId="09137E5C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Miller, S. and </w:t>
      </w:r>
      <w:proofErr w:type="spellStart"/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Pennycuff</w:t>
      </w:r>
      <w:proofErr w:type="spellEnd"/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L. (2008) ‘The Power of Story: Using Storytelling to Improve Literacy Learning’,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Journal of Cross-Disciplinary Perspectives in Education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Vol. 1, No. 1 (May 2008) 36 – 43. Available at: </w:t>
      </w:r>
      <w:hyperlink r:id="rId11">
        <w:r w:rsidRPr="39B78BA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  <w:lang w:val="en-US"/>
          </w:rPr>
          <w:t>https://wmpeople.wm.edu/asset/index/mxtsch/storytelling</w:t>
        </w:r>
      </w:hyperlink>
      <w:r w:rsidRPr="39B78BA0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val="en-US"/>
        </w:rPr>
        <w:t xml:space="preserve"> </w:t>
      </w:r>
      <w:r w:rsidRPr="39B78BA0">
        <w:rPr>
          <w:rFonts w:ascii="Times New Roman" w:eastAsia="Times New Roman" w:hAnsi="Times New Roman" w:cs="Times New Roman"/>
          <w:sz w:val="24"/>
          <w:szCs w:val="24"/>
          <w:u w:val="single"/>
          <w:lang w:val="en-US"/>
        </w:rPr>
        <w:t>(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Accessed: 25</w:t>
      </w:r>
      <w:r w:rsidRPr="39B78BA0">
        <w:rPr>
          <w:rFonts w:ascii="Times New Roman" w:eastAsia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November 2019).</w:t>
      </w:r>
      <w:bookmarkStart w:id="0" w:name="_GoBack"/>
      <w:bookmarkEnd w:id="0"/>
    </w:p>
    <w:p w14:paraId="1795549C" w14:textId="1B9FDAC1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Nursery World (2019)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EYFS Best Practice: All About...Storytelling.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Available at: </w:t>
      </w:r>
      <w:hyperlink r:id="rId12">
        <w:r w:rsidRPr="39B78BA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  <w:lang w:val="en-US"/>
          </w:rPr>
          <w:t>https://www.nurseryworld.co.uk/Features/article/eyfs-best-practice-all-about-storytelling</w:t>
        </w:r>
      </w:hyperlink>
      <w:r w:rsidRPr="39B78BA0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val="en-US"/>
        </w:rPr>
        <w:t xml:space="preserve"> 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(Accessed: 28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November 2019).</w:t>
      </w:r>
    </w:p>
    <w:p w14:paraId="317E9EEF" w14:textId="4D567887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lastRenderedPageBreak/>
        <w:t xml:space="preserve">Peck, J. (1989) ‘Using Storytelling to Promote Language and Literacy Development’,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The Reading Teacher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, 43(2), pp.138–141.</w:t>
      </w:r>
    </w:p>
    <w:p w14:paraId="16A19715" w14:textId="50BB8F53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Piaget, J. (1962)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Play, Dreams and Imitation in Childhood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. New York: W. W. Norton.</w:t>
      </w:r>
    </w:p>
    <w:p w14:paraId="0ED4F51B" w14:textId="3B5BF1E2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Porras Gonzalez, N.I. (2010) ‘Teaching English </w:t>
      </w:r>
      <w:proofErr w:type="gramStart"/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Through</w:t>
      </w:r>
      <w:proofErr w:type="gramEnd"/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Stories: A Meaningful and Fun Way for Children to Learn the Language’,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Profile Issues in Teachers Professional Development,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12, 1, pp.95-106. Available at:</w:t>
      </w:r>
      <w:r w:rsidRPr="39B78BA0">
        <w:rPr>
          <w:rFonts w:ascii="Times New Roman" w:eastAsia="Times New Roman" w:hAnsi="Times New Roman" w:cs="Times New Roman"/>
          <w:color w:val="4471C4"/>
          <w:sz w:val="24"/>
          <w:szCs w:val="24"/>
          <w:lang w:val="en-US"/>
        </w:rPr>
        <w:t xml:space="preserve"> </w:t>
      </w:r>
      <w:hyperlink r:id="rId13">
        <w:r w:rsidRPr="39B78BA0">
          <w:rPr>
            <w:rStyle w:val="Hyperlink"/>
            <w:rFonts w:ascii="Times New Roman" w:eastAsia="Times New Roman" w:hAnsi="Times New Roman" w:cs="Times New Roman"/>
            <w:color w:val="4471C4"/>
            <w:sz w:val="24"/>
            <w:szCs w:val="24"/>
            <w:lang w:val="en-US"/>
          </w:rPr>
          <w:t>http://www.scielo.org.co/scielo.php?pid=S1657-07902010000100007&amp;script=sci_arttext&amp;tlng=en</w:t>
        </w:r>
      </w:hyperlink>
      <w:r w:rsidRPr="39B78BA0">
        <w:rPr>
          <w:rFonts w:ascii="Times New Roman" w:eastAsia="Times New Roman" w:hAnsi="Times New Roman" w:cs="Times New Roman"/>
          <w:color w:val="4471C4"/>
          <w:sz w:val="24"/>
          <w:szCs w:val="24"/>
          <w:u w:val="single"/>
          <w:lang w:val="en-US"/>
        </w:rPr>
        <w:t xml:space="preserve"> 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(Accessed: 20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November 2019).</w:t>
      </w:r>
    </w:p>
    <w:p w14:paraId="0B4E6F31" w14:textId="2DA1DC82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Scholastic (2019) </w:t>
      </w:r>
      <w:proofErr w:type="gramStart"/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What</w:t>
      </w:r>
      <w:proofErr w:type="gramEnd"/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 is Dramatic Play and How Does it Support Literacy Development in Preschool?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Available at: </w:t>
      </w:r>
      <w:hyperlink r:id="rId14">
        <w:r w:rsidRPr="39B78BA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  <w:lang w:val="en-US"/>
          </w:rPr>
          <w:t>https://www.scholastic.com/teachers/articles/teaching-content/what-dramatic-play-and-how-does-it-support-literacy-development-preschool/</w:t>
        </w:r>
      </w:hyperlink>
      <w:r w:rsidRPr="39B78BA0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val="en-US"/>
        </w:rPr>
        <w:t xml:space="preserve"> 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(Accessed: 27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November 2019).</w:t>
      </w:r>
    </w:p>
    <w:p w14:paraId="2F4320B5" w14:textId="64C46FBE" w:rsidR="39B78BA0" w:rsidRDefault="39B78BA0" w:rsidP="39B78BA0"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Teach Early Years (2019)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Storytelling.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Available at: </w:t>
      </w:r>
      <w:hyperlink r:id="rId15">
        <w:r w:rsidRPr="39B78BA0">
          <w:rPr>
            <w:rStyle w:val="Hyperlink"/>
            <w:rFonts w:ascii="Times New Roman" w:eastAsia="Times New Roman" w:hAnsi="Times New Roman" w:cs="Times New Roman"/>
            <w:color w:val="4471C4"/>
            <w:sz w:val="24"/>
            <w:szCs w:val="24"/>
            <w:lang w:val="en-US"/>
          </w:rPr>
          <w:t>https://www.teachearlyyears.com/learning-and-development/view/storytelling</w:t>
        </w:r>
      </w:hyperlink>
      <w:r w:rsidRPr="39B78BA0">
        <w:rPr>
          <w:rFonts w:ascii="Times New Roman" w:eastAsia="Times New Roman" w:hAnsi="Times New Roman" w:cs="Times New Roman"/>
          <w:color w:val="4471C4"/>
          <w:sz w:val="24"/>
          <w:szCs w:val="24"/>
          <w:u w:val="single"/>
          <w:lang w:val="en-US"/>
        </w:rPr>
        <w:t xml:space="preserve">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(Accessed: 20</w:t>
      </w:r>
      <w:r w:rsidRPr="39B78BA0">
        <w:rPr>
          <w:rFonts w:ascii="Times New Roman" w:eastAsia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November, 2019).</w:t>
      </w:r>
    </w:p>
    <w:p w14:paraId="45A35861" w14:textId="6E74C29A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The Early Years Count (2019)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Rhymes, Rhythm and Repetition.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Available at: </w:t>
      </w:r>
      <w:hyperlink r:id="rId16">
        <w:r w:rsidRPr="39B78BA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  <w:lang w:val="en-US"/>
          </w:rPr>
          <w:t>https://www.earlyyearscount.earlychildhood.qld.gov.au/age-spaces/rhymes-rhythm-repetition/</w:t>
        </w:r>
      </w:hyperlink>
      <w:r w:rsidRPr="39B78BA0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val="en-US"/>
        </w:rPr>
        <w:t xml:space="preserve"> 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(Accessed: 27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November 2019).</w:t>
      </w:r>
    </w:p>
    <w:p w14:paraId="178CDACB" w14:textId="4AA6990E" w:rsidR="39B78BA0" w:rsidRDefault="39B78BA0" w:rsidP="39B78BA0"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Vygotsky, L. (1987)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Mind and Society: Interaction </w:t>
      </w:r>
      <w:proofErr w:type="gramStart"/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Between</w:t>
      </w:r>
      <w:proofErr w:type="gramEnd"/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 Learning and Development.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Cambridge, MA: Harvard University Press.</w:t>
      </w:r>
    </w:p>
    <w:p w14:paraId="7E283237" w14:textId="40D64D0B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Vygotsky, L. (1966)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Play and its Role in the Mental Development of the Child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Voposy</w:t>
      </w:r>
      <w:proofErr w:type="spellEnd"/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Psikhologii</w:t>
      </w:r>
      <w:proofErr w:type="spellEnd"/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, 1966, 12, 62-76.</w:t>
      </w:r>
    </w:p>
    <w:p w14:paraId="69911314" w14:textId="7CDFB78A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Welsh Government (2019)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A Guide to Curriculum for Wales 2022.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Available at: </w:t>
      </w:r>
      <w:hyperlink r:id="rId17">
        <w:r w:rsidRPr="39B78BA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  <w:lang w:val="en-US"/>
          </w:rPr>
          <w:t>https://hwb.gov.wales/storage/f8f9760c-64a1-48ea-80fd-db130ad9050b/a-guide-to-curriculum-for-wales-2022.pdf</w:t>
        </w:r>
      </w:hyperlink>
      <w:r w:rsidRPr="39B78BA0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val="en-US"/>
        </w:rPr>
        <w:t xml:space="preserve"> 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(Accessed: 28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November 2019).</w:t>
      </w:r>
    </w:p>
    <w:p w14:paraId="016A5E1D" w14:textId="10B751BB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Welsh Government (2017)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Foundation Phase Profile Handbook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8">
        <w:r w:rsidRPr="39B78BA0">
          <w:rPr>
            <w:rStyle w:val="Hyperlink"/>
            <w:rFonts w:ascii="Times New Roman" w:eastAsia="Times New Roman" w:hAnsi="Times New Roman" w:cs="Times New Roman"/>
            <w:color w:val="0563C1"/>
            <w:sz w:val="24"/>
            <w:szCs w:val="24"/>
            <w:lang w:val="en-US"/>
          </w:rPr>
          <w:t>https://hwb.gov.wales/storage/f9d85dba-85a4-4e87-bb58-a24730ad7e57/foundation-phase-profile-handbook-revised-september-2017.pdf</w:t>
        </w:r>
      </w:hyperlink>
      <w:r w:rsidRPr="39B78BA0">
        <w:rPr>
          <w:rFonts w:ascii="Times New Roman" w:eastAsia="Times New Roman" w:hAnsi="Times New Roman" w:cs="Times New Roman"/>
          <w:color w:val="0563C1"/>
          <w:sz w:val="24"/>
          <w:szCs w:val="24"/>
          <w:u w:val="single"/>
          <w:lang w:val="en-US"/>
        </w:rPr>
        <w:t xml:space="preserve"> 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(Accessed: 28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3730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November 2019).</w:t>
      </w:r>
    </w:p>
    <w:p w14:paraId="2C4058D7" w14:textId="6789FD1D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Whitehead, M.R. (2009)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Supporting language and literacy development in the early years.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2nd Ed. Maidenhead; New York: Open University Press.</w:t>
      </w:r>
    </w:p>
    <w:p w14:paraId="14FB2FCD" w14:textId="11E540C8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Wilderness Awareness School (2011) </w:t>
      </w:r>
      <w:r w:rsidRPr="39B78BA0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Storytelling and Nature Education.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Available at: </w:t>
      </w:r>
      <w:hyperlink r:id="rId19">
        <w:r w:rsidRPr="39B78BA0">
          <w:rPr>
            <w:rStyle w:val="Hyperlink"/>
            <w:rFonts w:ascii="Times New Roman" w:eastAsia="Times New Roman" w:hAnsi="Times New Roman" w:cs="Times New Roman"/>
            <w:color w:val="4471C4"/>
            <w:sz w:val="24"/>
            <w:szCs w:val="24"/>
            <w:lang w:val="en-US"/>
          </w:rPr>
          <w:t>https://www.wildernessawareness.org/articles/storytelling-and-nature-education</w:t>
        </w:r>
      </w:hyperlink>
      <w:r w:rsidRPr="39B78BA0">
        <w:rPr>
          <w:rFonts w:ascii="Times New Roman" w:eastAsia="Times New Roman" w:hAnsi="Times New Roman" w:cs="Times New Roman"/>
          <w:color w:val="4471C4"/>
          <w:sz w:val="24"/>
          <w:szCs w:val="24"/>
          <w:u w:val="single"/>
          <w:lang w:val="en-US"/>
        </w:rPr>
        <w:t xml:space="preserve"> 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>(Accessed: 21</w:t>
      </w:r>
      <w:r w:rsidRPr="39B78BA0">
        <w:rPr>
          <w:rFonts w:ascii="Times New Roman" w:eastAsia="Times New Roman" w:hAnsi="Times New Roman" w:cs="Times New Roman"/>
          <w:sz w:val="24"/>
          <w:szCs w:val="24"/>
          <w:vertAlign w:val="superscript"/>
          <w:lang w:val="en-US"/>
        </w:rPr>
        <w:t>st</w:t>
      </w:r>
      <w:r w:rsidRPr="39B78BA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November 2019).</w:t>
      </w:r>
    </w:p>
    <w:p w14:paraId="3AA214F4" w14:textId="3D3F8087" w:rsidR="39B78BA0" w:rsidRDefault="39B78BA0" w:rsidP="39B78BA0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3C7C9960" w14:textId="3FD838E0" w:rsidR="39B78BA0" w:rsidRDefault="39B78BA0" w:rsidP="39B78BA0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sectPr w:rsidR="39B78BA0">
      <w:headerReference w:type="default" r:id="rId20"/>
      <w:footerReference w:type="default" r:id="rId2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8F74AA8" w14:textId="77777777" w:rsidR="001844FB" w:rsidRDefault="001844FB" w:rsidP="001844FB">
      <w:pPr>
        <w:spacing w:after="0" w:line="240" w:lineRule="auto"/>
      </w:pPr>
      <w:r>
        <w:separator/>
      </w:r>
    </w:p>
  </w:endnote>
  <w:endnote w:type="continuationSeparator" w:id="0">
    <w:p w14:paraId="7B1ECDC7" w14:textId="77777777" w:rsidR="001844FB" w:rsidRDefault="001844FB" w:rsidP="001844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8866057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FABDF6" w14:textId="5D71AA0A" w:rsidR="001844FB" w:rsidRDefault="001844F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672C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5F4C918" w14:textId="77777777" w:rsidR="001844FB" w:rsidRDefault="001844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236E64B" w14:textId="77777777" w:rsidR="001844FB" w:rsidRDefault="001844FB" w:rsidP="001844FB">
      <w:pPr>
        <w:spacing w:after="0" w:line="240" w:lineRule="auto"/>
      </w:pPr>
      <w:r>
        <w:separator/>
      </w:r>
    </w:p>
  </w:footnote>
  <w:footnote w:type="continuationSeparator" w:id="0">
    <w:p w14:paraId="0419E893" w14:textId="77777777" w:rsidR="001844FB" w:rsidRDefault="001844FB" w:rsidP="001844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BA391F0" w14:textId="4F98D8E4" w:rsidR="001844FB" w:rsidRPr="001844FB" w:rsidRDefault="001844FB">
    <w:pPr>
      <w:pStyle w:val="Header"/>
      <w:rPr>
        <w:rFonts w:ascii="Times New Roman" w:hAnsi="Times New Roman" w:cs="Times New Roman"/>
        <w:sz w:val="18"/>
        <w:szCs w:val="18"/>
      </w:rPr>
    </w:pPr>
    <w:r w:rsidRPr="001844FB">
      <w:rPr>
        <w:rFonts w:ascii="Times New Roman" w:hAnsi="Times New Roman" w:cs="Times New Roman"/>
        <w:sz w:val="18"/>
        <w:szCs w:val="18"/>
      </w:rPr>
      <w:t xml:space="preserve">Student Number- 1802659   (EAEE5004C) </w:t>
    </w:r>
  </w:p>
  <w:p w14:paraId="0358CB9F" w14:textId="77777777" w:rsidR="001844FB" w:rsidRDefault="001844F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547B4E"/>
    <w:rsid w:val="001672C2"/>
    <w:rsid w:val="001844FB"/>
    <w:rsid w:val="001B40FB"/>
    <w:rsid w:val="002173D1"/>
    <w:rsid w:val="0023730F"/>
    <w:rsid w:val="00281D40"/>
    <w:rsid w:val="00E21857"/>
    <w:rsid w:val="00FC782C"/>
    <w:rsid w:val="03547B4E"/>
    <w:rsid w:val="39B78B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547B4E"/>
  <w15:chartTrackingRefBased/>
  <w15:docId w15:val="{D070107B-6C92-4E83-AF4B-E0ACD44BF5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844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44FB"/>
  </w:style>
  <w:style w:type="paragraph" w:styleId="Footer">
    <w:name w:val="footer"/>
    <w:basedOn w:val="Normal"/>
    <w:link w:val="FooterChar"/>
    <w:uiPriority w:val="99"/>
    <w:unhideWhenUsed/>
    <w:rsid w:val="001844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44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arly-education.org.uk/sites/default/files/Making%20their%20mark%20-%20children's%20early%20writing.pdf" TargetMode="External"/><Relationship Id="rId13" Type="http://schemas.openxmlformats.org/officeDocument/2006/relationships/hyperlink" Target="http://www.scielo.org.co/scielo.php?pid=S1657-07902010000100007&amp;script=sci_arttext&amp;tlng=en" TargetMode="External"/><Relationship Id="rId18" Type="http://schemas.openxmlformats.org/officeDocument/2006/relationships/hyperlink" Target="https://hwb.gov.wales/storage/f9d85dba-85a4-4e87-bb58-a24730ad7e57/foundation-phase-profile-handbook-revised-september-2017.pdf" TargetMode="External"/><Relationship Id="rId3" Type="http://schemas.openxmlformats.org/officeDocument/2006/relationships/webSettings" Target="webSettings.xml"/><Relationship Id="rId21" Type="http://schemas.openxmlformats.org/officeDocument/2006/relationships/footer" Target="footer1.xml"/><Relationship Id="rId7" Type="http://schemas.openxmlformats.org/officeDocument/2006/relationships/hyperlink" Target="https://www.gov.uk/government/speeches/the-importance-of-storytelling" TargetMode="External"/><Relationship Id="rId12" Type="http://schemas.openxmlformats.org/officeDocument/2006/relationships/hyperlink" Target="https://www.nurseryworld.co.uk/Features/article/eyfs-best-practice-all-about-storytelling" TargetMode="External"/><Relationship Id="rId17" Type="http://schemas.openxmlformats.org/officeDocument/2006/relationships/hyperlink" Target="https://hwb.gov.wales/storage/f8f9760c-64a1-48ea-80fd-db130ad9050b/a-guide-to-curriculum-for-wales-2022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arlyyearscount.earlychildhood.qld.gov.au/age-spaces/rhymes-rhythm-repetition/" TargetMode="External"/><Relationship Id="rId2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www.booktrust.org.uk/news-and-features/features/2017/january/hints-and-tips-for-storytellers/" TargetMode="External"/><Relationship Id="rId11" Type="http://schemas.openxmlformats.org/officeDocument/2006/relationships/hyperlink" Target="https://wmpeople.wm.edu/asset/index/mxtsch/storytelling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teachearlyyears.com/learning-and-development/view/storytelling" TargetMode="External"/><Relationship Id="rId23" Type="http://schemas.openxmlformats.org/officeDocument/2006/relationships/glossaryDocument" Target="glossary/document.xml"/><Relationship Id="rId10" Type="http://schemas.openxmlformats.org/officeDocument/2006/relationships/hyperlink" Target="https://www.estyn.gov.wales/sites/www.estyn.gov.wales/files/documents/Estyn%20Active%20and%20experiential%20learning_E_Accessible_1.pdf" TargetMode="External"/><Relationship Id="rId19" Type="http://schemas.openxmlformats.org/officeDocument/2006/relationships/hyperlink" Target="https://www.wildernessawareness.org/articles/storytelling-and-nature-education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arlyyearscareers.com/eyc/learning-and-development/importance-nursery-rhymes-songs/" TargetMode="External"/><Relationship Id="rId14" Type="http://schemas.openxmlformats.org/officeDocument/2006/relationships/hyperlink" Target="https://www.scholastic.com/teachers/articles/teaching-content/what-dramatic-play-and-how-does-it-support-literacy-development-preschool/" TargetMode="External"/><Relationship Id="rId22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072F"/>
    <w:rsid w:val="00F807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1DEEC1901564853935D550F5A2BEE63">
    <w:name w:val="51DEEC1901564853935D550F5A2BEE63"/>
    <w:rsid w:val="00F8072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938</Words>
  <Characters>5353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Eve Gilbert (1802659)</dc:creator>
  <cp:keywords/>
  <dc:description/>
  <cp:lastModifiedBy>Eve Gilbert (1802659)</cp:lastModifiedBy>
  <cp:revision>9</cp:revision>
  <dcterms:created xsi:type="dcterms:W3CDTF">2019-11-29T09:07:00Z</dcterms:created>
  <dcterms:modified xsi:type="dcterms:W3CDTF">2019-11-29T10:24:00Z</dcterms:modified>
</cp:coreProperties>
</file>