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BDAD8" w14:textId="3069C16C" w:rsidR="00DD5266" w:rsidRPr="00BA04D2" w:rsidRDefault="003703C3" w:rsidP="00583FA3">
      <w:pPr>
        <w:rPr>
          <w:rFonts w:ascii="Arial" w:hAnsi="Arial" w:cs="Arial"/>
          <w:color w:val="000000" w:themeColor="text1"/>
        </w:rPr>
      </w:pPr>
      <w:r>
        <w:rPr>
          <w:rFonts w:ascii="Arial" w:hAnsi="Arial" w:cs="Arial"/>
          <w:color w:val="000000" w:themeColor="text1"/>
        </w:rPr>
        <w:t xml:space="preserve">This literature review will evaluate interactions between police officers and a person with ASD. This review will highlight concerns within the Criminal Justice System, police training and communication, and misinformation presented by the media. Examples will be presented </w:t>
      </w:r>
      <w:r w:rsidR="003554B0">
        <w:rPr>
          <w:rFonts w:ascii="Arial" w:hAnsi="Arial" w:cs="Arial"/>
          <w:color w:val="000000" w:themeColor="text1"/>
        </w:rPr>
        <w:t xml:space="preserve">focusing on the studies produced by Crane et al (2016), </w:t>
      </w:r>
      <w:r w:rsidR="003554B0" w:rsidRPr="00BA04D2">
        <w:rPr>
          <w:rFonts w:ascii="Arial" w:hAnsi="Arial" w:cs="Arial"/>
          <w:color w:val="000000" w:themeColor="text1"/>
          <w:shd w:val="clear" w:color="auto" w:fill="FCFCFC"/>
        </w:rPr>
        <w:t>Young et al (2019)</w:t>
      </w:r>
      <w:r w:rsidR="003554B0">
        <w:rPr>
          <w:rFonts w:ascii="Arial" w:hAnsi="Arial" w:cs="Arial"/>
          <w:color w:val="000000" w:themeColor="text1"/>
          <w:shd w:val="clear" w:color="auto" w:fill="FCFCFC"/>
        </w:rPr>
        <w:t xml:space="preserve">, </w:t>
      </w:r>
      <w:r w:rsidR="003554B0" w:rsidRPr="008B5FDB">
        <w:rPr>
          <w:rFonts w:ascii="Arial" w:hAnsi="Arial" w:cs="Arial"/>
          <w:color w:val="000000" w:themeColor="text1"/>
        </w:rPr>
        <w:t>Ellen et al (2020)</w:t>
      </w:r>
      <w:r w:rsidR="003554B0">
        <w:rPr>
          <w:rFonts w:ascii="Arial" w:hAnsi="Arial" w:cs="Arial"/>
          <w:color w:val="000000" w:themeColor="text1"/>
        </w:rPr>
        <w:t xml:space="preserve">, </w:t>
      </w:r>
      <w:r w:rsidR="003554B0">
        <w:rPr>
          <w:rFonts w:ascii="Arial" w:hAnsi="Arial" w:cs="Arial"/>
        </w:rPr>
        <w:t xml:space="preserve">Salerno-Ferraro et al (2020) </w:t>
      </w:r>
      <w:r w:rsidR="003554B0">
        <w:rPr>
          <w:rFonts w:ascii="Arial" w:hAnsi="Arial" w:cs="Arial"/>
          <w:color w:val="000000" w:themeColor="text1"/>
        </w:rPr>
        <w:t xml:space="preserve">and </w:t>
      </w:r>
      <w:r w:rsidR="003554B0">
        <w:rPr>
          <w:rFonts w:ascii="Arial" w:hAnsi="Arial" w:cs="Arial"/>
          <w:color w:val="000000" w:themeColor="text1"/>
          <w:shd w:val="clear" w:color="auto" w:fill="FCFCFC"/>
        </w:rPr>
        <w:t>Christiansen et al (2021)</w:t>
      </w:r>
      <w:r w:rsidR="00F50F30">
        <w:rPr>
          <w:rFonts w:ascii="Arial" w:hAnsi="Arial" w:cs="Arial"/>
          <w:color w:val="000000" w:themeColor="text1"/>
          <w:shd w:val="clear" w:color="auto" w:fill="FCFCFC"/>
        </w:rPr>
        <w:t>,</w:t>
      </w:r>
      <w:r w:rsidR="003554B0">
        <w:rPr>
          <w:rFonts w:ascii="Arial" w:hAnsi="Arial" w:cs="Arial"/>
          <w:color w:val="000000" w:themeColor="text1"/>
          <w:shd w:val="clear" w:color="auto" w:fill="FCFCFC"/>
        </w:rPr>
        <w:t xml:space="preserve"> </w:t>
      </w:r>
      <w:r w:rsidR="003554B0">
        <w:rPr>
          <w:rFonts w:ascii="Arial" w:hAnsi="Arial" w:cs="Arial"/>
          <w:color w:val="000000" w:themeColor="text1"/>
        </w:rPr>
        <w:t xml:space="preserve">demonstrating </w:t>
      </w:r>
      <w:r w:rsidR="00A4121F">
        <w:rPr>
          <w:rFonts w:ascii="Arial" w:hAnsi="Arial" w:cs="Arial"/>
          <w:color w:val="000000" w:themeColor="text1"/>
        </w:rPr>
        <w:t>places for</w:t>
      </w:r>
      <w:r w:rsidR="003554B0">
        <w:rPr>
          <w:rFonts w:ascii="Arial" w:hAnsi="Arial" w:cs="Arial"/>
          <w:color w:val="000000" w:themeColor="text1"/>
        </w:rPr>
        <w:t xml:space="preserve"> improvement within </w:t>
      </w:r>
      <w:r w:rsidR="00F50F30">
        <w:rPr>
          <w:rFonts w:ascii="Arial" w:hAnsi="Arial" w:cs="Arial"/>
          <w:color w:val="000000" w:themeColor="text1"/>
        </w:rPr>
        <w:t xml:space="preserve">policing and working with neurodiverse people. </w:t>
      </w:r>
    </w:p>
    <w:p w14:paraId="70416B10" w14:textId="77777777" w:rsidR="003703C3" w:rsidRDefault="003703C3" w:rsidP="007152DB">
      <w:pPr>
        <w:rPr>
          <w:rFonts w:ascii="Arial" w:hAnsi="Arial" w:cs="Arial"/>
          <w:color w:val="000000" w:themeColor="text1"/>
          <w:shd w:val="clear" w:color="auto" w:fill="FCFCFC"/>
        </w:rPr>
      </w:pPr>
    </w:p>
    <w:p w14:paraId="523A4918" w14:textId="2F59AE7C" w:rsidR="007152DB" w:rsidRPr="00BA04D2" w:rsidRDefault="0053383A"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Crane et al (2016) focussed</w:t>
      </w:r>
      <w:r w:rsidR="007152DB" w:rsidRPr="00BA04D2">
        <w:rPr>
          <w:rFonts w:ascii="Arial" w:hAnsi="Arial" w:cs="Arial"/>
          <w:color w:val="000000" w:themeColor="text1"/>
          <w:shd w:val="clear" w:color="auto" w:fill="FCFCFC"/>
        </w:rPr>
        <w:t xml:space="preserve"> on </w:t>
      </w:r>
      <w:r w:rsidR="001A567D">
        <w:rPr>
          <w:rFonts w:ascii="Arial" w:hAnsi="Arial" w:cs="Arial"/>
          <w:color w:val="000000" w:themeColor="text1"/>
          <w:shd w:val="clear" w:color="auto" w:fill="FCFCFC"/>
        </w:rPr>
        <w:t>four</w:t>
      </w:r>
      <w:r w:rsidR="007152DB" w:rsidRPr="00BA04D2">
        <w:rPr>
          <w:rFonts w:ascii="Arial" w:hAnsi="Arial" w:cs="Arial"/>
          <w:color w:val="000000" w:themeColor="text1"/>
          <w:shd w:val="clear" w:color="auto" w:fill="FCFCFC"/>
        </w:rPr>
        <w:t xml:space="preserve"> main categories relating to persons with ASD and police officers, the first being police officers’ experiences of working with victims, </w:t>
      </w:r>
      <w:proofErr w:type="gramStart"/>
      <w:r w:rsidR="007152DB" w:rsidRPr="00BA04D2">
        <w:rPr>
          <w:rFonts w:ascii="Arial" w:hAnsi="Arial" w:cs="Arial"/>
          <w:color w:val="000000" w:themeColor="text1"/>
          <w:shd w:val="clear" w:color="auto" w:fill="FCFCFC"/>
        </w:rPr>
        <w:t>witnesses</w:t>
      </w:r>
      <w:proofErr w:type="gramEnd"/>
      <w:r w:rsidR="007152DB" w:rsidRPr="00BA04D2">
        <w:rPr>
          <w:rFonts w:ascii="Arial" w:hAnsi="Arial" w:cs="Arial"/>
          <w:color w:val="000000" w:themeColor="text1"/>
          <w:shd w:val="clear" w:color="auto" w:fill="FCFCFC"/>
        </w:rPr>
        <w:t xml:space="preserve"> and suspects with ASD in their policing roles</w:t>
      </w:r>
      <w:r w:rsidR="00F50F30">
        <w:rPr>
          <w:rFonts w:ascii="Arial" w:hAnsi="Arial" w:cs="Arial"/>
          <w:color w:val="000000" w:themeColor="text1"/>
          <w:shd w:val="clear" w:color="auto" w:fill="FCFCFC"/>
        </w:rPr>
        <w:t>.</w:t>
      </w:r>
    </w:p>
    <w:p w14:paraId="6E42EB0B" w14:textId="0B32A763" w:rsidR="007152DB" w:rsidRPr="00BA04D2" w:rsidRDefault="002E51B8"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The second was</w:t>
      </w:r>
      <w:r w:rsidR="007152DB" w:rsidRPr="00BA04D2">
        <w:rPr>
          <w:rFonts w:ascii="Arial" w:hAnsi="Arial" w:cs="Arial"/>
          <w:color w:val="000000" w:themeColor="text1"/>
          <w:shd w:val="clear" w:color="auto" w:fill="FCFCFC"/>
        </w:rPr>
        <w:t xml:space="preserve"> </w:t>
      </w:r>
      <w:r w:rsidRPr="00BA04D2">
        <w:rPr>
          <w:rFonts w:ascii="Arial" w:hAnsi="Arial" w:cs="Arial"/>
          <w:color w:val="000000" w:themeColor="text1"/>
          <w:shd w:val="clear" w:color="auto" w:fill="FCFCFC"/>
        </w:rPr>
        <w:t>t</w:t>
      </w:r>
      <w:r w:rsidR="007152DB" w:rsidRPr="00BA04D2">
        <w:rPr>
          <w:rFonts w:ascii="Arial" w:hAnsi="Arial" w:cs="Arial"/>
          <w:color w:val="000000" w:themeColor="text1"/>
          <w:shd w:val="clear" w:color="auto" w:fill="FCFCFC"/>
        </w:rPr>
        <w:t xml:space="preserve">heir awareness, and use, of mandatory provisions and discretionary adjustments to support vulnerable victims, </w:t>
      </w:r>
      <w:proofErr w:type="gramStart"/>
      <w:r w:rsidR="007152DB" w:rsidRPr="00BA04D2">
        <w:rPr>
          <w:rFonts w:ascii="Arial" w:hAnsi="Arial" w:cs="Arial"/>
          <w:color w:val="000000" w:themeColor="text1"/>
          <w:shd w:val="clear" w:color="auto" w:fill="FCFCFC"/>
        </w:rPr>
        <w:t>witnesses</w:t>
      </w:r>
      <w:proofErr w:type="gramEnd"/>
      <w:r w:rsidR="007152DB" w:rsidRPr="00BA04D2">
        <w:rPr>
          <w:rFonts w:ascii="Arial" w:hAnsi="Arial" w:cs="Arial"/>
          <w:color w:val="000000" w:themeColor="text1"/>
          <w:shd w:val="clear" w:color="auto" w:fill="FCFCFC"/>
        </w:rPr>
        <w:t xml:space="preserve"> or suspects</w:t>
      </w:r>
      <w:r w:rsidR="008B5FDB">
        <w:rPr>
          <w:rFonts w:ascii="Arial" w:hAnsi="Arial" w:cs="Arial"/>
          <w:color w:val="000000" w:themeColor="text1"/>
          <w:shd w:val="clear" w:color="auto" w:fill="FCFCFC"/>
        </w:rPr>
        <w:t>.</w:t>
      </w:r>
    </w:p>
    <w:p w14:paraId="68F4FFCA" w14:textId="5DE1D57D" w:rsidR="007152DB" w:rsidRPr="00BA04D2" w:rsidRDefault="002E51B8"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The third was</w:t>
      </w:r>
      <w:r w:rsidR="007152DB" w:rsidRPr="00BA04D2">
        <w:rPr>
          <w:rFonts w:ascii="Arial" w:hAnsi="Arial" w:cs="Arial"/>
          <w:color w:val="000000" w:themeColor="text1"/>
          <w:shd w:val="clear" w:color="auto" w:fill="FCFCFC"/>
        </w:rPr>
        <w:t xml:space="preserve"> </w:t>
      </w:r>
      <w:r w:rsidRPr="00BA04D2">
        <w:rPr>
          <w:rFonts w:ascii="Arial" w:hAnsi="Arial" w:cs="Arial"/>
          <w:color w:val="000000" w:themeColor="text1"/>
          <w:shd w:val="clear" w:color="auto" w:fill="FCFCFC"/>
        </w:rPr>
        <w:t>h</w:t>
      </w:r>
      <w:r w:rsidR="007152DB" w:rsidRPr="00BA04D2">
        <w:rPr>
          <w:rFonts w:ascii="Arial" w:hAnsi="Arial" w:cs="Arial"/>
          <w:color w:val="000000" w:themeColor="text1"/>
          <w:shd w:val="clear" w:color="auto" w:fill="FCFCFC"/>
        </w:rPr>
        <w:t>ow satisfied they are in their professional dealings with the ASD community</w:t>
      </w:r>
      <w:r w:rsidR="008B5FDB">
        <w:rPr>
          <w:rFonts w:ascii="Arial" w:hAnsi="Arial" w:cs="Arial"/>
          <w:color w:val="000000" w:themeColor="text1"/>
          <w:shd w:val="clear" w:color="auto" w:fill="FCFCFC"/>
        </w:rPr>
        <w:t>.</w:t>
      </w:r>
    </w:p>
    <w:p w14:paraId="662D0F66" w14:textId="50A4BCD1" w:rsidR="007152DB" w:rsidRPr="00BA04D2" w:rsidRDefault="002E51B8"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The final category was</w:t>
      </w:r>
      <w:r w:rsidR="007152DB" w:rsidRPr="00BA04D2">
        <w:rPr>
          <w:rFonts w:ascii="Arial" w:hAnsi="Arial" w:cs="Arial"/>
          <w:color w:val="000000" w:themeColor="text1"/>
          <w:shd w:val="clear" w:color="auto" w:fill="FCFCFC"/>
        </w:rPr>
        <w:t xml:space="preserve"> </w:t>
      </w:r>
      <w:r w:rsidRPr="00BA04D2">
        <w:rPr>
          <w:rFonts w:ascii="Arial" w:hAnsi="Arial" w:cs="Arial"/>
          <w:color w:val="000000" w:themeColor="text1"/>
          <w:shd w:val="clear" w:color="auto" w:fill="FCFCFC"/>
        </w:rPr>
        <w:t>p</w:t>
      </w:r>
      <w:r w:rsidR="007152DB" w:rsidRPr="00BA04D2">
        <w:rPr>
          <w:rFonts w:ascii="Arial" w:hAnsi="Arial" w:cs="Arial"/>
          <w:color w:val="000000" w:themeColor="text1"/>
          <w:shd w:val="clear" w:color="auto" w:fill="FCFCFC"/>
        </w:rPr>
        <w:t>olice training needs. A further aim was to interpret these results in the context of the views and experiences of ASD community members (adults with ASD, as well as parents), who have engaged with police.</w:t>
      </w:r>
    </w:p>
    <w:p w14:paraId="313C8826" w14:textId="6CD3CBF7" w:rsidR="00432F2C" w:rsidRPr="00BA04D2" w:rsidRDefault="00921C2F"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A survey was co</w:t>
      </w:r>
      <w:r w:rsidR="001D426E" w:rsidRPr="00BA04D2">
        <w:rPr>
          <w:rFonts w:ascii="Arial" w:hAnsi="Arial" w:cs="Arial"/>
          <w:color w:val="000000" w:themeColor="text1"/>
          <w:shd w:val="clear" w:color="auto" w:fill="FCFCFC"/>
        </w:rPr>
        <w:t xml:space="preserve">mpleted by 394 </w:t>
      </w:r>
      <w:r w:rsidRPr="00BA04D2">
        <w:rPr>
          <w:rFonts w:ascii="Arial" w:hAnsi="Arial" w:cs="Arial"/>
          <w:color w:val="000000" w:themeColor="text1"/>
          <w:shd w:val="clear" w:color="auto" w:fill="FCFCFC"/>
        </w:rPr>
        <w:t>police officers</w:t>
      </w:r>
      <w:r w:rsidR="001D426E" w:rsidRPr="00BA04D2">
        <w:rPr>
          <w:rFonts w:ascii="Arial" w:hAnsi="Arial" w:cs="Arial"/>
          <w:color w:val="000000" w:themeColor="text1"/>
          <w:shd w:val="clear" w:color="auto" w:fill="FCFCFC"/>
        </w:rPr>
        <w:t xml:space="preserve">, this survey asked questions </w:t>
      </w:r>
      <w:r w:rsidRPr="00BA04D2">
        <w:rPr>
          <w:rFonts w:ascii="Arial" w:hAnsi="Arial" w:cs="Arial"/>
          <w:color w:val="000000" w:themeColor="text1"/>
          <w:shd w:val="clear" w:color="auto" w:fill="FCFCFC"/>
        </w:rPr>
        <w:t xml:space="preserve">relating </w:t>
      </w:r>
      <w:r w:rsidR="001D426E" w:rsidRPr="00BA04D2">
        <w:rPr>
          <w:rFonts w:ascii="Arial" w:hAnsi="Arial" w:cs="Arial"/>
          <w:color w:val="000000" w:themeColor="text1"/>
          <w:shd w:val="clear" w:color="auto" w:fill="FCFCFC"/>
        </w:rPr>
        <w:t xml:space="preserve">to how many encounters the officers had experienced whereby the service user had ASD, they were asked to rate the difficulty of their encounters including interviewing, obtaining statements </w:t>
      </w:r>
      <w:r w:rsidR="002E51B8" w:rsidRPr="00BA04D2">
        <w:rPr>
          <w:rFonts w:ascii="Arial" w:hAnsi="Arial" w:cs="Arial"/>
          <w:color w:val="000000" w:themeColor="text1"/>
          <w:shd w:val="clear" w:color="auto" w:fill="FCFCFC"/>
        </w:rPr>
        <w:t>and how they managed themselves relating to accommodating the service user.</w:t>
      </w:r>
    </w:p>
    <w:p w14:paraId="028131F8" w14:textId="77777777" w:rsidR="00432F2C" w:rsidRPr="00BA04D2" w:rsidRDefault="00432F2C" w:rsidP="007152DB">
      <w:pPr>
        <w:rPr>
          <w:rFonts w:ascii="Arial" w:hAnsi="Arial" w:cs="Arial"/>
          <w:color w:val="000000" w:themeColor="text1"/>
          <w:shd w:val="clear" w:color="auto" w:fill="FCFCFC"/>
        </w:rPr>
      </w:pPr>
    </w:p>
    <w:p w14:paraId="4AD32F3F" w14:textId="22C8551C" w:rsidR="001C0D20" w:rsidRPr="00BA04D2" w:rsidRDefault="001C0D20" w:rsidP="007152DB">
      <w:pPr>
        <w:rPr>
          <w:rFonts w:ascii="Arial" w:hAnsi="Arial" w:cs="Arial"/>
          <w:color w:val="000000" w:themeColor="text1"/>
          <w:shd w:val="clear" w:color="auto" w:fill="FCFCFC"/>
        </w:rPr>
      </w:pPr>
    </w:p>
    <w:p w14:paraId="4CA8DB11" w14:textId="2110F2C8" w:rsidR="00311742" w:rsidRPr="00BA04D2" w:rsidRDefault="002F0DD7"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The study conducted by Crane et al</w:t>
      </w:r>
      <w:r w:rsidR="001C0D20" w:rsidRPr="00BA04D2">
        <w:rPr>
          <w:rFonts w:ascii="Arial" w:hAnsi="Arial" w:cs="Arial"/>
          <w:color w:val="000000" w:themeColor="text1"/>
          <w:shd w:val="clear" w:color="auto" w:fill="FCFCFC"/>
        </w:rPr>
        <w:t xml:space="preserve"> </w:t>
      </w:r>
      <w:r w:rsidR="00311742" w:rsidRPr="00BA04D2">
        <w:rPr>
          <w:rFonts w:ascii="Arial" w:hAnsi="Arial" w:cs="Arial"/>
          <w:color w:val="000000" w:themeColor="text1"/>
          <w:shd w:val="clear" w:color="auto" w:fill="FCFCFC"/>
        </w:rPr>
        <w:t xml:space="preserve">(2016) </w:t>
      </w:r>
      <w:r w:rsidR="001C0D20" w:rsidRPr="00BA04D2">
        <w:rPr>
          <w:rFonts w:ascii="Arial" w:hAnsi="Arial" w:cs="Arial"/>
          <w:color w:val="000000" w:themeColor="text1"/>
          <w:shd w:val="clear" w:color="auto" w:fill="FCFCFC"/>
        </w:rPr>
        <w:t>included a questionnaire to 394 police officers in England and Wales</w:t>
      </w:r>
      <w:r w:rsidR="00311742" w:rsidRPr="00BA04D2">
        <w:rPr>
          <w:rFonts w:ascii="Arial" w:hAnsi="Arial" w:cs="Arial"/>
          <w:color w:val="000000" w:themeColor="text1"/>
          <w:shd w:val="clear" w:color="auto" w:fill="FCFCFC"/>
        </w:rPr>
        <w:t xml:space="preserve">. </w:t>
      </w:r>
      <w:r w:rsidR="001C0D20" w:rsidRPr="00BA04D2">
        <w:rPr>
          <w:rFonts w:ascii="Arial" w:hAnsi="Arial" w:cs="Arial"/>
          <w:color w:val="000000" w:themeColor="text1"/>
          <w:shd w:val="clear" w:color="auto" w:fill="FCFCFC"/>
        </w:rPr>
        <w:t xml:space="preserve">It showed that 42% </w:t>
      </w:r>
      <w:r w:rsidR="001A567D" w:rsidRPr="00A4121F">
        <w:rPr>
          <w:rFonts w:ascii="Arial" w:hAnsi="Arial" w:cs="Arial"/>
          <w:color w:val="000000" w:themeColor="text1"/>
          <w:shd w:val="clear" w:color="auto" w:fill="FCFCFC"/>
        </w:rPr>
        <w:t xml:space="preserve">of police officers </w:t>
      </w:r>
      <w:r w:rsidR="001C0D20" w:rsidRPr="00BA04D2">
        <w:rPr>
          <w:rFonts w:ascii="Arial" w:hAnsi="Arial" w:cs="Arial"/>
          <w:color w:val="000000" w:themeColor="text1"/>
          <w:shd w:val="clear" w:color="auto" w:fill="FCFCFC"/>
        </w:rPr>
        <w:t>were satisfied with</w:t>
      </w:r>
      <w:r w:rsidR="00311742" w:rsidRPr="00BA04D2">
        <w:rPr>
          <w:rFonts w:ascii="Arial" w:hAnsi="Arial" w:cs="Arial"/>
          <w:color w:val="000000" w:themeColor="text1"/>
          <w:shd w:val="clear" w:color="auto" w:fill="FCFCFC"/>
        </w:rPr>
        <w:t xml:space="preserve"> their actions during communications </w:t>
      </w:r>
      <w:r w:rsidR="00D177B7" w:rsidRPr="00BA04D2">
        <w:rPr>
          <w:rFonts w:ascii="Arial" w:hAnsi="Arial" w:cs="Arial"/>
          <w:color w:val="000000" w:themeColor="text1"/>
          <w:shd w:val="clear" w:color="auto" w:fill="FCFCFC"/>
        </w:rPr>
        <w:t>with service users with ASD</w:t>
      </w:r>
      <w:r w:rsidR="007269A8" w:rsidRPr="00BA04D2">
        <w:rPr>
          <w:rFonts w:ascii="Arial" w:hAnsi="Arial" w:cs="Arial"/>
          <w:color w:val="000000" w:themeColor="text1"/>
          <w:shd w:val="clear" w:color="auto" w:fill="FCFCFC"/>
        </w:rPr>
        <w:t>.</w:t>
      </w:r>
      <w:r w:rsidR="00D177B7" w:rsidRPr="00BA04D2">
        <w:rPr>
          <w:rFonts w:ascii="Arial" w:hAnsi="Arial" w:cs="Arial"/>
          <w:color w:val="000000" w:themeColor="text1"/>
          <w:shd w:val="clear" w:color="auto" w:fill="FCFCFC"/>
        </w:rPr>
        <w:br/>
      </w:r>
      <w:r w:rsidR="00311742" w:rsidRPr="00BA04D2">
        <w:rPr>
          <w:rFonts w:ascii="Arial" w:hAnsi="Arial" w:cs="Arial"/>
          <w:color w:val="000000" w:themeColor="text1"/>
          <w:shd w:val="clear" w:color="auto" w:fill="FCFCFC"/>
        </w:rPr>
        <w:t>It is likely that an individual’s introduction into the Criminal Justice System (CJS) is likely to be through a police officer (Crane et al, 2016)</w:t>
      </w:r>
      <w:r w:rsidR="00252D90">
        <w:rPr>
          <w:rFonts w:ascii="Arial" w:hAnsi="Arial" w:cs="Arial"/>
          <w:color w:val="000000" w:themeColor="text1"/>
          <w:shd w:val="clear" w:color="auto" w:fill="FCFCFC"/>
        </w:rPr>
        <w:t>. This</w:t>
      </w:r>
      <w:r w:rsidR="00311742" w:rsidRPr="00BA04D2">
        <w:rPr>
          <w:rFonts w:ascii="Arial" w:hAnsi="Arial" w:cs="Arial"/>
          <w:color w:val="000000" w:themeColor="text1"/>
          <w:shd w:val="clear" w:color="auto" w:fill="FCFCFC"/>
        </w:rPr>
        <w:t xml:space="preserve"> is </w:t>
      </w:r>
      <w:r w:rsidR="001A567D" w:rsidRPr="00A4121F">
        <w:rPr>
          <w:rFonts w:ascii="Arial" w:hAnsi="Arial" w:cs="Arial"/>
          <w:color w:val="000000" w:themeColor="text1"/>
          <w:shd w:val="clear" w:color="auto" w:fill="FCFCFC"/>
        </w:rPr>
        <w:t>arguably</w:t>
      </w:r>
      <w:r w:rsidR="001A567D">
        <w:rPr>
          <w:rFonts w:ascii="Arial" w:hAnsi="Arial" w:cs="Arial"/>
          <w:color w:val="000000" w:themeColor="text1"/>
          <w:shd w:val="clear" w:color="auto" w:fill="FCFCFC"/>
        </w:rPr>
        <w:t xml:space="preserve"> </w:t>
      </w:r>
      <w:r w:rsidR="00311742" w:rsidRPr="00BA04D2">
        <w:rPr>
          <w:rFonts w:ascii="Arial" w:hAnsi="Arial" w:cs="Arial"/>
          <w:color w:val="000000" w:themeColor="text1"/>
          <w:shd w:val="clear" w:color="auto" w:fill="FCFCFC"/>
        </w:rPr>
        <w:t>concerning for service users with ASD</w:t>
      </w:r>
      <w:r w:rsidR="00252D90">
        <w:rPr>
          <w:rFonts w:ascii="Arial" w:hAnsi="Arial" w:cs="Arial"/>
          <w:color w:val="000000" w:themeColor="text1"/>
          <w:shd w:val="clear" w:color="auto" w:fill="FCFCFC"/>
        </w:rPr>
        <w:t>,</w:t>
      </w:r>
      <w:r w:rsidR="005D3FAB" w:rsidRPr="00BA04D2">
        <w:rPr>
          <w:rFonts w:ascii="Arial" w:hAnsi="Arial" w:cs="Arial"/>
          <w:color w:val="000000" w:themeColor="text1"/>
          <w:shd w:val="clear" w:color="auto" w:fill="FCFCFC"/>
        </w:rPr>
        <w:t xml:space="preserve"> regarding the communication issues faced within these interactions</w:t>
      </w:r>
      <w:r w:rsidR="001A567D">
        <w:rPr>
          <w:rFonts w:ascii="Arial" w:hAnsi="Arial" w:cs="Arial"/>
          <w:color w:val="000000" w:themeColor="text1"/>
          <w:shd w:val="clear" w:color="auto" w:fill="FCFCFC"/>
        </w:rPr>
        <w:t xml:space="preserve"> </w:t>
      </w:r>
      <w:r w:rsidR="001A567D" w:rsidRPr="00884A8E">
        <w:rPr>
          <w:rFonts w:ascii="Arial" w:hAnsi="Arial" w:cs="Arial"/>
          <w:color w:val="000000" w:themeColor="text1"/>
          <w:shd w:val="clear" w:color="auto" w:fill="FCFCFC"/>
        </w:rPr>
        <w:t>due to</w:t>
      </w:r>
      <w:r w:rsidR="00252D90" w:rsidRPr="00884A8E">
        <w:rPr>
          <w:rFonts w:ascii="Arial" w:hAnsi="Arial" w:cs="Arial"/>
          <w:color w:val="000000" w:themeColor="text1"/>
          <w:shd w:val="clear" w:color="auto" w:fill="FCFCFC"/>
        </w:rPr>
        <w:t xml:space="preserve"> such a high percentage, 68% of officers, being unsatisfied with their actions within interactions with service users with ASD.</w:t>
      </w:r>
    </w:p>
    <w:p w14:paraId="39D73CF5" w14:textId="114A5A13" w:rsidR="00BC329D" w:rsidRPr="00BA04D2" w:rsidRDefault="00BC329D" w:rsidP="007152DB">
      <w:pPr>
        <w:rPr>
          <w:rFonts w:ascii="Arial" w:hAnsi="Arial" w:cs="Arial"/>
          <w:color w:val="000000" w:themeColor="text1"/>
          <w:shd w:val="clear" w:color="auto" w:fill="FCFCFC"/>
        </w:rPr>
      </w:pPr>
    </w:p>
    <w:p w14:paraId="7690E9F0" w14:textId="77777777" w:rsidR="005D3FAB" w:rsidRPr="00BA04D2" w:rsidRDefault="005D3FAB" w:rsidP="007152DB">
      <w:pPr>
        <w:rPr>
          <w:rFonts w:ascii="Arial" w:hAnsi="Arial" w:cs="Arial"/>
          <w:color w:val="000000" w:themeColor="text1"/>
          <w:shd w:val="clear" w:color="auto" w:fill="FCFCFC"/>
        </w:rPr>
      </w:pPr>
    </w:p>
    <w:p w14:paraId="294A91DF" w14:textId="6CF81791" w:rsidR="005D3FAB" w:rsidRPr="00BA04D2" w:rsidRDefault="005D3FAB" w:rsidP="007152DB">
      <w:pPr>
        <w:rPr>
          <w:rFonts w:ascii="Arial" w:hAnsi="Arial" w:cs="Arial"/>
          <w:color w:val="000000" w:themeColor="text1"/>
        </w:rPr>
      </w:pPr>
      <w:r w:rsidRPr="00BA04D2">
        <w:rPr>
          <w:rFonts w:ascii="Arial" w:hAnsi="Arial" w:cs="Arial"/>
          <w:color w:val="000000" w:themeColor="text1"/>
        </w:rPr>
        <w:t xml:space="preserve">Neurodiverse people are protected by the Equality Act 2010 and ASD is further protected by the Autism Act 2009 </w:t>
      </w:r>
      <w:r w:rsidR="00D3326A" w:rsidRPr="00BA04D2">
        <w:rPr>
          <w:rFonts w:ascii="Arial" w:hAnsi="Arial" w:cs="Arial"/>
          <w:color w:val="000000" w:themeColor="text1"/>
        </w:rPr>
        <w:t xml:space="preserve">whereby </w:t>
      </w:r>
      <w:r w:rsidRPr="00BA04D2">
        <w:rPr>
          <w:rFonts w:ascii="Arial" w:hAnsi="Arial" w:cs="Arial"/>
          <w:color w:val="000000" w:themeColor="text1"/>
        </w:rPr>
        <w:t>compensatory measures should be applied to them</w:t>
      </w:r>
      <w:r w:rsidR="001A567D">
        <w:rPr>
          <w:rFonts w:ascii="Arial" w:hAnsi="Arial" w:cs="Arial"/>
          <w:color w:val="000000" w:themeColor="text1"/>
        </w:rPr>
        <w:t xml:space="preserve">, </w:t>
      </w:r>
      <w:r w:rsidRPr="00BA04D2">
        <w:rPr>
          <w:rFonts w:ascii="Arial" w:hAnsi="Arial" w:cs="Arial"/>
          <w:color w:val="000000" w:themeColor="text1"/>
        </w:rPr>
        <w:t>however, these acts do not specifically apply to the CJS.</w:t>
      </w:r>
    </w:p>
    <w:p w14:paraId="58F8332A" w14:textId="2F259863" w:rsidR="0034279C" w:rsidRPr="00BA04D2" w:rsidRDefault="0034279C"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 xml:space="preserve">This creates a problem for people with ASD if they do </w:t>
      </w:r>
      <w:r w:rsidR="001A567D">
        <w:rPr>
          <w:rFonts w:ascii="Arial" w:hAnsi="Arial" w:cs="Arial"/>
          <w:color w:val="000000" w:themeColor="text1"/>
          <w:shd w:val="clear" w:color="auto" w:fill="FCFCFC"/>
        </w:rPr>
        <w:t>encounter</w:t>
      </w:r>
      <w:r w:rsidRPr="00BA04D2">
        <w:rPr>
          <w:rFonts w:ascii="Arial" w:hAnsi="Arial" w:cs="Arial"/>
          <w:color w:val="000000" w:themeColor="text1"/>
          <w:shd w:val="clear" w:color="auto" w:fill="FCFCFC"/>
        </w:rPr>
        <w:t xml:space="preserve"> the CJS, as their needs may not be recognised</w:t>
      </w:r>
      <w:r w:rsidR="00252D90">
        <w:rPr>
          <w:rFonts w:ascii="Arial" w:hAnsi="Arial" w:cs="Arial"/>
          <w:color w:val="FF0000"/>
          <w:shd w:val="clear" w:color="auto" w:fill="FCFCFC"/>
        </w:rPr>
        <w:t xml:space="preserve"> </w:t>
      </w:r>
      <w:r w:rsidR="00252D90" w:rsidRPr="00252D90">
        <w:rPr>
          <w:rFonts w:ascii="Arial" w:hAnsi="Arial" w:cs="Arial"/>
          <w:color w:val="000000" w:themeColor="text1"/>
          <w:shd w:val="clear" w:color="auto" w:fill="FCFCFC"/>
        </w:rPr>
        <w:t>or c</w:t>
      </w:r>
      <w:r w:rsidR="001A567D" w:rsidRPr="00252D90">
        <w:rPr>
          <w:rFonts w:ascii="Arial" w:hAnsi="Arial" w:cs="Arial"/>
          <w:color w:val="000000" w:themeColor="text1"/>
          <w:shd w:val="clear" w:color="auto" w:fill="FCFCFC"/>
        </w:rPr>
        <w:t>onsidered</w:t>
      </w:r>
      <w:r w:rsidRPr="00BA04D2">
        <w:rPr>
          <w:rFonts w:ascii="Arial" w:hAnsi="Arial" w:cs="Arial"/>
          <w:color w:val="000000" w:themeColor="text1"/>
          <w:shd w:val="clear" w:color="auto" w:fill="FCFCFC"/>
        </w:rPr>
        <w:t xml:space="preserve">, </w:t>
      </w:r>
      <w:r w:rsidR="00D3326A" w:rsidRPr="00BA04D2">
        <w:rPr>
          <w:rFonts w:ascii="Arial" w:hAnsi="Arial" w:cs="Arial"/>
          <w:color w:val="000000" w:themeColor="text1"/>
          <w:shd w:val="clear" w:color="auto" w:fill="FCFCFC"/>
        </w:rPr>
        <w:t xml:space="preserve">causing issues with </w:t>
      </w:r>
      <w:proofErr w:type="gramStart"/>
      <w:r w:rsidR="00D3326A" w:rsidRPr="00BA04D2">
        <w:rPr>
          <w:rFonts w:ascii="Arial" w:hAnsi="Arial" w:cs="Arial"/>
          <w:color w:val="000000" w:themeColor="text1"/>
          <w:shd w:val="clear" w:color="auto" w:fill="FCFCFC"/>
        </w:rPr>
        <w:t>communication</w:t>
      </w:r>
      <w:proofErr w:type="gramEnd"/>
      <w:r w:rsidR="00D3326A" w:rsidRPr="00BA04D2">
        <w:rPr>
          <w:rFonts w:ascii="Arial" w:hAnsi="Arial" w:cs="Arial"/>
          <w:color w:val="000000" w:themeColor="text1"/>
          <w:shd w:val="clear" w:color="auto" w:fill="FCFCFC"/>
        </w:rPr>
        <w:t xml:space="preserve"> and understanding. </w:t>
      </w:r>
      <w:r w:rsidRPr="00BA04D2">
        <w:rPr>
          <w:rFonts w:ascii="Arial" w:hAnsi="Arial" w:cs="Arial"/>
          <w:color w:val="000000" w:themeColor="text1"/>
          <w:shd w:val="clear" w:color="auto" w:fill="FCFCFC"/>
        </w:rPr>
        <w:t xml:space="preserve"> </w:t>
      </w:r>
    </w:p>
    <w:p w14:paraId="68DE74BF" w14:textId="62445A09" w:rsidR="00D45414" w:rsidRPr="00BA04D2" w:rsidRDefault="00D45414"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The generic police settings of custody detention buildings, interview rooms and cells are unfamiliar to many people, however the additional needs required by some service users with ASD can make this</w:t>
      </w:r>
      <w:r w:rsidR="004B5957" w:rsidRPr="00BA04D2">
        <w:rPr>
          <w:rFonts w:ascii="Arial" w:hAnsi="Arial" w:cs="Arial"/>
          <w:color w:val="000000" w:themeColor="text1"/>
          <w:shd w:val="clear" w:color="auto" w:fill="FCFCFC"/>
        </w:rPr>
        <w:t xml:space="preserve"> </w:t>
      </w:r>
      <w:r w:rsidR="00DC0538" w:rsidRPr="00BA04D2">
        <w:rPr>
          <w:rFonts w:ascii="Arial" w:hAnsi="Arial" w:cs="Arial"/>
          <w:color w:val="000000" w:themeColor="text1"/>
          <w:shd w:val="clear" w:color="auto" w:fill="FCFCFC"/>
        </w:rPr>
        <w:t>ordeal more difficult and distressing</w:t>
      </w:r>
      <w:r w:rsidR="00252D90">
        <w:rPr>
          <w:rFonts w:ascii="Arial" w:hAnsi="Arial" w:cs="Arial"/>
          <w:color w:val="000000" w:themeColor="text1"/>
          <w:shd w:val="clear" w:color="auto" w:fill="FCFCFC"/>
        </w:rPr>
        <w:t>.</w:t>
      </w:r>
      <w:r w:rsidR="00252D90">
        <w:rPr>
          <w:rFonts w:ascii="Arial" w:hAnsi="Arial" w:cs="Arial"/>
          <w:color w:val="000000" w:themeColor="text1"/>
          <w:shd w:val="clear" w:color="auto" w:fill="FCFCFC"/>
        </w:rPr>
        <w:br/>
      </w:r>
      <w:r w:rsidR="00DC0538" w:rsidRPr="00BA04D2">
        <w:rPr>
          <w:rFonts w:ascii="Arial" w:hAnsi="Arial" w:cs="Arial"/>
          <w:color w:val="000000" w:themeColor="text1"/>
          <w:shd w:val="clear" w:color="auto" w:fill="FCFCFC"/>
        </w:rPr>
        <w:br/>
        <w:t xml:space="preserve">Being in unfamiliar rooms with little understating of </w:t>
      </w:r>
      <w:r w:rsidR="00D3326A" w:rsidRPr="00BA04D2">
        <w:rPr>
          <w:rFonts w:ascii="Arial" w:hAnsi="Arial" w:cs="Arial"/>
          <w:color w:val="000000" w:themeColor="text1"/>
          <w:shd w:val="clear" w:color="auto" w:fill="FCFCFC"/>
        </w:rPr>
        <w:t xml:space="preserve">the </w:t>
      </w:r>
      <w:r w:rsidR="00DC0538" w:rsidRPr="00BA04D2">
        <w:rPr>
          <w:rFonts w:ascii="Arial" w:hAnsi="Arial" w:cs="Arial"/>
          <w:color w:val="000000" w:themeColor="text1"/>
          <w:shd w:val="clear" w:color="auto" w:fill="FCFCFC"/>
        </w:rPr>
        <w:t xml:space="preserve">processes and procedures, </w:t>
      </w:r>
      <w:r w:rsidR="002C5E8E" w:rsidRPr="00BA04D2">
        <w:rPr>
          <w:rFonts w:ascii="Arial" w:hAnsi="Arial" w:cs="Arial"/>
          <w:color w:val="000000" w:themeColor="text1"/>
          <w:shd w:val="clear" w:color="auto" w:fill="FCFCFC"/>
        </w:rPr>
        <w:t xml:space="preserve">a literal understanding of language with </w:t>
      </w:r>
      <w:r w:rsidR="00DC0538" w:rsidRPr="00BA04D2">
        <w:rPr>
          <w:rFonts w:ascii="Arial" w:hAnsi="Arial" w:cs="Arial"/>
          <w:color w:val="000000" w:themeColor="text1"/>
          <w:shd w:val="clear" w:color="auto" w:fill="FCFCFC"/>
        </w:rPr>
        <w:t>certain words o</w:t>
      </w:r>
      <w:r w:rsidR="002C5E8E" w:rsidRPr="00BA04D2">
        <w:rPr>
          <w:rFonts w:ascii="Arial" w:hAnsi="Arial" w:cs="Arial"/>
          <w:color w:val="000000" w:themeColor="text1"/>
          <w:shd w:val="clear" w:color="auto" w:fill="FCFCFC"/>
        </w:rPr>
        <w:t>r</w:t>
      </w:r>
      <w:r w:rsidR="00DC0538" w:rsidRPr="00BA04D2">
        <w:rPr>
          <w:rFonts w:ascii="Arial" w:hAnsi="Arial" w:cs="Arial"/>
          <w:color w:val="000000" w:themeColor="text1"/>
          <w:shd w:val="clear" w:color="auto" w:fill="FCFCFC"/>
        </w:rPr>
        <w:t xml:space="preserve"> phrases</w:t>
      </w:r>
      <w:r w:rsidR="002C5E8E" w:rsidRPr="00BA04D2">
        <w:rPr>
          <w:rFonts w:ascii="Arial" w:hAnsi="Arial" w:cs="Arial"/>
          <w:color w:val="000000" w:themeColor="text1"/>
          <w:shd w:val="clear" w:color="auto" w:fill="FCFCFC"/>
        </w:rPr>
        <w:t>,</w:t>
      </w:r>
      <w:r w:rsidR="00DC0538" w:rsidRPr="00BA04D2">
        <w:rPr>
          <w:rFonts w:ascii="Arial" w:hAnsi="Arial" w:cs="Arial"/>
          <w:color w:val="000000" w:themeColor="text1"/>
          <w:shd w:val="clear" w:color="auto" w:fill="FCFCFC"/>
        </w:rPr>
        <w:t xml:space="preserve"> combined with an often noisy setting with bright lights can have a</w:t>
      </w:r>
      <w:r w:rsidR="00D06513" w:rsidRPr="00BA04D2">
        <w:rPr>
          <w:rFonts w:ascii="Arial" w:hAnsi="Arial" w:cs="Arial"/>
          <w:color w:val="000000" w:themeColor="text1"/>
          <w:shd w:val="clear" w:color="auto" w:fill="FCFCFC"/>
        </w:rPr>
        <w:t xml:space="preserve">n adverse </w:t>
      </w:r>
      <w:r w:rsidR="00DC0538" w:rsidRPr="00BA04D2">
        <w:rPr>
          <w:rFonts w:ascii="Arial" w:hAnsi="Arial" w:cs="Arial"/>
          <w:color w:val="000000" w:themeColor="text1"/>
          <w:shd w:val="clear" w:color="auto" w:fill="FCFCFC"/>
        </w:rPr>
        <w:t>effect on these service users</w:t>
      </w:r>
      <w:r w:rsidR="002C5E8E" w:rsidRPr="00BA04D2">
        <w:rPr>
          <w:rFonts w:ascii="Arial" w:hAnsi="Arial" w:cs="Arial"/>
          <w:color w:val="000000" w:themeColor="text1"/>
          <w:shd w:val="clear" w:color="auto" w:fill="FCFCFC"/>
        </w:rPr>
        <w:t xml:space="preserve"> who are hypersensitive to certain stimuli, such as noise, light or touch. </w:t>
      </w:r>
    </w:p>
    <w:p w14:paraId="2FED45C1" w14:textId="273AF13C" w:rsidR="002C5E8E" w:rsidRPr="00BA04D2" w:rsidRDefault="002C5E8E"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lastRenderedPageBreak/>
        <w:t xml:space="preserve">These </w:t>
      </w:r>
      <w:r w:rsidR="001D43E6" w:rsidRPr="00BA04D2">
        <w:rPr>
          <w:rFonts w:ascii="Arial" w:hAnsi="Arial" w:cs="Arial"/>
          <w:color w:val="000000" w:themeColor="text1"/>
          <w:shd w:val="clear" w:color="auto" w:fill="FCFCFC"/>
        </w:rPr>
        <w:t>characteristics associated</w:t>
      </w:r>
      <w:r w:rsidR="00F46015" w:rsidRPr="00BA04D2">
        <w:rPr>
          <w:rFonts w:ascii="Arial" w:hAnsi="Arial" w:cs="Arial"/>
          <w:color w:val="000000" w:themeColor="text1"/>
          <w:shd w:val="clear" w:color="auto" w:fill="FCFCFC"/>
        </w:rPr>
        <w:t xml:space="preserve"> with ASD</w:t>
      </w:r>
      <w:r w:rsidR="001D43E6" w:rsidRPr="00BA04D2">
        <w:rPr>
          <w:rFonts w:ascii="Arial" w:hAnsi="Arial" w:cs="Arial"/>
          <w:color w:val="000000" w:themeColor="text1"/>
          <w:shd w:val="clear" w:color="auto" w:fill="FCFCFC"/>
        </w:rPr>
        <w:t xml:space="preserve"> can lead to an individual shutting down, meaning the ability to communicate with them is impaired.</w:t>
      </w:r>
    </w:p>
    <w:p w14:paraId="38CB6804" w14:textId="20548BB7" w:rsidR="00D06513" w:rsidRPr="00BA04D2" w:rsidRDefault="00D06513"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 xml:space="preserve">This in turn can pose </w:t>
      </w:r>
      <w:r w:rsidR="001D43E6" w:rsidRPr="00BA04D2">
        <w:rPr>
          <w:rFonts w:ascii="Arial" w:hAnsi="Arial" w:cs="Arial"/>
          <w:color w:val="000000" w:themeColor="text1"/>
          <w:shd w:val="clear" w:color="auto" w:fill="FCFCFC"/>
        </w:rPr>
        <w:t>to be</w:t>
      </w:r>
      <w:r w:rsidRPr="00BA04D2">
        <w:rPr>
          <w:rFonts w:ascii="Arial" w:hAnsi="Arial" w:cs="Arial"/>
          <w:color w:val="000000" w:themeColor="text1"/>
          <w:shd w:val="clear" w:color="auto" w:fill="FCFCFC"/>
        </w:rPr>
        <w:t xml:space="preserve"> detrimental </w:t>
      </w:r>
      <w:r w:rsidR="001D43E6" w:rsidRPr="00BA04D2">
        <w:rPr>
          <w:rFonts w:ascii="Arial" w:hAnsi="Arial" w:cs="Arial"/>
          <w:color w:val="000000" w:themeColor="text1"/>
          <w:shd w:val="clear" w:color="auto" w:fill="FCFCFC"/>
        </w:rPr>
        <w:t>to</w:t>
      </w:r>
      <w:r w:rsidRPr="00BA04D2">
        <w:rPr>
          <w:rFonts w:ascii="Arial" w:hAnsi="Arial" w:cs="Arial"/>
          <w:color w:val="000000" w:themeColor="text1"/>
          <w:shd w:val="clear" w:color="auto" w:fill="FCFCFC"/>
        </w:rPr>
        <w:t xml:space="preserve"> communication between the police and the service user.</w:t>
      </w:r>
    </w:p>
    <w:p w14:paraId="2A78FD75" w14:textId="7EA04DE3" w:rsidR="003D0596" w:rsidRPr="00BA04D2" w:rsidRDefault="003D0596" w:rsidP="007152DB">
      <w:pPr>
        <w:rPr>
          <w:rFonts w:ascii="Arial" w:hAnsi="Arial" w:cs="Arial"/>
          <w:color w:val="000000" w:themeColor="text1"/>
          <w:shd w:val="clear" w:color="auto" w:fill="FCFCFC"/>
        </w:rPr>
      </w:pPr>
    </w:p>
    <w:p w14:paraId="66D8FC3E" w14:textId="49FA103B" w:rsidR="003D0596" w:rsidRPr="00BA04D2" w:rsidRDefault="003D0596"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 xml:space="preserve">Within the study, </w:t>
      </w:r>
      <w:r w:rsidR="00024374" w:rsidRPr="00BA04D2">
        <w:rPr>
          <w:rFonts w:ascii="Arial" w:hAnsi="Arial" w:cs="Arial"/>
          <w:color w:val="000000" w:themeColor="text1"/>
          <w:shd w:val="clear" w:color="auto" w:fill="FCFCFC"/>
        </w:rPr>
        <w:t xml:space="preserve">69% of </w:t>
      </w:r>
      <w:r w:rsidRPr="00BA04D2">
        <w:rPr>
          <w:rFonts w:ascii="Arial" w:hAnsi="Arial" w:cs="Arial"/>
          <w:color w:val="000000" w:themeColor="text1"/>
          <w:shd w:val="clear" w:color="auto" w:fill="FCFCFC"/>
        </w:rPr>
        <w:t>persons with ASD</w:t>
      </w:r>
      <w:r w:rsidR="00024374" w:rsidRPr="00BA04D2">
        <w:rPr>
          <w:rFonts w:ascii="Arial" w:hAnsi="Arial" w:cs="Arial"/>
          <w:color w:val="000000" w:themeColor="text1"/>
          <w:shd w:val="clear" w:color="auto" w:fill="FCFCFC"/>
        </w:rPr>
        <w:t xml:space="preserve"> stated that they were dissatisfied with their experience with the police, stating some of the points already raised as issues. They also stated they felt discriminated against and felt that their needs were not met</w:t>
      </w:r>
      <w:r w:rsidR="00617B06">
        <w:rPr>
          <w:rFonts w:ascii="Arial" w:hAnsi="Arial" w:cs="Arial"/>
          <w:color w:val="000000" w:themeColor="text1"/>
          <w:shd w:val="clear" w:color="auto" w:fill="FCFCFC"/>
        </w:rPr>
        <w:t xml:space="preserve"> </w:t>
      </w:r>
      <w:r w:rsidR="00617B06" w:rsidRPr="00252D90">
        <w:rPr>
          <w:rFonts w:ascii="Arial" w:hAnsi="Arial" w:cs="Arial"/>
          <w:color w:val="000000" w:themeColor="text1"/>
          <w:shd w:val="clear" w:color="auto" w:fill="FCFCFC"/>
        </w:rPr>
        <w:t>or taken seriously</w:t>
      </w:r>
      <w:r w:rsidR="00024374" w:rsidRPr="00252D90">
        <w:rPr>
          <w:rFonts w:ascii="Arial" w:hAnsi="Arial" w:cs="Arial"/>
          <w:color w:val="000000" w:themeColor="text1"/>
          <w:shd w:val="clear" w:color="auto" w:fill="FCFCFC"/>
        </w:rPr>
        <w:t>.</w:t>
      </w:r>
    </w:p>
    <w:p w14:paraId="1B8958E2" w14:textId="7F23A79F" w:rsidR="00D06513" w:rsidRPr="00BA04D2" w:rsidRDefault="00D06513" w:rsidP="007152DB">
      <w:pPr>
        <w:rPr>
          <w:rFonts w:ascii="Arial" w:hAnsi="Arial" w:cs="Arial"/>
          <w:color w:val="000000" w:themeColor="text1"/>
          <w:shd w:val="clear" w:color="auto" w:fill="FCFCFC"/>
        </w:rPr>
      </w:pPr>
    </w:p>
    <w:p w14:paraId="50A0F5AB" w14:textId="666C4492" w:rsidR="00B51250" w:rsidRPr="00BA04D2" w:rsidRDefault="00617B06" w:rsidP="007152DB">
      <w:pPr>
        <w:rPr>
          <w:rFonts w:ascii="Arial" w:hAnsi="Arial" w:cs="Arial"/>
          <w:color w:val="000000" w:themeColor="text1"/>
          <w:shd w:val="clear" w:color="auto" w:fill="FCFCFC"/>
        </w:rPr>
      </w:pPr>
      <w:r w:rsidRPr="00252D90">
        <w:rPr>
          <w:rFonts w:ascii="Arial" w:hAnsi="Arial" w:cs="Arial"/>
          <w:color w:val="000000" w:themeColor="text1"/>
          <w:shd w:val="clear" w:color="auto" w:fill="FCFCFC"/>
        </w:rPr>
        <w:t xml:space="preserve">In contrast, </w:t>
      </w:r>
      <w:r w:rsidR="00252D90">
        <w:rPr>
          <w:rFonts w:ascii="Arial" w:hAnsi="Arial" w:cs="Arial"/>
          <w:color w:val="000000" w:themeColor="text1"/>
          <w:shd w:val="clear" w:color="auto" w:fill="FCFCFC"/>
        </w:rPr>
        <w:t>th</w:t>
      </w:r>
      <w:r w:rsidR="00D06513" w:rsidRPr="00BA04D2">
        <w:rPr>
          <w:rFonts w:ascii="Arial" w:hAnsi="Arial" w:cs="Arial"/>
          <w:color w:val="000000" w:themeColor="text1"/>
          <w:shd w:val="clear" w:color="auto" w:fill="FCFCFC"/>
        </w:rPr>
        <w:t xml:space="preserve">is </w:t>
      </w:r>
      <w:r w:rsidR="003D0596" w:rsidRPr="00BA04D2">
        <w:rPr>
          <w:rFonts w:ascii="Arial" w:hAnsi="Arial" w:cs="Arial"/>
          <w:color w:val="000000" w:themeColor="text1"/>
          <w:shd w:val="clear" w:color="auto" w:fill="FCFCFC"/>
        </w:rPr>
        <w:t xml:space="preserve">view </w:t>
      </w:r>
      <w:r w:rsidR="00D06513" w:rsidRPr="00BA04D2">
        <w:rPr>
          <w:rFonts w:ascii="Arial" w:hAnsi="Arial" w:cs="Arial"/>
          <w:color w:val="000000" w:themeColor="text1"/>
          <w:shd w:val="clear" w:color="auto" w:fill="FCFCFC"/>
        </w:rPr>
        <w:t>is not always</w:t>
      </w:r>
      <w:r w:rsidR="003D0596" w:rsidRPr="00BA04D2">
        <w:rPr>
          <w:rFonts w:ascii="Arial" w:hAnsi="Arial" w:cs="Arial"/>
          <w:color w:val="000000" w:themeColor="text1"/>
          <w:shd w:val="clear" w:color="auto" w:fill="FCFCFC"/>
        </w:rPr>
        <w:t xml:space="preserve"> shared </w:t>
      </w:r>
      <w:r w:rsidR="00D06513" w:rsidRPr="00BA04D2">
        <w:rPr>
          <w:rFonts w:ascii="Arial" w:hAnsi="Arial" w:cs="Arial"/>
          <w:color w:val="000000" w:themeColor="text1"/>
          <w:shd w:val="clear" w:color="auto" w:fill="FCFCFC"/>
        </w:rPr>
        <w:t>by the police officers, as within the</w:t>
      </w:r>
      <w:r w:rsidR="00252D90">
        <w:rPr>
          <w:rFonts w:ascii="Arial" w:hAnsi="Arial" w:cs="Arial"/>
          <w:color w:val="FF0000"/>
          <w:shd w:val="clear" w:color="auto" w:fill="FCFCFC"/>
        </w:rPr>
        <w:t xml:space="preserve"> </w:t>
      </w:r>
      <w:r w:rsidR="00D06513" w:rsidRPr="00BA04D2">
        <w:rPr>
          <w:rFonts w:ascii="Arial" w:hAnsi="Arial" w:cs="Arial"/>
          <w:color w:val="000000" w:themeColor="text1"/>
          <w:shd w:val="clear" w:color="auto" w:fill="FCFCFC"/>
        </w:rPr>
        <w:t>survey</w:t>
      </w:r>
      <w:r w:rsidR="003D0596" w:rsidRPr="00BA04D2">
        <w:rPr>
          <w:rFonts w:ascii="Arial" w:hAnsi="Arial" w:cs="Arial"/>
          <w:color w:val="000000" w:themeColor="text1"/>
          <w:shd w:val="clear" w:color="auto" w:fill="FCFCFC"/>
        </w:rPr>
        <w:t xml:space="preserve"> 49% of officers stated that they were satisfied with the training they had received </w:t>
      </w:r>
      <w:r w:rsidR="00177397" w:rsidRPr="00BA04D2">
        <w:rPr>
          <w:rFonts w:ascii="Arial" w:hAnsi="Arial" w:cs="Arial"/>
          <w:color w:val="000000" w:themeColor="text1"/>
          <w:shd w:val="clear" w:color="auto" w:fill="FCFCFC"/>
        </w:rPr>
        <w:t>regarding</w:t>
      </w:r>
      <w:r w:rsidR="003D0596" w:rsidRPr="00BA04D2">
        <w:rPr>
          <w:rFonts w:ascii="Arial" w:hAnsi="Arial" w:cs="Arial"/>
          <w:color w:val="000000" w:themeColor="text1"/>
          <w:shd w:val="clear" w:color="auto" w:fill="FCFCFC"/>
        </w:rPr>
        <w:t xml:space="preserve"> ASD.</w:t>
      </w:r>
      <w:r w:rsidR="008B5FDB">
        <w:rPr>
          <w:rFonts w:ascii="Arial" w:hAnsi="Arial" w:cs="Arial"/>
          <w:color w:val="000000" w:themeColor="text1"/>
          <w:shd w:val="clear" w:color="auto" w:fill="FCFCFC"/>
        </w:rPr>
        <w:t xml:space="preserve"> </w:t>
      </w:r>
      <w:r w:rsidR="00B51250" w:rsidRPr="00BA04D2">
        <w:rPr>
          <w:rFonts w:ascii="Arial" w:hAnsi="Arial" w:cs="Arial"/>
          <w:color w:val="000000" w:themeColor="text1"/>
          <w:shd w:val="clear" w:color="auto" w:fill="FCFCFC"/>
        </w:rPr>
        <w:t>The study by Crane et al (2016) acknowledges that there have been multiple cases which have had media attention in recent years.</w:t>
      </w:r>
    </w:p>
    <w:p w14:paraId="6B504764" w14:textId="77777777" w:rsidR="00B51250" w:rsidRPr="00BA04D2" w:rsidRDefault="00B51250" w:rsidP="007152DB">
      <w:pPr>
        <w:rPr>
          <w:rFonts w:ascii="Arial" w:hAnsi="Arial" w:cs="Arial"/>
          <w:color w:val="000000" w:themeColor="text1"/>
          <w:shd w:val="clear" w:color="auto" w:fill="FCFCFC"/>
        </w:rPr>
      </w:pPr>
    </w:p>
    <w:p w14:paraId="08F971D1" w14:textId="628F73E6" w:rsidR="00D437EA" w:rsidRPr="00BA04D2" w:rsidRDefault="00694C35"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 xml:space="preserve">An article mentioned in the report published by Young et al (2019) </w:t>
      </w:r>
      <w:r w:rsidR="002F0E57" w:rsidRPr="00BA04D2">
        <w:rPr>
          <w:rFonts w:ascii="Arial" w:hAnsi="Arial" w:cs="Arial"/>
          <w:color w:val="000000" w:themeColor="text1"/>
          <w:shd w:val="clear" w:color="auto" w:fill="FCFCFC"/>
        </w:rPr>
        <w:t xml:space="preserve">whereby a teenager in </w:t>
      </w:r>
      <w:r w:rsidRPr="00BA04D2">
        <w:rPr>
          <w:rFonts w:ascii="Arial" w:hAnsi="Arial" w:cs="Arial"/>
          <w:color w:val="000000" w:themeColor="text1"/>
          <w:shd w:val="clear" w:color="auto" w:fill="FCFCFC"/>
        </w:rPr>
        <w:t>Arizona</w:t>
      </w:r>
      <w:r w:rsidR="002F0E57" w:rsidRPr="00BA04D2">
        <w:rPr>
          <w:rFonts w:ascii="Arial" w:hAnsi="Arial" w:cs="Arial"/>
          <w:color w:val="000000" w:themeColor="text1"/>
          <w:shd w:val="clear" w:color="auto" w:fill="FCFCFC"/>
        </w:rPr>
        <w:t xml:space="preserve"> USA was on the pavement at the side of a road when he was approached by a police officer.</w:t>
      </w:r>
    </w:p>
    <w:p w14:paraId="686AABE0" w14:textId="099CE647" w:rsidR="00D437EA" w:rsidRPr="00BA04D2" w:rsidRDefault="002F3314" w:rsidP="007152DB">
      <w:pPr>
        <w:rPr>
          <w:rFonts w:ascii="Arial" w:hAnsi="Arial" w:cs="Arial"/>
          <w:color w:val="000000" w:themeColor="text1"/>
          <w:shd w:val="clear" w:color="auto" w:fill="FCFCFC"/>
        </w:rPr>
      </w:pPr>
      <w:r w:rsidRPr="00BA04D2">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36B2DC11" wp14:editId="527DFA79">
                <wp:simplePos x="0" y="0"/>
                <wp:positionH relativeFrom="column">
                  <wp:posOffset>-836930</wp:posOffset>
                </wp:positionH>
                <wp:positionV relativeFrom="paragraph">
                  <wp:posOffset>812638</wp:posOffset>
                </wp:positionV>
                <wp:extent cx="7392670" cy="1273810"/>
                <wp:effectExtent l="0" t="0" r="11430" b="8890"/>
                <wp:wrapSquare wrapText="bothSides"/>
                <wp:docPr id="1" name="Text Box 1"/>
                <wp:cNvGraphicFramePr/>
                <a:graphic xmlns:a="http://schemas.openxmlformats.org/drawingml/2006/main">
                  <a:graphicData uri="http://schemas.microsoft.com/office/word/2010/wordprocessingShape">
                    <wps:wsp>
                      <wps:cNvSpPr txBox="1"/>
                      <wps:spPr>
                        <a:xfrm>
                          <a:off x="0" y="0"/>
                          <a:ext cx="7392670" cy="1273810"/>
                        </a:xfrm>
                        <a:prstGeom prst="rect">
                          <a:avLst/>
                        </a:prstGeom>
                        <a:solidFill>
                          <a:schemeClr val="lt1"/>
                        </a:solidFill>
                        <a:ln w="6350">
                          <a:solidFill>
                            <a:prstClr val="black"/>
                          </a:solidFill>
                        </a:ln>
                      </wps:spPr>
                      <wps:txbx>
                        <w:txbxContent>
                          <w:p w14:paraId="659C9059" w14:textId="17066A50" w:rsidR="004A350E" w:rsidRDefault="004A350E" w:rsidP="00E5562B">
                            <w:pPr>
                              <w:spacing w:after="300" w:line="360" w:lineRule="atLeast"/>
                            </w:pPr>
                            <w:r w:rsidRPr="004A350E">
                              <w:rPr>
                                <w:rFonts w:ascii="Century Gothic" w:hAnsi="Century Gothic"/>
                                <w:b/>
                                <w:bCs/>
                                <w:color w:val="3F3F3F"/>
                                <w:sz w:val="22"/>
                                <w:szCs w:val="22"/>
                              </w:rPr>
                              <w:t xml:space="preserve">Stimming or self-stimulating behaviour includes arm or hand-flapping, finger-flicking, rocking, jumping, </w:t>
                            </w:r>
                            <w:proofErr w:type="gramStart"/>
                            <w:r w:rsidRPr="004A350E">
                              <w:rPr>
                                <w:rFonts w:ascii="Century Gothic" w:hAnsi="Century Gothic"/>
                                <w:b/>
                                <w:bCs/>
                                <w:color w:val="3F3F3F"/>
                                <w:sz w:val="22"/>
                                <w:szCs w:val="22"/>
                              </w:rPr>
                              <w:t>spinning</w:t>
                            </w:r>
                            <w:proofErr w:type="gramEnd"/>
                            <w:r w:rsidRPr="004A350E">
                              <w:rPr>
                                <w:rFonts w:ascii="Century Gothic" w:hAnsi="Century Gothic"/>
                                <w:b/>
                                <w:bCs/>
                                <w:color w:val="3F3F3F"/>
                                <w:sz w:val="22"/>
                                <w:szCs w:val="22"/>
                              </w:rPr>
                              <w:t xml:space="preserve"> or twirling, head-banging and complex body movements. </w:t>
                            </w:r>
                            <w:r>
                              <w:rPr>
                                <w:rFonts w:ascii="Century Gothic" w:hAnsi="Century Gothic"/>
                                <w:color w:val="3F3F3F"/>
                                <w:sz w:val="22"/>
                                <w:szCs w:val="22"/>
                              </w:rPr>
                              <w:br/>
                            </w:r>
                            <w:r w:rsidRPr="004A350E">
                              <w:rPr>
                                <w:rFonts w:ascii="Century Gothic" w:hAnsi="Century Gothic"/>
                                <w:color w:val="3F3F3F"/>
                                <w:sz w:val="22"/>
                                <w:szCs w:val="22"/>
                              </w:rPr>
                              <w:t>It includes the repetitive use of an object, such as flicking a rubber band or twirling a piece of string, or repetitive activities involving the senses (such as repeatedly feeling a particular texture). (National Autism Society, N.D.)</w:t>
                            </w:r>
                            <w:r w:rsidR="00E5562B">
                              <w:rPr>
                                <w:rFonts w:ascii="Century Gothic" w:hAnsi="Century Gothic"/>
                                <w:color w:val="3F3F3F"/>
                                <w:sz w:val="22"/>
                                <w:szCs w:val="22"/>
                              </w:rPr>
                              <w:t xml:space="preserve"> </w:t>
                            </w:r>
                            <w:r w:rsidR="00E5562B" w:rsidRPr="00E5562B">
                              <w:rPr>
                                <w:rFonts w:ascii="Century Gothic" w:hAnsi="Century Gothic"/>
                                <w:color w:val="3F3F3F"/>
                                <w:sz w:val="22"/>
                                <w:szCs w:val="22"/>
                              </w:rPr>
                              <w:t>https://www.autism.org.uk/advice-and-guidance/topics/behaviour/stimming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2DC11" id="_x0000_t202" coordsize="21600,21600" o:spt="202" path="m,l,21600r21600,l21600,xe">
                <v:stroke joinstyle="miter"/>
                <v:path gradientshapeok="t" o:connecttype="rect"/>
              </v:shapetype>
              <v:shape id="Text Box 1" o:spid="_x0000_s1026" type="#_x0000_t202" style="position:absolute;margin-left:-65.9pt;margin-top:64pt;width:582.1pt;height:10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" fillcolor="white [3201]" strokeweight=".5pt">
                <v:textbox>
                  <w:txbxContent>
                    <w:p w14:paraId="659C9059" w14:textId="17066A50" w:rsidR="004A350E" w:rsidRDefault="004A350E" w:rsidP="00E5562B">
                      <w:pPr>
                        <w:spacing w:after="300" w:line="360" w:lineRule="atLeast"/>
                      </w:pPr>
                      <w:r w:rsidRPr="004A350E">
                        <w:rPr>
                          <w:rFonts w:ascii="Century Gothic" w:hAnsi="Century Gothic"/>
                          <w:b/>
                          <w:bCs/>
                          <w:color w:val="3F3F3F"/>
                          <w:sz w:val="22"/>
                          <w:szCs w:val="22"/>
                        </w:rPr>
                        <w:t xml:space="preserve">Stimming or self-stimulating behaviour includes arm or hand-flapping, finger-flicking, rocking, jumping, </w:t>
                      </w:r>
                      <w:proofErr w:type="gramStart"/>
                      <w:r w:rsidRPr="004A350E">
                        <w:rPr>
                          <w:rFonts w:ascii="Century Gothic" w:hAnsi="Century Gothic"/>
                          <w:b/>
                          <w:bCs/>
                          <w:color w:val="3F3F3F"/>
                          <w:sz w:val="22"/>
                          <w:szCs w:val="22"/>
                        </w:rPr>
                        <w:t>spinning</w:t>
                      </w:r>
                      <w:proofErr w:type="gramEnd"/>
                      <w:r w:rsidRPr="004A350E">
                        <w:rPr>
                          <w:rFonts w:ascii="Century Gothic" w:hAnsi="Century Gothic"/>
                          <w:b/>
                          <w:bCs/>
                          <w:color w:val="3F3F3F"/>
                          <w:sz w:val="22"/>
                          <w:szCs w:val="22"/>
                        </w:rPr>
                        <w:t xml:space="preserve"> or twirling, head-banging and complex body movements. </w:t>
                      </w:r>
                      <w:r>
                        <w:rPr>
                          <w:rFonts w:ascii="Century Gothic" w:hAnsi="Century Gothic"/>
                          <w:color w:val="3F3F3F"/>
                          <w:sz w:val="22"/>
                          <w:szCs w:val="22"/>
                        </w:rPr>
                        <w:br/>
                      </w:r>
                      <w:r w:rsidRPr="004A350E">
                        <w:rPr>
                          <w:rFonts w:ascii="Century Gothic" w:hAnsi="Century Gothic"/>
                          <w:color w:val="3F3F3F"/>
                          <w:sz w:val="22"/>
                          <w:szCs w:val="22"/>
                        </w:rPr>
                        <w:t>It includes the repetitive use of an object, such as flicking a rubber band or twirling a piece of string, or repetitive activities involving the senses (such as repeatedly feeling a particular texture). (National Autism Society, N.D.)</w:t>
                      </w:r>
                      <w:r w:rsidR="00E5562B">
                        <w:rPr>
                          <w:rFonts w:ascii="Century Gothic" w:hAnsi="Century Gothic"/>
                          <w:color w:val="3F3F3F"/>
                          <w:sz w:val="22"/>
                          <w:szCs w:val="22"/>
                        </w:rPr>
                        <w:t xml:space="preserve"> </w:t>
                      </w:r>
                      <w:r w:rsidR="00E5562B" w:rsidRPr="00E5562B">
                        <w:rPr>
                          <w:rFonts w:ascii="Century Gothic" w:hAnsi="Century Gothic"/>
                          <w:color w:val="3F3F3F"/>
                          <w:sz w:val="22"/>
                          <w:szCs w:val="22"/>
                        </w:rPr>
                        <w:t>https://www.autism.org.uk/advice-and-guidance/topics/behaviour/stimming</w:t>
                      </w:r>
                    </w:p>
                  </w:txbxContent>
                </v:textbox>
                <w10:wrap type="square"/>
              </v:shape>
            </w:pict>
          </mc:Fallback>
        </mc:AlternateContent>
      </w:r>
      <w:r w:rsidR="00D437EA" w:rsidRPr="00BA04D2">
        <w:rPr>
          <w:rFonts w:ascii="Arial" w:hAnsi="Arial" w:cs="Arial"/>
          <w:color w:val="000000" w:themeColor="text1"/>
          <w:shd w:val="clear" w:color="auto" w:fill="FCFCFC"/>
        </w:rPr>
        <w:t xml:space="preserve">Through poor communication and a lack of understanding, the officer used force upon the teenager to take him to the ground as he felt </w:t>
      </w:r>
      <w:r w:rsidR="00617B06">
        <w:rPr>
          <w:rFonts w:ascii="Arial" w:hAnsi="Arial" w:cs="Arial"/>
          <w:color w:val="000000" w:themeColor="text1"/>
          <w:shd w:val="clear" w:color="auto" w:fill="FCFCFC"/>
        </w:rPr>
        <w:t xml:space="preserve">that the teenager </w:t>
      </w:r>
      <w:r w:rsidR="00D437EA" w:rsidRPr="00BA04D2">
        <w:rPr>
          <w:rFonts w:ascii="Arial" w:hAnsi="Arial" w:cs="Arial"/>
          <w:color w:val="000000" w:themeColor="text1"/>
          <w:shd w:val="clear" w:color="auto" w:fill="FCFCFC"/>
        </w:rPr>
        <w:t>was under the influence of drugs</w:t>
      </w:r>
      <w:r w:rsidR="00694C35" w:rsidRPr="00BA04D2">
        <w:rPr>
          <w:rFonts w:ascii="Arial" w:hAnsi="Arial" w:cs="Arial"/>
          <w:color w:val="000000" w:themeColor="text1"/>
          <w:shd w:val="clear" w:color="auto" w:fill="FCFCFC"/>
        </w:rPr>
        <w:t>, when in fact the teenager was “stimming”</w:t>
      </w:r>
      <w:r w:rsidR="00252D90">
        <w:rPr>
          <w:rFonts w:ascii="Arial" w:hAnsi="Arial" w:cs="Arial"/>
          <w:color w:val="000000" w:themeColor="text1"/>
          <w:shd w:val="clear" w:color="auto" w:fill="FCFCFC"/>
        </w:rPr>
        <w:t>.</w:t>
      </w:r>
    </w:p>
    <w:p w14:paraId="3FF0C9A5" w14:textId="763F3867" w:rsidR="004A350E" w:rsidRDefault="004A350E" w:rsidP="007152DB">
      <w:pPr>
        <w:rPr>
          <w:rFonts w:ascii="Arial" w:hAnsi="Arial" w:cs="Arial"/>
          <w:color w:val="FF0000"/>
          <w:shd w:val="clear" w:color="auto" w:fill="FCFCFC"/>
        </w:rPr>
      </w:pPr>
    </w:p>
    <w:p w14:paraId="746ED5C2" w14:textId="6EF39572" w:rsidR="00D437EA" w:rsidRPr="00BA04D2" w:rsidRDefault="00D437EA" w:rsidP="007152DB">
      <w:pPr>
        <w:rPr>
          <w:rFonts w:ascii="Arial" w:hAnsi="Arial" w:cs="Arial"/>
          <w:color w:val="000000" w:themeColor="text1"/>
          <w:shd w:val="clear" w:color="auto" w:fill="FCFCFC"/>
        </w:rPr>
      </w:pPr>
      <w:r w:rsidRPr="00BA04D2">
        <w:rPr>
          <w:rFonts w:ascii="Arial" w:hAnsi="Arial" w:cs="Arial"/>
          <w:color w:val="000000" w:themeColor="text1"/>
          <w:shd w:val="clear" w:color="auto" w:fill="FCFCFC"/>
        </w:rPr>
        <w:t>This well documented incident is a clear indication that training within the police service is needed</w:t>
      </w:r>
      <w:r w:rsidR="00252D90">
        <w:rPr>
          <w:rFonts w:ascii="Arial" w:hAnsi="Arial" w:cs="Arial"/>
          <w:color w:val="000000" w:themeColor="text1"/>
          <w:shd w:val="clear" w:color="auto" w:fill="FCFCFC"/>
        </w:rPr>
        <w:t xml:space="preserve">, as stimming is a definitive characteristic of persons with ASD that persons familiar with ASD should be </w:t>
      </w:r>
      <w:r w:rsidR="004775AC">
        <w:rPr>
          <w:rFonts w:ascii="Arial" w:hAnsi="Arial" w:cs="Arial"/>
          <w:color w:val="000000" w:themeColor="text1"/>
          <w:shd w:val="clear" w:color="auto" w:fill="FCFCFC"/>
        </w:rPr>
        <w:t>familiar with.</w:t>
      </w:r>
    </w:p>
    <w:p w14:paraId="2EF14A21" w14:textId="77777777" w:rsidR="00D437EA" w:rsidRDefault="00D437EA" w:rsidP="007152DB">
      <w:pPr>
        <w:rPr>
          <w:rFonts w:ascii="Arial" w:hAnsi="Arial" w:cs="Arial"/>
          <w:color w:val="333333"/>
          <w:shd w:val="clear" w:color="auto" w:fill="FCFCFC"/>
        </w:rPr>
      </w:pPr>
    </w:p>
    <w:p w14:paraId="19C07EAB" w14:textId="1EDC68A2" w:rsidR="00D437EA" w:rsidRPr="00157AD8" w:rsidRDefault="00B51250" w:rsidP="007152DB">
      <w:pPr>
        <w:rPr>
          <w:rFonts w:ascii="Arial" w:hAnsi="Arial" w:cs="Arial"/>
          <w:color w:val="000000" w:themeColor="text1"/>
          <w:shd w:val="clear" w:color="auto" w:fill="FCFCFC"/>
        </w:rPr>
      </w:pPr>
      <w:r w:rsidRPr="00157AD8">
        <w:rPr>
          <w:rFonts w:ascii="Arial" w:hAnsi="Arial" w:cs="Arial"/>
          <w:color w:val="000000" w:themeColor="text1"/>
          <w:shd w:val="clear" w:color="auto" w:fill="FCFCFC"/>
        </w:rPr>
        <w:t>Within this report, Young et al (2019) explore</w:t>
      </w:r>
      <w:r w:rsidR="00E04037">
        <w:rPr>
          <w:rFonts w:ascii="Arial" w:hAnsi="Arial" w:cs="Arial"/>
          <w:color w:val="000000" w:themeColor="text1"/>
          <w:shd w:val="clear" w:color="auto" w:fill="FCFCFC"/>
        </w:rPr>
        <w:t>d</w:t>
      </w:r>
      <w:r w:rsidR="00D437EA" w:rsidRPr="00157AD8">
        <w:rPr>
          <w:rFonts w:ascii="Arial" w:hAnsi="Arial" w:cs="Arial"/>
          <w:color w:val="000000" w:themeColor="text1"/>
          <w:shd w:val="clear" w:color="auto" w:fill="FCFCFC"/>
        </w:rPr>
        <w:t xml:space="preserve"> how people with ASD interact with police officers when involved in an incident</w:t>
      </w:r>
      <w:r w:rsidR="006D2102" w:rsidRPr="00157AD8">
        <w:rPr>
          <w:rFonts w:ascii="Arial" w:hAnsi="Arial" w:cs="Arial"/>
          <w:color w:val="000000" w:themeColor="text1"/>
          <w:shd w:val="clear" w:color="auto" w:fill="FCFCFC"/>
        </w:rPr>
        <w:t>,</w:t>
      </w:r>
      <w:r w:rsidR="00D437EA" w:rsidRPr="00157AD8">
        <w:rPr>
          <w:rFonts w:ascii="Arial" w:hAnsi="Arial" w:cs="Arial"/>
          <w:color w:val="000000" w:themeColor="text1"/>
          <w:shd w:val="clear" w:color="auto" w:fill="FCFCFC"/>
        </w:rPr>
        <w:t xml:space="preserve"> where they may be the focus of an investigation or incident, and because of their ASD they may </w:t>
      </w:r>
      <w:r w:rsidR="004775AC" w:rsidRPr="004775AC">
        <w:rPr>
          <w:rFonts w:ascii="Arial" w:hAnsi="Arial" w:cs="Arial"/>
          <w:color w:val="000000" w:themeColor="text1"/>
          <w:shd w:val="clear" w:color="auto" w:fill="FCFCFC"/>
        </w:rPr>
        <w:t>find it hard, or</w:t>
      </w:r>
      <w:r w:rsidR="00E04037" w:rsidRPr="004775AC">
        <w:rPr>
          <w:rFonts w:ascii="Arial" w:hAnsi="Arial" w:cs="Arial"/>
          <w:color w:val="000000" w:themeColor="text1"/>
          <w:shd w:val="clear" w:color="auto" w:fill="FCFCFC"/>
        </w:rPr>
        <w:t xml:space="preserve"> </w:t>
      </w:r>
      <w:r w:rsidR="00D437EA" w:rsidRPr="00157AD8">
        <w:rPr>
          <w:rFonts w:ascii="Arial" w:hAnsi="Arial" w:cs="Arial"/>
          <w:color w:val="000000" w:themeColor="text1"/>
          <w:shd w:val="clear" w:color="auto" w:fill="FCFCFC"/>
        </w:rPr>
        <w:t xml:space="preserve">not be able to interact </w:t>
      </w:r>
      <w:r w:rsidR="00E04037" w:rsidRPr="00157AD8">
        <w:rPr>
          <w:rFonts w:ascii="Arial" w:hAnsi="Arial" w:cs="Arial"/>
          <w:color w:val="000000" w:themeColor="text1"/>
          <w:shd w:val="clear" w:color="auto" w:fill="FCFCFC"/>
        </w:rPr>
        <w:t>with or</w:t>
      </w:r>
      <w:r w:rsidR="00D437EA" w:rsidRPr="00157AD8">
        <w:rPr>
          <w:rFonts w:ascii="Arial" w:hAnsi="Arial" w:cs="Arial"/>
          <w:color w:val="000000" w:themeColor="text1"/>
          <w:shd w:val="clear" w:color="auto" w:fill="FCFCFC"/>
        </w:rPr>
        <w:t xml:space="preserve"> communicate well with the officer.</w:t>
      </w:r>
      <w:r w:rsidR="00D437EA" w:rsidRPr="00157AD8">
        <w:rPr>
          <w:rFonts w:ascii="Arial" w:hAnsi="Arial" w:cs="Arial"/>
          <w:color w:val="000000" w:themeColor="text1"/>
          <w:shd w:val="clear" w:color="auto" w:fill="FCFCFC"/>
        </w:rPr>
        <w:br/>
        <w:t>Therefore making it difficult to get their point or position on the matter across to the police officer.</w:t>
      </w:r>
    </w:p>
    <w:p w14:paraId="5C19F04C" w14:textId="77E0C1CE" w:rsidR="00A35DA3" w:rsidRPr="00157AD8" w:rsidRDefault="006D2102" w:rsidP="007152DB">
      <w:pPr>
        <w:rPr>
          <w:rFonts w:ascii="Arial" w:hAnsi="Arial" w:cs="Arial"/>
          <w:color w:val="000000" w:themeColor="text1"/>
          <w:shd w:val="clear" w:color="auto" w:fill="FCFCFC"/>
        </w:rPr>
      </w:pPr>
      <w:r w:rsidRPr="00157AD8">
        <w:rPr>
          <w:rFonts w:ascii="Arial" w:hAnsi="Arial" w:cs="Arial"/>
          <w:color w:val="000000" w:themeColor="text1"/>
          <w:shd w:val="clear" w:color="auto" w:fill="FCFCFC"/>
        </w:rPr>
        <w:t xml:space="preserve">An explanation of this could </w:t>
      </w:r>
      <w:proofErr w:type="gramStart"/>
      <w:r w:rsidRPr="00157AD8">
        <w:rPr>
          <w:rFonts w:ascii="Arial" w:hAnsi="Arial" w:cs="Arial"/>
          <w:color w:val="000000" w:themeColor="text1"/>
          <w:shd w:val="clear" w:color="auto" w:fill="FCFCFC"/>
        </w:rPr>
        <w:t>be</w:t>
      </w:r>
      <w:r w:rsidR="003E5360" w:rsidRPr="00157AD8">
        <w:rPr>
          <w:rFonts w:ascii="Arial" w:hAnsi="Arial" w:cs="Arial"/>
          <w:color w:val="000000" w:themeColor="text1"/>
          <w:shd w:val="clear" w:color="auto" w:fill="FCFCFC"/>
        </w:rPr>
        <w:t>;</w:t>
      </w:r>
      <w:proofErr w:type="gramEnd"/>
      <w:r w:rsidR="00D437EA" w:rsidRPr="00157AD8">
        <w:rPr>
          <w:rFonts w:ascii="Arial" w:hAnsi="Arial" w:cs="Arial"/>
          <w:color w:val="000000" w:themeColor="text1"/>
          <w:shd w:val="clear" w:color="auto" w:fill="FCFCFC"/>
        </w:rPr>
        <w:t xml:space="preserve"> an officer attends an incident where a person with ASD could be presumed to be the suspect</w:t>
      </w:r>
      <w:r w:rsidR="00DB60BB" w:rsidRPr="00157AD8">
        <w:rPr>
          <w:rFonts w:ascii="Arial" w:hAnsi="Arial" w:cs="Arial"/>
          <w:color w:val="000000" w:themeColor="text1"/>
          <w:shd w:val="clear" w:color="auto" w:fill="FCFCFC"/>
        </w:rPr>
        <w:t xml:space="preserve"> because the</w:t>
      </w:r>
      <w:r w:rsidR="00D437EA" w:rsidRPr="00157AD8">
        <w:rPr>
          <w:rFonts w:ascii="Arial" w:hAnsi="Arial" w:cs="Arial"/>
          <w:color w:val="000000" w:themeColor="text1"/>
          <w:shd w:val="clear" w:color="auto" w:fill="FCFCFC"/>
        </w:rPr>
        <w:t xml:space="preserve"> officer </w:t>
      </w:r>
      <w:r w:rsidR="00C91676" w:rsidRPr="00157AD8">
        <w:rPr>
          <w:rFonts w:ascii="Arial" w:hAnsi="Arial" w:cs="Arial"/>
          <w:color w:val="000000" w:themeColor="text1"/>
          <w:shd w:val="clear" w:color="auto" w:fill="FCFCFC"/>
        </w:rPr>
        <w:t xml:space="preserve">may have </w:t>
      </w:r>
      <w:r w:rsidR="00BD4975" w:rsidRPr="00157AD8">
        <w:rPr>
          <w:rFonts w:ascii="Arial" w:hAnsi="Arial" w:cs="Arial"/>
          <w:color w:val="000000" w:themeColor="text1"/>
          <w:shd w:val="clear" w:color="auto" w:fill="FCFCFC"/>
        </w:rPr>
        <w:t xml:space="preserve">specific </w:t>
      </w:r>
      <w:r w:rsidR="00C91676" w:rsidRPr="00157AD8">
        <w:rPr>
          <w:rFonts w:ascii="Arial" w:hAnsi="Arial" w:cs="Arial"/>
          <w:color w:val="000000" w:themeColor="text1"/>
          <w:shd w:val="clear" w:color="auto" w:fill="FCFCFC"/>
        </w:rPr>
        <w:t>information</w:t>
      </w:r>
      <w:r w:rsidR="00BD4975" w:rsidRPr="00157AD8">
        <w:rPr>
          <w:rFonts w:ascii="Arial" w:hAnsi="Arial" w:cs="Arial"/>
          <w:color w:val="000000" w:themeColor="text1"/>
          <w:shd w:val="clear" w:color="auto" w:fill="FCFCFC"/>
        </w:rPr>
        <w:t>,</w:t>
      </w:r>
      <w:r w:rsidR="00C91676" w:rsidRPr="00157AD8">
        <w:rPr>
          <w:rFonts w:ascii="Arial" w:hAnsi="Arial" w:cs="Arial"/>
          <w:color w:val="000000" w:themeColor="text1"/>
          <w:shd w:val="clear" w:color="auto" w:fill="FCFCFC"/>
        </w:rPr>
        <w:t xml:space="preserve"> leading them to assume that individual to have</w:t>
      </w:r>
      <w:r w:rsidR="00D437EA" w:rsidRPr="00157AD8">
        <w:rPr>
          <w:rFonts w:ascii="Arial" w:hAnsi="Arial" w:cs="Arial"/>
          <w:color w:val="000000" w:themeColor="text1"/>
          <w:shd w:val="clear" w:color="auto" w:fill="FCFCFC"/>
        </w:rPr>
        <w:t xml:space="preserve"> </w:t>
      </w:r>
      <w:r w:rsidR="00C91676" w:rsidRPr="00157AD8">
        <w:rPr>
          <w:rFonts w:ascii="Arial" w:hAnsi="Arial" w:cs="Arial"/>
          <w:color w:val="000000" w:themeColor="text1"/>
          <w:shd w:val="clear" w:color="auto" w:fill="FCFCFC"/>
        </w:rPr>
        <w:t>played a certain part in an offence</w:t>
      </w:r>
      <w:r w:rsidR="00A35DA3" w:rsidRPr="00157AD8">
        <w:rPr>
          <w:rFonts w:ascii="Arial" w:hAnsi="Arial" w:cs="Arial"/>
          <w:color w:val="000000" w:themeColor="text1"/>
          <w:shd w:val="clear" w:color="auto" w:fill="FCFCFC"/>
        </w:rPr>
        <w:t>, for example they match a description given of the suspect.</w:t>
      </w:r>
    </w:p>
    <w:p w14:paraId="7C998560" w14:textId="77777777" w:rsidR="00BD4975" w:rsidRPr="00157AD8" w:rsidRDefault="00C91676" w:rsidP="007152DB">
      <w:pPr>
        <w:rPr>
          <w:rFonts w:ascii="Arial" w:hAnsi="Arial" w:cs="Arial"/>
          <w:color w:val="000000" w:themeColor="text1"/>
          <w:shd w:val="clear" w:color="auto" w:fill="FCFCFC"/>
        </w:rPr>
      </w:pPr>
      <w:r w:rsidRPr="00157AD8">
        <w:rPr>
          <w:rFonts w:ascii="Arial" w:hAnsi="Arial" w:cs="Arial"/>
          <w:color w:val="000000" w:themeColor="text1"/>
          <w:shd w:val="clear" w:color="auto" w:fill="FCFCFC"/>
        </w:rPr>
        <w:br/>
        <w:t xml:space="preserve">However, </w:t>
      </w:r>
      <w:r w:rsidR="001B41D9" w:rsidRPr="00157AD8">
        <w:rPr>
          <w:rFonts w:ascii="Arial" w:hAnsi="Arial" w:cs="Arial"/>
          <w:color w:val="000000" w:themeColor="text1"/>
          <w:shd w:val="clear" w:color="auto" w:fill="FCFCFC"/>
        </w:rPr>
        <w:t xml:space="preserve">a person with ASD may be unable to perceive this and the discrepancies </w:t>
      </w:r>
      <w:r w:rsidR="006D2102" w:rsidRPr="00157AD8">
        <w:rPr>
          <w:rFonts w:ascii="Arial" w:hAnsi="Arial" w:cs="Arial"/>
          <w:color w:val="000000" w:themeColor="text1"/>
          <w:shd w:val="clear" w:color="auto" w:fill="FCFCFC"/>
        </w:rPr>
        <w:t>between the</w:t>
      </w:r>
      <w:r w:rsidR="001B41D9" w:rsidRPr="00157AD8">
        <w:rPr>
          <w:rFonts w:ascii="Arial" w:hAnsi="Arial" w:cs="Arial"/>
          <w:color w:val="000000" w:themeColor="text1"/>
          <w:shd w:val="clear" w:color="auto" w:fill="FCFCFC"/>
        </w:rPr>
        <w:t xml:space="preserve"> </w:t>
      </w:r>
      <w:r w:rsidR="00A35DA3" w:rsidRPr="00157AD8">
        <w:rPr>
          <w:rFonts w:ascii="Arial" w:hAnsi="Arial" w:cs="Arial"/>
          <w:color w:val="000000" w:themeColor="text1"/>
          <w:shd w:val="clear" w:color="auto" w:fill="FCFCFC"/>
        </w:rPr>
        <w:t>officer’s</w:t>
      </w:r>
      <w:r w:rsidR="001B41D9" w:rsidRPr="00157AD8">
        <w:rPr>
          <w:rFonts w:ascii="Arial" w:hAnsi="Arial" w:cs="Arial"/>
          <w:color w:val="000000" w:themeColor="text1"/>
          <w:shd w:val="clear" w:color="auto" w:fill="FCFCFC"/>
        </w:rPr>
        <w:t xml:space="preserve"> belief and </w:t>
      </w:r>
      <w:r w:rsidR="00A35DA3" w:rsidRPr="00157AD8">
        <w:rPr>
          <w:rFonts w:ascii="Arial" w:hAnsi="Arial" w:cs="Arial"/>
          <w:color w:val="000000" w:themeColor="text1"/>
          <w:shd w:val="clear" w:color="auto" w:fill="FCFCFC"/>
        </w:rPr>
        <w:t>the facts of the situatio</w:t>
      </w:r>
      <w:r w:rsidR="00BD4975" w:rsidRPr="00157AD8">
        <w:rPr>
          <w:rFonts w:ascii="Arial" w:hAnsi="Arial" w:cs="Arial"/>
          <w:color w:val="000000" w:themeColor="text1"/>
          <w:shd w:val="clear" w:color="auto" w:fill="FCFCFC"/>
        </w:rPr>
        <w:t>n.</w:t>
      </w:r>
    </w:p>
    <w:p w14:paraId="73A9A526" w14:textId="6831BC10" w:rsidR="00D437EA" w:rsidRPr="00157AD8" w:rsidRDefault="00BD4975" w:rsidP="007152DB">
      <w:pPr>
        <w:rPr>
          <w:rFonts w:ascii="Arial" w:hAnsi="Arial" w:cs="Arial"/>
          <w:color w:val="000000" w:themeColor="text1"/>
          <w:shd w:val="clear" w:color="auto" w:fill="FCFCFC"/>
        </w:rPr>
      </w:pPr>
      <w:r w:rsidRPr="00157AD8">
        <w:rPr>
          <w:rFonts w:ascii="Arial" w:hAnsi="Arial" w:cs="Arial"/>
          <w:color w:val="000000" w:themeColor="text1"/>
          <w:shd w:val="clear" w:color="auto" w:fill="FCFCFC"/>
        </w:rPr>
        <w:t xml:space="preserve">This may result in the person with ASD </w:t>
      </w:r>
      <w:r w:rsidR="001B41D9" w:rsidRPr="00157AD8">
        <w:rPr>
          <w:rFonts w:ascii="Arial" w:hAnsi="Arial" w:cs="Arial"/>
          <w:color w:val="000000" w:themeColor="text1"/>
          <w:shd w:val="clear" w:color="auto" w:fill="FCFCFC"/>
        </w:rPr>
        <w:t xml:space="preserve">not being able to explain to the officer </w:t>
      </w:r>
      <w:r w:rsidRPr="00157AD8">
        <w:rPr>
          <w:rFonts w:ascii="Arial" w:hAnsi="Arial" w:cs="Arial"/>
          <w:color w:val="000000" w:themeColor="text1"/>
          <w:shd w:val="clear" w:color="auto" w:fill="FCFCFC"/>
        </w:rPr>
        <w:t xml:space="preserve">their part in the incident or their innocence and </w:t>
      </w:r>
      <w:r w:rsidR="00980795" w:rsidRPr="00157AD8">
        <w:rPr>
          <w:rFonts w:ascii="Arial" w:hAnsi="Arial" w:cs="Arial"/>
          <w:color w:val="000000" w:themeColor="text1"/>
          <w:shd w:val="clear" w:color="auto" w:fill="FCFCFC"/>
        </w:rPr>
        <w:t xml:space="preserve">what has </w:t>
      </w:r>
      <w:proofErr w:type="gramStart"/>
      <w:r w:rsidR="00980795" w:rsidRPr="00157AD8">
        <w:rPr>
          <w:rFonts w:ascii="Arial" w:hAnsi="Arial" w:cs="Arial"/>
          <w:color w:val="000000" w:themeColor="text1"/>
          <w:shd w:val="clear" w:color="auto" w:fill="FCFCFC"/>
        </w:rPr>
        <w:t>actually happened</w:t>
      </w:r>
      <w:proofErr w:type="gramEnd"/>
      <w:r w:rsidRPr="00157AD8">
        <w:rPr>
          <w:rFonts w:ascii="Arial" w:hAnsi="Arial" w:cs="Arial"/>
          <w:color w:val="000000" w:themeColor="text1"/>
          <w:shd w:val="clear" w:color="auto" w:fill="FCFCFC"/>
        </w:rPr>
        <w:t>.</w:t>
      </w:r>
      <w:r w:rsidR="00980795" w:rsidRPr="00157AD8">
        <w:rPr>
          <w:rFonts w:ascii="Arial" w:hAnsi="Arial" w:cs="Arial"/>
          <w:color w:val="000000" w:themeColor="text1"/>
          <w:shd w:val="clear" w:color="auto" w:fill="FCFCFC"/>
        </w:rPr>
        <w:t xml:space="preserve"> </w:t>
      </w:r>
    </w:p>
    <w:p w14:paraId="552073A1" w14:textId="5900C393" w:rsidR="00373A24" w:rsidRPr="00157AD8" w:rsidRDefault="00373A24" w:rsidP="007152DB">
      <w:pPr>
        <w:rPr>
          <w:rFonts w:ascii="Arial" w:hAnsi="Arial" w:cs="Arial"/>
          <w:color w:val="000000" w:themeColor="text1"/>
          <w:shd w:val="clear" w:color="auto" w:fill="FCFCFC"/>
        </w:rPr>
      </w:pPr>
    </w:p>
    <w:p w14:paraId="0D5BC150" w14:textId="09F5E14E" w:rsidR="00373A24" w:rsidRPr="00157AD8" w:rsidRDefault="009D50C6" w:rsidP="007152DB">
      <w:pPr>
        <w:rPr>
          <w:color w:val="000000" w:themeColor="text1"/>
        </w:rPr>
      </w:pPr>
      <w:r w:rsidRPr="00157AD8">
        <w:rPr>
          <w:rFonts w:ascii="Arial" w:hAnsi="Arial" w:cs="Arial"/>
          <w:color w:val="000000" w:themeColor="text1"/>
          <w:shd w:val="clear" w:color="auto" w:fill="FCFCFC"/>
        </w:rPr>
        <w:lastRenderedPageBreak/>
        <w:t xml:space="preserve">As referenced by </w:t>
      </w:r>
      <w:r w:rsidR="00460128" w:rsidRPr="00157AD8">
        <w:rPr>
          <w:rFonts w:ascii="Arial" w:hAnsi="Arial" w:cs="Arial"/>
          <w:color w:val="000000" w:themeColor="text1"/>
          <w:shd w:val="clear" w:color="auto" w:fill="FCFCFC"/>
        </w:rPr>
        <w:t xml:space="preserve">Christiansen </w:t>
      </w:r>
      <w:r w:rsidR="00590E6B">
        <w:rPr>
          <w:rFonts w:ascii="Arial" w:hAnsi="Arial" w:cs="Arial"/>
          <w:color w:val="000000" w:themeColor="text1"/>
          <w:shd w:val="clear" w:color="auto" w:fill="FCFCFC"/>
        </w:rPr>
        <w:t xml:space="preserve">et al </w:t>
      </w:r>
      <w:r w:rsidR="00460128" w:rsidRPr="00157AD8">
        <w:rPr>
          <w:rFonts w:ascii="Arial" w:hAnsi="Arial" w:cs="Arial"/>
          <w:color w:val="000000" w:themeColor="text1"/>
          <w:shd w:val="clear" w:color="auto" w:fill="FCFCFC"/>
        </w:rPr>
        <w:t>(2021)</w:t>
      </w:r>
      <w:r w:rsidR="00373A24" w:rsidRPr="00157AD8">
        <w:rPr>
          <w:rFonts w:ascii="Arial" w:hAnsi="Arial" w:cs="Arial"/>
          <w:color w:val="000000" w:themeColor="text1"/>
          <w:shd w:val="clear" w:color="auto" w:fill="FCFCFC"/>
        </w:rPr>
        <w:t xml:space="preserve">, the </w:t>
      </w:r>
      <w:r w:rsidR="00606BCD" w:rsidRPr="00157AD8">
        <w:rPr>
          <w:rFonts w:ascii="Arial" w:hAnsi="Arial" w:cs="Arial"/>
          <w:color w:val="000000" w:themeColor="text1"/>
          <w:shd w:val="clear" w:color="auto" w:fill="FFFFFF"/>
        </w:rPr>
        <w:t>Centers for Disease Control and Prevention</w:t>
      </w:r>
      <w:r w:rsidR="00B10437" w:rsidRPr="00157AD8">
        <w:rPr>
          <w:color w:val="000000" w:themeColor="text1"/>
        </w:rPr>
        <w:t xml:space="preserve"> (</w:t>
      </w:r>
      <w:r w:rsidR="00373A24" w:rsidRPr="00157AD8">
        <w:rPr>
          <w:rFonts w:ascii="Arial" w:hAnsi="Arial" w:cs="Arial"/>
          <w:color w:val="000000" w:themeColor="text1"/>
          <w:shd w:val="clear" w:color="auto" w:fill="FCFCFC"/>
        </w:rPr>
        <w:t>CDC</w:t>
      </w:r>
      <w:r w:rsidR="00B10437" w:rsidRPr="00157AD8">
        <w:rPr>
          <w:rFonts w:ascii="Arial" w:hAnsi="Arial" w:cs="Arial"/>
          <w:color w:val="000000" w:themeColor="text1"/>
          <w:shd w:val="clear" w:color="auto" w:fill="FCFCFC"/>
        </w:rPr>
        <w:t>)</w:t>
      </w:r>
      <w:r w:rsidR="00373A24" w:rsidRPr="00157AD8">
        <w:rPr>
          <w:rFonts w:ascii="Arial" w:hAnsi="Arial" w:cs="Arial"/>
          <w:color w:val="000000" w:themeColor="text1"/>
          <w:shd w:val="clear" w:color="auto" w:fill="FCFCFC"/>
        </w:rPr>
        <w:t xml:space="preserve"> conducted a study which showed that 1 in 54 children </w:t>
      </w:r>
      <w:r w:rsidR="00A25EE5" w:rsidRPr="00157AD8">
        <w:rPr>
          <w:rFonts w:ascii="Arial" w:hAnsi="Arial" w:cs="Arial"/>
          <w:color w:val="000000" w:themeColor="text1"/>
          <w:shd w:val="clear" w:color="auto" w:fill="FCFCFC"/>
        </w:rPr>
        <w:t>have been identified with ASD.</w:t>
      </w:r>
      <w:r w:rsidR="00A25EE5" w:rsidRPr="00157AD8">
        <w:rPr>
          <w:rFonts w:ascii="Arial" w:hAnsi="Arial" w:cs="Arial"/>
          <w:color w:val="000000" w:themeColor="text1"/>
          <w:shd w:val="clear" w:color="auto" w:fill="FCFCFC"/>
        </w:rPr>
        <w:br/>
        <w:t>By the age of 21 approximately 20% of young adults had been involved in an interaction with police.</w:t>
      </w:r>
    </w:p>
    <w:p w14:paraId="606CC8FE" w14:textId="74B384B0" w:rsidR="00157AD8" w:rsidRPr="004775AC" w:rsidRDefault="00A25EE5" w:rsidP="007152DB">
      <w:pPr>
        <w:rPr>
          <w:rFonts w:ascii="Arial" w:hAnsi="Arial" w:cs="Arial"/>
          <w:color w:val="000000" w:themeColor="text1"/>
          <w:shd w:val="clear" w:color="auto" w:fill="FCFCFC"/>
        </w:rPr>
      </w:pPr>
      <w:r w:rsidRPr="004775AC">
        <w:rPr>
          <w:rFonts w:ascii="Arial" w:hAnsi="Arial" w:cs="Arial"/>
          <w:color w:val="000000" w:themeColor="text1"/>
          <w:shd w:val="clear" w:color="auto" w:fill="FCFCFC"/>
        </w:rPr>
        <w:t xml:space="preserve">Christiansen </w:t>
      </w:r>
      <w:r w:rsidR="00590E6B" w:rsidRPr="004775AC">
        <w:rPr>
          <w:rFonts w:ascii="Arial" w:hAnsi="Arial" w:cs="Arial"/>
          <w:color w:val="000000" w:themeColor="text1"/>
          <w:shd w:val="clear" w:color="auto" w:fill="FCFCFC"/>
        </w:rPr>
        <w:t xml:space="preserve">et al </w:t>
      </w:r>
      <w:r w:rsidRPr="004775AC">
        <w:rPr>
          <w:rFonts w:ascii="Arial" w:hAnsi="Arial" w:cs="Arial"/>
          <w:color w:val="000000" w:themeColor="text1"/>
          <w:shd w:val="clear" w:color="auto" w:fill="FCFCFC"/>
        </w:rPr>
        <w:t xml:space="preserve">(2021) states that people with ASD and other developmental conditions are seven times more likely to </w:t>
      </w:r>
      <w:proofErr w:type="gramStart"/>
      <w:r w:rsidRPr="004775AC">
        <w:rPr>
          <w:rFonts w:ascii="Arial" w:hAnsi="Arial" w:cs="Arial"/>
          <w:color w:val="000000" w:themeColor="text1"/>
          <w:shd w:val="clear" w:color="auto" w:fill="FCFCFC"/>
        </w:rPr>
        <w:t>come into contact with</w:t>
      </w:r>
      <w:proofErr w:type="gramEnd"/>
      <w:r w:rsidRPr="004775AC">
        <w:rPr>
          <w:rFonts w:ascii="Arial" w:hAnsi="Arial" w:cs="Arial"/>
          <w:color w:val="000000" w:themeColor="text1"/>
          <w:shd w:val="clear" w:color="auto" w:fill="FCFCFC"/>
        </w:rPr>
        <w:t xml:space="preserve"> the police, which supports the point that</w:t>
      </w:r>
      <w:r w:rsidR="00AB164E" w:rsidRPr="004775AC">
        <w:rPr>
          <w:rFonts w:ascii="Arial" w:hAnsi="Arial" w:cs="Arial"/>
          <w:color w:val="000000" w:themeColor="text1"/>
          <w:shd w:val="clear" w:color="auto" w:fill="FCFCFC"/>
        </w:rPr>
        <w:t xml:space="preserve"> </w:t>
      </w:r>
      <w:r w:rsidR="009D50C6" w:rsidRPr="004775AC">
        <w:rPr>
          <w:rFonts w:ascii="Arial" w:hAnsi="Arial" w:cs="Arial"/>
          <w:color w:val="000000" w:themeColor="text1"/>
          <w:shd w:val="clear" w:color="auto" w:fill="FCFCFC"/>
        </w:rPr>
        <w:t>a police officer will likely be the first point of contact within the criminal justice system that a person with ASD will encounter.</w:t>
      </w:r>
    </w:p>
    <w:p w14:paraId="482696AA" w14:textId="77777777" w:rsidR="00157AD8" w:rsidRDefault="00157AD8" w:rsidP="007152DB">
      <w:pPr>
        <w:rPr>
          <w:rFonts w:ascii="Arial" w:hAnsi="Arial" w:cs="Arial"/>
          <w:color w:val="000000" w:themeColor="text1"/>
          <w:shd w:val="clear" w:color="auto" w:fill="FCFCFC"/>
        </w:rPr>
      </w:pPr>
    </w:p>
    <w:p w14:paraId="096E9F27" w14:textId="53D81280" w:rsidR="00590E6B" w:rsidRDefault="00590E6B" w:rsidP="007152DB">
      <w:pPr>
        <w:rPr>
          <w:rFonts w:ascii="Arial" w:hAnsi="Arial" w:cs="Arial"/>
          <w:color w:val="000000" w:themeColor="text1"/>
          <w:shd w:val="clear" w:color="auto" w:fill="FCFCFC"/>
        </w:rPr>
      </w:pPr>
      <w:r>
        <w:rPr>
          <w:rFonts w:ascii="Arial" w:hAnsi="Arial" w:cs="Arial"/>
          <w:color w:val="000000" w:themeColor="text1"/>
          <w:shd w:val="clear" w:color="auto" w:fill="FCFCFC"/>
        </w:rPr>
        <w:t>Christiansen et al (2021) conducted a survey with police officers to assess their experiences</w:t>
      </w:r>
      <w:r w:rsidR="0021596B">
        <w:rPr>
          <w:rFonts w:ascii="Arial" w:hAnsi="Arial" w:cs="Arial"/>
          <w:color w:val="000000" w:themeColor="text1"/>
          <w:shd w:val="clear" w:color="auto" w:fill="FCFCFC"/>
        </w:rPr>
        <w:t xml:space="preserve">, </w:t>
      </w:r>
      <w:proofErr w:type="gramStart"/>
      <w:r w:rsidR="0021596B">
        <w:rPr>
          <w:rFonts w:ascii="Arial" w:hAnsi="Arial" w:cs="Arial"/>
          <w:color w:val="000000" w:themeColor="text1"/>
          <w:shd w:val="clear" w:color="auto" w:fill="FCFCFC"/>
        </w:rPr>
        <w:t>training</w:t>
      </w:r>
      <w:proofErr w:type="gramEnd"/>
      <w:r w:rsidR="0021596B">
        <w:rPr>
          <w:rFonts w:ascii="Arial" w:hAnsi="Arial" w:cs="Arial"/>
          <w:color w:val="000000" w:themeColor="text1"/>
          <w:shd w:val="clear" w:color="auto" w:fill="FCFCFC"/>
        </w:rPr>
        <w:t xml:space="preserve"> </w:t>
      </w:r>
      <w:r>
        <w:rPr>
          <w:rFonts w:ascii="Arial" w:hAnsi="Arial" w:cs="Arial"/>
          <w:color w:val="000000" w:themeColor="text1"/>
          <w:shd w:val="clear" w:color="auto" w:fill="FCFCFC"/>
        </w:rPr>
        <w:t xml:space="preserve">and knowledge </w:t>
      </w:r>
      <w:r w:rsidR="0021596B">
        <w:rPr>
          <w:rFonts w:ascii="Arial" w:hAnsi="Arial" w:cs="Arial"/>
          <w:color w:val="000000" w:themeColor="text1"/>
          <w:shd w:val="clear" w:color="auto" w:fill="FCFCFC"/>
        </w:rPr>
        <w:t>regarding</w:t>
      </w:r>
      <w:r>
        <w:rPr>
          <w:rFonts w:ascii="Arial" w:hAnsi="Arial" w:cs="Arial"/>
          <w:color w:val="000000" w:themeColor="text1"/>
          <w:shd w:val="clear" w:color="auto" w:fill="FCFCFC"/>
        </w:rPr>
        <w:t xml:space="preserve"> persons with ASD.</w:t>
      </w:r>
    </w:p>
    <w:p w14:paraId="7D969928" w14:textId="38D12409" w:rsidR="0021596B" w:rsidRDefault="0021596B" w:rsidP="007152DB">
      <w:pPr>
        <w:rPr>
          <w:rFonts w:ascii="Arial" w:hAnsi="Arial" w:cs="Arial"/>
          <w:color w:val="000000" w:themeColor="text1"/>
          <w:shd w:val="clear" w:color="auto" w:fill="FCFCFC"/>
        </w:rPr>
      </w:pPr>
      <w:r>
        <w:rPr>
          <w:rFonts w:ascii="Arial" w:hAnsi="Arial" w:cs="Arial"/>
          <w:color w:val="000000" w:themeColor="text1"/>
          <w:shd w:val="clear" w:color="auto" w:fill="FCFCFC"/>
        </w:rPr>
        <w:t>It was highlighted that the training relating to ASD in police forces throughout the United States varied</w:t>
      </w:r>
      <w:r w:rsidR="009565B3">
        <w:rPr>
          <w:rFonts w:ascii="Arial" w:hAnsi="Arial" w:cs="Arial"/>
          <w:color w:val="000000" w:themeColor="text1"/>
          <w:shd w:val="clear" w:color="auto" w:fill="FCFCFC"/>
        </w:rPr>
        <w:t>, however there are encouraging signs that police agencies in the US are making efforts to create</w:t>
      </w:r>
      <w:r w:rsidR="00E04037">
        <w:rPr>
          <w:rFonts w:ascii="Arial" w:hAnsi="Arial" w:cs="Arial"/>
          <w:color w:val="000000" w:themeColor="text1"/>
          <w:shd w:val="clear" w:color="auto" w:fill="FCFCFC"/>
        </w:rPr>
        <w:t xml:space="preserve"> </w:t>
      </w:r>
      <w:r w:rsidR="009565B3">
        <w:rPr>
          <w:rFonts w:ascii="Arial" w:hAnsi="Arial" w:cs="Arial"/>
          <w:color w:val="000000" w:themeColor="text1"/>
          <w:shd w:val="clear" w:color="auto" w:fill="FCFCFC"/>
        </w:rPr>
        <w:t>training in relation to ASD.</w:t>
      </w:r>
    </w:p>
    <w:p w14:paraId="15B09D02" w14:textId="4A604EAB" w:rsidR="009565B3" w:rsidRDefault="009565B3" w:rsidP="007152DB">
      <w:pPr>
        <w:rPr>
          <w:rFonts w:ascii="Arial" w:hAnsi="Arial" w:cs="Arial"/>
          <w:color w:val="000000" w:themeColor="text1"/>
          <w:shd w:val="clear" w:color="auto" w:fill="FCFCFC"/>
        </w:rPr>
      </w:pPr>
      <w:r>
        <w:rPr>
          <w:rFonts w:ascii="Arial" w:hAnsi="Arial" w:cs="Arial"/>
          <w:color w:val="000000" w:themeColor="text1"/>
          <w:shd w:val="clear" w:color="auto" w:fill="FCFCFC"/>
        </w:rPr>
        <w:t>However, it was identified that there was a lack of evaluation of the training, meaning that the efficacy of the training cannot be</w:t>
      </w:r>
      <w:r w:rsidR="00E04037">
        <w:rPr>
          <w:rFonts w:ascii="Arial" w:hAnsi="Arial" w:cs="Arial"/>
          <w:color w:val="000000" w:themeColor="text1"/>
          <w:shd w:val="clear" w:color="auto" w:fill="FCFCFC"/>
        </w:rPr>
        <w:t xml:space="preserve"> </w:t>
      </w:r>
      <w:r w:rsidR="00FA2460">
        <w:rPr>
          <w:rFonts w:ascii="Arial" w:hAnsi="Arial" w:cs="Arial"/>
          <w:color w:val="000000" w:themeColor="text1"/>
          <w:shd w:val="clear" w:color="auto" w:fill="FCFCFC"/>
        </w:rPr>
        <w:t>determined to be suitable and beneficial.</w:t>
      </w:r>
    </w:p>
    <w:p w14:paraId="27E39255" w14:textId="60718F42" w:rsidR="00BB7E1D" w:rsidRDefault="00BB7E1D" w:rsidP="007152DB">
      <w:pPr>
        <w:rPr>
          <w:rFonts w:ascii="Arial" w:hAnsi="Arial" w:cs="Arial"/>
          <w:color w:val="000000" w:themeColor="text1"/>
          <w:shd w:val="clear" w:color="auto" w:fill="FCFCFC"/>
        </w:rPr>
      </w:pPr>
    </w:p>
    <w:p w14:paraId="7F91C2A5" w14:textId="4108320B" w:rsidR="00BB7E1D" w:rsidRDefault="00BB7E1D" w:rsidP="007152DB">
      <w:pPr>
        <w:rPr>
          <w:rFonts w:ascii="Arial" w:hAnsi="Arial" w:cs="Arial"/>
          <w:color w:val="000000" w:themeColor="text1"/>
          <w:shd w:val="clear" w:color="auto" w:fill="FCFCFC"/>
        </w:rPr>
      </w:pPr>
      <w:r>
        <w:rPr>
          <w:rFonts w:ascii="Arial" w:hAnsi="Arial" w:cs="Arial"/>
          <w:color w:val="000000" w:themeColor="text1"/>
          <w:shd w:val="clear" w:color="auto" w:fill="FCFCFC"/>
        </w:rPr>
        <w:t xml:space="preserve">Christiansen et al identified that police officers must have </w:t>
      </w:r>
      <w:r w:rsidR="00664814">
        <w:rPr>
          <w:rFonts w:ascii="Arial" w:hAnsi="Arial" w:cs="Arial"/>
          <w:color w:val="000000" w:themeColor="text1"/>
          <w:shd w:val="clear" w:color="auto" w:fill="FCFCFC"/>
        </w:rPr>
        <w:t xml:space="preserve">a strong understanding of persons with ASD and how they should conduct </w:t>
      </w:r>
      <w:r w:rsidR="00664814" w:rsidRPr="004775AC">
        <w:rPr>
          <w:rFonts w:ascii="Arial" w:hAnsi="Arial" w:cs="Arial"/>
          <w:color w:val="000000" w:themeColor="text1"/>
          <w:shd w:val="clear" w:color="auto" w:fill="FCFCFC"/>
        </w:rPr>
        <w:t>themselves when interacting with people with ASD</w:t>
      </w:r>
      <w:r w:rsidR="008A01CB" w:rsidRPr="004775AC">
        <w:rPr>
          <w:rFonts w:ascii="Arial" w:hAnsi="Arial" w:cs="Arial"/>
          <w:color w:val="000000" w:themeColor="text1"/>
          <w:shd w:val="clear" w:color="auto" w:fill="FCFCFC"/>
        </w:rPr>
        <w:t xml:space="preserve">. This is due to the high likelihood that an individual with ASD </w:t>
      </w:r>
      <w:r w:rsidR="005B0081" w:rsidRPr="004775AC">
        <w:rPr>
          <w:rFonts w:ascii="Arial" w:hAnsi="Arial" w:cs="Arial"/>
          <w:color w:val="000000" w:themeColor="text1"/>
          <w:shd w:val="clear" w:color="auto" w:fill="FCFCFC"/>
        </w:rPr>
        <w:t xml:space="preserve">may at some point </w:t>
      </w:r>
      <w:r w:rsidR="008A01CB" w:rsidRPr="004775AC">
        <w:rPr>
          <w:rFonts w:ascii="Arial" w:hAnsi="Arial" w:cs="Arial"/>
          <w:color w:val="000000" w:themeColor="text1"/>
          <w:shd w:val="clear" w:color="auto" w:fill="FCFCFC"/>
        </w:rPr>
        <w:t>have an interaction with the police</w:t>
      </w:r>
      <w:r w:rsidR="008B5FDB" w:rsidRPr="004775AC">
        <w:rPr>
          <w:rFonts w:ascii="Arial" w:hAnsi="Arial" w:cs="Arial"/>
          <w:color w:val="000000" w:themeColor="text1"/>
          <w:shd w:val="clear" w:color="auto" w:fill="FCFCFC"/>
        </w:rPr>
        <w:t>.</w:t>
      </w:r>
    </w:p>
    <w:p w14:paraId="2BD45656" w14:textId="02D84614" w:rsidR="005E18AB" w:rsidRPr="008B5FDB" w:rsidRDefault="009D50C6" w:rsidP="00BA04D2">
      <w:pPr>
        <w:rPr>
          <w:rFonts w:ascii="Arial" w:hAnsi="Arial" w:cs="Arial"/>
          <w:color w:val="000000" w:themeColor="text1"/>
          <w:shd w:val="clear" w:color="auto" w:fill="FCFCFC"/>
        </w:rPr>
      </w:pPr>
      <w:r w:rsidRPr="008B5FDB">
        <w:rPr>
          <w:rFonts w:ascii="Arial" w:hAnsi="Arial" w:cs="Arial"/>
          <w:color w:val="000000" w:themeColor="text1"/>
          <w:shd w:val="clear" w:color="auto" w:fill="FCFCFC"/>
        </w:rPr>
        <w:br/>
      </w:r>
      <w:r w:rsidR="00BA04D2" w:rsidRPr="008B5FDB">
        <w:rPr>
          <w:rFonts w:ascii="Arial" w:hAnsi="Arial" w:cs="Arial"/>
          <w:color w:val="000000" w:themeColor="text1"/>
          <w:shd w:val="clear" w:color="auto" w:fill="FCFCFC"/>
        </w:rPr>
        <w:t xml:space="preserve">It is evident that some agencies do have specific training for their police officers with regards to ASD. </w:t>
      </w:r>
      <w:r w:rsidR="00BA04D2" w:rsidRPr="008B5FDB">
        <w:rPr>
          <w:rFonts w:ascii="Arial" w:hAnsi="Arial" w:cs="Arial"/>
          <w:color w:val="000000" w:themeColor="text1"/>
          <w:shd w:val="clear" w:color="auto" w:fill="FCFCFC"/>
        </w:rPr>
        <w:br/>
      </w:r>
      <w:r w:rsidR="0021596B" w:rsidRPr="008B5FDB">
        <w:rPr>
          <w:rFonts w:ascii="Arial" w:hAnsi="Arial" w:cs="Arial"/>
          <w:color w:val="000000" w:themeColor="text1"/>
          <w:shd w:val="clear" w:color="auto" w:fill="FCFCFC"/>
        </w:rPr>
        <w:t>The public</w:t>
      </w:r>
      <w:r w:rsidR="00BA04D2" w:rsidRPr="008B5FDB">
        <w:rPr>
          <w:rFonts w:ascii="Arial" w:hAnsi="Arial" w:cs="Arial"/>
          <w:color w:val="000000" w:themeColor="text1"/>
          <w:shd w:val="clear" w:color="auto" w:fill="FCFCFC"/>
        </w:rPr>
        <w:t xml:space="preserve"> however often</w:t>
      </w:r>
      <w:r w:rsidR="0021596B" w:rsidRPr="008B5FDB">
        <w:rPr>
          <w:rFonts w:ascii="Arial" w:hAnsi="Arial" w:cs="Arial"/>
          <w:color w:val="000000" w:themeColor="text1"/>
          <w:shd w:val="clear" w:color="auto" w:fill="FCFCFC"/>
        </w:rPr>
        <w:t xml:space="preserve"> learn about ASD via the media, including the </w:t>
      </w:r>
      <w:r w:rsidR="00BA04D2" w:rsidRPr="008B5FDB">
        <w:rPr>
          <w:rFonts w:ascii="Arial" w:hAnsi="Arial" w:cs="Arial"/>
          <w:color w:val="000000" w:themeColor="text1"/>
          <w:shd w:val="clear" w:color="auto" w:fill="FCFCFC"/>
        </w:rPr>
        <w:t>characteristics</w:t>
      </w:r>
      <w:r w:rsidR="0021596B" w:rsidRPr="008B5FDB">
        <w:rPr>
          <w:rFonts w:ascii="Arial" w:hAnsi="Arial" w:cs="Arial"/>
          <w:color w:val="000000" w:themeColor="text1"/>
          <w:shd w:val="clear" w:color="auto" w:fill="FCFCFC"/>
        </w:rPr>
        <w:t xml:space="preserve"> of people with ASD (Christiansen et al, 2021)</w:t>
      </w:r>
      <w:r w:rsidR="00FA2460" w:rsidRPr="008B5FDB">
        <w:rPr>
          <w:rFonts w:ascii="Arial" w:hAnsi="Arial" w:cs="Arial"/>
          <w:color w:val="000000" w:themeColor="text1"/>
          <w:shd w:val="clear" w:color="auto" w:fill="FCFCFC"/>
        </w:rPr>
        <w:t>.</w:t>
      </w:r>
      <w:r w:rsidR="00BA04D2" w:rsidRPr="008B5FDB">
        <w:rPr>
          <w:rFonts w:ascii="Arial" w:hAnsi="Arial" w:cs="Arial"/>
          <w:color w:val="000000" w:themeColor="text1"/>
          <w:shd w:val="clear" w:color="auto" w:fill="FCFCFC"/>
        </w:rPr>
        <w:br/>
      </w:r>
      <w:r w:rsidR="008B5FDB" w:rsidRPr="008B5FDB">
        <w:rPr>
          <w:rFonts w:ascii="Arial" w:hAnsi="Arial" w:cs="Arial"/>
          <w:color w:val="000000" w:themeColor="text1"/>
        </w:rPr>
        <w:t>Three out of five</w:t>
      </w:r>
      <w:r w:rsidR="005E18AB" w:rsidRPr="008B5FDB">
        <w:rPr>
          <w:rFonts w:ascii="Arial" w:hAnsi="Arial" w:cs="Arial"/>
          <w:color w:val="000000" w:themeColor="text1"/>
        </w:rPr>
        <w:t xml:space="preserve"> of the studies</w:t>
      </w:r>
      <w:r w:rsidR="008B5FDB" w:rsidRPr="008B5FDB">
        <w:rPr>
          <w:rFonts w:ascii="Arial" w:hAnsi="Arial" w:cs="Arial"/>
          <w:color w:val="000000" w:themeColor="text1"/>
        </w:rPr>
        <w:t xml:space="preserve"> within this literature review</w:t>
      </w:r>
      <w:r w:rsidR="005E18AB" w:rsidRPr="008B5FDB">
        <w:rPr>
          <w:rFonts w:ascii="Arial" w:hAnsi="Arial" w:cs="Arial"/>
          <w:color w:val="000000" w:themeColor="text1"/>
        </w:rPr>
        <w:t xml:space="preserve"> reference an incident which has been documented by the media.</w:t>
      </w:r>
    </w:p>
    <w:p w14:paraId="6092C869" w14:textId="77777777" w:rsidR="008B5FDB" w:rsidRPr="008B5FDB" w:rsidRDefault="00886CAA" w:rsidP="00410D6D">
      <w:pPr>
        <w:spacing w:before="100" w:beforeAutospacing="1" w:after="100" w:afterAutospacing="1"/>
        <w:rPr>
          <w:rFonts w:ascii="Arial" w:hAnsi="Arial" w:cs="Arial"/>
          <w:color w:val="000000" w:themeColor="text1"/>
        </w:rPr>
      </w:pPr>
      <w:r w:rsidRPr="008B5FDB">
        <w:rPr>
          <w:rFonts w:ascii="Arial" w:hAnsi="Arial" w:cs="Arial"/>
          <w:color w:val="000000" w:themeColor="text1"/>
        </w:rPr>
        <w:t>Crane et al</w:t>
      </w:r>
      <w:r w:rsidR="00DA2A16" w:rsidRPr="008B5FDB">
        <w:rPr>
          <w:rFonts w:ascii="Arial" w:hAnsi="Arial" w:cs="Arial"/>
          <w:color w:val="000000" w:themeColor="text1"/>
        </w:rPr>
        <w:t xml:space="preserve"> (2016)</w:t>
      </w:r>
      <w:r w:rsidR="005E18AB" w:rsidRPr="008B5FDB">
        <w:rPr>
          <w:rFonts w:ascii="Arial" w:hAnsi="Arial" w:cs="Arial"/>
          <w:color w:val="000000" w:themeColor="text1"/>
        </w:rPr>
        <w:t xml:space="preserve"> mentions </w:t>
      </w:r>
      <w:r w:rsidRPr="008B5FDB">
        <w:rPr>
          <w:rFonts w:ascii="Arial" w:hAnsi="Arial" w:cs="Arial"/>
          <w:color w:val="000000" w:themeColor="text1"/>
        </w:rPr>
        <w:t>the British case of ZH v The Commissioner of Police for the Metropolis</w:t>
      </w:r>
      <w:r w:rsidR="008B5FDB" w:rsidRPr="008B5FDB">
        <w:rPr>
          <w:rFonts w:ascii="Arial" w:hAnsi="Arial" w:cs="Arial"/>
          <w:color w:val="000000" w:themeColor="text1"/>
        </w:rPr>
        <w:t xml:space="preserve"> which is</w:t>
      </w:r>
      <w:r w:rsidRPr="008B5FDB">
        <w:rPr>
          <w:rFonts w:ascii="Arial" w:hAnsi="Arial" w:cs="Arial"/>
          <w:color w:val="000000" w:themeColor="text1"/>
        </w:rPr>
        <w:t xml:space="preserve"> a well-documented case whereby it was found that the Metropolitan Police service used excessive force upon the young man who was vulnerable due to his ASD, this was publi</w:t>
      </w:r>
      <w:r w:rsidR="00313B4E" w:rsidRPr="008B5FDB">
        <w:rPr>
          <w:rFonts w:ascii="Arial" w:hAnsi="Arial" w:cs="Arial"/>
          <w:color w:val="000000" w:themeColor="text1"/>
        </w:rPr>
        <w:t>shed</w:t>
      </w:r>
      <w:r w:rsidRPr="008B5FDB">
        <w:rPr>
          <w:rFonts w:ascii="Arial" w:hAnsi="Arial" w:cs="Arial"/>
          <w:color w:val="000000" w:themeColor="text1"/>
        </w:rPr>
        <w:t xml:space="preserve"> </w:t>
      </w:r>
      <w:r w:rsidR="00313B4E" w:rsidRPr="008B5FDB">
        <w:rPr>
          <w:rFonts w:ascii="Arial" w:hAnsi="Arial" w:cs="Arial"/>
          <w:color w:val="000000" w:themeColor="text1"/>
        </w:rPr>
        <w:t>in the Guardian (2012) and other news outlets at the time.</w:t>
      </w:r>
    </w:p>
    <w:p w14:paraId="643ACF05" w14:textId="1355C494" w:rsidR="006C562C" w:rsidRPr="008B5FDB" w:rsidRDefault="008B5FDB" w:rsidP="00410D6D">
      <w:pPr>
        <w:spacing w:before="100" w:beforeAutospacing="1" w:after="100" w:afterAutospacing="1"/>
        <w:rPr>
          <w:rFonts w:ascii="Arial" w:hAnsi="Arial" w:cs="Arial"/>
          <w:color w:val="000000" w:themeColor="text1"/>
        </w:rPr>
      </w:pPr>
      <w:r w:rsidRPr="008B5FDB">
        <w:rPr>
          <w:rFonts w:ascii="Arial" w:hAnsi="Arial" w:cs="Arial"/>
          <w:color w:val="000000" w:themeColor="text1"/>
        </w:rPr>
        <w:t xml:space="preserve">Ellen et al (2020) notes two separate instances in the US involving police </w:t>
      </w:r>
      <w:proofErr w:type="gramStart"/>
      <w:r w:rsidRPr="008B5FDB">
        <w:rPr>
          <w:rFonts w:ascii="Arial" w:hAnsi="Arial" w:cs="Arial"/>
          <w:color w:val="000000" w:themeColor="text1"/>
        </w:rPr>
        <w:t>officers</w:t>
      </w:r>
      <w:proofErr w:type="gramEnd"/>
      <w:r w:rsidRPr="008B5FDB">
        <w:rPr>
          <w:rFonts w:ascii="Arial" w:hAnsi="Arial" w:cs="Arial"/>
          <w:color w:val="000000" w:themeColor="text1"/>
        </w:rPr>
        <w:t xml:space="preserve"> poor interactions, one of them which has already been highlighted by Young et al (2019). </w:t>
      </w:r>
      <w:r w:rsidR="006C562C" w:rsidRPr="008B5FDB">
        <w:rPr>
          <w:rFonts w:ascii="Arial" w:hAnsi="Arial" w:cs="Arial"/>
          <w:color w:val="000000" w:themeColor="text1"/>
        </w:rPr>
        <w:t>However</w:t>
      </w:r>
      <w:r w:rsidR="00FA2460" w:rsidRPr="008B5FDB">
        <w:rPr>
          <w:rFonts w:ascii="Arial" w:hAnsi="Arial" w:cs="Arial"/>
          <w:color w:val="000000" w:themeColor="text1"/>
        </w:rPr>
        <w:t>,</w:t>
      </w:r>
      <w:r w:rsidR="006C562C" w:rsidRPr="008B5FDB">
        <w:rPr>
          <w:rFonts w:ascii="Arial" w:hAnsi="Arial" w:cs="Arial"/>
          <w:color w:val="000000" w:themeColor="text1"/>
        </w:rPr>
        <w:t xml:space="preserve"> </w:t>
      </w:r>
      <w:r w:rsidR="00DA2A16" w:rsidRPr="008B5FDB">
        <w:rPr>
          <w:rFonts w:ascii="Arial" w:hAnsi="Arial" w:cs="Arial"/>
          <w:color w:val="000000" w:themeColor="text1"/>
        </w:rPr>
        <w:t xml:space="preserve">it is noted that </w:t>
      </w:r>
      <w:r w:rsidR="006C562C" w:rsidRPr="008B5FDB">
        <w:rPr>
          <w:rFonts w:ascii="Arial" w:hAnsi="Arial" w:cs="Arial"/>
          <w:color w:val="000000" w:themeColor="text1"/>
        </w:rPr>
        <w:t>none of the articles highlight a</w:t>
      </w:r>
      <w:r w:rsidR="00DA2A16" w:rsidRPr="008B5FDB">
        <w:rPr>
          <w:rFonts w:ascii="Arial" w:hAnsi="Arial" w:cs="Arial"/>
          <w:color w:val="000000" w:themeColor="text1"/>
        </w:rPr>
        <w:t xml:space="preserve"> specific well documented </w:t>
      </w:r>
      <w:r w:rsidR="006C562C" w:rsidRPr="008B5FDB">
        <w:rPr>
          <w:rFonts w:ascii="Arial" w:hAnsi="Arial" w:cs="Arial"/>
          <w:color w:val="000000" w:themeColor="text1"/>
        </w:rPr>
        <w:t>incident</w:t>
      </w:r>
      <w:r w:rsidR="00DA2A16" w:rsidRPr="008B5FDB">
        <w:rPr>
          <w:rFonts w:ascii="Arial" w:hAnsi="Arial" w:cs="Arial"/>
          <w:color w:val="000000" w:themeColor="text1"/>
        </w:rPr>
        <w:t xml:space="preserve"> involving </w:t>
      </w:r>
      <w:r w:rsidR="009D198B" w:rsidRPr="008B5FDB">
        <w:rPr>
          <w:rFonts w:ascii="Arial" w:hAnsi="Arial" w:cs="Arial"/>
          <w:color w:val="000000" w:themeColor="text1"/>
        </w:rPr>
        <w:t>an interaction</w:t>
      </w:r>
      <w:r w:rsidR="00DA2A16" w:rsidRPr="008B5FDB">
        <w:rPr>
          <w:rFonts w:ascii="Arial" w:hAnsi="Arial" w:cs="Arial"/>
          <w:color w:val="000000" w:themeColor="text1"/>
        </w:rPr>
        <w:t xml:space="preserve"> between the police and a service user with ASD</w:t>
      </w:r>
      <w:r w:rsidR="006C562C" w:rsidRPr="008B5FDB">
        <w:rPr>
          <w:rFonts w:ascii="Arial" w:hAnsi="Arial" w:cs="Arial"/>
          <w:color w:val="000000" w:themeColor="text1"/>
        </w:rPr>
        <w:t xml:space="preserve"> which had a </w:t>
      </w:r>
      <w:r w:rsidR="00DA2A16" w:rsidRPr="008B5FDB">
        <w:rPr>
          <w:rFonts w:ascii="Arial" w:hAnsi="Arial" w:cs="Arial"/>
          <w:color w:val="000000" w:themeColor="text1"/>
        </w:rPr>
        <w:t>positive outcome</w:t>
      </w:r>
      <w:r w:rsidR="009D198B" w:rsidRPr="008B5FDB">
        <w:rPr>
          <w:rFonts w:ascii="Arial" w:hAnsi="Arial" w:cs="Arial"/>
          <w:color w:val="000000" w:themeColor="text1"/>
        </w:rPr>
        <w:t>.</w:t>
      </w:r>
    </w:p>
    <w:p w14:paraId="025466A4" w14:textId="39C22FB7" w:rsidR="000765C3" w:rsidRDefault="005E18AB" w:rsidP="00410D6D">
      <w:pPr>
        <w:spacing w:before="100" w:beforeAutospacing="1" w:after="100" w:afterAutospacing="1"/>
        <w:rPr>
          <w:rFonts w:ascii="Arial" w:hAnsi="Arial" w:cs="Arial"/>
        </w:rPr>
      </w:pPr>
      <w:r>
        <w:rPr>
          <w:rFonts w:ascii="Arial" w:hAnsi="Arial" w:cs="Arial"/>
        </w:rPr>
        <w:t xml:space="preserve">It is apparent from these well documented and publicised incidents alone that police interactions with individuals with ASD are often extremely poor and </w:t>
      </w:r>
      <w:r w:rsidR="005B0081">
        <w:rPr>
          <w:rFonts w:ascii="Arial" w:hAnsi="Arial" w:cs="Arial"/>
        </w:rPr>
        <w:t xml:space="preserve">can potentially be </w:t>
      </w:r>
      <w:r>
        <w:rPr>
          <w:rFonts w:ascii="Arial" w:hAnsi="Arial" w:cs="Arial"/>
        </w:rPr>
        <w:t>traumatising for the service user.</w:t>
      </w:r>
      <w:r w:rsidR="003F3060">
        <w:rPr>
          <w:rFonts w:ascii="Arial" w:hAnsi="Arial" w:cs="Arial"/>
        </w:rPr>
        <w:t xml:space="preserve"> </w:t>
      </w:r>
      <w:r>
        <w:rPr>
          <w:rFonts w:ascii="Arial" w:hAnsi="Arial" w:cs="Arial"/>
        </w:rPr>
        <w:t xml:space="preserve">The </w:t>
      </w:r>
      <w:r w:rsidR="00763AC7">
        <w:rPr>
          <w:rFonts w:ascii="Arial" w:hAnsi="Arial" w:cs="Arial"/>
        </w:rPr>
        <w:t>adverse effects</w:t>
      </w:r>
      <w:r>
        <w:rPr>
          <w:rFonts w:ascii="Arial" w:hAnsi="Arial" w:cs="Arial"/>
        </w:rPr>
        <w:t xml:space="preserve"> are documented </w:t>
      </w:r>
      <w:r w:rsidR="00763AC7">
        <w:rPr>
          <w:rFonts w:ascii="Arial" w:hAnsi="Arial" w:cs="Arial"/>
        </w:rPr>
        <w:t>by Crane et al (</w:t>
      </w:r>
      <w:r w:rsidR="00DA2A16">
        <w:rPr>
          <w:rFonts w:ascii="Arial" w:hAnsi="Arial" w:cs="Arial"/>
        </w:rPr>
        <w:t>2016)</w:t>
      </w:r>
      <w:r>
        <w:rPr>
          <w:rFonts w:ascii="Arial" w:hAnsi="Arial" w:cs="Arial"/>
        </w:rPr>
        <w:t xml:space="preserve">, </w:t>
      </w:r>
      <w:r w:rsidRPr="00A91296">
        <w:rPr>
          <w:rFonts w:ascii="Arial" w:hAnsi="Arial" w:cs="Arial"/>
        </w:rPr>
        <w:t xml:space="preserve">with </w:t>
      </w:r>
      <w:r w:rsidR="00F50F30" w:rsidRPr="00A91296">
        <w:rPr>
          <w:rFonts w:ascii="Arial" w:hAnsi="Arial" w:cs="Arial"/>
        </w:rPr>
        <w:t>69</w:t>
      </w:r>
      <w:r w:rsidR="00A91296" w:rsidRPr="00A91296">
        <w:rPr>
          <w:rFonts w:ascii="Arial" w:hAnsi="Arial" w:cs="Arial"/>
        </w:rPr>
        <w:t>%</w:t>
      </w:r>
      <w:r w:rsidRPr="00A91296">
        <w:rPr>
          <w:rFonts w:ascii="Arial" w:hAnsi="Arial" w:cs="Arial"/>
        </w:rPr>
        <w:t xml:space="preserve"> people </w:t>
      </w:r>
      <w:r w:rsidR="000765C3" w:rsidRPr="00A91296">
        <w:rPr>
          <w:rFonts w:ascii="Arial" w:hAnsi="Arial" w:cs="Arial"/>
        </w:rPr>
        <w:t>fin</w:t>
      </w:r>
      <w:r w:rsidR="000765C3">
        <w:rPr>
          <w:rFonts w:ascii="Arial" w:hAnsi="Arial" w:cs="Arial"/>
        </w:rPr>
        <w:t>ding their experience unsatisfactory.</w:t>
      </w:r>
      <w:r w:rsidR="003F3060">
        <w:rPr>
          <w:rFonts w:ascii="Arial" w:hAnsi="Arial" w:cs="Arial"/>
        </w:rPr>
        <w:t xml:space="preserve"> </w:t>
      </w:r>
      <w:proofErr w:type="gramStart"/>
      <w:r w:rsidR="000765C3">
        <w:rPr>
          <w:rFonts w:ascii="Arial" w:hAnsi="Arial" w:cs="Arial"/>
        </w:rPr>
        <w:t xml:space="preserve">It </w:t>
      </w:r>
      <w:r w:rsidR="00D22DE2">
        <w:rPr>
          <w:rFonts w:ascii="Arial" w:hAnsi="Arial" w:cs="Arial"/>
        </w:rPr>
        <w:t>i</w:t>
      </w:r>
      <w:r w:rsidR="000765C3">
        <w:rPr>
          <w:rFonts w:ascii="Arial" w:hAnsi="Arial" w:cs="Arial"/>
        </w:rPr>
        <w:t>s clear that there</w:t>
      </w:r>
      <w:proofErr w:type="gramEnd"/>
      <w:r w:rsidR="000765C3">
        <w:rPr>
          <w:rFonts w:ascii="Arial" w:hAnsi="Arial" w:cs="Arial"/>
        </w:rPr>
        <w:t xml:space="preserve"> are communication issues</w:t>
      </w:r>
      <w:r w:rsidR="00763AC7">
        <w:rPr>
          <w:rFonts w:ascii="Arial" w:hAnsi="Arial" w:cs="Arial"/>
        </w:rPr>
        <w:t xml:space="preserve"> </w:t>
      </w:r>
      <w:r w:rsidR="00313B4E">
        <w:rPr>
          <w:rFonts w:ascii="Arial" w:hAnsi="Arial" w:cs="Arial"/>
        </w:rPr>
        <w:t>between law enforcement agencies around the world and people</w:t>
      </w:r>
      <w:r w:rsidR="008F04CE">
        <w:rPr>
          <w:rFonts w:ascii="Arial" w:hAnsi="Arial" w:cs="Arial"/>
        </w:rPr>
        <w:t xml:space="preserve"> in the communities they police with ASD.</w:t>
      </w:r>
    </w:p>
    <w:p w14:paraId="4B1DE7CE" w14:textId="3E801CA7" w:rsidR="008F04CE" w:rsidRDefault="008F04CE" w:rsidP="00410D6D">
      <w:pPr>
        <w:spacing w:before="100" w:beforeAutospacing="1" w:after="100" w:afterAutospacing="1"/>
        <w:rPr>
          <w:rFonts w:ascii="Arial" w:hAnsi="Arial" w:cs="Arial"/>
        </w:rPr>
      </w:pPr>
      <w:r>
        <w:rPr>
          <w:rFonts w:ascii="Arial" w:hAnsi="Arial" w:cs="Arial"/>
        </w:rPr>
        <w:lastRenderedPageBreak/>
        <w:t>Salerno</w:t>
      </w:r>
      <w:r w:rsidR="00157AD8">
        <w:rPr>
          <w:rFonts w:ascii="Arial" w:hAnsi="Arial" w:cs="Arial"/>
        </w:rPr>
        <w:t xml:space="preserve">-Ferraro </w:t>
      </w:r>
      <w:r>
        <w:rPr>
          <w:rFonts w:ascii="Arial" w:hAnsi="Arial" w:cs="Arial"/>
        </w:rPr>
        <w:t>et al</w:t>
      </w:r>
      <w:r w:rsidR="00BA04D2">
        <w:rPr>
          <w:rFonts w:ascii="Arial" w:hAnsi="Arial" w:cs="Arial"/>
        </w:rPr>
        <w:t xml:space="preserve"> (2020)</w:t>
      </w:r>
      <w:r>
        <w:rPr>
          <w:rFonts w:ascii="Arial" w:hAnsi="Arial" w:cs="Arial"/>
        </w:rPr>
        <w:t xml:space="preserve"> conducted a study whereby 35 adults with ASD were asked to complete an online questionnaire about their interactions with police officers.</w:t>
      </w:r>
      <w:r>
        <w:rPr>
          <w:rFonts w:ascii="Arial" w:hAnsi="Arial" w:cs="Arial"/>
        </w:rPr>
        <w:br/>
        <w:t xml:space="preserve">This paper also highlights that around 1 in 54 children in the US are diagnosed with ASD, concluding that there are many </w:t>
      </w:r>
      <w:r w:rsidR="001241AD">
        <w:rPr>
          <w:rFonts w:ascii="Arial" w:hAnsi="Arial" w:cs="Arial"/>
        </w:rPr>
        <w:t>service users</w:t>
      </w:r>
      <w:r>
        <w:rPr>
          <w:rFonts w:ascii="Arial" w:hAnsi="Arial" w:cs="Arial"/>
        </w:rPr>
        <w:t xml:space="preserve"> in the communities that </w:t>
      </w:r>
      <w:r w:rsidR="001241AD">
        <w:rPr>
          <w:rFonts w:ascii="Arial" w:hAnsi="Arial" w:cs="Arial"/>
        </w:rPr>
        <w:t>officers’</w:t>
      </w:r>
      <w:r>
        <w:rPr>
          <w:rFonts w:ascii="Arial" w:hAnsi="Arial" w:cs="Arial"/>
        </w:rPr>
        <w:t xml:space="preserve"> police who are likely to have ASD.</w:t>
      </w:r>
    </w:p>
    <w:p w14:paraId="3A1092FE" w14:textId="3E45613F" w:rsidR="001241AD" w:rsidRDefault="008F04CE" w:rsidP="00410D6D">
      <w:pPr>
        <w:spacing w:before="100" w:beforeAutospacing="1" w:after="100" w:afterAutospacing="1"/>
        <w:rPr>
          <w:rFonts w:ascii="Arial" w:hAnsi="Arial" w:cs="Arial"/>
        </w:rPr>
      </w:pPr>
      <w:r>
        <w:rPr>
          <w:rFonts w:ascii="Arial" w:hAnsi="Arial" w:cs="Arial"/>
        </w:rPr>
        <w:t xml:space="preserve">This is not the first study conducted by </w:t>
      </w:r>
      <w:r w:rsidR="00872ED3">
        <w:rPr>
          <w:rFonts w:ascii="Arial" w:hAnsi="Arial" w:cs="Arial"/>
        </w:rPr>
        <w:t>Salerno et al, however this paper draws attention to the interactions between people with ASD and police officers, especially the challenges they face and how they feel this can be overcome.</w:t>
      </w:r>
      <w:r w:rsidR="003F3060">
        <w:rPr>
          <w:rFonts w:ascii="Arial" w:hAnsi="Arial" w:cs="Arial"/>
        </w:rPr>
        <w:t xml:space="preserve"> </w:t>
      </w:r>
      <w:r w:rsidR="001241AD">
        <w:rPr>
          <w:rFonts w:ascii="Arial" w:hAnsi="Arial" w:cs="Arial"/>
        </w:rPr>
        <w:t xml:space="preserve">It was identified by the respondents that police officers had three main challenges when interacting with a service user with ASD. </w:t>
      </w:r>
    </w:p>
    <w:p w14:paraId="55BC4BBC" w14:textId="2CBD0C32" w:rsidR="001241AD" w:rsidRDefault="001241AD" w:rsidP="00410D6D">
      <w:pPr>
        <w:spacing w:before="100" w:beforeAutospacing="1" w:after="100" w:afterAutospacing="1"/>
        <w:rPr>
          <w:rFonts w:ascii="Arial" w:hAnsi="Arial" w:cs="Arial"/>
        </w:rPr>
      </w:pPr>
      <w:r>
        <w:rPr>
          <w:rFonts w:ascii="Arial" w:hAnsi="Arial" w:cs="Arial"/>
        </w:rPr>
        <w:t xml:space="preserve">The first was misinterpreting autism and the characteristics presented by people with ASD. If an officer had a lack of knowledge </w:t>
      </w:r>
      <w:proofErr w:type="gramStart"/>
      <w:r>
        <w:rPr>
          <w:rFonts w:ascii="Arial" w:hAnsi="Arial" w:cs="Arial"/>
        </w:rPr>
        <w:t>on the subject of ASD</w:t>
      </w:r>
      <w:proofErr w:type="gramEnd"/>
      <w:r>
        <w:rPr>
          <w:rFonts w:ascii="Arial" w:hAnsi="Arial" w:cs="Arial"/>
        </w:rPr>
        <w:t>, they may mistake some behaviours presented to them and interoperate them as intoxication</w:t>
      </w:r>
      <w:r w:rsidR="00907CBE">
        <w:rPr>
          <w:rFonts w:ascii="Arial" w:hAnsi="Arial" w:cs="Arial"/>
        </w:rPr>
        <w:t xml:space="preserve"> or aggression, which could escalate the situation. </w:t>
      </w:r>
    </w:p>
    <w:p w14:paraId="22FAF5C9" w14:textId="4A97D7FA" w:rsidR="00C16E45" w:rsidRDefault="00C16E45" w:rsidP="00410D6D">
      <w:pPr>
        <w:spacing w:before="100" w:beforeAutospacing="1" w:after="100" w:afterAutospacing="1"/>
        <w:rPr>
          <w:rFonts w:ascii="Arial" w:hAnsi="Arial" w:cs="Arial"/>
        </w:rPr>
      </w:pPr>
      <w:r>
        <w:rPr>
          <w:rFonts w:ascii="Arial" w:hAnsi="Arial" w:cs="Arial"/>
        </w:rPr>
        <w:t>Another predominant worry included the ability to communicate clearly with officers, which was highlighted as the second challenge faced within interactions with officers.</w:t>
      </w:r>
      <w:r w:rsidR="003F3060">
        <w:rPr>
          <w:rFonts w:ascii="Arial" w:hAnsi="Arial" w:cs="Arial"/>
        </w:rPr>
        <w:t xml:space="preserve"> </w:t>
      </w:r>
      <w:r>
        <w:rPr>
          <w:rFonts w:ascii="Arial" w:hAnsi="Arial" w:cs="Arial"/>
        </w:rPr>
        <w:t xml:space="preserve">The study highlighted a disparity between </w:t>
      </w:r>
      <w:r w:rsidR="00F46015">
        <w:rPr>
          <w:rFonts w:ascii="Arial" w:hAnsi="Arial" w:cs="Arial"/>
        </w:rPr>
        <w:t>officers’</w:t>
      </w:r>
      <w:r>
        <w:rPr>
          <w:rFonts w:ascii="Arial" w:hAnsi="Arial" w:cs="Arial"/>
        </w:rPr>
        <w:t xml:space="preserve"> expectations of service </w:t>
      </w:r>
      <w:proofErr w:type="gramStart"/>
      <w:r>
        <w:rPr>
          <w:rFonts w:ascii="Arial" w:hAnsi="Arial" w:cs="Arial"/>
        </w:rPr>
        <w:t>users</w:t>
      </w:r>
      <w:proofErr w:type="gramEnd"/>
      <w:r>
        <w:rPr>
          <w:rFonts w:ascii="Arial" w:hAnsi="Arial" w:cs="Arial"/>
        </w:rPr>
        <w:t xml:space="preserve"> communication skills who have ASD</w:t>
      </w:r>
      <w:r w:rsidR="0024331E">
        <w:rPr>
          <w:rFonts w:ascii="Arial" w:hAnsi="Arial" w:cs="Arial"/>
        </w:rPr>
        <w:t xml:space="preserve"> and the service users actual ability to be able to communicate clearly, despite the characteristics</w:t>
      </w:r>
      <w:r w:rsidR="003F3060">
        <w:rPr>
          <w:rFonts w:ascii="Arial" w:hAnsi="Arial" w:cs="Arial"/>
        </w:rPr>
        <w:t xml:space="preserve"> </w:t>
      </w:r>
      <w:r w:rsidR="0024331E">
        <w:rPr>
          <w:rFonts w:ascii="Arial" w:hAnsi="Arial" w:cs="Arial"/>
        </w:rPr>
        <w:t xml:space="preserve">associated with ASD whereby communication issues are inherent to autism.  </w:t>
      </w:r>
    </w:p>
    <w:p w14:paraId="470FC9B6" w14:textId="47708452" w:rsidR="005F6050" w:rsidRDefault="005F6050" w:rsidP="00410D6D">
      <w:pPr>
        <w:spacing w:before="100" w:beforeAutospacing="1" w:after="100" w:afterAutospacing="1"/>
        <w:rPr>
          <w:rFonts w:ascii="Arial" w:hAnsi="Arial" w:cs="Arial"/>
        </w:rPr>
      </w:pPr>
      <w:r>
        <w:rPr>
          <w:rFonts w:ascii="Arial" w:hAnsi="Arial" w:cs="Arial"/>
        </w:rPr>
        <w:t>Other issues exhibited by the respondents regarding communication included answering questions literally, which has an obvious disadvantage if the question proposed by an officer may have more than one meaning.</w:t>
      </w:r>
      <w:r>
        <w:rPr>
          <w:rFonts w:ascii="Arial" w:hAnsi="Arial" w:cs="Arial"/>
        </w:rPr>
        <w:br/>
        <w:t xml:space="preserve">Not being given enough time to answer questions and asking open ended questions, which may cause difficulties with a person with ASD </w:t>
      </w:r>
      <w:r w:rsidR="005150FD">
        <w:rPr>
          <w:rFonts w:ascii="Arial" w:hAnsi="Arial" w:cs="Arial"/>
        </w:rPr>
        <w:t>to be able to respond appropriately.</w:t>
      </w:r>
    </w:p>
    <w:p w14:paraId="052234C5" w14:textId="1335D08F" w:rsidR="00266EAA" w:rsidRDefault="004B44CA" w:rsidP="00410D6D">
      <w:pPr>
        <w:spacing w:before="100" w:beforeAutospacing="1" w:after="100" w:afterAutospacing="1"/>
        <w:rPr>
          <w:rFonts w:ascii="Arial" w:hAnsi="Arial" w:cs="Arial"/>
        </w:rPr>
      </w:pPr>
      <w:r>
        <w:rPr>
          <w:rFonts w:ascii="Arial" w:hAnsi="Arial" w:cs="Arial"/>
        </w:rPr>
        <w:t xml:space="preserve">When these issues of communication are combined with the third challenge of sensory sensitivity, </w:t>
      </w:r>
      <w:r w:rsidR="00266EAA">
        <w:rPr>
          <w:rFonts w:ascii="Arial" w:hAnsi="Arial" w:cs="Arial"/>
        </w:rPr>
        <w:t xml:space="preserve">including obstacles </w:t>
      </w:r>
      <w:r>
        <w:rPr>
          <w:rFonts w:ascii="Arial" w:hAnsi="Arial" w:cs="Arial"/>
        </w:rPr>
        <w:t xml:space="preserve">such as visual stimuli like flashing lights or auditory </w:t>
      </w:r>
      <w:r w:rsidR="00266EAA">
        <w:rPr>
          <w:rFonts w:ascii="Arial" w:hAnsi="Arial" w:cs="Arial"/>
        </w:rPr>
        <w:t>issues including</w:t>
      </w:r>
      <w:r>
        <w:rPr>
          <w:rFonts w:ascii="Arial" w:hAnsi="Arial" w:cs="Arial"/>
        </w:rPr>
        <w:t xml:space="preserve"> sirens</w:t>
      </w:r>
      <w:r w:rsidR="00266EAA">
        <w:rPr>
          <w:rFonts w:ascii="Arial" w:hAnsi="Arial" w:cs="Arial"/>
        </w:rPr>
        <w:t xml:space="preserve"> or loud environments.</w:t>
      </w:r>
      <w:r w:rsidR="00B019DD">
        <w:rPr>
          <w:rFonts w:ascii="Arial" w:hAnsi="Arial" w:cs="Arial"/>
        </w:rPr>
        <w:t xml:space="preserve"> </w:t>
      </w:r>
      <w:r w:rsidR="00266EAA">
        <w:rPr>
          <w:rFonts w:ascii="Arial" w:hAnsi="Arial" w:cs="Arial"/>
        </w:rPr>
        <w:t>Another characteristic of ASD is hypersensitivity to touch, which is a clear issue when being detained or searched by police officers which was also highlighted by respondents.</w:t>
      </w:r>
    </w:p>
    <w:p w14:paraId="3AAD5AC4" w14:textId="46D69FAE" w:rsidR="003F3060" w:rsidRDefault="003F3060" w:rsidP="00410D6D">
      <w:pPr>
        <w:spacing w:before="100" w:beforeAutospacing="1" w:after="100" w:afterAutospacing="1"/>
        <w:rPr>
          <w:rFonts w:ascii="Arial" w:hAnsi="Arial" w:cs="Arial"/>
        </w:rPr>
      </w:pPr>
      <w:r>
        <w:rPr>
          <w:rFonts w:ascii="Arial" w:hAnsi="Arial" w:cs="Arial"/>
        </w:rPr>
        <w:t xml:space="preserve">Within the study, it was highlighted that police officers felt frustrated at the training they received as it was limited. </w:t>
      </w:r>
      <w:r>
        <w:rPr>
          <w:rFonts w:ascii="Arial" w:hAnsi="Arial" w:cs="Arial"/>
        </w:rPr>
        <w:br/>
        <w:t xml:space="preserve">It stated that the training provided focuses mainly on the awareness of ASD, for example the characteristics </w:t>
      </w:r>
      <w:r w:rsidR="006B395F">
        <w:rPr>
          <w:rFonts w:ascii="Arial" w:hAnsi="Arial" w:cs="Arial"/>
        </w:rPr>
        <w:t xml:space="preserve">which a person with ASD may </w:t>
      </w:r>
      <w:proofErr w:type="gramStart"/>
      <w:r w:rsidR="006B395F">
        <w:rPr>
          <w:rFonts w:ascii="Arial" w:hAnsi="Arial" w:cs="Arial"/>
        </w:rPr>
        <w:t>display, but</w:t>
      </w:r>
      <w:proofErr w:type="gramEnd"/>
      <w:r w:rsidR="006B395F">
        <w:rPr>
          <w:rFonts w:ascii="Arial" w:hAnsi="Arial" w:cs="Arial"/>
        </w:rPr>
        <w:t xml:space="preserve"> gave little direction on how interactions between police officers and the service user could be improved.</w:t>
      </w:r>
    </w:p>
    <w:p w14:paraId="37EB3DA1" w14:textId="496C0D25" w:rsidR="00464FC9" w:rsidRDefault="00464FC9" w:rsidP="00410D6D">
      <w:pPr>
        <w:spacing w:before="100" w:beforeAutospacing="1" w:after="100" w:afterAutospacing="1"/>
        <w:rPr>
          <w:rFonts w:ascii="Arial" w:hAnsi="Arial" w:cs="Arial"/>
        </w:rPr>
      </w:pPr>
      <w:r>
        <w:rPr>
          <w:rFonts w:ascii="Arial" w:hAnsi="Arial" w:cs="Arial"/>
        </w:rPr>
        <w:t xml:space="preserve">It is clear to see from this paper that the lack of police training with regards to ASD, combined with the likeliness of a service user with ASD </w:t>
      </w:r>
      <w:proofErr w:type="gramStart"/>
      <w:r>
        <w:rPr>
          <w:rFonts w:ascii="Arial" w:hAnsi="Arial" w:cs="Arial"/>
        </w:rPr>
        <w:t>coming into contact with</w:t>
      </w:r>
      <w:proofErr w:type="gramEnd"/>
      <w:r>
        <w:rPr>
          <w:rFonts w:ascii="Arial" w:hAnsi="Arial" w:cs="Arial"/>
        </w:rPr>
        <w:t xml:space="preserve"> a police officer is a problem that has been identified.</w:t>
      </w:r>
      <w:r>
        <w:rPr>
          <w:rFonts w:ascii="Arial" w:hAnsi="Arial" w:cs="Arial"/>
        </w:rPr>
        <w:br/>
        <w:t xml:space="preserve">This is corroborated by the fact that other agencies other than law enforcement have </w:t>
      </w:r>
      <w:r>
        <w:rPr>
          <w:rFonts w:ascii="Arial" w:hAnsi="Arial" w:cs="Arial"/>
        </w:rPr>
        <w:lastRenderedPageBreak/>
        <w:t>stepped in and contributed guidelines and literature on the subject</w:t>
      </w:r>
      <w:r w:rsidR="007E6C60">
        <w:rPr>
          <w:rFonts w:ascii="Arial" w:hAnsi="Arial" w:cs="Arial"/>
        </w:rPr>
        <w:t xml:space="preserve"> (</w:t>
      </w:r>
      <w:r>
        <w:rPr>
          <w:rFonts w:ascii="Arial" w:hAnsi="Arial" w:cs="Arial"/>
        </w:rPr>
        <w:t>Salerno-Ferraro et al</w:t>
      </w:r>
      <w:r w:rsidR="007E6C60">
        <w:rPr>
          <w:rFonts w:ascii="Arial" w:hAnsi="Arial" w:cs="Arial"/>
        </w:rPr>
        <w:t>, 2</w:t>
      </w:r>
      <w:r>
        <w:rPr>
          <w:rFonts w:ascii="Arial" w:hAnsi="Arial" w:cs="Arial"/>
        </w:rPr>
        <w:t>020)</w:t>
      </w:r>
      <w:r w:rsidR="007E6C60">
        <w:rPr>
          <w:rFonts w:ascii="Arial" w:hAnsi="Arial" w:cs="Arial"/>
        </w:rPr>
        <w:t>.</w:t>
      </w:r>
    </w:p>
    <w:p w14:paraId="257AFEE1" w14:textId="51410F4B" w:rsidR="00464FC9" w:rsidRDefault="00464FC9" w:rsidP="00410D6D">
      <w:pPr>
        <w:spacing w:before="100" w:beforeAutospacing="1" w:after="100" w:afterAutospacing="1"/>
        <w:rPr>
          <w:rFonts w:ascii="Arial" w:hAnsi="Arial" w:cs="Arial"/>
        </w:rPr>
      </w:pPr>
      <w:r>
        <w:rPr>
          <w:rFonts w:ascii="Arial" w:hAnsi="Arial" w:cs="Arial"/>
        </w:rPr>
        <w:t xml:space="preserve">The National Autistic Society in the UK </w:t>
      </w:r>
      <w:r w:rsidR="007E6C60">
        <w:rPr>
          <w:rFonts w:ascii="Arial" w:hAnsi="Arial" w:cs="Arial"/>
        </w:rPr>
        <w:t>produced a guidebook for police officers, which is a helpful initiative, however it does not provide an adequate resource in comparison to regulated training. (Salerno-Ferraro et al, 2020)</w:t>
      </w:r>
    </w:p>
    <w:p w14:paraId="7814DC0B" w14:textId="77777777" w:rsidR="00407D7F" w:rsidRPr="009F7A4F" w:rsidRDefault="00407D7F" w:rsidP="00407D7F">
      <w:pPr>
        <w:rPr>
          <w:rFonts w:ascii="Arial" w:hAnsi="Arial" w:cs="Arial"/>
          <w:color w:val="000000" w:themeColor="text1"/>
        </w:rPr>
      </w:pPr>
      <w:r w:rsidRPr="003C2165">
        <w:rPr>
          <w:rFonts w:ascii="Arial" w:hAnsi="Arial" w:cs="Arial"/>
          <w:shd w:val="clear" w:color="auto" w:fill="FCFCFC"/>
        </w:rPr>
        <w:t xml:space="preserve">A </w:t>
      </w:r>
      <w:r w:rsidRPr="009F7A4F">
        <w:rPr>
          <w:rFonts w:ascii="Arial" w:hAnsi="Arial" w:cs="Arial"/>
          <w:color w:val="000000" w:themeColor="text1"/>
          <w:shd w:val="clear" w:color="auto" w:fill="FCFCFC"/>
        </w:rPr>
        <w:t xml:space="preserve">study conducted by </w:t>
      </w:r>
      <w:r w:rsidRPr="009F7A4F">
        <w:rPr>
          <w:rFonts w:ascii="Arial" w:hAnsi="Arial" w:cs="Arial"/>
          <w:color w:val="000000" w:themeColor="text1"/>
        </w:rPr>
        <w:t xml:space="preserve">Ellen et al (2020), </w:t>
      </w:r>
      <w:r w:rsidRPr="009F7A4F">
        <w:rPr>
          <w:rFonts w:ascii="Arial" w:hAnsi="Arial" w:cs="Arial"/>
          <w:color w:val="000000" w:themeColor="text1"/>
          <w:shd w:val="clear" w:color="auto" w:fill="FCFCFC"/>
        </w:rPr>
        <w:t xml:space="preserve">was conducted to develop an instrument to assess police officer self-efficacy for working with individuals with ASD and provide valid evidence for the interpretation of the instrument’s scores. The study focussed on social cognitive theory, whereby if a police officer increases their knowledge and understating of a particular subject, in this case, ASD, then they are much more likely to have self-efficacy regarding interactions with people with ASD and this might have a positive impact in incidents. </w:t>
      </w:r>
      <w:r w:rsidRPr="009F7A4F">
        <w:rPr>
          <w:rFonts w:ascii="Arial" w:hAnsi="Arial" w:cs="Arial"/>
          <w:color w:val="000000" w:themeColor="text1"/>
        </w:rPr>
        <w:t xml:space="preserve">The study explored the association between police officer self-efficacy and knowledge of ASD. The results showed the correlation of officers stating a higher knowledge of ASD were also reporting a higher level of self-efficacy when interacting with individuals with ASD. </w:t>
      </w:r>
    </w:p>
    <w:p w14:paraId="534A8CE1" w14:textId="77777777" w:rsidR="00407D7F" w:rsidRPr="009F7A4F" w:rsidRDefault="00407D7F" w:rsidP="00407D7F">
      <w:pPr>
        <w:rPr>
          <w:rFonts w:ascii="Arial" w:hAnsi="Arial" w:cs="Arial"/>
          <w:color w:val="000000" w:themeColor="text1"/>
        </w:rPr>
      </w:pPr>
    </w:p>
    <w:p w14:paraId="6E0B6961" w14:textId="77777777" w:rsidR="00407D7F" w:rsidRDefault="00407D7F" w:rsidP="00407D7F">
      <w:pPr>
        <w:rPr>
          <w:rFonts w:ascii="Arial" w:hAnsi="Arial" w:cs="Arial"/>
          <w:color w:val="000000" w:themeColor="text1"/>
        </w:rPr>
      </w:pPr>
      <w:r w:rsidRPr="009F7A4F">
        <w:rPr>
          <w:rFonts w:ascii="Arial" w:hAnsi="Arial" w:cs="Arial"/>
          <w:color w:val="000000" w:themeColor="text1"/>
        </w:rPr>
        <w:t>The study cited Bandura (1986) who explained the importance of self-efficacy when working with individuals with ASD. Suggesting officers need more than knowledge and skills in communicating with people with ASD they also need to believe in their capability to respond appropriately demonstrating the skills they have learnt. In Bandura’s (1986) study which concurs with Ellen et al (2020) those officers with more limited knowledge of ASD reported lower levels of self-efficacy</w:t>
      </w:r>
      <w:r>
        <w:rPr>
          <w:rFonts w:ascii="Arial" w:hAnsi="Arial" w:cs="Arial"/>
          <w:color w:val="000000" w:themeColor="text1"/>
        </w:rPr>
        <w:t>.</w:t>
      </w:r>
    </w:p>
    <w:p w14:paraId="641B154E" w14:textId="77777777" w:rsidR="005414C6" w:rsidRPr="003C2165" w:rsidRDefault="005414C6" w:rsidP="00590E6B">
      <w:pPr>
        <w:spacing w:before="100" w:beforeAutospacing="1" w:after="100" w:afterAutospacing="1"/>
        <w:rPr>
          <w:rFonts w:ascii="Arial" w:hAnsi="Arial" w:cs="Arial"/>
          <w:shd w:val="clear" w:color="auto" w:fill="FCFCFC"/>
        </w:rPr>
      </w:pPr>
    </w:p>
    <w:p w14:paraId="00A5E0F4" w14:textId="02E252B2" w:rsidR="00410D6D" w:rsidRDefault="008B5FDB" w:rsidP="007152DB">
      <w:pPr>
        <w:rPr>
          <w:rFonts w:ascii="Arial" w:hAnsi="Arial" w:cs="Arial"/>
        </w:rPr>
      </w:pPr>
      <w:r>
        <w:rPr>
          <w:rFonts w:ascii="Arial" w:hAnsi="Arial" w:cs="Arial"/>
        </w:rPr>
        <w:t xml:space="preserve">In conclusion, </w:t>
      </w:r>
      <w:r w:rsidR="00336BF4">
        <w:rPr>
          <w:rFonts w:ascii="Arial" w:hAnsi="Arial" w:cs="Arial"/>
        </w:rPr>
        <w:t xml:space="preserve">it is apparent that there is a disparity between the needs of service users with ASD and the </w:t>
      </w:r>
      <w:r w:rsidR="00DF5F6C">
        <w:rPr>
          <w:rFonts w:ascii="Arial" w:hAnsi="Arial" w:cs="Arial"/>
        </w:rPr>
        <w:t xml:space="preserve">understanding, knowledge and resources which can be provided </w:t>
      </w:r>
      <w:r w:rsidR="00336BF4">
        <w:rPr>
          <w:rFonts w:ascii="Arial" w:hAnsi="Arial" w:cs="Arial"/>
        </w:rPr>
        <w:t xml:space="preserve">to them by </w:t>
      </w:r>
      <w:r w:rsidR="00DF5F6C">
        <w:rPr>
          <w:rFonts w:ascii="Arial" w:hAnsi="Arial" w:cs="Arial"/>
        </w:rPr>
        <w:t xml:space="preserve">police services. </w:t>
      </w:r>
    </w:p>
    <w:p w14:paraId="3F8B208D" w14:textId="3C456ECB" w:rsidR="0098721D" w:rsidRDefault="0098721D" w:rsidP="007152DB">
      <w:pPr>
        <w:rPr>
          <w:rFonts w:ascii="Arial" w:hAnsi="Arial" w:cs="Arial"/>
        </w:rPr>
      </w:pPr>
      <w:r>
        <w:rPr>
          <w:rFonts w:ascii="Arial" w:hAnsi="Arial" w:cs="Arial"/>
        </w:rPr>
        <w:t>The service users are unhappy with their interactions with the police</w:t>
      </w:r>
      <w:r w:rsidR="00FD77B1">
        <w:rPr>
          <w:rFonts w:ascii="Arial" w:hAnsi="Arial" w:cs="Arial"/>
        </w:rPr>
        <w:t xml:space="preserve">, this is clear to see with 69% </w:t>
      </w:r>
      <w:r w:rsidR="00FD77B1" w:rsidRPr="00BA04D2">
        <w:rPr>
          <w:rFonts w:ascii="Arial" w:hAnsi="Arial" w:cs="Arial"/>
          <w:color w:val="000000" w:themeColor="text1"/>
          <w:shd w:val="clear" w:color="auto" w:fill="FCFCFC"/>
        </w:rPr>
        <w:t>of persons with ASD sta</w:t>
      </w:r>
      <w:r w:rsidR="00FD77B1">
        <w:rPr>
          <w:rFonts w:ascii="Arial" w:hAnsi="Arial" w:cs="Arial"/>
          <w:color w:val="000000" w:themeColor="text1"/>
          <w:shd w:val="clear" w:color="auto" w:fill="FCFCFC"/>
        </w:rPr>
        <w:t>ting</w:t>
      </w:r>
      <w:r w:rsidR="00FD77B1" w:rsidRPr="00BA04D2">
        <w:rPr>
          <w:rFonts w:ascii="Arial" w:hAnsi="Arial" w:cs="Arial"/>
          <w:color w:val="000000" w:themeColor="text1"/>
          <w:shd w:val="clear" w:color="auto" w:fill="FCFCFC"/>
        </w:rPr>
        <w:t xml:space="preserve"> that they were dissatisfied with their experience with the police</w:t>
      </w:r>
      <w:r w:rsidR="00FD77B1">
        <w:rPr>
          <w:rFonts w:ascii="Arial" w:hAnsi="Arial" w:cs="Arial"/>
          <w:color w:val="000000" w:themeColor="text1"/>
          <w:shd w:val="clear" w:color="auto" w:fill="FCFCFC"/>
        </w:rPr>
        <w:t xml:space="preserve"> (Crane et al, 2016).</w:t>
      </w:r>
    </w:p>
    <w:p w14:paraId="579930BE" w14:textId="66FA6D69" w:rsidR="0098721D" w:rsidRDefault="0098721D" w:rsidP="007152DB">
      <w:pPr>
        <w:rPr>
          <w:rFonts w:ascii="Arial" w:hAnsi="Arial" w:cs="Arial"/>
        </w:rPr>
      </w:pPr>
      <w:r>
        <w:rPr>
          <w:rFonts w:ascii="Arial" w:hAnsi="Arial" w:cs="Arial"/>
        </w:rPr>
        <w:br/>
      </w:r>
      <w:r w:rsidR="00D02CEC">
        <w:rPr>
          <w:rFonts w:ascii="Arial" w:hAnsi="Arial" w:cs="Arial"/>
        </w:rPr>
        <w:t xml:space="preserve">The studies also show that </w:t>
      </w:r>
      <w:r>
        <w:rPr>
          <w:rFonts w:ascii="Arial" w:hAnsi="Arial" w:cs="Arial"/>
        </w:rPr>
        <w:t xml:space="preserve">the police are unhappy with the training they are </w:t>
      </w:r>
      <w:r w:rsidR="00FD77B1">
        <w:rPr>
          <w:rFonts w:ascii="Arial" w:hAnsi="Arial" w:cs="Arial"/>
        </w:rPr>
        <w:t>receiving</w:t>
      </w:r>
      <w:r w:rsidR="00D02CEC">
        <w:rPr>
          <w:rFonts w:ascii="Arial" w:hAnsi="Arial" w:cs="Arial"/>
        </w:rPr>
        <w:t xml:space="preserve"> with only </w:t>
      </w:r>
      <w:r w:rsidR="00D02CEC" w:rsidRPr="00BA04D2">
        <w:rPr>
          <w:rFonts w:ascii="Arial" w:hAnsi="Arial" w:cs="Arial"/>
          <w:color w:val="000000" w:themeColor="text1"/>
          <w:shd w:val="clear" w:color="auto" w:fill="FCFCFC"/>
        </w:rPr>
        <w:t xml:space="preserve">42% </w:t>
      </w:r>
      <w:r w:rsidR="00D02CEC">
        <w:rPr>
          <w:rFonts w:ascii="Arial" w:hAnsi="Arial" w:cs="Arial"/>
          <w:color w:val="000000" w:themeColor="text1"/>
          <w:shd w:val="clear" w:color="auto" w:fill="FCFCFC"/>
        </w:rPr>
        <w:t xml:space="preserve">stating they were </w:t>
      </w:r>
      <w:r w:rsidR="00D02CEC" w:rsidRPr="00BA04D2">
        <w:rPr>
          <w:rFonts w:ascii="Arial" w:hAnsi="Arial" w:cs="Arial"/>
          <w:color w:val="000000" w:themeColor="text1"/>
          <w:shd w:val="clear" w:color="auto" w:fill="FCFCFC"/>
        </w:rPr>
        <w:t>satisfied with their actions</w:t>
      </w:r>
      <w:r w:rsidR="00D02CEC">
        <w:rPr>
          <w:rFonts w:ascii="Arial" w:hAnsi="Arial" w:cs="Arial"/>
          <w:color w:val="000000" w:themeColor="text1"/>
          <w:shd w:val="clear" w:color="auto" w:fill="FCFCFC"/>
        </w:rPr>
        <w:t xml:space="preserve"> during encounters (Crane et al, 2016), </w:t>
      </w:r>
      <w:r w:rsidR="00FD77B1">
        <w:rPr>
          <w:rFonts w:ascii="Arial" w:hAnsi="Arial" w:cs="Arial"/>
        </w:rPr>
        <w:t>namely because it does not provide them with tactics to employ and rather with information about the ASD condition.</w:t>
      </w:r>
    </w:p>
    <w:p w14:paraId="60AFDEA5" w14:textId="128EB5EC" w:rsidR="00336BF4" w:rsidRDefault="00336BF4" w:rsidP="007152DB">
      <w:pPr>
        <w:rPr>
          <w:rFonts w:ascii="Arial" w:hAnsi="Arial" w:cs="Arial"/>
        </w:rPr>
      </w:pPr>
    </w:p>
    <w:p w14:paraId="07E5EC84" w14:textId="2BF612C0" w:rsidR="00B019DD" w:rsidRDefault="00B019DD" w:rsidP="007152DB">
      <w:pPr>
        <w:rPr>
          <w:rFonts w:ascii="Arial" w:hAnsi="Arial" w:cs="Arial"/>
        </w:rPr>
      </w:pPr>
      <w:r>
        <w:rPr>
          <w:rFonts w:ascii="Arial" w:hAnsi="Arial" w:cs="Arial"/>
        </w:rPr>
        <w:t>There is some training available to forces in the US and UK, however it is not satisfactory and up to a standard that should be expected.</w:t>
      </w:r>
    </w:p>
    <w:p w14:paraId="1A3A20FA" w14:textId="430FC666" w:rsidR="00464A26" w:rsidRDefault="00464A26" w:rsidP="007152DB">
      <w:pPr>
        <w:rPr>
          <w:rFonts w:ascii="Arial" w:hAnsi="Arial" w:cs="Arial"/>
        </w:rPr>
      </w:pPr>
    </w:p>
    <w:p w14:paraId="4F3B1E01" w14:textId="29FAFC3C" w:rsidR="00464A26" w:rsidRDefault="00464A26" w:rsidP="007152DB">
      <w:pPr>
        <w:rPr>
          <w:rFonts w:ascii="Arial" w:hAnsi="Arial" w:cs="Arial"/>
        </w:rPr>
      </w:pPr>
    </w:p>
    <w:p w14:paraId="1CAB448B" w14:textId="71714B8E" w:rsidR="00464A26" w:rsidRDefault="00464A26" w:rsidP="007152DB">
      <w:pPr>
        <w:rPr>
          <w:rFonts w:ascii="Arial" w:hAnsi="Arial" w:cs="Arial"/>
        </w:rPr>
      </w:pPr>
    </w:p>
    <w:p w14:paraId="226C763B" w14:textId="360081C9" w:rsidR="00464A26" w:rsidRDefault="00464A26" w:rsidP="007152DB">
      <w:pPr>
        <w:rPr>
          <w:rFonts w:ascii="Arial" w:hAnsi="Arial" w:cs="Arial"/>
        </w:rPr>
      </w:pPr>
    </w:p>
    <w:p w14:paraId="4C7FD961" w14:textId="5FC34484" w:rsidR="00464A26" w:rsidRDefault="00464A26" w:rsidP="007152DB">
      <w:pPr>
        <w:rPr>
          <w:rFonts w:ascii="Arial" w:hAnsi="Arial" w:cs="Arial"/>
        </w:rPr>
      </w:pPr>
    </w:p>
    <w:p w14:paraId="61285378" w14:textId="6317026D" w:rsidR="00464A26" w:rsidRDefault="00464A26" w:rsidP="007152DB">
      <w:pPr>
        <w:rPr>
          <w:rFonts w:ascii="Arial" w:hAnsi="Arial" w:cs="Arial"/>
        </w:rPr>
      </w:pPr>
    </w:p>
    <w:p w14:paraId="04C4F5A7" w14:textId="1310CA48" w:rsidR="00464A26" w:rsidRDefault="00464A26" w:rsidP="007152DB">
      <w:pPr>
        <w:rPr>
          <w:rFonts w:ascii="Arial" w:hAnsi="Arial" w:cs="Arial"/>
        </w:rPr>
      </w:pPr>
    </w:p>
    <w:p w14:paraId="062CF1FE" w14:textId="054C5BD8" w:rsidR="00464A26" w:rsidRDefault="00464A26" w:rsidP="007152DB">
      <w:pPr>
        <w:rPr>
          <w:rFonts w:ascii="Arial" w:hAnsi="Arial" w:cs="Arial"/>
        </w:rPr>
      </w:pPr>
    </w:p>
    <w:p w14:paraId="5D6C1448" w14:textId="77777777" w:rsidR="00464A26" w:rsidRDefault="00464A26" w:rsidP="007152DB">
      <w:pPr>
        <w:rPr>
          <w:rFonts w:ascii="Arial" w:hAnsi="Arial" w:cs="Arial"/>
        </w:rPr>
      </w:pPr>
    </w:p>
    <w:p w14:paraId="681F7E3C" w14:textId="77777777" w:rsidR="00464A26" w:rsidRDefault="00464A26" w:rsidP="00464A26">
      <w:pPr>
        <w:rPr>
          <w:rFonts w:ascii="Arial" w:hAnsi="Arial" w:cs="Arial"/>
        </w:rPr>
      </w:pPr>
      <w:r>
        <w:rPr>
          <w:rFonts w:ascii="Arial" w:hAnsi="Arial" w:cs="Arial"/>
        </w:rPr>
        <w:lastRenderedPageBreak/>
        <w:t>References:</w:t>
      </w:r>
    </w:p>
    <w:p w14:paraId="1B3AA9B4" w14:textId="77777777" w:rsidR="00464A26" w:rsidRDefault="00464A26" w:rsidP="00464A26">
      <w:pPr>
        <w:rPr>
          <w:rFonts w:ascii="Arial" w:hAnsi="Arial" w:cs="Arial"/>
        </w:rPr>
      </w:pPr>
    </w:p>
    <w:p w14:paraId="348D1311" w14:textId="77777777" w:rsidR="00464A26" w:rsidRPr="00480511" w:rsidRDefault="00464A26" w:rsidP="00464A26">
      <w:pPr>
        <w:rPr>
          <w:rFonts w:ascii="Arial" w:hAnsi="Arial" w:cs="Arial"/>
        </w:rPr>
      </w:pPr>
    </w:p>
    <w:p w14:paraId="23214141" w14:textId="77777777" w:rsidR="00464A26" w:rsidRPr="00480511" w:rsidRDefault="00464A26" w:rsidP="00464A26">
      <w:pPr>
        <w:rPr>
          <w:rFonts w:ascii="Arial" w:hAnsi="Arial" w:cs="Arial"/>
        </w:rPr>
      </w:pPr>
      <w:proofErr w:type="spellStart"/>
      <w:r w:rsidRPr="00480511">
        <w:rPr>
          <w:rFonts w:ascii="Arial" w:hAnsi="Arial" w:cs="Arial"/>
        </w:rPr>
        <w:t>Bowcott</w:t>
      </w:r>
      <w:proofErr w:type="spellEnd"/>
      <w:r w:rsidRPr="00480511">
        <w:rPr>
          <w:rFonts w:ascii="Arial" w:hAnsi="Arial" w:cs="Arial"/>
        </w:rPr>
        <w:t>, O Autistic teenager wins damages from police after being restrained | Autism | The Guardian (2012). Available at: https://www.theguardian.com/society/2012/mar/14/autistic-teenager-damages-police-restrained (Accessed: February 14, 2022).</w:t>
      </w:r>
    </w:p>
    <w:p w14:paraId="4DD1186E" w14:textId="77777777" w:rsidR="00464A26" w:rsidRPr="00480511" w:rsidRDefault="00464A26" w:rsidP="00464A26">
      <w:pPr>
        <w:rPr>
          <w:rFonts w:ascii="Arial" w:hAnsi="Arial" w:cs="Arial"/>
        </w:rPr>
      </w:pPr>
    </w:p>
    <w:p w14:paraId="69A3082E" w14:textId="77777777" w:rsidR="00464A26" w:rsidRPr="00480511" w:rsidRDefault="00464A26" w:rsidP="00464A26">
      <w:pPr>
        <w:rPr>
          <w:rFonts w:ascii="Arial" w:hAnsi="Arial" w:cs="Arial"/>
        </w:rPr>
      </w:pPr>
      <w:r w:rsidRPr="00480511">
        <w:rPr>
          <w:rFonts w:ascii="Arial" w:hAnsi="Arial" w:cs="Arial"/>
        </w:rPr>
        <w:t xml:space="preserve">Christiansen, A., </w:t>
      </w:r>
      <w:proofErr w:type="spellStart"/>
      <w:r w:rsidRPr="00480511">
        <w:rPr>
          <w:rFonts w:ascii="Arial" w:hAnsi="Arial" w:cs="Arial"/>
        </w:rPr>
        <w:t>Minich</w:t>
      </w:r>
      <w:proofErr w:type="spellEnd"/>
      <w:r w:rsidRPr="00480511">
        <w:rPr>
          <w:rFonts w:ascii="Arial" w:hAnsi="Arial" w:cs="Arial"/>
        </w:rPr>
        <w:t>, N.M. and Clark, M. (2021) “Pilot Survey: Police Understanding of Autism Spectrum Disorder,” Journal of Autism and Developmental Disorders [Preprint]</w:t>
      </w:r>
    </w:p>
    <w:p w14:paraId="2E7DACD8" w14:textId="77777777" w:rsidR="00464A26" w:rsidRPr="00480511" w:rsidRDefault="00464A26" w:rsidP="00464A26">
      <w:pPr>
        <w:rPr>
          <w:rFonts w:ascii="Arial" w:hAnsi="Arial" w:cs="Arial"/>
        </w:rPr>
      </w:pPr>
    </w:p>
    <w:p w14:paraId="265CB608" w14:textId="77777777" w:rsidR="00464A26" w:rsidRPr="00464A26" w:rsidRDefault="00464A26" w:rsidP="00464A26">
      <w:pPr>
        <w:rPr>
          <w:rFonts w:ascii="Arial" w:hAnsi="Arial" w:cs="Arial"/>
          <w:color w:val="000000" w:themeColor="text1"/>
        </w:rPr>
      </w:pPr>
      <w:r w:rsidRPr="00464A26">
        <w:rPr>
          <w:rFonts w:ascii="Arial" w:hAnsi="Arial" w:cs="Arial"/>
          <w:color w:val="000000" w:themeColor="text1"/>
        </w:rPr>
        <w:t xml:space="preserve">Crane, L, Maras, K.L, Hawken, T Mulcahy, S and </w:t>
      </w:r>
      <w:proofErr w:type="spellStart"/>
      <w:r w:rsidRPr="00464A26">
        <w:rPr>
          <w:rFonts w:ascii="Arial" w:hAnsi="Arial" w:cs="Arial"/>
          <w:color w:val="000000" w:themeColor="text1"/>
        </w:rPr>
        <w:t>Memon</w:t>
      </w:r>
      <w:proofErr w:type="spellEnd"/>
      <w:r w:rsidRPr="00464A26">
        <w:rPr>
          <w:rFonts w:ascii="Arial" w:hAnsi="Arial" w:cs="Arial"/>
          <w:color w:val="000000" w:themeColor="text1"/>
        </w:rPr>
        <w:t>, A. (2016) “Experiences of Autism Spectrum Disorder and Policing in England and Wales: Surveying Police and the Autism Community,” Journal of Autism and Developmental Disorders, 46(6), pp. 2028–2041.</w:t>
      </w:r>
    </w:p>
    <w:p w14:paraId="7062A5AE" w14:textId="77777777" w:rsidR="00464A26" w:rsidRPr="00464A26" w:rsidRDefault="00464A26" w:rsidP="00464A26">
      <w:pPr>
        <w:rPr>
          <w:rFonts w:ascii="Arial" w:hAnsi="Arial" w:cs="Arial"/>
          <w:color w:val="000000" w:themeColor="text1"/>
        </w:rPr>
      </w:pPr>
    </w:p>
    <w:p w14:paraId="137AE8FE" w14:textId="77777777" w:rsidR="00464A26" w:rsidRPr="00464A26" w:rsidRDefault="00464A26" w:rsidP="00464A26">
      <w:pPr>
        <w:rPr>
          <w:rFonts w:ascii="Arial" w:hAnsi="Arial" w:cs="Arial"/>
          <w:color w:val="000000" w:themeColor="text1"/>
        </w:rPr>
      </w:pPr>
      <w:r w:rsidRPr="00464A26">
        <w:rPr>
          <w:rFonts w:ascii="Arial" w:hAnsi="Arial" w:cs="Arial"/>
          <w:color w:val="000000" w:themeColor="text1"/>
        </w:rPr>
        <w:t xml:space="preserve">Love, A.M.A, Usher, E.L, Toland, M.D, </w:t>
      </w:r>
      <w:proofErr w:type="spellStart"/>
      <w:r w:rsidRPr="00464A26">
        <w:rPr>
          <w:rFonts w:ascii="Arial" w:hAnsi="Arial" w:cs="Arial"/>
          <w:color w:val="000000" w:themeColor="text1"/>
        </w:rPr>
        <w:t>Railey</w:t>
      </w:r>
      <w:proofErr w:type="spellEnd"/>
      <w:r w:rsidRPr="00464A26">
        <w:rPr>
          <w:rFonts w:ascii="Arial" w:hAnsi="Arial" w:cs="Arial"/>
          <w:color w:val="000000" w:themeColor="text1"/>
        </w:rPr>
        <w:t>, K.S, Campbell, J.M, and Spriggs, A.D, (2021) “Measuring Police Officer Self-efficacy for Working with Individuals with Autism Spectrum Disorder,” Journal of Autism and Developmental Disorders, 51(4), pp. 1331–1345. doi:10.1007/s10803-020-04613-1.</w:t>
      </w:r>
    </w:p>
    <w:p w14:paraId="6D491796" w14:textId="77777777" w:rsidR="00464A26" w:rsidRPr="00464A26" w:rsidRDefault="00464A26" w:rsidP="00464A26">
      <w:pPr>
        <w:rPr>
          <w:rFonts w:ascii="Arial" w:hAnsi="Arial" w:cs="Arial"/>
          <w:color w:val="000000" w:themeColor="text1"/>
        </w:rPr>
      </w:pPr>
    </w:p>
    <w:p w14:paraId="281AC1FD" w14:textId="77777777" w:rsidR="00464A26" w:rsidRPr="00480511" w:rsidRDefault="00464A26" w:rsidP="00464A26">
      <w:pPr>
        <w:rPr>
          <w:rFonts w:ascii="Arial" w:hAnsi="Arial" w:cs="Arial"/>
        </w:rPr>
      </w:pPr>
      <w:r w:rsidRPr="00480511">
        <w:rPr>
          <w:rFonts w:ascii="Arial" w:hAnsi="Arial" w:cs="Arial"/>
        </w:rPr>
        <w:t xml:space="preserve">Salerno-Ferraro, A.C. and Schuller, R.A. (2020) “Perspectives from the ASD community on police interactions: Challenges &amp; recommendations,” Research in Developmental Disabilities, 105(July 2019). </w:t>
      </w:r>
    </w:p>
    <w:p w14:paraId="2590E15A" w14:textId="77777777" w:rsidR="00464A26" w:rsidRPr="00480511" w:rsidRDefault="00464A26" w:rsidP="00464A26">
      <w:pPr>
        <w:rPr>
          <w:rFonts w:ascii="Arial" w:hAnsi="Arial" w:cs="Arial"/>
        </w:rPr>
      </w:pPr>
    </w:p>
    <w:p w14:paraId="4221F663" w14:textId="77777777" w:rsidR="00464A26" w:rsidRPr="00480511" w:rsidRDefault="00464A26" w:rsidP="00464A26">
      <w:pPr>
        <w:rPr>
          <w:rFonts w:ascii="Arial" w:hAnsi="Arial" w:cs="Arial"/>
        </w:rPr>
      </w:pPr>
      <w:r w:rsidRPr="00480511">
        <w:rPr>
          <w:rFonts w:ascii="Arial" w:hAnsi="Arial" w:cs="Arial"/>
        </w:rPr>
        <w:t xml:space="preserve">Young, R.L. and Brewer, N. (2020) “Brief Report: Perspective Taking Deficits, Autism Spectrum Disorder, and Allaying Police Officers’ Suspicions About Criminal Involvement,” Journal of Autism and Developmental Disorders, 50(6), pp. 2234–2239. </w:t>
      </w:r>
    </w:p>
    <w:p w14:paraId="39CE85B9" w14:textId="77777777" w:rsidR="00480511" w:rsidRPr="007B603D" w:rsidRDefault="00480511" w:rsidP="00583FA3">
      <w:pPr>
        <w:rPr>
          <w:rFonts w:ascii="Arial" w:hAnsi="Arial" w:cs="Arial"/>
        </w:rPr>
      </w:pPr>
    </w:p>
    <w:sectPr w:rsidR="00480511" w:rsidRPr="007B60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E74CB"/>
    <w:multiLevelType w:val="hybridMultilevel"/>
    <w:tmpl w:val="1D629C86"/>
    <w:lvl w:ilvl="0" w:tplc="64DE01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C2561D"/>
    <w:multiLevelType w:val="hybridMultilevel"/>
    <w:tmpl w:val="3086CCA0"/>
    <w:lvl w:ilvl="0" w:tplc="EF1475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E9"/>
    <w:rsid w:val="00024374"/>
    <w:rsid w:val="000765C3"/>
    <w:rsid w:val="000F1F96"/>
    <w:rsid w:val="001013A5"/>
    <w:rsid w:val="00106875"/>
    <w:rsid w:val="00116A9D"/>
    <w:rsid w:val="0011733E"/>
    <w:rsid w:val="001241AD"/>
    <w:rsid w:val="00152374"/>
    <w:rsid w:val="00157AD8"/>
    <w:rsid w:val="00177397"/>
    <w:rsid w:val="001A567D"/>
    <w:rsid w:val="001B41D9"/>
    <w:rsid w:val="001C0D20"/>
    <w:rsid w:val="001D04D6"/>
    <w:rsid w:val="001D426E"/>
    <w:rsid w:val="001D43E6"/>
    <w:rsid w:val="0021596B"/>
    <w:rsid w:val="0024331E"/>
    <w:rsid w:val="00252D90"/>
    <w:rsid w:val="00266EAA"/>
    <w:rsid w:val="002C5E8E"/>
    <w:rsid w:val="002E51B8"/>
    <w:rsid w:val="002F0DD7"/>
    <w:rsid w:val="002F0E57"/>
    <w:rsid w:val="002F3314"/>
    <w:rsid w:val="00311742"/>
    <w:rsid w:val="00313B4E"/>
    <w:rsid w:val="00336BF4"/>
    <w:rsid w:val="0034279C"/>
    <w:rsid w:val="003554B0"/>
    <w:rsid w:val="003703C3"/>
    <w:rsid w:val="00373A24"/>
    <w:rsid w:val="003C2165"/>
    <w:rsid w:val="003D0596"/>
    <w:rsid w:val="003E5360"/>
    <w:rsid w:val="003F3060"/>
    <w:rsid w:val="00407D7F"/>
    <w:rsid w:val="00410D6D"/>
    <w:rsid w:val="00432F2C"/>
    <w:rsid w:val="00437770"/>
    <w:rsid w:val="00460128"/>
    <w:rsid w:val="00464A26"/>
    <w:rsid w:val="00464FC9"/>
    <w:rsid w:val="004775AC"/>
    <w:rsid w:val="00480511"/>
    <w:rsid w:val="004A1CAA"/>
    <w:rsid w:val="004A350E"/>
    <w:rsid w:val="004B4223"/>
    <w:rsid w:val="004B44CA"/>
    <w:rsid w:val="004B5957"/>
    <w:rsid w:val="005150FD"/>
    <w:rsid w:val="0053383A"/>
    <w:rsid w:val="005414C6"/>
    <w:rsid w:val="00583FA3"/>
    <w:rsid w:val="00590E6B"/>
    <w:rsid w:val="005A2F78"/>
    <w:rsid w:val="005B0081"/>
    <w:rsid w:val="005C11A2"/>
    <w:rsid w:val="005D08D6"/>
    <w:rsid w:val="005D3FAB"/>
    <w:rsid w:val="005E18AB"/>
    <w:rsid w:val="005E2F38"/>
    <w:rsid w:val="005F6050"/>
    <w:rsid w:val="00606BCD"/>
    <w:rsid w:val="00617B06"/>
    <w:rsid w:val="00650E9F"/>
    <w:rsid w:val="00664814"/>
    <w:rsid w:val="00694C35"/>
    <w:rsid w:val="006B395F"/>
    <w:rsid w:val="006C562C"/>
    <w:rsid w:val="006C67CD"/>
    <w:rsid w:val="006D2102"/>
    <w:rsid w:val="00704DAE"/>
    <w:rsid w:val="007152DB"/>
    <w:rsid w:val="007269A8"/>
    <w:rsid w:val="00732E5D"/>
    <w:rsid w:val="00763AC7"/>
    <w:rsid w:val="00765A9C"/>
    <w:rsid w:val="007B603D"/>
    <w:rsid w:val="007E6C60"/>
    <w:rsid w:val="00872ED3"/>
    <w:rsid w:val="00884A8E"/>
    <w:rsid w:val="00886CAA"/>
    <w:rsid w:val="008A01CB"/>
    <w:rsid w:val="008B5FDB"/>
    <w:rsid w:val="008F04CE"/>
    <w:rsid w:val="00902C25"/>
    <w:rsid w:val="00907CBE"/>
    <w:rsid w:val="00913801"/>
    <w:rsid w:val="00921C2F"/>
    <w:rsid w:val="009565B3"/>
    <w:rsid w:val="00980795"/>
    <w:rsid w:val="0098721D"/>
    <w:rsid w:val="009D198B"/>
    <w:rsid w:val="009D50C6"/>
    <w:rsid w:val="00A25EE5"/>
    <w:rsid w:val="00A35DA3"/>
    <w:rsid w:val="00A4121F"/>
    <w:rsid w:val="00A50C72"/>
    <w:rsid w:val="00A613EA"/>
    <w:rsid w:val="00A62EE1"/>
    <w:rsid w:val="00A76C71"/>
    <w:rsid w:val="00A779FB"/>
    <w:rsid w:val="00A91296"/>
    <w:rsid w:val="00AB164E"/>
    <w:rsid w:val="00AE1A83"/>
    <w:rsid w:val="00B019DD"/>
    <w:rsid w:val="00B10437"/>
    <w:rsid w:val="00B21975"/>
    <w:rsid w:val="00B51250"/>
    <w:rsid w:val="00BA04D2"/>
    <w:rsid w:val="00BB7E1D"/>
    <w:rsid w:val="00BC329D"/>
    <w:rsid w:val="00BD4975"/>
    <w:rsid w:val="00BF7BC8"/>
    <w:rsid w:val="00C16E45"/>
    <w:rsid w:val="00C91676"/>
    <w:rsid w:val="00CA0AF1"/>
    <w:rsid w:val="00D02CEC"/>
    <w:rsid w:val="00D06513"/>
    <w:rsid w:val="00D13682"/>
    <w:rsid w:val="00D177B7"/>
    <w:rsid w:val="00D22DE2"/>
    <w:rsid w:val="00D3326A"/>
    <w:rsid w:val="00D437EA"/>
    <w:rsid w:val="00D45414"/>
    <w:rsid w:val="00D554B2"/>
    <w:rsid w:val="00DA2A16"/>
    <w:rsid w:val="00DB60BB"/>
    <w:rsid w:val="00DC0538"/>
    <w:rsid w:val="00DD5266"/>
    <w:rsid w:val="00DF5F6C"/>
    <w:rsid w:val="00E04037"/>
    <w:rsid w:val="00E5562B"/>
    <w:rsid w:val="00F349B3"/>
    <w:rsid w:val="00F46015"/>
    <w:rsid w:val="00F50F30"/>
    <w:rsid w:val="00F87175"/>
    <w:rsid w:val="00FA2460"/>
    <w:rsid w:val="00FD77B1"/>
    <w:rsid w:val="00FE4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FD9CE"/>
  <w15:chartTrackingRefBased/>
  <w15:docId w15:val="{44D366B9-AF71-5E4C-9D52-EAFE7F3FA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F9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64A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F1F9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1CAA"/>
    <w:pPr>
      <w:spacing w:before="100" w:beforeAutospacing="1" w:after="100" w:afterAutospacing="1"/>
    </w:pPr>
  </w:style>
  <w:style w:type="character" w:styleId="Hyperlink">
    <w:name w:val="Hyperlink"/>
    <w:basedOn w:val="DefaultParagraphFont"/>
    <w:uiPriority w:val="99"/>
    <w:unhideWhenUsed/>
    <w:rsid w:val="004A1CAA"/>
    <w:rPr>
      <w:color w:val="0563C1" w:themeColor="hyperlink"/>
      <w:u w:val="single"/>
    </w:rPr>
  </w:style>
  <w:style w:type="character" w:styleId="UnresolvedMention">
    <w:name w:val="Unresolved Mention"/>
    <w:basedOn w:val="DefaultParagraphFont"/>
    <w:uiPriority w:val="99"/>
    <w:semiHidden/>
    <w:unhideWhenUsed/>
    <w:rsid w:val="004A1CAA"/>
    <w:rPr>
      <w:color w:val="605E5C"/>
      <w:shd w:val="clear" w:color="auto" w:fill="E1DFDD"/>
    </w:rPr>
  </w:style>
  <w:style w:type="paragraph" w:styleId="ListParagraph">
    <w:name w:val="List Paragraph"/>
    <w:basedOn w:val="Normal"/>
    <w:uiPriority w:val="34"/>
    <w:qFormat/>
    <w:rsid w:val="00DD5266"/>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A62EE1"/>
    <w:rPr>
      <w:color w:val="954F72" w:themeColor="followedHyperlink"/>
      <w:u w:val="single"/>
    </w:rPr>
  </w:style>
  <w:style w:type="character" w:customStyle="1" w:styleId="apple-converted-space">
    <w:name w:val="apple-converted-space"/>
    <w:basedOn w:val="DefaultParagraphFont"/>
    <w:rsid w:val="000F1F96"/>
  </w:style>
  <w:style w:type="character" w:customStyle="1" w:styleId="Heading3Char">
    <w:name w:val="Heading 3 Char"/>
    <w:basedOn w:val="DefaultParagraphFont"/>
    <w:link w:val="Heading3"/>
    <w:uiPriority w:val="9"/>
    <w:rsid w:val="000F1F9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4A350E"/>
    <w:rPr>
      <w:b/>
      <w:bCs/>
    </w:rPr>
  </w:style>
  <w:style w:type="character" w:customStyle="1" w:styleId="Heading1Char">
    <w:name w:val="Heading 1 Char"/>
    <w:basedOn w:val="DefaultParagraphFont"/>
    <w:link w:val="Heading1"/>
    <w:uiPriority w:val="9"/>
    <w:rsid w:val="00464A26"/>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563420">
      <w:bodyDiv w:val="1"/>
      <w:marLeft w:val="0"/>
      <w:marRight w:val="0"/>
      <w:marTop w:val="0"/>
      <w:marBottom w:val="0"/>
      <w:divBdr>
        <w:top w:val="none" w:sz="0" w:space="0" w:color="auto"/>
        <w:left w:val="none" w:sz="0" w:space="0" w:color="auto"/>
        <w:bottom w:val="none" w:sz="0" w:space="0" w:color="auto"/>
        <w:right w:val="none" w:sz="0" w:space="0" w:color="auto"/>
      </w:divBdr>
    </w:div>
    <w:div w:id="322779787">
      <w:bodyDiv w:val="1"/>
      <w:marLeft w:val="0"/>
      <w:marRight w:val="0"/>
      <w:marTop w:val="0"/>
      <w:marBottom w:val="0"/>
      <w:divBdr>
        <w:top w:val="none" w:sz="0" w:space="0" w:color="auto"/>
        <w:left w:val="none" w:sz="0" w:space="0" w:color="auto"/>
        <w:bottom w:val="none" w:sz="0" w:space="0" w:color="auto"/>
        <w:right w:val="none" w:sz="0" w:space="0" w:color="auto"/>
      </w:divBdr>
    </w:div>
    <w:div w:id="438841324">
      <w:bodyDiv w:val="1"/>
      <w:marLeft w:val="0"/>
      <w:marRight w:val="0"/>
      <w:marTop w:val="0"/>
      <w:marBottom w:val="0"/>
      <w:divBdr>
        <w:top w:val="none" w:sz="0" w:space="0" w:color="auto"/>
        <w:left w:val="none" w:sz="0" w:space="0" w:color="auto"/>
        <w:bottom w:val="none" w:sz="0" w:space="0" w:color="auto"/>
        <w:right w:val="none" w:sz="0" w:space="0" w:color="auto"/>
      </w:divBdr>
    </w:div>
    <w:div w:id="521669251">
      <w:bodyDiv w:val="1"/>
      <w:marLeft w:val="0"/>
      <w:marRight w:val="0"/>
      <w:marTop w:val="0"/>
      <w:marBottom w:val="0"/>
      <w:divBdr>
        <w:top w:val="none" w:sz="0" w:space="0" w:color="auto"/>
        <w:left w:val="none" w:sz="0" w:space="0" w:color="auto"/>
        <w:bottom w:val="none" w:sz="0" w:space="0" w:color="auto"/>
        <w:right w:val="none" w:sz="0" w:space="0" w:color="auto"/>
      </w:divBdr>
    </w:div>
    <w:div w:id="571550844">
      <w:bodyDiv w:val="1"/>
      <w:marLeft w:val="0"/>
      <w:marRight w:val="0"/>
      <w:marTop w:val="0"/>
      <w:marBottom w:val="0"/>
      <w:divBdr>
        <w:top w:val="none" w:sz="0" w:space="0" w:color="auto"/>
        <w:left w:val="none" w:sz="0" w:space="0" w:color="auto"/>
        <w:bottom w:val="none" w:sz="0" w:space="0" w:color="auto"/>
        <w:right w:val="none" w:sz="0" w:space="0" w:color="auto"/>
      </w:divBdr>
      <w:divsChild>
        <w:div w:id="738790268">
          <w:marLeft w:val="0"/>
          <w:marRight w:val="0"/>
          <w:marTop w:val="0"/>
          <w:marBottom w:val="0"/>
          <w:divBdr>
            <w:top w:val="none" w:sz="0" w:space="0" w:color="auto"/>
            <w:left w:val="none" w:sz="0" w:space="0" w:color="auto"/>
            <w:bottom w:val="none" w:sz="0" w:space="0" w:color="auto"/>
            <w:right w:val="none" w:sz="0" w:space="0" w:color="auto"/>
          </w:divBdr>
          <w:divsChild>
            <w:div w:id="132646583">
              <w:marLeft w:val="0"/>
              <w:marRight w:val="0"/>
              <w:marTop w:val="0"/>
              <w:marBottom w:val="0"/>
              <w:divBdr>
                <w:top w:val="none" w:sz="0" w:space="0" w:color="auto"/>
                <w:left w:val="none" w:sz="0" w:space="0" w:color="auto"/>
                <w:bottom w:val="none" w:sz="0" w:space="0" w:color="auto"/>
                <w:right w:val="none" w:sz="0" w:space="0" w:color="auto"/>
              </w:divBdr>
              <w:divsChild>
                <w:div w:id="1507016155">
                  <w:marLeft w:val="0"/>
                  <w:marRight w:val="0"/>
                  <w:marTop w:val="0"/>
                  <w:marBottom w:val="0"/>
                  <w:divBdr>
                    <w:top w:val="none" w:sz="0" w:space="0" w:color="auto"/>
                    <w:left w:val="none" w:sz="0" w:space="0" w:color="auto"/>
                    <w:bottom w:val="none" w:sz="0" w:space="0" w:color="auto"/>
                    <w:right w:val="none" w:sz="0" w:space="0" w:color="auto"/>
                  </w:divBdr>
                  <w:divsChild>
                    <w:div w:id="52182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564379">
      <w:bodyDiv w:val="1"/>
      <w:marLeft w:val="0"/>
      <w:marRight w:val="0"/>
      <w:marTop w:val="0"/>
      <w:marBottom w:val="0"/>
      <w:divBdr>
        <w:top w:val="none" w:sz="0" w:space="0" w:color="auto"/>
        <w:left w:val="none" w:sz="0" w:space="0" w:color="auto"/>
        <w:bottom w:val="none" w:sz="0" w:space="0" w:color="auto"/>
        <w:right w:val="none" w:sz="0" w:space="0" w:color="auto"/>
      </w:divBdr>
    </w:div>
    <w:div w:id="969897107">
      <w:bodyDiv w:val="1"/>
      <w:marLeft w:val="0"/>
      <w:marRight w:val="0"/>
      <w:marTop w:val="0"/>
      <w:marBottom w:val="0"/>
      <w:divBdr>
        <w:top w:val="none" w:sz="0" w:space="0" w:color="auto"/>
        <w:left w:val="none" w:sz="0" w:space="0" w:color="auto"/>
        <w:bottom w:val="none" w:sz="0" w:space="0" w:color="auto"/>
        <w:right w:val="none" w:sz="0" w:space="0" w:color="auto"/>
      </w:divBdr>
      <w:divsChild>
        <w:div w:id="743913404">
          <w:marLeft w:val="0"/>
          <w:marRight w:val="0"/>
          <w:marTop w:val="0"/>
          <w:marBottom w:val="0"/>
          <w:divBdr>
            <w:top w:val="none" w:sz="0" w:space="0" w:color="auto"/>
            <w:left w:val="none" w:sz="0" w:space="0" w:color="auto"/>
            <w:bottom w:val="none" w:sz="0" w:space="0" w:color="auto"/>
            <w:right w:val="none" w:sz="0" w:space="0" w:color="auto"/>
          </w:divBdr>
          <w:divsChild>
            <w:div w:id="346911189">
              <w:marLeft w:val="0"/>
              <w:marRight w:val="0"/>
              <w:marTop w:val="0"/>
              <w:marBottom w:val="0"/>
              <w:divBdr>
                <w:top w:val="none" w:sz="0" w:space="0" w:color="auto"/>
                <w:left w:val="none" w:sz="0" w:space="0" w:color="auto"/>
                <w:bottom w:val="none" w:sz="0" w:space="0" w:color="auto"/>
                <w:right w:val="none" w:sz="0" w:space="0" w:color="auto"/>
              </w:divBdr>
              <w:divsChild>
                <w:div w:id="9178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372061">
      <w:bodyDiv w:val="1"/>
      <w:marLeft w:val="0"/>
      <w:marRight w:val="0"/>
      <w:marTop w:val="0"/>
      <w:marBottom w:val="0"/>
      <w:divBdr>
        <w:top w:val="none" w:sz="0" w:space="0" w:color="auto"/>
        <w:left w:val="none" w:sz="0" w:space="0" w:color="auto"/>
        <w:bottom w:val="none" w:sz="0" w:space="0" w:color="auto"/>
        <w:right w:val="none" w:sz="0" w:space="0" w:color="auto"/>
      </w:divBdr>
      <w:divsChild>
        <w:div w:id="1533374270">
          <w:marLeft w:val="0"/>
          <w:marRight w:val="0"/>
          <w:marTop w:val="0"/>
          <w:marBottom w:val="0"/>
          <w:divBdr>
            <w:top w:val="none" w:sz="0" w:space="0" w:color="auto"/>
            <w:left w:val="none" w:sz="0" w:space="0" w:color="auto"/>
            <w:bottom w:val="none" w:sz="0" w:space="0" w:color="auto"/>
            <w:right w:val="none" w:sz="0" w:space="0" w:color="auto"/>
          </w:divBdr>
          <w:divsChild>
            <w:div w:id="186216685">
              <w:marLeft w:val="0"/>
              <w:marRight w:val="0"/>
              <w:marTop w:val="0"/>
              <w:marBottom w:val="0"/>
              <w:divBdr>
                <w:top w:val="none" w:sz="0" w:space="0" w:color="auto"/>
                <w:left w:val="none" w:sz="0" w:space="0" w:color="auto"/>
                <w:bottom w:val="none" w:sz="0" w:space="0" w:color="auto"/>
                <w:right w:val="none" w:sz="0" w:space="0" w:color="auto"/>
              </w:divBdr>
              <w:divsChild>
                <w:div w:id="166161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79004">
      <w:bodyDiv w:val="1"/>
      <w:marLeft w:val="0"/>
      <w:marRight w:val="0"/>
      <w:marTop w:val="0"/>
      <w:marBottom w:val="0"/>
      <w:divBdr>
        <w:top w:val="none" w:sz="0" w:space="0" w:color="auto"/>
        <w:left w:val="none" w:sz="0" w:space="0" w:color="auto"/>
        <w:bottom w:val="none" w:sz="0" w:space="0" w:color="auto"/>
        <w:right w:val="none" w:sz="0" w:space="0" w:color="auto"/>
      </w:divBdr>
      <w:divsChild>
        <w:div w:id="1197737061">
          <w:marLeft w:val="0"/>
          <w:marRight w:val="0"/>
          <w:marTop w:val="0"/>
          <w:marBottom w:val="0"/>
          <w:divBdr>
            <w:top w:val="none" w:sz="0" w:space="0" w:color="auto"/>
            <w:left w:val="none" w:sz="0" w:space="0" w:color="auto"/>
            <w:bottom w:val="none" w:sz="0" w:space="0" w:color="auto"/>
            <w:right w:val="none" w:sz="0" w:space="0" w:color="auto"/>
          </w:divBdr>
          <w:divsChild>
            <w:div w:id="874578222">
              <w:marLeft w:val="0"/>
              <w:marRight w:val="0"/>
              <w:marTop w:val="0"/>
              <w:marBottom w:val="0"/>
              <w:divBdr>
                <w:top w:val="none" w:sz="0" w:space="0" w:color="auto"/>
                <w:left w:val="none" w:sz="0" w:space="0" w:color="auto"/>
                <w:bottom w:val="none" w:sz="0" w:space="0" w:color="auto"/>
                <w:right w:val="none" w:sz="0" w:space="0" w:color="auto"/>
              </w:divBdr>
              <w:divsChild>
                <w:div w:id="995377076">
                  <w:marLeft w:val="0"/>
                  <w:marRight w:val="0"/>
                  <w:marTop w:val="0"/>
                  <w:marBottom w:val="0"/>
                  <w:divBdr>
                    <w:top w:val="none" w:sz="0" w:space="0" w:color="auto"/>
                    <w:left w:val="none" w:sz="0" w:space="0" w:color="auto"/>
                    <w:bottom w:val="none" w:sz="0" w:space="0" w:color="auto"/>
                    <w:right w:val="none" w:sz="0" w:space="0" w:color="auto"/>
                  </w:divBdr>
                  <w:divsChild>
                    <w:div w:id="1264143721">
                      <w:marLeft w:val="0"/>
                      <w:marRight w:val="0"/>
                      <w:marTop w:val="0"/>
                      <w:marBottom w:val="0"/>
                      <w:divBdr>
                        <w:top w:val="none" w:sz="0" w:space="0" w:color="auto"/>
                        <w:left w:val="none" w:sz="0" w:space="0" w:color="auto"/>
                        <w:bottom w:val="none" w:sz="0" w:space="0" w:color="auto"/>
                        <w:right w:val="none" w:sz="0" w:space="0" w:color="auto"/>
                      </w:divBdr>
                    </w:div>
                    <w:div w:id="1702439133">
                      <w:marLeft w:val="0"/>
                      <w:marRight w:val="0"/>
                      <w:marTop w:val="0"/>
                      <w:marBottom w:val="0"/>
                      <w:divBdr>
                        <w:top w:val="none" w:sz="0" w:space="0" w:color="auto"/>
                        <w:left w:val="none" w:sz="0" w:space="0" w:color="auto"/>
                        <w:bottom w:val="none" w:sz="0" w:space="0" w:color="auto"/>
                        <w:right w:val="none" w:sz="0" w:space="0" w:color="auto"/>
                      </w:divBdr>
                    </w:div>
                  </w:divsChild>
                </w:div>
                <w:div w:id="623000956">
                  <w:marLeft w:val="0"/>
                  <w:marRight w:val="0"/>
                  <w:marTop w:val="0"/>
                  <w:marBottom w:val="0"/>
                  <w:divBdr>
                    <w:top w:val="none" w:sz="0" w:space="0" w:color="auto"/>
                    <w:left w:val="none" w:sz="0" w:space="0" w:color="auto"/>
                    <w:bottom w:val="none" w:sz="0" w:space="0" w:color="auto"/>
                    <w:right w:val="none" w:sz="0" w:space="0" w:color="auto"/>
                  </w:divBdr>
                  <w:divsChild>
                    <w:div w:id="1950964126">
                      <w:marLeft w:val="0"/>
                      <w:marRight w:val="0"/>
                      <w:marTop w:val="0"/>
                      <w:marBottom w:val="0"/>
                      <w:divBdr>
                        <w:top w:val="none" w:sz="0" w:space="0" w:color="auto"/>
                        <w:left w:val="none" w:sz="0" w:space="0" w:color="auto"/>
                        <w:bottom w:val="none" w:sz="0" w:space="0" w:color="auto"/>
                        <w:right w:val="none" w:sz="0" w:space="0" w:color="auto"/>
                      </w:divBdr>
                    </w:div>
                  </w:divsChild>
                </w:div>
                <w:div w:id="1926841597">
                  <w:marLeft w:val="0"/>
                  <w:marRight w:val="0"/>
                  <w:marTop w:val="0"/>
                  <w:marBottom w:val="0"/>
                  <w:divBdr>
                    <w:top w:val="none" w:sz="0" w:space="0" w:color="auto"/>
                    <w:left w:val="none" w:sz="0" w:space="0" w:color="auto"/>
                    <w:bottom w:val="none" w:sz="0" w:space="0" w:color="auto"/>
                    <w:right w:val="none" w:sz="0" w:space="0" w:color="auto"/>
                  </w:divBdr>
                  <w:divsChild>
                    <w:div w:id="14636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616253">
          <w:marLeft w:val="0"/>
          <w:marRight w:val="0"/>
          <w:marTop w:val="0"/>
          <w:marBottom w:val="0"/>
          <w:divBdr>
            <w:top w:val="none" w:sz="0" w:space="0" w:color="auto"/>
            <w:left w:val="none" w:sz="0" w:space="0" w:color="auto"/>
            <w:bottom w:val="none" w:sz="0" w:space="0" w:color="auto"/>
            <w:right w:val="none" w:sz="0" w:space="0" w:color="auto"/>
          </w:divBdr>
          <w:divsChild>
            <w:div w:id="1935166553">
              <w:marLeft w:val="0"/>
              <w:marRight w:val="0"/>
              <w:marTop w:val="0"/>
              <w:marBottom w:val="0"/>
              <w:divBdr>
                <w:top w:val="none" w:sz="0" w:space="0" w:color="auto"/>
                <w:left w:val="none" w:sz="0" w:space="0" w:color="auto"/>
                <w:bottom w:val="none" w:sz="0" w:space="0" w:color="auto"/>
                <w:right w:val="none" w:sz="0" w:space="0" w:color="auto"/>
              </w:divBdr>
              <w:divsChild>
                <w:div w:id="353698425">
                  <w:marLeft w:val="0"/>
                  <w:marRight w:val="0"/>
                  <w:marTop w:val="0"/>
                  <w:marBottom w:val="0"/>
                  <w:divBdr>
                    <w:top w:val="none" w:sz="0" w:space="0" w:color="auto"/>
                    <w:left w:val="none" w:sz="0" w:space="0" w:color="auto"/>
                    <w:bottom w:val="none" w:sz="0" w:space="0" w:color="auto"/>
                    <w:right w:val="none" w:sz="0" w:space="0" w:color="auto"/>
                  </w:divBdr>
                </w:div>
                <w:div w:id="1764957759">
                  <w:marLeft w:val="0"/>
                  <w:marRight w:val="0"/>
                  <w:marTop w:val="0"/>
                  <w:marBottom w:val="0"/>
                  <w:divBdr>
                    <w:top w:val="none" w:sz="0" w:space="0" w:color="auto"/>
                    <w:left w:val="none" w:sz="0" w:space="0" w:color="auto"/>
                    <w:bottom w:val="none" w:sz="0" w:space="0" w:color="auto"/>
                    <w:right w:val="none" w:sz="0" w:space="0" w:color="auto"/>
                  </w:divBdr>
                </w:div>
              </w:divsChild>
            </w:div>
            <w:div w:id="2018531410">
              <w:marLeft w:val="0"/>
              <w:marRight w:val="0"/>
              <w:marTop w:val="0"/>
              <w:marBottom w:val="0"/>
              <w:divBdr>
                <w:top w:val="none" w:sz="0" w:space="0" w:color="auto"/>
                <w:left w:val="none" w:sz="0" w:space="0" w:color="auto"/>
                <w:bottom w:val="none" w:sz="0" w:space="0" w:color="auto"/>
                <w:right w:val="none" w:sz="0" w:space="0" w:color="auto"/>
              </w:divBdr>
              <w:divsChild>
                <w:div w:id="2134054144">
                  <w:marLeft w:val="0"/>
                  <w:marRight w:val="0"/>
                  <w:marTop w:val="0"/>
                  <w:marBottom w:val="0"/>
                  <w:divBdr>
                    <w:top w:val="none" w:sz="0" w:space="0" w:color="auto"/>
                    <w:left w:val="none" w:sz="0" w:space="0" w:color="auto"/>
                    <w:bottom w:val="none" w:sz="0" w:space="0" w:color="auto"/>
                    <w:right w:val="none" w:sz="0" w:space="0" w:color="auto"/>
                  </w:divBdr>
                </w:div>
                <w:div w:id="96457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770050">
      <w:bodyDiv w:val="1"/>
      <w:marLeft w:val="0"/>
      <w:marRight w:val="0"/>
      <w:marTop w:val="0"/>
      <w:marBottom w:val="0"/>
      <w:divBdr>
        <w:top w:val="none" w:sz="0" w:space="0" w:color="auto"/>
        <w:left w:val="none" w:sz="0" w:space="0" w:color="auto"/>
        <w:bottom w:val="none" w:sz="0" w:space="0" w:color="auto"/>
        <w:right w:val="none" w:sz="0" w:space="0" w:color="auto"/>
      </w:divBdr>
    </w:div>
    <w:div w:id="1088892938">
      <w:bodyDiv w:val="1"/>
      <w:marLeft w:val="0"/>
      <w:marRight w:val="0"/>
      <w:marTop w:val="0"/>
      <w:marBottom w:val="0"/>
      <w:divBdr>
        <w:top w:val="none" w:sz="0" w:space="0" w:color="auto"/>
        <w:left w:val="none" w:sz="0" w:space="0" w:color="auto"/>
        <w:bottom w:val="none" w:sz="0" w:space="0" w:color="auto"/>
        <w:right w:val="none" w:sz="0" w:space="0" w:color="auto"/>
      </w:divBdr>
      <w:divsChild>
        <w:div w:id="1601797424">
          <w:marLeft w:val="0"/>
          <w:marRight w:val="0"/>
          <w:marTop w:val="0"/>
          <w:marBottom w:val="0"/>
          <w:divBdr>
            <w:top w:val="none" w:sz="0" w:space="0" w:color="auto"/>
            <w:left w:val="none" w:sz="0" w:space="0" w:color="auto"/>
            <w:bottom w:val="none" w:sz="0" w:space="0" w:color="auto"/>
            <w:right w:val="none" w:sz="0" w:space="0" w:color="auto"/>
          </w:divBdr>
          <w:divsChild>
            <w:div w:id="1902714935">
              <w:marLeft w:val="0"/>
              <w:marRight w:val="0"/>
              <w:marTop w:val="0"/>
              <w:marBottom w:val="0"/>
              <w:divBdr>
                <w:top w:val="none" w:sz="0" w:space="0" w:color="auto"/>
                <w:left w:val="none" w:sz="0" w:space="0" w:color="auto"/>
                <w:bottom w:val="none" w:sz="0" w:space="0" w:color="auto"/>
                <w:right w:val="none" w:sz="0" w:space="0" w:color="auto"/>
              </w:divBdr>
              <w:divsChild>
                <w:div w:id="95617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494593">
      <w:bodyDiv w:val="1"/>
      <w:marLeft w:val="0"/>
      <w:marRight w:val="0"/>
      <w:marTop w:val="0"/>
      <w:marBottom w:val="0"/>
      <w:divBdr>
        <w:top w:val="none" w:sz="0" w:space="0" w:color="auto"/>
        <w:left w:val="none" w:sz="0" w:space="0" w:color="auto"/>
        <w:bottom w:val="none" w:sz="0" w:space="0" w:color="auto"/>
        <w:right w:val="none" w:sz="0" w:space="0" w:color="auto"/>
      </w:divBdr>
      <w:divsChild>
        <w:div w:id="890464712">
          <w:marLeft w:val="0"/>
          <w:marRight w:val="0"/>
          <w:marTop w:val="0"/>
          <w:marBottom w:val="0"/>
          <w:divBdr>
            <w:top w:val="none" w:sz="0" w:space="0" w:color="auto"/>
            <w:left w:val="none" w:sz="0" w:space="0" w:color="auto"/>
            <w:bottom w:val="none" w:sz="0" w:space="0" w:color="auto"/>
            <w:right w:val="none" w:sz="0" w:space="0" w:color="auto"/>
          </w:divBdr>
          <w:divsChild>
            <w:div w:id="1440104060">
              <w:marLeft w:val="0"/>
              <w:marRight w:val="0"/>
              <w:marTop w:val="0"/>
              <w:marBottom w:val="0"/>
              <w:divBdr>
                <w:top w:val="none" w:sz="0" w:space="0" w:color="auto"/>
                <w:left w:val="none" w:sz="0" w:space="0" w:color="auto"/>
                <w:bottom w:val="none" w:sz="0" w:space="0" w:color="auto"/>
                <w:right w:val="none" w:sz="0" w:space="0" w:color="auto"/>
              </w:divBdr>
              <w:divsChild>
                <w:div w:id="59089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189860">
      <w:bodyDiv w:val="1"/>
      <w:marLeft w:val="0"/>
      <w:marRight w:val="0"/>
      <w:marTop w:val="0"/>
      <w:marBottom w:val="0"/>
      <w:divBdr>
        <w:top w:val="none" w:sz="0" w:space="0" w:color="auto"/>
        <w:left w:val="none" w:sz="0" w:space="0" w:color="auto"/>
        <w:bottom w:val="none" w:sz="0" w:space="0" w:color="auto"/>
        <w:right w:val="none" w:sz="0" w:space="0" w:color="auto"/>
      </w:divBdr>
      <w:divsChild>
        <w:div w:id="893853116">
          <w:marLeft w:val="0"/>
          <w:marRight w:val="0"/>
          <w:marTop w:val="0"/>
          <w:marBottom w:val="0"/>
          <w:divBdr>
            <w:top w:val="none" w:sz="0" w:space="0" w:color="auto"/>
            <w:left w:val="none" w:sz="0" w:space="0" w:color="auto"/>
            <w:bottom w:val="none" w:sz="0" w:space="0" w:color="auto"/>
            <w:right w:val="none" w:sz="0" w:space="0" w:color="auto"/>
          </w:divBdr>
          <w:divsChild>
            <w:div w:id="975600136">
              <w:marLeft w:val="0"/>
              <w:marRight w:val="0"/>
              <w:marTop w:val="0"/>
              <w:marBottom w:val="0"/>
              <w:divBdr>
                <w:top w:val="none" w:sz="0" w:space="0" w:color="auto"/>
                <w:left w:val="none" w:sz="0" w:space="0" w:color="auto"/>
                <w:bottom w:val="none" w:sz="0" w:space="0" w:color="auto"/>
                <w:right w:val="none" w:sz="0" w:space="0" w:color="auto"/>
              </w:divBdr>
              <w:divsChild>
                <w:div w:id="1596861675">
                  <w:marLeft w:val="0"/>
                  <w:marRight w:val="0"/>
                  <w:marTop w:val="0"/>
                  <w:marBottom w:val="0"/>
                  <w:divBdr>
                    <w:top w:val="none" w:sz="0" w:space="0" w:color="auto"/>
                    <w:left w:val="none" w:sz="0" w:space="0" w:color="auto"/>
                    <w:bottom w:val="none" w:sz="0" w:space="0" w:color="auto"/>
                    <w:right w:val="none" w:sz="0" w:space="0" w:color="auto"/>
                  </w:divBdr>
                  <w:divsChild>
                    <w:div w:id="181266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093455">
      <w:bodyDiv w:val="1"/>
      <w:marLeft w:val="0"/>
      <w:marRight w:val="0"/>
      <w:marTop w:val="0"/>
      <w:marBottom w:val="0"/>
      <w:divBdr>
        <w:top w:val="none" w:sz="0" w:space="0" w:color="auto"/>
        <w:left w:val="none" w:sz="0" w:space="0" w:color="auto"/>
        <w:bottom w:val="none" w:sz="0" w:space="0" w:color="auto"/>
        <w:right w:val="none" w:sz="0" w:space="0" w:color="auto"/>
      </w:divBdr>
      <w:divsChild>
        <w:div w:id="1874807165">
          <w:marLeft w:val="0"/>
          <w:marRight w:val="0"/>
          <w:marTop w:val="0"/>
          <w:marBottom w:val="0"/>
          <w:divBdr>
            <w:top w:val="none" w:sz="0" w:space="0" w:color="auto"/>
            <w:left w:val="none" w:sz="0" w:space="0" w:color="auto"/>
            <w:bottom w:val="none" w:sz="0" w:space="0" w:color="auto"/>
            <w:right w:val="none" w:sz="0" w:space="0" w:color="auto"/>
          </w:divBdr>
          <w:divsChild>
            <w:div w:id="277301399">
              <w:marLeft w:val="0"/>
              <w:marRight w:val="0"/>
              <w:marTop w:val="0"/>
              <w:marBottom w:val="0"/>
              <w:divBdr>
                <w:top w:val="none" w:sz="0" w:space="0" w:color="auto"/>
                <w:left w:val="none" w:sz="0" w:space="0" w:color="auto"/>
                <w:bottom w:val="none" w:sz="0" w:space="0" w:color="auto"/>
                <w:right w:val="none" w:sz="0" w:space="0" w:color="auto"/>
              </w:divBdr>
              <w:divsChild>
                <w:div w:id="98848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05806">
      <w:bodyDiv w:val="1"/>
      <w:marLeft w:val="0"/>
      <w:marRight w:val="0"/>
      <w:marTop w:val="0"/>
      <w:marBottom w:val="0"/>
      <w:divBdr>
        <w:top w:val="none" w:sz="0" w:space="0" w:color="auto"/>
        <w:left w:val="none" w:sz="0" w:space="0" w:color="auto"/>
        <w:bottom w:val="none" w:sz="0" w:space="0" w:color="auto"/>
        <w:right w:val="none" w:sz="0" w:space="0" w:color="auto"/>
      </w:divBdr>
      <w:divsChild>
        <w:div w:id="240263049">
          <w:marLeft w:val="0"/>
          <w:marRight w:val="0"/>
          <w:marTop w:val="0"/>
          <w:marBottom w:val="0"/>
          <w:divBdr>
            <w:top w:val="none" w:sz="0" w:space="0" w:color="auto"/>
            <w:left w:val="none" w:sz="0" w:space="0" w:color="auto"/>
            <w:bottom w:val="none" w:sz="0" w:space="0" w:color="auto"/>
            <w:right w:val="none" w:sz="0" w:space="0" w:color="auto"/>
          </w:divBdr>
          <w:divsChild>
            <w:div w:id="1936984822">
              <w:marLeft w:val="0"/>
              <w:marRight w:val="0"/>
              <w:marTop w:val="0"/>
              <w:marBottom w:val="0"/>
              <w:divBdr>
                <w:top w:val="none" w:sz="0" w:space="0" w:color="auto"/>
                <w:left w:val="none" w:sz="0" w:space="0" w:color="auto"/>
                <w:bottom w:val="none" w:sz="0" w:space="0" w:color="auto"/>
                <w:right w:val="none" w:sz="0" w:space="0" w:color="auto"/>
              </w:divBdr>
              <w:divsChild>
                <w:div w:id="4331388">
                  <w:marLeft w:val="0"/>
                  <w:marRight w:val="0"/>
                  <w:marTop w:val="0"/>
                  <w:marBottom w:val="0"/>
                  <w:divBdr>
                    <w:top w:val="none" w:sz="0" w:space="0" w:color="auto"/>
                    <w:left w:val="none" w:sz="0" w:space="0" w:color="auto"/>
                    <w:bottom w:val="none" w:sz="0" w:space="0" w:color="auto"/>
                    <w:right w:val="none" w:sz="0" w:space="0" w:color="auto"/>
                  </w:divBdr>
                  <w:divsChild>
                    <w:div w:id="189669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911058">
      <w:bodyDiv w:val="1"/>
      <w:marLeft w:val="0"/>
      <w:marRight w:val="0"/>
      <w:marTop w:val="0"/>
      <w:marBottom w:val="0"/>
      <w:divBdr>
        <w:top w:val="none" w:sz="0" w:space="0" w:color="auto"/>
        <w:left w:val="none" w:sz="0" w:space="0" w:color="auto"/>
        <w:bottom w:val="none" w:sz="0" w:space="0" w:color="auto"/>
        <w:right w:val="none" w:sz="0" w:space="0" w:color="auto"/>
      </w:divBdr>
    </w:div>
    <w:div w:id="1797331792">
      <w:bodyDiv w:val="1"/>
      <w:marLeft w:val="0"/>
      <w:marRight w:val="0"/>
      <w:marTop w:val="0"/>
      <w:marBottom w:val="0"/>
      <w:divBdr>
        <w:top w:val="none" w:sz="0" w:space="0" w:color="auto"/>
        <w:left w:val="none" w:sz="0" w:space="0" w:color="auto"/>
        <w:bottom w:val="none" w:sz="0" w:space="0" w:color="auto"/>
        <w:right w:val="none" w:sz="0" w:space="0" w:color="auto"/>
      </w:divBdr>
    </w:div>
    <w:div w:id="1964723694">
      <w:bodyDiv w:val="1"/>
      <w:marLeft w:val="0"/>
      <w:marRight w:val="0"/>
      <w:marTop w:val="0"/>
      <w:marBottom w:val="0"/>
      <w:divBdr>
        <w:top w:val="none" w:sz="0" w:space="0" w:color="auto"/>
        <w:left w:val="none" w:sz="0" w:space="0" w:color="auto"/>
        <w:bottom w:val="none" w:sz="0" w:space="0" w:color="auto"/>
        <w:right w:val="none" w:sz="0" w:space="0" w:color="auto"/>
      </w:divBdr>
    </w:div>
    <w:div w:id="1978991043">
      <w:bodyDiv w:val="1"/>
      <w:marLeft w:val="0"/>
      <w:marRight w:val="0"/>
      <w:marTop w:val="0"/>
      <w:marBottom w:val="0"/>
      <w:divBdr>
        <w:top w:val="none" w:sz="0" w:space="0" w:color="auto"/>
        <w:left w:val="none" w:sz="0" w:space="0" w:color="auto"/>
        <w:bottom w:val="none" w:sz="0" w:space="0" w:color="auto"/>
        <w:right w:val="none" w:sz="0" w:space="0" w:color="auto"/>
      </w:divBdr>
      <w:divsChild>
        <w:div w:id="1921330943">
          <w:marLeft w:val="0"/>
          <w:marRight w:val="0"/>
          <w:marTop w:val="0"/>
          <w:marBottom w:val="0"/>
          <w:divBdr>
            <w:top w:val="none" w:sz="0" w:space="0" w:color="auto"/>
            <w:left w:val="none" w:sz="0" w:space="0" w:color="auto"/>
            <w:bottom w:val="none" w:sz="0" w:space="0" w:color="auto"/>
            <w:right w:val="none" w:sz="0" w:space="0" w:color="auto"/>
          </w:divBdr>
          <w:divsChild>
            <w:div w:id="1450582652">
              <w:marLeft w:val="0"/>
              <w:marRight w:val="0"/>
              <w:marTop w:val="0"/>
              <w:marBottom w:val="0"/>
              <w:divBdr>
                <w:top w:val="none" w:sz="0" w:space="0" w:color="auto"/>
                <w:left w:val="none" w:sz="0" w:space="0" w:color="auto"/>
                <w:bottom w:val="none" w:sz="0" w:space="0" w:color="auto"/>
                <w:right w:val="none" w:sz="0" w:space="0" w:color="auto"/>
              </w:divBdr>
              <w:divsChild>
                <w:div w:id="714037590">
                  <w:marLeft w:val="0"/>
                  <w:marRight w:val="0"/>
                  <w:marTop w:val="0"/>
                  <w:marBottom w:val="0"/>
                  <w:divBdr>
                    <w:top w:val="none" w:sz="0" w:space="0" w:color="auto"/>
                    <w:left w:val="none" w:sz="0" w:space="0" w:color="auto"/>
                    <w:bottom w:val="none" w:sz="0" w:space="0" w:color="auto"/>
                    <w:right w:val="none" w:sz="0" w:space="0" w:color="auto"/>
                  </w:divBdr>
                  <w:divsChild>
                    <w:div w:id="10277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2325</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 (1910664)</dc:creator>
  <cp:keywords/>
  <dc:description/>
  <cp:lastModifiedBy>John Hughes (1910664)</cp:lastModifiedBy>
  <cp:revision>2</cp:revision>
  <dcterms:created xsi:type="dcterms:W3CDTF">2022-02-15T17:43:00Z</dcterms:created>
  <dcterms:modified xsi:type="dcterms:W3CDTF">2022-02-15T17:43:00Z</dcterms:modified>
</cp:coreProperties>
</file>