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B6B7F" w:rsidRDefault="00FA5EDC">
      <w:r>
        <w:t xml:space="preserve">1916269 PC Jessica Chapman 2152 </w:t>
      </w:r>
    </w:p>
    <w:p w:rsidR="00FA5EDC" w:rsidRDefault="00FA5EDC"/>
    <w:p w:rsidR="00FA5EDC" w:rsidRDefault="00522586" w:rsidP="00FA5EDC">
      <w:pPr>
        <w:pStyle w:val="ListParagraph"/>
        <w:numPr>
          <w:ilvl w:val="0"/>
          <w:numId w:val="1"/>
        </w:numPr>
      </w:pPr>
      <w:r>
        <w:t>When the call is first received the call handler shou</w:t>
      </w:r>
      <w:r w:rsidR="00D414B3">
        <w:t>ld first consider</w:t>
      </w:r>
      <w:r>
        <w:t xml:space="preserve"> the type of incident that is being reported, distinguishing whether the woman is vulnerable for the type of crime reported a</w:t>
      </w:r>
      <w:r w:rsidR="00D414B3">
        <w:t>s this would fall under protected characteristics within the force area and may constitute as a possible hate crime for the lady. We should also take into account</w:t>
      </w:r>
      <w:r>
        <w:t xml:space="preserve"> the time that the call is reported</w:t>
      </w:r>
      <w:r w:rsidR="00D414B3">
        <w:t xml:space="preserve"> as it is still quite early and may not be as immediate if the hours were unsocial and may link to times from previous calls to the area establishing a pattern</w:t>
      </w:r>
      <w:r>
        <w:t>, they should also think about previous calls to the area for similar reported incidents</w:t>
      </w:r>
      <w:r w:rsidR="00D414B3">
        <w:t xml:space="preserve"> as this could be a signal crime to the area</w:t>
      </w:r>
      <w:r>
        <w:t xml:space="preserve"> and the level that these calls were graded at </w:t>
      </w:r>
      <w:r w:rsidR="00D414B3">
        <w:t>previously to establish the pattern further. They can also look at</w:t>
      </w:r>
      <w:r>
        <w:t xml:space="preserve"> how frequent the incidents are</w:t>
      </w:r>
      <w:r w:rsidR="00D414B3">
        <w:t xml:space="preserve">, </w:t>
      </w:r>
      <w:r>
        <w:t>how many incidents have been reported in the area and who has cal</w:t>
      </w:r>
      <w:r w:rsidR="00D414B3">
        <w:t xml:space="preserve">led them in as the person may be a repeat victim. </w:t>
      </w:r>
    </w:p>
    <w:p w:rsidR="00677DA4" w:rsidRDefault="00D414B3" w:rsidP="00D414B3">
      <w:pPr>
        <w:pStyle w:val="ListParagraph"/>
        <w:numPr>
          <w:ilvl w:val="0"/>
          <w:numId w:val="1"/>
        </w:numPr>
      </w:pPr>
      <w:r>
        <w:t>I would ask the call handler at this time if there is any previous incidents related to this address/area, any repeat calls from the address and any warning markers for possible mental health. I would also ask if they know the name of the lady and if she is willing to be contacted by us on arrival at the scene, if there is any further information about the incident itself, if there are any descriptions of the persons alleged to be involved with the incident and if there are any other warning markers in the area. I would also like to know if there are any public safety protection orders in the area or if any other persons have reported similar incidents and if there are possibly any other units in the area in case you need them.</w:t>
      </w:r>
    </w:p>
    <w:p w:rsidR="00D414B3" w:rsidRDefault="00D414B3" w:rsidP="00D414B3">
      <w:pPr>
        <w:pStyle w:val="ListParagraph"/>
        <w:numPr>
          <w:ilvl w:val="0"/>
          <w:numId w:val="1"/>
        </w:numPr>
      </w:pPr>
      <w:r>
        <w:t xml:space="preserve">Any person could be vulnerable, it is used commonly to describe people under the age of 18, people who are mentally unwell or impaired, someone with a learning disability or someone elderly. </w:t>
      </w:r>
      <w:r w:rsidR="006306C3">
        <w:t xml:space="preserve">Being vulnerable means that you are more susceptible to being targeted by criminals and not being able to protect yourself or your loved ones from harm. Being vulnerable may also mean that you are unable to understand what someone is asking of you and are not able to answer questions or do certain things based on this. </w:t>
      </w:r>
    </w:p>
    <w:p w:rsidR="006306C3" w:rsidRDefault="006306C3" w:rsidP="006306C3">
      <w:pPr>
        <w:pStyle w:val="ListParagraph"/>
        <w:numPr>
          <w:ilvl w:val="0"/>
          <w:numId w:val="1"/>
        </w:numPr>
      </w:pPr>
      <w:r>
        <w:t xml:space="preserve">Anti-social behaviour is using behaviour that causes Harassment, alarm or distress to any person. This could mean that people such as youths may be out in a public place littering, causing disturbances in the streets, making loud noises, having dogs off leads and barking, smoking, making graffiti, using foul language such as profanities and loitering. </w:t>
      </w:r>
    </w:p>
    <w:p w:rsidR="006306C3" w:rsidRDefault="006306C3" w:rsidP="006306C3">
      <w:pPr>
        <w:pStyle w:val="ListParagraph"/>
        <w:numPr>
          <w:ilvl w:val="0"/>
          <w:numId w:val="1"/>
        </w:numPr>
      </w:pPr>
      <w:r>
        <w:t xml:space="preserve">A police constable may use a dispersal power under section 35 in this instance because it gives the constable the power to issue a person in the immediate area a ticket to leave the area for 48 hours and not return within this time to prevent someone from causing more ASB, it also gives the police constable the power to confiscate any alcohol from minors and ask them to leave the area peacefully, you can also take any person under </w:t>
      </w:r>
      <w:proofErr w:type="spellStart"/>
      <w:r>
        <w:t>tha</w:t>
      </w:r>
      <w:proofErr w:type="spellEnd"/>
      <w:r>
        <w:t xml:space="preserve"> age of 18 home and ask their parents to guide them. </w:t>
      </w:r>
    </w:p>
    <w:p w:rsidR="006306C3" w:rsidRDefault="006306C3" w:rsidP="006306C3">
      <w:pPr>
        <w:pStyle w:val="ListParagraph"/>
        <w:numPr>
          <w:ilvl w:val="0"/>
          <w:numId w:val="1"/>
        </w:numPr>
      </w:pPr>
      <w:r>
        <w:t>A Public Spaces Protection Order (PSPO) enables the police and the local councils to enfo</w:t>
      </w:r>
      <w:r w:rsidR="0022635F">
        <w:t xml:space="preserve">rce strict time limitations on certain areas of the town to limit ASB there, so that may be that the park is only open between certain times and a person under 18 must be accompanied by an adult. This also means that you can enforce blanket policies such as ‘no drinking in this area’ at all so that you can police it more effectively. This power then deters crime is this area as they know that it is heavily policed. Where ASB is most persistent there can be a curfew implemented so that it is closed during the times where it is mostly happening to deter further crimes. </w:t>
      </w:r>
    </w:p>
    <w:p w:rsidR="0022635F" w:rsidRDefault="0022635F" w:rsidP="006306C3">
      <w:pPr>
        <w:pStyle w:val="ListParagraph"/>
        <w:numPr>
          <w:ilvl w:val="0"/>
          <w:numId w:val="1"/>
        </w:numPr>
      </w:pPr>
      <w:r>
        <w:lastRenderedPageBreak/>
        <w:t xml:space="preserve">Restorative justice is where you resolve an issue through means of mediation with both victims and offenders to receive a more positive outcome rather than going through the justice system to deal with a minor crime. </w:t>
      </w:r>
    </w:p>
    <w:p w:rsidR="0022635F" w:rsidRDefault="0022635F" w:rsidP="006306C3">
      <w:pPr>
        <w:pStyle w:val="ListParagraph"/>
        <w:numPr>
          <w:ilvl w:val="0"/>
          <w:numId w:val="1"/>
        </w:numPr>
      </w:pPr>
      <w:r>
        <w:t xml:space="preserve">The possible consequences of ASB are stress, anxiety. Sleeplessness, fear, suicidal thoughts and possible suicide, people are afraid to leave their own home, possible community unrest, community tensions and lack of trust in the police and the justice system. </w:t>
      </w:r>
    </w:p>
    <w:p w:rsidR="0022635F" w:rsidRDefault="0022635F" w:rsidP="006306C3">
      <w:pPr>
        <w:pStyle w:val="ListParagraph"/>
        <w:numPr>
          <w:ilvl w:val="0"/>
          <w:numId w:val="1"/>
        </w:numPr>
      </w:pPr>
      <w:r>
        <w:t xml:space="preserve">It is hugely important to recognise and address the needs of the victims and witnesses as they are the integral part of many investigations and their evidence is vital for the majority of cases to progress through the justice system. As well as that they are also human beings, they have the right under the Human Rights act Article 8 to a private and family life and under Article 3 right to life which is what all humans have as a basic need. </w:t>
      </w:r>
      <w:r w:rsidR="00867CD8">
        <w:t>With people feeling persecuted by certain members of society and also feeling victim</w:t>
      </w:r>
      <w:r w:rsidR="00322488">
        <w:t>is</w:t>
      </w:r>
      <w:r w:rsidR="00867CD8">
        <w:t xml:space="preserve">ed in the community they live in it may be hard for many people to feel like </w:t>
      </w:r>
      <w:r w:rsidR="00322488">
        <w:t>these</w:t>
      </w:r>
      <w:r w:rsidR="00867CD8">
        <w:t xml:space="preserve"> basic needs are being met, many of the ASB offences tend to happen at the address you live in or close to it so they do not feel safe in their own homes. People need to feel like they are being listened to and their feelings are valid and that we as the police are protecting them and their rights. People also like to feel that something is being done to enable them to feel safer in their communities and homes and recognising that may help them feel like something is being done and have more trust in the police. </w:t>
      </w:r>
    </w:p>
    <w:p w:rsidR="00867CD8" w:rsidRDefault="00867CD8" w:rsidP="006306C3">
      <w:pPr>
        <w:pStyle w:val="ListParagraph"/>
        <w:numPr>
          <w:ilvl w:val="0"/>
          <w:numId w:val="1"/>
        </w:numPr>
      </w:pPr>
      <w:r>
        <w:t xml:space="preserve">The aims of neighbourhood policing are to make the local and wider community feel safe and reassured; neighbourhood policing is all about getting to know the community, the way it works, the people inside it, the hot spots for crime, the signal crimes and the way that the particular community is best policed by us. Neighbourhood policing is also about deterring crime in the area, recognising the areas where most crimes occur and putting in preventative measures to stop it happening again, such as target hardening, target removal and reducing the payoff of the crimes themselves. The aim is to also have the community police itself in a way, so that the community </w:t>
      </w:r>
      <w:r w:rsidR="00322488">
        <w:t>can come</w:t>
      </w:r>
      <w:r>
        <w:t xml:space="preserve"> together to recognise the problems in PACT meetings and things similar to help enlist other agencies such as the council to help deter crimes in the area. </w:t>
      </w:r>
    </w:p>
    <w:p w:rsidR="00867CD8" w:rsidRDefault="00867CD8" w:rsidP="006306C3">
      <w:pPr>
        <w:pStyle w:val="ListParagraph"/>
        <w:numPr>
          <w:ilvl w:val="0"/>
          <w:numId w:val="1"/>
        </w:numPr>
      </w:pPr>
      <w:r>
        <w:t xml:space="preserve">Evidence Based Policing (EBP) is where we take theories, problem solving techniques and solutions from our force and other force areas that have previously worked on problems and apply them to our own. As we have seen these solutions work on similar problems before we can use them and modify them to best fit our problem. </w:t>
      </w:r>
    </w:p>
    <w:p w:rsidR="0041416E" w:rsidRDefault="00867CD8" w:rsidP="0041416E">
      <w:pPr>
        <w:pStyle w:val="ListParagraph"/>
        <w:numPr>
          <w:ilvl w:val="0"/>
          <w:numId w:val="1"/>
        </w:numPr>
      </w:pPr>
      <w:r>
        <w:t>The EBP pro</w:t>
      </w:r>
      <w:r w:rsidR="001B7EF6">
        <w:t xml:space="preserve">blem solving approach uses </w:t>
      </w:r>
      <w:r>
        <w:t xml:space="preserve">a range of different models </w:t>
      </w:r>
      <w:r w:rsidR="001B7EF6">
        <w:t>and applies</w:t>
      </w:r>
      <w:r w:rsidR="0041416E">
        <w:t xml:space="preserve"> them to a situation that we have currently to help us build a picture and solve a problem.</w:t>
      </w:r>
      <w:r w:rsidR="001B7EF6">
        <w:t xml:space="preserve"> The approach has been coined by a Chief Constable in the UK for us as a nation to be </w:t>
      </w:r>
      <w:r w:rsidR="00322488">
        <w:t>friendlier</w:t>
      </w:r>
      <w:r w:rsidR="001B7EF6">
        <w:t xml:space="preserve"> with partnership working and interlinking information with fellow forces making the investigative processes easier when working on a complex problem. Problem solving applies different investigative and evaluating models to your own work making it a more reflective process and thus forcing yourself to </w:t>
      </w:r>
      <w:r w:rsidR="00322488">
        <w:t>constantly</w:t>
      </w:r>
      <w:r w:rsidR="001B7EF6">
        <w:t xml:space="preserve"> review and evaluate the outcome you have chosen and making sure that it is the right outcome for the scenario and if not making it easier to remodel and find a better one that fits. </w:t>
      </w:r>
    </w:p>
    <w:p w:rsidR="0041416E" w:rsidRDefault="001B7EF6" w:rsidP="0041416E">
      <w:pPr>
        <w:pStyle w:val="ListParagraph"/>
        <w:numPr>
          <w:ilvl w:val="0"/>
          <w:numId w:val="1"/>
        </w:numPr>
      </w:pPr>
      <w:r>
        <w:t xml:space="preserve">In these circumstances surrounding the ASB issues in the area I would first use the OSARA model to try and find a solution to the problem. Firstly get your objective, what do you want to achieve by the end of this, then Scanning the area for the possible problems, signal crimes, further problems, how many people are involved with the problem, how many times has this been reported to us, how many people are calling us about the issues, is this the only area where this is happening, what are the ages of the people involved, do I need </w:t>
      </w:r>
      <w:r>
        <w:lastRenderedPageBreak/>
        <w:t xml:space="preserve">partner agencies to help me with this. Analyse the data that you have and try to find some </w:t>
      </w:r>
      <w:r w:rsidR="00322488">
        <w:t>sense</w:t>
      </w:r>
      <w:r>
        <w:t xml:space="preserve"> of it, then try and put the data tog</w:t>
      </w:r>
      <w:r w:rsidR="001F48C6">
        <w:t xml:space="preserve">ether to form a bigger picture. You must then </w:t>
      </w:r>
      <w:r w:rsidR="00322488">
        <w:t>assess</w:t>
      </w:r>
      <w:r w:rsidR="001F48C6">
        <w:t xml:space="preserve"> the outcomes of the rest of the model and implement a plan based on this, you must then constantly assess what you are doing and come up with a plan if the one you already have isn’t effective but if it is reflect and record your data. While doing this you must also use the SMART principles while in your objective stage of planning as this will help you implement your plans. Your goals must be Sensible, Measurable, attainable, Reachable. Time oriented I would also use the RAT model here as the points within this are that there must be a likely target, suitable guardian and have a likely goal meaning that all these must be present in order for a crime to be committed. If these youths didn’t </w:t>
      </w:r>
      <w:r w:rsidR="00322488">
        <w:t>believe</w:t>
      </w:r>
      <w:r w:rsidR="001F48C6">
        <w:t xml:space="preserve"> that all these factors were there then the crime wouldn’t have been committed in the first place. </w:t>
      </w:r>
      <w:r w:rsidR="009C6098">
        <w:t xml:space="preserve">You must also think about the enhanced models, thinking about the targets and their handlers, whether they are vulnerable and whether they are being looked after by ways of a carer or are living on their own needing assistance, then the offender and their handlers as they are being influenced in some way and the handler must be spoken to by us to try and put a stop to this behaviour. We must then think about the place that it is happening in and their controllers so that we can put a stop to the behaviour by ways of contacting partnership agencies and enforcing policies and powers to help the vulnerable people within the problem. </w:t>
      </w:r>
      <w:bookmarkStart w:id="0" w:name="_GoBack"/>
      <w:bookmarkEnd w:id="0"/>
      <w:r w:rsidR="009C6098">
        <w:t xml:space="preserve">If we can talk to all the super controllers within this problem then we may be able to combat the problem from a higher level and this can be resolved more dynamically. </w:t>
      </w:r>
    </w:p>
    <w:p w:rsidR="0041416E" w:rsidRDefault="0041416E" w:rsidP="0041416E">
      <w:pPr>
        <w:pStyle w:val="ListParagraph"/>
        <w:numPr>
          <w:ilvl w:val="0"/>
          <w:numId w:val="1"/>
        </w:numPr>
      </w:pPr>
      <w:r>
        <w:t xml:space="preserve">A) A critical incident is where the effectiveness of the emergency services has an impact on the victim, witnesses, family of the victim or the wider community. </w:t>
      </w:r>
    </w:p>
    <w:p w:rsidR="0041416E" w:rsidRDefault="0041416E" w:rsidP="0041416E">
      <w:pPr>
        <w:pStyle w:val="ListParagraph"/>
        <w:numPr>
          <w:ilvl w:val="0"/>
          <w:numId w:val="2"/>
        </w:numPr>
      </w:pPr>
      <w:r>
        <w:t xml:space="preserve">Normally an inspector or above would declare an incident as critical but anyone may declare it immediately at the scene if they deem themselves capable. </w:t>
      </w:r>
    </w:p>
    <w:p w:rsidR="0041416E" w:rsidRDefault="0041416E" w:rsidP="0041416E">
      <w:pPr>
        <w:pStyle w:val="ListParagraph"/>
        <w:numPr>
          <w:ilvl w:val="0"/>
          <w:numId w:val="1"/>
        </w:numPr>
      </w:pPr>
      <w:r>
        <w:t xml:space="preserve">The legislation for this would be a section 1 of PACE stop and search as you can search anyone of any age. A constable may search any person or vehicle or anything which is in or on a vehicle in </w:t>
      </w:r>
      <w:r w:rsidR="0013336E">
        <w:t xml:space="preserve">any public place if they have reasonable grounds to suspect that </w:t>
      </w:r>
      <w:r>
        <w:t xml:space="preserve">stolen, prohibited articles, prohibited fireworks or bladed or sharply pointed articles </w:t>
      </w:r>
      <w:r w:rsidR="0013336E">
        <w:t xml:space="preserve">may be found and seize any article in relation to any offence. </w:t>
      </w:r>
    </w:p>
    <w:p w:rsidR="0013336E" w:rsidRDefault="0013336E" w:rsidP="0013336E"/>
    <w:p w:rsidR="0041416E" w:rsidRDefault="0041416E" w:rsidP="0013336E">
      <w:pPr>
        <w:pStyle w:val="ListParagraph"/>
        <w:numPr>
          <w:ilvl w:val="0"/>
          <w:numId w:val="1"/>
        </w:numPr>
      </w:pPr>
      <w:r>
        <w:t xml:space="preserve">Before a search can take place the person must be made aware of the grounds that you are searching them which may be intel led or something that you have seen yourself, the objective of the search which may be for drugs or items relating to theft, you must show them your warrant card if </w:t>
      </w:r>
      <w:r w:rsidR="0013336E">
        <w:t>you’re</w:t>
      </w:r>
      <w:r>
        <w:t xml:space="preserve"> in plain clothes, but not if you are in uniform as they can clearly see you are an officer. They must also be told the name of the officer, collar number and the station to which they are </w:t>
      </w:r>
      <w:r w:rsidR="0013336E">
        <w:t>attached</w:t>
      </w:r>
      <w:r>
        <w:t xml:space="preserve">, </w:t>
      </w:r>
      <w:r w:rsidR="0013336E">
        <w:t xml:space="preserve">you must also tell them that they are entitled to a copy of a record of the search for up to 3 months from the day of the search at any of your force area stations. The person being searched must also be told the legalities of the search, mainly the section that they are being searched under and that they are being detained for the duration of the search as that is our legal right as a constable. </w:t>
      </w:r>
    </w:p>
    <w:p w:rsidR="0013336E" w:rsidRDefault="0013336E" w:rsidP="0013336E">
      <w:pPr>
        <w:pStyle w:val="ListParagraph"/>
      </w:pPr>
    </w:p>
    <w:p w:rsidR="0013336E" w:rsidRDefault="0013336E" w:rsidP="0013336E">
      <w:pPr>
        <w:pStyle w:val="ListParagraph"/>
        <w:numPr>
          <w:ilvl w:val="0"/>
          <w:numId w:val="1"/>
        </w:numPr>
      </w:pPr>
      <w:r>
        <w:t xml:space="preserve">Section 23 Misuse of Drugs Act 1971 </w:t>
      </w:r>
    </w:p>
    <w:p w:rsidR="0013336E" w:rsidRDefault="0013336E" w:rsidP="0013336E">
      <w:pPr>
        <w:pStyle w:val="ListParagraph"/>
      </w:pPr>
    </w:p>
    <w:p w:rsidR="0013336E" w:rsidRDefault="0013336E" w:rsidP="0013336E">
      <w:pPr>
        <w:pStyle w:val="ListParagraph"/>
        <w:numPr>
          <w:ilvl w:val="0"/>
          <w:numId w:val="1"/>
        </w:numPr>
      </w:pPr>
      <w:r>
        <w:t xml:space="preserve">Regarding the substances found the possible offences are Possession of a controlled drug, Possession with intent to supply controlled drugs and supply of controlled drugs. We may also have possession of a psychoactive substance, possession of a psychoactive substance with intent to supply and supplying of a psychoactive substance. </w:t>
      </w:r>
    </w:p>
    <w:p w:rsidR="0013336E" w:rsidRDefault="0013336E" w:rsidP="0013336E">
      <w:pPr>
        <w:pStyle w:val="ListParagraph"/>
      </w:pPr>
    </w:p>
    <w:p w:rsidR="0013336E" w:rsidRDefault="0013336E" w:rsidP="0013336E">
      <w:pPr>
        <w:pStyle w:val="ListParagraph"/>
        <w:numPr>
          <w:ilvl w:val="0"/>
          <w:numId w:val="1"/>
        </w:numPr>
      </w:pPr>
      <w:r>
        <w:t>Section 4 Misuse of Drugs act 1971 states that a person supplying a controlled drug to another must benefit from it in some way. The person must ha</w:t>
      </w:r>
      <w:r w:rsidR="00322488">
        <w:t xml:space="preserve">ve intent to supply it. </w:t>
      </w:r>
      <w:r>
        <w:t xml:space="preserve"> </w:t>
      </w:r>
    </w:p>
    <w:p w:rsidR="0013336E" w:rsidRDefault="0013336E" w:rsidP="0013336E">
      <w:pPr>
        <w:pStyle w:val="ListParagraph"/>
      </w:pPr>
    </w:p>
    <w:p w:rsidR="0013336E" w:rsidRDefault="0013336E" w:rsidP="0013336E">
      <w:pPr>
        <w:pStyle w:val="ListParagraph"/>
        <w:numPr>
          <w:ilvl w:val="0"/>
          <w:numId w:val="1"/>
        </w:numPr>
      </w:pPr>
      <w:r>
        <w:t xml:space="preserve">When asking a witness to describe a person you should always ask for their height, age, build, hair colour/cut, </w:t>
      </w:r>
      <w:r w:rsidR="00974B7D">
        <w:t xml:space="preserve">clothing, complexion, </w:t>
      </w:r>
      <w:r w:rsidR="00322488">
        <w:t xml:space="preserve">ethnicity, eye colour, carrying anything, </w:t>
      </w:r>
    </w:p>
    <w:p w:rsidR="00974B7D" w:rsidRDefault="00974B7D" w:rsidP="00974B7D">
      <w:pPr>
        <w:pStyle w:val="ListParagraph"/>
      </w:pPr>
    </w:p>
    <w:p w:rsidR="00974B7D" w:rsidRDefault="00974B7D" w:rsidP="00974B7D">
      <w:pPr>
        <w:pStyle w:val="ListParagraph"/>
        <w:numPr>
          <w:ilvl w:val="0"/>
          <w:numId w:val="1"/>
        </w:numPr>
      </w:pPr>
      <w:r>
        <w:t xml:space="preserve">When writing a statement you should always include some vital issues relating to the statement so that it cannot be discounted as evidence in court, these are: </w:t>
      </w:r>
      <w:r w:rsidR="00322488">
        <w:t xml:space="preserve">the amount of time the person was under observation by you as a constable, </w:t>
      </w:r>
      <w:r>
        <w:t xml:space="preserve">the distance between you and the suspected offender, the visibility on that day, any objects that impede your sight of the offender, </w:t>
      </w:r>
      <w:r w:rsidR="009C6098">
        <w:t xml:space="preserve">amount of time </w:t>
      </w:r>
      <w:r>
        <w:t>it has taken from the first call and the time you got to the incident, any errors in the description given a</w:t>
      </w:r>
      <w:r w:rsidR="00A91A12">
        <w:t xml:space="preserve">nd your sighting of the suspect. </w:t>
      </w:r>
    </w:p>
    <w:p w:rsidR="00974B7D" w:rsidRDefault="00974B7D" w:rsidP="00974B7D">
      <w:pPr>
        <w:pStyle w:val="ListParagraph"/>
      </w:pPr>
    </w:p>
    <w:p w:rsidR="00974B7D" w:rsidRDefault="00974B7D" w:rsidP="00974B7D">
      <w:pPr>
        <w:pStyle w:val="ListParagraph"/>
        <w:numPr>
          <w:ilvl w:val="0"/>
          <w:numId w:val="1"/>
        </w:numPr>
      </w:pPr>
      <w:r>
        <w:t xml:space="preserve">The ABC approach to policing investigations is </w:t>
      </w:r>
      <w:r w:rsidR="00322488">
        <w:t xml:space="preserve">ask questions, believe nothing, </w:t>
      </w:r>
      <w:r w:rsidR="00A91A12">
        <w:t>and challenge</w:t>
      </w:r>
      <w:r w:rsidR="00322488">
        <w:t xml:space="preserve"> everything. </w:t>
      </w:r>
    </w:p>
    <w:p w:rsidR="00974B7D" w:rsidRDefault="00974B7D" w:rsidP="00974B7D">
      <w:pPr>
        <w:pStyle w:val="ListParagraph"/>
      </w:pPr>
    </w:p>
    <w:p w:rsidR="00974B7D" w:rsidRDefault="00974B7D" w:rsidP="00974B7D">
      <w:pPr>
        <w:pStyle w:val="ListParagraph"/>
        <w:numPr>
          <w:ilvl w:val="0"/>
          <w:numId w:val="1"/>
        </w:numPr>
      </w:pPr>
      <w:r>
        <w:t xml:space="preserve">The different categories of witnesses all hinge on the reliability and the willingness of them. There will be a witness who is very forthcoming, will have a lot of detail about the incident  and is </w:t>
      </w:r>
      <w:r w:rsidR="00322488">
        <w:t>willing</w:t>
      </w:r>
      <w:r>
        <w:t xml:space="preserve"> to help the police with their enquiries, then there will be witnesses who are less forthcoming , maybe don’t have a lot of memory about the incident or are unwilling to say </w:t>
      </w:r>
      <w:r w:rsidR="00322488">
        <w:t>too</w:t>
      </w:r>
      <w:r>
        <w:t xml:space="preserve"> much about it. </w:t>
      </w:r>
      <w:r w:rsidR="00322488">
        <w:t>There will</w:t>
      </w:r>
      <w:r>
        <w:t xml:space="preserve"> then be witnesses who do not want to be seen </w:t>
      </w:r>
      <w:r w:rsidR="00322488">
        <w:t>speaking</w:t>
      </w:r>
      <w:r>
        <w:t xml:space="preserve"> to the police, have none or a lot of </w:t>
      </w:r>
      <w:r w:rsidR="00322488">
        <w:t>knowledge about</w:t>
      </w:r>
      <w:r>
        <w:t xml:space="preserve"> the incident but are unwilling to </w:t>
      </w:r>
      <w:r w:rsidR="00322488">
        <w:t>speak</w:t>
      </w:r>
      <w:r>
        <w:t xml:space="preserve"> to the police because they have a lack of trust or just do not want to </w:t>
      </w:r>
      <w:r w:rsidR="00322488">
        <w:t>speaks to</w:t>
      </w:r>
      <w:r>
        <w:t xml:space="preserve"> the police. </w:t>
      </w:r>
    </w:p>
    <w:p w:rsidR="00974B7D" w:rsidRDefault="00974B7D" w:rsidP="00974B7D">
      <w:pPr>
        <w:pStyle w:val="ListParagraph"/>
      </w:pPr>
    </w:p>
    <w:p w:rsidR="00974B7D" w:rsidRDefault="00974B7D" w:rsidP="00974B7D">
      <w:pPr>
        <w:pStyle w:val="ListParagraph"/>
        <w:numPr>
          <w:ilvl w:val="0"/>
          <w:numId w:val="1"/>
        </w:numPr>
      </w:pPr>
      <w:r>
        <w:t xml:space="preserve">The National Intelligence Model (NIM) is a framework within the policing service that helps the police determine what </w:t>
      </w:r>
      <w:r w:rsidR="00322488">
        <w:t>useful and non-useful information is</w:t>
      </w:r>
      <w:r>
        <w:t xml:space="preserve"> by putting it through a test, </w:t>
      </w:r>
      <w:r w:rsidR="00322488">
        <w:t>referred</w:t>
      </w:r>
      <w:r>
        <w:t xml:space="preserve"> to as 3x5x2. </w:t>
      </w:r>
      <w:r w:rsidR="001B7EF6">
        <w:t xml:space="preserve">We gather information from the public by </w:t>
      </w:r>
      <w:r w:rsidR="00322488">
        <w:t>means</w:t>
      </w:r>
      <w:r w:rsidR="001B7EF6">
        <w:t xml:space="preserve"> of witnesses, victims, CCTV, informants, and ourselves as the police and then put it through </w:t>
      </w:r>
      <w:r w:rsidR="00322488">
        <w:t>thus</w:t>
      </w:r>
      <w:r w:rsidR="001B7EF6">
        <w:t xml:space="preserve"> model to see whethe</w:t>
      </w:r>
      <w:r>
        <w:t xml:space="preserve">r information is reliable, not reliable or untested information from the source, then it will ask whether it is known directly, known indirectly, known indirectly and not corroborated, </w:t>
      </w:r>
      <w:r w:rsidR="00322488">
        <w:t>unknown</w:t>
      </w:r>
      <w:r>
        <w:t xml:space="preserve"> or suspected to be false. </w:t>
      </w:r>
      <w:r w:rsidR="00322488">
        <w:t>The</w:t>
      </w:r>
      <w:r>
        <w:t xml:space="preserve"> final determining factor will then be </w:t>
      </w:r>
      <w:r w:rsidR="00322488">
        <w:t>if it</w:t>
      </w:r>
      <w:r>
        <w:t xml:space="preserve"> can be permitted to be shared or shared with </w:t>
      </w:r>
      <w:r w:rsidR="00322488">
        <w:t>conditions</w:t>
      </w:r>
      <w:r>
        <w:t xml:space="preserve">. </w:t>
      </w:r>
      <w:r w:rsidR="001B7EF6">
        <w:t xml:space="preserve">If the information gathered from the public is put through this and deemed </w:t>
      </w:r>
      <w:r w:rsidR="00322488">
        <w:t xml:space="preserve">Intel it can then </w:t>
      </w:r>
      <w:r w:rsidR="001B7EF6">
        <w:t xml:space="preserve">be used for a policing purpose. In this instance we have gathered information and intelligence from various witnesses at the scene and have lots of different information from people that come from </w:t>
      </w:r>
      <w:r w:rsidR="00322488">
        <w:t>different</w:t>
      </w:r>
      <w:r w:rsidR="001B7EF6">
        <w:t xml:space="preserve"> areas around the incide</w:t>
      </w:r>
      <w:r w:rsidR="00322488">
        <w:t xml:space="preserve">nt that have all seen different </w:t>
      </w:r>
      <w:r w:rsidR="001B7EF6">
        <w:t xml:space="preserve">things. While most of this information will be of relevance and help to this investigation some of it </w:t>
      </w:r>
      <w:r w:rsidR="00322488">
        <w:t>may</w:t>
      </w:r>
      <w:r w:rsidR="001B7EF6">
        <w:t xml:space="preserve"> be irrelevant and have no bearing on the </w:t>
      </w:r>
      <w:r w:rsidR="00322488">
        <w:t>invagination</w:t>
      </w:r>
      <w:r w:rsidR="001B7EF6">
        <w:t xml:space="preserve"> at all. That is why we put it </w:t>
      </w:r>
      <w:r w:rsidR="00322488">
        <w:t>through</w:t>
      </w:r>
      <w:r w:rsidR="001B7EF6">
        <w:t xml:space="preserve"> the NIM to determine what we can </w:t>
      </w:r>
      <w:r w:rsidR="00322488">
        <w:t>and</w:t>
      </w:r>
      <w:r w:rsidR="001B7EF6">
        <w:t xml:space="preserve"> cannot use to help push us in the right direction. </w:t>
      </w:r>
    </w:p>
    <w:p w:rsidR="001B7EF6" w:rsidRDefault="001F48C6" w:rsidP="00974B7D">
      <w:pPr>
        <w:pStyle w:val="ListParagraph"/>
        <w:numPr>
          <w:ilvl w:val="0"/>
          <w:numId w:val="1"/>
        </w:numPr>
      </w:pPr>
      <w:r>
        <w:t xml:space="preserve">Information is what we are told by victims and witnesses and may have no value to the investigation, we have no idea if it is real, fake or </w:t>
      </w:r>
      <w:r w:rsidR="00322488">
        <w:t>malicious</w:t>
      </w:r>
      <w:r>
        <w:t xml:space="preserve">. Intelligence is information that has been put through the NIM and has been </w:t>
      </w:r>
      <w:r w:rsidR="00322488">
        <w:t>deemed</w:t>
      </w:r>
      <w:r>
        <w:t xml:space="preserve"> intelligence by the force and is of value to an investigation. Evidence can be in words or material form, it has a lot of value to an investigation and can give the police leads for further enquiries. </w:t>
      </w:r>
    </w:p>
    <w:p w:rsidR="001F48C6" w:rsidRDefault="001F48C6" w:rsidP="00974B7D">
      <w:pPr>
        <w:pStyle w:val="ListParagraph"/>
        <w:numPr>
          <w:ilvl w:val="0"/>
          <w:numId w:val="1"/>
        </w:numPr>
      </w:pPr>
      <w:r>
        <w:t xml:space="preserve">The legislation for this is: </w:t>
      </w:r>
    </w:p>
    <w:p w:rsidR="001F48C6" w:rsidRDefault="001F48C6" w:rsidP="001F48C6">
      <w:pPr>
        <w:pStyle w:val="ListParagraph"/>
      </w:pPr>
      <w:r>
        <w:t xml:space="preserve">The data protection Act </w:t>
      </w:r>
    </w:p>
    <w:p w:rsidR="001F48C6" w:rsidRDefault="001F48C6" w:rsidP="001F48C6">
      <w:pPr>
        <w:pStyle w:val="ListParagraph"/>
      </w:pPr>
      <w:r>
        <w:t xml:space="preserve">RIPA </w:t>
      </w:r>
    </w:p>
    <w:p w:rsidR="001F48C6" w:rsidRDefault="001F48C6" w:rsidP="001F48C6">
      <w:pPr>
        <w:pStyle w:val="ListParagraph"/>
      </w:pPr>
      <w:r>
        <w:lastRenderedPageBreak/>
        <w:t xml:space="preserve">ISA </w:t>
      </w:r>
    </w:p>
    <w:p w:rsidR="001F48C6" w:rsidRDefault="001F48C6" w:rsidP="001F48C6">
      <w:pPr>
        <w:pStyle w:val="ListParagraph"/>
      </w:pPr>
      <w:r>
        <w:t>Local, national and international police forces</w:t>
      </w:r>
    </w:p>
    <w:p w:rsidR="001F48C6" w:rsidRDefault="001F48C6" w:rsidP="001F48C6">
      <w:pPr>
        <w:pStyle w:val="ListParagraph"/>
      </w:pPr>
      <w:r>
        <w:t xml:space="preserve">All of these state that you must not keep information for any longer than you need it, if it is deemed important not for more than 100 years, you must dispose of information securely and by your force guidelines, you must also keep it secure and not store </w:t>
      </w:r>
      <w:r w:rsidR="00322488">
        <w:t>unnecessary</w:t>
      </w:r>
      <w:r>
        <w:t xml:space="preserve"> information about anyone. </w:t>
      </w:r>
    </w:p>
    <w:sectPr w:rsidR="001F48C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60C6D35"/>
    <w:multiLevelType w:val="hybridMultilevel"/>
    <w:tmpl w:val="455645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F720736"/>
    <w:multiLevelType w:val="hybridMultilevel"/>
    <w:tmpl w:val="EF543338"/>
    <w:lvl w:ilvl="0" w:tplc="105E386C">
      <w:start w:val="2"/>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328B4"/>
    <w:rsid w:val="0013336E"/>
    <w:rsid w:val="001B7EF6"/>
    <w:rsid w:val="001F48C6"/>
    <w:rsid w:val="0022635F"/>
    <w:rsid w:val="002B6B7F"/>
    <w:rsid w:val="00322488"/>
    <w:rsid w:val="0041416E"/>
    <w:rsid w:val="00522586"/>
    <w:rsid w:val="006306C3"/>
    <w:rsid w:val="00677DA4"/>
    <w:rsid w:val="00867CD8"/>
    <w:rsid w:val="00974B7D"/>
    <w:rsid w:val="009C6098"/>
    <w:rsid w:val="00A328B4"/>
    <w:rsid w:val="00A91A12"/>
    <w:rsid w:val="00D414B3"/>
    <w:rsid w:val="00FA5EDC"/>
    <w:rsid w:val="00FC51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A0FF1D"/>
  <w15:chartTrackingRefBased/>
  <w15:docId w15:val="{DBC0D0C0-F35F-4148-B0DE-3235BFDFDE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A5ED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2301</Words>
  <Characters>13121</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15392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Chapman, Jessica</dc:creator>
  <cp:keywords/>
  <dc:description/>
  <cp:lastModifiedBy>Chapman, Jessica</cp:lastModifiedBy>
  <cp:revision>2</cp:revision>
  <dcterms:created xsi:type="dcterms:W3CDTF">2020-03-23T15:01:00Z</dcterms:created>
  <dcterms:modified xsi:type="dcterms:W3CDTF">2020-03-23T15:01:00Z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