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3E73" w:rsidRPr="003B5BE4" w:rsidRDefault="00AB3FBF" w:rsidP="00741C57">
      <w:pPr>
        <w:pStyle w:val="NoSpacing"/>
        <w:spacing w:line="276" w:lineRule="auto"/>
        <w:jc w:val="center"/>
        <w:rPr>
          <w:rFonts w:ascii="Times New Roman" w:hAnsi="Times New Roman" w:cs="Times New Roman"/>
          <w:b/>
          <w:sz w:val="48"/>
          <w:szCs w:val="48"/>
        </w:rPr>
      </w:pPr>
      <w:r>
        <w:rPr>
          <w:rFonts w:ascii="Times New Roman" w:hAnsi="Times New Roman" w:cs="Times New Roman"/>
          <w:b/>
          <w:sz w:val="48"/>
          <w:szCs w:val="48"/>
        </w:rPr>
        <w:t>Construction and Research of Network &amp; Data Centre Management Systems</w:t>
      </w:r>
    </w:p>
    <w:p w:rsidR="0066587C" w:rsidRPr="003B5BE4" w:rsidRDefault="00DF7688" w:rsidP="003B5BE4">
      <w:pPr>
        <w:pStyle w:val="NoSpacing"/>
        <w:spacing w:line="276" w:lineRule="auto"/>
        <w:jc w:val="center"/>
        <w:rPr>
          <w:rFonts w:ascii="Times New Roman" w:hAnsi="Times New Roman" w:cs="Times New Roman"/>
          <w:sz w:val="24"/>
          <w:szCs w:val="24"/>
        </w:rPr>
      </w:pPr>
      <w:r w:rsidRPr="003B5BE4">
        <w:rPr>
          <w:rFonts w:ascii="Times New Roman" w:hAnsi="Times New Roman" w:cs="Times New Roman"/>
          <w:sz w:val="24"/>
          <w:szCs w:val="24"/>
        </w:rPr>
        <w:t>S</w:t>
      </w:r>
      <w:r w:rsidR="0066587C" w:rsidRPr="003B5BE4">
        <w:rPr>
          <w:rFonts w:ascii="Times New Roman" w:hAnsi="Times New Roman" w:cs="Times New Roman"/>
          <w:sz w:val="24"/>
          <w:szCs w:val="24"/>
        </w:rPr>
        <w:t>tudent Name: Dale Griffiths</w:t>
      </w:r>
    </w:p>
    <w:p w:rsidR="0066587C" w:rsidRPr="003B5BE4" w:rsidRDefault="0066587C" w:rsidP="003B5BE4">
      <w:pPr>
        <w:pStyle w:val="NoSpacing"/>
        <w:spacing w:line="276" w:lineRule="auto"/>
        <w:jc w:val="center"/>
        <w:rPr>
          <w:rFonts w:ascii="Times New Roman" w:hAnsi="Times New Roman" w:cs="Times New Roman"/>
          <w:sz w:val="24"/>
          <w:szCs w:val="24"/>
        </w:rPr>
      </w:pPr>
      <w:r w:rsidRPr="003B5BE4">
        <w:rPr>
          <w:rFonts w:ascii="Times New Roman" w:hAnsi="Times New Roman" w:cs="Times New Roman"/>
          <w:sz w:val="24"/>
          <w:szCs w:val="24"/>
        </w:rPr>
        <w:t>Student P Number: P146062</w:t>
      </w:r>
    </w:p>
    <w:p w:rsidR="00DF7688" w:rsidRPr="003B5BE4" w:rsidRDefault="00B06F2A" w:rsidP="003B5BE4">
      <w:pPr>
        <w:pStyle w:val="NoSpacing"/>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Module Code: </w:t>
      </w:r>
      <w:r w:rsidR="00AB3FBF">
        <w:rPr>
          <w:rFonts w:ascii="Times New Roman" w:hAnsi="Times New Roman" w:cs="Times New Roman"/>
          <w:sz w:val="24"/>
          <w:szCs w:val="24"/>
        </w:rPr>
        <w:t>ACCA6001</w:t>
      </w:r>
      <w:r w:rsidR="00DF7688" w:rsidRPr="003B5BE4">
        <w:rPr>
          <w:rFonts w:ascii="Times New Roman" w:hAnsi="Times New Roman" w:cs="Times New Roman"/>
          <w:sz w:val="24"/>
          <w:szCs w:val="24"/>
        </w:rPr>
        <w:t xml:space="preserve"> </w:t>
      </w:r>
      <w:r w:rsidR="00AB3FBF">
        <w:rPr>
          <w:rFonts w:ascii="Times New Roman" w:hAnsi="Times New Roman" w:cs="Times New Roman"/>
          <w:sz w:val="24"/>
          <w:szCs w:val="24"/>
        </w:rPr>
        <w:t>Network &amp; Data Centre Management</w:t>
      </w:r>
    </w:p>
    <w:p w:rsidR="005C542B" w:rsidRDefault="0066587C" w:rsidP="00AB3FBF">
      <w:pPr>
        <w:pStyle w:val="NoSpacing"/>
        <w:spacing w:line="276" w:lineRule="auto"/>
        <w:jc w:val="center"/>
        <w:rPr>
          <w:rFonts w:ascii="Times New Roman" w:hAnsi="Times New Roman" w:cs="Times New Roman"/>
          <w:sz w:val="24"/>
          <w:szCs w:val="24"/>
        </w:rPr>
      </w:pPr>
      <w:r w:rsidRPr="003B5BE4">
        <w:rPr>
          <w:rFonts w:ascii="Times New Roman" w:hAnsi="Times New Roman" w:cs="Times New Roman"/>
          <w:sz w:val="24"/>
          <w:szCs w:val="24"/>
        </w:rPr>
        <w:t xml:space="preserve">Lecturer Name: </w:t>
      </w:r>
      <w:r w:rsidR="00DF7688" w:rsidRPr="003B5BE4">
        <w:rPr>
          <w:rFonts w:ascii="Times New Roman" w:hAnsi="Times New Roman" w:cs="Times New Roman"/>
          <w:sz w:val="24"/>
          <w:szCs w:val="24"/>
        </w:rPr>
        <w:t xml:space="preserve">Dr </w:t>
      </w:r>
      <w:r w:rsidRPr="003B5BE4">
        <w:rPr>
          <w:rFonts w:ascii="Times New Roman" w:hAnsi="Times New Roman" w:cs="Times New Roman"/>
          <w:sz w:val="24"/>
          <w:szCs w:val="24"/>
        </w:rPr>
        <w:t>Carlene Campbel</w:t>
      </w:r>
      <w:r w:rsidR="00AB3FBF">
        <w:rPr>
          <w:rFonts w:ascii="Times New Roman" w:hAnsi="Times New Roman" w:cs="Times New Roman"/>
          <w:sz w:val="24"/>
          <w:szCs w:val="24"/>
        </w:rPr>
        <w:t xml:space="preserve">l </w:t>
      </w:r>
    </w:p>
    <w:p w:rsidR="00292D20" w:rsidRDefault="00292D20" w:rsidP="00292D20">
      <w:pPr>
        <w:pStyle w:val="NoSpacing"/>
        <w:spacing w:line="276" w:lineRule="auto"/>
        <w:rPr>
          <w:rFonts w:ascii="Times New Roman" w:hAnsi="Times New Roman" w:cs="Times New Roman"/>
          <w:sz w:val="24"/>
          <w:szCs w:val="24"/>
        </w:rPr>
      </w:pPr>
    </w:p>
    <w:p w:rsidR="00292D20" w:rsidRPr="003B5BE4" w:rsidRDefault="00292D20" w:rsidP="00292D20">
      <w:pPr>
        <w:pStyle w:val="NoSpacing"/>
        <w:spacing w:line="276" w:lineRule="auto"/>
        <w:rPr>
          <w:rFonts w:ascii="Times New Roman" w:hAnsi="Times New Roman" w:cs="Times New Roman"/>
          <w:sz w:val="24"/>
          <w:szCs w:val="24"/>
        </w:rPr>
        <w:sectPr w:rsidR="00292D20" w:rsidRPr="003B5BE4">
          <w:headerReference w:type="default" r:id="rId8"/>
          <w:footerReference w:type="default" r:id="rId9"/>
          <w:pgSz w:w="11906" w:h="16838"/>
          <w:pgMar w:top="1440" w:right="1440" w:bottom="1440" w:left="1440" w:header="708" w:footer="708" w:gutter="0"/>
          <w:cols w:space="708"/>
          <w:docGrid w:linePitch="360"/>
        </w:sectPr>
      </w:pPr>
    </w:p>
    <w:p w:rsidR="001D63B2" w:rsidRDefault="00F17452" w:rsidP="001D63B2">
      <w:pPr>
        <w:pStyle w:val="NoSpacing"/>
        <w:jc w:val="both"/>
        <w:rPr>
          <w:rFonts w:ascii="Times New Roman" w:hAnsi="Times New Roman" w:cs="Times New Roman"/>
          <w:sz w:val="24"/>
          <w:szCs w:val="24"/>
        </w:rPr>
      </w:pPr>
      <w:bookmarkStart w:id="0" w:name="_Hlk503309028"/>
      <w:r>
        <w:rPr>
          <w:rFonts w:ascii="Times New Roman" w:hAnsi="Times New Roman" w:cs="Times New Roman"/>
          <w:i/>
          <w:sz w:val="24"/>
          <w:szCs w:val="24"/>
        </w:rPr>
        <w:t>Abstract –</w:t>
      </w:r>
      <w:r w:rsidR="007A4083">
        <w:rPr>
          <w:rFonts w:ascii="Times New Roman" w:hAnsi="Times New Roman" w:cs="Times New Roman"/>
          <w:sz w:val="24"/>
          <w:szCs w:val="24"/>
        </w:rPr>
        <w:t xml:space="preserve"> </w:t>
      </w:r>
      <w:r w:rsidR="001D63B2">
        <w:rPr>
          <w:rFonts w:ascii="Times New Roman" w:hAnsi="Times New Roman" w:cs="Times New Roman"/>
          <w:sz w:val="24"/>
          <w:szCs w:val="24"/>
        </w:rPr>
        <w:t xml:space="preserve">This report will contain information on enterprise networks and data centres. There will then be documentation on how the data centre was created and then justification on the design. </w:t>
      </w:r>
    </w:p>
    <w:p w:rsidR="00AB3FBF" w:rsidRDefault="00AB3FBF" w:rsidP="00292D20">
      <w:pPr>
        <w:pStyle w:val="NoSpacing"/>
        <w:jc w:val="both"/>
        <w:rPr>
          <w:rFonts w:ascii="Times New Roman" w:hAnsi="Times New Roman" w:cs="Times New Roman"/>
          <w:b/>
          <w:sz w:val="24"/>
          <w:szCs w:val="24"/>
        </w:rPr>
      </w:pPr>
    </w:p>
    <w:p w:rsidR="00AB3FBF" w:rsidRPr="00AB3FBF" w:rsidRDefault="00AB3FBF" w:rsidP="00292D20">
      <w:pPr>
        <w:pStyle w:val="NoSpacing"/>
        <w:jc w:val="both"/>
        <w:rPr>
          <w:rFonts w:ascii="Times New Roman" w:hAnsi="Times New Roman" w:cs="Times New Roman"/>
          <w:sz w:val="24"/>
          <w:szCs w:val="24"/>
        </w:rPr>
      </w:pPr>
      <w:r w:rsidRPr="005E63E1">
        <w:rPr>
          <w:rFonts w:ascii="Times New Roman" w:hAnsi="Times New Roman" w:cs="Times New Roman"/>
          <w:i/>
          <w:sz w:val="24"/>
          <w:szCs w:val="24"/>
        </w:rPr>
        <w:t>Key words</w:t>
      </w:r>
      <w:r w:rsidRPr="00AB3FBF">
        <w:rPr>
          <w:rFonts w:ascii="Times New Roman" w:hAnsi="Times New Roman" w:cs="Times New Roman"/>
          <w:b/>
          <w:sz w:val="24"/>
          <w:szCs w:val="24"/>
        </w:rPr>
        <w:t xml:space="preserve"> – </w:t>
      </w:r>
      <w:r w:rsidR="005E63E1">
        <w:rPr>
          <w:rFonts w:ascii="Times New Roman" w:hAnsi="Times New Roman" w:cs="Times New Roman"/>
          <w:sz w:val="24"/>
          <w:szCs w:val="24"/>
        </w:rPr>
        <w:t xml:space="preserve">Data Centre, Cisco Packet Tracer, Enterprise Network, Remote Access, Server Farm, VPN, Subnetting </w:t>
      </w:r>
    </w:p>
    <w:bookmarkEnd w:id="0"/>
    <w:p w:rsidR="00997233" w:rsidRDefault="00997233" w:rsidP="00292D20">
      <w:pPr>
        <w:pStyle w:val="NoSpacing"/>
        <w:jc w:val="both"/>
        <w:rPr>
          <w:rFonts w:ascii="Times New Roman" w:hAnsi="Times New Roman" w:cs="Times New Roman"/>
          <w:b/>
          <w:sz w:val="24"/>
          <w:szCs w:val="24"/>
        </w:rPr>
      </w:pPr>
    </w:p>
    <w:p w:rsidR="00997233" w:rsidRPr="00997233" w:rsidRDefault="00997233" w:rsidP="00997233">
      <w:pPr>
        <w:pStyle w:val="NoSpacing"/>
        <w:numPr>
          <w:ilvl w:val="0"/>
          <w:numId w:val="13"/>
        </w:numPr>
        <w:jc w:val="center"/>
        <w:rPr>
          <w:rFonts w:ascii="Times New Roman" w:hAnsi="Times New Roman" w:cs="Times New Roman"/>
          <w:sz w:val="24"/>
          <w:szCs w:val="24"/>
        </w:rPr>
      </w:pPr>
      <w:r w:rsidRPr="00997233">
        <w:rPr>
          <w:rFonts w:ascii="Times New Roman" w:hAnsi="Times New Roman" w:cs="Times New Roman"/>
          <w:sz w:val="24"/>
          <w:szCs w:val="24"/>
        </w:rPr>
        <w:t>Int</w:t>
      </w:r>
      <w:bookmarkStart w:id="1" w:name="_GoBack"/>
      <w:bookmarkEnd w:id="1"/>
      <w:r w:rsidRPr="00997233">
        <w:rPr>
          <w:rFonts w:ascii="Times New Roman" w:hAnsi="Times New Roman" w:cs="Times New Roman"/>
          <w:sz w:val="24"/>
          <w:szCs w:val="24"/>
        </w:rPr>
        <w:t>roduction</w:t>
      </w:r>
    </w:p>
    <w:p w:rsidR="00AB3FBF" w:rsidRDefault="001D63B2" w:rsidP="00292D20">
      <w:pPr>
        <w:pStyle w:val="NoSpacing"/>
        <w:jc w:val="both"/>
        <w:rPr>
          <w:rFonts w:ascii="Times New Roman" w:hAnsi="Times New Roman" w:cs="Times New Roman"/>
          <w:b/>
          <w:sz w:val="24"/>
          <w:szCs w:val="24"/>
        </w:rPr>
      </w:pPr>
      <w:r>
        <w:rPr>
          <w:rFonts w:ascii="Times New Roman" w:hAnsi="Times New Roman" w:cs="Times New Roman"/>
          <w:sz w:val="24"/>
          <w:szCs w:val="24"/>
        </w:rPr>
        <w:t xml:space="preserve">This report will contain information on construction and research of network &amp; data centre management systems. The report will then contain information on the design and implementation of a data centre. There will then be a section on results and findings, this will be used to justify the implementation design. Finally, there will be a conclusion. This will be used to conclude the report and give recommendations.  </w:t>
      </w:r>
    </w:p>
    <w:p w:rsidR="00264BFB" w:rsidRDefault="008F2C12" w:rsidP="00264BFB">
      <w:pPr>
        <w:pStyle w:val="NoSpacing"/>
        <w:numPr>
          <w:ilvl w:val="0"/>
          <w:numId w:val="13"/>
        </w:numPr>
        <w:jc w:val="center"/>
        <w:rPr>
          <w:rFonts w:ascii="Times New Roman" w:hAnsi="Times New Roman" w:cs="Times New Roman"/>
          <w:sz w:val="24"/>
          <w:szCs w:val="24"/>
        </w:rPr>
      </w:pPr>
      <w:r w:rsidRPr="008F2C12">
        <w:rPr>
          <w:rFonts w:ascii="Times New Roman" w:hAnsi="Times New Roman" w:cs="Times New Roman"/>
          <w:sz w:val="24"/>
          <w:szCs w:val="24"/>
        </w:rPr>
        <w:t>Related work</w:t>
      </w:r>
    </w:p>
    <w:p w:rsidR="00AB3FBF" w:rsidRPr="00264BFB" w:rsidRDefault="00264BFB" w:rsidP="00264BFB">
      <w:pPr>
        <w:pStyle w:val="NoSpacing"/>
        <w:numPr>
          <w:ilvl w:val="0"/>
          <w:numId w:val="17"/>
        </w:numPr>
        <w:jc w:val="both"/>
        <w:rPr>
          <w:rFonts w:ascii="Times New Roman" w:hAnsi="Times New Roman" w:cs="Times New Roman"/>
          <w:sz w:val="24"/>
          <w:szCs w:val="24"/>
        </w:rPr>
      </w:pPr>
      <w:r w:rsidRPr="00264BFB">
        <w:rPr>
          <w:rFonts w:ascii="Times New Roman" w:hAnsi="Times New Roman" w:cs="Times New Roman"/>
          <w:sz w:val="24"/>
          <w:szCs w:val="24"/>
        </w:rPr>
        <w:t xml:space="preserve">Enterprise Network </w:t>
      </w:r>
    </w:p>
    <w:p w:rsidR="009331D2" w:rsidRDefault="00F16062" w:rsidP="00264BFB">
      <w:pPr>
        <w:pStyle w:val="NoSpacing"/>
        <w:jc w:val="both"/>
        <w:rPr>
          <w:rFonts w:ascii="Times New Roman" w:hAnsi="Times New Roman" w:cs="Times New Roman"/>
          <w:sz w:val="24"/>
          <w:szCs w:val="24"/>
        </w:rPr>
      </w:pPr>
      <w:r>
        <w:rPr>
          <w:rFonts w:ascii="Times New Roman" w:hAnsi="Times New Roman" w:cs="Times New Roman"/>
          <w:sz w:val="24"/>
          <w:szCs w:val="24"/>
        </w:rPr>
        <w:t xml:space="preserve">An enterprise network is the network backbone that is used to connect all the different campuses, buildings, offices to the network. Enterprise networks can include local area networks (LAN) and wide area networks (WAN) depending upon the network requirements.  </w:t>
      </w:r>
      <w:r w:rsidR="008C1636">
        <w:rPr>
          <w:rFonts w:ascii="Times New Roman" w:hAnsi="Times New Roman" w:cs="Times New Roman"/>
          <w:sz w:val="24"/>
          <w:szCs w:val="24"/>
        </w:rPr>
        <w:t xml:space="preserve">The enterprise network </w:t>
      </w:r>
      <w:r>
        <w:rPr>
          <w:rFonts w:ascii="Times New Roman" w:hAnsi="Times New Roman" w:cs="Times New Roman"/>
          <w:sz w:val="24"/>
          <w:szCs w:val="24"/>
        </w:rPr>
        <w:t xml:space="preserve">is used so that there is end to end connectivity between the users and the enterprise </w:t>
      </w:r>
      <w:r w:rsidR="00567405">
        <w:rPr>
          <w:rFonts w:ascii="Times New Roman" w:hAnsi="Times New Roman" w:cs="Times New Roman"/>
          <w:sz w:val="24"/>
          <w:szCs w:val="24"/>
        </w:rPr>
        <w:t>data centre</w:t>
      </w:r>
      <w:r>
        <w:rPr>
          <w:rFonts w:ascii="Times New Roman" w:hAnsi="Times New Roman" w:cs="Times New Roman"/>
          <w:sz w:val="24"/>
          <w:szCs w:val="24"/>
        </w:rPr>
        <w:t>.</w:t>
      </w:r>
      <w:r w:rsidR="009331D2">
        <w:rPr>
          <w:rFonts w:ascii="Times New Roman" w:hAnsi="Times New Roman" w:cs="Times New Roman"/>
          <w:sz w:val="24"/>
          <w:szCs w:val="24"/>
        </w:rPr>
        <w:t xml:space="preserve"> </w:t>
      </w:r>
    </w:p>
    <w:p w:rsidR="00567405" w:rsidRDefault="009331D2" w:rsidP="00264BFB">
      <w:pPr>
        <w:pStyle w:val="NoSpacing"/>
        <w:jc w:val="both"/>
        <w:rPr>
          <w:rFonts w:ascii="Times New Roman" w:hAnsi="Times New Roman" w:cs="Times New Roman"/>
          <w:sz w:val="24"/>
          <w:szCs w:val="24"/>
        </w:rPr>
      </w:pPr>
      <w:r>
        <w:rPr>
          <w:rFonts w:ascii="Times New Roman" w:hAnsi="Times New Roman" w:cs="Times New Roman"/>
          <w:sz w:val="24"/>
          <w:szCs w:val="24"/>
        </w:rPr>
        <w:t>When an enterprise network is being designed it is important to look at how to reduce network traffic. This can be achieved by choosing the correct networking protocol. Separating network traffic by creating virtual local area networks (VLANs) etc.</w:t>
      </w:r>
      <w:r w:rsidR="00567405">
        <w:rPr>
          <w:rFonts w:ascii="Times New Roman" w:hAnsi="Times New Roman" w:cs="Times New Roman"/>
          <w:sz w:val="24"/>
          <w:szCs w:val="24"/>
        </w:rPr>
        <w:t xml:space="preserve"> Other things that need to be considered when designing an enterprise network include fault tolerance, scalability, performance, and management. These issues that need to be considered will be covered later in this section of the document. </w:t>
      </w:r>
    </w:p>
    <w:p w:rsidR="00567405" w:rsidRDefault="00567405" w:rsidP="00264BFB">
      <w:pPr>
        <w:pStyle w:val="NoSpacing"/>
        <w:jc w:val="both"/>
        <w:rPr>
          <w:rFonts w:ascii="Times New Roman" w:hAnsi="Times New Roman" w:cs="Times New Roman"/>
          <w:sz w:val="24"/>
          <w:szCs w:val="24"/>
        </w:rPr>
      </w:pPr>
    </w:p>
    <w:p w:rsidR="008F2C12" w:rsidRDefault="00567405" w:rsidP="00567405">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Data Centre</w:t>
      </w:r>
    </w:p>
    <w:p w:rsidR="009F4463" w:rsidRDefault="001E641C" w:rsidP="00567405">
      <w:pPr>
        <w:pStyle w:val="NoSpacing"/>
        <w:jc w:val="both"/>
        <w:rPr>
          <w:rFonts w:ascii="Times New Roman" w:hAnsi="Times New Roman" w:cs="Times New Roman"/>
          <w:sz w:val="24"/>
          <w:szCs w:val="24"/>
        </w:rPr>
      </w:pPr>
      <w:r>
        <w:rPr>
          <w:rFonts w:ascii="Times New Roman" w:hAnsi="Times New Roman" w:cs="Times New Roman"/>
          <w:sz w:val="24"/>
          <w:szCs w:val="24"/>
        </w:rPr>
        <w:t xml:space="preserve">A data centre is a technical facility that is used to store organisations </w:t>
      </w:r>
      <w:r w:rsidR="00993365">
        <w:rPr>
          <w:rFonts w:ascii="Times New Roman" w:hAnsi="Times New Roman" w:cs="Times New Roman"/>
          <w:sz w:val="24"/>
          <w:szCs w:val="24"/>
        </w:rPr>
        <w:t>information technology (IT)</w:t>
      </w:r>
      <w:r>
        <w:rPr>
          <w:rFonts w:ascii="Times New Roman" w:hAnsi="Times New Roman" w:cs="Times New Roman"/>
          <w:sz w:val="24"/>
          <w:szCs w:val="24"/>
        </w:rPr>
        <w:t xml:space="preserve"> operation</w:t>
      </w:r>
      <w:r w:rsidR="00993365">
        <w:rPr>
          <w:rFonts w:ascii="Times New Roman" w:hAnsi="Times New Roman" w:cs="Times New Roman"/>
          <w:sz w:val="24"/>
          <w:szCs w:val="24"/>
        </w:rPr>
        <w:t xml:space="preserve">s and equipment. </w:t>
      </w:r>
      <w:r>
        <w:rPr>
          <w:rFonts w:ascii="Times New Roman" w:hAnsi="Times New Roman" w:cs="Times New Roman"/>
          <w:sz w:val="24"/>
          <w:szCs w:val="24"/>
        </w:rPr>
        <w:t xml:space="preserve"> </w:t>
      </w:r>
      <w:r w:rsidR="00993365">
        <w:rPr>
          <w:rFonts w:ascii="Times New Roman" w:hAnsi="Times New Roman" w:cs="Times New Roman"/>
          <w:sz w:val="24"/>
          <w:szCs w:val="24"/>
        </w:rPr>
        <w:t>This is where an organisation would store and manage its data.</w:t>
      </w:r>
      <w:r w:rsidR="009F4463">
        <w:rPr>
          <w:rFonts w:ascii="Times New Roman" w:hAnsi="Times New Roman" w:cs="Times New Roman"/>
          <w:sz w:val="24"/>
          <w:szCs w:val="24"/>
        </w:rPr>
        <w:t xml:space="preserve"> There are generally four categories of data centres. These are enterprise, this is when a single organisation creates its own data centre. Colocation, this is when multiple organisations share a data centre. Hyperscale &amp; cloud, this is when the data is stored offsite in a cloud and accessed via the internet. Service provider, this is when a organisation uses its service provider to store its data</w:t>
      </w:r>
      <w:r w:rsidR="00AE73D2">
        <w:rPr>
          <w:rFonts w:ascii="Times New Roman" w:hAnsi="Times New Roman" w:cs="Times New Roman"/>
          <w:sz w:val="24"/>
          <w:szCs w:val="24"/>
        </w:rPr>
        <w:fldChar w:fldCharType="begin" w:fldLock="1"/>
      </w:r>
      <w:r w:rsidR="00AE73D2">
        <w:rPr>
          <w:rFonts w:ascii="Times New Roman" w:hAnsi="Times New Roman" w:cs="Times New Roman"/>
          <w:sz w:val="24"/>
          <w:szCs w:val="24"/>
        </w:rPr>
        <w:instrText>ADDIN CSL_CITATION { "citationItems" : [ { "id" : "ITEM-1", "itemData" : { "DOI" : "10.1016/j.jcss.2017.05.015", "ISSN" : "00220000", "author" : [ { "dropping-particle" : "", "family" : "Stewart", "given" : "Iain A.", "non-dropping-particle" : "", "parse-names" : false, "suffix" : "" } ], "container-title" : "Journal of Computer and System Sciences", "id" : "ITEM-1", "issued" : { "date-parts" : [ [ "2017", "11" ] ] }, "page" : "328-348", "title" : "On the combinatorial design of data centre network topologies", "type" : "article-journal", "volume" : "89" }, "uris" : [ "http://www.mendeley.com/documents/?uuid=dcac6eb6-6ba2-3449-b17f-95d54f58ca8a" ] } ], "mendeley" : { "formattedCitation" : "[1]", "plainTextFormattedCitation" : "[1]", "previouslyFormattedCitation" : "[1]" }, "properties" : {  }, "schema" : "https://github.com/citation-style-language/schema/raw/master/csl-citation.json" }</w:instrText>
      </w:r>
      <w:r w:rsidR="00AE73D2">
        <w:rPr>
          <w:rFonts w:ascii="Times New Roman" w:hAnsi="Times New Roman" w:cs="Times New Roman"/>
          <w:sz w:val="24"/>
          <w:szCs w:val="24"/>
        </w:rPr>
        <w:fldChar w:fldCharType="separate"/>
      </w:r>
      <w:r w:rsidR="00AE73D2" w:rsidRPr="00AE73D2">
        <w:rPr>
          <w:rFonts w:ascii="Times New Roman" w:hAnsi="Times New Roman" w:cs="Times New Roman"/>
          <w:noProof/>
          <w:sz w:val="24"/>
          <w:szCs w:val="24"/>
        </w:rPr>
        <w:t>[1]</w:t>
      </w:r>
      <w:r w:rsidR="00AE73D2">
        <w:rPr>
          <w:rFonts w:ascii="Times New Roman" w:hAnsi="Times New Roman" w:cs="Times New Roman"/>
          <w:sz w:val="24"/>
          <w:szCs w:val="24"/>
        </w:rPr>
        <w:fldChar w:fldCharType="end"/>
      </w:r>
      <w:r w:rsidR="00AE73D2">
        <w:rPr>
          <w:rFonts w:ascii="Times New Roman" w:hAnsi="Times New Roman" w:cs="Times New Roman"/>
          <w:sz w:val="24"/>
          <w:szCs w:val="24"/>
        </w:rPr>
        <w:fldChar w:fldCharType="begin" w:fldLock="1"/>
      </w:r>
      <w:r w:rsidR="00AE73D2">
        <w:rPr>
          <w:rFonts w:ascii="Times New Roman" w:hAnsi="Times New Roman" w:cs="Times New Roman"/>
          <w:sz w:val="24"/>
          <w:szCs w:val="24"/>
        </w:rPr>
        <w:instrText>ADDIN CSL_CITATION { "citationItems" : [ { "id" : "ITEM-1", "itemData" : { "author" : [ { "dropping-particle" : "", "family" : "Bridge", "given" : "Hilton Tower", "non-dropping-particle" : "", "parse-names" : false, "suffix" : "" } ], "id" : "ITEM-1", "issue" : "August", "issued" : { "date-parts" : [ [ "2015" ] ] }, "title" : "Events Data Centre and Infrastructure Data Centre and Infrastructure Summit , 23 September ,", "type" : "article-journal" }, "uris" : [ "http://www.mendeley.com/documents/?uuid=8275d843-6e67-46e3-be5e-e9dbcf29f87e" ] } ], "mendeley" : { "formattedCitation" : "[2]", "plainTextFormattedCitation" : "[2]", "previouslyFormattedCitation" : "[2]" }, "properties" : {  }, "schema" : "https://github.com/citation-style-language/schema/raw/master/csl-citation.json" }</w:instrText>
      </w:r>
      <w:r w:rsidR="00AE73D2">
        <w:rPr>
          <w:rFonts w:ascii="Times New Roman" w:hAnsi="Times New Roman" w:cs="Times New Roman"/>
          <w:sz w:val="24"/>
          <w:szCs w:val="24"/>
        </w:rPr>
        <w:fldChar w:fldCharType="separate"/>
      </w:r>
      <w:r w:rsidR="00AE73D2" w:rsidRPr="00AE73D2">
        <w:rPr>
          <w:rFonts w:ascii="Times New Roman" w:hAnsi="Times New Roman" w:cs="Times New Roman"/>
          <w:noProof/>
          <w:sz w:val="24"/>
          <w:szCs w:val="24"/>
        </w:rPr>
        <w:t>[2]</w:t>
      </w:r>
      <w:r w:rsidR="00AE73D2">
        <w:rPr>
          <w:rFonts w:ascii="Times New Roman" w:hAnsi="Times New Roman" w:cs="Times New Roman"/>
          <w:sz w:val="24"/>
          <w:szCs w:val="24"/>
        </w:rPr>
        <w:fldChar w:fldCharType="end"/>
      </w:r>
      <w:r w:rsidR="009F4463">
        <w:rPr>
          <w:rFonts w:ascii="Times New Roman" w:hAnsi="Times New Roman" w:cs="Times New Roman"/>
          <w:sz w:val="24"/>
          <w:szCs w:val="24"/>
        </w:rPr>
        <w:t xml:space="preserve">. </w:t>
      </w:r>
    </w:p>
    <w:p w:rsidR="00590921" w:rsidRDefault="00590921" w:rsidP="00567405">
      <w:pPr>
        <w:pStyle w:val="NoSpacing"/>
        <w:jc w:val="both"/>
        <w:rPr>
          <w:rFonts w:ascii="Times New Roman" w:hAnsi="Times New Roman" w:cs="Times New Roman"/>
          <w:sz w:val="24"/>
          <w:szCs w:val="24"/>
        </w:rPr>
      </w:pPr>
    </w:p>
    <w:p w:rsidR="00567405" w:rsidRDefault="009F4463" w:rsidP="00567405">
      <w:pPr>
        <w:pStyle w:val="NoSpacing"/>
        <w:jc w:val="both"/>
        <w:rPr>
          <w:rFonts w:ascii="Times New Roman" w:hAnsi="Times New Roman" w:cs="Times New Roman"/>
          <w:sz w:val="24"/>
          <w:szCs w:val="24"/>
        </w:rPr>
      </w:pPr>
      <w:r>
        <w:rPr>
          <w:rFonts w:ascii="Times New Roman" w:hAnsi="Times New Roman" w:cs="Times New Roman"/>
          <w:sz w:val="24"/>
          <w:szCs w:val="24"/>
        </w:rPr>
        <w:t xml:space="preserve">When a data centre is being designed there are four critical factors that need to be considered. </w:t>
      </w:r>
      <w:r w:rsidR="00590921">
        <w:rPr>
          <w:rFonts w:ascii="Times New Roman" w:hAnsi="Times New Roman" w:cs="Times New Roman"/>
          <w:sz w:val="24"/>
          <w:szCs w:val="24"/>
        </w:rPr>
        <w:t>The first issue is efficiency, this is critical when designing a data centre as an organisation always wants to save money. An important issue that can affect efficiency is location, the location is important as if the data centre is located somewhere with a cool climate then it will ultimately have reduced running costs. Cooling a data centre can sometimes cost as much energy as running the equipment so location is important in energy efficiency</w:t>
      </w:r>
      <w:r w:rsidR="00AE73D2">
        <w:rPr>
          <w:rFonts w:ascii="Times New Roman" w:hAnsi="Times New Roman" w:cs="Times New Roman"/>
          <w:sz w:val="24"/>
          <w:szCs w:val="24"/>
        </w:rPr>
        <w:fldChar w:fldCharType="begin" w:fldLock="1"/>
      </w:r>
      <w:r w:rsidR="00AE73D2">
        <w:rPr>
          <w:rFonts w:ascii="Times New Roman" w:hAnsi="Times New Roman" w:cs="Times New Roman"/>
          <w:sz w:val="24"/>
          <w:szCs w:val="24"/>
        </w:rPr>
        <w:instrText>ADDIN CSL_CITATION { "citationItems" : [ { "id" : "ITEM-1", "itemData" : { "DOI" : "10.1016/j.enbuild.2016.06.037", "ISSN" : "03787788", "author" : [ { "dropping-particle" : "", "family" : "Hartmann", "given" : "B\u00e1lint", "non-dropping-particle" : "", "parse-names" : false, "suffix" : "" }, { "dropping-particle" : "", "family" : "Farkas", "given" : "Csaba", "non-dropping-particle" : "", "parse-names" : false, "suffix" : "" } ], "container-title" : "Energy and Buildings", "id" : "ITEM-1", "issued" : { "date-parts" : [ [ "2016", "9" ] ] }, "page" : "692-699", "title" : "Energy efficient data centre infrastructure\u2014Development of a power loss model", "type" : "article-journal", "volume" : "127" }, "uris" : [ "http://www.mendeley.com/documents/?uuid=b573e997-8e36-3708-8e9f-9f73f4353199" ] } ], "mendeley" : { "formattedCitation" : "[3]", "plainTextFormattedCitation" : "[3]", "previouslyFormattedCitation" : "[3]" }, "properties" : {  }, "schema" : "https://github.com/citation-style-language/schema/raw/master/csl-citation.json" }</w:instrText>
      </w:r>
      <w:r w:rsidR="00AE73D2">
        <w:rPr>
          <w:rFonts w:ascii="Times New Roman" w:hAnsi="Times New Roman" w:cs="Times New Roman"/>
          <w:sz w:val="24"/>
          <w:szCs w:val="24"/>
        </w:rPr>
        <w:fldChar w:fldCharType="separate"/>
      </w:r>
      <w:r w:rsidR="00AE73D2" w:rsidRPr="00AE73D2">
        <w:rPr>
          <w:rFonts w:ascii="Times New Roman" w:hAnsi="Times New Roman" w:cs="Times New Roman"/>
          <w:noProof/>
          <w:sz w:val="24"/>
          <w:szCs w:val="24"/>
        </w:rPr>
        <w:t>[3]</w:t>
      </w:r>
      <w:r w:rsidR="00AE73D2">
        <w:rPr>
          <w:rFonts w:ascii="Times New Roman" w:hAnsi="Times New Roman" w:cs="Times New Roman"/>
          <w:sz w:val="24"/>
          <w:szCs w:val="24"/>
        </w:rPr>
        <w:fldChar w:fldCharType="end"/>
      </w:r>
      <w:r w:rsidR="00AE73D2">
        <w:rPr>
          <w:rFonts w:ascii="Times New Roman" w:hAnsi="Times New Roman" w:cs="Times New Roman"/>
          <w:sz w:val="24"/>
          <w:szCs w:val="24"/>
        </w:rPr>
        <w:fldChar w:fldCharType="begin" w:fldLock="1"/>
      </w:r>
      <w:r w:rsidR="00AE73D2">
        <w:rPr>
          <w:rFonts w:ascii="Times New Roman" w:hAnsi="Times New Roman" w:cs="Times New Roman"/>
          <w:sz w:val="24"/>
          <w:szCs w:val="24"/>
        </w:rPr>
        <w:instrText>ADDIN CSL_CITATION { "citationItems" : [ { "id" : "ITEM-1", "itemData" : { "ISSN" : "0143-6244", "author" : [ { "dropping-particle" : "", "family" : "Chartered Institution of Building Services.", "given" : "", "non-dropping-particle" : "", "parse-names" : false, "suffix" : "" }, { "dropping-particle" : "", "family" : "Chartered Institution of Building Services Engineers.", "given" : "", "non-dropping-particle" : "", "parse-names" : false, "suffix" : "" } ], "id" : "ITEM-1", "issued" : { "date-parts" : [ [ "0" ] ] }, "publisher" : "Sage", "title" : "Building services engineering research &amp;amp; technology.", "type" : "book" }, "uris" : [ "http://www.mendeley.com/documents/?uuid=a21c0c98-2e07-3ae1-869e-8a2d0a8d01eb" ] } ], "mendeley" : { "formattedCitation" : "[4]", "plainTextFormattedCitation" : "[4]", "previouslyFormattedCitation" : "[4]" }, "properties" : {  }, "schema" : "https://github.com/citation-style-language/schema/raw/master/csl-citation.json" }</w:instrText>
      </w:r>
      <w:r w:rsidR="00AE73D2">
        <w:rPr>
          <w:rFonts w:ascii="Times New Roman" w:hAnsi="Times New Roman" w:cs="Times New Roman"/>
          <w:sz w:val="24"/>
          <w:szCs w:val="24"/>
        </w:rPr>
        <w:fldChar w:fldCharType="separate"/>
      </w:r>
      <w:r w:rsidR="00AE73D2" w:rsidRPr="00AE73D2">
        <w:rPr>
          <w:rFonts w:ascii="Times New Roman" w:hAnsi="Times New Roman" w:cs="Times New Roman"/>
          <w:noProof/>
          <w:sz w:val="24"/>
          <w:szCs w:val="24"/>
        </w:rPr>
        <w:t>[4]</w:t>
      </w:r>
      <w:r w:rsidR="00AE73D2">
        <w:rPr>
          <w:rFonts w:ascii="Times New Roman" w:hAnsi="Times New Roman" w:cs="Times New Roman"/>
          <w:sz w:val="24"/>
          <w:szCs w:val="24"/>
        </w:rPr>
        <w:fldChar w:fldCharType="end"/>
      </w:r>
      <w:r w:rsidR="00590921">
        <w:rPr>
          <w:rFonts w:ascii="Times New Roman" w:hAnsi="Times New Roman" w:cs="Times New Roman"/>
          <w:sz w:val="24"/>
          <w:szCs w:val="24"/>
        </w:rPr>
        <w:t xml:space="preserve">. </w:t>
      </w:r>
    </w:p>
    <w:p w:rsidR="00590921" w:rsidRDefault="00590921" w:rsidP="00567405">
      <w:pPr>
        <w:pStyle w:val="NoSpacing"/>
        <w:jc w:val="both"/>
        <w:rPr>
          <w:rFonts w:ascii="Times New Roman" w:hAnsi="Times New Roman" w:cs="Times New Roman"/>
          <w:sz w:val="24"/>
          <w:szCs w:val="24"/>
        </w:rPr>
      </w:pPr>
    </w:p>
    <w:p w:rsidR="00C876C6" w:rsidRDefault="00590921" w:rsidP="00567405">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next issue that needs to be considered is optimisation, this is important as an organisation doesn’t want to have to have two web servers when it only requires one as this would waste energy and increase running costs. The next issue is reliability, this is again important as if the data centre goes down then the organisation is </w:t>
      </w:r>
      <w:r w:rsidR="00C876C6">
        <w:rPr>
          <w:rFonts w:ascii="Times New Roman" w:hAnsi="Times New Roman" w:cs="Times New Roman"/>
          <w:sz w:val="24"/>
          <w:szCs w:val="24"/>
        </w:rPr>
        <w:t>losing</w:t>
      </w:r>
      <w:r>
        <w:rPr>
          <w:rFonts w:ascii="Times New Roman" w:hAnsi="Times New Roman" w:cs="Times New Roman"/>
          <w:sz w:val="24"/>
          <w:szCs w:val="24"/>
        </w:rPr>
        <w:t xml:space="preserve"> money. </w:t>
      </w:r>
      <w:r w:rsidR="00C876C6">
        <w:rPr>
          <w:rFonts w:ascii="Times New Roman" w:hAnsi="Times New Roman" w:cs="Times New Roman"/>
          <w:sz w:val="24"/>
          <w:szCs w:val="24"/>
        </w:rPr>
        <w:t>Therefore, backup generators and battery rooms are additional requirements to ensure that even if there is a power cut the data centre is still operational</w:t>
      </w:r>
      <w:r w:rsidR="00C53BE2">
        <w:rPr>
          <w:rFonts w:ascii="Times New Roman" w:hAnsi="Times New Roman" w:cs="Times New Roman"/>
          <w:sz w:val="24"/>
          <w:szCs w:val="24"/>
        </w:rPr>
        <w:fldChar w:fldCharType="begin" w:fldLock="1"/>
      </w:r>
      <w:r w:rsidR="00C53BE2">
        <w:rPr>
          <w:rFonts w:ascii="Times New Roman" w:hAnsi="Times New Roman" w:cs="Times New Roman"/>
          <w:sz w:val="24"/>
          <w:szCs w:val="24"/>
        </w:rPr>
        <w:instrText>ADDIN CSL_CITATION { "citationItems" : [ { "id" : "ITEM-1", "itemData" : { "DOI" : "10.1016/j.future.2016.12.022", "ISSN" : "0167739X", "author" : [ { "dropping-particle" : "", "family" : "Mazumdar", "given" : "Somnath", "non-dropping-particle" : "", "parse-names" : false, "suffix" : "" }, { "dropping-particle" : "", "family" : "Pranzo", "given" : "Marco", "non-dropping-particle" : "", "parse-names" : false, "suffix" : "" } ], "container-title" : "Future Generation Computer Systems", "id" : "ITEM-1", "issued" : { "date-parts" : [ [ "2017", "5" ] ] }, "page" : "4-16", "title" : "Power efficient server consolidation for Cloud data center", "type" : "article-journal", "volume" : "70" }, "uris" : [ "http://www.mendeley.com/documents/?uuid=295f6dac-aa1f-3ce2-9458-2338473ff081" ] } ], "mendeley" : { "formattedCitation" : "[5]", "plainTextFormattedCitation" : "[5]", "previouslyFormattedCitation" : "[5]" }, "properties" : {  }, "schema" : "https://github.com/citation-style-language/schema/raw/master/csl-citation.json" }</w:instrText>
      </w:r>
      <w:r w:rsidR="00C53BE2">
        <w:rPr>
          <w:rFonts w:ascii="Times New Roman" w:hAnsi="Times New Roman" w:cs="Times New Roman"/>
          <w:sz w:val="24"/>
          <w:szCs w:val="24"/>
        </w:rPr>
        <w:fldChar w:fldCharType="separate"/>
      </w:r>
      <w:r w:rsidR="00C53BE2" w:rsidRPr="00C53BE2">
        <w:rPr>
          <w:rFonts w:ascii="Times New Roman" w:hAnsi="Times New Roman" w:cs="Times New Roman"/>
          <w:noProof/>
          <w:sz w:val="24"/>
          <w:szCs w:val="24"/>
        </w:rPr>
        <w:t>[5]</w:t>
      </w:r>
      <w:r w:rsidR="00C53BE2">
        <w:rPr>
          <w:rFonts w:ascii="Times New Roman" w:hAnsi="Times New Roman" w:cs="Times New Roman"/>
          <w:sz w:val="24"/>
          <w:szCs w:val="24"/>
        </w:rPr>
        <w:fldChar w:fldCharType="end"/>
      </w:r>
      <w:r w:rsidR="00C876C6">
        <w:rPr>
          <w:rFonts w:ascii="Times New Roman" w:hAnsi="Times New Roman" w:cs="Times New Roman"/>
          <w:sz w:val="24"/>
          <w:szCs w:val="24"/>
        </w:rPr>
        <w:t xml:space="preserve">. </w:t>
      </w:r>
    </w:p>
    <w:p w:rsidR="00655093" w:rsidRDefault="00C876C6" w:rsidP="00567405">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final issue that needs to be considered is </w:t>
      </w:r>
      <w:r w:rsidR="00F070A5">
        <w:rPr>
          <w:rFonts w:ascii="Times New Roman" w:hAnsi="Times New Roman" w:cs="Times New Roman"/>
          <w:sz w:val="24"/>
          <w:szCs w:val="24"/>
        </w:rPr>
        <w:t xml:space="preserve">physical </w:t>
      </w:r>
      <w:r>
        <w:rPr>
          <w:rFonts w:ascii="Times New Roman" w:hAnsi="Times New Roman" w:cs="Times New Roman"/>
          <w:sz w:val="24"/>
          <w:szCs w:val="24"/>
        </w:rPr>
        <w:t xml:space="preserve">security. This is important as creating a data centre that is has redundancy and firewalls etc to keep it from being hacked would not be helpful if someone </w:t>
      </w:r>
      <w:r>
        <w:rPr>
          <w:rFonts w:ascii="Times New Roman" w:hAnsi="Times New Roman" w:cs="Times New Roman"/>
          <w:sz w:val="24"/>
          <w:szCs w:val="24"/>
        </w:rPr>
        <w:lastRenderedPageBreak/>
        <w:t>can just walk into the data centre and</w:t>
      </w:r>
      <w:r w:rsidR="00D80AC9">
        <w:rPr>
          <w:rFonts w:ascii="Times New Roman" w:hAnsi="Times New Roman" w:cs="Times New Roman"/>
          <w:sz w:val="24"/>
          <w:szCs w:val="24"/>
        </w:rPr>
        <w:t xml:space="preserve"> steal the data or</w:t>
      </w:r>
      <w:r>
        <w:rPr>
          <w:rFonts w:ascii="Times New Roman" w:hAnsi="Times New Roman" w:cs="Times New Roman"/>
          <w:sz w:val="24"/>
          <w:szCs w:val="24"/>
        </w:rPr>
        <w:t xml:space="preserve"> simply turn all the power off. Therefore, physical security essential to the operation of a data centre. </w:t>
      </w:r>
      <w:r w:rsidR="00655093">
        <w:rPr>
          <w:rFonts w:ascii="Times New Roman" w:hAnsi="Times New Roman" w:cs="Times New Roman"/>
          <w:sz w:val="24"/>
          <w:szCs w:val="24"/>
        </w:rPr>
        <w:t xml:space="preserve">Physical security isn’t just including things like close circuit television systems (CCTV) cameras, RFID readers, fingerprint readers, locked doors etc. In a data centre there are generally six layers of security. These security defences are designed from outside the boundary all the way into the data cabinets. </w:t>
      </w:r>
    </w:p>
    <w:p w:rsidR="00EC5318" w:rsidRDefault="00655093" w:rsidP="00EC5318">
      <w:pPr>
        <w:pStyle w:val="NoSpacing"/>
        <w:jc w:val="both"/>
        <w:rPr>
          <w:rFonts w:ascii="Times New Roman" w:hAnsi="Times New Roman" w:cs="Times New Roman"/>
          <w:sz w:val="24"/>
          <w:szCs w:val="24"/>
        </w:rPr>
      </w:pPr>
      <w:r>
        <w:rPr>
          <w:rFonts w:ascii="Times New Roman" w:hAnsi="Times New Roman" w:cs="Times New Roman"/>
          <w:sz w:val="24"/>
          <w:szCs w:val="24"/>
        </w:rPr>
        <w:t>The first security layer is known as the perimeter. This is outside the datacentre and is the first defence of keeping the data centre safe. The next layer is known as the clear zone, this is from the perimeter fence to the building. The next layer is reception this is the entrance and exit point for the data centre. The next layer is the service corridor. This is between reception and the data hall. The next layer is known as the data hall this is the final security layer before the data cabinets can be accessed</w:t>
      </w:r>
      <w:r w:rsidR="009478C1">
        <w:rPr>
          <w:rFonts w:ascii="Times New Roman" w:hAnsi="Times New Roman" w:cs="Times New Roman"/>
          <w:sz w:val="24"/>
          <w:szCs w:val="24"/>
        </w:rPr>
        <w:fldChar w:fldCharType="begin" w:fldLock="1"/>
      </w:r>
      <w:r w:rsidR="009478C1">
        <w:rPr>
          <w:rFonts w:ascii="Times New Roman" w:hAnsi="Times New Roman" w:cs="Times New Roman"/>
          <w:sz w:val="24"/>
          <w:szCs w:val="24"/>
        </w:rPr>
        <w:instrText>ADDIN CSL_CITATION { "citationItems" : [ { "id" : "ITEM-1", "itemData" : { "DOI" : "10.1016/B978-1-59-749949-1.00005-X", "ISBN" : "9781597499491", "abstract" : "Abstract\\n\\nThis chapter focuses on protecting what the attacker is ultimately after\u2014the data. Taking a data centric approach is critical to having a secure environment. The more an organization can control, manage, and minimize the amount of information they have, the harder it is for the attacker to cause harm. Protecting an organization\u2019s data begins with data identification and discovery. You need to understand and know what your critical information is and where it resides in order to protect it. Once the critical information has been identified, a robust data classification process needs to be put in place and enforced with digital rights management (DRM). With data moving to the cloud so it can be accessed anywhere from any location and mobilization increasing at a rapid pace, robust data classification with embedded classification via DRM is becoming a necessity.\\n\\nKeywords\\n\\nAdvanced Persistent Threat, APT, Data classification, Digital rights management, DRM, Encryption", "author" : [ { "dropping-particle" : "", "family" : "Cole", "given" : "Eric", "non-dropping-particle" : "", "parse-names" : false, "suffix" : "" } ], "container-title" : "Advanced Persistent Threat", "id" : "ITEM-1", "issued" : { "date-parts" : [ [ "2013" ] ] }, "page" : "99-121", "title" : "Protecting Your Data", "type" : "article-journal" }, "uris" : [ "http://www.mendeley.com/documents/?uuid=f91b2a9a-9815-4f8f-aedb-19a564e14402" ] } ], "mendeley" : { "formattedCitation" : "[6]", "plainTextFormattedCitation" : "[6]", "previouslyFormattedCitation" : "[6]" }, "properties" : {  }, "schema" : "https://github.com/citation-style-language/schema/raw/master/csl-citation.json" }</w:instrText>
      </w:r>
      <w:r w:rsidR="009478C1">
        <w:rPr>
          <w:rFonts w:ascii="Times New Roman" w:hAnsi="Times New Roman" w:cs="Times New Roman"/>
          <w:sz w:val="24"/>
          <w:szCs w:val="24"/>
        </w:rPr>
        <w:fldChar w:fldCharType="separate"/>
      </w:r>
      <w:r w:rsidR="009478C1" w:rsidRPr="009478C1">
        <w:rPr>
          <w:rFonts w:ascii="Times New Roman" w:hAnsi="Times New Roman" w:cs="Times New Roman"/>
          <w:noProof/>
          <w:sz w:val="24"/>
          <w:szCs w:val="24"/>
        </w:rPr>
        <w:t>[6]</w:t>
      </w:r>
      <w:r w:rsidR="009478C1">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EC5318" w:rsidRDefault="00EC5318" w:rsidP="00EC5318">
      <w:pPr>
        <w:pStyle w:val="NoSpacing"/>
        <w:jc w:val="both"/>
        <w:rPr>
          <w:rFonts w:ascii="Times New Roman" w:hAnsi="Times New Roman" w:cs="Times New Roman"/>
          <w:sz w:val="24"/>
          <w:szCs w:val="24"/>
        </w:rPr>
      </w:pPr>
    </w:p>
    <w:p w:rsidR="008A7A92" w:rsidRDefault="008A7A92" w:rsidP="00EC5318">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Remote Access</w:t>
      </w:r>
    </w:p>
    <w:p w:rsidR="000005B0" w:rsidRDefault="00EC5318" w:rsidP="000005B0">
      <w:pPr>
        <w:pStyle w:val="NoSpacing"/>
        <w:jc w:val="both"/>
        <w:rPr>
          <w:rFonts w:ascii="Times New Roman" w:hAnsi="Times New Roman" w:cs="Times New Roman"/>
          <w:sz w:val="24"/>
          <w:szCs w:val="24"/>
        </w:rPr>
      </w:pPr>
      <w:r>
        <w:rPr>
          <w:rFonts w:ascii="Times New Roman" w:hAnsi="Times New Roman" w:cs="Times New Roman"/>
          <w:sz w:val="24"/>
          <w:szCs w:val="24"/>
        </w:rPr>
        <w:t xml:space="preserve">Remote access is </w:t>
      </w:r>
      <w:r w:rsidR="000005B0">
        <w:rPr>
          <w:rFonts w:ascii="Times New Roman" w:hAnsi="Times New Roman" w:cs="Times New Roman"/>
          <w:sz w:val="24"/>
          <w:szCs w:val="24"/>
        </w:rPr>
        <w:t>set up to allow remote access to a workstation, server and can be used to manage a network. When using remote access, it is good practise to use a virtual private network (VPN) for additional security. When using remote access to manage networking devices like switches, routers and servers then secure shell (SSH) protocol can be used. This will allow for the remote user to have a command line interface into the remote device</w:t>
      </w:r>
      <w:r w:rsidR="000005B0">
        <w:rPr>
          <w:rFonts w:ascii="Times New Roman" w:hAnsi="Times New Roman" w:cs="Times New Roman"/>
          <w:sz w:val="24"/>
          <w:szCs w:val="24"/>
        </w:rPr>
        <w:fldChar w:fldCharType="begin" w:fldLock="1"/>
      </w:r>
      <w:r w:rsidR="009478C1">
        <w:rPr>
          <w:rFonts w:ascii="Times New Roman" w:hAnsi="Times New Roman" w:cs="Times New Roman"/>
          <w:sz w:val="24"/>
          <w:szCs w:val="24"/>
        </w:rPr>
        <w:instrText>ADDIN CSL_CITATION { "citationItems" : [ { "id" : "ITEM-1", "itemData" : { "DOI" : "10.1007/s11042-012-1221-y", "ISSN" : "1380-7501", "author" : [ { "dropping-particle" : "", "family" : "Belimpasakis", "given" : "Petros", "non-dropping-particle" : "", "parse-names" : false, "suffix" : "" }, { "dropping-particle" : "", "family" : "Stirbu", "given" : "Vlad", "non-dropping-particle" : "", "parse-names" : false, "suffix" : "" } ], "container-title" : "Multimedia Tools and Applications", "id" : "ITEM-1", "issue" : "3", "issued" : { "date-parts" : [ [ "2014", "6", "4" ] ] }, "page" : "1899-1939", "title" : "A survey of techniques for remote access to home networks and resources", "type" : "article-journal", "volume" : "70" }, "uris" : [ "http://www.mendeley.com/documents/?uuid=355f4ca7-f157-3c1a-8bf5-f0f50adc0000" ] }, { "id" : "ITEM-2", "itemData" : { "ISBN" : "9781587133329", "abstract" : "Includes index. Annotation Connecting Networks Companion Guide is the official supplemental textbook for the Connecting Networks course in the Cisco\u00aeNetworking Academy\u00aeCCNA\u00aeRouting and Switching curriculum. This course discusses the WAN technologies and network services required by converged applications in a complex network. The course allows you to understand the selection criteria of network devices and WAN technologies to meet network requirements. You will learn how to configure and troubleshoot network devices and resolve common issues with data link protocols. You will also develop the knowledge and skills needed to implement IPSec and virtual private network (VPN) operations in a complex network. The Companion Guide is designed as a portable desk reference to use anytime, anywhere to reinforce the material from the course and organize your time. The book's features help you focus on important concepts to succeed in this course:Chapter objectives-Review core concepts by answering the focus questions listed at the beginning of each chapter. Key terms-Refer to the lists of networking vocabulary introduced and highlighted in context in each chapter. Glossary-Consult the comprehensive Glossary with 195 terms. Summary of Activities and Labs-Maximize your study time with this complete list of all associated practice exercises at the end of each chapter. Check Your Understanding-Evaluate your readiness with the end-of-chapter questions that match the style of questions you see in the online course quizzes. The answer key explains each answer. How To-Look for this icon to study the steps you need to learn to perform certain tasks. Interactive Activities-Reinforce your understanding of topics with all the different exercises from the online course identified throughout the book with this icon. Videos-Watch the videos embedded within the online course. Packet Tracer Activities-Explore and visualize networking concepts using Packet Tracer exercises interspersed throughout the chapters. Hands-on Labs-Work through all the course labs and Class Activities that are included in the course and published in the separate Lab Manual.", "author" : [ { "dropping-particle" : "", "family" : "Cisco Networking Academy Program.", "given" : "", "non-dropping-particle" : "", "parse-names" : false, "suffix" : "" } ], "id" : "ITEM-2", "issued" : { "date-parts" : [ [ "2014" ] ] }, "publisher" : "Cisco Press", "title" : "Connecting networks companion guide", "type" : "book" }, "uris" : [ "http://www.mendeley.com/documents/?uuid=b67f051d-4400-3c02-8b2c-50170328884e" ] } ], "mendeley" : { "formattedCitation" : "[7], [8]", "plainTextFormattedCitation" : "[7], [8]", "previouslyFormattedCitation" : "[7], [8]" }, "properties" : {  }, "schema" : "https://github.com/citation-style-language/schema/raw/master/csl-citation.json" }</w:instrText>
      </w:r>
      <w:r w:rsidR="000005B0">
        <w:rPr>
          <w:rFonts w:ascii="Times New Roman" w:hAnsi="Times New Roman" w:cs="Times New Roman"/>
          <w:sz w:val="24"/>
          <w:szCs w:val="24"/>
        </w:rPr>
        <w:fldChar w:fldCharType="separate"/>
      </w:r>
      <w:r w:rsidR="009478C1" w:rsidRPr="009478C1">
        <w:rPr>
          <w:rFonts w:ascii="Times New Roman" w:hAnsi="Times New Roman" w:cs="Times New Roman"/>
          <w:noProof/>
          <w:sz w:val="24"/>
          <w:szCs w:val="24"/>
        </w:rPr>
        <w:t>[7], [8]</w:t>
      </w:r>
      <w:r w:rsidR="000005B0">
        <w:rPr>
          <w:rFonts w:ascii="Times New Roman" w:hAnsi="Times New Roman" w:cs="Times New Roman"/>
          <w:sz w:val="24"/>
          <w:szCs w:val="24"/>
        </w:rPr>
        <w:fldChar w:fldCharType="end"/>
      </w:r>
      <w:r w:rsidR="007A3D9E">
        <w:rPr>
          <w:rFonts w:ascii="Times New Roman" w:hAnsi="Times New Roman" w:cs="Times New Roman"/>
          <w:sz w:val="24"/>
          <w:szCs w:val="24"/>
        </w:rPr>
        <w:fldChar w:fldCharType="begin" w:fldLock="1"/>
      </w:r>
      <w:r w:rsidR="007A3D9E">
        <w:rPr>
          <w:rFonts w:ascii="Times New Roman" w:hAnsi="Times New Roman" w:cs="Times New Roman"/>
          <w:sz w:val="24"/>
          <w:szCs w:val="24"/>
        </w:rPr>
        <w:instrText>ADDIN CSL_CITATION { "citationItems" : [ { "id" : "ITEM-1", "itemData" : { "DOI" : "10.2478/umcsinfo-2014-0014", "ISSN" : "2083-3628", "abstract" : "&lt;p&gt;The purpose of the study is to analyze the efficiency of communication with the server using the methods of secure remote access, as well as checking and comparing the quality of services provided by the server depending on the method of secure remote connection. The article focuses on VPN technology implemented in the latest Windows Server 2012 R2 operating system.&lt;/p&gt;", "author" : [ { "dropping-particle" : "", "family" : "Dymora", "given" : "Pawe\u0142", "non-dropping-particle" : "", "parse-names" : false, "suffix" : "" }, { "dropping-particle" : "", "family" : "Mazurek", "given" : "Miros\u0142aw", "non-dropping-particle" : "", "parse-names" : false, "suffix" : "" }, { "dropping-particle" : "", "family" : "Pilecki", "given" : "Tomasz", "non-dropping-particle" : "", "parse-names" : false, "suffix" : "" } ], "container-title" : "Annales UMCS, Informatica", "id" : "ITEM-1", "issue" : "3", "issued" : { "date-parts" : [ [ "2014", "1", "1" ] ] }, "title" : "Performance Analysis of VPN Remote Access Tunnels", "type" : "article-journal", "volume" : "14" }, "uris" : [ "http://www.mendeley.com/documents/?uuid=f4f9e8fa-8747-3af7-99f4-af0ff66752b2" ] } ], "mendeley" : { "formattedCitation" : "[9]", "plainTextFormattedCitation" : "[9]", "previouslyFormattedCitation" : "[9]" }, "properties" : {  }, "schema" : "https://github.com/citation-style-language/schema/raw/master/csl-citation.json" }</w:instrText>
      </w:r>
      <w:r w:rsidR="007A3D9E">
        <w:rPr>
          <w:rFonts w:ascii="Times New Roman" w:hAnsi="Times New Roman" w:cs="Times New Roman"/>
          <w:sz w:val="24"/>
          <w:szCs w:val="24"/>
        </w:rPr>
        <w:fldChar w:fldCharType="separate"/>
      </w:r>
      <w:r w:rsidR="007A3D9E" w:rsidRPr="007A3D9E">
        <w:rPr>
          <w:rFonts w:ascii="Times New Roman" w:hAnsi="Times New Roman" w:cs="Times New Roman"/>
          <w:noProof/>
          <w:sz w:val="24"/>
          <w:szCs w:val="24"/>
        </w:rPr>
        <w:t>[9]</w:t>
      </w:r>
      <w:r w:rsidR="007A3D9E">
        <w:rPr>
          <w:rFonts w:ascii="Times New Roman" w:hAnsi="Times New Roman" w:cs="Times New Roman"/>
          <w:sz w:val="24"/>
          <w:szCs w:val="24"/>
        </w:rPr>
        <w:fldChar w:fldCharType="end"/>
      </w:r>
      <w:r w:rsidR="000005B0">
        <w:rPr>
          <w:rFonts w:ascii="Times New Roman" w:hAnsi="Times New Roman" w:cs="Times New Roman"/>
          <w:sz w:val="24"/>
          <w:szCs w:val="24"/>
        </w:rPr>
        <w:t xml:space="preserve">.  </w:t>
      </w:r>
    </w:p>
    <w:p w:rsidR="000005B0" w:rsidRDefault="000005B0" w:rsidP="000005B0">
      <w:pPr>
        <w:pStyle w:val="NoSpacing"/>
        <w:jc w:val="both"/>
        <w:rPr>
          <w:rFonts w:ascii="Times New Roman" w:hAnsi="Times New Roman" w:cs="Times New Roman"/>
          <w:sz w:val="24"/>
          <w:szCs w:val="24"/>
        </w:rPr>
      </w:pPr>
    </w:p>
    <w:p w:rsidR="008A7A92" w:rsidRDefault="00952B11" w:rsidP="00952B11">
      <w:pPr>
        <w:pStyle w:val="NoSpacing"/>
        <w:numPr>
          <w:ilvl w:val="0"/>
          <w:numId w:val="17"/>
        </w:numPr>
        <w:jc w:val="both"/>
        <w:rPr>
          <w:rFonts w:ascii="Times New Roman" w:hAnsi="Times New Roman" w:cs="Times New Roman"/>
          <w:sz w:val="24"/>
          <w:szCs w:val="24"/>
        </w:rPr>
      </w:pPr>
      <w:r w:rsidRPr="00952B11">
        <w:rPr>
          <w:rFonts w:ascii="Times New Roman" w:hAnsi="Times New Roman" w:cs="Times New Roman"/>
          <w:sz w:val="24"/>
          <w:szCs w:val="24"/>
        </w:rPr>
        <w:t xml:space="preserve">Virtual Private Network </w:t>
      </w:r>
    </w:p>
    <w:p w:rsidR="00952B11" w:rsidRDefault="00952B11" w:rsidP="00952B11">
      <w:pPr>
        <w:pStyle w:val="NoSpacing"/>
        <w:jc w:val="both"/>
        <w:rPr>
          <w:rFonts w:ascii="Times New Roman" w:hAnsi="Times New Roman" w:cs="Times New Roman"/>
          <w:sz w:val="24"/>
          <w:szCs w:val="24"/>
        </w:rPr>
      </w:pPr>
      <w:r>
        <w:rPr>
          <w:rFonts w:ascii="Times New Roman" w:hAnsi="Times New Roman" w:cs="Times New Roman"/>
          <w:sz w:val="24"/>
          <w:szCs w:val="24"/>
        </w:rPr>
        <w:t xml:space="preserve">A virtual private network is commonly known as a (VPN). A VPN can be used to allow workers to securely connect to an enterprise network and access its resources. </w:t>
      </w:r>
      <w:r w:rsidR="007A3D9E">
        <w:rPr>
          <w:rFonts w:ascii="Times New Roman" w:hAnsi="Times New Roman" w:cs="Times New Roman"/>
          <w:sz w:val="24"/>
          <w:szCs w:val="24"/>
        </w:rPr>
        <w:t>When using a VPN, the user connects to the server using what is known as a VPN tunnel. This is an encrypted tunnel so that only the VPN provider can see what you are doing. When a VPN is created without using a VPN provider then it is possible to say that no one can intercept the traffic if it is created correctly</w:t>
      </w:r>
      <w:r w:rsidR="007A3D9E">
        <w:rPr>
          <w:rFonts w:ascii="Times New Roman" w:hAnsi="Times New Roman" w:cs="Times New Roman"/>
          <w:sz w:val="24"/>
          <w:szCs w:val="24"/>
        </w:rPr>
        <w:fldChar w:fldCharType="begin" w:fldLock="1"/>
      </w:r>
      <w:r w:rsidR="007A3D9E">
        <w:rPr>
          <w:rFonts w:ascii="Times New Roman" w:hAnsi="Times New Roman" w:cs="Times New Roman"/>
          <w:sz w:val="24"/>
          <w:szCs w:val="24"/>
        </w:rPr>
        <w:instrText>ADDIN CSL_CITATION { "citationItems" : [ { "id" : "ITEM-1", "itemData" : { "ISBN" : "9781587133329", "abstract" : "Includes index. Annotation Connecting Networks Companion Guide is the official supplemental textbook for the Connecting Networks course in the Cisco\u00aeNetworking Academy\u00aeCCNA\u00aeRouting and Switching curriculum. This course discusses the WAN technologies and network services required by converged applications in a complex network. The course allows you to understand the selection criteria of network devices and WAN technologies to meet network requirements. You will learn how to configure and troubleshoot network devices and resolve common issues with data link protocols. You will also develop the knowledge and skills needed to implement IPSec and virtual private network (VPN) operations in a complex network. The Companion Guide is designed as a portable desk reference to use anytime, anywhere to reinforce the material from the course and organize your time. The book's features help you focus on important concepts to succeed in this course:Chapter objectives-Review core concepts by answering the focus questions listed at the beginning of each chapter. Key terms-Refer to the lists of networking vocabulary introduced and highlighted in context in each chapter. Glossary-Consult the comprehensive Glossary with 195 terms. Summary of Activities and Labs-Maximize your study time with this complete list of all associated practice exercises at the end of each chapter. Check Your Understanding-Evaluate your readiness with the end-of-chapter questions that match the style of questions you see in the online course quizzes. The answer key explains each answer. How To-Look for this icon to study the steps you need to learn to perform certain tasks. Interactive Activities-Reinforce your understanding of topics with all the different exercises from the online course identified throughout the book with this icon. Videos-Watch the videos embedded within the online course. Packet Tracer Activities-Explore and visualize networking concepts using Packet Tracer exercises interspersed throughout the chapters. Hands-on Labs-Work through all the course labs and Class Activities that are included in the course and published in the separate Lab Manual.", "author" : [ { "dropping-particle" : "", "family" : "Cisco Networking Academy Program.", "given" : "", "non-dropping-particle" : "", "parse-names" : false, "suffix" : "" } ], "id" : "ITEM-1", "issued" : { "date-parts" : [ [ "2014" ] ] }, "publisher" : "Cisco Press", "title" : "Connecting networks companion guide", "type" : "book" }, "uris" : [ "http://www.mendeley.com/documents/?uuid=b67f051d-4400-3c02-8b2c-50170328884e" ] } ], "mendeley" : { "formattedCitation" : "[8]", "plainTextFormattedCitation" : "[8]", "previouslyFormattedCitation" : "[8]" }, "properties" : {  }, "schema" : "https://github.com/citation-style-language/schema/raw/master/csl-citation.json" }</w:instrText>
      </w:r>
      <w:r w:rsidR="007A3D9E">
        <w:rPr>
          <w:rFonts w:ascii="Times New Roman" w:hAnsi="Times New Roman" w:cs="Times New Roman"/>
          <w:sz w:val="24"/>
          <w:szCs w:val="24"/>
        </w:rPr>
        <w:fldChar w:fldCharType="separate"/>
      </w:r>
      <w:r w:rsidR="007A3D9E" w:rsidRPr="007A3D9E">
        <w:rPr>
          <w:rFonts w:ascii="Times New Roman" w:hAnsi="Times New Roman" w:cs="Times New Roman"/>
          <w:noProof/>
          <w:sz w:val="24"/>
          <w:szCs w:val="24"/>
        </w:rPr>
        <w:t>[8]</w:t>
      </w:r>
      <w:r w:rsidR="007A3D9E">
        <w:rPr>
          <w:rFonts w:ascii="Times New Roman" w:hAnsi="Times New Roman" w:cs="Times New Roman"/>
          <w:sz w:val="24"/>
          <w:szCs w:val="24"/>
        </w:rPr>
        <w:fldChar w:fldCharType="end"/>
      </w:r>
      <w:r w:rsidR="007A3D9E">
        <w:rPr>
          <w:rFonts w:ascii="Times New Roman" w:hAnsi="Times New Roman" w:cs="Times New Roman"/>
          <w:sz w:val="24"/>
          <w:szCs w:val="24"/>
        </w:rPr>
        <w:fldChar w:fldCharType="begin" w:fldLock="1"/>
      </w:r>
      <w:r w:rsidR="007A3D9E">
        <w:rPr>
          <w:rFonts w:ascii="Times New Roman" w:hAnsi="Times New Roman" w:cs="Times New Roman"/>
          <w:sz w:val="24"/>
          <w:szCs w:val="24"/>
        </w:rPr>
        <w:instrText>ADDIN CSL_CITATION { "citationItems" : [ { "id" : "ITEM-1", "itemData" : { "author" : [ { "dropping-particle" : "", "family" : "Steve Cassidy", "given" : "", "non-dropping-particle" : "", "parse-names" : false, "suffix" : "" } ], "id" : "ITEM-1", "issued" : { "date-parts" : [ [ "0" ] ] }, "title" : "Vpn", "type" : "article-journal" }, "uris" : [ "http://www.mendeley.com/documents/?uuid=854ddbfe-0f97-4378-a12c-0a1cdd96d48e" ] } ], "mendeley" : { "formattedCitation" : "[10]", "plainTextFormattedCitation" : "[10]", "previouslyFormattedCitation" : "[10]" }, "properties" : {  }, "schema" : "https://github.com/citation-style-language/schema/raw/master/csl-citation.json" }</w:instrText>
      </w:r>
      <w:r w:rsidR="007A3D9E">
        <w:rPr>
          <w:rFonts w:ascii="Times New Roman" w:hAnsi="Times New Roman" w:cs="Times New Roman"/>
          <w:sz w:val="24"/>
          <w:szCs w:val="24"/>
        </w:rPr>
        <w:fldChar w:fldCharType="separate"/>
      </w:r>
      <w:r w:rsidR="007A3D9E" w:rsidRPr="007A3D9E">
        <w:rPr>
          <w:rFonts w:ascii="Times New Roman" w:hAnsi="Times New Roman" w:cs="Times New Roman"/>
          <w:noProof/>
          <w:sz w:val="24"/>
          <w:szCs w:val="24"/>
        </w:rPr>
        <w:t>[10]</w:t>
      </w:r>
      <w:r w:rsidR="007A3D9E">
        <w:rPr>
          <w:rFonts w:ascii="Times New Roman" w:hAnsi="Times New Roman" w:cs="Times New Roman"/>
          <w:sz w:val="24"/>
          <w:szCs w:val="24"/>
        </w:rPr>
        <w:fldChar w:fldCharType="end"/>
      </w:r>
      <w:r w:rsidR="007A3D9E">
        <w:rPr>
          <w:rFonts w:ascii="Times New Roman" w:hAnsi="Times New Roman" w:cs="Times New Roman"/>
          <w:sz w:val="24"/>
          <w:szCs w:val="24"/>
        </w:rPr>
        <w:t xml:space="preserve">.  </w:t>
      </w:r>
    </w:p>
    <w:p w:rsidR="00380D8C" w:rsidRDefault="00380D8C" w:rsidP="00380D8C">
      <w:pPr>
        <w:pStyle w:val="NoSpacing"/>
        <w:jc w:val="both"/>
        <w:rPr>
          <w:rFonts w:ascii="Times New Roman" w:hAnsi="Times New Roman" w:cs="Times New Roman"/>
          <w:sz w:val="24"/>
          <w:szCs w:val="24"/>
        </w:rPr>
      </w:pPr>
    </w:p>
    <w:p w:rsidR="008A7A92" w:rsidRDefault="008A7A92" w:rsidP="00380D8C">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Storage Services</w:t>
      </w:r>
    </w:p>
    <w:p w:rsidR="00FA1354" w:rsidRDefault="00FA1354" w:rsidP="00380D8C">
      <w:pPr>
        <w:pStyle w:val="NoSpacing"/>
        <w:jc w:val="both"/>
        <w:rPr>
          <w:rFonts w:ascii="Times New Roman" w:hAnsi="Times New Roman" w:cs="Times New Roman"/>
          <w:sz w:val="24"/>
          <w:szCs w:val="24"/>
        </w:rPr>
      </w:pPr>
      <w:r>
        <w:rPr>
          <w:rFonts w:ascii="Times New Roman" w:hAnsi="Times New Roman" w:cs="Times New Roman"/>
          <w:sz w:val="24"/>
          <w:szCs w:val="24"/>
        </w:rPr>
        <w:t xml:space="preserve">Storage Area Network can also be known as SAN. A san is a storage device with high bandwidth to allow rapid data access. A SAN creates an independent </w:t>
      </w:r>
      <w:r>
        <w:rPr>
          <w:rFonts w:ascii="Times New Roman" w:hAnsi="Times New Roman" w:cs="Times New Roman"/>
          <w:sz w:val="24"/>
          <w:szCs w:val="24"/>
        </w:rPr>
        <w:t>storage network that is separate to the user network, this allows it to manage the storage and optimise the network</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"author" : [ { "dropping-particle" : "", "family" : "April", "given" : "Technology", "non-dropping-particle" : "", "parse-names" : false, "suffix" : "" } ], "id" : "ITEM-1", "issue" : "April", "issued" : { "date-parts" : [ [ "2014" ] ] }, "title" : "SMI-S for the Storage Area Network ( SAN ) Management MOAZ ALTAF", "type" : "article-journal" }, "uris" : [ "http://www.mendeley.com/documents/?uuid=d872c7a2-722a-41cd-b6bc-d8af998555ab" ] } ], "mendeley" : { "formattedCitation" : "[11]", "plainTextFormattedCitation" : "[11]", "previouslyFormattedCitation" : "[11]" }, "properties" : {  }, "schema" : "https://github.com/citation-style-language/schema/raw/master/csl-citation.json" }</w:instrText>
      </w:r>
      <w:r>
        <w:rPr>
          <w:rFonts w:ascii="Times New Roman" w:hAnsi="Times New Roman" w:cs="Times New Roman"/>
          <w:sz w:val="24"/>
          <w:szCs w:val="24"/>
        </w:rPr>
        <w:fldChar w:fldCharType="separate"/>
      </w:r>
      <w:r w:rsidRPr="00FA1354">
        <w:rPr>
          <w:rFonts w:ascii="Times New Roman" w:hAnsi="Times New Roman" w:cs="Times New Roman"/>
          <w:noProof/>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FA1354" w:rsidRDefault="00FA1354" w:rsidP="00380D8C">
      <w:pPr>
        <w:pStyle w:val="NoSpacing"/>
        <w:jc w:val="both"/>
        <w:rPr>
          <w:rFonts w:ascii="Times New Roman" w:hAnsi="Times New Roman" w:cs="Times New Roman"/>
          <w:sz w:val="24"/>
          <w:szCs w:val="24"/>
        </w:rPr>
      </w:pPr>
    </w:p>
    <w:p w:rsidR="00443EE6" w:rsidRDefault="00FA1354" w:rsidP="00380D8C">
      <w:pPr>
        <w:pStyle w:val="NoSpacing"/>
        <w:jc w:val="both"/>
        <w:rPr>
          <w:rFonts w:ascii="Times New Roman" w:hAnsi="Times New Roman" w:cs="Times New Roman"/>
          <w:sz w:val="24"/>
          <w:szCs w:val="24"/>
        </w:rPr>
      </w:pPr>
      <w:r>
        <w:rPr>
          <w:rFonts w:ascii="Times New Roman" w:hAnsi="Times New Roman" w:cs="Times New Roman"/>
          <w:sz w:val="24"/>
          <w:szCs w:val="24"/>
        </w:rPr>
        <w:t>Disk Arrays</w:t>
      </w:r>
      <w:r w:rsidR="00443EE6">
        <w:rPr>
          <w:rFonts w:ascii="Times New Roman" w:hAnsi="Times New Roman" w:cs="Times New Roman"/>
          <w:sz w:val="24"/>
          <w:szCs w:val="24"/>
        </w:rPr>
        <w:t xml:space="preserve"> is a hardware based group of disk drives that allow data storage. A disk array uses a cache memory to allow data access. When data is stored on a disk array it is distributed across multiple storage disks to ensure fault tolerance. Virtualisation can additionally be used to optimise the storage onto the disk drives</w:t>
      </w:r>
      <w:r w:rsidR="00443EE6">
        <w:rPr>
          <w:rFonts w:ascii="Times New Roman" w:hAnsi="Times New Roman" w:cs="Times New Roman"/>
          <w:sz w:val="24"/>
          <w:szCs w:val="24"/>
        </w:rPr>
        <w:fldChar w:fldCharType="begin" w:fldLock="1"/>
      </w:r>
      <w:r w:rsidR="00443EE6">
        <w:rPr>
          <w:rFonts w:ascii="Times New Roman" w:hAnsi="Times New Roman" w:cs="Times New Roman"/>
          <w:sz w:val="24"/>
          <w:szCs w:val="24"/>
        </w:rPr>
        <w:instrText>ADDIN CSL_CITATION { "citationItems" : [ { "id" : "ITEM-1", "itemData" : { "DOI" : "10.1145/2641361.2641364", "ISSN" : "01635964", "author" : [ { "dropping-particle" : "", "family" : "Thomasian", "given" : "Alexander", "non-dropping-particle" : "", "parse-names" : false, "suffix" : "" } ], "container-title" : "ACM SIGARCH Computer Architecture News", "id" : "ITEM-1", "issue" : "5", "issued" : { "date-parts" : [ [ "2014", "6", "18" ] ] }, "page" : "6-24", "title" : "Disk arrays with multiple RAID levels", "type" : "article-journal", "volume" : "41" }, "uris" : [ "http://www.mendeley.com/documents/?uuid=50d9257c-88ef-3d02-a15f-82fb03036396" ] } ], "mendeley" : { "formattedCitation" : "[12]", "plainTextFormattedCitation" : "[12]", "previouslyFormattedCitation" : "[12]" }, "properties" : {  }, "schema" : "https://github.com/citation-style-language/schema/raw/master/csl-citation.json" }</w:instrText>
      </w:r>
      <w:r w:rsidR="00443EE6">
        <w:rPr>
          <w:rFonts w:ascii="Times New Roman" w:hAnsi="Times New Roman" w:cs="Times New Roman"/>
          <w:sz w:val="24"/>
          <w:szCs w:val="24"/>
        </w:rPr>
        <w:fldChar w:fldCharType="separate"/>
      </w:r>
      <w:r w:rsidR="00443EE6" w:rsidRPr="00443EE6">
        <w:rPr>
          <w:rFonts w:ascii="Times New Roman" w:hAnsi="Times New Roman" w:cs="Times New Roman"/>
          <w:noProof/>
          <w:sz w:val="24"/>
          <w:szCs w:val="24"/>
        </w:rPr>
        <w:t>[12]</w:t>
      </w:r>
      <w:r w:rsidR="00443EE6">
        <w:rPr>
          <w:rFonts w:ascii="Times New Roman" w:hAnsi="Times New Roman" w:cs="Times New Roman"/>
          <w:sz w:val="24"/>
          <w:szCs w:val="24"/>
        </w:rPr>
        <w:fldChar w:fldCharType="end"/>
      </w:r>
      <w:r w:rsidR="00443EE6">
        <w:rPr>
          <w:rFonts w:ascii="Times New Roman" w:hAnsi="Times New Roman" w:cs="Times New Roman"/>
          <w:sz w:val="24"/>
          <w:szCs w:val="24"/>
        </w:rPr>
        <w:t xml:space="preserve">. </w:t>
      </w:r>
    </w:p>
    <w:p w:rsidR="00443EE6" w:rsidRDefault="00443EE6" w:rsidP="00380D8C">
      <w:pPr>
        <w:pStyle w:val="NoSpacing"/>
        <w:jc w:val="both"/>
        <w:rPr>
          <w:rFonts w:ascii="Times New Roman" w:hAnsi="Times New Roman" w:cs="Times New Roman"/>
          <w:sz w:val="24"/>
          <w:szCs w:val="24"/>
        </w:rPr>
      </w:pPr>
    </w:p>
    <w:p w:rsidR="00FA1354" w:rsidRDefault="00FA1354" w:rsidP="00380D8C">
      <w:pPr>
        <w:pStyle w:val="NoSpacing"/>
        <w:jc w:val="both"/>
        <w:rPr>
          <w:rFonts w:ascii="Times New Roman" w:hAnsi="Times New Roman" w:cs="Times New Roman"/>
          <w:sz w:val="24"/>
          <w:szCs w:val="24"/>
        </w:rPr>
      </w:pPr>
      <w:r>
        <w:rPr>
          <w:rFonts w:ascii="Times New Roman" w:hAnsi="Times New Roman" w:cs="Times New Roman"/>
          <w:sz w:val="24"/>
          <w:szCs w:val="24"/>
        </w:rPr>
        <w:t xml:space="preserve">Secondary Back-up location </w:t>
      </w:r>
      <w:r w:rsidR="00BE3992">
        <w:rPr>
          <w:rFonts w:ascii="Times New Roman" w:hAnsi="Times New Roman" w:cs="Times New Roman"/>
          <w:sz w:val="24"/>
          <w:szCs w:val="24"/>
        </w:rPr>
        <w:t xml:space="preserve">is a backup of the organisations data, this can include duplicate copies of the servers to ensure fault tolerance and availability. This is done in a different location to the main network so that if one does go down for any reason the backup will not be affected. </w:t>
      </w:r>
      <w:r w:rsidR="002868BC">
        <w:rPr>
          <w:rFonts w:ascii="Times New Roman" w:hAnsi="Times New Roman" w:cs="Times New Roman"/>
          <w:sz w:val="24"/>
          <w:szCs w:val="24"/>
        </w:rPr>
        <w:t>This is mostly done for disaster recovery planning to ensure that no data loss ever occurs within the network</w:t>
      </w:r>
      <w:r w:rsidR="002868BC">
        <w:rPr>
          <w:rFonts w:ascii="Times New Roman" w:hAnsi="Times New Roman" w:cs="Times New Roman"/>
          <w:sz w:val="24"/>
          <w:szCs w:val="24"/>
        </w:rPr>
        <w:fldChar w:fldCharType="begin" w:fldLock="1"/>
      </w:r>
      <w:r w:rsidR="002868BC">
        <w:rPr>
          <w:rFonts w:ascii="Times New Roman" w:hAnsi="Times New Roman" w:cs="Times New Roman"/>
          <w:sz w:val="24"/>
          <w:szCs w:val="24"/>
        </w:rPr>
        <w:instrText>ADDIN CSL_CITATION { "citationItems" : [ { "id" : "ITEM-1", "itemData" : { "author" : [ { "dropping-particle" : "", "family" : "Ghannam", "given" : "Mohamed Ziyad", "non-dropping-particle" : "", "parse-names" : false, "suffix" : "" } ], "id" : "ITEM-1", "issued" : { "date-parts" : [ [ "2017" ] ] }, "title" : "Challenges and Opportunities of Having an IT Disaster Recovery Plan Challenges and Opportunities of Having an IT Disaster Recovery Plan", "type" : "article-journal" }, "uris" : [ "http://www.mendeley.com/documents/?uuid=2ac10c42-e95b-4a2c-88e7-edcb7e62c60a" ] } ], "mendeley" : { "formattedCitation" : "[13]", "plainTextFormattedCitation" : "[13]", "previouslyFormattedCitation" : "[13]" }, "properties" : {  }, "schema" : "https://github.com/citation-style-language/schema/raw/master/csl-citation.json" }</w:instrText>
      </w:r>
      <w:r w:rsidR="002868BC">
        <w:rPr>
          <w:rFonts w:ascii="Times New Roman" w:hAnsi="Times New Roman" w:cs="Times New Roman"/>
          <w:sz w:val="24"/>
          <w:szCs w:val="24"/>
        </w:rPr>
        <w:fldChar w:fldCharType="separate"/>
      </w:r>
      <w:r w:rsidR="002868BC" w:rsidRPr="002868BC">
        <w:rPr>
          <w:rFonts w:ascii="Times New Roman" w:hAnsi="Times New Roman" w:cs="Times New Roman"/>
          <w:noProof/>
          <w:sz w:val="24"/>
          <w:szCs w:val="24"/>
        </w:rPr>
        <w:t>[13]</w:t>
      </w:r>
      <w:r w:rsidR="002868BC">
        <w:rPr>
          <w:rFonts w:ascii="Times New Roman" w:hAnsi="Times New Roman" w:cs="Times New Roman"/>
          <w:sz w:val="24"/>
          <w:szCs w:val="24"/>
        </w:rPr>
        <w:fldChar w:fldCharType="end"/>
      </w:r>
      <w:r w:rsidR="002868BC">
        <w:rPr>
          <w:rFonts w:ascii="Times New Roman" w:hAnsi="Times New Roman" w:cs="Times New Roman"/>
          <w:sz w:val="24"/>
          <w:szCs w:val="24"/>
        </w:rPr>
        <w:fldChar w:fldCharType="begin" w:fldLock="1"/>
      </w:r>
      <w:r w:rsidR="002868BC">
        <w:rPr>
          <w:rFonts w:ascii="Times New Roman" w:hAnsi="Times New Roman" w:cs="Times New Roman"/>
          <w:sz w:val="24"/>
          <w:szCs w:val="24"/>
        </w:rPr>
        <w:instrText>ADDIN CSL_CITATION { "citationItems" : [ { "id" : "ITEM-1", "itemData" : { "author" : [ { "dropping-particle" : "", "family" : "Moss", "given" : "Valerie Y", "non-dropping-particle" : "", "parse-names" : false, "suffix" : "" } ], "id" : "ITEM-1", "issued" : { "date-parts" : [ [ "0" ] ] }, "page" : "40-42", "title" : "Review Your Disaster Recovery Plan", "type" : "article-journal" }, "uris" : [ "http://www.mendeley.com/documents/?uuid=4d84cf0a-2ccc-4bd8-b50b-5c255859a31f" ] } ], "mendeley" : { "formattedCitation" : "[14]", "plainTextFormattedCitation" : "[14]", "previouslyFormattedCitation" : "[14]" }, "properties" : {  }, "schema" : "https://github.com/citation-style-language/schema/raw/master/csl-citation.json" }</w:instrText>
      </w:r>
      <w:r w:rsidR="002868BC">
        <w:rPr>
          <w:rFonts w:ascii="Times New Roman" w:hAnsi="Times New Roman" w:cs="Times New Roman"/>
          <w:sz w:val="24"/>
          <w:szCs w:val="24"/>
        </w:rPr>
        <w:fldChar w:fldCharType="separate"/>
      </w:r>
      <w:r w:rsidR="002868BC" w:rsidRPr="002868BC">
        <w:rPr>
          <w:rFonts w:ascii="Times New Roman" w:hAnsi="Times New Roman" w:cs="Times New Roman"/>
          <w:noProof/>
          <w:sz w:val="24"/>
          <w:szCs w:val="24"/>
        </w:rPr>
        <w:t>[14]</w:t>
      </w:r>
      <w:r w:rsidR="002868BC">
        <w:rPr>
          <w:rFonts w:ascii="Times New Roman" w:hAnsi="Times New Roman" w:cs="Times New Roman"/>
          <w:sz w:val="24"/>
          <w:szCs w:val="24"/>
        </w:rPr>
        <w:fldChar w:fldCharType="end"/>
      </w:r>
      <w:r w:rsidR="002868BC">
        <w:rPr>
          <w:rFonts w:ascii="Times New Roman" w:hAnsi="Times New Roman" w:cs="Times New Roman"/>
          <w:sz w:val="24"/>
          <w:szCs w:val="24"/>
        </w:rPr>
        <w:t xml:space="preserve">. </w:t>
      </w:r>
    </w:p>
    <w:p w:rsidR="006A0FB3" w:rsidRDefault="006A0FB3" w:rsidP="006A0FB3">
      <w:pPr>
        <w:pStyle w:val="NoSpacing"/>
        <w:jc w:val="both"/>
        <w:rPr>
          <w:rFonts w:ascii="Times New Roman" w:hAnsi="Times New Roman" w:cs="Times New Roman"/>
          <w:sz w:val="24"/>
          <w:szCs w:val="24"/>
        </w:rPr>
      </w:pPr>
    </w:p>
    <w:p w:rsidR="008A7A92" w:rsidRDefault="008A7A92" w:rsidP="006A0FB3">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Fault Tolerance</w:t>
      </w:r>
    </w:p>
    <w:p w:rsidR="006A0FB3" w:rsidRDefault="006A0FB3" w:rsidP="006A0FB3">
      <w:pPr>
        <w:pStyle w:val="NoSpacing"/>
        <w:jc w:val="both"/>
      </w:pPr>
      <w:r>
        <w:rPr>
          <w:rFonts w:ascii="Times New Roman" w:hAnsi="Times New Roman" w:cs="Times New Roman"/>
          <w:sz w:val="24"/>
          <w:szCs w:val="24"/>
        </w:rPr>
        <w:t xml:space="preserve">Fault tolerance is creating a system that will have the ability to work around faults. An example of this would be a network having one server, </w:t>
      </w:r>
      <w:r w:rsidR="008C6597">
        <w:rPr>
          <w:rFonts w:ascii="Times New Roman" w:hAnsi="Times New Roman" w:cs="Times New Roman"/>
          <w:sz w:val="24"/>
          <w:szCs w:val="24"/>
        </w:rPr>
        <w:t>by adding an additional server it means that if the first one went down then the second one could deal with the network requests. When creating a fault tolerance plan it is important to understand the importance of each device, this will allow an understanding of if there is a requirement for the duplication of any devices. The limitation on fault tolerance is the cost, its easy to create a network that would have a high level of availability, but it additionally needs to justify the costings of the fault tolerance</w:t>
      </w:r>
      <w:r w:rsidR="008C6597">
        <w:rPr>
          <w:rFonts w:ascii="Times New Roman" w:hAnsi="Times New Roman" w:cs="Times New Roman"/>
          <w:sz w:val="24"/>
          <w:szCs w:val="24"/>
        </w:rPr>
        <w:fldChar w:fldCharType="begin" w:fldLock="1"/>
      </w:r>
      <w:r w:rsidR="008C6597">
        <w:rPr>
          <w:rFonts w:ascii="Times New Roman" w:hAnsi="Times New Roman" w:cs="Times New Roman"/>
          <w:sz w:val="24"/>
          <w:szCs w:val="24"/>
        </w:rPr>
        <w:instrText>ADDIN CSL_CITATION { "citationItems" : [ { "id" : "ITEM-1", "itemData" : { "DOI" : "10.1016/j.jocs.2015.12.002", "ISSN" : "18777503", "author" : [ { "dropping-particle" : "", "family" : "Elliott", "given" : "J.", "non-dropping-particle" : "", "parse-names" : false, "suffix" : "" }, { "dropping-particle" : "", "family" : "Hoemmen", "given" : "M.", "non-dropping-particle" : "", "parse-names" : false, "suffix" : "" }, { "dropping-particle" : "", "family" : "Mueller", "given" : "F.", "non-dropping-particle" : "", "parse-names" : false, "suffix" : "" } ], "container-title" : "Journal of Computational Science", "id" : "ITEM-1", "issued" : { "date-parts" : [ [ "2016", "5" ] ] }, "page" : "51-60", "title" : "Exploiting data representation for fault tolerance", "type" : "article-journal", "volume" : "14" }, "uris" : [ "http://www.mendeley.com/documents/?uuid=76bc2e0e-7ecc-3480-aa01-0730ebc82514" ] } ], "mendeley" : { "formattedCitation" : "[15]", "plainTextFormattedCitation" : "[15]", "previouslyFormattedCitation" : "[15]" }, "properties" : {  }, "schema" : "https://github.com/citation-style-language/schema/raw/master/csl-citation.json" }</w:instrText>
      </w:r>
      <w:r w:rsidR="008C6597">
        <w:rPr>
          <w:rFonts w:ascii="Times New Roman" w:hAnsi="Times New Roman" w:cs="Times New Roman"/>
          <w:sz w:val="24"/>
          <w:szCs w:val="24"/>
        </w:rPr>
        <w:fldChar w:fldCharType="separate"/>
      </w:r>
      <w:r w:rsidR="008C6597" w:rsidRPr="008C6597">
        <w:rPr>
          <w:rFonts w:ascii="Times New Roman" w:hAnsi="Times New Roman" w:cs="Times New Roman"/>
          <w:noProof/>
          <w:sz w:val="24"/>
          <w:szCs w:val="24"/>
        </w:rPr>
        <w:t>[15]</w:t>
      </w:r>
      <w:r w:rsidR="008C6597">
        <w:rPr>
          <w:rFonts w:ascii="Times New Roman" w:hAnsi="Times New Roman" w:cs="Times New Roman"/>
          <w:sz w:val="24"/>
          <w:szCs w:val="24"/>
        </w:rPr>
        <w:fldChar w:fldCharType="end"/>
      </w:r>
      <w:r w:rsidR="008C6597">
        <w:rPr>
          <w:rFonts w:ascii="Times New Roman" w:hAnsi="Times New Roman" w:cs="Times New Roman"/>
          <w:sz w:val="24"/>
          <w:szCs w:val="24"/>
        </w:rPr>
        <w:fldChar w:fldCharType="begin" w:fldLock="1"/>
      </w:r>
      <w:r w:rsidR="008C6597">
        <w:rPr>
          <w:rFonts w:ascii="Times New Roman" w:hAnsi="Times New Roman" w:cs="Times New Roman"/>
          <w:sz w:val="24"/>
          <w:szCs w:val="24"/>
        </w:rPr>
        <w:instrText>ADDIN CSL_CITATION { "citationItems" : [ { "id" : "ITEM-1", "itemData" : { "DOI" : "10.1016/j.jnca.2015.10.004", "ISSN" : "10848045", "author" : [ { "dropping-particle" : "", "family" : "Nazari Cheraghlou", "given" : "Mehdi", "non-dropping-particle" : "", "parse-names" : false, "suffix" : "" }, { "dropping-particle" : "", "family" : "Khadem-Zadeh", "given" : "Ahmad", "non-dropping-particle" : "", "parse-names" : false, "suffix" : "" }, { "dropping-particle" : "", "family" : "Haghparast", "given" : "Majid", "non-dropping-particle" : "", "parse-names" : false, "suffix" : "" } ], "container-title" : "Journal of Network and Computer Applications", "id" : "ITEM-1", "issued" : { "date-parts" : [ [ "2016", "2" ] ] }, "page" : "81-92", "title" : "A survey of fault tolerance architecture in cloud computing", "type" : "article-journal", "volume" : "61" }, "uris" : [ "http://www.mendeley.com/documents/?uuid=e7e59552-4347-3041-844b-c75d70cb301e" ] } ], "mendeley" : { "formattedCitation" : "[16]", "plainTextFormattedCitation" : "[16]", "previouslyFormattedCitation" : "[16]" }, "properties" : {  }, "schema" : "https://github.com/citation-style-language/schema/raw/master/csl-citation.json" }</w:instrText>
      </w:r>
      <w:r w:rsidR="008C6597">
        <w:rPr>
          <w:rFonts w:ascii="Times New Roman" w:hAnsi="Times New Roman" w:cs="Times New Roman"/>
          <w:sz w:val="24"/>
          <w:szCs w:val="24"/>
        </w:rPr>
        <w:fldChar w:fldCharType="separate"/>
      </w:r>
      <w:r w:rsidR="008C6597" w:rsidRPr="008C6597">
        <w:rPr>
          <w:rFonts w:ascii="Times New Roman" w:hAnsi="Times New Roman" w:cs="Times New Roman"/>
          <w:noProof/>
          <w:sz w:val="24"/>
          <w:szCs w:val="24"/>
        </w:rPr>
        <w:t>[16]</w:t>
      </w:r>
      <w:r w:rsidR="008C6597">
        <w:rPr>
          <w:rFonts w:ascii="Times New Roman" w:hAnsi="Times New Roman" w:cs="Times New Roman"/>
          <w:sz w:val="24"/>
          <w:szCs w:val="24"/>
        </w:rPr>
        <w:fldChar w:fldCharType="end"/>
      </w:r>
      <w:r w:rsidR="008C6597">
        <w:rPr>
          <w:rFonts w:ascii="Times New Roman" w:hAnsi="Times New Roman" w:cs="Times New Roman"/>
          <w:sz w:val="24"/>
          <w:szCs w:val="24"/>
        </w:rPr>
        <w:t xml:space="preserve">.  </w:t>
      </w:r>
      <w:r w:rsidR="008C6597" w:rsidRPr="008C6597">
        <w:t xml:space="preserve">   </w:t>
      </w:r>
    </w:p>
    <w:p w:rsidR="003D3745" w:rsidRDefault="003D3745" w:rsidP="003D3745">
      <w:pPr>
        <w:pStyle w:val="NoSpacing"/>
        <w:jc w:val="both"/>
        <w:rPr>
          <w:rFonts w:ascii="Times New Roman" w:hAnsi="Times New Roman" w:cs="Times New Roman"/>
          <w:sz w:val="24"/>
          <w:szCs w:val="24"/>
        </w:rPr>
      </w:pPr>
    </w:p>
    <w:p w:rsidR="008A7A92" w:rsidRDefault="008A7A92" w:rsidP="003D3745">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Scalability</w:t>
      </w:r>
    </w:p>
    <w:p w:rsidR="003D3745" w:rsidRDefault="003D3745" w:rsidP="003D3745">
      <w:pPr>
        <w:pStyle w:val="NoSpacing"/>
        <w:jc w:val="both"/>
        <w:rPr>
          <w:rFonts w:ascii="Times New Roman" w:hAnsi="Times New Roman" w:cs="Times New Roman"/>
          <w:sz w:val="24"/>
          <w:szCs w:val="24"/>
        </w:rPr>
      </w:pPr>
      <w:r>
        <w:rPr>
          <w:rFonts w:ascii="Times New Roman" w:hAnsi="Times New Roman" w:cs="Times New Roman"/>
          <w:sz w:val="24"/>
          <w:szCs w:val="24"/>
        </w:rPr>
        <w:t xml:space="preserve">Scalability is </w:t>
      </w:r>
      <w:r w:rsidR="00D66BCB">
        <w:rPr>
          <w:rFonts w:ascii="Times New Roman" w:hAnsi="Times New Roman" w:cs="Times New Roman"/>
          <w:sz w:val="24"/>
          <w:szCs w:val="24"/>
        </w:rPr>
        <w:t>the ability for the network to allow for future growth. This means that if the organisation wanted to expand to a new site and increase its network size adding additional users, the network should have the ability to add in additional switches and routers to deal with the new users. If this isn’t looked at when designing an implementation then it could become a requirement to completely rebuild the network to allow for the expansion</w:t>
      </w:r>
      <w:r w:rsidR="00D66BCB">
        <w:rPr>
          <w:rFonts w:ascii="Times New Roman" w:hAnsi="Times New Roman" w:cs="Times New Roman"/>
          <w:sz w:val="24"/>
          <w:szCs w:val="24"/>
        </w:rPr>
        <w:fldChar w:fldCharType="begin" w:fldLock="1"/>
      </w:r>
      <w:r w:rsidR="00D66BCB">
        <w:rPr>
          <w:rFonts w:ascii="Times New Roman" w:hAnsi="Times New Roman" w:cs="Times New Roman"/>
          <w:sz w:val="24"/>
          <w:szCs w:val="24"/>
        </w:rPr>
        <w:instrText>ADDIN CSL_CITATION { "citationItems" : [ { "id" : "ITEM-1", "itemData" : { "ISBN" : "9781587133282", "abstract" : "Includes index. Annotation Scaling Networks Companion Guide is the official supplemental textbook for the Scaling Networks course in the Cisco\u00aeCCNA\u00aeAcademy\u00aeThis course describes the architecture, components, and operations of routers and switches in a large and complex network. You willlearn how to configure routers and switches for advanced functionality. By the end of this course, you will be able to configure andtroubleshoot routers and switches and resolve common issues with OSPF, EIGRP, STP, and VTP in both IPv4 and IPv6 networks. Youwill also develop the knowledge and skills needed to implement DHCP and DNS operations in a network. The Companion Guide is designed as a portable desk reference to use anytime, anywhere to reinforce the material from the course andorganize your time. The book's features help you focus on important concepts to succeedin this course:Chapter objectives--Review core concepts by answering the focusquestions listed at the beginning of each chapter. Key terms--Refer to the lists of networking vocabulary introducedand highlighted in context in each chapter. Glossary--Consult the comprehensive Glossary with over 180 terms. Summary of Activities and Labs--Maximize your study time with thiscomplete list of all associated practice exercises at the end of each chapter. Check Your Understanding--Evaluate your readiness with the end-of-chapter questions that matchthe style of questions you see in the online coursequizzes. The answer key explains each answer. Related Title:Scaling Networks Lab ManualISBN-13: 978-1-58713-325-1ISBN-10: 1-58713-325-3Interactive Activities--Reinforce your understanding of topics with all thedifferent exercises from the online course identified throughout the book with this icon. Videos--Watch the videos embedded within the online course. Packet Tracer Activities--Explore and visualize networking concepts using Packet Tracer exercises interspersed throughout the chapters. Hands-on Labs--Work through allthe course labs and Class Activities that are included in the course and published in the separate Lab Manual.", "author" : [ { "dropping-particle" : "", "family" : "Cisco Networking Academy Program.", "given" : "", "non-dropping-particle" : "", "parse-names" : false, "suffix" : "" } ], "id" : "ITEM-1", "issued" : { "date-parts" : [ [ "2014" ] ] }, "publisher" : "Cisco Press", "title" : "Scaling networks companion guide", "type" : "book" }, "uris" : [ "http://www.mendeley.com/documents/?uuid=1e41a51d-6047-3888-ad0a-662e0e65cfd4" ] } ], "mendeley" : { "formattedCitation" : "[17]", "plainTextFormattedCitation" : "[17]", "previouslyFormattedCitation" : "[17]" }, "properties" : {  }, "schema" : "https://github.com/citation-style-language/schema/raw/master/csl-citation.json" }</w:instrText>
      </w:r>
      <w:r w:rsidR="00D66BCB">
        <w:rPr>
          <w:rFonts w:ascii="Times New Roman" w:hAnsi="Times New Roman" w:cs="Times New Roman"/>
          <w:sz w:val="24"/>
          <w:szCs w:val="24"/>
        </w:rPr>
        <w:fldChar w:fldCharType="separate"/>
      </w:r>
      <w:r w:rsidR="00D66BCB" w:rsidRPr="00D66BCB">
        <w:rPr>
          <w:rFonts w:ascii="Times New Roman" w:hAnsi="Times New Roman" w:cs="Times New Roman"/>
          <w:noProof/>
          <w:sz w:val="24"/>
          <w:szCs w:val="24"/>
        </w:rPr>
        <w:t>[17]</w:t>
      </w:r>
      <w:r w:rsidR="00D66BCB">
        <w:rPr>
          <w:rFonts w:ascii="Times New Roman" w:hAnsi="Times New Roman" w:cs="Times New Roman"/>
          <w:sz w:val="24"/>
          <w:szCs w:val="24"/>
        </w:rPr>
        <w:fldChar w:fldCharType="end"/>
      </w:r>
      <w:r w:rsidR="00D66BCB">
        <w:rPr>
          <w:rFonts w:ascii="Times New Roman" w:hAnsi="Times New Roman" w:cs="Times New Roman"/>
          <w:sz w:val="24"/>
          <w:szCs w:val="24"/>
        </w:rPr>
        <w:fldChar w:fldCharType="begin" w:fldLock="1"/>
      </w:r>
      <w:r w:rsidR="00D66BCB">
        <w:rPr>
          <w:rFonts w:ascii="Times New Roman" w:hAnsi="Times New Roman" w:cs="Times New Roman"/>
          <w:sz w:val="24"/>
          <w:szCs w:val="24"/>
        </w:rPr>
        <w:instrText>ADDIN CSL_CITATION { "citationItems" : [ { "id" : "ITEM-1", "itemData" : { "DOI" : "10.1007/s11276-016-1204-4", "ISSN" : "1022-0038", "author" : [ { "dropping-particle" : "", "family" : "Ramanathan", "given" : "Ram", "non-dropping-particle" : "", "parse-names" : false, "suffix" : "" }, { "dropping-particle" : "", "family" : "Ciftcioglu", "given" : "Ertugrul", "non-dropping-particle" : "", "parse-names" : false, "suffix" : "" }, { "dropping-particle" : "", "family" : "Samanta", "given" : "Abhishek", "non-dropping-particle" : "", "parse-names" : false, "suffix" : "" }, { "dropping-particle" : "", "family" : "Urgaonkar", "given" : "Rahul", "non-dropping-particle" : "", "parse-names" : false, "suffix" : "" }, { "dropping-particle" : "", "family" : "Porta", "given" : "Tom", "non-dropping-particle" : "La", "parse-names" : false, "suffix" : "" } ], "container-title" : "Wireless Networks", "id" : "ITEM-1", "issue" : "4", "issued" : { "date-parts" : [ [ "2017", "5", "30" ] ] }, "page" : "1063-1083", "title" : "Symptotics: a framework for estimating the scalability of real-world wireless networks", "type" : "article-journal", "volume" : "23" }, "uris" : [ "http://www.mendeley.com/documents/?uuid=d3f7b75c-4dd9-3545-9141-5501f0fb978c" ] } ], "mendeley" : { "formattedCitation" : "[18]", "plainTextFormattedCitation" : "[18]", "previouslyFormattedCitation" : "[18]" }, "properties" : {  }, "schema" : "https://github.com/citation-style-language/schema/raw/master/csl-citation.json" }</w:instrText>
      </w:r>
      <w:r w:rsidR="00D66BCB">
        <w:rPr>
          <w:rFonts w:ascii="Times New Roman" w:hAnsi="Times New Roman" w:cs="Times New Roman"/>
          <w:sz w:val="24"/>
          <w:szCs w:val="24"/>
        </w:rPr>
        <w:fldChar w:fldCharType="separate"/>
      </w:r>
      <w:r w:rsidR="00D66BCB" w:rsidRPr="00D66BCB">
        <w:rPr>
          <w:rFonts w:ascii="Times New Roman" w:hAnsi="Times New Roman" w:cs="Times New Roman"/>
          <w:noProof/>
          <w:sz w:val="24"/>
          <w:szCs w:val="24"/>
        </w:rPr>
        <w:t>[18]</w:t>
      </w:r>
      <w:r w:rsidR="00D66BCB">
        <w:rPr>
          <w:rFonts w:ascii="Times New Roman" w:hAnsi="Times New Roman" w:cs="Times New Roman"/>
          <w:sz w:val="24"/>
          <w:szCs w:val="24"/>
        </w:rPr>
        <w:fldChar w:fldCharType="end"/>
      </w:r>
      <w:r w:rsidR="00D66BCB">
        <w:rPr>
          <w:rFonts w:ascii="Times New Roman" w:hAnsi="Times New Roman" w:cs="Times New Roman"/>
          <w:sz w:val="24"/>
          <w:szCs w:val="24"/>
        </w:rPr>
        <w:t xml:space="preserve">. </w:t>
      </w:r>
    </w:p>
    <w:p w:rsidR="0072519E" w:rsidRDefault="0072519E" w:rsidP="0072519E">
      <w:pPr>
        <w:pStyle w:val="NoSpacing"/>
        <w:jc w:val="both"/>
        <w:rPr>
          <w:rFonts w:ascii="Times New Roman" w:hAnsi="Times New Roman" w:cs="Times New Roman"/>
          <w:sz w:val="24"/>
          <w:szCs w:val="24"/>
        </w:rPr>
      </w:pPr>
    </w:p>
    <w:p w:rsidR="0072519E" w:rsidRDefault="00F070A5" w:rsidP="0072519E">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Management</w:t>
      </w:r>
    </w:p>
    <w:p w:rsidR="0072519E" w:rsidRDefault="0072519E" w:rsidP="0072519E">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Network management is important in maintaining a network. If a network isn’t managed correctly then the network will not have its optimum performance. </w:t>
      </w:r>
      <w:r w:rsidR="000C1F26">
        <w:rPr>
          <w:rFonts w:ascii="Times New Roman" w:hAnsi="Times New Roman" w:cs="Times New Roman"/>
          <w:sz w:val="24"/>
          <w:szCs w:val="24"/>
        </w:rPr>
        <w:t>If a network has sixty users and there is a second delay, then overall that’s a minute of lost time in a single second. Therefore, it is essential to ensure that the network is effectively managed. There is software that will help manage the network by alerting the administrators if there is a problem. It can even predict if there is going to be an issue, this means it can be fixed before it causes down time for the network</w:t>
      </w:r>
      <w:r w:rsidR="008150FC">
        <w:rPr>
          <w:rFonts w:ascii="Times New Roman" w:hAnsi="Times New Roman" w:cs="Times New Roman"/>
          <w:sz w:val="24"/>
          <w:szCs w:val="24"/>
        </w:rPr>
        <w:fldChar w:fldCharType="begin" w:fldLock="1"/>
      </w:r>
      <w:r w:rsidR="008150FC">
        <w:rPr>
          <w:rFonts w:ascii="Times New Roman" w:hAnsi="Times New Roman" w:cs="Times New Roman"/>
          <w:sz w:val="24"/>
          <w:szCs w:val="24"/>
        </w:rPr>
        <w:instrText>ADDIN CSL_CITATION { "citationItems" : [ { "id" : "ITEM-1", "itemData" : { "DOI" : "10.1016/j.erss.2016.09.005", "ISSN" : "22146296", "author" : [ { "dropping-particle" : "", "family" : "Newell", "given" : "David", "non-dropping-particle" : "", "parse-names" : false, "suffix" : "" }, { "dropping-particle" : "", "family" : "Sandstr\u00f6m", "given" : "Annica", "non-dropping-particle" : "", "parse-names" : false, "suffix" : "" }, { "dropping-particle" : "", "family" : "S\u00f6derholm", "given" : "Patrik", "non-dropping-particle" : "", "parse-names" : false, "suffix" : "" } ], "container-title" : "Energy Research &amp; Social Science", "id" : "ITEM-1", "issued" : { "date-parts" : [ [ "2017", "1" ] ] }, "page" : "199-210", "title" : "Network management and renewable energy development: An analytical framework with empirical illustrations", "type" : "article-journal", "volume" : "23" }, "uris" : [ "http://www.mendeley.com/documents/?uuid=fb3ed15f-0c5c-37b2-8e76-b602ef36fe7c" ] } ], "mendeley" : { "formattedCitation" : "[19]", "plainTextFormattedCitation" : "[19]", "previouslyFormattedCitation" : "[19]" }, "properties" : {  }, "schema" : "https://github.com/citation-style-language/schema/raw/master/csl-citation.json" }</w:instrText>
      </w:r>
      <w:r w:rsidR="008150FC">
        <w:rPr>
          <w:rFonts w:ascii="Times New Roman" w:hAnsi="Times New Roman" w:cs="Times New Roman"/>
          <w:sz w:val="24"/>
          <w:szCs w:val="24"/>
        </w:rPr>
        <w:fldChar w:fldCharType="separate"/>
      </w:r>
      <w:r w:rsidR="008150FC" w:rsidRPr="008150FC">
        <w:rPr>
          <w:rFonts w:ascii="Times New Roman" w:hAnsi="Times New Roman" w:cs="Times New Roman"/>
          <w:noProof/>
          <w:sz w:val="24"/>
          <w:szCs w:val="24"/>
        </w:rPr>
        <w:t>[19]</w:t>
      </w:r>
      <w:r w:rsidR="008150FC">
        <w:rPr>
          <w:rFonts w:ascii="Times New Roman" w:hAnsi="Times New Roman" w:cs="Times New Roman"/>
          <w:sz w:val="24"/>
          <w:szCs w:val="24"/>
        </w:rPr>
        <w:fldChar w:fldCharType="end"/>
      </w:r>
      <w:r w:rsidR="000C1F26">
        <w:rPr>
          <w:rFonts w:ascii="Times New Roman" w:hAnsi="Times New Roman" w:cs="Times New Roman"/>
          <w:sz w:val="24"/>
          <w:szCs w:val="24"/>
        </w:rPr>
        <w:t xml:space="preserve">. </w:t>
      </w:r>
    </w:p>
    <w:p w:rsidR="000C1F26" w:rsidRPr="0072519E" w:rsidRDefault="000C1F26" w:rsidP="0072519E">
      <w:pPr>
        <w:pStyle w:val="NoSpacing"/>
        <w:jc w:val="both"/>
        <w:rPr>
          <w:rFonts w:ascii="Times New Roman" w:hAnsi="Times New Roman" w:cs="Times New Roman"/>
          <w:sz w:val="24"/>
          <w:szCs w:val="24"/>
        </w:rPr>
      </w:pPr>
    </w:p>
    <w:p w:rsidR="00F070A5" w:rsidRDefault="00F070A5" w:rsidP="008150FC">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Security </w:t>
      </w:r>
    </w:p>
    <w:p w:rsidR="001E24FB" w:rsidRDefault="008150FC" w:rsidP="008150FC">
      <w:pPr>
        <w:pStyle w:val="NoSpacing"/>
        <w:jc w:val="both"/>
        <w:rPr>
          <w:rFonts w:ascii="Times New Roman" w:hAnsi="Times New Roman" w:cs="Times New Roman"/>
          <w:sz w:val="24"/>
          <w:szCs w:val="24"/>
        </w:rPr>
      </w:pPr>
      <w:r>
        <w:rPr>
          <w:rFonts w:ascii="Times New Roman" w:hAnsi="Times New Roman" w:cs="Times New Roman"/>
          <w:sz w:val="24"/>
          <w:szCs w:val="24"/>
        </w:rPr>
        <w:t>There are two sides to security in a data centre. The first is physical security and network security. Physical security has been covered at an earlier point in this document. When it comes to network security it is essential and very important. Security is implemented to protect the integrity of the network and data stored within the network. Security that can be implemented is as follows access control, antivirus and antimalware software, behavioural analytics, email security, firewalls, intrusion prevention systems, intrusion detection systems, mobile device security, VPN and wireless security. When designing a network these are important issue that need to be addressed and included within the network to protect it from threats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"ISBN" : "9780133354690", "abstract" : "Sixth edition. From the publisher. For one-semester, undergraduate- or graduate-level courses in Cryptography, Computer Security, and Network Security. The book is suitable for self-study and so provides a solid and up-to-date tutorial. The book is also a comprehensive treatment of cryptography and network security and so is suitable as a reference for a system engineer, programmer, system manager, network manager, product marketing personnel, or system support specialist. A practical survey of cryptography and network security with unmatched support for instructors and students. In this age of universal electronic connectivity, viruses and hackers, electronic eavesdropping, and electronic fraud, security is paramount. This text provides a practical survey of both the principles and practice of cryptography and network security. First, the basic issues to be addressed by a network security capability are explored through a tutorial and survey of cryptography and network security technology. Then, the practice of network security is explored via practical applications that have been implemented and are in use today. An unparalleled support package for instructors and students ensures a successful teaching and learning experience. This text provides a practical survey of the principles and practice of cryptography and network security. Author William Stallings assumes readers are familiar with this field and have a reasonable mathematical background. The publication is akin to a concise university text. Chapter 0. Guide for Readers and Instructors -- chapter 1. Overview -- Part One. Symmetric Ciphers: chapter 2. Classical Encryption Techniques; chapter 3. Block Ciphers and the Data Encryption Standard; chapter 4. Basic Concepts in Number Theory and Finite Fields; chapter 5. Advanced Encryption Standard; chapter 6. Block Cipher Operation; chapter 7. Pseudorandom Number Generation and Stream Ciphers -- Part Two. Assymetric Ciphers: chapter 8. More Number Theory; chapter 9. Public-Key Cryptography and RSA; chapter 10. Other Public-Key Cryptosystems -- Part Three. Cryptographic Data Integrity Algorithms: chapter 11. Cryptographic Hash Functions; chapter 12. Message Authentication Codes; chapter 13. Digital Signatures Part Four: Mutual Trust: chapter 14. Key Management and Distribution; chapter 15. User Authentication -- Part Five. Network And Internet Security: chapter 16. Network Access Control and Cloud Security; chapter 17. Transport-Level Security; chapte\u2026", "author" : [ { "dropping-particle" : "", "family" : "Stallings", "given" : "William.", "non-dropping-particle" : "", "parse-names" : false, "suffix" : "" } ], "id" : "ITEM-1", "issued" : { "date-parts" : [ [ "0" ] ] }, "number-of-pages" : "731", "title" : "Cryptography and network security : principles and practice", "type" : "book" }, "uris" : [ "http://www.mendeley.com/documents/?uuid=d4a437c5-f7f5-3e67-871f-baba82a2003a" ] } ], "mendeley" : { "formattedCitation" : "[20]", "plainTextFormattedCitation" : "[20]", "previouslyFormattedCitation" : "[20]" }, "properties" : {  }, "schema" : "https://github.com/citation-style-language/schema/raw/master/csl-citation.json" }</w:instrText>
      </w:r>
      <w:r>
        <w:rPr>
          <w:rFonts w:ascii="Times New Roman" w:hAnsi="Times New Roman" w:cs="Times New Roman"/>
          <w:sz w:val="24"/>
          <w:szCs w:val="24"/>
        </w:rPr>
        <w:fldChar w:fldCharType="separate"/>
      </w:r>
      <w:r w:rsidRPr="008150FC">
        <w:rPr>
          <w:rFonts w:ascii="Times New Roman" w:hAnsi="Times New Roman" w:cs="Times New Roman"/>
          <w:noProof/>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"ISBN" : "9781133279075", "abstract" : "Introduction to information security -- Introduction to networking -- Cryptography -- Firewall technologies and administration -- Network authentication and remote access using VPN -- Network monitoring and intrusion detection and prevention systems -- Wireless network security -- Security of web applications -- Network vulnerability assessment -- Auditing, monitoring, and logging -- Contingency planning and networking incident response -- Digital forensics.", "author" : [ { "dropping-particle" : "", "family" : "Whitman", "given" : "Michael E.", "non-dropping-particle" : "", "parse-names" : false, "suffix" : "" }, { "dropping-particle" : "", "family" : "Mattord", "given" : "Herbert J.", "non-dropping-particle" : "", "parse-names" : false, "suffix" : "" }, { "dropping-particle" : "", "family" : "Mackey", "given" : "David (David H.)", "non-dropping-particle" : "", "parse-names" : false, "suffix" : "" }, { "dropping-particle" : "", "family" : "Green", "given" : "Andrew", "non-dropping-particle" : "", "parse-names" : false, "suffix" : "" } ], "id" : "ITEM-1", "issued" : { "date-parts" : [ [ "0" ] ] }, "number-of-pages" : "554", "title" : "Guide to network security", "type" : "book" }, "uris" : [ "http://www.mendeley.com/documents/?uuid=15235bc1-cc66-3d0f-8980-ba186ece2790" ] } ], "mendeley" : { "formattedCitation" : "[21]", "plainTextFormattedCitation" : "[21]", "previouslyFormattedCitation" : "[21]" }, "properties" : {  }, "schema" : "https://github.com/citation-style-language/schema/raw/master/csl-citation.json" }</w:instrText>
      </w:r>
      <w:r>
        <w:rPr>
          <w:rFonts w:ascii="Times New Roman" w:hAnsi="Times New Roman" w:cs="Times New Roman"/>
          <w:sz w:val="24"/>
          <w:szCs w:val="24"/>
        </w:rPr>
        <w:fldChar w:fldCharType="separate"/>
      </w:r>
      <w:r w:rsidRPr="008150FC">
        <w:rPr>
          <w:rFonts w:ascii="Times New Roman" w:hAnsi="Times New Roman" w:cs="Times New Roman"/>
          <w:noProof/>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t>.</w:t>
      </w:r>
    </w:p>
    <w:p w:rsidR="008150FC" w:rsidRDefault="008150FC" w:rsidP="008150FC">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
    <w:p w:rsidR="007F1B48" w:rsidRDefault="007F1B48" w:rsidP="000D52E2">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Wireless Mesh</w:t>
      </w:r>
    </w:p>
    <w:p w:rsidR="007F1B48" w:rsidRDefault="007F1B48" w:rsidP="007534B8">
      <w:pPr>
        <w:pStyle w:val="NoSpacing"/>
        <w:jc w:val="both"/>
        <w:rPr>
          <w:rFonts w:ascii="Times New Roman" w:hAnsi="Times New Roman" w:cs="Times New Roman"/>
          <w:sz w:val="24"/>
          <w:szCs w:val="24"/>
        </w:rPr>
      </w:pPr>
      <w:r>
        <w:rPr>
          <w:rFonts w:ascii="Times New Roman" w:hAnsi="Times New Roman" w:cs="Times New Roman"/>
          <w:sz w:val="24"/>
          <w:szCs w:val="24"/>
        </w:rPr>
        <w:t xml:space="preserve">A wireless mesh network is simply just having additional routers in the network to provide greater coverage. This means that by having at least two routers within a network it essentially at least doubles the </w:t>
      </w:r>
      <w:r w:rsidR="000D52E2">
        <w:rPr>
          <w:rFonts w:ascii="Times New Roman" w:hAnsi="Times New Roman" w:cs="Times New Roman"/>
          <w:sz w:val="24"/>
          <w:szCs w:val="24"/>
        </w:rPr>
        <w:t>Wi-Fi</w:t>
      </w:r>
      <w:r>
        <w:rPr>
          <w:rFonts w:ascii="Times New Roman" w:hAnsi="Times New Roman" w:cs="Times New Roman"/>
          <w:sz w:val="24"/>
          <w:szCs w:val="24"/>
        </w:rPr>
        <w:t xml:space="preserve"> r</w:t>
      </w:r>
      <w:r w:rsidR="000D52E2">
        <w:rPr>
          <w:rFonts w:ascii="Times New Roman" w:hAnsi="Times New Roman" w:cs="Times New Roman"/>
          <w:sz w:val="24"/>
          <w:szCs w:val="24"/>
        </w:rPr>
        <w:t xml:space="preserve">ange. The advantages of a wireless mesh network </w:t>
      </w:r>
      <w:proofErr w:type="gramStart"/>
      <w:r w:rsidR="000D52E2">
        <w:rPr>
          <w:rFonts w:ascii="Times New Roman" w:hAnsi="Times New Roman" w:cs="Times New Roman"/>
          <w:sz w:val="24"/>
          <w:szCs w:val="24"/>
        </w:rPr>
        <w:t>is</w:t>
      </w:r>
      <w:proofErr w:type="gramEnd"/>
      <w:r w:rsidR="000D52E2">
        <w:rPr>
          <w:rFonts w:ascii="Times New Roman" w:hAnsi="Times New Roman" w:cs="Times New Roman"/>
          <w:sz w:val="24"/>
          <w:szCs w:val="24"/>
        </w:rPr>
        <w:t xml:space="preserve"> that it reduces blind spots around a building that didn’t previously have network coverage. This relates to my project as implementing it would help to provide a better coverage of the enterprise network. The down side to having </w:t>
      </w:r>
      <w:proofErr w:type="spellStart"/>
      <w:r w:rsidR="000D52E2">
        <w:rPr>
          <w:rFonts w:ascii="Times New Roman" w:hAnsi="Times New Roman" w:cs="Times New Roman"/>
          <w:sz w:val="24"/>
          <w:szCs w:val="24"/>
        </w:rPr>
        <w:t>wirless</w:t>
      </w:r>
      <w:proofErr w:type="spellEnd"/>
      <w:r w:rsidR="000D52E2">
        <w:rPr>
          <w:rFonts w:ascii="Times New Roman" w:hAnsi="Times New Roman" w:cs="Times New Roman"/>
          <w:sz w:val="24"/>
          <w:szCs w:val="24"/>
        </w:rPr>
        <w:t xml:space="preserve"> network access is that it provides a greater security risk than a wired solution would. </w:t>
      </w:r>
    </w:p>
    <w:p w:rsidR="000D52E2" w:rsidRDefault="000D52E2" w:rsidP="007534B8">
      <w:pPr>
        <w:pStyle w:val="NoSpacing"/>
        <w:jc w:val="both"/>
        <w:rPr>
          <w:rFonts w:ascii="Times New Roman" w:hAnsi="Times New Roman" w:cs="Times New Roman"/>
          <w:sz w:val="24"/>
          <w:szCs w:val="24"/>
        </w:rPr>
      </w:pPr>
    </w:p>
    <w:p w:rsidR="007F1B48" w:rsidRDefault="007F1B48" w:rsidP="000D52E2">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Manet</w:t>
      </w:r>
    </w:p>
    <w:p w:rsidR="000D52E2" w:rsidRDefault="000D52E2" w:rsidP="000D52E2">
      <w:pPr>
        <w:pStyle w:val="NoSpacing"/>
        <w:jc w:val="both"/>
        <w:rPr>
          <w:rFonts w:ascii="Times New Roman" w:hAnsi="Times New Roman" w:cs="Times New Roman"/>
          <w:sz w:val="24"/>
          <w:szCs w:val="24"/>
        </w:rPr>
      </w:pPr>
      <w:r>
        <w:rPr>
          <w:rFonts w:ascii="Times New Roman" w:hAnsi="Times New Roman" w:cs="Times New Roman"/>
          <w:sz w:val="24"/>
          <w:szCs w:val="24"/>
        </w:rPr>
        <w:t xml:space="preserve">A Manet network is also known as a mobile ad </w:t>
      </w:r>
      <w:proofErr w:type="spellStart"/>
      <w:r>
        <w:rPr>
          <w:rFonts w:ascii="Times New Roman" w:hAnsi="Times New Roman" w:cs="Times New Roman"/>
          <w:sz w:val="24"/>
          <w:szCs w:val="24"/>
        </w:rPr>
        <w:t>hok</w:t>
      </w:r>
      <w:proofErr w:type="spellEnd"/>
      <w:r>
        <w:rPr>
          <w:rFonts w:ascii="Times New Roman" w:hAnsi="Times New Roman" w:cs="Times New Roman"/>
          <w:sz w:val="24"/>
          <w:szCs w:val="24"/>
        </w:rPr>
        <w:t xml:space="preserve"> network. This is a very new network type and is up and not widely uses yet. It is essentially mobile </w:t>
      </w:r>
      <w:r>
        <w:rPr>
          <w:rFonts w:ascii="Times New Roman" w:hAnsi="Times New Roman" w:cs="Times New Roman"/>
          <w:sz w:val="24"/>
          <w:szCs w:val="24"/>
        </w:rPr>
        <w:t xml:space="preserve">devices that are connected using a 4G connection this allows them to communicate with one another. This implementation is very insecure and poses a great risk to all users of the network. As there is no security implementation like in an ordinary network it means it is a lot easier to gain unauthorised access to it. </w:t>
      </w:r>
    </w:p>
    <w:p w:rsidR="000D52E2" w:rsidRDefault="000D52E2" w:rsidP="000D52E2">
      <w:pPr>
        <w:pStyle w:val="NoSpacing"/>
        <w:jc w:val="both"/>
        <w:rPr>
          <w:rFonts w:ascii="Times New Roman" w:hAnsi="Times New Roman" w:cs="Times New Roman"/>
          <w:sz w:val="24"/>
          <w:szCs w:val="24"/>
        </w:rPr>
      </w:pPr>
    </w:p>
    <w:p w:rsidR="007F1B48" w:rsidRDefault="00C162F9" w:rsidP="007B52CD">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W</w:t>
      </w:r>
      <w:r w:rsidR="007F1B48">
        <w:rPr>
          <w:rFonts w:ascii="Times New Roman" w:hAnsi="Times New Roman" w:cs="Times New Roman"/>
          <w:sz w:val="24"/>
          <w:szCs w:val="24"/>
        </w:rPr>
        <w:t>ireless Sensor networks</w:t>
      </w:r>
    </w:p>
    <w:p w:rsidR="007B52CD" w:rsidRDefault="007B52CD" w:rsidP="007534B8">
      <w:pPr>
        <w:pStyle w:val="NoSpacing"/>
        <w:jc w:val="both"/>
        <w:rPr>
          <w:rFonts w:ascii="Times New Roman" w:hAnsi="Times New Roman" w:cs="Times New Roman"/>
          <w:sz w:val="24"/>
          <w:szCs w:val="24"/>
        </w:rPr>
      </w:pPr>
      <w:r>
        <w:rPr>
          <w:rFonts w:ascii="Times New Roman" w:hAnsi="Times New Roman" w:cs="Times New Roman"/>
          <w:sz w:val="24"/>
          <w:szCs w:val="24"/>
        </w:rPr>
        <w:t>A wireless sensor network is a network that is build using wireless sensors. These are becoming very popular within the internet of things IoT.</w:t>
      </w:r>
      <w:r w:rsidR="00C162F9">
        <w:rPr>
          <w:rFonts w:ascii="Times New Roman" w:hAnsi="Times New Roman" w:cs="Times New Roman"/>
          <w:sz w:val="24"/>
          <w:szCs w:val="24"/>
        </w:rPr>
        <w:t xml:space="preserve"> The sensors can be used for automation within a smart home/city. </w:t>
      </w:r>
    </w:p>
    <w:p w:rsidR="00C162F9" w:rsidRDefault="00C162F9" w:rsidP="007534B8">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author did an assignment using these sensors to create a smart carpark last year. It shows that these sensors can be used to monitor and control different smart networks. </w:t>
      </w:r>
    </w:p>
    <w:p w:rsidR="007B52CD" w:rsidRDefault="007B52CD" w:rsidP="007534B8">
      <w:pPr>
        <w:pStyle w:val="NoSpacing"/>
        <w:jc w:val="both"/>
        <w:rPr>
          <w:rFonts w:ascii="Times New Roman" w:hAnsi="Times New Roman" w:cs="Times New Roman"/>
          <w:sz w:val="24"/>
          <w:szCs w:val="24"/>
        </w:rPr>
      </w:pPr>
    </w:p>
    <w:p w:rsidR="007F1B48" w:rsidRDefault="007F1B48" w:rsidP="00C162F9">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Cellular</w:t>
      </w:r>
    </w:p>
    <w:p w:rsidR="00C162F9" w:rsidRDefault="00C162F9" w:rsidP="00C162F9">
      <w:pPr>
        <w:pStyle w:val="NoSpacing"/>
        <w:jc w:val="both"/>
        <w:rPr>
          <w:rFonts w:ascii="Times New Roman" w:hAnsi="Times New Roman" w:cs="Times New Roman"/>
          <w:sz w:val="24"/>
          <w:szCs w:val="24"/>
        </w:rPr>
      </w:pPr>
      <w:r>
        <w:rPr>
          <w:rFonts w:ascii="Times New Roman" w:hAnsi="Times New Roman" w:cs="Times New Roman"/>
          <w:sz w:val="24"/>
          <w:szCs w:val="24"/>
        </w:rPr>
        <w:t xml:space="preserve">Cellular networks are very popular now and they can comprise of 3G and 4G networks. Cellular </w:t>
      </w:r>
      <w:r w:rsidR="00C064AF">
        <w:rPr>
          <w:rFonts w:ascii="Times New Roman" w:hAnsi="Times New Roman" w:cs="Times New Roman"/>
          <w:sz w:val="24"/>
          <w:szCs w:val="24"/>
        </w:rPr>
        <w:t xml:space="preserve">connections are used for mobile phones, tablets and some computers. They offer a low-cost data connection that has a moderate level of security.  4G connections are known as LTE connections and are the replacement for 3G networks. </w:t>
      </w:r>
    </w:p>
    <w:p w:rsidR="007B52CD" w:rsidRDefault="007B52CD" w:rsidP="007534B8">
      <w:pPr>
        <w:pStyle w:val="NoSpacing"/>
        <w:jc w:val="both"/>
        <w:rPr>
          <w:rFonts w:ascii="Times New Roman" w:hAnsi="Times New Roman" w:cs="Times New Roman"/>
          <w:sz w:val="24"/>
          <w:szCs w:val="24"/>
        </w:rPr>
      </w:pPr>
    </w:p>
    <w:p w:rsidR="00085A42" w:rsidRDefault="007F1B48" w:rsidP="00C064AF">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WiMAX </w:t>
      </w:r>
    </w:p>
    <w:p w:rsidR="00085A42" w:rsidRDefault="00C064AF" w:rsidP="007534B8">
      <w:pPr>
        <w:pStyle w:val="NoSpacing"/>
        <w:jc w:val="both"/>
        <w:rPr>
          <w:rFonts w:ascii="Times New Roman" w:hAnsi="Times New Roman" w:cs="Times New Roman"/>
          <w:sz w:val="24"/>
          <w:szCs w:val="24"/>
        </w:rPr>
      </w:pPr>
      <w:r>
        <w:rPr>
          <w:rFonts w:ascii="Times New Roman" w:hAnsi="Times New Roman" w:cs="Times New Roman"/>
          <w:sz w:val="24"/>
          <w:szCs w:val="24"/>
        </w:rPr>
        <w:t xml:space="preserve">WiMAX is also known as worldwide interoperability for microwave access. This technology is used for long range wireless networking. WiMAX is based on the 802.16 wide area communication standards. WiMAX can offer up to 40mb/s in download speed. </w:t>
      </w:r>
    </w:p>
    <w:p w:rsidR="00C064AF" w:rsidRDefault="00C064AF" w:rsidP="007534B8">
      <w:pPr>
        <w:pStyle w:val="NoSpacing"/>
        <w:jc w:val="both"/>
        <w:rPr>
          <w:rFonts w:ascii="Times New Roman" w:hAnsi="Times New Roman" w:cs="Times New Roman"/>
          <w:sz w:val="24"/>
          <w:szCs w:val="24"/>
        </w:rPr>
      </w:pPr>
    </w:p>
    <w:p w:rsidR="00C064AF" w:rsidRDefault="00C064AF" w:rsidP="00C064AF">
      <w:pPr>
        <w:pStyle w:val="NoSpacing"/>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Security issues </w:t>
      </w:r>
    </w:p>
    <w:p w:rsidR="008A7A92" w:rsidRDefault="00C064AF" w:rsidP="008A7A92">
      <w:pPr>
        <w:pStyle w:val="NoSpacing"/>
        <w:jc w:val="both"/>
        <w:rPr>
          <w:rFonts w:ascii="Times New Roman" w:hAnsi="Times New Roman" w:cs="Times New Roman"/>
          <w:b/>
          <w:sz w:val="24"/>
          <w:szCs w:val="24"/>
        </w:rPr>
      </w:pPr>
      <w:r>
        <w:rPr>
          <w:rFonts w:ascii="Times New Roman" w:hAnsi="Times New Roman" w:cs="Times New Roman"/>
          <w:sz w:val="24"/>
          <w:szCs w:val="24"/>
        </w:rPr>
        <w:t xml:space="preserve">These wireless networks are very good for connectivity as you don’t need any physical connections however that is the first security issue. Wireless communications are much easier to gain unauthorised access into than a wired network. </w:t>
      </w:r>
      <w:r w:rsidR="009A46C3">
        <w:rPr>
          <w:rFonts w:ascii="Times New Roman" w:hAnsi="Times New Roman" w:cs="Times New Roman"/>
          <w:sz w:val="24"/>
          <w:szCs w:val="24"/>
        </w:rPr>
        <w:t>WPA2 is a common authentication protocol that is used to provide a solution to the security issues faced by wireless networks. another</w:t>
      </w:r>
      <w:r>
        <w:rPr>
          <w:rFonts w:ascii="Times New Roman" w:hAnsi="Times New Roman" w:cs="Times New Roman"/>
          <w:sz w:val="24"/>
          <w:szCs w:val="24"/>
        </w:rPr>
        <w:t xml:space="preserve"> way to provide additional security is using a VPN. This isn’t an option for </w:t>
      </w:r>
      <w:r w:rsidR="009A46C3">
        <w:rPr>
          <w:rFonts w:ascii="Times New Roman" w:hAnsi="Times New Roman" w:cs="Times New Roman"/>
          <w:sz w:val="24"/>
          <w:szCs w:val="24"/>
        </w:rPr>
        <w:t>all</w:t>
      </w:r>
      <w:r>
        <w:rPr>
          <w:rFonts w:ascii="Times New Roman" w:hAnsi="Times New Roman" w:cs="Times New Roman"/>
          <w:sz w:val="24"/>
          <w:szCs w:val="24"/>
        </w:rPr>
        <w:t xml:space="preserve"> the networks however it allows the device to have an encrypted connection to the network. </w:t>
      </w:r>
    </w:p>
    <w:p w:rsidR="00AB3FBF" w:rsidRDefault="00AB3FBF" w:rsidP="00292D20">
      <w:pPr>
        <w:pStyle w:val="NoSpacing"/>
        <w:jc w:val="both"/>
        <w:rPr>
          <w:rFonts w:ascii="Times New Roman" w:hAnsi="Times New Roman" w:cs="Times New Roman"/>
          <w:b/>
          <w:sz w:val="24"/>
          <w:szCs w:val="24"/>
        </w:rPr>
      </w:pPr>
    </w:p>
    <w:p w:rsidR="001E7D85" w:rsidRPr="004835F2" w:rsidRDefault="00AB3FBF" w:rsidP="004835F2">
      <w:pPr>
        <w:pStyle w:val="NoSpacing"/>
        <w:numPr>
          <w:ilvl w:val="0"/>
          <w:numId w:val="13"/>
        </w:numPr>
        <w:jc w:val="center"/>
        <w:rPr>
          <w:rFonts w:ascii="Times New Roman" w:hAnsi="Times New Roman" w:cs="Times New Roman"/>
          <w:sz w:val="24"/>
          <w:szCs w:val="24"/>
        </w:rPr>
      </w:pPr>
      <w:r w:rsidRPr="001E7D85">
        <w:rPr>
          <w:rFonts w:ascii="Times New Roman" w:hAnsi="Times New Roman" w:cs="Times New Roman"/>
          <w:sz w:val="24"/>
          <w:szCs w:val="24"/>
        </w:rPr>
        <w:lastRenderedPageBreak/>
        <w:t>Implementation</w:t>
      </w:r>
    </w:p>
    <w:p w:rsidR="001E7D85" w:rsidRPr="001E7D85" w:rsidRDefault="001E7D8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image below shows UWTSD network. This is created using 1 core switch that does the routing. 2 distribution switches and 7 access switches. At the bottom of the network can be seen the campuses.  </w:t>
      </w:r>
    </w:p>
    <w:p w:rsidR="001F7696" w:rsidRDefault="001E7D85" w:rsidP="00292D20">
      <w:pPr>
        <w:pStyle w:val="NoSpacing"/>
        <w:jc w:val="both"/>
        <w:rPr>
          <w:rFonts w:ascii="Times New Roman" w:hAnsi="Times New Roman" w:cs="Times New Roman"/>
          <w:sz w:val="24"/>
          <w:szCs w:val="24"/>
        </w:rPr>
      </w:pPr>
      <w:r>
        <w:rPr>
          <w:noProof/>
        </w:rPr>
        <w:drawing>
          <wp:inline distT="0" distB="0" distL="0" distR="0" wp14:anchorId="5D0ED749" wp14:editId="0B23E057">
            <wp:extent cx="3190875" cy="179514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90875" cy="1795145"/>
                    </a:xfrm>
                    <a:prstGeom prst="rect">
                      <a:avLst/>
                    </a:prstGeom>
                  </pic:spPr>
                </pic:pic>
              </a:graphicData>
            </a:graphic>
          </wp:inline>
        </w:drawing>
      </w:r>
    </w:p>
    <w:p w:rsidR="001E7D85" w:rsidRDefault="001E7D85" w:rsidP="00292D20">
      <w:pPr>
        <w:pStyle w:val="NoSpacing"/>
        <w:jc w:val="both"/>
        <w:rPr>
          <w:rFonts w:ascii="Times New Roman" w:hAnsi="Times New Roman" w:cs="Times New Roman"/>
          <w:sz w:val="24"/>
          <w:szCs w:val="24"/>
        </w:rPr>
      </w:pPr>
    </w:p>
    <w:p w:rsidR="001E7D85" w:rsidRDefault="001E7D8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is the Swansea campus. This campus uses vlan 10 and has a network address of 30.30.10.0. For this network only 3 devices are connected to simulate network traffic. </w:t>
      </w:r>
    </w:p>
    <w:p w:rsidR="001E7D85" w:rsidRDefault="001E7D85" w:rsidP="00292D20">
      <w:pPr>
        <w:pStyle w:val="NoSpacing"/>
        <w:jc w:val="both"/>
        <w:rPr>
          <w:rFonts w:ascii="Times New Roman" w:hAnsi="Times New Roman" w:cs="Times New Roman"/>
          <w:sz w:val="24"/>
          <w:szCs w:val="24"/>
        </w:rPr>
      </w:pPr>
      <w:r>
        <w:rPr>
          <w:noProof/>
        </w:rPr>
        <w:drawing>
          <wp:inline distT="0" distB="0" distL="0" distR="0" wp14:anchorId="562EC086" wp14:editId="46CB9784">
            <wp:extent cx="3190875" cy="179514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90875" cy="1795145"/>
                    </a:xfrm>
                    <a:prstGeom prst="rect">
                      <a:avLst/>
                    </a:prstGeom>
                  </pic:spPr>
                </pic:pic>
              </a:graphicData>
            </a:graphic>
          </wp:inline>
        </w:drawing>
      </w:r>
    </w:p>
    <w:p w:rsidR="00BE0443" w:rsidRDefault="00BE0443" w:rsidP="00292D20">
      <w:pPr>
        <w:pStyle w:val="NoSpacing"/>
        <w:jc w:val="both"/>
        <w:rPr>
          <w:rFonts w:ascii="Times New Roman" w:hAnsi="Times New Roman" w:cs="Times New Roman"/>
          <w:sz w:val="24"/>
          <w:szCs w:val="24"/>
        </w:rPr>
      </w:pPr>
    </w:p>
    <w:p w:rsidR="001E7D85" w:rsidRDefault="001E7D8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is the email server, this shows that an email server has been created and works. As the Carmarthen network was used to send an email to Swansea email address. </w:t>
      </w:r>
    </w:p>
    <w:p w:rsidR="001E7D85" w:rsidRDefault="001E7D85" w:rsidP="00292D20">
      <w:pPr>
        <w:pStyle w:val="NoSpacing"/>
        <w:jc w:val="both"/>
        <w:rPr>
          <w:rFonts w:ascii="Times New Roman" w:hAnsi="Times New Roman" w:cs="Times New Roman"/>
          <w:sz w:val="24"/>
          <w:szCs w:val="24"/>
        </w:rPr>
      </w:pPr>
      <w:r>
        <w:rPr>
          <w:noProof/>
        </w:rPr>
        <w:drawing>
          <wp:inline distT="0" distB="0" distL="0" distR="0" wp14:anchorId="49E6A329" wp14:editId="4AF6559E">
            <wp:extent cx="3190875" cy="179514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90875" cy="1795145"/>
                    </a:xfrm>
                    <a:prstGeom prst="rect">
                      <a:avLst/>
                    </a:prstGeom>
                  </pic:spPr>
                </pic:pic>
              </a:graphicData>
            </a:graphic>
          </wp:inline>
        </w:drawing>
      </w:r>
    </w:p>
    <w:p w:rsidR="001E7D85" w:rsidRDefault="001E7D85" w:rsidP="00292D20">
      <w:pPr>
        <w:pStyle w:val="NoSpacing"/>
        <w:jc w:val="both"/>
        <w:rPr>
          <w:rFonts w:ascii="Times New Roman" w:hAnsi="Times New Roman" w:cs="Times New Roman"/>
          <w:sz w:val="24"/>
          <w:szCs w:val="24"/>
        </w:rPr>
      </w:pPr>
    </w:p>
    <w:p w:rsidR="001E7D85" w:rsidRDefault="001E7D85" w:rsidP="001E7D85">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is the Carmarthen campus. This campus uses vlan 20 and has a network address of 30.30.20.0. For this network only 3 devices are connected to simulate network traffic. </w:t>
      </w:r>
    </w:p>
    <w:p w:rsidR="001E7D85" w:rsidRDefault="001E7D85" w:rsidP="00292D20">
      <w:pPr>
        <w:pStyle w:val="NoSpacing"/>
        <w:jc w:val="both"/>
        <w:rPr>
          <w:rFonts w:ascii="Times New Roman" w:hAnsi="Times New Roman" w:cs="Times New Roman"/>
          <w:sz w:val="24"/>
          <w:szCs w:val="24"/>
        </w:rPr>
      </w:pPr>
      <w:r>
        <w:rPr>
          <w:noProof/>
        </w:rPr>
        <w:drawing>
          <wp:inline distT="0" distB="0" distL="0" distR="0" wp14:anchorId="2E0D74E7" wp14:editId="01419257">
            <wp:extent cx="3190875" cy="179514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90875" cy="1795145"/>
                    </a:xfrm>
                    <a:prstGeom prst="rect">
                      <a:avLst/>
                    </a:prstGeom>
                  </pic:spPr>
                </pic:pic>
              </a:graphicData>
            </a:graphic>
          </wp:inline>
        </w:drawing>
      </w:r>
    </w:p>
    <w:p w:rsidR="001E7D85" w:rsidRDefault="001E7D85" w:rsidP="00292D20">
      <w:pPr>
        <w:pStyle w:val="NoSpacing"/>
        <w:jc w:val="both"/>
        <w:rPr>
          <w:rFonts w:ascii="Times New Roman" w:hAnsi="Times New Roman" w:cs="Times New Roman"/>
          <w:sz w:val="24"/>
          <w:szCs w:val="24"/>
        </w:rPr>
      </w:pPr>
    </w:p>
    <w:p w:rsidR="001E7D85" w:rsidRDefault="001E7D8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is the Lampeter campus. This campus uses vlan 30 and has a network address of 30.30.30.0. For this network only 3 devices are connected to simulate network traffic. </w:t>
      </w:r>
    </w:p>
    <w:p w:rsidR="001E7D85" w:rsidRDefault="001E7D85" w:rsidP="00292D20">
      <w:pPr>
        <w:pStyle w:val="NoSpacing"/>
        <w:jc w:val="both"/>
        <w:rPr>
          <w:rFonts w:ascii="Times New Roman" w:hAnsi="Times New Roman" w:cs="Times New Roman"/>
          <w:sz w:val="24"/>
          <w:szCs w:val="24"/>
        </w:rPr>
      </w:pPr>
      <w:r>
        <w:rPr>
          <w:noProof/>
        </w:rPr>
        <w:drawing>
          <wp:inline distT="0" distB="0" distL="0" distR="0" wp14:anchorId="2AA7BEC0" wp14:editId="76786DA3">
            <wp:extent cx="3190875" cy="179514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90875" cy="1795145"/>
                    </a:xfrm>
                    <a:prstGeom prst="rect">
                      <a:avLst/>
                    </a:prstGeom>
                  </pic:spPr>
                </pic:pic>
              </a:graphicData>
            </a:graphic>
          </wp:inline>
        </w:drawing>
      </w:r>
    </w:p>
    <w:p w:rsidR="00613A47" w:rsidRDefault="00613A47" w:rsidP="00292D20">
      <w:pPr>
        <w:pStyle w:val="NoSpacing"/>
        <w:jc w:val="both"/>
        <w:rPr>
          <w:rFonts w:ascii="Times New Roman" w:hAnsi="Times New Roman" w:cs="Times New Roman"/>
          <w:sz w:val="24"/>
          <w:szCs w:val="24"/>
        </w:rPr>
      </w:pPr>
    </w:p>
    <w:p w:rsidR="00613A47" w:rsidRDefault="00613A47"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is the London campus. This campus uses vlan 40 and has a network address of 30.30.40.0. For this network only 3 devices are connected to simulate network traffic. </w:t>
      </w:r>
    </w:p>
    <w:p w:rsidR="001E7D85" w:rsidRDefault="00613A47" w:rsidP="00292D20">
      <w:pPr>
        <w:pStyle w:val="NoSpacing"/>
        <w:jc w:val="both"/>
        <w:rPr>
          <w:rFonts w:ascii="Times New Roman" w:hAnsi="Times New Roman" w:cs="Times New Roman"/>
          <w:sz w:val="24"/>
          <w:szCs w:val="24"/>
        </w:rPr>
      </w:pPr>
      <w:r>
        <w:rPr>
          <w:noProof/>
        </w:rPr>
        <w:drawing>
          <wp:inline distT="0" distB="0" distL="0" distR="0" wp14:anchorId="4D8E2132" wp14:editId="491F111E">
            <wp:extent cx="3190875" cy="179514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90875" cy="1795145"/>
                    </a:xfrm>
                    <a:prstGeom prst="rect">
                      <a:avLst/>
                    </a:prstGeom>
                  </pic:spPr>
                </pic:pic>
              </a:graphicData>
            </a:graphic>
          </wp:inline>
        </w:drawing>
      </w:r>
    </w:p>
    <w:p w:rsidR="00BE0443" w:rsidRDefault="00BE0443" w:rsidP="00292D20">
      <w:pPr>
        <w:pStyle w:val="NoSpacing"/>
        <w:jc w:val="both"/>
        <w:rPr>
          <w:rFonts w:ascii="Times New Roman" w:hAnsi="Times New Roman" w:cs="Times New Roman"/>
          <w:sz w:val="24"/>
          <w:szCs w:val="24"/>
        </w:rPr>
      </w:pPr>
    </w:p>
    <w:p w:rsidR="00BE0443" w:rsidRDefault="00BE0443" w:rsidP="00292D20">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Below is the UWTSD server room this shows all the servers are configured and all work. And that there is IOT devices to provide cooling and security. </w:t>
      </w:r>
    </w:p>
    <w:p w:rsidR="00BE0443" w:rsidRDefault="00BE0443" w:rsidP="00292D20">
      <w:pPr>
        <w:pStyle w:val="NoSpacing"/>
        <w:jc w:val="both"/>
        <w:rPr>
          <w:rFonts w:ascii="Times New Roman" w:hAnsi="Times New Roman" w:cs="Times New Roman"/>
          <w:sz w:val="24"/>
          <w:szCs w:val="24"/>
        </w:rPr>
      </w:pPr>
      <w:r>
        <w:rPr>
          <w:noProof/>
        </w:rPr>
        <w:drawing>
          <wp:inline distT="0" distB="0" distL="0" distR="0" wp14:anchorId="4C69ED2B" wp14:editId="1568B62F">
            <wp:extent cx="3190875" cy="179514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90875" cy="1795145"/>
                    </a:xfrm>
                    <a:prstGeom prst="rect">
                      <a:avLst/>
                    </a:prstGeom>
                  </pic:spPr>
                </pic:pic>
              </a:graphicData>
            </a:graphic>
          </wp:inline>
        </w:drawing>
      </w:r>
    </w:p>
    <w:p w:rsidR="00BE0443" w:rsidRDefault="00BE0443" w:rsidP="00292D20">
      <w:pPr>
        <w:pStyle w:val="NoSpacing"/>
        <w:jc w:val="both"/>
        <w:rPr>
          <w:rFonts w:ascii="Times New Roman" w:hAnsi="Times New Roman" w:cs="Times New Roman"/>
          <w:sz w:val="24"/>
          <w:szCs w:val="24"/>
        </w:rPr>
      </w:pPr>
    </w:p>
    <w:p w:rsidR="00BE0443" w:rsidRDefault="00BE0443"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that the webpage </w:t>
      </w:r>
      <w:hyperlink r:id="rId17" w:history="1">
        <w:r w:rsidRPr="00205E21">
          <w:rPr>
            <w:rStyle w:val="Hyperlink"/>
            <w:rFonts w:ascii="Times New Roman" w:hAnsi="Times New Roman" w:cs="Times New Roman"/>
            <w:sz w:val="24"/>
            <w:szCs w:val="24"/>
          </w:rPr>
          <w:t>www.uwtsdiot.com</w:t>
        </w:r>
      </w:hyperlink>
      <w:r>
        <w:rPr>
          <w:rFonts w:ascii="Times New Roman" w:hAnsi="Times New Roman" w:cs="Times New Roman"/>
          <w:sz w:val="24"/>
          <w:szCs w:val="24"/>
        </w:rPr>
        <w:t xml:space="preserve"> has been searched so this shows both the radius server and </w:t>
      </w:r>
      <w:proofErr w:type="spellStart"/>
      <w:r>
        <w:rPr>
          <w:rFonts w:ascii="Times New Roman" w:hAnsi="Times New Roman" w:cs="Times New Roman"/>
          <w:sz w:val="24"/>
          <w:szCs w:val="24"/>
        </w:rPr>
        <w:t>dns</w:t>
      </w:r>
      <w:proofErr w:type="spellEnd"/>
      <w:r>
        <w:rPr>
          <w:rFonts w:ascii="Times New Roman" w:hAnsi="Times New Roman" w:cs="Times New Roman"/>
          <w:sz w:val="24"/>
          <w:szCs w:val="24"/>
        </w:rPr>
        <w:t xml:space="preserve"> are configured correctly. </w:t>
      </w:r>
    </w:p>
    <w:p w:rsidR="00BE0443" w:rsidRDefault="00BE0443" w:rsidP="00292D20">
      <w:pPr>
        <w:pStyle w:val="NoSpacing"/>
        <w:jc w:val="both"/>
        <w:rPr>
          <w:rFonts w:ascii="Times New Roman" w:hAnsi="Times New Roman" w:cs="Times New Roman"/>
          <w:sz w:val="24"/>
          <w:szCs w:val="24"/>
        </w:rPr>
      </w:pPr>
      <w:r>
        <w:rPr>
          <w:noProof/>
        </w:rPr>
        <w:drawing>
          <wp:inline distT="0" distB="0" distL="0" distR="0" wp14:anchorId="4A971EC7" wp14:editId="38B6EFFB">
            <wp:extent cx="3190875" cy="179514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90875" cy="1795145"/>
                    </a:xfrm>
                    <a:prstGeom prst="rect">
                      <a:avLst/>
                    </a:prstGeom>
                  </pic:spPr>
                </pic:pic>
              </a:graphicData>
            </a:graphic>
          </wp:inline>
        </w:drawing>
      </w:r>
    </w:p>
    <w:p w:rsidR="00BE0443" w:rsidRDefault="00BE0443" w:rsidP="00292D20">
      <w:pPr>
        <w:pStyle w:val="NoSpacing"/>
        <w:jc w:val="both"/>
        <w:rPr>
          <w:rFonts w:ascii="Times New Roman" w:hAnsi="Times New Roman" w:cs="Times New Roman"/>
          <w:sz w:val="24"/>
          <w:szCs w:val="24"/>
        </w:rPr>
      </w:pPr>
    </w:p>
    <w:p w:rsidR="00BE0443" w:rsidRDefault="00BE0443"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the registration server for access to the IOT and remote controlling of the devices. </w:t>
      </w:r>
    </w:p>
    <w:p w:rsidR="00BE0443" w:rsidRDefault="00BE0443" w:rsidP="00292D20">
      <w:pPr>
        <w:pStyle w:val="NoSpacing"/>
        <w:jc w:val="both"/>
        <w:rPr>
          <w:rFonts w:ascii="Times New Roman" w:hAnsi="Times New Roman" w:cs="Times New Roman"/>
          <w:sz w:val="24"/>
          <w:szCs w:val="24"/>
        </w:rPr>
      </w:pPr>
      <w:r>
        <w:rPr>
          <w:noProof/>
        </w:rPr>
        <w:drawing>
          <wp:inline distT="0" distB="0" distL="0" distR="0" wp14:anchorId="7A81906D" wp14:editId="082CB2C9">
            <wp:extent cx="3190875" cy="179514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90875" cy="1795145"/>
                    </a:xfrm>
                    <a:prstGeom prst="rect">
                      <a:avLst/>
                    </a:prstGeom>
                  </pic:spPr>
                </pic:pic>
              </a:graphicData>
            </a:graphic>
          </wp:inline>
        </w:drawing>
      </w:r>
    </w:p>
    <w:p w:rsidR="001E7D85" w:rsidRDefault="001E7D85" w:rsidP="00292D20">
      <w:pPr>
        <w:pStyle w:val="NoSpacing"/>
        <w:jc w:val="both"/>
        <w:rPr>
          <w:rFonts w:ascii="Times New Roman" w:hAnsi="Times New Roman" w:cs="Times New Roman"/>
          <w:sz w:val="24"/>
          <w:szCs w:val="24"/>
        </w:rPr>
      </w:pPr>
    </w:p>
    <w:p w:rsidR="00D029CD" w:rsidRDefault="00D029CD"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is a screenshot of the </w:t>
      </w:r>
      <w:r w:rsidR="008A32D0">
        <w:rPr>
          <w:rFonts w:ascii="Times New Roman" w:hAnsi="Times New Roman" w:cs="Times New Roman"/>
          <w:sz w:val="24"/>
          <w:szCs w:val="24"/>
        </w:rPr>
        <w:t xml:space="preserve">config file being backed up to the </w:t>
      </w:r>
      <w:proofErr w:type="spellStart"/>
      <w:r w:rsidR="008A32D0">
        <w:rPr>
          <w:rFonts w:ascii="Times New Roman" w:hAnsi="Times New Roman" w:cs="Times New Roman"/>
          <w:sz w:val="24"/>
          <w:szCs w:val="24"/>
        </w:rPr>
        <w:t>tftp</w:t>
      </w:r>
      <w:proofErr w:type="spellEnd"/>
      <w:r w:rsidR="008A32D0">
        <w:rPr>
          <w:rFonts w:ascii="Times New Roman" w:hAnsi="Times New Roman" w:cs="Times New Roman"/>
          <w:sz w:val="24"/>
          <w:szCs w:val="24"/>
        </w:rPr>
        <w:t xml:space="preserve"> server. </w:t>
      </w:r>
    </w:p>
    <w:p w:rsidR="00D029CD" w:rsidRDefault="00D029CD" w:rsidP="00292D20">
      <w:pPr>
        <w:pStyle w:val="NoSpacing"/>
        <w:jc w:val="both"/>
        <w:rPr>
          <w:rFonts w:ascii="Times New Roman" w:hAnsi="Times New Roman" w:cs="Times New Roman"/>
          <w:sz w:val="24"/>
          <w:szCs w:val="24"/>
        </w:rPr>
      </w:pPr>
      <w:r>
        <w:rPr>
          <w:noProof/>
        </w:rPr>
        <w:drawing>
          <wp:inline distT="0" distB="0" distL="0" distR="0" wp14:anchorId="73482858" wp14:editId="1D97268A">
            <wp:extent cx="3190875" cy="1795145"/>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90875" cy="1795145"/>
                    </a:xfrm>
                    <a:prstGeom prst="rect">
                      <a:avLst/>
                    </a:prstGeom>
                  </pic:spPr>
                </pic:pic>
              </a:graphicData>
            </a:graphic>
          </wp:inline>
        </w:drawing>
      </w:r>
      <w:r w:rsidR="008A32D0">
        <w:rPr>
          <w:rFonts w:ascii="Times New Roman" w:hAnsi="Times New Roman" w:cs="Times New Roman"/>
          <w:sz w:val="24"/>
          <w:szCs w:val="24"/>
        </w:rPr>
        <w:br/>
      </w:r>
    </w:p>
    <w:p w:rsidR="008A32D0" w:rsidRDefault="008A32D0" w:rsidP="00292D20">
      <w:pPr>
        <w:pStyle w:val="NoSpacing"/>
        <w:jc w:val="both"/>
        <w:rPr>
          <w:rFonts w:ascii="Times New Roman" w:hAnsi="Times New Roman" w:cs="Times New Roman"/>
          <w:sz w:val="24"/>
          <w:szCs w:val="24"/>
        </w:rPr>
      </w:pPr>
      <w:r>
        <w:rPr>
          <w:rFonts w:ascii="Times New Roman" w:hAnsi="Times New Roman" w:cs="Times New Roman"/>
          <w:sz w:val="24"/>
          <w:szCs w:val="24"/>
        </w:rPr>
        <w:t>Below is an image of the syslog server that is used to log all commands on the networking devices.</w:t>
      </w:r>
    </w:p>
    <w:p w:rsidR="008A32D0" w:rsidRDefault="008A32D0" w:rsidP="00292D20">
      <w:pPr>
        <w:pStyle w:val="NoSpacing"/>
        <w:jc w:val="both"/>
        <w:rPr>
          <w:rFonts w:ascii="Times New Roman" w:hAnsi="Times New Roman" w:cs="Times New Roman"/>
          <w:sz w:val="24"/>
          <w:szCs w:val="24"/>
        </w:rPr>
      </w:pPr>
      <w:r>
        <w:rPr>
          <w:noProof/>
        </w:rPr>
        <w:drawing>
          <wp:inline distT="0" distB="0" distL="0" distR="0" wp14:anchorId="1FB21BAC" wp14:editId="700270BC">
            <wp:extent cx="3190875" cy="1795145"/>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90875" cy="1795145"/>
                    </a:xfrm>
                    <a:prstGeom prst="rect">
                      <a:avLst/>
                    </a:prstGeom>
                  </pic:spPr>
                </pic:pic>
              </a:graphicData>
            </a:graphic>
          </wp:inline>
        </w:drawing>
      </w:r>
    </w:p>
    <w:p w:rsidR="00280B25" w:rsidRDefault="00280B25" w:rsidP="00292D20">
      <w:pPr>
        <w:pStyle w:val="NoSpacing"/>
        <w:jc w:val="both"/>
        <w:rPr>
          <w:rFonts w:ascii="Times New Roman" w:hAnsi="Times New Roman" w:cs="Times New Roman"/>
          <w:sz w:val="24"/>
          <w:szCs w:val="24"/>
        </w:rPr>
      </w:pPr>
    </w:p>
    <w:p w:rsidR="00280B25" w:rsidRDefault="00280B2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is an image of the FTP server showing that it has been correctly configured. </w:t>
      </w:r>
    </w:p>
    <w:p w:rsidR="00280B25" w:rsidRDefault="00280B25" w:rsidP="00292D20">
      <w:pPr>
        <w:pStyle w:val="NoSpacing"/>
        <w:jc w:val="both"/>
        <w:rPr>
          <w:rFonts w:ascii="Times New Roman" w:hAnsi="Times New Roman" w:cs="Times New Roman"/>
          <w:sz w:val="24"/>
          <w:szCs w:val="24"/>
        </w:rPr>
      </w:pPr>
      <w:r>
        <w:rPr>
          <w:noProof/>
        </w:rPr>
        <w:drawing>
          <wp:inline distT="0" distB="0" distL="0" distR="0" wp14:anchorId="7C291F21" wp14:editId="427748AC">
            <wp:extent cx="3190875" cy="179514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90875" cy="1795145"/>
                    </a:xfrm>
                    <a:prstGeom prst="rect">
                      <a:avLst/>
                    </a:prstGeom>
                  </pic:spPr>
                </pic:pic>
              </a:graphicData>
            </a:graphic>
          </wp:inline>
        </w:drawing>
      </w:r>
    </w:p>
    <w:p w:rsidR="00280B25" w:rsidRDefault="00280B25" w:rsidP="00292D20">
      <w:pPr>
        <w:pStyle w:val="NoSpacing"/>
        <w:jc w:val="both"/>
        <w:rPr>
          <w:rFonts w:ascii="Times New Roman" w:hAnsi="Times New Roman" w:cs="Times New Roman"/>
          <w:sz w:val="24"/>
          <w:szCs w:val="24"/>
        </w:rPr>
      </w:pPr>
    </w:p>
    <w:p w:rsidR="00280B25" w:rsidRDefault="00280B2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is an image of the DHCP server showing that it has been correctly configured. It is designed to give all campuses </w:t>
      </w:r>
      <w:proofErr w:type="spellStart"/>
      <w:r>
        <w:rPr>
          <w:rFonts w:ascii="Times New Roman" w:hAnsi="Times New Roman" w:cs="Times New Roman"/>
          <w:sz w:val="24"/>
          <w:szCs w:val="24"/>
        </w:rPr>
        <w:t>ip</w:t>
      </w:r>
      <w:proofErr w:type="spellEnd"/>
      <w:r>
        <w:rPr>
          <w:rFonts w:ascii="Times New Roman" w:hAnsi="Times New Roman" w:cs="Times New Roman"/>
          <w:sz w:val="24"/>
          <w:szCs w:val="24"/>
        </w:rPr>
        <w:t xml:space="preserve"> addresses and the IOT devices </w:t>
      </w:r>
      <w:proofErr w:type="spellStart"/>
      <w:r>
        <w:rPr>
          <w:rFonts w:ascii="Times New Roman" w:hAnsi="Times New Roman" w:cs="Times New Roman"/>
          <w:sz w:val="24"/>
          <w:szCs w:val="24"/>
        </w:rPr>
        <w:t>ip</w:t>
      </w:r>
      <w:proofErr w:type="spellEnd"/>
      <w:r>
        <w:rPr>
          <w:rFonts w:ascii="Times New Roman" w:hAnsi="Times New Roman" w:cs="Times New Roman"/>
          <w:sz w:val="24"/>
          <w:szCs w:val="24"/>
        </w:rPr>
        <w:t xml:space="preserve"> addresses. </w:t>
      </w:r>
    </w:p>
    <w:p w:rsidR="00280B25" w:rsidRDefault="00280B25" w:rsidP="00292D20">
      <w:pPr>
        <w:pStyle w:val="NoSpacing"/>
        <w:jc w:val="both"/>
        <w:rPr>
          <w:rFonts w:ascii="Times New Roman" w:hAnsi="Times New Roman" w:cs="Times New Roman"/>
          <w:sz w:val="24"/>
          <w:szCs w:val="24"/>
        </w:rPr>
      </w:pPr>
      <w:r>
        <w:rPr>
          <w:noProof/>
        </w:rPr>
        <w:lastRenderedPageBreak/>
        <w:drawing>
          <wp:inline distT="0" distB="0" distL="0" distR="0" wp14:anchorId="695EF637" wp14:editId="6800E1BC">
            <wp:extent cx="3190875" cy="1795145"/>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90875" cy="1795145"/>
                    </a:xfrm>
                    <a:prstGeom prst="rect">
                      <a:avLst/>
                    </a:prstGeom>
                  </pic:spPr>
                </pic:pic>
              </a:graphicData>
            </a:graphic>
          </wp:inline>
        </w:drawing>
      </w:r>
    </w:p>
    <w:p w:rsidR="00280B25" w:rsidRDefault="00280B25" w:rsidP="00292D20">
      <w:pPr>
        <w:pStyle w:val="NoSpacing"/>
        <w:jc w:val="both"/>
        <w:rPr>
          <w:rFonts w:ascii="Times New Roman" w:hAnsi="Times New Roman" w:cs="Times New Roman"/>
          <w:sz w:val="24"/>
          <w:szCs w:val="24"/>
        </w:rPr>
      </w:pPr>
    </w:p>
    <w:p w:rsidR="00280B25" w:rsidRDefault="00280B2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is an image of the DNS server showing that it has been correctly configured. The next three screenshots show that the DNS has been correctly configured. </w:t>
      </w:r>
    </w:p>
    <w:p w:rsidR="00280B25" w:rsidRDefault="00280B25" w:rsidP="00292D20">
      <w:pPr>
        <w:pStyle w:val="NoSpacing"/>
        <w:jc w:val="both"/>
        <w:rPr>
          <w:rFonts w:ascii="Times New Roman" w:hAnsi="Times New Roman" w:cs="Times New Roman"/>
          <w:sz w:val="24"/>
          <w:szCs w:val="24"/>
        </w:rPr>
      </w:pPr>
      <w:r>
        <w:rPr>
          <w:noProof/>
        </w:rPr>
        <w:drawing>
          <wp:inline distT="0" distB="0" distL="0" distR="0" wp14:anchorId="06697846" wp14:editId="744B729E">
            <wp:extent cx="3190875" cy="179514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90875" cy="1795145"/>
                    </a:xfrm>
                    <a:prstGeom prst="rect">
                      <a:avLst/>
                    </a:prstGeom>
                  </pic:spPr>
                </pic:pic>
              </a:graphicData>
            </a:graphic>
          </wp:inline>
        </w:drawing>
      </w:r>
    </w:p>
    <w:p w:rsidR="00280B25" w:rsidRDefault="00280B25" w:rsidP="00292D20">
      <w:pPr>
        <w:pStyle w:val="NoSpacing"/>
        <w:jc w:val="both"/>
        <w:rPr>
          <w:noProof/>
        </w:rPr>
      </w:pPr>
      <w:r>
        <w:rPr>
          <w:noProof/>
        </w:rPr>
        <w:drawing>
          <wp:inline distT="0" distB="0" distL="0" distR="0" wp14:anchorId="6AD3E02C" wp14:editId="4AEA26F2">
            <wp:extent cx="3190875" cy="1795145"/>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90875" cy="1795145"/>
                    </a:xfrm>
                    <a:prstGeom prst="rect">
                      <a:avLst/>
                    </a:prstGeom>
                  </pic:spPr>
                </pic:pic>
              </a:graphicData>
            </a:graphic>
          </wp:inline>
        </w:drawing>
      </w:r>
      <w:r w:rsidRPr="00280B25">
        <w:rPr>
          <w:noProof/>
        </w:rPr>
        <w:t xml:space="preserve"> </w:t>
      </w:r>
      <w:r>
        <w:rPr>
          <w:noProof/>
        </w:rPr>
        <w:drawing>
          <wp:inline distT="0" distB="0" distL="0" distR="0" wp14:anchorId="47C203E8" wp14:editId="0F4FF7E2">
            <wp:extent cx="3190875" cy="1795145"/>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90875" cy="1795145"/>
                    </a:xfrm>
                    <a:prstGeom prst="rect">
                      <a:avLst/>
                    </a:prstGeom>
                  </pic:spPr>
                </pic:pic>
              </a:graphicData>
            </a:graphic>
          </wp:inline>
        </w:drawing>
      </w:r>
      <w:r w:rsidRPr="00280B25">
        <w:rPr>
          <w:noProof/>
        </w:rPr>
        <w:t xml:space="preserve"> </w:t>
      </w:r>
      <w:r>
        <w:rPr>
          <w:noProof/>
        </w:rPr>
        <w:drawing>
          <wp:inline distT="0" distB="0" distL="0" distR="0" wp14:anchorId="78964D96" wp14:editId="3C15C40F">
            <wp:extent cx="3190875" cy="1795145"/>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90875" cy="1795145"/>
                    </a:xfrm>
                    <a:prstGeom prst="rect">
                      <a:avLst/>
                    </a:prstGeom>
                  </pic:spPr>
                </pic:pic>
              </a:graphicData>
            </a:graphic>
          </wp:inline>
        </w:drawing>
      </w:r>
    </w:p>
    <w:p w:rsidR="00280B25" w:rsidRDefault="00280B25" w:rsidP="00292D20">
      <w:pPr>
        <w:pStyle w:val="NoSpacing"/>
        <w:jc w:val="both"/>
        <w:rPr>
          <w:rFonts w:ascii="Times New Roman" w:hAnsi="Times New Roman" w:cs="Times New Roman"/>
          <w:sz w:val="24"/>
          <w:szCs w:val="24"/>
        </w:rPr>
      </w:pPr>
    </w:p>
    <w:p w:rsidR="00280B25" w:rsidRDefault="00280B2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that there is SSH to log into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switches and routers in the three networks.  </w:t>
      </w:r>
    </w:p>
    <w:p w:rsidR="00280B25" w:rsidRDefault="00280B25" w:rsidP="00292D20">
      <w:pPr>
        <w:pStyle w:val="NoSpacing"/>
        <w:jc w:val="both"/>
        <w:rPr>
          <w:rFonts w:ascii="Times New Roman" w:hAnsi="Times New Roman" w:cs="Times New Roman"/>
          <w:sz w:val="24"/>
          <w:szCs w:val="24"/>
        </w:rPr>
      </w:pPr>
      <w:r>
        <w:rPr>
          <w:noProof/>
        </w:rPr>
        <w:drawing>
          <wp:inline distT="0" distB="0" distL="0" distR="0" wp14:anchorId="399C6CD9" wp14:editId="6C83A9DD">
            <wp:extent cx="3190875" cy="1795145"/>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90875" cy="1795145"/>
                    </a:xfrm>
                    <a:prstGeom prst="rect">
                      <a:avLst/>
                    </a:prstGeom>
                  </pic:spPr>
                </pic:pic>
              </a:graphicData>
            </a:graphic>
          </wp:inline>
        </w:drawing>
      </w:r>
    </w:p>
    <w:p w:rsidR="004E5905" w:rsidRDefault="004E5905" w:rsidP="00292D20">
      <w:pPr>
        <w:pStyle w:val="NoSpacing"/>
        <w:jc w:val="both"/>
        <w:rPr>
          <w:rFonts w:ascii="Times New Roman" w:hAnsi="Times New Roman" w:cs="Times New Roman"/>
          <w:sz w:val="24"/>
          <w:szCs w:val="24"/>
        </w:rPr>
      </w:pPr>
    </w:p>
    <w:p w:rsidR="004E5905" w:rsidRDefault="004E590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the Moodle(extranet) network, this again has all of the same features that Swansea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and it has a remote access </w:t>
      </w:r>
      <w:proofErr w:type="spellStart"/>
      <w:r>
        <w:rPr>
          <w:rFonts w:ascii="Times New Roman" w:hAnsi="Times New Roman" w:cs="Times New Roman"/>
          <w:sz w:val="24"/>
          <w:szCs w:val="24"/>
        </w:rPr>
        <w:t>vpn</w:t>
      </w:r>
      <w:proofErr w:type="spellEnd"/>
      <w:r>
        <w:rPr>
          <w:rFonts w:ascii="Times New Roman" w:hAnsi="Times New Roman" w:cs="Times New Roman"/>
          <w:sz w:val="24"/>
          <w:szCs w:val="24"/>
        </w:rPr>
        <w:t xml:space="preserve">.  </w:t>
      </w:r>
    </w:p>
    <w:p w:rsidR="004E5905" w:rsidRDefault="004E5905" w:rsidP="00292D20">
      <w:pPr>
        <w:pStyle w:val="NoSpacing"/>
        <w:jc w:val="both"/>
        <w:rPr>
          <w:rFonts w:ascii="Times New Roman" w:hAnsi="Times New Roman" w:cs="Times New Roman"/>
          <w:sz w:val="24"/>
          <w:szCs w:val="24"/>
        </w:rPr>
      </w:pPr>
      <w:r>
        <w:rPr>
          <w:noProof/>
        </w:rPr>
        <w:lastRenderedPageBreak/>
        <w:drawing>
          <wp:inline distT="0" distB="0" distL="0" distR="0" wp14:anchorId="0D6FBCAC" wp14:editId="351B268C">
            <wp:extent cx="3190875" cy="1795145"/>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90875" cy="1795145"/>
                    </a:xfrm>
                    <a:prstGeom prst="rect">
                      <a:avLst/>
                    </a:prstGeom>
                  </pic:spPr>
                </pic:pic>
              </a:graphicData>
            </a:graphic>
          </wp:inline>
        </w:drawing>
      </w:r>
    </w:p>
    <w:p w:rsidR="004E5905" w:rsidRDefault="004E5905" w:rsidP="00292D20">
      <w:pPr>
        <w:pStyle w:val="NoSpacing"/>
        <w:jc w:val="both"/>
        <w:rPr>
          <w:rFonts w:ascii="Times New Roman" w:hAnsi="Times New Roman" w:cs="Times New Roman"/>
          <w:sz w:val="24"/>
          <w:szCs w:val="24"/>
        </w:rPr>
      </w:pPr>
    </w:p>
    <w:p w:rsidR="004E5905" w:rsidRDefault="004E5905"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the </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(extranet) server farm. </w:t>
      </w:r>
    </w:p>
    <w:p w:rsidR="004E5905" w:rsidRDefault="004E5905" w:rsidP="00292D20">
      <w:pPr>
        <w:pStyle w:val="NoSpacing"/>
        <w:jc w:val="both"/>
        <w:rPr>
          <w:rFonts w:ascii="Times New Roman" w:hAnsi="Times New Roman" w:cs="Times New Roman"/>
          <w:sz w:val="24"/>
          <w:szCs w:val="24"/>
        </w:rPr>
      </w:pPr>
      <w:r>
        <w:rPr>
          <w:noProof/>
        </w:rPr>
        <w:drawing>
          <wp:inline distT="0" distB="0" distL="0" distR="0" wp14:anchorId="25F1629C" wp14:editId="57B6CA61">
            <wp:extent cx="3190875" cy="1795145"/>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90875" cy="1795145"/>
                    </a:xfrm>
                    <a:prstGeom prst="rect">
                      <a:avLst/>
                    </a:prstGeom>
                  </pic:spPr>
                </pic:pic>
              </a:graphicData>
            </a:graphic>
          </wp:inline>
        </w:drawing>
      </w:r>
    </w:p>
    <w:p w:rsidR="002C6C22" w:rsidRDefault="002C6C22" w:rsidP="00292D20">
      <w:pPr>
        <w:pStyle w:val="NoSpacing"/>
        <w:jc w:val="both"/>
        <w:rPr>
          <w:rFonts w:ascii="Times New Roman" w:hAnsi="Times New Roman" w:cs="Times New Roman"/>
          <w:sz w:val="24"/>
          <w:szCs w:val="24"/>
        </w:rPr>
      </w:pPr>
    </w:p>
    <w:p w:rsidR="002C6C22" w:rsidRDefault="002C6C22"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the first floor of the </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network. This shows that there is a staff vlan 10 and guest vlan 30. </w:t>
      </w:r>
    </w:p>
    <w:p w:rsidR="002C6C22" w:rsidRDefault="002C6C22" w:rsidP="00292D20">
      <w:pPr>
        <w:pStyle w:val="NoSpacing"/>
        <w:jc w:val="both"/>
        <w:rPr>
          <w:rFonts w:ascii="Times New Roman" w:hAnsi="Times New Roman" w:cs="Times New Roman"/>
          <w:sz w:val="24"/>
          <w:szCs w:val="24"/>
        </w:rPr>
      </w:pPr>
      <w:r>
        <w:rPr>
          <w:noProof/>
        </w:rPr>
        <w:drawing>
          <wp:inline distT="0" distB="0" distL="0" distR="0" wp14:anchorId="39280235" wp14:editId="30109E20">
            <wp:extent cx="3190875" cy="1795145"/>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90875" cy="1795145"/>
                    </a:xfrm>
                    <a:prstGeom prst="rect">
                      <a:avLst/>
                    </a:prstGeom>
                  </pic:spPr>
                </pic:pic>
              </a:graphicData>
            </a:graphic>
          </wp:inline>
        </w:drawing>
      </w:r>
    </w:p>
    <w:p w:rsidR="002C6C22" w:rsidRDefault="002C6C22" w:rsidP="002C6C22">
      <w:pPr>
        <w:pStyle w:val="NoSpacing"/>
        <w:jc w:val="both"/>
        <w:rPr>
          <w:rFonts w:ascii="Times New Roman" w:hAnsi="Times New Roman" w:cs="Times New Roman"/>
          <w:sz w:val="24"/>
          <w:szCs w:val="24"/>
        </w:rPr>
      </w:pPr>
    </w:p>
    <w:p w:rsidR="002C6C22" w:rsidRDefault="002C6C22" w:rsidP="002C6C22">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the second floor of the </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network. This shows that there is a staff vlan 10 and guest vlan 30. </w:t>
      </w:r>
    </w:p>
    <w:p w:rsidR="002C6C22" w:rsidRDefault="002C6C22" w:rsidP="00292D20">
      <w:pPr>
        <w:pStyle w:val="NoSpacing"/>
        <w:jc w:val="both"/>
        <w:rPr>
          <w:rFonts w:ascii="Times New Roman" w:hAnsi="Times New Roman" w:cs="Times New Roman"/>
          <w:sz w:val="24"/>
          <w:szCs w:val="24"/>
        </w:rPr>
      </w:pPr>
    </w:p>
    <w:p w:rsidR="002C6C22" w:rsidRDefault="002C6C22" w:rsidP="00292D20">
      <w:pPr>
        <w:pStyle w:val="NoSpacing"/>
        <w:jc w:val="both"/>
        <w:rPr>
          <w:rFonts w:ascii="Times New Roman" w:hAnsi="Times New Roman" w:cs="Times New Roman"/>
          <w:sz w:val="24"/>
          <w:szCs w:val="24"/>
        </w:rPr>
      </w:pPr>
      <w:r>
        <w:rPr>
          <w:noProof/>
        </w:rPr>
        <w:drawing>
          <wp:inline distT="0" distB="0" distL="0" distR="0" wp14:anchorId="11478ACF" wp14:editId="3CE950C6">
            <wp:extent cx="3190875" cy="1795145"/>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90875" cy="1795145"/>
                    </a:xfrm>
                    <a:prstGeom prst="rect">
                      <a:avLst/>
                    </a:prstGeom>
                  </pic:spPr>
                </pic:pic>
              </a:graphicData>
            </a:graphic>
          </wp:inline>
        </w:drawing>
      </w:r>
    </w:p>
    <w:p w:rsidR="004945C0" w:rsidRDefault="004945C0" w:rsidP="00292D20">
      <w:pPr>
        <w:pStyle w:val="NoSpacing"/>
        <w:jc w:val="both"/>
        <w:rPr>
          <w:rFonts w:ascii="Times New Roman" w:hAnsi="Times New Roman" w:cs="Times New Roman"/>
          <w:sz w:val="24"/>
          <w:szCs w:val="24"/>
        </w:rPr>
      </w:pPr>
    </w:p>
    <w:p w:rsidR="004945C0" w:rsidRDefault="004945C0"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the </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remote access VPN being turned on. </w:t>
      </w:r>
    </w:p>
    <w:p w:rsidR="004945C0" w:rsidRDefault="004945C0" w:rsidP="00292D20">
      <w:pPr>
        <w:pStyle w:val="NoSpacing"/>
        <w:jc w:val="both"/>
        <w:rPr>
          <w:rFonts w:ascii="Times New Roman" w:hAnsi="Times New Roman" w:cs="Times New Roman"/>
          <w:sz w:val="24"/>
          <w:szCs w:val="24"/>
        </w:rPr>
      </w:pPr>
      <w:r>
        <w:rPr>
          <w:noProof/>
        </w:rPr>
        <w:drawing>
          <wp:inline distT="0" distB="0" distL="0" distR="0" wp14:anchorId="5013CF22" wp14:editId="4FD99114">
            <wp:extent cx="3190875" cy="179514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90875" cy="1795145"/>
                    </a:xfrm>
                    <a:prstGeom prst="rect">
                      <a:avLst/>
                    </a:prstGeom>
                  </pic:spPr>
                </pic:pic>
              </a:graphicData>
            </a:graphic>
          </wp:inline>
        </w:drawing>
      </w:r>
    </w:p>
    <w:p w:rsidR="004945C0" w:rsidRDefault="004945C0" w:rsidP="00292D20">
      <w:pPr>
        <w:pStyle w:val="NoSpacing"/>
        <w:jc w:val="both"/>
        <w:rPr>
          <w:rFonts w:ascii="Times New Roman" w:hAnsi="Times New Roman" w:cs="Times New Roman"/>
          <w:sz w:val="24"/>
          <w:szCs w:val="24"/>
        </w:rPr>
      </w:pPr>
    </w:p>
    <w:p w:rsidR="004945C0" w:rsidRDefault="004945C0"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the </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remote access VPN </w:t>
      </w:r>
      <w:proofErr w:type="spellStart"/>
      <w:r>
        <w:rPr>
          <w:rFonts w:ascii="Times New Roman" w:hAnsi="Times New Roman" w:cs="Times New Roman"/>
          <w:sz w:val="24"/>
          <w:szCs w:val="24"/>
        </w:rPr>
        <w:t>ip</w:t>
      </w:r>
      <w:proofErr w:type="spellEnd"/>
      <w:r>
        <w:rPr>
          <w:rFonts w:ascii="Times New Roman" w:hAnsi="Times New Roman" w:cs="Times New Roman"/>
          <w:sz w:val="24"/>
          <w:szCs w:val="24"/>
        </w:rPr>
        <w:t xml:space="preserve"> address.</w:t>
      </w:r>
    </w:p>
    <w:p w:rsidR="004945C0" w:rsidRDefault="004945C0" w:rsidP="00292D20">
      <w:pPr>
        <w:pStyle w:val="NoSpacing"/>
        <w:jc w:val="both"/>
        <w:rPr>
          <w:rFonts w:ascii="Times New Roman" w:hAnsi="Times New Roman" w:cs="Times New Roman"/>
          <w:sz w:val="24"/>
          <w:szCs w:val="24"/>
        </w:rPr>
      </w:pPr>
      <w:r>
        <w:rPr>
          <w:noProof/>
        </w:rPr>
        <w:drawing>
          <wp:inline distT="0" distB="0" distL="0" distR="0" wp14:anchorId="3B2748D2" wp14:editId="36F0ACF4">
            <wp:extent cx="3190875" cy="1795145"/>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90875" cy="1795145"/>
                    </a:xfrm>
                    <a:prstGeom prst="rect">
                      <a:avLst/>
                    </a:prstGeom>
                  </pic:spPr>
                </pic:pic>
              </a:graphicData>
            </a:graphic>
          </wp:inline>
        </w:drawing>
      </w:r>
    </w:p>
    <w:p w:rsidR="00A33ED7" w:rsidRDefault="00A33ED7" w:rsidP="00292D20">
      <w:pPr>
        <w:pStyle w:val="NoSpacing"/>
        <w:jc w:val="both"/>
        <w:rPr>
          <w:rFonts w:ascii="Times New Roman" w:hAnsi="Times New Roman" w:cs="Times New Roman"/>
          <w:sz w:val="24"/>
          <w:szCs w:val="24"/>
        </w:rPr>
      </w:pPr>
    </w:p>
    <w:p w:rsidR="00A33ED7" w:rsidRDefault="00A33ED7"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Below can be seen verification that the VPN works. This can be used to remote into the </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network or servers. </w:t>
      </w:r>
    </w:p>
    <w:p w:rsidR="00A33ED7" w:rsidRDefault="00A33ED7" w:rsidP="00292D20">
      <w:pPr>
        <w:pStyle w:val="NoSpacing"/>
        <w:jc w:val="both"/>
        <w:rPr>
          <w:rFonts w:ascii="Times New Roman" w:hAnsi="Times New Roman" w:cs="Times New Roman"/>
          <w:sz w:val="24"/>
          <w:szCs w:val="24"/>
        </w:rPr>
      </w:pPr>
      <w:r>
        <w:rPr>
          <w:noProof/>
        </w:rPr>
        <w:lastRenderedPageBreak/>
        <w:drawing>
          <wp:inline distT="0" distB="0" distL="0" distR="0" wp14:anchorId="417F256E" wp14:editId="123448DA">
            <wp:extent cx="3190875" cy="1795145"/>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90875" cy="1795145"/>
                    </a:xfrm>
                    <a:prstGeom prst="rect">
                      <a:avLst/>
                    </a:prstGeom>
                  </pic:spPr>
                </pic:pic>
              </a:graphicData>
            </a:graphic>
          </wp:inline>
        </w:drawing>
      </w:r>
    </w:p>
    <w:p w:rsidR="00A33ED7" w:rsidRDefault="00A33ED7"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
    <w:p w:rsidR="00A33ED7" w:rsidRDefault="00A33ED7" w:rsidP="00292D20">
      <w:pPr>
        <w:pStyle w:val="NoSpacing"/>
        <w:jc w:val="both"/>
        <w:rPr>
          <w:rFonts w:ascii="Times New Roman" w:hAnsi="Times New Roman" w:cs="Times New Roman"/>
          <w:sz w:val="24"/>
          <w:szCs w:val="24"/>
        </w:rPr>
      </w:pPr>
      <w:r>
        <w:rPr>
          <w:rFonts w:ascii="Times New Roman" w:hAnsi="Times New Roman" w:cs="Times New Roman"/>
          <w:sz w:val="24"/>
          <w:szCs w:val="24"/>
        </w:rPr>
        <w:t>The screenshot below shows google network. This again is fully operational and working like the other networks.</w:t>
      </w:r>
    </w:p>
    <w:p w:rsidR="00A33ED7" w:rsidRDefault="00A33ED7" w:rsidP="00292D20">
      <w:pPr>
        <w:pStyle w:val="NoSpacing"/>
        <w:jc w:val="both"/>
        <w:rPr>
          <w:rFonts w:ascii="Times New Roman" w:hAnsi="Times New Roman" w:cs="Times New Roman"/>
          <w:sz w:val="24"/>
          <w:szCs w:val="24"/>
        </w:rPr>
      </w:pPr>
      <w:r>
        <w:rPr>
          <w:noProof/>
        </w:rPr>
        <w:drawing>
          <wp:inline distT="0" distB="0" distL="0" distR="0" wp14:anchorId="62814DBB" wp14:editId="407290DE">
            <wp:extent cx="3190875" cy="1795145"/>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90875" cy="1795145"/>
                    </a:xfrm>
                    <a:prstGeom prst="rect">
                      <a:avLst/>
                    </a:prstGeom>
                  </pic:spPr>
                </pic:pic>
              </a:graphicData>
            </a:graphic>
          </wp:inline>
        </w:drawing>
      </w:r>
    </w:p>
    <w:p w:rsidR="004945C0" w:rsidRDefault="004945C0" w:rsidP="00292D20">
      <w:pPr>
        <w:pStyle w:val="NoSpacing"/>
        <w:jc w:val="both"/>
        <w:rPr>
          <w:rFonts w:ascii="Times New Roman" w:hAnsi="Times New Roman" w:cs="Times New Roman"/>
          <w:sz w:val="24"/>
          <w:szCs w:val="24"/>
        </w:rPr>
      </w:pPr>
    </w:p>
    <w:p w:rsidR="00A33ED7" w:rsidRDefault="00A33ED7"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Google floor 1 can be seen in the screenshot below. </w:t>
      </w:r>
    </w:p>
    <w:p w:rsidR="00A33ED7" w:rsidRDefault="00A33ED7" w:rsidP="00292D20">
      <w:pPr>
        <w:pStyle w:val="NoSpacing"/>
        <w:jc w:val="both"/>
        <w:rPr>
          <w:rFonts w:ascii="Times New Roman" w:hAnsi="Times New Roman" w:cs="Times New Roman"/>
          <w:sz w:val="24"/>
          <w:szCs w:val="24"/>
        </w:rPr>
      </w:pPr>
      <w:r>
        <w:rPr>
          <w:noProof/>
        </w:rPr>
        <w:drawing>
          <wp:inline distT="0" distB="0" distL="0" distR="0" wp14:anchorId="749C00E4" wp14:editId="6E88BF9F">
            <wp:extent cx="3190875" cy="1795145"/>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90875" cy="1795145"/>
                    </a:xfrm>
                    <a:prstGeom prst="rect">
                      <a:avLst/>
                    </a:prstGeom>
                  </pic:spPr>
                </pic:pic>
              </a:graphicData>
            </a:graphic>
          </wp:inline>
        </w:drawing>
      </w:r>
    </w:p>
    <w:p w:rsidR="00A33ED7" w:rsidRDefault="00A33ED7" w:rsidP="00292D20">
      <w:pPr>
        <w:pStyle w:val="NoSpacing"/>
        <w:jc w:val="both"/>
        <w:rPr>
          <w:rFonts w:ascii="Times New Roman" w:hAnsi="Times New Roman" w:cs="Times New Roman"/>
          <w:sz w:val="24"/>
          <w:szCs w:val="24"/>
        </w:rPr>
      </w:pPr>
    </w:p>
    <w:p w:rsidR="00A33ED7" w:rsidRDefault="00A33ED7"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Google floor 2 can be seen in the screenshot below. </w:t>
      </w:r>
    </w:p>
    <w:p w:rsidR="00A33ED7" w:rsidRDefault="00A33ED7" w:rsidP="00292D20">
      <w:pPr>
        <w:pStyle w:val="NoSpacing"/>
        <w:jc w:val="both"/>
        <w:rPr>
          <w:rFonts w:ascii="Times New Roman" w:hAnsi="Times New Roman" w:cs="Times New Roman"/>
          <w:sz w:val="24"/>
          <w:szCs w:val="24"/>
        </w:rPr>
      </w:pPr>
      <w:r>
        <w:rPr>
          <w:noProof/>
        </w:rPr>
        <w:drawing>
          <wp:inline distT="0" distB="0" distL="0" distR="0" wp14:anchorId="39705910" wp14:editId="17D2B0AC">
            <wp:extent cx="3190875" cy="1795145"/>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90875" cy="1795145"/>
                    </a:xfrm>
                    <a:prstGeom prst="rect">
                      <a:avLst/>
                    </a:prstGeom>
                  </pic:spPr>
                </pic:pic>
              </a:graphicData>
            </a:graphic>
          </wp:inline>
        </w:drawing>
      </w:r>
    </w:p>
    <w:p w:rsidR="00A33ED7" w:rsidRDefault="00A33ED7" w:rsidP="00292D20">
      <w:pPr>
        <w:pStyle w:val="NoSpacing"/>
        <w:jc w:val="both"/>
        <w:rPr>
          <w:rFonts w:ascii="Times New Roman" w:hAnsi="Times New Roman" w:cs="Times New Roman"/>
          <w:sz w:val="24"/>
          <w:szCs w:val="24"/>
        </w:rPr>
      </w:pPr>
    </w:p>
    <w:p w:rsidR="00A33ED7" w:rsidRDefault="00A33ED7" w:rsidP="00292D20">
      <w:pPr>
        <w:pStyle w:val="NoSpacing"/>
        <w:jc w:val="both"/>
        <w:rPr>
          <w:rFonts w:ascii="Times New Roman" w:hAnsi="Times New Roman" w:cs="Times New Roman"/>
          <w:sz w:val="24"/>
          <w:szCs w:val="24"/>
        </w:rPr>
      </w:pPr>
      <w:r>
        <w:rPr>
          <w:rFonts w:ascii="Times New Roman" w:hAnsi="Times New Roman" w:cs="Times New Roman"/>
          <w:sz w:val="24"/>
          <w:szCs w:val="24"/>
        </w:rPr>
        <w:t xml:space="preserve">Google server farm can be seen in the screenshot below. </w:t>
      </w:r>
    </w:p>
    <w:p w:rsidR="00A33ED7" w:rsidRDefault="00A33ED7" w:rsidP="00292D20">
      <w:pPr>
        <w:pStyle w:val="NoSpacing"/>
        <w:jc w:val="both"/>
        <w:rPr>
          <w:rFonts w:ascii="Times New Roman" w:hAnsi="Times New Roman" w:cs="Times New Roman"/>
          <w:sz w:val="24"/>
          <w:szCs w:val="24"/>
        </w:rPr>
      </w:pPr>
      <w:r>
        <w:rPr>
          <w:noProof/>
        </w:rPr>
        <w:drawing>
          <wp:inline distT="0" distB="0" distL="0" distR="0" wp14:anchorId="0E820B2E" wp14:editId="0B0F5A96">
            <wp:extent cx="3190875" cy="1795145"/>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90875" cy="1795145"/>
                    </a:xfrm>
                    <a:prstGeom prst="rect">
                      <a:avLst/>
                    </a:prstGeom>
                  </pic:spPr>
                </pic:pic>
              </a:graphicData>
            </a:graphic>
          </wp:inline>
        </w:drawing>
      </w:r>
    </w:p>
    <w:p w:rsidR="00A33ED7" w:rsidRDefault="00A33ED7" w:rsidP="00292D20">
      <w:pPr>
        <w:pStyle w:val="NoSpacing"/>
        <w:jc w:val="both"/>
        <w:rPr>
          <w:rFonts w:ascii="Times New Roman" w:hAnsi="Times New Roman" w:cs="Times New Roman"/>
          <w:sz w:val="24"/>
          <w:szCs w:val="24"/>
        </w:rPr>
      </w:pPr>
    </w:p>
    <w:p w:rsidR="008E47E2" w:rsidRDefault="00AB3FBF" w:rsidP="00752309">
      <w:pPr>
        <w:pStyle w:val="NoSpacing"/>
        <w:numPr>
          <w:ilvl w:val="0"/>
          <w:numId w:val="13"/>
        </w:numPr>
        <w:jc w:val="center"/>
        <w:rPr>
          <w:rFonts w:ascii="Times New Roman" w:hAnsi="Times New Roman" w:cs="Times New Roman"/>
          <w:sz w:val="24"/>
          <w:szCs w:val="24"/>
        </w:rPr>
      </w:pPr>
      <w:r w:rsidRPr="004835F2">
        <w:rPr>
          <w:rFonts w:ascii="Times New Roman" w:hAnsi="Times New Roman" w:cs="Times New Roman"/>
          <w:sz w:val="24"/>
          <w:szCs w:val="24"/>
        </w:rPr>
        <w:t>Results/Findings &amp; discussions</w:t>
      </w:r>
    </w:p>
    <w:p w:rsidR="00752309" w:rsidRPr="008E47E2" w:rsidRDefault="00752309" w:rsidP="00752309">
      <w:pPr>
        <w:pStyle w:val="NoSpacing"/>
        <w:jc w:val="both"/>
        <w:rPr>
          <w:rFonts w:ascii="Times New Roman" w:hAnsi="Times New Roman" w:cs="Times New Roman"/>
          <w:sz w:val="24"/>
          <w:szCs w:val="24"/>
        </w:rPr>
      </w:pPr>
      <w:r>
        <w:rPr>
          <w:rFonts w:ascii="Times New Roman" w:hAnsi="Times New Roman" w:cs="Times New Roman"/>
          <w:sz w:val="24"/>
          <w:szCs w:val="24"/>
        </w:rPr>
        <w:t xml:space="preserve">Building an enterprise network and data centre has allowed the author to have better knowledge of how the data centre works and why they are so important. Form my findings I have found that the  </w:t>
      </w:r>
    </w:p>
    <w:p w:rsidR="00AB3FBF" w:rsidRDefault="00AB3FBF" w:rsidP="00292D20">
      <w:pPr>
        <w:pStyle w:val="NoSpacing"/>
        <w:jc w:val="both"/>
        <w:rPr>
          <w:rFonts w:ascii="Times New Roman" w:hAnsi="Times New Roman" w:cs="Times New Roman"/>
          <w:b/>
          <w:sz w:val="24"/>
          <w:szCs w:val="24"/>
        </w:rPr>
      </w:pPr>
    </w:p>
    <w:p w:rsidR="00AB3FBF" w:rsidRDefault="00AB3FBF" w:rsidP="00752309">
      <w:pPr>
        <w:pStyle w:val="NoSpacing"/>
        <w:numPr>
          <w:ilvl w:val="0"/>
          <w:numId w:val="13"/>
        </w:numPr>
        <w:jc w:val="center"/>
        <w:rPr>
          <w:rFonts w:ascii="Times New Roman" w:hAnsi="Times New Roman" w:cs="Times New Roman"/>
          <w:sz w:val="24"/>
          <w:szCs w:val="24"/>
        </w:rPr>
      </w:pPr>
      <w:r w:rsidRPr="00752309">
        <w:rPr>
          <w:rFonts w:ascii="Times New Roman" w:hAnsi="Times New Roman" w:cs="Times New Roman"/>
          <w:sz w:val="24"/>
          <w:szCs w:val="24"/>
        </w:rPr>
        <w:t>Conclusion, recommendation and future work</w:t>
      </w:r>
    </w:p>
    <w:p w:rsidR="00752309" w:rsidRDefault="00752309" w:rsidP="00752309">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conclusion the author thinks that the assignment was a success. The network that was created met and exceeded the requirements. Future work that could be done on this would include creating more redundancy. This could be improved as there was only one ISP per network and a single core and realistically there should have been two ISPS and two core switches. </w:t>
      </w:r>
    </w:p>
    <w:p w:rsidR="0024477E" w:rsidRDefault="0024477E" w:rsidP="00752309">
      <w:pPr>
        <w:pStyle w:val="NoSpacing"/>
        <w:jc w:val="both"/>
        <w:rPr>
          <w:rFonts w:ascii="Times New Roman" w:hAnsi="Times New Roman" w:cs="Times New Roman"/>
          <w:sz w:val="24"/>
          <w:szCs w:val="24"/>
        </w:rPr>
      </w:pPr>
    </w:p>
    <w:p w:rsidR="00EB76B3" w:rsidRDefault="00EB76B3" w:rsidP="00EB76B3">
      <w:pPr>
        <w:pStyle w:val="NoSpacing"/>
        <w:numPr>
          <w:ilvl w:val="0"/>
          <w:numId w:val="13"/>
        </w:numPr>
        <w:jc w:val="center"/>
        <w:rPr>
          <w:rFonts w:ascii="Times New Roman" w:hAnsi="Times New Roman" w:cs="Times New Roman"/>
          <w:sz w:val="24"/>
          <w:szCs w:val="24"/>
        </w:rPr>
      </w:pPr>
      <w:r>
        <w:rPr>
          <w:rFonts w:ascii="Times New Roman" w:hAnsi="Times New Roman" w:cs="Times New Roman"/>
          <w:sz w:val="24"/>
          <w:szCs w:val="24"/>
        </w:rPr>
        <w:t>References</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24477E">
        <w:rPr>
          <w:rFonts w:ascii="Times New Roman" w:hAnsi="Times New Roman" w:cs="Times New Roman"/>
          <w:noProof/>
          <w:sz w:val="24"/>
          <w:szCs w:val="24"/>
        </w:rPr>
        <w:t>[1]</w:t>
      </w:r>
      <w:r w:rsidRPr="0024477E">
        <w:rPr>
          <w:rFonts w:ascii="Times New Roman" w:hAnsi="Times New Roman" w:cs="Times New Roman"/>
          <w:noProof/>
          <w:sz w:val="24"/>
          <w:szCs w:val="24"/>
        </w:rPr>
        <w:tab/>
        <w:t xml:space="preserve">I. A. Stewart, “On the combinatorial design of data centre network topologies,” </w:t>
      </w:r>
      <w:r w:rsidRPr="0024477E">
        <w:rPr>
          <w:rFonts w:ascii="Times New Roman" w:hAnsi="Times New Roman" w:cs="Times New Roman"/>
          <w:i/>
          <w:iCs/>
          <w:noProof/>
          <w:sz w:val="24"/>
          <w:szCs w:val="24"/>
        </w:rPr>
        <w:t>J. Comput. Syst. Sci.</w:t>
      </w:r>
      <w:r w:rsidRPr="0024477E">
        <w:rPr>
          <w:rFonts w:ascii="Times New Roman" w:hAnsi="Times New Roman" w:cs="Times New Roman"/>
          <w:noProof/>
          <w:sz w:val="24"/>
          <w:szCs w:val="24"/>
        </w:rPr>
        <w:t>, vol. 89, pp. 328–348, Nov. 2017.</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[2]</w:t>
      </w:r>
      <w:r w:rsidRPr="0024477E">
        <w:rPr>
          <w:rFonts w:ascii="Times New Roman" w:hAnsi="Times New Roman" w:cs="Times New Roman"/>
          <w:noProof/>
          <w:sz w:val="24"/>
          <w:szCs w:val="24"/>
        </w:rPr>
        <w:tab/>
        <w:t xml:space="preserve">H. T. Bridge, “Events Data Centre and </w:t>
      </w:r>
      <w:r w:rsidRPr="0024477E">
        <w:rPr>
          <w:rFonts w:ascii="Times New Roman" w:hAnsi="Times New Roman" w:cs="Times New Roman"/>
          <w:noProof/>
          <w:sz w:val="24"/>
          <w:szCs w:val="24"/>
        </w:rPr>
        <w:lastRenderedPageBreak/>
        <w:t>Infrastructure Data Centre and Infrastructure Summit , 23 September ,” no. August, 2015.</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[3]</w:t>
      </w:r>
      <w:r w:rsidRPr="0024477E">
        <w:rPr>
          <w:rFonts w:ascii="Times New Roman" w:hAnsi="Times New Roman" w:cs="Times New Roman"/>
          <w:noProof/>
          <w:sz w:val="24"/>
          <w:szCs w:val="24"/>
        </w:rPr>
        <w:tab/>
        <w:t xml:space="preserve">B. Hartmann and C. Farkas, “Energy efficient data centre infrastructure—Development of a power loss model,” </w:t>
      </w:r>
      <w:r w:rsidRPr="0024477E">
        <w:rPr>
          <w:rFonts w:ascii="Times New Roman" w:hAnsi="Times New Roman" w:cs="Times New Roman"/>
          <w:i/>
          <w:iCs/>
          <w:noProof/>
          <w:sz w:val="24"/>
          <w:szCs w:val="24"/>
        </w:rPr>
        <w:t>Energy Build.</w:t>
      </w:r>
      <w:r w:rsidRPr="0024477E">
        <w:rPr>
          <w:rFonts w:ascii="Times New Roman" w:hAnsi="Times New Roman" w:cs="Times New Roman"/>
          <w:noProof/>
          <w:sz w:val="24"/>
          <w:szCs w:val="24"/>
        </w:rPr>
        <w:t>, vol. 127, pp. 692–699, Sep. 2016.</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[4]</w:t>
      </w:r>
      <w:r w:rsidRPr="0024477E">
        <w:rPr>
          <w:rFonts w:ascii="Times New Roman" w:hAnsi="Times New Roman" w:cs="Times New Roman"/>
          <w:noProof/>
          <w:sz w:val="24"/>
          <w:szCs w:val="24"/>
        </w:rPr>
        <w:tab/>
        <w:t xml:space="preserve">Chartered Institution of Building Services. and Chartered Institution of Building Services Engineers., </w:t>
      </w:r>
      <w:r w:rsidRPr="0024477E">
        <w:rPr>
          <w:rFonts w:ascii="Times New Roman" w:hAnsi="Times New Roman" w:cs="Times New Roman"/>
          <w:i/>
          <w:iCs/>
          <w:noProof/>
          <w:sz w:val="24"/>
          <w:szCs w:val="24"/>
        </w:rPr>
        <w:t>Building services engineering research &amp;amp; technology.</w:t>
      </w:r>
      <w:r w:rsidRPr="0024477E">
        <w:rPr>
          <w:rFonts w:ascii="Times New Roman" w:hAnsi="Times New Roman" w:cs="Times New Roman"/>
          <w:noProof/>
          <w:sz w:val="24"/>
          <w:szCs w:val="24"/>
        </w:rPr>
        <w:t xml:space="preserve"> Sage.</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[5]</w:t>
      </w:r>
      <w:r w:rsidRPr="0024477E">
        <w:rPr>
          <w:rFonts w:ascii="Times New Roman" w:hAnsi="Times New Roman" w:cs="Times New Roman"/>
          <w:noProof/>
          <w:sz w:val="24"/>
          <w:szCs w:val="24"/>
        </w:rPr>
        <w:tab/>
        <w:t xml:space="preserve">S. Mazumdar and M. Pranzo, “Power efficient server consolidation for Cloud data center,” </w:t>
      </w:r>
      <w:r w:rsidRPr="0024477E">
        <w:rPr>
          <w:rFonts w:ascii="Times New Roman" w:hAnsi="Times New Roman" w:cs="Times New Roman"/>
          <w:i/>
          <w:iCs/>
          <w:noProof/>
          <w:sz w:val="24"/>
          <w:szCs w:val="24"/>
        </w:rPr>
        <w:t>Futur. Gener. Comput. Syst.</w:t>
      </w:r>
      <w:r w:rsidRPr="0024477E">
        <w:rPr>
          <w:rFonts w:ascii="Times New Roman" w:hAnsi="Times New Roman" w:cs="Times New Roman"/>
          <w:noProof/>
          <w:sz w:val="24"/>
          <w:szCs w:val="24"/>
        </w:rPr>
        <w:t>, vol. 70, pp. 4–16, May 2017.</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[6]</w:t>
      </w:r>
      <w:r w:rsidRPr="0024477E">
        <w:rPr>
          <w:rFonts w:ascii="Times New Roman" w:hAnsi="Times New Roman" w:cs="Times New Roman"/>
          <w:noProof/>
          <w:sz w:val="24"/>
          <w:szCs w:val="24"/>
        </w:rPr>
        <w:tab/>
        <w:t xml:space="preserve">E. Cole, “Protecting Your Data,” </w:t>
      </w:r>
      <w:r w:rsidRPr="0024477E">
        <w:rPr>
          <w:rFonts w:ascii="Times New Roman" w:hAnsi="Times New Roman" w:cs="Times New Roman"/>
          <w:i/>
          <w:iCs/>
          <w:noProof/>
          <w:sz w:val="24"/>
          <w:szCs w:val="24"/>
        </w:rPr>
        <w:t>Adv. Persistent Threat</w:t>
      </w:r>
      <w:r w:rsidRPr="0024477E">
        <w:rPr>
          <w:rFonts w:ascii="Times New Roman" w:hAnsi="Times New Roman" w:cs="Times New Roman"/>
          <w:noProof/>
          <w:sz w:val="24"/>
          <w:szCs w:val="24"/>
        </w:rPr>
        <w:t>, pp. 99–121, 2013.</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[7]</w:t>
      </w:r>
      <w:r w:rsidRPr="0024477E">
        <w:rPr>
          <w:rFonts w:ascii="Times New Roman" w:hAnsi="Times New Roman" w:cs="Times New Roman"/>
          <w:noProof/>
          <w:sz w:val="24"/>
          <w:szCs w:val="24"/>
        </w:rPr>
        <w:tab/>
        <w:t xml:space="preserve">P. Belimpasakis and V. Stirbu, “A survey of techniques for remote access to home networks and resources,” </w:t>
      </w:r>
      <w:r w:rsidRPr="0024477E">
        <w:rPr>
          <w:rFonts w:ascii="Times New Roman" w:hAnsi="Times New Roman" w:cs="Times New Roman"/>
          <w:i/>
          <w:iCs/>
          <w:noProof/>
          <w:sz w:val="24"/>
          <w:szCs w:val="24"/>
        </w:rPr>
        <w:t>Multimed. Tools Appl.</w:t>
      </w:r>
      <w:r w:rsidRPr="0024477E">
        <w:rPr>
          <w:rFonts w:ascii="Times New Roman" w:hAnsi="Times New Roman" w:cs="Times New Roman"/>
          <w:noProof/>
          <w:sz w:val="24"/>
          <w:szCs w:val="24"/>
        </w:rPr>
        <w:t>, vol. 70, no. 3, pp. 1899–1939, Jun. 2014.</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[8]</w:t>
      </w:r>
      <w:r w:rsidRPr="0024477E">
        <w:rPr>
          <w:rFonts w:ascii="Times New Roman" w:hAnsi="Times New Roman" w:cs="Times New Roman"/>
          <w:noProof/>
          <w:sz w:val="24"/>
          <w:szCs w:val="24"/>
        </w:rPr>
        <w:tab/>
        <w:t xml:space="preserve">Cisco Networking Academy Program., </w:t>
      </w:r>
      <w:r w:rsidRPr="0024477E">
        <w:rPr>
          <w:rFonts w:ascii="Times New Roman" w:hAnsi="Times New Roman" w:cs="Times New Roman"/>
          <w:i/>
          <w:iCs/>
          <w:noProof/>
          <w:sz w:val="24"/>
          <w:szCs w:val="24"/>
        </w:rPr>
        <w:t>Connecting networks companion guide</w:t>
      </w:r>
      <w:r w:rsidRPr="0024477E">
        <w:rPr>
          <w:rFonts w:ascii="Times New Roman" w:hAnsi="Times New Roman" w:cs="Times New Roman"/>
          <w:noProof/>
          <w:sz w:val="24"/>
          <w:szCs w:val="24"/>
        </w:rPr>
        <w:t>. Cisco Press, 2014.</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[9]</w:t>
      </w:r>
      <w:r w:rsidRPr="0024477E">
        <w:rPr>
          <w:rFonts w:ascii="Times New Roman" w:hAnsi="Times New Roman" w:cs="Times New Roman"/>
          <w:noProof/>
          <w:sz w:val="24"/>
          <w:szCs w:val="24"/>
        </w:rPr>
        <w:tab/>
        <w:t xml:space="preserve">P. Dymora, M. Mazurek, and T. Pilecki, “Performance Analysis of VPN Remote Access Tunnels,” </w:t>
      </w:r>
      <w:r w:rsidRPr="0024477E">
        <w:rPr>
          <w:rFonts w:ascii="Times New Roman" w:hAnsi="Times New Roman" w:cs="Times New Roman"/>
          <w:i/>
          <w:iCs/>
          <w:noProof/>
          <w:sz w:val="24"/>
          <w:szCs w:val="24"/>
        </w:rPr>
        <w:t>Ann. UMCS, Inform.</w:t>
      </w:r>
      <w:r w:rsidRPr="0024477E">
        <w:rPr>
          <w:rFonts w:ascii="Times New Roman" w:hAnsi="Times New Roman" w:cs="Times New Roman"/>
          <w:noProof/>
          <w:sz w:val="24"/>
          <w:szCs w:val="24"/>
        </w:rPr>
        <w:t>, vol. 14, no. 3, Jan. 2014.</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[10]</w:t>
      </w:r>
      <w:r w:rsidRPr="0024477E">
        <w:rPr>
          <w:rFonts w:ascii="Times New Roman" w:hAnsi="Times New Roman" w:cs="Times New Roman"/>
          <w:noProof/>
          <w:sz w:val="24"/>
          <w:szCs w:val="24"/>
        </w:rPr>
        <w:tab/>
        <w:t>Steve Cassidy, “Vpn.”</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[11]</w:t>
      </w:r>
      <w:r w:rsidRPr="0024477E">
        <w:rPr>
          <w:rFonts w:ascii="Times New Roman" w:hAnsi="Times New Roman" w:cs="Times New Roman"/>
          <w:noProof/>
          <w:sz w:val="24"/>
          <w:szCs w:val="24"/>
        </w:rPr>
        <w:tab/>
        <w:t>T. April, “SMI-S for the Storage Area Network ( SAN ) Management MOAZ ALTAF,” no. April, 2014.</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[12]</w:t>
      </w:r>
      <w:r w:rsidRPr="0024477E">
        <w:rPr>
          <w:rFonts w:ascii="Times New Roman" w:hAnsi="Times New Roman" w:cs="Times New Roman"/>
          <w:noProof/>
          <w:sz w:val="24"/>
          <w:szCs w:val="24"/>
        </w:rPr>
        <w:tab/>
        <w:t xml:space="preserve">A. Thomasian, “Disk arrays with multiple RAID levels,” </w:t>
      </w:r>
      <w:r w:rsidRPr="0024477E">
        <w:rPr>
          <w:rFonts w:ascii="Times New Roman" w:hAnsi="Times New Roman" w:cs="Times New Roman"/>
          <w:i/>
          <w:iCs/>
          <w:noProof/>
          <w:sz w:val="24"/>
          <w:szCs w:val="24"/>
        </w:rPr>
        <w:t>ACM SIGARCH Comput. Archit. News</w:t>
      </w:r>
      <w:r w:rsidRPr="0024477E">
        <w:rPr>
          <w:rFonts w:ascii="Times New Roman" w:hAnsi="Times New Roman" w:cs="Times New Roman"/>
          <w:noProof/>
          <w:sz w:val="24"/>
          <w:szCs w:val="24"/>
        </w:rPr>
        <w:t>, vol. 41, no. 5, pp. 6–24, Jun. 2014.</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[13]</w:t>
      </w:r>
      <w:r w:rsidRPr="0024477E">
        <w:rPr>
          <w:rFonts w:ascii="Times New Roman" w:hAnsi="Times New Roman" w:cs="Times New Roman"/>
          <w:noProof/>
          <w:sz w:val="24"/>
          <w:szCs w:val="24"/>
        </w:rPr>
        <w:tab/>
        <w:t>M. Z. Ghannam, “Challenges and Opportunities of Having an IT Disaster Recovery Plan Challenges and Opportunities of Having an IT Disaster Recovery Plan,” 2017.</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[14]</w:t>
      </w:r>
      <w:r w:rsidRPr="0024477E">
        <w:rPr>
          <w:rFonts w:ascii="Times New Roman" w:hAnsi="Times New Roman" w:cs="Times New Roman"/>
          <w:noProof/>
          <w:sz w:val="24"/>
          <w:szCs w:val="24"/>
        </w:rPr>
        <w:tab/>
        <w:t>V. Y. Moss, “Review Your Disaster Recovery Plan,” pp. 40–42.</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[15]</w:t>
      </w:r>
      <w:r w:rsidRPr="0024477E">
        <w:rPr>
          <w:rFonts w:ascii="Times New Roman" w:hAnsi="Times New Roman" w:cs="Times New Roman"/>
          <w:noProof/>
          <w:sz w:val="24"/>
          <w:szCs w:val="24"/>
        </w:rPr>
        <w:tab/>
        <w:t xml:space="preserve">J. Elliott, M. Hoemmen, and F. Mueller, “Exploiting data representation for fault tolerance,” </w:t>
      </w:r>
      <w:r w:rsidRPr="0024477E">
        <w:rPr>
          <w:rFonts w:ascii="Times New Roman" w:hAnsi="Times New Roman" w:cs="Times New Roman"/>
          <w:i/>
          <w:iCs/>
          <w:noProof/>
          <w:sz w:val="24"/>
          <w:szCs w:val="24"/>
        </w:rPr>
        <w:t>J. Comput. Sci.</w:t>
      </w:r>
      <w:r w:rsidRPr="0024477E">
        <w:rPr>
          <w:rFonts w:ascii="Times New Roman" w:hAnsi="Times New Roman" w:cs="Times New Roman"/>
          <w:noProof/>
          <w:sz w:val="24"/>
          <w:szCs w:val="24"/>
        </w:rPr>
        <w:t>, vol. 14, pp. 51–</w:t>
      </w:r>
      <w:r w:rsidRPr="0024477E">
        <w:rPr>
          <w:rFonts w:ascii="Times New Roman" w:hAnsi="Times New Roman" w:cs="Times New Roman"/>
          <w:noProof/>
          <w:sz w:val="24"/>
          <w:szCs w:val="24"/>
        </w:rPr>
        <w:t>60, May 2016.</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[16]</w:t>
      </w:r>
      <w:r w:rsidRPr="0024477E">
        <w:rPr>
          <w:rFonts w:ascii="Times New Roman" w:hAnsi="Times New Roman" w:cs="Times New Roman"/>
          <w:noProof/>
          <w:sz w:val="24"/>
          <w:szCs w:val="24"/>
        </w:rPr>
        <w:tab/>
        <w:t xml:space="preserve">M. Nazari Cheraghlou, A. Khadem-Zadeh, and M. Haghparast, “A survey of fault tolerance architecture in cloud computing,” </w:t>
      </w:r>
      <w:r w:rsidRPr="0024477E">
        <w:rPr>
          <w:rFonts w:ascii="Times New Roman" w:hAnsi="Times New Roman" w:cs="Times New Roman"/>
          <w:i/>
          <w:iCs/>
          <w:noProof/>
          <w:sz w:val="24"/>
          <w:szCs w:val="24"/>
        </w:rPr>
        <w:t>J. Netw. Comput. Appl.</w:t>
      </w:r>
      <w:r w:rsidRPr="0024477E">
        <w:rPr>
          <w:rFonts w:ascii="Times New Roman" w:hAnsi="Times New Roman" w:cs="Times New Roman"/>
          <w:noProof/>
          <w:sz w:val="24"/>
          <w:szCs w:val="24"/>
        </w:rPr>
        <w:t>, vol. 61, pp. 81–92, Feb. 2016.</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[17]</w:t>
      </w:r>
      <w:r w:rsidRPr="0024477E">
        <w:rPr>
          <w:rFonts w:ascii="Times New Roman" w:hAnsi="Times New Roman" w:cs="Times New Roman"/>
          <w:noProof/>
          <w:sz w:val="24"/>
          <w:szCs w:val="24"/>
        </w:rPr>
        <w:tab/>
        <w:t xml:space="preserve">Cisco Networking Academy Program., </w:t>
      </w:r>
      <w:r w:rsidRPr="0024477E">
        <w:rPr>
          <w:rFonts w:ascii="Times New Roman" w:hAnsi="Times New Roman" w:cs="Times New Roman"/>
          <w:i/>
          <w:iCs/>
          <w:noProof/>
          <w:sz w:val="24"/>
          <w:szCs w:val="24"/>
        </w:rPr>
        <w:t>Scaling networks companion guide</w:t>
      </w:r>
      <w:r w:rsidRPr="0024477E">
        <w:rPr>
          <w:rFonts w:ascii="Times New Roman" w:hAnsi="Times New Roman" w:cs="Times New Roman"/>
          <w:noProof/>
          <w:sz w:val="24"/>
          <w:szCs w:val="24"/>
        </w:rPr>
        <w:t>. Cisco Press, 2014.</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[18]</w:t>
      </w:r>
      <w:r w:rsidRPr="0024477E">
        <w:rPr>
          <w:rFonts w:ascii="Times New Roman" w:hAnsi="Times New Roman" w:cs="Times New Roman"/>
          <w:noProof/>
          <w:sz w:val="24"/>
          <w:szCs w:val="24"/>
        </w:rPr>
        <w:tab/>
        <w:t xml:space="preserve">R. Ramanathan, E. Ciftcioglu, A. Samanta, R. Urgaonkar, and T. La Porta, “Symptotics: a framework for estimating the scalability of real-world wireless networks,” </w:t>
      </w:r>
      <w:r w:rsidRPr="0024477E">
        <w:rPr>
          <w:rFonts w:ascii="Times New Roman" w:hAnsi="Times New Roman" w:cs="Times New Roman"/>
          <w:i/>
          <w:iCs/>
          <w:noProof/>
          <w:sz w:val="24"/>
          <w:szCs w:val="24"/>
        </w:rPr>
        <w:t>Wirel. Networks</w:t>
      </w:r>
      <w:r w:rsidRPr="0024477E">
        <w:rPr>
          <w:rFonts w:ascii="Times New Roman" w:hAnsi="Times New Roman" w:cs="Times New Roman"/>
          <w:noProof/>
          <w:sz w:val="24"/>
          <w:szCs w:val="24"/>
        </w:rPr>
        <w:t>, vol. 23, no. 4, pp. 1063–1083, May 2017.</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[19]</w:t>
      </w:r>
      <w:r w:rsidRPr="0024477E">
        <w:rPr>
          <w:rFonts w:ascii="Times New Roman" w:hAnsi="Times New Roman" w:cs="Times New Roman"/>
          <w:noProof/>
          <w:sz w:val="24"/>
          <w:szCs w:val="24"/>
        </w:rPr>
        <w:tab/>
        <w:t xml:space="preserve">D. Newell, A. Sandström, and P. Söderholm, “Network management and renewable energy development: An analytical framework with empirical illustrations,” </w:t>
      </w:r>
      <w:r w:rsidRPr="0024477E">
        <w:rPr>
          <w:rFonts w:ascii="Times New Roman" w:hAnsi="Times New Roman" w:cs="Times New Roman"/>
          <w:i/>
          <w:iCs/>
          <w:noProof/>
          <w:sz w:val="24"/>
          <w:szCs w:val="24"/>
        </w:rPr>
        <w:t>Energy Res. Soc. Sci.</w:t>
      </w:r>
      <w:r w:rsidRPr="0024477E">
        <w:rPr>
          <w:rFonts w:ascii="Times New Roman" w:hAnsi="Times New Roman" w:cs="Times New Roman"/>
          <w:noProof/>
          <w:sz w:val="24"/>
          <w:szCs w:val="24"/>
        </w:rPr>
        <w:t>, vol. 23, pp. 199–210, Jan. 2017.</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szCs w:val="24"/>
        </w:rPr>
      </w:pPr>
      <w:r w:rsidRPr="0024477E">
        <w:rPr>
          <w:rFonts w:ascii="Times New Roman" w:hAnsi="Times New Roman" w:cs="Times New Roman"/>
          <w:noProof/>
          <w:sz w:val="24"/>
          <w:szCs w:val="24"/>
        </w:rPr>
        <w:t>[20]</w:t>
      </w:r>
      <w:r w:rsidRPr="0024477E">
        <w:rPr>
          <w:rFonts w:ascii="Times New Roman" w:hAnsi="Times New Roman" w:cs="Times New Roman"/>
          <w:noProof/>
          <w:sz w:val="24"/>
          <w:szCs w:val="24"/>
        </w:rPr>
        <w:tab/>
        <w:t xml:space="preserve">W. Stallings, </w:t>
      </w:r>
      <w:r w:rsidRPr="0024477E">
        <w:rPr>
          <w:rFonts w:ascii="Times New Roman" w:hAnsi="Times New Roman" w:cs="Times New Roman"/>
          <w:i/>
          <w:iCs/>
          <w:noProof/>
          <w:sz w:val="24"/>
          <w:szCs w:val="24"/>
        </w:rPr>
        <w:t>Cryptography and network security : principles and practice</w:t>
      </w:r>
      <w:r w:rsidRPr="0024477E">
        <w:rPr>
          <w:rFonts w:ascii="Times New Roman" w:hAnsi="Times New Roman" w:cs="Times New Roman"/>
          <w:noProof/>
          <w:sz w:val="24"/>
          <w:szCs w:val="24"/>
        </w:rPr>
        <w:t>. .</w:t>
      </w:r>
    </w:p>
    <w:p w:rsidR="0024477E" w:rsidRPr="0024477E" w:rsidRDefault="0024477E" w:rsidP="0024477E">
      <w:pPr>
        <w:widowControl w:val="0"/>
        <w:autoSpaceDE w:val="0"/>
        <w:autoSpaceDN w:val="0"/>
        <w:adjustRightInd w:val="0"/>
        <w:spacing w:after="0" w:line="240" w:lineRule="auto"/>
        <w:ind w:left="640" w:hanging="640"/>
        <w:rPr>
          <w:rFonts w:ascii="Times New Roman" w:hAnsi="Times New Roman" w:cs="Times New Roman"/>
          <w:noProof/>
          <w:sz w:val="24"/>
        </w:rPr>
      </w:pPr>
      <w:r w:rsidRPr="0024477E">
        <w:rPr>
          <w:rFonts w:ascii="Times New Roman" w:hAnsi="Times New Roman" w:cs="Times New Roman"/>
          <w:noProof/>
          <w:sz w:val="24"/>
          <w:szCs w:val="24"/>
        </w:rPr>
        <w:t>[21]</w:t>
      </w:r>
      <w:r w:rsidRPr="0024477E">
        <w:rPr>
          <w:rFonts w:ascii="Times New Roman" w:hAnsi="Times New Roman" w:cs="Times New Roman"/>
          <w:noProof/>
          <w:sz w:val="24"/>
          <w:szCs w:val="24"/>
        </w:rPr>
        <w:tab/>
        <w:t xml:space="preserve">M. E. Whitman, H. J. Mattord, D. (David H. . Mackey, and A. Green, </w:t>
      </w:r>
      <w:r w:rsidRPr="0024477E">
        <w:rPr>
          <w:rFonts w:ascii="Times New Roman" w:hAnsi="Times New Roman" w:cs="Times New Roman"/>
          <w:i/>
          <w:iCs/>
          <w:noProof/>
          <w:sz w:val="24"/>
          <w:szCs w:val="24"/>
        </w:rPr>
        <w:t>Guide to network security</w:t>
      </w:r>
      <w:r w:rsidRPr="0024477E">
        <w:rPr>
          <w:rFonts w:ascii="Times New Roman" w:hAnsi="Times New Roman" w:cs="Times New Roman"/>
          <w:noProof/>
          <w:sz w:val="24"/>
          <w:szCs w:val="24"/>
        </w:rPr>
        <w:t>. .</w:t>
      </w:r>
    </w:p>
    <w:p w:rsidR="0024477E" w:rsidRPr="00AB3FBF" w:rsidRDefault="0024477E" w:rsidP="00752309">
      <w:pPr>
        <w:pStyle w:val="NoSpacing"/>
        <w:jc w:val="both"/>
        <w:rPr>
          <w:rFonts w:ascii="Times New Roman" w:hAnsi="Times New Roman" w:cs="Times New Roman"/>
          <w:sz w:val="24"/>
          <w:szCs w:val="24"/>
        </w:rPr>
      </w:pPr>
      <w:r>
        <w:rPr>
          <w:rFonts w:ascii="Times New Roman" w:hAnsi="Times New Roman" w:cs="Times New Roman"/>
          <w:sz w:val="24"/>
          <w:szCs w:val="24"/>
        </w:rPr>
        <w:fldChar w:fldCharType="end"/>
      </w:r>
    </w:p>
    <w:p w:rsidR="00EB3527" w:rsidRPr="003F19D7" w:rsidRDefault="00EB3527" w:rsidP="00741C57">
      <w:pPr>
        <w:pStyle w:val="SMUNORMALARIAL"/>
        <w:spacing w:line="276" w:lineRule="auto"/>
        <w:rPr>
          <w:rFonts w:ascii="Times New Roman" w:hAnsi="Times New Roman"/>
          <w:sz w:val="24"/>
        </w:rPr>
      </w:pPr>
    </w:p>
    <w:sectPr w:rsidR="00EB3527" w:rsidRPr="003F19D7" w:rsidSect="00BC1BA5">
      <w:type w:val="continuous"/>
      <w:pgSz w:w="11906" w:h="16838"/>
      <w:pgMar w:top="1080" w:right="806" w:bottom="2434" w:left="806" w:header="567" w:footer="454" w:gutter="0"/>
      <w:cols w:num="2" w:space="2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26A" w:rsidRDefault="00A9426A" w:rsidP="00547795">
      <w:pPr>
        <w:spacing w:after="0" w:line="240" w:lineRule="auto"/>
      </w:pPr>
      <w:r>
        <w:separator/>
      </w:r>
    </w:p>
  </w:endnote>
  <w:endnote w:type="continuationSeparator" w:id="0">
    <w:p w:rsidR="00A9426A" w:rsidRDefault="00A9426A" w:rsidP="00547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7E2" w:rsidRPr="00547795" w:rsidRDefault="008E47E2">
    <w:pPr>
      <w:pStyle w:val="Footer"/>
      <w:rPr>
        <w:rFonts w:ascii="Times New Roman" w:hAnsi="Times New Roman" w:cs="Times New Roman"/>
        <w:sz w:val="24"/>
        <w:szCs w:val="24"/>
      </w:rPr>
    </w:pPr>
    <w:r w:rsidRPr="00547795">
      <w:rPr>
        <w:rFonts w:ascii="Times New Roman" w:hAnsi="Times New Roman" w:cs="Times New Roman"/>
        <w:color w:val="7F7F7F" w:themeColor="background1" w:themeShade="7F"/>
        <w:spacing w:val="60"/>
        <w:sz w:val="24"/>
        <w:szCs w:val="24"/>
      </w:rPr>
      <w:t>Page</w:t>
    </w:r>
    <w:r w:rsidRPr="00547795">
      <w:rPr>
        <w:rFonts w:ascii="Times New Roman" w:hAnsi="Times New Roman" w:cs="Times New Roman"/>
        <w:sz w:val="24"/>
        <w:szCs w:val="24"/>
      </w:rPr>
      <w:t xml:space="preserve"> | </w:t>
    </w:r>
    <w:r w:rsidRPr="00547795">
      <w:rPr>
        <w:rFonts w:ascii="Times New Roman" w:hAnsi="Times New Roman" w:cs="Times New Roman"/>
        <w:sz w:val="24"/>
        <w:szCs w:val="24"/>
      </w:rPr>
      <w:fldChar w:fldCharType="begin"/>
    </w:r>
    <w:r w:rsidRPr="00547795">
      <w:rPr>
        <w:rFonts w:ascii="Times New Roman" w:hAnsi="Times New Roman" w:cs="Times New Roman"/>
        <w:sz w:val="24"/>
        <w:szCs w:val="24"/>
      </w:rPr>
      <w:instrText xml:space="preserve"> PAGE   \* MERGEFORMAT </w:instrText>
    </w:r>
    <w:r w:rsidRPr="00547795">
      <w:rPr>
        <w:rFonts w:ascii="Times New Roman" w:hAnsi="Times New Roman" w:cs="Times New Roman"/>
        <w:sz w:val="24"/>
        <w:szCs w:val="24"/>
      </w:rPr>
      <w:fldChar w:fldCharType="separate"/>
    </w:r>
    <w:r w:rsidR="001D63B2" w:rsidRPr="001D63B2">
      <w:rPr>
        <w:rFonts w:ascii="Times New Roman" w:hAnsi="Times New Roman" w:cs="Times New Roman"/>
        <w:bCs/>
        <w:noProof/>
        <w:sz w:val="24"/>
        <w:szCs w:val="24"/>
      </w:rPr>
      <w:t>9</w:t>
    </w:r>
    <w:r w:rsidRPr="00547795">
      <w:rPr>
        <w:rFonts w:ascii="Times New Roman" w:hAnsi="Times New Roman" w:cs="Times New Roman"/>
        <w:bCs/>
        <w:noProof/>
        <w:sz w:val="24"/>
        <w:szCs w:val="24"/>
      </w:rPr>
      <w:fldChar w:fldCharType="end"/>
    </w:r>
    <w:r>
      <w:rPr>
        <w:rFonts w:ascii="Times New Roman" w:hAnsi="Times New Roman" w:cs="Times New Roman"/>
        <w:bCs/>
        <w:noProof/>
        <w:sz w:val="24"/>
        <w:szCs w:val="24"/>
      </w:rPr>
      <w:tab/>
    </w:r>
    <w:r>
      <w:rPr>
        <w:rFonts w:ascii="Times New Roman" w:hAnsi="Times New Roman" w:cs="Times New Roman"/>
        <w:bCs/>
        <w:noProof/>
        <w:sz w:val="24"/>
        <w:szCs w:val="24"/>
      </w:rPr>
      <w:tab/>
      <w:t>Dale Griffiths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26A" w:rsidRDefault="00A9426A" w:rsidP="00547795">
      <w:pPr>
        <w:spacing w:after="0" w:line="240" w:lineRule="auto"/>
      </w:pPr>
      <w:r>
        <w:separator/>
      </w:r>
    </w:p>
  </w:footnote>
  <w:footnote w:type="continuationSeparator" w:id="0">
    <w:p w:rsidR="00A9426A" w:rsidRDefault="00A9426A" w:rsidP="00547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7E2" w:rsidRPr="00AB3FBF" w:rsidRDefault="008E47E2" w:rsidP="00AB3FBF">
    <w:pPr>
      <w:pStyle w:val="NoSpacing"/>
      <w:spacing w:line="276" w:lineRule="auto"/>
      <w:jc w:val="center"/>
      <w:rPr>
        <w:rFonts w:ascii="Times New Roman" w:hAnsi="Times New Roman" w:cs="Times New Roman"/>
        <w:b/>
        <w:sz w:val="24"/>
        <w:szCs w:val="24"/>
      </w:rPr>
    </w:pPr>
    <w:r w:rsidRPr="00AB3FBF">
      <w:rPr>
        <w:rFonts w:ascii="Times New Roman" w:hAnsi="Times New Roman" w:cs="Times New Roman"/>
        <w:b/>
        <w:sz w:val="24"/>
        <w:szCs w:val="24"/>
      </w:rPr>
      <w:t>Construction and Research of Network &amp; Data Centre Management Systems</w:t>
    </w:r>
  </w:p>
  <w:p w:rsidR="008E47E2" w:rsidRDefault="008E47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540D0"/>
    <w:multiLevelType w:val="hybridMultilevel"/>
    <w:tmpl w:val="48486BB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A67DC5"/>
    <w:multiLevelType w:val="hybridMultilevel"/>
    <w:tmpl w:val="22F8DA3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7927CE"/>
    <w:multiLevelType w:val="hybridMultilevel"/>
    <w:tmpl w:val="F4C4A4C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D7773"/>
    <w:multiLevelType w:val="hybridMultilevel"/>
    <w:tmpl w:val="8176F36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 w15:restartNumberingAfterBreak="0">
    <w:nsid w:val="1D2B247F"/>
    <w:multiLevelType w:val="hybridMultilevel"/>
    <w:tmpl w:val="D0B898F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EF45EC"/>
    <w:multiLevelType w:val="hybridMultilevel"/>
    <w:tmpl w:val="709C70F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611539"/>
    <w:multiLevelType w:val="hybridMultilevel"/>
    <w:tmpl w:val="C994D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5B7E12"/>
    <w:multiLevelType w:val="hybridMultilevel"/>
    <w:tmpl w:val="DF125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1135B0"/>
    <w:multiLevelType w:val="hybridMultilevel"/>
    <w:tmpl w:val="D6C2912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0C4DEF"/>
    <w:multiLevelType w:val="hybridMultilevel"/>
    <w:tmpl w:val="FA82F76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7D3DE1"/>
    <w:multiLevelType w:val="hybridMultilevel"/>
    <w:tmpl w:val="BD6C60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C07065"/>
    <w:multiLevelType w:val="hybridMultilevel"/>
    <w:tmpl w:val="6A7EEB8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C10CF7"/>
    <w:multiLevelType w:val="hybridMultilevel"/>
    <w:tmpl w:val="E9E800E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650E66"/>
    <w:multiLevelType w:val="hybridMultilevel"/>
    <w:tmpl w:val="14A2D44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4425A7"/>
    <w:multiLevelType w:val="hybridMultilevel"/>
    <w:tmpl w:val="A05449B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340E2"/>
    <w:multiLevelType w:val="hybridMultilevel"/>
    <w:tmpl w:val="D7102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C66108"/>
    <w:multiLevelType w:val="hybridMultilevel"/>
    <w:tmpl w:val="58BA4F8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CE5CA0"/>
    <w:multiLevelType w:val="hybridMultilevel"/>
    <w:tmpl w:val="4C92DF3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8" w15:restartNumberingAfterBreak="0">
    <w:nsid w:val="5D04249F"/>
    <w:multiLevelType w:val="hybridMultilevel"/>
    <w:tmpl w:val="37FC3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FF52FC"/>
    <w:multiLevelType w:val="hybridMultilevel"/>
    <w:tmpl w:val="55EC9A2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8B49D3"/>
    <w:multiLevelType w:val="hybridMultilevel"/>
    <w:tmpl w:val="AA46C1F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1E6D71"/>
    <w:multiLevelType w:val="hybridMultilevel"/>
    <w:tmpl w:val="AFD4F52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AA2BA2"/>
    <w:multiLevelType w:val="hybridMultilevel"/>
    <w:tmpl w:val="294C9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0B5BF1"/>
    <w:multiLevelType w:val="hybridMultilevel"/>
    <w:tmpl w:val="C5A861E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365C0A"/>
    <w:multiLevelType w:val="hybridMultilevel"/>
    <w:tmpl w:val="56D0E5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351ACD"/>
    <w:multiLevelType w:val="hybridMultilevel"/>
    <w:tmpl w:val="AAF2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8"/>
  </w:num>
  <w:num w:numId="4">
    <w:abstractNumId w:val="7"/>
  </w:num>
  <w:num w:numId="5">
    <w:abstractNumId w:val="22"/>
  </w:num>
  <w:num w:numId="6">
    <w:abstractNumId w:val="17"/>
  </w:num>
  <w:num w:numId="7">
    <w:abstractNumId w:val="1"/>
  </w:num>
  <w:num w:numId="8">
    <w:abstractNumId w:val="19"/>
  </w:num>
  <w:num w:numId="9">
    <w:abstractNumId w:val="12"/>
  </w:num>
  <w:num w:numId="10">
    <w:abstractNumId w:val="3"/>
  </w:num>
  <w:num w:numId="11">
    <w:abstractNumId w:val="6"/>
  </w:num>
  <w:num w:numId="12">
    <w:abstractNumId w:val="5"/>
  </w:num>
  <w:num w:numId="13">
    <w:abstractNumId w:val="11"/>
  </w:num>
  <w:num w:numId="14">
    <w:abstractNumId w:val="13"/>
  </w:num>
  <w:num w:numId="15">
    <w:abstractNumId w:val="23"/>
  </w:num>
  <w:num w:numId="16">
    <w:abstractNumId w:val="2"/>
  </w:num>
  <w:num w:numId="17">
    <w:abstractNumId w:val="9"/>
  </w:num>
  <w:num w:numId="18">
    <w:abstractNumId w:val="25"/>
  </w:num>
  <w:num w:numId="19">
    <w:abstractNumId w:val="14"/>
  </w:num>
  <w:num w:numId="20">
    <w:abstractNumId w:val="15"/>
  </w:num>
  <w:num w:numId="21">
    <w:abstractNumId w:val="24"/>
  </w:num>
  <w:num w:numId="22">
    <w:abstractNumId w:val="21"/>
  </w:num>
  <w:num w:numId="23">
    <w:abstractNumId w:val="0"/>
  </w:num>
  <w:num w:numId="24">
    <w:abstractNumId w:val="8"/>
  </w:num>
  <w:num w:numId="25">
    <w:abstractNumId w:val="16"/>
  </w:num>
  <w:num w:numId="26">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E73"/>
    <w:rsid w:val="0000014C"/>
    <w:rsid w:val="0000058D"/>
    <w:rsid w:val="000005B0"/>
    <w:rsid w:val="00000D42"/>
    <w:rsid w:val="00010AC3"/>
    <w:rsid w:val="000271CA"/>
    <w:rsid w:val="00034AE7"/>
    <w:rsid w:val="00036BDA"/>
    <w:rsid w:val="00037834"/>
    <w:rsid w:val="000451B4"/>
    <w:rsid w:val="00046D01"/>
    <w:rsid w:val="000538F7"/>
    <w:rsid w:val="000562A7"/>
    <w:rsid w:val="00065A01"/>
    <w:rsid w:val="00074585"/>
    <w:rsid w:val="0007494A"/>
    <w:rsid w:val="0008571B"/>
    <w:rsid w:val="00085A42"/>
    <w:rsid w:val="00091843"/>
    <w:rsid w:val="0009689D"/>
    <w:rsid w:val="000A70D7"/>
    <w:rsid w:val="000C1F26"/>
    <w:rsid w:val="000C2C07"/>
    <w:rsid w:val="000C3F05"/>
    <w:rsid w:val="000C6D06"/>
    <w:rsid w:val="000D52E2"/>
    <w:rsid w:val="000E42A4"/>
    <w:rsid w:val="000F4C3E"/>
    <w:rsid w:val="00106279"/>
    <w:rsid w:val="00111109"/>
    <w:rsid w:val="00112528"/>
    <w:rsid w:val="001220DB"/>
    <w:rsid w:val="00130B15"/>
    <w:rsid w:val="00144EA6"/>
    <w:rsid w:val="00151E90"/>
    <w:rsid w:val="0016095A"/>
    <w:rsid w:val="00163F71"/>
    <w:rsid w:val="00172702"/>
    <w:rsid w:val="001756A5"/>
    <w:rsid w:val="0018136C"/>
    <w:rsid w:val="001A2B62"/>
    <w:rsid w:val="001A35EF"/>
    <w:rsid w:val="001B508A"/>
    <w:rsid w:val="001C21C3"/>
    <w:rsid w:val="001C3636"/>
    <w:rsid w:val="001D5A5F"/>
    <w:rsid w:val="001D63B2"/>
    <w:rsid w:val="001E24FB"/>
    <w:rsid w:val="001E4289"/>
    <w:rsid w:val="001E641C"/>
    <w:rsid w:val="001E71C4"/>
    <w:rsid w:val="001E7D85"/>
    <w:rsid w:val="001F756D"/>
    <w:rsid w:val="001F7696"/>
    <w:rsid w:val="001F7A13"/>
    <w:rsid w:val="00203765"/>
    <w:rsid w:val="002068DF"/>
    <w:rsid w:val="002101D6"/>
    <w:rsid w:val="002111A3"/>
    <w:rsid w:val="00223514"/>
    <w:rsid w:val="00225726"/>
    <w:rsid w:val="00227A32"/>
    <w:rsid w:val="00232920"/>
    <w:rsid w:val="00233575"/>
    <w:rsid w:val="00234D84"/>
    <w:rsid w:val="00236B88"/>
    <w:rsid w:val="00241624"/>
    <w:rsid w:val="0024477E"/>
    <w:rsid w:val="00264BFB"/>
    <w:rsid w:val="002701F0"/>
    <w:rsid w:val="00280B25"/>
    <w:rsid w:val="002868BC"/>
    <w:rsid w:val="00292D20"/>
    <w:rsid w:val="00295041"/>
    <w:rsid w:val="002A13CE"/>
    <w:rsid w:val="002A6CA8"/>
    <w:rsid w:val="002C3682"/>
    <w:rsid w:val="002C6C22"/>
    <w:rsid w:val="002D258C"/>
    <w:rsid w:val="002D436F"/>
    <w:rsid w:val="002E327A"/>
    <w:rsid w:val="002E62F5"/>
    <w:rsid w:val="002F34A4"/>
    <w:rsid w:val="002F6133"/>
    <w:rsid w:val="0031503F"/>
    <w:rsid w:val="003206F6"/>
    <w:rsid w:val="00327EF6"/>
    <w:rsid w:val="00333815"/>
    <w:rsid w:val="003467A8"/>
    <w:rsid w:val="00350A0D"/>
    <w:rsid w:val="00365B1C"/>
    <w:rsid w:val="0037495C"/>
    <w:rsid w:val="00380D8C"/>
    <w:rsid w:val="00386105"/>
    <w:rsid w:val="003872C8"/>
    <w:rsid w:val="003A02A6"/>
    <w:rsid w:val="003A0E0F"/>
    <w:rsid w:val="003A2B95"/>
    <w:rsid w:val="003A697D"/>
    <w:rsid w:val="003B56FA"/>
    <w:rsid w:val="003B5BE4"/>
    <w:rsid w:val="003D3745"/>
    <w:rsid w:val="003D48D6"/>
    <w:rsid w:val="003E4DDD"/>
    <w:rsid w:val="003F19D7"/>
    <w:rsid w:val="00401451"/>
    <w:rsid w:val="0040407E"/>
    <w:rsid w:val="00410B06"/>
    <w:rsid w:val="00410F67"/>
    <w:rsid w:val="00415C41"/>
    <w:rsid w:val="004161EC"/>
    <w:rsid w:val="00417EF8"/>
    <w:rsid w:val="00420CAF"/>
    <w:rsid w:val="00425936"/>
    <w:rsid w:val="00433E6B"/>
    <w:rsid w:val="00443EE6"/>
    <w:rsid w:val="00454D92"/>
    <w:rsid w:val="00476124"/>
    <w:rsid w:val="004833B8"/>
    <w:rsid w:val="004835F2"/>
    <w:rsid w:val="00486AFA"/>
    <w:rsid w:val="004945C0"/>
    <w:rsid w:val="00495EEC"/>
    <w:rsid w:val="004A1829"/>
    <w:rsid w:val="004A27AC"/>
    <w:rsid w:val="004C3858"/>
    <w:rsid w:val="004D19CE"/>
    <w:rsid w:val="004D79A6"/>
    <w:rsid w:val="004E06DA"/>
    <w:rsid w:val="004E1D77"/>
    <w:rsid w:val="004E5905"/>
    <w:rsid w:val="004F7B30"/>
    <w:rsid w:val="00512B5E"/>
    <w:rsid w:val="0051362A"/>
    <w:rsid w:val="00514C64"/>
    <w:rsid w:val="00547795"/>
    <w:rsid w:val="00556D28"/>
    <w:rsid w:val="005667EF"/>
    <w:rsid w:val="00566D4F"/>
    <w:rsid w:val="00567405"/>
    <w:rsid w:val="00575DB4"/>
    <w:rsid w:val="00583E73"/>
    <w:rsid w:val="00585FC2"/>
    <w:rsid w:val="00590921"/>
    <w:rsid w:val="005A00B3"/>
    <w:rsid w:val="005A1068"/>
    <w:rsid w:val="005A45C3"/>
    <w:rsid w:val="005A694D"/>
    <w:rsid w:val="005A6B46"/>
    <w:rsid w:val="005B680A"/>
    <w:rsid w:val="005C542B"/>
    <w:rsid w:val="005D026D"/>
    <w:rsid w:val="005D02C8"/>
    <w:rsid w:val="005D3D58"/>
    <w:rsid w:val="005D6149"/>
    <w:rsid w:val="005D70BE"/>
    <w:rsid w:val="005E63E1"/>
    <w:rsid w:val="00602267"/>
    <w:rsid w:val="00605551"/>
    <w:rsid w:val="00613A47"/>
    <w:rsid w:val="00615D51"/>
    <w:rsid w:val="00617A30"/>
    <w:rsid w:val="00621132"/>
    <w:rsid w:val="0062416A"/>
    <w:rsid w:val="00627481"/>
    <w:rsid w:val="0063462B"/>
    <w:rsid w:val="00636738"/>
    <w:rsid w:val="006468DE"/>
    <w:rsid w:val="006476D3"/>
    <w:rsid w:val="00650228"/>
    <w:rsid w:val="00652D96"/>
    <w:rsid w:val="00655093"/>
    <w:rsid w:val="0066587C"/>
    <w:rsid w:val="00675C11"/>
    <w:rsid w:val="00681ABD"/>
    <w:rsid w:val="00682A60"/>
    <w:rsid w:val="006848CB"/>
    <w:rsid w:val="006A0FB3"/>
    <w:rsid w:val="006A2315"/>
    <w:rsid w:val="006C5899"/>
    <w:rsid w:val="006D58DF"/>
    <w:rsid w:val="006E5A8F"/>
    <w:rsid w:val="006F0CD4"/>
    <w:rsid w:val="006F3F47"/>
    <w:rsid w:val="007050E5"/>
    <w:rsid w:val="0072519E"/>
    <w:rsid w:val="00732D57"/>
    <w:rsid w:val="00735F10"/>
    <w:rsid w:val="00741C57"/>
    <w:rsid w:val="00751130"/>
    <w:rsid w:val="00752309"/>
    <w:rsid w:val="007534B8"/>
    <w:rsid w:val="0077761A"/>
    <w:rsid w:val="00782F3A"/>
    <w:rsid w:val="00783D09"/>
    <w:rsid w:val="0079542F"/>
    <w:rsid w:val="007A08FC"/>
    <w:rsid w:val="007A3D9E"/>
    <w:rsid w:val="007A4083"/>
    <w:rsid w:val="007A4963"/>
    <w:rsid w:val="007A4A18"/>
    <w:rsid w:val="007B52CD"/>
    <w:rsid w:val="007B5961"/>
    <w:rsid w:val="007C2F87"/>
    <w:rsid w:val="007E1FD5"/>
    <w:rsid w:val="007E303F"/>
    <w:rsid w:val="007E6704"/>
    <w:rsid w:val="007F1B48"/>
    <w:rsid w:val="007F4147"/>
    <w:rsid w:val="00805700"/>
    <w:rsid w:val="00814EFE"/>
    <w:rsid w:val="008150FC"/>
    <w:rsid w:val="0081680B"/>
    <w:rsid w:val="00827403"/>
    <w:rsid w:val="0083268B"/>
    <w:rsid w:val="0084217D"/>
    <w:rsid w:val="008459E3"/>
    <w:rsid w:val="00846537"/>
    <w:rsid w:val="00851941"/>
    <w:rsid w:val="00862103"/>
    <w:rsid w:val="00877096"/>
    <w:rsid w:val="00883EDE"/>
    <w:rsid w:val="00894323"/>
    <w:rsid w:val="008A1F1D"/>
    <w:rsid w:val="008A30DD"/>
    <w:rsid w:val="008A32D0"/>
    <w:rsid w:val="008A7A92"/>
    <w:rsid w:val="008B61F7"/>
    <w:rsid w:val="008B7562"/>
    <w:rsid w:val="008C1636"/>
    <w:rsid w:val="008C6597"/>
    <w:rsid w:val="008D505B"/>
    <w:rsid w:val="008E47E2"/>
    <w:rsid w:val="008F110A"/>
    <w:rsid w:val="008F2C12"/>
    <w:rsid w:val="00922E35"/>
    <w:rsid w:val="009331D2"/>
    <w:rsid w:val="00935059"/>
    <w:rsid w:val="00935BEE"/>
    <w:rsid w:val="009416C4"/>
    <w:rsid w:val="009478C1"/>
    <w:rsid w:val="00952B11"/>
    <w:rsid w:val="00964105"/>
    <w:rsid w:val="00965B52"/>
    <w:rsid w:val="00972595"/>
    <w:rsid w:val="009725FE"/>
    <w:rsid w:val="00974A7A"/>
    <w:rsid w:val="0098707A"/>
    <w:rsid w:val="00993365"/>
    <w:rsid w:val="00995B44"/>
    <w:rsid w:val="00997233"/>
    <w:rsid w:val="009A110D"/>
    <w:rsid w:val="009A46C3"/>
    <w:rsid w:val="009D4912"/>
    <w:rsid w:val="009F027D"/>
    <w:rsid w:val="009F2B7B"/>
    <w:rsid w:val="009F4463"/>
    <w:rsid w:val="009F5C21"/>
    <w:rsid w:val="00A0032F"/>
    <w:rsid w:val="00A16610"/>
    <w:rsid w:val="00A25A96"/>
    <w:rsid w:val="00A33ED7"/>
    <w:rsid w:val="00A42E0D"/>
    <w:rsid w:val="00A43FCE"/>
    <w:rsid w:val="00A56B7C"/>
    <w:rsid w:val="00A651F7"/>
    <w:rsid w:val="00A933E6"/>
    <w:rsid w:val="00A9426A"/>
    <w:rsid w:val="00AA3DF2"/>
    <w:rsid w:val="00AB1DA8"/>
    <w:rsid w:val="00AB2CA0"/>
    <w:rsid w:val="00AB3FBF"/>
    <w:rsid w:val="00AE73D2"/>
    <w:rsid w:val="00AF5BC2"/>
    <w:rsid w:val="00B05820"/>
    <w:rsid w:val="00B05A21"/>
    <w:rsid w:val="00B06F2A"/>
    <w:rsid w:val="00B16E1D"/>
    <w:rsid w:val="00B1753F"/>
    <w:rsid w:val="00B2004C"/>
    <w:rsid w:val="00B26E64"/>
    <w:rsid w:val="00B271D4"/>
    <w:rsid w:val="00B30183"/>
    <w:rsid w:val="00B35CB9"/>
    <w:rsid w:val="00B41C38"/>
    <w:rsid w:val="00B423FA"/>
    <w:rsid w:val="00B424BD"/>
    <w:rsid w:val="00B44B65"/>
    <w:rsid w:val="00B5178B"/>
    <w:rsid w:val="00B60087"/>
    <w:rsid w:val="00B604AC"/>
    <w:rsid w:val="00B65932"/>
    <w:rsid w:val="00B7637A"/>
    <w:rsid w:val="00B82F17"/>
    <w:rsid w:val="00B8340C"/>
    <w:rsid w:val="00B84D0A"/>
    <w:rsid w:val="00B94B96"/>
    <w:rsid w:val="00B95A44"/>
    <w:rsid w:val="00BA050C"/>
    <w:rsid w:val="00BA1562"/>
    <w:rsid w:val="00BB38B2"/>
    <w:rsid w:val="00BB39DB"/>
    <w:rsid w:val="00BB668B"/>
    <w:rsid w:val="00BB6F5D"/>
    <w:rsid w:val="00BB718F"/>
    <w:rsid w:val="00BC1BA5"/>
    <w:rsid w:val="00BC7310"/>
    <w:rsid w:val="00BD1168"/>
    <w:rsid w:val="00BD24A5"/>
    <w:rsid w:val="00BE0443"/>
    <w:rsid w:val="00BE0BFC"/>
    <w:rsid w:val="00BE0F3E"/>
    <w:rsid w:val="00BE2A9D"/>
    <w:rsid w:val="00BE3992"/>
    <w:rsid w:val="00BF0753"/>
    <w:rsid w:val="00BF4002"/>
    <w:rsid w:val="00C00263"/>
    <w:rsid w:val="00C021FD"/>
    <w:rsid w:val="00C064AF"/>
    <w:rsid w:val="00C162F9"/>
    <w:rsid w:val="00C16B9F"/>
    <w:rsid w:val="00C23797"/>
    <w:rsid w:val="00C243F9"/>
    <w:rsid w:val="00C36C18"/>
    <w:rsid w:val="00C42078"/>
    <w:rsid w:val="00C42335"/>
    <w:rsid w:val="00C44969"/>
    <w:rsid w:val="00C47EF6"/>
    <w:rsid w:val="00C51AB6"/>
    <w:rsid w:val="00C53BE2"/>
    <w:rsid w:val="00C7267A"/>
    <w:rsid w:val="00C77DC0"/>
    <w:rsid w:val="00C876C6"/>
    <w:rsid w:val="00C94ED1"/>
    <w:rsid w:val="00CA2B36"/>
    <w:rsid w:val="00CA3871"/>
    <w:rsid w:val="00CA778F"/>
    <w:rsid w:val="00CE7371"/>
    <w:rsid w:val="00CF5E8F"/>
    <w:rsid w:val="00CF6DE8"/>
    <w:rsid w:val="00D0166B"/>
    <w:rsid w:val="00D029CD"/>
    <w:rsid w:val="00D02A8F"/>
    <w:rsid w:val="00D059B1"/>
    <w:rsid w:val="00D13836"/>
    <w:rsid w:val="00D31BD4"/>
    <w:rsid w:val="00D3591F"/>
    <w:rsid w:val="00D66BCB"/>
    <w:rsid w:val="00D77F05"/>
    <w:rsid w:val="00D80AC9"/>
    <w:rsid w:val="00D835ED"/>
    <w:rsid w:val="00D964D5"/>
    <w:rsid w:val="00D9672F"/>
    <w:rsid w:val="00D96B37"/>
    <w:rsid w:val="00DC0B91"/>
    <w:rsid w:val="00DC3A67"/>
    <w:rsid w:val="00DC554B"/>
    <w:rsid w:val="00DE3F61"/>
    <w:rsid w:val="00DE4857"/>
    <w:rsid w:val="00DE6D11"/>
    <w:rsid w:val="00DE7629"/>
    <w:rsid w:val="00DF6A0E"/>
    <w:rsid w:val="00DF7688"/>
    <w:rsid w:val="00E06244"/>
    <w:rsid w:val="00E13211"/>
    <w:rsid w:val="00E227B8"/>
    <w:rsid w:val="00E23006"/>
    <w:rsid w:val="00E26EF3"/>
    <w:rsid w:val="00E27039"/>
    <w:rsid w:val="00E32A6E"/>
    <w:rsid w:val="00E353C8"/>
    <w:rsid w:val="00E35BF6"/>
    <w:rsid w:val="00E658CC"/>
    <w:rsid w:val="00E94E51"/>
    <w:rsid w:val="00E95511"/>
    <w:rsid w:val="00E96043"/>
    <w:rsid w:val="00EA6E0D"/>
    <w:rsid w:val="00EB3527"/>
    <w:rsid w:val="00EB76B3"/>
    <w:rsid w:val="00EC48CE"/>
    <w:rsid w:val="00EC5318"/>
    <w:rsid w:val="00ED0328"/>
    <w:rsid w:val="00ED1892"/>
    <w:rsid w:val="00ED2331"/>
    <w:rsid w:val="00EF45CC"/>
    <w:rsid w:val="00EF46CE"/>
    <w:rsid w:val="00F02222"/>
    <w:rsid w:val="00F04E0B"/>
    <w:rsid w:val="00F070A5"/>
    <w:rsid w:val="00F107C4"/>
    <w:rsid w:val="00F11735"/>
    <w:rsid w:val="00F16062"/>
    <w:rsid w:val="00F17452"/>
    <w:rsid w:val="00F21556"/>
    <w:rsid w:val="00F23877"/>
    <w:rsid w:val="00F5048D"/>
    <w:rsid w:val="00F52A03"/>
    <w:rsid w:val="00F57488"/>
    <w:rsid w:val="00F60945"/>
    <w:rsid w:val="00F70DD8"/>
    <w:rsid w:val="00F82966"/>
    <w:rsid w:val="00F8641D"/>
    <w:rsid w:val="00FA0011"/>
    <w:rsid w:val="00FA11B7"/>
    <w:rsid w:val="00FA1354"/>
    <w:rsid w:val="00FB4F35"/>
    <w:rsid w:val="00FB7189"/>
    <w:rsid w:val="00FD3057"/>
    <w:rsid w:val="00FD65A4"/>
    <w:rsid w:val="00FE3908"/>
    <w:rsid w:val="00FE5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85E21"/>
  <w15:docId w15:val="{7FB13DC9-5267-40C1-875B-B587A91F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0BFC"/>
  </w:style>
  <w:style w:type="paragraph" w:styleId="Heading1">
    <w:name w:val="heading 1"/>
    <w:basedOn w:val="Normal"/>
    <w:next w:val="Normal"/>
    <w:link w:val="Heading1Char"/>
    <w:uiPriority w:val="9"/>
    <w:qFormat/>
    <w:rsid w:val="00583E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E73"/>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SMUNORMALARIAL">
    <w:name w:val="SMU NORMAL ARIAL"/>
    <w:basedOn w:val="Normal"/>
    <w:qFormat/>
    <w:rsid w:val="00583E73"/>
    <w:pPr>
      <w:spacing w:after="0" w:line="240" w:lineRule="auto"/>
    </w:pPr>
    <w:rPr>
      <w:rFonts w:ascii="Arial" w:eastAsia="Times New Roman" w:hAnsi="Arial" w:cs="Times New Roman"/>
      <w:color w:val="00000A"/>
      <w:szCs w:val="24"/>
      <w:lang w:eastAsia="en-GB"/>
    </w:rPr>
  </w:style>
  <w:style w:type="paragraph" w:customStyle="1" w:styleId="Ieee">
    <w:name w:val="Ieee"/>
    <w:basedOn w:val="Normal"/>
    <w:qFormat/>
    <w:rsid w:val="00583E73"/>
    <w:pPr>
      <w:spacing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583E73"/>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735F10"/>
    <w:pPr>
      <w:spacing w:after="0" w:line="240" w:lineRule="auto"/>
    </w:pPr>
  </w:style>
  <w:style w:type="character" w:customStyle="1" w:styleId="apple-converted-space">
    <w:name w:val="apple-converted-space"/>
    <w:basedOn w:val="DefaultParagraphFont"/>
    <w:rsid w:val="000271CA"/>
  </w:style>
  <w:style w:type="character" w:styleId="Hyperlink">
    <w:name w:val="Hyperlink"/>
    <w:basedOn w:val="DefaultParagraphFont"/>
    <w:uiPriority w:val="99"/>
    <w:unhideWhenUsed/>
    <w:rsid w:val="000271CA"/>
    <w:rPr>
      <w:color w:val="0000FF"/>
      <w:u w:val="single"/>
    </w:rPr>
  </w:style>
  <w:style w:type="paragraph" w:styleId="Header">
    <w:name w:val="header"/>
    <w:basedOn w:val="Normal"/>
    <w:link w:val="HeaderChar"/>
    <w:uiPriority w:val="99"/>
    <w:unhideWhenUsed/>
    <w:rsid w:val="00547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795"/>
  </w:style>
  <w:style w:type="paragraph" w:styleId="Footer">
    <w:name w:val="footer"/>
    <w:basedOn w:val="Normal"/>
    <w:link w:val="FooterChar"/>
    <w:uiPriority w:val="99"/>
    <w:unhideWhenUsed/>
    <w:rsid w:val="00547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795"/>
  </w:style>
  <w:style w:type="paragraph" w:styleId="Bibliography">
    <w:name w:val="Bibliography"/>
    <w:basedOn w:val="Normal"/>
    <w:next w:val="Normal"/>
    <w:uiPriority w:val="37"/>
    <w:unhideWhenUsed/>
    <w:rsid w:val="00E94E51"/>
  </w:style>
  <w:style w:type="paragraph" w:customStyle="1" w:styleId="FigureCaption">
    <w:name w:val="Figure Caption"/>
    <w:basedOn w:val="Normal"/>
    <w:rsid w:val="00037834"/>
    <w:pPr>
      <w:autoSpaceDE w:val="0"/>
      <w:autoSpaceDN w:val="0"/>
      <w:spacing w:after="0" w:line="240" w:lineRule="auto"/>
      <w:jc w:val="both"/>
    </w:pPr>
    <w:rPr>
      <w:rFonts w:ascii="Times New Roman" w:eastAsia="Times New Roman" w:hAnsi="Times New Roman" w:cs="Times New Roman"/>
      <w:sz w:val="16"/>
      <w:szCs w:val="16"/>
      <w:lang w:val="en-US"/>
    </w:rPr>
  </w:style>
  <w:style w:type="table" w:styleId="TableGrid">
    <w:name w:val="Table Grid"/>
    <w:basedOn w:val="TableNormal"/>
    <w:uiPriority w:val="59"/>
    <w:rsid w:val="00FA00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E044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982">
      <w:bodyDiv w:val="1"/>
      <w:marLeft w:val="0"/>
      <w:marRight w:val="0"/>
      <w:marTop w:val="0"/>
      <w:marBottom w:val="0"/>
      <w:divBdr>
        <w:top w:val="none" w:sz="0" w:space="0" w:color="auto"/>
        <w:left w:val="none" w:sz="0" w:space="0" w:color="auto"/>
        <w:bottom w:val="none" w:sz="0" w:space="0" w:color="auto"/>
        <w:right w:val="none" w:sz="0" w:space="0" w:color="auto"/>
      </w:divBdr>
    </w:div>
    <w:div w:id="13774119">
      <w:bodyDiv w:val="1"/>
      <w:marLeft w:val="0"/>
      <w:marRight w:val="0"/>
      <w:marTop w:val="0"/>
      <w:marBottom w:val="0"/>
      <w:divBdr>
        <w:top w:val="none" w:sz="0" w:space="0" w:color="auto"/>
        <w:left w:val="none" w:sz="0" w:space="0" w:color="auto"/>
        <w:bottom w:val="none" w:sz="0" w:space="0" w:color="auto"/>
        <w:right w:val="none" w:sz="0" w:space="0" w:color="auto"/>
      </w:divBdr>
    </w:div>
    <w:div w:id="26027430">
      <w:bodyDiv w:val="1"/>
      <w:marLeft w:val="0"/>
      <w:marRight w:val="0"/>
      <w:marTop w:val="0"/>
      <w:marBottom w:val="0"/>
      <w:divBdr>
        <w:top w:val="none" w:sz="0" w:space="0" w:color="auto"/>
        <w:left w:val="none" w:sz="0" w:space="0" w:color="auto"/>
        <w:bottom w:val="none" w:sz="0" w:space="0" w:color="auto"/>
        <w:right w:val="none" w:sz="0" w:space="0" w:color="auto"/>
      </w:divBdr>
    </w:div>
    <w:div w:id="29452893">
      <w:bodyDiv w:val="1"/>
      <w:marLeft w:val="0"/>
      <w:marRight w:val="0"/>
      <w:marTop w:val="0"/>
      <w:marBottom w:val="0"/>
      <w:divBdr>
        <w:top w:val="none" w:sz="0" w:space="0" w:color="auto"/>
        <w:left w:val="none" w:sz="0" w:space="0" w:color="auto"/>
        <w:bottom w:val="none" w:sz="0" w:space="0" w:color="auto"/>
        <w:right w:val="none" w:sz="0" w:space="0" w:color="auto"/>
      </w:divBdr>
    </w:div>
    <w:div w:id="29570081">
      <w:bodyDiv w:val="1"/>
      <w:marLeft w:val="0"/>
      <w:marRight w:val="0"/>
      <w:marTop w:val="0"/>
      <w:marBottom w:val="0"/>
      <w:divBdr>
        <w:top w:val="none" w:sz="0" w:space="0" w:color="auto"/>
        <w:left w:val="none" w:sz="0" w:space="0" w:color="auto"/>
        <w:bottom w:val="none" w:sz="0" w:space="0" w:color="auto"/>
        <w:right w:val="none" w:sz="0" w:space="0" w:color="auto"/>
      </w:divBdr>
    </w:div>
    <w:div w:id="46994625">
      <w:bodyDiv w:val="1"/>
      <w:marLeft w:val="0"/>
      <w:marRight w:val="0"/>
      <w:marTop w:val="0"/>
      <w:marBottom w:val="0"/>
      <w:divBdr>
        <w:top w:val="none" w:sz="0" w:space="0" w:color="auto"/>
        <w:left w:val="none" w:sz="0" w:space="0" w:color="auto"/>
        <w:bottom w:val="none" w:sz="0" w:space="0" w:color="auto"/>
        <w:right w:val="none" w:sz="0" w:space="0" w:color="auto"/>
      </w:divBdr>
    </w:div>
    <w:div w:id="47726618">
      <w:bodyDiv w:val="1"/>
      <w:marLeft w:val="0"/>
      <w:marRight w:val="0"/>
      <w:marTop w:val="0"/>
      <w:marBottom w:val="0"/>
      <w:divBdr>
        <w:top w:val="none" w:sz="0" w:space="0" w:color="auto"/>
        <w:left w:val="none" w:sz="0" w:space="0" w:color="auto"/>
        <w:bottom w:val="none" w:sz="0" w:space="0" w:color="auto"/>
        <w:right w:val="none" w:sz="0" w:space="0" w:color="auto"/>
      </w:divBdr>
    </w:div>
    <w:div w:id="54813635">
      <w:bodyDiv w:val="1"/>
      <w:marLeft w:val="0"/>
      <w:marRight w:val="0"/>
      <w:marTop w:val="0"/>
      <w:marBottom w:val="0"/>
      <w:divBdr>
        <w:top w:val="none" w:sz="0" w:space="0" w:color="auto"/>
        <w:left w:val="none" w:sz="0" w:space="0" w:color="auto"/>
        <w:bottom w:val="none" w:sz="0" w:space="0" w:color="auto"/>
        <w:right w:val="none" w:sz="0" w:space="0" w:color="auto"/>
      </w:divBdr>
    </w:div>
    <w:div w:id="57561670">
      <w:bodyDiv w:val="1"/>
      <w:marLeft w:val="0"/>
      <w:marRight w:val="0"/>
      <w:marTop w:val="0"/>
      <w:marBottom w:val="0"/>
      <w:divBdr>
        <w:top w:val="none" w:sz="0" w:space="0" w:color="auto"/>
        <w:left w:val="none" w:sz="0" w:space="0" w:color="auto"/>
        <w:bottom w:val="none" w:sz="0" w:space="0" w:color="auto"/>
        <w:right w:val="none" w:sz="0" w:space="0" w:color="auto"/>
      </w:divBdr>
    </w:div>
    <w:div w:id="60763282">
      <w:bodyDiv w:val="1"/>
      <w:marLeft w:val="0"/>
      <w:marRight w:val="0"/>
      <w:marTop w:val="0"/>
      <w:marBottom w:val="0"/>
      <w:divBdr>
        <w:top w:val="none" w:sz="0" w:space="0" w:color="auto"/>
        <w:left w:val="none" w:sz="0" w:space="0" w:color="auto"/>
        <w:bottom w:val="none" w:sz="0" w:space="0" w:color="auto"/>
        <w:right w:val="none" w:sz="0" w:space="0" w:color="auto"/>
      </w:divBdr>
    </w:div>
    <w:div w:id="80445301">
      <w:bodyDiv w:val="1"/>
      <w:marLeft w:val="0"/>
      <w:marRight w:val="0"/>
      <w:marTop w:val="0"/>
      <w:marBottom w:val="0"/>
      <w:divBdr>
        <w:top w:val="none" w:sz="0" w:space="0" w:color="auto"/>
        <w:left w:val="none" w:sz="0" w:space="0" w:color="auto"/>
        <w:bottom w:val="none" w:sz="0" w:space="0" w:color="auto"/>
        <w:right w:val="none" w:sz="0" w:space="0" w:color="auto"/>
      </w:divBdr>
    </w:div>
    <w:div w:id="80614645">
      <w:bodyDiv w:val="1"/>
      <w:marLeft w:val="0"/>
      <w:marRight w:val="0"/>
      <w:marTop w:val="0"/>
      <w:marBottom w:val="0"/>
      <w:divBdr>
        <w:top w:val="none" w:sz="0" w:space="0" w:color="auto"/>
        <w:left w:val="none" w:sz="0" w:space="0" w:color="auto"/>
        <w:bottom w:val="none" w:sz="0" w:space="0" w:color="auto"/>
        <w:right w:val="none" w:sz="0" w:space="0" w:color="auto"/>
      </w:divBdr>
    </w:div>
    <w:div w:id="84422454">
      <w:bodyDiv w:val="1"/>
      <w:marLeft w:val="0"/>
      <w:marRight w:val="0"/>
      <w:marTop w:val="0"/>
      <w:marBottom w:val="0"/>
      <w:divBdr>
        <w:top w:val="none" w:sz="0" w:space="0" w:color="auto"/>
        <w:left w:val="none" w:sz="0" w:space="0" w:color="auto"/>
        <w:bottom w:val="none" w:sz="0" w:space="0" w:color="auto"/>
        <w:right w:val="none" w:sz="0" w:space="0" w:color="auto"/>
      </w:divBdr>
    </w:div>
    <w:div w:id="84621736">
      <w:bodyDiv w:val="1"/>
      <w:marLeft w:val="0"/>
      <w:marRight w:val="0"/>
      <w:marTop w:val="0"/>
      <w:marBottom w:val="0"/>
      <w:divBdr>
        <w:top w:val="none" w:sz="0" w:space="0" w:color="auto"/>
        <w:left w:val="none" w:sz="0" w:space="0" w:color="auto"/>
        <w:bottom w:val="none" w:sz="0" w:space="0" w:color="auto"/>
        <w:right w:val="none" w:sz="0" w:space="0" w:color="auto"/>
      </w:divBdr>
    </w:div>
    <w:div w:id="132716092">
      <w:bodyDiv w:val="1"/>
      <w:marLeft w:val="0"/>
      <w:marRight w:val="0"/>
      <w:marTop w:val="0"/>
      <w:marBottom w:val="0"/>
      <w:divBdr>
        <w:top w:val="none" w:sz="0" w:space="0" w:color="auto"/>
        <w:left w:val="none" w:sz="0" w:space="0" w:color="auto"/>
        <w:bottom w:val="none" w:sz="0" w:space="0" w:color="auto"/>
        <w:right w:val="none" w:sz="0" w:space="0" w:color="auto"/>
      </w:divBdr>
    </w:div>
    <w:div w:id="155416386">
      <w:bodyDiv w:val="1"/>
      <w:marLeft w:val="0"/>
      <w:marRight w:val="0"/>
      <w:marTop w:val="0"/>
      <w:marBottom w:val="0"/>
      <w:divBdr>
        <w:top w:val="none" w:sz="0" w:space="0" w:color="auto"/>
        <w:left w:val="none" w:sz="0" w:space="0" w:color="auto"/>
        <w:bottom w:val="none" w:sz="0" w:space="0" w:color="auto"/>
        <w:right w:val="none" w:sz="0" w:space="0" w:color="auto"/>
      </w:divBdr>
    </w:div>
    <w:div w:id="193160373">
      <w:bodyDiv w:val="1"/>
      <w:marLeft w:val="0"/>
      <w:marRight w:val="0"/>
      <w:marTop w:val="0"/>
      <w:marBottom w:val="0"/>
      <w:divBdr>
        <w:top w:val="none" w:sz="0" w:space="0" w:color="auto"/>
        <w:left w:val="none" w:sz="0" w:space="0" w:color="auto"/>
        <w:bottom w:val="none" w:sz="0" w:space="0" w:color="auto"/>
        <w:right w:val="none" w:sz="0" w:space="0" w:color="auto"/>
      </w:divBdr>
    </w:div>
    <w:div w:id="195394839">
      <w:bodyDiv w:val="1"/>
      <w:marLeft w:val="0"/>
      <w:marRight w:val="0"/>
      <w:marTop w:val="0"/>
      <w:marBottom w:val="0"/>
      <w:divBdr>
        <w:top w:val="none" w:sz="0" w:space="0" w:color="auto"/>
        <w:left w:val="none" w:sz="0" w:space="0" w:color="auto"/>
        <w:bottom w:val="none" w:sz="0" w:space="0" w:color="auto"/>
        <w:right w:val="none" w:sz="0" w:space="0" w:color="auto"/>
      </w:divBdr>
    </w:div>
    <w:div w:id="201136644">
      <w:bodyDiv w:val="1"/>
      <w:marLeft w:val="0"/>
      <w:marRight w:val="0"/>
      <w:marTop w:val="0"/>
      <w:marBottom w:val="0"/>
      <w:divBdr>
        <w:top w:val="none" w:sz="0" w:space="0" w:color="auto"/>
        <w:left w:val="none" w:sz="0" w:space="0" w:color="auto"/>
        <w:bottom w:val="none" w:sz="0" w:space="0" w:color="auto"/>
        <w:right w:val="none" w:sz="0" w:space="0" w:color="auto"/>
      </w:divBdr>
    </w:div>
    <w:div w:id="214001890">
      <w:bodyDiv w:val="1"/>
      <w:marLeft w:val="0"/>
      <w:marRight w:val="0"/>
      <w:marTop w:val="0"/>
      <w:marBottom w:val="0"/>
      <w:divBdr>
        <w:top w:val="none" w:sz="0" w:space="0" w:color="auto"/>
        <w:left w:val="none" w:sz="0" w:space="0" w:color="auto"/>
        <w:bottom w:val="none" w:sz="0" w:space="0" w:color="auto"/>
        <w:right w:val="none" w:sz="0" w:space="0" w:color="auto"/>
      </w:divBdr>
    </w:div>
    <w:div w:id="227542787">
      <w:bodyDiv w:val="1"/>
      <w:marLeft w:val="0"/>
      <w:marRight w:val="0"/>
      <w:marTop w:val="0"/>
      <w:marBottom w:val="0"/>
      <w:divBdr>
        <w:top w:val="none" w:sz="0" w:space="0" w:color="auto"/>
        <w:left w:val="none" w:sz="0" w:space="0" w:color="auto"/>
        <w:bottom w:val="none" w:sz="0" w:space="0" w:color="auto"/>
        <w:right w:val="none" w:sz="0" w:space="0" w:color="auto"/>
      </w:divBdr>
    </w:div>
    <w:div w:id="236785477">
      <w:bodyDiv w:val="1"/>
      <w:marLeft w:val="0"/>
      <w:marRight w:val="0"/>
      <w:marTop w:val="0"/>
      <w:marBottom w:val="0"/>
      <w:divBdr>
        <w:top w:val="none" w:sz="0" w:space="0" w:color="auto"/>
        <w:left w:val="none" w:sz="0" w:space="0" w:color="auto"/>
        <w:bottom w:val="none" w:sz="0" w:space="0" w:color="auto"/>
        <w:right w:val="none" w:sz="0" w:space="0" w:color="auto"/>
      </w:divBdr>
    </w:div>
    <w:div w:id="258369650">
      <w:bodyDiv w:val="1"/>
      <w:marLeft w:val="0"/>
      <w:marRight w:val="0"/>
      <w:marTop w:val="0"/>
      <w:marBottom w:val="0"/>
      <w:divBdr>
        <w:top w:val="none" w:sz="0" w:space="0" w:color="auto"/>
        <w:left w:val="none" w:sz="0" w:space="0" w:color="auto"/>
        <w:bottom w:val="none" w:sz="0" w:space="0" w:color="auto"/>
        <w:right w:val="none" w:sz="0" w:space="0" w:color="auto"/>
      </w:divBdr>
    </w:div>
    <w:div w:id="276445345">
      <w:bodyDiv w:val="1"/>
      <w:marLeft w:val="0"/>
      <w:marRight w:val="0"/>
      <w:marTop w:val="0"/>
      <w:marBottom w:val="0"/>
      <w:divBdr>
        <w:top w:val="none" w:sz="0" w:space="0" w:color="auto"/>
        <w:left w:val="none" w:sz="0" w:space="0" w:color="auto"/>
        <w:bottom w:val="none" w:sz="0" w:space="0" w:color="auto"/>
        <w:right w:val="none" w:sz="0" w:space="0" w:color="auto"/>
      </w:divBdr>
    </w:div>
    <w:div w:id="279797613">
      <w:bodyDiv w:val="1"/>
      <w:marLeft w:val="0"/>
      <w:marRight w:val="0"/>
      <w:marTop w:val="0"/>
      <w:marBottom w:val="0"/>
      <w:divBdr>
        <w:top w:val="none" w:sz="0" w:space="0" w:color="auto"/>
        <w:left w:val="none" w:sz="0" w:space="0" w:color="auto"/>
        <w:bottom w:val="none" w:sz="0" w:space="0" w:color="auto"/>
        <w:right w:val="none" w:sz="0" w:space="0" w:color="auto"/>
      </w:divBdr>
    </w:div>
    <w:div w:id="299573638">
      <w:bodyDiv w:val="1"/>
      <w:marLeft w:val="0"/>
      <w:marRight w:val="0"/>
      <w:marTop w:val="0"/>
      <w:marBottom w:val="0"/>
      <w:divBdr>
        <w:top w:val="none" w:sz="0" w:space="0" w:color="auto"/>
        <w:left w:val="none" w:sz="0" w:space="0" w:color="auto"/>
        <w:bottom w:val="none" w:sz="0" w:space="0" w:color="auto"/>
        <w:right w:val="none" w:sz="0" w:space="0" w:color="auto"/>
      </w:divBdr>
    </w:div>
    <w:div w:id="313680824">
      <w:bodyDiv w:val="1"/>
      <w:marLeft w:val="0"/>
      <w:marRight w:val="0"/>
      <w:marTop w:val="0"/>
      <w:marBottom w:val="0"/>
      <w:divBdr>
        <w:top w:val="none" w:sz="0" w:space="0" w:color="auto"/>
        <w:left w:val="none" w:sz="0" w:space="0" w:color="auto"/>
        <w:bottom w:val="none" w:sz="0" w:space="0" w:color="auto"/>
        <w:right w:val="none" w:sz="0" w:space="0" w:color="auto"/>
      </w:divBdr>
    </w:div>
    <w:div w:id="326828555">
      <w:bodyDiv w:val="1"/>
      <w:marLeft w:val="0"/>
      <w:marRight w:val="0"/>
      <w:marTop w:val="0"/>
      <w:marBottom w:val="0"/>
      <w:divBdr>
        <w:top w:val="none" w:sz="0" w:space="0" w:color="auto"/>
        <w:left w:val="none" w:sz="0" w:space="0" w:color="auto"/>
        <w:bottom w:val="none" w:sz="0" w:space="0" w:color="auto"/>
        <w:right w:val="none" w:sz="0" w:space="0" w:color="auto"/>
      </w:divBdr>
    </w:div>
    <w:div w:id="329867033">
      <w:bodyDiv w:val="1"/>
      <w:marLeft w:val="0"/>
      <w:marRight w:val="0"/>
      <w:marTop w:val="0"/>
      <w:marBottom w:val="0"/>
      <w:divBdr>
        <w:top w:val="none" w:sz="0" w:space="0" w:color="auto"/>
        <w:left w:val="none" w:sz="0" w:space="0" w:color="auto"/>
        <w:bottom w:val="none" w:sz="0" w:space="0" w:color="auto"/>
        <w:right w:val="none" w:sz="0" w:space="0" w:color="auto"/>
      </w:divBdr>
    </w:div>
    <w:div w:id="357433921">
      <w:bodyDiv w:val="1"/>
      <w:marLeft w:val="0"/>
      <w:marRight w:val="0"/>
      <w:marTop w:val="0"/>
      <w:marBottom w:val="0"/>
      <w:divBdr>
        <w:top w:val="none" w:sz="0" w:space="0" w:color="auto"/>
        <w:left w:val="none" w:sz="0" w:space="0" w:color="auto"/>
        <w:bottom w:val="none" w:sz="0" w:space="0" w:color="auto"/>
        <w:right w:val="none" w:sz="0" w:space="0" w:color="auto"/>
      </w:divBdr>
      <w:divsChild>
        <w:div w:id="2004043821">
          <w:marLeft w:val="547"/>
          <w:marRight w:val="0"/>
          <w:marTop w:val="115"/>
          <w:marBottom w:val="0"/>
          <w:divBdr>
            <w:top w:val="none" w:sz="0" w:space="0" w:color="auto"/>
            <w:left w:val="none" w:sz="0" w:space="0" w:color="auto"/>
            <w:bottom w:val="none" w:sz="0" w:space="0" w:color="auto"/>
            <w:right w:val="none" w:sz="0" w:space="0" w:color="auto"/>
          </w:divBdr>
        </w:div>
      </w:divsChild>
    </w:div>
    <w:div w:id="364253949">
      <w:bodyDiv w:val="1"/>
      <w:marLeft w:val="0"/>
      <w:marRight w:val="0"/>
      <w:marTop w:val="0"/>
      <w:marBottom w:val="0"/>
      <w:divBdr>
        <w:top w:val="none" w:sz="0" w:space="0" w:color="auto"/>
        <w:left w:val="none" w:sz="0" w:space="0" w:color="auto"/>
        <w:bottom w:val="none" w:sz="0" w:space="0" w:color="auto"/>
        <w:right w:val="none" w:sz="0" w:space="0" w:color="auto"/>
      </w:divBdr>
    </w:div>
    <w:div w:id="391927671">
      <w:bodyDiv w:val="1"/>
      <w:marLeft w:val="0"/>
      <w:marRight w:val="0"/>
      <w:marTop w:val="0"/>
      <w:marBottom w:val="0"/>
      <w:divBdr>
        <w:top w:val="none" w:sz="0" w:space="0" w:color="auto"/>
        <w:left w:val="none" w:sz="0" w:space="0" w:color="auto"/>
        <w:bottom w:val="none" w:sz="0" w:space="0" w:color="auto"/>
        <w:right w:val="none" w:sz="0" w:space="0" w:color="auto"/>
      </w:divBdr>
    </w:div>
    <w:div w:id="419839928">
      <w:bodyDiv w:val="1"/>
      <w:marLeft w:val="0"/>
      <w:marRight w:val="0"/>
      <w:marTop w:val="0"/>
      <w:marBottom w:val="0"/>
      <w:divBdr>
        <w:top w:val="none" w:sz="0" w:space="0" w:color="auto"/>
        <w:left w:val="none" w:sz="0" w:space="0" w:color="auto"/>
        <w:bottom w:val="none" w:sz="0" w:space="0" w:color="auto"/>
        <w:right w:val="none" w:sz="0" w:space="0" w:color="auto"/>
      </w:divBdr>
    </w:div>
    <w:div w:id="424617171">
      <w:bodyDiv w:val="1"/>
      <w:marLeft w:val="0"/>
      <w:marRight w:val="0"/>
      <w:marTop w:val="0"/>
      <w:marBottom w:val="0"/>
      <w:divBdr>
        <w:top w:val="none" w:sz="0" w:space="0" w:color="auto"/>
        <w:left w:val="none" w:sz="0" w:space="0" w:color="auto"/>
        <w:bottom w:val="none" w:sz="0" w:space="0" w:color="auto"/>
        <w:right w:val="none" w:sz="0" w:space="0" w:color="auto"/>
      </w:divBdr>
    </w:div>
    <w:div w:id="430007107">
      <w:bodyDiv w:val="1"/>
      <w:marLeft w:val="0"/>
      <w:marRight w:val="0"/>
      <w:marTop w:val="0"/>
      <w:marBottom w:val="0"/>
      <w:divBdr>
        <w:top w:val="none" w:sz="0" w:space="0" w:color="auto"/>
        <w:left w:val="none" w:sz="0" w:space="0" w:color="auto"/>
        <w:bottom w:val="none" w:sz="0" w:space="0" w:color="auto"/>
        <w:right w:val="none" w:sz="0" w:space="0" w:color="auto"/>
      </w:divBdr>
    </w:div>
    <w:div w:id="435101086">
      <w:bodyDiv w:val="1"/>
      <w:marLeft w:val="0"/>
      <w:marRight w:val="0"/>
      <w:marTop w:val="0"/>
      <w:marBottom w:val="0"/>
      <w:divBdr>
        <w:top w:val="none" w:sz="0" w:space="0" w:color="auto"/>
        <w:left w:val="none" w:sz="0" w:space="0" w:color="auto"/>
        <w:bottom w:val="none" w:sz="0" w:space="0" w:color="auto"/>
        <w:right w:val="none" w:sz="0" w:space="0" w:color="auto"/>
      </w:divBdr>
    </w:div>
    <w:div w:id="455022956">
      <w:bodyDiv w:val="1"/>
      <w:marLeft w:val="0"/>
      <w:marRight w:val="0"/>
      <w:marTop w:val="0"/>
      <w:marBottom w:val="0"/>
      <w:divBdr>
        <w:top w:val="none" w:sz="0" w:space="0" w:color="auto"/>
        <w:left w:val="none" w:sz="0" w:space="0" w:color="auto"/>
        <w:bottom w:val="none" w:sz="0" w:space="0" w:color="auto"/>
        <w:right w:val="none" w:sz="0" w:space="0" w:color="auto"/>
      </w:divBdr>
    </w:div>
    <w:div w:id="461776844">
      <w:bodyDiv w:val="1"/>
      <w:marLeft w:val="0"/>
      <w:marRight w:val="0"/>
      <w:marTop w:val="0"/>
      <w:marBottom w:val="0"/>
      <w:divBdr>
        <w:top w:val="none" w:sz="0" w:space="0" w:color="auto"/>
        <w:left w:val="none" w:sz="0" w:space="0" w:color="auto"/>
        <w:bottom w:val="none" w:sz="0" w:space="0" w:color="auto"/>
        <w:right w:val="none" w:sz="0" w:space="0" w:color="auto"/>
      </w:divBdr>
    </w:div>
    <w:div w:id="487139328">
      <w:bodyDiv w:val="1"/>
      <w:marLeft w:val="0"/>
      <w:marRight w:val="0"/>
      <w:marTop w:val="0"/>
      <w:marBottom w:val="0"/>
      <w:divBdr>
        <w:top w:val="none" w:sz="0" w:space="0" w:color="auto"/>
        <w:left w:val="none" w:sz="0" w:space="0" w:color="auto"/>
        <w:bottom w:val="none" w:sz="0" w:space="0" w:color="auto"/>
        <w:right w:val="none" w:sz="0" w:space="0" w:color="auto"/>
      </w:divBdr>
    </w:div>
    <w:div w:id="490294991">
      <w:bodyDiv w:val="1"/>
      <w:marLeft w:val="0"/>
      <w:marRight w:val="0"/>
      <w:marTop w:val="0"/>
      <w:marBottom w:val="0"/>
      <w:divBdr>
        <w:top w:val="none" w:sz="0" w:space="0" w:color="auto"/>
        <w:left w:val="none" w:sz="0" w:space="0" w:color="auto"/>
        <w:bottom w:val="none" w:sz="0" w:space="0" w:color="auto"/>
        <w:right w:val="none" w:sz="0" w:space="0" w:color="auto"/>
      </w:divBdr>
    </w:div>
    <w:div w:id="499004479">
      <w:bodyDiv w:val="1"/>
      <w:marLeft w:val="0"/>
      <w:marRight w:val="0"/>
      <w:marTop w:val="0"/>
      <w:marBottom w:val="0"/>
      <w:divBdr>
        <w:top w:val="none" w:sz="0" w:space="0" w:color="auto"/>
        <w:left w:val="none" w:sz="0" w:space="0" w:color="auto"/>
        <w:bottom w:val="none" w:sz="0" w:space="0" w:color="auto"/>
        <w:right w:val="none" w:sz="0" w:space="0" w:color="auto"/>
      </w:divBdr>
    </w:div>
    <w:div w:id="510342314">
      <w:bodyDiv w:val="1"/>
      <w:marLeft w:val="0"/>
      <w:marRight w:val="0"/>
      <w:marTop w:val="0"/>
      <w:marBottom w:val="0"/>
      <w:divBdr>
        <w:top w:val="none" w:sz="0" w:space="0" w:color="auto"/>
        <w:left w:val="none" w:sz="0" w:space="0" w:color="auto"/>
        <w:bottom w:val="none" w:sz="0" w:space="0" w:color="auto"/>
        <w:right w:val="none" w:sz="0" w:space="0" w:color="auto"/>
      </w:divBdr>
    </w:div>
    <w:div w:id="521168387">
      <w:bodyDiv w:val="1"/>
      <w:marLeft w:val="0"/>
      <w:marRight w:val="0"/>
      <w:marTop w:val="0"/>
      <w:marBottom w:val="0"/>
      <w:divBdr>
        <w:top w:val="none" w:sz="0" w:space="0" w:color="auto"/>
        <w:left w:val="none" w:sz="0" w:space="0" w:color="auto"/>
        <w:bottom w:val="none" w:sz="0" w:space="0" w:color="auto"/>
        <w:right w:val="none" w:sz="0" w:space="0" w:color="auto"/>
      </w:divBdr>
    </w:div>
    <w:div w:id="539588276">
      <w:bodyDiv w:val="1"/>
      <w:marLeft w:val="0"/>
      <w:marRight w:val="0"/>
      <w:marTop w:val="0"/>
      <w:marBottom w:val="0"/>
      <w:divBdr>
        <w:top w:val="none" w:sz="0" w:space="0" w:color="auto"/>
        <w:left w:val="none" w:sz="0" w:space="0" w:color="auto"/>
        <w:bottom w:val="none" w:sz="0" w:space="0" w:color="auto"/>
        <w:right w:val="none" w:sz="0" w:space="0" w:color="auto"/>
      </w:divBdr>
    </w:div>
    <w:div w:id="552547907">
      <w:bodyDiv w:val="1"/>
      <w:marLeft w:val="0"/>
      <w:marRight w:val="0"/>
      <w:marTop w:val="0"/>
      <w:marBottom w:val="0"/>
      <w:divBdr>
        <w:top w:val="none" w:sz="0" w:space="0" w:color="auto"/>
        <w:left w:val="none" w:sz="0" w:space="0" w:color="auto"/>
        <w:bottom w:val="none" w:sz="0" w:space="0" w:color="auto"/>
        <w:right w:val="none" w:sz="0" w:space="0" w:color="auto"/>
      </w:divBdr>
    </w:div>
    <w:div w:id="581838890">
      <w:bodyDiv w:val="1"/>
      <w:marLeft w:val="0"/>
      <w:marRight w:val="0"/>
      <w:marTop w:val="0"/>
      <w:marBottom w:val="0"/>
      <w:divBdr>
        <w:top w:val="none" w:sz="0" w:space="0" w:color="auto"/>
        <w:left w:val="none" w:sz="0" w:space="0" w:color="auto"/>
        <w:bottom w:val="none" w:sz="0" w:space="0" w:color="auto"/>
        <w:right w:val="none" w:sz="0" w:space="0" w:color="auto"/>
      </w:divBdr>
    </w:div>
    <w:div w:id="603658697">
      <w:bodyDiv w:val="1"/>
      <w:marLeft w:val="0"/>
      <w:marRight w:val="0"/>
      <w:marTop w:val="0"/>
      <w:marBottom w:val="0"/>
      <w:divBdr>
        <w:top w:val="none" w:sz="0" w:space="0" w:color="auto"/>
        <w:left w:val="none" w:sz="0" w:space="0" w:color="auto"/>
        <w:bottom w:val="none" w:sz="0" w:space="0" w:color="auto"/>
        <w:right w:val="none" w:sz="0" w:space="0" w:color="auto"/>
      </w:divBdr>
    </w:div>
    <w:div w:id="609044120">
      <w:bodyDiv w:val="1"/>
      <w:marLeft w:val="0"/>
      <w:marRight w:val="0"/>
      <w:marTop w:val="0"/>
      <w:marBottom w:val="0"/>
      <w:divBdr>
        <w:top w:val="none" w:sz="0" w:space="0" w:color="auto"/>
        <w:left w:val="none" w:sz="0" w:space="0" w:color="auto"/>
        <w:bottom w:val="none" w:sz="0" w:space="0" w:color="auto"/>
        <w:right w:val="none" w:sz="0" w:space="0" w:color="auto"/>
      </w:divBdr>
    </w:div>
    <w:div w:id="609972464">
      <w:bodyDiv w:val="1"/>
      <w:marLeft w:val="0"/>
      <w:marRight w:val="0"/>
      <w:marTop w:val="0"/>
      <w:marBottom w:val="0"/>
      <w:divBdr>
        <w:top w:val="none" w:sz="0" w:space="0" w:color="auto"/>
        <w:left w:val="none" w:sz="0" w:space="0" w:color="auto"/>
        <w:bottom w:val="none" w:sz="0" w:space="0" w:color="auto"/>
        <w:right w:val="none" w:sz="0" w:space="0" w:color="auto"/>
      </w:divBdr>
    </w:div>
    <w:div w:id="620376839">
      <w:bodyDiv w:val="1"/>
      <w:marLeft w:val="0"/>
      <w:marRight w:val="0"/>
      <w:marTop w:val="0"/>
      <w:marBottom w:val="0"/>
      <w:divBdr>
        <w:top w:val="none" w:sz="0" w:space="0" w:color="auto"/>
        <w:left w:val="none" w:sz="0" w:space="0" w:color="auto"/>
        <w:bottom w:val="none" w:sz="0" w:space="0" w:color="auto"/>
        <w:right w:val="none" w:sz="0" w:space="0" w:color="auto"/>
      </w:divBdr>
    </w:div>
    <w:div w:id="623073097">
      <w:bodyDiv w:val="1"/>
      <w:marLeft w:val="0"/>
      <w:marRight w:val="0"/>
      <w:marTop w:val="0"/>
      <w:marBottom w:val="0"/>
      <w:divBdr>
        <w:top w:val="none" w:sz="0" w:space="0" w:color="auto"/>
        <w:left w:val="none" w:sz="0" w:space="0" w:color="auto"/>
        <w:bottom w:val="none" w:sz="0" w:space="0" w:color="auto"/>
        <w:right w:val="none" w:sz="0" w:space="0" w:color="auto"/>
      </w:divBdr>
    </w:div>
    <w:div w:id="630938579">
      <w:bodyDiv w:val="1"/>
      <w:marLeft w:val="0"/>
      <w:marRight w:val="0"/>
      <w:marTop w:val="0"/>
      <w:marBottom w:val="0"/>
      <w:divBdr>
        <w:top w:val="none" w:sz="0" w:space="0" w:color="auto"/>
        <w:left w:val="none" w:sz="0" w:space="0" w:color="auto"/>
        <w:bottom w:val="none" w:sz="0" w:space="0" w:color="auto"/>
        <w:right w:val="none" w:sz="0" w:space="0" w:color="auto"/>
      </w:divBdr>
    </w:div>
    <w:div w:id="635068370">
      <w:bodyDiv w:val="1"/>
      <w:marLeft w:val="0"/>
      <w:marRight w:val="0"/>
      <w:marTop w:val="0"/>
      <w:marBottom w:val="0"/>
      <w:divBdr>
        <w:top w:val="none" w:sz="0" w:space="0" w:color="auto"/>
        <w:left w:val="none" w:sz="0" w:space="0" w:color="auto"/>
        <w:bottom w:val="none" w:sz="0" w:space="0" w:color="auto"/>
        <w:right w:val="none" w:sz="0" w:space="0" w:color="auto"/>
      </w:divBdr>
    </w:div>
    <w:div w:id="640577946">
      <w:bodyDiv w:val="1"/>
      <w:marLeft w:val="0"/>
      <w:marRight w:val="0"/>
      <w:marTop w:val="0"/>
      <w:marBottom w:val="0"/>
      <w:divBdr>
        <w:top w:val="none" w:sz="0" w:space="0" w:color="auto"/>
        <w:left w:val="none" w:sz="0" w:space="0" w:color="auto"/>
        <w:bottom w:val="none" w:sz="0" w:space="0" w:color="auto"/>
        <w:right w:val="none" w:sz="0" w:space="0" w:color="auto"/>
      </w:divBdr>
    </w:div>
    <w:div w:id="651368897">
      <w:bodyDiv w:val="1"/>
      <w:marLeft w:val="0"/>
      <w:marRight w:val="0"/>
      <w:marTop w:val="0"/>
      <w:marBottom w:val="0"/>
      <w:divBdr>
        <w:top w:val="none" w:sz="0" w:space="0" w:color="auto"/>
        <w:left w:val="none" w:sz="0" w:space="0" w:color="auto"/>
        <w:bottom w:val="none" w:sz="0" w:space="0" w:color="auto"/>
        <w:right w:val="none" w:sz="0" w:space="0" w:color="auto"/>
      </w:divBdr>
    </w:div>
    <w:div w:id="657808721">
      <w:bodyDiv w:val="1"/>
      <w:marLeft w:val="0"/>
      <w:marRight w:val="0"/>
      <w:marTop w:val="0"/>
      <w:marBottom w:val="0"/>
      <w:divBdr>
        <w:top w:val="none" w:sz="0" w:space="0" w:color="auto"/>
        <w:left w:val="none" w:sz="0" w:space="0" w:color="auto"/>
        <w:bottom w:val="none" w:sz="0" w:space="0" w:color="auto"/>
        <w:right w:val="none" w:sz="0" w:space="0" w:color="auto"/>
      </w:divBdr>
    </w:div>
    <w:div w:id="659118276">
      <w:bodyDiv w:val="1"/>
      <w:marLeft w:val="0"/>
      <w:marRight w:val="0"/>
      <w:marTop w:val="0"/>
      <w:marBottom w:val="0"/>
      <w:divBdr>
        <w:top w:val="none" w:sz="0" w:space="0" w:color="auto"/>
        <w:left w:val="none" w:sz="0" w:space="0" w:color="auto"/>
        <w:bottom w:val="none" w:sz="0" w:space="0" w:color="auto"/>
        <w:right w:val="none" w:sz="0" w:space="0" w:color="auto"/>
      </w:divBdr>
    </w:div>
    <w:div w:id="663052967">
      <w:bodyDiv w:val="1"/>
      <w:marLeft w:val="0"/>
      <w:marRight w:val="0"/>
      <w:marTop w:val="0"/>
      <w:marBottom w:val="0"/>
      <w:divBdr>
        <w:top w:val="none" w:sz="0" w:space="0" w:color="auto"/>
        <w:left w:val="none" w:sz="0" w:space="0" w:color="auto"/>
        <w:bottom w:val="none" w:sz="0" w:space="0" w:color="auto"/>
        <w:right w:val="none" w:sz="0" w:space="0" w:color="auto"/>
      </w:divBdr>
    </w:div>
    <w:div w:id="664939895">
      <w:bodyDiv w:val="1"/>
      <w:marLeft w:val="0"/>
      <w:marRight w:val="0"/>
      <w:marTop w:val="0"/>
      <w:marBottom w:val="0"/>
      <w:divBdr>
        <w:top w:val="none" w:sz="0" w:space="0" w:color="auto"/>
        <w:left w:val="none" w:sz="0" w:space="0" w:color="auto"/>
        <w:bottom w:val="none" w:sz="0" w:space="0" w:color="auto"/>
        <w:right w:val="none" w:sz="0" w:space="0" w:color="auto"/>
      </w:divBdr>
    </w:div>
    <w:div w:id="666055147">
      <w:bodyDiv w:val="1"/>
      <w:marLeft w:val="0"/>
      <w:marRight w:val="0"/>
      <w:marTop w:val="0"/>
      <w:marBottom w:val="0"/>
      <w:divBdr>
        <w:top w:val="none" w:sz="0" w:space="0" w:color="auto"/>
        <w:left w:val="none" w:sz="0" w:space="0" w:color="auto"/>
        <w:bottom w:val="none" w:sz="0" w:space="0" w:color="auto"/>
        <w:right w:val="none" w:sz="0" w:space="0" w:color="auto"/>
      </w:divBdr>
    </w:div>
    <w:div w:id="681512840">
      <w:bodyDiv w:val="1"/>
      <w:marLeft w:val="0"/>
      <w:marRight w:val="0"/>
      <w:marTop w:val="0"/>
      <w:marBottom w:val="0"/>
      <w:divBdr>
        <w:top w:val="none" w:sz="0" w:space="0" w:color="auto"/>
        <w:left w:val="none" w:sz="0" w:space="0" w:color="auto"/>
        <w:bottom w:val="none" w:sz="0" w:space="0" w:color="auto"/>
        <w:right w:val="none" w:sz="0" w:space="0" w:color="auto"/>
      </w:divBdr>
    </w:div>
    <w:div w:id="688797000">
      <w:bodyDiv w:val="1"/>
      <w:marLeft w:val="0"/>
      <w:marRight w:val="0"/>
      <w:marTop w:val="0"/>
      <w:marBottom w:val="0"/>
      <w:divBdr>
        <w:top w:val="none" w:sz="0" w:space="0" w:color="auto"/>
        <w:left w:val="none" w:sz="0" w:space="0" w:color="auto"/>
        <w:bottom w:val="none" w:sz="0" w:space="0" w:color="auto"/>
        <w:right w:val="none" w:sz="0" w:space="0" w:color="auto"/>
      </w:divBdr>
    </w:div>
    <w:div w:id="769857151">
      <w:bodyDiv w:val="1"/>
      <w:marLeft w:val="0"/>
      <w:marRight w:val="0"/>
      <w:marTop w:val="0"/>
      <w:marBottom w:val="0"/>
      <w:divBdr>
        <w:top w:val="none" w:sz="0" w:space="0" w:color="auto"/>
        <w:left w:val="none" w:sz="0" w:space="0" w:color="auto"/>
        <w:bottom w:val="none" w:sz="0" w:space="0" w:color="auto"/>
        <w:right w:val="none" w:sz="0" w:space="0" w:color="auto"/>
      </w:divBdr>
    </w:div>
    <w:div w:id="788204312">
      <w:bodyDiv w:val="1"/>
      <w:marLeft w:val="0"/>
      <w:marRight w:val="0"/>
      <w:marTop w:val="0"/>
      <w:marBottom w:val="0"/>
      <w:divBdr>
        <w:top w:val="none" w:sz="0" w:space="0" w:color="auto"/>
        <w:left w:val="none" w:sz="0" w:space="0" w:color="auto"/>
        <w:bottom w:val="none" w:sz="0" w:space="0" w:color="auto"/>
        <w:right w:val="none" w:sz="0" w:space="0" w:color="auto"/>
      </w:divBdr>
    </w:div>
    <w:div w:id="790168418">
      <w:bodyDiv w:val="1"/>
      <w:marLeft w:val="0"/>
      <w:marRight w:val="0"/>
      <w:marTop w:val="0"/>
      <w:marBottom w:val="0"/>
      <w:divBdr>
        <w:top w:val="none" w:sz="0" w:space="0" w:color="auto"/>
        <w:left w:val="none" w:sz="0" w:space="0" w:color="auto"/>
        <w:bottom w:val="none" w:sz="0" w:space="0" w:color="auto"/>
        <w:right w:val="none" w:sz="0" w:space="0" w:color="auto"/>
      </w:divBdr>
    </w:div>
    <w:div w:id="803306413">
      <w:bodyDiv w:val="1"/>
      <w:marLeft w:val="0"/>
      <w:marRight w:val="0"/>
      <w:marTop w:val="0"/>
      <w:marBottom w:val="0"/>
      <w:divBdr>
        <w:top w:val="none" w:sz="0" w:space="0" w:color="auto"/>
        <w:left w:val="none" w:sz="0" w:space="0" w:color="auto"/>
        <w:bottom w:val="none" w:sz="0" w:space="0" w:color="auto"/>
        <w:right w:val="none" w:sz="0" w:space="0" w:color="auto"/>
      </w:divBdr>
    </w:div>
    <w:div w:id="812601603">
      <w:bodyDiv w:val="1"/>
      <w:marLeft w:val="0"/>
      <w:marRight w:val="0"/>
      <w:marTop w:val="0"/>
      <w:marBottom w:val="0"/>
      <w:divBdr>
        <w:top w:val="none" w:sz="0" w:space="0" w:color="auto"/>
        <w:left w:val="none" w:sz="0" w:space="0" w:color="auto"/>
        <w:bottom w:val="none" w:sz="0" w:space="0" w:color="auto"/>
        <w:right w:val="none" w:sz="0" w:space="0" w:color="auto"/>
      </w:divBdr>
    </w:div>
    <w:div w:id="823007946">
      <w:bodyDiv w:val="1"/>
      <w:marLeft w:val="0"/>
      <w:marRight w:val="0"/>
      <w:marTop w:val="0"/>
      <w:marBottom w:val="0"/>
      <w:divBdr>
        <w:top w:val="none" w:sz="0" w:space="0" w:color="auto"/>
        <w:left w:val="none" w:sz="0" w:space="0" w:color="auto"/>
        <w:bottom w:val="none" w:sz="0" w:space="0" w:color="auto"/>
        <w:right w:val="none" w:sz="0" w:space="0" w:color="auto"/>
      </w:divBdr>
    </w:div>
    <w:div w:id="829365052">
      <w:bodyDiv w:val="1"/>
      <w:marLeft w:val="0"/>
      <w:marRight w:val="0"/>
      <w:marTop w:val="0"/>
      <w:marBottom w:val="0"/>
      <w:divBdr>
        <w:top w:val="none" w:sz="0" w:space="0" w:color="auto"/>
        <w:left w:val="none" w:sz="0" w:space="0" w:color="auto"/>
        <w:bottom w:val="none" w:sz="0" w:space="0" w:color="auto"/>
        <w:right w:val="none" w:sz="0" w:space="0" w:color="auto"/>
      </w:divBdr>
    </w:div>
    <w:div w:id="832766857">
      <w:bodyDiv w:val="1"/>
      <w:marLeft w:val="0"/>
      <w:marRight w:val="0"/>
      <w:marTop w:val="0"/>
      <w:marBottom w:val="0"/>
      <w:divBdr>
        <w:top w:val="none" w:sz="0" w:space="0" w:color="auto"/>
        <w:left w:val="none" w:sz="0" w:space="0" w:color="auto"/>
        <w:bottom w:val="none" w:sz="0" w:space="0" w:color="auto"/>
        <w:right w:val="none" w:sz="0" w:space="0" w:color="auto"/>
      </w:divBdr>
    </w:div>
    <w:div w:id="832913535">
      <w:bodyDiv w:val="1"/>
      <w:marLeft w:val="0"/>
      <w:marRight w:val="0"/>
      <w:marTop w:val="0"/>
      <w:marBottom w:val="0"/>
      <w:divBdr>
        <w:top w:val="none" w:sz="0" w:space="0" w:color="auto"/>
        <w:left w:val="none" w:sz="0" w:space="0" w:color="auto"/>
        <w:bottom w:val="none" w:sz="0" w:space="0" w:color="auto"/>
        <w:right w:val="none" w:sz="0" w:space="0" w:color="auto"/>
      </w:divBdr>
    </w:div>
    <w:div w:id="844057753">
      <w:bodyDiv w:val="1"/>
      <w:marLeft w:val="0"/>
      <w:marRight w:val="0"/>
      <w:marTop w:val="0"/>
      <w:marBottom w:val="0"/>
      <w:divBdr>
        <w:top w:val="none" w:sz="0" w:space="0" w:color="auto"/>
        <w:left w:val="none" w:sz="0" w:space="0" w:color="auto"/>
        <w:bottom w:val="none" w:sz="0" w:space="0" w:color="auto"/>
        <w:right w:val="none" w:sz="0" w:space="0" w:color="auto"/>
      </w:divBdr>
    </w:div>
    <w:div w:id="877089091">
      <w:bodyDiv w:val="1"/>
      <w:marLeft w:val="0"/>
      <w:marRight w:val="0"/>
      <w:marTop w:val="0"/>
      <w:marBottom w:val="0"/>
      <w:divBdr>
        <w:top w:val="none" w:sz="0" w:space="0" w:color="auto"/>
        <w:left w:val="none" w:sz="0" w:space="0" w:color="auto"/>
        <w:bottom w:val="none" w:sz="0" w:space="0" w:color="auto"/>
        <w:right w:val="none" w:sz="0" w:space="0" w:color="auto"/>
      </w:divBdr>
    </w:div>
    <w:div w:id="882904704">
      <w:bodyDiv w:val="1"/>
      <w:marLeft w:val="0"/>
      <w:marRight w:val="0"/>
      <w:marTop w:val="0"/>
      <w:marBottom w:val="0"/>
      <w:divBdr>
        <w:top w:val="none" w:sz="0" w:space="0" w:color="auto"/>
        <w:left w:val="none" w:sz="0" w:space="0" w:color="auto"/>
        <w:bottom w:val="none" w:sz="0" w:space="0" w:color="auto"/>
        <w:right w:val="none" w:sz="0" w:space="0" w:color="auto"/>
      </w:divBdr>
    </w:div>
    <w:div w:id="894044554">
      <w:bodyDiv w:val="1"/>
      <w:marLeft w:val="0"/>
      <w:marRight w:val="0"/>
      <w:marTop w:val="0"/>
      <w:marBottom w:val="0"/>
      <w:divBdr>
        <w:top w:val="none" w:sz="0" w:space="0" w:color="auto"/>
        <w:left w:val="none" w:sz="0" w:space="0" w:color="auto"/>
        <w:bottom w:val="none" w:sz="0" w:space="0" w:color="auto"/>
        <w:right w:val="none" w:sz="0" w:space="0" w:color="auto"/>
      </w:divBdr>
    </w:div>
    <w:div w:id="898172463">
      <w:bodyDiv w:val="1"/>
      <w:marLeft w:val="0"/>
      <w:marRight w:val="0"/>
      <w:marTop w:val="0"/>
      <w:marBottom w:val="0"/>
      <w:divBdr>
        <w:top w:val="none" w:sz="0" w:space="0" w:color="auto"/>
        <w:left w:val="none" w:sz="0" w:space="0" w:color="auto"/>
        <w:bottom w:val="none" w:sz="0" w:space="0" w:color="auto"/>
        <w:right w:val="none" w:sz="0" w:space="0" w:color="auto"/>
      </w:divBdr>
    </w:div>
    <w:div w:id="918099188">
      <w:bodyDiv w:val="1"/>
      <w:marLeft w:val="0"/>
      <w:marRight w:val="0"/>
      <w:marTop w:val="0"/>
      <w:marBottom w:val="0"/>
      <w:divBdr>
        <w:top w:val="none" w:sz="0" w:space="0" w:color="auto"/>
        <w:left w:val="none" w:sz="0" w:space="0" w:color="auto"/>
        <w:bottom w:val="none" w:sz="0" w:space="0" w:color="auto"/>
        <w:right w:val="none" w:sz="0" w:space="0" w:color="auto"/>
      </w:divBdr>
    </w:div>
    <w:div w:id="939921008">
      <w:bodyDiv w:val="1"/>
      <w:marLeft w:val="0"/>
      <w:marRight w:val="0"/>
      <w:marTop w:val="0"/>
      <w:marBottom w:val="0"/>
      <w:divBdr>
        <w:top w:val="none" w:sz="0" w:space="0" w:color="auto"/>
        <w:left w:val="none" w:sz="0" w:space="0" w:color="auto"/>
        <w:bottom w:val="none" w:sz="0" w:space="0" w:color="auto"/>
        <w:right w:val="none" w:sz="0" w:space="0" w:color="auto"/>
      </w:divBdr>
    </w:div>
    <w:div w:id="947927220">
      <w:bodyDiv w:val="1"/>
      <w:marLeft w:val="0"/>
      <w:marRight w:val="0"/>
      <w:marTop w:val="0"/>
      <w:marBottom w:val="0"/>
      <w:divBdr>
        <w:top w:val="none" w:sz="0" w:space="0" w:color="auto"/>
        <w:left w:val="none" w:sz="0" w:space="0" w:color="auto"/>
        <w:bottom w:val="none" w:sz="0" w:space="0" w:color="auto"/>
        <w:right w:val="none" w:sz="0" w:space="0" w:color="auto"/>
      </w:divBdr>
    </w:div>
    <w:div w:id="958147678">
      <w:bodyDiv w:val="1"/>
      <w:marLeft w:val="0"/>
      <w:marRight w:val="0"/>
      <w:marTop w:val="0"/>
      <w:marBottom w:val="0"/>
      <w:divBdr>
        <w:top w:val="none" w:sz="0" w:space="0" w:color="auto"/>
        <w:left w:val="none" w:sz="0" w:space="0" w:color="auto"/>
        <w:bottom w:val="none" w:sz="0" w:space="0" w:color="auto"/>
        <w:right w:val="none" w:sz="0" w:space="0" w:color="auto"/>
      </w:divBdr>
    </w:div>
    <w:div w:id="979774889">
      <w:bodyDiv w:val="1"/>
      <w:marLeft w:val="0"/>
      <w:marRight w:val="0"/>
      <w:marTop w:val="0"/>
      <w:marBottom w:val="0"/>
      <w:divBdr>
        <w:top w:val="none" w:sz="0" w:space="0" w:color="auto"/>
        <w:left w:val="none" w:sz="0" w:space="0" w:color="auto"/>
        <w:bottom w:val="none" w:sz="0" w:space="0" w:color="auto"/>
        <w:right w:val="none" w:sz="0" w:space="0" w:color="auto"/>
      </w:divBdr>
    </w:div>
    <w:div w:id="981077992">
      <w:bodyDiv w:val="1"/>
      <w:marLeft w:val="0"/>
      <w:marRight w:val="0"/>
      <w:marTop w:val="0"/>
      <w:marBottom w:val="0"/>
      <w:divBdr>
        <w:top w:val="none" w:sz="0" w:space="0" w:color="auto"/>
        <w:left w:val="none" w:sz="0" w:space="0" w:color="auto"/>
        <w:bottom w:val="none" w:sz="0" w:space="0" w:color="auto"/>
        <w:right w:val="none" w:sz="0" w:space="0" w:color="auto"/>
      </w:divBdr>
    </w:div>
    <w:div w:id="983238312">
      <w:bodyDiv w:val="1"/>
      <w:marLeft w:val="0"/>
      <w:marRight w:val="0"/>
      <w:marTop w:val="0"/>
      <w:marBottom w:val="0"/>
      <w:divBdr>
        <w:top w:val="none" w:sz="0" w:space="0" w:color="auto"/>
        <w:left w:val="none" w:sz="0" w:space="0" w:color="auto"/>
        <w:bottom w:val="none" w:sz="0" w:space="0" w:color="auto"/>
        <w:right w:val="none" w:sz="0" w:space="0" w:color="auto"/>
      </w:divBdr>
    </w:div>
    <w:div w:id="990597318">
      <w:bodyDiv w:val="1"/>
      <w:marLeft w:val="0"/>
      <w:marRight w:val="0"/>
      <w:marTop w:val="0"/>
      <w:marBottom w:val="0"/>
      <w:divBdr>
        <w:top w:val="none" w:sz="0" w:space="0" w:color="auto"/>
        <w:left w:val="none" w:sz="0" w:space="0" w:color="auto"/>
        <w:bottom w:val="none" w:sz="0" w:space="0" w:color="auto"/>
        <w:right w:val="none" w:sz="0" w:space="0" w:color="auto"/>
      </w:divBdr>
    </w:div>
    <w:div w:id="1018656887">
      <w:bodyDiv w:val="1"/>
      <w:marLeft w:val="0"/>
      <w:marRight w:val="0"/>
      <w:marTop w:val="0"/>
      <w:marBottom w:val="0"/>
      <w:divBdr>
        <w:top w:val="none" w:sz="0" w:space="0" w:color="auto"/>
        <w:left w:val="none" w:sz="0" w:space="0" w:color="auto"/>
        <w:bottom w:val="none" w:sz="0" w:space="0" w:color="auto"/>
        <w:right w:val="none" w:sz="0" w:space="0" w:color="auto"/>
      </w:divBdr>
    </w:div>
    <w:div w:id="1037894557">
      <w:bodyDiv w:val="1"/>
      <w:marLeft w:val="0"/>
      <w:marRight w:val="0"/>
      <w:marTop w:val="0"/>
      <w:marBottom w:val="0"/>
      <w:divBdr>
        <w:top w:val="none" w:sz="0" w:space="0" w:color="auto"/>
        <w:left w:val="none" w:sz="0" w:space="0" w:color="auto"/>
        <w:bottom w:val="none" w:sz="0" w:space="0" w:color="auto"/>
        <w:right w:val="none" w:sz="0" w:space="0" w:color="auto"/>
      </w:divBdr>
    </w:div>
    <w:div w:id="1046297474">
      <w:bodyDiv w:val="1"/>
      <w:marLeft w:val="0"/>
      <w:marRight w:val="0"/>
      <w:marTop w:val="0"/>
      <w:marBottom w:val="0"/>
      <w:divBdr>
        <w:top w:val="none" w:sz="0" w:space="0" w:color="auto"/>
        <w:left w:val="none" w:sz="0" w:space="0" w:color="auto"/>
        <w:bottom w:val="none" w:sz="0" w:space="0" w:color="auto"/>
        <w:right w:val="none" w:sz="0" w:space="0" w:color="auto"/>
      </w:divBdr>
    </w:div>
    <w:div w:id="1048532970">
      <w:bodyDiv w:val="1"/>
      <w:marLeft w:val="0"/>
      <w:marRight w:val="0"/>
      <w:marTop w:val="0"/>
      <w:marBottom w:val="0"/>
      <w:divBdr>
        <w:top w:val="none" w:sz="0" w:space="0" w:color="auto"/>
        <w:left w:val="none" w:sz="0" w:space="0" w:color="auto"/>
        <w:bottom w:val="none" w:sz="0" w:space="0" w:color="auto"/>
        <w:right w:val="none" w:sz="0" w:space="0" w:color="auto"/>
      </w:divBdr>
    </w:div>
    <w:div w:id="1058361699">
      <w:bodyDiv w:val="1"/>
      <w:marLeft w:val="0"/>
      <w:marRight w:val="0"/>
      <w:marTop w:val="0"/>
      <w:marBottom w:val="0"/>
      <w:divBdr>
        <w:top w:val="none" w:sz="0" w:space="0" w:color="auto"/>
        <w:left w:val="none" w:sz="0" w:space="0" w:color="auto"/>
        <w:bottom w:val="none" w:sz="0" w:space="0" w:color="auto"/>
        <w:right w:val="none" w:sz="0" w:space="0" w:color="auto"/>
      </w:divBdr>
    </w:div>
    <w:div w:id="1094206663">
      <w:bodyDiv w:val="1"/>
      <w:marLeft w:val="0"/>
      <w:marRight w:val="0"/>
      <w:marTop w:val="0"/>
      <w:marBottom w:val="0"/>
      <w:divBdr>
        <w:top w:val="none" w:sz="0" w:space="0" w:color="auto"/>
        <w:left w:val="none" w:sz="0" w:space="0" w:color="auto"/>
        <w:bottom w:val="none" w:sz="0" w:space="0" w:color="auto"/>
        <w:right w:val="none" w:sz="0" w:space="0" w:color="auto"/>
      </w:divBdr>
    </w:div>
    <w:div w:id="1098284879">
      <w:bodyDiv w:val="1"/>
      <w:marLeft w:val="0"/>
      <w:marRight w:val="0"/>
      <w:marTop w:val="0"/>
      <w:marBottom w:val="0"/>
      <w:divBdr>
        <w:top w:val="none" w:sz="0" w:space="0" w:color="auto"/>
        <w:left w:val="none" w:sz="0" w:space="0" w:color="auto"/>
        <w:bottom w:val="none" w:sz="0" w:space="0" w:color="auto"/>
        <w:right w:val="none" w:sz="0" w:space="0" w:color="auto"/>
      </w:divBdr>
    </w:div>
    <w:div w:id="1107239143">
      <w:bodyDiv w:val="1"/>
      <w:marLeft w:val="0"/>
      <w:marRight w:val="0"/>
      <w:marTop w:val="0"/>
      <w:marBottom w:val="0"/>
      <w:divBdr>
        <w:top w:val="none" w:sz="0" w:space="0" w:color="auto"/>
        <w:left w:val="none" w:sz="0" w:space="0" w:color="auto"/>
        <w:bottom w:val="none" w:sz="0" w:space="0" w:color="auto"/>
        <w:right w:val="none" w:sz="0" w:space="0" w:color="auto"/>
      </w:divBdr>
    </w:div>
    <w:div w:id="1109131545">
      <w:bodyDiv w:val="1"/>
      <w:marLeft w:val="0"/>
      <w:marRight w:val="0"/>
      <w:marTop w:val="0"/>
      <w:marBottom w:val="0"/>
      <w:divBdr>
        <w:top w:val="none" w:sz="0" w:space="0" w:color="auto"/>
        <w:left w:val="none" w:sz="0" w:space="0" w:color="auto"/>
        <w:bottom w:val="none" w:sz="0" w:space="0" w:color="auto"/>
        <w:right w:val="none" w:sz="0" w:space="0" w:color="auto"/>
      </w:divBdr>
    </w:div>
    <w:div w:id="1122923597">
      <w:bodyDiv w:val="1"/>
      <w:marLeft w:val="0"/>
      <w:marRight w:val="0"/>
      <w:marTop w:val="0"/>
      <w:marBottom w:val="0"/>
      <w:divBdr>
        <w:top w:val="none" w:sz="0" w:space="0" w:color="auto"/>
        <w:left w:val="none" w:sz="0" w:space="0" w:color="auto"/>
        <w:bottom w:val="none" w:sz="0" w:space="0" w:color="auto"/>
        <w:right w:val="none" w:sz="0" w:space="0" w:color="auto"/>
      </w:divBdr>
    </w:div>
    <w:div w:id="1122966349">
      <w:bodyDiv w:val="1"/>
      <w:marLeft w:val="0"/>
      <w:marRight w:val="0"/>
      <w:marTop w:val="0"/>
      <w:marBottom w:val="0"/>
      <w:divBdr>
        <w:top w:val="none" w:sz="0" w:space="0" w:color="auto"/>
        <w:left w:val="none" w:sz="0" w:space="0" w:color="auto"/>
        <w:bottom w:val="none" w:sz="0" w:space="0" w:color="auto"/>
        <w:right w:val="none" w:sz="0" w:space="0" w:color="auto"/>
      </w:divBdr>
    </w:div>
    <w:div w:id="1126461800">
      <w:bodyDiv w:val="1"/>
      <w:marLeft w:val="0"/>
      <w:marRight w:val="0"/>
      <w:marTop w:val="0"/>
      <w:marBottom w:val="0"/>
      <w:divBdr>
        <w:top w:val="none" w:sz="0" w:space="0" w:color="auto"/>
        <w:left w:val="none" w:sz="0" w:space="0" w:color="auto"/>
        <w:bottom w:val="none" w:sz="0" w:space="0" w:color="auto"/>
        <w:right w:val="none" w:sz="0" w:space="0" w:color="auto"/>
      </w:divBdr>
    </w:div>
    <w:div w:id="1135640463">
      <w:bodyDiv w:val="1"/>
      <w:marLeft w:val="0"/>
      <w:marRight w:val="0"/>
      <w:marTop w:val="0"/>
      <w:marBottom w:val="0"/>
      <w:divBdr>
        <w:top w:val="none" w:sz="0" w:space="0" w:color="auto"/>
        <w:left w:val="none" w:sz="0" w:space="0" w:color="auto"/>
        <w:bottom w:val="none" w:sz="0" w:space="0" w:color="auto"/>
        <w:right w:val="none" w:sz="0" w:space="0" w:color="auto"/>
      </w:divBdr>
    </w:div>
    <w:div w:id="1162815107">
      <w:bodyDiv w:val="1"/>
      <w:marLeft w:val="0"/>
      <w:marRight w:val="0"/>
      <w:marTop w:val="0"/>
      <w:marBottom w:val="0"/>
      <w:divBdr>
        <w:top w:val="none" w:sz="0" w:space="0" w:color="auto"/>
        <w:left w:val="none" w:sz="0" w:space="0" w:color="auto"/>
        <w:bottom w:val="none" w:sz="0" w:space="0" w:color="auto"/>
        <w:right w:val="none" w:sz="0" w:space="0" w:color="auto"/>
      </w:divBdr>
    </w:div>
    <w:div w:id="1168784535">
      <w:bodyDiv w:val="1"/>
      <w:marLeft w:val="0"/>
      <w:marRight w:val="0"/>
      <w:marTop w:val="0"/>
      <w:marBottom w:val="0"/>
      <w:divBdr>
        <w:top w:val="none" w:sz="0" w:space="0" w:color="auto"/>
        <w:left w:val="none" w:sz="0" w:space="0" w:color="auto"/>
        <w:bottom w:val="none" w:sz="0" w:space="0" w:color="auto"/>
        <w:right w:val="none" w:sz="0" w:space="0" w:color="auto"/>
      </w:divBdr>
    </w:div>
    <w:div w:id="1184394470">
      <w:bodyDiv w:val="1"/>
      <w:marLeft w:val="0"/>
      <w:marRight w:val="0"/>
      <w:marTop w:val="0"/>
      <w:marBottom w:val="0"/>
      <w:divBdr>
        <w:top w:val="none" w:sz="0" w:space="0" w:color="auto"/>
        <w:left w:val="none" w:sz="0" w:space="0" w:color="auto"/>
        <w:bottom w:val="none" w:sz="0" w:space="0" w:color="auto"/>
        <w:right w:val="none" w:sz="0" w:space="0" w:color="auto"/>
      </w:divBdr>
    </w:div>
    <w:div w:id="1187138107">
      <w:bodyDiv w:val="1"/>
      <w:marLeft w:val="0"/>
      <w:marRight w:val="0"/>
      <w:marTop w:val="0"/>
      <w:marBottom w:val="0"/>
      <w:divBdr>
        <w:top w:val="none" w:sz="0" w:space="0" w:color="auto"/>
        <w:left w:val="none" w:sz="0" w:space="0" w:color="auto"/>
        <w:bottom w:val="none" w:sz="0" w:space="0" w:color="auto"/>
        <w:right w:val="none" w:sz="0" w:space="0" w:color="auto"/>
      </w:divBdr>
    </w:div>
    <w:div w:id="1198854456">
      <w:bodyDiv w:val="1"/>
      <w:marLeft w:val="0"/>
      <w:marRight w:val="0"/>
      <w:marTop w:val="0"/>
      <w:marBottom w:val="0"/>
      <w:divBdr>
        <w:top w:val="none" w:sz="0" w:space="0" w:color="auto"/>
        <w:left w:val="none" w:sz="0" w:space="0" w:color="auto"/>
        <w:bottom w:val="none" w:sz="0" w:space="0" w:color="auto"/>
        <w:right w:val="none" w:sz="0" w:space="0" w:color="auto"/>
      </w:divBdr>
    </w:div>
    <w:div w:id="1221479127">
      <w:bodyDiv w:val="1"/>
      <w:marLeft w:val="0"/>
      <w:marRight w:val="0"/>
      <w:marTop w:val="0"/>
      <w:marBottom w:val="0"/>
      <w:divBdr>
        <w:top w:val="none" w:sz="0" w:space="0" w:color="auto"/>
        <w:left w:val="none" w:sz="0" w:space="0" w:color="auto"/>
        <w:bottom w:val="none" w:sz="0" w:space="0" w:color="auto"/>
        <w:right w:val="none" w:sz="0" w:space="0" w:color="auto"/>
      </w:divBdr>
    </w:div>
    <w:div w:id="1228342865">
      <w:bodyDiv w:val="1"/>
      <w:marLeft w:val="0"/>
      <w:marRight w:val="0"/>
      <w:marTop w:val="0"/>
      <w:marBottom w:val="0"/>
      <w:divBdr>
        <w:top w:val="none" w:sz="0" w:space="0" w:color="auto"/>
        <w:left w:val="none" w:sz="0" w:space="0" w:color="auto"/>
        <w:bottom w:val="none" w:sz="0" w:space="0" w:color="auto"/>
        <w:right w:val="none" w:sz="0" w:space="0" w:color="auto"/>
      </w:divBdr>
    </w:div>
    <w:div w:id="1244997201">
      <w:bodyDiv w:val="1"/>
      <w:marLeft w:val="0"/>
      <w:marRight w:val="0"/>
      <w:marTop w:val="0"/>
      <w:marBottom w:val="0"/>
      <w:divBdr>
        <w:top w:val="none" w:sz="0" w:space="0" w:color="auto"/>
        <w:left w:val="none" w:sz="0" w:space="0" w:color="auto"/>
        <w:bottom w:val="none" w:sz="0" w:space="0" w:color="auto"/>
        <w:right w:val="none" w:sz="0" w:space="0" w:color="auto"/>
      </w:divBdr>
    </w:div>
    <w:div w:id="1251157794">
      <w:bodyDiv w:val="1"/>
      <w:marLeft w:val="0"/>
      <w:marRight w:val="0"/>
      <w:marTop w:val="0"/>
      <w:marBottom w:val="0"/>
      <w:divBdr>
        <w:top w:val="none" w:sz="0" w:space="0" w:color="auto"/>
        <w:left w:val="none" w:sz="0" w:space="0" w:color="auto"/>
        <w:bottom w:val="none" w:sz="0" w:space="0" w:color="auto"/>
        <w:right w:val="none" w:sz="0" w:space="0" w:color="auto"/>
      </w:divBdr>
    </w:div>
    <w:div w:id="1263950865">
      <w:bodyDiv w:val="1"/>
      <w:marLeft w:val="0"/>
      <w:marRight w:val="0"/>
      <w:marTop w:val="0"/>
      <w:marBottom w:val="0"/>
      <w:divBdr>
        <w:top w:val="none" w:sz="0" w:space="0" w:color="auto"/>
        <w:left w:val="none" w:sz="0" w:space="0" w:color="auto"/>
        <w:bottom w:val="none" w:sz="0" w:space="0" w:color="auto"/>
        <w:right w:val="none" w:sz="0" w:space="0" w:color="auto"/>
      </w:divBdr>
    </w:div>
    <w:div w:id="1271208206">
      <w:bodyDiv w:val="1"/>
      <w:marLeft w:val="0"/>
      <w:marRight w:val="0"/>
      <w:marTop w:val="0"/>
      <w:marBottom w:val="0"/>
      <w:divBdr>
        <w:top w:val="none" w:sz="0" w:space="0" w:color="auto"/>
        <w:left w:val="none" w:sz="0" w:space="0" w:color="auto"/>
        <w:bottom w:val="none" w:sz="0" w:space="0" w:color="auto"/>
        <w:right w:val="none" w:sz="0" w:space="0" w:color="auto"/>
      </w:divBdr>
    </w:div>
    <w:div w:id="1294142637">
      <w:bodyDiv w:val="1"/>
      <w:marLeft w:val="0"/>
      <w:marRight w:val="0"/>
      <w:marTop w:val="0"/>
      <w:marBottom w:val="0"/>
      <w:divBdr>
        <w:top w:val="none" w:sz="0" w:space="0" w:color="auto"/>
        <w:left w:val="none" w:sz="0" w:space="0" w:color="auto"/>
        <w:bottom w:val="none" w:sz="0" w:space="0" w:color="auto"/>
        <w:right w:val="none" w:sz="0" w:space="0" w:color="auto"/>
      </w:divBdr>
    </w:div>
    <w:div w:id="1296985599">
      <w:bodyDiv w:val="1"/>
      <w:marLeft w:val="0"/>
      <w:marRight w:val="0"/>
      <w:marTop w:val="0"/>
      <w:marBottom w:val="0"/>
      <w:divBdr>
        <w:top w:val="none" w:sz="0" w:space="0" w:color="auto"/>
        <w:left w:val="none" w:sz="0" w:space="0" w:color="auto"/>
        <w:bottom w:val="none" w:sz="0" w:space="0" w:color="auto"/>
        <w:right w:val="none" w:sz="0" w:space="0" w:color="auto"/>
      </w:divBdr>
    </w:div>
    <w:div w:id="1323121891">
      <w:bodyDiv w:val="1"/>
      <w:marLeft w:val="0"/>
      <w:marRight w:val="0"/>
      <w:marTop w:val="0"/>
      <w:marBottom w:val="0"/>
      <w:divBdr>
        <w:top w:val="none" w:sz="0" w:space="0" w:color="auto"/>
        <w:left w:val="none" w:sz="0" w:space="0" w:color="auto"/>
        <w:bottom w:val="none" w:sz="0" w:space="0" w:color="auto"/>
        <w:right w:val="none" w:sz="0" w:space="0" w:color="auto"/>
      </w:divBdr>
    </w:div>
    <w:div w:id="1334186512">
      <w:bodyDiv w:val="1"/>
      <w:marLeft w:val="0"/>
      <w:marRight w:val="0"/>
      <w:marTop w:val="0"/>
      <w:marBottom w:val="0"/>
      <w:divBdr>
        <w:top w:val="none" w:sz="0" w:space="0" w:color="auto"/>
        <w:left w:val="none" w:sz="0" w:space="0" w:color="auto"/>
        <w:bottom w:val="none" w:sz="0" w:space="0" w:color="auto"/>
        <w:right w:val="none" w:sz="0" w:space="0" w:color="auto"/>
      </w:divBdr>
    </w:div>
    <w:div w:id="1336497291">
      <w:bodyDiv w:val="1"/>
      <w:marLeft w:val="0"/>
      <w:marRight w:val="0"/>
      <w:marTop w:val="0"/>
      <w:marBottom w:val="0"/>
      <w:divBdr>
        <w:top w:val="none" w:sz="0" w:space="0" w:color="auto"/>
        <w:left w:val="none" w:sz="0" w:space="0" w:color="auto"/>
        <w:bottom w:val="none" w:sz="0" w:space="0" w:color="auto"/>
        <w:right w:val="none" w:sz="0" w:space="0" w:color="auto"/>
      </w:divBdr>
    </w:div>
    <w:div w:id="1338120549">
      <w:bodyDiv w:val="1"/>
      <w:marLeft w:val="0"/>
      <w:marRight w:val="0"/>
      <w:marTop w:val="0"/>
      <w:marBottom w:val="0"/>
      <w:divBdr>
        <w:top w:val="none" w:sz="0" w:space="0" w:color="auto"/>
        <w:left w:val="none" w:sz="0" w:space="0" w:color="auto"/>
        <w:bottom w:val="none" w:sz="0" w:space="0" w:color="auto"/>
        <w:right w:val="none" w:sz="0" w:space="0" w:color="auto"/>
      </w:divBdr>
    </w:div>
    <w:div w:id="1349217068">
      <w:bodyDiv w:val="1"/>
      <w:marLeft w:val="0"/>
      <w:marRight w:val="0"/>
      <w:marTop w:val="0"/>
      <w:marBottom w:val="0"/>
      <w:divBdr>
        <w:top w:val="none" w:sz="0" w:space="0" w:color="auto"/>
        <w:left w:val="none" w:sz="0" w:space="0" w:color="auto"/>
        <w:bottom w:val="none" w:sz="0" w:space="0" w:color="auto"/>
        <w:right w:val="none" w:sz="0" w:space="0" w:color="auto"/>
      </w:divBdr>
    </w:div>
    <w:div w:id="1366297122">
      <w:bodyDiv w:val="1"/>
      <w:marLeft w:val="0"/>
      <w:marRight w:val="0"/>
      <w:marTop w:val="0"/>
      <w:marBottom w:val="0"/>
      <w:divBdr>
        <w:top w:val="none" w:sz="0" w:space="0" w:color="auto"/>
        <w:left w:val="none" w:sz="0" w:space="0" w:color="auto"/>
        <w:bottom w:val="none" w:sz="0" w:space="0" w:color="auto"/>
        <w:right w:val="none" w:sz="0" w:space="0" w:color="auto"/>
      </w:divBdr>
    </w:div>
    <w:div w:id="1394737239">
      <w:bodyDiv w:val="1"/>
      <w:marLeft w:val="0"/>
      <w:marRight w:val="0"/>
      <w:marTop w:val="0"/>
      <w:marBottom w:val="0"/>
      <w:divBdr>
        <w:top w:val="none" w:sz="0" w:space="0" w:color="auto"/>
        <w:left w:val="none" w:sz="0" w:space="0" w:color="auto"/>
        <w:bottom w:val="none" w:sz="0" w:space="0" w:color="auto"/>
        <w:right w:val="none" w:sz="0" w:space="0" w:color="auto"/>
      </w:divBdr>
    </w:div>
    <w:div w:id="1405644263">
      <w:bodyDiv w:val="1"/>
      <w:marLeft w:val="0"/>
      <w:marRight w:val="0"/>
      <w:marTop w:val="0"/>
      <w:marBottom w:val="0"/>
      <w:divBdr>
        <w:top w:val="none" w:sz="0" w:space="0" w:color="auto"/>
        <w:left w:val="none" w:sz="0" w:space="0" w:color="auto"/>
        <w:bottom w:val="none" w:sz="0" w:space="0" w:color="auto"/>
        <w:right w:val="none" w:sz="0" w:space="0" w:color="auto"/>
      </w:divBdr>
    </w:div>
    <w:div w:id="1437868752">
      <w:bodyDiv w:val="1"/>
      <w:marLeft w:val="0"/>
      <w:marRight w:val="0"/>
      <w:marTop w:val="0"/>
      <w:marBottom w:val="0"/>
      <w:divBdr>
        <w:top w:val="none" w:sz="0" w:space="0" w:color="auto"/>
        <w:left w:val="none" w:sz="0" w:space="0" w:color="auto"/>
        <w:bottom w:val="none" w:sz="0" w:space="0" w:color="auto"/>
        <w:right w:val="none" w:sz="0" w:space="0" w:color="auto"/>
      </w:divBdr>
    </w:div>
    <w:div w:id="1446844387">
      <w:bodyDiv w:val="1"/>
      <w:marLeft w:val="0"/>
      <w:marRight w:val="0"/>
      <w:marTop w:val="0"/>
      <w:marBottom w:val="0"/>
      <w:divBdr>
        <w:top w:val="none" w:sz="0" w:space="0" w:color="auto"/>
        <w:left w:val="none" w:sz="0" w:space="0" w:color="auto"/>
        <w:bottom w:val="none" w:sz="0" w:space="0" w:color="auto"/>
        <w:right w:val="none" w:sz="0" w:space="0" w:color="auto"/>
      </w:divBdr>
    </w:div>
    <w:div w:id="1451238686">
      <w:bodyDiv w:val="1"/>
      <w:marLeft w:val="0"/>
      <w:marRight w:val="0"/>
      <w:marTop w:val="0"/>
      <w:marBottom w:val="0"/>
      <w:divBdr>
        <w:top w:val="none" w:sz="0" w:space="0" w:color="auto"/>
        <w:left w:val="none" w:sz="0" w:space="0" w:color="auto"/>
        <w:bottom w:val="none" w:sz="0" w:space="0" w:color="auto"/>
        <w:right w:val="none" w:sz="0" w:space="0" w:color="auto"/>
      </w:divBdr>
    </w:div>
    <w:div w:id="1462337252">
      <w:bodyDiv w:val="1"/>
      <w:marLeft w:val="0"/>
      <w:marRight w:val="0"/>
      <w:marTop w:val="0"/>
      <w:marBottom w:val="0"/>
      <w:divBdr>
        <w:top w:val="none" w:sz="0" w:space="0" w:color="auto"/>
        <w:left w:val="none" w:sz="0" w:space="0" w:color="auto"/>
        <w:bottom w:val="none" w:sz="0" w:space="0" w:color="auto"/>
        <w:right w:val="none" w:sz="0" w:space="0" w:color="auto"/>
      </w:divBdr>
    </w:div>
    <w:div w:id="1473907761">
      <w:bodyDiv w:val="1"/>
      <w:marLeft w:val="0"/>
      <w:marRight w:val="0"/>
      <w:marTop w:val="0"/>
      <w:marBottom w:val="0"/>
      <w:divBdr>
        <w:top w:val="none" w:sz="0" w:space="0" w:color="auto"/>
        <w:left w:val="none" w:sz="0" w:space="0" w:color="auto"/>
        <w:bottom w:val="none" w:sz="0" w:space="0" w:color="auto"/>
        <w:right w:val="none" w:sz="0" w:space="0" w:color="auto"/>
      </w:divBdr>
    </w:div>
    <w:div w:id="1485973843">
      <w:bodyDiv w:val="1"/>
      <w:marLeft w:val="0"/>
      <w:marRight w:val="0"/>
      <w:marTop w:val="0"/>
      <w:marBottom w:val="0"/>
      <w:divBdr>
        <w:top w:val="none" w:sz="0" w:space="0" w:color="auto"/>
        <w:left w:val="none" w:sz="0" w:space="0" w:color="auto"/>
        <w:bottom w:val="none" w:sz="0" w:space="0" w:color="auto"/>
        <w:right w:val="none" w:sz="0" w:space="0" w:color="auto"/>
      </w:divBdr>
    </w:div>
    <w:div w:id="1487016743">
      <w:bodyDiv w:val="1"/>
      <w:marLeft w:val="0"/>
      <w:marRight w:val="0"/>
      <w:marTop w:val="0"/>
      <w:marBottom w:val="0"/>
      <w:divBdr>
        <w:top w:val="none" w:sz="0" w:space="0" w:color="auto"/>
        <w:left w:val="none" w:sz="0" w:space="0" w:color="auto"/>
        <w:bottom w:val="none" w:sz="0" w:space="0" w:color="auto"/>
        <w:right w:val="none" w:sz="0" w:space="0" w:color="auto"/>
      </w:divBdr>
    </w:div>
    <w:div w:id="1488590401">
      <w:bodyDiv w:val="1"/>
      <w:marLeft w:val="0"/>
      <w:marRight w:val="0"/>
      <w:marTop w:val="0"/>
      <w:marBottom w:val="0"/>
      <w:divBdr>
        <w:top w:val="none" w:sz="0" w:space="0" w:color="auto"/>
        <w:left w:val="none" w:sz="0" w:space="0" w:color="auto"/>
        <w:bottom w:val="none" w:sz="0" w:space="0" w:color="auto"/>
        <w:right w:val="none" w:sz="0" w:space="0" w:color="auto"/>
      </w:divBdr>
    </w:div>
    <w:div w:id="1504975591">
      <w:bodyDiv w:val="1"/>
      <w:marLeft w:val="0"/>
      <w:marRight w:val="0"/>
      <w:marTop w:val="0"/>
      <w:marBottom w:val="0"/>
      <w:divBdr>
        <w:top w:val="none" w:sz="0" w:space="0" w:color="auto"/>
        <w:left w:val="none" w:sz="0" w:space="0" w:color="auto"/>
        <w:bottom w:val="none" w:sz="0" w:space="0" w:color="auto"/>
        <w:right w:val="none" w:sz="0" w:space="0" w:color="auto"/>
      </w:divBdr>
    </w:div>
    <w:div w:id="1532450647">
      <w:bodyDiv w:val="1"/>
      <w:marLeft w:val="0"/>
      <w:marRight w:val="0"/>
      <w:marTop w:val="0"/>
      <w:marBottom w:val="0"/>
      <w:divBdr>
        <w:top w:val="none" w:sz="0" w:space="0" w:color="auto"/>
        <w:left w:val="none" w:sz="0" w:space="0" w:color="auto"/>
        <w:bottom w:val="none" w:sz="0" w:space="0" w:color="auto"/>
        <w:right w:val="none" w:sz="0" w:space="0" w:color="auto"/>
      </w:divBdr>
    </w:div>
    <w:div w:id="1582135860">
      <w:bodyDiv w:val="1"/>
      <w:marLeft w:val="0"/>
      <w:marRight w:val="0"/>
      <w:marTop w:val="0"/>
      <w:marBottom w:val="0"/>
      <w:divBdr>
        <w:top w:val="none" w:sz="0" w:space="0" w:color="auto"/>
        <w:left w:val="none" w:sz="0" w:space="0" w:color="auto"/>
        <w:bottom w:val="none" w:sz="0" w:space="0" w:color="auto"/>
        <w:right w:val="none" w:sz="0" w:space="0" w:color="auto"/>
      </w:divBdr>
    </w:div>
    <w:div w:id="1591354554">
      <w:bodyDiv w:val="1"/>
      <w:marLeft w:val="0"/>
      <w:marRight w:val="0"/>
      <w:marTop w:val="0"/>
      <w:marBottom w:val="0"/>
      <w:divBdr>
        <w:top w:val="none" w:sz="0" w:space="0" w:color="auto"/>
        <w:left w:val="none" w:sz="0" w:space="0" w:color="auto"/>
        <w:bottom w:val="none" w:sz="0" w:space="0" w:color="auto"/>
        <w:right w:val="none" w:sz="0" w:space="0" w:color="auto"/>
      </w:divBdr>
    </w:div>
    <w:div w:id="1593901783">
      <w:bodyDiv w:val="1"/>
      <w:marLeft w:val="0"/>
      <w:marRight w:val="0"/>
      <w:marTop w:val="0"/>
      <w:marBottom w:val="0"/>
      <w:divBdr>
        <w:top w:val="none" w:sz="0" w:space="0" w:color="auto"/>
        <w:left w:val="none" w:sz="0" w:space="0" w:color="auto"/>
        <w:bottom w:val="none" w:sz="0" w:space="0" w:color="auto"/>
        <w:right w:val="none" w:sz="0" w:space="0" w:color="auto"/>
      </w:divBdr>
    </w:div>
    <w:div w:id="1653826099">
      <w:bodyDiv w:val="1"/>
      <w:marLeft w:val="0"/>
      <w:marRight w:val="0"/>
      <w:marTop w:val="0"/>
      <w:marBottom w:val="0"/>
      <w:divBdr>
        <w:top w:val="none" w:sz="0" w:space="0" w:color="auto"/>
        <w:left w:val="none" w:sz="0" w:space="0" w:color="auto"/>
        <w:bottom w:val="none" w:sz="0" w:space="0" w:color="auto"/>
        <w:right w:val="none" w:sz="0" w:space="0" w:color="auto"/>
      </w:divBdr>
    </w:div>
    <w:div w:id="1661036976">
      <w:bodyDiv w:val="1"/>
      <w:marLeft w:val="0"/>
      <w:marRight w:val="0"/>
      <w:marTop w:val="0"/>
      <w:marBottom w:val="0"/>
      <w:divBdr>
        <w:top w:val="none" w:sz="0" w:space="0" w:color="auto"/>
        <w:left w:val="none" w:sz="0" w:space="0" w:color="auto"/>
        <w:bottom w:val="none" w:sz="0" w:space="0" w:color="auto"/>
        <w:right w:val="none" w:sz="0" w:space="0" w:color="auto"/>
      </w:divBdr>
    </w:div>
    <w:div w:id="1663312803">
      <w:bodyDiv w:val="1"/>
      <w:marLeft w:val="0"/>
      <w:marRight w:val="0"/>
      <w:marTop w:val="0"/>
      <w:marBottom w:val="0"/>
      <w:divBdr>
        <w:top w:val="none" w:sz="0" w:space="0" w:color="auto"/>
        <w:left w:val="none" w:sz="0" w:space="0" w:color="auto"/>
        <w:bottom w:val="none" w:sz="0" w:space="0" w:color="auto"/>
        <w:right w:val="none" w:sz="0" w:space="0" w:color="auto"/>
      </w:divBdr>
    </w:div>
    <w:div w:id="1675063661">
      <w:bodyDiv w:val="1"/>
      <w:marLeft w:val="0"/>
      <w:marRight w:val="0"/>
      <w:marTop w:val="0"/>
      <w:marBottom w:val="0"/>
      <w:divBdr>
        <w:top w:val="none" w:sz="0" w:space="0" w:color="auto"/>
        <w:left w:val="none" w:sz="0" w:space="0" w:color="auto"/>
        <w:bottom w:val="none" w:sz="0" w:space="0" w:color="auto"/>
        <w:right w:val="none" w:sz="0" w:space="0" w:color="auto"/>
      </w:divBdr>
    </w:div>
    <w:div w:id="1679190627">
      <w:bodyDiv w:val="1"/>
      <w:marLeft w:val="0"/>
      <w:marRight w:val="0"/>
      <w:marTop w:val="0"/>
      <w:marBottom w:val="0"/>
      <w:divBdr>
        <w:top w:val="none" w:sz="0" w:space="0" w:color="auto"/>
        <w:left w:val="none" w:sz="0" w:space="0" w:color="auto"/>
        <w:bottom w:val="none" w:sz="0" w:space="0" w:color="auto"/>
        <w:right w:val="none" w:sz="0" w:space="0" w:color="auto"/>
      </w:divBdr>
    </w:div>
    <w:div w:id="1680112097">
      <w:bodyDiv w:val="1"/>
      <w:marLeft w:val="0"/>
      <w:marRight w:val="0"/>
      <w:marTop w:val="0"/>
      <w:marBottom w:val="0"/>
      <w:divBdr>
        <w:top w:val="none" w:sz="0" w:space="0" w:color="auto"/>
        <w:left w:val="none" w:sz="0" w:space="0" w:color="auto"/>
        <w:bottom w:val="none" w:sz="0" w:space="0" w:color="auto"/>
        <w:right w:val="none" w:sz="0" w:space="0" w:color="auto"/>
      </w:divBdr>
    </w:div>
    <w:div w:id="1686591806">
      <w:bodyDiv w:val="1"/>
      <w:marLeft w:val="0"/>
      <w:marRight w:val="0"/>
      <w:marTop w:val="0"/>
      <w:marBottom w:val="0"/>
      <w:divBdr>
        <w:top w:val="none" w:sz="0" w:space="0" w:color="auto"/>
        <w:left w:val="none" w:sz="0" w:space="0" w:color="auto"/>
        <w:bottom w:val="none" w:sz="0" w:space="0" w:color="auto"/>
        <w:right w:val="none" w:sz="0" w:space="0" w:color="auto"/>
      </w:divBdr>
    </w:div>
    <w:div w:id="1709062911">
      <w:bodyDiv w:val="1"/>
      <w:marLeft w:val="0"/>
      <w:marRight w:val="0"/>
      <w:marTop w:val="0"/>
      <w:marBottom w:val="0"/>
      <w:divBdr>
        <w:top w:val="none" w:sz="0" w:space="0" w:color="auto"/>
        <w:left w:val="none" w:sz="0" w:space="0" w:color="auto"/>
        <w:bottom w:val="none" w:sz="0" w:space="0" w:color="auto"/>
        <w:right w:val="none" w:sz="0" w:space="0" w:color="auto"/>
      </w:divBdr>
    </w:div>
    <w:div w:id="1720202657">
      <w:bodyDiv w:val="1"/>
      <w:marLeft w:val="0"/>
      <w:marRight w:val="0"/>
      <w:marTop w:val="0"/>
      <w:marBottom w:val="0"/>
      <w:divBdr>
        <w:top w:val="none" w:sz="0" w:space="0" w:color="auto"/>
        <w:left w:val="none" w:sz="0" w:space="0" w:color="auto"/>
        <w:bottom w:val="none" w:sz="0" w:space="0" w:color="auto"/>
        <w:right w:val="none" w:sz="0" w:space="0" w:color="auto"/>
      </w:divBdr>
    </w:div>
    <w:div w:id="1736388621">
      <w:bodyDiv w:val="1"/>
      <w:marLeft w:val="0"/>
      <w:marRight w:val="0"/>
      <w:marTop w:val="0"/>
      <w:marBottom w:val="0"/>
      <w:divBdr>
        <w:top w:val="none" w:sz="0" w:space="0" w:color="auto"/>
        <w:left w:val="none" w:sz="0" w:space="0" w:color="auto"/>
        <w:bottom w:val="none" w:sz="0" w:space="0" w:color="auto"/>
        <w:right w:val="none" w:sz="0" w:space="0" w:color="auto"/>
      </w:divBdr>
    </w:div>
    <w:div w:id="1761635867">
      <w:bodyDiv w:val="1"/>
      <w:marLeft w:val="0"/>
      <w:marRight w:val="0"/>
      <w:marTop w:val="0"/>
      <w:marBottom w:val="0"/>
      <w:divBdr>
        <w:top w:val="none" w:sz="0" w:space="0" w:color="auto"/>
        <w:left w:val="none" w:sz="0" w:space="0" w:color="auto"/>
        <w:bottom w:val="none" w:sz="0" w:space="0" w:color="auto"/>
        <w:right w:val="none" w:sz="0" w:space="0" w:color="auto"/>
      </w:divBdr>
    </w:div>
    <w:div w:id="1764259715">
      <w:bodyDiv w:val="1"/>
      <w:marLeft w:val="0"/>
      <w:marRight w:val="0"/>
      <w:marTop w:val="0"/>
      <w:marBottom w:val="0"/>
      <w:divBdr>
        <w:top w:val="none" w:sz="0" w:space="0" w:color="auto"/>
        <w:left w:val="none" w:sz="0" w:space="0" w:color="auto"/>
        <w:bottom w:val="none" w:sz="0" w:space="0" w:color="auto"/>
        <w:right w:val="none" w:sz="0" w:space="0" w:color="auto"/>
      </w:divBdr>
    </w:div>
    <w:div w:id="1766924577">
      <w:bodyDiv w:val="1"/>
      <w:marLeft w:val="0"/>
      <w:marRight w:val="0"/>
      <w:marTop w:val="0"/>
      <w:marBottom w:val="0"/>
      <w:divBdr>
        <w:top w:val="none" w:sz="0" w:space="0" w:color="auto"/>
        <w:left w:val="none" w:sz="0" w:space="0" w:color="auto"/>
        <w:bottom w:val="none" w:sz="0" w:space="0" w:color="auto"/>
        <w:right w:val="none" w:sz="0" w:space="0" w:color="auto"/>
      </w:divBdr>
    </w:div>
    <w:div w:id="1768424442">
      <w:bodyDiv w:val="1"/>
      <w:marLeft w:val="0"/>
      <w:marRight w:val="0"/>
      <w:marTop w:val="0"/>
      <w:marBottom w:val="0"/>
      <w:divBdr>
        <w:top w:val="none" w:sz="0" w:space="0" w:color="auto"/>
        <w:left w:val="none" w:sz="0" w:space="0" w:color="auto"/>
        <w:bottom w:val="none" w:sz="0" w:space="0" w:color="auto"/>
        <w:right w:val="none" w:sz="0" w:space="0" w:color="auto"/>
      </w:divBdr>
    </w:div>
    <w:div w:id="1778909440">
      <w:bodyDiv w:val="1"/>
      <w:marLeft w:val="0"/>
      <w:marRight w:val="0"/>
      <w:marTop w:val="0"/>
      <w:marBottom w:val="0"/>
      <w:divBdr>
        <w:top w:val="none" w:sz="0" w:space="0" w:color="auto"/>
        <w:left w:val="none" w:sz="0" w:space="0" w:color="auto"/>
        <w:bottom w:val="none" w:sz="0" w:space="0" w:color="auto"/>
        <w:right w:val="none" w:sz="0" w:space="0" w:color="auto"/>
      </w:divBdr>
    </w:div>
    <w:div w:id="1815675572">
      <w:bodyDiv w:val="1"/>
      <w:marLeft w:val="0"/>
      <w:marRight w:val="0"/>
      <w:marTop w:val="0"/>
      <w:marBottom w:val="0"/>
      <w:divBdr>
        <w:top w:val="none" w:sz="0" w:space="0" w:color="auto"/>
        <w:left w:val="none" w:sz="0" w:space="0" w:color="auto"/>
        <w:bottom w:val="none" w:sz="0" w:space="0" w:color="auto"/>
        <w:right w:val="none" w:sz="0" w:space="0" w:color="auto"/>
      </w:divBdr>
    </w:div>
    <w:div w:id="1820808583">
      <w:bodyDiv w:val="1"/>
      <w:marLeft w:val="0"/>
      <w:marRight w:val="0"/>
      <w:marTop w:val="0"/>
      <w:marBottom w:val="0"/>
      <w:divBdr>
        <w:top w:val="none" w:sz="0" w:space="0" w:color="auto"/>
        <w:left w:val="none" w:sz="0" w:space="0" w:color="auto"/>
        <w:bottom w:val="none" w:sz="0" w:space="0" w:color="auto"/>
        <w:right w:val="none" w:sz="0" w:space="0" w:color="auto"/>
      </w:divBdr>
    </w:div>
    <w:div w:id="1827238019">
      <w:bodyDiv w:val="1"/>
      <w:marLeft w:val="0"/>
      <w:marRight w:val="0"/>
      <w:marTop w:val="0"/>
      <w:marBottom w:val="0"/>
      <w:divBdr>
        <w:top w:val="none" w:sz="0" w:space="0" w:color="auto"/>
        <w:left w:val="none" w:sz="0" w:space="0" w:color="auto"/>
        <w:bottom w:val="none" w:sz="0" w:space="0" w:color="auto"/>
        <w:right w:val="none" w:sz="0" w:space="0" w:color="auto"/>
      </w:divBdr>
    </w:div>
    <w:div w:id="1839691563">
      <w:bodyDiv w:val="1"/>
      <w:marLeft w:val="0"/>
      <w:marRight w:val="0"/>
      <w:marTop w:val="0"/>
      <w:marBottom w:val="0"/>
      <w:divBdr>
        <w:top w:val="none" w:sz="0" w:space="0" w:color="auto"/>
        <w:left w:val="none" w:sz="0" w:space="0" w:color="auto"/>
        <w:bottom w:val="none" w:sz="0" w:space="0" w:color="auto"/>
        <w:right w:val="none" w:sz="0" w:space="0" w:color="auto"/>
      </w:divBdr>
      <w:divsChild>
        <w:div w:id="1692877291">
          <w:marLeft w:val="720"/>
          <w:marRight w:val="0"/>
          <w:marTop w:val="115"/>
          <w:marBottom w:val="0"/>
          <w:divBdr>
            <w:top w:val="none" w:sz="0" w:space="0" w:color="auto"/>
            <w:left w:val="none" w:sz="0" w:space="0" w:color="auto"/>
            <w:bottom w:val="none" w:sz="0" w:space="0" w:color="auto"/>
            <w:right w:val="none" w:sz="0" w:space="0" w:color="auto"/>
          </w:divBdr>
        </w:div>
      </w:divsChild>
    </w:div>
    <w:div w:id="1840002137">
      <w:bodyDiv w:val="1"/>
      <w:marLeft w:val="0"/>
      <w:marRight w:val="0"/>
      <w:marTop w:val="0"/>
      <w:marBottom w:val="0"/>
      <w:divBdr>
        <w:top w:val="none" w:sz="0" w:space="0" w:color="auto"/>
        <w:left w:val="none" w:sz="0" w:space="0" w:color="auto"/>
        <w:bottom w:val="none" w:sz="0" w:space="0" w:color="auto"/>
        <w:right w:val="none" w:sz="0" w:space="0" w:color="auto"/>
      </w:divBdr>
    </w:div>
    <w:div w:id="1864436623">
      <w:bodyDiv w:val="1"/>
      <w:marLeft w:val="0"/>
      <w:marRight w:val="0"/>
      <w:marTop w:val="0"/>
      <w:marBottom w:val="0"/>
      <w:divBdr>
        <w:top w:val="none" w:sz="0" w:space="0" w:color="auto"/>
        <w:left w:val="none" w:sz="0" w:space="0" w:color="auto"/>
        <w:bottom w:val="none" w:sz="0" w:space="0" w:color="auto"/>
        <w:right w:val="none" w:sz="0" w:space="0" w:color="auto"/>
      </w:divBdr>
    </w:div>
    <w:div w:id="1876849634">
      <w:bodyDiv w:val="1"/>
      <w:marLeft w:val="0"/>
      <w:marRight w:val="0"/>
      <w:marTop w:val="0"/>
      <w:marBottom w:val="0"/>
      <w:divBdr>
        <w:top w:val="none" w:sz="0" w:space="0" w:color="auto"/>
        <w:left w:val="none" w:sz="0" w:space="0" w:color="auto"/>
        <w:bottom w:val="none" w:sz="0" w:space="0" w:color="auto"/>
        <w:right w:val="none" w:sz="0" w:space="0" w:color="auto"/>
      </w:divBdr>
    </w:div>
    <w:div w:id="1886483721">
      <w:bodyDiv w:val="1"/>
      <w:marLeft w:val="0"/>
      <w:marRight w:val="0"/>
      <w:marTop w:val="0"/>
      <w:marBottom w:val="0"/>
      <w:divBdr>
        <w:top w:val="none" w:sz="0" w:space="0" w:color="auto"/>
        <w:left w:val="none" w:sz="0" w:space="0" w:color="auto"/>
        <w:bottom w:val="none" w:sz="0" w:space="0" w:color="auto"/>
        <w:right w:val="none" w:sz="0" w:space="0" w:color="auto"/>
      </w:divBdr>
    </w:div>
    <w:div w:id="1886675064">
      <w:bodyDiv w:val="1"/>
      <w:marLeft w:val="0"/>
      <w:marRight w:val="0"/>
      <w:marTop w:val="0"/>
      <w:marBottom w:val="0"/>
      <w:divBdr>
        <w:top w:val="none" w:sz="0" w:space="0" w:color="auto"/>
        <w:left w:val="none" w:sz="0" w:space="0" w:color="auto"/>
        <w:bottom w:val="none" w:sz="0" w:space="0" w:color="auto"/>
        <w:right w:val="none" w:sz="0" w:space="0" w:color="auto"/>
      </w:divBdr>
    </w:div>
    <w:div w:id="1890804980">
      <w:bodyDiv w:val="1"/>
      <w:marLeft w:val="0"/>
      <w:marRight w:val="0"/>
      <w:marTop w:val="0"/>
      <w:marBottom w:val="0"/>
      <w:divBdr>
        <w:top w:val="none" w:sz="0" w:space="0" w:color="auto"/>
        <w:left w:val="none" w:sz="0" w:space="0" w:color="auto"/>
        <w:bottom w:val="none" w:sz="0" w:space="0" w:color="auto"/>
        <w:right w:val="none" w:sz="0" w:space="0" w:color="auto"/>
      </w:divBdr>
    </w:div>
    <w:div w:id="1896695389">
      <w:bodyDiv w:val="1"/>
      <w:marLeft w:val="0"/>
      <w:marRight w:val="0"/>
      <w:marTop w:val="0"/>
      <w:marBottom w:val="0"/>
      <w:divBdr>
        <w:top w:val="none" w:sz="0" w:space="0" w:color="auto"/>
        <w:left w:val="none" w:sz="0" w:space="0" w:color="auto"/>
        <w:bottom w:val="none" w:sz="0" w:space="0" w:color="auto"/>
        <w:right w:val="none" w:sz="0" w:space="0" w:color="auto"/>
      </w:divBdr>
    </w:div>
    <w:div w:id="1940524947">
      <w:bodyDiv w:val="1"/>
      <w:marLeft w:val="0"/>
      <w:marRight w:val="0"/>
      <w:marTop w:val="0"/>
      <w:marBottom w:val="0"/>
      <w:divBdr>
        <w:top w:val="none" w:sz="0" w:space="0" w:color="auto"/>
        <w:left w:val="none" w:sz="0" w:space="0" w:color="auto"/>
        <w:bottom w:val="none" w:sz="0" w:space="0" w:color="auto"/>
        <w:right w:val="none" w:sz="0" w:space="0" w:color="auto"/>
      </w:divBdr>
    </w:div>
    <w:div w:id="1951280836">
      <w:bodyDiv w:val="1"/>
      <w:marLeft w:val="0"/>
      <w:marRight w:val="0"/>
      <w:marTop w:val="0"/>
      <w:marBottom w:val="0"/>
      <w:divBdr>
        <w:top w:val="none" w:sz="0" w:space="0" w:color="auto"/>
        <w:left w:val="none" w:sz="0" w:space="0" w:color="auto"/>
        <w:bottom w:val="none" w:sz="0" w:space="0" w:color="auto"/>
        <w:right w:val="none" w:sz="0" w:space="0" w:color="auto"/>
      </w:divBdr>
    </w:div>
    <w:div w:id="1954289813">
      <w:bodyDiv w:val="1"/>
      <w:marLeft w:val="0"/>
      <w:marRight w:val="0"/>
      <w:marTop w:val="0"/>
      <w:marBottom w:val="0"/>
      <w:divBdr>
        <w:top w:val="none" w:sz="0" w:space="0" w:color="auto"/>
        <w:left w:val="none" w:sz="0" w:space="0" w:color="auto"/>
        <w:bottom w:val="none" w:sz="0" w:space="0" w:color="auto"/>
        <w:right w:val="none" w:sz="0" w:space="0" w:color="auto"/>
      </w:divBdr>
    </w:div>
    <w:div w:id="1987738043">
      <w:bodyDiv w:val="1"/>
      <w:marLeft w:val="0"/>
      <w:marRight w:val="0"/>
      <w:marTop w:val="0"/>
      <w:marBottom w:val="0"/>
      <w:divBdr>
        <w:top w:val="none" w:sz="0" w:space="0" w:color="auto"/>
        <w:left w:val="none" w:sz="0" w:space="0" w:color="auto"/>
        <w:bottom w:val="none" w:sz="0" w:space="0" w:color="auto"/>
        <w:right w:val="none" w:sz="0" w:space="0" w:color="auto"/>
      </w:divBdr>
    </w:div>
    <w:div w:id="1994140760">
      <w:bodyDiv w:val="1"/>
      <w:marLeft w:val="0"/>
      <w:marRight w:val="0"/>
      <w:marTop w:val="0"/>
      <w:marBottom w:val="0"/>
      <w:divBdr>
        <w:top w:val="none" w:sz="0" w:space="0" w:color="auto"/>
        <w:left w:val="none" w:sz="0" w:space="0" w:color="auto"/>
        <w:bottom w:val="none" w:sz="0" w:space="0" w:color="auto"/>
        <w:right w:val="none" w:sz="0" w:space="0" w:color="auto"/>
      </w:divBdr>
    </w:div>
    <w:div w:id="1995865525">
      <w:bodyDiv w:val="1"/>
      <w:marLeft w:val="0"/>
      <w:marRight w:val="0"/>
      <w:marTop w:val="0"/>
      <w:marBottom w:val="0"/>
      <w:divBdr>
        <w:top w:val="none" w:sz="0" w:space="0" w:color="auto"/>
        <w:left w:val="none" w:sz="0" w:space="0" w:color="auto"/>
        <w:bottom w:val="none" w:sz="0" w:space="0" w:color="auto"/>
        <w:right w:val="none" w:sz="0" w:space="0" w:color="auto"/>
      </w:divBdr>
    </w:div>
    <w:div w:id="2000887693">
      <w:bodyDiv w:val="1"/>
      <w:marLeft w:val="0"/>
      <w:marRight w:val="0"/>
      <w:marTop w:val="0"/>
      <w:marBottom w:val="0"/>
      <w:divBdr>
        <w:top w:val="none" w:sz="0" w:space="0" w:color="auto"/>
        <w:left w:val="none" w:sz="0" w:space="0" w:color="auto"/>
        <w:bottom w:val="none" w:sz="0" w:space="0" w:color="auto"/>
        <w:right w:val="none" w:sz="0" w:space="0" w:color="auto"/>
      </w:divBdr>
    </w:div>
    <w:div w:id="2020229701">
      <w:bodyDiv w:val="1"/>
      <w:marLeft w:val="0"/>
      <w:marRight w:val="0"/>
      <w:marTop w:val="0"/>
      <w:marBottom w:val="0"/>
      <w:divBdr>
        <w:top w:val="none" w:sz="0" w:space="0" w:color="auto"/>
        <w:left w:val="none" w:sz="0" w:space="0" w:color="auto"/>
        <w:bottom w:val="none" w:sz="0" w:space="0" w:color="auto"/>
        <w:right w:val="none" w:sz="0" w:space="0" w:color="auto"/>
      </w:divBdr>
    </w:div>
    <w:div w:id="2041053227">
      <w:bodyDiv w:val="1"/>
      <w:marLeft w:val="0"/>
      <w:marRight w:val="0"/>
      <w:marTop w:val="0"/>
      <w:marBottom w:val="0"/>
      <w:divBdr>
        <w:top w:val="none" w:sz="0" w:space="0" w:color="auto"/>
        <w:left w:val="none" w:sz="0" w:space="0" w:color="auto"/>
        <w:bottom w:val="none" w:sz="0" w:space="0" w:color="auto"/>
        <w:right w:val="none" w:sz="0" w:space="0" w:color="auto"/>
      </w:divBdr>
    </w:div>
    <w:div w:id="2055764409">
      <w:bodyDiv w:val="1"/>
      <w:marLeft w:val="0"/>
      <w:marRight w:val="0"/>
      <w:marTop w:val="0"/>
      <w:marBottom w:val="0"/>
      <w:divBdr>
        <w:top w:val="none" w:sz="0" w:space="0" w:color="auto"/>
        <w:left w:val="none" w:sz="0" w:space="0" w:color="auto"/>
        <w:bottom w:val="none" w:sz="0" w:space="0" w:color="auto"/>
        <w:right w:val="none" w:sz="0" w:space="0" w:color="auto"/>
      </w:divBdr>
    </w:div>
    <w:div w:id="2071731985">
      <w:bodyDiv w:val="1"/>
      <w:marLeft w:val="0"/>
      <w:marRight w:val="0"/>
      <w:marTop w:val="0"/>
      <w:marBottom w:val="0"/>
      <w:divBdr>
        <w:top w:val="none" w:sz="0" w:space="0" w:color="auto"/>
        <w:left w:val="none" w:sz="0" w:space="0" w:color="auto"/>
        <w:bottom w:val="none" w:sz="0" w:space="0" w:color="auto"/>
        <w:right w:val="none" w:sz="0" w:space="0" w:color="auto"/>
      </w:divBdr>
    </w:div>
    <w:div w:id="2074353297">
      <w:bodyDiv w:val="1"/>
      <w:marLeft w:val="0"/>
      <w:marRight w:val="0"/>
      <w:marTop w:val="0"/>
      <w:marBottom w:val="0"/>
      <w:divBdr>
        <w:top w:val="none" w:sz="0" w:space="0" w:color="auto"/>
        <w:left w:val="none" w:sz="0" w:space="0" w:color="auto"/>
        <w:bottom w:val="none" w:sz="0" w:space="0" w:color="auto"/>
        <w:right w:val="none" w:sz="0" w:space="0" w:color="auto"/>
      </w:divBdr>
    </w:div>
    <w:div w:id="2075933098">
      <w:bodyDiv w:val="1"/>
      <w:marLeft w:val="0"/>
      <w:marRight w:val="0"/>
      <w:marTop w:val="0"/>
      <w:marBottom w:val="0"/>
      <w:divBdr>
        <w:top w:val="none" w:sz="0" w:space="0" w:color="auto"/>
        <w:left w:val="none" w:sz="0" w:space="0" w:color="auto"/>
        <w:bottom w:val="none" w:sz="0" w:space="0" w:color="auto"/>
        <w:right w:val="none" w:sz="0" w:space="0" w:color="auto"/>
      </w:divBdr>
    </w:div>
    <w:div w:id="2080520346">
      <w:bodyDiv w:val="1"/>
      <w:marLeft w:val="0"/>
      <w:marRight w:val="0"/>
      <w:marTop w:val="0"/>
      <w:marBottom w:val="0"/>
      <w:divBdr>
        <w:top w:val="none" w:sz="0" w:space="0" w:color="auto"/>
        <w:left w:val="none" w:sz="0" w:space="0" w:color="auto"/>
        <w:bottom w:val="none" w:sz="0" w:space="0" w:color="auto"/>
        <w:right w:val="none" w:sz="0" w:space="0" w:color="auto"/>
      </w:divBdr>
    </w:div>
    <w:div w:id="2081057648">
      <w:bodyDiv w:val="1"/>
      <w:marLeft w:val="0"/>
      <w:marRight w:val="0"/>
      <w:marTop w:val="0"/>
      <w:marBottom w:val="0"/>
      <w:divBdr>
        <w:top w:val="none" w:sz="0" w:space="0" w:color="auto"/>
        <w:left w:val="none" w:sz="0" w:space="0" w:color="auto"/>
        <w:bottom w:val="none" w:sz="0" w:space="0" w:color="auto"/>
        <w:right w:val="none" w:sz="0" w:space="0" w:color="auto"/>
      </w:divBdr>
    </w:div>
    <w:div w:id="2084718104">
      <w:bodyDiv w:val="1"/>
      <w:marLeft w:val="0"/>
      <w:marRight w:val="0"/>
      <w:marTop w:val="0"/>
      <w:marBottom w:val="0"/>
      <w:divBdr>
        <w:top w:val="none" w:sz="0" w:space="0" w:color="auto"/>
        <w:left w:val="none" w:sz="0" w:space="0" w:color="auto"/>
        <w:bottom w:val="none" w:sz="0" w:space="0" w:color="auto"/>
        <w:right w:val="none" w:sz="0" w:space="0" w:color="auto"/>
      </w:divBdr>
    </w:div>
    <w:div w:id="2092461260">
      <w:bodyDiv w:val="1"/>
      <w:marLeft w:val="0"/>
      <w:marRight w:val="0"/>
      <w:marTop w:val="0"/>
      <w:marBottom w:val="0"/>
      <w:divBdr>
        <w:top w:val="none" w:sz="0" w:space="0" w:color="auto"/>
        <w:left w:val="none" w:sz="0" w:space="0" w:color="auto"/>
        <w:bottom w:val="none" w:sz="0" w:space="0" w:color="auto"/>
        <w:right w:val="none" w:sz="0" w:space="0" w:color="auto"/>
      </w:divBdr>
    </w:div>
    <w:div w:id="2120908564">
      <w:bodyDiv w:val="1"/>
      <w:marLeft w:val="0"/>
      <w:marRight w:val="0"/>
      <w:marTop w:val="0"/>
      <w:marBottom w:val="0"/>
      <w:divBdr>
        <w:top w:val="none" w:sz="0" w:space="0" w:color="auto"/>
        <w:left w:val="none" w:sz="0" w:space="0" w:color="auto"/>
        <w:bottom w:val="none" w:sz="0" w:space="0" w:color="auto"/>
        <w:right w:val="none" w:sz="0" w:space="0" w:color="auto"/>
      </w:divBdr>
    </w:div>
    <w:div w:id="2125422488">
      <w:bodyDiv w:val="1"/>
      <w:marLeft w:val="0"/>
      <w:marRight w:val="0"/>
      <w:marTop w:val="0"/>
      <w:marBottom w:val="0"/>
      <w:divBdr>
        <w:top w:val="none" w:sz="0" w:space="0" w:color="auto"/>
        <w:left w:val="none" w:sz="0" w:space="0" w:color="auto"/>
        <w:bottom w:val="none" w:sz="0" w:space="0" w:color="auto"/>
        <w:right w:val="none" w:sz="0" w:space="0" w:color="auto"/>
      </w:divBdr>
    </w:div>
    <w:div w:id="2130738490">
      <w:bodyDiv w:val="1"/>
      <w:marLeft w:val="0"/>
      <w:marRight w:val="0"/>
      <w:marTop w:val="0"/>
      <w:marBottom w:val="0"/>
      <w:divBdr>
        <w:top w:val="none" w:sz="0" w:space="0" w:color="auto"/>
        <w:left w:val="none" w:sz="0" w:space="0" w:color="auto"/>
        <w:bottom w:val="none" w:sz="0" w:space="0" w:color="auto"/>
        <w:right w:val="none" w:sz="0" w:space="0" w:color="auto"/>
      </w:divBdr>
    </w:div>
    <w:div w:id="2138182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uwtsdiot.com"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B05E251-131B-4AEA-9C09-64F24C14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9</Pages>
  <Words>7514</Words>
  <Characters>42835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GRIFFITHS</dc:creator>
  <cp:keywords/>
  <dc:description/>
  <cp:lastModifiedBy>Dale Griffiths (P146062)</cp:lastModifiedBy>
  <cp:revision>43</cp:revision>
  <dcterms:created xsi:type="dcterms:W3CDTF">2018-01-10T01:05:00Z</dcterms:created>
  <dcterms:modified xsi:type="dcterms:W3CDTF">2018-01-10T23:47:00Z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68289fef-c9d5-3788-9d86-3d9751ca982a</vt:lpwstr>
  </property>
</Properties>
</file>