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3BA0" w:rsidRDefault="005B3275">
      <w:r>
        <w:fldChar w:fldCharType="begin"/>
      </w:r>
      <w:r>
        <w:instrText xml:space="preserve"> HYPERLINK "</w:instrText>
      </w:r>
      <w:r w:rsidRPr="005B3275">
        <w:instrText>http://earth.subetha.dk/~eek/museum/auc/marvin/www/library/uni/papers/hypereal/hypereal.htm</w:instrText>
      </w:r>
      <w:r>
        <w:instrText xml:space="preserve">" </w:instrText>
      </w:r>
      <w:r>
        <w:fldChar w:fldCharType="separate"/>
      </w:r>
      <w:r w:rsidRPr="00CC710A">
        <w:rPr>
          <w:rStyle w:val="Hyperlink"/>
        </w:rPr>
        <w:t>http://earth.subetha.dk/~eek/museum/auc/marvin/www/library/uni/papers/hypereal/hypereal.htm</w:t>
      </w:r>
      <w:r>
        <w:fldChar w:fldCharType="end"/>
      </w:r>
    </w:p>
    <w:p w:rsidR="005B3275" w:rsidRPr="005B3275" w:rsidRDefault="005B3275" w:rsidP="005B3275">
      <w:pPr>
        <w:spacing w:after="0" w:line="240" w:lineRule="auto"/>
        <w:jc w:val="center"/>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pict>
          <v:rect id="_x0000_i1025" style="width:0;height:1.5pt" o:hralign="center" o:hrstd="t" o:hr="t" fillcolor="#a0a0a0" stroked="f"/>
        </w:pict>
      </w:r>
    </w:p>
    <w:p w:rsidR="005B3275" w:rsidRPr="005B3275" w:rsidRDefault="005B3275" w:rsidP="005B3275">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en-GB"/>
        </w:rPr>
      </w:pPr>
      <w:r w:rsidRPr="005B3275">
        <w:rPr>
          <w:rFonts w:ascii="Times New Roman" w:eastAsia="Times New Roman" w:hAnsi="Times New Roman" w:cs="Times New Roman"/>
          <w:b/>
          <w:bCs/>
          <w:noProof/>
          <w:kern w:val="36"/>
          <w:sz w:val="48"/>
          <w:szCs w:val="48"/>
          <w:lang w:eastAsia="en-GB"/>
        </w:rPr>
        <w:drawing>
          <wp:inline distT="0" distB="0" distL="0" distR="0" wp14:anchorId="10386826" wp14:editId="5F004136">
            <wp:extent cx="4857750" cy="1438275"/>
            <wp:effectExtent l="0" t="0" r="0" b="9525"/>
            <wp:docPr id="1" name="Picture 1" descr="- Hyper-Realit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Hyper-Reality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57750" cy="1438275"/>
                    </a:xfrm>
                    <a:prstGeom prst="rect">
                      <a:avLst/>
                    </a:prstGeom>
                    <a:noFill/>
                    <a:ln>
                      <a:noFill/>
                    </a:ln>
                  </pic:spPr>
                </pic:pic>
              </a:graphicData>
            </a:graphic>
          </wp:inline>
        </w:drawing>
      </w:r>
    </w:p>
    <w:p w:rsidR="005B3275" w:rsidRPr="005B3275" w:rsidRDefault="005B3275" w:rsidP="005B3275">
      <w:pPr>
        <w:spacing w:before="100" w:beforeAutospacing="1" w:after="100" w:afterAutospacing="1" w:line="240" w:lineRule="auto"/>
        <w:jc w:val="center"/>
        <w:outlineLvl w:val="1"/>
        <w:rPr>
          <w:rFonts w:ascii="Times New Roman" w:eastAsia="Times New Roman" w:hAnsi="Times New Roman" w:cs="Times New Roman"/>
          <w:b/>
          <w:bCs/>
          <w:sz w:val="36"/>
          <w:szCs w:val="36"/>
          <w:lang w:eastAsia="en-GB"/>
        </w:rPr>
      </w:pPr>
      <w:r w:rsidRPr="005B3275">
        <w:rPr>
          <w:rFonts w:ascii="Times New Roman" w:eastAsia="Times New Roman" w:hAnsi="Times New Roman" w:cs="Times New Roman"/>
          <w:b/>
          <w:bCs/>
          <w:noProof/>
          <w:sz w:val="36"/>
          <w:szCs w:val="36"/>
          <w:lang w:eastAsia="en-GB"/>
        </w:rPr>
        <w:drawing>
          <wp:inline distT="0" distB="0" distL="0" distR="0" wp14:anchorId="54484952" wp14:editId="7431B3F0">
            <wp:extent cx="5553075" cy="238125"/>
            <wp:effectExtent l="0" t="0" r="9525" b="9525"/>
            <wp:docPr id="2" name="Picture 2" descr=" - Virtual Originals &amp; Postmodern Pani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 Virtual Originals &amp; Postmodern Panic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53075" cy="238125"/>
                    </a:xfrm>
                    <a:prstGeom prst="rect">
                      <a:avLst/>
                    </a:prstGeom>
                    <a:noFill/>
                    <a:ln>
                      <a:noFill/>
                    </a:ln>
                  </pic:spPr>
                </pic:pic>
              </a:graphicData>
            </a:graphic>
          </wp:inline>
        </w:drawing>
      </w:r>
    </w:p>
    <w:p w:rsidR="005B3275" w:rsidRPr="005B3275" w:rsidRDefault="005B3275" w:rsidP="005B3275">
      <w:pPr>
        <w:spacing w:before="100" w:beforeAutospacing="1" w:after="100" w:afterAutospacing="1" w:line="240" w:lineRule="auto"/>
        <w:jc w:val="center"/>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br/>
      </w:r>
      <w:r w:rsidRPr="005B3275">
        <w:rPr>
          <w:rFonts w:ascii="Times New Roman" w:eastAsia="Times New Roman" w:hAnsi="Times New Roman" w:cs="Times New Roman"/>
          <w:sz w:val="24"/>
          <w:szCs w:val="24"/>
          <w:lang w:eastAsia="en-GB"/>
        </w:rPr>
        <w:br/>
      </w:r>
      <w:r w:rsidRPr="005B3275">
        <w:rPr>
          <w:rFonts w:ascii="Times New Roman" w:eastAsia="Times New Roman" w:hAnsi="Times New Roman" w:cs="Times New Roman"/>
          <w:sz w:val="24"/>
          <w:szCs w:val="24"/>
          <w:lang w:eastAsia="en-GB"/>
        </w:rPr>
        <w:br/>
      </w:r>
      <w:r w:rsidRPr="005B3275">
        <w:rPr>
          <w:rFonts w:ascii="Times New Roman" w:eastAsia="Times New Roman" w:hAnsi="Times New Roman" w:cs="Times New Roman"/>
          <w:noProof/>
          <w:sz w:val="24"/>
          <w:szCs w:val="24"/>
          <w:lang w:eastAsia="en-GB"/>
        </w:rPr>
        <w:drawing>
          <wp:inline distT="0" distB="0" distL="0" distR="0" wp14:anchorId="3AF845DA" wp14:editId="619C7D3B">
            <wp:extent cx="3028950" cy="4552950"/>
            <wp:effectExtent l="0" t="0" r="0" b="0"/>
            <wp:docPr id="3" name="Picture 3" descr="{Cover Illust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over Illustra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28950" cy="4552950"/>
                    </a:xfrm>
                    <a:prstGeom prst="rect">
                      <a:avLst/>
                    </a:prstGeom>
                    <a:noFill/>
                    <a:ln>
                      <a:noFill/>
                    </a:ln>
                  </pic:spPr>
                </pic:pic>
              </a:graphicData>
            </a:graphic>
          </wp:inline>
        </w:drawing>
      </w:r>
    </w:p>
    <w:p w:rsidR="005B3275" w:rsidRPr="005B3275" w:rsidRDefault="005B3275" w:rsidP="005B3275">
      <w:pPr>
        <w:spacing w:after="0" w:line="240" w:lineRule="auto"/>
        <w:jc w:val="center"/>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pict>
          <v:rect id="_x0000_i1026" style="width:0;height:1.5pt" o:hralign="center" o:hrstd="t" o:hr="t" fillcolor="#a0a0a0" stroked="f"/>
        </w:pict>
      </w:r>
    </w:p>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lastRenderedPageBreak/>
        <w:t>This is a very well-received 4</w:t>
      </w:r>
      <w:r w:rsidRPr="005B3275">
        <w:rPr>
          <w:rFonts w:ascii="Times New Roman" w:eastAsia="Times New Roman" w:hAnsi="Times New Roman" w:cs="Times New Roman"/>
          <w:sz w:val="24"/>
          <w:szCs w:val="24"/>
          <w:vertAlign w:val="superscript"/>
          <w:lang w:eastAsia="en-GB"/>
        </w:rPr>
        <w:t>th</w:t>
      </w:r>
      <w:r w:rsidRPr="005B3275">
        <w:rPr>
          <w:rFonts w:ascii="Times New Roman" w:eastAsia="Times New Roman" w:hAnsi="Times New Roman" w:cs="Times New Roman"/>
          <w:sz w:val="24"/>
          <w:szCs w:val="24"/>
          <w:lang w:eastAsia="en-GB"/>
        </w:rPr>
        <w:t xml:space="preserve"> term university paper in cultural theory, on the postmodern concept of hyperrealism. The paper was finished at the 2</w:t>
      </w:r>
      <w:r w:rsidRPr="005B3275">
        <w:rPr>
          <w:rFonts w:ascii="Times New Roman" w:eastAsia="Times New Roman" w:hAnsi="Times New Roman" w:cs="Times New Roman"/>
          <w:sz w:val="24"/>
          <w:szCs w:val="24"/>
          <w:vertAlign w:val="superscript"/>
          <w:lang w:eastAsia="en-GB"/>
        </w:rPr>
        <w:t>nd</w:t>
      </w:r>
      <w:r w:rsidRPr="005B3275">
        <w:rPr>
          <w:rFonts w:ascii="Times New Roman" w:eastAsia="Times New Roman" w:hAnsi="Times New Roman" w:cs="Times New Roman"/>
          <w:sz w:val="24"/>
          <w:szCs w:val="24"/>
          <w:lang w:eastAsia="en-GB"/>
        </w:rPr>
        <w:t xml:space="preserve"> of June 1998 at </w:t>
      </w:r>
      <w:hyperlink r:id="rId9" w:tgtFrame="_top" w:history="1">
        <w:r w:rsidRPr="005B3275">
          <w:rPr>
            <w:rFonts w:ascii="Times New Roman" w:eastAsia="Times New Roman" w:hAnsi="Times New Roman" w:cs="Times New Roman"/>
            <w:color w:val="0000FF"/>
            <w:sz w:val="24"/>
            <w:szCs w:val="24"/>
            <w:u w:val="single"/>
            <w:lang w:eastAsia="en-GB"/>
          </w:rPr>
          <w:t>Aalborg University</w:t>
        </w:r>
      </w:hyperlink>
      <w:r w:rsidRPr="005B3275">
        <w:rPr>
          <w:rFonts w:ascii="Times New Roman" w:eastAsia="Times New Roman" w:hAnsi="Times New Roman" w:cs="Times New Roman"/>
          <w:sz w:val="24"/>
          <w:szCs w:val="24"/>
          <w:lang w:eastAsia="en-GB"/>
        </w:rPr>
        <w:t xml:space="preserve">, Denmark, under the (imagined :-) supervision of </w:t>
      </w:r>
      <w:hyperlink r:id="rId10" w:history="1">
        <w:r w:rsidRPr="005B3275">
          <w:rPr>
            <w:rFonts w:ascii="Times New Roman" w:eastAsia="Times New Roman" w:hAnsi="Times New Roman" w:cs="Times New Roman"/>
            <w:color w:val="0000FF"/>
            <w:sz w:val="24"/>
            <w:szCs w:val="24"/>
            <w:u w:val="single"/>
            <w:lang w:eastAsia="en-GB"/>
          </w:rPr>
          <w:t>Jørgen Riber Christensen</w:t>
        </w:r>
      </w:hyperlink>
      <w:r w:rsidRPr="005B3275">
        <w:rPr>
          <w:rFonts w:ascii="Times New Roman" w:eastAsia="Times New Roman" w:hAnsi="Times New Roman" w:cs="Times New Roman"/>
          <w:sz w:val="24"/>
          <w:szCs w:val="24"/>
          <w:lang w:eastAsia="en-GB"/>
        </w:rPr>
        <w:t xml:space="preserve">, by: </w:t>
      </w:r>
    </w:p>
    <w:p w:rsidR="005B3275" w:rsidRPr="005B3275" w:rsidRDefault="005B3275" w:rsidP="005B3275">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 xml:space="preserve">Mads Orbesen Troest </w:t>
      </w:r>
      <w:hyperlink r:id="rId11" w:history="1">
        <w:r w:rsidRPr="005B3275">
          <w:rPr>
            <w:rFonts w:ascii="Times New Roman" w:eastAsia="Times New Roman" w:hAnsi="Times New Roman" w:cs="Times New Roman"/>
            <w:color w:val="0000FF"/>
            <w:sz w:val="24"/>
            <w:szCs w:val="24"/>
            <w:u w:val="single"/>
            <w:lang w:eastAsia="en-GB"/>
          </w:rPr>
          <w:t>&lt;mads-AT-troest-DOT-dk&gt;</w:t>
        </w:r>
      </w:hyperlink>
      <w:r w:rsidRPr="005B3275">
        <w:rPr>
          <w:rFonts w:ascii="Times New Roman" w:eastAsia="Times New Roman" w:hAnsi="Times New Roman" w:cs="Times New Roman"/>
          <w:sz w:val="24"/>
          <w:szCs w:val="24"/>
          <w:lang w:eastAsia="en-GB"/>
        </w:rPr>
        <w:t xml:space="preserve"> </w:t>
      </w:r>
    </w:p>
    <w:p w:rsidR="005B3275" w:rsidRPr="005B3275" w:rsidRDefault="005B3275" w:rsidP="005B3275">
      <w:pPr>
        <w:spacing w:before="100" w:beforeAutospacing="1" w:after="100" w:afterAutospacing="1"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 xml:space="preserve">© Copyright is retained by the author listed above, All Rights Reserved. </w:t>
      </w:r>
    </w:p>
    <w:p w:rsidR="005B3275" w:rsidRPr="005B3275" w:rsidRDefault="005B3275" w:rsidP="005B3275">
      <w:pPr>
        <w:spacing w:before="100" w:beforeAutospacing="1" w:after="100" w:afterAutospacing="1" w:line="240" w:lineRule="auto"/>
        <w:rPr>
          <w:rFonts w:ascii="Times New Roman" w:eastAsia="Times New Roman" w:hAnsi="Times New Roman" w:cs="Times New Roman"/>
          <w:sz w:val="24"/>
          <w:szCs w:val="24"/>
          <w:lang w:eastAsia="en-GB"/>
        </w:rPr>
      </w:pPr>
      <w:hyperlink r:id="rId12" w:history="1">
        <w:r w:rsidRPr="005B3275">
          <w:rPr>
            <w:rFonts w:ascii="Times New Roman" w:eastAsia="Times New Roman" w:hAnsi="Times New Roman" w:cs="Times New Roman"/>
            <w:color w:val="0000FF"/>
            <w:sz w:val="24"/>
            <w:szCs w:val="24"/>
            <w:u w:val="single"/>
            <w:lang w:eastAsia="en-GB"/>
          </w:rPr>
          <w:t>Comments</w:t>
        </w:r>
      </w:hyperlink>
      <w:r w:rsidRPr="005B3275">
        <w:rPr>
          <w:rFonts w:ascii="Times New Roman" w:eastAsia="Times New Roman" w:hAnsi="Times New Roman" w:cs="Times New Roman"/>
          <w:sz w:val="24"/>
          <w:szCs w:val="24"/>
          <w:lang w:eastAsia="en-GB"/>
        </w:rPr>
        <w:t xml:space="preserve"> are always encouraged! :-) </w:t>
      </w:r>
    </w:p>
    <w:p w:rsidR="005B3275" w:rsidRPr="005B3275" w:rsidRDefault="005B3275" w:rsidP="005B3275">
      <w:pPr>
        <w:spacing w:before="100" w:beforeAutospacing="1" w:after="100" w:afterAutospacing="1"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 xml:space="preserve">The paper was converted and cross referenced to hypertext by </w:t>
      </w:r>
      <w:hyperlink r:id="rId13" w:tgtFrame="_top" w:history="1">
        <w:r w:rsidRPr="005B3275">
          <w:rPr>
            <w:rFonts w:ascii="Times New Roman" w:eastAsia="Times New Roman" w:hAnsi="Times New Roman" w:cs="Times New Roman"/>
            <w:color w:val="0000FF"/>
            <w:sz w:val="24"/>
            <w:szCs w:val="24"/>
            <w:u w:val="single"/>
            <w:lang w:eastAsia="en-GB"/>
          </w:rPr>
          <w:t>Mads Orbesen Troest</w:t>
        </w:r>
      </w:hyperlink>
      <w:r w:rsidRPr="005B3275">
        <w:rPr>
          <w:rFonts w:ascii="Times New Roman" w:eastAsia="Times New Roman" w:hAnsi="Times New Roman" w:cs="Times New Roman"/>
          <w:sz w:val="24"/>
          <w:szCs w:val="24"/>
          <w:lang w:eastAsia="en-GB"/>
        </w:rPr>
        <w:t xml:space="preserve"> (phew!).</w:t>
      </w:r>
      <w:r w:rsidRPr="005B3275">
        <w:rPr>
          <w:rFonts w:ascii="Times New Roman" w:eastAsia="Times New Roman" w:hAnsi="Times New Roman" w:cs="Times New Roman"/>
          <w:sz w:val="24"/>
          <w:szCs w:val="24"/>
          <w:lang w:eastAsia="en-GB"/>
        </w:rPr>
        <w:br/>
        <w:t>Current document revision is 1.02, last altered at the 21</w:t>
      </w:r>
      <w:r w:rsidRPr="005B3275">
        <w:rPr>
          <w:rFonts w:ascii="Times New Roman" w:eastAsia="Times New Roman" w:hAnsi="Times New Roman" w:cs="Times New Roman"/>
          <w:sz w:val="24"/>
          <w:szCs w:val="24"/>
          <w:vertAlign w:val="superscript"/>
          <w:lang w:eastAsia="en-GB"/>
        </w:rPr>
        <w:t>th</w:t>
      </w:r>
      <w:r w:rsidRPr="005B3275">
        <w:rPr>
          <w:rFonts w:ascii="Times New Roman" w:eastAsia="Times New Roman" w:hAnsi="Times New Roman" w:cs="Times New Roman"/>
          <w:sz w:val="24"/>
          <w:szCs w:val="24"/>
          <w:lang w:eastAsia="en-GB"/>
        </w:rPr>
        <w:t xml:space="preserve"> of March 1999. </w:t>
      </w:r>
    </w:p>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pict>
          <v:rect id="_x0000_i1027" style="width:0;height:1.5pt" o:hralign="center" o:hrstd="t" o:hr="t" fillcolor="#a0a0a0" stroked="f"/>
        </w:pict>
      </w:r>
    </w:p>
    <w:p w:rsidR="005B3275" w:rsidRPr="005B3275" w:rsidRDefault="005B3275" w:rsidP="005B3275">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5B3275">
        <w:rPr>
          <w:rFonts w:ascii="Times New Roman" w:eastAsia="Times New Roman" w:hAnsi="Times New Roman" w:cs="Times New Roman"/>
          <w:b/>
          <w:bCs/>
          <w:noProof/>
          <w:sz w:val="36"/>
          <w:szCs w:val="36"/>
          <w:lang w:eastAsia="en-GB"/>
        </w:rPr>
        <w:drawing>
          <wp:inline distT="0" distB="0" distL="0" distR="0" wp14:anchorId="6D9A8DB5" wp14:editId="5D3B4A7E">
            <wp:extent cx="2133600" cy="238125"/>
            <wp:effectExtent l="0" t="0" r="0" b="9525"/>
            <wp:docPr id="4" name="Picture 4" descr="Table of Cont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able of Content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33600" cy="238125"/>
                    </a:xfrm>
                    <a:prstGeom prst="rect">
                      <a:avLst/>
                    </a:prstGeom>
                    <a:noFill/>
                    <a:ln>
                      <a:noFill/>
                    </a:ln>
                  </pic:spPr>
                </pic:pic>
              </a:graphicData>
            </a:graphic>
          </wp:inline>
        </w:drawing>
      </w:r>
    </w:p>
    <w:p w:rsidR="005B3275" w:rsidRPr="005B3275" w:rsidRDefault="005B3275" w:rsidP="005B3275">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hyperlink r:id="rId15" w:anchor="S.1" w:history="1">
        <w:r w:rsidRPr="005B3275">
          <w:rPr>
            <w:rFonts w:ascii="Times New Roman" w:eastAsia="Times New Roman" w:hAnsi="Times New Roman" w:cs="Times New Roman"/>
            <w:color w:val="0000FF"/>
            <w:sz w:val="24"/>
            <w:szCs w:val="24"/>
            <w:u w:val="single"/>
            <w:lang w:eastAsia="en-GB"/>
          </w:rPr>
          <w:t>INTRODUCTION</w:t>
        </w:r>
      </w:hyperlink>
      <w:r w:rsidRPr="005B3275">
        <w:rPr>
          <w:rFonts w:ascii="Times New Roman" w:eastAsia="Times New Roman" w:hAnsi="Times New Roman" w:cs="Times New Roman"/>
          <w:sz w:val="24"/>
          <w:szCs w:val="24"/>
          <w:lang w:eastAsia="en-GB"/>
        </w:rPr>
        <w:t xml:space="preserve"> </w:t>
      </w:r>
    </w:p>
    <w:p w:rsidR="005B3275" w:rsidRPr="005B3275" w:rsidRDefault="005B3275" w:rsidP="005B3275">
      <w:pPr>
        <w:numPr>
          <w:ilvl w:val="1"/>
          <w:numId w:val="2"/>
        </w:numPr>
        <w:spacing w:before="100" w:beforeAutospacing="1" w:after="100" w:afterAutospacing="1" w:line="240" w:lineRule="auto"/>
        <w:rPr>
          <w:rFonts w:ascii="Times New Roman" w:eastAsia="Times New Roman" w:hAnsi="Times New Roman" w:cs="Times New Roman"/>
          <w:sz w:val="24"/>
          <w:szCs w:val="24"/>
          <w:lang w:eastAsia="en-GB"/>
        </w:rPr>
      </w:pPr>
      <w:hyperlink r:id="rId16" w:anchor="S.1.1" w:history="1">
        <w:r w:rsidRPr="005B3275">
          <w:rPr>
            <w:rFonts w:ascii="Times New Roman" w:eastAsia="Times New Roman" w:hAnsi="Times New Roman" w:cs="Times New Roman"/>
            <w:color w:val="0000FF"/>
            <w:sz w:val="24"/>
            <w:szCs w:val="24"/>
            <w:u w:val="single"/>
            <w:lang w:eastAsia="en-GB"/>
          </w:rPr>
          <w:t>Abstract</w:t>
        </w:r>
      </w:hyperlink>
      <w:r w:rsidRPr="005B3275">
        <w:rPr>
          <w:rFonts w:ascii="Times New Roman" w:eastAsia="Times New Roman" w:hAnsi="Times New Roman" w:cs="Times New Roman"/>
          <w:sz w:val="24"/>
          <w:szCs w:val="24"/>
          <w:lang w:eastAsia="en-GB"/>
        </w:rPr>
        <w:t xml:space="preserve"> </w:t>
      </w:r>
    </w:p>
    <w:p w:rsidR="005B3275" w:rsidRPr="005B3275" w:rsidRDefault="005B3275" w:rsidP="005B3275">
      <w:pPr>
        <w:numPr>
          <w:ilvl w:val="1"/>
          <w:numId w:val="2"/>
        </w:numPr>
        <w:spacing w:before="100" w:beforeAutospacing="1" w:after="100" w:afterAutospacing="1" w:line="240" w:lineRule="auto"/>
        <w:rPr>
          <w:rFonts w:ascii="Times New Roman" w:eastAsia="Times New Roman" w:hAnsi="Times New Roman" w:cs="Times New Roman"/>
          <w:sz w:val="24"/>
          <w:szCs w:val="24"/>
          <w:lang w:eastAsia="en-GB"/>
        </w:rPr>
      </w:pPr>
      <w:hyperlink r:id="rId17" w:anchor="S.1.2" w:history="1">
        <w:r w:rsidRPr="005B3275">
          <w:rPr>
            <w:rFonts w:ascii="Times New Roman" w:eastAsia="Times New Roman" w:hAnsi="Times New Roman" w:cs="Times New Roman"/>
            <w:color w:val="0000FF"/>
            <w:sz w:val="24"/>
            <w:szCs w:val="24"/>
            <w:u w:val="single"/>
            <w:lang w:eastAsia="en-GB"/>
          </w:rPr>
          <w:t>Methodical Considerations</w:t>
        </w:r>
      </w:hyperlink>
      <w:r w:rsidRPr="005B3275">
        <w:rPr>
          <w:rFonts w:ascii="Times New Roman" w:eastAsia="Times New Roman" w:hAnsi="Times New Roman" w:cs="Times New Roman"/>
          <w:sz w:val="24"/>
          <w:szCs w:val="24"/>
          <w:lang w:eastAsia="en-GB"/>
        </w:rPr>
        <w:t xml:space="preserve"> </w:t>
      </w:r>
    </w:p>
    <w:p w:rsidR="005B3275" w:rsidRPr="005B3275" w:rsidRDefault="005B3275" w:rsidP="005B3275">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hyperlink r:id="rId18" w:anchor="S.2" w:history="1">
        <w:r w:rsidRPr="005B3275">
          <w:rPr>
            <w:rFonts w:ascii="Times New Roman" w:eastAsia="Times New Roman" w:hAnsi="Times New Roman" w:cs="Times New Roman"/>
            <w:color w:val="0000FF"/>
            <w:sz w:val="24"/>
            <w:szCs w:val="24"/>
            <w:u w:val="single"/>
            <w:lang w:eastAsia="en-GB"/>
          </w:rPr>
          <w:t>REALITY AND CAPITAL LETTERS</w:t>
        </w:r>
      </w:hyperlink>
      <w:r w:rsidRPr="005B3275">
        <w:rPr>
          <w:rFonts w:ascii="Times New Roman" w:eastAsia="Times New Roman" w:hAnsi="Times New Roman" w:cs="Times New Roman"/>
          <w:sz w:val="24"/>
          <w:szCs w:val="24"/>
          <w:lang w:eastAsia="en-GB"/>
        </w:rPr>
        <w:t xml:space="preserve"> </w:t>
      </w:r>
    </w:p>
    <w:p w:rsidR="005B3275" w:rsidRPr="005B3275" w:rsidRDefault="005B3275" w:rsidP="005B3275">
      <w:pPr>
        <w:numPr>
          <w:ilvl w:val="1"/>
          <w:numId w:val="2"/>
        </w:numPr>
        <w:spacing w:before="100" w:beforeAutospacing="1" w:after="100" w:afterAutospacing="1" w:line="240" w:lineRule="auto"/>
        <w:rPr>
          <w:rFonts w:ascii="Times New Roman" w:eastAsia="Times New Roman" w:hAnsi="Times New Roman" w:cs="Times New Roman"/>
          <w:sz w:val="24"/>
          <w:szCs w:val="24"/>
          <w:lang w:eastAsia="en-GB"/>
        </w:rPr>
      </w:pPr>
      <w:hyperlink r:id="rId19" w:anchor="S.2.1" w:history="1">
        <w:r w:rsidRPr="005B3275">
          <w:rPr>
            <w:rFonts w:ascii="Times New Roman" w:eastAsia="Times New Roman" w:hAnsi="Times New Roman" w:cs="Times New Roman"/>
            <w:color w:val="0000FF"/>
            <w:sz w:val="24"/>
            <w:szCs w:val="24"/>
            <w:u w:val="single"/>
            <w:lang w:eastAsia="en-GB"/>
          </w:rPr>
          <w:t>Universal Laws and Quantum Physics</w:t>
        </w:r>
      </w:hyperlink>
      <w:r w:rsidRPr="005B3275">
        <w:rPr>
          <w:rFonts w:ascii="Times New Roman" w:eastAsia="Times New Roman" w:hAnsi="Times New Roman" w:cs="Times New Roman"/>
          <w:sz w:val="24"/>
          <w:szCs w:val="24"/>
          <w:lang w:eastAsia="en-GB"/>
        </w:rPr>
        <w:t xml:space="preserve"> </w:t>
      </w:r>
    </w:p>
    <w:p w:rsidR="005B3275" w:rsidRPr="005B3275" w:rsidRDefault="005B3275" w:rsidP="005B3275">
      <w:pPr>
        <w:numPr>
          <w:ilvl w:val="1"/>
          <w:numId w:val="2"/>
        </w:numPr>
        <w:spacing w:before="100" w:beforeAutospacing="1" w:after="100" w:afterAutospacing="1" w:line="240" w:lineRule="auto"/>
        <w:rPr>
          <w:rFonts w:ascii="Times New Roman" w:eastAsia="Times New Roman" w:hAnsi="Times New Roman" w:cs="Times New Roman"/>
          <w:sz w:val="24"/>
          <w:szCs w:val="24"/>
          <w:lang w:eastAsia="en-GB"/>
        </w:rPr>
      </w:pPr>
      <w:hyperlink r:id="rId20" w:anchor="S.2.2" w:history="1">
        <w:r w:rsidRPr="005B3275">
          <w:rPr>
            <w:rFonts w:ascii="Times New Roman" w:eastAsia="Times New Roman" w:hAnsi="Times New Roman" w:cs="Times New Roman"/>
            <w:color w:val="0000FF"/>
            <w:sz w:val="24"/>
            <w:szCs w:val="24"/>
            <w:u w:val="single"/>
            <w:lang w:eastAsia="en-GB"/>
          </w:rPr>
          <w:t>Postmodern Realities</w:t>
        </w:r>
      </w:hyperlink>
      <w:r w:rsidRPr="005B3275">
        <w:rPr>
          <w:rFonts w:ascii="Times New Roman" w:eastAsia="Times New Roman" w:hAnsi="Times New Roman" w:cs="Times New Roman"/>
          <w:sz w:val="24"/>
          <w:szCs w:val="24"/>
          <w:lang w:eastAsia="en-GB"/>
        </w:rPr>
        <w:t xml:space="preserve"> </w:t>
      </w:r>
    </w:p>
    <w:p w:rsidR="005B3275" w:rsidRPr="005B3275" w:rsidRDefault="005B3275" w:rsidP="005B3275">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hyperlink r:id="rId21" w:anchor="S.3" w:history="1">
        <w:r w:rsidRPr="005B3275">
          <w:rPr>
            <w:rFonts w:ascii="Times New Roman" w:eastAsia="Times New Roman" w:hAnsi="Times New Roman" w:cs="Times New Roman"/>
            <w:color w:val="0000FF"/>
            <w:sz w:val="24"/>
            <w:szCs w:val="24"/>
            <w:u w:val="single"/>
            <w:lang w:eastAsia="en-GB"/>
          </w:rPr>
          <w:t>HYPER-REALITY</w:t>
        </w:r>
      </w:hyperlink>
      <w:r w:rsidRPr="005B3275">
        <w:rPr>
          <w:rFonts w:ascii="Times New Roman" w:eastAsia="Times New Roman" w:hAnsi="Times New Roman" w:cs="Times New Roman"/>
          <w:sz w:val="24"/>
          <w:szCs w:val="24"/>
          <w:lang w:eastAsia="en-GB"/>
        </w:rPr>
        <w:t xml:space="preserve"> </w:t>
      </w:r>
    </w:p>
    <w:p w:rsidR="005B3275" w:rsidRPr="005B3275" w:rsidRDefault="005B3275" w:rsidP="005B3275">
      <w:pPr>
        <w:numPr>
          <w:ilvl w:val="1"/>
          <w:numId w:val="2"/>
        </w:numPr>
        <w:spacing w:before="100" w:beforeAutospacing="1" w:after="100" w:afterAutospacing="1" w:line="240" w:lineRule="auto"/>
        <w:rPr>
          <w:rFonts w:ascii="Times New Roman" w:eastAsia="Times New Roman" w:hAnsi="Times New Roman" w:cs="Times New Roman"/>
          <w:sz w:val="24"/>
          <w:szCs w:val="24"/>
          <w:lang w:eastAsia="en-GB"/>
        </w:rPr>
      </w:pPr>
      <w:hyperlink r:id="rId22" w:anchor="S.3.1" w:history="1">
        <w:r w:rsidRPr="005B3275">
          <w:rPr>
            <w:rFonts w:ascii="Times New Roman" w:eastAsia="Times New Roman" w:hAnsi="Times New Roman" w:cs="Times New Roman"/>
            <w:color w:val="0000FF"/>
            <w:sz w:val="24"/>
            <w:szCs w:val="24"/>
            <w:u w:val="single"/>
            <w:lang w:eastAsia="en-GB"/>
          </w:rPr>
          <w:t>'Hyper'?!</w:t>
        </w:r>
      </w:hyperlink>
      <w:r w:rsidRPr="005B3275">
        <w:rPr>
          <w:rFonts w:ascii="Times New Roman" w:eastAsia="Times New Roman" w:hAnsi="Times New Roman" w:cs="Times New Roman"/>
          <w:sz w:val="24"/>
          <w:szCs w:val="24"/>
          <w:lang w:eastAsia="en-GB"/>
        </w:rPr>
        <w:t xml:space="preserve"> </w:t>
      </w:r>
    </w:p>
    <w:p w:rsidR="005B3275" w:rsidRPr="005B3275" w:rsidRDefault="005B3275" w:rsidP="005B3275">
      <w:pPr>
        <w:numPr>
          <w:ilvl w:val="1"/>
          <w:numId w:val="2"/>
        </w:numPr>
        <w:spacing w:before="100" w:beforeAutospacing="1" w:after="100" w:afterAutospacing="1" w:line="240" w:lineRule="auto"/>
        <w:rPr>
          <w:rFonts w:ascii="Times New Roman" w:eastAsia="Times New Roman" w:hAnsi="Times New Roman" w:cs="Times New Roman"/>
          <w:sz w:val="24"/>
          <w:szCs w:val="24"/>
          <w:lang w:eastAsia="en-GB"/>
        </w:rPr>
      </w:pPr>
      <w:hyperlink r:id="rId23" w:anchor="S.3.2" w:history="1">
        <w:r w:rsidRPr="005B3275">
          <w:rPr>
            <w:rFonts w:ascii="Times New Roman" w:eastAsia="Times New Roman" w:hAnsi="Times New Roman" w:cs="Times New Roman"/>
            <w:color w:val="0000FF"/>
            <w:sz w:val="24"/>
            <w:szCs w:val="24"/>
            <w:u w:val="single"/>
            <w:lang w:eastAsia="en-GB"/>
          </w:rPr>
          <w:t>Et in Hyperia Ego</w:t>
        </w:r>
      </w:hyperlink>
      <w:r w:rsidRPr="005B3275">
        <w:rPr>
          <w:rFonts w:ascii="Times New Roman" w:eastAsia="Times New Roman" w:hAnsi="Times New Roman" w:cs="Times New Roman"/>
          <w:sz w:val="24"/>
          <w:szCs w:val="24"/>
          <w:lang w:eastAsia="en-GB"/>
        </w:rPr>
        <w:t xml:space="preserve"> </w:t>
      </w:r>
    </w:p>
    <w:p w:rsidR="005B3275" w:rsidRPr="005B3275" w:rsidRDefault="005B3275" w:rsidP="005B3275">
      <w:pPr>
        <w:numPr>
          <w:ilvl w:val="1"/>
          <w:numId w:val="2"/>
        </w:numPr>
        <w:spacing w:before="100" w:beforeAutospacing="1" w:after="100" w:afterAutospacing="1" w:line="240" w:lineRule="auto"/>
        <w:rPr>
          <w:rFonts w:ascii="Times New Roman" w:eastAsia="Times New Roman" w:hAnsi="Times New Roman" w:cs="Times New Roman"/>
          <w:sz w:val="24"/>
          <w:szCs w:val="24"/>
          <w:lang w:eastAsia="en-GB"/>
        </w:rPr>
      </w:pPr>
      <w:hyperlink r:id="rId24" w:anchor="S.3.3" w:history="1">
        <w:r w:rsidRPr="005B3275">
          <w:rPr>
            <w:rFonts w:ascii="Times New Roman" w:eastAsia="Times New Roman" w:hAnsi="Times New Roman" w:cs="Times New Roman"/>
            <w:color w:val="0000FF"/>
            <w:sz w:val="24"/>
            <w:szCs w:val="24"/>
            <w:u w:val="single"/>
            <w:lang w:eastAsia="en-GB"/>
          </w:rPr>
          <w:t>Panic!</w:t>
        </w:r>
      </w:hyperlink>
      <w:r w:rsidRPr="005B3275">
        <w:rPr>
          <w:rFonts w:ascii="Times New Roman" w:eastAsia="Times New Roman" w:hAnsi="Times New Roman" w:cs="Times New Roman"/>
          <w:sz w:val="24"/>
          <w:szCs w:val="24"/>
          <w:lang w:eastAsia="en-GB"/>
        </w:rPr>
        <w:t xml:space="preserve"> </w:t>
      </w:r>
    </w:p>
    <w:p w:rsidR="005B3275" w:rsidRPr="005B3275" w:rsidRDefault="005B3275" w:rsidP="005B3275">
      <w:pPr>
        <w:numPr>
          <w:ilvl w:val="1"/>
          <w:numId w:val="2"/>
        </w:numPr>
        <w:spacing w:before="100" w:beforeAutospacing="1" w:after="100" w:afterAutospacing="1" w:line="240" w:lineRule="auto"/>
        <w:rPr>
          <w:rFonts w:ascii="Times New Roman" w:eastAsia="Times New Roman" w:hAnsi="Times New Roman" w:cs="Times New Roman"/>
          <w:sz w:val="24"/>
          <w:szCs w:val="24"/>
          <w:lang w:eastAsia="en-GB"/>
        </w:rPr>
      </w:pPr>
      <w:hyperlink r:id="rId25" w:anchor="S.3.4" w:history="1">
        <w:r w:rsidRPr="005B3275">
          <w:rPr>
            <w:rFonts w:ascii="Times New Roman" w:eastAsia="Times New Roman" w:hAnsi="Times New Roman" w:cs="Times New Roman"/>
            <w:color w:val="0000FF"/>
            <w:sz w:val="24"/>
            <w:szCs w:val="24"/>
            <w:u w:val="single"/>
            <w:lang w:eastAsia="en-GB"/>
          </w:rPr>
          <w:t>Dirty Needles</w:t>
        </w:r>
      </w:hyperlink>
      <w:r w:rsidRPr="005B3275">
        <w:rPr>
          <w:rFonts w:ascii="Times New Roman" w:eastAsia="Times New Roman" w:hAnsi="Times New Roman" w:cs="Times New Roman"/>
          <w:sz w:val="24"/>
          <w:szCs w:val="24"/>
          <w:lang w:eastAsia="en-GB"/>
        </w:rPr>
        <w:t xml:space="preserve"> </w:t>
      </w:r>
    </w:p>
    <w:p w:rsidR="005B3275" w:rsidRPr="005B3275" w:rsidRDefault="005B3275" w:rsidP="005B3275">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hyperlink r:id="rId26" w:anchor="S.4" w:history="1">
        <w:r w:rsidRPr="005B3275">
          <w:rPr>
            <w:rFonts w:ascii="Times New Roman" w:eastAsia="Times New Roman" w:hAnsi="Times New Roman" w:cs="Times New Roman"/>
            <w:color w:val="0000FF"/>
            <w:sz w:val="24"/>
            <w:szCs w:val="24"/>
            <w:u w:val="single"/>
            <w:lang w:eastAsia="en-GB"/>
          </w:rPr>
          <w:t>EPILOGUE</w:t>
        </w:r>
      </w:hyperlink>
      <w:r w:rsidRPr="005B3275">
        <w:rPr>
          <w:rFonts w:ascii="Times New Roman" w:eastAsia="Times New Roman" w:hAnsi="Times New Roman" w:cs="Times New Roman"/>
          <w:sz w:val="24"/>
          <w:szCs w:val="24"/>
          <w:lang w:eastAsia="en-GB"/>
        </w:rPr>
        <w:t xml:space="preserve"> </w:t>
      </w:r>
    </w:p>
    <w:p w:rsidR="005B3275" w:rsidRPr="005B3275" w:rsidRDefault="005B3275" w:rsidP="005B3275">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hyperlink r:id="rId27" w:anchor="S.5" w:history="1">
        <w:r w:rsidRPr="005B3275">
          <w:rPr>
            <w:rFonts w:ascii="Times New Roman" w:eastAsia="Times New Roman" w:hAnsi="Times New Roman" w:cs="Times New Roman"/>
            <w:color w:val="0000FF"/>
            <w:sz w:val="24"/>
            <w:szCs w:val="24"/>
            <w:u w:val="single"/>
            <w:lang w:eastAsia="en-GB"/>
          </w:rPr>
          <w:t>BIBLIOGRAPHY</w:t>
        </w:r>
      </w:hyperlink>
      <w:r w:rsidRPr="005B3275">
        <w:rPr>
          <w:rFonts w:ascii="Times New Roman" w:eastAsia="Times New Roman" w:hAnsi="Times New Roman" w:cs="Times New Roman"/>
          <w:sz w:val="24"/>
          <w:szCs w:val="24"/>
          <w:lang w:eastAsia="en-GB"/>
        </w:rPr>
        <w:t xml:space="preserve"> </w:t>
      </w:r>
    </w:p>
    <w:p w:rsidR="005B3275" w:rsidRPr="005B3275" w:rsidRDefault="005B3275" w:rsidP="005B3275">
      <w:pPr>
        <w:numPr>
          <w:ilvl w:val="1"/>
          <w:numId w:val="2"/>
        </w:numPr>
        <w:spacing w:before="100" w:beforeAutospacing="1" w:after="100" w:afterAutospacing="1" w:line="240" w:lineRule="auto"/>
        <w:rPr>
          <w:rFonts w:ascii="Times New Roman" w:eastAsia="Times New Roman" w:hAnsi="Times New Roman" w:cs="Times New Roman"/>
          <w:sz w:val="24"/>
          <w:szCs w:val="24"/>
          <w:lang w:eastAsia="en-GB"/>
        </w:rPr>
      </w:pPr>
      <w:hyperlink r:id="rId28" w:anchor="S.5.1" w:history="1">
        <w:r w:rsidRPr="005B3275">
          <w:rPr>
            <w:rFonts w:ascii="Times New Roman" w:eastAsia="Times New Roman" w:hAnsi="Times New Roman" w:cs="Times New Roman"/>
            <w:color w:val="0000FF"/>
            <w:sz w:val="24"/>
            <w:szCs w:val="24"/>
            <w:u w:val="single"/>
            <w:lang w:eastAsia="en-GB"/>
          </w:rPr>
          <w:t>Literature</w:t>
        </w:r>
      </w:hyperlink>
      <w:r w:rsidRPr="005B3275">
        <w:rPr>
          <w:rFonts w:ascii="Times New Roman" w:eastAsia="Times New Roman" w:hAnsi="Times New Roman" w:cs="Times New Roman"/>
          <w:sz w:val="24"/>
          <w:szCs w:val="24"/>
          <w:lang w:eastAsia="en-GB"/>
        </w:rPr>
        <w:t xml:space="preserve"> </w:t>
      </w:r>
    </w:p>
    <w:p w:rsidR="005B3275" w:rsidRPr="005B3275" w:rsidRDefault="005B3275" w:rsidP="005B3275">
      <w:pPr>
        <w:numPr>
          <w:ilvl w:val="1"/>
          <w:numId w:val="2"/>
        </w:numPr>
        <w:spacing w:before="100" w:beforeAutospacing="1" w:after="100" w:afterAutospacing="1" w:line="240" w:lineRule="auto"/>
        <w:rPr>
          <w:rFonts w:ascii="Times New Roman" w:eastAsia="Times New Roman" w:hAnsi="Times New Roman" w:cs="Times New Roman"/>
          <w:sz w:val="24"/>
          <w:szCs w:val="24"/>
          <w:lang w:eastAsia="en-GB"/>
        </w:rPr>
      </w:pPr>
      <w:hyperlink r:id="rId29" w:anchor="S.5.2" w:history="1">
        <w:r w:rsidRPr="005B3275">
          <w:rPr>
            <w:rFonts w:ascii="Times New Roman" w:eastAsia="Times New Roman" w:hAnsi="Times New Roman" w:cs="Times New Roman"/>
            <w:color w:val="0000FF"/>
            <w:sz w:val="24"/>
            <w:szCs w:val="24"/>
            <w:u w:val="single"/>
            <w:lang w:eastAsia="en-GB"/>
          </w:rPr>
          <w:t>InterNet</w:t>
        </w:r>
      </w:hyperlink>
      <w:r w:rsidRPr="005B3275">
        <w:rPr>
          <w:rFonts w:ascii="Times New Roman" w:eastAsia="Times New Roman" w:hAnsi="Times New Roman" w:cs="Times New Roman"/>
          <w:sz w:val="24"/>
          <w:szCs w:val="24"/>
          <w:lang w:eastAsia="en-GB"/>
        </w:rPr>
        <w:t xml:space="preserve"> </w:t>
      </w:r>
    </w:p>
    <w:p w:rsidR="005B3275" w:rsidRPr="005B3275" w:rsidRDefault="005B3275" w:rsidP="005B3275">
      <w:pPr>
        <w:numPr>
          <w:ilvl w:val="1"/>
          <w:numId w:val="2"/>
        </w:numPr>
        <w:spacing w:before="100" w:beforeAutospacing="1" w:after="100" w:afterAutospacing="1" w:line="240" w:lineRule="auto"/>
        <w:rPr>
          <w:rFonts w:ascii="Times New Roman" w:eastAsia="Times New Roman" w:hAnsi="Times New Roman" w:cs="Times New Roman"/>
          <w:sz w:val="24"/>
          <w:szCs w:val="24"/>
          <w:lang w:eastAsia="en-GB"/>
        </w:rPr>
      </w:pPr>
      <w:hyperlink r:id="rId30" w:anchor="S.5.3" w:history="1">
        <w:r w:rsidRPr="005B3275">
          <w:rPr>
            <w:rFonts w:ascii="Times New Roman" w:eastAsia="Times New Roman" w:hAnsi="Times New Roman" w:cs="Times New Roman"/>
            <w:color w:val="0000FF"/>
            <w:sz w:val="24"/>
            <w:szCs w:val="24"/>
            <w:u w:val="single"/>
            <w:lang w:eastAsia="en-GB"/>
          </w:rPr>
          <w:t>Illustrations</w:t>
        </w:r>
      </w:hyperlink>
      <w:r w:rsidRPr="005B3275">
        <w:rPr>
          <w:rFonts w:ascii="Times New Roman" w:eastAsia="Times New Roman" w:hAnsi="Times New Roman" w:cs="Times New Roman"/>
          <w:sz w:val="24"/>
          <w:szCs w:val="24"/>
          <w:lang w:eastAsia="en-GB"/>
        </w:rPr>
        <w:t xml:space="preserve"> </w:t>
      </w:r>
    </w:p>
    <w:p w:rsidR="005B3275" w:rsidRPr="005B3275" w:rsidRDefault="005B3275" w:rsidP="005B3275">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hyperlink r:id="rId31" w:anchor="S.6" w:history="1">
        <w:r w:rsidRPr="005B3275">
          <w:rPr>
            <w:rFonts w:ascii="Times New Roman" w:eastAsia="Times New Roman" w:hAnsi="Times New Roman" w:cs="Times New Roman"/>
            <w:color w:val="0000FF"/>
            <w:sz w:val="24"/>
            <w:szCs w:val="24"/>
            <w:u w:val="single"/>
            <w:lang w:eastAsia="en-GB"/>
          </w:rPr>
          <w:t>REFERENCES</w:t>
        </w:r>
      </w:hyperlink>
      <w:r w:rsidRPr="005B3275">
        <w:rPr>
          <w:rFonts w:ascii="Times New Roman" w:eastAsia="Times New Roman" w:hAnsi="Times New Roman" w:cs="Times New Roman"/>
          <w:sz w:val="24"/>
          <w:szCs w:val="24"/>
          <w:lang w:eastAsia="en-GB"/>
        </w:rPr>
        <w:t xml:space="preserve"> </w:t>
      </w:r>
    </w:p>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pict>
          <v:rect id="_x0000_i1028" style="width:0;height:1.5pt" o:hralign="center" o:hrstd="t" o:hr="t" fillcolor="#a0a0a0" stroked="f"/>
        </w:pict>
      </w:r>
    </w:p>
    <w:p w:rsidR="005B3275" w:rsidRPr="005B3275" w:rsidRDefault="005B3275" w:rsidP="005B3275">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bookmarkStart w:id="0" w:name="S.1"/>
      <w:r w:rsidRPr="005B3275">
        <w:rPr>
          <w:rFonts w:ascii="Times New Roman" w:eastAsia="Times New Roman" w:hAnsi="Times New Roman" w:cs="Times New Roman"/>
          <w:b/>
          <w:bCs/>
          <w:noProof/>
          <w:kern w:val="36"/>
          <w:sz w:val="48"/>
          <w:szCs w:val="48"/>
          <w:lang w:eastAsia="en-GB"/>
        </w:rPr>
        <w:drawing>
          <wp:inline distT="0" distB="0" distL="0" distR="0" wp14:anchorId="5BC46BD0" wp14:editId="19690359">
            <wp:extent cx="1933575" cy="238125"/>
            <wp:effectExtent l="0" t="0" r="9525" b="9525"/>
            <wp:docPr id="5" name="Picture 5" descr="1. Introduction and Problem Formul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1. Introduction and Problem Formulation"/>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933575" cy="238125"/>
                    </a:xfrm>
                    <a:prstGeom prst="rect">
                      <a:avLst/>
                    </a:prstGeom>
                    <a:noFill/>
                    <a:ln>
                      <a:noFill/>
                    </a:ln>
                  </pic:spPr>
                </pic:pic>
              </a:graphicData>
            </a:graphic>
          </wp:inline>
        </w:drawing>
      </w:r>
    </w:p>
    <w:p w:rsidR="005B3275" w:rsidRPr="005B3275" w:rsidRDefault="005B3275" w:rsidP="005B3275">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bookmarkStart w:id="1" w:name="S.1.1"/>
      <w:bookmarkEnd w:id="0"/>
      <w:r w:rsidRPr="005B3275">
        <w:rPr>
          <w:rFonts w:ascii="Times New Roman" w:eastAsia="Times New Roman" w:hAnsi="Times New Roman" w:cs="Times New Roman"/>
          <w:b/>
          <w:bCs/>
          <w:noProof/>
          <w:sz w:val="36"/>
          <w:szCs w:val="36"/>
          <w:lang w:eastAsia="en-GB"/>
        </w:rPr>
        <w:drawing>
          <wp:inline distT="0" distB="0" distL="0" distR="0" wp14:anchorId="6CB23FAD" wp14:editId="0D41C198">
            <wp:extent cx="1323975" cy="180975"/>
            <wp:effectExtent l="0" t="0" r="9525" b="9525"/>
            <wp:docPr id="6" name="Picture 6" descr="1.1 Abstra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1.1 Abstract"/>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323975" cy="180975"/>
                    </a:xfrm>
                    <a:prstGeom prst="rect">
                      <a:avLst/>
                    </a:prstGeom>
                    <a:noFill/>
                    <a:ln>
                      <a:noFill/>
                    </a:ln>
                  </pic:spPr>
                </pic:pic>
              </a:graphicData>
            </a:graphic>
          </wp:inline>
        </w:drawing>
      </w:r>
    </w:p>
    <w:bookmarkEnd w:id="1"/>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      The increasingly often invoked concept of postmodernism can appear to have become a generally applicable adhesive sticker, deemed fit to label and account for all phenomena and tendencies in our current post-industrialised society that we are otherwise at a loss to explain. Some seem to regard it as an essentially chaotic paradigm, an anarchistic current and dangerous threat to the continued existence of organised society - whereas others hail it as an ultimate manifestation of plurality, individual freedom and respect; indeed, the only way in which the constituents of an increasingly globalised society can coexist without clashes.</w:t>
      </w:r>
      <w:r w:rsidRPr="005B3275">
        <w:rPr>
          <w:rFonts w:ascii="Times New Roman" w:eastAsia="Times New Roman" w:hAnsi="Times New Roman" w:cs="Times New Roman"/>
          <w:sz w:val="24"/>
          <w:szCs w:val="24"/>
          <w:lang w:eastAsia="en-GB"/>
        </w:rPr>
        <w:br/>
      </w:r>
      <w:r w:rsidRPr="005B3275">
        <w:rPr>
          <w:rFonts w:ascii="Times New Roman" w:eastAsia="Times New Roman" w:hAnsi="Times New Roman" w:cs="Times New Roman"/>
          <w:sz w:val="24"/>
          <w:szCs w:val="24"/>
          <w:lang w:eastAsia="en-GB"/>
        </w:rPr>
        <w:lastRenderedPageBreak/>
        <w:t xml:space="preserve">      One apparent and recurrent theme of postmodernism is the collapse of established sign systems, the realisation of, and insistence upon, the arbitrarity of signifier-signified relations. Intertwined with this break-up, we find a manifestation of particular interest to the person wishing to explore the postmodern paradigm at work: that of </w:t>
      </w:r>
      <w:r w:rsidRPr="005B3275">
        <w:rPr>
          <w:rFonts w:ascii="Times New Roman" w:eastAsia="Times New Roman" w:hAnsi="Times New Roman" w:cs="Times New Roman"/>
          <w:i/>
          <w:iCs/>
          <w:sz w:val="24"/>
          <w:szCs w:val="24"/>
          <w:lang w:eastAsia="en-GB"/>
        </w:rPr>
        <w:t>'hyperrealism'</w:t>
      </w:r>
      <w:r w:rsidRPr="005B3275">
        <w:rPr>
          <w:rFonts w:ascii="Times New Roman" w:eastAsia="Times New Roman" w:hAnsi="Times New Roman" w:cs="Times New Roman"/>
          <w:sz w:val="24"/>
          <w:szCs w:val="24"/>
          <w:lang w:eastAsia="en-GB"/>
        </w:rPr>
        <w:t>, a notion we are almost instantly confronted with in our mass, media-linked (and fixated) culture. From the now freely floating entanglement of signifiers, signifieds and referents, an almost hysterical fascination with the former seems to seize our society. As we can, for example, observe from the media orgy following the recent - sad, indeed, but also very thought-provoking - death of the former British princess Diana (with whom we are all suddenly on first-name), icons are worshipped with an intensity far beyond that which allegedly made Moses throw down the stone tablets in anger at mount Sinai's foot. A preoccupation that in its excess seems to become pure 'hype', a signifier totally removed from its referent, as we see demonstrated by the fact that late Diana's signature can now be found - brushed up, of course, to be 'more real than the real' - on such 'unroyal', 'undianic' products as margarine.</w:t>
      </w:r>
      <w:r w:rsidRPr="005B3275">
        <w:rPr>
          <w:rFonts w:ascii="Times New Roman" w:eastAsia="Times New Roman" w:hAnsi="Times New Roman" w:cs="Times New Roman"/>
          <w:sz w:val="24"/>
          <w:szCs w:val="24"/>
          <w:lang w:eastAsia="en-GB"/>
        </w:rPr>
        <w:br/>
        <w:t xml:space="preserve">      Provoked by such incidents, we may ask what the constituents of this contemporary tendency are; from whence does it stem, why do we embrace it, to what extend are we imbedded in it - and does it hold any particular consequences for our future societal structure? </w:t>
      </w:r>
    </w:p>
    <w:p w:rsidR="005B3275" w:rsidRPr="005B3275" w:rsidRDefault="005B3275" w:rsidP="005B3275">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bookmarkStart w:id="2" w:name="S.1.2"/>
      <w:r w:rsidRPr="005B3275">
        <w:rPr>
          <w:rFonts w:ascii="Times New Roman" w:eastAsia="Times New Roman" w:hAnsi="Times New Roman" w:cs="Times New Roman"/>
          <w:b/>
          <w:bCs/>
          <w:noProof/>
          <w:sz w:val="36"/>
          <w:szCs w:val="36"/>
          <w:lang w:eastAsia="en-GB"/>
        </w:rPr>
        <w:drawing>
          <wp:inline distT="0" distB="0" distL="0" distR="0" wp14:anchorId="79BBD080" wp14:editId="353AA680">
            <wp:extent cx="3333750" cy="171450"/>
            <wp:effectExtent l="0" t="0" r="0" b="0"/>
            <wp:docPr id="7" name="Picture 7" descr="1.2 Methodical Consider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1.2 Methodical Considerations"/>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333750" cy="171450"/>
                    </a:xfrm>
                    <a:prstGeom prst="rect">
                      <a:avLst/>
                    </a:prstGeom>
                    <a:noFill/>
                    <a:ln>
                      <a:noFill/>
                    </a:ln>
                  </pic:spPr>
                </pic:pic>
              </a:graphicData>
            </a:graphic>
          </wp:inline>
        </w:drawing>
      </w:r>
    </w:p>
    <w:bookmarkEnd w:id="2"/>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 xml:space="preserve">      The following provides a brief description of the overall structure and motivation of the focal points of this paper. </w:t>
      </w:r>
    </w:p>
    <w:p w:rsidR="005B3275" w:rsidRPr="005B3275" w:rsidRDefault="005B3275" w:rsidP="005B3275">
      <w:pPr>
        <w:spacing w:before="100" w:beforeAutospacing="1" w:after="100" w:afterAutospacing="1"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      Initially, the whole concept of Reality will be investigated from a postmodern angle, with focus on the scientific realisations during the late modern period; discoveries that might, perhaps, prove to be the factors introducing the 'post' to the modernism dominant hitherto, and as such are important to appreciate the genesis of hyperrealism.</w:t>
      </w:r>
      <w:r w:rsidRPr="005B3275">
        <w:rPr>
          <w:rFonts w:ascii="Times New Roman" w:eastAsia="Times New Roman" w:hAnsi="Times New Roman" w:cs="Times New Roman"/>
          <w:sz w:val="24"/>
          <w:szCs w:val="24"/>
          <w:lang w:eastAsia="en-GB"/>
        </w:rPr>
        <w:br/>
        <w:t>      Next, the term '</w:t>
      </w:r>
      <w:r w:rsidRPr="005B3275">
        <w:rPr>
          <w:rFonts w:ascii="Times New Roman" w:eastAsia="Times New Roman" w:hAnsi="Times New Roman" w:cs="Times New Roman"/>
          <w:i/>
          <w:iCs/>
          <w:sz w:val="24"/>
          <w:szCs w:val="24"/>
          <w:lang w:eastAsia="en-GB"/>
        </w:rPr>
        <w:t>hyper</w:t>
      </w:r>
      <w:r w:rsidRPr="005B3275">
        <w:rPr>
          <w:rFonts w:ascii="Times New Roman" w:eastAsia="Times New Roman" w:hAnsi="Times New Roman" w:cs="Times New Roman"/>
          <w:sz w:val="24"/>
          <w:szCs w:val="24"/>
          <w:lang w:eastAsia="en-GB"/>
        </w:rPr>
        <w:t>-reality' as a successor to the historical idea of reality will be discussed, and its manifestations in our culture will then be documented and discussed through recognisable examples from our contemporary society.</w:t>
      </w:r>
      <w:r w:rsidRPr="005B3275">
        <w:rPr>
          <w:rFonts w:ascii="Times New Roman" w:eastAsia="Times New Roman" w:hAnsi="Times New Roman" w:cs="Times New Roman"/>
          <w:sz w:val="24"/>
          <w:szCs w:val="24"/>
          <w:lang w:eastAsia="en-GB"/>
        </w:rPr>
        <w:br/>
        <w:t xml:space="preserve">      Finally, the potential causes for our acceptance and assimilation of the hyperreal will be discussed, along with an assessment of the long-term political and structural consequences our culture's embracement of these dismembered icons might have. </w:t>
      </w:r>
    </w:p>
    <w:p w:rsidR="005B3275" w:rsidRPr="005B3275" w:rsidRDefault="005B3275" w:rsidP="005B3275">
      <w:pPr>
        <w:spacing w:before="100" w:beforeAutospacing="1" w:after="100" w:afterAutospacing="1"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 xml:space="preserve">      Please observe that all references appear as endnotes, listed in the final </w:t>
      </w:r>
      <w:hyperlink r:id="rId35" w:anchor="S.6" w:history="1">
        <w:r w:rsidRPr="005B3275">
          <w:rPr>
            <w:rFonts w:ascii="Times New Roman" w:eastAsia="Times New Roman" w:hAnsi="Times New Roman" w:cs="Times New Roman"/>
            <w:color w:val="0000FF"/>
            <w:sz w:val="24"/>
            <w:szCs w:val="24"/>
            <w:u w:val="single"/>
            <w:lang w:eastAsia="en-GB"/>
          </w:rPr>
          <w:t>section 6</w:t>
        </w:r>
      </w:hyperlink>
      <w:r w:rsidRPr="005B3275">
        <w:rPr>
          <w:rFonts w:ascii="Times New Roman" w:eastAsia="Times New Roman" w:hAnsi="Times New Roman" w:cs="Times New Roman"/>
          <w:sz w:val="24"/>
          <w:szCs w:val="24"/>
          <w:lang w:eastAsia="en-GB"/>
        </w:rPr>
        <w:t xml:space="preserve">. </w:t>
      </w:r>
    </w:p>
    <w:p w:rsidR="005B3275" w:rsidRPr="005B3275" w:rsidRDefault="005B3275" w:rsidP="005B3275">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bookmarkStart w:id="3" w:name="S.1.2_sub1"/>
      <w:r w:rsidRPr="005B3275">
        <w:rPr>
          <w:rFonts w:ascii="Times New Roman" w:eastAsia="Times New Roman" w:hAnsi="Times New Roman" w:cs="Times New Roman"/>
          <w:b/>
          <w:bCs/>
          <w:noProof/>
          <w:sz w:val="27"/>
          <w:szCs w:val="27"/>
          <w:lang w:eastAsia="en-GB"/>
        </w:rPr>
        <w:drawing>
          <wp:inline distT="0" distB="0" distL="0" distR="0" wp14:anchorId="421C46DD" wp14:editId="51D77602">
            <wp:extent cx="1962150" cy="152400"/>
            <wp:effectExtent l="0" t="0" r="0" b="0"/>
            <wp:docPr id="8" name="Picture 8" descr="Criticism of 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riticism of Sources"/>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962150" cy="152400"/>
                    </a:xfrm>
                    <a:prstGeom prst="rect">
                      <a:avLst/>
                    </a:prstGeom>
                    <a:noFill/>
                    <a:ln>
                      <a:noFill/>
                    </a:ln>
                  </pic:spPr>
                </pic:pic>
              </a:graphicData>
            </a:graphic>
          </wp:inline>
        </w:drawing>
      </w:r>
    </w:p>
    <w:bookmarkEnd w:id="3"/>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 xml:space="preserve">      Certain sources from the InterNet have been employed, and where the information from these is, of course, believed to be correct and from serious, permanent sites, the very dynamic nature of this global computer network poses a special requirement for caution. Since virtually anybody with access to the net can publish their own 'facts', care has been taken in selecting only sources from sites judged to be official, serious and stable. Furthermore, the very transient nature of a construct like the InterNet is problematic; a source available today might, theoretically, be gone or metamorphosed the next - especially on non-official sites. Hence, as a precaution, hardcopies of the applied material exist, in case of any used resources expiring or being altered on the network. </w:t>
      </w:r>
    </w:p>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pict>
          <v:rect id="_x0000_i1029" style="width:0;height:1.5pt" o:hralign="center" o:hrstd="t" o:hr="t" fillcolor="#a0a0a0" stroked="f"/>
        </w:pict>
      </w:r>
    </w:p>
    <w:p w:rsidR="005B3275" w:rsidRPr="005B3275" w:rsidRDefault="005B3275" w:rsidP="005B3275">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bookmarkStart w:id="4" w:name="S.2"/>
      <w:r w:rsidRPr="005B3275">
        <w:rPr>
          <w:rFonts w:ascii="Times New Roman" w:eastAsia="Times New Roman" w:hAnsi="Times New Roman" w:cs="Times New Roman"/>
          <w:b/>
          <w:bCs/>
          <w:noProof/>
          <w:kern w:val="36"/>
          <w:sz w:val="48"/>
          <w:szCs w:val="48"/>
          <w:lang w:eastAsia="en-GB"/>
        </w:rPr>
        <w:lastRenderedPageBreak/>
        <w:drawing>
          <wp:inline distT="0" distB="0" distL="0" distR="0" wp14:anchorId="6C77E90C" wp14:editId="4F3468CB">
            <wp:extent cx="3914775" cy="238125"/>
            <wp:effectExtent l="0" t="0" r="9525" b="9525"/>
            <wp:docPr id="9" name="Picture 9" descr="2. Reality and Capital Let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2. Reality and Capital Letters"/>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914775" cy="238125"/>
                    </a:xfrm>
                    <a:prstGeom prst="rect">
                      <a:avLst/>
                    </a:prstGeom>
                    <a:noFill/>
                    <a:ln>
                      <a:noFill/>
                    </a:ln>
                  </pic:spPr>
                </pic:pic>
              </a:graphicData>
            </a:graphic>
          </wp:inline>
        </w:drawing>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116"/>
      </w:tblGrid>
      <w:tr w:rsidR="005B3275" w:rsidRPr="005B3275" w:rsidTr="005B3275">
        <w:trPr>
          <w:tblCellSpacing w:w="15" w:type="dxa"/>
        </w:trPr>
        <w:tc>
          <w:tcPr>
            <w:tcW w:w="0" w:type="auto"/>
            <w:vAlign w:val="center"/>
            <w:hideMark/>
          </w:tcPr>
          <w:bookmarkEnd w:id="4"/>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noProof/>
                <w:sz w:val="24"/>
                <w:szCs w:val="24"/>
                <w:lang w:eastAsia="en-GB"/>
              </w:rPr>
              <w:drawing>
                <wp:inline distT="0" distB="0" distL="0" distR="0" wp14:anchorId="62206178" wp14:editId="0F481F79">
                  <wp:extent cx="819150" cy="171450"/>
                  <wp:effectExtent l="0" t="0" r="0" b="0"/>
                  <wp:docPr id="10" name="Picture 10" descr="/r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real/"/>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819150" cy="171450"/>
                          </a:xfrm>
                          <a:prstGeom prst="rect">
                            <a:avLst/>
                          </a:prstGeom>
                          <a:noFill/>
                          <a:ln>
                            <a:noFill/>
                          </a:ln>
                        </pic:spPr>
                      </pic:pic>
                    </a:graphicData>
                  </a:graphic>
                </wp:inline>
              </w:drawing>
            </w:r>
            <w:r w:rsidRPr="005B3275">
              <w:rPr>
                <w:rFonts w:ascii="Times New Roman" w:eastAsia="Times New Roman" w:hAnsi="Times New Roman" w:cs="Times New Roman"/>
                <w:i/>
                <w:iCs/>
                <w:sz w:val="20"/>
                <w:szCs w:val="20"/>
                <w:lang w:eastAsia="en-GB"/>
              </w:rPr>
              <w:t>adj</w:t>
            </w:r>
            <w:r w:rsidRPr="005B3275">
              <w:rPr>
                <w:rFonts w:ascii="Times New Roman" w:eastAsia="Times New Roman" w:hAnsi="Times New Roman" w:cs="Times New Roman"/>
                <w:sz w:val="24"/>
                <w:szCs w:val="24"/>
                <w:lang w:eastAsia="en-GB"/>
              </w:rPr>
              <w:t xml:space="preserve"> </w:t>
            </w:r>
            <w:r w:rsidRPr="005B3275">
              <w:rPr>
                <w:rFonts w:ascii="Courier New" w:eastAsia="Times New Roman" w:hAnsi="Courier New" w:cs="Courier New"/>
                <w:sz w:val="20"/>
                <w:szCs w:val="20"/>
                <w:lang w:eastAsia="en-GB"/>
              </w:rPr>
              <w:t>actually existing; true not false</w:t>
            </w:r>
            <w:r w:rsidRPr="005B3275">
              <w:rPr>
                <w:rFonts w:ascii="Times New Roman" w:eastAsia="Times New Roman" w:hAnsi="Times New Roman" w:cs="Times New Roman"/>
                <w:sz w:val="24"/>
                <w:szCs w:val="24"/>
                <w:lang w:eastAsia="en-GB"/>
              </w:rPr>
              <w:t>      </w:t>
            </w:r>
            <w:r w:rsidRPr="005B3275">
              <w:rPr>
                <w:rFonts w:ascii="Times New Roman" w:eastAsia="Times New Roman" w:hAnsi="Times New Roman" w:cs="Times New Roman"/>
                <w:sz w:val="24"/>
                <w:szCs w:val="24"/>
                <w:lang w:eastAsia="en-GB"/>
              </w:rPr>
              <w:br/>
            </w:r>
            <w:r w:rsidRPr="005B3275">
              <w:rPr>
                <w:rFonts w:ascii="Times New Roman" w:eastAsia="Times New Roman" w:hAnsi="Times New Roman" w:cs="Times New Roman"/>
                <w:noProof/>
                <w:sz w:val="24"/>
                <w:szCs w:val="24"/>
                <w:lang w:eastAsia="en-GB"/>
              </w:rPr>
              <w:drawing>
                <wp:inline distT="0" distB="0" distL="0" distR="0" wp14:anchorId="5CEC277E" wp14:editId="6AB3F200">
                  <wp:extent cx="1657350" cy="190500"/>
                  <wp:effectExtent l="0" t="0" r="0" b="0"/>
                  <wp:docPr id="11" name="Picture 11" descr="/re·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re·al·i·ty/"/>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657350" cy="190500"/>
                          </a:xfrm>
                          <a:prstGeom prst="rect">
                            <a:avLst/>
                          </a:prstGeom>
                          <a:noFill/>
                          <a:ln>
                            <a:noFill/>
                          </a:ln>
                        </pic:spPr>
                      </pic:pic>
                    </a:graphicData>
                  </a:graphic>
                </wp:inline>
              </w:drawing>
            </w:r>
            <w:r w:rsidRPr="005B3275">
              <w:rPr>
                <w:rFonts w:ascii="Times New Roman" w:eastAsia="Times New Roman" w:hAnsi="Times New Roman" w:cs="Times New Roman"/>
                <w:i/>
                <w:iCs/>
                <w:sz w:val="20"/>
                <w:szCs w:val="20"/>
                <w:lang w:eastAsia="en-GB"/>
              </w:rPr>
              <w:t>n</w:t>
            </w:r>
            <w:r w:rsidRPr="005B3275">
              <w:rPr>
                <w:rFonts w:ascii="Times New Roman" w:eastAsia="Times New Roman" w:hAnsi="Times New Roman" w:cs="Times New Roman"/>
                <w:sz w:val="24"/>
                <w:szCs w:val="24"/>
                <w:lang w:eastAsia="en-GB"/>
              </w:rPr>
              <w:t xml:space="preserve"> </w:t>
            </w:r>
            <w:r w:rsidRPr="005B3275">
              <w:rPr>
                <w:rFonts w:ascii="Courier New" w:eastAsia="Times New Roman" w:hAnsi="Courier New" w:cs="Courier New"/>
                <w:sz w:val="20"/>
                <w:szCs w:val="20"/>
                <w:lang w:eastAsia="en-GB"/>
              </w:rPr>
              <w:t>the quality or state of being real; real existence</w:t>
            </w:r>
            <w:r w:rsidRPr="005B3275">
              <w:rPr>
                <w:rFonts w:ascii="Times New Roman" w:eastAsia="Times New Roman" w:hAnsi="Times New Roman" w:cs="Times New Roman"/>
                <w:sz w:val="24"/>
                <w:szCs w:val="24"/>
                <w:lang w:eastAsia="en-GB"/>
              </w:rPr>
              <w:t>      </w:t>
            </w:r>
          </w:p>
        </w:tc>
      </w:tr>
      <w:tr w:rsidR="005B3275" w:rsidRPr="005B3275" w:rsidTr="005B3275">
        <w:trPr>
          <w:tblCellSpacing w:w="15" w:type="dxa"/>
        </w:trPr>
        <w:tc>
          <w:tcPr>
            <w:tcW w:w="0" w:type="auto"/>
            <w:vAlign w:val="center"/>
            <w:hideMark/>
          </w:tcPr>
          <w:p w:rsidR="005B3275" w:rsidRPr="005B3275" w:rsidRDefault="005B3275" w:rsidP="005B3275">
            <w:pPr>
              <w:spacing w:after="0" w:line="240" w:lineRule="auto"/>
              <w:jc w:val="right"/>
              <w:rPr>
                <w:rFonts w:ascii="Times New Roman" w:eastAsia="Times New Roman" w:hAnsi="Times New Roman" w:cs="Times New Roman"/>
                <w:sz w:val="24"/>
                <w:szCs w:val="24"/>
                <w:lang w:eastAsia="en-GB"/>
              </w:rPr>
            </w:pPr>
            <w:r w:rsidRPr="005B3275">
              <w:rPr>
                <w:rFonts w:ascii="Times New Roman" w:eastAsia="Times New Roman" w:hAnsi="Times New Roman" w:cs="Times New Roman"/>
                <w:i/>
                <w:iCs/>
                <w:sz w:val="24"/>
                <w:szCs w:val="24"/>
                <w:lang w:eastAsia="en-GB"/>
              </w:rPr>
              <w:t>- Longman Dictionary of Contemporary English</w:t>
            </w:r>
            <w:r w:rsidRPr="005B3275">
              <w:rPr>
                <w:rFonts w:ascii="Times New Roman" w:eastAsia="Times New Roman" w:hAnsi="Times New Roman" w:cs="Times New Roman"/>
                <w:sz w:val="24"/>
                <w:szCs w:val="24"/>
                <w:lang w:eastAsia="en-GB"/>
              </w:rPr>
              <w:t xml:space="preserve"> </w:t>
            </w:r>
          </w:p>
        </w:tc>
      </w:tr>
    </w:tbl>
    <w:p w:rsidR="005B3275" w:rsidRPr="005B3275" w:rsidRDefault="005B3275" w:rsidP="005B3275">
      <w:pPr>
        <w:spacing w:before="100" w:beforeAutospacing="1" w:after="100" w:afterAutospacing="1"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      </w:t>
      </w:r>
      <w:r w:rsidRPr="005B3275">
        <w:rPr>
          <w:rFonts w:ascii="Times New Roman" w:eastAsia="Times New Roman" w:hAnsi="Times New Roman" w:cs="Times New Roman"/>
          <w:i/>
          <w:iCs/>
          <w:sz w:val="24"/>
          <w:szCs w:val="24"/>
          <w:lang w:eastAsia="en-GB"/>
        </w:rPr>
        <w:t>"The Truth is out there"</w:t>
      </w:r>
      <w:r w:rsidRPr="005B3275">
        <w:rPr>
          <w:rFonts w:ascii="Times New Roman" w:eastAsia="Times New Roman" w:hAnsi="Times New Roman" w:cs="Times New Roman"/>
          <w:sz w:val="24"/>
          <w:szCs w:val="24"/>
          <w:lang w:eastAsia="en-GB"/>
        </w:rPr>
        <w:t xml:space="preserve"> is the dictum of the immensely popular TV series </w:t>
      </w:r>
      <w:r w:rsidRPr="005B3275">
        <w:rPr>
          <w:rFonts w:ascii="Times New Roman" w:eastAsia="Times New Roman" w:hAnsi="Times New Roman" w:cs="Times New Roman"/>
          <w:i/>
          <w:iCs/>
          <w:sz w:val="24"/>
          <w:szCs w:val="24"/>
          <w:lang w:eastAsia="en-GB"/>
        </w:rPr>
        <w:t>The X-Files</w:t>
      </w:r>
      <w:r w:rsidRPr="005B3275">
        <w:rPr>
          <w:rFonts w:ascii="Times New Roman" w:eastAsia="Times New Roman" w:hAnsi="Times New Roman" w:cs="Times New Roman"/>
          <w:sz w:val="24"/>
          <w:szCs w:val="24"/>
          <w:lang w:eastAsia="en-GB"/>
        </w:rPr>
        <w:t>; perhaps ortographically rendered without implicative capitals, but certainly with letters so large and imposing that Ariadne would probably have been most tempted to disperse them as more potent clues than any piece of string could ever hope to be. Obviously, for trail markers to function, there must be an origin and an ending of the trail - it must lead somewhere; to the Truth, perhaps, if indeed it is out there, entwined with Reality.</w:t>
      </w:r>
      <w:r w:rsidRPr="005B3275">
        <w:rPr>
          <w:rFonts w:ascii="Times New Roman" w:eastAsia="Times New Roman" w:hAnsi="Times New Roman" w:cs="Times New Roman"/>
          <w:sz w:val="24"/>
          <w:szCs w:val="24"/>
          <w:lang w:eastAsia="en-GB"/>
        </w:rPr>
        <w:br/>
        <w:t>      The question, of course, is whether the Real - along with its paradigmatic cognates Truth and Reality - actually qualifies for its almost compulsory upper cased initial letter. Or indeed, whether the thus implied promotion to icons of the signifiers in said paradigm is founded on more than a perhaps forgivable naïveté in believing in singular, uniform answers to questions whose complex parameter list is barely known. It must seem comforting to adopt a taxonomy in which the root level consists of true and false, as the initial snippet from a contemporary dictionary appears to indicate; still, how is it we so confidently proclaim something to be real, something to be fake?</w:t>
      </w:r>
      <w:r w:rsidRPr="005B3275">
        <w:rPr>
          <w:rFonts w:ascii="Times New Roman" w:eastAsia="Times New Roman" w:hAnsi="Times New Roman" w:cs="Times New Roman"/>
          <w:sz w:val="24"/>
          <w:szCs w:val="24"/>
          <w:lang w:eastAsia="en-GB"/>
        </w:rPr>
        <w:br/>
        <w:t xml:space="preserve">      Before addressing a concept like </w:t>
      </w:r>
      <w:r w:rsidRPr="005B3275">
        <w:rPr>
          <w:rFonts w:ascii="Times New Roman" w:eastAsia="Times New Roman" w:hAnsi="Times New Roman" w:cs="Times New Roman"/>
          <w:i/>
          <w:iCs/>
          <w:sz w:val="24"/>
          <w:szCs w:val="24"/>
          <w:lang w:eastAsia="en-GB"/>
        </w:rPr>
        <w:t>Hyper</w:t>
      </w:r>
      <w:r w:rsidRPr="005B3275">
        <w:rPr>
          <w:rFonts w:ascii="Times New Roman" w:eastAsia="Times New Roman" w:hAnsi="Times New Roman" w:cs="Times New Roman"/>
          <w:sz w:val="24"/>
          <w:szCs w:val="24"/>
          <w:lang w:eastAsia="en-GB"/>
        </w:rPr>
        <w:t>-Reality, we must identify that of its root when the uncannily contradictory prefix is removed; namely Reality itself. As Tony Kerstan quite incisively has subtitled his essay on (hyper</w:t>
      </w:r>
      <w:proofErr w:type="gramStart"/>
      <w:r w:rsidRPr="005B3275">
        <w:rPr>
          <w:rFonts w:ascii="Times New Roman" w:eastAsia="Times New Roman" w:hAnsi="Times New Roman" w:cs="Times New Roman"/>
          <w:sz w:val="24"/>
          <w:szCs w:val="24"/>
          <w:lang w:eastAsia="en-GB"/>
        </w:rPr>
        <w:t>)reality</w:t>
      </w:r>
      <w:proofErr w:type="gramEnd"/>
      <w:r w:rsidRPr="005B3275">
        <w:rPr>
          <w:rFonts w:ascii="Times New Roman" w:eastAsia="Times New Roman" w:hAnsi="Times New Roman" w:cs="Times New Roman"/>
          <w:sz w:val="24"/>
          <w:szCs w:val="24"/>
          <w:lang w:eastAsia="en-GB"/>
        </w:rPr>
        <w:t xml:space="preserve"> in contemporary America: </w:t>
      </w:r>
      <w:r w:rsidRPr="005B3275">
        <w:rPr>
          <w:rFonts w:ascii="Times New Roman" w:eastAsia="Times New Roman" w:hAnsi="Times New Roman" w:cs="Times New Roman"/>
          <w:i/>
          <w:iCs/>
          <w:sz w:val="24"/>
          <w:szCs w:val="24"/>
          <w:lang w:eastAsia="en-GB"/>
        </w:rPr>
        <w:t>"Will the Real Reality please stand up?"</w:t>
      </w:r>
      <w:r w:rsidRPr="005B3275">
        <w:rPr>
          <w:rFonts w:ascii="Times New Roman" w:eastAsia="Times New Roman" w:hAnsi="Times New Roman" w:cs="Times New Roman"/>
          <w:sz w:val="24"/>
          <w:szCs w:val="24"/>
          <w:lang w:eastAsia="en-GB"/>
        </w:rPr>
        <w:t xml:space="preserve"> </w:t>
      </w:r>
      <w:hyperlink r:id="rId40" w:anchor="N.1" w:history="1">
        <w:r w:rsidRPr="005B3275">
          <w:rPr>
            <w:rFonts w:ascii="Times New Roman" w:eastAsia="Times New Roman" w:hAnsi="Times New Roman" w:cs="Times New Roman"/>
            <w:color w:val="0000FF"/>
            <w:sz w:val="24"/>
            <w:szCs w:val="24"/>
            <w:u w:val="single"/>
            <w:lang w:eastAsia="en-GB"/>
          </w:rPr>
          <w:t>[1]</w:t>
        </w:r>
      </w:hyperlink>
      <w:r w:rsidRPr="005B3275">
        <w:rPr>
          <w:rFonts w:ascii="Times New Roman" w:eastAsia="Times New Roman" w:hAnsi="Times New Roman" w:cs="Times New Roman"/>
          <w:sz w:val="24"/>
          <w:szCs w:val="24"/>
          <w:lang w:eastAsia="en-GB"/>
        </w:rPr>
        <w:t xml:space="preserve"> </w:t>
      </w:r>
    </w:p>
    <w:p w:rsidR="005B3275" w:rsidRPr="005B3275" w:rsidRDefault="005B3275" w:rsidP="005B3275">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bookmarkStart w:id="5" w:name="S.2.1"/>
      <w:r w:rsidRPr="005B3275">
        <w:rPr>
          <w:rFonts w:ascii="Times New Roman" w:eastAsia="Times New Roman" w:hAnsi="Times New Roman" w:cs="Times New Roman"/>
          <w:b/>
          <w:bCs/>
          <w:noProof/>
          <w:sz w:val="36"/>
          <w:szCs w:val="36"/>
          <w:lang w:eastAsia="en-GB"/>
        </w:rPr>
        <w:drawing>
          <wp:inline distT="0" distB="0" distL="0" distR="0" wp14:anchorId="42A7350E" wp14:editId="23AB3799">
            <wp:extent cx="4400550" cy="209550"/>
            <wp:effectExtent l="0" t="0" r="0" b="0"/>
            <wp:docPr id="12" name="Picture 12" descr="2.1 Universal Laws and Quantum Phys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2.1 Universal Laws and Quantum Physics"/>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400550" cy="209550"/>
                    </a:xfrm>
                    <a:prstGeom prst="rect">
                      <a:avLst/>
                    </a:prstGeom>
                    <a:noFill/>
                    <a:ln>
                      <a:noFill/>
                    </a:ln>
                  </pic:spPr>
                </pic:pic>
              </a:graphicData>
            </a:graphic>
          </wp:inline>
        </w:drawing>
      </w:r>
    </w:p>
    <w:bookmarkEnd w:id="5"/>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 xml:space="preserve">      Questioning the Real makes little sense, of course. We have our solid anchor block of Science; both </w:t>
      </w:r>
      <w:proofErr w:type="gramStart"/>
      <w:r w:rsidRPr="005B3275">
        <w:rPr>
          <w:rFonts w:ascii="Times New Roman" w:eastAsia="Times New Roman" w:hAnsi="Times New Roman" w:cs="Times New Roman"/>
          <w:sz w:val="24"/>
          <w:szCs w:val="24"/>
          <w:lang w:eastAsia="en-GB"/>
        </w:rPr>
        <w:t>means</w:t>
      </w:r>
      <w:proofErr w:type="gramEnd"/>
      <w:r w:rsidRPr="005B3275">
        <w:rPr>
          <w:rFonts w:ascii="Times New Roman" w:eastAsia="Times New Roman" w:hAnsi="Times New Roman" w:cs="Times New Roman"/>
          <w:sz w:val="24"/>
          <w:szCs w:val="24"/>
          <w:lang w:eastAsia="en-GB"/>
        </w:rPr>
        <w:t xml:space="preserve"> and ends for defining and charting Reality. Our Enlightenment heritage with its </w:t>
      </w:r>
      <w:r w:rsidRPr="005B3275">
        <w:rPr>
          <w:rFonts w:ascii="Times New Roman" w:eastAsia="Times New Roman" w:hAnsi="Times New Roman" w:cs="Times New Roman"/>
          <w:i/>
          <w:iCs/>
          <w:sz w:val="24"/>
          <w:szCs w:val="24"/>
          <w:lang w:eastAsia="en-GB"/>
        </w:rPr>
        <w:t>par force</w:t>
      </w:r>
      <w:r w:rsidRPr="005B3275">
        <w:rPr>
          <w:rFonts w:ascii="Times New Roman" w:eastAsia="Times New Roman" w:hAnsi="Times New Roman" w:cs="Times New Roman"/>
          <w:sz w:val="24"/>
          <w:szCs w:val="24"/>
          <w:lang w:eastAsia="en-GB"/>
        </w:rPr>
        <w:t xml:space="preserve"> liberation from 'unreality' has nestled us into a comforting knowledge that there is no such thing as Hell, that neither Newtonian nor </w:t>
      </w:r>
      <w:r w:rsidRPr="005B3275">
        <w:rPr>
          <w:rFonts w:ascii="Times New Roman" w:eastAsia="Times New Roman" w:hAnsi="Times New Roman" w:cs="Times New Roman"/>
          <w:i/>
          <w:iCs/>
          <w:sz w:val="24"/>
          <w:szCs w:val="24"/>
          <w:lang w:eastAsia="en-GB"/>
        </w:rPr>
        <w:t>cox orange</w:t>
      </w:r>
      <w:r w:rsidRPr="005B3275">
        <w:rPr>
          <w:rFonts w:ascii="Times New Roman" w:eastAsia="Times New Roman" w:hAnsi="Times New Roman" w:cs="Times New Roman"/>
          <w:sz w:val="24"/>
          <w:szCs w:val="24"/>
          <w:lang w:eastAsia="en-GB"/>
        </w:rPr>
        <w:t xml:space="preserve"> apples do suddenly fall upwards instead of down, and that we can clearly and objectively distinguish that which is </w:t>
      </w:r>
      <w:r w:rsidRPr="005B3275">
        <w:rPr>
          <w:rFonts w:ascii="Courier New" w:eastAsia="Times New Roman" w:hAnsi="Courier New" w:cs="Courier New"/>
          <w:sz w:val="20"/>
          <w:szCs w:val="20"/>
          <w:lang w:eastAsia="en-GB"/>
        </w:rPr>
        <w:t>true not false</w:t>
      </w:r>
      <w:r w:rsidRPr="005B3275">
        <w:rPr>
          <w:rFonts w:ascii="Times New Roman" w:eastAsia="Times New Roman" w:hAnsi="Times New Roman" w:cs="Times New Roman"/>
          <w:sz w:val="24"/>
          <w:szCs w:val="24"/>
          <w:lang w:eastAsia="en-GB"/>
        </w:rPr>
        <w:t xml:space="preserve">. </w:t>
      </w:r>
      <w:proofErr w:type="gramStart"/>
      <w:r w:rsidRPr="005B3275">
        <w:rPr>
          <w:rFonts w:ascii="Times New Roman" w:eastAsia="Times New Roman" w:hAnsi="Times New Roman" w:cs="Times New Roman"/>
          <w:sz w:val="24"/>
          <w:szCs w:val="24"/>
          <w:lang w:eastAsia="en-GB"/>
        </w:rPr>
        <w:t xml:space="preserve">At least until recently, as quite distinctly shown by the following quote from a 1958 scientist: </w:t>
      </w:r>
      <w:r w:rsidRPr="005B3275">
        <w:rPr>
          <w:rFonts w:ascii="Times New Roman" w:eastAsia="Times New Roman" w:hAnsi="Times New Roman" w:cs="Times New Roman"/>
          <w:i/>
          <w:iCs/>
          <w:sz w:val="24"/>
          <w:szCs w:val="24"/>
          <w:lang w:eastAsia="en-GB"/>
        </w:rPr>
        <w:t>"[...] [The] meaning of truth, the meaning of reality?</w:t>
      </w:r>
      <w:proofErr w:type="gramEnd"/>
      <w:r w:rsidRPr="005B3275">
        <w:rPr>
          <w:rFonts w:ascii="Times New Roman" w:eastAsia="Times New Roman" w:hAnsi="Times New Roman" w:cs="Times New Roman"/>
          <w:i/>
          <w:iCs/>
          <w:sz w:val="24"/>
          <w:szCs w:val="24"/>
          <w:lang w:eastAsia="en-GB"/>
        </w:rPr>
        <w:t xml:space="preserve"> Here it is [...] </w:t>
      </w:r>
      <w:proofErr w:type="gramStart"/>
      <w:r w:rsidRPr="005B3275">
        <w:rPr>
          <w:rFonts w:ascii="Times New Roman" w:eastAsia="Times New Roman" w:hAnsi="Times New Roman" w:cs="Times New Roman"/>
          <w:i/>
          <w:iCs/>
          <w:sz w:val="24"/>
          <w:szCs w:val="24"/>
          <w:lang w:eastAsia="en-GB"/>
        </w:rPr>
        <w:t>The</w:t>
      </w:r>
      <w:proofErr w:type="gramEnd"/>
      <w:r w:rsidRPr="005B3275">
        <w:rPr>
          <w:rFonts w:ascii="Times New Roman" w:eastAsia="Times New Roman" w:hAnsi="Times New Roman" w:cs="Times New Roman"/>
          <w:i/>
          <w:iCs/>
          <w:sz w:val="24"/>
          <w:szCs w:val="24"/>
          <w:lang w:eastAsia="en-GB"/>
        </w:rPr>
        <w:t xml:space="preserve"> whole body of scientific achievement - massive, world-wide - brings confirmation." </w:t>
      </w:r>
      <w:hyperlink r:id="rId42" w:anchor="N.2" w:history="1">
        <w:r w:rsidRPr="005B3275">
          <w:rPr>
            <w:rFonts w:ascii="Times New Roman" w:eastAsia="Times New Roman" w:hAnsi="Times New Roman" w:cs="Times New Roman"/>
            <w:i/>
            <w:iCs/>
            <w:color w:val="0000FF"/>
            <w:sz w:val="24"/>
            <w:szCs w:val="24"/>
            <w:u w:val="single"/>
            <w:lang w:eastAsia="en-GB"/>
          </w:rPr>
          <w:t>[2]</w:t>
        </w:r>
      </w:hyperlink>
      <w:r w:rsidRPr="005B3275">
        <w:rPr>
          <w:rFonts w:ascii="Times New Roman" w:eastAsia="Times New Roman" w:hAnsi="Times New Roman" w:cs="Times New Roman"/>
          <w:sz w:val="24"/>
          <w:szCs w:val="24"/>
          <w:lang w:eastAsia="en-GB"/>
        </w:rPr>
        <w:t xml:space="preserve"> The great thing about this Scientific Truth is that it can - contrary to Religious Truth, for example - be reproduced at any time by anybody; the Laws of Nature never cheat on us. Indeed.</w:t>
      </w:r>
      <w:r w:rsidRPr="005B3275">
        <w:rPr>
          <w:rFonts w:ascii="Times New Roman" w:eastAsia="Times New Roman" w:hAnsi="Times New Roman" w:cs="Times New Roman"/>
          <w:sz w:val="24"/>
          <w:szCs w:val="24"/>
          <w:lang w:eastAsia="en-GB"/>
        </w:rPr>
        <w:br/>
        <w:t xml:space="preserve">      Only, something started to 'go wrong' already in the beginning of this century, something that seriously undermined the conception of Reality in the hitherto scientific sense, and indeed the blind (or at least cataractic) faith in the frame reflected in the above quote. This something has now established a name for itself: quantum physics and quantum mechanics (we deliberately abstain from any capitals here). </w:t>
      </w:r>
    </w:p>
    <w:p w:rsidR="005B3275" w:rsidRPr="005B3275" w:rsidRDefault="005B3275" w:rsidP="005B3275">
      <w:pPr>
        <w:spacing w:before="100" w:beforeAutospacing="1" w:after="100" w:afterAutospacing="1"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 xml:space="preserve">      The essence of quantum theory is that the behaviour of scientific objects being studied is largely dependent on which measuring mechanisms are applied to them. </w:t>
      </w:r>
      <w:hyperlink r:id="rId43" w:anchor="N.3" w:history="1">
        <w:r w:rsidRPr="005B3275">
          <w:rPr>
            <w:rFonts w:ascii="Times New Roman" w:eastAsia="Times New Roman" w:hAnsi="Times New Roman" w:cs="Times New Roman"/>
            <w:color w:val="0000FF"/>
            <w:sz w:val="24"/>
            <w:szCs w:val="24"/>
            <w:u w:val="single"/>
            <w:lang w:eastAsia="en-GB"/>
          </w:rPr>
          <w:t>[3]</w:t>
        </w:r>
      </w:hyperlink>
      <w:r w:rsidRPr="005B3275">
        <w:rPr>
          <w:rFonts w:ascii="Times New Roman" w:eastAsia="Times New Roman" w:hAnsi="Times New Roman" w:cs="Times New Roman"/>
          <w:sz w:val="24"/>
          <w:szCs w:val="24"/>
          <w:lang w:eastAsia="en-GB"/>
        </w:rPr>
        <w:t xml:space="preserve"> Extrapolating </w:t>
      </w:r>
      <w:r w:rsidRPr="005B3275">
        <w:rPr>
          <w:rFonts w:ascii="Times New Roman" w:eastAsia="Times New Roman" w:hAnsi="Times New Roman" w:cs="Times New Roman"/>
          <w:sz w:val="24"/>
          <w:szCs w:val="24"/>
          <w:lang w:eastAsia="en-GB"/>
        </w:rPr>
        <w:lastRenderedPageBreak/>
        <w:t xml:space="preserve">from this, our entire preconceived - and now declining - notion of One Truth, One Reality falters. </w:t>
      </w:r>
      <w:r w:rsidRPr="005B3275">
        <w:rPr>
          <w:rFonts w:ascii="Times New Roman" w:eastAsia="Times New Roman" w:hAnsi="Times New Roman" w:cs="Times New Roman"/>
          <w:i/>
          <w:iCs/>
          <w:sz w:val="24"/>
          <w:szCs w:val="24"/>
          <w:lang w:eastAsia="en-GB"/>
        </w:rPr>
        <w:t>"[...] Quantum reality is part of an observer-created reality [...] [With] the quantum theory, human intention influences the structure of the physical world"</w:t>
      </w:r>
      <w:r w:rsidRPr="005B3275">
        <w:rPr>
          <w:rFonts w:ascii="Times New Roman" w:eastAsia="Times New Roman" w:hAnsi="Times New Roman" w:cs="Times New Roman"/>
          <w:sz w:val="24"/>
          <w:szCs w:val="24"/>
          <w:lang w:eastAsia="en-GB"/>
        </w:rPr>
        <w:t xml:space="preserve">, as put by Heinz Pagels, American physicist. </w:t>
      </w:r>
      <w:hyperlink r:id="rId44" w:anchor="N.4" w:history="1">
        <w:r w:rsidRPr="005B3275">
          <w:rPr>
            <w:rFonts w:ascii="Times New Roman" w:eastAsia="Times New Roman" w:hAnsi="Times New Roman" w:cs="Times New Roman"/>
            <w:color w:val="0000FF"/>
            <w:sz w:val="24"/>
            <w:szCs w:val="24"/>
            <w:u w:val="single"/>
            <w:lang w:eastAsia="en-GB"/>
          </w:rPr>
          <w:t>[4]</w:t>
        </w:r>
      </w:hyperlink>
      <w:r w:rsidRPr="005B3275">
        <w:rPr>
          <w:rFonts w:ascii="Times New Roman" w:eastAsia="Times New Roman" w:hAnsi="Times New Roman" w:cs="Times New Roman"/>
          <w:sz w:val="24"/>
          <w:szCs w:val="24"/>
          <w:lang w:eastAsia="en-GB"/>
        </w:rPr>
        <w:br/>
        <w:t xml:space="preserve">      To briefly recapitulate history, it was discovered that light - which was normally considered to take the form of a wave - demonstrated a behaviour it could only do if it consisted of particles, of quanta called photons. </w:t>
      </w:r>
      <w:hyperlink r:id="rId45" w:anchor="N.5" w:history="1">
        <w:r w:rsidRPr="005B3275">
          <w:rPr>
            <w:rFonts w:ascii="Times New Roman" w:eastAsia="Times New Roman" w:hAnsi="Times New Roman" w:cs="Times New Roman"/>
            <w:color w:val="0000FF"/>
            <w:sz w:val="24"/>
            <w:szCs w:val="24"/>
            <w:u w:val="single"/>
            <w:lang w:eastAsia="en-GB"/>
          </w:rPr>
          <w:t>[5]</w:t>
        </w:r>
      </w:hyperlink>
      <w:r w:rsidRPr="005B3275">
        <w:rPr>
          <w:rFonts w:ascii="Times New Roman" w:eastAsia="Times New Roman" w:hAnsi="Times New Roman" w:cs="Times New Roman"/>
          <w:sz w:val="24"/>
          <w:szCs w:val="24"/>
          <w:lang w:eastAsia="en-GB"/>
        </w:rPr>
        <w:t xml:space="preserve"> According to the established physical laws, this is a most paradoxical behaviour; something cannot </w:t>
      </w:r>
      <w:r w:rsidRPr="005B3275">
        <w:rPr>
          <w:rFonts w:ascii="Times New Roman" w:eastAsia="Times New Roman" w:hAnsi="Times New Roman" w:cs="Times New Roman"/>
          <w:i/>
          <w:iCs/>
          <w:sz w:val="24"/>
          <w:szCs w:val="24"/>
          <w:lang w:eastAsia="en-GB"/>
        </w:rPr>
        <w:t>both</w:t>
      </w:r>
      <w:r w:rsidRPr="005B3275">
        <w:rPr>
          <w:rFonts w:ascii="Times New Roman" w:eastAsia="Times New Roman" w:hAnsi="Times New Roman" w:cs="Times New Roman"/>
          <w:sz w:val="24"/>
          <w:szCs w:val="24"/>
          <w:lang w:eastAsia="en-GB"/>
        </w:rPr>
        <w:t xml:space="preserve"> be a wave and a particle. Einstein - along with a great many other scientists - thus came to regard the theory as </w:t>
      </w:r>
      <w:r w:rsidRPr="005B3275">
        <w:rPr>
          <w:rFonts w:ascii="Times New Roman" w:eastAsia="Times New Roman" w:hAnsi="Times New Roman" w:cs="Times New Roman"/>
          <w:i/>
          <w:iCs/>
          <w:sz w:val="24"/>
          <w:szCs w:val="24"/>
          <w:lang w:eastAsia="en-GB"/>
        </w:rPr>
        <w:t>"fundamentally flawed"</w:t>
      </w:r>
      <w:r w:rsidRPr="005B3275">
        <w:rPr>
          <w:rFonts w:ascii="Times New Roman" w:eastAsia="Times New Roman" w:hAnsi="Times New Roman" w:cs="Times New Roman"/>
          <w:sz w:val="24"/>
          <w:szCs w:val="24"/>
          <w:lang w:eastAsia="en-GB"/>
        </w:rPr>
        <w:t xml:space="preserve">, because </w:t>
      </w:r>
      <w:r w:rsidRPr="005B3275">
        <w:rPr>
          <w:rFonts w:ascii="Times New Roman" w:eastAsia="Times New Roman" w:hAnsi="Times New Roman" w:cs="Times New Roman"/>
          <w:i/>
          <w:iCs/>
          <w:sz w:val="24"/>
          <w:szCs w:val="24"/>
          <w:lang w:eastAsia="en-GB"/>
        </w:rPr>
        <w:t>"It would mean that reality is not the product of universal laws but of perception"</w:t>
      </w:r>
      <w:r w:rsidRPr="005B3275">
        <w:rPr>
          <w:rFonts w:ascii="Times New Roman" w:eastAsia="Times New Roman" w:hAnsi="Times New Roman" w:cs="Times New Roman"/>
          <w:sz w:val="24"/>
          <w:szCs w:val="24"/>
          <w:lang w:eastAsia="en-GB"/>
        </w:rPr>
        <w:t xml:space="preserve">. </w:t>
      </w:r>
      <w:hyperlink r:id="rId46" w:anchor="N.6" w:history="1">
        <w:r w:rsidRPr="005B3275">
          <w:rPr>
            <w:rFonts w:ascii="Times New Roman" w:eastAsia="Times New Roman" w:hAnsi="Times New Roman" w:cs="Times New Roman"/>
            <w:color w:val="0000FF"/>
            <w:sz w:val="24"/>
            <w:szCs w:val="24"/>
            <w:u w:val="single"/>
            <w:lang w:eastAsia="en-GB"/>
          </w:rPr>
          <w:t>[6]</w:t>
        </w:r>
      </w:hyperlink>
      <w:r w:rsidRPr="005B3275">
        <w:rPr>
          <w:rFonts w:ascii="Times New Roman" w:eastAsia="Times New Roman" w:hAnsi="Times New Roman" w:cs="Times New Roman"/>
          <w:sz w:val="24"/>
          <w:szCs w:val="24"/>
          <w:lang w:eastAsia="en-GB"/>
        </w:rPr>
        <w:t xml:space="preserve"> But as Benjamin Woolley writes, worse was yet to come: Niels Bohr extended this new problematic find to include not only light but the stability of the atom itself. </w:t>
      </w:r>
      <w:hyperlink r:id="rId47" w:anchor="N.7" w:history="1">
        <w:r w:rsidRPr="005B3275">
          <w:rPr>
            <w:rFonts w:ascii="Times New Roman" w:eastAsia="Times New Roman" w:hAnsi="Times New Roman" w:cs="Times New Roman"/>
            <w:color w:val="0000FF"/>
            <w:sz w:val="24"/>
            <w:szCs w:val="24"/>
            <w:u w:val="single"/>
            <w:lang w:eastAsia="en-GB"/>
          </w:rPr>
          <w:t>[7]</w:t>
        </w:r>
      </w:hyperlink>
      <w:r w:rsidRPr="005B3275">
        <w:rPr>
          <w:rFonts w:ascii="Times New Roman" w:eastAsia="Times New Roman" w:hAnsi="Times New Roman" w:cs="Times New Roman"/>
          <w:sz w:val="24"/>
          <w:szCs w:val="24"/>
          <w:lang w:eastAsia="en-GB"/>
        </w:rPr>
        <w:t xml:space="preserve"> He showed that the only way to truly account for the subatomic particles was in terms of probability rather than the traditional formulae representing position and speed. These particles, as it were, </w:t>
      </w:r>
      <w:r w:rsidRPr="005B3275">
        <w:rPr>
          <w:rFonts w:ascii="Times New Roman" w:eastAsia="Times New Roman" w:hAnsi="Times New Roman" w:cs="Times New Roman"/>
          <w:i/>
          <w:iCs/>
          <w:sz w:val="24"/>
          <w:szCs w:val="24"/>
          <w:lang w:eastAsia="en-GB"/>
        </w:rPr>
        <w:t>"[...] smeared across a field of probability in a way that could only be described using statistics</w:t>
      </w:r>
      <w:proofErr w:type="gramStart"/>
      <w:r w:rsidRPr="005B3275">
        <w:rPr>
          <w:rFonts w:ascii="Times New Roman" w:eastAsia="Times New Roman" w:hAnsi="Times New Roman" w:cs="Times New Roman"/>
          <w:i/>
          <w:iCs/>
          <w:sz w:val="24"/>
          <w:szCs w:val="24"/>
          <w:lang w:eastAsia="en-GB"/>
        </w:rPr>
        <w:t>. '</w:t>
      </w:r>
      <w:proofErr w:type="gramEnd"/>
      <w:r w:rsidRPr="005B3275">
        <w:rPr>
          <w:rFonts w:ascii="Times New Roman" w:eastAsia="Times New Roman" w:hAnsi="Times New Roman" w:cs="Times New Roman"/>
          <w:i/>
          <w:iCs/>
          <w:sz w:val="24"/>
          <w:szCs w:val="24"/>
          <w:lang w:eastAsia="en-GB"/>
        </w:rPr>
        <w:t>It introduced something standing in the middle between the idea of an event and the actual event'"</w:t>
      </w:r>
      <w:r w:rsidRPr="005B3275">
        <w:rPr>
          <w:rFonts w:ascii="Times New Roman" w:eastAsia="Times New Roman" w:hAnsi="Times New Roman" w:cs="Times New Roman"/>
          <w:sz w:val="24"/>
          <w:szCs w:val="24"/>
          <w:lang w:eastAsia="en-GB"/>
        </w:rPr>
        <w:t xml:space="preserve">. </w:t>
      </w:r>
      <w:hyperlink r:id="rId48" w:anchor="N.8" w:history="1">
        <w:r w:rsidRPr="005B3275">
          <w:rPr>
            <w:rFonts w:ascii="Times New Roman" w:eastAsia="Times New Roman" w:hAnsi="Times New Roman" w:cs="Times New Roman"/>
            <w:color w:val="0000FF"/>
            <w:sz w:val="24"/>
            <w:szCs w:val="24"/>
            <w:u w:val="single"/>
            <w:lang w:eastAsia="en-GB"/>
          </w:rPr>
          <w:t>[8]</w:t>
        </w:r>
      </w:hyperlink>
      <w:r w:rsidRPr="005B3275">
        <w:rPr>
          <w:rFonts w:ascii="Times New Roman" w:eastAsia="Times New Roman" w:hAnsi="Times New Roman" w:cs="Times New Roman"/>
          <w:sz w:val="24"/>
          <w:szCs w:val="24"/>
          <w:lang w:eastAsia="en-GB"/>
        </w:rPr>
        <w:t xml:space="preserve"> </w:t>
      </w:r>
    </w:p>
    <w:p w:rsidR="005B3275" w:rsidRPr="005B3275" w:rsidRDefault="005B3275" w:rsidP="005B3275">
      <w:pPr>
        <w:spacing w:before="100" w:beforeAutospacing="1" w:after="100" w:afterAutospacing="1"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      And it has even been documented, this seeming paradox. Without meaning to turn this essay into one of physics, we must still consider this as it is of some importance to the understanding of the emergence and propagation of the postmodern axioms:</w:t>
      </w:r>
      <w:r w:rsidRPr="005B3275">
        <w:rPr>
          <w:rFonts w:ascii="Times New Roman" w:eastAsia="Times New Roman" w:hAnsi="Times New Roman" w:cs="Times New Roman"/>
          <w:sz w:val="24"/>
          <w:szCs w:val="24"/>
          <w:lang w:eastAsia="en-GB"/>
        </w:rPr>
        <w:br/>
        <w:t>      Recently, a good decade ago, the theorems (very) briefly outlined in the above were tested in practice in an experiment called the 'deferred selection'. The arrangement consisted of a device capable of emitting a single photon in one end of a long lane - in the other was a measuring mechanism registering the photon, and right in front of this mechanism was a quickly insertable mirror. The thing is, when emitting a photon it can be measured either as a particle, or as a wave; when reflected in a mirror it comes out a wave. The object of the experiment was to fire the single photon, the particle, and then insert the mirror while it was travelling down the lane, before reaching the measuring device registering it as a particle. It was achieved, and the particle came out as a wave on the secondary measuring device; a 'paradox' in conventional physics had taken place. (And the 'paradox' could even be reproduced at any time; important for its diffusion into the established scientific community, of course.) Either the photon was both particle and wave, which is not considered possible; or, even more troubling, the moment the photon reached the mirror it had, as it were, always been a wave (thus inserting the mirror had, in a sense, acted backwards through time).</w:t>
      </w:r>
      <w:r w:rsidRPr="005B3275">
        <w:rPr>
          <w:rFonts w:ascii="Times New Roman" w:eastAsia="Times New Roman" w:hAnsi="Times New Roman" w:cs="Times New Roman"/>
          <w:sz w:val="24"/>
          <w:szCs w:val="24"/>
          <w:lang w:eastAsia="en-GB"/>
        </w:rPr>
        <w:br/>
        <w:t xml:space="preserve">      Either way, the impact on our reality frame was of course immense. The established view of science starts to loose its meaning, and so, consequently, must that of Reality. As Woolley remarks: </w:t>
      </w:r>
      <w:r w:rsidRPr="005B3275">
        <w:rPr>
          <w:rFonts w:ascii="Times New Roman" w:eastAsia="Times New Roman" w:hAnsi="Times New Roman" w:cs="Times New Roman"/>
          <w:i/>
          <w:iCs/>
          <w:sz w:val="24"/>
          <w:szCs w:val="24"/>
          <w:lang w:eastAsia="en-GB"/>
        </w:rPr>
        <w:t>"It seems to conform Timothy Leary's view that 'realities are determined by whoever determines them', and Jaron Lanier's oft-quoted assertion that it is not the idea of artificial reality that is strange, but reality itself."</w:t>
      </w:r>
      <w:r w:rsidRPr="005B3275">
        <w:rPr>
          <w:rFonts w:ascii="Times New Roman" w:eastAsia="Times New Roman" w:hAnsi="Times New Roman" w:cs="Times New Roman"/>
          <w:sz w:val="24"/>
          <w:szCs w:val="24"/>
          <w:lang w:eastAsia="en-GB"/>
        </w:rPr>
        <w:t xml:space="preserve"> </w:t>
      </w:r>
      <w:hyperlink r:id="rId49" w:anchor="N.9" w:history="1">
        <w:r w:rsidRPr="005B3275">
          <w:rPr>
            <w:rFonts w:ascii="Times New Roman" w:eastAsia="Times New Roman" w:hAnsi="Times New Roman" w:cs="Times New Roman"/>
            <w:color w:val="0000FF"/>
            <w:sz w:val="24"/>
            <w:szCs w:val="24"/>
            <w:u w:val="single"/>
            <w:lang w:eastAsia="en-GB"/>
          </w:rPr>
          <w:t>[9]</w:t>
        </w:r>
      </w:hyperlink>
      <w:r w:rsidRPr="005B3275">
        <w:rPr>
          <w:rFonts w:ascii="Times New Roman" w:eastAsia="Times New Roman" w:hAnsi="Times New Roman" w:cs="Times New Roman"/>
          <w:sz w:val="24"/>
          <w:szCs w:val="24"/>
          <w:lang w:eastAsia="en-GB"/>
        </w:rPr>
        <w:t xml:space="preserve"> Beauty is proverbially said to be in the eye of the beholder; it now became possible, even necessary, to extend sayings like these to include the Real, the Truth. These concepts thus loose the pedestals of their initial capitals; we must now to an ever increasing degree accept the notion, in other words, that 'Reality is in the eye of the beholder'. </w:t>
      </w:r>
    </w:p>
    <w:p w:rsidR="005B3275" w:rsidRPr="005B3275" w:rsidRDefault="005B3275" w:rsidP="005B3275">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bookmarkStart w:id="6" w:name="S.2.2"/>
      <w:r w:rsidRPr="005B3275">
        <w:rPr>
          <w:rFonts w:ascii="Times New Roman" w:eastAsia="Times New Roman" w:hAnsi="Times New Roman" w:cs="Times New Roman"/>
          <w:b/>
          <w:bCs/>
          <w:noProof/>
          <w:sz w:val="36"/>
          <w:szCs w:val="36"/>
          <w:lang w:eastAsia="en-GB"/>
        </w:rPr>
        <w:drawing>
          <wp:inline distT="0" distB="0" distL="0" distR="0" wp14:anchorId="4D32B59C" wp14:editId="2D6E125E">
            <wp:extent cx="2752725" cy="171450"/>
            <wp:effectExtent l="0" t="0" r="9525" b="0"/>
            <wp:docPr id="13" name="Picture 13" descr="2.2 Postmodern Real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2.2 Postmodern Realities"/>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752725" cy="171450"/>
                    </a:xfrm>
                    <a:prstGeom prst="rect">
                      <a:avLst/>
                    </a:prstGeom>
                    <a:noFill/>
                    <a:ln>
                      <a:noFill/>
                    </a:ln>
                  </pic:spPr>
                </pic:pic>
              </a:graphicData>
            </a:graphic>
          </wp:inline>
        </w:drawing>
      </w:r>
    </w:p>
    <w:bookmarkEnd w:id="6"/>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 xml:space="preserve">      We might well argue that this recent realisation - the grave possibility that there is no single, ultimate Reality - is what constitutes the kernel of the cultural paradigm of postmodernity towards which we are presently shifting. Regarding the notion of a 'true </w:t>
      </w:r>
      <w:r w:rsidRPr="005B3275">
        <w:rPr>
          <w:rFonts w:ascii="Times New Roman" w:eastAsia="Times New Roman" w:hAnsi="Times New Roman" w:cs="Times New Roman"/>
          <w:sz w:val="24"/>
          <w:szCs w:val="24"/>
          <w:lang w:eastAsia="en-GB"/>
        </w:rPr>
        <w:lastRenderedPageBreak/>
        <w:t xml:space="preserve">reality' as what Mikhail Epstein calls </w:t>
      </w:r>
      <w:r w:rsidRPr="005B3275">
        <w:rPr>
          <w:rFonts w:ascii="Times New Roman" w:eastAsia="Times New Roman" w:hAnsi="Times New Roman" w:cs="Times New Roman"/>
          <w:i/>
          <w:iCs/>
          <w:sz w:val="24"/>
          <w:szCs w:val="24"/>
          <w:lang w:eastAsia="en-GB"/>
        </w:rPr>
        <w:t>"[a] realistic fallacy"</w:t>
      </w:r>
      <w:r w:rsidRPr="005B3275">
        <w:rPr>
          <w:rFonts w:ascii="Times New Roman" w:eastAsia="Times New Roman" w:hAnsi="Times New Roman" w:cs="Times New Roman"/>
          <w:sz w:val="24"/>
          <w:szCs w:val="24"/>
          <w:lang w:eastAsia="en-GB"/>
        </w:rPr>
        <w:t xml:space="preserve">, </w:t>
      </w:r>
      <w:hyperlink r:id="rId51" w:anchor="N.10" w:history="1">
        <w:r w:rsidRPr="005B3275">
          <w:rPr>
            <w:rFonts w:ascii="Times New Roman" w:eastAsia="Times New Roman" w:hAnsi="Times New Roman" w:cs="Times New Roman"/>
            <w:color w:val="0000FF"/>
            <w:sz w:val="24"/>
            <w:szCs w:val="24"/>
            <w:u w:val="single"/>
            <w:lang w:eastAsia="en-GB"/>
          </w:rPr>
          <w:t>[10]</w:t>
        </w:r>
      </w:hyperlink>
      <w:r w:rsidRPr="005B3275">
        <w:rPr>
          <w:rFonts w:ascii="Times New Roman" w:eastAsia="Times New Roman" w:hAnsi="Times New Roman" w:cs="Times New Roman"/>
          <w:sz w:val="24"/>
          <w:szCs w:val="24"/>
          <w:lang w:eastAsia="en-GB"/>
        </w:rPr>
        <w:t xml:space="preserve"> the fundamental principles of this paradigm are, essentially, extrapolations from this 'prime directive'.</w:t>
      </w:r>
      <w:r w:rsidRPr="005B3275">
        <w:rPr>
          <w:rFonts w:ascii="Times New Roman" w:eastAsia="Times New Roman" w:hAnsi="Times New Roman" w:cs="Times New Roman"/>
          <w:sz w:val="24"/>
          <w:szCs w:val="24"/>
          <w:lang w:eastAsia="en-GB"/>
        </w:rPr>
        <w:br/>
        <w:t xml:space="preserve">      We must not infer, however, that postmodernists simply adopt a nihilistic attitude due to this referential vacuum; at least not in the traditional </w:t>
      </w:r>
      <w:r w:rsidRPr="005B3275">
        <w:rPr>
          <w:rFonts w:ascii="Times New Roman" w:eastAsia="Times New Roman" w:hAnsi="Times New Roman" w:cs="Times New Roman"/>
          <w:i/>
          <w:iCs/>
          <w:sz w:val="24"/>
          <w:szCs w:val="24"/>
          <w:lang w:eastAsia="en-GB"/>
        </w:rPr>
        <w:t>"[...] dark, Wagnerian, Spenglerian, fuliginous colors of the end of the century"</w:t>
      </w:r>
      <w:r w:rsidRPr="005B3275">
        <w:rPr>
          <w:rFonts w:ascii="Times New Roman" w:eastAsia="Times New Roman" w:hAnsi="Times New Roman" w:cs="Times New Roman"/>
          <w:sz w:val="24"/>
          <w:szCs w:val="24"/>
          <w:lang w:eastAsia="en-GB"/>
        </w:rPr>
        <w:t xml:space="preserve">, </w:t>
      </w:r>
      <w:hyperlink r:id="rId52" w:anchor="N.11" w:history="1">
        <w:r w:rsidRPr="005B3275">
          <w:rPr>
            <w:rFonts w:ascii="Times New Roman" w:eastAsia="Times New Roman" w:hAnsi="Times New Roman" w:cs="Times New Roman"/>
            <w:color w:val="0000FF"/>
            <w:sz w:val="24"/>
            <w:szCs w:val="24"/>
            <w:u w:val="single"/>
            <w:lang w:eastAsia="en-GB"/>
          </w:rPr>
          <w:t>[11]</w:t>
        </w:r>
      </w:hyperlink>
      <w:r w:rsidRPr="005B3275">
        <w:rPr>
          <w:rFonts w:ascii="Times New Roman" w:eastAsia="Times New Roman" w:hAnsi="Times New Roman" w:cs="Times New Roman"/>
          <w:sz w:val="24"/>
          <w:szCs w:val="24"/>
          <w:lang w:eastAsia="en-GB"/>
        </w:rPr>
        <w:t xml:space="preserve"> as Jean Baudrillard puts it. Joseph Natoli, in his introductory book on postmodernism, states that:</w:t>
      </w:r>
    </w:p>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i/>
          <w:iCs/>
          <w:sz w:val="24"/>
          <w:szCs w:val="24"/>
          <w:lang w:eastAsia="en-GB"/>
        </w:rPr>
        <w:t>      "[...] [Postmodernists] do not deny the existence of reality, [but] it is one in which we are already a part of and embedded within. They also do not deny the existence of ourselves who are doing the seeing, although, once again, our perceptions are already enframed within the reality we are observing. We bring both the 'embeddedness' and the 'enframing' to a level of representation, which simply means we say things about ourselves and the world that in turn comprises our very notion of 'ourselves' and the very 'world' we are in."</w:t>
      </w:r>
      <w:r w:rsidRPr="005B3275">
        <w:rPr>
          <w:rFonts w:ascii="Times New Roman" w:eastAsia="Times New Roman" w:hAnsi="Times New Roman" w:cs="Times New Roman"/>
          <w:sz w:val="24"/>
          <w:szCs w:val="24"/>
          <w:lang w:eastAsia="en-GB"/>
        </w:rPr>
        <w:t xml:space="preserve"> </w:t>
      </w:r>
      <w:hyperlink r:id="rId53" w:anchor="N.12" w:history="1">
        <w:r w:rsidRPr="005B3275">
          <w:rPr>
            <w:rFonts w:ascii="Times New Roman" w:eastAsia="Times New Roman" w:hAnsi="Times New Roman" w:cs="Times New Roman"/>
            <w:color w:val="0000FF"/>
            <w:sz w:val="24"/>
            <w:szCs w:val="24"/>
            <w:u w:val="single"/>
            <w:lang w:eastAsia="en-GB"/>
          </w:rPr>
          <w:t>[12]</w:t>
        </w:r>
      </w:hyperlink>
    </w:p>
    <w:p w:rsidR="005B3275" w:rsidRPr="005B3275" w:rsidRDefault="005B3275" w:rsidP="005B3275">
      <w:pPr>
        <w:spacing w:before="100" w:beforeAutospacing="1" w:after="100" w:afterAutospacing="1"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 xml:space="preserve">      This view does not only comprise reality, but extends to cover representations in general; hence the postmodern insistence upon the arbitrarity of signifier-signified relations, and hence the witnessed break-up of the three corners of Pierce's 'semiotic triangle'. Word-world connections are now no longer in some way 'authorised' by Reason, as Natoli argues, but rather forged through our individual social, cultural and personal frames. </w:t>
      </w:r>
      <w:hyperlink r:id="rId54" w:anchor="N.13" w:history="1">
        <w:r w:rsidRPr="005B3275">
          <w:rPr>
            <w:rFonts w:ascii="Times New Roman" w:eastAsia="Times New Roman" w:hAnsi="Times New Roman" w:cs="Times New Roman"/>
            <w:color w:val="0000FF"/>
            <w:sz w:val="24"/>
            <w:szCs w:val="24"/>
            <w:u w:val="single"/>
            <w:lang w:eastAsia="en-GB"/>
          </w:rPr>
          <w:t>[13]</w:t>
        </w:r>
      </w:hyperlink>
      <w:r w:rsidRPr="005B3275">
        <w:rPr>
          <w:rFonts w:ascii="Times New Roman" w:eastAsia="Times New Roman" w:hAnsi="Times New Roman" w:cs="Times New Roman"/>
          <w:sz w:val="24"/>
          <w:szCs w:val="24"/>
          <w:lang w:eastAsia="en-GB"/>
        </w:rPr>
        <w:t xml:space="preserve"> 'Isms' maintaining the non-arbitrarity, i.e. indexical or even iconic, relationship between </w:t>
      </w:r>
      <w:r w:rsidRPr="005B3275">
        <w:rPr>
          <w:rFonts w:ascii="Times New Roman" w:eastAsia="Times New Roman" w:hAnsi="Times New Roman" w:cs="Times New Roman"/>
          <w:i/>
          <w:iCs/>
          <w:sz w:val="24"/>
          <w:szCs w:val="24"/>
          <w:lang w:eastAsia="en-GB"/>
        </w:rPr>
        <w:t>signifié; et signifiant</w:t>
      </w:r>
      <w:r w:rsidRPr="005B3275">
        <w:rPr>
          <w:rFonts w:ascii="Times New Roman" w:eastAsia="Times New Roman" w:hAnsi="Times New Roman" w:cs="Times New Roman"/>
          <w:sz w:val="24"/>
          <w:szCs w:val="24"/>
          <w:lang w:eastAsia="en-GB"/>
        </w:rPr>
        <w:t xml:space="preserve">, between word and world, are consequently not to be trusted, as what they are in fact doing is enforcing a reality frame upon someone else, assuming (or indeed usurping), as it were, the right of definition. </w:t>
      </w:r>
      <w:proofErr w:type="gramStart"/>
      <w:r w:rsidRPr="005B3275">
        <w:rPr>
          <w:rFonts w:ascii="Times New Roman" w:eastAsia="Times New Roman" w:hAnsi="Times New Roman" w:cs="Times New Roman"/>
          <w:sz w:val="24"/>
          <w:szCs w:val="24"/>
          <w:lang w:eastAsia="en-GB"/>
        </w:rPr>
        <w:t xml:space="preserve">As Jean François Lyotard put it in his important work </w:t>
      </w:r>
      <w:r w:rsidRPr="005B3275">
        <w:rPr>
          <w:rFonts w:ascii="Times New Roman" w:eastAsia="Times New Roman" w:hAnsi="Times New Roman" w:cs="Times New Roman"/>
          <w:i/>
          <w:iCs/>
          <w:sz w:val="24"/>
          <w:szCs w:val="24"/>
          <w:lang w:eastAsia="en-GB"/>
        </w:rPr>
        <w:t>Postmodern Condition</w:t>
      </w:r>
      <w:r w:rsidRPr="005B3275">
        <w:rPr>
          <w:rFonts w:ascii="Times New Roman" w:eastAsia="Times New Roman" w:hAnsi="Times New Roman" w:cs="Times New Roman"/>
          <w:sz w:val="24"/>
          <w:szCs w:val="24"/>
          <w:lang w:eastAsia="en-GB"/>
        </w:rPr>
        <w:t xml:space="preserve"> (1979), postmodernity expresses </w:t>
      </w:r>
      <w:r w:rsidRPr="005B3275">
        <w:rPr>
          <w:rFonts w:ascii="Times New Roman" w:eastAsia="Times New Roman" w:hAnsi="Times New Roman" w:cs="Times New Roman"/>
          <w:i/>
          <w:iCs/>
          <w:sz w:val="24"/>
          <w:szCs w:val="24"/>
          <w:lang w:eastAsia="en-GB"/>
        </w:rPr>
        <w:t>"[...] an incredulity toward metanarratives"</w:t>
      </w:r>
      <w:r w:rsidRPr="005B3275">
        <w:rPr>
          <w:rFonts w:ascii="Times New Roman" w:eastAsia="Times New Roman" w:hAnsi="Times New Roman" w:cs="Times New Roman"/>
          <w:sz w:val="24"/>
          <w:szCs w:val="24"/>
          <w:lang w:eastAsia="en-GB"/>
        </w:rPr>
        <w:t>.</w:t>
      </w:r>
      <w:proofErr w:type="gramEnd"/>
      <w:r w:rsidRPr="005B3275">
        <w:rPr>
          <w:rFonts w:ascii="Times New Roman" w:eastAsia="Times New Roman" w:hAnsi="Times New Roman" w:cs="Times New Roman"/>
          <w:sz w:val="24"/>
          <w:szCs w:val="24"/>
          <w:lang w:eastAsia="en-GB"/>
        </w:rPr>
        <w:t xml:space="preserve"> </w:t>
      </w:r>
      <w:hyperlink r:id="rId55" w:anchor="N.14" w:history="1">
        <w:r w:rsidRPr="005B3275">
          <w:rPr>
            <w:rFonts w:ascii="Times New Roman" w:eastAsia="Times New Roman" w:hAnsi="Times New Roman" w:cs="Times New Roman"/>
            <w:color w:val="0000FF"/>
            <w:sz w:val="24"/>
            <w:szCs w:val="24"/>
            <w:u w:val="single"/>
            <w:lang w:eastAsia="en-GB"/>
          </w:rPr>
          <w:t>[14]</w:t>
        </w:r>
      </w:hyperlink>
      <w:r w:rsidRPr="005B3275">
        <w:rPr>
          <w:rFonts w:ascii="Times New Roman" w:eastAsia="Times New Roman" w:hAnsi="Times New Roman" w:cs="Times New Roman"/>
          <w:sz w:val="24"/>
          <w:szCs w:val="24"/>
          <w:lang w:eastAsia="en-GB"/>
        </w:rPr>
        <w:t xml:space="preserve"> </w:t>
      </w:r>
    </w:p>
    <w:p w:rsidR="005B3275" w:rsidRPr="005B3275" w:rsidRDefault="005B3275" w:rsidP="005B3275">
      <w:pPr>
        <w:spacing w:before="100" w:beforeAutospacing="1" w:after="100" w:afterAutospacing="1"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 xml:space="preserve">      Ironically, by witnessing the erosion of the previously presumed relationship between Reality and the reality we perceive individually, we simultaneously witness the break-down of the </w:t>
      </w:r>
      <w:r w:rsidRPr="005B3275">
        <w:rPr>
          <w:rFonts w:ascii="Times New Roman" w:eastAsia="Times New Roman" w:hAnsi="Times New Roman" w:cs="Times New Roman"/>
          <w:i/>
          <w:iCs/>
          <w:sz w:val="24"/>
          <w:szCs w:val="24"/>
          <w:lang w:eastAsia="en-GB"/>
        </w:rPr>
        <w:t>difference</w:t>
      </w:r>
      <w:r w:rsidRPr="005B3275">
        <w:rPr>
          <w:rFonts w:ascii="Times New Roman" w:eastAsia="Times New Roman" w:hAnsi="Times New Roman" w:cs="Times New Roman"/>
          <w:sz w:val="24"/>
          <w:szCs w:val="24"/>
          <w:lang w:eastAsia="en-GB"/>
        </w:rPr>
        <w:t xml:space="preserve"> between these. In the movie </w:t>
      </w:r>
      <w:r w:rsidRPr="005B3275">
        <w:rPr>
          <w:rFonts w:ascii="Times New Roman" w:eastAsia="Times New Roman" w:hAnsi="Times New Roman" w:cs="Times New Roman"/>
          <w:i/>
          <w:iCs/>
          <w:sz w:val="24"/>
          <w:szCs w:val="24"/>
          <w:lang w:eastAsia="en-GB"/>
        </w:rPr>
        <w:t>Wargames</w:t>
      </w:r>
      <w:r w:rsidRPr="005B3275">
        <w:rPr>
          <w:rFonts w:ascii="Times New Roman" w:eastAsia="Times New Roman" w:hAnsi="Times New Roman" w:cs="Times New Roman"/>
          <w:sz w:val="24"/>
          <w:szCs w:val="24"/>
          <w:lang w:eastAsia="en-GB"/>
        </w:rPr>
        <w:t xml:space="preserve"> (and movies are beneficial tools for identifying current societal biases), the following exchange takes place between </w:t>
      </w:r>
      <w:r w:rsidRPr="005B3275">
        <w:rPr>
          <w:rFonts w:ascii="Times New Roman" w:eastAsia="Times New Roman" w:hAnsi="Times New Roman" w:cs="Times New Roman"/>
          <w:i/>
          <w:iCs/>
          <w:sz w:val="24"/>
          <w:szCs w:val="24"/>
          <w:lang w:eastAsia="en-GB"/>
        </w:rPr>
        <w:t>homo</w:t>
      </w:r>
      <w:r w:rsidRPr="005B3275">
        <w:rPr>
          <w:rFonts w:ascii="Times New Roman" w:eastAsia="Times New Roman" w:hAnsi="Times New Roman" w:cs="Times New Roman"/>
          <w:sz w:val="24"/>
          <w:szCs w:val="24"/>
          <w:lang w:eastAsia="en-GB"/>
        </w:rPr>
        <w:t xml:space="preserve"> (or at least boy) </w:t>
      </w:r>
      <w:r w:rsidRPr="005B3275">
        <w:rPr>
          <w:rFonts w:ascii="Times New Roman" w:eastAsia="Times New Roman" w:hAnsi="Times New Roman" w:cs="Times New Roman"/>
          <w:i/>
          <w:iCs/>
          <w:sz w:val="24"/>
          <w:szCs w:val="24"/>
          <w:lang w:eastAsia="en-GB"/>
        </w:rPr>
        <w:t>et machina</w:t>
      </w:r>
      <w:r w:rsidRPr="005B3275">
        <w:rPr>
          <w:rFonts w:ascii="Times New Roman" w:eastAsia="Times New Roman" w:hAnsi="Times New Roman" w:cs="Times New Roman"/>
          <w:sz w:val="24"/>
          <w:szCs w:val="24"/>
          <w:lang w:eastAsia="en-GB"/>
        </w:rPr>
        <w:t xml:space="preserve">, nicely posing this schism: </w:t>
      </w:r>
      <w:r w:rsidRPr="005B3275">
        <w:rPr>
          <w:rFonts w:ascii="Times New Roman" w:eastAsia="Times New Roman" w:hAnsi="Times New Roman" w:cs="Times New Roman"/>
          <w:i/>
          <w:iCs/>
          <w:sz w:val="24"/>
          <w:szCs w:val="24"/>
          <w:lang w:eastAsia="en-GB"/>
        </w:rPr>
        <w:t>"Is this a game or is it reality?</w:t>
      </w:r>
      <w:proofErr w:type="gramStart"/>
      <w:r w:rsidRPr="005B3275">
        <w:rPr>
          <w:rFonts w:ascii="Times New Roman" w:eastAsia="Times New Roman" w:hAnsi="Times New Roman" w:cs="Times New Roman"/>
          <w:i/>
          <w:iCs/>
          <w:sz w:val="24"/>
          <w:szCs w:val="24"/>
          <w:lang w:eastAsia="en-GB"/>
        </w:rPr>
        <w:t>"</w:t>
      </w:r>
      <w:r w:rsidRPr="005B3275">
        <w:rPr>
          <w:rFonts w:ascii="Times New Roman" w:eastAsia="Times New Roman" w:hAnsi="Times New Roman" w:cs="Times New Roman"/>
          <w:sz w:val="24"/>
          <w:szCs w:val="24"/>
          <w:lang w:eastAsia="en-GB"/>
        </w:rPr>
        <w:t>,</w:t>
      </w:r>
      <w:proofErr w:type="gramEnd"/>
      <w:r w:rsidRPr="005B3275">
        <w:rPr>
          <w:rFonts w:ascii="Times New Roman" w:eastAsia="Times New Roman" w:hAnsi="Times New Roman" w:cs="Times New Roman"/>
          <w:sz w:val="24"/>
          <w:szCs w:val="24"/>
          <w:lang w:eastAsia="en-GB"/>
        </w:rPr>
        <w:t xml:space="preserve"> he asks; and to which the computer queries: </w:t>
      </w:r>
      <w:r w:rsidRPr="005B3275">
        <w:rPr>
          <w:rFonts w:ascii="Times New Roman" w:eastAsia="Times New Roman" w:hAnsi="Times New Roman" w:cs="Times New Roman"/>
          <w:i/>
          <w:iCs/>
          <w:sz w:val="24"/>
          <w:szCs w:val="24"/>
          <w:lang w:eastAsia="en-GB"/>
        </w:rPr>
        <w:t>"What is the difference?"</w:t>
      </w:r>
      <w:r w:rsidRPr="005B3275">
        <w:rPr>
          <w:rFonts w:ascii="Times New Roman" w:eastAsia="Times New Roman" w:hAnsi="Times New Roman" w:cs="Times New Roman"/>
          <w:sz w:val="24"/>
          <w:szCs w:val="24"/>
          <w:lang w:eastAsia="en-GB"/>
        </w:rPr>
        <w:t xml:space="preserve"> He cannot answer of course, and indeed, in the postmodern view, the difference is non-existent. As Baudrillard has it: </w:t>
      </w:r>
      <w:r w:rsidRPr="005B3275">
        <w:rPr>
          <w:rFonts w:ascii="Times New Roman" w:eastAsia="Times New Roman" w:hAnsi="Times New Roman" w:cs="Times New Roman"/>
          <w:i/>
          <w:iCs/>
          <w:sz w:val="24"/>
          <w:szCs w:val="24"/>
          <w:lang w:eastAsia="en-GB"/>
        </w:rPr>
        <w:t xml:space="preserve">"[...] it is now impossible to isolate the process of the </w:t>
      </w:r>
      <w:proofErr w:type="gramStart"/>
      <w:r w:rsidRPr="005B3275">
        <w:rPr>
          <w:rFonts w:ascii="Times New Roman" w:eastAsia="Times New Roman" w:hAnsi="Times New Roman" w:cs="Times New Roman"/>
          <w:i/>
          <w:iCs/>
          <w:sz w:val="24"/>
          <w:szCs w:val="24"/>
          <w:lang w:eastAsia="en-GB"/>
        </w:rPr>
        <w:t>real,</w:t>
      </w:r>
      <w:proofErr w:type="gramEnd"/>
      <w:r w:rsidRPr="005B3275">
        <w:rPr>
          <w:rFonts w:ascii="Times New Roman" w:eastAsia="Times New Roman" w:hAnsi="Times New Roman" w:cs="Times New Roman"/>
          <w:i/>
          <w:iCs/>
          <w:sz w:val="24"/>
          <w:szCs w:val="24"/>
          <w:lang w:eastAsia="en-GB"/>
        </w:rPr>
        <w:t xml:space="preserve"> or to prove the real"</w:t>
      </w:r>
      <w:r w:rsidRPr="005B3275">
        <w:rPr>
          <w:rFonts w:ascii="Times New Roman" w:eastAsia="Times New Roman" w:hAnsi="Times New Roman" w:cs="Times New Roman"/>
          <w:sz w:val="24"/>
          <w:szCs w:val="24"/>
          <w:lang w:eastAsia="en-GB"/>
        </w:rPr>
        <w:t xml:space="preserve">. </w:t>
      </w:r>
      <w:hyperlink r:id="rId56" w:anchor="N.15" w:history="1">
        <w:r w:rsidRPr="005B3275">
          <w:rPr>
            <w:rFonts w:ascii="Times New Roman" w:eastAsia="Times New Roman" w:hAnsi="Times New Roman" w:cs="Times New Roman"/>
            <w:color w:val="0000FF"/>
            <w:sz w:val="24"/>
            <w:szCs w:val="24"/>
            <w:u w:val="single"/>
            <w:lang w:eastAsia="en-GB"/>
          </w:rPr>
          <w:t>[15]</w:t>
        </w:r>
      </w:hyperlink>
      <w:r w:rsidRPr="005B3275">
        <w:rPr>
          <w:rFonts w:ascii="Times New Roman" w:eastAsia="Times New Roman" w:hAnsi="Times New Roman" w:cs="Times New Roman"/>
          <w:sz w:val="24"/>
          <w:szCs w:val="24"/>
          <w:lang w:eastAsia="en-GB"/>
        </w:rPr>
        <w:t xml:space="preserve"> If a person, for instance, fakes a disease (</w:t>
      </w:r>
      <w:r w:rsidRPr="005B3275">
        <w:rPr>
          <w:rFonts w:ascii="Times New Roman" w:eastAsia="Times New Roman" w:hAnsi="Times New Roman" w:cs="Times New Roman"/>
          <w:i/>
          <w:iCs/>
          <w:sz w:val="24"/>
          <w:szCs w:val="24"/>
          <w:lang w:eastAsia="en-GB"/>
        </w:rPr>
        <w:t>simulation</w:t>
      </w:r>
      <w:r w:rsidRPr="005B3275">
        <w:rPr>
          <w:rFonts w:ascii="Times New Roman" w:eastAsia="Times New Roman" w:hAnsi="Times New Roman" w:cs="Times New Roman"/>
          <w:sz w:val="24"/>
          <w:szCs w:val="24"/>
          <w:lang w:eastAsia="en-GB"/>
        </w:rPr>
        <w:t xml:space="preserve">, in Baudrillard's terminology), how can he be judged either ill or not ill, given that he produces 'true' symptoms? </w:t>
      </w:r>
      <w:hyperlink r:id="rId57" w:anchor="N.16" w:history="1">
        <w:r w:rsidRPr="005B3275">
          <w:rPr>
            <w:rFonts w:ascii="Times New Roman" w:eastAsia="Times New Roman" w:hAnsi="Times New Roman" w:cs="Times New Roman"/>
            <w:color w:val="0000FF"/>
            <w:sz w:val="24"/>
            <w:szCs w:val="24"/>
            <w:u w:val="single"/>
            <w:lang w:eastAsia="en-GB"/>
          </w:rPr>
          <w:t>[16]</w:t>
        </w:r>
      </w:hyperlink>
      <w:r w:rsidRPr="005B3275">
        <w:rPr>
          <w:rFonts w:ascii="Times New Roman" w:eastAsia="Times New Roman" w:hAnsi="Times New Roman" w:cs="Times New Roman"/>
          <w:sz w:val="24"/>
          <w:szCs w:val="24"/>
          <w:lang w:eastAsia="en-GB"/>
        </w:rPr>
        <w:t xml:space="preserve"> If you do a hold-up with a feigned gun you will be punished just as hard as if you were using a 'real' gun, because what the victims see is, indeed, a real gun.</w:t>
      </w:r>
      <w:r w:rsidRPr="005B3275">
        <w:rPr>
          <w:rFonts w:ascii="Times New Roman" w:eastAsia="Times New Roman" w:hAnsi="Times New Roman" w:cs="Times New Roman"/>
          <w:sz w:val="24"/>
          <w:szCs w:val="24"/>
          <w:lang w:eastAsia="en-GB"/>
        </w:rPr>
        <w:br/>
        <w:t xml:space="preserve">      Thus, the postmodern reality is not Reality, but rather a series of realities 'in the eye of the beholder'; neither of which enjoy initial capitals. But if the reality of postmodernity cannot provide a grand Truth, a </w:t>
      </w:r>
      <w:r w:rsidRPr="005B3275">
        <w:rPr>
          <w:rFonts w:ascii="Times New Roman" w:eastAsia="Times New Roman" w:hAnsi="Times New Roman" w:cs="Times New Roman"/>
          <w:i/>
          <w:iCs/>
          <w:sz w:val="24"/>
          <w:szCs w:val="24"/>
          <w:lang w:eastAsia="en-GB"/>
        </w:rPr>
        <w:t>"Master narrative"</w:t>
      </w:r>
      <w:r w:rsidRPr="005B3275">
        <w:rPr>
          <w:rFonts w:ascii="Times New Roman" w:eastAsia="Times New Roman" w:hAnsi="Times New Roman" w:cs="Times New Roman"/>
          <w:sz w:val="24"/>
          <w:szCs w:val="24"/>
          <w:lang w:eastAsia="en-GB"/>
        </w:rPr>
        <w:t xml:space="preserve"> as Natoli calls it, </w:t>
      </w:r>
      <w:hyperlink r:id="rId58" w:anchor="N.17" w:history="1">
        <w:r w:rsidRPr="005B3275">
          <w:rPr>
            <w:rFonts w:ascii="Times New Roman" w:eastAsia="Times New Roman" w:hAnsi="Times New Roman" w:cs="Times New Roman"/>
            <w:color w:val="0000FF"/>
            <w:sz w:val="24"/>
            <w:szCs w:val="24"/>
            <w:u w:val="single"/>
            <w:lang w:eastAsia="en-GB"/>
          </w:rPr>
          <w:t>[17]</w:t>
        </w:r>
      </w:hyperlink>
      <w:r w:rsidRPr="005B3275">
        <w:rPr>
          <w:rFonts w:ascii="Times New Roman" w:eastAsia="Times New Roman" w:hAnsi="Times New Roman" w:cs="Times New Roman"/>
          <w:sz w:val="24"/>
          <w:szCs w:val="24"/>
          <w:lang w:eastAsia="en-GB"/>
        </w:rPr>
        <w:t xml:space="preserve"> what has it got to offer? Surely, its contemporaries cannot simply hover in a deconstructed void? Baudrillard talks repeatedly of </w:t>
      </w:r>
      <w:r w:rsidRPr="005B3275">
        <w:rPr>
          <w:rFonts w:ascii="Times New Roman" w:eastAsia="Times New Roman" w:hAnsi="Times New Roman" w:cs="Times New Roman"/>
          <w:i/>
          <w:iCs/>
          <w:sz w:val="24"/>
          <w:szCs w:val="24"/>
          <w:lang w:eastAsia="en-GB"/>
        </w:rPr>
        <w:t>"implosion"</w:t>
      </w:r>
      <w:r w:rsidRPr="005B3275">
        <w:rPr>
          <w:rFonts w:ascii="Times New Roman" w:eastAsia="Times New Roman" w:hAnsi="Times New Roman" w:cs="Times New Roman"/>
          <w:sz w:val="24"/>
          <w:szCs w:val="24"/>
          <w:lang w:eastAsia="en-GB"/>
        </w:rPr>
        <w:t xml:space="preserve"> (as did Lyotard); what, we may ask, is left if the in modernity established reality - along with its once familiar sign systems - disintegrate?</w:t>
      </w:r>
      <w:r w:rsidRPr="005B3275">
        <w:rPr>
          <w:rFonts w:ascii="Times New Roman" w:eastAsia="Times New Roman" w:hAnsi="Times New Roman" w:cs="Times New Roman"/>
          <w:sz w:val="24"/>
          <w:szCs w:val="24"/>
          <w:lang w:eastAsia="en-GB"/>
        </w:rPr>
        <w:br/>
        <w:t xml:space="preserve">      Well, there is </w:t>
      </w:r>
      <w:proofErr w:type="gramStart"/>
      <w:r w:rsidRPr="005B3275">
        <w:rPr>
          <w:rFonts w:ascii="Times New Roman" w:eastAsia="Times New Roman" w:hAnsi="Times New Roman" w:cs="Times New Roman"/>
          <w:sz w:val="24"/>
          <w:szCs w:val="24"/>
          <w:lang w:eastAsia="en-GB"/>
        </w:rPr>
        <w:t>always ...</w:t>
      </w:r>
      <w:proofErr w:type="gramEnd"/>
      <w:r w:rsidRPr="005B3275">
        <w:rPr>
          <w:rFonts w:ascii="Times New Roman" w:eastAsia="Times New Roman" w:hAnsi="Times New Roman" w:cs="Times New Roman"/>
          <w:sz w:val="24"/>
          <w:szCs w:val="24"/>
          <w:lang w:eastAsia="en-GB"/>
        </w:rPr>
        <w:t xml:space="preserve"> </w:t>
      </w:r>
    </w:p>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pict>
          <v:rect id="_x0000_i1030" style="width:0;height:1.5pt" o:hralign="center" o:hrstd="t" o:hr="t" fillcolor="#a0a0a0" stroked="f"/>
        </w:pict>
      </w:r>
    </w:p>
    <w:p w:rsidR="005B3275" w:rsidRPr="005B3275" w:rsidRDefault="005B3275" w:rsidP="005B3275">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bookmarkStart w:id="7" w:name="S.3"/>
      <w:r w:rsidRPr="005B3275">
        <w:rPr>
          <w:rFonts w:ascii="Times New Roman" w:eastAsia="Times New Roman" w:hAnsi="Times New Roman" w:cs="Times New Roman"/>
          <w:b/>
          <w:bCs/>
          <w:noProof/>
          <w:kern w:val="36"/>
          <w:sz w:val="48"/>
          <w:szCs w:val="48"/>
          <w:lang w:eastAsia="en-GB"/>
        </w:rPr>
        <w:drawing>
          <wp:inline distT="0" distB="0" distL="0" distR="0" wp14:anchorId="3C01F070" wp14:editId="3171C7F6">
            <wp:extent cx="2209800" cy="238125"/>
            <wp:effectExtent l="0" t="0" r="0" b="9525"/>
            <wp:docPr id="14" name="Picture 14" descr="3. Hyper-Re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3. Hyper-Reality"/>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209800" cy="238125"/>
                    </a:xfrm>
                    <a:prstGeom prst="rect">
                      <a:avLst/>
                    </a:prstGeom>
                    <a:noFill/>
                    <a:ln>
                      <a:noFill/>
                    </a:ln>
                  </pic:spPr>
                </pic:pic>
              </a:graphicData>
            </a:graphic>
          </wp:inline>
        </w:drawing>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154"/>
      </w:tblGrid>
      <w:tr w:rsidR="005B3275" w:rsidRPr="005B3275" w:rsidTr="005B3275">
        <w:trPr>
          <w:tblCellSpacing w:w="15" w:type="dxa"/>
        </w:trPr>
        <w:tc>
          <w:tcPr>
            <w:tcW w:w="0" w:type="auto"/>
            <w:vAlign w:val="center"/>
            <w:hideMark/>
          </w:tcPr>
          <w:bookmarkEnd w:id="7"/>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i/>
                <w:iCs/>
                <w:sz w:val="24"/>
                <w:szCs w:val="24"/>
                <w:lang w:eastAsia="en-GB"/>
              </w:rPr>
              <w:lastRenderedPageBreak/>
              <w:t>"Reality is frequently inaccurate."</w:t>
            </w:r>
            <w:r w:rsidRPr="005B3275">
              <w:rPr>
                <w:rFonts w:ascii="Times New Roman" w:eastAsia="Times New Roman" w:hAnsi="Times New Roman" w:cs="Times New Roman"/>
                <w:sz w:val="24"/>
                <w:szCs w:val="24"/>
                <w:lang w:eastAsia="en-GB"/>
              </w:rPr>
              <w:t>      </w:t>
            </w:r>
            <w:r w:rsidRPr="005B3275">
              <w:rPr>
                <w:rFonts w:ascii="Times New Roman" w:eastAsia="Times New Roman" w:hAnsi="Times New Roman" w:cs="Times New Roman"/>
                <w:sz w:val="24"/>
                <w:szCs w:val="24"/>
                <w:lang w:eastAsia="en-GB"/>
              </w:rPr>
              <w:br/>
            </w:r>
            <w:r w:rsidRPr="005B3275">
              <w:rPr>
                <w:rFonts w:ascii="Times New Roman" w:eastAsia="Times New Roman" w:hAnsi="Times New Roman" w:cs="Times New Roman"/>
                <w:i/>
                <w:iCs/>
                <w:sz w:val="24"/>
                <w:szCs w:val="24"/>
                <w:lang w:eastAsia="en-GB"/>
              </w:rPr>
              <w:t>"In cases of major discrepancy it's always reality that's got it wrong."</w:t>
            </w:r>
            <w:r w:rsidRPr="005B3275">
              <w:rPr>
                <w:rFonts w:ascii="Times New Roman" w:eastAsia="Times New Roman" w:hAnsi="Times New Roman" w:cs="Times New Roman"/>
                <w:sz w:val="24"/>
                <w:szCs w:val="24"/>
                <w:lang w:eastAsia="en-GB"/>
              </w:rPr>
              <w:t>      </w:t>
            </w:r>
          </w:p>
        </w:tc>
      </w:tr>
      <w:tr w:rsidR="005B3275" w:rsidRPr="005B3275" w:rsidTr="005B3275">
        <w:trPr>
          <w:tblCellSpacing w:w="15" w:type="dxa"/>
        </w:trPr>
        <w:tc>
          <w:tcPr>
            <w:tcW w:w="0" w:type="auto"/>
            <w:vAlign w:val="center"/>
            <w:hideMark/>
          </w:tcPr>
          <w:p w:rsidR="005B3275" w:rsidRPr="005B3275" w:rsidRDefault="005B3275" w:rsidP="005B3275">
            <w:pPr>
              <w:spacing w:after="0" w:line="240" w:lineRule="auto"/>
              <w:jc w:val="right"/>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 xml:space="preserve">- Douglas Adams, </w:t>
            </w:r>
            <w:r w:rsidRPr="005B3275">
              <w:rPr>
                <w:rFonts w:ascii="Times New Roman" w:eastAsia="Times New Roman" w:hAnsi="Times New Roman" w:cs="Times New Roman"/>
                <w:i/>
                <w:iCs/>
                <w:sz w:val="24"/>
                <w:szCs w:val="24"/>
                <w:lang w:eastAsia="en-GB"/>
              </w:rPr>
              <w:t>The Restaurant at the End of the Universe</w:t>
            </w:r>
            <w:r w:rsidRPr="005B3275">
              <w:rPr>
                <w:rFonts w:ascii="Times New Roman" w:eastAsia="Times New Roman" w:hAnsi="Times New Roman" w:cs="Times New Roman"/>
                <w:sz w:val="24"/>
                <w:szCs w:val="24"/>
                <w:lang w:eastAsia="en-GB"/>
              </w:rPr>
              <w:t xml:space="preserve"> </w:t>
            </w:r>
          </w:p>
        </w:tc>
      </w:tr>
    </w:tbl>
    <w:p w:rsidR="005B3275" w:rsidRPr="005B3275" w:rsidRDefault="005B3275" w:rsidP="005B3275">
      <w:pPr>
        <w:spacing w:before="100" w:beforeAutospacing="1" w:after="100" w:afterAutospacing="1"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 xml:space="preserve">      Hyperreality is a concept that has now come to be intricately linked with postmodernity and its 'deconstruction' of metanarratives and fixed reality frames ('deconstruction' must here be in inverted commas, of course, because it is not a principal rejection of these 'narratives' as such, rather a critique of perceiving them as a doctrine of singularity and altruism). It can, at first, seem quite puzzling, bearing in mind the recent appreciation (cf. </w:t>
      </w:r>
      <w:hyperlink r:id="rId60" w:anchor="S.2.1" w:history="1">
        <w:r w:rsidRPr="005B3275">
          <w:rPr>
            <w:rFonts w:ascii="Times New Roman" w:eastAsia="Times New Roman" w:hAnsi="Times New Roman" w:cs="Times New Roman"/>
            <w:color w:val="0000FF"/>
            <w:sz w:val="24"/>
            <w:szCs w:val="24"/>
            <w:u w:val="single"/>
            <w:lang w:eastAsia="en-GB"/>
          </w:rPr>
          <w:t>2.1</w:t>
        </w:r>
      </w:hyperlink>
      <w:r w:rsidRPr="005B3275">
        <w:rPr>
          <w:rFonts w:ascii="Times New Roman" w:eastAsia="Times New Roman" w:hAnsi="Times New Roman" w:cs="Times New Roman"/>
          <w:sz w:val="24"/>
          <w:szCs w:val="24"/>
          <w:lang w:eastAsia="en-GB"/>
        </w:rPr>
        <w:t xml:space="preserve">) that there is no </w:t>
      </w:r>
      <w:r w:rsidRPr="005B3275">
        <w:rPr>
          <w:rFonts w:ascii="Times New Roman" w:eastAsia="Times New Roman" w:hAnsi="Times New Roman" w:cs="Times New Roman"/>
          <w:i/>
          <w:iCs/>
          <w:sz w:val="24"/>
          <w:szCs w:val="24"/>
          <w:lang w:eastAsia="en-GB"/>
        </w:rPr>
        <w:t>one</w:t>
      </w:r>
      <w:r w:rsidRPr="005B3275">
        <w:rPr>
          <w:rFonts w:ascii="Times New Roman" w:eastAsia="Times New Roman" w:hAnsi="Times New Roman" w:cs="Times New Roman"/>
          <w:sz w:val="24"/>
          <w:szCs w:val="24"/>
          <w:lang w:eastAsia="en-GB"/>
        </w:rPr>
        <w:t xml:space="preserve">, Real Reality. How, then, can something be </w:t>
      </w:r>
      <w:r w:rsidRPr="005B3275">
        <w:rPr>
          <w:rFonts w:ascii="Times New Roman" w:eastAsia="Times New Roman" w:hAnsi="Times New Roman" w:cs="Times New Roman"/>
          <w:i/>
          <w:iCs/>
          <w:sz w:val="24"/>
          <w:szCs w:val="24"/>
          <w:lang w:eastAsia="en-GB"/>
        </w:rPr>
        <w:t>hyper</w:t>
      </w:r>
      <w:r w:rsidRPr="005B3275">
        <w:rPr>
          <w:rFonts w:ascii="Times New Roman" w:eastAsia="Times New Roman" w:hAnsi="Times New Roman" w:cs="Times New Roman"/>
          <w:sz w:val="24"/>
          <w:szCs w:val="24"/>
          <w:lang w:eastAsia="en-GB"/>
        </w:rPr>
        <w:t xml:space="preserve">-real? Perhaps an initial, brief, investigation of the semantic meaning of this prefix shed some light on this issue: </w:t>
      </w:r>
      <w:bookmarkStart w:id="8" w:name="S.3.1"/>
    </w:p>
    <w:p w:rsidR="005B3275" w:rsidRPr="005B3275" w:rsidRDefault="005B3275" w:rsidP="005B3275">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5B3275">
        <w:rPr>
          <w:rFonts w:ascii="Times New Roman" w:eastAsia="Times New Roman" w:hAnsi="Times New Roman" w:cs="Times New Roman"/>
          <w:b/>
          <w:bCs/>
          <w:noProof/>
          <w:sz w:val="36"/>
          <w:szCs w:val="36"/>
          <w:lang w:eastAsia="en-GB"/>
        </w:rPr>
        <w:drawing>
          <wp:inline distT="0" distB="0" distL="0" distR="0" wp14:anchorId="131BDD53" wp14:editId="2F0681D6">
            <wp:extent cx="1428750" cy="209550"/>
            <wp:effectExtent l="0" t="0" r="0" b="0"/>
            <wp:docPr id="15" name="Picture 15" descr="3.1 'Hy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3.1 'Hyper'?"/>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428750" cy="209550"/>
                    </a:xfrm>
                    <a:prstGeom prst="rect">
                      <a:avLst/>
                    </a:prstGeom>
                    <a:noFill/>
                    <a:ln>
                      <a:noFill/>
                    </a:ln>
                  </pic:spPr>
                </pic:pic>
              </a:graphicData>
            </a:graphic>
          </wp:inline>
        </w:drawing>
      </w:r>
    </w:p>
    <w:bookmarkEnd w:id="8"/>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 xml:space="preserve">      We have already, in </w:t>
      </w:r>
      <w:hyperlink r:id="rId62" w:anchor="S.2" w:history="1">
        <w:r w:rsidRPr="005B3275">
          <w:rPr>
            <w:rFonts w:ascii="Times New Roman" w:eastAsia="Times New Roman" w:hAnsi="Times New Roman" w:cs="Times New Roman"/>
            <w:color w:val="0000FF"/>
            <w:sz w:val="24"/>
            <w:szCs w:val="24"/>
            <w:u w:val="single"/>
            <w:lang w:eastAsia="en-GB"/>
          </w:rPr>
          <w:t>chapter 2</w:t>
        </w:r>
      </w:hyperlink>
      <w:r w:rsidRPr="005B3275">
        <w:rPr>
          <w:rFonts w:ascii="Times New Roman" w:eastAsia="Times New Roman" w:hAnsi="Times New Roman" w:cs="Times New Roman"/>
          <w:sz w:val="24"/>
          <w:szCs w:val="24"/>
          <w:lang w:eastAsia="en-GB"/>
        </w:rPr>
        <w:t xml:space="preserve">, made use of an extract from a contemporary dictionary to insinuate that modernity's 'metanarratives', as criticised in </w:t>
      </w:r>
      <w:hyperlink r:id="rId63" w:anchor="S.2.2" w:history="1">
        <w:r w:rsidRPr="005B3275">
          <w:rPr>
            <w:rFonts w:ascii="Times New Roman" w:eastAsia="Times New Roman" w:hAnsi="Times New Roman" w:cs="Times New Roman"/>
            <w:color w:val="0000FF"/>
            <w:sz w:val="24"/>
            <w:szCs w:val="24"/>
            <w:u w:val="single"/>
            <w:lang w:eastAsia="en-GB"/>
          </w:rPr>
          <w:t>2.2</w:t>
        </w:r>
      </w:hyperlink>
      <w:r w:rsidRPr="005B3275">
        <w:rPr>
          <w:rFonts w:ascii="Times New Roman" w:eastAsia="Times New Roman" w:hAnsi="Times New Roman" w:cs="Times New Roman"/>
          <w:sz w:val="24"/>
          <w:szCs w:val="24"/>
          <w:lang w:eastAsia="en-GB"/>
        </w:rPr>
        <w:t xml:space="preserve">, still exercise some power and influence. Without the modernist fear of repetition, though, we will thus, once again, acquire our angle from such a dictionary: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017"/>
      </w:tblGrid>
      <w:tr w:rsidR="005B3275" w:rsidRPr="005B3275" w:rsidTr="005B3275">
        <w:trPr>
          <w:tblCellSpacing w:w="15" w:type="dxa"/>
        </w:trPr>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noProof/>
                <w:sz w:val="24"/>
                <w:szCs w:val="24"/>
                <w:lang w:eastAsia="en-GB"/>
              </w:rPr>
              <w:drawing>
                <wp:inline distT="0" distB="0" distL="0" distR="0" wp14:anchorId="003ACC22" wp14:editId="6AB5DA90">
                  <wp:extent cx="1295400" cy="209550"/>
                  <wp:effectExtent l="0" t="0" r="0" b="0"/>
                  <wp:docPr id="16" name="Picture 16" descr="/hy·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y·per/"/>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295400" cy="209550"/>
                          </a:xfrm>
                          <a:prstGeom prst="rect">
                            <a:avLst/>
                          </a:prstGeom>
                          <a:noFill/>
                          <a:ln>
                            <a:noFill/>
                          </a:ln>
                        </pic:spPr>
                      </pic:pic>
                    </a:graphicData>
                  </a:graphic>
                </wp:inline>
              </w:drawing>
            </w:r>
            <w:r w:rsidRPr="005B3275">
              <w:rPr>
                <w:rFonts w:ascii="Times New Roman" w:eastAsia="Times New Roman" w:hAnsi="Times New Roman" w:cs="Times New Roman"/>
                <w:i/>
                <w:iCs/>
                <w:sz w:val="20"/>
                <w:szCs w:val="20"/>
                <w:lang w:eastAsia="en-GB"/>
              </w:rPr>
              <w:t>prefix</w:t>
            </w:r>
            <w:r w:rsidRPr="005B3275">
              <w:rPr>
                <w:rFonts w:ascii="Times New Roman" w:eastAsia="Times New Roman" w:hAnsi="Times New Roman" w:cs="Times New Roman"/>
                <w:sz w:val="24"/>
                <w:szCs w:val="24"/>
                <w:lang w:eastAsia="en-GB"/>
              </w:rPr>
              <w:t xml:space="preserve"> </w:t>
            </w:r>
            <w:r w:rsidRPr="005B3275">
              <w:rPr>
                <w:rFonts w:ascii="Courier New" w:eastAsia="Times New Roman" w:hAnsi="Courier New" w:cs="Courier New"/>
                <w:sz w:val="20"/>
                <w:szCs w:val="20"/>
                <w:lang w:eastAsia="en-GB"/>
              </w:rPr>
              <w:t>above something; too much</w:t>
            </w:r>
            <w:r w:rsidRPr="005B3275">
              <w:rPr>
                <w:rFonts w:ascii="Times New Roman" w:eastAsia="Times New Roman" w:hAnsi="Times New Roman" w:cs="Times New Roman"/>
                <w:sz w:val="24"/>
                <w:szCs w:val="24"/>
                <w:lang w:eastAsia="en-GB"/>
              </w:rPr>
              <w:t>      </w:t>
            </w:r>
          </w:p>
        </w:tc>
      </w:tr>
      <w:tr w:rsidR="005B3275" w:rsidRPr="005B3275" w:rsidTr="005B3275">
        <w:trPr>
          <w:tblCellSpacing w:w="15" w:type="dxa"/>
        </w:trPr>
        <w:tc>
          <w:tcPr>
            <w:tcW w:w="0" w:type="auto"/>
            <w:vAlign w:val="center"/>
            <w:hideMark/>
          </w:tcPr>
          <w:p w:rsidR="005B3275" w:rsidRPr="005B3275" w:rsidRDefault="005B3275" w:rsidP="005B3275">
            <w:pPr>
              <w:spacing w:after="0" w:line="240" w:lineRule="auto"/>
              <w:jc w:val="right"/>
              <w:rPr>
                <w:rFonts w:ascii="Times New Roman" w:eastAsia="Times New Roman" w:hAnsi="Times New Roman" w:cs="Times New Roman"/>
                <w:sz w:val="24"/>
                <w:szCs w:val="24"/>
                <w:lang w:eastAsia="en-GB"/>
              </w:rPr>
            </w:pPr>
            <w:r w:rsidRPr="005B3275">
              <w:rPr>
                <w:rFonts w:ascii="Times New Roman" w:eastAsia="Times New Roman" w:hAnsi="Times New Roman" w:cs="Times New Roman"/>
                <w:i/>
                <w:iCs/>
                <w:sz w:val="24"/>
                <w:szCs w:val="24"/>
                <w:lang w:eastAsia="en-GB"/>
              </w:rPr>
              <w:t>- Longman Dictionary of Contemporary English</w:t>
            </w:r>
            <w:r w:rsidRPr="005B3275">
              <w:rPr>
                <w:rFonts w:ascii="Times New Roman" w:eastAsia="Times New Roman" w:hAnsi="Times New Roman" w:cs="Times New Roman"/>
                <w:sz w:val="24"/>
                <w:szCs w:val="24"/>
                <w:lang w:eastAsia="en-GB"/>
              </w:rPr>
              <w:t xml:space="preserve"> </w:t>
            </w:r>
          </w:p>
        </w:tc>
      </w:tr>
    </w:tbl>
    <w:p w:rsidR="005B3275" w:rsidRPr="005B3275" w:rsidRDefault="005B3275" w:rsidP="005B3275">
      <w:pPr>
        <w:spacing w:before="100" w:beforeAutospacing="1" w:after="100" w:afterAutospacing="1"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 xml:space="preserve">      What we can suggest from the above snippet is that </w:t>
      </w:r>
      <w:r w:rsidRPr="005B3275">
        <w:rPr>
          <w:rFonts w:ascii="Courier New" w:eastAsia="Times New Roman" w:hAnsi="Courier New" w:cs="Courier New"/>
          <w:sz w:val="20"/>
          <w:szCs w:val="20"/>
          <w:lang w:eastAsia="en-GB"/>
        </w:rPr>
        <w:t>hyper-</w:t>
      </w:r>
      <w:r w:rsidRPr="005B3275">
        <w:rPr>
          <w:rFonts w:ascii="Times New Roman" w:eastAsia="Times New Roman" w:hAnsi="Times New Roman" w:cs="Times New Roman"/>
          <w:sz w:val="24"/>
          <w:szCs w:val="24"/>
          <w:lang w:eastAsia="en-GB"/>
        </w:rPr>
        <w:t xml:space="preserve"> is not simply an augmenting prefix; it also implies the </w:t>
      </w:r>
      <w:r w:rsidRPr="005B3275">
        <w:rPr>
          <w:rFonts w:ascii="Times New Roman" w:eastAsia="Times New Roman" w:hAnsi="Times New Roman" w:cs="Times New Roman"/>
          <w:i/>
          <w:iCs/>
          <w:sz w:val="24"/>
          <w:szCs w:val="24"/>
          <w:lang w:eastAsia="en-GB"/>
        </w:rPr>
        <w:t>transgression</w:t>
      </w:r>
      <w:r w:rsidRPr="005B3275">
        <w:rPr>
          <w:rFonts w:ascii="Times New Roman" w:eastAsia="Times New Roman" w:hAnsi="Times New Roman" w:cs="Times New Roman"/>
          <w:sz w:val="24"/>
          <w:szCs w:val="24"/>
          <w:lang w:eastAsia="en-GB"/>
        </w:rPr>
        <w:t xml:space="preserve"> of a certain limit. If one is, for example, 'hyper-sensitive', one is not just very sensitive, but indeed </w:t>
      </w:r>
      <w:r w:rsidRPr="005B3275">
        <w:rPr>
          <w:rFonts w:ascii="Times New Roman" w:eastAsia="Times New Roman" w:hAnsi="Times New Roman" w:cs="Times New Roman"/>
          <w:i/>
          <w:iCs/>
          <w:sz w:val="24"/>
          <w:szCs w:val="24"/>
          <w:lang w:eastAsia="en-GB"/>
        </w:rPr>
        <w:t>too</w:t>
      </w:r>
      <w:r w:rsidRPr="005B3275">
        <w:rPr>
          <w:rFonts w:ascii="Times New Roman" w:eastAsia="Times New Roman" w:hAnsi="Times New Roman" w:cs="Times New Roman"/>
          <w:sz w:val="24"/>
          <w:szCs w:val="24"/>
          <w:lang w:eastAsia="en-GB"/>
        </w:rPr>
        <w:t xml:space="preserve"> sensitive. (One must ponder whether the architects of neologisms like 'hypermarket' thus deliberately reflected its excess in the term.) Therefore, as Epstein suggests, 'hyper' harbours an ambiguity between the meanings of 'super' and 'pseudo'. The excess (the 'super') it implies is, as it were, </w:t>
      </w:r>
      <w:r w:rsidRPr="005B3275">
        <w:rPr>
          <w:rFonts w:ascii="Times New Roman" w:eastAsia="Times New Roman" w:hAnsi="Times New Roman" w:cs="Times New Roman"/>
          <w:i/>
          <w:iCs/>
          <w:sz w:val="24"/>
          <w:szCs w:val="24"/>
          <w:lang w:eastAsia="en-GB"/>
        </w:rPr>
        <w:t>"[...] such an abundant surplus of the quality in question that in crossing the limit it turns into its own antithesis, reveals its own illusionary [(and hence 'pseudo')] nature"</w:t>
      </w:r>
      <w:r w:rsidRPr="005B3275">
        <w:rPr>
          <w:rFonts w:ascii="Times New Roman" w:eastAsia="Times New Roman" w:hAnsi="Times New Roman" w:cs="Times New Roman"/>
          <w:sz w:val="24"/>
          <w:szCs w:val="24"/>
          <w:lang w:eastAsia="en-GB"/>
        </w:rPr>
        <w:t xml:space="preserve">. </w:t>
      </w:r>
      <w:hyperlink r:id="rId65" w:anchor="N.18" w:history="1">
        <w:r w:rsidRPr="005B3275">
          <w:rPr>
            <w:rFonts w:ascii="Times New Roman" w:eastAsia="Times New Roman" w:hAnsi="Times New Roman" w:cs="Times New Roman"/>
            <w:color w:val="0000FF"/>
            <w:sz w:val="24"/>
            <w:szCs w:val="24"/>
            <w:u w:val="single"/>
            <w:lang w:eastAsia="en-GB"/>
          </w:rPr>
          <w:t>[18]</w:t>
        </w:r>
      </w:hyperlink>
      <w:r w:rsidRPr="005B3275">
        <w:rPr>
          <w:rFonts w:ascii="Times New Roman" w:eastAsia="Times New Roman" w:hAnsi="Times New Roman" w:cs="Times New Roman"/>
          <w:sz w:val="24"/>
          <w:szCs w:val="24"/>
          <w:lang w:eastAsia="en-GB"/>
        </w:rPr>
        <w:br/>
        <w:t xml:space="preserve">      It this way, the whole notion of 'hyper', self-contradictory in terms as it is, can in fact itself be said to embody the postmodern schism of arbitrarity quite well. And it is certainly a happily embraced and applied prefix in the postmodern paradigm; we observe (to give but a few examples) hyper-sexuality, hyper-materiality, hyper-sociality, hyper-feminism, hyper-nationalism, hyper-aesthetics, hyper-text and, indeed, </w:t>
      </w:r>
      <w:r w:rsidRPr="005B3275">
        <w:rPr>
          <w:rFonts w:ascii="Times New Roman" w:eastAsia="Times New Roman" w:hAnsi="Times New Roman" w:cs="Times New Roman"/>
          <w:i/>
          <w:iCs/>
          <w:sz w:val="24"/>
          <w:szCs w:val="24"/>
          <w:lang w:eastAsia="en-GB"/>
        </w:rPr>
        <w:t>hyper-realism</w:t>
      </w:r>
      <w:r w:rsidRPr="005B3275">
        <w:rPr>
          <w:rFonts w:ascii="Times New Roman" w:eastAsia="Times New Roman" w:hAnsi="Times New Roman" w:cs="Times New Roman"/>
          <w:sz w:val="24"/>
          <w:szCs w:val="24"/>
          <w:lang w:eastAsia="en-GB"/>
        </w:rPr>
        <w:t xml:space="preserve">. </w:t>
      </w:r>
      <w:proofErr w:type="gramStart"/>
      <w:r w:rsidRPr="005B3275">
        <w:rPr>
          <w:rFonts w:ascii="Times New Roman" w:eastAsia="Times New Roman" w:hAnsi="Times New Roman" w:cs="Times New Roman"/>
          <w:sz w:val="24"/>
          <w:szCs w:val="24"/>
          <w:lang w:eastAsia="en-GB"/>
        </w:rPr>
        <w:t>All the post-'deferred choice' consequences of their 'super-' equivalents from modernity's dominant paradigm.</w:t>
      </w:r>
      <w:proofErr w:type="gramEnd"/>
      <w:r w:rsidRPr="005B3275">
        <w:rPr>
          <w:rFonts w:ascii="Times New Roman" w:eastAsia="Times New Roman" w:hAnsi="Times New Roman" w:cs="Times New Roman"/>
          <w:sz w:val="24"/>
          <w:szCs w:val="24"/>
          <w:lang w:eastAsia="en-GB"/>
        </w:rPr>
        <w:t xml:space="preserve"> </w:t>
      </w:r>
      <w:hyperlink r:id="rId66" w:anchor="N.19" w:history="1">
        <w:r w:rsidRPr="005B3275">
          <w:rPr>
            <w:rFonts w:ascii="Times New Roman" w:eastAsia="Times New Roman" w:hAnsi="Times New Roman" w:cs="Times New Roman"/>
            <w:color w:val="0000FF"/>
            <w:sz w:val="24"/>
            <w:szCs w:val="24"/>
            <w:u w:val="single"/>
            <w:lang w:eastAsia="en-GB"/>
          </w:rPr>
          <w:t>[19]</w:t>
        </w:r>
      </w:hyperlink>
      <w:r w:rsidRPr="005B3275">
        <w:rPr>
          <w:rFonts w:ascii="Times New Roman" w:eastAsia="Times New Roman" w:hAnsi="Times New Roman" w:cs="Times New Roman"/>
          <w:sz w:val="24"/>
          <w:szCs w:val="24"/>
          <w:lang w:eastAsia="en-GB"/>
        </w:rPr>
        <w:t xml:space="preserve"> All 'too real to be real'; reproductions, as it were, from a history that was never truly there (how can it be, when it assumes the morphology of a metanarrative?). It is in this 'hype' the postmodern </w:t>
      </w:r>
      <w:proofErr w:type="gramStart"/>
      <w:r w:rsidRPr="005B3275">
        <w:rPr>
          <w:rFonts w:ascii="Times New Roman" w:eastAsia="Times New Roman" w:hAnsi="Times New Roman" w:cs="Times New Roman"/>
          <w:sz w:val="24"/>
          <w:szCs w:val="24"/>
          <w:lang w:eastAsia="en-GB"/>
        </w:rPr>
        <w:t>continuum of copies without originals have</w:t>
      </w:r>
      <w:proofErr w:type="gramEnd"/>
      <w:r w:rsidRPr="005B3275">
        <w:rPr>
          <w:rFonts w:ascii="Times New Roman" w:eastAsia="Times New Roman" w:hAnsi="Times New Roman" w:cs="Times New Roman"/>
          <w:sz w:val="24"/>
          <w:szCs w:val="24"/>
          <w:lang w:eastAsia="en-GB"/>
        </w:rPr>
        <w:t xml:space="preserve"> its roots; this is the driving 'anti-force' behind Baudrillard's </w:t>
      </w:r>
      <w:r w:rsidRPr="005B3275">
        <w:rPr>
          <w:rFonts w:ascii="Times New Roman" w:eastAsia="Times New Roman" w:hAnsi="Times New Roman" w:cs="Times New Roman"/>
          <w:i/>
          <w:iCs/>
          <w:sz w:val="24"/>
          <w:szCs w:val="24"/>
          <w:lang w:eastAsia="en-GB"/>
        </w:rPr>
        <w:t>"simulacra and simulation"</w:t>
      </w:r>
      <w:r w:rsidRPr="005B3275">
        <w:rPr>
          <w:rFonts w:ascii="Times New Roman" w:eastAsia="Times New Roman" w:hAnsi="Times New Roman" w:cs="Times New Roman"/>
          <w:sz w:val="24"/>
          <w:szCs w:val="24"/>
          <w:lang w:eastAsia="en-GB"/>
        </w:rPr>
        <w:t xml:space="preserve"> - this is where we find the epitome of hyperrealism. </w:t>
      </w:r>
      <w:proofErr w:type="gramStart"/>
      <w:r w:rsidRPr="005B3275">
        <w:rPr>
          <w:rFonts w:ascii="Times New Roman" w:eastAsia="Times New Roman" w:hAnsi="Times New Roman" w:cs="Times New Roman"/>
          <w:sz w:val="24"/>
          <w:szCs w:val="24"/>
          <w:lang w:eastAsia="en-GB"/>
        </w:rPr>
        <w:t xml:space="preserve">As Baudrillard has put it: </w:t>
      </w:r>
      <w:r w:rsidRPr="005B3275">
        <w:rPr>
          <w:rFonts w:ascii="Times New Roman" w:eastAsia="Times New Roman" w:hAnsi="Times New Roman" w:cs="Times New Roman"/>
          <w:i/>
          <w:iCs/>
          <w:sz w:val="24"/>
          <w:szCs w:val="24"/>
          <w:lang w:eastAsia="en-GB"/>
        </w:rPr>
        <w:t>"Today, reality itself is hyperrealistic"</w:t>
      </w:r>
      <w:r w:rsidRPr="005B3275">
        <w:rPr>
          <w:rFonts w:ascii="Times New Roman" w:eastAsia="Times New Roman" w:hAnsi="Times New Roman" w:cs="Times New Roman"/>
          <w:sz w:val="24"/>
          <w:szCs w:val="24"/>
          <w:lang w:eastAsia="en-GB"/>
        </w:rPr>
        <w:t>.</w:t>
      </w:r>
      <w:proofErr w:type="gramEnd"/>
      <w:r w:rsidRPr="005B3275">
        <w:rPr>
          <w:rFonts w:ascii="Times New Roman" w:eastAsia="Times New Roman" w:hAnsi="Times New Roman" w:cs="Times New Roman"/>
          <w:sz w:val="24"/>
          <w:szCs w:val="24"/>
          <w:lang w:eastAsia="en-GB"/>
        </w:rPr>
        <w:t xml:space="preserve"> </w:t>
      </w:r>
      <w:hyperlink r:id="rId67" w:anchor="N.20" w:history="1">
        <w:r w:rsidRPr="005B3275">
          <w:rPr>
            <w:rFonts w:ascii="Times New Roman" w:eastAsia="Times New Roman" w:hAnsi="Times New Roman" w:cs="Times New Roman"/>
            <w:color w:val="0000FF"/>
            <w:sz w:val="24"/>
            <w:szCs w:val="24"/>
            <w:u w:val="single"/>
            <w:lang w:eastAsia="en-GB"/>
          </w:rPr>
          <w:t>[20]</w:t>
        </w:r>
      </w:hyperlink>
      <w:r w:rsidRPr="005B3275">
        <w:rPr>
          <w:rFonts w:ascii="Times New Roman" w:eastAsia="Times New Roman" w:hAnsi="Times New Roman" w:cs="Times New Roman"/>
          <w:sz w:val="24"/>
          <w:szCs w:val="24"/>
          <w:lang w:eastAsia="en-GB"/>
        </w:rPr>
        <w:t xml:space="preserve"> </w:t>
      </w:r>
    </w:p>
    <w:p w:rsidR="005B3275" w:rsidRPr="005B3275" w:rsidRDefault="005B3275" w:rsidP="005B3275">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bookmarkStart w:id="9" w:name="S.3.2"/>
      <w:r w:rsidRPr="005B3275">
        <w:rPr>
          <w:rFonts w:ascii="Times New Roman" w:eastAsia="Times New Roman" w:hAnsi="Times New Roman" w:cs="Times New Roman"/>
          <w:b/>
          <w:bCs/>
          <w:noProof/>
          <w:sz w:val="36"/>
          <w:szCs w:val="36"/>
          <w:lang w:eastAsia="en-GB"/>
        </w:rPr>
        <w:drawing>
          <wp:inline distT="0" distB="0" distL="0" distR="0" wp14:anchorId="245F9775" wp14:editId="02423C73">
            <wp:extent cx="2352675" cy="209550"/>
            <wp:effectExtent l="0" t="0" r="9525" b="0"/>
            <wp:docPr id="17" name="Picture 17" descr="3.2 Et in Hyperia E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3.2 Et in Hyperia Ego"/>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352675" cy="209550"/>
                    </a:xfrm>
                    <a:prstGeom prst="rect">
                      <a:avLst/>
                    </a:prstGeom>
                    <a:noFill/>
                    <a:ln>
                      <a:noFill/>
                    </a:ln>
                  </pic:spPr>
                </pic:pic>
              </a:graphicData>
            </a:graphic>
          </wp:inline>
        </w:drawing>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186"/>
      </w:tblGrid>
      <w:tr w:rsidR="005B3275" w:rsidRPr="005B3275" w:rsidTr="005B3275">
        <w:trPr>
          <w:tblCellSpacing w:w="15" w:type="dxa"/>
        </w:trPr>
        <w:tc>
          <w:tcPr>
            <w:tcW w:w="0" w:type="auto"/>
            <w:vAlign w:val="center"/>
            <w:hideMark/>
          </w:tcPr>
          <w:bookmarkEnd w:id="9"/>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      </w:t>
            </w:r>
            <w:r w:rsidRPr="005B3275">
              <w:rPr>
                <w:rFonts w:ascii="Courier New" w:eastAsia="Times New Roman" w:hAnsi="Courier New" w:cs="Courier New"/>
                <w:sz w:val="20"/>
                <w:szCs w:val="20"/>
                <w:lang w:eastAsia="en-GB"/>
              </w:rPr>
              <w:t>[Rachael]</w:t>
            </w:r>
            <w:r w:rsidRPr="005B3275">
              <w:rPr>
                <w:rFonts w:ascii="Times New Roman" w:eastAsia="Times New Roman" w:hAnsi="Times New Roman" w:cs="Times New Roman"/>
                <w:sz w:val="24"/>
                <w:szCs w:val="24"/>
                <w:lang w:eastAsia="en-GB"/>
              </w:rPr>
              <w:t xml:space="preserve"> "Do you like our owl?"      </w:t>
            </w:r>
            <w:r w:rsidRPr="005B3275">
              <w:rPr>
                <w:rFonts w:ascii="Times New Roman" w:eastAsia="Times New Roman" w:hAnsi="Times New Roman" w:cs="Times New Roman"/>
                <w:sz w:val="24"/>
                <w:szCs w:val="24"/>
                <w:lang w:eastAsia="en-GB"/>
              </w:rPr>
              <w:br/>
              <w:t>      </w:t>
            </w:r>
            <w:r w:rsidRPr="005B3275">
              <w:rPr>
                <w:rFonts w:ascii="Courier New" w:eastAsia="Times New Roman" w:hAnsi="Courier New" w:cs="Courier New"/>
                <w:sz w:val="20"/>
                <w:szCs w:val="20"/>
                <w:lang w:eastAsia="en-GB"/>
              </w:rPr>
              <w:t>[Deckard]</w:t>
            </w:r>
            <w:r w:rsidRPr="005B3275">
              <w:rPr>
                <w:rFonts w:ascii="Times New Roman" w:eastAsia="Times New Roman" w:hAnsi="Times New Roman" w:cs="Times New Roman"/>
                <w:sz w:val="24"/>
                <w:szCs w:val="24"/>
                <w:lang w:eastAsia="en-GB"/>
              </w:rPr>
              <w:t xml:space="preserve"> "It's artificial?"      </w:t>
            </w:r>
            <w:r w:rsidRPr="005B3275">
              <w:rPr>
                <w:rFonts w:ascii="Times New Roman" w:eastAsia="Times New Roman" w:hAnsi="Times New Roman" w:cs="Times New Roman"/>
                <w:sz w:val="24"/>
                <w:szCs w:val="24"/>
                <w:lang w:eastAsia="en-GB"/>
              </w:rPr>
              <w:br/>
              <w:t>      </w:t>
            </w:r>
            <w:r w:rsidRPr="005B3275">
              <w:rPr>
                <w:rFonts w:ascii="Courier New" w:eastAsia="Times New Roman" w:hAnsi="Courier New" w:cs="Courier New"/>
                <w:sz w:val="20"/>
                <w:szCs w:val="20"/>
                <w:lang w:eastAsia="en-GB"/>
              </w:rPr>
              <w:t>[Rachael]</w:t>
            </w:r>
            <w:r w:rsidRPr="005B3275">
              <w:rPr>
                <w:rFonts w:ascii="Times New Roman" w:eastAsia="Times New Roman" w:hAnsi="Times New Roman" w:cs="Times New Roman"/>
                <w:sz w:val="24"/>
                <w:szCs w:val="24"/>
                <w:lang w:eastAsia="en-GB"/>
              </w:rPr>
              <w:t xml:space="preserve"> "Of course it is."      </w:t>
            </w:r>
          </w:p>
        </w:tc>
      </w:tr>
      <w:tr w:rsidR="005B3275" w:rsidRPr="005B3275" w:rsidTr="005B3275">
        <w:trPr>
          <w:tblCellSpacing w:w="15" w:type="dxa"/>
        </w:trPr>
        <w:tc>
          <w:tcPr>
            <w:tcW w:w="0" w:type="auto"/>
            <w:vAlign w:val="center"/>
            <w:hideMark/>
          </w:tcPr>
          <w:p w:rsidR="005B3275" w:rsidRPr="005B3275" w:rsidRDefault="005B3275" w:rsidP="005B3275">
            <w:pPr>
              <w:spacing w:after="0" w:line="240" w:lineRule="auto"/>
              <w:jc w:val="right"/>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 xml:space="preserve">- </w:t>
            </w:r>
            <w:r w:rsidRPr="005B3275">
              <w:rPr>
                <w:rFonts w:ascii="Times New Roman" w:eastAsia="Times New Roman" w:hAnsi="Times New Roman" w:cs="Times New Roman"/>
                <w:i/>
                <w:iCs/>
                <w:sz w:val="24"/>
                <w:szCs w:val="24"/>
                <w:lang w:eastAsia="en-GB"/>
              </w:rPr>
              <w:t>Blade Runner</w:t>
            </w:r>
            <w:r w:rsidRPr="005B3275">
              <w:rPr>
                <w:rFonts w:ascii="Times New Roman" w:eastAsia="Times New Roman" w:hAnsi="Times New Roman" w:cs="Times New Roman"/>
                <w:sz w:val="24"/>
                <w:szCs w:val="24"/>
                <w:lang w:eastAsia="en-GB"/>
              </w:rPr>
              <w:t xml:space="preserve"> </w:t>
            </w:r>
          </w:p>
        </w:tc>
      </w:tr>
    </w:tbl>
    <w:p w:rsidR="005B3275" w:rsidRPr="005B3275" w:rsidRDefault="005B3275" w:rsidP="005B3275">
      <w:pPr>
        <w:spacing w:before="100" w:beforeAutospacing="1" w:after="100" w:afterAutospacing="1"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lastRenderedPageBreak/>
        <w:t xml:space="preserve">      Recently, my young teenage cousin gleefully (and, it must be said, quite unprovoked) presented her collection of </w:t>
      </w:r>
      <w:r w:rsidRPr="005B3275">
        <w:rPr>
          <w:rFonts w:ascii="Times New Roman" w:eastAsia="Times New Roman" w:hAnsi="Times New Roman" w:cs="Times New Roman"/>
          <w:i/>
          <w:iCs/>
          <w:sz w:val="24"/>
          <w:szCs w:val="24"/>
          <w:lang w:eastAsia="en-GB"/>
        </w:rPr>
        <w:t>"Spice Girls"</w:t>
      </w:r>
      <w:r w:rsidRPr="005B3275">
        <w:rPr>
          <w:rFonts w:ascii="Times New Roman" w:eastAsia="Times New Roman" w:hAnsi="Times New Roman" w:cs="Times New Roman"/>
          <w:sz w:val="24"/>
          <w:szCs w:val="24"/>
          <w:lang w:eastAsia="en-GB"/>
        </w:rPr>
        <w:t xml:space="preserve"> (the British all-girl, 'hyper-pop' group) pictures to me, and I was immediately caught by the very strong manifestation of the concept of hyperreality; of reality indeed, as Baudrillard contends, </w:t>
      </w:r>
      <w:hyperlink r:id="rId69" w:anchor="N.21" w:history="1">
        <w:r w:rsidRPr="005B3275">
          <w:rPr>
            <w:rFonts w:ascii="Times New Roman" w:eastAsia="Times New Roman" w:hAnsi="Times New Roman" w:cs="Times New Roman"/>
            <w:color w:val="0000FF"/>
            <w:sz w:val="24"/>
            <w:szCs w:val="24"/>
            <w:u w:val="single"/>
            <w:lang w:eastAsia="en-GB"/>
          </w:rPr>
          <w:t>[21]</w:t>
        </w:r>
      </w:hyperlink>
      <w:r w:rsidRPr="005B3275">
        <w:rPr>
          <w:rFonts w:ascii="Times New Roman" w:eastAsia="Times New Roman" w:hAnsi="Times New Roman" w:cs="Times New Roman"/>
          <w:sz w:val="24"/>
          <w:szCs w:val="24"/>
          <w:lang w:eastAsia="en-GB"/>
        </w:rPr>
        <w:t xml:space="preserve"> turned into fiction. The pictures had the format and glossy surface of typical 'amateur' photographs; sometimes even slightly blurred or with the infamous red 'flash-eyes' no professional photographer would normally ever produce (nor allow). They depicted the girls in typical holiday and 'having-fun situations', exactly the way your own vacation week shots would probably turn out; indeed, if you were to shuffle these images with your own you might very well be quite unable to distinguish those reflecting your 'reality' and those reflecting the hyperreality of the </w:t>
      </w:r>
      <w:r w:rsidRPr="005B3275">
        <w:rPr>
          <w:rFonts w:ascii="Times New Roman" w:eastAsia="Times New Roman" w:hAnsi="Times New Roman" w:cs="Times New Roman"/>
          <w:i/>
          <w:iCs/>
          <w:sz w:val="24"/>
          <w:szCs w:val="24"/>
          <w:lang w:eastAsia="en-GB"/>
        </w:rPr>
        <w:t>"Spice Girls"</w:t>
      </w:r>
      <w:r w:rsidRPr="005B3275">
        <w:rPr>
          <w:rFonts w:ascii="Times New Roman" w:eastAsia="Times New Roman" w:hAnsi="Times New Roman" w:cs="Times New Roman"/>
          <w:sz w:val="24"/>
          <w:szCs w:val="24"/>
          <w:lang w:eastAsia="en-GB"/>
        </w:rPr>
        <w:t xml:space="preserve"> vacation which has, of course, never taken place. But the pictures were there; 'evidence' of a simulated history with a modality so high that even reality itself, if it had retained its capital 'R', would hardly have dared dispute their veracity. </w:t>
      </w:r>
    </w:p>
    <w:p w:rsidR="005B3275" w:rsidRPr="005B3275" w:rsidRDefault="005B3275" w:rsidP="005B3275">
      <w:pPr>
        <w:spacing w:before="100" w:beforeAutospacing="1" w:after="100" w:afterAutospacing="1"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 xml:space="preserve">      This manifestation of hyperreality at work is of course not merely an extreme example; taking a </w:t>
      </w:r>
      <w:r w:rsidRPr="005B3275">
        <w:rPr>
          <w:rFonts w:ascii="Times New Roman" w:eastAsia="Times New Roman" w:hAnsi="Times New Roman" w:cs="Times New Roman"/>
          <w:i/>
          <w:iCs/>
          <w:sz w:val="24"/>
          <w:szCs w:val="24"/>
          <w:lang w:eastAsia="en-GB"/>
        </w:rPr>
        <w:t>vue</w:t>
      </w:r>
      <w:r w:rsidRPr="005B3275">
        <w:rPr>
          <w:rFonts w:ascii="Times New Roman" w:eastAsia="Times New Roman" w:hAnsi="Times New Roman" w:cs="Times New Roman"/>
          <w:sz w:val="24"/>
          <w:szCs w:val="24"/>
          <w:lang w:eastAsia="en-GB"/>
        </w:rPr>
        <w:t xml:space="preserve"> over our contemporary culture, we are almost everywhere confronted with its </w:t>
      </w:r>
      <w:r w:rsidRPr="005B3275">
        <w:rPr>
          <w:rFonts w:ascii="Times New Roman" w:eastAsia="Times New Roman" w:hAnsi="Times New Roman" w:cs="Times New Roman"/>
          <w:i/>
          <w:iCs/>
          <w:sz w:val="24"/>
          <w:szCs w:val="24"/>
          <w:lang w:eastAsia="en-GB"/>
        </w:rPr>
        <w:t>"[...] panic-stricken production of the real and of the referential [...]"</w:t>
      </w:r>
      <w:r w:rsidRPr="005B3275">
        <w:rPr>
          <w:rFonts w:ascii="Times New Roman" w:eastAsia="Times New Roman" w:hAnsi="Times New Roman" w:cs="Times New Roman"/>
          <w:sz w:val="24"/>
          <w:szCs w:val="24"/>
          <w:lang w:eastAsia="en-GB"/>
        </w:rPr>
        <w:t xml:space="preserve">, as Baudrillard has it. </w:t>
      </w:r>
      <w:hyperlink r:id="rId70" w:anchor="N.22" w:history="1">
        <w:r w:rsidRPr="005B3275">
          <w:rPr>
            <w:rFonts w:ascii="Times New Roman" w:eastAsia="Times New Roman" w:hAnsi="Times New Roman" w:cs="Times New Roman"/>
            <w:color w:val="0000FF"/>
            <w:sz w:val="24"/>
            <w:szCs w:val="24"/>
            <w:u w:val="single"/>
            <w:lang w:eastAsia="en-GB"/>
          </w:rPr>
          <w:t>[22]</w:t>
        </w:r>
      </w:hyperlink>
      <w:r w:rsidRPr="005B3275">
        <w:rPr>
          <w:rFonts w:ascii="Times New Roman" w:eastAsia="Times New Roman" w:hAnsi="Times New Roman" w:cs="Times New Roman"/>
          <w:sz w:val="24"/>
          <w:szCs w:val="24"/>
          <w:lang w:eastAsia="en-GB"/>
        </w:rPr>
        <w:t xml:space="preserve"> Through the media (which arguably seem to constitute both our nervous system and pleasure centre), the postmodern commodity aesthetics presents to us abundant iconographic signifiers that in attempting to maintain the relation to their referents end up cementing their own status of floating, detached signifiers without any signifieds. </w:t>
      </w:r>
      <w:hyperlink r:id="rId71" w:anchor="N.23" w:history="1">
        <w:r w:rsidRPr="005B3275">
          <w:rPr>
            <w:rFonts w:ascii="Times New Roman" w:eastAsia="Times New Roman" w:hAnsi="Times New Roman" w:cs="Times New Roman"/>
            <w:color w:val="0000FF"/>
            <w:sz w:val="24"/>
            <w:szCs w:val="24"/>
            <w:u w:val="single"/>
            <w:lang w:eastAsia="en-GB"/>
          </w:rPr>
          <w:t>[23]</w:t>
        </w:r>
      </w:hyperlink>
      <w:r w:rsidRPr="005B3275">
        <w:rPr>
          <w:rFonts w:ascii="Times New Roman" w:eastAsia="Times New Roman" w:hAnsi="Times New Roman" w:cs="Times New Roman"/>
          <w:sz w:val="24"/>
          <w:szCs w:val="24"/>
          <w:lang w:eastAsia="en-GB"/>
        </w:rPr>
        <w:t xml:space="preserve"> We only have to look at the average advertisement to see this exemplified: the 'ideal woman' (and man, similarly) seems to grow increasingly 'perfect'; even beyond what is 'real' in the classic sense. Small 'defects' on the skin of models are 'corrected' using computer image </w:t>
      </w:r>
      <w:proofErr w:type="gramStart"/>
      <w:r w:rsidRPr="005B3275">
        <w:rPr>
          <w:rFonts w:ascii="Times New Roman" w:eastAsia="Times New Roman" w:hAnsi="Times New Roman" w:cs="Times New Roman"/>
          <w:sz w:val="24"/>
          <w:szCs w:val="24"/>
          <w:lang w:eastAsia="en-GB"/>
        </w:rPr>
        <w:t>processing,</w:t>
      </w:r>
      <w:proofErr w:type="gramEnd"/>
      <w:r w:rsidRPr="005B3275">
        <w:rPr>
          <w:rFonts w:ascii="Times New Roman" w:eastAsia="Times New Roman" w:hAnsi="Times New Roman" w:cs="Times New Roman"/>
          <w:sz w:val="24"/>
          <w:szCs w:val="24"/>
          <w:lang w:eastAsia="en-GB"/>
        </w:rPr>
        <w:t xml:space="preserve"> the hue and brilliance of the eyes are tuned to be 'the way they ought to have been'. What we get from such simulacrum is, as Woolley quite incisively puts it, that which we want it to be, never what it actually was. </w:t>
      </w:r>
      <w:hyperlink r:id="rId72" w:anchor="N.24" w:history="1">
        <w:r w:rsidRPr="005B3275">
          <w:rPr>
            <w:rFonts w:ascii="Times New Roman" w:eastAsia="Times New Roman" w:hAnsi="Times New Roman" w:cs="Times New Roman"/>
            <w:color w:val="0000FF"/>
            <w:sz w:val="24"/>
            <w:szCs w:val="24"/>
            <w:u w:val="single"/>
            <w:lang w:eastAsia="en-GB"/>
          </w:rPr>
          <w:t>[24]</w:t>
        </w:r>
      </w:hyperlink>
      <w:r w:rsidRPr="005B3275">
        <w:rPr>
          <w:rFonts w:ascii="Times New Roman" w:eastAsia="Times New Roman" w:hAnsi="Times New Roman" w:cs="Times New Roman"/>
          <w:sz w:val="24"/>
          <w:szCs w:val="24"/>
          <w:lang w:eastAsia="en-GB"/>
        </w:rPr>
        <w:br/>
        <w:t xml:space="preserve">      Baudrillard has contended that our consumer role, rooted in modernism, has now assumed a new form, in which we consume and thrive on simulacrum rather than on actual products. </w:t>
      </w:r>
      <w:hyperlink r:id="rId73" w:anchor="N.25" w:history="1">
        <w:r w:rsidRPr="005B3275">
          <w:rPr>
            <w:rFonts w:ascii="Times New Roman" w:eastAsia="Times New Roman" w:hAnsi="Times New Roman" w:cs="Times New Roman"/>
            <w:color w:val="0000FF"/>
            <w:sz w:val="24"/>
            <w:szCs w:val="24"/>
            <w:u w:val="single"/>
            <w:lang w:eastAsia="en-GB"/>
          </w:rPr>
          <w:t>[25]</w:t>
        </w:r>
      </w:hyperlink>
      <w:r w:rsidRPr="005B3275">
        <w:rPr>
          <w:rFonts w:ascii="Times New Roman" w:eastAsia="Times New Roman" w:hAnsi="Times New Roman" w:cs="Times New Roman"/>
          <w:sz w:val="24"/>
          <w:szCs w:val="24"/>
          <w:lang w:eastAsia="en-GB"/>
        </w:rPr>
        <w:t xml:space="preserve"> That our culture is thoroughly fascinated - even obsessed - by the 'real' is hardly disputable. Television has incubated an entire new genre denoted 'real life shows' to cater for this hunger (or perhaps, as will be argued later (cf. </w:t>
      </w:r>
      <w:hyperlink r:id="rId74" w:anchor="S.3.4" w:history="1">
        <w:r w:rsidRPr="005B3275">
          <w:rPr>
            <w:rFonts w:ascii="Times New Roman" w:eastAsia="Times New Roman" w:hAnsi="Times New Roman" w:cs="Times New Roman"/>
            <w:color w:val="0000FF"/>
            <w:sz w:val="24"/>
            <w:szCs w:val="24"/>
            <w:u w:val="single"/>
            <w:lang w:eastAsia="en-GB"/>
          </w:rPr>
          <w:t>3.4</w:t>
        </w:r>
      </w:hyperlink>
      <w:r w:rsidRPr="005B3275">
        <w:rPr>
          <w:rFonts w:ascii="Times New Roman" w:eastAsia="Times New Roman" w:hAnsi="Times New Roman" w:cs="Times New Roman"/>
          <w:sz w:val="24"/>
          <w:szCs w:val="24"/>
          <w:lang w:eastAsia="en-GB"/>
        </w:rPr>
        <w:t xml:space="preserve">), even to promote it); consider programmes like </w:t>
      </w:r>
      <w:r w:rsidRPr="005B3275">
        <w:rPr>
          <w:rFonts w:ascii="Times New Roman" w:eastAsia="Times New Roman" w:hAnsi="Times New Roman" w:cs="Times New Roman"/>
          <w:i/>
          <w:iCs/>
          <w:sz w:val="24"/>
          <w:szCs w:val="24"/>
          <w:lang w:eastAsia="en-GB"/>
        </w:rPr>
        <w:t>Rescue 911</w:t>
      </w:r>
      <w:r w:rsidRPr="005B3275">
        <w:rPr>
          <w:rFonts w:ascii="Times New Roman" w:eastAsia="Times New Roman" w:hAnsi="Times New Roman" w:cs="Times New Roman"/>
          <w:sz w:val="24"/>
          <w:szCs w:val="24"/>
          <w:lang w:eastAsia="en-GB"/>
        </w:rPr>
        <w:t xml:space="preserve">, </w:t>
      </w:r>
      <w:r w:rsidRPr="005B3275">
        <w:rPr>
          <w:rFonts w:ascii="Times New Roman" w:eastAsia="Times New Roman" w:hAnsi="Times New Roman" w:cs="Times New Roman"/>
          <w:i/>
          <w:iCs/>
          <w:sz w:val="24"/>
          <w:szCs w:val="24"/>
          <w:lang w:eastAsia="en-GB"/>
        </w:rPr>
        <w:t>Eye Witness</w:t>
      </w:r>
      <w:r w:rsidRPr="005B3275">
        <w:rPr>
          <w:rFonts w:ascii="Times New Roman" w:eastAsia="Times New Roman" w:hAnsi="Times New Roman" w:cs="Times New Roman"/>
          <w:sz w:val="24"/>
          <w:szCs w:val="24"/>
          <w:lang w:eastAsia="en-GB"/>
        </w:rPr>
        <w:t xml:space="preserve"> and MTV's </w:t>
      </w:r>
      <w:r w:rsidRPr="005B3275">
        <w:rPr>
          <w:rFonts w:ascii="Times New Roman" w:eastAsia="Times New Roman" w:hAnsi="Times New Roman" w:cs="Times New Roman"/>
          <w:i/>
          <w:iCs/>
          <w:sz w:val="24"/>
          <w:szCs w:val="24"/>
          <w:lang w:eastAsia="en-GB"/>
        </w:rPr>
        <w:t>Generation X</w:t>
      </w:r>
      <w:r w:rsidRPr="005B3275">
        <w:rPr>
          <w:rFonts w:ascii="Times New Roman" w:eastAsia="Times New Roman" w:hAnsi="Times New Roman" w:cs="Times New Roman"/>
          <w:sz w:val="24"/>
          <w:szCs w:val="24"/>
          <w:lang w:eastAsia="en-GB"/>
        </w:rPr>
        <w:t xml:space="preserve">, for example. Recently, I saw - much to my amazement - that a TV show called something like </w:t>
      </w:r>
      <w:r w:rsidRPr="005B3275">
        <w:rPr>
          <w:rFonts w:ascii="Times New Roman" w:eastAsia="Times New Roman" w:hAnsi="Times New Roman" w:cs="Times New Roman"/>
          <w:i/>
          <w:iCs/>
          <w:sz w:val="24"/>
          <w:szCs w:val="24"/>
          <w:lang w:eastAsia="en-GB"/>
        </w:rPr>
        <w:t>Greatest Secrets of Magic</w:t>
      </w:r>
      <w:r w:rsidRPr="005B3275">
        <w:rPr>
          <w:rFonts w:ascii="Times New Roman" w:eastAsia="Times New Roman" w:hAnsi="Times New Roman" w:cs="Times New Roman"/>
          <w:sz w:val="24"/>
          <w:szCs w:val="24"/>
          <w:lang w:eastAsia="en-GB"/>
        </w:rPr>
        <w:t xml:space="preserve"> excelled in actually </w:t>
      </w:r>
      <w:r w:rsidRPr="005B3275">
        <w:rPr>
          <w:rFonts w:ascii="Times New Roman" w:eastAsia="Times New Roman" w:hAnsi="Times New Roman" w:cs="Times New Roman"/>
          <w:i/>
          <w:iCs/>
          <w:sz w:val="24"/>
          <w:szCs w:val="24"/>
          <w:lang w:eastAsia="en-GB"/>
        </w:rPr>
        <w:t>revealing</w:t>
      </w:r>
      <w:r w:rsidRPr="005B3275">
        <w:rPr>
          <w:rFonts w:ascii="Times New Roman" w:eastAsia="Times New Roman" w:hAnsi="Times New Roman" w:cs="Times New Roman"/>
          <w:sz w:val="24"/>
          <w:szCs w:val="24"/>
          <w:lang w:eastAsia="en-GB"/>
        </w:rPr>
        <w:t xml:space="preserve"> the almost proverbially secret tricks of illusionists; illusion has itself, it seems, become less fascinating than 'reality'. Indeed, the 'realer' the better - and current InterNet technology has even given birth (quite without labour) to what is perhaps the ultimate 'Real Life Experience' through the so-called webcams. A webcam is a digital camera connected to a computer linked to the InterNet, making its pictures available for the masses; and one of the most well-known of these is, perhaps, the now almost institutionalised JenniCAM. </w:t>
      </w:r>
      <w:hyperlink r:id="rId75" w:anchor="N.26" w:history="1">
        <w:r w:rsidRPr="005B3275">
          <w:rPr>
            <w:rFonts w:ascii="Times New Roman" w:eastAsia="Times New Roman" w:hAnsi="Times New Roman" w:cs="Times New Roman"/>
            <w:color w:val="0000FF"/>
            <w:sz w:val="24"/>
            <w:szCs w:val="24"/>
            <w:u w:val="single"/>
            <w:lang w:eastAsia="en-GB"/>
          </w:rPr>
          <w:t>[26]</w:t>
        </w:r>
      </w:hyperlink>
      <w:r w:rsidRPr="005B3275">
        <w:rPr>
          <w:rFonts w:ascii="Times New Roman" w:eastAsia="Times New Roman" w:hAnsi="Times New Roman" w:cs="Times New Roman"/>
          <w:sz w:val="24"/>
          <w:szCs w:val="24"/>
          <w:lang w:eastAsia="en-GB"/>
        </w:rPr>
        <w:t xml:space="preserve"> It offers a </w:t>
      </w:r>
      <w:r w:rsidRPr="005B3275">
        <w:rPr>
          <w:rFonts w:ascii="Times New Roman" w:eastAsia="Times New Roman" w:hAnsi="Times New Roman" w:cs="Times New Roman"/>
          <w:i/>
          <w:iCs/>
          <w:sz w:val="24"/>
          <w:szCs w:val="24"/>
          <w:lang w:eastAsia="en-GB"/>
        </w:rPr>
        <w:t>live</w:t>
      </w:r>
      <w:r w:rsidRPr="005B3275">
        <w:rPr>
          <w:rFonts w:ascii="Times New Roman" w:eastAsia="Times New Roman" w:hAnsi="Times New Roman" w:cs="Times New Roman"/>
          <w:sz w:val="24"/>
          <w:szCs w:val="24"/>
          <w:lang w:eastAsia="en-GB"/>
        </w:rPr>
        <w:t xml:space="preserve"> peek into the life of 23 year old Jennifer Ringley, who has installed a permanent webcam in her apartment, continuously projecting her life onto the tangled network for people to fetish. Needless to say its success has been tremendous; her InterNet connection and server has had to be upgraded numerous times, to cope with the ever increasing mass of Real-Life consumers 'subscribing' to the Life of Jennifer. What makes the JenniCAM so alluring is not that Jennifer's life is particularly interesting, but that it is The Real Thing. She is a normal - a 'real' - person; instantly promoted to an icon of Reality. Who can claim that there is no Reality, when one can watch it - live (and according to Baudrillard, we do have a particular passion for </w:t>
      </w:r>
      <w:r w:rsidRPr="005B3275">
        <w:rPr>
          <w:rFonts w:ascii="Times New Roman" w:eastAsia="Times New Roman" w:hAnsi="Times New Roman" w:cs="Times New Roman"/>
          <w:i/>
          <w:iCs/>
          <w:sz w:val="24"/>
          <w:szCs w:val="24"/>
          <w:lang w:eastAsia="en-GB"/>
        </w:rPr>
        <w:t>"[...] seizing reality live"</w:t>
      </w:r>
      <w:r w:rsidRPr="005B3275">
        <w:rPr>
          <w:rFonts w:ascii="Times New Roman" w:eastAsia="Times New Roman" w:hAnsi="Times New Roman" w:cs="Times New Roman"/>
          <w:sz w:val="24"/>
          <w:szCs w:val="24"/>
          <w:lang w:eastAsia="en-GB"/>
        </w:rPr>
        <w:t xml:space="preserve">; hence also our thorough fascination with the hologram </w:t>
      </w:r>
      <w:hyperlink r:id="rId76" w:anchor="N.27" w:history="1">
        <w:r w:rsidRPr="005B3275">
          <w:rPr>
            <w:rFonts w:ascii="Times New Roman" w:eastAsia="Times New Roman" w:hAnsi="Times New Roman" w:cs="Times New Roman"/>
            <w:color w:val="0000FF"/>
            <w:sz w:val="24"/>
            <w:szCs w:val="24"/>
            <w:u w:val="single"/>
            <w:lang w:eastAsia="en-GB"/>
          </w:rPr>
          <w:t>[27]</w:t>
        </w:r>
      </w:hyperlink>
      <w:r w:rsidRPr="005B3275">
        <w:rPr>
          <w:rFonts w:ascii="Times New Roman" w:eastAsia="Times New Roman" w:hAnsi="Times New Roman" w:cs="Times New Roman"/>
          <w:sz w:val="24"/>
          <w:szCs w:val="24"/>
          <w:lang w:eastAsia="en-GB"/>
        </w:rPr>
        <w:t xml:space="preserve">) - over the net? How very </w:t>
      </w:r>
      <w:r w:rsidRPr="005B3275">
        <w:rPr>
          <w:rFonts w:ascii="Times New Roman" w:eastAsia="Times New Roman" w:hAnsi="Times New Roman" w:cs="Times New Roman"/>
          <w:sz w:val="24"/>
          <w:szCs w:val="24"/>
          <w:lang w:eastAsia="en-GB"/>
        </w:rPr>
        <w:lastRenderedPageBreak/>
        <w:t>reassuring to have a small window showing Jennifer sleeping, eating or making love in the corner of one's screen.</w:t>
      </w:r>
      <w:r w:rsidRPr="005B3275">
        <w:rPr>
          <w:rFonts w:ascii="Times New Roman" w:eastAsia="Times New Roman" w:hAnsi="Times New Roman" w:cs="Times New Roman"/>
          <w:sz w:val="24"/>
          <w:szCs w:val="24"/>
          <w:lang w:eastAsia="en-GB"/>
        </w:rPr>
        <w:br/>
        <w:t xml:space="preserve">      And then there is the News, of course. Once, in the comfortable times of metanarratives, there were </w:t>
      </w:r>
      <w:proofErr w:type="gramStart"/>
      <w:r w:rsidRPr="005B3275">
        <w:rPr>
          <w:rFonts w:ascii="Times New Roman" w:eastAsia="Times New Roman" w:hAnsi="Times New Roman" w:cs="Times New Roman"/>
          <w:i/>
          <w:iCs/>
          <w:sz w:val="24"/>
          <w:szCs w:val="24"/>
          <w:lang w:eastAsia="en-GB"/>
        </w:rPr>
        <w:t>one</w:t>
      </w:r>
      <w:r w:rsidRPr="005B3275">
        <w:rPr>
          <w:rFonts w:ascii="Times New Roman" w:eastAsia="Times New Roman" w:hAnsi="Times New Roman" w:cs="Times New Roman"/>
          <w:sz w:val="24"/>
          <w:szCs w:val="24"/>
          <w:lang w:eastAsia="en-GB"/>
        </w:rPr>
        <w:t xml:space="preserve"> news</w:t>
      </w:r>
      <w:proofErr w:type="gramEnd"/>
      <w:r w:rsidRPr="005B3275">
        <w:rPr>
          <w:rFonts w:ascii="Times New Roman" w:eastAsia="Times New Roman" w:hAnsi="Times New Roman" w:cs="Times New Roman"/>
          <w:sz w:val="24"/>
          <w:szCs w:val="24"/>
          <w:lang w:eastAsia="en-GB"/>
        </w:rPr>
        <w:t xml:space="preserve"> broadcast a day, now there are channels dedicated to news (CNN, BBC World, etc.) broadcasting 24 hours a day. The news have become part of the indifferent "spectacle" (a term of Baudrillard's, used to describe the 'bored fascination' with which most people regard the media; television in particular), </w:t>
      </w:r>
      <w:hyperlink r:id="rId77" w:anchor="N.28" w:history="1">
        <w:r w:rsidRPr="005B3275">
          <w:rPr>
            <w:rFonts w:ascii="Times New Roman" w:eastAsia="Times New Roman" w:hAnsi="Times New Roman" w:cs="Times New Roman"/>
            <w:color w:val="0000FF"/>
            <w:sz w:val="24"/>
            <w:szCs w:val="24"/>
            <w:u w:val="single"/>
            <w:lang w:eastAsia="en-GB"/>
          </w:rPr>
          <w:t>[28]</w:t>
        </w:r>
      </w:hyperlink>
      <w:r w:rsidRPr="005B3275">
        <w:rPr>
          <w:rFonts w:ascii="Times New Roman" w:eastAsia="Times New Roman" w:hAnsi="Times New Roman" w:cs="Times New Roman"/>
          <w:sz w:val="24"/>
          <w:szCs w:val="24"/>
          <w:lang w:eastAsia="en-GB"/>
        </w:rPr>
        <w:t xml:space="preserve"> nothing more - or less - than the simulated (hyper</w:t>
      </w:r>
      <w:proofErr w:type="gramStart"/>
      <w:r w:rsidRPr="005B3275">
        <w:rPr>
          <w:rFonts w:ascii="Times New Roman" w:eastAsia="Times New Roman" w:hAnsi="Times New Roman" w:cs="Times New Roman"/>
          <w:sz w:val="24"/>
          <w:szCs w:val="24"/>
          <w:lang w:eastAsia="en-GB"/>
        </w:rPr>
        <w:t>)reality</w:t>
      </w:r>
      <w:proofErr w:type="gramEnd"/>
      <w:r w:rsidRPr="005B3275">
        <w:rPr>
          <w:rFonts w:ascii="Times New Roman" w:eastAsia="Times New Roman" w:hAnsi="Times New Roman" w:cs="Times New Roman"/>
          <w:sz w:val="24"/>
          <w:szCs w:val="24"/>
          <w:lang w:eastAsia="en-GB"/>
        </w:rPr>
        <w:t xml:space="preserve"> we seek to maintain. I once read how a Danish reporter visiting the remote isle Bornholm was quite bemused by hearing the local radio's news at noon pronounce something along the lines of: </w:t>
      </w:r>
      <w:r w:rsidRPr="005B3275">
        <w:rPr>
          <w:rFonts w:ascii="Times New Roman" w:eastAsia="Times New Roman" w:hAnsi="Times New Roman" w:cs="Times New Roman"/>
          <w:i/>
          <w:iCs/>
          <w:sz w:val="24"/>
          <w:szCs w:val="24"/>
          <w:lang w:eastAsia="en-GB"/>
        </w:rPr>
        <w:t>"This is the Bornholm News. There is no news today, so instead we'll play some music"</w:t>
      </w:r>
      <w:r w:rsidRPr="005B3275">
        <w:rPr>
          <w:rFonts w:ascii="Times New Roman" w:eastAsia="Times New Roman" w:hAnsi="Times New Roman" w:cs="Times New Roman"/>
          <w:sz w:val="24"/>
          <w:szCs w:val="24"/>
          <w:lang w:eastAsia="en-GB"/>
        </w:rPr>
        <w:t xml:space="preserve">. Curiously, today there is always just enough news to last an entire news broadcast of a fixed length, no matter what that length is. Watching the news has no longer anything to do with getting to know the real world; it is about being confirmed that reality takes place. Of course, it cannot be presented as anything but hyperreality because Real Life is, as we have continuously argued, not an entity existing beyond the frame(s) constructed by </w:t>
      </w:r>
      <w:proofErr w:type="gramStart"/>
      <w:r w:rsidRPr="005B3275">
        <w:rPr>
          <w:rFonts w:ascii="Times New Roman" w:eastAsia="Times New Roman" w:hAnsi="Times New Roman" w:cs="Times New Roman"/>
          <w:sz w:val="24"/>
          <w:szCs w:val="24"/>
          <w:lang w:eastAsia="en-GB"/>
        </w:rPr>
        <w:t>oneself</w:t>
      </w:r>
      <w:proofErr w:type="gramEnd"/>
      <w:r w:rsidRPr="005B3275">
        <w:rPr>
          <w:rFonts w:ascii="Times New Roman" w:eastAsia="Times New Roman" w:hAnsi="Times New Roman" w:cs="Times New Roman"/>
          <w:sz w:val="24"/>
          <w:szCs w:val="24"/>
          <w:lang w:eastAsia="en-GB"/>
        </w:rPr>
        <w:t xml:space="preserve">. The information of the communication networks thus becomes, Baudrillard argues, purely instrumental in that it </w:t>
      </w:r>
      <w:r w:rsidRPr="005B3275">
        <w:rPr>
          <w:rFonts w:ascii="Times New Roman" w:eastAsia="Times New Roman" w:hAnsi="Times New Roman" w:cs="Times New Roman"/>
          <w:i/>
          <w:iCs/>
          <w:sz w:val="24"/>
          <w:szCs w:val="24"/>
          <w:lang w:eastAsia="en-GB"/>
        </w:rPr>
        <w:t>"[...] has no end purpose in meaning"</w:t>
      </w:r>
      <w:r w:rsidRPr="005B3275">
        <w:rPr>
          <w:rFonts w:ascii="Times New Roman" w:eastAsia="Times New Roman" w:hAnsi="Times New Roman" w:cs="Times New Roman"/>
          <w:sz w:val="24"/>
          <w:szCs w:val="24"/>
          <w:lang w:eastAsia="en-GB"/>
        </w:rPr>
        <w:t xml:space="preserve">. </w:t>
      </w:r>
      <w:hyperlink r:id="rId78" w:anchor="N.29" w:history="1">
        <w:r w:rsidRPr="005B3275">
          <w:rPr>
            <w:rFonts w:ascii="Times New Roman" w:eastAsia="Times New Roman" w:hAnsi="Times New Roman" w:cs="Times New Roman"/>
            <w:color w:val="0000FF"/>
            <w:sz w:val="24"/>
            <w:szCs w:val="24"/>
            <w:u w:val="single"/>
            <w:lang w:eastAsia="en-GB"/>
          </w:rPr>
          <w:t>[29]</w:t>
        </w:r>
      </w:hyperlink>
      <w:r w:rsidRPr="005B3275">
        <w:rPr>
          <w:rFonts w:ascii="Times New Roman" w:eastAsia="Times New Roman" w:hAnsi="Times New Roman" w:cs="Times New Roman"/>
          <w:sz w:val="24"/>
          <w:szCs w:val="24"/>
          <w:lang w:eastAsia="en-GB"/>
        </w:rPr>
        <w:t xml:space="preserve"> We are increasingly addicted to representations of reality, and the News is the syringe through which we inject some of the larger doses. The role of the News will be revisited in </w:t>
      </w:r>
      <w:hyperlink r:id="rId79" w:anchor="S.3.4" w:history="1">
        <w:r w:rsidRPr="005B3275">
          <w:rPr>
            <w:rFonts w:ascii="Times New Roman" w:eastAsia="Times New Roman" w:hAnsi="Times New Roman" w:cs="Times New Roman"/>
            <w:color w:val="0000FF"/>
            <w:sz w:val="24"/>
            <w:szCs w:val="24"/>
            <w:u w:val="single"/>
            <w:lang w:eastAsia="en-GB"/>
          </w:rPr>
          <w:t>chapter 3.4</w:t>
        </w:r>
      </w:hyperlink>
      <w:r w:rsidRPr="005B3275">
        <w:rPr>
          <w:rFonts w:ascii="Times New Roman" w:eastAsia="Times New Roman" w:hAnsi="Times New Roman" w:cs="Times New Roman"/>
          <w:sz w:val="24"/>
          <w:szCs w:val="24"/>
          <w:lang w:eastAsia="en-GB"/>
        </w:rPr>
        <w:t xml:space="preserve">. </w:t>
      </w:r>
    </w:p>
    <w:p w:rsidR="005B3275" w:rsidRPr="005B3275" w:rsidRDefault="005B3275" w:rsidP="005B3275">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bookmarkStart w:id="10" w:name="S.3.3"/>
      <w:r w:rsidRPr="005B3275">
        <w:rPr>
          <w:rFonts w:ascii="Times New Roman" w:eastAsia="Times New Roman" w:hAnsi="Times New Roman" w:cs="Times New Roman"/>
          <w:b/>
          <w:bCs/>
          <w:noProof/>
          <w:sz w:val="36"/>
          <w:szCs w:val="36"/>
          <w:lang w:eastAsia="en-GB"/>
        </w:rPr>
        <w:drawing>
          <wp:inline distT="0" distB="0" distL="0" distR="0" wp14:anchorId="67550F78" wp14:editId="453F625C">
            <wp:extent cx="1104900" cy="171450"/>
            <wp:effectExtent l="0" t="0" r="0" b="0"/>
            <wp:docPr id="18" name="Picture 18" descr="3.3 Pan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3.3 Panic!"/>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1104900" cy="171450"/>
                    </a:xfrm>
                    <a:prstGeom prst="rect">
                      <a:avLst/>
                    </a:prstGeom>
                    <a:noFill/>
                    <a:ln>
                      <a:noFill/>
                    </a:ln>
                  </pic:spPr>
                </pic:pic>
              </a:graphicData>
            </a:graphic>
          </wp:inline>
        </w:drawing>
      </w:r>
    </w:p>
    <w:bookmarkEnd w:id="10"/>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 xml:space="preserve">      This fetishism of the (imagined) real must to a very high degree stem from postmodernity's </w:t>
      </w:r>
      <w:r w:rsidRPr="005B3275">
        <w:rPr>
          <w:rFonts w:ascii="Times New Roman" w:eastAsia="Times New Roman" w:hAnsi="Times New Roman" w:cs="Times New Roman"/>
          <w:i/>
          <w:iCs/>
          <w:sz w:val="24"/>
          <w:szCs w:val="24"/>
          <w:lang w:eastAsia="en-GB"/>
        </w:rPr>
        <w:t>"[...] melancholy lament [...] over the death of the grand signifiers of modernity - consciousness, truth, sex, capital, power [...]"</w:t>
      </w:r>
      <w:r w:rsidRPr="005B3275">
        <w:rPr>
          <w:rFonts w:ascii="Times New Roman" w:eastAsia="Times New Roman" w:hAnsi="Times New Roman" w:cs="Times New Roman"/>
          <w:sz w:val="24"/>
          <w:szCs w:val="24"/>
          <w:lang w:eastAsia="en-GB"/>
        </w:rPr>
        <w:t xml:space="preserve">, as Arthur Kroker and David Cook formulate it in their book on the hyper-aesthetics of the postmodern scene. </w:t>
      </w:r>
      <w:hyperlink r:id="rId81" w:anchor="N.30" w:history="1">
        <w:r w:rsidRPr="005B3275">
          <w:rPr>
            <w:rFonts w:ascii="Times New Roman" w:eastAsia="Times New Roman" w:hAnsi="Times New Roman" w:cs="Times New Roman"/>
            <w:color w:val="0000FF"/>
            <w:sz w:val="24"/>
            <w:szCs w:val="24"/>
            <w:u w:val="single"/>
            <w:lang w:eastAsia="en-GB"/>
          </w:rPr>
          <w:t>[30]</w:t>
        </w:r>
      </w:hyperlink>
      <w:r w:rsidRPr="005B3275">
        <w:rPr>
          <w:rFonts w:ascii="Times New Roman" w:eastAsia="Times New Roman" w:hAnsi="Times New Roman" w:cs="Times New Roman"/>
          <w:sz w:val="24"/>
          <w:szCs w:val="24"/>
          <w:lang w:eastAsia="en-GB"/>
        </w:rPr>
        <w:t xml:space="preserve"> Baudrillard seems to agree on this, and pins down the tendency quite explicitly:</w:t>
      </w:r>
    </w:p>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i/>
          <w:iCs/>
          <w:sz w:val="24"/>
          <w:szCs w:val="24"/>
          <w:lang w:eastAsia="en-GB"/>
        </w:rPr>
        <w:t xml:space="preserve">      "When the real is no longer what it was, nostalgia assumes its full meaning. There is a plethora of myths of origin and of signs of reality - a plethora of truth, of secondary objectivity, and authenticity. </w:t>
      </w:r>
      <w:proofErr w:type="gramStart"/>
      <w:r w:rsidRPr="005B3275">
        <w:rPr>
          <w:rFonts w:ascii="Times New Roman" w:eastAsia="Times New Roman" w:hAnsi="Times New Roman" w:cs="Times New Roman"/>
          <w:i/>
          <w:iCs/>
          <w:sz w:val="24"/>
          <w:szCs w:val="24"/>
          <w:lang w:eastAsia="en-GB"/>
        </w:rPr>
        <w:t>Escalation of the true, of the lived experience, resurrection of the figurative where the object and substance have disappeared.</w:t>
      </w:r>
      <w:proofErr w:type="gramEnd"/>
      <w:r w:rsidRPr="005B3275">
        <w:rPr>
          <w:rFonts w:ascii="Times New Roman" w:eastAsia="Times New Roman" w:hAnsi="Times New Roman" w:cs="Times New Roman"/>
          <w:i/>
          <w:iCs/>
          <w:sz w:val="24"/>
          <w:szCs w:val="24"/>
          <w:lang w:eastAsia="en-GB"/>
        </w:rPr>
        <w:t xml:space="preserve"> Panic-stricken reproduction of the real and of the referential, parallel to and greater than the panic of material production [...]"</w:t>
      </w:r>
      <w:r w:rsidRPr="005B3275">
        <w:rPr>
          <w:rFonts w:ascii="Times New Roman" w:eastAsia="Times New Roman" w:hAnsi="Times New Roman" w:cs="Times New Roman"/>
          <w:sz w:val="24"/>
          <w:szCs w:val="24"/>
          <w:lang w:eastAsia="en-GB"/>
        </w:rPr>
        <w:t xml:space="preserve"> </w:t>
      </w:r>
      <w:hyperlink r:id="rId82" w:anchor="N.31" w:history="1">
        <w:r w:rsidRPr="005B3275">
          <w:rPr>
            <w:rFonts w:ascii="Times New Roman" w:eastAsia="Times New Roman" w:hAnsi="Times New Roman" w:cs="Times New Roman"/>
            <w:color w:val="0000FF"/>
            <w:sz w:val="24"/>
            <w:szCs w:val="24"/>
            <w:u w:val="single"/>
            <w:lang w:eastAsia="en-GB"/>
          </w:rPr>
          <w:t>[31]</w:t>
        </w:r>
      </w:hyperlink>
    </w:p>
    <w:p w:rsidR="005B3275" w:rsidRPr="005B3275" w:rsidRDefault="005B3275" w:rsidP="005B3275">
      <w:pPr>
        <w:spacing w:before="100" w:beforeAutospacing="1" w:after="100" w:afterAutospacing="1"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 xml:space="preserve">      This will always be an artificial resurrection, however. An exhumation achieved by substituting the signs for the real with the real itself. </w:t>
      </w:r>
      <w:hyperlink r:id="rId83" w:anchor="N.32" w:history="1">
        <w:r w:rsidRPr="005B3275">
          <w:rPr>
            <w:rFonts w:ascii="Times New Roman" w:eastAsia="Times New Roman" w:hAnsi="Times New Roman" w:cs="Times New Roman"/>
            <w:color w:val="0000FF"/>
            <w:sz w:val="24"/>
            <w:szCs w:val="24"/>
            <w:u w:val="single"/>
            <w:lang w:eastAsia="en-GB"/>
          </w:rPr>
          <w:t>[32]</w:t>
        </w:r>
      </w:hyperlink>
      <w:r w:rsidRPr="005B3275">
        <w:rPr>
          <w:rFonts w:ascii="Times New Roman" w:eastAsia="Times New Roman" w:hAnsi="Times New Roman" w:cs="Times New Roman"/>
          <w:sz w:val="24"/>
          <w:szCs w:val="24"/>
          <w:lang w:eastAsia="en-GB"/>
        </w:rPr>
        <w:br/>
        <w:t xml:space="preserve">      Perhaps this is simply a predictable transitory phase caused by lingering modernity still very much </w:t>
      </w:r>
      <w:r w:rsidRPr="005B3275">
        <w:rPr>
          <w:rFonts w:ascii="Times New Roman" w:eastAsia="Times New Roman" w:hAnsi="Times New Roman" w:cs="Times New Roman"/>
          <w:i/>
          <w:iCs/>
          <w:sz w:val="24"/>
          <w:szCs w:val="24"/>
          <w:lang w:eastAsia="en-GB"/>
        </w:rPr>
        <w:t>in memoriam</w:t>
      </w:r>
      <w:r w:rsidRPr="005B3275">
        <w:rPr>
          <w:rFonts w:ascii="Times New Roman" w:eastAsia="Times New Roman" w:hAnsi="Times New Roman" w:cs="Times New Roman"/>
          <w:sz w:val="24"/>
          <w:szCs w:val="24"/>
          <w:lang w:eastAsia="en-GB"/>
        </w:rPr>
        <w:t xml:space="preserve">; on the other hand, it is the question whether man - and his here politically correctifying counterpart, woman - can at all do without a reality frame completely without rigidity. In Douglas Adams' </w:t>
      </w:r>
      <w:r w:rsidRPr="005B3275">
        <w:rPr>
          <w:rFonts w:ascii="Times New Roman" w:eastAsia="Times New Roman" w:hAnsi="Times New Roman" w:cs="Times New Roman"/>
          <w:i/>
          <w:iCs/>
          <w:sz w:val="24"/>
          <w:szCs w:val="24"/>
          <w:lang w:eastAsia="en-GB"/>
        </w:rPr>
        <w:t>The Hitchhiker's Guide to the Galaxy</w:t>
      </w:r>
      <w:r w:rsidRPr="005B3275">
        <w:rPr>
          <w:rFonts w:ascii="Times New Roman" w:eastAsia="Times New Roman" w:hAnsi="Times New Roman" w:cs="Times New Roman"/>
          <w:sz w:val="24"/>
          <w:szCs w:val="24"/>
          <w:lang w:eastAsia="en-GB"/>
        </w:rPr>
        <w:t xml:space="preserve"> (a trilogy in five parts), he humorously imagines the most evil machine constructed - the dreaded Total Perspective Vortex - to be a chamber projecting Infinity in all its vastness, along with a small arrow pointing to diminishing spot of subatomic proportions, saying </w:t>
      </w:r>
      <w:r w:rsidRPr="005B3275">
        <w:rPr>
          <w:rFonts w:ascii="Times New Roman" w:eastAsia="Times New Roman" w:hAnsi="Times New Roman" w:cs="Times New Roman"/>
          <w:i/>
          <w:iCs/>
          <w:sz w:val="24"/>
          <w:szCs w:val="24"/>
          <w:lang w:eastAsia="en-GB"/>
        </w:rPr>
        <w:t>"You are here -&gt;"</w:t>
      </w:r>
      <w:r w:rsidRPr="005B3275">
        <w:rPr>
          <w:rFonts w:ascii="Times New Roman" w:eastAsia="Times New Roman" w:hAnsi="Times New Roman" w:cs="Times New Roman"/>
          <w:sz w:val="24"/>
          <w:szCs w:val="24"/>
          <w:lang w:eastAsia="en-GB"/>
        </w:rPr>
        <w:t xml:space="preserve">. </w:t>
      </w:r>
      <w:hyperlink r:id="rId84" w:anchor="N.33" w:history="1">
        <w:r w:rsidRPr="005B3275">
          <w:rPr>
            <w:rFonts w:ascii="Times New Roman" w:eastAsia="Times New Roman" w:hAnsi="Times New Roman" w:cs="Times New Roman"/>
            <w:color w:val="0000FF"/>
            <w:sz w:val="24"/>
            <w:szCs w:val="24"/>
            <w:u w:val="single"/>
            <w:lang w:eastAsia="en-GB"/>
          </w:rPr>
          <w:t>[33]</w:t>
        </w:r>
      </w:hyperlink>
      <w:r w:rsidRPr="005B3275">
        <w:rPr>
          <w:rFonts w:ascii="Times New Roman" w:eastAsia="Times New Roman" w:hAnsi="Times New Roman" w:cs="Times New Roman"/>
          <w:sz w:val="24"/>
          <w:szCs w:val="24"/>
          <w:lang w:eastAsia="en-GB"/>
        </w:rPr>
        <w:t xml:space="preserve"> The vacuum left by the implosion of Reality and Meaning leaves us in a situation quite comparable to being placed in Adams' Total Perspective Vortex. Hence the </w:t>
      </w:r>
      <w:r w:rsidRPr="005B3275">
        <w:rPr>
          <w:rFonts w:ascii="Times New Roman" w:eastAsia="Times New Roman" w:hAnsi="Times New Roman" w:cs="Times New Roman"/>
          <w:i/>
          <w:iCs/>
          <w:sz w:val="24"/>
          <w:szCs w:val="24"/>
          <w:lang w:eastAsia="en-GB"/>
        </w:rPr>
        <w:t>"characteristic hysteria"</w:t>
      </w:r>
      <w:r w:rsidRPr="005B3275">
        <w:rPr>
          <w:rFonts w:ascii="Times New Roman" w:eastAsia="Times New Roman" w:hAnsi="Times New Roman" w:cs="Times New Roman"/>
          <w:sz w:val="24"/>
          <w:szCs w:val="24"/>
          <w:lang w:eastAsia="en-GB"/>
        </w:rPr>
        <w:t xml:space="preserve">, the </w:t>
      </w:r>
      <w:r w:rsidRPr="005B3275">
        <w:rPr>
          <w:rFonts w:ascii="Times New Roman" w:eastAsia="Times New Roman" w:hAnsi="Times New Roman" w:cs="Times New Roman"/>
          <w:i/>
          <w:iCs/>
          <w:sz w:val="24"/>
          <w:szCs w:val="24"/>
          <w:lang w:eastAsia="en-GB"/>
        </w:rPr>
        <w:t>"panicked nostalgia"</w:t>
      </w:r>
      <w:r w:rsidRPr="005B3275">
        <w:rPr>
          <w:rFonts w:ascii="Times New Roman" w:eastAsia="Times New Roman" w:hAnsi="Times New Roman" w:cs="Times New Roman"/>
          <w:sz w:val="24"/>
          <w:szCs w:val="24"/>
          <w:lang w:eastAsia="en-GB"/>
        </w:rPr>
        <w:t xml:space="preserve"> of our time, as Baudrillard says; </w:t>
      </w:r>
      <w:r w:rsidRPr="005B3275">
        <w:rPr>
          <w:rFonts w:ascii="Times New Roman" w:eastAsia="Times New Roman" w:hAnsi="Times New Roman" w:cs="Times New Roman"/>
          <w:i/>
          <w:iCs/>
          <w:sz w:val="24"/>
          <w:szCs w:val="24"/>
          <w:lang w:eastAsia="en-GB"/>
        </w:rPr>
        <w:t>"What every society looks for in continuing to produce, and to overproduce, is to restore the real that escapes it"</w:t>
      </w:r>
      <w:r w:rsidRPr="005B3275">
        <w:rPr>
          <w:rFonts w:ascii="Times New Roman" w:eastAsia="Times New Roman" w:hAnsi="Times New Roman" w:cs="Times New Roman"/>
          <w:sz w:val="24"/>
          <w:szCs w:val="24"/>
          <w:lang w:eastAsia="en-GB"/>
        </w:rPr>
        <w:t xml:space="preserve">. </w:t>
      </w:r>
      <w:hyperlink r:id="rId85" w:anchor="N.34" w:history="1">
        <w:r w:rsidRPr="005B3275">
          <w:rPr>
            <w:rFonts w:ascii="Times New Roman" w:eastAsia="Times New Roman" w:hAnsi="Times New Roman" w:cs="Times New Roman"/>
            <w:color w:val="0000FF"/>
            <w:sz w:val="24"/>
            <w:szCs w:val="24"/>
            <w:u w:val="single"/>
            <w:lang w:eastAsia="en-GB"/>
          </w:rPr>
          <w:t>[34]</w:t>
        </w:r>
      </w:hyperlink>
      <w:r w:rsidRPr="005B3275">
        <w:rPr>
          <w:rFonts w:ascii="Times New Roman" w:eastAsia="Times New Roman" w:hAnsi="Times New Roman" w:cs="Times New Roman"/>
          <w:sz w:val="24"/>
          <w:szCs w:val="24"/>
          <w:lang w:eastAsia="en-GB"/>
        </w:rPr>
        <w:t xml:space="preserve"> </w:t>
      </w:r>
    </w:p>
    <w:p w:rsidR="005B3275" w:rsidRPr="005B3275" w:rsidRDefault="005B3275" w:rsidP="005B3275">
      <w:pPr>
        <w:spacing w:before="100" w:beforeAutospacing="1" w:after="100" w:afterAutospacing="1"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lastRenderedPageBreak/>
        <w:t xml:space="preserve">      Reinvoking our allegory of reality as a form of postmodern, virtual 'drug' (cf. </w:t>
      </w:r>
      <w:hyperlink r:id="rId86" w:anchor="S.3.2" w:history="1">
        <w:r w:rsidRPr="005B3275">
          <w:rPr>
            <w:rFonts w:ascii="Times New Roman" w:eastAsia="Times New Roman" w:hAnsi="Times New Roman" w:cs="Times New Roman"/>
            <w:color w:val="0000FF"/>
            <w:sz w:val="24"/>
            <w:szCs w:val="24"/>
            <w:u w:val="single"/>
            <w:lang w:eastAsia="en-GB"/>
          </w:rPr>
          <w:t>3.2</w:t>
        </w:r>
      </w:hyperlink>
      <w:r w:rsidRPr="005B3275">
        <w:rPr>
          <w:rFonts w:ascii="Times New Roman" w:eastAsia="Times New Roman" w:hAnsi="Times New Roman" w:cs="Times New Roman"/>
          <w:sz w:val="24"/>
          <w:szCs w:val="24"/>
          <w:lang w:eastAsia="en-GB"/>
        </w:rPr>
        <w:t xml:space="preserve">) helps us, perhaps, to understand the self-inflatory mechanism of this quest for the lost referentials. Just as the impact of a drug slowly abates so still larger and larger doses must be taken in order to maintain the effect, so the replicated reality becomes increasingly unreal, the more real one strives to make it. As Epstein has it: </w:t>
      </w:r>
      <w:r w:rsidRPr="005B3275">
        <w:rPr>
          <w:rFonts w:ascii="Times New Roman" w:eastAsia="Times New Roman" w:hAnsi="Times New Roman" w:cs="Times New Roman"/>
          <w:i/>
          <w:iCs/>
          <w:sz w:val="24"/>
          <w:szCs w:val="24"/>
          <w:lang w:eastAsia="en-GB"/>
        </w:rPr>
        <w:t xml:space="preserve">"Paradoxically, the more </w:t>
      </w:r>
      <w:r w:rsidRPr="005B3275">
        <w:rPr>
          <w:rFonts w:ascii="Times New Roman" w:eastAsia="Times New Roman" w:hAnsi="Times New Roman" w:cs="Times New Roman"/>
          <w:b/>
          <w:bCs/>
          <w:i/>
          <w:iCs/>
          <w:sz w:val="24"/>
          <w:szCs w:val="24"/>
          <w:lang w:eastAsia="en-GB"/>
        </w:rPr>
        <w:t>truthful</w:t>
      </w:r>
      <w:r w:rsidRPr="005B3275">
        <w:rPr>
          <w:rFonts w:ascii="Times New Roman" w:eastAsia="Times New Roman" w:hAnsi="Times New Roman" w:cs="Times New Roman"/>
          <w:i/>
          <w:iCs/>
          <w:sz w:val="24"/>
          <w:szCs w:val="24"/>
          <w:lang w:eastAsia="en-GB"/>
        </w:rPr>
        <w:t xml:space="preserve"> are the methods of representation, the more dubious the category of </w:t>
      </w:r>
      <w:r w:rsidRPr="005B3275">
        <w:rPr>
          <w:rFonts w:ascii="Times New Roman" w:eastAsia="Times New Roman" w:hAnsi="Times New Roman" w:cs="Times New Roman"/>
          <w:b/>
          <w:bCs/>
          <w:i/>
          <w:iCs/>
          <w:sz w:val="24"/>
          <w:szCs w:val="24"/>
          <w:lang w:eastAsia="en-GB"/>
        </w:rPr>
        <w:t>truth</w:t>
      </w:r>
      <w:r w:rsidRPr="005B3275">
        <w:rPr>
          <w:rFonts w:ascii="Times New Roman" w:eastAsia="Times New Roman" w:hAnsi="Times New Roman" w:cs="Times New Roman"/>
          <w:i/>
          <w:iCs/>
          <w:sz w:val="24"/>
          <w:szCs w:val="24"/>
          <w:lang w:eastAsia="en-GB"/>
        </w:rPr>
        <w:t xml:space="preserve"> becomes"</w:t>
      </w:r>
      <w:r w:rsidRPr="005B3275">
        <w:rPr>
          <w:rFonts w:ascii="Times New Roman" w:eastAsia="Times New Roman" w:hAnsi="Times New Roman" w:cs="Times New Roman"/>
          <w:sz w:val="24"/>
          <w:szCs w:val="24"/>
          <w:lang w:eastAsia="en-GB"/>
        </w:rPr>
        <w:t xml:space="preserve">. </w:t>
      </w:r>
      <w:hyperlink r:id="rId87" w:anchor="N.35" w:history="1">
        <w:r w:rsidRPr="005B3275">
          <w:rPr>
            <w:rFonts w:ascii="Times New Roman" w:eastAsia="Times New Roman" w:hAnsi="Times New Roman" w:cs="Times New Roman"/>
            <w:color w:val="0000FF"/>
            <w:sz w:val="24"/>
            <w:szCs w:val="24"/>
            <w:u w:val="single"/>
            <w:lang w:eastAsia="en-GB"/>
          </w:rPr>
          <w:t>[35]</w:t>
        </w:r>
      </w:hyperlink>
      <w:r w:rsidRPr="005B3275">
        <w:rPr>
          <w:rFonts w:ascii="Times New Roman" w:eastAsia="Times New Roman" w:hAnsi="Times New Roman" w:cs="Times New Roman"/>
          <w:sz w:val="24"/>
          <w:szCs w:val="24"/>
          <w:lang w:eastAsia="en-GB"/>
        </w:rPr>
        <w:t xml:space="preserve"> Consequently, the next generation of replicants must always be </w:t>
      </w:r>
      <w:r w:rsidRPr="005B3275">
        <w:rPr>
          <w:rFonts w:ascii="Times New Roman" w:eastAsia="Times New Roman" w:hAnsi="Times New Roman" w:cs="Times New Roman"/>
          <w:i/>
          <w:iCs/>
          <w:sz w:val="24"/>
          <w:szCs w:val="24"/>
          <w:lang w:eastAsia="en-GB"/>
        </w:rPr>
        <w:t>even more real</w:t>
      </w:r>
      <w:r w:rsidRPr="005B3275">
        <w:rPr>
          <w:rFonts w:ascii="Times New Roman" w:eastAsia="Times New Roman" w:hAnsi="Times New Roman" w:cs="Times New Roman"/>
          <w:sz w:val="24"/>
          <w:szCs w:val="24"/>
          <w:lang w:eastAsia="en-GB"/>
        </w:rPr>
        <w:t xml:space="preserve">; until finally, according to Baudrillard, truth has swallowed its own 'birth certificate'. </w:t>
      </w:r>
      <w:r w:rsidRPr="005B3275">
        <w:rPr>
          <w:rFonts w:ascii="Times New Roman" w:eastAsia="Times New Roman" w:hAnsi="Times New Roman" w:cs="Times New Roman"/>
          <w:i/>
          <w:iCs/>
          <w:sz w:val="24"/>
          <w:szCs w:val="24"/>
          <w:lang w:eastAsia="en-GB"/>
        </w:rPr>
        <w:t>"Any classification or signification, any modality of meaning can thus be destroyed simply by logically being elevated to the n</w:t>
      </w:r>
      <w:r w:rsidRPr="005B3275">
        <w:rPr>
          <w:rFonts w:ascii="Times New Roman" w:eastAsia="Times New Roman" w:hAnsi="Times New Roman" w:cs="Times New Roman"/>
          <w:i/>
          <w:iCs/>
          <w:sz w:val="24"/>
          <w:szCs w:val="24"/>
          <w:vertAlign w:val="superscript"/>
          <w:lang w:eastAsia="en-GB"/>
        </w:rPr>
        <w:t>th</w:t>
      </w:r>
      <w:r w:rsidRPr="005B3275">
        <w:rPr>
          <w:rFonts w:ascii="Times New Roman" w:eastAsia="Times New Roman" w:hAnsi="Times New Roman" w:cs="Times New Roman"/>
          <w:i/>
          <w:iCs/>
          <w:sz w:val="24"/>
          <w:szCs w:val="24"/>
          <w:lang w:eastAsia="en-GB"/>
        </w:rPr>
        <w:t xml:space="preserve"> power [...]"</w:t>
      </w:r>
      <w:r w:rsidRPr="005B3275">
        <w:rPr>
          <w:rFonts w:ascii="Times New Roman" w:eastAsia="Times New Roman" w:hAnsi="Times New Roman" w:cs="Times New Roman"/>
          <w:sz w:val="24"/>
          <w:szCs w:val="24"/>
          <w:lang w:eastAsia="en-GB"/>
        </w:rPr>
        <w:t xml:space="preserve"> </w:t>
      </w:r>
      <w:hyperlink r:id="rId88" w:anchor="N.36" w:history="1">
        <w:r w:rsidRPr="005B3275">
          <w:rPr>
            <w:rFonts w:ascii="Times New Roman" w:eastAsia="Times New Roman" w:hAnsi="Times New Roman" w:cs="Times New Roman"/>
            <w:color w:val="0000FF"/>
            <w:sz w:val="24"/>
            <w:szCs w:val="24"/>
            <w:u w:val="single"/>
            <w:lang w:eastAsia="en-GB"/>
          </w:rPr>
          <w:t>[36]</w:t>
        </w:r>
      </w:hyperlink>
      <w:r w:rsidRPr="005B3275">
        <w:rPr>
          <w:rFonts w:ascii="Times New Roman" w:eastAsia="Times New Roman" w:hAnsi="Times New Roman" w:cs="Times New Roman"/>
          <w:sz w:val="24"/>
          <w:szCs w:val="24"/>
          <w:lang w:eastAsia="en-GB"/>
        </w:rPr>
        <w:br/>
        <w:t>      </w:t>
      </w:r>
      <w:proofErr w:type="gramStart"/>
      <w:r w:rsidRPr="005B3275">
        <w:rPr>
          <w:rFonts w:ascii="Times New Roman" w:eastAsia="Times New Roman" w:hAnsi="Times New Roman" w:cs="Times New Roman"/>
          <w:sz w:val="24"/>
          <w:szCs w:val="24"/>
          <w:lang w:eastAsia="en-GB"/>
        </w:rPr>
        <w:t>This</w:t>
      </w:r>
      <w:proofErr w:type="gramEnd"/>
      <w:r w:rsidRPr="005B3275">
        <w:rPr>
          <w:rFonts w:ascii="Times New Roman" w:eastAsia="Times New Roman" w:hAnsi="Times New Roman" w:cs="Times New Roman"/>
          <w:sz w:val="24"/>
          <w:szCs w:val="24"/>
          <w:lang w:eastAsia="en-GB"/>
        </w:rPr>
        <w:t xml:space="preserve"> manic magnification can easily be observed in our culture. Turning to the movies for examples, we can mention the recent </w:t>
      </w:r>
      <w:r w:rsidRPr="005B3275">
        <w:rPr>
          <w:rFonts w:ascii="Times New Roman" w:eastAsia="Times New Roman" w:hAnsi="Times New Roman" w:cs="Times New Roman"/>
          <w:i/>
          <w:iCs/>
          <w:sz w:val="24"/>
          <w:szCs w:val="24"/>
          <w:lang w:eastAsia="en-GB"/>
        </w:rPr>
        <w:t>Loch Ness</w:t>
      </w:r>
      <w:r w:rsidRPr="005B3275">
        <w:rPr>
          <w:rFonts w:ascii="Times New Roman" w:eastAsia="Times New Roman" w:hAnsi="Times New Roman" w:cs="Times New Roman"/>
          <w:sz w:val="24"/>
          <w:szCs w:val="24"/>
          <w:lang w:eastAsia="en-GB"/>
        </w:rPr>
        <w:t xml:space="preserve"> film. In it, it turns out that there is not </w:t>
      </w:r>
      <w:r w:rsidRPr="005B3275">
        <w:rPr>
          <w:rFonts w:ascii="Times New Roman" w:eastAsia="Times New Roman" w:hAnsi="Times New Roman" w:cs="Times New Roman"/>
          <w:i/>
          <w:iCs/>
          <w:sz w:val="24"/>
          <w:szCs w:val="24"/>
          <w:lang w:eastAsia="en-GB"/>
        </w:rPr>
        <w:t>one</w:t>
      </w:r>
      <w:r w:rsidRPr="005B3275">
        <w:rPr>
          <w:rFonts w:ascii="Times New Roman" w:eastAsia="Times New Roman" w:hAnsi="Times New Roman" w:cs="Times New Roman"/>
          <w:sz w:val="24"/>
          <w:szCs w:val="24"/>
          <w:lang w:eastAsia="en-GB"/>
        </w:rPr>
        <w:t xml:space="preserve"> but an entire </w:t>
      </w:r>
      <w:r w:rsidRPr="005B3275">
        <w:rPr>
          <w:rFonts w:ascii="Times New Roman" w:eastAsia="Times New Roman" w:hAnsi="Times New Roman" w:cs="Times New Roman"/>
          <w:i/>
          <w:iCs/>
          <w:sz w:val="24"/>
          <w:szCs w:val="24"/>
          <w:lang w:eastAsia="en-GB"/>
        </w:rPr>
        <w:t>family</w:t>
      </w:r>
      <w:r w:rsidRPr="005B3275">
        <w:rPr>
          <w:rFonts w:ascii="Times New Roman" w:eastAsia="Times New Roman" w:hAnsi="Times New Roman" w:cs="Times New Roman"/>
          <w:sz w:val="24"/>
          <w:szCs w:val="24"/>
          <w:lang w:eastAsia="en-GB"/>
        </w:rPr>
        <w:t xml:space="preserve"> of 'nessies'; the Loch Ness myth would apparently appear totally implausible to a contemporary audience, if a meagre </w:t>
      </w:r>
      <w:r w:rsidRPr="005B3275">
        <w:rPr>
          <w:rFonts w:ascii="Times New Roman" w:eastAsia="Times New Roman" w:hAnsi="Times New Roman" w:cs="Times New Roman"/>
          <w:i/>
          <w:iCs/>
          <w:sz w:val="24"/>
          <w:szCs w:val="24"/>
          <w:lang w:eastAsia="en-GB"/>
        </w:rPr>
        <w:t>one</w:t>
      </w:r>
      <w:r w:rsidRPr="005B3275">
        <w:rPr>
          <w:rFonts w:ascii="Times New Roman" w:eastAsia="Times New Roman" w:hAnsi="Times New Roman" w:cs="Times New Roman"/>
          <w:sz w:val="24"/>
          <w:szCs w:val="24"/>
          <w:lang w:eastAsia="en-GB"/>
        </w:rPr>
        <w:t xml:space="preserve"> prehistoric creature swam the famous Scottish loch. In the movie </w:t>
      </w:r>
      <w:r w:rsidRPr="005B3275">
        <w:rPr>
          <w:rFonts w:ascii="Times New Roman" w:eastAsia="Times New Roman" w:hAnsi="Times New Roman" w:cs="Times New Roman"/>
          <w:i/>
          <w:iCs/>
          <w:sz w:val="24"/>
          <w:szCs w:val="24"/>
          <w:lang w:eastAsia="en-GB"/>
        </w:rPr>
        <w:t>Jurassic Park</w:t>
      </w:r>
      <w:r w:rsidRPr="005B3275">
        <w:rPr>
          <w:rFonts w:ascii="Times New Roman" w:eastAsia="Times New Roman" w:hAnsi="Times New Roman" w:cs="Times New Roman"/>
          <w:sz w:val="24"/>
          <w:szCs w:val="24"/>
          <w:lang w:eastAsia="en-GB"/>
        </w:rPr>
        <w:t xml:space="preserve"> there was one, huge, indeed </w:t>
      </w:r>
      <w:r w:rsidRPr="005B3275">
        <w:rPr>
          <w:rFonts w:ascii="Times New Roman" w:eastAsia="Times New Roman" w:hAnsi="Times New Roman" w:cs="Times New Roman"/>
          <w:i/>
          <w:iCs/>
          <w:sz w:val="24"/>
          <w:szCs w:val="24"/>
          <w:lang w:eastAsia="en-GB"/>
        </w:rPr>
        <w:t>hyper</w:t>
      </w:r>
      <w:r w:rsidRPr="005B3275">
        <w:rPr>
          <w:rFonts w:ascii="Times New Roman" w:eastAsia="Times New Roman" w:hAnsi="Times New Roman" w:cs="Times New Roman"/>
          <w:sz w:val="24"/>
          <w:szCs w:val="24"/>
          <w:lang w:eastAsia="en-GB"/>
        </w:rPr>
        <w:t xml:space="preserve"> Tyrannosaurus Rex; an impressive replication of a past we can but guess about (but which is nevertheless ferociously seized as True; just consider the bulk of faction programmes relating this reconstructed history of the dinosaurs). In the inevitable sequel </w:t>
      </w:r>
      <w:r w:rsidRPr="005B3275">
        <w:rPr>
          <w:rFonts w:ascii="Times New Roman" w:eastAsia="Times New Roman" w:hAnsi="Times New Roman" w:cs="Times New Roman"/>
          <w:i/>
          <w:iCs/>
          <w:sz w:val="24"/>
          <w:szCs w:val="24"/>
          <w:lang w:eastAsia="en-GB"/>
        </w:rPr>
        <w:t>The Lost World</w:t>
      </w:r>
      <w:r w:rsidRPr="005B3275">
        <w:rPr>
          <w:rFonts w:ascii="Times New Roman" w:eastAsia="Times New Roman" w:hAnsi="Times New Roman" w:cs="Times New Roman"/>
          <w:sz w:val="24"/>
          <w:szCs w:val="24"/>
          <w:lang w:eastAsia="en-GB"/>
        </w:rPr>
        <w:t xml:space="preserve"> there was, of course, not only one sorry T-Rex but - just as in </w:t>
      </w:r>
      <w:r w:rsidRPr="005B3275">
        <w:rPr>
          <w:rFonts w:ascii="Times New Roman" w:eastAsia="Times New Roman" w:hAnsi="Times New Roman" w:cs="Times New Roman"/>
          <w:i/>
          <w:iCs/>
          <w:sz w:val="24"/>
          <w:szCs w:val="24"/>
          <w:lang w:eastAsia="en-GB"/>
        </w:rPr>
        <w:t>Loch Ness</w:t>
      </w:r>
      <w:r w:rsidRPr="005B3275">
        <w:rPr>
          <w:rFonts w:ascii="Times New Roman" w:eastAsia="Times New Roman" w:hAnsi="Times New Roman" w:cs="Times New Roman"/>
          <w:sz w:val="24"/>
          <w:szCs w:val="24"/>
          <w:lang w:eastAsia="en-GB"/>
        </w:rPr>
        <w:t xml:space="preserve"> - an entire family. As Umberto Eco expressively observes the media in his collection of essays on hyperreality, there is always </w:t>
      </w:r>
      <w:r w:rsidRPr="005B3275">
        <w:rPr>
          <w:rFonts w:ascii="Times New Roman" w:eastAsia="Times New Roman" w:hAnsi="Times New Roman" w:cs="Times New Roman"/>
          <w:i/>
          <w:iCs/>
          <w:sz w:val="24"/>
          <w:szCs w:val="24"/>
          <w:lang w:eastAsia="en-GB"/>
        </w:rPr>
        <w:t>"More to come"</w:t>
      </w:r>
      <w:r w:rsidRPr="005B3275">
        <w:rPr>
          <w:rFonts w:ascii="Times New Roman" w:eastAsia="Times New Roman" w:hAnsi="Times New Roman" w:cs="Times New Roman"/>
          <w:sz w:val="24"/>
          <w:szCs w:val="24"/>
          <w:lang w:eastAsia="en-GB"/>
        </w:rPr>
        <w:t xml:space="preserve">; </w:t>
      </w:r>
      <w:r w:rsidRPr="005B3275">
        <w:rPr>
          <w:rFonts w:ascii="Times New Roman" w:eastAsia="Times New Roman" w:hAnsi="Times New Roman" w:cs="Times New Roman"/>
          <w:i/>
          <w:iCs/>
          <w:sz w:val="24"/>
          <w:szCs w:val="24"/>
          <w:lang w:eastAsia="en-GB"/>
        </w:rPr>
        <w:t>"[...] you don't say that cigarette A is longer than cigarette B, but that there's 'more' of it [...]"</w:t>
      </w:r>
      <w:r w:rsidRPr="005B3275">
        <w:rPr>
          <w:rFonts w:ascii="Times New Roman" w:eastAsia="Times New Roman" w:hAnsi="Times New Roman" w:cs="Times New Roman"/>
          <w:sz w:val="24"/>
          <w:szCs w:val="24"/>
          <w:lang w:eastAsia="en-GB"/>
        </w:rPr>
        <w:t xml:space="preserve">. </w:t>
      </w:r>
      <w:hyperlink r:id="rId89" w:anchor="N.37" w:history="1">
        <w:r w:rsidRPr="005B3275">
          <w:rPr>
            <w:rFonts w:ascii="Times New Roman" w:eastAsia="Times New Roman" w:hAnsi="Times New Roman" w:cs="Times New Roman"/>
            <w:color w:val="0000FF"/>
            <w:sz w:val="24"/>
            <w:szCs w:val="24"/>
            <w:u w:val="single"/>
            <w:lang w:eastAsia="en-GB"/>
          </w:rPr>
          <w:t>[37]</w:t>
        </w:r>
      </w:hyperlink>
      <w:r w:rsidRPr="005B3275">
        <w:rPr>
          <w:rFonts w:ascii="Times New Roman" w:eastAsia="Times New Roman" w:hAnsi="Times New Roman" w:cs="Times New Roman"/>
          <w:sz w:val="24"/>
          <w:szCs w:val="24"/>
          <w:lang w:eastAsia="en-GB"/>
        </w:rPr>
        <w:t xml:space="preserve"> If a thing can be done more excessively than it is, it will certainly be done. Baudrillard also describes this tendency: </w:t>
      </w:r>
      <w:r w:rsidRPr="005B3275">
        <w:rPr>
          <w:rFonts w:ascii="Times New Roman" w:eastAsia="Times New Roman" w:hAnsi="Times New Roman" w:cs="Times New Roman"/>
          <w:i/>
          <w:iCs/>
          <w:sz w:val="24"/>
          <w:szCs w:val="24"/>
          <w:lang w:eastAsia="en-GB"/>
        </w:rPr>
        <w:t>"People no longer look at each other, but there are institutions for that. They no longer touch each other, but there is contactotherapy. They no longer walk, but they go jogging, etc."</w:t>
      </w:r>
      <w:r w:rsidRPr="005B3275">
        <w:rPr>
          <w:rFonts w:ascii="Times New Roman" w:eastAsia="Times New Roman" w:hAnsi="Times New Roman" w:cs="Times New Roman"/>
          <w:sz w:val="24"/>
          <w:szCs w:val="24"/>
          <w:lang w:eastAsia="en-GB"/>
        </w:rPr>
        <w:t xml:space="preserve"> </w:t>
      </w:r>
      <w:hyperlink r:id="rId90" w:anchor="N.38" w:history="1">
        <w:r w:rsidRPr="005B3275">
          <w:rPr>
            <w:rFonts w:ascii="Times New Roman" w:eastAsia="Times New Roman" w:hAnsi="Times New Roman" w:cs="Times New Roman"/>
            <w:color w:val="0000FF"/>
            <w:sz w:val="24"/>
            <w:szCs w:val="24"/>
            <w:u w:val="single"/>
            <w:lang w:eastAsia="en-GB"/>
          </w:rPr>
          <w:t>[38]</w:t>
        </w:r>
      </w:hyperlink>
      <w:r w:rsidRPr="005B3275">
        <w:rPr>
          <w:rFonts w:ascii="Times New Roman" w:eastAsia="Times New Roman" w:hAnsi="Times New Roman" w:cs="Times New Roman"/>
          <w:sz w:val="24"/>
          <w:szCs w:val="24"/>
          <w:lang w:eastAsia="en-GB"/>
        </w:rPr>
        <w:t xml:space="preserve"> Extremes are indeed very much the consequence of the 'postmodern panic'. </w:t>
      </w:r>
    </w:p>
    <w:p w:rsidR="005B3275" w:rsidRPr="005B3275" w:rsidRDefault="005B3275" w:rsidP="005B3275">
      <w:pPr>
        <w:spacing w:before="100" w:beforeAutospacing="1" w:after="100" w:afterAutospacing="1"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 xml:space="preserve">      The mounting fear of losing the reality that sustained the modern world is also reflected in our culture's preoccupation with its own past. </w:t>
      </w:r>
      <w:hyperlink r:id="rId91" w:anchor="N.39" w:history="1">
        <w:r w:rsidRPr="005B3275">
          <w:rPr>
            <w:rFonts w:ascii="Times New Roman" w:eastAsia="Times New Roman" w:hAnsi="Times New Roman" w:cs="Times New Roman"/>
            <w:color w:val="0000FF"/>
            <w:sz w:val="24"/>
            <w:szCs w:val="24"/>
            <w:u w:val="single"/>
            <w:lang w:eastAsia="en-GB"/>
          </w:rPr>
          <w:t>[39]</w:t>
        </w:r>
      </w:hyperlink>
      <w:r w:rsidRPr="005B3275">
        <w:rPr>
          <w:rFonts w:ascii="Times New Roman" w:eastAsia="Times New Roman" w:hAnsi="Times New Roman" w:cs="Times New Roman"/>
          <w:sz w:val="24"/>
          <w:szCs w:val="24"/>
          <w:lang w:eastAsia="en-GB"/>
        </w:rPr>
        <w:t xml:space="preserve"> Museums flourish like never before, instrumental in reassuring us that we do indeed have a past; the 'cryongenised', as it were, anachronisms of museums promise us a glimpse of 'the real thing', the world as it (allegedly) </w:t>
      </w:r>
      <w:r w:rsidRPr="005B3275">
        <w:rPr>
          <w:rFonts w:ascii="Times New Roman" w:eastAsia="Times New Roman" w:hAnsi="Times New Roman" w:cs="Times New Roman"/>
          <w:i/>
          <w:iCs/>
          <w:sz w:val="24"/>
          <w:szCs w:val="24"/>
          <w:lang w:eastAsia="en-GB"/>
        </w:rPr>
        <w:t>really was</w:t>
      </w:r>
      <w:r w:rsidRPr="005B3275">
        <w:rPr>
          <w:rFonts w:ascii="Times New Roman" w:eastAsia="Times New Roman" w:hAnsi="Times New Roman" w:cs="Times New Roman"/>
          <w:sz w:val="24"/>
          <w:szCs w:val="24"/>
          <w:lang w:eastAsia="en-GB"/>
        </w:rPr>
        <w:t xml:space="preserve">. But history, of course, depends as much on the eye of the beholder as the scientific observation of the light particle/wave proved to do (recalling </w:t>
      </w:r>
      <w:hyperlink r:id="rId92" w:anchor="S.2.1" w:history="1">
        <w:r w:rsidRPr="005B3275">
          <w:rPr>
            <w:rFonts w:ascii="Times New Roman" w:eastAsia="Times New Roman" w:hAnsi="Times New Roman" w:cs="Times New Roman"/>
            <w:color w:val="0000FF"/>
            <w:sz w:val="24"/>
            <w:szCs w:val="24"/>
            <w:u w:val="single"/>
            <w:lang w:eastAsia="en-GB"/>
          </w:rPr>
          <w:t>2.1</w:t>
        </w:r>
      </w:hyperlink>
      <w:r w:rsidRPr="005B3275">
        <w:rPr>
          <w:rFonts w:ascii="Times New Roman" w:eastAsia="Times New Roman" w:hAnsi="Times New Roman" w:cs="Times New Roman"/>
          <w:sz w:val="24"/>
          <w:szCs w:val="24"/>
          <w:lang w:eastAsia="en-GB"/>
        </w:rPr>
        <w:t xml:space="preserve">), and through our </w:t>
      </w:r>
      <w:r w:rsidRPr="005B3275">
        <w:rPr>
          <w:rFonts w:ascii="Times New Roman" w:eastAsia="Times New Roman" w:hAnsi="Times New Roman" w:cs="Times New Roman"/>
          <w:i/>
          <w:iCs/>
          <w:sz w:val="24"/>
          <w:szCs w:val="24"/>
          <w:lang w:eastAsia="en-GB"/>
        </w:rPr>
        <w:t>"reconstructive neurosis"</w:t>
      </w:r>
      <w:r w:rsidRPr="005B3275">
        <w:rPr>
          <w:rFonts w:ascii="Times New Roman" w:eastAsia="Times New Roman" w:hAnsi="Times New Roman" w:cs="Times New Roman"/>
          <w:sz w:val="24"/>
          <w:szCs w:val="24"/>
          <w:lang w:eastAsia="en-GB"/>
        </w:rPr>
        <w:t xml:space="preserve">, as Eco wittily terms it, </w:t>
      </w:r>
      <w:hyperlink r:id="rId93" w:anchor="N.40" w:history="1">
        <w:r w:rsidRPr="005B3275">
          <w:rPr>
            <w:rFonts w:ascii="Times New Roman" w:eastAsia="Times New Roman" w:hAnsi="Times New Roman" w:cs="Times New Roman"/>
            <w:color w:val="0000FF"/>
            <w:sz w:val="24"/>
            <w:szCs w:val="24"/>
            <w:u w:val="single"/>
            <w:lang w:eastAsia="en-GB"/>
          </w:rPr>
          <w:t>[40]</w:t>
        </w:r>
      </w:hyperlink>
      <w:r w:rsidRPr="005B3275">
        <w:rPr>
          <w:rFonts w:ascii="Times New Roman" w:eastAsia="Times New Roman" w:hAnsi="Times New Roman" w:cs="Times New Roman"/>
          <w:sz w:val="24"/>
          <w:szCs w:val="24"/>
          <w:lang w:eastAsia="en-GB"/>
        </w:rPr>
        <w:t xml:space="preserve"> history also turns into simulacra. As en example, Eco describes how </w:t>
      </w:r>
      <w:r w:rsidRPr="005B3275">
        <w:rPr>
          <w:rFonts w:ascii="Times New Roman" w:eastAsia="Times New Roman" w:hAnsi="Times New Roman" w:cs="Times New Roman"/>
          <w:i/>
          <w:iCs/>
          <w:sz w:val="24"/>
          <w:szCs w:val="24"/>
          <w:lang w:eastAsia="en-GB"/>
        </w:rPr>
        <w:t>the</w:t>
      </w:r>
      <w:r w:rsidRPr="005B3275">
        <w:rPr>
          <w:rFonts w:ascii="Times New Roman" w:eastAsia="Times New Roman" w:hAnsi="Times New Roman" w:cs="Times New Roman"/>
          <w:sz w:val="24"/>
          <w:szCs w:val="24"/>
          <w:lang w:eastAsia="en-GB"/>
        </w:rPr>
        <w:t xml:space="preserve"> infamous Iron Maiden of Nuremberg can be found in six or eight different locations, despite the fact that there is, of course, only one original. </w:t>
      </w:r>
      <w:hyperlink r:id="rId94" w:anchor="N.41" w:history="1">
        <w:r w:rsidRPr="005B3275">
          <w:rPr>
            <w:rFonts w:ascii="Times New Roman" w:eastAsia="Times New Roman" w:hAnsi="Times New Roman" w:cs="Times New Roman"/>
            <w:color w:val="0000FF"/>
            <w:sz w:val="24"/>
            <w:szCs w:val="24"/>
            <w:u w:val="single"/>
            <w:lang w:eastAsia="en-GB"/>
          </w:rPr>
          <w:t>[41]</w:t>
        </w:r>
      </w:hyperlink>
      <w:r w:rsidRPr="005B3275">
        <w:rPr>
          <w:rFonts w:ascii="Times New Roman" w:eastAsia="Times New Roman" w:hAnsi="Times New Roman" w:cs="Times New Roman"/>
          <w:sz w:val="24"/>
          <w:szCs w:val="24"/>
          <w:lang w:eastAsia="en-GB"/>
        </w:rPr>
        <w:t xml:space="preserve"> Thus, again, the term originality loses its meaning; history and fiction merge. One of the finest examples of this amalgamation can be found in wax museums because, as Eco contends, </w:t>
      </w:r>
      <w:r w:rsidRPr="005B3275">
        <w:rPr>
          <w:rFonts w:ascii="Times New Roman" w:eastAsia="Times New Roman" w:hAnsi="Times New Roman" w:cs="Times New Roman"/>
          <w:i/>
          <w:iCs/>
          <w:sz w:val="24"/>
          <w:szCs w:val="24"/>
          <w:lang w:eastAsia="en-GB"/>
        </w:rPr>
        <w:t xml:space="preserve">"[...] alongside the Venuses de Milo [of course complete with arms, '[...] brought to life as she was in the days when she posed for the unknown Greek sculptor' </w:t>
      </w:r>
      <w:hyperlink r:id="rId95" w:anchor="N.42" w:history="1">
        <w:r w:rsidRPr="005B3275">
          <w:rPr>
            <w:rFonts w:ascii="Times New Roman" w:eastAsia="Times New Roman" w:hAnsi="Times New Roman" w:cs="Times New Roman"/>
            <w:i/>
            <w:iCs/>
            <w:color w:val="0000FF"/>
            <w:sz w:val="24"/>
            <w:szCs w:val="24"/>
            <w:u w:val="single"/>
            <w:lang w:eastAsia="en-GB"/>
          </w:rPr>
          <w:t>[42]</w:t>
        </w:r>
      </w:hyperlink>
      <w:r w:rsidRPr="005B3275">
        <w:rPr>
          <w:rFonts w:ascii="Times New Roman" w:eastAsia="Times New Roman" w:hAnsi="Times New Roman" w:cs="Times New Roman"/>
          <w:i/>
          <w:iCs/>
          <w:sz w:val="24"/>
          <w:szCs w:val="24"/>
          <w:lang w:eastAsia="en-GB"/>
        </w:rPr>
        <w:t>], we must find [...] Dracula, Frankenstein, the Wolf Man [...]"</w:t>
      </w:r>
      <w:r w:rsidRPr="005B3275">
        <w:rPr>
          <w:rFonts w:ascii="Times New Roman" w:eastAsia="Times New Roman" w:hAnsi="Times New Roman" w:cs="Times New Roman"/>
          <w:sz w:val="24"/>
          <w:szCs w:val="24"/>
          <w:lang w:eastAsia="en-GB"/>
        </w:rPr>
        <w:t xml:space="preserve">; </w:t>
      </w:r>
      <w:hyperlink r:id="rId96" w:anchor="N.43" w:history="1">
        <w:r w:rsidRPr="005B3275">
          <w:rPr>
            <w:rFonts w:ascii="Times New Roman" w:eastAsia="Times New Roman" w:hAnsi="Times New Roman" w:cs="Times New Roman"/>
            <w:color w:val="0000FF"/>
            <w:sz w:val="24"/>
            <w:szCs w:val="24"/>
            <w:u w:val="single"/>
            <w:lang w:eastAsia="en-GB"/>
          </w:rPr>
          <w:t>[43]</w:t>
        </w:r>
      </w:hyperlink>
      <w:r w:rsidRPr="005B3275">
        <w:rPr>
          <w:rFonts w:ascii="Times New Roman" w:eastAsia="Times New Roman" w:hAnsi="Times New Roman" w:cs="Times New Roman"/>
          <w:sz w:val="24"/>
          <w:szCs w:val="24"/>
          <w:lang w:eastAsia="en-GB"/>
        </w:rPr>
        <w:t xml:space="preserve"> intermixed, typically, with casts of 'real' characters. </w:t>
      </w:r>
      <w:proofErr w:type="gramStart"/>
      <w:r w:rsidRPr="005B3275">
        <w:rPr>
          <w:rFonts w:ascii="Times New Roman" w:eastAsia="Times New Roman" w:hAnsi="Times New Roman" w:cs="Times New Roman"/>
          <w:i/>
          <w:iCs/>
          <w:sz w:val="24"/>
          <w:szCs w:val="24"/>
          <w:lang w:eastAsia="en-GB"/>
        </w:rPr>
        <w:t>"Both at the same level of credibility, both at the same level of fakery."</w:t>
      </w:r>
      <w:proofErr w:type="gramEnd"/>
      <w:r w:rsidRPr="005B3275">
        <w:rPr>
          <w:rFonts w:ascii="Times New Roman" w:eastAsia="Times New Roman" w:hAnsi="Times New Roman" w:cs="Times New Roman"/>
          <w:sz w:val="24"/>
          <w:szCs w:val="24"/>
          <w:lang w:eastAsia="en-GB"/>
        </w:rPr>
        <w:t xml:space="preserve"> </w:t>
      </w:r>
      <w:hyperlink r:id="rId97" w:anchor="N.44" w:history="1">
        <w:r w:rsidRPr="005B3275">
          <w:rPr>
            <w:rFonts w:ascii="Times New Roman" w:eastAsia="Times New Roman" w:hAnsi="Times New Roman" w:cs="Times New Roman"/>
            <w:color w:val="0000FF"/>
            <w:sz w:val="24"/>
            <w:szCs w:val="24"/>
            <w:u w:val="single"/>
            <w:lang w:eastAsia="en-GB"/>
          </w:rPr>
          <w:t>[44]</w:t>
        </w:r>
      </w:hyperlink>
      <w:r w:rsidRPr="005B3275">
        <w:rPr>
          <w:rFonts w:ascii="Times New Roman" w:eastAsia="Times New Roman" w:hAnsi="Times New Roman" w:cs="Times New Roman"/>
          <w:sz w:val="24"/>
          <w:szCs w:val="24"/>
          <w:lang w:eastAsia="en-GB"/>
        </w:rPr>
        <w:t xml:space="preserve"> History has, in Baudrillard's words, become a </w:t>
      </w:r>
      <w:r w:rsidRPr="005B3275">
        <w:rPr>
          <w:rFonts w:ascii="Times New Roman" w:eastAsia="Times New Roman" w:hAnsi="Times New Roman" w:cs="Times New Roman"/>
          <w:i/>
          <w:iCs/>
          <w:sz w:val="24"/>
          <w:szCs w:val="24"/>
          <w:lang w:eastAsia="en-GB"/>
        </w:rPr>
        <w:t>"retro scenario"</w:t>
      </w:r>
      <w:r w:rsidRPr="005B3275">
        <w:rPr>
          <w:rFonts w:ascii="Times New Roman" w:eastAsia="Times New Roman" w:hAnsi="Times New Roman" w:cs="Times New Roman"/>
          <w:sz w:val="24"/>
          <w:szCs w:val="24"/>
          <w:lang w:eastAsia="en-GB"/>
        </w:rPr>
        <w:t xml:space="preserve">. </w:t>
      </w:r>
      <w:hyperlink r:id="rId98" w:anchor="N.45" w:history="1">
        <w:r w:rsidRPr="005B3275">
          <w:rPr>
            <w:rFonts w:ascii="Times New Roman" w:eastAsia="Times New Roman" w:hAnsi="Times New Roman" w:cs="Times New Roman"/>
            <w:color w:val="0000FF"/>
            <w:sz w:val="24"/>
            <w:szCs w:val="24"/>
            <w:u w:val="single"/>
            <w:lang w:eastAsia="en-GB"/>
          </w:rPr>
          <w:t>[45]</w:t>
        </w:r>
      </w:hyperlink>
      <w:r w:rsidRPr="005B3275">
        <w:rPr>
          <w:rFonts w:ascii="Times New Roman" w:eastAsia="Times New Roman" w:hAnsi="Times New Roman" w:cs="Times New Roman"/>
          <w:sz w:val="24"/>
          <w:szCs w:val="24"/>
          <w:lang w:eastAsia="en-GB"/>
        </w:rPr>
        <w:t xml:space="preserve"> It can be mended and improved; not in the Orwellian sense - to disguise unpleasant facts about the past - but on the contrary, to disguise that there is no </w:t>
      </w:r>
      <w:r w:rsidRPr="005B3275">
        <w:rPr>
          <w:rFonts w:ascii="Times New Roman" w:eastAsia="Times New Roman" w:hAnsi="Times New Roman" w:cs="Times New Roman"/>
          <w:i/>
          <w:iCs/>
          <w:sz w:val="24"/>
          <w:szCs w:val="24"/>
          <w:lang w:eastAsia="en-GB"/>
        </w:rPr>
        <w:t>real</w:t>
      </w:r>
      <w:r w:rsidRPr="005B3275">
        <w:rPr>
          <w:rFonts w:ascii="Times New Roman" w:eastAsia="Times New Roman" w:hAnsi="Times New Roman" w:cs="Times New Roman"/>
          <w:sz w:val="24"/>
          <w:szCs w:val="24"/>
          <w:lang w:eastAsia="en-GB"/>
        </w:rPr>
        <w:t xml:space="preserve"> past beyond our own narratives; that the past itself is also a simulacrum. Why be content with a sorry two-dimensional image of Mona Lisa - which you will have to travel all the way to France to see - when you can see a 'more real', full-sized three-dimensional wax 'cast' at your local wax museum? As Eco says, this notion is typically intentionally strengthened at the sites: </w:t>
      </w:r>
      <w:r w:rsidRPr="005B3275">
        <w:rPr>
          <w:rFonts w:ascii="Times New Roman" w:eastAsia="Times New Roman" w:hAnsi="Times New Roman" w:cs="Times New Roman"/>
          <w:i/>
          <w:iCs/>
          <w:sz w:val="24"/>
          <w:szCs w:val="24"/>
          <w:lang w:eastAsia="en-GB"/>
        </w:rPr>
        <w:t xml:space="preserve">"Beside each statue there is the 'original' painting, but here, too, it is not a photographic reproduction, but a very cheap oil copy, like a </w:t>
      </w:r>
      <w:r w:rsidRPr="005B3275">
        <w:rPr>
          <w:rFonts w:ascii="Times New Roman" w:eastAsia="Times New Roman" w:hAnsi="Times New Roman" w:cs="Times New Roman"/>
          <w:i/>
          <w:iCs/>
          <w:sz w:val="24"/>
          <w:szCs w:val="24"/>
          <w:lang w:eastAsia="en-GB"/>
        </w:rPr>
        <w:lastRenderedPageBreak/>
        <w:t>sidewalk artist's; and once again the copy seems more convincing than [the original]"</w:t>
      </w:r>
      <w:r w:rsidRPr="005B3275">
        <w:rPr>
          <w:rFonts w:ascii="Times New Roman" w:eastAsia="Times New Roman" w:hAnsi="Times New Roman" w:cs="Times New Roman"/>
          <w:sz w:val="24"/>
          <w:szCs w:val="24"/>
          <w:lang w:eastAsia="en-GB"/>
        </w:rPr>
        <w:t xml:space="preserve">. </w:t>
      </w:r>
      <w:hyperlink r:id="rId99" w:anchor="N.46" w:history="1">
        <w:r w:rsidRPr="005B3275">
          <w:rPr>
            <w:rFonts w:ascii="Times New Roman" w:eastAsia="Times New Roman" w:hAnsi="Times New Roman" w:cs="Times New Roman"/>
            <w:color w:val="0000FF"/>
            <w:sz w:val="24"/>
            <w:szCs w:val="24"/>
            <w:u w:val="single"/>
            <w:lang w:eastAsia="en-GB"/>
          </w:rPr>
          <w:t>[46]</w:t>
        </w:r>
      </w:hyperlink>
      <w:r w:rsidRPr="005B3275">
        <w:rPr>
          <w:rFonts w:ascii="Times New Roman" w:eastAsia="Times New Roman" w:hAnsi="Times New Roman" w:cs="Times New Roman"/>
          <w:sz w:val="24"/>
          <w:szCs w:val="24"/>
          <w:lang w:eastAsia="en-GB"/>
        </w:rPr>
        <w:t xml:space="preserve"> After experiencing this, we must perceive reality to be rather inferior to the superfluous hyperreality. </w:t>
      </w:r>
      <w:hyperlink r:id="rId100" w:anchor="N.47" w:history="1">
        <w:r w:rsidRPr="005B3275">
          <w:rPr>
            <w:rFonts w:ascii="Times New Roman" w:eastAsia="Times New Roman" w:hAnsi="Times New Roman" w:cs="Times New Roman"/>
            <w:color w:val="0000FF"/>
            <w:sz w:val="24"/>
            <w:szCs w:val="24"/>
            <w:u w:val="single"/>
            <w:lang w:eastAsia="en-GB"/>
          </w:rPr>
          <w:t>[47]</w:t>
        </w:r>
      </w:hyperlink>
      <w:r w:rsidRPr="005B3275">
        <w:rPr>
          <w:rFonts w:ascii="Times New Roman" w:eastAsia="Times New Roman" w:hAnsi="Times New Roman" w:cs="Times New Roman"/>
          <w:sz w:val="24"/>
          <w:szCs w:val="24"/>
          <w:lang w:eastAsia="en-GB"/>
        </w:rPr>
        <w:t xml:space="preserve"> The latter, as Eco also contends, </w:t>
      </w:r>
      <w:r w:rsidRPr="005B3275">
        <w:rPr>
          <w:rFonts w:ascii="Times New Roman" w:eastAsia="Times New Roman" w:hAnsi="Times New Roman" w:cs="Times New Roman"/>
          <w:i/>
          <w:iCs/>
          <w:sz w:val="24"/>
          <w:szCs w:val="24"/>
          <w:lang w:eastAsia="en-GB"/>
        </w:rPr>
        <w:t>"[...] is more real, and there is more of it"</w:t>
      </w:r>
      <w:r w:rsidRPr="005B3275">
        <w:rPr>
          <w:rFonts w:ascii="Times New Roman" w:eastAsia="Times New Roman" w:hAnsi="Times New Roman" w:cs="Times New Roman"/>
          <w:sz w:val="24"/>
          <w:szCs w:val="24"/>
          <w:lang w:eastAsia="en-GB"/>
        </w:rPr>
        <w:t xml:space="preserve">. </w:t>
      </w:r>
      <w:hyperlink r:id="rId101" w:anchor="N.48" w:history="1">
        <w:r w:rsidRPr="005B3275">
          <w:rPr>
            <w:rFonts w:ascii="Times New Roman" w:eastAsia="Times New Roman" w:hAnsi="Times New Roman" w:cs="Times New Roman"/>
            <w:color w:val="0000FF"/>
            <w:sz w:val="24"/>
            <w:szCs w:val="24"/>
            <w:u w:val="single"/>
            <w:lang w:eastAsia="en-GB"/>
          </w:rPr>
          <w:t>[48]</w:t>
        </w:r>
      </w:hyperlink>
      <w:r w:rsidRPr="005B3275">
        <w:rPr>
          <w:rFonts w:ascii="Times New Roman" w:eastAsia="Times New Roman" w:hAnsi="Times New Roman" w:cs="Times New Roman"/>
          <w:sz w:val="24"/>
          <w:szCs w:val="24"/>
          <w:lang w:eastAsia="en-GB"/>
        </w:rPr>
        <w:br/>
        <w:t xml:space="preserve">      Perhaps, we can also interpret the intertextuality (or better still, 'intratextuality') so central an ingredient to the postmodern 'cultural production' as yet another means for the hyperreality to model and maintain its own never truly existing history. By using simulacra as historical references in movies, for example, a new movie itself, inherently, becomes yet another 'virtual original'. Movies and fiction referring to other movies and fiction (typically even its own 'predecessors', if the work in question is a sequel, features the same lead character, etc.) are so thoroughly common that one hardly needs start listing examples. Just as science is now, according to Lyotard, </w:t>
      </w:r>
      <w:hyperlink r:id="rId102" w:anchor="N.49" w:history="1">
        <w:r w:rsidRPr="005B3275">
          <w:rPr>
            <w:rFonts w:ascii="Times New Roman" w:eastAsia="Times New Roman" w:hAnsi="Times New Roman" w:cs="Times New Roman"/>
            <w:color w:val="0000FF"/>
            <w:sz w:val="24"/>
            <w:szCs w:val="24"/>
            <w:u w:val="single"/>
            <w:lang w:eastAsia="en-GB"/>
          </w:rPr>
          <w:t>[49]</w:t>
        </w:r>
      </w:hyperlink>
      <w:r w:rsidRPr="005B3275">
        <w:rPr>
          <w:rFonts w:ascii="Times New Roman" w:eastAsia="Times New Roman" w:hAnsi="Times New Roman" w:cs="Times New Roman"/>
          <w:sz w:val="24"/>
          <w:szCs w:val="24"/>
          <w:lang w:eastAsia="en-GB"/>
        </w:rPr>
        <w:t xml:space="preserve"> sustained only by its 'performativity' - its ability to generate further scientific work - so is the hyper rendering of reality. Hyperreality has become our surrogate for 'the lost world'; that of modernity's comfortingly rigid and singular reality frame. </w:t>
      </w:r>
      <w:proofErr w:type="gramStart"/>
      <w:r w:rsidRPr="005B3275">
        <w:rPr>
          <w:rFonts w:ascii="Times New Roman" w:eastAsia="Times New Roman" w:hAnsi="Times New Roman" w:cs="Times New Roman"/>
          <w:sz w:val="24"/>
          <w:szCs w:val="24"/>
          <w:lang w:eastAsia="en-GB"/>
        </w:rPr>
        <w:t xml:space="preserve">In Baudrillard's words: </w:t>
      </w:r>
      <w:r w:rsidRPr="005B3275">
        <w:rPr>
          <w:rFonts w:ascii="Times New Roman" w:eastAsia="Times New Roman" w:hAnsi="Times New Roman" w:cs="Times New Roman"/>
          <w:i/>
          <w:iCs/>
          <w:sz w:val="24"/>
          <w:szCs w:val="24"/>
          <w:lang w:eastAsia="en-GB"/>
        </w:rPr>
        <w:t>"We require a visible past, a visible continuum, a visible myth of origin, which reassures us about our end"</w:t>
      </w:r>
      <w:r w:rsidRPr="005B3275">
        <w:rPr>
          <w:rFonts w:ascii="Times New Roman" w:eastAsia="Times New Roman" w:hAnsi="Times New Roman" w:cs="Times New Roman"/>
          <w:sz w:val="24"/>
          <w:szCs w:val="24"/>
          <w:lang w:eastAsia="en-GB"/>
        </w:rPr>
        <w:t>.</w:t>
      </w:r>
      <w:proofErr w:type="gramEnd"/>
      <w:r w:rsidRPr="005B3275">
        <w:rPr>
          <w:rFonts w:ascii="Times New Roman" w:eastAsia="Times New Roman" w:hAnsi="Times New Roman" w:cs="Times New Roman"/>
          <w:sz w:val="24"/>
          <w:szCs w:val="24"/>
          <w:lang w:eastAsia="en-GB"/>
        </w:rPr>
        <w:t xml:space="preserve"> </w:t>
      </w:r>
      <w:hyperlink r:id="rId103" w:anchor="N.50" w:history="1">
        <w:r w:rsidRPr="005B3275">
          <w:rPr>
            <w:rFonts w:ascii="Times New Roman" w:eastAsia="Times New Roman" w:hAnsi="Times New Roman" w:cs="Times New Roman"/>
            <w:color w:val="0000FF"/>
            <w:sz w:val="24"/>
            <w:szCs w:val="24"/>
            <w:u w:val="single"/>
            <w:lang w:eastAsia="en-GB"/>
          </w:rPr>
          <w:t>[50]</w:t>
        </w:r>
      </w:hyperlink>
      <w:r w:rsidRPr="005B3275">
        <w:rPr>
          <w:rFonts w:ascii="Times New Roman" w:eastAsia="Times New Roman" w:hAnsi="Times New Roman" w:cs="Times New Roman"/>
          <w:sz w:val="24"/>
          <w:szCs w:val="24"/>
          <w:lang w:eastAsia="en-GB"/>
        </w:rPr>
        <w:br/>
        <w:t xml:space="preserve">      The thing we are going through so much trouble to do, then, is really to try making ourselves more at ease with the lack of Reality. Our </w:t>
      </w:r>
      <w:r w:rsidRPr="005B3275">
        <w:rPr>
          <w:rFonts w:ascii="Times New Roman" w:eastAsia="Times New Roman" w:hAnsi="Times New Roman" w:cs="Times New Roman"/>
          <w:i/>
          <w:iCs/>
          <w:sz w:val="24"/>
          <w:szCs w:val="24"/>
          <w:lang w:eastAsia="en-GB"/>
        </w:rPr>
        <w:t>wunderkammern</w:t>
      </w:r>
      <w:r w:rsidRPr="005B3275">
        <w:rPr>
          <w:rFonts w:ascii="Times New Roman" w:eastAsia="Times New Roman" w:hAnsi="Times New Roman" w:cs="Times New Roman"/>
          <w:sz w:val="24"/>
          <w:szCs w:val="24"/>
          <w:lang w:eastAsia="en-GB"/>
        </w:rPr>
        <w:t xml:space="preserve"> - museums, wax cabinets, etc. - serve a purpose much similar to that of the News (as mentioned in </w:t>
      </w:r>
      <w:hyperlink r:id="rId104" w:anchor="S.3.2" w:history="1">
        <w:r w:rsidRPr="005B3275">
          <w:rPr>
            <w:rFonts w:ascii="Times New Roman" w:eastAsia="Times New Roman" w:hAnsi="Times New Roman" w:cs="Times New Roman"/>
            <w:color w:val="0000FF"/>
            <w:sz w:val="24"/>
            <w:szCs w:val="24"/>
            <w:u w:val="single"/>
            <w:lang w:eastAsia="en-GB"/>
          </w:rPr>
          <w:t>3.2</w:t>
        </w:r>
      </w:hyperlink>
      <w:r w:rsidRPr="005B3275">
        <w:rPr>
          <w:rFonts w:ascii="Times New Roman" w:eastAsia="Times New Roman" w:hAnsi="Times New Roman" w:cs="Times New Roman"/>
          <w:sz w:val="24"/>
          <w:szCs w:val="24"/>
          <w:lang w:eastAsia="en-GB"/>
        </w:rPr>
        <w:t xml:space="preserve">); a place to get the reality 'fix' we so need. </w:t>
      </w:r>
      <w:r w:rsidRPr="005B3275">
        <w:rPr>
          <w:rFonts w:ascii="Times New Roman" w:eastAsia="Times New Roman" w:hAnsi="Times New Roman" w:cs="Times New Roman"/>
          <w:i/>
          <w:iCs/>
          <w:sz w:val="24"/>
          <w:szCs w:val="24"/>
          <w:lang w:eastAsia="en-GB"/>
        </w:rPr>
        <w:t>"We are giving you the reproduction so you will no longer feel any need for the original"</w:t>
      </w:r>
      <w:r w:rsidRPr="005B3275">
        <w:rPr>
          <w:rFonts w:ascii="Times New Roman" w:eastAsia="Times New Roman" w:hAnsi="Times New Roman" w:cs="Times New Roman"/>
          <w:sz w:val="24"/>
          <w:szCs w:val="24"/>
          <w:lang w:eastAsia="en-GB"/>
        </w:rPr>
        <w:t xml:space="preserve">, as Eco imagines the slogans of these 'reality institutions' to be. </w:t>
      </w:r>
      <w:hyperlink r:id="rId105" w:anchor="N.51" w:history="1">
        <w:r w:rsidRPr="005B3275">
          <w:rPr>
            <w:rFonts w:ascii="Times New Roman" w:eastAsia="Times New Roman" w:hAnsi="Times New Roman" w:cs="Times New Roman"/>
            <w:color w:val="0000FF"/>
            <w:sz w:val="24"/>
            <w:szCs w:val="24"/>
            <w:u w:val="single"/>
            <w:lang w:eastAsia="en-GB"/>
          </w:rPr>
          <w:t>[51]</w:t>
        </w:r>
      </w:hyperlink>
      <w:r w:rsidRPr="005B3275">
        <w:rPr>
          <w:rFonts w:ascii="Times New Roman" w:eastAsia="Times New Roman" w:hAnsi="Times New Roman" w:cs="Times New Roman"/>
          <w:sz w:val="24"/>
          <w:szCs w:val="24"/>
          <w:lang w:eastAsia="en-GB"/>
        </w:rPr>
        <w:t xml:space="preserve"> </w:t>
      </w:r>
    </w:p>
    <w:p w:rsidR="005B3275" w:rsidRPr="005B3275" w:rsidRDefault="005B3275" w:rsidP="005B3275">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bookmarkStart w:id="11" w:name="S.3.4"/>
      <w:r w:rsidRPr="005B3275">
        <w:rPr>
          <w:rFonts w:ascii="Times New Roman" w:eastAsia="Times New Roman" w:hAnsi="Times New Roman" w:cs="Times New Roman"/>
          <w:b/>
          <w:bCs/>
          <w:noProof/>
          <w:sz w:val="36"/>
          <w:szCs w:val="36"/>
          <w:lang w:eastAsia="en-GB"/>
        </w:rPr>
        <w:drawing>
          <wp:inline distT="0" distB="0" distL="0" distR="0" wp14:anchorId="6F7180CB" wp14:editId="7066E07B">
            <wp:extent cx="1943100" cy="209550"/>
            <wp:effectExtent l="0" t="0" r="0" b="0"/>
            <wp:docPr id="19" name="Picture 19" descr="3.4 Dirty Need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3.4 Dirty Needles"/>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1943100" cy="209550"/>
                    </a:xfrm>
                    <a:prstGeom prst="rect">
                      <a:avLst/>
                    </a:prstGeom>
                    <a:noFill/>
                    <a:ln>
                      <a:noFill/>
                    </a:ln>
                  </pic:spPr>
                </pic:pic>
              </a:graphicData>
            </a:graphic>
          </wp:inline>
        </w:drawing>
      </w:r>
    </w:p>
    <w:bookmarkEnd w:id="11"/>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      </w:t>
      </w:r>
      <w:proofErr w:type="gramStart"/>
      <w:r w:rsidRPr="005B3275">
        <w:rPr>
          <w:rFonts w:ascii="Times New Roman" w:eastAsia="Times New Roman" w:hAnsi="Times New Roman" w:cs="Times New Roman"/>
          <w:sz w:val="24"/>
          <w:szCs w:val="24"/>
          <w:lang w:eastAsia="en-GB"/>
        </w:rPr>
        <w:t xml:space="preserve">The postmodern paradigm of plurality, and its advocation of the notion that reality 'narratives' are not homogenous but depend to a very large degree on the beholder (cf. </w:t>
      </w:r>
      <w:hyperlink r:id="rId107" w:anchor="S.2.2" w:history="1">
        <w:r w:rsidRPr="005B3275">
          <w:rPr>
            <w:rFonts w:ascii="Times New Roman" w:eastAsia="Times New Roman" w:hAnsi="Times New Roman" w:cs="Times New Roman"/>
            <w:color w:val="0000FF"/>
            <w:sz w:val="24"/>
            <w:szCs w:val="24"/>
            <w:u w:val="single"/>
            <w:lang w:eastAsia="en-GB"/>
          </w:rPr>
          <w:t>2.2</w:t>
        </w:r>
      </w:hyperlink>
      <w:r w:rsidRPr="005B3275">
        <w:rPr>
          <w:rFonts w:ascii="Times New Roman" w:eastAsia="Times New Roman" w:hAnsi="Times New Roman" w:cs="Times New Roman"/>
          <w:sz w:val="24"/>
          <w:szCs w:val="24"/>
          <w:lang w:eastAsia="en-GB"/>
        </w:rPr>
        <w:t>), should essentially be a positive one.</w:t>
      </w:r>
      <w:proofErr w:type="gramEnd"/>
      <w:r w:rsidRPr="005B3275">
        <w:rPr>
          <w:rFonts w:ascii="Times New Roman" w:eastAsia="Times New Roman" w:hAnsi="Times New Roman" w:cs="Times New Roman"/>
          <w:sz w:val="24"/>
          <w:szCs w:val="24"/>
          <w:lang w:eastAsia="en-GB"/>
        </w:rPr>
        <w:t xml:space="preserve"> Positive in the sense that, if we do not merely accept a dictated reality frame and instead appreciate that there is no sense in evaluating one such frame over another, we should all, ideally, be 'free' in the sense that no metanarratives would be able to subdue us, to dictate our attitude and perspective towards society. A (conscious) 'postmodernist' would not just sit back and accept the possible univocal and dominant signifier-signified relations presented by the governing forces through media, but rather, as Baudrillard contends (here in the words of Lash &amp; Urry), </w:t>
      </w:r>
      <w:r w:rsidRPr="005B3275">
        <w:rPr>
          <w:rFonts w:ascii="Times New Roman" w:eastAsia="Times New Roman" w:hAnsi="Times New Roman" w:cs="Times New Roman"/>
          <w:i/>
          <w:iCs/>
          <w:sz w:val="24"/>
          <w:szCs w:val="24"/>
          <w:lang w:eastAsia="en-GB"/>
        </w:rPr>
        <w:t>"[...] refuse to attach meaning to images which have been intended to carry meaning"</w:t>
      </w:r>
      <w:r w:rsidRPr="005B3275">
        <w:rPr>
          <w:rFonts w:ascii="Times New Roman" w:eastAsia="Times New Roman" w:hAnsi="Times New Roman" w:cs="Times New Roman"/>
          <w:sz w:val="24"/>
          <w:szCs w:val="24"/>
          <w:lang w:eastAsia="en-GB"/>
        </w:rPr>
        <w:t xml:space="preserve">. </w:t>
      </w:r>
      <w:hyperlink r:id="rId108" w:anchor="N.52" w:history="1">
        <w:r w:rsidRPr="005B3275">
          <w:rPr>
            <w:rFonts w:ascii="Times New Roman" w:eastAsia="Times New Roman" w:hAnsi="Times New Roman" w:cs="Times New Roman"/>
            <w:color w:val="0000FF"/>
            <w:sz w:val="24"/>
            <w:szCs w:val="24"/>
            <w:u w:val="single"/>
            <w:lang w:eastAsia="en-GB"/>
          </w:rPr>
          <w:t>[52]</w:t>
        </w:r>
      </w:hyperlink>
      <w:r w:rsidRPr="005B3275">
        <w:rPr>
          <w:rFonts w:ascii="Times New Roman" w:eastAsia="Times New Roman" w:hAnsi="Times New Roman" w:cs="Times New Roman"/>
          <w:sz w:val="24"/>
          <w:szCs w:val="24"/>
          <w:lang w:eastAsia="en-GB"/>
        </w:rPr>
        <w:t xml:space="preserve"> This is the positive interpretation.</w:t>
      </w:r>
      <w:r w:rsidRPr="005B3275">
        <w:rPr>
          <w:rFonts w:ascii="Times New Roman" w:eastAsia="Times New Roman" w:hAnsi="Times New Roman" w:cs="Times New Roman"/>
          <w:sz w:val="24"/>
          <w:szCs w:val="24"/>
          <w:lang w:eastAsia="en-GB"/>
        </w:rPr>
        <w:br/>
        <w:t xml:space="preserve">      But given the apparently widespread 'reality addiction', as described in the </w:t>
      </w:r>
      <w:hyperlink r:id="rId109" w:anchor="S.3.3" w:history="1">
        <w:r w:rsidRPr="005B3275">
          <w:rPr>
            <w:rFonts w:ascii="Times New Roman" w:eastAsia="Times New Roman" w:hAnsi="Times New Roman" w:cs="Times New Roman"/>
            <w:color w:val="0000FF"/>
            <w:sz w:val="24"/>
            <w:szCs w:val="24"/>
            <w:u w:val="single"/>
            <w:lang w:eastAsia="en-GB"/>
          </w:rPr>
          <w:t>previous chapter</w:t>
        </w:r>
      </w:hyperlink>
      <w:r w:rsidRPr="005B3275">
        <w:rPr>
          <w:rFonts w:ascii="Times New Roman" w:eastAsia="Times New Roman" w:hAnsi="Times New Roman" w:cs="Times New Roman"/>
          <w:sz w:val="24"/>
          <w:szCs w:val="24"/>
          <w:lang w:eastAsia="en-GB"/>
        </w:rPr>
        <w:t xml:space="preserve">, we must wonder whether this ideal pluralism instead risks turning into an epidemic of indifference and passivity, in which the 'masses' are only too happy to accept remnant modernistic metanarratives because they refurbish the foundation postmodernism saw crumble. Are the 'needles' through which the excipient of our hyperreality is injected sterilised, or do the addicts get more than they bargain for? </w:t>
      </w:r>
    </w:p>
    <w:p w:rsidR="005B3275" w:rsidRPr="005B3275" w:rsidRDefault="005B3275" w:rsidP="005B3275">
      <w:pPr>
        <w:spacing w:before="100" w:beforeAutospacing="1" w:after="100" w:afterAutospacing="1"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 xml:space="preserve">      If it is possible to keep people in their cracked modernist shells by keeping them well 'fed', as it were, with the simulacra on which they thrive, they can perhaps be 'willingly subjugated'. Baudrillard's first definition of simulacra is a quote from Ecclesiastes: </w:t>
      </w:r>
      <w:r w:rsidRPr="005B3275">
        <w:rPr>
          <w:rFonts w:ascii="Times New Roman" w:eastAsia="Times New Roman" w:hAnsi="Times New Roman" w:cs="Times New Roman"/>
          <w:i/>
          <w:iCs/>
          <w:sz w:val="24"/>
          <w:szCs w:val="24"/>
          <w:lang w:eastAsia="en-GB"/>
        </w:rPr>
        <w:t xml:space="preserve">"The simulacrum is never what hides the truth - it is </w:t>
      </w:r>
      <w:r w:rsidRPr="005B3275">
        <w:rPr>
          <w:rFonts w:ascii="Times New Roman" w:eastAsia="Times New Roman" w:hAnsi="Times New Roman" w:cs="Times New Roman"/>
          <w:b/>
          <w:bCs/>
          <w:i/>
          <w:iCs/>
          <w:sz w:val="24"/>
          <w:szCs w:val="24"/>
          <w:lang w:eastAsia="en-GB"/>
        </w:rPr>
        <w:t>truth that hides the fact that there is none</w:t>
      </w:r>
      <w:r w:rsidRPr="005B3275">
        <w:rPr>
          <w:rFonts w:ascii="Times New Roman" w:eastAsia="Times New Roman" w:hAnsi="Times New Roman" w:cs="Times New Roman"/>
          <w:i/>
          <w:iCs/>
          <w:sz w:val="24"/>
          <w:szCs w:val="24"/>
          <w:lang w:eastAsia="en-GB"/>
        </w:rPr>
        <w:t>. The simulacrum is true"</w:t>
      </w:r>
      <w:r w:rsidRPr="005B3275">
        <w:rPr>
          <w:rFonts w:ascii="Times New Roman" w:eastAsia="Times New Roman" w:hAnsi="Times New Roman" w:cs="Times New Roman"/>
          <w:sz w:val="24"/>
          <w:szCs w:val="24"/>
          <w:lang w:eastAsia="en-GB"/>
        </w:rPr>
        <w:t xml:space="preserve">. </w:t>
      </w:r>
      <w:hyperlink r:id="rId110" w:anchor="N.53" w:history="1">
        <w:r w:rsidRPr="005B3275">
          <w:rPr>
            <w:rFonts w:ascii="Times New Roman" w:eastAsia="Times New Roman" w:hAnsi="Times New Roman" w:cs="Times New Roman"/>
            <w:color w:val="0000FF"/>
            <w:sz w:val="24"/>
            <w:szCs w:val="24"/>
            <w:u w:val="single"/>
            <w:lang w:eastAsia="en-GB"/>
          </w:rPr>
          <w:t>[53]</w:t>
        </w:r>
      </w:hyperlink>
      <w:r w:rsidRPr="005B3275">
        <w:rPr>
          <w:rFonts w:ascii="Times New Roman" w:eastAsia="Times New Roman" w:hAnsi="Times New Roman" w:cs="Times New Roman"/>
          <w:sz w:val="24"/>
          <w:szCs w:val="24"/>
          <w:lang w:eastAsia="en-GB"/>
        </w:rPr>
        <w:t xml:space="preserve"> The question is whether the 'masses' are aware of this, that they themselves have opted for the virtual stability of a pancake house constructed by simulacra, or whether this hiding becomes a means for established systems to maintain and justify their status.</w:t>
      </w:r>
      <w:r w:rsidRPr="005B3275">
        <w:rPr>
          <w:rFonts w:ascii="Times New Roman" w:eastAsia="Times New Roman" w:hAnsi="Times New Roman" w:cs="Times New Roman"/>
          <w:sz w:val="24"/>
          <w:szCs w:val="24"/>
          <w:lang w:eastAsia="en-GB"/>
        </w:rPr>
        <w:br/>
      </w:r>
      <w:r w:rsidRPr="005B3275">
        <w:rPr>
          <w:rFonts w:ascii="Times New Roman" w:eastAsia="Times New Roman" w:hAnsi="Times New Roman" w:cs="Times New Roman"/>
          <w:sz w:val="24"/>
          <w:szCs w:val="24"/>
          <w:lang w:eastAsia="en-GB"/>
        </w:rPr>
        <w:lastRenderedPageBreak/>
        <w:t xml:space="preserve">      Ecclesiastes' classical definition fits very well on one of Baudrillard's (and Eco's as well) favourite targets: that of Disneyland (and similar theme parks, of course). According to Baudrillard, </w:t>
      </w:r>
      <w:r w:rsidRPr="005B3275">
        <w:rPr>
          <w:rFonts w:ascii="Times New Roman" w:eastAsia="Times New Roman" w:hAnsi="Times New Roman" w:cs="Times New Roman"/>
          <w:i/>
          <w:iCs/>
          <w:sz w:val="24"/>
          <w:szCs w:val="24"/>
          <w:lang w:eastAsia="en-GB"/>
        </w:rPr>
        <w:t>"Disneyland exists in order to hide that it is the 'real' country, all of 'real' America that is Disneyland (a bit like prisons are there to hide that it is the social in its entirety, in its banal omnipresence, that is carcereal)"</w:t>
      </w:r>
      <w:r w:rsidRPr="005B3275">
        <w:rPr>
          <w:rFonts w:ascii="Times New Roman" w:eastAsia="Times New Roman" w:hAnsi="Times New Roman" w:cs="Times New Roman"/>
          <w:sz w:val="24"/>
          <w:szCs w:val="24"/>
          <w:lang w:eastAsia="en-GB"/>
        </w:rPr>
        <w:t xml:space="preserve">. </w:t>
      </w:r>
      <w:hyperlink r:id="rId111" w:anchor="N.54" w:history="1">
        <w:r w:rsidRPr="005B3275">
          <w:rPr>
            <w:rFonts w:ascii="Times New Roman" w:eastAsia="Times New Roman" w:hAnsi="Times New Roman" w:cs="Times New Roman"/>
            <w:color w:val="0000FF"/>
            <w:sz w:val="24"/>
            <w:szCs w:val="24"/>
            <w:u w:val="single"/>
            <w:lang w:eastAsia="en-GB"/>
          </w:rPr>
          <w:t>[54]</w:t>
        </w:r>
      </w:hyperlink>
      <w:r w:rsidRPr="005B3275">
        <w:rPr>
          <w:rFonts w:ascii="Times New Roman" w:eastAsia="Times New Roman" w:hAnsi="Times New Roman" w:cs="Times New Roman"/>
          <w:sz w:val="24"/>
          <w:szCs w:val="24"/>
          <w:lang w:eastAsia="en-GB"/>
        </w:rPr>
        <w:t xml:space="preserve"> As such, he argues, it is a 'deterrence machine' presented to us for 'regenerative purposes' (and regenerating </w:t>
      </w:r>
      <w:r w:rsidRPr="005B3275">
        <w:rPr>
          <w:rFonts w:ascii="Times New Roman" w:eastAsia="Times New Roman" w:hAnsi="Times New Roman" w:cs="Times New Roman"/>
          <w:i/>
          <w:iCs/>
          <w:sz w:val="24"/>
          <w:szCs w:val="24"/>
          <w:lang w:eastAsia="en-GB"/>
        </w:rPr>
        <w:t>what</w:t>
      </w:r>
      <w:r w:rsidRPr="005B3275">
        <w:rPr>
          <w:rFonts w:ascii="Times New Roman" w:eastAsia="Times New Roman" w:hAnsi="Times New Roman" w:cs="Times New Roman"/>
          <w:sz w:val="24"/>
          <w:szCs w:val="24"/>
          <w:lang w:eastAsia="en-GB"/>
        </w:rPr>
        <w:t xml:space="preserve"> exactly, we might ask). It becomes a place for us to receive our 'hollistic fix'. It is, as he says, presented to us as </w:t>
      </w:r>
      <w:r w:rsidRPr="005B3275">
        <w:rPr>
          <w:rFonts w:ascii="Times New Roman" w:eastAsia="Times New Roman" w:hAnsi="Times New Roman" w:cs="Times New Roman"/>
          <w:i/>
          <w:iCs/>
          <w:sz w:val="24"/>
          <w:szCs w:val="24"/>
          <w:lang w:eastAsia="en-GB"/>
        </w:rPr>
        <w:t>imaginary</w:t>
      </w:r>
      <w:r w:rsidRPr="005B3275">
        <w:rPr>
          <w:rFonts w:ascii="Times New Roman" w:eastAsia="Times New Roman" w:hAnsi="Times New Roman" w:cs="Times New Roman"/>
          <w:sz w:val="24"/>
          <w:szCs w:val="24"/>
          <w:lang w:eastAsia="en-GB"/>
        </w:rPr>
        <w:t xml:space="preserve"> in order to make us believe that the </w:t>
      </w:r>
      <w:r w:rsidRPr="005B3275">
        <w:rPr>
          <w:rFonts w:ascii="Times New Roman" w:eastAsia="Times New Roman" w:hAnsi="Times New Roman" w:cs="Times New Roman"/>
          <w:i/>
          <w:iCs/>
          <w:sz w:val="24"/>
          <w:szCs w:val="24"/>
          <w:lang w:eastAsia="en-GB"/>
        </w:rPr>
        <w:t>rest is real</w:t>
      </w:r>
      <w:r w:rsidRPr="005B3275">
        <w:rPr>
          <w:rFonts w:ascii="Times New Roman" w:eastAsia="Times New Roman" w:hAnsi="Times New Roman" w:cs="Times New Roman"/>
          <w:sz w:val="24"/>
          <w:szCs w:val="24"/>
          <w:lang w:eastAsia="en-GB"/>
        </w:rPr>
        <w:t xml:space="preserve">. </w:t>
      </w:r>
      <w:hyperlink r:id="rId112" w:anchor="N.55" w:history="1">
        <w:r w:rsidRPr="005B3275">
          <w:rPr>
            <w:rFonts w:ascii="Times New Roman" w:eastAsia="Times New Roman" w:hAnsi="Times New Roman" w:cs="Times New Roman"/>
            <w:color w:val="0000FF"/>
            <w:sz w:val="24"/>
            <w:szCs w:val="24"/>
            <w:u w:val="single"/>
            <w:lang w:eastAsia="en-GB"/>
          </w:rPr>
          <w:t>[55]</w:t>
        </w:r>
      </w:hyperlink>
      <w:r w:rsidRPr="005B3275">
        <w:rPr>
          <w:rFonts w:ascii="Times New Roman" w:eastAsia="Times New Roman" w:hAnsi="Times New Roman" w:cs="Times New Roman"/>
          <w:sz w:val="24"/>
          <w:szCs w:val="24"/>
          <w:lang w:eastAsia="en-GB"/>
        </w:rPr>
        <w:t xml:space="preserve"> And as Woolley argues, Disneyland (or better yet, Disneyworld) is, indeed, a land in as much respect as, say, America; a sovereign state which you need a special 'Disney Passport' to enter - and that even has its own legal tender, the 'Disney Dollar'. </w:t>
      </w:r>
      <w:hyperlink r:id="rId113" w:anchor="N.56" w:history="1">
        <w:r w:rsidRPr="005B3275">
          <w:rPr>
            <w:rFonts w:ascii="Times New Roman" w:eastAsia="Times New Roman" w:hAnsi="Times New Roman" w:cs="Times New Roman"/>
            <w:color w:val="0000FF"/>
            <w:sz w:val="24"/>
            <w:szCs w:val="24"/>
            <w:u w:val="single"/>
            <w:lang w:eastAsia="en-GB"/>
          </w:rPr>
          <w:t>[56]</w:t>
        </w:r>
      </w:hyperlink>
      <w:r w:rsidRPr="005B3275">
        <w:rPr>
          <w:rFonts w:ascii="Times New Roman" w:eastAsia="Times New Roman" w:hAnsi="Times New Roman" w:cs="Times New Roman"/>
          <w:sz w:val="24"/>
          <w:szCs w:val="24"/>
          <w:lang w:eastAsia="en-GB"/>
        </w:rPr>
        <w:t xml:space="preserve"> And truly, as he incisively puts it, </w:t>
      </w:r>
      <w:r w:rsidRPr="005B3275">
        <w:rPr>
          <w:rFonts w:ascii="Times New Roman" w:eastAsia="Times New Roman" w:hAnsi="Times New Roman" w:cs="Times New Roman"/>
          <w:i/>
          <w:iCs/>
          <w:sz w:val="24"/>
          <w:szCs w:val="24"/>
          <w:lang w:eastAsia="en-GB"/>
        </w:rPr>
        <w:t>"[...] no one here is being forced to be free, though they do have to pay"</w:t>
      </w:r>
      <w:r w:rsidRPr="005B3275">
        <w:rPr>
          <w:rFonts w:ascii="Times New Roman" w:eastAsia="Times New Roman" w:hAnsi="Times New Roman" w:cs="Times New Roman"/>
          <w:sz w:val="24"/>
          <w:szCs w:val="24"/>
          <w:lang w:eastAsia="en-GB"/>
        </w:rPr>
        <w:t xml:space="preserve">. </w:t>
      </w:r>
      <w:hyperlink r:id="rId114" w:anchor="N.57" w:history="1">
        <w:r w:rsidRPr="005B3275">
          <w:rPr>
            <w:rFonts w:ascii="Times New Roman" w:eastAsia="Times New Roman" w:hAnsi="Times New Roman" w:cs="Times New Roman"/>
            <w:color w:val="0000FF"/>
            <w:sz w:val="24"/>
            <w:szCs w:val="24"/>
            <w:u w:val="single"/>
            <w:lang w:eastAsia="en-GB"/>
          </w:rPr>
          <w:t>[57]</w:t>
        </w:r>
      </w:hyperlink>
      <w:r w:rsidRPr="005B3275">
        <w:rPr>
          <w:rFonts w:ascii="Times New Roman" w:eastAsia="Times New Roman" w:hAnsi="Times New Roman" w:cs="Times New Roman"/>
          <w:sz w:val="24"/>
          <w:szCs w:val="24"/>
          <w:lang w:eastAsia="en-GB"/>
        </w:rPr>
        <w:t xml:space="preserve"> </w:t>
      </w:r>
    </w:p>
    <w:p w:rsidR="005B3275" w:rsidRPr="005B3275" w:rsidRDefault="005B3275" w:rsidP="005B3275">
      <w:pPr>
        <w:spacing w:before="100" w:beforeAutospacing="1" w:after="100" w:afterAutospacing="1"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 xml:space="preserve">      This hyperreality is perhaps even more visible in the daily "spectacle" fed to us by the media; through the News in particular (recalling </w:t>
      </w:r>
      <w:hyperlink r:id="rId115" w:anchor="S.3.2" w:history="1">
        <w:r w:rsidRPr="005B3275">
          <w:rPr>
            <w:rFonts w:ascii="Times New Roman" w:eastAsia="Times New Roman" w:hAnsi="Times New Roman" w:cs="Times New Roman"/>
            <w:color w:val="0000FF"/>
            <w:sz w:val="24"/>
            <w:szCs w:val="24"/>
            <w:u w:val="single"/>
            <w:lang w:eastAsia="en-GB"/>
          </w:rPr>
          <w:t>chapter 3.2</w:t>
        </w:r>
      </w:hyperlink>
      <w:r w:rsidRPr="005B3275">
        <w:rPr>
          <w:rFonts w:ascii="Times New Roman" w:eastAsia="Times New Roman" w:hAnsi="Times New Roman" w:cs="Times New Roman"/>
          <w:sz w:val="24"/>
          <w:szCs w:val="24"/>
          <w:lang w:eastAsia="en-GB"/>
        </w:rPr>
        <w:t xml:space="preserve">). The preferred discourse here, it seems, is Crisis; when yet another plane crashes, the initial death toll typically soars to well over the double of the actual count, before, grudgingly, the numbers start dwindling again. </w:t>
      </w:r>
      <w:proofErr w:type="gramStart"/>
      <w:r w:rsidRPr="005B3275">
        <w:rPr>
          <w:rFonts w:ascii="Times New Roman" w:eastAsia="Times New Roman" w:hAnsi="Times New Roman" w:cs="Times New Roman"/>
          <w:sz w:val="24"/>
          <w:szCs w:val="24"/>
          <w:lang w:eastAsia="en-GB"/>
        </w:rPr>
        <w:t>As such, these events become 'hype' in themselves; mere media simulations.</w:t>
      </w:r>
      <w:proofErr w:type="gramEnd"/>
      <w:r w:rsidRPr="005B3275">
        <w:rPr>
          <w:rFonts w:ascii="Times New Roman" w:eastAsia="Times New Roman" w:hAnsi="Times New Roman" w:cs="Times New Roman"/>
          <w:sz w:val="24"/>
          <w:szCs w:val="24"/>
          <w:lang w:eastAsia="en-GB"/>
        </w:rPr>
        <w:t xml:space="preserve"> </w:t>
      </w:r>
      <w:r w:rsidRPr="005B3275">
        <w:rPr>
          <w:rFonts w:ascii="Times New Roman" w:eastAsia="Times New Roman" w:hAnsi="Times New Roman" w:cs="Times New Roman"/>
          <w:i/>
          <w:iCs/>
          <w:sz w:val="24"/>
          <w:szCs w:val="24"/>
          <w:lang w:eastAsia="en-GB"/>
        </w:rPr>
        <w:t xml:space="preserve">"The media and the official </w:t>
      </w:r>
      <w:r w:rsidRPr="005B3275">
        <w:rPr>
          <w:rFonts w:ascii="Times New Roman" w:eastAsia="Times New Roman" w:hAnsi="Times New Roman" w:cs="Times New Roman"/>
          <w:b/>
          <w:bCs/>
          <w:i/>
          <w:iCs/>
          <w:sz w:val="24"/>
          <w:szCs w:val="24"/>
          <w:lang w:eastAsia="en-GB"/>
        </w:rPr>
        <w:t>news service</w:t>
      </w:r>
      <w:r w:rsidRPr="005B3275">
        <w:rPr>
          <w:rFonts w:ascii="Times New Roman" w:eastAsia="Times New Roman" w:hAnsi="Times New Roman" w:cs="Times New Roman"/>
          <w:i/>
          <w:iCs/>
          <w:sz w:val="24"/>
          <w:szCs w:val="24"/>
          <w:lang w:eastAsia="en-GB"/>
        </w:rPr>
        <w:t xml:space="preserve"> are only there to maintain the illusion of an actuality, of the reality of the stakes, of the objectivity of facts"</w:t>
      </w:r>
      <w:r w:rsidRPr="005B3275">
        <w:rPr>
          <w:rFonts w:ascii="Times New Roman" w:eastAsia="Times New Roman" w:hAnsi="Times New Roman" w:cs="Times New Roman"/>
          <w:sz w:val="24"/>
          <w:szCs w:val="24"/>
          <w:lang w:eastAsia="en-GB"/>
        </w:rPr>
        <w:t xml:space="preserve"> as Baudrillard asserts. </w:t>
      </w:r>
      <w:hyperlink r:id="rId116" w:anchor="N.58" w:history="1">
        <w:r w:rsidRPr="005B3275">
          <w:rPr>
            <w:rFonts w:ascii="Times New Roman" w:eastAsia="Times New Roman" w:hAnsi="Times New Roman" w:cs="Times New Roman"/>
            <w:color w:val="0000FF"/>
            <w:sz w:val="24"/>
            <w:szCs w:val="24"/>
            <w:u w:val="single"/>
            <w:lang w:eastAsia="en-GB"/>
          </w:rPr>
          <w:t>[58]</w:t>
        </w:r>
      </w:hyperlink>
      <w:r w:rsidRPr="005B3275">
        <w:rPr>
          <w:rFonts w:ascii="Times New Roman" w:eastAsia="Times New Roman" w:hAnsi="Times New Roman" w:cs="Times New Roman"/>
          <w:sz w:val="24"/>
          <w:szCs w:val="24"/>
          <w:lang w:eastAsia="en-GB"/>
        </w:rPr>
        <w:br/>
        <w:t>      </w:t>
      </w:r>
      <w:r w:rsidRPr="005B3275">
        <w:rPr>
          <w:rFonts w:ascii="Times New Roman" w:eastAsia="Times New Roman" w:hAnsi="Times New Roman" w:cs="Times New Roman"/>
          <w:i/>
          <w:iCs/>
          <w:sz w:val="24"/>
          <w:szCs w:val="24"/>
          <w:lang w:eastAsia="en-GB"/>
        </w:rPr>
        <w:t>The Gulf War will not take place</w:t>
      </w:r>
      <w:r w:rsidRPr="005B3275">
        <w:rPr>
          <w:rFonts w:ascii="Times New Roman" w:eastAsia="Times New Roman" w:hAnsi="Times New Roman" w:cs="Times New Roman"/>
          <w:sz w:val="24"/>
          <w:szCs w:val="24"/>
          <w:lang w:eastAsia="en-GB"/>
        </w:rPr>
        <w:t xml:space="preserve">, </w:t>
      </w:r>
      <w:proofErr w:type="gramStart"/>
      <w:r w:rsidRPr="005B3275">
        <w:rPr>
          <w:rFonts w:ascii="Times New Roman" w:eastAsia="Times New Roman" w:hAnsi="Times New Roman" w:cs="Times New Roman"/>
          <w:i/>
          <w:iCs/>
          <w:sz w:val="24"/>
          <w:szCs w:val="24"/>
          <w:lang w:eastAsia="en-GB"/>
        </w:rPr>
        <w:t>Is</w:t>
      </w:r>
      <w:proofErr w:type="gramEnd"/>
      <w:r w:rsidRPr="005B3275">
        <w:rPr>
          <w:rFonts w:ascii="Times New Roman" w:eastAsia="Times New Roman" w:hAnsi="Times New Roman" w:cs="Times New Roman"/>
          <w:i/>
          <w:iCs/>
          <w:sz w:val="24"/>
          <w:szCs w:val="24"/>
          <w:lang w:eastAsia="en-GB"/>
        </w:rPr>
        <w:t xml:space="preserve"> the Gulf War really taking place?</w:t>
      </w:r>
      <w:r w:rsidRPr="005B3275">
        <w:rPr>
          <w:rFonts w:ascii="Times New Roman" w:eastAsia="Times New Roman" w:hAnsi="Times New Roman" w:cs="Times New Roman"/>
          <w:sz w:val="24"/>
          <w:szCs w:val="24"/>
          <w:lang w:eastAsia="en-GB"/>
        </w:rPr>
        <w:t xml:space="preserve"> </w:t>
      </w:r>
      <w:proofErr w:type="gramStart"/>
      <w:r w:rsidRPr="005B3275">
        <w:rPr>
          <w:rFonts w:ascii="Times New Roman" w:eastAsia="Times New Roman" w:hAnsi="Times New Roman" w:cs="Times New Roman"/>
          <w:sz w:val="24"/>
          <w:szCs w:val="24"/>
          <w:lang w:eastAsia="en-GB"/>
        </w:rPr>
        <w:t>and</w:t>
      </w:r>
      <w:proofErr w:type="gramEnd"/>
      <w:r w:rsidRPr="005B3275">
        <w:rPr>
          <w:rFonts w:ascii="Times New Roman" w:eastAsia="Times New Roman" w:hAnsi="Times New Roman" w:cs="Times New Roman"/>
          <w:sz w:val="24"/>
          <w:szCs w:val="24"/>
          <w:lang w:eastAsia="en-GB"/>
        </w:rPr>
        <w:t xml:space="preserve"> </w:t>
      </w:r>
      <w:r w:rsidRPr="005B3275">
        <w:rPr>
          <w:rFonts w:ascii="Times New Roman" w:eastAsia="Times New Roman" w:hAnsi="Times New Roman" w:cs="Times New Roman"/>
          <w:i/>
          <w:iCs/>
          <w:sz w:val="24"/>
          <w:szCs w:val="24"/>
          <w:lang w:eastAsia="en-GB"/>
        </w:rPr>
        <w:t>The Gulf War Did Not Take Place</w:t>
      </w:r>
      <w:r w:rsidRPr="005B3275">
        <w:rPr>
          <w:rFonts w:ascii="Times New Roman" w:eastAsia="Times New Roman" w:hAnsi="Times New Roman" w:cs="Times New Roman"/>
          <w:sz w:val="24"/>
          <w:szCs w:val="24"/>
          <w:lang w:eastAsia="en-GB"/>
        </w:rPr>
        <w:t xml:space="preserve"> were three newspaper articles written by Baudrillard in 1991. </w:t>
      </w:r>
      <w:hyperlink r:id="rId117" w:anchor="N.59" w:history="1">
        <w:r w:rsidRPr="005B3275">
          <w:rPr>
            <w:rFonts w:ascii="Times New Roman" w:eastAsia="Times New Roman" w:hAnsi="Times New Roman" w:cs="Times New Roman"/>
            <w:color w:val="0000FF"/>
            <w:sz w:val="24"/>
            <w:szCs w:val="24"/>
            <w:u w:val="single"/>
            <w:lang w:eastAsia="en-GB"/>
          </w:rPr>
          <w:t>[59]</w:t>
        </w:r>
      </w:hyperlink>
      <w:r w:rsidRPr="005B3275">
        <w:rPr>
          <w:rFonts w:ascii="Times New Roman" w:eastAsia="Times New Roman" w:hAnsi="Times New Roman" w:cs="Times New Roman"/>
          <w:sz w:val="24"/>
          <w:szCs w:val="24"/>
          <w:lang w:eastAsia="en-GB"/>
        </w:rPr>
        <w:t xml:space="preserve"> The bold essence of these </w:t>
      </w:r>
      <w:proofErr w:type="gramStart"/>
      <w:r w:rsidRPr="005B3275">
        <w:rPr>
          <w:rFonts w:ascii="Times New Roman" w:eastAsia="Times New Roman" w:hAnsi="Times New Roman" w:cs="Times New Roman"/>
          <w:sz w:val="24"/>
          <w:szCs w:val="24"/>
          <w:lang w:eastAsia="en-GB"/>
        </w:rPr>
        <w:t>were</w:t>
      </w:r>
      <w:proofErr w:type="gramEnd"/>
      <w:r w:rsidRPr="005B3275">
        <w:rPr>
          <w:rFonts w:ascii="Times New Roman" w:eastAsia="Times New Roman" w:hAnsi="Times New Roman" w:cs="Times New Roman"/>
          <w:sz w:val="24"/>
          <w:szCs w:val="24"/>
          <w:lang w:eastAsia="en-GB"/>
        </w:rPr>
        <w:t xml:space="preserve"> that the Gulf War did, in fact, only take place in the media; it was, in a sense, a virtual war, a hollow icon of the concept War. </w:t>
      </w:r>
      <w:r w:rsidRPr="005B3275">
        <w:rPr>
          <w:rFonts w:ascii="Times New Roman" w:eastAsia="Times New Roman" w:hAnsi="Times New Roman" w:cs="Times New Roman"/>
          <w:i/>
          <w:iCs/>
          <w:sz w:val="24"/>
          <w:szCs w:val="24"/>
          <w:lang w:eastAsia="en-GB"/>
        </w:rPr>
        <w:t>"Our strategic site is the television screen, from which we are daily bombarded"</w:t>
      </w:r>
      <w:r w:rsidRPr="005B3275">
        <w:rPr>
          <w:rFonts w:ascii="Times New Roman" w:eastAsia="Times New Roman" w:hAnsi="Times New Roman" w:cs="Times New Roman"/>
          <w:sz w:val="24"/>
          <w:szCs w:val="24"/>
          <w:lang w:eastAsia="en-GB"/>
        </w:rPr>
        <w:t xml:space="preserve">, he wrote, suggesting that the war itself was constituted by </w:t>
      </w:r>
      <w:proofErr w:type="gramStart"/>
      <w:r w:rsidRPr="005B3275">
        <w:rPr>
          <w:rFonts w:ascii="Times New Roman" w:eastAsia="Times New Roman" w:hAnsi="Times New Roman" w:cs="Times New Roman"/>
          <w:sz w:val="24"/>
          <w:szCs w:val="24"/>
          <w:lang w:eastAsia="en-GB"/>
        </w:rPr>
        <w:t>the its</w:t>
      </w:r>
      <w:proofErr w:type="gramEnd"/>
      <w:r w:rsidRPr="005B3275">
        <w:rPr>
          <w:rFonts w:ascii="Times New Roman" w:eastAsia="Times New Roman" w:hAnsi="Times New Roman" w:cs="Times New Roman"/>
          <w:sz w:val="24"/>
          <w:szCs w:val="24"/>
          <w:lang w:eastAsia="en-GB"/>
        </w:rPr>
        <w:t xml:space="preserve"> media coverage. </w:t>
      </w:r>
      <w:hyperlink r:id="rId118" w:anchor="N.60" w:history="1">
        <w:r w:rsidRPr="005B3275">
          <w:rPr>
            <w:rFonts w:ascii="Times New Roman" w:eastAsia="Times New Roman" w:hAnsi="Times New Roman" w:cs="Times New Roman"/>
            <w:color w:val="0000FF"/>
            <w:sz w:val="24"/>
            <w:szCs w:val="24"/>
            <w:u w:val="single"/>
            <w:lang w:eastAsia="en-GB"/>
          </w:rPr>
          <w:t>[60]</w:t>
        </w:r>
      </w:hyperlink>
      <w:r w:rsidRPr="005B3275">
        <w:rPr>
          <w:rFonts w:ascii="Times New Roman" w:eastAsia="Times New Roman" w:hAnsi="Times New Roman" w:cs="Times New Roman"/>
          <w:sz w:val="24"/>
          <w:szCs w:val="24"/>
          <w:lang w:eastAsia="en-GB"/>
        </w:rPr>
        <w:t xml:space="preserve"> One large nebula of intratextual references, in a way; presented to us under the thrilling, as we have previously discussed, label </w:t>
      </w:r>
      <w:r w:rsidRPr="005B3275">
        <w:rPr>
          <w:rFonts w:ascii="Times New Roman" w:eastAsia="Times New Roman" w:hAnsi="Times New Roman" w:cs="Times New Roman"/>
          <w:i/>
          <w:iCs/>
          <w:sz w:val="24"/>
          <w:szCs w:val="24"/>
          <w:lang w:eastAsia="en-GB"/>
        </w:rPr>
        <w:t>'Live'</w:t>
      </w:r>
      <w:r w:rsidRPr="005B3275">
        <w:rPr>
          <w:rFonts w:ascii="Times New Roman" w:eastAsia="Times New Roman" w:hAnsi="Times New Roman" w:cs="Times New Roman"/>
          <w:sz w:val="24"/>
          <w:szCs w:val="24"/>
          <w:lang w:eastAsia="en-GB"/>
        </w:rPr>
        <w:t xml:space="preserve"> (which could as well have read </w:t>
      </w:r>
      <w:r w:rsidRPr="005B3275">
        <w:rPr>
          <w:rFonts w:ascii="Times New Roman" w:eastAsia="Times New Roman" w:hAnsi="Times New Roman" w:cs="Times New Roman"/>
          <w:i/>
          <w:iCs/>
          <w:sz w:val="24"/>
          <w:szCs w:val="24"/>
          <w:lang w:eastAsia="en-GB"/>
        </w:rPr>
        <w:t>'Real'</w:t>
      </w:r>
      <w:r w:rsidRPr="005B3275">
        <w:rPr>
          <w:rFonts w:ascii="Times New Roman" w:eastAsia="Times New Roman" w:hAnsi="Times New Roman" w:cs="Times New Roman"/>
          <w:sz w:val="24"/>
          <w:szCs w:val="24"/>
          <w:lang w:eastAsia="en-GB"/>
        </w:rPr>
        <w:t xml:space="preserve">). One American fighter pilot quite unknowingly supported this view incredibly by giving the following exuberant account of his bombing run: </w:t>
      </w:r>
      <w:r w:rsidRPr="005B3275">
        <w:rPr>
          <w:rFonts w:ascii="Times New Roman" w:eastAsia="Times New Roman" w:hAnsi="Times New Roman" w:cs="Times New Roman"/>
          <w:i/>
          <w:iCs/>
          <w:sz w:val="24"/>
          <w:szCs w:val="24"/>
          <w:lang w:eastAsia="en-GB"/>
        </w:rPr>
        <w:t>"It was exactly like the movies!"</w:t>
      </w:r>
      <w:r w:rsidRPr="005B3275">
        <w:rPr>
          <w:rFonts w:ascii="Times New Roman" w:eastAsia="Times New Roman" w:hAnsi="Times New Roman" w:cs="Times New Roman"/>
          <w:sz w:val="24"/>
          <w:szCs w:val="24"/>
          <w:lang w:eastAsia="en-GB"/>
        </w:rPr>
        <w:t xml:space="preserve"> </w:t>
      </w:r>
      <w:hyperlink r:id="rId119" w:anchor="N.61" w:history="1">
        <w:r w:rsidRPr="005B3275">
          <w:rPr>
            <w:rFonts w:ascii="Times New Roman" w:eastAsia="Times New Roman" w:hAnsi="Times New Roman" w:cs="Times New Roman"/>
            <w:color w:val="0000FF"/>
            <w:sz w:val="24"/>
            <w:szCs w:val="24"/>
            <w:u w:val="single"/>
            <w:lang w:eastAsia="en-GB"/>
          </w:rPr>
          <w:t>[61]</w:t>
        </w:r>
      </w:hyperlink>
      <w:r w:rsidRPr="005B3275">
        <w:rPr>
          <w:rFonts w:ascii="Times New Roman" w:eastAsia="Times New Roman" w:hAnsi="Times New Roman" w:cs="Times New Roman"/>
          <w:sz w:val="24"/>
          <w:szCs w:val="24"/>
          <w:lang w:eastAsia="en-GB"/>
        </w:rPr>
        <w:t xml:space="preserve"> The war was simply yet another manifestation of the "spectacle", the hyperreality we are encompassed by; as Woolley contends, there was no more an 'authentic' war than an 'authentic' version of a film is to be found on its set. Indeed, </w:t>
      </w:r>
      <w:r w:rsidRPr="005B3275">
        <w:rPr>
          <w:rFonts w:ascii="Times New Roman" w:eastAsia="Times New Roman" w:hAnsi="Times New Roman" w:cs="Times New Roman"/>
          <w:i/>
          <w:iCs/>
          <w:sz w:val="24"/>
          <w:szCs w:val="24"/>
          <w:lang w:eastAsia="en-GB"/>
        </w:rPr>
        <w:t xml:space="preserve">"[the] picture overtook what it </w:t>
      </w:r>
      <w:proofErr w:type="gramStart"/>
      <w:r w:rsidRPr="005B3275">
        <w:rPr>
          <w:rFonts w:ascii="Times New Roman" w:eastAsia="Times New Roman" w:hAnsi="Times New Roman" w:cs="Times New Roman"/>
          <w:i/>
          <w:iCs/>
          <w:sz w:val="24"/>
          <w:szCs w:val="24"/>
          <w:lang w:eastAsia="en-GB"/>
        </w:rPr>
        <w:t>depicted,</w:t>
      </w:r>
      <w:proofErr w:type="gramEnd"/>
      <w:r w:rsidRPr="005B3275">
        <w:rPr>
          <w:rFonts w:ascii="Times New Roman" w:eastAsia="Times New Roman" w:hAnsi="Times New Roman" w:cs="Times New Roman"/>
          <w:i/>
          <w:iCs/>
          <w:sz w:val="24"/>
          <w:szCs w:val="24"/>
          <w:lang w:eastAsia="en-GB"/>
        </w:rPr>
        <w:t xml:space="preserve"> images of war </w:t>
      </w:r>
      <w:r w:rsidRPr="005B3275">
        <w:rPr>
          <w:rFonts w:ascii="Times New Roman" w:eastAsia="Times New Roman" w:hAnsi="Times New Roman" w:cs="Times New Roman"/>
          <w:b/>
          <w:bCs/>
          <w:i/>
          <w:iCs/>
          <w:sz w:val="24"/>
          <w:szCs w:val="24"/>
          <w:lang w:eastAsia="en-GB"/>
        </w:rPr>
        <w:t>became</w:t>
      </w:r>
      <w:r w:rsidRPr="005B3275">
        <w:rPr>
          <w:rFonts w:ascii="Times New Roman" w:eastAsia="Times New Roman" w:hAnsi="Times New Roman" w:cs="Times New Roman"/>
          <w:i/>
          <w:iCs/>
          <w:sz w:val="24"/>
          <w:szCs w:val="24"/>
          <w:lang w:eastAsia="en-GB"/>
        </w:rPr>
        <w:t xml:space="preserve"> the war"</w:t>
      </w:r>
      <w:r w:rsidRPr="005B3275">
        <w:rPr>
          <w:rFonts w:ascii="Times New Roman" w:eastAsia="Times New Roman" w:hAnsi="Times New Roman" w:cs="Times New Roman"/>
          <w:sz w:val="24"/>
          <w:szCs w:val="24"/>
          <w:lang w:eastAsia="en-GB"/>
        </w:rPr>
        <w:t xml:space="preserve">. </w:t>
      </w:r>
      <w:hyperlink r:id="rId120" w:anchor="N.62" w:history="1">
        <w:r w:rsidRPr="005B3275">
          <w:rPr>
            <w:rFonts w:ascii="Times New Roman" w:eastAsia="Times New Roman" w:hAnsi="Times New Roman" w:cs="Times New Roman"/>
            <w:color w:val="0000FF"/>
            <w:sz w:val="24"/>
            <w:szCs w:val="24"/>
            <w:u w:val="single"/>
            <w:lang w:eastAsia="en-GB"/>
          </w:rPr>
          <w:t>[62]</w:t>
        </w:r>
      </w:hyperlink>
      <w:r w:rsidRPr="005B3275">
        <w:rPr>
          <w:rFonts w:ascii="Times New Roman" w:eastAsia="Times New Roman" w:hAnsi="Times New Roman" w:cs="Times New Roman"/>
          <w:sz w:val="24"/>
          <w:szCs w:val="24"/>
          <w:lang w:eastAsia="en-GB"/>
        </w:rPr>
        <w:br/>
        <w:t>      A more local example of this category we can find in the recent major strike in Denmark. Extra (</w:t>
      </w:r>
      <w:r w:rsidRPr="005B3275">
        <w:rPr>
          <w:rFonts w:ascii="Times New Roman" w:eastAsia="Times New Roman" w:hAnsi="Times New Roman" w:cs="Times New Roman"/>
          <w:i/>
          <w:iCs/>
          <w:sz w:val="24"/>
          <w:szCs w:val="24"/>
          <w:lang w:eastAsia="en-GB"/>
        </w:rPr>
        <w:t>"more"</w:t>
      </w:r>
      <w:r w:rsidRPr="005B3275">
        <w:rPr>
          <w:rFonts w:ascii="Times New Roman" w:eastAsia="Times New Roman" w:hAnsi="Times New Roman" w:cs="Times New Roman"/>
          <w:sz w:val="24"/>
          <w:szCs w:val="24"/>
          <w:lang w:eastAsia="en-GB"/>
        </w:rPr>
        <w:t xml:space="preserve">, as Eco would have said) News broadcasts repeatedly kept us up to date with the latest developments of this allegedly very critical situation for the Danish society. Only, if one dared leave one's home during this Time of Crisis, one would observe a society quite similar to its usual appearance; apart, perhaps (oh, crisis!), from the fact that you might have to make use if your bike instead of the public transport, and buy your bread at the bakers instead of the super (hyper) market. Just as soldiers from the Gulf War found the battle theatre itself surprisingly empty compared to the threatening media images, </w:t>
      </w:r>
      <w:hyperlink r:id="rId121" w:anchor="N.63" w:history="1">
        <w:r w:rsidRPr="005B3275">
          <w:rPr>
            <w:rFonts w:ascii="Times New Roman" w:eastAsia="Times New Roman" w:hAnsi="Times New Roman" w:cs="Times New Roman"/>
            <w:color w:val="0000FF"/>
            <w:sz w:val="24"/>
            <w:szCs w:val="24"/>
            <w:u w:val="single"/>
            <w:lang w:eastAsia="en-GB"/>
          </w:rPr>
          <w:t>[63]</w:t>
        </w:r>
      </w:hyperlink>
      <w:r w:rsidRPr="005B3275">
        <w:rPr>
          <w:rFonts w:ascii="Times New Roman" w:eastAsia="Times New Roman" w:hAnsi="Times New Roman" w:cs="Times New Roman"/>
          <w:sz w:val="24"/>
          <w:szCs w:val="24"/>
          <w:lang w:eastAsia="en-GB"/>
        </w:rPr>
        <w:t xml:space="preserve"> so was this event totally different from the one appearing </w:t>
      </w:r>
      <w:r w:rsidRPr="005B3275">
        <w:rPr>
          <w:rFonts w:ascii="Times New Roman" w:eastAsia="Times New Roman" w:hAnsi="Times New Roman" w:cs="Times New Roman"/>
          <w:i/>
          <w:iCs/>
          <w:sz w:val="24"/>
          <w:szCs w:val="24"/>
          <w:lang w:eastAsia="en-GB"/>
        </w:rPr>
        <w:t>live</w:t>
      </w:r>
      <w:r w:rsidRPr="005B3275">
        <w:rPr>
          <w:rFonts w:ascii="Times New Roman" w:eastAsia="Times New Roman" w:hAnsi="Times New Roman" w:cs="Times New Roman"/>
          <w:sz w:val="24"/>
          <w:szCs w:val="24"/>
          <w:lang w:eastAsia="en-GB"/>
        </w:rPr>
        <w:t xml:space="preserve"> at our television sets. Afterwards, we were even told that nothing had really come of this 'crisis'. No, perhaps nothing tangible, but we certainly all got a very satisfying dose of 'reality'. Just as Baudrillard states that a political 'scandal' like the Watergate affair never took place as other than another 'Disneyland scenario', a </w:t>
      </w:r>
      <w:r w:rsidRPr="005B3275">
        <w:rPr>
          <w:rFonts w:ascii="Times New Roman" w:eastAsia="Times New Roman" w:hAnsi="Times New Roman" w:cs="Times New Roman"/>
          <w:i/>
          <w:iCs/>
          <w:sz w:val="24"/>
          <w:szCs w:val="24"/>
          <w:lang w:eastAsia="en-GB"/>
        </w:rPr>
        <w:t>mise-en-scène</w:t>
      </w:r>
      <w:r w:rsidRPr="005B3275">
        <w:rPr>
          <w:rFonts w:ascii="Times New Roman" w:eastAsia="Times New Roman" w:hAnsi="Times New Roman" w:cs="Times New Roman"/>
          <w:sz w:val="24"/>
          <w:szCs w:val="24"/>
          <w:lang w:eastAsia="en-GB"/>
        </w:rPr>
        <w:t xml:space="preserve"> spectacle </w:t>
      </w:r>
      <w:r w:rsidRPr="005B3275">
        <w:rPr>
          <w:rFonts w:ascii="Times New Roman" w:eastAsia="Times New Roman" w:hAnsi="Times New Roman" w:cs="Times New Roman"/>
          <w:i/>
          <w:iCs/>
          <w:sz w:val="24"/>
          <w:szCs w:val="24"/>
          <w:lang w:eastAsia="en-GB"/>
        </w:rPr>
        <w:t>"[...] tending to regenerate through scandal a moral and political principle, through the imaginary, a sinking reality principle"</w:t>
      </w:r>
      <w:r w:rsidRPr="005B3275">
        <w:rPr>
          <w:rFonts w:ascii="Times New Roman" w:eastAsia="Times New Roman" w:hAnsi="Times New Roman" w:cs="Times New Roman"/>
          <w:sz w:val="24"/>
          <w:szCs w:val="24"/>
          <w:lang w:eastAsia="en-GB"/>
        </w:rPr>
        <w:t xml:space="preserve">, </w:t>
      </w:r>
      <w:hyperlink r:id="rId122" w:anchor="N.64" w:history="1">
        <w:r w:rsidRPr="005B3275">
          <w:rPr>
            <w:rFonts w:ascii="Times New Roman" w:eastAsia="Times New Roman" w:hAnsi="Times New Roman" w:cs="Times New Roman"/>
            <w:color w:val="0000FF"/>
            <w:sz w:val="24"/>
            <w:szCs w:val="24"/>
            <w:u w:val="single"/>
            <w:lang w:eastAsia="en-GB"/>
          </w:rPr>
          <w:t>[64]</w:t>
        </w:r>
      </w:hyperlink>
      <w:r w:rsidRPr="005B3275">
        <w:rPr>
          <w:rFonts w:ascii="Times New Roman" w:eastAsia="Times New Roman" w:hAnsi="Times New Roman" w:cs="Times New Roman"/>
          <w:sz w:val="24"/>
          <w:szCs w:val="24"/>
          <w:lang w:eastAsia="en-GB"/>
        </w:rPr>
        <w:t xml:space="preserve"> so we might suggest that this conflict never actually took place either. </w:t>
      </w:r>
    </w:p>
    <w:p w:rsidR="005B3275" w:rsidRPr="005B3275" w:rsidRDefault="005B3275" w:rsidP="005B3275">
      <w:pPr>
        <w:spacing w:before="100" w:beforeAutospacing="1" w:after="100" w:afterAutospacing="1"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lastRenderedPageBreak/>
        <w:t xml:space="preserve">      One way of regarding simulations like these is, as Baudrillard seems to do, to see them as examples of the dominant societal forces trying to maintain their position. However, and somewhat paradoxically, he also regards simulations like these as potentially </w:t>
      </w:r>
      <w:r w:rsidRPr="005B3275">
        <w:rPr>
          <w:rFonts w:ascii="Times New Roman" w:eastAsia="Times New Roman" w:hAnsi="Times New Roman" w:cs="Times New Roman"/>
          <w:i/>
          <w:iCs/>
          <w:sz w:val="24"/>
          <w:szCs w:val="24"/>
          <w:lang w:eastAsia="en-GB"/>
        </w:rPr>
        <w:t>threatening</w:t>
      </w:r>
      <w:r w:rsidRPr="005B3275">
        <w:rPr>
          <w:rFonts w:ascii="Times New Roman" w:eastAsia="Times New Roman" w:hAnsi="Times New Roman" w:cs="Times New Roman"/>
          <w:sz w:val="24"/>
          <w:szCs w:val="24"/>
          <w:lang w:eastAsia="en-GB"/>
        </w:rPr>
        <w:t xml:space="preserve"> to the established power; capable of distributing </w:t>
      </w:r>
      <w:r w:rsidRPr="005B3275">
        <w:rPr>
          <w:rFonts w:ascii="Times New Roman" w:eastAsia="Times New Roman" w:hAnsi="Times New Roman" w:cs="Times New Roman"/>
          <w:i/>
          <w:iCs/>
          <w:sz w:val="24"/>
          <w:szCs w:val="24"/>
          <w:lang w:eastAsia="en-GB"/>
        </w:rPr>
        <w:t>"[...] mortal blows of simulation [...]"</w:t>
      </w:r>
      <w:r w:rsidRPr="005B3275">
        <w:rPr>
          <w:rFonts w:ascii="Times New Roman" w:eastAsia="Times New Roman" w:hAnsi="Times New Roman" w:cs="Times New Roman"/>
          <w:sz w:val="24"/>
          <w:szCs w:val="24"/>
          <w:lang w:eastAsia="en-GB"/>
        </w:rPr>
        <w:t xml:space="preserve">. </w:t>
      </w:r>
      <w:hyperlink r:id="rId123" w:anchor="N.65" w:history="1">
        <w:r w:rsidRPr="005B3275">
          <w:rPr>
            <w:rFonts w:ascii="Times New Roman" w:eastAsia="Times New Roman" w:hAnsi="Times New Roman" w:cs="Times New Roman"/>
            <w:color w:val="0000FF"/>
            <w:sz w:val="24"/>
            <w:szCs w:val="24"/>
            <w:u w:val="single"/>
            <w:lang w:eastAsia="en-GB"/>
          </w:rPr>
          <w:t>[65]</w:t>
        </w:r>
      </w:hyperlink>
      <w:r w:rsidRPr="005B3275">
        <w:rPr>
          <w:rFonts w:ascii="Times New Roman" w:eastAsia="Times New Roman" w:hAnsi="Times New Roman" w:cs="Times New Roman"/>
          <w:sz w:val="24"/>
          <w:szCs w:val="24"/>
          <w:lang w:eastAsia="en-GB"/>
        </w:rPr>
        <w:t xml:space="preserve"> An equivocal assertion because it is, to a large extent, Power itself that mass produces these volatile casts of the real and the referential. Order, Baudrillard contends, always opts for the real, because without it </w:t>
      </w:r>
      <w:r w:rsidRPr="005B3275">
        <w:rPr>
          <w:rFonts w:ascii="Times New Roman" w:eastAsia="Times New Roman" w:hAnsi="Times New Roman" w:cs="Times New Roman"/>
          <w:i/>
          <w:iCs/>
          <w:sz w:val="24"/>
          <w:szCs w:val="24"/>
          <w:lang w:eastAsia="en-GB"/>
        </w:rPr>
        <w:t>"[...] the difference upon which the law is based"</w:t>
      </w:r>
      <w:r w:rsidRPr="005B3275">
        <w:rPr>
          <w:rFonts w:ascii="Times New Roman" w:eastAsia="Times New Roman" w:hAnsi="Times New Roman" w:cs="Times New Roman"/>
          <w:sz w:val="24"/>
          <w:szCs w:val="24"/>
          <w:lang w:eastAsia="en-GB"/>
        </w:rPr>
        <w:t xml:space="preserve"> is cancelled out. </w:t>
      </w:r>
      <w:hyperlink r:id="rId124" w:anchor="N.66" w:history="1">
        <w:r w:rsidRPr="005B3275">
          <w:rPr>
            <w:rFonts w:ascii="Times New Roman" w:eastAsia="Times New Roman" w:hAnsi="Times New Roman" w:cs="Times New Roman"/>
            <w:color w:val="0000FF"/>
            <w:sz w:val="24"/>
            <w:szCs w:val="24"/>
            <w:u w:val="single"/>
            <w:lang w:eastAsia="en-GB"/>
          </w:rPr>
          <w:t>[66]</w:t>
        </w:r>
      </w:hyperlink>
      <w:r w:rsidRPr="005B3275">
        <w:rPr>
          <w:rFonts w:ascii="Times New Roman" w:eastAsia="Times New Roman" w:hAnsi="Times New Roman" w:cs="Times New Roman"/>
          <w:sz w:val="24"/>
          <w:szCs w:val="24"/>
          <w:lang w:eastAsia="en-GB"/>
        </w:rPr>
        <w:t xml:space="preserve"> It is, nonetheless, Order itself that hands out the 'designer-drug' of hyperreality for reinjection. Thus, it tries to justify its own position as 'real' </w:t>
      </w:r>
      <w:r w:rsidRPr="005B3275">
        <w:rPr>
          <w:rFonts w:ascii="Times New Roman" w:eastAsia="Times New Roman" w:hAnsi="Times New Roman" w:cs="Times New Roman"/>
          <w:i/>
          <w:iCs/>
          <w:sz w:val="24"/>
          <w:szCs w:val="24"/>
          <w:lang w:eastAsia="en-GB"/>
        </w:rPr>
        <w:t>through</w:t>
      </w:r>
      <w:r w:rsidRPr="005B3275">
        <w:rPr>
          <w:rFonts w:ascii="Times New Roman" w:eastAsia="Times New Roman" w:hAnsi="Times New Roman" w:cs="Times New Roman"/>
          <w:sz w:val="24"/>
          <w:szCs w:val="24"/>
          <w:lang w:eastAsia="en-GB"/>
        </w:rPr>
        <w:t xml:space="preserve"> the hyper-real; this is, according to Baudrillard, its only strategy against the </w:t>
      </w:r>
      <w:r w:rsidRPr="005B3275">
        <w:rPr>
          <w:rFonts w:ascii="Times New Roman" w:eastAsia="Times New Roman" w:hAnsi="Times New Roman" w:cs="Times New Roman"/>
          <w:i/>
          <w:iCs/>
          <w:sz w:val="24"/>
          <w:szCs w:val="24"/>
          <w:lang w:eastAsia="en-GB"/>
        </w:rPr>
        <w:t>"defection"</w:t>
      </w:r>
      <w:r w:rsidRPr="005B3275">
        <w:rPr>
          <w:rFonts w:ascii="Times New Roman" w:eastAsia="Times New Roman" w:hAnsi="Times New Roman" w:cs="Times New Roman"/>
          <w:sz w:val="24"/>
          <w:szCs w:val="24"/>
          <w:lang w:eastAsia="en-GB"/>
        </w:rPr>
        <w:t xml:space="preserve"> from the modernistic metanarratives. </w:t>
      </w:r>
      <w:hyperlink r:id="rId125" w:anchor="N.67" w:history="1">
        <w:r w:rsidRPr="005B3275">
          <w:rPr>
            <w:rFonts w:ascii="Times New Roman" w:eastAsia="Times New Roman" w:hAnsi="Times New Roman" w:cs="Times New Roman"/>
            <w:color w:val="0000FF"/>
            <w:sz w:val="24"/>
            <w:szCs w:val="24"/>
            <w:u w:val="single"/>
            <w:lang w:eastAsia="en-GB"/>
          </w:rPr>
          <w:t>[67]</w:t>
        </w:r>
      </w:hyperlink>
      <w:r w:rsidRPr="005B3275">
        <w:rPr>
          <w:rFonts w:ascii="Times New Roman" w:eastAsia="Times New Roman" w:hAnsi="Times New Roman" w:cs="Times New Roman"/>
          <w:sz w:val="24"/>
          <w:szCs w:val="24"/>
          <w:lang w:eastAsia="en-GB"/>
        </w:rPr>
        <w:br/>
        <w:t xml:space="preserve">      In their essay on postmodernist sensibility, Lash &amp; Urry argue that </w:t>
      </w:r>
      <w:r w:rsidRPr="005B3275">
        <w:rPr>
          <w:rFonts w:ascii="Times New Roman" w:eastAsia="Times New Roman" w:hAnsi="Times New Roman" w:cs="Times New Roman"/>
          <w:i/>
          <w:iCs/>
          <w:sz w:val="24"/>
          <w:szCs w:val="24"/>
          <w:lang w:eastAsia="en-GB"/>
        </w:rPr>
        <w:t>"[...] the implosion of meaning, subjectivity and the real world or the social is not primarily a way for Baudrillard's 'silent majorities' to resist domination, but instead a way that 'masses' are indeed dominated"</w:t>
      </w:r>
      <w:r w:rsidRPr="005B3275">
        <w:rPr>
          <w:rFonts w:ascii="Times New Roman" w:eastAsia="Times New Roman" w:hAnsi="Times New Roman" w:cs="Times New Roman"/>
          <w:sz w:val="24"/>
          <w:szCs w:val="24"/>
          <w:lang w:eastAsia="en-GB"/>
        </w:rPr>
        <w:t xml:space="preserve">. </w:t>
      </w:r>
      <w:hyperlink r:id="rId126" w:anchor="N.68" w:history="1">
        <w:r w:rsidRPr="005B3275">
          <w:rPr>
            <w:rFonts w:ascii="Times New Roman" w:eastAsia="Times New Roman" w:hAnsi="Times New Roman" w:cs="Times New Roman"/>
            <w:color w:val="0000FF"/>
            <w:sz w:val="24"/>
            <w:szCs w:val="24"/>
            <w:u w:val="single"/>
            <w:lang w:eastAsia="en-GB"/>
          </w:rPr>
          <w:t>[68]</w:t>
        </w:r>
      </w:hyperlink>
      <w:r w:rsidRPr="005B3275">
        <w:rPr>
          <w:rFonts w:ascii="Times New Roman" w:eastAsia="Times New Roman" w:hAnsi="Times New Roman" w:cs="Times New Roman"/>
          <w:sz w:val="24"/>
          <w:szCs w:val="24"/>
          <w:lang w:eastAsia="en-GB"/>
        </w:rPr>
        <w:t xml:space="preserve"> As they see it - and one is inclined to agree - it would be somewhat naïve to think that dominant forces of society would simply stick to an unmodified classic modernist metanarrative as the way to influence people; </w:t>
      </w:r>
      <w:r w:rsidRPr="005B3275">
        <w:rPr>
          <w:rFonts w:ascii="Times New Roman" w:eastAsia="Times New Roman" w:hAnsi="Times New Roman" w:cs="Times New Roman"/>
          <w:i/>
          <w:iCs/>
          <w:sz w:val="24"/>
          <w:szCs w:val="24"/>
          <w:lang w:eastAsia="en-GB"/>
        </w:rPr>
        <w:t>"[...] surely cultural producers in, for example, today's cinema of the spectacle are aware of this change in the audience and produce films to cater to it"</w:t>
      </w:r>
      <w:r w:rsidRPr="005B3275">
        <w:rPr>
          <w:rFonts w:ascii="Times New Roman" w:eastAsia="Times New Roman" w:hAnsi="Times New Roman" w:cs="Times New Roman"/>
          <w:sz w:val="24"/>
          <w:szCs w:val="24"/>
          <w:lang w:eastAsia="en-GB"/>
        </w:rPr>
        <w:t xml:space="preserve">. </w:t>
      </w:r>
      <w:hyperlink r:id="rId127" w:anchor="N.69" w:history="1">
        <w:r w:rsidRPr="005B3275">
          <w:rPr>
            <w:rFonts w:ascii="Times New Roman" w:eastAsia="Times New Roman" w:hAnsi="Times New Roman" w:cs="Times New Roman"/>
            <w:color w:val="0000FF"/>
            <w:sz w:val="24"/>
            <w:szCs w:val="24"/>
            <w:u w:val="single"/>
            <w:lang w:eastAsia="en-GB"/>
          </w:rPr>
          <w:t>[69]</w:t>
        </w:r>
      </w:hyperlink>
      <w:r w:rsidRPr="005B3275">
        <w:rPr>
          <w:rFonts w:ascii="Times New Roman" w:eastAsia="Times New Roman" w:hAnsi="Times New Roman" w:cs="Times New Roman"/>
          <w:sz w:val="24"/>
          <w:szCs w:val="24"/>
          <w:lang w:eastAsia="en-GB"/>
        </w:rPr>
        <w:br/>
        <w:t xml:space="preserve">      Baudrillard's 'resistance' (his 'hope', so to speak, for the postmodern people) lies in that, as he observes (here in the words of Lash &amp; Urry): </w:t>
      </w:r>
      <w:r w:rsidRPr="005B3275">
        <w:rPr>
          <w:rFonts w:ascii="Times New Roman" w:eastAsia="Times New Roman" w:hAnsi="Times New Roman" w:cs="Times New Roman"/>
          <w:i/>
          <w:iCs/>
          <w:sz w:val="24"/>
          <w:szCs w:val="24"/>
          <w:lang w:eastAsia="en-GB"/>
        </w:rPr>
        <w:t xml:space="preserve">"The masses of viewers [...] are no more taken in by the putative reality of television images than they are by its meanings. They </w:t>
      </w:r>
      <w:r w:rsidRPr="005B3275">
        <w:rPr>
          <w:rFonts w:ascii="Times New Roman" w:eastAsia="Times New Roman" w:hAnsi="Times New Roman" w:cs="Times New Roman"/>
          <w:b/>
          <w:bCs/>
          <w:i/>
          <w:iCs/>
          <w:sz w:val="24"/>
          <w:szCs w:val="24"/>
          <w:lang w:eastAsia="en-GB"/>
        </w:rPr>
        <w:t>know</w:t>
      </w:r>
      <w:r w:rsidRPr="005B3275">
        <w:rPr>
          <w:rFonts w:ascii="Times New Roman" w:eastAsia="Times New Roman" w:hAnsi="Times New Roman" w:cs="Times New Roman"/>
          <w:i/>
          <w:iCs/>
          <w:sz w:val="24"/>
          <w:szCs w:val="24"/>
          <w:lang w:eastAsia="en-GB"/>
        </w:rPr>
        <w:t xml:space="preserve"> that it is a simulation; they are cognizant of the hyperreality of the image [...]"</w:t>
      </w:r>
      <w:r w:rsidRPr="005B3275">
        <w:rPr>
          <w:rFonts w:ascii="Times New Roman" w:eastAsia="Times New Roman" w:hAnsi="Times New Roman" w:cs="Times New Roman"/>
          <w:sz w:val="24"/>
          <w:szCs w:val="24"/>
          <w:lang w:eastAsia="en-GB"/>
        </w:rPr>
        <w:t xml:space="preserve">. </w:t>
      </w:r>
      <w:hyperlink r:id="rId128" w:anchor="N.70" w:history="1">
        <w:r w:rsidRPr="005B3275">
          <w:rPr>
            <w:rFonts w:ascii="Times New Roman" w:eastAsia="Times New Roman" w:hAnsi="Times New Roman" w:cs="Times New Roman"/>
            <w:color w:val="0000FF"/>
            <w:sz w:val="24"/>
            <w:szCs w:val="24"/>
            <w:u w:val="single"/>
            <w:lang w:eastAsia="en-GB"/>
          </w:rPr>
          <w:t>[70]</w:t>
        </w:r>
      </w:hyperlink>
      <w:r w:rsidRPr="005B3275">
        <w:rPr>
          <w:rFonts w:ascii="Times New Roman" w:eastAsia="Times New Roman" w:hAnsi="Times New Roman" w:cs="Times New Roman"/>
          <w:sz w:val="24"/>
          <w:szCs w:val="24"/>
          <w:lang w:eastAsia="en-GB"/>
        </w:rPr>
        <w:t xml:space="preserve"> It may be true that we are perfectly aware that we are being fed simulacra, but as we still seem to keep coming back for more (as Eco says, one risks feeling homesick for Disneyland when returning to the 'real world' </w:t>
      </w:r>
      <w:hyperlink r:id="rId129" w:anchor="N.71" w:history="1">
        <w:r w:rsidRPr="005B3275">
          <w:rPr>
            <w:rFonts w:ascii="Times New Roman" w:eastAsia="Times New Roman" w:hAnsi="Times New Roman" w:cs="Times New Roman"/>
            <w:color w:val="0000FF"/>
            <w:sz w:val="24"/>
            <w:szCs w:val="24"/>
            <w:u w:val="single"/>
            <w:lang w:eastAsia="en-GB"/>
          </w:rPr>
          <w:t>[71]</w:t>
        </w:r>
      </w:hyperlink>
      <w:r w:rsidRPr="005B3275">
        <w:rPr>
          <w:rFonts w:ascii="Times New Roman" w:eastAsia="Times New Roman" w:hAnsi="Times New Roman" w:cs="Times New Roman"/>
          <w:sz w:val="24"/>
          <w:szCs w:val="24"/>
          <w:lang w:eastAsia="en-GB"/>
        </w:rPr>
        <w:t xml:space="preserve">), it is perhaps doubtful whether our ever continued quest for "spectacle" can be regarded as a liberator. The ending of William Gibson's </w:t>
      </w:r>
      <w:r w:rsidRPr="005B3275">
        <w:rPr>
          <w:rFonts w:ascii="Times New Roman" w:eastAsia="Times New Roman" w:hAnsi="Times New Roman" w:cs="Times New Roman"/>
          <w:i/>
          <w:iCs/>
          <w:sz w:val="24"/>
          <w:szCs w:val="24"/>
          <w:lang w:eastAsia="en-GB"/>
        </w:rPr>
        <w:t>Neuromancer</w:t>
      </w:r>
      <w:r w:rsidRPr="005B3275">
        <w:rPr>
          <w:rFonts w:ascii="Times New Roman" w:eastAsia="Times New Roman" w:hAnsi="Times New Roman" w:cs="Times New Roman"/>
          <w:sz w:val="24"/>
          <w:szCs w:val="24"/>
          <w:lang w:eastAsia="en-GB"/>
        </w:rPr>
        <w:t xml:space="preserve"> springs to mind: Case, the main character has unwillfully had his liver and pancreas replaced with ones biologically engineered to reject narcotics, as his employers wanted him 'clean' - but as soon as the job is done, he spends the bulk of the money earned by his dangerous 'run' on replacing these organs, once again, to ones letting him get high.</w:t>
      </w:r>
      <w:r w:rsidRPr="005B3275">
        <w:rPr>
          <w:rFonts w:ascii="Times New Roman" w:eastAsia="Times New Roman" w:hAnsi="Times New Roman" w:cs="Times New Roman"/>
          <w:sz w:val="24"/>
          <w:szCs w:val="24"/>
          <w:lang w:eastAsia="en-GB"/>
        </w:rPr>
        <w:br/>
        <w:t xml:space="preserve">      This is not to imply that the 'hype' must then be a means for subjugating people; as Lash &amp; Urry argue </w:t>
      </w:r>
      <w:r w:rsidRPr="005B3275">
        <w:rPr>
          <w:rFonts w:ascii="Times New Roman" w:eastAsia="Times New Roman" w:hAnsi="Times New Roman" w:cs="Times New Roman"/>
          <w:i/>
          <w:iCs/>
          <w:sz w:val="24"/>
          <w:szCs w:val="24"/>
          <w:lang w:eastAsia="en-GB"/>
        </w:rPr>
        <w:t>"[...] there is not anything necessarily disruptive, much less subversive, about masses who implode meaning and their subjectivities into flat hyperreality"</w:t>
      </w:r>
      <w:r w:rsidRPr="005B3275">
        <w:rPr>
          <w:rFonts w:ascii="Times New Roman" w:eastAsia="Times New Roman" w:hAnsi="Times New Roman" w:cs="Times New Roman"/>
          <w:sz w:val="24"/>
          <w:szCs w:val="24"/>
          <w:lang w:eastAsia="en-GB"/>
        </w:rPr>
        <w:t xml:space="preserve">. </w:t>
      </w:r>
      <w:hyperlink r:id="rId130" w:anchor="N.72" w:history="1">
        <w:r w:rsidRPr="005B3275">
          <w:rPr>
            <w:rFonts w:ascii="Times New Roman" w:eastAsia="Times New Roman" w:hAnsi="Times New Roman" w:cs="Times New Roman"/>
            <w:color w:val="0000FF"/>
            <w:sz w:val="24"/>
            <w:szCs w:val="24"/>
            <w:u w:val="single"/>
            <w:lang w:eastAsia="en-GB"/>
          </w:rPr>
          <w:t>[72]</w:t>
        </w:r>
      </w:hyperlink>
      <w:r w:rsidRPr="005B3275">
        <w:rPr>
          <w:rFonts w:ascii="Times New Roman" w:eastAsia="Times New Roman" w:hAnsi="Times New Roman" w:cs="Times New Roman"/>
          <w:sz w:val="24"/>
          <w:szCs w:val="24"/>
          <w:lang w:eastAsia="en-GB"/>
        </w:rPr>
        <w:t xml:space="preserve"> The 'holographic drug' </w:t>
      </w:r>
      <w:r w:rsidRPr="005B3275">
        <w:rPr>
          <w:rFonts w:ascii="Times New Roman" w:eastAsia="Times New Roman" w:hAnsi="Times New Roman" w:cs="Times New Roman"/>
          <w:i/>
          <w:iCs/>
          <w:sz w:val="24"/>
          <w:szCs w:val="24"/>
          <w:lang w:eastAsia="en-GB"/>
        </w:rPr>
        <w:t>might</w:t>
      </w:r>
      <w:r w:rsidRPr="005B3275">
        <w:rPr>
          <w:rFonts w:ascii="Times New Roman" w:eastAsia="Times New Roman" w:hAnsi="Times New Roman" w:cs="Times New Roman"/>
          <w:sz w:val="24"/>
          <w:szCs w:val="24"/>
          <w:lang w:eastAsia="en-GB"/>
        </w:rPr>
        <w:t xml:space="preserve">, as it were, prove not to exercise any particular influence ('good' nor 'bad', to apply evaluative modernist taxonomy) beyond its generally appeasing effect. It is, at any rate, a possibility to consider. Of course, we may never resolve this univocally, not being able to rely on future History 'documenting' these drifts of the postmodern society. </w:t>
      </w:r>
    </w:p>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pict>
          <v:rect id="_x0000_i1031" style="width:0;height:1.5pt" o:hralign="center" o:hrstd="t" o:hr="t" fillcolor="#a0a0a0" stroked="f"/>
        </w:pict>
      </w:r>
    </w:p>
    <w:p w:rsidR="005B3275" w:rsidRPr="005B3275" w:rsidRDefault="005B3275" w:rsidP="005B3275">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bookmarkStart w:id="12" w:name="S.4"/>
      <w:r w:rsidRPr="005B3275">
        <w:rPr>
          <w:rFonts w:ascii="Times New Roman" w:eastAsia="Times New Roman" w:hAnsi="Times New Roman" w:cs="Times New Roman"/>
          <w:b/>
          <w:bCs/>
          <w:noProof/>
          <w:kern w:val="36"/>
          <w:sz w:val="48"/>
          <w:szCs w:val="48"/>
          <w:lang w:eastAsia="en-GB"/>
        </w:rPr>
        <w:drawing>
          <wp:inline distT="0" distB="0" distL="0" distR="0" wp14:anchorId="227B8FBA" wp14:editId="7945A1EB">
            <wp:extent cx="1476375" cy="238125"/>
            <wp:effectExtent l="0" t="0" r="9525" b="9525"/>
            <wp:docPr id="20" name="Picture 20" descr="4. Epilog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4. Epilogue"/>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1476375" cy="238125"/>
                    </a:xfrm>
                    <a:prstGeom prst="rect">
                      <a:avLst/>
                    </a:prstGeom>
                    <a:noFill/>
                    <a:ln>
                      <a:noFill/>
                    </a:ln>
                  </pic:spPr>
                </pic:pic>
              </a:graphicData>
            </a:graphic>
          </wp:inline>
        </w:drawing>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876"/>
      </w:tblGrid>
      <w:tr w:rsidR="005B3275" w:rsidRPr="005B3275" w:rsidTr="005B3275">
        <w:trPr>
          <w:tblCellSpacing w:w="15" w:type="dxa"/>
        </w:trPr>
        <w:tc>
          <w:tcPr>
            <w:tcW w:w="0" w:type="auto"/>
            <w:vAlign w:val="center"/>
            <w:hideMark/>
          </w:tcPr>
          <w:bookmarkEnd w:id="12"/>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      </w:t>
            </w:r>
            <w:r w:rsidRPr="005B3275">
              <w:rPr>
                <w:rFonts w:ascii="Times New Roman" w:eastAsia="Times New Roman" w:hAnsi="Times New Roman" w:cs="Times New Roman"/>
                <w:i/>
                <w:iCs/>
                <w:sz w:val="24"/>
                <w:szCs w:val="24"/>
                <w:lang w:eastAsia="en-GB"/>
              </w:rPr>
              <w:t>"That which philosophers speak about reality"      </w:t>
            </w:r>
            <w:r w:rsidRPr="005B3275">
              <w:rPr>
                <w:rFonts w:ascii="Times New Roman" w:eastAsia="Times New Roman" w:hAnsi="Times New Roman" w:cs="Times New Roman"/>
                <w:i/>
                <w:iCs/>
                <w:sz w:val="24"/>
                <w:szCs w:val="24"/>
                <w:lang w:eastAsia="en-GB"/>
              </w:rPr>
              <w:br/>
              <w:t>      is often just as disappointing as when one      </w:t>
            </w:r>
            <w:r w:rsidRPr="005B3275">
              <w:rPr>
                <w:rFonts w:ascii="Times New Roman" w:eastAsia="Times New Roman" w:hAnsi="Times New Roman" w:cs="Times New Roman"/>
                <w:i/>
                <w:iCs/>
                <w:sz w:val="24"/>
                <w:szCs w:val="24"/>
                <w:lang w:eastAsia="en-GB"/>
              </w:rPr>
              <w:br/>
              <w:t>      at a second-hand store reads a sign saying:      </w:t>
            </w:r>
            <w:r w:rsidRPr="005B3275">
              <w:rPr>
                <w:rFonts w:ascii="Times New Roman" w:eastAsia="Times New Roman" w:hAnsi="Times New Roman" w:cs="Times New Roman"/>
                <w:i/>
                <w:iCs/>
                <w:sz w:val="24"/>
                <w:szCs w:val="24"/>
                <w:lang w:eastAsia="en-GB"/>
              </w:rPr>
              <w:br/>
              <w:t>      Mangling. Were one to bring one's clothes      </w:t>
            </w:r>
            <w:r w:rsidRPr="005B3275">
              <w:rPr>
                <w:rFonts w:ascii="Times New Roman" w:eastAsia="Times New Roman" w:hAnsi="Times New Roman" w:cs="Times New Roman"/>
                <w:i/>
                <w:iCs/>
                <w:sz w:val="24"/>
                <w:szCs w:val="24"/>
                <w:lang w:eastAsia="en-GB"/>
              </w:rPr>
              <w:br/>
              <w:t>      in order to have them mangled, then one was fooled;      </w:t>
            </w:r>
            <w:r w:rsidRPr="005B3275">
              <w:rPr>
                <w:rFonts w:ascii="Times New Roman" w:eastAsia="Times New Roman" w:hAnsi="Times New Roman" w:cs="Times New Roman"/>
                <w:i/>
                <w:iCs/>
                <w:sz w:val="24"/>
                <w:szCs w:val="24"/>
                <w:lang w:eastAsia="en-GB"/>
              </w:rPr>
              <w:br/>
              <w:t>      for the sign is only for sale."</w:t>
            </w:r>
            <w:r w:rsidRPr="005B3275">
              <w:rPr>
                <w:rFonts w:ascii="Times New Roman" w:eastAsia="Times New Roman" w:hAnsi="Times New Roman" w:cs="Times New Roman"/>
                <w:sz w:val="24"/>
                <w:szCs w:val="24"/>
                <w:lang w:eastAsia="en-GB"/>
              </w:rPr>
              <w:t>      </w:t>
            </w:r>
          </w:p>
        </w:tc>
      </w:tr>
      <w:tr w:rsidR="005B3275" w:rsidRPr="005B3275" w:rsidTr="005B3275">
        <w:trPr>
          <w:tblCellSpacing w:w="15" w:type="dxa"/>
        </w:trPr>
        <w:tc>
          <w:tcPr>
            <w:tcW w:w="0" w:type="auto"/>
            <w:vAlign w:val="center"/>
            <w:hideMark/>
          </w:tcPr>
          <w:p w:rsidR="005B3275" w:rsidRPr="005B3275" w:rsidRDefault="005B3275" w:rsidP="005B3275">
            <w:pPr>
              <w:spacing w:after="0" w:line="240" w:lineRule="auto"/>
              <w:jc w:val="right"/>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lastRenderedPageBreak/>
              <w:t xml:space="preserve">- Kierkegaard </w:t>
            </w:r>
          </w:p>
        </w:tc>
      </w:tr>
    </w:tbl>
    <w:p w:rsidR="005B3275" w:rsidRPr="005B3275" w:rsidRDefault="005B3275" w:rsidP="005B3275">
      <w:pPr>
        <w:spacing w:before="100" w:beforeAutospacing="1" w:after="100" w:afterAutospacing="1"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 xml:space="preserve">      We have reached a stadium in the development of our culture at which our whole notion of objectivity and reality has had to undergo serious revisions. As suggested by Søren Kierkegaard's quote above, we now to an increasing degree appreciate the fact that the word-world relationship is arbitrary. A diversity of meanings </w:t>
      </w:r>
      <w:proofErr w:type="gramStart"/>
      <w:r w:rsidRPr="005B3275">
        <w:rPr>
          <w:rFonts w:ascii="Times New Roman" w:eastAsia="Times New Roman" w:hAnsi="Times New Roman" w:cs="Times New Roman"/>
          <w:sz w:val="24"/>
          <w:szCs w:val="24"/>
          <w:lang w:eastAsia="en-GB"/>
        </w:rPr>
        <w:t>are</w:t>
      </w:r>
      <w:proofErr w:type="gramEnd"/>
      <w:r w:rsidRPr="005B3275">
        <w:rPr>
          <w:rFonts w:ascii="Times New Roman" w:eastAsia="Times New Roman" w:hAnsi="Times New Roman" w:cs="Times New Roman"/>
          <w:sz w:val="24"/>
          <w:szCs w:val="24"/>
          <w:lang w:eastAsia="en-GB"/>
        </w:rPr>
        <w:t xml:space="preserve"> available, depending on the context in which one puts a signifier; seeing, or opting for, one does not preclude other interpretations in other frameworks.</w:t>
      </w:r>
      <w:r w:rsidRPr="005B3275">
        <w:rPr>
          <w:rFonts w:ascii="Times New Roman" w:eastAsia="Times New Roman" w:hAnsi="Times New Roman" w:cs="Times New Roman"/>
          <w:sz w:val="24"/>
          <w:szCs w:val="24"/>
          <w:lang w:eastAsia="en-GB"/>
        </w:rPr>
        <w:br/>
        <w:t xml:space="preserve">      This has obviously occasioned an immense impact on the assorted branches of the 'scientific community'; not only in those of the natural sciences, where this new realisation was established, also in the humanities. On the subject of linguistics, for example, the somewhat infamous Sapir/Whorf hypothesis - claiming that our interpretation of the world to a large degree depends on the taxonomy of our speech community - was much scorned at the time it was put forward, whereas now, as Eco has contended in his book </w:t>
      </w:r>
      <w:r w:rsidRPr="005B3275">
        <w:rPr>
          <w:rFonts w:ascii="Times New Roman" w:eastAsia="Times New Roman" w:hAnsi="Times New Roman" w:cs="Times New Roman"/>
          <w:i/>
          <w:iCs/>
          <w:sz w:val="24"/>
          <w:szCs w:val="24"/>
          <w:lang w:eastAsia="en-GB"/>
        </w:rPr>
        <w:t>The Search for the Perfect Language</w:t>
      </w:r>
      <w:r w:rsidRPr="005B3275">
        <w:rPr>
          <w:rFonts w:ascii="Times New Roman" w:eastAsia="Times New Roman" w:hAnsi="Times New Roman" w:cs="Times New Roman"/>
          <w:sz w:val="24"/>
          <w:szCs w:val="24"/>
          <w:lang w:eastAsia="en-GB"/>
        </w:rPr>
        <w:t xml:space="preserve">, it is a notion one must reconsider. </w:t>
      </w:r>
      <w:hyperlink r:id="rId132" w:anchor="N.73" w:history="1">
        <w:r w:rsidRPr="005B3275">
          <w:rPr>
            <w:rFonts w:ascii="Times New Roman" w:eastAsia="Times New Roman" w:hAnsi="Times New Roman" w:cs="Times New Roman"/>
            <w:color w:val="0000FF"/>
            <w:sz w:val="24"/>
            <w:szCs w:val="24"/>
            <w:u w:val="single"/>
            <w:lang w:eastAsia="en-GB"/>
          </w:rPr>
          <w:t>[73]</w:t>
        </w:r>
      </w:hyperlink>
      <w:r w:rsidRPr="005B3275">
        <w:rPr>
          <w:rFonts w:ascii="Times New Roman" w:eastAsia="Times New Roman" w:hAnsi="Times New Roman" w:cs="Times New Roman"/>
          <w:sz w:val="24"/>
          <w:szCs w:val="24"/>
          <w:lang w:eastAsia="en-GB"/>
        </w:rPr>
        <w:t xml:space="preserve"> In the literary sciences, recent reader-oriented theories certainly have their roots in this development also.</w:t>
      </w:r>
      <w:r w:rsidRPr="005B3275">
        <w:rPr>
          <w:rFonts w:ascii="Times New Roman" w:eastAsia="Times New Roman" w:hAnsi="Times New Roman" w:cs="Times New Roman"/>
          <w:sz w:val="24"/>
          <w:szCs w:val="24"/>
          <w:lang w:eastAsia="en-GB"/>
        </w:rPr>
        <w:br/>
        <w:t>      But the impact is not at all confined to scientific circles; the fact that science - which, we must argue, has served much as the object of our Faith ever since it did away with religion - is not able to explain everything unambiguously has left our culture in what we could call a state of chronic agoraphobia. It may be true that the stability provided by metanarratives implied a form of oppression in the mandatory conformance to dictated norms, but it also made things temptingly simpler. Freedom was never simple; and never mandatory either. Here we find the foundation for the 'hyper-escapism', for the celebration of simulation and simulacra which so seems to disgust Baudrillard.</w:t>
      </w:r>
      <w:r w:rsidRPr="005B3275">
        <w:rPr>
          <w:rFonts w:ascii="Times New Roman" w:eastAsia="Times New Roman" w:hAnsi="Times New Roman" w:cs="Times New Roman"/>
          <w:sz w:val="24"/>
          <w:szCs w:val="24"/>
          <w:lang w:eastAsia="en-GB"/>
        </w:rPr>
        <w:br/>
        <w:t xml:space="preserve">      Whether hyperrealism becomes a means through which to dominate people, a means for people to resist domination, neither and/or both is not altogether clear. And with the postmodern scorn of dictated master narratives in mind, we must of course also remain (positively) critical to 'Baudrillardian' criticisms of the obscenity of simulacra (as well as the inverse 'conscious postmodernist' encouragement). Baudrillard seems, for example, to be quite concerned with the freedom of 'the masses'; but are these concepts not themselves remnants from modernism's waning paradigm? Surely, one cannot talk of oppression if people themselves do not feel oppressed; this would be imposing a reality frame once again. In this sense the postmodern hyperreality gives an enormous potential for individual freedom; including the right to chose Eco's "faith in fakes" over a vacuum of collapsed meaning. </w:t>
      </w:r>
    </w:p>
    <w:p w:rsidR="005B3275" w:rsidRPr="005B3275" w:rsidRDefault="005B3275" w:rsidP="005B3275">
      <w:pPr>
        <w:spacing w:before="100" w:beforeAutospacing="1" w:after="100" w:afterAutospacing="1"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 xml:space="preserve">      Roland Barthes has once said that </w:t>
      </w:r>
      <w:r w:rsidRPr="005B3275">
        <w:rPr>
          <w:rFonts w:ascii="Times New Roman" w:eastAsia="Times New Roman" w:hAnsi="Times New Roman" w:cs="Times New Roman"/>
          <w:i/>
          <w:iCs/>
          <w:sz w:val="24"/>
          <w:szCs w:val="24"/>
          <w:lang w:eastAsia="en-GB"/>
        </w:rPr>
        <w:t>"[a] photograph's essence is to ratify what it represents"</w:t>
      </w:r>
      <w:r w:rsidRPr="005B3275">
        <w:rPr>
          <w:rFonts w:ascii="Times New Roman" w:eastAsia="Times New Roman" w:hAnsi="Times New Roman" w:cs="Times New Roman"/>
          <w:sz w:val="24"/>
          <w:szCs w:val="24"/>
          <w:lang w:eastAsia="en-GB"/>
        </w:rPr>
        <w:t xml:space="preserve">. </w:t>
      </w:r>
      <w:hyperlink r:id="rId133" w:anchor="N.74" w:history="1">
        <w:r w:rsidRPr="005B3275">
          <w:rPr>
            <w:rFonts w:ascii="Times New Roman" w:eastAsia="Times New Roman" w:hAnsi="Times New Roman" w:cs="Times New Roman"/>
            <w:color w:val="0000FF"/>
            <w:sz w:val="24"/>
            <w:szCs w:val="24"/>
            <w:u w:val="single"/>
            <w:lang w:eastAsia="en-GB"/>
          </w:rPr>
          <w:t>[74]</w:t>
        </w:r>
      </w:hyperlink>
      <w:r w:rsidRPr="005B3275">
        <w:rPr>
          <w:rFonts w:ascii="Times New Roman" w:eastAsia="Times New Roman" w:hAnsi="Times New Roman" w:cs="Times New Roman"/>
          <w:sz w:val="24"/>
          <w:szCs w:val="24"/>
          <w:lang w:eastAsia="en-GB"/>
        </w:rPr>
        <w:t xml:space="preserve"> The essence of this statement seems to fit hyperreality perfectly as well; only, hyperreality cannot truly represent reality after the postmodern dissolution of the semiotic triangle - thus it comes, in a way, to represent and ratify itself as a substitute for the Reality that is now without meaning. Hyperrealism </w:t>
      </w:r>
      <w:r w:rsidRPr="005B3275">
        <w:rPr>
          <w:rFonts w:ascii="Times New Roman" w:eastAsia="Times New Roman" w:hAnsi="Times New Roman" w:cs="Times New Roman"/>
          <w:i/>
          <w:iCs/>
          <w:sz w:val="24"/>
          <w:szCs w:val="24"/>
          <w:lang w:eastAsia="en-GB"/>
        </w:rPr>
        <w:t>becomes</w:t>
      </w:r>
      <w:r w:rsidRPr="005B3275">
        <w:rPr>
          <w:rFonts w:ascii="Times New Roman" w:eastAsia="Times New Roman" w:hAnsi="Times New Roman" w:cs="Times New Roman"/>
          <w:sz w:val="24"/>
          <w:szCs w:val="24"/>
          <w:lang w:eastAsia="en-GB"/>
        </w:rPr>
        <w:t xml:space="preserve"> our reality. The statues by the mythological Greek sculptor Daidalos were of such vivid realism that they had to be fettered, so as - we might suggest - not to interfere with the established reality frame. Instead, they are now encouraged to walk freely amongst us; they help populate the void left when our Reality imploded. Their perfection is no longer a threat but rather a nostalgically rooted reminder that perfection, and thus reality and truth, exists; or at least used to. This is the alternative to confronting the loss of the Real; an alternative avoiding the uncanny appreciation that what you see in a mirror is not necessarily the true person in front of it (mirrors, of course, not retaining their objectivity status either).</w:t>
      </w:r>
      <w:r w:rsidRPr="005B3275">
        <w:rPr>
          <w:rFonts w:ascii="Times New Roman" w:eastAsia="Times New Roman" w:hAnsi="Times New Roman" w:cs="Times New Roman"/>
          <w:sz w:val="24"/>
          <w:szCs w:val="24"/>
          <w:lang w:eastAsia="en-GB"/>
        </w:rPr>
        <w:br/>
        <w:t xml:space="preserve">      Instead, we manically apply the biologically inherent principle of survival through plenteous reproduction; but of course, just as we ourselves have evolved and metamorphosed </w:t>
      </w:r>
      <w:r w:rsidRPr="005B3275">
        <w:rPr>
          <w:rFonts w:ascii="Times New Roman" w:eastAsia="Times New Roman" w:hAnsi="Times New Roman" w:cs="Times New Roman"/>
          <w:sz w:val="24"/>
          <w:szCs w:val="24"/>
          <w:lang w:eastAsia="en-GB"/>
        </w:rPr>
        <w:lastRenderedPageBreak/>
        <w:t xml:space="preserve">greatly during this process, so will our reality. </w:t>
      </w:r>
      <w:r w:rsidRPr="005B3275">
        <w:rPr>
          <w:rFonts w:ascii="Times New Roman" w:eastAsia="Times New Roman" w:hAnsi="Times New Roman" w:cs="Times New Roman"/>
          <w:sz w:val="20"/>
          <w:szCs w:val="20"/>
          <w:lang w:eastAsia="en-GB"/>
        </w:rPr>
        <w:t xml:space="preserve">Instead, we manically apply the biologically inherent principle of survival through plenteous reproduction; but of course, just as we ourselves have evolved and metamorphosed greatly during this process, so will our reality. </w:t>
      </w:r>
      <w:r w:rsidRPr="005B3275">
        <w:rPr>
          <w:rFonts w:ascii="Times New Roman" w:eastAsia="Times New Roman" w:hAnsi="Times New Roman" w:cs="Times New Roman"/>
          <w:sz w:val="15"/>
          <w:szCs w:val="15"/>
          <w:lang w:eastAsia="en-GB"/>
        </w:rPr>
        <w:t xml:space="preserve">Instead, we manically apply the biologically inherent principle of survival through plenteous reproduction; but of course, just as we ourselves have evolved and metamorphosed greatly during this process, so will our reality. Instead, we manically apply the biologically inherent principle of survival through plenteous reproduction; but of course, just as we ourselves have evolved and metamorphosed greatly during this process, so will our reality. Instead, we manically apply the biologically inherent principle of survival through plenteous reproduction; but of course, just as we ourselves have evolved and metamorphosed greatly during this process, so will our reality. Instead, we manically apply the biologically inherent principle of survival through plenteous reproduction; but of course, just as we ourselves have evolved and metamorphosed greatly during this process, so will our reality. </w:t>
      </w:r>
    </w:p>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pict>
          <v:rect id="_x0000_i1032" style="width:0;height:1.5pt" o:hralign="center" o:hrstd="t" o:hr="t" fillcolor="#a0a0a0" stroked="f"/>
        </w:pict>
      </w:r>
    </w:p>
    <w:p w:rsidR="005B3275" w:rsidRPr="005B3275" w:rsidRDefault="005B3275" w:rsidP="005B3275">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bookmarkStart w:id="13" w:name="S.5"/>
      <w:r w:rsidRPr="005B3275">
        <w:rPr>
          <w:rFonts w:ascii="Times New Roman" w:eastAsia="Times New Roman" w:hAnsi="Times New Roman" w:cs="Times New Roman"/>
          <w:b/>
          <w:bCs/>
          <w:noProof/>
          <w:kern w:val="36"/>
          <w:sz w:val="48"/>
          <w:szCs w:val="48"/>
          <w:lang w:eastAsia="en-GB"/>
        </w:rPr>
        <w:drawing>
          <wp:inline distT="0" distB="0" distL="0" distR="0" wp14:anchorId="31BE0331" wp14:editId="618D29C5">
            <wp:extent cx="2028825" cy="238125"/>
            <wp:effectExtent l="0" t="0" r="9525" b="9525"/>
            <wp:docPr id="21" name="Picture 21" descr="5. Bibliogra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5. Bibliography"/>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2028825" cy="238125"/>
                    </a:xfrm>
                    <a:prstGeom prst="rect">
                      <a:avLst/>
                    </a:prstGeom>
                    <a:noFill/>
                    <a:ln>
                      <a:noFill/>
                    </a:ln>
                  </pic:spPr>
                </pic:pic>
              </a:graphicData>
            </a:graphic>
          </wp:inline>
        </w:drawing>
      </w:r>
    </w:p>
    <w:p w:rsidR="005B3275" w:rsidRPr="005B3275" w:rsidRDefault="005B3275" w:rsidP="005B3275">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bookmarkStart w:id="14" w:name="S.5.1"/>
      <w:bookmarkEnd w:id="13"/>
      <w:r w:rsidRPr="005B3275">
        <w:rPr>
          <w:rFonts w:ascii="Times New Roman" w:eastAsia="Times New Roman" w:hAnsi="Times New Roman" w:cs="Times New Roman"/>
          <w:b/>
          <w:bCs/>
          <w:noProof/>
          <w:sz w:val="36"/>
          <w:szCs w:val="36"/>
          <w:lang w:eastAsia="en-GB"/>
        </w:rPr>
        <w:drawing>
          <wp:inline distT="0" distB="0" distL="0" distR="0" wp14:anchorId="7F884287" wp14:editId="296D3EB0">
            <wp:extent cx="1590675" cy="171450"/>
            <wp:effectExtent l="0" t="0" r="9525" b="0"/>
            <wp:docPr id="22" name="Picture 22" descr="5.1 Liter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5.1 Literature"/>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1590675" cy="171450"/>
                    </a:xfrm>
                    <a:prstGeom prst="rect">
                      <a:avLst/>
                    </a:prstGeom>
                    <a:noFill/>
                    <a:ln>
                      <a:noFill/>
                    </a:ln>
                  </pic:spPr>
                </pic:pic>
              </a:graphicData>
            </a:graphic>
          </wp:inline>
        </w:drawing>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116"/>
      </w:tblGrid>
      <w:tr w:rsidR="005B3275" w:rsidRPr="005B3275" w:rsidTr="005B3275">
        <w:trPr>
          <w:tblCellSpacing w:w="15" w:type="dxa"/>
        </w:trPr>
        <w:tc>
          <w:tcPr>
            <w:tcW w:w="0" w:type="auto"/>
            <w:noWrap/>
            <w:vAlign w:val="center"/>
            <w:hideMark/>
          </w:tcPr>
          <w:bookmarkEnd w:id="14"/>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 xml:space="preserve">Baudrillard, Jean: </w:t>
            </w:r>
            <w:r w:rsidRPr="005B3275">
              <w:rPr>
                <w:rFonts w:ascii="Times New Roman" w:eastAsia="Times New Roman" w:hAnsi="Times New Roman" w:cs="Times New Roman"/>
                <w:i/>
                <w:iCs/>
                <w:sz w:val="24"/>
                <w:szCs w:val="24"/>
                <w:lang w:eastAsia="en-GB"/>
              </w:rPr>
              <w:t>"Simulacra and Simulation"</w:t>
            </w:r>
            <w:r w:rsidRPr="005B3275">
              <w:rPr>
                <w:rFonts w:ascii="Times New Roman" w:eastAsia="Times New Roman" w:hAnsi="Times New Roman" w:cs="Times New Roman"/>
                <w:sz w:val="24"/>
                <w:szCs w:val="24"/>
                <w:lang w:eastAsia="en-GB"/>
              </w:rPr>
              <w:t>,</w:t>
            </w:r>
            <w:r w:rsidRPr="005B3275">
              <w:rPr>
                <w:rFonts w:ascii="Times New Roman" w:eastAsia="Times New Roman" w:hAnsi="Times New Roman" w:cs="Times New Roman"/>
                <w:sz w:val="24"/>
                <w:szCs w:val="24"/>
                <w:lang w:eastAsia="en-GB"/>
              </w:rPr>
              <w:br/>
              <w:t xml:space="preserve">      © University of Michigan Press, 1994 </w:t>
            </w:r>
          </w:p>
        </w:tc>
      </w:tr>
      <w:tr w:rsidR="005B3275" w:rsidRPr="005B3275" w:rsidTr="005B3275">
        <w:trPr>
          <w:tblCellSpacing w:w="15" w:type="dxa"/>
        </w:trPr>
        <w:tc>
          <w:tcPr>
            <w:tcW w:w="0" w:type="auto"/>
            <w:noWrap/>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 xml:space="preserve">Eco, Umberto: </w:t>
            </w:r>
            <w:r w:rsidRPr="005B3275">
              <w:rPr>
                <w:rFonts w:ascii="Times New Roman" w:eastAsia="Times New Roman" w:hAnsi="Times New Roman" w:cs="Times New Roman"/>
                <w:i/>
                <w:iCs/>
                <w:sz w:val="24"/>
                <w:szCs w:val="24"/>
                <w:lang w:eastAsia="en-GB"/>
              </w:rPr>
              <w:t>"Faith in Fakes - Travels in Hyperreality"</w:t>
            </w:r>
            <w:r w:rsidRPr="005B3275">
              <w:rPr>
                <w:rFonts w:ascii="Times New Roman" w:eastAsia="Times New Roman" w:hAnsi="Times New Roman" w:cs="Times New Roman"/>
                <w:sz w:val="24"/>
                <w:szCs w:val="24"/>
                <w:lang w:eastAsia="en-GB"/>
              </w:rPr>
              <w:t>,</w:t>
            </w:r>
            <w:r w:rsidRPr="005B3275">
              <w:rPr>
                <w:rFonts w:ascii="Times New Roman" w:eastAsia="Times New Roman" w:hAnsi="Times New Roman" w:cs="Times New Roman"/>
                <w:sz w:val="24"/>
                <w:szCs w:val="24"/>
                <w:lang w:eastAsia="en-GB"/>
              </w:rPr>
              <w:br/>
              <w:t xml:space="preserve">      © Minerva, 1995 </w:t>
            </w:r>
          </w:p>
        </w:tc>
      </w:tr>
      <w:tr w:rsidR="005B3275" w:rsidRPr="005B3275" w:rsidTr="005B3275">
        <w:trPr>
          <w:tblCellSpacing w:w="15" w:type="dxa"/>
        </w:trPr>
        <w:tc>
          <w:tcPr>
            <w:tcW w:w="0" w:type="auto"/>
            <w:noWrap/>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 xml:space="preserve">Kroker, Arthur &amp; Cook, David: </w:t>
            </w:r>
            <w:r w:rsidRPr="005B3275">
              <w:rPr>
                <w:rFonts w:ascii="Times New Roman" w:eastAsia="Times New Roman" w:hAnsi="Times New Roman" w:cs="Times New Roman"/>
                <w:i/>
                <w:iCs/>
                <w:sz w:val="24"/>
                <w:szCs w:val="24"/>
                <w:lang w:eastAsia="en-GB"/>
              </w:rPr>
              <w:t>"The Postmodern Scene - Excremental Culture and Hyper-Aesthetics"</w:t>
            </w:r>
            <w:r w:rsidRPr="005B3275">
              <w:rPr>
                <w:rFonts w:ascii="Times New Roman" w:eastAsia="Times New Roman" w:hAnsi="Times New Roman" w:cs="Times New Roman"/>
                <w:sz w:val="24"/>
                <w:szCs w:val="24"/>
                <w:lang w:eastAsia="en-GB"/>
              </w:rPr>
              <w:t>,</w:t>
            </w:r>
            <w:r w:rsidRPr="005B3275">
              <w:rPr>
                <w:rFonts w:ascii="Times New Roman" w:eastAsia="Times New Roman" w:hAnsi="Times New Roman" w:cs="Times New Roman"/>
                <w:sz w:val="24"/>
                <w:szCs w:val="24"/>
                <w:lang w:eastAsia="en-GB"/>
              </w:rPr>
              <w:br/>
              <w:t xml:space="preserve">      © St. Martin's Press, 1988 </w:t>
            </w:r>
          </w:p>
        </w:tc>
      </w:tr>
      <w:tr w:rsidR="005B3275" w:rsidRPr="005B3275" w:rsidTr="005B3275">
        <w:trPr>
          <w:tblCellSpacing w:w="15" w:type="dxa"/>
        </w:trPr>
        <w:tc>
          <w:tcPr>
            <w:tcW w:w="0" w:type="auto"/>
            <w:noWrap/>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 xml:space="preserve">Natoli, Joseph: </w:t>
            </w:r>
            <w:r w:rsidRPr="005B3275">
              <w:rPr>
                <w:rFonts w:ascii="Times New Roman" w:eastAsia="Times New Roman" w:hAnsi="Times New Roman" w:cs="Times New Roman"/>
                <w:i/>
                <w:iCs/>
                <w:sz w:val="24"/>
                <w:szCs w:val="24"/>
                <w:lang w:eastAsia="en-GB"/>
              </w:rPr>
              <w:t>"A Primer to Postmodernity"</w:t>
            </w:r>
            <w:r w:rsidRPr="005B3275">
              <w:rPr>
                <w:rFonts w:ascii="Times New Roman" w:eastAsia="Times New Roman" w:hAnsi="Times New Roman" w:cs="Times New Roman"/>
                <w:sz w:val="24"/>
                <w:szCs w:val="24"/>
                <w:lang w:eastAsia="en-GB"/>
              </w:rPr>
              <w:t>,</w:t>
            </w:r>
            <w:r w:rsidRPr="005B3275">
              <w:rPr>
                <w:rFonts w:ascii="Times New Roman" w:eastAsia="Times New Roman" w:hAnsi="Times New Roman" w:cs="Times New Roman"/>
                <w:sz w:val="24"/>
                <w:szCs w:val="24"/>
                <w:lang w:eastAsia="en-GB"/>
              </w:rPr>
              <w:br/>
              <w:t xml:space="preserve">      © Blackwell, 1997 </w:t>
            </w:r>
          </w:p>
        </w:tc>
      </w:tr>
      <w:tr w:rsidR="005B3275" w:rsidRPr="005B3275" w:rsidTr="005B3275">
        <w:trPr>
          <w:tblCellSpacing w:w="15" w:type="dxa"/>
        </w:trPr>
        <w:tc>
          <w:tcPr>
            <w:tcW w:w="0" w:type="auto"/>
            <w:noWrap/>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 xml:space="preserve">Polity Press: </w:t>
            </w:r>
            <w:r w:rsidRPr="005B3275">
              <w:rPr>
                <w:rFonts w:ascii="Times New Roman" w:eastAsia="Times New Roman" w:hAnsi="Times New Roman" w:cs="Times New Roman"/>
                <w:i/>
                <w:iCs/>
                <w:sz w:val="24"/>
                <w:szCs w:val="24"/>
                <w:lang w:eastAsia="en-GB"/>
              </w:rPr>
              <w:t>"The Polity Reader in Cultural Theory"</w:t>
            </w:r>
            <w:r w:rsidRPr="005B3275">
              <w:rPr>
                <w:rFonts w:ascii="Times New Roman" w:eastAsia="Times New Roman" w:hAnsi="Times New Roman" w:cs="Times New Roman"/>
                <w:sz w:val="24"/>
                <w:szCs w:val="24"/>
                <w:lang w:eastAsia="en-GB"/>
              </w:rPr>
              <w:t>,</w:t>
            </w:r>
            <w:r w:rsidRPr="005B3275">
              <w:rPr>
                <w:rFonts w:ascii="Times New Roman" w:eastAsia="Times New Roman" w:hAnsi="Times New Roman" w:cs="Times New Roman"/>
                <w:sz w:val="24"/>
                <w:szCs w:val="24"/>
                <w:lang w:eastAsia="en-GB"/>
              </w:rPr>
              <w:br/>
              <w:t xml:space="preserve">      © Polity Press, 1994 </w:t>
            </w:r>
          </w:p>
        </w:tc>
      </w:tr>
      <w:tr w:rsidR="005B3275" w:rsidRPr="005B3275" w:rsidTr="005B3275">
        <w:trPr>
          <w:tblCellSpacing w:w="15" w:type="dxa"/>
        </w:trPr>
        <w:tc>
          <w:tcPr>
            <w:tcW w:w="0" w:type="auto"/>
            <w:noWrap/>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 xml:space="preserve">Woolley, Benjamin: </w:t>
            </w:r>
            <w:r w:rsidRPr="005B3275">
              <w:rPr>
                <w:rFonts w:ascii="Times New Roman" w:eastAsia="Times New Roman" w:hAnsi="Times New Roman" w:cs="Times New Roman"/>
                <w:i/>
                <w:iCs/>
                <w:sz w:val="24"/>
                <w:szCs w:val="24"/>
                <w:lang w:eastAsia="en-GB"/>
              </w:rPr>
              <w:t>"Virtual Worlds - A Journey in Hype and Hyperreality"</w:t>
            </w:r>
            <w:r w:rsidRPr="005B3275">
              <w:rPr>
                <w:rFonts w:ascii="Times New Roman" w:eastAsia="Times New Roman" w:hAnsi="Times New Roman" w:cs="Times New Roman"/>
                <w:sz w:val="24"/>
                <w:szCs w:val="24"/>
                <w:lang w:eastAsia="en-GB"/>
              </w:rPr>
              <w:t>,</w:t>
            </w:r>
            <w:r w:rsidRPr="005B3275">
              <w:rPr>
                <w:rFonts w:ascii="Times New Roman" w:eastAsia="Times New Roman" w:hAnsi="Times New Roman" w:cs="Times New Roman"/>
                <w:sz w:val="24"/>
                <w:szCs w:val="24"/>
                <w:lang w:eastAsia="en-GB"/>
              </w:rPr>
              <w:br/>
              <w:t>      © Blackwell, 1992</w:t>
            </w:r>
          </w:p>
        </w:tc>
      </w:tr>
    </w:tbl>
    <w:p w:rsidR="005B3275" w:rsidRPr="005B3275" w:rsidRDefault="005B3275" w:rsidP="005B3275">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bookmarkStart w:id="15" w:name="S.5.2"/>
      <w:r w:rsidRPr="005B3275">
        <w:rPr>
          <w:rFonts w:ascii="Times New Roman" w:eastAsia="Times New Roman" w:hAnsi="Times New Roman" w:cs="Times New Roman"/>
          <w:b/>
          <w:bCs/>
          <w:noProof/>
          <w:sz w:val="36"/>
          <w:szCs w:val="36"/>
          <w:lang w:eastAsia="en-GB"/>
        </w:rPr>
        <w:drawing>
          <wp:inline distT="0" distB="0" distL="0" distR="0" wp14:anchorId="0B0D263C" wp14:editId="12809142">
            <wp:extent cx="1362075" cy="171450"/>
            <wp:effectExtent l="0" t="0" r="9525" b="0"/>
            <wp:docPr id="23" name="Picture 23" descr="5.2 Inter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5.2 InterNet"/>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1362075" cy="171450"/>
                    </a:xfrm>
                    <a:prstGeom prst="rect">
                      <a:avLst/>
                    </a:prstGeom>
                    <a:noFill/>
                    <a:ln>
                      <a:noFill/>
                    </a:ln>
                  </pic:spPr>
                </pic:pic>
              </a:graphicData>
            </a:graphic>
          </wp:inline>
        </w:drawing>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116"/>
      </w:tblGrid>
      <w:tr w:rsidR="005B3275" w:rsidRPr="005B3275" w:rsidTr="005B3275">
        <w:trPr>
          <w:tblCellSpacing w:w="15" w:type="dxa"/>
        </w:trPr>
        <w:tc>
          <w:tcPr>
            <w:tcW w:w="0" w:type="auto"/>
            <w:noWrap/>
            <w:vAlign w:val="center"/>
            <w:hideMark/>
          </w:tcPr>
          <w:bookmarkEnd w:id="15"/>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 xml:space="preserve">Epstein, Mikhail: </w:t>
            </w:r>
            <w:r w:rsidRPr="005B3275">
              <w:rPr>
                <w:rFonts w:ascii="Times New Roman" w:eastAsia="Times New Roman" w:hAnsi="Times New Roman" w:cs="Times New Roman"/>
                <w:i/>
                <w:iCs/>
                <w:sz w:val="24"/>
                <w:szCs w:val="24"/>
                <w:lang w:eastAsia="en-GB"/>
              </w:rPr>
              <w:t>"Hyper in 20th Century Culture: The Dialectics of Transition from Modernism to Postmodernism"</w:t>
            </w:r>
            <w:r w:rsidRPr="005B3275">
              <w:rPr>
                <w:rFonts w:ascii="Times New Roman" w:eastAsia="Times New Roman" w:hAnsi="Times New Roman" w:cs="Times New Roman"/>
                <w:sz w:val="24"/>
                <w:szCs w:val="24"/>
                <w:lang w:eastAsia="en-GB"/>
              </w:rPr>
              <w:t xml:space="preserve">; in </w:t>
            </w:r>
            <w:r w:rsidRPr="005B3275">
              <w:rPr>
                <w:rFonts w:ascii="Times New Roman" w:eastAsia="Times New Roman" w:hAnsi="Times New Roman" w:cs="Times New Roman"/>
                <w:i/>
                <w:iCs/>
                <w:sz w:val="24"/>
                <w:szCs w:val="24"/>
                <w:lang w:eastAsia="en-GB"/>
              </w:rPr>
              <w:t>"Left Curve"</w:t>
            </w:r>
            <w:r w:rsidRPr="005B3275">
              <w:rPr>
                <w:rFonts w:ascii="Times New Roman" w:eastAsia="Times New Roman" w:hAnsi="Times New Roman" w:cs="Times New Roman"/>
                <w:sz w:val="24"/>
                <w:szCs w:val="24"/>
                <w:lang w:eastAsia="en-GB"/>
              </w:rPr>
              <w:t>, ISSN 0160-1857, no.21; via</w:t>
            </w:r>
            <w:r w:rsidRPr="005B3275">
              <w:rPr>
                <w:rFonts w:ascii="Times New Roman" w:eastAsia="Times New Roman" w:hAnsi="Times New Roman" w:cs="Times New Roman"/>
                <w:sz w:val="24"/>
                <w:szCs w:val="24"/>
                <w:lang w:eastAsia="en-GB"/>
              </w:rPr>
              <w:br/>
              <w:t>      </w:t>
            </w:r>
            <w:hyperlink r:id="rId137" w:tgtFrame="_top" w:history="1">
              <w:r w:rsidRPr="005B3275">
                <w:rPr>
                  <w:rFonts w:ascii="Times New Roman" w:eastAsia="Times New Roman" w:hAnsi="Times New Roman" w:cs="Times New Roman"/>
                  <w:color w:val="0000FF"/>
                  <w:sz w:val="24"/>
                  <w:szCs w:val="24"/>
                  <w:u w:val="single"/>
                  <w:lang w:eastAsia="en-GB"/>
                </w:rPr>
                <w:t>http://www.wco.com/~leftcurv/LC21articles/hyper.html</w:t>
              </w:r>
            </w:hyperlink>
            <w:r w:rsidRPr="005B3275">
              <w:rPr>
                <w:rFonts w:ascii="Times New Roman" w:eastAsia="Times New Roman" w:hAnsi="Times New Roman" w:cs="Times New Roman"/>
                <w:sz w:val="24"/>
                <w:szCs w:val="24"/>
                <w:lang w:eastAsia="en-GB"/>
              </w:rPr>
              <w:t xml:space="preserve"> </w:t>
            </w:r>
          </w:p>
        </w:tc>
      </w:tr>
      <w:tr w:rsidR="005B3275" w:rsidRPr="005B3275" w:rsidTr="005B3275">
        <w:trPr>
          <w:tblCellSpacing w:w="15" w:type="dxa"/>
        </w:trPr>
        <w:tc>
          <w:tcPr>
            <w:tcW w:w="0" w:type="auto"/>
            <w:noWrap/>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i/>
                <w:iCs/>
                <w:sz w:val="24"/>
                <w:szCs w:val="24"/>
                <w:lang w:eastAsia="en-GB"/>
              </w:rPr>
              <w:t>"JenniCAM":</w:t>
            </w:r>
            <w:r w:rsidRPr="005B3275">
              <w:rPr>
                <w:rFonts w:ascii="Times New Roman" w:eastAsia="Times New Roman" w:hAnsi="Times New Roman" w:cs="Times New Roman"/>
                <w:sz w:val="24"/>
                <w:szCs w:val="24"/>
                <w:lang w:eastAsia="en-GB"/>
              </w:rPr>
              <w:t xml:space="preserve"> </w:t>
            </w:r>
            <w:hyperlink r:id="rId138" w:tgtFrame="_top" w:history="1">
              <w:r w:rsidRPr="005B3275">
                <w:rPr>
                  <w:rFonts w:ascii="Times New Roman" w:eastAsia="Times New Roman" w:hAnsi="Times New Roman" w:cs="Times New Roman"/>
                  <w:color w:val="0000FF"/>
                  <w:sz w:val="24"/>
                  <w:szCs w:val="24"/>
                  <w:u w:val="single"/>
                  <w:lang w:eastAsia="en-GB"/>
                </w:rPr>
                <w:t>http://www.jennicam.org</w:t>
              </w:r>
            </w:hyperlink>
            <w:r w:rsidRPr="005B3275">
              <w:rPr>
                <w:rFonts w:ascii="Times New Roman" w:eastAsia="Times New Roman" w:hAnsi="Times New Roman" w:cs="Times New Roman"/>
                <w:sz w:val="24"/>
                <w:szCs w:val="24"/>
                <w:lang w:eastAsia="en-GB"/>
              </w:rPr>
              <w:t xml:space="preserve"> </w:t>
            </w:r>
          </w:p>
        </w:tc>
      </w:tr>
      <w:tr w:rsidR="005B3275" w:rsidRPr="005B3275" w:rsidTr="005B3275">
        <w:trPr>
          <w:tblCellSpacing w:w="15" w:type="dxa"/>
        </w:trPr>
        <w:tc>
          <w:tcPr>
            <w:tcW w:w="0" w:type="auto"/>
            <w:noWrap/>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 xml:space="preserve">Kerstan, Tony: </w:t>
            </w:r>
            <w:r w:rsidRPr="005B3275">
              <w:rPr>
                <w:rFonts w:ascii="Times New Roman" w:eastAsia="Times New Roman" w:hAnsi="Times New Roman" w:cs="Times New Roman"/>
                <w:i/>
                <w:iCs/>
                <w:sz w:val="24"/>
                <w:szCs w:val="24"/>
                <w:lang w:eastAsia="en-GB"/>
              </w:rPr>
              <w:t>"America, Disneyland, or Virtual Reality: Will The Real Reality Please Stand Up"</w:t>
            </w:r>
            <w:r w:rsidRPr="005B3275">
              <w:rPr>
                <w:rFonts w:ascii="Times New Roman" w:eastAsia="Times New Roman" w:hAnsi="Times New Roman" w:cs="Times New Roman"/>
                <w:sz w:val="24"/>
                <w:szCs w:val="24"/>
                <w:lang w:eastAsia="en-GB"/>
              </w:rPr>
              <w:t xml:space="preserve"> in </w:t>
            </w:r>
            <w:r w:rsidRPr="005B3275">
              <w:rPr>
                <w:rFonts w:ascii="Times New Roman" w:eastAsia="Times New Roman" w:hAnsi="Times New Roman" w:cs="Times New Roman"/>
                <w:i/>
                <w:iCs/>
                <w:sz w:val="24"/>
                <w:szCs w:val="24"/>
                <w:lang w:eastAsia="en-GB"/>
              </w:rPr>
              <w:t>"Under Current - An OnLine Journal for the Analysis of the Present"</w:t>
            </w:r>
            <w:r w:rsidRPr="005B3275">
              <w:rPr>
                <w:rFonts w:ascii="Times New Roman" w:eastAsia="Times New Roman" w:hAnsi="Times New Roman" w:cs="Times New Roman"/>
                <w:sz w:val="24"/>
                <w:szCs w:val="24"/>
                <w:lang w:eastAsia="en-GB"/>
              </w:rPr>
              <w:t>, ISSN 1081-2563, vol.1, no.1, 1994; via</w:t>
            </w:r>
            <w:r w:rsidRPr="005B3275">
              <w:rPr>
                <w:rFonts w:ascii="Times New Roman" w:eastAsia="Times New Roman" w:hAnsi="Times New Roman" w:cs="Times New Roman"/>
                <w:sz w:val="24"/>
                <w:szCs w:val="24"/>
                <w:lang w:eastAsia="en-GB"/>
              </w:rPr>
              <w:br/>
              <w:t>      </w:t>
            </w:r>
            <w:hyperlink r:id="rId139" w:tgtFrame="_top" w:history="1">
              <w:r w:rsidRPr="005B3275">
                <w:rPr>
                  <w:rFonts w:ascii="Times New Roman" w:eastAsia="Times New Roman" w:hAnsi="Times New Roman" w:cs="Times New Roman"/>
                  <w:color w:val="0000FF"/>
                  <w:sz w:val="24"/>
                  <w:szCs w:val="24"/>
                  <w:u w:val="single"/>
                  <w:lang w:eastAsia="en-GB"/>
                </w:rPr>
                <w:t>http://www.uoregon.edu/~heroux/1.1.html</w:t>
              </w:r>
            </w:hyperlink>
          </w:p>
        </w:tc>
      </w:tr>
    </w:tbl>
    <w:p w:rsidR="005B3275" w:rsidRPr="005B3275" w:rsidRDefault="005B3275" w:rsidP="005B3275">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bookmarkStart w:id="16" w:name="S.5.3"/>
      <w:r w:rsidRPr="005B3275">
        <w:rPr>
          <w:rFonts w:ascii="Times New Roman" w:eastAsia="Times New Roman" w:hAnsi="Times New Roman" w:cs="Times New Roman"/>
          <w:b/>
          <w:bCs/>
          <w:noProof/>
          <w:sz w:val="36"/>
          <w:szCs w:val="36"/>
          <w:lang w:eastAsia="en-GB"/>
        </w:rPr>
        <w:drawing>
          <wp:inline distT="0" distB="0" distL="0" distR="0" wp14:anchorId="0CAB65EF" wp14:editId="26723441">
            <wp:extent cx="1876425" cy="171450"/>
            <wp:effectExtent l="0" t="0" r="9525" b="0"/>
            <wp:docPr id="24" name="Picture 24" descr="5.3 Illustr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5.3 Illustrations"/>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1876425" cy="171450"/>
                    </a:xfrm>
                    <a:prstGeom prst="rect">
                      <a:avLst/>
                    </a:prstGeom>
                    <a:noFill/>
                    <a:ln>
                      <a:noFill/>
                    </a:ln>
                  </pic:spPr>
                </pic:pic>
              </a:graphicData>
            </a:graphic>
          </wp:inline>
        </w:drawing>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363"/>
      </w:tblGrid>
      <w:tr w:rsidR="005B3275" w:rsidRPr="005B3275" w:rsidTr="005B3275">
        <w:trPr>
          <w:tblCellSpacing w:w="15" w:type="dxa"/>
        </w:trPr>
        <w:tc>
          <w:tcPr>
            <w:tcW w:w="0" w:type="auto"/>
            <w:noWrap/>
            <w:vAlign w:val="center"/>
            <w:hideMark/>
          </w:tcPr>
          <w:bookmarkEnd w:id="16"/>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Cover art by Mark Kostabi, Photo by Pecka/Noble; via</w:t>
            </w:r>
            <w:r w:rsidRPr="005B3275">
              <w:rPr>
                <w:rFonts w:ascii="Times New Roman" w:eastAsia="Times New Roman" w:hAnsi="Times New Roman" w:cs="Times New Roman"/>
                <w:sz w:val="24"/>
                <w:szCs w:val="24"/>
                <w:lang w:eastAsia="en-GB"/>
              </w:rPr>
              <w:br/>
              <w:t>      </w:t>
            </w:r>
            <w:hyperlink r:id="rId141" w:tgtFrame="_top" w:history="1">
              <w:r w:rsidRPr="005B3275">
                <w:rPr>
                  <w:rFonts w:ascii="Times New Roman" w:eastAsia="Times New Roman" w:hAnsi="Times New Roman" w:cs="Times New Roman"/>
                  <w:color w:val="0000FF"/>
                  <w:sz w:val="24"/>
                  <w:szCs w:val="24"/>
                  <w:u w:val="single"/>
                  <w:lang w:eastAsia="en-GB"/>
                </w:rPr>
                <w:t>http://www.freedonia.com/panic/art/art_3.html</w:t>
              </w:r>
            </w:hyperlink>
          </w:p>
        </w:tc>
      </w:tr>
    </w:tbl>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pict>
          <v:rect id="_x0000_i1033" style="width:0;height:1.5pt" o:hralign="center" o:hrstd="t" o:hr="t" fillcolor="#a0a0a0" stroked="f"/>
        </w:pict>
      </w:r>
    </w:p>
    <w:p w:rsidR="005B3275" w:rsidRPr="005B3275" w:rsidRDefault="005B3275" w:rsidP="005B3275">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bookmarkStart w:id="17" w:name="S.6"/>
      <w:r w:rsidRPr="005B3275">
        <w:rPr>
          <w:rFonts w:ascii="Times New Roman" w:eastAsia="Times New Roman" w:hAnsi="Times New Roman" w:cs="Times New Roman"/>
          <w:b/>
          <w:bCs/>
          <w:noProof/>
          <w:kern w:val="36"/>
          <w:sz w:val="48"/>
          <w:szCs w:val="48"/>
          <w:lang w:eastAsia="en-GB"/>
        </w:rPr>
        <w:lastRenderedPageBreak/>
        <w:drawing>
          <wp:inline distT="0" distB="0" distL="0" distR="0" wp14:anchorId="0A274A9B" wp14:editId="2065DACD">
            <wp:extent cx="1828800" cy="238125"/>
            <wp:effectExtent l="0" t="0" r="0" b="9525"/>
            <wp:docPr id="25" name="Picture 25" descr="6. Referen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6. References"/>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828800" cy="238125"/>
                    </a:xfrm>
                    <a:prstGeom prst="rect">
                      <a:avLst/>
                    </a:prstGeom>
                    <a:noFill/>
                    <a:ln>
                      <a:noFill/>
                    </a:ln>
                  </pic:spPr>
                </pic:pic>
              </a:graphicData>
            </a:graphic>
          </wp:inline>
        </w:drawing>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5"/>
        <w:gridCol w:w="8881"/>
      </w:tblGrid>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18" w:name="N.1"/>
            <w:bookmarkEnd w:id="17"/>
            <w:r w:rsidRPr="005B3275">
              <w:rPr>
                <w:rFonts w:ascii="Times New Roman" w:eastAsia="Times New Roman" w:hAnsi="Times New Roman" w:cs="Times New Roman"/>
                <w:sz w:val="24"/>
                <w:szCs w:val="24"/>
                <w:vertAlign w:val="superscript"/>
                <w:lang w:eastAsia="en-GB"/>
              </w:rPr>
              <w:t>1</w:t>
            </w:r>
            <w:bookmarkEnd w:id="18"/>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 xml:space="preserve">Kerstan, Tony: </w:t>
            </w:r>
            <w:r w:rsidRPr="005B3275">
              <w:rPr>
                <w:rFonts w:ascii="Times New Roman" w:eastAsia="Times New Roman" w:hAnsi="Times New Roman" w:cs="Times New Roman"/>
                <w:i/>
                <w:iCs/>
                <w:sz w:val="24"/>
                <w:szCs w:val="24"/>
                <w:lang w:eastAsia="en-GB"/>
              </w:rPr>
              <w:t>"America, Disneyland, or Virtual Reality: Will The Real Reality Please Stand Up" in "Under Current - An OnLine Journal for the Analysis of the Present"</w:t>
            </w:r>
            <w:r w:rsidRPr="005B3275">
              <w:rPr>
                <w:rFonts w:ascii="Times New Roman" w:eastAsia="Times New Roman" w:hAnsi="Times New Roman" w:cs="Times New Roman"/>
                <w:sz w:val="24"/>
                <w:szCs w:val="24"/>
                <w:lang w:eastAsia="en-GB"/>
              </w:rPr>
              <w:t xml:space="preserve">, vol.1, no.1, 1994; via </w:t>
            </w:r>
            <w:hyperlink r:id="rId143" w:tgtFrame="_top" w:history="1">
              <w:r w:rsidRPr="005B3275">
                <w:rPr>
                  <w:rFonts w:ascii="Times New Roman" w:eastAsia="Times New Roman" w:hAnsi="Times New Roman" w:cs="Times New Roman"/>
                  <w:color w:val="0000FF"/>
                  <w:sz w:val="24"/>
                  <w:szCs w:val="24"/>
                  <w:u w:val="single"/>
                  <w:lang w:eastAsia="en-GB"/>
                </w:rPr>
                <w:t>http://www.uoregon.edu/~heroux/1.1.html</w:t>
              </w:r>
            </w:hyperlink>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19" w:name="N.2"/>
            <w:r w:rsidRPr="005B3275">
              <w:rPr>
                <w:rFonts w:ascii="Times New Roman" w:eastAsia="Times New Roman" w:hAnsi="Times New Roman" w:cs="Times New Roman"/>
                <w:sz w:val="24"/>
                <w:szCs w:val="24"/>
                <w:vertAlign w:val="superscript"/>
                <w:lang w:eastAsia="en-GB"/>
              </w:rPr>
              <w:t>2</w:t>
            </w:r>
            <w:bookmarkEnd w:id="19"/>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 xml:space="preserve">Viscount Herbert Samuel: </w:t>
            </w:r>
            <w:r w:rsidRPr="005B3275">
              <w:rPr>
                <w:rFonts w:ascii="Times New Roman" w:eastAsia="Times New Roman" w:hAnsi="Times New Roman" w:cs="Times New Roman"/>
                <w:i/>
                <w:iCs/>
                <w:sz w:val="24"/>
                <w:szCs w:val="24"/>
                <w:lang w:eastAsia="en-GB"/>
              </w:rPr>
              <w:t>"In Search of Reality"</w:t>
            </w:r>
            <w:r w:rsidRPr="005B3275">
              <w:rPr>
                <w:rFonts w:ascii="Times New Roman" w:eastAsia="Times New Roman" w:hAnsi="Times New Roman" w:cs="Times New Roman"/>
                <w:sz w:val="24"/>
                <w:szCs w:val="24"/>
                <w:lang w:eastAsia="en-GB"/>
              </w:rPr>
              <w:t xml:space="preserve">, Basil Blackwell, 1958 - p.15; via Woolley, Benjamin: </w:t>
            </w:r>
            <w:r w:rsidRPr="005B3275">
              <w:rPr>
                <w:rFonts w:ascii="Times New Roman" w:eastAsia="Times New Roman" w:hAnsi="Times New Roman" w:cs="Times New Roman"/>
                <w:i/>
                <w:iCs/>
                <w:sz w:val="24"/>
                <w:szCs w:val="24"/>
                <w:lang w:eastAsia="en-GB"/>
              </w:rPr>
              <w:t>"Virtual Worlds - A Journey in Hype and Hyperreality"</w:t>
            </w:r>
            <w:r w:rsidRPr="005B3275">
              <w:rPr>
                <w:rFonts w:ascii="Times New Roman" w:eastAsia="Times New Roman" w:hAnsi="Times New Roman" w:cs="Times New Roman"/>
                <w:sz w:val="24"/>
                <w:szCs w:val="24"/>
                <w:lang w:eastAsia="en-GB"/>
              </w:rPr>
              <w:t>, Blackwell, 1992 - p.213</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20" w:name="N.3"/>
            <w:r w:rsidRPr="005B3275">
              <w:rPr>
                <w:rFonts w:ascii="Times New Roman" w:eastAsia="Times New Roman" w:hAnsi="Times New Roman" w:cs="Times New Roman"/>
                <w:sz w:val="24"/>
                <w:szCs w:val="24"/>
                <w:vertAlign w:val="superscript"/>
                <w:lang w:eastAsia="en-GB"/>
              </w:rPr>
              <w:t>3</w:t>
            </w:r>
            <w:bookmarkEnd w:id="20"/>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 xml:space="preserve">Epstein, Mikhail: </w:t>
            </w:r>
            <w:r w:rsidRPr="005B3275">
              <w:rPr>
                <w:rFonts w:ascii="Times New Roman" w:eastAsia="Times New Roman" w:hAnsi="Times New Roman" w:cs="Times New Roman"/>
                <w:i/>
                <w:iCs/>
                <w:sz w:val="24"/>
                <w:szCs w:val="24"/>
                <w:lang w:eastAsia="en-GB"/>
              </w:rPr>
              <w:t>"Hyper in 20th Century Culture: The Dialectics of Transition from Modernism to Postmodernism"</w:t>
            </w:r>
            <w:r w:rsidRPr="005B3275">
              <w:rPr>
                <w:rFonts w:ascii="Times New Roman" w:eastAsia="Times New Roman" w:hAnsi="Times New Roman" w:cs="Times New Roman"/>
                <w:sz w:val="24"/>
                <w:szCs w:val="24"/>
                <w:lang w:eastAsia="en-GB"/>
              </w:rPr>
              <w:t xml:space="preserve"> in </w:t>
            </w:r>
            <w:r w:rsidRPr="005B3275">
              <w:rPr>
                <w:rFonts w:ascii="Times New Roman" w:eastAsia="Times New Roman" w:hAnsi="Times New Roman" w:cs="Times New Roman"/>
                <w:i/>
                <w:iCs/>
                <w:sz w:val="24"/>
                <w:szCs w:val="24"/>
                <w:lang w:eastAsia="en-GB"/>
              </w:rPr>
              <w:t>"Left Curve"</w:t>
            </w:r>
            <w:r w:rsidRPr="005B3275">
              <w:rPr>
                <w:rFonts w:ascii="Times New Roman" w:eastAsia="Times New Roman" w:hAnsi="Times New Roman" w:cs="Times New Roman"/>
                <w:sz w:val="24"/>
                <w:szCs w:val="24"/>
                <w:lang w:eastAsia="en-GB"/>
              </w:rPr>
              <w:t xml:space="preserve">, no.21, 1996 - s.14; via </w:t>
            </w:r>
            <w:hyperlink r:id="rId144" w:tgtFrame="_top" w:history="1">
              <w:r w:rsidRPr="005B3275">
                <w:rPr>
                  <w:rFonts w:ascii="Times New Roman" w:eastAsia="Times New Roman" w:hAnsi="Times New Roman" w:cs="Times New Roman"/>
                  <w:color w:val="0000FF"/>
                  <w:sz w:val="24"/>
                  <w:szCs w:val="24"/>
                  <w:u w:val="single"/>
                  <w:lang w:eastAsia="en-GB"/>
                </w:rPr>
                <w:t>http://www.wco.com/~leftcurv/LC21articles/hyper.html</w:t>
              </w:r>
            </w:hyperlink>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21" w:name="N.4"/>
            <w:r w:rsidRPr="005B3275">
              <w:rPr>
                <w:rFonts w:ascii="Times New Roman" w:eastAsia="Times New Roman" w:hAnsi="Times New Roman" w:cs="Times New Roman"/>
                <w:sz w:val="24"/>
                <w:szCs w:val="24"/>
                <w:vertAlign w:val="superscript"/>
                <w:lang w:eastAsia="en-GB"/>
              </w:rPr>
              <w:t>4</w:t>
            </w:r>
            <w:bookmarkEnd w:id="21"/>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 xml:space="preserve">Pagels, Heinz R.: </w:t>
            </w:r>
            <w:r w:rsidRPr="005B3275">
              <w:rPr>
                <w:rFonts w:ascii="Times New Roman" w:eastAsia="Times New Roman" w:hAnsi="Times New Roman" w:cs="Times New Roman"/>
                <w:i/>
                <w:iCs/>
                <w:sz w:val="24"/>
                <w:szCs w:val="24"/>
                <w:lang w:eastAsia="en-GB"/>
              </w:rPr>
              <w:t>"Uncertainty and Complementarity"</w:t>
            </w:r>
            <w:r w:rsidRPr="005B3275">
              <w:rPr>
                <w:rFonts w:ascii="Times New Roman" w:eastAsia="Times New Roman" w:hAnsi="Times New Roman" w:cs="Times New Roman"/>
                <w:sz w:val="24"/>
                <w:szCs w:val="24"/>
                <w:lang w:eastAsia="en-GB"/>
              </w:rPr>
              <w:t xml:space="preserve"> from Ferris, Timothy (ed.): </w:t>
            </w:r>
            <w:r w:rsidRPr="005B3275">
              <w:rPr>
                <w:rFonts w:ascii="Times New Roman" w:eastAsia="Times New Roman" w:hAnsi="Times New Roman" w:cs="Times New Roman"/>
                <w:i/>
                <w:iCs/>
                <w:sz w:val="24"/>
                <w:szCs w:val="24"/>
                <w:lang w:eastAsia="en-GB"/>
              </w:rPr>
              <w:t>"The World Treasury of Physics, Astronomy and Mathematics"</w:t>
            </w:r>
            <w:r w:rsidRPr="005B3275">
              <w:rPr>
                <w:rFonts w:ascii="Times New Roman" w:eastAsia="Times New Roman" w:hAnsi="Times New Roman" w:cs="Times New Roman"/>
                <w:sz w:val="24"/>
                <w:szCs w:val="24"/>
                <w:lang w:eastAsia="en-GB"/>
              </w:rPr>
              <w:t>, Little, Brown &amp; Co., 1991 - p.106; via Epstein, op.cit.</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22" w:name="N.5"/>
            <w:r w:rsidRPr="005B3275">
              <w:rPr>
                <w:rFonts w:ascii="Times New Roman" w:eastAsia="Times New Roman" w:hAnsi="Times New Roman" w:cs="Times New Roman"/>
                <w:sz w:val="24"/>
                <w:szCs w:val="24"/>
                <w:vertAlign w:val="superscript"/>
                <w:lang w:eastAsia="en-GB"/>
              </w:rPr>
              <w:t>5</w:t>
            </w:r>
            <w:bookmarkEnd w:id="22"/>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Woolley, op.cit. - p.218-219</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23" w:name="N.6"/>
            <w:r w:rsidRPr="005B3275">
              <w:rPr>
                <w:rFonts w:ascii="Times New Roman" w:eastAsia="Times New Roman" w:hAnsi="Times New Roman" w:cs="Times New Roman"/>
                <w:sz w:val="24"/>
                <w:szCs w:val="24"/>
                <w:vertAlign w:val="superscript"/>
                <w:lang w:eastAsia="en-GB"/>
              </w:rPr>
              <w:t>6</w:t>
            </w:r>
            <w:bookmarkEnd w:id="23"/>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ibid. - p.218</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24" w:name="N.7"/>
            <w:r w:rsidRPr="005B3275">
              <w:rPr>
                <w:rFonts w:ascii="Times New Roman" w:eastAsia="Times New Roman" w:hAnsi="Times New Roman" w:cs="Times New Roman"/>
                <w:sz w:val="24"/>
                <w:szCs w:val="24"/>
                <w:vertAlign w:val="superscript"/>
                <w:lang w:eastAsia="en-GB"/>
              </w:rPr>
              <w:t>7</w:t>
            </w:r>
            <w:bookmarkEnd w:id="24"/>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ibid. - p.219</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25" w:name="N.8"/>
            <w:r w:rsidRPr="005B3275">
              <w:rPr>
                <w:rFonts w:ascii="Times New Roman" w:eastAsia="Times New Roman" w:hAnsi="Times New Roman" w:cs="Times New Roman"/>
                <w:sz w:val="24"/>
                <w:szCs w:val="24"/>
                <w:vertAlign w:val="superscript"/>
                <w:lang w:eastAsia="en-GB"/>
              </w:rPr>
              <w:t>8</w:t>
            </w:r>
            <w:bookmarkEnd w:id="25"/>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ibid.</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26" w:name="N.9"/>
            <w:r w:rsidRPr="005B3275">
              <w:rPr>
                <w:rFonts w:ascii="Times New Roman" w:eastAsia="Times New Roman" w:hAnsi="Times New Roman" w:cs="Times New Roman"/>
                <w:sz w:val="24"/>
                <w:szCs w:val="24"/>
                <w:vertAlign w:val="superscript"/>
                <w:lang w:eastAsia="en-GB"/>
              </w:rPr>
              <w:t>9</w:t>
            </w:r>
            <w:bookmarkEnd w:id="26"/>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ibid. - p.225</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27" w:name="N.10"/>
            <w:r w:rsidRPr="005B3275">
              <w:rPr>
                <w:rFonts w:ascii="Times New Roman" w:eastAsia="Times New Roman" w:hAnsi="Times New Roman" w:cs="Times New Roman"/>
                <w:sz w:val="24"/>
                <w:szCs w:val="24"/>
                <w:vertAlign w:val="superscript"/>
                <w:lang w:eastAsia="en-GB"/>
              </w:rPr>
              <w:t>10</w:t>
            </w:r>
            <w:bookmarkEnd w:id="27"/>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Epstein, op.cit. - s.6</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28" w:name="N.11"/>
            <w:r w:rsidRPr="005B3275">
              <w:rPr>
                <w:rFonts w:ascii="Times New Roman" w:eastAsia="Times New Roman" w:hAnsi="Times New Roman" w:cs="Times New Roman"/>
                <w:sz w:val="24"/>
                <w:szCs w:val="24"/>
                <w:vertAlign w:val="superscript"/>
                <w:lang w:eastAsia="en-GB"/>
              </w:rPr>
              <w:t>11</w:t>
            </w:r>
            <w:bookmarkEnd w:id="28"/>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 xml:space="preserve">Baudrillard, Jean: </w:t>
            </w:r>
            <w:r w:rsidRPr="005B3275">
              <w:rPr>
                <w:rFonts w:ascii="Times New Roman" w:eastAsia="Times New Roman" w:hAnsi="Times New Roman" w:cs="Times New Roman"/>
                <w:i/>
                <w:iCs/>
                <w:sz w:val="24"/>
                <w:szCs w:val="24"/>
                <w:lang w:eastAsia="en-GB"/>
              </w:rPr>
              <w:t>"Simulacra and Simulation"</w:t>
            </w:r>
            <w:r w:rsidRPr="005B3275">
              <w:rPr>
                <w:rFonts w:ascii="Times New Roman" w:eastAsia="Times New Roman" w:hAnsi="Times New Roman" w:cs="Times New Roman"/>
                <w:sz w:val="24"/>
                <w:szCs w:val="24"/>
                <w:lang w:eastAsia="en-GB"/>
              </w:rPr>
              <w:t>, University of Michigan Press, 1994 - p.159</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29" w:name="N.12"/>
            <w:r w:rsidRPr="005B3275">
              <w:rPr>
                <w:rFonts w:ascii="Times New Roman" w:eastAsia="Times New Roman" w:hAnsi="Times New Roman" w:cs="Times New Roman"/>
                <w:sz w:val="24"/>
                <w:szCs w:val="24"/>
                <w:vertAlign w:val="superscript"/>
                <w:lang w:eastAsia="en-GB"/>
              </w:rPr>
              <w:t>12</w:t>
            </w:r>
            <w:bookmarkEnd w:id="29"/>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 xml:space="preserve">Natoli, Joseph: </w:t>
            </w:r>
            <w:r w:rsidRPr="005B3275">
              <w:rPr>
                <w:rFonts w:ascii="Times New Roman" w:eastAsia="Times New Roman" w:hAnsi="Times New Roman" w:cs="Times New Roman"/>
                <w:i/>
                <w:iCs/>
                <w:sz w:val="24"/>
                <w:szCs w:val="24"/>
                <w:lang w:eastAsia="en-GB"/>
              </w:rPr>
              <w:t>"A Primer to Postmodernity"</w:t>
            </w:r>
            <w:r w:rsidRPr="005B3275">
              <w:rPr>
                <w:rFonts w:ascii="Times New Roman" w:eastAsia="Times New Roman" w:hAnsi="Times New Roman" w:cs="Times New Roman"/>
                <w:sz w:val="24"/>
                <w:szCs w:val="24"/>
                <w:lang w:eastAsia="en-GB"/>
              </w:rPr>
              <w:t>, Blackwell, 1997 - p.17</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30" w:name="N.13"/>
            <w:r w:rsidRPr="005B3275">
              <w:rPr>
                <w:rFonts w:ascii="Times New Roman" w:eastAsia="Times New Roman" w:hAnsi="Times New Roman" w:cs="Times New Roman"/>
                <w:sz w:val="24"/>
                <w:szCs w:val="24"/>
                <w:vertAlign w:val="superscript"/>
                <w:lang w:eastAsia="en-GB"/>
              </w:rPr>
              <w:t>13</w:t>
            </w:r>
            <w:bookmarkEnd w:id="30"/>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ibid. - p.18</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31" w:name="N.14"/>
            <w:r w:rsidRPr="005B3275">
              <w:rPr>
                <w:rFonts w:ascii="Times New Roman" w:eastAsia="Times New Roman" w:hAnsi="Times New Roman" w:cs="Times New Roman"/>
                <w:sz w:val="24"/>
                <w:szCs w:val="24"/>
                <w:vertAlign w:val="superscript"/>
                <w:lang w:eastAsia="en-GB"/>
              </w:rPr>
              <w:t>14</w:t>
            </w:r>
            <w:bookmarkEnd w:id="31"/>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 xml:space="preserve">Lyotard, Jean François: </w:t>
            </w:r>
            <w:r w:rsidRPr="005B3275">
              <w:rPr>
                <w:rFonts w:ascii="Times New Roman" w:eastAsia="Times New Roman" w:hAnsi="Times New Roman" w:cs="Times New Roman"/>
                <w:i/>
                <w:iCs/>
                <w:sz w:val="24"/>
                <w:szCs w:val="24"/>
                <w:lang w:eastAsia="en-GB"/>
              </w:rPr>
              <w:t>"Postmodern Condition"</w:t>
            </w:r>
            <w:r w:rsidRPr="005B3275">
              <w:rPr>
                <w:rFonts w:ascii="Times New Roman" w:eastAsia="Times New Roman" w:hAnsi="Times New Roman" w:cs="Times New Roman"/>
                <w:sz w:val="24"/>
                <w:szCs w:val="24"/>
                <w:lang w:eastAsia="en-GB"/>
              </w:rPr>
              <w:t>, University of Minnesota Press, 1979; via Natoli, op.cit. - p.18</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32" w:name="N.15"/>
            <w:r w:rsidRPr="005B3275">
              <w:rPr>
                <w:rFonts w:ascii="Times New Roman" w:eastAsia="Times New Roman" w:hAnsi="Times New Roman" w:cs="Times New Roman"/>
                <w:sz w:val="24"/>
                <w:szCs w:val="24"/>
                <w:vertAlign w:val="superscript"/>
                <w:lang w:eastAsia="en-GB"/>
              </w:rPr>
              <w:t>15</w:t>
            </w:r>
            <w:bookmarkEnd w:id="32"/>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Baudrillard, op.cit. - p.21</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33" w:name="N.16"/>
            <w:r w:rsidRPr="005B3275">
              <w:rPr>
                <w:rFonts w:ascii="Times New Roman" w:eastAsia="Times New Roman" w:hAnsi="Times New Roman" w:cs="Times New Roman"/>
                <w:sz w:val="24"/>
                <w:szCs w:val="24"/>
                <w:vertAlign w:val="superscript"/>
                <w:lang w:eastAsia="en-GB"/>
              </w:rPr>
              <w:t>16</w:t>
            </w:r>
            <w:bookmarkEnd w:id="33"/>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ibid. - p.3</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34" w:name="N.17"/>
            <w:r w:rsidRPr="005B3275">
              <w:rPr>
                <w:rFonts w:ascii="Times New Roman" w:eastAsia="Times New Roman" w:hAnsi="Times New Roman" w:cs="Times New Roman"/>
                <w:sz w:val="24"/>
                <w:szCs w:val="24"/>
                <w:vertAlign w:val="superscript"/>
                <w:lang w:eastAsia="en-GB"/>
              </w:rPr>
              <w:t>17</w:t>
            </w:r>
            <w:bookmarkEnd w:id="34"/>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Natoli, op.cit. - pp.17-20</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35" w:name="N.18"/>
            <w:r w:rsidRPr="005B3275">
              <w:rPr>
                <w:rFonts w:ascii="Times New Roman" w:eastAsia="Times New Roman" w:hAnsi="Times New Roman" w:cs="Times New Roman"/>
                <w:sz w:val="24"/>
                <w:szCs w:val="24"/>
                <w:vertAlign w:val="superscript"/>
                <w:lang w:eastAsia="en-GB"/>
              </w:rPr>
              <w:t>18</w:t>
            </w:r>
            <w:bookmarkEnd w:id="35"/>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Epstein, op.cit. - s.51</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36" w:name="N.19"/>
            <w:r w:rsidRPr="005B3275">
              <w:rPr>
                <w:rFonts w:ascii="Times New Roman" w:eastAsia="Times New Roman" w:hAnsi="Times New Roman" w:cs="Times New Roman"/>
                <w:sz w:val="24"/>
                <w:szCs w:val="24"/>
                <w:vertAlign w:val="superscript"/>
                <w:lang w:eastAsia="en-GB"/>
              </w:rPr>
              <w:t>19</w:t>
            </w:r>
            <w:bookmarkEnd w:id="36"/>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ibid. - s.55</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37" w:name="N.20"/>
            <w:r w:rsidRPr="005B3275">
              <w:rPr>
                <w:rFonts w:ascii="Times New Roman" w:eastAsia="Times New Roman" w:hAnsi="Times New Roman" w:cs="Times New Roman"/>
                <w:sz w:val="24"/>
                <w:szCs w:val="24"/>
                <w:vertAlign w:val="superscript"/>
                <w:lang w:eastAsia="en-GB"/>
              </w:rPr>
              <w:t>20</w:t>
            </w:r>
            <w:bookmarkEnd w:id="37"/>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Woolley, op.cit. - p.209</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38" w:name="N.21"/>
            <w:r w:rsidRPr="005B3275">
              <w:rPr>
                <w:rFonts w:ascii="Times New Roman" w:eastAsia="Times New Roman" w:hAnsi="Times New Roman" w:cs="Times New Roman"/>
                <w:sz w:val="24"/>
                <w:szCs w:val="24"/>
                <w:vertAlign w:val="superscript"/>
                <w:lang w:eastAsia="en-GB"/>
              </w:rPr>
              <w:t>21</w:t>
            </w:r>
            <w:bookmarkEnd w:id="38"/>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ibid. - p.197</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39" w:name="N.22"/>
            <w:r w:rsidRPr="005B3275">
              <w:rPr>
                <w:rFonts w:ascii="Times New Roman" w:eastAsia="Times New Roman" w:hAnsi="Times New Roman" w:cs="Times New Roman"/>
                <w:sz w:val="24"/>
                <w:szCs w:val="24"/>
                <w:vertAlign w:val="superscript"/>
                <w:lang w:eastAsia="en-GB"/>
              </w:rPr>
              <w:t>22</w:t>
            </w:r>
            <w:bookmarkEnd w:id="39"/>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Baudrillard, op.cit. - p.7</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40" w:name="N.23"/>
            <w:r w:rsidRPr="005B3275">
              <w:rPr>
                <w:rFonts w:ascii="Times New Roman" w:eastAsia="Times New Roman" w:hAnsi="Times New Roman" w:cs="Times New Roman"/>
                <w:sz w:val="24"/>
                <w:szCs w:val="24"/>
                <w:vertAlign w:val="superscript"/>
                <w:lang w:eastAsia="en-GB"/>
              </w:rPr>
              <w:t>23</w:t>
            </w:r>
            <w:bookmarkEnd w:id="40"/>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 xml:space="preserve">Lash, Scott &amp; Urry, John: </w:t>
            </w:r>
            <w:r w:rsidRPr="005B3275">
              <w:rPr>
                <w:rFonts w:ascii="Times New Roman" w:eastAsia="Times New Roman" w:hAnsi="Times New Roman" w:cs="Times New Roman"/>
                <w:i/>
                <w:iCs/>
                <w:sz w:val="24"/>
                <w:szCs w:val="24"/>
                <w:lang w:eastAsia="en-GB"/>
              </w:rPr>
              <w:t>"Postmodernist Sensibility"</w:t>
            </w:r>
            <w:r w:rsidRPr="005B3275">
              <w:rPr>
                <w:rFonts w:ascii="Times New Roman" w:eastAsia="Times New Roman" w:hAnsi="Times New Roman" w:cs="Times New Roman"/>
                <w:sz w:val="24"/>
                <w:szCs w:val="24"/>
                <w:lang w:eastAsia="en-GB"/>
              </w:rPr>
              <w:t xml:space="preserve"> from Polity Press: </w:t>
            </w:r>
            <w:r w:rsidRPr="005B3275">
              <w:rPr>
                <w:rFonts w:ascii="Times New Roman" w:eastAsia="Times New Roman" w:hAnsi="Times New Roman" w:cs="Times New Roman"/>
                <w:i/>
                <w:iCs/>
                <w:sz w:val="24"/>
                <w:szCs w:val="24"/>
                <w:lang w:eastAsia="en-GB"/>
              </w:rPr>
              <w:t>"The Polity Reader in Cultural Theory"</w:t>
            </w:r>
            <w:r w:rsidRPr="005B3275">
              <w:rPr>
                <w:rFonts w:ascii="Times New Roman" w:eastAsia="Times New Roman" w:hAnsi="Times New Roman" w:cs="Times New Roman"/>
                <w:sz w:val="24"/>
                <w:szCs w:val="24"/>
                <w:lang w:eastAsia="en-GB"/>
              </w:rPr>
              <w:t>, Polity Press, 1994 - p.138</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41" w:name="N.24"/>
            <w:r w:rsidRPr="005B3275">
              <w:rPr>
                <w:rFonts w:ascii="Times New Roman" w:eastAsia="Times New Roman" w:hAnsi="Times New Roman" w:cs="Times New Roman"/>
                <w:sz w:val="24"/>
                <w:szCs w:val="24"/>
                <w:vertAlign w:val="superscript"/>
                <w:lang w:eastAsia="en-GB"/>
              </w:rPr>
              <w:t>24</w:t>
            </w:r>
            <w:bookmarkEnd w:id="41"/>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Woolley, op.cit. - p.197</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42" w:name="N.25"/>
            <w:r w:rsidRPr="005B3275">
              <w:rPr>
                <w:rFonts w:ascii="Times New Roman" w:eastAsia="Times New Roman" w:hAnsi="Times New Roman" w:cs="Times New Roman"/>
                <w:sz w:val="24"/>
                <w:szCs w:val="24"/>
                <w:vertAlign w:val="superscript"/>
                <w:lang w:eastAsia="en-GB"/>
              </w:rPr>
              <w:t>25</w:t>
            </w:r>
            <w:bookmarkEnd w:id="42"/>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Lash &amp; Urry, op.cit. - p.136</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43" w:name="N.26"/>
            <w:r w:rsidRPr="005B3275">
              <w:rPr>
                <w:rFonts w:ascii="Times New Roman" w:eastAsia="Times New Roman" w:hAnsi="Times New Roman" w:cs="Times New Roman"/>
                <w:sz w:val="24"/>
                <w:szCs w:val="24"/>
                <w:vertAlign w:val="superscript"/>
                <w:lang w:eastAsia="en-GB"/>
              </w:rPr>
              <w:t>26</w:t>
            </w:r>
            <w:bookmarkEnd w:id="43"/>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i/>
                <w:iCs/>
                <w:sz w:val="24"/>
                <w:szCs w:val="24"/>
                <w:lang w:eastAsia="en-GB"/>
              </w:rPr>
              <w:t>"JenniCAM"</w:t>
            </w:r>
            <w:r w:rsidRPr="005B3275">
              <w:rPr>
                <w:rFonts w:ascii="Times New Roman" w:eastAsia="Times New Roman" w:hAnsi="Times New Roman" w:cs="Times New Roman"/>
                <w:sz w:val="24"/>
                <w:szCs w:val="24"/>
                <w:lang w:eastAsia="en-GB"/>
              </w:rPr>
              <w:t xml:space="preserve">: </w:t>
            </w:r>
            <w:hyperlink r:id="rId145" w:tgtFrame="_top" w:history="1">
              <w:r w:rsidRPr="005B3275">
                <w:rPr>
                  <w:rFonts w:ascii="Times New Roman" w:eastAsia="Times New Roman" w:hAnsi="Times New Roman" w:cs="Times New Roman"/>
                  <w:color w:val="0000FF"/>
                  <w:sz w:val="24"/>
                  <w:szCs w:val="24"/>
                  <w:u w:val="single"/>
                  <w:lang w:eastAsia="en-GB"/>
                </w:rPr>
                <w:t>http://www.jennicam.org</w:t>
              </w:r>
            </w:hyperlink>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44" w:name="N.27"/>
            <w:r w:rsidRPr="005B3275">
              <w:rPr>
                <w:rFonts w:ascii="Times New Roman" w:eastAsia="Times New Roman" w:hAnsi="Times New Roman" w:cs="Times New Roman"/>
                <w:sz w:val="24"/>
                <w:szCs w:val="24"/>
                <w:vertAlign w:val="superscript"/>
                <w:lang w:eastAsia="en-GB"/>
              </w:rPr>
              <w:t>27</w:t>
            </w:r>
            <w:bookmarkEnd w:id="44"/>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Baudrillard, op.cit. - p.105; emphasis added</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45" w:name="N.28"/>
            <w:r w:rsidRPr="005B3275">
              <w:rPr>
                <w:rFonts w:ascii="Times New Roman" w:eastAsia="Times New Roman" w:hAnsi="Times New Roman" w:cs="Times New Roman"/>
                <w:sz w:val="24"/>
                <w:szCs w:val="24"/>
                <w:vertAlign w:val="superscript"/>
                <w:lang w:eastAsia="en-GB"/>
              </w:rPr>
              <w:t>28</w:t>
            </w:r>
            <w:bookmarkEnd w:id="45"/>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Lash &amp; Urry, op.cit. - p.137</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46" w:name="N.29"/>
            <w:r w:rsidRPr="005B3275">
              <w:rPr>
                <w:rFonts w:ascii="Times New Roman" w:eastAsia="Times New Roman" w:hAnsi="Times New Roman" w:cs="Times New Roman"/>
                <w:sz w:val="24"/>
                <w:szCs w:val="24"/>
                <w:vertAlign w:val="superscript"/>
                <w:lang w:eastAsia="en-GB"/>
              </w:rPr>
              <w:t>29</w:t>
            </w:r>
            <w:bookmarkEnd w:id="46"/>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ibid.</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47" w:name="N.30"/>
            <w:r w:rsidRPr="005B3275">
              <w:rPr>
                <w:rFonts w:ascii="Times New Roman" w:eastAsia="Times New Roman" w:hAnsi="Times New Roman" w:cs="Times New Roman"/>
                <w:sz w:val="24"/>
                <w:szCs w:val="24"/>
                <w:vertAlign w:val="superscript"/>
                <w:lang w:eastAsia="en-GB"/>
              </w:rPr>
              <w:t>30</w:t>
            </w:r>
            <w:bookmarkEnd w:id="47"/>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 xml:space="preserve">Kroker, Arthur &amp; Cook, David: </w:t>
            </w:r>
            <w:r w:rsidRPr="005B3275">
              <w:rPr>
                <w:rFonts w:ascii="Times New Roman" w:eastAsia="Times New Roman" w:hAnsi="Times New Roman" w:cs="Times New Roman"/>
                <w:i/>
                <w:iCs/>
                <w:sz w:val="24"/>
                <w:szCs w:val="24"/>
                <w:lang w:eastAsia="en-GB"/>
              </w:rPr>
              <w:t>"The Postmodern Scene - Excremental Culture and Hyper-</w:t>
            </w:r>
            <w:r w:rsidRPr="005B3275">
              <w:rPr>
                <w:rFonts w:ascii="Times New Roman" w:eastAsia="Times New Roman" w:hAnsi="Times New Roman" w:cs="Times New Roman"/>
                <w:i/>
                <w:iCs/>
                <w:sz w:val="24"/>
                <w:szCs w:val="24"/>
                <w:lang w:eastAsia="en-GB"/>
              </w:rPr>
              <w:lastRenderedPageBreak/>
              <w:t>Aesthetics"</w:t>
            </w:r>
            <w:r w:rsidRPr="005B3275">
              <w:rPr>
                <w:rFonts w:ascii="Times New Roman" w:eastAsia="Times New Roman" w:hAnsi="Times New Roman" w:cs="Times New Roman"/>
                <w:sz w:val="24"/>
                <w:szCs w:val="24"/>
                <w:lang w:eastAsia="en-GB"/>
              </w:rPr>
              <w:t>, St. Martin's Press, 1988 - p.9</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48" w:name="N.31"/>
            <w:r w:rsidRPr="005B3275">
              <w:rPr>
                <w:rFonts w:ascii="Times New Roman" w:eastAsia="Times New Roman" w:hAnsi="Times New Roman" w:cs="Times New Roman"/>
                <w:sz w:val="24"/>
                <w:szCs w:val="24"/>
                <w:vertAlign w:val="superscript"/>
                <w:lang w:eastAsia="en-GB"/>
              </w:rPr>
              <w:lastRenderedPageBreak/>
              <w:t>31</w:t>
            </w:r>
            <w:bookmarkEnd w:id="48"/>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Baudrillard, op.cit. - p.7</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49" w:name="N.32"/>
            <w:r w:rsidRPr="005B3275">
              <w:rPr>
                <w:rFonts w:ascii="Times New Roman" w:eastAsia="Times New Roman" w:hAnsi="Times New Roman" w:cs="Times New Roman"/>
                <w:sz w:val="24"/>
                <w:szCs w:val="24"/>
                <w:vertAlign w:val="superscript"/>
                <w:lang w:eastAsia="en-GB"/>
              </w:rPr>
              <w:t>32</w:t>
            </w:r>
            <w:bookmarkEnd w:id="49"/>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ibid. - p.2</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50" w:name="N.33"/>
            <w:r w:rsidRPr="005B3275">
              <w:rPr>
                <w:rFonts w:ascii="Times New Roman" w:eastAsia="Times New Roman" w:hAnsi="Times New Roman" w:cs="Times New Roman"/>
                <w:sz w:val="24"/>
                <w:szCs w:val="24"/>
                <w:vertAlign w:val="superscript"/>
                <w:lang w:eastAsia="en-GB"/>
              </w:rPr>
              <w:t>33</w:t>
            </w:r>
            <w:bookmarkEnd w:id="50"/>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 xml:space="preserve">Adams, Douglas: </w:t>
            </w:r>
            <w:r w:rsidRPr="005B3275">
              <w:rPr>
                <w:rFonts w:ascii="Times New Roman" w:eastAsia="Times New Roman" w:hAnsi="Times New Roman" w:cs="Times New Roman"/>
                <w:i/>
                <w:iCs/>
                <w:sz w:val="24"/>
                <w:szCs w:val="24"/>
                <w:lang w:eastAsia="en-GB"/>
              </w:rPr>
              <w:t>"The Restaurant at the End of the Universe"</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51" w:name="N.34"/>
            <w:r w:rsidRPr="005B3275">
              <w:rPr>
                <w:rFonts w:ascii="Times New Roman" w:eastAsia="Times New Roman" w:hAnsi="Times New Roman" w:cs="Times New Roman"/>
                <w:sz w:val="24"/>
                <w:szCs w:val="24"/>
                <w:vertAlign w:val="superscript"/>
                <w:lang w:eastAsia="en-GB"/>
              </w:rPr>
              <w:t>34</w:t>
            </w:r>
            <w:bookmarkEnd w:id="51"/>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Baudrillard, op.cit. - p.23</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52" w:name="N.35"/>
            <w:r w:rsidRPr="005B3275">
              <w:rPr>
                <w:rFonts w:ascii="Times New Roman" w:eastAsia="Times New Roman" w:hAnsi="Times New Roman" w:cs="Times New Roman"/>
                <w:sz w:val="24"/>
                <w:szCs w:val="24"/>
                <w:vertAlign w:val="superscript"/>
                <w:lang w:eastAsia="en-GB"/>
              </w:rPr>
              <w:t>35</w:t>
            </w:r>
            <w:bookmarkEnd w:id="52"/>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Epstein, op.cit. - s.17</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53" w:name="N.36"/>
            <w:r w:rsidRPr="005B3275">
              <w:rPr>
                <w:rFonts w:ascii="Times New Roman" w:eastAsia="Times New Roman" w:hAnsi="Times New Roman" w:cs="Times New Roman"/>
                <w:sz w:val="24"/>
                <w:szCs w:val="24"/>
                <w:vertAlign w:val="superscript"/>
                <w:lang w:eastAsia="en-GB"/>
              </w:rPr>
              <w:t>36</w:t>
            </w:r>
            <w:bookmarkEnd w:id="53"/>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ibid. - p.108</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54" w:name="N.37"/>
            <w:r w:rsidRPr="005B3275">
              <w:rPr>
                <w:rFonts w:ascii="Times New Roman" w:eastAsia="Times New Roman" w:hAnsi="Times New Roman" w:cs="Times New Roman"/>
                <w:sz w:val="24"/>
                <w:szCs w:val="24"/>
                <w:vertAlign w:val="superscript"/>
                <w:lang w:eastAsia="en-GB"/>
              </w:rPr>
              <w:t>37</w:t>
            </w:r>
            <w:bookmarkEnd w:id="54"/>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 xml:space="preserve">Eco, Umberto: </w:t>
            </w:r>
            <w:r w:rsidRPr="005B3275">
              <w:rPr>
                <w:rFonts w:ascii="Times New Roman" w:eastAsia="Times New Roman" w:hAnsi="Times New Roman" w:cs="Times New Roman"/>
                <w:i/>
                <w:iCs/>
                <w:sz w:val="24"/>
                <w:szCs w:val="24"/>
                <w:lang w:eastAsia="en-GB"/>
              </w:rPr>
              <w:t>"Faith in Fakes - Travels in Hyperreality"</w:t>
            </w:r>
            <w:r w:rsidRPr="005B3275">
              <w:rPr>
                <w:rFonts w:ascii="Times New Roman" w:eastAsia="Times New Roman" w:hAnsi="Times New Roman" w:cs="Times New Roman"/>
                <w:sz w:val="24"/>
                <w:szCs w:val="24"/>
                <w:lang w:eastAsia="en-GB"/>
              </w:rPr>
              <w:t>, Minerva, 1995 - p.8</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55" w:name="N.38"/>
            <w:r w:rsidRPr="005B3275">
              <w:rPr>
                <w:rFonts w:ascii="Times New Roman" w:eastAsia="Times New Roman" w:hAnsi="Times New Roman" w:cs="Times New Roman"/>
                <w:sz w:val="24"/>
                <w:szCs w:val="24"/>
                <w:vertAlign w:val="superscript"/>
                <w:lang w:eastAsia="en-GB"/>
              </w:rPr>
              <w:t>38</w:t>
            </w:r>
            <w:bookmarkEnd w:id="55"/>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Baudrillard, op.cit. - p.13</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56" w:name="N.39"/>
            <w:r w:rsidRPr="005B3275">
              <w:rPr>
                <w:rFonts w:ascii="Times New Roman" w:eastAsia="Times New Roman" w:hAnsi="Times New Roman" w:cs="Times New Roman"/>
                <w:sz w:val="24"/>
                <w:szCs w:val="24"/>
                <w:vertAlign w:val="superscript"/>
                <w:lang w:eastAsia="en-GB"/>
              </w:rPr>
              <w:t>39</w:t>
            </w:r>
            <w:bookmarkEnd w:id="56"/>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Woolley, pp.203-204</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57" w:name="N.40"/>
            <w:r w:rsidRPr="005B3275">
              <w:rPr>
                <w:rFonts w:ascii="Times New Roman" w:eastAsia="Times New Roman" w:hAnsi="Times New Roman" w:cs="Times New Roman"/>
                <w:sz w:val="24"/>
                <w:szCs w:val="24"/>
                <w:vertAlign w:val="superscript"/>
                <w:lang w:eastAsia="en-GB"/>
              </w:rPr>
              <w:t>40</w:t>
            </w:r>
            <w:bookmarkEnd w:id="57"/>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Eco, op.cit. - p.13</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58" w:name="N.41"/>
            <w:r w:rsidRPr="005B3275">
              <w:rPr>
                <w:rFonts w:ascii="Times New Roman" w:eastAsia="Times New Roman" w:hAnsi="Times New Roman" w:cs="Times New Roman"/>
                <w:sz w:val="24"/>
                <w:szCs w:val="24"/>
                <w:vertAlign w:val="superscript"/>
                <w:lang w:eastAsia="en-GB"/>
              </w:rPr>
              <w:t>41</w:t>
            </w:r>
            <w:bookmarkEnd w:id="58"/>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ibid. - p.15</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59" w:name="N.42"/>
            <w:r w:rsidRPr="005B3275">
              <w:rPr>
                <w:rFonts w:ascii="Times New Roman" w:eastAsia="Times New Roman" w:hAnsi="Times New Roman" w:cs="Times New Roman"/>
                <w:sz w:val="24"/>
                <w:szCs w:val="24"/>
                <w:vertAlign w:val="superscript"/>
                <w:lang w:eastAsia="en-GB"/>
              </w:rPr>
              <w:t>42</w:t>
            </w:r>
            <w:bookmarkEnd w:id="59"/>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ibid. - p.20</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60" w:name="N.43"/>
            <w:r w:rsidRPr="005B3275">
              <w:rPr>
                <w:rFonts w:ascii="Times New Roman" w:eastAsia="Times New Roman" w:hAnsi="Times New Roman" w:cs="Times New Roman"/>
                <w:sz w:val="24"/>
                <w:szCs w:val="24"/>
                <w:vertAlign w:val="superscript"/>
                <w:lang w:eastAsia="en-GB"/>
              </w:rPr>
              <w:t>43</w:t>
            </w:r>
            <w:bookmarkEnd w:id="60"/>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ibid. - p.58</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61" w:name="N.44"/>
            <w:r w:rsidRPr="005B3275">
              <w:rPr>
                <w:rFonts w:ascii="Times New Roman" w:eastAsia="Times New Roman" w:hAnsi="Times New Roman" w:cs="Times New Roman"/>
                <w:sz w:val="24"/>
                <w:szCs w:val="24"/>
                <w:vertAlign w:val="superscript"/>
                <w:lang w:eastAsia="en-GB"/>
              </w:rPr>
              <w:t>44</w:t>
            </w:r>
            <w:bookmarkEnd w:id="61"/>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ibid.</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62" w:name="N.45"/>
            <w:r w:rsidRPr="005B3275">
              <w:rPr>
                <w:rFonts w:ascii="Times New Roman" w:eastAsia="Times New Roman" w:hAnsi="Times New Roman" w:cs="Times New Roman"/>
                <w:sz w:val="24"/>
                <w:szCs w:val="24"/>
                <w:vertAlign w:val="superscript"/>
                <w:lang w:eastAsia="en-GB"/>
              </w:rPr>
              <w:t>45</w:t>
            </w:r>
            <w:bookmarkEnd w:id="62"/>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Baudrillard, op.cit. - p.43</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63" w:name="N.46"/>
            <w:r w:rsidRPr="005B3275">
              <w:rPr>
                <w:rFonts w:ascii="Times New Roman" w:eastAsia="Times New Roman" w:hAnsi="Times New Roman" w:cs="Times New Roman"/>
                <w:sz w:val="24"/>
                <w:szCs w:val="24"/>
                <w:vertAlign w:val="superscript"/>
                <w:lang w:eastAsia="en-GB"/>
              </w:rPr>
              <w:t>46</w:t>
            </w:r>
            <w:bookmarkEnd w:id="63"/>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Eco, op.cit. - p.19</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64" w:name="N.47"/>
            <w:r w:rsidRPr="005B3275">
              <w:rPr>
                <w:rFonts w:ascii="Times New Roman" w:eastAsia="Times New Roman" w:hAnsi="Times New Roman" w:cs="Times New Roman"/>
                <w:sz w:val="24"/>
                <w:szCs w:val="24"/>
                <w:vertAlign w:val="superscript"/>
                <w:lang w:eastAsia="en-GB"/>
              </w:rPr>
              <w:t>47</w:t>
            </w:r>
            <w:bookmarkEnd w:id="64"/>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ibid. - p.46</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65" w:name="N.48"/>
            <w:r w:rsidRPr="005B3275">
              <w:rPr>
                <w:rFonts w:ascii="Times New Roman" w:eastAsia="Times New Roman" w:hAnsi="Times New Roman" w:cs="Times New Roman"/>
                <w:sz w:val="24"/>
                <w:szCs w:val="24"/>
                <w:vertAlign w:val="superscript"/>
                <w:lang w:eastAsia="en-GB"/>
              </w:rPr>
              <w:t>48</w:t>
            </w:r>
            <w:bookmarkEnd w:id="65"/>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ibid. - p.18</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66" w:name="N.49"/>
            <w:r w:rsidRPr="005B3275">
              <w:rPr>
                <w:rFonts w:ascii="Times New Roman" w:eastAsia="Times New Roman" w:hAnsi="Times New Roman" w:cs="Times New Roman"/>
                <w:sz w:val="24"/>
                <w:szCs w:val="24"/>
                <w:vertAlign w:val="superscript"/>
                <w:lang w:eastAsia="en-GB"/>
              </w:rPr>
              <w:t>49</w:t>
            </w:r>
            <w:bookmarkEnd w:id="66"/>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Woolley, op.cit. - p.216</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67" w:name="N.50"/>
            <w:r w:rsidRPr="005B3275">
              <w:rPr>
                <w:rFonts w:ascii="Times New Roman" w:eastAsia="Times New Roman" w:hAnsi="Times New Roman" w:cs="Times New Roman"/>
                <w:sz w:val="24"/>
                <w:szCs w:val="24"/>
                <w:vertAlign w:val="superscript"/>
                <w:lang w:eastAsia="en-GB"/>
              </w:rPr>
              <w:t>50</w:t>
            </w:r>
            <w:bookmarkEnd w:id="67"/>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Baudrillard, op.cit. - p.10</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68" w:name="N.51"/>
            <w:r w:rsidRPr="005B3275">
              <w:rPr>
                <w:rFonts w:ascii="Times New Roman" w:eastAsia="Times New Roman" w:hAnsi="Times New Roman" w:cs="Times New Roman"/>
                <w:sz w:val="24"/>
                <w:szCs w:val="24"/>
                <w:vertAlign w:val="superscript"/>
                <w:lang w:eastAsia="en-GB"/>
              </w:rPr>
              <w:t>51</w:t>
            </w:r>
            <w:bookmarkEnd w:id="68"/>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Eco, op.cit. - p.19</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69" w:name="N.52"/>
            <w:r w:rsidRPr="005B3275">
              <w:rPr>
                <w:rFonts w:ascii="Times New Roman" w:eastAsia="Times New Roman" w:hAnsi="Times New Roman" w:cs="Times New Roman"/>
                <w:sz w:val="24"/>
                <w:szCs w:val="24"/>
                <w:vertAlign w:val="superscript"/>
                <w:lang w:eastAsia="en-GB"/>
              </w:rPr>
              <w:t>52</w:t>
            </w:r>
            <w:bookmarkEnd w:id="69"/>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Lash &amp; Urry, op.cit. - p.137</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70" w:name="N.53"/>
            <w:r w:rsidRPr="005B3275">
              <w:rPr>
                <w:rFonts w:ascii="Times New Roman" w:eastAsia="Times New Roman" w:hAnsi="Times New Roman" w:cs="Times New Roman"/>
                <w:sz w:val="24"/>
                <w:szCs w:val="24"/>
                <w:vertAlign w:val="superscript"/>
                <w:lang w:eastAsia="en-GB"/>
              </w:rPr>
              <w:t>53</w:t>
            </w:r>
            <w:bookmarkEnd w:id="70"/>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Baudrillard, op.cit. - p.1; emphasis added</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71" w:name="N.54"/>
            <w:r w:rsidRPr="005B3275">
              <w:rPr>
                <w:rFonts w:ascii="Times New Roman" w:eastAsia="Times New Roman" w:hAnsi="Times New Roman" w:cs="Times New Roman"/>
                <w:sz w:val="24"/>
                <w:szCs w:val="24"/>
                <w:vertAlign w:val="superscript"/>
                <w:lang w:eastAsia="en-GB"/>
              </w:rPr>
              <w:t>54</w:t>
            </w:r>
            <w:bookmarkEnd w:id="71"/>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ibid. - p.12</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72" w:name="N.55"/>
            <w:r w:rsidRPr="005B3275">
              <w:rPr>
                <w:rFonts w:ascii="Times New Roman" w:eastAsia="Times New Roman" w:hAnsi="Times New Roman" w:cs="Times New Roman"/>
                <w:sz w:val="24"/>
                <w:szCs w:val="24"/>
                <w:vertAlign w:val="superscript"/>
                <w:lang w:eastAsia="en-GB"/>
              </w:rPr>
              <w:t>55</w:t>
            </w:r>
            <w:bookmarkEnd w:id="72"/>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ibid.</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73" w:name="N.56"/>
            <w:r w:rsidRPr="005B3275">
              <w:rPr>
                <w:rFonts w:ascii="Times New Roman" w:eastAsia="Times New Roman" w:hAnsi="Times New Roman" w:cs="Times New Roman"/>
                <w:sz w:val="24"/>
                <w:szCs w:val="24"/>
                <w:vertAlign w:val="superscript"/>
                <w:lang w:eastAsia="en-GB"/>
              </w:rPr>
              <w:t>56</w:t>
            </w:r>
            <w:bookmarkEnd w:id="73"/>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Woolley, op.cit. - p.200</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74" w:name="N.57"/>
            <w:r w:rsidRPr="005B3275">
              <w:rPr>
                <w:rFonts w:ascii="Times New Roman" w:eastAsia="Times New Roman" w:hAnsi="Times New Roman" w:cs="Times New Roman"/>
                <w:sz w:val="24"/>
                <w:szCs w:val="24"/>
                <w:vertAlign w:val="superscript"/>
                <w:lang w:eastAsia="en-GB"/>
              </w:rPr>
              <w:t>57</w:t>
            </w:r>
            <w:bookmarkEnd w:id="74"/>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ibid.</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75" w:name="N.58"/>
            <w:r w:rsidRPr="005B3275">
              <w:rPr>
                <w:rFonts w:ascii="Times New Roman" w:eastAsia="Times New Roman" w:hAnsi="Times New Roman" w:cs="Times New Roman"/>
                <w:sz w:val="24"/>
                <w:szCs w:val="24"/>
                <w:vertAlign w:val="superscript"/>
                <w:lang w:eastAsia="en-GB"/>
              </w:rPr>
              <w:t>58</w:t>
            </w:r>
            <w:bookmarkEnd w:id="75"/>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Baudrillard, op.cit. - p.38</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76" w:name="N.59"/>
            <w:r w:rsidRPr="005B3275">
              <w:rPr>
                <w:rFonts w:ascii="Times New Roman" w:eastAsia="Times New Roman" w:hAnsi="Times New Roman" w:cs="Times New Roman"/>
                <w:sz w:val="24"/>
                <w:szCs w:val="24"/>
                <w:vertAlign w:val="superscript"/>
                <w:lang w:eastAsia="en-GB"/>
              </w:rPr>
              <w:t>59</w:t>
            </w:r>
            <w:bookmarkEnd w:id="76"/>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Woolley, op.cit. - p.190</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77" w:name="N.60"/>
            <w:r w:rsidRPr="005B3275">
              <w:rPr>
                <w:rFonts w:ascii="Times New Roman" w:eastAsia="Times New Roman" w:hAnsi="Times New Roman" w:cs="Times New Roman"/>
                <w:sz w:val="24"/>
                <w:szCs w:val="24"/>
                <w:vertAlign w:val="superscript"/>
                <w:lang w:eastAsia="en-GB"/>
              </w:rPr>
              <w:t>60</w:t>
            </w:r>
            <w:bookmarkEnd w:id="77"/>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ibid. - p.196</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78" w:name="N.61"/>
            <w:r w:rsidRPr="005B3275">
              <w:rPr>
                <w:rFonts w:ascii="Times New Roman" w:eastAsia="Times New Roman" w:hAnsi="Times New Roman" w:cs="Times New Roman"/>
                <w:sz w:val="24"/>
                <w:szCs w:val="24"/>
                <w:vertAlign w:val="superscript"/>
                <w:lang w:eastAsia="en-GB"/>
              </w:rPr>
              <w:t>61</w:t>
            </w:r>
            <w:bookmarkEnd w:id="78"/>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ibid. - p.191</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79" w:name="N.62"/>
            <w:r w:rsidRPr="005B3275">
              <w:rPr>
                <w:rFonts w:ascii="Times New Roman" w:eastAsia="Times New Roman" w:hAnsi="Times New Roman" w:cs="Times New Roman"/>
                <w:sz w:val="24"/>
                <w:szCs w:val="24"/>
                <w:vertAlign w:val="superscript"/>
                <w:lang w:eastAsia="en-GB"/>
              </w:rPr>
              <w:t>62</w:t>
            </w:r>
            <w:bookmarkEnd w:id="79"/>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ibid. - pp.193-194</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80" w:name="N.63"/>
            <w:r w:rsidRPr="005B3275">
              <w:rPr>
                <w:rFonts w:ascii="Times New Roman" w:eastAsia="Times New Roman" w:hAnsi="Times New Roman" w:cs="Times New Roman"/>
                <w:sz w:val="24"/>
                <w:szCs w:val="24"/>
                <w:vertAlign w:val="superscript"/>
                <w:lang w:eastAsia="en-GB"/>
              </w:rPr>
              <w:t>63</w:t>
            </w:r>
            <w:bookmarkEnd w:id="80"/>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ibid. - p.194</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81" w:name="N.64"/>
            <w:r w:rsidRPr="005B3275">
              <w:rPr>
                <w:rFonts w:ascii="Times New Roman" w:eastAsia="Times New Roman" w:hAnsi="Times New Roman" w:cs="Times New Roman"/>
                <w:sz w:val="24"/>
                <w:szCs w:val="24"/>
                <w:vertAlign w:val="superscript"/>
                <w:lang w:eastAsia="en-GB"/>
              </w:rPr>
              <w:t>64</w:t>
            </w:r>
            <w:bookmarkEnd w:id="81"/>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Baudrillard, op.cit. - p.14</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82" w:name="N.65"/>
            <w:r w:rsidRPr="005B3275">
              <w:rPr>
                <w:rFonts w:ascii="Times New Roman" w:eastAsia="Times New Roman" w:hAnsi="Times New Roman" w:cs="Times New Roman"/>
                <w:sz w:val="24"/>
                <w:szCs w:val="24"/>
                <w:vertAlign w:val="superscript"/>
                <w:lang w:eastAsia="en-GB"/>
              </w:rPr>
              <w:t>65</w:t>
            </w:r>
            <w:bookmarkEnd w:id="82"/>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ibid. - p.27</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83" w:name="N.66"/>
            <w:r w:rsidRPr="005B3275">
              <w:rPr>
                <w:rFonts w:ascii="Times New Roman" w:eastAsia="Times New Roman" w:hAnsi="Times New Roman" w:cs="Times New Roman"/>
                <w:sz w:val="24"/>
                <w:szCs w:val="24"/>
                <w:vertAlign w:val="superscript"/>
                <w:lang w:eastAsia="en-GB"/>
              </w:rPr>
              <w:t>66</w:t>
            </w:r>
            <w:bookmarkEnd w:id="83"/>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ibid. - p.21</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84" w:name="N.67"/>
            <w:r w:rsidRPr="005B3275">
              <w:rPr>
                <w:rFonts w:ascii="Times New Roman" w:eastAsia="Times New Roman" w:hAnsi="Times New Roman" w:cs="Times New Roman"/>
                <w:sz w:val="24"/>
                <w:szCs w:val="24"/>
                <w:vertAlign w:val="superscript"/>
                <w:lang w:eastAsia="en-GB"/>
              </w:rPr>
              <w:t>67</w:t>
            </w:r>
            <w:bookmarkEnd w:id="84"/>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ibid. - p.20</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85" w:name="N.68"/>
            <w:r w:rsidRPr="005B3275">
              <w:rPr>
                <w:rFonts w:ascii="Times New Roman" w:eastAsia="Times New Roman" w:hAnsi="Times New Roman" w:cs="Times New Roman"/>
                <w:sz w:val="24"/>
                <w:szCs w:val="24"/>
                <w:vertAlign w:val="superscript"/>
                <w:lang w:eastAsia="en-GB"/>
              </w:rPr>
              <w:t>68</w:t>
            </w:r>
            <w:bookmarkEnd w:id="85"/>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ibid. - p.138</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86" w:name="N.69"/>
            <w:r w:rsidRPr="005B3275">
              <w:rPr>
                <w:rFonts w:ascii="Times New Roman" w:eastAsia="Times New Roman" w:hAnsi="Times New Roman" w:cs="Times New Roman"/>
                <w:sz w:val="24"/>
                <w:szCs w:val="24"/>
                <w:vertAlign w:val="superscript"/>
                <w:lang w:eastAsia="en-GB"/>
              </w:rPr>
              <w:t>69</w:t>
            </w:r>
            <w:bookmarkEnd w:id="86"/>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Lash &amp; Urry, op.cit. - p.138</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87" w:name="N.70"/>
            <w:r w:rsidRPr="005B3275">
              <w:rPr>
                <w:rFonts w:ascii="Times New Roman" w:eastAsia="Times New Roman" w:hAnsi="Times New Roman" w:cs="Times New Roman"/>
                <w:sz w:val="24"/>
                <w:szCs w:val="24"/>
                <w:vertAlign w:val="superscript"/>
                <w:lang w:eastAsia="en-GB"/>
              </w:rPr>
              <w:t>70</w:t>
            </w:r>
            <w:bookmarkEnd w:id="87"/>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ibid. - p.137</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88" w:name="N.71"/>
            <w:r w:rsidRPr="005B3275">
              <w:rPr>
                <w:rFonts w:ascii="Times New Roman" w:eastAsia="Times New Roman" w:hAnsi="Times New Roman" w:cs="Times New Roman"/>
                <w:sz w:val="24"/>
                <w:szCs w:val="24"/>
                <w:vertAlign w:val="superscript"/>
                <w:lang w:eastAsia="en-GB"/>
              </w:rPr>
              <w:lastRenderedPageBreak/>
              <w:t>71</w:t>
            </w:r>
            <w:bookmarkEnd w:id="88"/>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Eco, op.cit. - p.44</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89" w:name="N.72"/>
            <w:r w:rsidRPr="005B3275">
              <w:rPr>
                <w:rFonts w:ascii="Times New Roman" w:eastAsia="Times New Roman" w:hAnsi="Times New Roman" w:cs="Times New Roman"/>
                <w:sz w:val="24"/>
                <w:szCs w:val="24"/>
                <w:vertAlign w:val="superscript"/>
                <w:lang w:eastAsia="en-GB"/>
              </w:rPr>
              <w:t>72</w:t>
            </w:r>
            <w:bookmarkEnd w:id="89"/>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Lash &amp; Urry, op.cit. - p.138</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90" w:name="N.73"/>
            <w:r w:rsidRPr="005B3275">
              <w:rPr>
                <w:rFonts w:ascii="Times New Roman" w:eastAsia="Times New Roman" w:hAnsi="Times New Roman" w:cs="Times New Roman"/>
                <w:sz w:val="24"/>
                <w:szCs w:val="24"/>
                <w:vertAlign w:val="superscript"/>
                <w:lang w:eastAsia="en-GB"/>
              </w:rPr>
              <w:t>73</w:t>
            </w:r>
            <w:bookmarkEnd w:id="90"/>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 xml:space="preserve">Cf. Umberto Eco's book </w:t>
            </w:r>
            <w:r w:rsidRPr="005B3275">
              <w:rPr>
                <w:rFonts w:ascii="Times New Roman" w:eastAsia="Times New Roman" w:hAnsi="Times New Roman" w:cs="Times New Roman"/>
                <w:i/>
                <w:iCs/>
                <w:sz w:val="24"/>
                <w:szCs w:val="24"/>
                <w:lang w:eastAsia="en-GB"/>
              </w:rPr>
              <w:t>"The Search for the Perfect Language"</w:t>
            </w:r>
            <w:r w:rsidRPr="005B3275">
              <w:rPr>
                <w:rFonts w:ascii="Times New Roman" w:eastAsia="Times New Roman" w:hAnsi="Times New Roman" w:cs="Times New Roman"/>
                <w:sz w:val="24"/>
                <w:szCs w:val="24"/>
                <w:lang w:eastAsia="en-GB"/>
              </w:rPr>
              <w:t>, Blackwell Publishers, 1995</w:t>
            </w:r>
          </w:p>
        </w:tc>
      </w:tr>
      <w:tr w:rsidR="005B3275" w:rsidRPr="005B3275" w:rsidTr="005B3275">
        <w:trPr>
          <w:tblCellSpacing w:w="15" w:type="dxa"/>
        </w:trPr>
        <w:tc>
          <w:tcPr>
            <w:tcW w:w="0" w:type="auto"/>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bookmarkStart w:id="91" w:name="N.74"/>
            <w:r w:rsidRPr="005B3275">
              <w:rPr>
                <w:rFonts w:ascii="Times New Roman" w:eastAsia="Times New Roman" w:hAnsi="Times New Roman" w:cs="Times New Roman"/>
                <w:sz w:val="24"/>
                <w:szCs w:val="24"/>
                <w:vertAlign w:val="superscript"/>
                <w:lang w:eastAsia="en-GB"/>
              </w:rPr>
              <w:t>74</w:t>
            </w:r>
            <w:bookmarkEnd w:id="91"/>
          </w:p>
        </w:tc>
        <w:tc>
          <w:tcPr>
            <w:tcW w:w="0" w:type="auto"/>
            <w:vAlign w:val="center"/>
            <w:hideMark/>
          </w:tcPr>
          <w:p w:rsidR="005B3275" w:rsidRPr="005B3275" w:rsidRDefault="005B3275" w:rsidP="005B3275">
            <w:pPr>
              <w:spacing w:after="0" w:line="240" w:lineRule="auto"/>
              <w:rPr>
                <w:rFonts w:ascii="Times New Roman" w:eastAsia="Times New Roman" w:hAnsi="Times New Roman" w:cs="Times New Roman"/>
                <w:sz w:val="24"/>
                <w:szCs w:val="24"/>
                <w:lang w:eastAsia="en-GB"/>
              </w:rPr>
            </w:pPr>
            <w:r w:rsidRPr="005B3275">
              <w:rPr>
                <w:rFonts w:ascii="Times New Roman" w:eastAsia="Times New Roman" w:hAnsi="Times New Roman" w:cs="Times New Roman"/>
                <w:sz w:val="24"/>
                <w:szCs w:val="24"/>
                <w:lang w:eastAsia="en-GB"/>
              </w:rPr>
              <w:t xml:space="preserve">Barthes, Roland: </w:t>
            </w:r>
            <w:r w:rsidRPr="005B3275">
              <w:rPr>
                <w:rFonts w:ascii="Times New Roman" w:eastAsia="Times New Roman" w:hAnsi="Times New Roman" w:cs="Times New Roman"/>
                <w:i/>
                <w:iCs/>
                <w:sz w:val="24"/>
                <w:szCs w:val="24"/>
                <w:lang w:eastAsia="en-GB"/>
              </w:rPr>
              <w:t>"Camera Lucida"</w:t>
            </w:r>
            <w:r w:rsidRPr="005B3275">
              <w:rPr>
                <w:rFonts w:ascii="Times New Roman" w:eastAsia="Times New Roman" w:hAnsi="Times New Roman" w:cs="Times New Roman"/>
                <w:sz w:val="24"/>
                <w:szCs w:val="24"/>
                <w:lang w:eastAsia="en-GB"/>
              </w:rPr>
              <w:t>, Hill &amp; Wang, 1981 - p.85; via Woolley, op.cit. - p.208</w:t>
            </w:r>
          </w:p>
        </w:tc>
      </w:tr>
    </w:tbl>
    <w:p w:rsidR="005B3275" w:rsidRDefault="005B3275">
      <w:bookmarkStart w:id="92" w:name="_GoBack"/>
      <w:bookmarkEnd w:id="92"/>
    </w:p>
    <w:sectPr w:rsidR="005B32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596952"/>
    <w:multiLevelType w:val="multilevel"/>
    <w:tmpl w:val="9022E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70F0518"/>
    <w:multiLevelType w:val="multilevel"/>
    <w:tmpl w:val="1E32C9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3275"/>
    <w:rsid w:val="00313BA0"/>
    <w:rsid w:val="005B32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B327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5B327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5B3275"/>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B3275"/>
    <w:rPr>
      <w:color w:val="0000FF" w:themeColor="hyperlink"/>
      <w:u w:val="single"/>
    </w:rPr>
  </w:style>
  <w:style w:type="character" w:customStyle="1" w:styleId="Heading1Char">
    <w:name w:val="Heading 1 Char"/>
    <w:basedOn w:val="DefaultParagraphFont"/>
    <w:link w:val="Heading1"/>
    <w:uiPriority w:val="9"/>
    <w:rsid w:val="005B3275"/>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5B3275"/>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5B3275"/>
    <w:rPr>
      <w:rFonts w:ascii="Times New Roman" w:eastAsia="Times New Roman" w:hAnsi="Times New Roman" w:cs="Times New Roman"/>
      <w:b/>
      <w:bCs/>
      <w:sz w:val="27"/>
      <w:szCs w:val="27"/>
      <w:lang w:eastAsia="en-GB"/>
    </w:rPr>
  </w:style>
  <w:style w:type="numbering" w:customStyle="1" w:styleId="NoList1">
    <w:name w:val="No List1"/>
    <w:next w:val="NoList"/>
    <w:uiPriority w:val="99"/>
    <w:semiHidden/>
    <w:unhideWhenUsed/>
    <w:rsid w:val="005B3275"/>
  </w:style>
  <w:style w:type="paragraph" w:styleId="NormalWeb">
    <w:name w:val="Normal (Web)"/>
    <w:basedOn w:val="Normal"/>
    <w:uiPriority w:val="99"/>
    <w:semiHidden/>
    <w:unhideWhenUsed/>
    <w:rsid w:val="005B327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B3275"/>
    <w:rPr>
      <w:color w:val="800080"/>
      <w:u w:val="single"/>
    </w:rPr>
  </w:style>
  <w:style w:type="character" w:styleId="HTMLCode">
    <w:name w:val="HTML Code"/>
    <w:basedOn w:val="DefaultParagraphFont"/>
    <w:uiPriority w:val="99"/>
    <w:semiHidden/>
    <w:unhideWhenUsed/>
    <w:rsid w:val="005B3275"/>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5B32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327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B327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5B327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5B3275"/>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B3275"/>
    <w:rPr>
      <w:color w:val="0000FF" w:themeColor="hyperlink"/>
      <w:u w:val="single"/>
    </w:rPr>
  </w:style>
  <w:style w:type="character" w:customStyle="1" w:styleId="Heading1Char">
    <w:name w:val="Heading 1 Char"/>
    <w:basedOn w:val="DefaultParagraphFont"/>
    <w:link w:val="Heading1"/>
    <w:uiPriority w:val="9"/>
    <w:rsid w:val="005B3275"/>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5B3275"/>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5B3275"/>
    <w:rPr>
      <w:rFonts w:ascii="Times New Roman" w:eastAsia="Times New Roman" w:hAnsi="Times New Roman" w:cs="Times New Roman"/>
      <w:b/>
      <w:bCs/>
      <w:sz w:val="27"/>
      <w:szCs w:val="27"/>
      <w:lang w:eastAsia="en-GB"/>
    </w:rPr>
  </w:style>
  <w:style w:type="numbering" w:customStyle="1" w:styleId="NoList1">
    <w:name w:val="No List1"/>
    <w:next w:val="NoList"/>
    <w:uiPriority w:val="99"/>
    <w:semiHidden/>
    <w:unhideWhenUsed/>
    <w:rsid w:val="005B3275"/>
  </w:style>
  <w:style w:type="paragraph" w:styleId="NormalWeb">
    <w:name w:val="Normal (Web)"/>
    <w:basedOn w:val="Normal"/>
    <w:uiPriority w:val="99"/>
    <w:semiHidden/>
    <w:unhideWhenUsed/>
    <w:rsid w:val="005B327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B3275"/>
    <w:rPr>
      <w:color w:val="800080"/>
      <w:u w:val="single"/>
    </w:rPr>
  </w:style>
  <w:style w:type="character" w:styleId="HTMLCode">
    <w:name w:val="HTML Code"/>
    <w:basedOn w:val="DefaultParagraphFont"/>
    <w:uiPriority w:val="99"/>
    <w:semiHidden/>
    <w:unhideWhenUsed/>
    <w:rsid w:val="005B3275"/>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5B32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327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9465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earth.subetha.dk/~eek/museum/auc/marvin/www/library/uni/papers/hypereal/hypereal.htm" TargetMode="External"/><Relationship Id="rId21" Type="http://schemas.openxmlformats.org/officeDocument/2006/relationships/hyperlink" Target="http://earth.subetha.dk/~eek/museum/auc/marvin/www/library/uni/papers/hypereal/hypereal.htm" TargetMode="External"/><Relationship Id="rId42" Type="http://schemas.openxmlformats.org/officeDocument/2006/relationships/hyperlink" Target="http://earth.subetha.dk/~eek/museum/auc/marvin/www/library/uni/papers/hypereal/hypereal.htm" TargetMode="External"/><Relationship Id="rId63" Type="http://schemas.openxmlformats.org/officeDocument/2006/relationships/hyperlink" Target="http://earth.subetha.dk/~eek/museum/auc/marvin/www/library/uni/papers/hypereal/hypereal.htm" TargetMode="External"/><Relationship Id="rId84" Type="http://schemas.openxmlformats.org/officeDocument/2006/relationships/hyperlink" Target="http://earth.subetha.dk/~eek/museum/auc/marvin/www/library/uni/papers/hypereal/hypereal.htm" TargetMode="External"/><Relationship Id="rId138" Type="http://schemas.openxmlformats.org/officeDocument/2006/relationships/hyperlink" Target="http://www.jennicam.org" TargetMode="External"/><Relationship Id="rId107" Type="http://schemas.openxmlformats.org/officeDocument/2006/relationships/hyperlink" Target="http://earth.subetha.dk/~eek/museum/auc/marvin/www/library/uni/papers/hypereal/hypereal.htm" TargetMode="External"/><Relationship Id="rId11" Type="http://schemas.openxmlformats.org/officeDocument/2006/relationships/hyperlink" Target="mailto:mads-AT-troest-DOT-dk" TargetMode="External"/><Relationship Id="rId32" Type="http://schemas.openxmlformats.org/officeDocument/2006/relationships/image" Target="media/image5.gif"/><Relationship Id="rId53" Type="http://schemas.openxmlformats.org/officeDocument/2006/relationships/hyperlink" Target="http://earth.subetha.dk/~eek/museum/auc/marvin/www/library/uni/papers/hypereal/hypereal.htm" TargetMode="External"/><Relationship Id="rId74" Type="http://schemas.openxmlformats.org/officeDocument/2006/relationships/hyperlink" Target="http://earth.subetha.dk/~eek/museum/auc/marvin/www/library/uni/papers/hypereal/hypereal.htm" TargetMode="External"/><Relationship Id="rId128" Type="http://schemas.openxmlformats.org/officeDocument/2006/relationships/hyperlink" Target="http://earth.subetha.dk/~eek/museum/auc/marvin/www/library/uni/papers/hypereal/hypereal.htm" TargetMode="External"/><Relationship Id="rId5" Type="http://schemas.openxmlformats.org/officeDocument/2006/relationships/webSettings" Target="webSettings.xml"/><Relationship Id="rId90" Type="http://schemas.openxmlformats.org/officeDocument/2006/relationships/hyperlink" Target="http://earth.subetha.dk/~eek/museum/auc/marvin/www/library/uni/papers/hypereal/hypereal.htm" TargetMode="External"/><Relationship Id="rId95" Type="http://schemas.openxmlformats.org/officeDocument/2006/relationships/hyperlink" Target="http://earth.subetha.dk/~eek/museum/auc/marvin/www/library/uni/papers/hypereal/hypereal.htm" TargetMode="External"/><Relationship Id="rId22" Type="http://schemas.openxmlformats.org/officeDocument/2006/relationships/hyperlink" Target="http://earth.subetha.dk/~eek/museum/auc/marvin/www/library/uni/papers/hypereal/hypereal.htm" TargetMode="External"/><Relationship Id="rId27" Type="http://schemas.openxmlformats.org/officeDocument/2006/relationships/hyperlink" Target="http://earth.subetha.dk/~eek/museum/auc/marvin/www/library/uni/papers/hypereal/hypereal.htm" TargetMode="External"/><Relationship Id="rId43" Type="http://schemas.openxmlformats.org/officeDocument/2006/relationships/hyperlink" Target="http://earth.subetha.dk/~eek/museum/auc/marvin/www/library/uni/papers/hypereal/hypereal.htm" TargetMode="External"/><Relationship Id="rId48" Type="http://schemas.openxmlformats.org/officeDocument/2006/relationships/hyperlink" Target="http://earth.subetha.dk/~eek/museum/auc/marvin/www/library/uni/papers/hypereal/hypereal.htm" TargetMode="External"/><Relationship Id="rId64" Type="http://schemas.openxmlformats.org/officeDocument/2006/relationships/image" Target="media/image16.gif"/><Relationship Id="rId69" Type="http://schemas.openxmlformats.org/officeDocument/2006/relationships/hyperlink" Target="http://earth.subetha.dk/~eek/museum/auc/marvin/www/library/uni/papers/hypereal/hypereal.htm" TargetMode="External"/><Relationship Id="rId113" Type="http://schemas.openxmlformats.org/officeDocument/2006/relationships/hyperlink" Target="http://earth.subetha.dk/~eek/museum/auc/marvin/www/library/uni/papers/hypereal/hypereal.htm" TargetMode="External"/><Relationship Id="rId118" Type="http://schemas.openxmlformats.org/officeDocument/2006/relationships/hyperlink" Target="http://earth.subetha.dk/~eek/museum/auc/marvin/www/library/uni/papers/hypereal/hypereal.htm" TargetMode="External"/><Relationship Id="rId134" Type="http://schemas.openxmlformats.org/officeDocument/2006/relationships/image" Target="media/image21.gif"/><Relationship Id="rId139" Type="http://schemas.openxmlformats.org/officeDocument/2006/relationships/hyperlink" Target="http://www.uoregon.edu/~heroux/1.1.html" TargetMode="External"/><Relationship Id="rId80" Type="http://schemas.openxmlformats.org/officeDocument/2006/relationships/image" Target="media/image18.gif"/><Relationship Id="rId85" Type="http://schemas.openxmlformats.org/officeDocument/2006/relationships/hyperlink" Target="http://earth.subetha.dk/~eek/museum/auc/marvin/www/library/uni/papers/hypereal/hypereal.htm" TargetMode="External"/><Relationship Id="rId12" Type="http://schemas.openxmlformats.org/officeDocument/2006/relationships/hyperlink" Target="mailto:mads-AT-troest-DOT-dk?subject=Hyper-Reality%20-%20Virtual%20Orignals%20and%20Postmodern%20Panic" TargetMode="External"/><Relationship Id="rId17" Type="http://schemas.openxmlformats.org/officeDocument/2006/relationships/hyperlink" Target="http://earth.subetha.dk/~eek/museum/auc/marvin/www/library/uni/papers/hypereal/hypereal.htm" TargetMode="External"/><Relationship Id="rId33" Type="http://schemas.openxmlformats.org/officeDocument/2006/relationships/image" Target="media/image6.gif"/><Relationship Id="rId38" Type="http://schemas.openxmlformats.org/officeDocument/2006/relationships/image" Target="media/image10.gif"/><Relationship Id="rId59" Type="http://schemas.openxmlformats.org/officeDocument/2006/relationships/image" Target="media/image14.gif"/><Relationship Id="rId103" Type="http://schemas.openxmlformats.org/officeDocument/2006/relationships/hyperlink" Target="http://earth.subetha.dk/~eek/museum/auc/marvin/www/library/uni/papers/hypereal/hypereal.htm" TargetMode="External"/><Relationship Id="rId108" Type="http://schemas.openxmlformats.org/officeDocument/2006/relationships/hyperlink" Target="http://earth.subetha.dk/~eek/museum/auc/marvin/www/library/uni/papers/hypereal/hypereal.htm" TargetMode="External"/><Relationship Id="rId124" Type="http://schemas.openxmlformats.org/officeDocument/2006/relationships/hyperlink" Target="http://earth.subetha.dk/~eek/museum/auc/marvin/www/library/uni/papers/hypereal/hypereal.htm" TargetMode="External"/><Relationship Id="rId129" Type="http://schemas.openxmlformats.org/officeDocument/2006/relationships/hyperlink" Target="http://earth.subetha.dk/~eek/museum/auc/marvin/www/library/uni/papers/hypereal/hypereal.htm" TargetMode="External"/><Relationship Id="rId54" Type="http://schemas.openxmlformats.org/officeDocument/2006/relationships/hyperlink" Target="http://earth.subetha.dk/~eek/museum/auc/marvin/www/library/uni/papers/hypereal/hypereal.htm" TargetMode="External"/><Relationship Id="rId70" Type="http://schemas.openxmlformats.org/officeDocument/2006/relationships/hyperlink" Target="http://earth.subetha.dk/~eek/museum/auc/marvin/www/library/uni/papers/hypereal/hypereal.htm" TargetMode="External"/><Relationship Id="rId75" Type="http://schemas.openxmlformats.org/officeDocument/2006/relationships/hyperlink" Target="http://earth.subetha.dk/~eek/museum/auc/marvin/www/library/uni/papers/hypereal/hypereal.htm" TargetMode="External"/><Relationship Id="rId91" Type="http://schemas.openxmlformats.org/officeDocument/2006/relationships/hyperlink" Target="http://earth.subetha.dk/~eek/museum/auc/marvin/www/library/uni/papers/hypereal/hypereal.htm" TargetMode="External"/><Relationship Id="rId96" Type="http://schemas.openxmlformats.org/officeDocument/2006/relationships/hyperlink" Target="http://earth.subetha.dk/~eek/museum/auc/marvin/www/library/uni/papers/hypereal/hypereal.htm" TargetMode="External"/><Relationship Id="rId140" Type="http://schemas.openxmlformats.org/officeDocument/2006/relationships/image" Target="media/image24.gif"/><Relationship Id="rId145" Type="http://schemas.openxmlformats.org/officeDocument/2006/relationships/hyperlink" Target="http://www.jennicam.org" TargetMode="External"/><Relationship Id="rId1" Type="http://schemas.openxmlformats.org/officeDocument/2006/relationships/numbering" Target="numbering.xml"/><Relationship Id="rId6" Type="http://schemas.openxmlformats.org/officeDocument/2006/relationships/image" Target="media/image1.gif"/><Relationship Id="rId23" Type="http://schemas.openxmlformats.org/officeDocument/2006/relationships/hyperlink" Target="http://earth.subetha.dk/~eek/museum/auc/marvin/www/library/uni/papers/hypereal/hypereal.htm" TargetMode="External"/><Relationship Id="rId28" Type="http://schemas.openxmlformats.org/officeDocument/2006/relationships/hyperlink" Target="http://earth.subetha.dk/~eek/museum/auc/marvin/www/library/uni/papers/hypereal/hypereal.htm" TargetMode="External"/><Relationship Id="rId49" Type="http://schemas.openxmlformats.org/officeDocument/2006/relationships/hyperlink" Target="http://earth.subetha.dk/~eek/museum/auc/marvin/www/library/uni/papers/hypereal/hypereal.htm" TargetMode="External"/><Relationship Id="rId114" Type="http://schemas.openxmlformats.org/officeDocument/2006/relationships/hyperlink" Target="http://earth.subetha.dk/~eek/museum/auc/marvin/www/library/uni/papers/hypereal/hypereal.htm" TargetMode="External"/><Relationship Id="rId119" Type="http://schemas.openxmlformats.org/officeDocument/2006/relationships/hyperlink" Target="http://earth.subetha.dk/~eek/museum/auc/marvin/www/library/uni/papers/hypereal/hypereal.htm" TargetMode="External"/><Relationship Id="rId44" Type="http://schemas.openxmlformats.org/officeDocument/2006/relationships/hyperlink" Target="http://earth.subetha.dk/~eek/museum/auc/marvin/www/library/uni/papers/hypereal/hypereal.htm" TargetMode="External"/><Relationship Id="rId60" Type="http://schemas.openxmlformats.org/officeDocument/2006/relationships/hyperlink" Target="http://earth.subetha.dk/~eek/museum/auc/marvin/www/library/uni/papers/hypereal/hypereal.htm" TargetMode="External"/><Relationship Id="rId65" Type="http://schemas.openxmlformats.org/officeDocument/2006/relationships/hyperlink" Target="http://earth.subetha.dk/~eek/museum/auc/marvin/www/library/uni/papers/hypereal/hypereal.htm" TargetMode="External"/><Relationship Id="rId81" Type="http://schemas.openxmlformats.org/officeDocument/2006/relationships/hyperlink" Target="http://earth.subetha.dk/~eek/museum/auc/marvin/www/library/uni/papers/hypereal/hypereal.htm" TargetMode="External"/><Relationship Id="rId86" Type="http://schemas.openxmlformats.org/officeDocument/2006/relationships/hyperlink" Target="http://earth.subetha.dk/~eek/museum/auc/marvin/www/library/uni/papers/hypereal/hypereal.htm" TargetMode="External"/><Relationship Id="rId130" Type="http://schemas.openxmlformats.org/officeDocument/2006/relationships/hyperlink" Target="http://earth.subetha.dk/~eek/museum/auc/marvin/www/library/uni/papers/hypereal/hypereal.htm" TargetMode="External"/><Relationship Id="rId135" Type="http://schemas.openxmlformats.org/officeDocument/2006/relationships/image" Target="media/image22.gif"/><Relationship Id="rId13" Type="http://schemas.openxmlformats.org/officeDocument/2006/relationships/hyperlink" Target="http://www.sprog.auc.dk/~motr96" TargetMode="External"/><Relationship Id="rId18" Type="http://schemas.openxmlformats.org/officeDocument/2006/relationships/hyperlink" Target="http://earth.subetha.dk/~eek/museum/auc/marvin/www/library/uni/papers/hypereal/hypereal.htm" TargetMode="External"/><Relationship Id="rId39" Type="http://schemas.openxmlformats.org/officeDocument/2006/relationships/image" Target="media/image11.gif"/><Relationship Id="rId109" Type="http://schemas.openxmlformats.org/officeDocument/2006/relationships/hyperlink" Target="http://earth.subetha.dk/~eek/museum/auc/marvin/www/library/uni/papers/hypereal/hypereal.htm" TargetMode="External"/><Relationship Id="rId34" Type="http://schemas.openxmlformats.org/officeDocument/2006/relationships/image" Target="media/image7.gif"/><Relationship Id="rId50" Type="http://schemas.openxmlformats.org/officeDocument/2006/relationships/image" Target="media/image13.gif"/><Relationship Id="rId55" Type="http://schemas.openxmlformats.org/officeDocument/2006/relationships/hyperlink" Target="http://earth.subetha.dk/~eek/museum/auc/marvin/www/library/uni/papers/hypereal/hypereal.htm" TargetMode="External"/><Relationship Id="rId76" Type="http://schemas.openxmlformats.org/officeDocument/2006/relationships/hyperlink" Target="http://earth.subetha.dk/~eek/museum/auc/marvin/www/library/uni/papers/hypereal/hypereal.htm" TargetMode="External"/><Relationship Id="rId97" Type="http://schemas.openxmlformats.org/officeDocument/2006/relationships/hyperlink" Target="http://earth.subetha.dk/~eek/museum/auc/marvin/www/library/uni/papers/hypereal/hypereal.htm" TargetMode="External"/><Relationship Id="rId104" Type="http://schemas.openxmlformats.org/officeDocument/2006/relationships/hyperlink" Target="http://earth.subetha.dk/~eek/museum/auc/marvin/www/library/uni/papers/hypereal/hypereal.htm" TargetMode="External"/><Relationship Id="rId120" Type="http://schemas.openxmlformats.org/officeDocument/2006/relationships/hyperlink" Target="http://earth.subetha.dk/~eek/museum/auc/marvin/www/library/uni/papers/hypereal/hypereal.htm" TargetMode="External"/><Relationship Id="rId125" Type="http://schemas.openxmlformats.org/officeDocument/2006/relationships/hyperlink" Target="http://earth.subetha.dk/~eek/museum/auc/marvin/www/library/uni/papers/hypereal/hypereal.htm" TargetMode="External"/><Relationship Id="rId141" Type="http://schemas.openxmlformats.org/officeDocument/2006/relationships/hyperlink" Target="http://www.freedonia.com/panic/art/art_3.html" TargetMode="External"/><Relationship Id="rId146" Type="http://schemas.openxmlformats.org/officeDocument/2006/relationships/fontTable" Target="fontTable.xml"/><Relationship Id="rId7" Type="http://schemas.openxmlformats.org/officeDocument/2006/relationships/image" Target="media/image2.gif"/><Relationship Id="rId71" Type="http://schemas.openxmlformats.org/officeDocument/2006/relationships/hyperlink" Target="http://earth.subetha.dk/~eek/museum/auc/marvin/www/library/uni/papers/hypereal/hypereal.htm" TargetMode="External"/><Relationship Id="rId92" Type="http://schemas.openxmlformats.org/officeDocument/2006/relationships/hyperlink" Target="http://earth.subetha.dk/~eek/museum/auc/marvin/www/library/uni/papers/hypereal/hypereal.htm" TargetMode="External"/><Relationship Id="rId2" Type="http://schemas.openxmlformats.org/officeDocument/2006/relationships/styles" Target="styles.xml"/><Relationship Id="rId29" Type="http://schemas.openxmlformats.org/officeDocument/2006/relationships/hyperlink" Target="http://earth.subetha.dk/~eek/museum/auc/marvin/www/library/uni/papers/hypereal/hypereal.htm" TargetMode="External"/><Relationship Id="rId24" Type="http://schemas.openxmlformats.org/officeDocument/2006/relationships/hyperlink" Target="http://earth.subetha.dk/~eek/museum/auc/marvin/www/library/uni/papers/hypereal/hypereal.htm" TargetMode="External"/><Relationship Id="rId40" Type="http://schemas.openxmlformats.org/officeDocument/2006/relationships/hyperlink" Target="http://earth.subetha.dk/~eek/museum/auc/marvin/www/library/uni/papers/hypereal/hypereal.htm" TargetMode="External"/><Relationship Id="rId45" Type="http://schemas.openxmlformats.org/officeDocument/2006/relationships/hyperlink" Target="http://earth.subetha.dk/~eek/museum/auc/marvin/www/library/uni/papers/hypereal/hypereal.htm" TargetMode="External"/><Relationship Id="rId66" Type="http://schemas.openxmlformats.org/officeDocument/2006/relationships/hyperlink" Target="http://earth.subetha.dk/~eek/museum/auc/marvin/www/library/uni/papers/hypereal/hypereal.htm" TargetMode="External"/><Relationship Id="rId87" Type="http://schemas.openxmlformats.org/officeDocument/2006/relationships/hyperlink" Target="http://earth.subetha.dk/~eek/museum/auc/marvin/www/library/uni/papers/hypereal/hypereal.htm" TargetMode="External"/><Relationship Id="rId110" Type="http://schemas.openxmlformats.org/officeDocument/2006/relationships/hyperlink" Target="http://earth.subetha.dk/~eek/museum/auc/marvin/www/library/uni/papers/hypereal/hypereal.htm" TargetMode="External"/><Relationship Id="rId115" Type="http://schemas.openxmlformats.org/officeDocument/2006/relationships/hyperlink" Target="http://earth.subetha.dk/~eek/museum/auc/marvin/www/library/uni/papers/hypereal/hypereal.htm" TargetMode="External"/><Relationship Id="rId131" Type="http://schemas.openxmlformats.org/officeDocument/2006/relationships/image" Target="media/image20.gif"/><Relationship Id="rId136" Type="http://schemas.openxmlformats.org/officeDocument/2006/relationships/image" Target="media/image23.gif"/><Relationship Id="rId61" Type="http://schemas.openxmlformats.org/officeDocument/2006/relationships/image" Target="media/image15.gif"/><Relationship Id="rId82" Type="http://schemas.openxmlformats.org/officeDocument/2006/relationships/hyperlink" Target="http://earth.subetha.dk/~eek/museum/auc/marvin/www/library/uni/papers/hypereal/hypereal.htm" TargetMode="External"/><Relationship Id="rId19" Type="http://schemas.openxmlformats.org/officeDocument/2006/relationships/hyperlink" Target="http://earth.subetha.dk/~eek/museum/auc/marvin/www/library/uni/papers/hypereal/hypereal.htm" TargetMode="External"/><Relationship Id="rId14" Type="http://schemas.openxmlformats.org/officeDocument/2006/relationships/image" Target="media/image4.gif"/><Relationship Id="rId30" Type="http://schemas.openxmlformats.org/officeDocument/2006/relationships/hyperlink" Target="http://earth.subetha.dk/~eek/museum/auc/marvin/www/library/uni/papers/hypereal/hypereal.htm" TargetMode="External"/><Relationship Id="rId35" Type="http://schemas.openxmlformats.org/officeDocument/2006/relationships/hyperlink" Target="http://earth.subetha.dk/~eek/museum/auc/marvin/www/library/uni/papers/hypereal/hypereal.htm" TargetMode="External"/><Relationship Id="rId56" Type="http://schemas.openxmlformats.org/officeDocument/2006/relationships/hyperlink" Target="http://earth.subetha.dk/~eek/museum/auc/marvin/www/library/uni/papers/hypereal/hypereal.htm" TargetMode="External"/><Relationship Id="rId77" Type="http://schemas.openxmlformats.org/officeDocument/2006/relationships/hyperlink" Target="http://earth.subetha.dk/~eek/museum/auc/marvin/www/library/uni/papers/hypereal/hypereal.htm" TargetMode="External"/><Relationship Id="rId100" Type="http://schemas.openxmlformats.org/officeDocument/2006/relationships/hyperlink" Target="http://earth.subetha.dk/~eek/museum/auc/marvin/www/library/uni/papers/hypereal/hypereal.htm" TargetMode="External"/><Relationship Id="rId105" Type="http://schemas.openxmlformats.org/officeDocument/2006/relationships/hyperlink" Target="http://earth.subetha.dk/~eek/museum/auc/marvin/www/library/uni/papers/hypereal/hypereal.htm" TargetMode="External"/><Relationship Id="rId126" Type="http://schemas.openxmlformats.org/officeDocument/2006/relationships/hyperlink" Target="http://earth.subetha.dk/~eek/museum/auc/marvin/www/library/uni/papers/hypereal/hypereal.htm" TargetMode="External"/><Relationship Id="rId147" Type="http://schemas.openxmlformats.org/officeDocument/2006/relationships/theme" Target="theme/theme1.xml"/><Relationship Id="rId8" Type="http://schemas.openxmlformats.org/officeDocument/2006/relationships/image" Target="media/image3.jpeg"/><Relationship Id="rId51" Type="http://schemas.openxmlformats.org/officeDocument/2006/relationships/hyperlink" Target="http://earth.subetha.dk/~eek/museum/auc/marvin/www/library/uni/papers/hypereal/hypereal.htm" TargetMode="External"/><Relationship Id="rId72" Type="http://schemas.openxmlformats.org/officeDocument/2006/relationships/hyperlink" Target="http://earth.subetha.dk/~eek/museum/auc/marvin/www/library/uni/papers/hypereal/hypereal.htm" TargetMode="External"/><Relationship Id="rId93" Type="http://schemas.openxmlformats.org/officeDocument/2006/relationships/hyperlink" Target="http://earth.subetha.dk/~eek/museum/auc/marvin/www/library/uni/papers/hypereal/hypereal.htm" TargetMode="External"/><Relationship Id="rId98" Type="http://schemas.openxmlformats.org/officeDocument/2006/relationships/hyperlink" Target="http://earth.subetha.dk/~eek/museum/auc/marvin/www/library/uni/papers/hypereal/hypereal.htm" TargetMode="External"/><Relationship Id="rId121" Type="http://schemas.openxmlformats.org/officeDocument/2006/relationships/hyperlink" Target="http://earth.subetha.dk/~eek/museum/auc/marvin/www/library/uni/papers/hypereal/hypereal.htm" TargetMode="External"/><Relationship Id="rId142" Type="http://schemas.openxmlformats.org/officeDocument/2006/relationships/image" Target="media/image25.gif"/><Relationship Id="rId3" Type="http://schemas.microsoft.com/office/2007/relationships/stylesWithEffects" Target="stylesWithEffects.xml"/><Relationship Id="rId25" Type="http://schemas.openxmlformats.org/officeDocument/2006/relationships/hyperlink" Target="http://earth.subetha.dk/~eek/museum/auc/marvin/www/library/uni/papers/hypereal/hypereal.htm" TargetMode="External"/><Relationship Id="rId46" Type="http://schemas.openxmlformats.org/officeDocument/2006/relationships/hyperlink" Target="http://earth.subetha.dk/~eek/museum/auc/marvin/www/library/uni/papers/hypereal/hypereal.htm" TargetMode="External"/><Relationship Id="rId67" Type="http://schemas.openxmlformats.org/officeDocument/2006/relationships/hyperlink" Target="http://earth.subetha.dk/~eek/museum/auc/marvin/www/library/uni/papers/hypereal/hypereal.htm" TargetMode="External"/><Relationship Id="rId116" Type="http://schemas.openxmlformats.org/officeDocument/2006/relationships/hyperlink" Target="http://earth.subetha.dk/~eek/museum/auc/marvin/www/library/uni/papers/hypereal/hypereal.htm" TargetMode="External"/><Relationship Id="rId137" Type="http://schemas.openxmlformats.org/officeDocument/2006/relationships/hyperlink" Target="http://www.wco.com/~leftcurv/LC21articles/hyper.html" TargetMode="External"/><Relationship Id="rId20" Type="http://schemas.openxmlformats.org/officeDocument/2006/relationships/hyperlink" Target="http://earth.subetha.dk/~eek/museum/auc/marvin/www/library/uni/papers/hypereal/hypereal.htm" TargetMode="External"/><Relationship Id="rId41" Type="http://schemas.openxmlformats.org/officeDocument/2006/relationships/image" Target="media/image12.gif"/><Relationship Id="rId62" Type="http://schemas.openxmlformats.org/officeDocument/2006/relationships/hyperlink" Target="http://earth.subetha.dk/~eek/museum/auc/marvin/www/library/uni/papers/hypereal/hypereal.htm" TargetMode="External"/><Relationship Id="rId83" Type="http://schemas.openxmlformats.org/officeDocument/2006/relationships/hyperlink" Target="http://earth.subetha.dk/~eek/museum/auc/marvin/www/library/uni/papers/hypereal/hypereal.htm" TargetMode="External"/><Relationship Id="rId88" Type="http://schemas.openxmlformats.org/officeDocument/2006/relationships/hyperlink" Target="http://earth.subetha.dk/~eek/museum/auc/marvin/www/library/uni/papers/hypereal/hypereal.htm" TargetMode="External"/><Relationship Id="rId111" Type="http://schemas.openxmlformats.org/officeDocument/2006/relationships/hyperlink" Target="http://earth.subetha.dk/~eek/museum/auc/marvin/www/library/uni/papers/hypereal/hypereal.htm" TargetMode="External"/><Relationship Id="rId132" Type="http://schemas.openxmlformats.org/officeDocument/2006/relationships/hyperlink" Target="http://earth.subetha.dk/~eek/museum/auc/marvin/www/library/uni/papers/hypereal/hypereal.htm" TargetMode="External"/><Relationship Id="rId15" Type="http://schemas.openxmlformats.org/officeDocument/2006/relationships/hyperlink" Target="http://earth.subetha.dk/~eek/museum/auc/marvin/www/library/uni/papers/hypereal/hypereal.htm" TargetMode="External"/><Relationship Id="rId36" Type="http://schemas.openxmlformats.org/officeDocument/2006/relationships/image" Target="media/image8.gif"/><Relationship Id="rId57" Type="http://schemas.openxmlformats.org/officeDocument/2006/relationships/hyperlink" Target="http://earth.subetha.dk/~eek/museum/auc/marvin/www/library/uni/papers/hypereal/hypereal.htm" TargetMode="External"/><Relationship Id="rId106" Type="http://schemas.openxmlformats.org/officeDocument/2006/relationships/image" Target="media/image19.gif"/><Relationship Id="rId127" Type="http://schemas.openxmlformats.org/officeDocument/2006/relationships/hyperlink" Target="http://earth.subetha.dk/~eek/museum/auc/marvin/www/library/uni/papers/hypereal/hypereal.htm" TargetMode="External"/><Relationship Id="rId10" Type="http://schemas.openxmlformats.org/officeDocument/2006/relationships/hyperlink" Target="http://www.sprog.auc.dk/~riber" TargetMode="External"/><Relationship Id="rId31" Type="http://schemas.openxmlformats.org/officeDocument/2006/relationships/hyperlink" Target="http://earth.subetha.dk/~eek/museum/auc/marvin/www/library/uni/papers/hypereal/hypereal.htm" TargetMode="External"/><Relationship Id="rId52" Type="http://schemas.openxmlformats.org/officeDocument/2006/relationships/hyperlink" Target="http://earth.subetha.dk/~eek/museum/auc/marvin/www/library/uni/papers/hypereal/hypereal.htm" TargetMode="External"/><Relationship Id="rId73" Type="http://schemas.openxmlformats.org/officeDocument/2006/relationships/hyperlink" Target="http://earth.subetha.dk/~eek/museum/auc/marvin/www/library/uni/papers/hypereal/hypereal.htm" TargetMode="External"/><Relationship Id="rId78" Type="http://schemas.openxmlformats.org/officeDocument/2006/relationships/hyperlink" Target="http://earth.subetha.dk/~eek/museum/auc/marvin/www/library/uni/papers/hypereal/hypereal.htm" TargetMode="External"/><Relationship Id="rId94" Type="http://schemas.openxmlformats.org/officeDocument/2006/relationships/hyperlink" Target="http://earth.subetha.dk/~eek/museum/auc/marvin/www/library/uni/papers/hypereal/hypereal.htm" TargetMode="External"/><Relationship Id="rId99" Type="http://schemas.openxmlformats.org/officeDocument/2006/relationships/hyperlink" Target="http://earth.subetha.dk/~eek/museum/auc/marvin/www/library/uni/papers/hypereal/hypereal.htm" TargetMode="External"/><Relationship Id="rId101" Type="http://schemas.openxmlformats.org/officeDocument/2006/relationships/hyperlink" Target="http://earth.subetha.dk/~eek/museum/auc/marvin/www/library/uni/papers/hypereal/hypereal.htm" TargetMode="External"/><Relationship Id="rId122" Type="http://schemas.openxmlformats.org/officeDocument/2006/relationships/hyperlink" Target="http://earth.subetha.dk/~eek/museum/auc/marvin/www/library/uni/papers/hypereal/hypereal.htm" TargetMode="External"/><Relationship Id="rId143" Type="http://schemas.openxmlformats.org/officeDocument/2006/relationships/hyperlink" Target="http://www.uoregon.edu/~heroux/1.1.html" TargetMode="External"/><Relationship Id="rId4" Type="http://schemas.openxmlformats.org/officeDocument/2006/relationships/settings" Target="settings.xml"/><Relationship Id="rId9" Type="http://schemas.openxmlformats.org/officeDocument/2006/relationships/hyperlink" Target="http://www.auc.dk" TargetMode="External"/><Relationship Id="rId26" Type="http://schemas.openxmlformats.org/officeDocument/2006/relationships/hyperlink" Target="http://earth.subetha.dk/~eek/museum/auc/marvin/www/library/uni/papers/hypereal/hypereal.htm" TargetMode="External"/><Relationship Id="rId47" Type="http://schemas.openxmlformats.org/officeDocument/2006/relationships/hyperlink" Target="http://earth.subetha.dk/~eek/museum/auc/marvin/www/library/uni/papers/hypereal/hypereal.htm" TargetMode="External"/><Relationship Id="rId68" Type="http://schemas.openxmlformats.org/officeDocument/2006/relationships/image" Target="media/image17.gif"/><Relationship Id="rId89" Type="http://schemas.openxmlformats.org/officeDocument/2006/relationships/hyperlink" Target="http://earth.subetha.dk/~eek/museum/auc/marvin/www/library/uni/papers/hypereal/hypereal.htm" TargetMode="External"/><Relationship Id="rId112" Type="http://schemas.openxmlformats.org/officeDocument/2006/relationships/hyperlink" Target="http://earth.subetha.dk/~eek/museum/auc/marvin/www/library/uni/papers/hypereal/hypereal.htm" TargetMode="External"/><Relationship Id="rId133" Type="http://schemas.openxmlformats.org/officeDocument/2006/relationships/hyperlink" Target="http://earth.subetha.dk/~eek/museum/auc/marvin/www/library/uni/papers/hypereal/hypereal.htm" TargetMode="External"/><Relationship Id="rId16" Type="http://schemas.openxmlformats.org/officeDocument/2006/relationships/hyperlink" Target="http://earth.subetha.dk/~eek/museum/auc/marvin/www/library/uni/papers/hypereal/hypereal.htm" TargetMode="External"/><Relationship Id="rId37" Type="http://schemas.openxmlformats.org/officeDocument/2006/relationships/image" Target="media/image9.gif"/><Relationship Id="rId58" Type="http://schemas.openxmlformats.org/officeDocument/2006/relationships/hyperlink" Target="http://earth.subetha.dk/~eek/museum/auc/marvin/www/library/uni/papers/hypereal/hypereal.htm" TargetMode="External"/><Relationship Id="rId79" Type="http://schemas.openxmlformats.org/officeDocument/2006/relationships/hyperlink" Target="http://earth.subetha.dk/~eek/museum/auc/marvin/www/library/uni/papers/hypereal/hypereal.htm" TargetMode="External"/><Relationship Id="rId102" Type="http://schemas.openxmlformats.org/officeDocument/2006/relationships/hyperlink" Target="http://earth.subetha.dk/~eek/museum/auc/marvin/www/library/uni/papers/hypereal/hypereal.htm" TargetMode="External"/><Relationship Id="rId123" Type="http://schemas.openxmlformats.org/officeDocument/2006/relationships/hyperlink" Target="http://earth.subetha.dk/~eek/museum/auc/marvin/www/library/uni/papers/hypereal/hypereal.htm" TargetMode="External"/><Relationship Id="rId144" Type="http://schemas.openxmlformats.org/officeDocument/2006/relationships/hyperlink" Target="http://www.wco.com/~leftcurv/LC21articles/hyper.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18</Pages>
  <Words>9910</Words>
  <Characters>56490</Characters>
  <Application>Microsoft Office Word</Application>
  <DocSecurity>0</DocSecurity>
  <Lines>470</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Griffiths</dc:creator>
  <cp:lastModifiedBy>Steve Griffiths</cp:lastModifiedBy>
  <cp:revision>1</cp:revision>
  <dcterms:created xsi:type="dcterms:W3CDTF">2012-10-23T10:43:00Z</dcterms:created>
  <dcterms:modified xsi:type="dcterms:W3CDTF">2012-10-23T10:45:00Z</dcterms:modified>
</cp:coreProperties>
</file>