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5250BB" w14:textId="77777777" w:rsidR="00225DBC" w:rsidRPr="006E0556" w:rsidRDefault="00225DBC" w:rsidP="00225DBC">
      <w:pPr>
        <w:pStyle w:val="Heading1"/>
        <w:rPr>
          <w:rFonts w:ascii="Times New Roman" w:hAnsi="Times New Roman" w:cs="Times New Roman"/>
          <w:b/>
          <w:bCs/>
          <w:color w:val="000000" w:themeColor="text1"/>
          <w:sz w:val="24"/>
          <w:szCs w:val="24"/>
          <w:lang w:val="en-GB"/>
        </w:rPr>
      </w:pPr>
      <w:r w:rsidRPr="006E0556">
        <w:rPr>
          <w:rFonts w:ascii="Times New Roman" w:hAnsi="Times New Roman" w:cs="Times New Roman"/>
          <w:b/>
          <w:bCs/>
          <w:color w:val="000000" w:themeColor="text1"/>
          <w:sz w:val="24"/>
          <w:szCs w:val="24"/>
          <w:lang w:val="en-GB"/>
        </w:rPr>
        <w:t>CHAPTER 3.0 RESEARCH AND METHODOLOGY</w:t>
      </w:r>
    </w:p>
    <w:p w14:paraId="2CEFF4B8"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0" w:name="_Toc39597956"/>
      <w:bookmarkStart w:id="1" w:name="_Toc39599864"/>
      <w:r w:rsidRPr="006E0556">
        <w:rPr>
          <w:rFonts w:ascii="Times New Roman" w:hAnsi="Times New Roman" w:cs="Times New Roman"/>
          <w:b/>
          <w:bCs/>
          <w:color w:val="000000" w:themeColor="text1"/>
          <w:sz w:val="24"/>
          <w:szCs w:val="24"/>
          <w:lang w:val="en-GB"/>
        </w:rPr>
        <w:t>3.0 INTRODUCTION</w:t>
      </w:r>
      <w:bookmarkEnd w:id="0"/>
      <w:bookmarkEnd w:id="1"/>
    </w:p>
    <w:p w14:paraId="0C8C0825" w14:textId="77777777" w:rsidR="00225DBC" w:rsidRPr="00B170D3" w:rsidRDefault="00225DBC" w:rsidP="00225DBC">
      <w:pPr>
        <w:rPr>
          <w:lang w:val="en-GB"/>
        </w:rPr>
      </w:pPr>
      <w:r>
        <w:rPr>
          <w:lang w:val="en-GB"/>
        </w:rPr>
        <w:t xml:space="preserve">Chapter three seeks to </w:t>
      </w:r>
      <w:r w:rsidRPr="00B170D3">
        <w:rPr>
          <w:lang w:val="en-GB"/>
        </w:rPr>
        <w:t xml:space="preserve">gain understanding on the different pathways to conduct research by doing so the chapter will summarise the most favourable approach to achieve the overriding aim of this dissertation. The chapter will underpin the research that is being conducted, providing justification and clarity as to the methods </w:t>
      </w:r>
      <w:r>
        <w:rPr>
          <w:lang w:val="en-GB"/>
        </w:rPr>
        <w:t>selected with the purpose of achieving the following objective:</w:t>
      </w:r>
    </w:p>
    <w:p w14:paraId="732129FD" w14:textId="77777777" w:rsidR="00225DBC" w:rsidRPr="00B170D3" w:rsidRDefault="00225DBC" w:rsidP="00225DBC">
      <w:pPr>
        <w:rPr>
          <w:i/>
          <w:iCs/>
          <w:lang w:val="en-GB"/>
        </w:rPr>
      </w:pPr>
      <w:r w:rsidRPr="00B170D3">
        <w:rPr>
          <w:i/>
          <w:iCs/>
          <w:lang w:val="en-GB"/>
        </w:rPr>
        <w:t xml:space="preserve">To investigate the correlation between consumer attitudes and awareness with consumer buying behaviour when purchasing fashion. </w:t>
      </w:r>
    </w:p>
    <w:p w14:paraId="5A54B1BD"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2" w:name="_Toc39597957"/>
      <w:bookmarkStart w:id="3" w:name="_Toc39599865"/>
      <w:r w:rsidRPr="006E0556">
        <w:rPr>
          <w:rFonts w:ascii="Times New Roman" w:hAnsi="Times New Roman" w:cs="Times New Roman"/>
          <w:b/>
          <w:bCs/>
          <w:color w:val="000000" w:themeColor="text1"/>
          <w:sz w:val="24"/>
          <w:szCs w:val="24"/>
          <w:lang w:val="en-GB"/>
        </w:rPr>
        <w:t>3.1 RESEARCH</w:t>
      </w:r>
      <w:bookmarkEnd w:id="2"/>
      <w:bookmarkEnd w:id="3"/>
      <w:r w:rsidRPr="006E0556">
        <w:rPr>
          <w:rFonts w:ascii="Times New Roman" w:hAnsi="Times New Roman" w:cs="Times New Roman"/>
          <w:b/>
          <w:bCs/>
          <w:color w:val="000000" w:themeColor="text1"/>
          <w:sz w:val="24"/>
          <w:szCs w:val="24"/>
          <w:lang w:val="en-GB"/>
        </w:rPr>
        <w:t xml:space="preserve"> </w:t>
      </w:r>
    </w:p>
    <w:p w14:paraId="7E338FF9" w14:textId="77777777" w:rsidR="00225DBC" w:rsidRPr="00B170D3" w:rsidRDefault="00225DBC" w:rsidP="00225DBC">
      <w:pPr>
        <w:rPr>
          <w:lang w:val="en-GB"/>
        </w:rPr>
      </w:pPr>
      <w:r w:rsidRPr="00B170D3">
        <w:rPr>
          <w:lang w:val="en-GB"/>
        </w:rPr>
        <w:t>Research as defined</w:t>
      </w:r>
      <w:r>
        <w:rPr>
          <w:lang w:val="en-GB"/>
        </w:rPr>
        <w:t xml:space="preserve"> </w:t>
      </w:r>
      <w:r w:rsidRPr="00B170D3">
        <w:rPr>
          <w:lang w:val="en-GB"/>
        </w:rPr>
        <w:t xml:space="preserve">by Saunders et al </w:t>
      </w:r>
      <w:sdt>
        <w:sdtPr>
          <w:rPr>
            <w:lang w:val="en-GB"/>
          </w:rPr>
          <w:id w:val="-752738766"/>
          <w:citation/>
        </w:sdtPr>
        <w:sdtContent>
          <w:r w:rsidRPr="00B170D3">
            <w:rPr>
              <w:lang w:val="en-GB"/>
            </w:rPr>
            <w:fldChar w:fldCharType="begin"/>
          </w:r>
          <w:r w:rsidRPr="00B170D3">
            <w:rPr>
              <w:lang w:val="en-GB"/>
            </w:rPr>
            <w:instrText xml:space="preserve">CITATION Sau09 \n  \l 2057 </w:instrText>
          </w:r>
          <w:r w:rsidRPr="00B170D3">
            <w:rPr>
              <w:lang w:val="en-GB"/>
            </w:rPr>
            <w:fldChar w:fldCharType="separate"/>
          </w:r>
          <w:r w:rsidRPr="00FC1549">
            <w:rPr>
              <w:noProof/>
              <w:lang w:val="en-GB"/>
            </w:rPr>
            <w:t>(2009)</w:t>
          </w:r>
          <w:r w:rsidRPr="00B170D3">
            <w:rPr>
              <w:lang w:val="en-GB"/>
            </w:rPr>
            <w:fldChar w:fldCharType="end"/>
          </w:r>
        </w:sdtContent>
      </w:sdt>
      <w:r w:rsidRPr="00B170D3">
        <w:rPr>
          <w:lang w:val="en-GB"/>
        </w:rPr>
        <w:t xml:space="preserve"> is</w:t>
      </w:r>
      <w:r>
        <w:rPr>
          <w:lang w:val="en-GB"/>
        </w:rPr>
        <w:t xml:space="preserve"> a process conducted by individuals through a systematic approach to enhance their knowledge;</w:t>
      </w:r>
      <w:r w:rsidRPr="00B170D3">
        <w:rPr>
          <w:lang w:val="en-GB"/>
        </w:rPr>
        <w:t xml:space="preserve"> therefore, data collected in this systematic way is logical and not based solely on beliefs </w:t>
      </w:r>
      <w:sdt>
        <w:sdtPr>
          <w:rPr>
            <w:lang w:val="en-GB"/>
          </w:rPr>
          <w:id w:val="-249345592"/>
          <w:citation/>
        </w:sdtPr>
        <w:sdtContent>
          <w:r w:rsidRPr="00B170D3">
            <w:rPr>
              <w:lang w:val="en-GB"/>
            </w:rPr>
            <w:fldChar w:fldCharType="begin"/>
          </w:r>
          <w:r w:rsidRPr="00B170D3">
            <w:rPr>
              <w:lang w:val="en-GB"/>
            </w:rPr>
            <w:instrText xml:space="preserve"> CITATION Gha05 \l 2057 </w:instrText>
          </w:r>
          <w:r w:rsidRPr="00B170D3">
            <w:rPr>
              <w:lang w:val="en-GB"/>
            </w:rPr>
            <w:fldChar w:fldCharType="separate"/>
          </w:r>
          <w:r w:rsidRPr="00FC1549">
            <w:rPr>
              <w:noProof/>
              <w:lang w:val="en-GB"/>
            </w:rPr>
            <w:t>(Ghauri &amp; Grønhaug, 2005)</w:t>
          </w:r>
          <w:r w:rsidRPr="00B170D3">
            <w:rPr>
              <w:lang w:val="en-GB"/>
            </w:rPr>
            <w:fldChar w:fldCharType="end"/>
          </w:r>
        </w:sdtContent>
      </w:sdt>
      <w:r w:rsidRPr="00B170D3">
        <w:rPr>
          <w:lang w:val="en-GB"/>
        </w:rPr>
        <w:t xml:space="preserve">. Walliman </w:t>
      </w:r>
      <w:sdt>
        <w:sdtPr>
          <w:rPr>
            <w:lang w:val="en-GB"/>
          </w:rPr>
          <w:id w:val="-985399561"/>
          <w:citation/>
        </w:sdtPr>
        <w:sdtContent>
          <w:r w:rsidRPr="00B170D3">
            <w:rPr>
              <w:lang w:val="en-GB"/>
            </w:rPr>
            <w:fldChar w:fldCharType="begin"/>
          </w:r>
          <w:r w:rsidRPr="00B170D3">
            <w:rPr>
              <w:lang w:val="en-GB"/>
            </w:rPr>
            <w:instrText xml:space="preserve">CITATION Wal05 \n  \l 2057 </w:instrText>
          </w:r>
          <w:r w:rsidRPr="00B170D3">
            <w:rPr>
              <w:lang w:val="en-GB"/>
            </w:rPr>
            <w:fldChar w:fldCharType="separate"/>
          </w:r>
          <w:r w:rsidRPr="00FC1549">
            <w:rPr>
              <w:noProof/>
              <w:lang w:val="en-GB"/>
            </w:rPr>
            <w:t>(2005)</w:t>
          </w:r>
          <w:r w:rsidRPr="00B170D3">
            <w:rPr>
              <w:lang w:val="en-GB"/>
            </w:rPr>
            <w:fldChar w:fldCharType="end"/>
          </w:r>
        </w:sdtContent>
      </w:sdt>
      <w:r w:rsidRPr="00B170D3">
        <w:rPr>
          <w:lang w:val="en-GB"/>
        </w:rPr>
        <w:t xml:space="preserve"> underlines that research is not conducted without purpose, thus it is undergone in order to solve a problem </w:t>
      </w:r>
      <w:sdt>
        <w:sdtPr>
          <w:rPr>
            <w:lang w:val="en-GB"/>
          </w:rPr>
          <w:id w:val="397871297"/>
          <w:citation/>
        </w:sdtPr>
        <w:sdtContent>
          <w:r w:rsidRPr="00B170D3">
            <w:rPr>
              <w:lang w:val="en-GB"/>
            </w:rPr>
            <w:fldChar w:fldCharType="begin"/>
          </w:r>
          <w:r w:rsidRPr="00B170D3">
            <w:rPr>
              <w:lang w:val="en-GB"/>
            </w:rPr>
            <w:instrText xml:space="preserve"> CITATION Ari06 \l 2057 </w:instrText>
          </w:r>
          <w:r w:rsidRPr="00B170D3">
            <w:rPr>
              <w:lang w:val="en-GB"/>
            </w:rPr>
            <w:fldChar w:fldCharType="separate"/>
          </w:r>
          <w:r w:rsidRPr="00FC1549">
            <w:rPr>
              <w:noProof/>
              <w:lang w:val="en-GB"/>
            </w:rPr>
            <w:t>(Ariola, 2006)</w:t>
          </w:r>
          <w:r w:rsidRPr="00B170D3">
            <w:rPr>
              <w:lang w:val="en-GB"/>
            </w:rPr>
            <w:fldChar w:fldCharType="end"/>
          </w:r>
        </w:sdtContent>
      </w:sdt>
      <w:r w:rsidRPr="00B170D3">
        <w:rPr>
          <w:lang w:val="en-GB"/>
        </w:rPr>
        <w:t xml:space="preserve">. </w:t>
      </w:r>
    </w:p>
    <w:p w14:paraId="1B274E60"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4" w:name="_Toc39597958"/>
      <w:bookmarkStart w:id="5" w:name="_Toc39599866"/>
      <w:r w:rsidRPr="006E0556">
        <w:rPr>
          <w:rFonts w:ascii="Times New Roman" w:hAnsi="Times New Roman" w:cs="Times New Roman"/>
          <w:b/>
          <w:bCs/>
          <w:color w:val="000000" w:themeColor="text1"/>
          <w:sz w:val="24"/>
          <w:szCs w:val="24"/>
          <w:lang w:val="en-GB"/>
        </w:rPr>
        <w:t>3.2 RESEARCH ONION</w:t>
      </w:r>
      <w:bookmarkEnd w:id="4"/>
      <w:bookmarkEnd w:id="5"/>
    </w:p>
    <w:p w14:paraId="4DF689B9" w14:textId="77777777" w:rsidR="00225DBC" w:rsidRPr="00B170D3" w:rsidRDefault="00225DBC" w:rsidP="00225DBC">
      <w:pPr>
        <w:rPr>
          <w:lang w:val="en-GB"/>
        </w:rPr>
      </w:pPr>
      <w:r w:rsidRPr="00B170D3">
        <w:rPr>
          <w:lang w:val="en-GB"/>
        </w:rPr>
        <w:t xml:space="preserve">As shown in Figure 3.1 The research onion developed by Saunders et al </w:t>
      </w:r>
      <w:sdt>
        <w:sdtPr>
          <w:rPr>
            <w:lang w:val="en-GB"/>
          </w:rPr>
          <w:id w:val="1199054408"/>
          <w:citation/>
        </w:sdtPr>
        <w:sdtContent>
          <w:r w:rsidRPr="00B170D3">
            <w:rPr>
              <w:lang w:val="en-GB"/>
            </w:rPr>
            <w:fldChar w:fldCharType="begin"/>
          </w:r>
          <w:r w:rsidRPr="00B170D3">
            <w:rPr>
              <w:lang w:val="en-GB"/>
            </w:rPr>
            <w:instrText xml:space="preserve">CITATION Sau09 \n  \l 2057 </w:instrText>
          </w:r>
          <w:r w:rsidRPr="00B170D3">
            <w:rPr>
              <w:lang w:val="en-GB"/>
            </w:rPr>
            <w:fldChar w:fldCharType="separate"/>
          </w:r>
          <w:r w:rsidRPr="00FC1549">
            <w:rPr>
              <w:noProof/>
              <w:lang w:val="en-GB"/>
            </w:rPr>
            <w:t>(2009)</w:t>
          </w:r>
          <w:r w:rsidRPr="00B170D3">
            <w:rPr>
              <w:lang w:val="en-GB"/>
            </w:rPr>
            <w:fldChar w:fldCharType="end"/>
          </w:r>
        </w:sdtContent>
      </w:sdt>
      <w:r w:rsidRPr="00B170D3">
        <w:rPr>
          <w:lang w:val="en-GB"/>
        </w:rPr>
        <w:t xml:space="preserve">, is an illustrative model of data collection and data analysis. Broken down into stages it depicts the different pathways of research and can be utilised to develop an effective research strategy. The research onion will be used when conducting research for this dissertation in order to best ascertain the most suited methodology to achieve the objectives and frame the remainder of this chapter. </w:t>
      </w:r>
    </w:p>
    <w:p w14:paraId="060E57AD" w14:textId="77777777" w:rsidR="00225DBC" w:rsidRPr="00B170D3" w:rsidRDefault="00225DBC" w:rsidP="00225DBC">
      <w:pPr>
        <w:rPr>
          <w:rStyle w:val="SubtleEmphasis"/>
          <w:lang w:val="en-GB"/>
        </w:rPr>
      </w:pPr>
      <w:r>
        <w:rPr>
          <w:i/>
          <w:iCs/>
          <w:noProof/>
          <w:color w:val="404040" w:themeColor="text1" w:themeTint="BF"/>
          <w:lang w:val="en-GB"/>
        </w:rPr>
        <w:lastRenderedPageBreak/>
        <w:drawing>
          <wp:inline distT="0" distB="0" distL="0" distR="0" wp14:anchorId="698F6268" wp14:editId="3CBF0C3E">
            <wp:extent cx="5731510" cy="39338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6 at 20.51.38.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933825"/>
                    </a:xfrm>
                    <a:prstGeom prst="rect">
                      <a:avLst/>
                    </a:prstGeom>
                  </pic:spPr>
                </pic:pic>
              </a:graphicData>
            </a:graphic>
          </wp:inline>
        </w:drawing>
      </w:r>
    </w:p>
    <w:p w14:paraId="6F4636AD" w14:textId="77777777" w:rsidR="00225DBC" w:rsidRPr="00B170D3" w:rsidRDefault="00225DBC" w:rsidP="00225DBC">
      <w:pPr>
        <w:jc w:val="right"/>
        <w:rPr>
          <w:rStyle w:val="SubtleEmphasis"/>
          <w:lang w:val="en-GB"/>
        </w:rPr>
      </w:pPr>
      <w:r w:rsidRPr="00B170D3">
        <w:rPr>
          <w:rStyle w:val="SubtleEmphasis"/>
          <w:lang w:val="en-GB"/>
        </w:rPr>
        <w:t xml:space="preserve">Figure 3.1 The Research Onion. </w:t>
      </w:r>
      <w:sdt>
        <w:sdtPr>
          <w:rPr>
            <w:rStyle w:val="SubtleEmphasis"/>
            <w:lang w:val="en-GB"/>
          </w:rPr>
          <w:id w:val="-1970668922"/>
          <w:citation/>
        </w:sdtPr>
        <w:sdtContent>
          <w:r w:rsidRPr="00B170D3">
            <w:rPr>
              <w:rStyle w:val="SubtleEmphasis"/>
              <w:lang w:val="en-GB"/>
            </w:rPr>
            <w:fldChar w:fldCharType="begin"/>
          </w:r>
          <w:r w:rsidRPr="00B170D3">
            <w:rPr>
              <w:rStyle w:val="SubtleEmphasis"/>
              <w:lang w:val="en-GB"/>
            </w:rPr>
            <w:instrText xml:space="preserve"> CITATION Sau09 \l 2057 </w:instrText>
          </w:r>
          <w:r w:rsidRPr="00B170D3">
            <w:rPr>
              <w:rStyle w:val="SubtleEmphasis"/>
              <w:lang w:val="en-GB"/>
            </w:rPr>
            <w:fldChar w:fldCharType="separate"/>
          </w:r>
          <w:r w:rsidRPr="00FC1549">
            <w:rPr>
              <w:noProof/>
              <w:color w:val="404040" w:themeColor="text1" w:themeTint="BF"/>
              <w:lang w:val="en-GB"/>
            </w:rPr>
            <w:t>(Saunders, et al., 2009)</w:t>
          </w:r>
          <w:r w:rsidRPr="00B170D3">
            <w:rPr>
              <w:rStyle w:val="SubtleEmphasis"/>
              <w:lang w:val="en-GB"/>
            </w:rPr>
            <w:fldChar w:fldCharType="end"/>
          </w:r>
        </w:sdtContent>
      </w:sdt>
    </w:p>
    <w:p w14:paraId="73AC78D7" w14:textId="77777777" w:rsidR="00225DBC" w:rsidRPr="00B170D3" w:rsidRDefault="00225DBC" w:rsidP="00225DBC">
      <w:pPr>
        <w:rPr>
          <w:lang w:val="en-GB"/>
        </w:rPr>
      </w:pPr>
      <w:r>
        <w:rPr>
          <w:lang w:val="en-GB"/>
        </w:rPr>
        <w:t>Table 3.1</w:t>
      </w:r>
      <w:r w:rsidRPr="00B170D3">
        <w:rPr>
          <w:lang w:val="en-GB"/>
        </w:rPr>
        <w:t xml:space="preserve"> depicts an overview of the approach that will be taken for this research</w:t>
      </w:r>
      <w:r>
        <w:rPr>
          <w:lang w:val="en-GB"/>
        </w:rPr>
        <w:t>,</w:t>
      </w:r>
      <w:r w:rsidRPr="00B170D3">
        <w:rPr>
          <w:lang w:val="en-GB"/>
        </w:rPr>
        <w:t xml:space="preserve"> based upon the pathways presented in the Research Onion.</w:t>
      </w:r>
    </w:p>
    <w:tbl>
      <w:tblPr>
        <w:tblStyle w:val="TableGrid"/>
        <w:tblW w:w="0" w:type="auto"/>
        <w:jc w:val="center"/>
        <w:tblLook w:val="04A0" w:firstRow="1" w:lastRow="0" w:firstColumn="1" w:lastColumn="0" w:noHBand="0" w:noVBand="1"/>
      </w:tblPr>
      <w:tblGrid>
        <w:gridCol w:w="4152"/>
        <w:gridCol w:w="4152"/>
      </w:tblGrid>
      <w:tr w:rsidR="00225DBC" w:rsidRPr="00B170D3" w14:paraId="7B77D973" w14:textId="77777777" w:rsidTr="00EE781C">
        <w:trPr>
          <w:trHeight w:val="883"/>
          <w:jc w:val="center"/>
        </w:trPr>
        <w:tc>
          <w:tcPr>
            <w:tcW w:w="4152" w:type="dxa"/>
            <w:tcBorders>
              <w:top w:val="double" w:sz="4" w:space="0" w:color="ED7D31" w:themeColor="accent2"/>
              <w:left w:val="double" w:sz="4" w:space="0" w:color="ED7D31" w:themeColor="accent2"/>
              <w:bottom w:val="double" w:sz="4" w:space="0" w:color="00C1C7"/>
              <w:right w:val="double" w:sz="4" w:space="0" w:color="00C1C7"/>
            </w:tcBorders>
            <w:shd w:val="clear" w:color="auto" w:fill="FFE599" w:themeFill="accent4" w:themeFillTint="66"/>
          </w:tcPr>
          <w:p w14:paraId="3AA4C2D2" w14:textId="77777777" w:rsidR="00225DBC" w:rsidRPr="00B170D3" w:rsidRDefault="00225DBC" w:rsidP="00EE781C">
            <w:pPr>
              <w:pStyle w:val="Heading5"/>
              <w:jc w:val="center"/>
              <w:outlineLvl w:val="4"/>
              <w:rPr>
                <w:lang w:val="en-GB"/>
              </w:rPr>
            </w:pPr>
            <w:r w:rsidRPr="00B170D3">
              <w:rPr>
                <w:lang w:val="en-GB"/>
              </w:rPr>
              <w:t>Layer</w:t>
            </w:r>
          </w:p>
        </w:tc>
        <w:tc>
          <w:tcPr>
            <w:tcW w:w="4152" w:type="dxa"/>
            <w:tcBorders>
              <w:top w:val="double" w:sz="4" w:space="0" w:color="ED7D31" w:themeColor="accent2"/>
              <w:left w:val="double" w:sz="4" w:space="0" w:color="00C1C7"/>
              <w:bottom w:val="double" w:sz="4" w:space="0" w:color="00C1C7"/>
              <w:right w:val="double" w:sz="4" w:space="0" w:color="ED7D31" w:themeColor="accent2"/>
            </w:tcBorders>
            <w:shd w:val="clear" w:color="auto" w:fill="FFE599" w:themeFill="accent4" w:themeFillTint="66"/>
          </w:tcPr>
          <w:p w14:paraId="5DD2CFB9" w14:textId="77777777" w:rsidR="00225DBC" w:rsidRPr="00B170D3" w:rsidRDefault="00225DBC" w:rsidP="00EE781C">
            <w:pPr>
              <w:pStyle w:val="Heading5"/>
              <w:jc w:val="center"/>
              <w:outlineLvl w:val="4"/>
              <w:rPr>
                <w:lang w:val="en-GB"/>
              </w:rPr>
            </w:pPr>
            <w:r w:rsidRPr="00B170D3">
              <w:rPr>
                <w:lang w:val="en-GB"/>
              </w:rPr>
              <w:t>Approach</w:t>
            </w:r>
          </w:p>
        </w:tc>
      </w:tr>
      <w:tr w:rsidR="00225DBC" w:rsidRPr="00B170D3" w14:paraId="74597E38" w14:textId="77777777" w:rsidTr="00EE781C">
        <w:trPr>
          <w:trHeight w:val="897"/>
          <w:jc w:val="center"/>
        </w:trPr>
        <w:tc>
          <w:tcPr>
            <w:tcW w:w="4152" w:type="dxa"/>
            <w:tcBorders>
              <w:top w:val="double" w:sz="4" w:space="0" w:color="00C1C7"/>
              <w:left w:val="double" w:sz="4" w:space="0" w:color="ED7D31" w:themeColor="accent2"/>
              <w:right w:val="double" w:sz="4" w:space="0" w:color="00C1C7"/>
            </w:tcBorders>
          </w:tcPr>
          <w:p w14:paraId="3FDE0A89" w14:textId="77777777" w:rsidR="00225DBC" w:rsidRPr="00B170D3" w:rsidRDefault="00225DBC" w:rsidP="00EE781C">
            <w:pPr>
              <w:jc w:val="center"/>
              <w:rPr>
                <w:lang w:val="en-GB"/>
              </w:rPr>
            </w:pPr>
            <w:r w:rsidRPr="00B170D3">
              <w:rPr>
                <w:lang w:val="en-GB"/>
              </w:rPr>
              <w:t>Philosophy</w:t>
            </w:r>
          </w:p>
        </w:tc>
        <w:tc>
          <w:tcPr>
            <w:tcW w:w="4152" w:type="dxa"/>
            <w:tcBorders>
              <w:top w:val="double" w:sz="4" w:space="0" w:color="00C1C7"/>
              <w:left w:val="double" w:sz="4" w:space="0" w:color="00C1C7"/>
              <w:right w:val="double" w:sz="4" w:space="0" w:color="ED7D31" w:themeColor="accent2"/>
            </w:tcBorders>
          </w:tcPr>
          <w:p w14:paraId="44470A0D" w14:textId="77777777" w:rsidR="00225DBC" w:rsidRPr="00B170D3" w:rsidRDefault="00225DBC" w:rsidP="00EE781C">
            <w:pPr>
              <w:jc w:val="center"/>
              <w:rPr>
                <w:lang w:val="en-GB"/>
              </w:rPr>
            </w:pPr>
            <w:r>
              <w:rPr>
                <w:lang w:val="en-GB"/>
              </w:rPr>
              <w:t>Positivist</w:t>
            </w:r>
          </w:p>
        </w:tc>
      </w:tr>
      <w:tr w:rsidR="00225DBC" w:rsidRPr="00B170D3" w14:paraId="0C4D3EAA" w14:textId="77777777" w:rsidTr="00EE781C">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284C20F5" w14:textId="77777777" w:rsidR="00225DBC" w:rsidRPr="00B170D3" w:rsidRDefault="00225DBC" w:rsidP="00EE781C">
            <w:pPr>
              <w:jc w:val="center"/>
              <w:rPr>
                <w:lang w:val="en-GB"/>
              </w:rPr>
            </w:pPr>
            <w:r w:rsidRPr="00B170D3">
              <w:rPr>
                <w:lang w:val="en-GB"/>
              </w:rPr>
              <w:t>Approach</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0B991F2A" w14:textId="77777777" w:rsidR="00225DBC" w:rsidRPr="00B170D3" w:rsidRDefault="00225DBC" w:rsidP="00EE781C">
            <w:pPr>
              <w:jc w:val="center"/>
              <w:rPr>
                <w:lang w:val="en-GB"/>
              </w:rPr>
            </w:pPr>
            <w:r>
              <w:rPr>
                <w:lang w:val="en-GB"/>
              </w:rPr>
              <w:t>Deductive</w:t>
            </w:r>
          </w:p>
        </w:tc>
      </w:tr>
      <w:tr w:rsidR="00225DBC" w:rsidRPr="00B170D3" w14:paraId="65C58BF5" w14:textId="77777777" w:rsidTr="00EE781C">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0A69C046" w14:textId="77777777" w:rsidR="00225DBC" w:rsidRPr="00B170D3" w:rsidRDefault="00225DBC" w:rsidP="00EE781C">
            <w:pPr>
              <w:jc w:val="center"/>
              <w:rPr>
                <w:lang w:val="en-GB"/>
              </w:rPr>
            </w:pPr>
            <w:r w:rsidRPr="00B170D3">
              <w:rPr>
                <w:lang w:val="en-GB"/>
              </w:rPr>
              <w:t>Method</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1601FFF8" w14:textId="77777777" w:rsidR="00225DBC" w:rsidRPr="00B170D3" w:rsidRDefault="00225DBC" w:rsidP="00EE781C">
            <w:pPr>
              <w:jc w:val="center"/>
              <w:rPr>
                <w:lang w:val="en-GB"/>
              </w:rPr>
            </w:pPr>
            <w:r>
              <w:rPr>
                <w:lang w:val="en-GB"/>
              </w:rPr>
              <w:t>Mono Method</w:t>
            </w:r>
          </w:p>
        </w:tc>
      </w:tr>
      <w:tr w:rsidR="00225DBC" w:rsidRPr="00B170D3" w14:paraId="65206D45" w14:textId="77777777" w:rsidTr="00EE781C">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6971F0D" w14:textId="77777777" w:rsidR="00225DBC" w:rsidRPr="00B170D3" w:rsidRDefault="00225DBC" w:rsidP="00EE781C">
            <w:pPr>
              <w:jc w:val="center"/>
              <w:rPr>
                <w:lang w:val="en-GB"/>
              </w:rPr>
            </w:pPr>
            <w:r w:rsidRPr="00B170D3">
              <w:rPr>
                <w:lang w:val="en-GB"/>
              </w:rPr>
              <w:t>Strategy</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4E8F28E3" w14:textId="77777777" w:rsidR="00225DBC" w:rsidRPr="00B170D3" w:rsidRDefault="00225DBC" w:rsidP="00EE781C">
            <w:pPr>
              <w:jc w:val="center"/>
              <w:rPr>
                <w:lang w:val="en-GB"/>
              </w:rPr>
            </w:pPr>
            <w:r w:rsidRPr="00B170D3">
              <w:rPr>
                <w:lang w:val="en-GB"/>
              </w:rPr>
              <w:t xml:space="preserve">Survey </w:t>
            </w:r>
          </w:p>
        </w:tc>
      </w:tr>
      <w:tr w:rsidR="00225DBC" w:rsidRPr="00B170D3" w14:paraId="4CBF4DFB" w14:textId="77777777" w:rsidTr="00EE781C">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280CE3FB" w14:textId="77777777" w:rsidR="00225DBC" w:rsidRPr="00B170D3" w:rsidRDefault="00225DBC" w:rsidP="00EE781C">
            <w:pPr>
              <w:jc w:val="center"/>
              <w:rPr>
                <w:lang w:val="en-GB"/>
              </w:rPr>
            </w:pPr>
            <w:r w:rsidRPr="00B170D3">
              <w:rPr>
                <w:lang w:val="en-GB"/>
              </w:rPr>
              <w:lastRenderedPageBreak/>
              <w:t>Time Horizon</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1192EDF3" w14:textId="77777777" w:rsidR="00225DBC" w:rsidRPr="00B170D3" w:rsidRDefault="00225DBC" w:rsidP="00EE781C">
            <w:pPr>
              <w:jc w:val="center"/>
              <w:rPr>
                <w:lang w:val="en-GB"/>
              </w:rPr>
            </w:pPr>
            <w:r w:rsidRPr="00B170D3">
              <w:rPr>
                <w:lang w:val="en-GB"/>
              </w:rPr>
              <w:t>Cross-sectional</w:t>
            </w:r>
          </w:p>
        </w:tc>
      </w:tr>
      <w:tr w:rsidR="00225DBC" w:rsidRPr="00B170D3" w14:paraId="642C343A" w14:textId="77777777" w:rsidTr="00EE781C">
        <w:trPr>
          <w:trHeight w:val="883"/>
          <w:jc w:val="center"/>
        </w:trPr>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21F73B1" w14:textId="77777777" w:rsidR="00225DBC" w:rsidRPr="00B170D3" w:rsidRDefault="00225DBC" w:rsidP="00EE781C">
            <w:pPr>
              <w:jc w:val="center"/>
              <w:rPr>
                <w:lang w:val="en-GB"/>
              </w:rPr>
            </w:pPr>
            <w:r w:rsidRPr="00B170D3">
              <w:rPr>
                <w:lang w:val="en-GB"/>
              </w:rPr>
              <w:t>Technique and Procedure</w:t>
            </w:r>
          </w:p>
        </w:tc>
        <w:tc>
          <w:tcPr>
            <w:tcW w:w="4152" w:type="dxa"/>
            <w:tcBorders>
              <w:top w:val="double" w:sz="4" w:space="0" w:color="00C1C7"/>
              <w:left w:val="double" w:sz="4" w:space="0" w:color="ED7D31" w:themeColor="accent2"/>
              <w:bottom w:val="double" w:sz="4" w:space="0" w:color="00C1C7"/>
              <w:right w:val="double" w:sz="4" w:space="0" w:color="ED7D31" w:themeColor="accent2"/>
            </w:tcBorders>
          </w:tcPr>
          <w:p w14:paraId="6BA64183" w14:textId="77777777" w:rsidR="00225DBC" w:rsidRPr="00B170D3" w:rsidRDefault="00225DBC" w:rsidP="00EE781C">
            <w:pPr>
              <w:jc w:val="center"/>
              <w:rPr>
                <w:lang w:val="en-GB"/>
              </w:rPr>
            </w:pPr>
            <w:r w:rsidRPr="00B170D3">
              <w:rPr>
                <w:lang w:val="en-GB"/>
              </w:rPr>
              <w:t xml:space="preserve">Questionnaire </w:t>
            </w:r>
          </w:p>
        </w:tc>
      </w:tr>
    </w:tbl>
    <w:p w14:paraId="0EDC75CE" w14:textId="77777777" w:rsidR="00225DBC" w:rsidRPr="00B170D3" w:rsidRDefault="00225DBC" w:rsidP="00225DBC">
      <w:pPr>
        <w:jc w:val="right"/>
        <w:rPr>
          <w:rStyle w:val="SubtleEmphasis"/>
          <w:lang w:val="en-GB"/>
        </w:rPr>
      </w:pPr>
      <w:r>
        <w:rPr>
          <w:rStyle w:val="SubtleEmphasis"/>
          <w:lang w:val="en-GB"/>
        </w:rPr>
        <w:t>Table</w:t>
      </w:r>
      <w:r w:rsidRPr="00B170D3">
        <w:rPr>
          <w:rStyle w:val="SubtleEmphasis"/>
          <w:lang w:val="en-GB"/>
        </w:rPr>
        <w:t xml:space="preserve"> 3.</w:t>
      </w:r>
      <w:r>
        <w:rPr>
          <w:rStyle w:val="SubtleEmphasis"/>
          <w:lang w:val="en-GB"/>
        </w:rPr>
        <w:t xml:space="preserve">1 </w:t>
      </w:r>
      <w:r w:rsidRPr="00B170D3">
        <w:rPr>
          <w:rStyle w:val="SubtleEmphasis"/>
          <w:lang w:val="en-GB"/>
        </w:rPr>
        <w:t>The Research Approach. (Authors own)</w:t>
      </w:r>
    </w:p>
    <w:p w14:paraId="3AA0266B" w14:textId="77777777" w:rsidR="00225DBC" w:rsidRPr="006E0556" w:rsidRDefault="00225DBC" w:rsidP="00225DBC">
      <w:pPr>
        <w:pStyle w:val="Heading3"/>
        <w:rPr>
          <w:rFonts w:ascii="Times New Roman" w:hAnsi="Times New Roman" w:cs="Times New Roman"/>
          <w:b/>
          <w:bCs/>
          <w:color w:val="auto"/>
          <w:sz w:val="24"/>
          <w:lang w:val="en-GB"/>
        </w:rPr>
      </w:pPr>
      <w:bookmarkStart w:id="6" w:name="_Toc24817951"/>
      <w:bookmarkStart w:id="7" w:name="_Toc39597959"/>
      <w:bookmarkStart w:id="8" w:name="_Toc39599867"/>
      <w:r w:rsidRPr="006E0556">
        <w:rPr>
          <w:rFonts w:ascii="Times New Roman" w:hAnsi="Times New Roman" w:cs="Times New Roman"/>
          <w:b/>
          <w:bCs/>
          <w:color w:val="auto"/>
          <w:sz w:val="24"/>
          <w:lang w:val="en-GB"/>
        </w:rPr>
        <w:t>3.2.1 PHILOSOPHY</w:t>
      </w:r>
      <w:bookmarkEnd w:id="6"/>
      <w:bookmarkEnd w:id="7"/>
      <w:bookmarkEnd w:id="8"/>
    </w:p>
    <w:p w14:paraId="2CEEB4C2" w14:textId="77777777" w:rsidR="00225DBC" w:rsidRDefault="00225DBC" w:rsidP="00225DBC">
      <w:pPr>
        <w:rPr>
          <w:lang w:val="en-GB"/>
        </w:rPr>
      </w:pPr>
      <w:r w:rsidRPr="00B170D3">
        <w:rPr>
          <w:lang w:val="en-GB"/>
        </w:rPr>
        <w:t xml:space="preserve">Research philosophy refers to the development of knowledge through the perpetuation of beliefs and assumptions </w:t>
      </w:r>
      <w:sdt>
        <w:sdtPr>
          <w:rPr>
            <w:lang w:val="en-GB"/>
          </w:rPr>
          <w:id w:val="1029293719"/>
          <w:citation/>
        </w:sdtPr>
        <w:sdtContent>
          <w:r w:rsidRPr="00B170D3">
            <w:rPr>
              <w:lang w:val="en-GB"/>
            </w:rPr>
            <w:fldChar w:fldCharType="begin"/>
          </w:r>
          <w:r w:rsidRPr="00B170D3">
            <w:rPr>
              <w:lang w:val="en-GB"/>
            </w:rPr>
            <w:instrText xml:space="preserve">CITATION Sau19 \l 2057 </w:instrText>
          </w:r>
          <w:r>
            <w:rPr>
              <w:lang w:val="en-GB"/>
            </w:rPr>
            <w:instrText xml:space="preserve"> \m Sau09</w:instrText>
          </w:r>
          <w:r w:rsidRPr="00B170D3">
            <w:rPr>
              <w:lang w:val="en-GB"/>
            </w:rPr>
            <w:fldChar w:fldCharType="separate"/>
          </w:r>
          <w:r w:rsidRPr="00FC1549">
            <w:rPr>
              <w:noProof/>
              <w:lang w:val="en-GB"/>
            </w:rPr>
            <w:t>(Saunders, et al., 2016; Saunders, et al., 2009)</w:t>
          </w:r>
          <w:r w:rsidRPr="00B170D3">
            <w:rPr>
              <w:lang w:val="en-GB"/>
            </w:rPr>
            <w:fldChar w:fldCharType="end"/>
          </w:r>
        </w:sdtContent>
      </w:sdt>
      <w:r w:rsidRPr="00B170D3">
        <w:rPr>
          <w:lang w:val="en-GB"/>
        </w:rPr>
        <w:t xml:space="preserve">. </w:t>
      </w:r>
      <w:r>
        <w:rPr>
          <w:lang w:val="en-GB"/>
        </w:rPr>
        <w:t xml:space="preserve">When undertaking research it is vital to remain mindful </w:t>
      </w:r>
      <w:r w:rsidRPr="00B170D3">
        <w:rPr>
          <w:lang w:val="en-GB"/>
        </w:rPr>
        <w:t xml:space="preserve">of the philosophical commitment made through the selection of research strategy as it impacts the understanding of the topic being researched  </w:t>
      </w:r>
      <w:sdt>
        <w:sdtPr>
          <w:rPr>
            <w:lang w:val="en-GB"/>
          </w:rPr>
          <w:id w:val="-95566120"/>
          <w:citation/>
        </w:sdtPr>
        <w:sdtContent>
          <w:r w:rsidRPr="00B170D3">
            <w:rPr>
              <w:lang w:val="en-GB"/>
            </w:rPr>
            <w:fldChar w:fldCharType="begin"/>
          </w:r>
          <w:r w:rsidRPr="00B170D3">
            <w:rPr>
              <w:lang w:val="en-GB"/>
            </w:rPr>
            <w:instrText xml:space="preserve"> CITATION JohCla06 \l 2057 </w:instrText>
          </w:r>
          <w:r w:rsidRPr="00B170D3">
            <w:rPr>
              <w:lang w:val="en-GB"/>
            </w:rPr>
            <w:fldChar w:fldCharType="separate"/>
          </w:r>
          <w:r w:rsidRPr="00FC1549">
            <w:rPr>
              <w:noProof/>
              <w:lang w:val="en-GB"/>
            </w:rPr>
            <w:t>(Johson &amp; Clark, 2006)</w:t>
          </w:r>
          <w:r w:rsidRPr="00B170D3">
            <w:rPr>
              <w:lang w:val="en-GB"/>
            </w:rPr>
            <w:fldChar w:fldCharType="end"/>
          </w:r>
        </w:sdtContent>
      </w:sdt>
      <w:r w:rsidRPr="00B170D3">
        <w:rPr>
          <w:lang w:val="en-GB"/>
        </w:rPr>
        <w:t>.</w:t>
      </w:r>
    </w:p>
    <w:p w14:paraId="5C9940CE" w14:textId="77777777" w:rsidR="00225DBC" w:rsidRPr="00B170D3" w:rsidRDefault="00225DBC" w:rsidP="00225DBC">
      <w:pPr>
        <w:rPr>
          <w:lang w:val="en-GB"/>
        </w:rPr>
      </w:pPr>
      <w:r>
        <w:rPr>
          <w:lang w:val="en-GB"/>
        </w:rPr>
        <w:t xml:space="preserve">The research will adopt a positivist position, collecting data through a highly replicable </w:t>
      </w:r>
      <w:sdt>
        <w:sdtPr>
          <w:rPr>
            <w:lang w:val="en-GB"/>
          </w:rPr>
          <w:id w:val="136081851"/>
          <w:citation/>
        </w:sdtPr>
        <w:sdtContent>
          <w:r>
            <w:rPr>
              <w:lang w:val="en-GB"/>
            </w:rPr>
            <w:fldChar w:fldCharType="begin"/>
          </w:r>
          <w:r>
            <w:rPr>
              <w:lang w:val="en-GB"/>
            </w:rPr>
            <w:instrText xml:space="preserve"> CITATION Gil02 \l 2057 </w:instrText>
          </w:r>
          <w:r>
            <w:rPr>
              <w:lang w:val="en-GB"/>
            </w:rPr>
            <w:fldChar w:fldCharType="separate"/>
          </w:r>
          <w:r w:rsidRPr="001E7EE5">
            <w:rPr>
              <w:noProof/>
              <w:lang w:val="en-GB"/>
            </w:rPr>
            <w:t>(Gill &amp; Johnson, 2002)</w:t>
          </w:r>
          <w:r>
            <w:rPr>
              <w:lang w:val="en-GB"/>
            </w:rPr>
            <w:fldChar w:fldCharType="end"/>
          </w:r>
        </w:sdtContent>
      </w:sdt>
      <w:r>
        <w:rPr>
          <w:lang w:val="en-GB"/>
        </w:rPr>
        <w:t xml:space="preserve"> quantitative method. Resulting in measurable observations, pertaining to social reality </w:t>
      </w:r>
      <w:sdt>
        <w:sdtPr>
          <w:rPr>
            <w:lang w:val="en-GB"/>
          </w:rPr>
          <w:id w:val="1595052116"/>
          <w:citation/>
        </w:sdtPr>
        <w:sdtContent>
          <w:r>
            <w:rPr>
              <w:lang w:val="en-GB"/>
            </w:rPr>
            <w:fldChar w:fldCharType="begin"/>
          </w:r>
          <w:r>
            <w:rPr>
              <w:lang w:val="en-GB"/>
            </w:rPr>
            <w:instrText xml:space="preserve"> CITATION Rem98 \l 2057 </w:instrText>
          </w:r>
          <w:r>
            <w:rPr>
              <w:lang w:val="en-GB"/>
            </w:rPr>
            <w:fldChar w:fldCharType="separate"/>
          </w:r>
          <w:r w:rsidRPr="00155830">
            <w:rPr>
              <w:noProof/>
              <w:lang w:val="en-GB"/>
            </w:rPr>
            <w:t>(Remenyi, et al., 1998)</w:t>
          </w:r>
          <w:r>
            <w:rPr>
              <w:lang w:val="en-GB"/>
            </w:rPr>
            <w:fldChar w:fldCharType="end"/>
          </w:r>
        </w:sdtContent>
      </w:sdt>
      <w:r>
        <w:rPr>
          <w:lang w:val="en-GB"/>
        </w:rPr>
        <w:t xml:space="preserve">, that can be analysed statistically, leading to the development of theory that could be tested by further research </w:t>
      </w:r>
      <w:sdt>
        <w:sdtPr>
          <w:rPr>
            <w:lang w:val="en-GB"/>
          </w:rPr>
          <w:id w:val="684100581"/>
          <w:citation/>
        </w:sdtPr>
        <w:sdtContent>
          <w:r>
            <w:rPr>
              <w:lang w:val="en-GB"/>
            </w:rPr>
            <w:fldChar w:fldCharType="begin"/>
          </w:r>
          <w:r>
            <w:rPr>
              <w:lang w:val="en-GB"/>
            </w:rPr>
            <w:instrText xml:space="preserve"> CITATION Sau09 \l 2057 </w:instrText>
          </w:r>
          <w:r>
            <w:rPr>
              <w:lang w:val="en-GB"/>
            </w:rPr>
            <w:fldChar w:fldCharType="separate"/>
          </w:r>
          <w:r w:rsidRPr="00E97499">
            <w:rPr>
              <w:noProof/>
              <w:lang w:val="en-GB"/>
            </w:rPr>
            <w:t>(Saunders, et al., 2009)</w:t>
          </w:r>
          <w:r>
            <w:rPr>
              <w:lang w:val="en-GB"/>
            </w:rPr>
            <w:fldChar w:fldCharType="end"/>
          </w:r>
        </w:sdtContent>
      </w:sdt>
      <w:r>
        <w:rPr>
          <w:lang w:val="en-GB"/>
        </w:rPr>
        <w:t>. There will be an element of an interpretivist philosophy through the collection of qualitative data from the questionnaire, allowing the researcher to gain opinions surrounding the topic and develop understanding on the behaviour gap.</w:t>
      </w:r>
    </w:p>
    <w:p w14:paraId="7E57FFDD" w14:textId="77777777" w:rsidR="00225DBC" w:rsidRPr="006E0556" w:rsidRDefault="00225DBC" w:rsidP="00225DBC">
      <w:pPr>
        <w:pStyle w:val="Heading3"/>
        <w:rPr>
          <w:rFonts w:ascii="Times New Roman" w:hAnsi="Times New Roman" w:cs="Times New Roman"/>
          <w:b/>
          <w:bCs/>
          <w:color w:val="auto"/>
          <w:sz w:val="24"/>
          <w:lang w:val="en-GB"/>
        </w:rPr>
      </w:pPr>
      <w:bookmarkStart w:id="9" w:name="_Toc24817952"/>
      <w:bookmarkStart w:id="10" w:name="_Toc39597960"/>
      <w:bookmarkStart w:id="11" w:name="_Toc39599868"/>
      <w:r w:rsidRPr="006E0556">
        <w:rPr>
          <w:rFonts w:ascii="Times New Roman" w:hAnsi="Times New Roman" w:cs="Times New Roman"/>
          <w:b/>
          <w:bCs/>
          <w:color w:val="auto"/>
          <w:sz w:val="24"/>
          <w:lang w:val="en-GB"/>
        </w:rPr>
        <w:t>3.2.2 RESEARCH APPROACH</w:t>
      </w:r>
      <w:bookmarkEnd w:id="9"/>
      <w:bookmarkEnd w:id="10"/>
      <w:bookmarkEnd w:id="11"/>
      <w:r w:rsidRPr="006E0556">
        <w:rPr>
          <w:rFonts w:ascii="Times New Roman" w:hAnsi="Times New Roman" w:cs="Times New Roman"/>
          <w:b/>
          <w:bCs/>
          <w:color w:val="auto"/>
          <w:sz w:val="24"/>
          <w:lang w:val="en-GB"/>
        </w:rPr>
        <w:t xml:space="preserve"> </w:t>
      </w:r>
    </w:p>
    <w:p w14:paraId="10FFCA1C" w14:textId="77777777" w:rsidR="00225DBC" w:rsidRPr="00B170D3" w:rsidRDefault="00225DBC" w:rsidP="00225DBC">
      <w:pPr>
        <w:rPr>
          <w:lang w:val="en-GB"/>
        </w:rPr>
      </w:pPr>
      <w:r>
        <w:rPr>
          <w:lang w:val="en-GB"/>
        </w:rPr>
        <w:t xml:space="preserve">Three research approaches exist; a </w:t>
      </w:r>
      <w:r w:rsidRPr="00B170D3">
        <w:rPr>
          <w:lang w:val="en-GB"/>
        </w:rPr>
        <w:t xml:space="preserve">deductive approach is when you develop a research strategy to test theory often read in academic literature </w:t>
      </w:r>
      <w:sdt>
        <w:sdtPr>
          <w:rPr>
            <w:lang w:val="en-GB"/>
          </w:rPr>
          <w:id w:val="886991754"/>
          <w:citation/>
        </w:sdt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C1549">
            <w:rPr>
              <w:noProof/>
              <w:lang w:val="en-GB"/>
            </w:rPr>
            <w:t>(Saunders, et al., 2016)</w:t>
          </w:r>
          <w:r w:rsidRPr="00B170D3">
            <w:rPr>
              <w:lang w:val="en-GB"/>
            </w:rPr>
            <w:fldChar w:fldCharType="end"/>
          </w:r>
        </w:sdtContent>
      </w:sdt>
      <w:r w:rsidRPr="00B170D3">
        <w:rPr>
          <w:lang w:val="en-GB"/>
        </w:rPr>
        <w:t xml:space="preserve">. Whereas an inductive approach occurs when you set about collecting data in order to build a theory </w:t>
      </w:r>
      <w:sdt>
        <w:sdtPr>
          <w:rPr>
            <w:lang w:val="en-GB"/>
          </w:rPr>
          <w:id w:val="1532767306"/>
          <w:citation/>
        </w:sdt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C1549">
            <w:rPr>
              <w:noProof/>
              <w:lang w:val="en-GB"/>
            </w:rPr>
            <w:t>(Saunders, et al., 2016)</w:t>
          </w:r>
          <w:r w:rsidRPr="00B170D3">
            <w:rPr>
              <w:lang w:val="en-GB"/>
            </w:rPr>
            <w:fldChar w:fldCharType="end"/>
          </w:r>
        </w:sdtContent>
      </w:sdt>
      <w:r w:rsidRPr="00B170D3">
        <w:rPr>
          <w:lang w:val="en-GB"/>
        </w:rPr>
        <w:t xml:space="preserve">. The third approach is abductive where data is collected to investigate a phenomenon, recognising common themes and </w:t>
      </w:r>
      <w:r w:rsidRPr="00B170D3">
        <w:rPr>
          <w:lang w:val="en-GB"/>
        </w:rPr>
        <w:lastRenderedPageBreak/>
        <w:t xml:space="preserve">patterns to update or produce a theory which is then tested through data collection </w:t>
      </w:r>
      <w:sdt>
        <w:sdtPr>
          <w:rPr>
            <w:lang w:val="en-GB"/>
          </w:rPr>
          <w:id w:val="624364695"/>
          <w:citation/>
        </w:sdtPr>
        <w:sdtContent>
          <w:r w:rsidRPr="00B170D3">
            <w:rPr>
              <w:lang w:val="en-GB"/>
            </w:rPr>
            <w:fldChar w:fldCharType="begin"/>
          </w:r>
          <w:r w:rsidRPr="00B170D3">
            <w:rPr>
              <w:lang w:val="en-GB"/>
            </w:rPr>
            <w:instrText xml:space="preserve"> CITATION Sau19 \l 2057 </w:instrText>
          </w:r>
          <w:r w:rsidRPr="00B170D3">
            <w:rPr>
              <w:lang w:val="en-GB"/>
            </w:rPr>
            <w:fldChar w:fldCharType="separate"/>
          </w:r>
          <w:r w:rsidRPr="00FC1549">
            <w:rPr>
              <w:noProof/>
              <w:lang w:val="en-GB"/>
            </w:rPr>
            <w:t>(Saunders, et al., 2016)</w:t>
          </w:r>
          <w:r w:rsidRPr="00B170D3">
            <w:rPr>
              <w:lang w:val="en-GB"/>
            </w:rPr>
            <w:fldChar w:fldCharType="end"/>
          </w:r>
        </w:sdtContent>
      </w:sdt>
      <w:r w:rsidRPr="00B170D3">
        <w:rPr>
          <w:lang w:val="en-GB"/>
        </w:rPr>
        <w:t>.</w:t>
      </w:r>
    </w:p>
    <w:p w14:paraId="3FF93B5C" w14:textId="77777777" w:rsidR="00225DBC" w:rsidRPr="00B170D3" w:rsidRDefault="00225DBC" w:rsidP="00225DBC">
      <w:pPr>
        <w:rPr>
          <w:lang w:val="en-GB"/>
        </w:rPr>
      </w:pPr>
      <w:r w:rsidRPr="00B170D3">
        <w:rPr>
          <w:lang w:val="en-GB"/>
        </w:rPr>
        <w:t>The research will adopt a</w:t>
      </w:r>
      <w:r>
        <w:rPr>
          <w:lang w:val="en-GB"/>
        </w:rPr>
        <w:t xml:space="preserve"> mostly deductive approach </w:t>
      </w:r>
      <w:r w:rsidRPr="00B170D3">
        <w:rPr>
          <w:lang w:val="en-GB"/>
        </w:rPr>
        <w:t xml:space="preserve">as it correlates with the research philosophy </w:t>
      </w:r>
      <w:sdt>
        <w:sdtPr>
          <w:rPr>
            <w:lang w:val="en-GB"/>
          </w:rPr>
          <w:id w:val="-1575653674"/>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The researcher will be collecting data in order to understand consumer buying behaviour and thereby </w:t>
      </w:r>
      <w:r>
        <w:rPr>
          <w:lang w:val="en-GB"/>
        </w:rPr>
        <w:t xml:space="preserve">testing theory relating to this topic; however, theory will be developed through the collection of qualitative data from the survey, whereby respondents can give their opinions surrounding their own buying behaviour requiring an element of an inductive approach. </w:t>
      </w:r>
      <w:r w:rsidRPr="00B170D3">
        <w:rPr>
          <w:lang w:val="en-GB"/>
        </w:rPr>
        <w:t xml:space="preserve"> </w:t>
      </w:r>
    </w:p>
    <w:p w14:paraId="5767122F" w14:textId="77777777" w:rsidR="00225DBC" w:rsidRPr="006E0556" w:rsidRDefault="00225DBC" w:rsidP="00225DBC">
      <w:pPr>
        <w:pStyle w:val="Heading3"/>
        <w:rPr>
          <w:rFonts w:ascii="Times New Roman" w:hAnsi="Times New Roman" w:cs="Times New Roman"/>
          <w:b/>
          <w:bCs/>
          <w:color w:val="auto"/>
          <w:sz w:val="24"/>
          <w:lang w:val="en-GB"/>
        </w:rPr>
      </w:pPr>
      <w:bookmarkStart w:id="12" w:name="_Toc39597961"/>
      <w:bookmarkStart w:id="13" w:name="_Toc39599869"/>
      <w:bookmarkStart w:id="14" w:name="_Toc24817953"/>
      <w:r w:rsidRPr="006E0556">
        <w:rPr>
          <w:rFonts w:ascii="Times New Roman" w:hAnsi="Times New Roman" w:cs="Times New Roman"/>
          <w:b/>
          <w:bCs/>
          <w:color w:val="auto"/>
          <w:sz w:val="24"/>
          <w:lang w:val="en-GB"/>
        </w:rPr>
        <w:t>3.2.3 RESEARCH METHOD</w:t>
      </w:r>
      <w:bookmarkEnd w:id="12"/>
      <w:bookmarkEnd w:id="13"/>
      <w:r w:rsidRPr="006E0556">
        <w:rPr>
          <w:rFonts w:ascii="Times New Roman" w:hAnsi="Times New Roman" w:cs="Times New Roman"/>
          <w:b/>
          <w:bCs/>
          <w:color w:val="auto"/>
          <w:sz w:val="24"/>
          <w:lang w:val="en-GB"/>
        </w:rPr>
        <w:t xml:space="preserve"> </w:t>
      </w:r>
      <w:bookmarkEnd w:id="14"/>
    </w:p>
    <w:p w14:paraId="28318625" w14:textId="77777777" w:rsidR="00225DBC" w:rsidRPr="00B170D3" w:rsidRDefault="00225DBC" w:rsidP="00225DBC">
      <w:pPr>
        <w:rPr>
          <w:lang w:val="en-GB"/>
        </w:rPr>
      </w:pPr>
      <w:r w:rsidRPr="00B170D3">
        <w:rPr>
          <w:lang w:val="en-GB"/>
        </w:rPr>
        <w:t xml:space="preserve">Research methods can be made up of quantitative and qualitative techniques </w:t>
      </w:r>
      <w:sdt>
        <w:sdtPr>
          <w:rPr>
            <w:lang w:val="en-GB"/>
          </w:rPr>
          <w:id w:val="1411194687"/>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Qualitative techniques generate non-numerical data, exploring attitudes, behaviour and experiences attempting to gain in-depth opinions </w:t>
      </w:r>
      <w:sdt>
        <w:sdtPr>
          <w:rPr>
            <w:lang w:val="en-GB"/>
          </w:rPr>
          <w:id w:val="2043780754"/>
          <w:citation/>
        </w:sdtPr>
        <w:sdtContent>
          <w:r w:rsidRPr="00B170D3">
            <w:rPr>
              <w:lang w:val="en-GB"/>
            </w:rPr>
            <w:fldChar w:fldCharType="begin"/>
          </w:r>
          <w:r w:rsidRPr="00B170D3">
            <w:rPr>
              <w:lang w:val="en-GB"/>
            </w:rPr>
            <w:instrText xml:space="preserve"> CITATION Daw09 \l 2057 </w:instrText>
          </w:r>
          <w:r w:rsidRPr="00B170D3">
            <w:rPr>
              <w:lang w:val="en-GB"/>
            </w:rPr>
            <w:fldChar w:fldCharType="separate"/>
          </w:r>
          <w:r w:rsidRPr="00FC1549">
            <w:rPr>
              <w:noProof/>
              <w:lang w:val="en-GB"/>
            </w:rPr>
            <w:t>(Dawson, 2009)</w:t>
          </w:r>
          <w:r w:rsidRPr="00B170D3">
            <w:rPr>
              <w:lang w:val="en-GB"/>
            </w:rPr>
            <w:fldChar w:fldCharType="end"/>
          </w:r>
        </w:sdtContent>
      </w:sdt>
      <w:r w:rsidRPr="00B170D3">
        <w:rPr>
          <w:lang w:val="en-GB"/>
        </w:rPr>
        <w:t xml:space="preserve">. Contrarily quantitative research produces numerical data, such as percentages and numbers of consumers who are aware of a phenomenon or product </w:t>
      </w:r>
      <w:sdt>
        <w:sdtPr>
          <w:rPr>
            <w:lang w:val="en-GB"/>
          </w:rPr>
          <w:id w:val="-1850864548"/>
          <w:citation/>
        </w:sdtPr>
        <w:sdtContent>
          <w:r w:rsidRPr="00B170D3">
            <w:rPr>
              <w:lang w:val="en-GB"/>
            </w:rPr>
            <w:fldChar w:fldCharType="begin"/>
          </w:r>
          <w:r w:rsidRPr="00B170D3">
            <w:rPr>
              <w:lang w:val="en-GB"/>
            </w:rPr>
            <w:instrText xml:space="preserve"> CITATION Pro05 \l 2057 </w:instrText>
          </w:r>
          <w:r w:rsidRPr="00B170D3">
            <w:rPr>
              <w:lang w:val="en-GB"/>
            </w:rPr>
            <w:fldChar w:fldCharType="separate"/>
          </w:r>
          <w:r w:rsidRPr="00FC1549">
            <w:rPr>
              <w:noProof/>
              <w:lang w:val="en-GB"/>
            </w:rPr>
            <w:t>(Proctor, 2005)</w:t>
          </w:r>
          <w:r w:rsidRPr="00B170D3">
            <w:rPr>
              <w:lang w:val="en-GB"/>
            </w:rPr>
            <w:fldChar w:fldCharType="end"/>
          </w:r>
        </w:sdtContent>
      </w:sdt>
      <w:r w:rsidRPr="00B170D3">
        <w:rPr>
          <w:lang w:val="en-GB"/>
        </w:rPr>
        <w:t xml:space="preserve">. </w:t>
      </w:r>
    </w:p>
    <w:p w14:paraId="0EF3F098" w14:textId="77777777" w:rsidR="00225DBC" w:rsidRPr="00B170D3" w:rsidRDefault="00225DBC" w:rsidP="00225DBC">
      <w:pPr>
        <w:rPr>
          <w:lang w:val="en-GB"/>
        </w:rPr>
      </w:pPr>
      <w:r w:rsidRPr="00B170D3">
        <w:rPr>
          <w:lang w:val="en-GB"/>
        </w:rPr>
        <w:t>The researcher is taking on a</w:t>
      </w:r>
      <w:r>
        <w:rPr>
          <w:lang w:val="en-GB"/>
        </w:rPr>
        <w:t xml:space="preserve"> mono method approach, the primary research will be conducted via one single collection technique, relying on quantitative data obtained from a questionnaire </w:t>
      </w:r>
      <w:sdt>
        <w:sdtPr>
          <w:rPr>
            <w:lang w:val="en-GB"/>
          </w:rPr>
          <w:id w:val="211236931"/>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Pr>
          <w:lang w:val="en-GB"/>
        </w:rPr>
        <w:t xml:space="preserve">. The research will be analysed through a triangulation method, </w:t>
      </w:r>
      <w:r w:rsidRPr="00B170D3">
        <w:rPr>
          <w:lang w:val="en-GB"/>
        </w:rPr>
        <w:t>referred to by theorist</w:t>
      </w:r>
      <w:r>
        <w:rPr>
          <w:lang w:val="en-GB"/>
        </w:rPr>
        <w:t>s</w:t>
      </w:r>
      <w:r w:rsidRPr="00B170D3">
        <w:rPr>
          <w:lang w:val="en-GB"/>
        </w:rPr>
        <w:t xml:space="preserve"> </w:t>
      </w:r>
      <w:r>
        <w:rPr>
          <w:lang w:val="en-GB"/>
        </w:rPr>
        <w:t>a</w:t>
      </w:r>
      <w:r w:rsidRPr="00B170D3">
        <w:rPr>
          <w:lang w:val="en-GB"/>
        </w:rPr>
        <w:t xml:space="preserve">s the observation of research through the use of more than one perspective in order to build a more comprehensive understanding of a phenomenon </w:t>
      </w:r>
      <w:sdt>
        <w:sdtPr>
          <w:rPr>
            <w:lang w:val="en-GB"/>
          </w:rPr>
          <w:id w:val="-196782490"/>
          <w:citation/>
        </w:sdtPr>
        <w:sdtContent>
          <w:r w:rsidRPr="00B170D3">
            <w:rPr>
              <w:lang w:val="en-GB"/>
            </w:rPr>
            <w:fldChar w:fldCharType="begin"/>
          </w:r>
          <w:r w:rsidRPr="00B170D3">
            <w:rPr>
              <w:lang w:val="en-GB"/>
            </w:rPr>
            <w:instrText xml:space="preserve"> CITATION The14 \l 2057  \m Den10 \m Fli04</w:instrText>
          </w:r>
          <w:r w:rsidRPr="00B170D3">
            <w:rPr>
              <w:lang w:val="en-GB"/>
            </w:rPr>
            <w:fldChar w:fldCharType="separate"/>
          </w:r>
          <w:r w:rsidRPr="00FC1549">
            <w:rPr>
              <w:noProof/>
              <w:lang w:val="en-GB"/>
            </w:rPr>
            <w:t>(Carter, et al., 2014; Denscombe, 2010; Flick, et al., 2004)</w:t>
          </w:r>
          <w:r w:rsidRPr="00B170D3">
            <w:rPr>
              <w:lang w:val="en-GB"/>
            </w:rPr>
            <w:fldChar w:fldCharType="end"/>
          </w:r>
        </w:sdtContent>
      </w:sdt>
      <w:r w:rsidRPr="00B170D3">
        <w:rPr>
          <w:lang w:val="en-GB"/>
        </w:rPr>
        <w:t xml:space="preserve">. </w:t>
      </w:r>
      <w:r>
        <w:rPr>
          <w:lang w:val="en-GB"/>
        </w:rPr>
        <w:t>The data will be that of quantitative data obtained from the researchers own questionnaire, as well as the qualitative data simultaneously gathered from this questionnaire and secondary data compiled in the previous chapter.</w:t>
      </w:r>
    </w:p>
    <w:p w14:paraId="3F619EB5" w14:textId="77777777" w:rsidR="00225DBC" w:rsidRPr="006E0556" w:rsidRDefault="00225DBC" w:rsidP="00225DBC">
      <w:pPr>
        <w:pStyle w:val="Heading3"/>
        <w:rPr>
          <w:rFonts w:ascii="Times New Roman" w:hAnsi="Times New Roman" w:cs="Times New Roman"/>
          <w:b/>
          <w:bCs/>
          <w:color w:val="auto"/>
          <w:sz w:val="24"/>
          <w:lang w:val="en-GB"/>
        </w:rPr>
      </w:pPr>
      <w:bookmarkStart w:id="15" w:name="_Toc39597962"/>
      <w:bookmarkStart w:id="16" w:name="_Toc39599870"/>
      <w:r w:rsidRPr="006E0556">
        <w:rPr>
          <w:rFonts w:ascii="Times New Roman" w:hAnsi="Times New Roman" w:cs="Times New Roman"/>
          <w:b/>
          <w:bCs/>
          <w:color w:val="auto"/>
          <w:sz w:val="24"/>
          <w:lang w:val="en-GB"/>
        </w:rPr>
        <w:lastRenderedPageBreak/>
        <w:t>3.2.4 RESEARCH STRATEGY</w:t>
      </w:r>
      <w:bookmarkEnd w:id="15"/>
      <w:bookmarkEnd w:id="16"/>
      <w:r w:rsidRPr="006E0556">
        <w:rPr>
          <w:rFonts w:ascii="Times New Roman" w:hAnsi="Times New Roman" w:cs="Times New Roman"/>
          <w:b/>
          <w:bCs/>
          <w:color w:val="auto"/>
          <w:sz w:val="24"/>
          <w:lang w:val="en-GB"/>
        </w:rPr>
        <w:t xml:space="preserve"> </w:t>
      </w:r>
    </w:p>
    <w:p w14:paraId="1F125508" w14:textId="77777777" w:rsidR="00225DBC" w:rsidRPr="00B170D3" w:rsidRDefault="00225DBC" w:rsidP="00225DBC">
      <w:pPr>
        <w:rPr>
          <w:lang w:val="en-GB"/>
        </w:rPr>
      </w:pPr>
      <w:r w:rsidRPr="00B170D3">
        <w:rPr>
          <w:lang w:val="en-GB"/>
        </w:rPr>
        <w:t xml:space="preserve">A research strategy is defined by Saunders et al </w:t>
      </w:r>
      <w:sdt>
        <w:sdtPr>
          <w:rPr>
            <w:lang w:val="en-GB"/>
          </w:rPr>
          <w:id w:val="847750816"/>
          <w:citation/>
        </w:sdtPr>
        <w:sdtContent>
          <w:r w:rsidRPr="00B170D3">
            <w:rPr>
              <w:lang w:val="en-GB"/>
            </w:rPr>
            <w:fldChar w:fldCharType="begin"/>
          </w:r>
          <w:r w:rsidRPr="00B170D3">
            <w:rPr>
              <w:lang w:val="en-GB"/>
            </w:rPr>
            <w:instrText xml:space="preserve">CITATION Sau19 \n  \l 2057 </w:instrText>
          </w:r>
          <w:r w:rsidRPr="00B170D3">
            <w:rPr>
              <w:lang w:val="en-GB"/>
            </w:rPr>
            <w:fldChar w:fldCharType="separate"/>
          </w:r>
          <w:r w:rsidRPr="00FC1549">
            <w:rPr>
              <w:noProof/>
              <w:lang w:val="en-GB"/>
            </w:rPr>
            <w:t>(2016)</w:t>
          </w:r>
          <w:r w:rsidRPr="00B170D3">
            <w:rPr>
              <w:lang w:val="en-GB"/>
            </w:rPr>
            <w:fldChar w:fldCharType="end"/>
          </w:r>
        </w:sdtContent>
      </w:sdt>
      <w:r w:rsidRPr="00B170D3">
        <w:rPr>
          <w:lang w:val="en-GB"/>
        </w:rPr>
        <w:t xml:space="preserve"> as the approach designed by the researcher on how they will conduct their research to answer the proposed research question. It is important to note that no one approach is fundamentally superior to another </w:t>
      </w:r>
      <w:sdt>
        <w:sdtPr>
          <w:rPr>
            <w:lang w:val="en-GB"/>
          </w:rPr>
          <w:id w:val="113797182"/>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though it is vital that the selected strategy will illicit the research question being answered </w:t>
      </w:r>
      <w:sdt>
        <w:sdtPr>
          <w:rPr>
            <w:lang w:val="en-GB"/>
          </w:rPr>
          <w:id w:val="-879934612"/>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w:t>
      </w:r>
      <w:r>
        <w:rPr>
          <w:lang w:val="en-GB"/>
        </w:rPr>
        <w:t xml:space="preserve">Time, available resources, prior knowledge, philosophical underpinnings as well as the research question and objectives are all influential factors </w:t>
      </w:r>
      <w:sdt>
        <w:sdtPr>
          <w:rPr>
            <w:lang w:val="en-GB"/>
          </w:rPr>
          <w:id w:val="-2031937363"/>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w:t>
      </w:r>
    </w:p>
    <w:p w14:paraId="1D54CE21" w14:textId="77777777" w:rsidR="00225DBC" w:rsidRPr="00B170D3" w:rsidRDefault="00225DBC" w:rsidP="00225DBC">
      <w:pPr>
        <w:rPr>
          <w:lang w:val="en-GB"/>
        </w:rPr>
      </w:pPr>
      <w:r w:rsidRPr="00B170D3">
        <w:rPr>
          <w:lang w:val="en-GB"/>
        </w:rPr>
        <w:t>The research</w:t>
      </w:r>
      <w:r>
        <w:rPr>
          <w:lang w:val="en-GB"/>
        </w:rPr>
        <w:t>er</w:t>
      </w:r>
      <w:r w:rsidRPr="00B170D3">
        <w:rPr>
          <w:lang w:val="en-GB"/>
        </w:rPr>
        <w:t xml:space="preserve"> will be employing the use of surveys. A survey enables the collection</w:t>
      </w:r>
      <w:r>
        <w:rPr>
          <w:lang w:val="en-GB"/>
        </w:rPr>
        <w:t xml:space="preserve"> of a</w:t>
      </w:r>
      <w:r w:rsidRPr="00B170D3">
        <w:rPr>
          <w:lang w:val="en-GB"/>
        </w:rPr>
        <w:t xml:space="preserve"> </w:t>
      </w:r>
      <w:r>
        <w:rPr>
          <w:lang w:val="en-GB"/>
        </w:rPr>
        <w:t xml:space="preserve">considerable amount </w:t>
      </w:r>
      <w:r w:rsidRPr="00B170D3">
        <w:rPr>
          <w:lang w:val="en-GB"/>
        </w:rPr>
        <w:t xml:space="preserve">of quantitative data </w:t>
      </w:r>
      <w:sdt>
        <w:sdtPr>
          <w:rPr>
            <w:lang w:val="en-GB"/>
          </w:rPr>
          <w:id w:val="-666717143"/>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Pr>
          <w:lang w:val="en-GB"/>
        </w:rPr>
        <w:t>.</w:t>
      </w:r>
      <w:r w:rsidRPr="00B170D3">
        <w:rPr>
          <w:lang w:val="en-GB"/>
        </w:rPr>
        <w:t xml:space="preserve"> </w:t>
      </w:r>
    </w:p>
    <w:p w14:paraId="597480A2" w14:textId="77777777" w:rsidR="00225DBC" w:rsidRPr="006E0556" w:rsidRDefault="00225DBC" w:rsidP="00225DBC">
      <w:pPr>
        <w:pStyle w:val="Heading3"/>
        <w:rPr>
          <w:rFonts w:ascii="Times New Roman" w:hAnsi="Times New Roman" w:cs="Times New Roman"/>
          <w:b/>
          <w:bCs/>
          <w:color w:val="000000" w:themeColor="text1"/>
          <w:sz w:val="24"/>
          <w:lang w:val="en-GB"/>
        </w:rPr>
      </w:pPr>
      <w:bookmarkStart w:id="17" w:name="_Toc39597963"/>
      <w:bookmarkStart w:id="18" w:name="_Toc39599871"/>
      <w:r w:rsidRPr="006E0556">
        <w:rPr>
          <w:rFonts w:ascii="Times New Roman" w:hAnsi="Times New Roman" w:cs="Times New Roman"/>
          <w:b/>
          <w:bCs/>
          <w:color w:val="000000" w:themeColor="text1"/>
          <w:sz w:val="24"/>
          <w:lang w:val="en-GB"/>
        </w:rPr>
        <w:t>3.2.5 TIME HORIZON</w:t>
      </w:r>
      <w:bookmarkEnd w:id="17"/>
      <w:bookmarkEnd w:id="18"/>
      <w:r w:rsidRPr="006E0556">
        <w:rPr>
          <w:rFonts w:ascii="Times New Roman" w:hAnsi="Times New Roman" w:cs="Times New Roman"/>
          <w:b/>
          <w:bCs/>
          <w:color w:val="000000" w:themeColor="text1"/>
          <w:sz w:val="24"/>
          <w:lang w:val="en-GB"/>
        </w:rPr>
        <w:t xml:space="preserve"> </w:t>
      </w:r>
    </w:p>
    <w:p w14:paraId="6577ACFA" w14:textId="77777777" w:rsidR="00225DBC" w:rsidRPr="00B170D3" w:rsidRDefault="00225DBC" w:rsidP="00225DBC">
      <w:pPr>
        <w:rPr>
          <w:lang w:val="en-GB"/>
        </w:rPr>
      </w:pPr>
      <w:r w:rsidRPr="00B170D3">
        <w:rPr>
          <w:lang w:val="en-GB"/>
        </w:rPr>
        <w:t xml:space="preserve">Time horizon relates to whether research is conducted at one particular time or over a given period in time, otherwise known as cross-sectionally and longitudinally </w:t>
      </w:r>
      <w:sdt>
        <w:sdtPr>
          <w:rPr>
            <w:lang w:val="en-GB"/>
          </w:rPr>
          <w:id w:val="-1784418389"/>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w:t>
      </w:r>
      <w:r>
        <w:rPr>
          <w:lang w:val="en-GB"/>
        </w:rPr>
        <w:t xml:space="preserve"> Cross-sectional occurs when a phenomenon is studied at one period in time </w:t>
      </w:r>
      <w:sdt>
        <w:sdtPr>
          <w:rPr>
            <w:lang w:val="en-GB"/>
          </w:rPr>
          <w:id w:val="-94408153"/>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Pr>
          <w:lang w:val="en-GB"/>
        </w:rPr>
        <w:t>,</w:t>
      </w:r>
      <w:r w:rsidRPr="00B170D3">
        <w:rPr>
          <w:lang w:val="en-GB"/>
        </w:rPr>
        <w:t xml:space="preserve"> which due to the time constraints of this research paper is what the researcher will be bound to. </w:t>
      </w:r>
    </w:p>
    <w:p w14:paraId="3B33E2C4" w14:textId="77777777" w:rsidR="00225DBC" w:rsidRPr="006E0556" w:rsidRDefault="00225DBC" w:rsidP="00225DBC">
      <w:pPr>
        <w:pStyle w:val="Heading3"/>
        <w:rPr>
          <w:rFonts w:ascii="Times New Roman" w:hAnsi="Times New Roman" w:cs="Times New Roman"/>
          <w:b/>
          <w:bCs/>
          <w:color w:val="000000" w:themeColor="text1"/>
          <w:sz w:val="24"/>
          <w:lang w:val="en-GB"/>
        </w:rPr>
      </w:pPr>
      <w:bookmarkStart w:id="19" w:name="_Toc39597964"/>
      <w:bookmarkStart w:id="20" w:name="_Toc39599872"/>
      <w:r w:rsidRPr="006E0556">
        <w:rPr>
          <w:rFonts w:ascii="Times New Roman" w:hAnsi="Times New Roman" w:cs="Times New Roman"/>
          <w:b/>
          <w:bCs/>
          <w:color w:val="000000" w:themeColor="text1"/>
          <w:sz w:val="24"/>
          <w:lang w:val="en-GB"/>
        </w:rPr>
        <w:t>3.2.6 TECHNIQUE AND PROCEDURE</w:t>
      </w:r>
      <w:bookmarkEnd w:id="19"/>
      <w:bookmarkEnd w:id="20"/>
      <w:r w:rsidRPr="006E0556">
        <w:rPr>
          <w:rFonts w:ascii="Times New Roman" w:hAnsi="Times New Roman" w:cs="Times New Roman"/>
          <w:b/>
          <w:bCs/>
          <w:color w:val="000000" w:themeColor="text1"/>
          <w:sz w:val="24"/>
          <w:lang w:val="en-GB"/>
        </w:rPr>
        <w:t xml:space="preserve"> </w:t>
      </w:r>
    </w:p>
    <w:p w14:paraId="508F3AEA" w14:textId="77777777" w:rsidR="00225DBC" w:rsidRPr="00B170D3" w:rsidRDefault="00225DBC" w:rsidP="00225DBC">
      <w:pPr>
        <w:rPr>
          <w:lang w:val="en-GB"/>
        </w:rPr>
      </w:pPr>
      <w:r>
        <w:rPr>
          <w:lang w:val="en-GB"/>
        </w:rPr>
        <w:t>This</w:t>
      </w:r>
      <w:r w:rsidRPr="00B170D3">
        <w:rPr>
          <w:lang w:val="en-GB"/>
        </w:rPr>
        <w:t xml:space="preserve"> study looks to utilise </w:t>
      </w:r>
      <w:r>
        <w:rPr>
          <w:lang w:val="en-GB"/>
        </w:rPr>
        <w:t xml:space="preserve">the </w:t>
      </w:r>
      <w:r w:rsidRPr="00B170D3">
        <w:rPr>
          <w:lang w:val="en-GB"/>
        </w:rPr>
        <w:t>technique</w:t>
      </w:r>
      <w:r>
        <w:rPr>
          <w:lang w:val="en-GB"/>
        </w:rPr>
        <w:t xml:space="preserve"> of questionnaires. </w:t>
      </w:r>
      <w:r w:rsidRPr="00B170D3">
        <w:rPr>
          <w:lang w:val="en-GB"/>
        </w:rPr>
        <w:t>The use of a questionnaire will be adopted to collect quantitative data to be used for statistical analysis</w:t>
      </w:r>
      <w:r>
        <w:rPr>
          <w:lang w:val="en-GB"/>
        </w:rPr>
        <w:t xml:space="preserve"> in order to test theory surrounding consumer buying behaviour</w:t>
      </w:r>
      <w:r w:rsidRPr="00B170D3">
        <w:rPr>
          <w:lang w:val="en-GB"/>
        </w:rPr>
        <w:t xml:space="preserve">. </w:t>
      </w:r>
    </w:p>
    <w:p w14:paraId="21D40850"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21" w:name="_Toc24817954"/>
      <w:bookmarkStart w:id="22" w:name="_Toc39597965"/>
      <w:bookmarkStart w:id="23" w:name="_Toc39599873"/>
      <w:r w:rsidRPr="006E0556">
        <w:rPr>
          <w:rFonts w:ascii="Times New Roman" w:hAnsi="Times New Roman" w:cs="Times New Roman"/>
          <w:b/>
          <w:bCs/>
          <w:color w:val="000000" w:themeColor="text1"/>
          <w:sz w:val="24"/>
          <w:szCs w:val="24"/>
          <w:lang w:val="en-GB"/>
        </w:rPr>
        <w:t>3.3 SAMPLE</w:t>
      </w:r>
      <w:bookmarkEnd w:id="21"/>
      <w:bookmarkEnd w:id="22"/>
      <w:bookmarkEnd w:id="23"/>
      <w:r w:rsidRPr="006E0556">
        <w:rPr>
          <w:rFonts w:ascii="Times New Roman" w:hAnsi="Times New Roman" w:cs="Times New Roman"/>
          <w:b/>
          <w:bCs/>
          <w:color w:val="000000" w:themeColor="text1"/>
          <w:sz w:val="24"/>
          <w:szCs w:val="24"/>
          <w:lang w:val="en-GB"/>
        </w:rPr>
        <w:t xml:space="preserve"> </w:t>
      </w:r>
    </w:p>
    <w:p w14:paraId="5E4FAEB7" w14:textId="77777777" w:rsidR="00225DBC" w:rsidRPr="00B170D3" w:rsidRDefault="00225DBC" w:rsidP="00225DBC">
      <w:pPr>
        <w:rPr>
          <w:lang w:val="en-GB"/>
        </w:rPr>
      </w:pPr>
      <w:r w:rsidRPr="00B170D3">
        <w:rPr>
          <w:lang w:val="en-GB"/>
        </w:rPr>
        <w:t xml:space="preserve">When conducting research, it is impractical to research a whole population due to the size, hence samples are adopted in order to find a relative representative of the population </w:t>
      </w:r>
      <w:sdt>
        <w:sdtPr>
          <w:rPr>
            <w:lang w:val="en-GB"/>
          </w:rPr>
          <w:id w:val="-866530123"/>
          <w:citation/>
        </w:sdtPr>
        <w:sdtContent>
          <w:r w:rsidRPr="00B170D3">
            <w:rPr>
              <w:lang w:val="en-GB"/>
            </w:rPr>
            <w:fldChar w:fldCharType="begin"/>
          </w:r>
          <w:r w:rsidRPr="00B170D3">
            <w:rPr>
              <w:lang w:val="en-GB"/>
            </w:rPr>
            <w:instrText xml:space="preserve"> CITATION Sau09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The research is looking to investigate 18-25-year-</w:t>
      </w:r>
      <w:r w:rsidRPr="00B170D3">
        <w:rPr>
          <w:lang w:val="en-GB"/>
        </w:rPr>
        <w:lastRenderedPageBreak/>
        <w:t>old females therefore, a purposive sample, which is a non-probability sample</w:t>
      </w:r>
      <w:r>
        <w:rPr>
          <w:lang w:val="en-GB"/>
        </w:rPr>
        <w:t>,</w:t>
      </w:r>
      <w:r w:rsidRPr="00B170D3">
        <w:rPr>
          <w:lang w:val="en-GB"/>
        </w:rPr>
        <w:t xml:space="preserve"> due to the fact the researcher selects the respondents </w:t>
      </w:r>
      <w:sdt>
        <w:sdtPr>
          <w:rPr>
            <w:lang w:val="en-GB"/>
          </w:rPr>
          <w:id w:val="211779775"/>
          <w:citation/>
        </w:sdtPr>
        <w:sdtContent>
          <w:r w:rsidRPr="00B170D3">
            <w:rPr>
              <w:lang w:val="en-GB"/>
            </w:rPr>
            <w:fldChar w:fldCharType="begin"/>
          </w:r>
          <w:r w:rsidRPr="00B170D3">
            <w:rPr>
              <w:lang w:val="en-GB"/>
            </w:rPr>
            <w:instrText xml:space="preserve"> CITATION Sau091 \l 2057 </w:instrText>
          </w:r>
          <w:r w:rsidRPr="00B170D3">
            <w:rPr>
              <w:lang w:val="en-GB"/>
            </w:rPr>
            <w:fldChar w:fldCharType="separate"/>
          </w:r>
          <w:r w:rsidRPr="00FC1549">
            <w:rPr>
              <w:noProof/>
              <w:lang w:val="en-GB"/>
            </w:rPr>
            <w:t>(Saunders, et al., 2009)</w:t>
          </w:r>
          <w:r w:rsidRPr="00B170D3">
            <w:rPr>
              <w:lang w:val="en-GB"/>
            </w:rPr>
            <w:fldChar w:fldCharType="end"/>
          </w:r>
        </w:sdtContent>
      </w:sdt>
      <w:r w:rsidRPr="00B170D3">
        <w:rPr>
          <w:lang w:val="en-GB"/>
        </w:rPr>
        <w:t xml:space="preserve"> </w:t>
      </w:r>
      <w:r>
        <w:rPr>
          <w:lang w:val="en-GB"/>
        </w:rPr>
        <w:t>is</w:t>
      </w:r>
      <w:r w:rsidRPr="00B170D3">
        <w:rPr>
          <w:lang w:val="en-GB"/>
        </w:rPr>
        <w:t xml:space="preserve"> most suitable to fulfil the research objectives. </w:t>
      </w:r>
    </w:p>
    <w:p w14:paraId="31EE9186" w14:textId="77777777" w:rsidR="00225DBC" w:rsidRPr="006E0556" w:rsidRDefault="00225DBC" w:rsidP="00225DBC">
      <w:pPr>
        <w:pStyle w:val="Heading2"/>
        <w:rPr>
          <w:rFonts w:ascii="Times New Roman" w:hAnsi="Times New Roman" w:cs="Times New Roman"/>
          <w:b/>
          <w:bCs/>
          <w:color w:val="000000" w:themeColor="text1"/>
          <w:sz w:val="22"/>
          <w:szCs w:val="22"/>
          <w:lang w:val="en-GB"/>
        </w:rPr>
      </w:pPr>
      <w:bookmarkStart w:id="24" w:name="_Toc24817955"/>
      <w:bookmarkStart w:id="25" w:name="_Toc39597966"/>
      <w:bookmarkStart w:id="26" w:name="_Toc39599874"/>
      <w:r w:rsidRPr="006E0556">
        <w:rPr>
          <w:rFonts w:ascii="Times New Roman" w:hAnsi="Times New Roman" w:cs="Times New Roman"/>
          <w:b/>
          <w:bCs/>
          <w:color w:val="000000" w:themeColor="text1"/>
          <w:sz w:val="22"/>
          <w:szCs w:val="22"/>
          <w:lang w:val="en-GB"/>
        </w:rPr>
        <w:t>3.4 DATA COLLECTION METHODS AND ANALYSIS</w:t>
      </w:r>
      <w:bookmarkEnd w:id="24"/>
      <w:bookmarkEnd w:id="25"/>
      <w:bookmarkEnd w:id="26"/>
    </w:p>
    <w:p w14:paraId="2851A2DD" w14:textId="77777777" w:rsidR="00225DBC" w:rsidRDefault="00225DBC" w:rsidP="00225DBC">
      <w:pPr>
        <w:rPr>
          <w:lang w:val="en-GB"/>
        </w:rPr>
      </w:pPr>
      <w:bookmarkStart w:id="27" w:name="_Toc39597967"/>
      <w:bookmarkStart w:id="28" w:name="_Toc39599875"/>
      <w:r w:rsidRPr="00B170D3">
        <w:rPr>
          <w:lang w:val="en-GB"/>
        </w:rPr>
        <w:t xml:space="preserve">As previously stated this dissertation will use </w:t>
      </w:r>
      <w:r>
        <w:rPr>
          <w:lang w:val="en-GB"/>
        </w:rPr>
        <w:t xml:space="preserve">a mono method. </w:t>
      </w:r>
      <w:r w:rsidRPr="00B170D3">
        <w:rPr>
          <w:lang w:val="en-GB"/>
        </w:rPr>
        <w:t xml:space="preserve">Employing quantitative methods of research along with industry statistics at the researcher’s disposal. </w:t>
      </w:r>
      <w:r>
        <w:rPr>
          <w:lang w:val="en-GB"/>
        </w:rPr>
        <w:t xml:space="preserve">Analysis will take place via software packages SPSS and NVivo and triangulated to reach more logical findings. </w:t>
      </w:r>
    </w:p>
    <w:p w14:paraId="5EE1C250" w14:textId="77777777" w:rsidR="00225DBC" w:rsidRPr="006E0556" w:rsidRDefault="00225DBC" w:rsidP="00225DBC">
      <w:pPr>
        <w:pStyle w:val="Heading3"/>
        <w:rPr>
          <w:rFonts w:ascii="Times New Roman" w:hAnsi="Times New Roman" w:cs="Times New Roman"/>
          <w:b/>
          <w:bCs/>
          <w:color w:val="auto"/>
          <w:sz w:val="24"/>
          <w:lang w:val="en-GB"/>
        </w:rPr>
      </w:pPr>
      <w:r w:rsidRPr="006E0556">
        <w:rPr>
          <w:rFonts w:ascii="Times New Roman" w:hAnsi="Times New Roman" w:cs="Times New Roman"/>
          <w:b/>
          <w:bCs/>
          <w:color w:val="auto"/>
          <w:sz w:val="24"/>
          <w:lang w:val="en-GB"/>
        </w:rPr>
        <w:t>3.4.1 QUESTIONNAIRE DESIGN</w:t>
      </w:r>
      <w:bookmarkEnd w:id="27"/>
      <w:bookmarkEnd w:id="28"/>
      <w:r w:rsidRPr="006E0556">
        <w:rPr>
          <w:rFonts w:ascii="Times New Roman" w:hAnsi="Times New Roman" w:cs="Times New Roman"/>
          <w:b/>
          <w:bCs/>
          <w:color w:val="auto"/>
          <w:sz w:val="24"/>
          <w:lang w:val="en-GB"/>
        </w:rPr>
        <w:t xml:space="preserve"> </w:t>
      </w:r>
    </w:p>
    <w:p w14:paraId="15E86296" w14:textId="77777777" w:rsidR="00225DBC" w:rsidRPr="00B170D3" w:rsidRDefault="00225DBC" w:rsidP="00225DBC">
      <w:pPr>
        <w:rPr>
          <w:lang w:val="en-GB"/>
        </w:rPr>
      </w:pPr>
      <w:r w:rsidRPr="00B170D3">
        <w:rPr>
          <w:lang w:val="en-GB"/>
        </w:rPr>
        <w:t xml:space="preserve">The questionnaire has been created through the use of Google forms, an online survey software that allows for complete anonymity from respondents. </w:t>
      </w:r>
      <w:r>
        <w:rPr>
          <w:lang w:val="en-GB"/>
        </w:rPr>
        <w:t xml:space="preserve">Online deliverance allows for a more considerable reach mitigating the </w:t>
      </w:r>
      <w:r w:rsidRPr="00B170D3">
        <w:rPr>
          <w:lang w:val="en-GB"/>
        </w:rPr>
        <w:t>time constraints of this dissertation and allow</w:t>
      </w:r>
      <w:r>
        <w:rPr>
          <w:lang w:val="en-GB"/>
        </w:rPr>
        <w:t>s</w:t>
      </w:r>
      <w:r w:rsidRPr="00B170D3">
        <w:rPr>
          <w:lang w:val="en-GB"/>
        </w:rPr>
        <w:t xml:space="preserve"> for a suitable sample of respondents to be achieved.  </w:t>
      </w:r>
    </w:p>
    <w:tbl>
      <w:tblPr>
        <w:tblStyle w:val="TableGrid"/>
        <w:tblW w:w="0" w:type="auto"/>
        <w:tblLook w:val="04A0" w:firstRow="1" w:lastRow="0" w:firstColumn="1" w:lastColumn="0" w:noHBand="0" w:noVBand="1"/>
      </w:tblPr>
      <w:tblGrid>
        <w:gridCol w:w="3216"/>
        <w:gridCol w:w="2727"/>
        <w:gridCol w:w="3047"/>
      </w:tblGrid>
      <w:tr w:rsidR="00225DBC" w:rsidRPr="00B170D3" w14:paraId="5031D75F"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F1AE112" w14:textId="77777777" w:rsidR="00225DBC" w:rsidRPr="00B170D3" w:rsidRDefault="00225DBC" w:rsidP="00EE781C">
            <w:pPr>
              <w:pStyle w:val="Heading5"/>
              <w:jc w:val="center"/>
              <w:outlineLvl w:val="4"/>
              <w:rPr>
                <w:lang w:val="en-GB"/>
              </w:rPr>
            </w:pPr>
            <w:r w:rsidRPr="00B170D3">
              <w:rPr>
                <w:lang w:val="en-GB"/>
              </w:rPr>
              <w:t>Question</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5393B72" w14:textId="77777777" w:rsidR="00225DBC" w:rsidRPr="00B170D3" w:rsidRDefault="00225DBC" w:rsidP="00EE781C">
            <w:pPr>
              <w:pStyle w:val="Heading5"/>
              <w:jc w:val="center"/>
              <w:outlineLvl w:val="4"/>
              <w:rPr>
                <w:lang w:val="en-GB"/>
              </w:rPr>
            </w:pPr>
            <w:r w:rsidRPr="00B170D3">
              <w:rPr>
                <w:lang w:val="en-GB"/>
              </w:rPr>
              <w:t>Answers</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FAA37F7" w14:textId="77777777" w:rsidR="00225DBC" w:rsidRPr="00B170D3" w:rsidRDefault="00225DBC" w:rsidP="00EE781C">
            <w:pPr>
              <w:pStyle w:val="Heading5"/>
              <w:jc w:val="center"/>
              <w:outlineLvl w:val="4"/>
              <w:rPr>
                <w:lang w:val="en-GB"/>
              </w:rPr>
            </w:pPr>
            <w:r w:rsidRPr="00B170D3">
              <w:rPr>
                <w:lang w:val="en-GB"/>
              </w:rPr>
              <w:t>Relation to Chapter two</w:t>
            </w:r>
          </w:p>
        </w:tc>
      </w:tr>
      <w:tr w:rsidR="00225DBC" w:rsidRPr="00B170D3" w14:paraId="6264DB6C" w14:textId="77777777" w:rsidTr="00EE781C">
        <w:tc>
          <w:tcPr>
            <w:tcW w:w="3218" w:type="dxa"/>
            <w:tcBorders>
              <w:top w:val="double" w:sz="4" w:space="0" w:color="ED7D31" w:themeColor="accent2"/>
              <w:left w:val="double" w:sz="4" w:space="0" w:color="ED7D31" w:themeColor="accent2"/>
              <w:right w:val="double" w:sz="4" w:space="0" w:color="ED7D31" w:themeColor="accent2"/>
            </w:tcBorders>
          </w:tcPr>
          <w:p w14:paraId="23202CC8" w14:textId="77777777" w:rsidR="00225DBC" w:rsidRPr="00B170D3" w:rsidRDefault="00225DBC" w:rsidP="00EE781C">
            <w:pPr>
              <w:rPr>
                <w:lang w:val="en-GB"/>
              </w:rPr>
            </w:pPr>
            <w:r w:rsidRPr="00B170D3">
              <w:rPr>
                <w:lang w:val="en-GB"/>
              </w:rPr>
              <w:t>Q</w:t>
            </w:r>
            <w:r>
              <w:rPr>
                <w:lang w:val="en-GB"/>
              </w:rPr>
              <w:t>2</w:t>
            </w:r>
            <w:r w:rsidRPr="00B170D3">
              <w:rPr>
                <w:lang w:val="en-GB"/>
              </w:rPr>
              <w:t>. What is the nature of your occupation?</w:t>
            </w:r>
          </w:p>
        </w:tc>
        <w:tc>
          <w:tcPr>
            <w:tcW w:w="2727" w:type="dxa"/>
            <w:tcBorders>
              <w:top w:val="double" w:sz="4" w:space="0" w:color="ED7D31" w:themeColor="accent2"/>
              <w:left w:val="double" w:sz="4" w:space="0" w:color="ED7D31" w:themeColor="accent2"/>
              <w:right w:val="double" w:sz="4" w:space="0" w:color="ED7D31" w:themeColor="accent2"/>
            </w:tcBorders>
          </w:tcPr>
          <w:p w14:paraId="2462C342" w14:textId="77777777" w:rsidR="00225DBC" w:rsidRPr="00B170D3" w:rsidRDefault="00225DBC" w:rsidP="00225DBC">
            <w:pPr>
              <w:pStyle w:val="ListParagraph"/>
              <w:numPr>
                <w:ilvl w:val="0"/>
                <w:numId w:val="4"/>
              </w:numPr>
              <w:spacing w:before="0" w:after="0" w:line="240" w:lineRule="auto"/>
              <w:jc w:val="left"/>
            </w:pPr>
            <w:r w:rsidRPr="00B170D3">
              <w:t xml:space="preserve">Student </w:t>
            </w:r>
          </w:p>
          <w:p w14:paraId="7BE98334" w14:textId="77777777" w:rsidR="00225DBC" w:rsidRPr="00B170D3" w:rsidRDefault="00225DBC" w:rsidP="00225DBC">
            <w:pPr>
              <w:pStyle w:val="ListParagraph"/>
              <w:numPr>
                <w:ilvl w:val="0"/>
                <w:numId w:val="4"/>
              </w:numPr>
              <w:spacing w:before="0" w:after="0" w:line="240" w:lineRule="auto"/>
              <w:jc w:val="left"/>
            </w:pPr>
            <w:r w:rsidRPr="00B170D3">
              <w:t xml:space="preserve">Full-time work </w:t>
            </w:r>
          </w:p>
          <w:p w14:paraId="485B65FD" w14:textId="77777777" w:rsidR="00225DBC" w:rsidRPr="00B170D3" w:rsidRDefault="00225DBC" w:rsidP="00225DBC">
            <w:pPr>
              <w:pStyle w:val="ListParagraph"/>
              <w:numPr>
                <w:ilvl w:val="0"/>
                <w:numId w:val="4"/>
              </w:numPr>
              <w:spacing w:before="0" w:after="0" w:line="240" w:lineRule="auto"/>
              <w:jc w:val="left"/>
            </w:pPr>
            <w:r w:rsidRPr="00B170D3">
              <w:t xml:space="preserve">Part-time work </w:t>
            </w:r>
          </w:p>
          <w:p w14:paraId="75647DBD" w14:textId="77777777" w:rsidR="00225DBC" w:rsidRPr="00B170D3" w:rsidRDefault="00225DBC" w:rsidP="00225DBC">
            <w:pPr>
              <w:pStyle w:val="ListParagraph"/>
              <w:numPr>
                <w:ilvl w:val="0"/>
                <w:numId w:val="4"/>
              </w:numPr>
              <w:spacing w:before="0" w:after="0" w:line="240" w:lineRule="auto"/>
              <w:jc w:val="left"/>
            </w:pPr>
            <w:r w:rsidRPr="00B170D3">
              <w:t xml:space="preserve">Unemployed </w:t>
            </w:r>
          </w:p>
          <w:p w14:paraId="2B38ABE8" w14:textId="77777777" w:rsidR="00225DBC" w:rsidRPr="00B170D3" w:rsidRDefault="00225DBC" w:rsidP="00225DBC">
            <w:pPr>
              <w:pStyle w:val="ListParagraph"/>
              <w:numPr>
                <w:ilvl w:val="0"/>
                <w:numId w:val="4"/>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38279AA7" w14:textId="77777777" w:rsidR="00225DBC" w:rsidRPr="00B170D3" w:rsidRDefault="00225DBC" w:rsidP="00EE781C">
            <w:pPr>
              <w:rPr>
                <w:lang w:val="en-GB"/>
              </w:rPr>
            </w:pPr>
            <w:r w:rsidRPr="00B170D3">
              <w:rPr>
                <w:lang w:val="en-GB"/>
              </w:rPr>
              <w:t xml:space="preserve">Provides an indication into the financial background of respondents, it has been argued fast fashion and unethical consumption can be linked to lower income </w:t>
            </w:r>
            <w:sdt>
              <w:sdtPr>
                <w:rPr>
                  <w:lang w:val="en-GB"/>
                </w:rPr>
                <w:id w:val="1382292584"/>
                <w:citation/>
              </w:sdtPr>
              <w:sdtContent>
                <w:r w:rsidRPr="00B170D3">
                  <w:rPr>
                    <w:lang w:val="en-GB"/>
                  </w:rPr>
                  <w:fldChar w:fldCharType="begin"/>
                </w:r>
                <w:r w:rsidRPr="00B170D3">
                  <w:rPr>
                    <w:lang w:val="en-GB"/>
                  </w:rPr>
                  <w:instrText xml:space="preserve"> CITATION OCo20 \l 2057  \m Hou19 \m Sum16</w:instrText>
                </w:r>
                <w:r w:rsidRPr="00B170D3">
                  <w:rPr>
                    <w:lang w:val="en-GB"/>
                  </w:rPr>
                  <w:fldChar w:fldCharType="separate"/>
                </w:r>
                <w:r w:rsidRPr="00FC1549">
                  <w:rPr>
                    <w:noProof/>
                    <w:lang w:val="en-GB"/>
                  </w:rPr>
                  <w:t>(O'Connell, 2020; House of Commons, 2019; Summers, 2016)</w:t>
                </w:r>
                <w:r w:rsidRPr="00B170D3">
                  <w:rPr>
                    <w:lang w:val="en-GB"/>
                  </w:rPr>
                  <w:fldChar w:fldCharType="end"/>
                </w:r>
              </w:sdtContent>
            </w:sdt>
            <w:r w:rsidRPr="00B170D3">
              <w:rPr>
                <w:lang w:val="en-GB"/>
              </w:rPr>
              <w:t>.</w:t>
            </w:r>
          </w:p>
        </w:tc>
      </w:tr>
      <w:tr w:rsidR="00225DBC" w:rsidRPr="00B170D3" w14:paraId="20985ABB"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242A782" w14:textId="77777777" w:rsidR="00225DBC" w:rsidRPr="00B170D3" w:rsidRDefault="00225DBC" w:rsidP="00EE781C">
            <w:pPr>
              <w:rPr>
                <w:lang w:val="en-GB"/>
              </w:rPr>
            </w:pPr>
            <w:r w:rsidRPr="00B170D3">
              <w:rPr>
                <w:lang w:val="en-GB"/>
              </w:rPr>
              <w:lastRenderedPageBreak/>
              <w:t>Q</w:t>
            </w:r>
            <w:r>
              <w:rPr>
                <w:lang w:val="en-GB"/>
              </w:rPr>
              <w:t>3</w:t>
            </w:r>
            <w:r w:rsidRPr="00B170D3">
              <w:rPr>
                <w:lang w:val="en-GB"/>
              </w:rPr>
              <w:t>. Would you consider yourself ethically/environmentally aware?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22107EE" w14:textId="77777777" w:rsidR="00225DBC" w:rsidRPr="00B170D3" w:rsidRDefault="00225DBC" w:rsidP="00225DBC">
            <w:pPr>
              <w:pStyle w:val="ListParagraph"/>
              <w:numPr>
                <w:ilvl w:val="0"/>
                <w:numId w:val="4"/>
              </w:numPr>
              <w:spacing w:before="0" w:after="0" w:line="240" w:lineRule="auto"/>
              <w:jc w:val="left"/>
            </w:pPr>
            <w:r w:rsidRPr="00B170D3">
              <w:t>Yes, I am ethically aware</w:t>
            </w:r>
          </w:p>
          <w:p w14:paraId="283A3045" w14:textId="77777777" w:rsidR="00225DBC" w:rsidRPr="00B170D3" w:rsidRDefault="00225DBC" w:rsidP="00225DBC">
            <w:pPr>
              <w:pStyle w:val="ListParagraph"/>
              <w:numPr>
                <w:ilvl w:val="0"/>
                <w:numId w:val="4"/>
              </w:numPr>
              <w:spacing w:before="0" w:after="0" w:line="240" w:lineRule="auto"/>
              <w:jc w:val="left"/>
            </w:pPr>
            <w:r w:rsidRPr="00B170D3">
              <w:t>No, I am not ethically aware</w:t>
            </w:r>
          </w:p>
          <w:p w14:paraId="5B5A95BD" w14:textId="77777777" w:rsidR="00225DBC" w:rsidRPr="00B170D3" w:rsidRDefault="00225DBC" w:rsidP="00225DBC">
            <w:pPr>
              <w:pStyle w:val="ListParagraph"/>
              <w:numPr>
                <w:ilvl w:val="0"/>
                <w:numId w:val="4"/>
              </w:numPr>
              <w:spacing w:before="0" w:after="0" w:line="240" w:lineRule="auto"/>
              <w:jc w:val="left"/>
            </w:pPr>
            <w:r w:rsidRPr="00B170D3">
              <w:t>Yes, I am environmentally aware</w:t>
            </w:r>
          </w:p>
          <w:p w14:paraId="3D2F6939" w14:textId="77777777" w:rsidR="00225DBC" w:rsidRPr="00B170D3" w:rsidRDefault="00225DBC" w:rsidP="00225DBC">
            <w:pPr>
              <w:pStyle w:val="ListParagraph"/>
              <w:numPr>
                <w:ilvl w:val="0"/>
                <w:numId w:val="4"/>
              </w:numPr>
              <w:spacing w:before="0" w:after="0" w:line="240" w:lineRule="auto"/>
              <w:jc w:val="left"/>
            </w:pPr>
            <w:r w:rsidRPr="00B170D3">
              <w:t>No, I am not environmentally aware</w:t>
            </w:r>
          </w:p>
          <w:p w14:paraId="5EE48952" w14:textId="77777777" w:rsidR="00225DBC" w:rsidRPr="00B170D3" w:rsidRDefault="00225DBC" w:rsidP="00225DBC">
            <w:pPr>
              <w:pStyle w:val="ListParagraph"/>
              <w:numPr>
                <w:ilvl w:val="0"/>
                <w:numId w:val="4"/>
              </w:numPr>
              <w:spacing w:before="0" w:after="0" w:line="240" w:lineRule="auto"/>
              <w:jc w:val="left"/>
            </w:pPr>
            <w:r w:rsidRPr="00B170D3">
              <w:t>I am ethically and environmentally aware</w:t>
            </w:r>
          </w:p>
          <w:p w14:paraId="0074F1EC" w14:textId="77777777" w:rsidR="00225DBC" w:rsidRPr="00B170D3" w:rsidRDefault="00225DBC" w:rsidP="00225DBC">
            <w:pPr>
              <w:pStyle w:val="ListParagraph"/>
              <w:numPr>
                <w:ilvl w:val="0"/>
                <w:numId w:val="4"/>
              </w:numPr>
              <w:spacing w:before="0" w:after="0" w:line="240" w:lineRule="auto"/>
              <w:jc w:val="left"/>
            </w:pPr>
            <w:r w:rsidRPr="00B170D3">
              <w:t>I am neither ethically nor environmentally aware</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171AA20" w14:textId="77777777" w:rsidR="00225DBC" w:rsidRPr="00B170D3" w:rsidRDefault="00225DBC" w:rsidP="00EE781C">
            <w:pPr>
              <w:rPr>
                <w:lang w:val="en-GB"/>
              </w:rPr>
            </w:pPr>
            <w:r>
              <w:rPr>
                <w:lang w:val="en-GB"/>
              </w:rPr>
              <w:t xml:space="preserve">Recently there has been an increase in ethical and environmental awareness, though consumption behaviour reflecting this is not guaranteed </w:t>
            </w:r>
            <w:sdt>
              <w:sdtPr>
                <w:rPr>
                  <w:lang w:val="en-GB"/>
                </w:rPr>
                <w:id w:val="-414935333"/>
                <w:citation/>
              </w:sdt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C1549">
                  <w:rPr>
                    <w:noProof/>
                    <w:lang w:val="en-GB"/>
                  </w:rPr>
                  <w:t>(Wiederhold &amp; Martinez, 2018)</w:t>
                </w:r>
                <w:r w:rsidRPr="00B170D3">
                  <w:rPr>
                    <w:lang w:val="en-GB"/>
                  </w:rPr>
                  <w:fldChar w:fldCharType="end"/>
                </w:r>
              </w:sdtContent>
            </w:sdt>
            <w:r w:rsidRPr="00B170D3">
              <w:rPr>
                <w:lang w:val="en-GB"/>
              </w:rPr>
              <w:t>.</w:t>
            </w:r>
          </w:p>
        </w:tc>
      </w:tr>
      <w:tr w:rsidR="00225DBC" w:rsidRPr="00B170D3" w14:paraId="39FF21CE"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FDD7364" w14:textId="77777777" w:rsidR="00225DBC" w:rsidRPr="00B170D3" w:rsidRDefault="00225DBC" w:rsidP="00EE781C">
            <w:pPr>
              <w:rPr>
                <w:lang w:val="en-GB"/>
              </w:rPr>
            </w:pPr>
            <w:r w:rsidRPr="00B170D3">
              <w:rPr>
                <w:lang w:val="en-GB"/>
              </w:rPr>
              <w:t>Q</w:t>
            </w:r>
            <w:r>
              <w:rPr>
                <w:lang w:val="en-GB"/>
              </w:rPr>
              <w:t>4</w:t>
            </w:r>
            <w:r w:rsidRPr="00B170D3">
              <w:rPr>
                <w:lang w:val="en-GB"/>
              </w:rPr>
              <w:t>. Are you aware of which shops are considered ethical?</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DA08F0B" w14:textId="77777777" w:rsidR="00225DBC" w:rsidRPr="00B170D3" w:rsidRDefault="00225DBC" w:rsidP="00225DBC">
            <w:pPr>
              <w:pStyle w:val="ListParagraph"/>
              <w:numPr>
                <w:ilvl w:val="0"/>
                <w:numId w:val="4"/>
              </w:numPr>
              <w:spacing w:before="0" w:after="0" w:line="240" w:lineRule="auto"/>
              <w:jc w:val="left"/>
            </w:pPr>
            <w:r w:rsidRPr="00B170D3">
              <w:t>Yes</w:t>
            </w:r>
          </w:p>
          <w:p w14:paraId="539C74AC" w14:textId="77777777" w:rsidR="00225DBC" w:rsidRPr="00B170D3" w:rsidRDefault="00225DBC" w:rsidP="00225DBC">
            <w:pPr>
              <w:pStyle w:val="ListParagraph"/>
              <w:numPr>
                <w:ilvl w:val="0"/>
                <w:numId w:val="4"/>
              </w:numPr>
              <w:spacing w:before="0" w:after="0" w:line="240" w:lineRule="auto"/>
              <w:jc w:val="left"/>
            </w:pPr>
            <w:r w:rsidRPr="00B170D3">
              <w:t>No</w:t>
            </w:r>
          </w:p>
          <w:p w14:paraId="3434BA36" w14:textId="77777777" w:rsidR="00225DBC" w:rsidRPr="00B170D3" w:rsidRDefault="00225DBC" w:rsidP="00EE781C">
            <w:pPr>
              <w:pStyle w:val="ListParagraph"/>
              <w:spacing w:before="0" w:after="0" w:line="240" w:lineRule="auto"/>
              <w:jc w:val="left"/>
            </w:pP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5D86748" w14:textId="77777777" w:rsidR="00225DBC" w:rsidRPr="00B170D3" w:rsidRDefault="00225DBC" w:rsidP="00EE781C">
            <w:pPr>
              <w:rPr>
                <w:lang w:val="en-GB"/>
              </w:rPr>
            </w:pPr>
            <w:r w:rsidRPr="00B170D3">
              <w:rPr>
                <w:lang w:val="en-GB"/>
              </w:rPr>
              <w:t xml:space="preserve">Ethical consumption is a growing trend </w:t>
            </w:r>
            <w:sdt>
              <w:sdtPr>
                <w:rPr>
                  <w:lang w:val="en-GB"/>
                </w:rPr>
                <w:id w:val="-466277042"/>
                <w:citation/>
              </w:sdt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C1549">
                  <w:rPr>
                    <w:noProof/>
                    <w:lang w:val="en-GB"/>
                  </w:rPr>
                  <w:t>(Wiederhold &amp; Martinez, 2018)</w:t>
                </w:r>
                <w:r w:rsidRPr="00B170D3">
                  <w:rPr>
                    <w:lang w:val="en-GB"/>
                  </w:rPr>
                  <w:fldChar w:fldCharType="end"/>
                </w:r>
              </w:sdtContent>
            </w:sdt>
            <w:r w:rsidRPr="00B170D3">
              <w:rPr>
                <w:lang w:val="en-GB"/>
              </w:rPr>
              <w:t xml:space="preserve">. Gathers information on whether the </w:t>
            </w:r>
            <w:r>
              <w:rPr>
                <w:lang w:val="en-GB"/>
              </w:rPr>
              <w:t>general awareness</w:t>
            </w:r>
            <w:r w:rsidRPr="00B170D3">
              <w:rPr>
                <w:lang w:val="en-GB"/>
              </w:rPr>
              <w:t xml:space="preserve"> translates knowledge in regard to fashion houses</w:t>
            </w:r>
            <w:r>
              <w:rPr>
                <w:lang w:val="en-GB"/>
              </w:rPr>
              <w:t xml:space="preserve"> </w:t>
            </w:r>
            <w:sdt>
              <w:sdtPr>
                <w:rPr>
                  <w:lang w:val="en-GB"/>
                </w:rPr>
                <w:id w:val="-1718274167"/>
                <w:citation/>
              </w:sdtPr>
              <w:sdtContent>
                <w:r>
                  <w:rPr>
                    <w:lang w:val="en-GB"/>
                  </w:rPr>
                  <w:fldChar w:fldCharType="begin"/>
                </w:r>
                <w:r>
                  <w:rPr>
                    <w:lang w:val="en-GB"/>
                  </w:rPr>
                  <w:instrText xml:space="preserve"> CITATION Pea01 \l 2057 </w:instrText>
                </w:r>
                <w:r>
                  <w:rPr>
                    <w:lang w:val="en-GB"/>
                  </w:rPr>
                  <w:fldChar w:fldCharType="separate"/>
                </w:r>
                <w:r w:rsidRPr="00362532">
                  <w:rPr>
                    <w:noProof/>
                    <w:lang w:val="en-GB"/>
                  </w:rPr>
                  <w:t>(Peattie, 2001)</w:t>
                </w:r>
                <w:r>
                  <w:rPr>
                    <w:lang w:val="en-GB"/>
                  </w:rPr>
                  <w:fldChar w:fldCharType="end"/>
                </w:r>
              </w:sdtContent>
            </w:sdt>
            <w:r>
              <w:rPr>
                <w:lang w:val="en-GB"/>
              </w:rPr>
              <w:t>.</w:t>
            </w:r>
          </w:p>
        </w:tc>
      </w:tr>
      <w:tr w:rsidR="00225DBC" w:rsidRPr="00B170D3" w14:paraId="5C51831F"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BC09DDA" w14:textId="77777777" w:rsidR="00225DBC" w:rsidRPr="00B170D3" w:rsidRDefault="00225DBC" w:rsidP="00EE781C">
            <w:pPr>
              <w:rPr>
                <w:lang w:val="en-GB"/>
              </w:rPr>
            </w:pPr>
            <w:r w:rsidRPr="00B170D3">
              <w:rPr>
                <w:lang w:val="en-GB"/>
              </w:rPr>
              <w:t>Q5. Which of the following would you consider to be ethically/environmentally friendly fashion consumption? Please tick all that apply.</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77468A4" w14:textId="77777777" w:rsidR="00225DBC" w:rsidRPr="00B170D3" w:rsidRDefault="00225DBC" w:rsidP="00225DBC">
            <w:pPr>
              <w:pStyle w:val="ListParagraph"/>
              <w:numPr>
                <w:ilvl w:val="0"/>
                <w:numId w:val="4"/>
              </w:numPr>
              <w:spacing w:before="0" w:after="0" w:line="240" w:lineRule="auto"/>
              <w:jc w:val="left"/>
            </w:pPr>
            <w:r w:rsidRPr="00B170D3">
              <w:t xml:space="preserve">Fast-fashion retailers (Asos, Boohoo, Missguided) </w:t>
            </w:r>
          </w:p>
          <w:p w14:paraId="47DF617A" w14:textId="77777777" w:rsidR="00225DBC" w:rsidRPr="00B170D3" w:rsidRDefault="00225DBC" w:rsidP="00225DBC">
            <w:pPr>
              <w:pStyle w:val="ListParagraph"/>
              <w:numPr>
                <w:ilvl w:val="0"/>
                <w:numId w:val="4"/>
              </w:numPr>
              <w:spacing w:before="0" w:after="0" w:line="240" w:lineRule="auto"/>
              <w:jc w:val="left"/>
            </w:pPr>
            <w:r w:rsidRPr="00B170D3">
              <w:t xml:space="preserve">Slow-fashion brands (Tala, Raeburn) </w:t>
            </w:r>
          </w:p>
          <w:p w14:paraId="5FAB4F93" w14:textId="77777777" w:rsidR="00225DBC" w:rsidRPr="00B170D3" w:rsidRDefault="00225DBC" w:rsidP="00225DBC">
            <w:pPr>
              <w:pStyle w:val="ListParagraph"/>
              <w:numPr>
                <w:ilvl w:val="0"/>
                <w:numId w:val="4"/>
              </w:numPr>
              <w:spacing w:before="0" w:after="0" w:line="240" w:lineRule="auto"/>
              <w:jc w:val="left"/>
            </w:pPr>
            <w:r w:rsidRPr="00B170D3">
              <w:t>Charity/Vintage Shops</w:t>
            </w:r>
          </w:p>
          <w:p w14:paraId="4A189477" w14:textId="77777777" w:rsidR="00225DBC" w:rsidRPr="00B170D3" w:rsidRDefault="00225DBC" w:rsidP="00225DBC">
            <w:pPr>
              <w:pStyle w:val="ListParagraph"/>
              <w:numPr>
                <w:ilvl w:val="0"/>
                <w:numId w:val="4"/>
              </w:numPr>
              <w:spacing w:before="0" w:after="0" w:line="240" w:lineRule="auto"/>
              <w:jc w:val="left"/>
            </w:pPr>
            <w:r w:rsidRPr="00B170D3">
              <w:t>Resale websites (Depop, Ebay)</w:t>
            </w:r>
          </w:p>
          <w:p w14:paraId="2C047FCF" w14:textId="77777777" w:rsidR="00225DBC" w:rsidRPr="00B170D3" w:rsidRDefault="00225DBC" w:rsidP="00225DBC">
            <w:pPr>
              <w:pStyle w:val="ListParagraph"/>
              <w:numPr>
                <w:ilvl w:val="0"/>
                <w:numId w:val="4"/>
              </w:numPr>
              <w:spacing w:before="0" w:after="0" w:line="240" w:lineRule="auto"/>
              <w:jc w:val="left"/>
            </w:pPr>
            <w:r w:rsidRPr="00B170D3">
              <w:t>Supermarkets</w:t>
            </w:r>
          </w:p>
          <w:p w14:paraId="43A7F53A" w14:textId="77777777" w:rsidR="00225DBC" w:rsidRPr="00B170D3" w:rsidRDefault="00225DBC" w:rsidP="00225DBC">
            <w:pPr>
              <w:pStyle w:val="ListParagraph"/>
              <w:numPr>
                <w:ilvl w:val="0"/>
                <w:numId w:val="4"/>
              </w:numPr>
              <w:spacing w:before="0" w:after="0" w:line="240" w:lineRule="auto"/>
              <w:jc w:val="left"/>
            </w:pPr>
            <w:r w:rsidRPr="00B170D3">
              <w:lastRenderedPageBreak/>
              <w:t xml:space="preserve">Outlet shops </w:t>
            </w:r>
          </w:p>
          <w:p w14:paraId="1D77816C" w14:textId="77777777" w:rsidR="00225DBC" w:rsidRPr="00B170D3" w:rsidRDefault="00225DBC" w:rsidP="00225DBC">
            <w:pPr>
              <w:pStyle w:val="ListParagraph"/>
              <w:numPr>
                <w:ilvl w:val="0"/>
                <w:numId w:val="4"/>
              </w:numPr>
              <w:spacing w:before="0" w:after="0" w:line="240" w:lineRule="auto"/>
              <w:jc w:val="left"/>
            </w:pPr>
            <w:r w:rsidRPr="00B170D3">
              <w:t>High street shops (Topshop, River Island)</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CACCD6D" w14:textId="77777777" w:rsidR="00225DBC" w:rsidRPr="00B170D3" w:rsidRDefault="00225DBC" w:rsidP="00EE781C">
            <w:pPr>
              <w:rPr>
                <w:lang w:val="en-GB"/>
              </w:rPr>
            </w:pPr>
            <w:r w:rsidRPr="00B170D3">
              <w:rPr>
                <w:lang w:val="en-GB"/>
              </w:rPr>
              <w:lastRenderedPageBreak/>
              <w:t>Gives an indication to the</w:t>
            </w:r>
            <w:r>
              <w:rPr>
                <w:lang w:val="en-GB"/>
              </w:rPr>
              <w:t xml:space="preserve"> knowledge of consumers </w:t>
            </w:r>
            <w:r w:rsidRPr="00B170D3">
              <w:rPr>
                <w:lang w:val="en-GB"/>
              </w:rPr>
              <w:t xml:space="preserve"> about</w:t>
            </w:r>
            <w:r>
              <w:rPr>
                <w:lang w:val="en-GB"/>
              </w:rPr>
              <w:t xml:space="preserve"> sustainable </w:t>
            </w:r>
            <w:r w:rsidRPr="00B170D3">
              <w:rPr>
                <w:lang w:val="en-GB"/>
              </w:rPr>
              <w:t xml:space="preserve">choices </w:t>
            </w:r>
            <w:sdt>
              <w:sdtPr>
                <w:rPr>
                  <w:lang w:val="en-GB"/>
                </w:rPr>
                <w:id w:val="-563105587"/>
                <w:citation/>
              </w:sdtPr>
              <w:sdtContent>
                <w:r w:rsidRPr="00B170D3">
                  <w:rPr>
                    <w:lang w:val="en-GB"/>
                  </w:rPr>
                  <w:fldChar w:fldCharType="begin"/>
                </w:r>
                <w:r w:rsidRPr="00B170D3">
                  <w:rPr>
                    <w:lang w:val="en-GB"/>
                  </w:rPr>
                  <w:instrText xml:space="preserve"> CITATION Har05 \l 2057  \m Gor15 \m Bly15</w:instrText>
                </w:r>
                <w:r w:rsidRPr="00B170D3">
                  <w:rPr>
                    <w:lang w:val="en-GB"/>
                  </w:rPr>
                  <w:fldChar w:fldCharType="separate"/>
                </w:r>
                <w:r w:rsidRPr="00FC1549">
                  <w:rPr>
                    <w:noProof/>
                    <w:lang w:val="en-GB"/>
                  </w:rPr>
                  <w:t>(Harrison, et al., 2005; Gordon &amp; Hill, 2015; Bly, et al., 2015)</w:t>
                </w:r>
                <w:r w:rsidRPr="00B170D3">
                  <w:rPr>
                    <w:lang w:val="en-GB"/>
                  </w:rPr>
                  <w:fldChar w:fldCharType="end"/>
                </w:r>
              </w:sdtContent>
            </w:sdt>
            <w:r w:rsidRPr="00B170D3">
              <w:rPr>
                <w:lang w:val="en-GB"/>
              </w:rPr>
              <w:t xml:space="preserve"> which can be </w:t>
            </w:r>
            <w:r w:rsidRPr="00B170D3">
              <w:rPr>
                <w:lang w:val="en-GB"/>
              </w:rPr>
              <w:lastRenderedPageBreak/>
              <w:t xml:space="preserve">compared with later questions relating to consumption habits to see the link between awareness and behaviour </w:t>
            </w:r>
            <w:sdt>
              <w:sdtPr>
                <w:rPr>
                  <w:lang w:val="en-GB"/>
                </w:rPr>
                <w:id w:val="-112603103"/>
                <w:citation/>
              </w:sdtPr>
              <w:sdtContent>
                <w:r w:rsidRPr="00B170D3">
                  <w:rPr>
                    <w:lang w:val="en-GB"/>
                  </w:rPr>
                  <w:fldChar w:fldCharType="begin"/>
                </w:r>
                <w:r w:rsidRPr="00B170D3">
                  <w:rPr>
                    <w:lang w:val="en-GB"/>
                  </w:rPr>
                  <w:instrText xml:space="preserve"> CITATION Wie18 \l 2057 </w:instrText>
                </w:r>
                <w:r>
                  <w:rPr>
                    <w:lang w:val="en-GB"/>
                  </w:rPr>
                  <w:instrText xml:space="preserve"> \m Ver08 \m Pea01</w:instrText>
                </w:r>
                <w:r w:rsidRPr="00B170D3">
                  <w:rPr>
                    <w:lang w:val="en-GB"/>
                  </w:rPr>
                  <w:fldChar w:fldCharType="separate"/>
                </w:r>
                <w:r w:rsidRPr="00362532">
                  <w:rPr>
                    <w:noProof/>
                    <w:lang w:val="en-GB"/>
                  </w:rPr>
                  <w:t>(Wiederhold &amp; Martinez, 2018; Vermeir &amp; Verbeke, 2008; Peattie, 2001)</w:t>
                </w:r>
                <w:r w:rsidRPr="00B170D3">
                  <w:rPr>
                    <w:lang w:val="en-GB"/>
                  </w:rPr>
                  <w:fldChar w:fldCharType="end"/>
                </w:r>
              </w:sdtContent>
            </w:sdt>
            <w:r w:rsidRPr="00B170D3">
              <w:rPr>
                <w:lang w:val="en-GB"/>
              </w:rPr>
              <w:t>.</w:t>
            </w:r>
          </w:p>
        </w:tc>
      </w:tr>
      <w:tr w:rsidR="00225DBC" w:rsidRPr="00B170D3" w14:paraId="3906820C" w14:textId="77777777" w:rsidTr="00EE781C">
        <w:trPr>
          <w:trHeight w:val="1769"/>
        </w:trPr>
        <w:tc>
          <w:tcPr>
            <w:tcW w:w="3218" w:type="dxa"/>
            <w:tcBorders>
              <w:top w:val="double" w:sz="4" w:space="0" w:color="ED7D31" w:themeColor="accent2"/>
              <w:left w:val="double" w:sz="4" w:space="0" w:color="ED7D31" w:themeColor="accent2"/>
              <w:right w:val="double" w:sz="4" w:space="0" w:color="ED7D31" w:themeColor="accent2"/>
            </w:tcBorders>
          </w:tcPr>
          <w:p w14:paraId="3E2022C4" w14:textId="77777777" w:rsidR="00225DBC" w:rsidRPr="00B170D3" w:rsidRDefault="00225DBC" w:rsidP="00EE781C">
            <w:pPr>
              <w:rPr>
                <w:lang w:val="en-GB"/>
              </w:rPr>
            </w:pPr>
            <w:r w:rsidRPr="00B170D3">
              <w:rPr>
                <w:lang w:val="en-GB"/>
              </w:rPr>
              <w:lastRenderedPageBreak/>
              <w:t xml:space="preserve">Q6. Do you know how to find accurate information regarding sustainable fashion </w:t>
            </w:r>
          </w:p>
        </w:tc>
        <w:tc>
          <w:tcPr>
            <w:tcW w:w="2727" w:type="dxa"/>
            <w:tcBorders>
              <w:top w:val="double" w:sz="4" w:space="0" w:color="ED7D31" w:themeColor="accent2"/>
              <w:left w:val="double" w:sz="4" w:space="0" w:color="ED7D31" w:themeColor="accent2"/>
              <w:right w:val="double" w:sz="4" w:space="0" w:color="ED7D31" w:themeColor="accent2"/>
            </w:tcBorders>
          </w:tcPr>
          <w:p w14:paraId="71E27F42" w14:textId="77777777" w:rsidR="00225DBC" w:rsidRPr="00B170D3" w:rsidRDefault="00225DBC" w:rsidP="00225DBC">
            <w:pPr>
              <w:pStyle w:val="ListParagraph"/>
              <w:numPr>
                <w:ilvl w:val="0"/>
                <w:numId w:val="4"/>
              </w:numPr>
              <w:spacing w:before="0" w:after="0" w:line="240" w:lineRule="auto"/>
              <w:jc w:val="left"/>
            </w:pPr>
            <w:r w:rsidRPr="00B170D3">
              <w:t xml:space="preserve">Yes </w:t>
            </w:r>
          </w:p>
          <w:p w14:paraId="193900D0" w14:textId="77777777" w:rsidR="00225DBC" w:rsidRPr="00B170D3" w:rsidRDefault="00225DBC" w:rsidP="00225DBC">
            <w:pPr>
              <w:pStyle w:val="ListParagraph"/>
              <w:numPr>
                <w:ilvl w:val="0"/>
                <w:numId w:val="4"/>
              </w:numPr>
              <w:spacing w:before="0" w:after="0" w:line="240" w:lineRule="auto"/>
              <w:jc w:val="left"/>
            </w:pPr>
            <w:r w:rsidRPr="00B170D3">
              <w:t xml:space="preserve">No </w:t>
            </w:r>
          </w:p>
          <w:p w14:paraId="3AE0EC87" w14:textId="77777777" w:rsidR="00225DBC" w:rsidRPr="00B170D3" w:rsidRDefault="00225DBC" w:rsidP="00225DBC">
            <w:pPr>
              <w:pStyle w:val="ListParagraph"/>
              <w:numPr>
                <w:ilvl w:val="0"/>
                <w:numId w:val="4"/>
              </w:numPr>
              <w:spacing w:before="0" w:after="0" w:line="240" w:lineRule="auto"/>
              <w:jc w:val="left"/>
            </w:pPr>
            <w:r w:rsidRPr="00B170D3">
              <w:t xml:space="preserve">I have never looked </w:t>
            </w:r>
          </w:p>
        </w:tc>
        <w:tc>
          <w:tcPr>
            <w:tcW w:w="3051" w:type="dxa"/>
            <w:tcBorders>
              <w:top w:val="double" w:sz="4" w:space="0" w:color="ED7D31" w:themeColor="accent2"/>
              <w:left w:val="double" w:sz="4" w:space="0" w:color="ED7D31" w:themeColor="accent2"/>
              <w:right w:val="double" w:sz="4" w:space="0" w:color="ED7D31" w:themeColor="accent2"/>
            </w:tcBorders>
          </w:tcPr>
          <w:p w14:paraId="61DEBD06" w14:textId="77777777" w:rsidR="00225DBC" w:rsidRPr="00B170D3" w:rsidRDefault="00225DBC" w:rsidP="00EE781C">
            <w:pPr>
              <w:rPr>
                <w:lang w:val="en-GB"/>
              </w:rPr>
            </w:pPr>
            <w:r w:rsidRPr="00B170D3">
              <w:rPr>
                <w:lang w:val="en-GB"/>
              </w:rPr>
              <w:t>Highlights whether consumers know how to find the information link</w:t>
            </w:r>
            <w:r>
              <w:rPr>
                <w:lang w:val="en-GB"/>
              </w:rPr>
              <w:t>ing</w:t>
            </w:r>
            <w:r w:rsidRPr="00B170D3">
              <w:rPr>
                <w:lang w:val="en-GB"/>
              </w:rPr>
              <w:t xml:space="preserve"> awareness and behaviour </w:t>
            </w:r>
            <w:sdt>
              <w:sdtPr>
                <w:rPr>
                  <w:lang w:val="en-GB"/>
                </w:rPr>
                <w:id w:val="113799937"/>
                <w:citation/>
              </w:sdtPr>
              <w:sdtContent>
                <w:r w:rsidRPr="00B170D3">
                  <w:rPr>
                    <w:lang w:val="en-GB"/>
                  </w:rPr>
                  <w:fldChar w:fldCharType="begin"/>
                </w:r>
                <w:r w:rsidRPr="00B170D3">
                  <w:rPr>
                    <w:lang w:val="en-GB"/>
                  </w:rPr>
                  <w:instrText xml:space="preserve"> CITATION Wie18 \l 2057 </w:instrText>
                </w:r>
                <w:r w:rsidRPr="00B170D3">
                  <w:rPr>
                    <w:lang w:val="en-GB"/>
                  </w:rPr>
                  <w:fldChar w:fldCharType="separate"/>
                </w:r>
                <w:r w:rsidRPr="00FC1549">
                  <w:rPr>
                    <w:noProof/>
                    <w:lang w:val="en-GB"/>
                  </w:rPr>
                  <w:t>(Wiederhold &amp; Martinez, 2018)</w:t>
                </w:r>
                <w:r w:rsidRPr="00B170D3">
                  <w:rPr>
                    <w:lang w:val="en-GB"/>
                  </w:rPr>
                  <w:fldChar w:fldCharType="end"/>
                </w:r>
              </w:sdtContent>
            </w:sdt>
            <w:r w:rsidRPr="00B170D3">
              <w:rPr>
                <w:lang w:val="en-GB"/>
              </w:rPr>
              <w:t xml:space="preserve"> also provides a basis for possible recommendations regarding the transparency from organisations about sustainable processes</w:t>
            </w:r>
            <w:r>
              <w:rPr>
                <w:lang w:val="en-GB"/>
              </w:rPr>
              <w:t xml:space="preserve"> as greenwashing is rife</w:t>
            </w:r>
            <w:r w:rsidRPr="00B170D3">
              <w:rPr>
                <w:lang w:val="en-GB"/>
              </w:rPr>
              <w:t xml:space="preserve">. </w:t>
            </w:r>
          </w:p>
        </w:tc>
      </w:tr>
      <w:tr w:rsidR="00225DBC" w:rsidRPr="00B170D3" w14:paraId="1AA2B8EB"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9B7CB4B" w14:textId="77777777" w:rsidR="00225DBC" w:rsidRPr="00B170D3" w:rsidRDefault="00225DBC" w:rsidP="00EE781C">
            <w:pPr>
              <w:rPr>
                <w:lang w:val="en-GB"/>
              </w:rPr>
            </w:pPr>
            <w:r w:rsidRPr="00B170D3">
              <w:rPr>
                <w:lang w:val="en-GB"/>
              </w:rPr>
              <w:t xml:space="preserve">Q7. I avoid certain shops as a result of negative </w:t>
            </w:r>
            <w:r w:rsidRPr="00B170D3">
              <w:rPr>
                <w:lang w:val="en-GB"/>
              </w:rPr>
              <w:lastRenderedPageBreak/>
              <w:t>sustainability issues surrounding them.</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AFEDA48" w14:textId="77777777" w:rsidR="00225DBC" w:rsidRPr="00B170D3" w:rsidRDefault="00225DBC" w:rsidP="00225DBC">
            <w:pPr>
              <w:pStyle w:val="ListParagraph"/>
              <w:numPr>
                <w:ilvl w:val="0"/>
                <w:numId w:val="3"/>
              </w:numPr>
              <w:spacing w:before="0" w:after="0" w:line="240" w:lineRule="auto"/>
              <w:jc w:val="left"/>
            </w:pPr>
            <w:r w:rsidRPr="00B170D3">
              <w:lastRenderedPageBreak/>
              <w:t>Strongly Agree</w:t>
            </w:r>
          </w:p>
          <w:p w14:paraId="0E08D46D" w14:textId="77777777" w:rsidR="00225DBC" w:rsidRPr="00B170D3" w:rsidRDefault="00225DBC" w:rsidP="00225DBC">
            <w:pPr>
              <w:pStyle w:val="ListParagraph"/>
              <w:numPr>
                <w:ilvl w:val="0"/>
                <w:numId w:val="3"/>
              </w:numPr>
              <w:spacing w:before="0" w:after="0" w:line="240" w:lineRule="auto"/>
              <w:jc w:val="left"/>
            </w:pPr>
            <w:r w:rsidRPr="00B170D3">
              <w:t>Agree</w:t>
            </w:r>
          </w:p>
          <w:p w14:paraId="03CA0C07" w14:textId="77777777" w:rsidR="00225DBC" w:rsidRPr="00B170D3" w:rsidRDefault="00225DBC" w:rsidP="00225DBC">
            <w:pPr>
              <w:pStyle w:val="ListParagraph"/>
              <w:numPr>
                <w:ilvl w:val="0"/>
                <w:numId w:val="3"/>
              </w:numPr>
              <w:spacing w:before="0" w:after="0" w:line="240" w:lineRule="auto"/>
              <w:jc w:val="left"/>
            </w:pPr>
            <w:r w:rsidRPr="00B170D3">
              <w:t>Neither agree nor disagree</w:t>
            </w:r>
          </w:p>
          <w:p w14:paraId="793C2562" w14:textId="77777777" w:rsidR="00225DBC" w:rsidRPr="00B170D3" w:rsidRDefault="00225DBC" w:rsidP="00225DBC">
            <w:pPr>
              <w:pStyle w:val="ListParagraph"/>
              <w:numPr>
                <w:ilvl w:val="0"/>
                <w:numId w:val="3"/>
              </w:numPr>
              <w:spacing w:before="0" w:after="0" w:line="240" w:lineRule="auto"/>
              <w:jc w:val="left"/>
            </w:pPr>
            <w:r w:rsidRPr="00B170D3">
              <w:t>Disagree</w:t>
            </w:r>
          </w:p>
          <w:p w14:paraId="13730D53" w14:textId="77777777" w:rsidR="00225DBC" w:rsidRPr="00B170D3" w:rsidRDefault="00225DBC" w:rsidP="00225DBC">
            <w:pPr>
              <w:pStyle w:val="ListParagraph"/>
              <w:numPr>
                <w:ilvl w:val="0"/>
                <w:numId w:val="3"/>
              </w:numPr>
              <w:spacing w:before="0" w:after="0" w:line="240" w:lineRule="auto"/>
              <w:jc w:val="left"/>
            </w:pPr>
            <w:r w:rsidRPr="00B170D3">
              <w:lastRenderedPageBreak/>
              <w:t xml:space="preserve">Strongly disagree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FD2F235" w14:textId="77777777" w:rsidR="00225DBC" w:rsidRPr="00B170D3" w:rsidRDefault="00225DBC" w:rsidP="00EE781C">
            <w:pPr>
              <w:rPr>
                <w:lang w:val="en-GB"/>
              </w:rPr>
            </w:pPr>
            <w:r>
              <w:rPr>
                <w:lang w:val="en-GB"/>
              </w:rPr>
              <w:lastRenderedPageBreak/>
              <w:t>Highlights theory that s</w:t>
            </w:r>
            <w:r w:rsidRPr="00B170D3">
              <w:rPr>
                <w:lang w:val="en-GB"/>
              </w:rPr>
              <w:t xml:space="preserve">ocial </w:t>
            </w:r>
            <w:r>
              <w:rPr>
                <w:lang w:val="en-GB"/>
              </w:rPr>
              <w:t>v</w:t>
            </w:r>
            <w:r w:rsidRPr="00B170D3">
              <w:rPr>
                <w:lang w:val="en-GB"/>
              </w:rPr>
              <w:t xml:space="preserve">alue and emotional value </w:t>
            </w:r>
            <w:r>
              <w:rPr>
                <w:lang w:val="en-GB"/>
              </w:rPr>
              <w:t xml:space="preserve">shapes buying </w:t>
            </w:r>
            <w:r>
              <w:rPr>
                <w:lang w:val="en-GB"/>
              </w:rPr>
              <w:lastRenderedPageBreak/>
              <w:t>behaviour</w:t>
            </w:r>
            <w:sdt>
              <w:sdtPr>
                <w:rPr>
                  <w:lang w:val="en-GB"/>
                </w:rPr>
                <w:id w:val="2081710353"/>
                <w:citation/>
              </w:sdtPr>
              <w:sdtContent>
                <w:r w:rsidRPr="00B170D3">
                  <w:rPr>
                    <w:lang w:val="en-GB"/>
                  </w:rPr>
                  <w:fldChar w:fldCharType="begin"/>
                </w:r>
                <w:r w:rsidRPr="00B170D3">
                  <w:rPr>
                    <w:lang w:val="en-GB"/>
                  </w:rPr>
                  <w:instrText xml:space="preserve"> CITATION BSR12 \l 2057  \m She91</w:instrText>
                </w:r>
                <w:r w:rsidRPr="00B170D3">
                  <w:rPr>
                    <w:lang w:val="en-GB"/>
                  </w:rPr>
                  <w:fldChar w:fldCharType="separate"/>
                </w:r>
                <w:r>
                  <w:rPr>
                    <w:noProof/>
                    <w:lang w:val="en-GB"/>
                  </w:rPr>
                  <w:t xml:space="preserve"> </w:t>
                </w:r>
                <w:r w:rsidRPr="00FC1549">
                  <w:rPr>
                    <w:noProof/>
                    <w:lang w:val="en-GB"/>
                  </w:rPr>
                  <w:t>(BSR, 2012; Sheth, et al., 1991)</w:t>
                </w:r>
                <w:r w:rsidRPr="00B170D3">
                  <w:rPr>
                    <w:lang w:val="en-GB"/>
                  </w:rPr>
                  <w:fldChar w:fldCharType="end"/>
                </w:r>
              </w:sdtContent>
            </w:sdt>
            <w:r w:rsidRPr="00B170D3">
              <w:rPr>
                <w:lang w:val="en-GB"/>
              </w:rPr>
              <w:t xml:space="preserve"> similarly the attitude behaviour context suggest</w:t>
            </w:r>
            <w:r>
              <w:rPr>
                <w:lang w:val="en-GB"/>
              </w:rPr>
              <w:t>s</w:t>
            </w:r>
            <w:r w:rsidRPr="00B170D3">
              <w:rPr>
                <w:lang w:val="en-GB"/>
              </w:rPr>
              <w:t xml:space="preserve"> negative attitudes would have a complementary behaviour</w:t>
            </w:r>
            <w:r>
              <w:rPr>
                <w:lang w:val="en-GB"/>
              </w:rPr>
              <w:t xml:space="preserve"> </w:t>
            </w:r>
            <w:sdt>
              <w:sdtPr>
                <w:rPr>
                  <w:lang w:val="en-GB"/>
                </w:rPr>
                <w:id w:val="-1289349304"/>
                <w:citation/>
              </w:sdtPr>
              <w:sdtContent>
                <w:r>
                  <w:rPr>
                    <w:lang w:val="en-GB"/>
                  </w:rPr>
                  <w:fldChar w:fldCharType="begin"/>
                </w:r>
                <w:r>
                  <w:rPr>
                    <w:lang w:val="en-GB"/>
                  </w:rPr>
                  <w:instrText xml:space="preserve"> CITATION Pea10 \l 2057  \m Fie08 \m Ste951</w:instrText>
                </w:r>
                <w:r>
                  <w:rPr>
                    <w:lang w:val="en-GB"/>
                  </w:rPr>
                  <w:fldChar w:fldCharType="separate"/>
                </w:r>
                <w:r w:rsidRPr="003C5AF6">
                  <w:rPr>
                    <w:noProof/>
                    <w:lang w:val="en-GB"/>
                  </w:rPr>
                  <w:t>(Peattie, 2010; Fielding, et al., 2008; Stern, et al., 1995)</w:t>
                </w:r>
                <w:r>
                  <w:rPr>
                    <w:lang w:val="en-GB"/>
                  </w:rPr>
                  <w:fldChar w:fldCharType="end"/>
                </w:r>
              </w:sdtContent>
            </w:sdt>
            <w:r>
              <w:rPr>
                <w:lang w:val="en-GB"/>
              </w:rPr>
              <w:t>.</w:t>
            </w:r>
          </w:p>
        </w:tc>
      </w:tr>
      <w:tr w:rsidR="00225DBC" w:rsidRPr="00B170D3" w14:paraId="0701E7ED"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F9CC4CB" w14:textId="77777777" w:rsidR="00225DBC" w:rsidRPr="00B170D3" w:rsidRDefault="00225DBC" w:rsidP="00EE781C">
            <w:pPr>
              <w:rPr>
                <w:lang w:val="en-GB"/>
              </w:rPr>
            </w:pPr>
            <w:r w:rsidRPr="00B170D3">
              <w:rPr>
                <w:lang w:val="en-GB"/>
              </w:rPr>
              <w:lastRenderedPageBreak/>
              <w:t>Q8. How many individual items of clothing did you purchase on average in the last year?</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C368D24" w14:textId="77777777" w:rsidR="00225DBC" w:rsidRPr="00B170D3" w:rsidRDefault="00225DBC" w:rsidP="00225DBC">
            <w:pPr>
              <w:pStyle w:val="ListParagraph"/>
              <w:numPr>
                <w:ilvl w:val="0"/>
                <w:numId w:val="3"/>
              </w:numPr>
              <w:spacing w:before="0" w:after="0" w:line="240" w:lineRule="auto"/>
              <w:jc w:val="left"/>
            </w:pPr>
            <w:r w:rsidRPr="00B170D3">
              <w:t xml:space="preserve">0-10 </w:t>
            </w:r>
          </w:p>
          <w:p w14:paraId="03D17F6A" w14:textId="77777777" w:rsidR="00225DBC" w:rsidRPr="00B170D3" w:rsidRDefault="00225DBC" w:rsidP="00225DBC">
            <w:pPr>
              <w:pStyle w:val="ListParagraph"/>
              <w:numPr>
                <w:ilvl w:val="0"/>
                <w:numId w:val="3"/>
              </w:numPr>
              <w:spacing w:before="0" w:after="0" w:line="240" w:lineRule="auto"/>
              <w:jc w:val="left"/>
            </w:pPr>
            <w:r w:rsidRPr="00B170D3">
              <w:t>11-20</w:t>
            </w:r>
          </w:p>
          <w:p w14:paraId="1711B730" w14:textId="77777777" w:rsidR="00225DBC" w:rsidRPr="00B170D3" w:rsidRDefault="00225DBC" w:rsidP="00225DBC">
            <w:pPr>
              <w:pStyle w:val="ListParagraph"/>
              <w:numPr>
                <w:ilvl w:val="0"/>
                <w:numId w:val="3"/>
              </w:numPr>
              <w:spacing w:before="0" w:after="0" w:line="240" w:lineRule="auto"/>
              <w:jc w:val="left"/>
            </w:pPr>
            <w:r w:rsidRPr="00B170D3">
              <w:t>21-30</w:t>
            </w:r>
          </w:p>
          <w:p w14:paraId="1DAD7053" w14:textId="77777777" w:rsidR="00225DBC" w:rsidRPr="00B170D3" w:rsidRDefault="00225DBC" w:rsidP="00225DBC">
            <w:pPr>
              <w:pStyle w:val="ListParagraph"/>
              <w:numPr>
                <w:ilvl w:val="0"/>
                <w:numId w:val="3"/>
              </w:numPr>
              <w:spacing w:before="0" w:after="0" w:line="240" w:lineRule="auto"/>
              <w:jc w:val="left"/>
            </w:pPr>
            <w:r w:rsidRPr="00B170D3">
              <w:t>31-40</w:t>
            </w:r>
          </w:p>
          <w:p w14:paraId="21BAE95C" w14:textId="77777777" w:rsidR="00225DBC" w:rsidRPr="00B170D3" w:rsidRDefault="00225DBC" w:rsidP="00225DBC">
            <w:pPr>
              <w:pStyle w:val="ListParagraph"/>
              <w:numPr>
                <w:ilvl w:val="0"/>
                <w:numId w:val="3"/>
              </w:numPr>
              <w:spacing w:before="0" w:after="0" w:line="240" w:lineRule="auto"/>
              <w:jc w:val="left"/>
            </w:pPr>
            <w:r w:rsidRPr="00B170D3">
              <w:t>41-50</w:t>
            </w:r>
          </w:p>
          <w:p w14:paraId="1A9733A9" w14:textId="77777777" w:rsidR="00225DBC" w:rsidRPr="00B170D3" w:rsidRDefault="00225DBC" w:rsidP="00225DBC">
            <w:pPr>
              <w:pStyle w:val="ListParagraph"/>
              <w:numPr>
                <w:ilvl w:val="0"/>
                <w:numId w:val="3"/>
              </w:numPr>
              <w:spacing w:before="0" w:after="0" w:line="240" w:lineRule="auto"/>
              <w:jc w:val="left"/>
            </w:pPr>
            <w:r w:rsidRPr="00B170D3">
              <w:t>51-60</w:t>
            </w:r>
          </w:p>
          <w:p w14:paraId="35A58794" w14:textId="77777777" w:rsidR="00225DBC" w:rsidRPr="00B170D3" w:rsidRDefault="00225DBC" w:rsidP="00225DBC">
            <w:pPr>
              <w:pStyle w:val="ListParagraph"/>
              <w:numPr>
                <w:ilvl w:val="0"/>
                <w:numId w:val="3"/>
              </w:numPr>
              <w:spacing w:before="0" w:after="0" w:line="240" w:lineRule="auto"/>
              <w:jc w:val="left"/>
            </w:pPr>
            <w:r w:rsidRPr="00B170D3">
              <w:t>61-70</w:t>
            </w:r>
          </w:p>
          <w:p w14:paraId="2A4F008C" w14:textId="77777777" w:rsidR="00225DBC" w:rsidRPr="00B170D3" w:rsidRDefault="00225DBC" w:rsidP="00225DBC">
            <w:pPr>
              <w:pStyle w:val="ListParagraph"/>
              <w:numPr>
                <w:ilvl w:val="0"/>
                <w:numId w:val="3"/>
              </w:numPr>
              <w:spacing w:before="0" w:after="0" w:line="240" w:lineRule="auto"/>
              <w:jc w:val="left"/>
            </w:pPr>
            <w:r w:rsidRPr="00B170D3">
              <w:t>71+</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3D4D526" w14:textId="77777777" w:rsidR="00225DBC" w:rsidRPr="00B170D3" w:rsidRDefault="00225DBC" w:rsidP="00EE781C">
            <w:pPr>
              <w:rPr>
                <w:lang w:val="en-GB"/>
              </w:rPr>
            </w:pPr>
            <w:r w:rsidRPr="00B170D3">
              <w:rPr>
                <w:lang w:val="en-GB"/>
              </w:rPr>
              <w:t xml:space="preserve">Consumer appetite is one of the biggest issues causing mass production and mass consumption. </w:t>
            </w:r>
            <w:sdt>
              <w:sdtPr>
                <w:rPr>
                  <w:lang w:val="en-GB"/>
                </w:rPr>
                <w:id w:val="-1962565977"/>
                <w:citation/>
              </w:sdtPr>
              <w:sdtContent>
                <w:r w:rsidRPr="00B170D3">
                  <w:rPr>
                    <w:lang w:val="en-GB"/>
                  </w:rPr>
                  <w:fldChar w:fldCharType="begin"/>
                </w:r>
                <w:r w:rsidRPr="00B170D3">
                  <w:rPr>
                    <w:lang w:val="en-GB"/>
                  </w:rPr>
                  <w:instrText xml:space="preserve"> CITATION Bra19 \l 2057  \m WRA17 \m Gow11 \m Nii10 \m May04</w:instrText>
                </w:r>
                <w:r w:rsidRPr="00B170D3">
                  <w:rPr>
                    <w:lang w:val="en-GB"/>
                  </w:rPr>
                  <w:fldChar w:fldCharType="separate"/>
                </w:r>
                <w:r w:rsidRPr="00FC1549">
                  <w:rPr>
                    <w:noProof/>
                    <w:lang w:val="en-GB"/>
                  </w:rPr>
                  <w:t>(Bradshaw, 2019; WRAP, 2017; Goworek, 2011; Niinimaki, 2010; Mayell, 2004)</w:t>
                </w:r>
                <w:r w:rsidRPr="00B170D3">
                  <w:rPr>
                    <w:lang w:val="en-GB"/>
                  </w:rPr>
                  <w:fldChar w:fldCharType="end"/>
                </w:r>
              </w:sdtContent>
            </w:sdt>
            <w:r w:rsidRPr="00B170D3">
              <w:rPr>
                <w:lang w:val="en-GB"/>
              </w:rPr>
              <w:t>.</w:t>
            </w:r>
            <w:r>
              <w:rPr>
                <w:lang w:val="en-GB"/>
              </w:rPr>
              <w:t xml:space="preserve"> </w:t>
            </w:r>
          </w:p>
        </w:tc>
      </w:tr>
      <w:tr w:rsidR="00225DBC" w:rsidRPr="00B170D3" w14:paraId="4ED16926" w14:textId="77777777" w:rsidTr="00EE781C">
        <w:tc>
          <w:tcPr>
            <w:tcW w:w="3218" w:type="dxa"/>
            <w:tcBorders>
              <w:top w:val="double" w:sz="4" w:space="0" w:color="ED7D31" w:themeColor="accent2"/>
              <w:left w:val="double" w:sz="4" w:space="0" w:color="ED7D31" w:themeColor="accent2"/>
              <w:right w:val="double" w:sz="4" w:space="0" w:color="ED7D31" w:themeColor="accent2"/>
            </w:tcBorders>
          </w:tcPr>
          <w:p w14:paraId="6F2B2FC2" w14:textId="77777777" w:rsidR="00225DBC" w:rsidRPr="00B170D3" w:rsidRDefault="00225DBC" w:rsidP="00EE781C">
            <w:pPr>
              <w:rPr>
                <w:lang w:val="en-GB"/>
              </w:rPr>
            </w:pPr>
            <w:r w:rsidRPr="00B170D3">
              <w:rPr>
                <w:lang w:val="en-GB"/>
              </w:rPr>
              <w:t>Q9. How many of those items do you still own?</w:t>
            </w:r>
          </w:p>
        </w:tc>
        <w:tc>
          <w:tcPr>
            <w:tcW w:w="2727" w:type="dxa"/>
            <w:tcBorders>
              <w:top w:val="double" w:sz="4" w:space="0" w:color="ED7D31" w:themeColor="accent2"/>
              <w:left w:val="double" w:sz="4" w:space="0" w:color="ED7D31" w:themeColor="accent2"/>
              <w:right w:val="double" w:sz="4" w:space="0" w:color="ED7D31" w:themeColor="accent2"/>
            </w:tcBorders>
          </w:tcPr>
          <w:p w14:paraId="66D41C50" w14:textId="77777777" w:rsidR="00225DBC" w:rsidRPr="00B170D3" w:rsidRDefault="00225DBC" w:rsidP="00225DBC">
            <w:pPr>
              <w:pStyle w:val="ListParagraph"/>
              <w:numPr>
                <w:ilvl w:val="0"/>
                <w:numId w:val="3"/>
              </w:numPr>
              <w:spacing w:before="0" w:after="0" w:line="240" w:lineRule="auto"/>
              <w:jc w:val="left"/>
            </w:pPr>
            <w:r w:rsidRPr="00B170D3">
              <w:t xml:space="preserve">All of them </w:t>
            </w:r>
          </w:p>
          <w:p w14:paraId="724F0632" w14:textId="77777777" w:rsidR="00225DBC" w:rsidRPr="00B170D3" w:rsidRDefault="00225DBC" w:rsidP="00225DBC">
            <w:pPr>
              <w:pStyle w:val="ListParagraph"/>
              <w:numPr>
                <w:ilvl w:val="0"/>
                <w:numId w:val="3"/>
              </w:numPr>
              <w:spacing w:before="0" w:after="0" w:line="240" w:lineRule="auto"/>
              <w:jc w:val="left"/>
            </w:pPr>
            <w:r w:rsidRPr="00B170D3">
              <w:t xml:space="preserve">Half of them </w:t>
            </w:r>
          </w:p>
          <w:p w14:paraId="5CADA3E6" w14:textId="77777777" w:rsidR="00225DBC" w:rsidRPr="00B170D3" w:rsidRDefault="00225DBC" w:rsidP="00225DBC">
            <w:pPr>
              <w:pStyle w:val="ListParagraph"/>
              <w:numPr>
                <w:ilvl w:val="0"/>
                <w:numId w:val="3"/>
              </w:numPr>
              <w:spacing w:before="0" w:after="0" w:line="240" w:lineRule="auto"/>
              <w:jc w:val="left"/>
            </w:pPr>
            <w:r w:rsidRPr="00B170D3">
              <w:t xml:space="preserve">Fewer than half </w:t>
            </w:r>
          </w:p>
          <w:p w14:paraId="0C759296" w14:textId="77777777" w:rsidR="00225DBC" w:rsidRPr="00B170D3" w:rsidRDefault="00225DBC" w:rsidP="00225DBC">
            <w:pPr>
              <w:pStyle w:val="ListParagraph"/>
              <w:numPr>
                <w:ilvl w:val="0"/>
                <w:numId w:val="3"/>
              </w:numPr>
              <w:spacing w:before="0" w:after="0" w:line="240" w:lineRule="auto"/>
              <w:jc w:val="left"/>
            </w:pPr>
            <w:r w:rsidRPr="00B170D3">
              <w:t xml:space="preserve">None of them </w:t>
            </w:r>
          </w:p>
          <w:p w14:paraId="15854AC7" w14:textId="77777777" w:rsidR="00225DBC" w:rsidRPr="00B170D3" w:rsidRDefault="00225DBC" w:rsidP="00225DBC">
            <w:pPr>
              <w:pStyle w:val="ListParagraph"/>
              <w:numPr>
                <w:ilvl w:val="0"/>
                <w:numId w:val="3"/>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3592764E" w14:textId="77777777" w:rsidR="00225DBC" w:rsidRPr="00B170D3" w:rsidRDefault="00225DBC" w:rsidP="00EE781C">
            <w:pPr>
              <w:rPr>
                <w:lang w:val="en-GB"/>
              </w:rPr>
            </w:pPr>
            <w:r w:rsidRPr="00B170D3">
              <w:rPr>
                <w:lang w:val="en-GB"/>
              </w:rPr>
              <w:t xml:space="preserve">To gain an understanding on the consumption patterns of consumers and the throwaway culture common in fashion </w:t>
            </w:r>
            <w:sdt>
              <w:sdtPr>
                <w:rPr>
                  <w:lang w:val="en-GB"/>
                </w:rPr>
                <w:id w:val="355545970"/>
                <w:citation/>
              </w:sdtPr>
              <w:sdtContent>
                <w:r w:rsidRPr="00B170D3">
                  <w:rPr>
                    <w:lang w:val="en-GB"/>
                  </w:rPr>
                  <w:fldChar w:fldCharType="begin"/>
                </w:r>
                <w:r w:rsidRPr="00B170D3">
                  <w:rPr>
                    <w:lang w:val="en-GB"/>
                  </w:rPr>
                  <w:instrText xml:space="preserve"> CITATION Bia11 \l 2057  \m Bir07</w:instrText>
                </w:r>
                <w:r w:rsidRPr="00B170D3">
                  <w:rPr>
                    <w:lang w:val="en-GB"/>
                  </w:rPr>
                  <w:fldChar w:fldCharType="separate"/>
                </w:r>
                <w:r w:rsidRPr="00FC1549">
                  <w:rPr>
                    <w:noProof/>
                    <w:lang w:val="en-GB"/>
                  </w:rPr>
                  <w:t>(Bianchi &amp; Birtwistle, 2011; Birtwistle &amp; Moore, 2007)</w:t>
                </w:r>
                <w:r w:rsidRPr="00B170D3">
                  <w:rPr>
                    <w:lang w:val="en-GB"/>
                  </w:rPr>
                  <w:fldChar w:fldCharType="end"/>
                </w:r>
              </w:sdtContent>
            </w:sdt>
            <w:r w:rsidRPr="00B170D3">
              <w:rPr>
                <w:lang w:val="en-GB"/>
              </w:rPr>
              <w:t>.</w:t>
            </w:r>
          </w:p>
        </w:tc>
      </w:tr>
      <w:tr w:rsidR="00225DBC" w:rsidRPr="00B170D3" w14:paraId="3E5986A6"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2BBB656" w14:textId="77777777" w:rsidR="00225DBC" w:rsidRPr="00B170D3" w:rsidRDefault="00225DBC" w:rsidP="00EE781C">
            <w:pPr>
              <w:rPr>
                <w:lang w:val="en-GB"/>
              </w:rPr>
            </w:pPr>
            <w:r w:rsidRPr="00B170D3">
              <w:rPr>
                <w:lang w:val="en-GB"/>
              </w:rPr>
              <w:lastRenderedPageBreak/>
              <w:t>Q10. Have you ever brought multiple items of the same clothes in different sizes knowing it is easy to return items when purchasing online?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64EF1CA" w14:textId="77777777" w:rsidR="00225DBC" w:rsidRPr="00B170D3" w:rsidRDefault="00225DBC" w:rsidP="00225DBC">
            <w:pPr>
              <w:pStyle w:val="ListParagraph"/>
              <w:numPr>
                <w:ilvl w:val="0"/>
                <w:numId w:val="3"/>
              </w:numPr>
              <w:spacing w:before="0" w:after="0" w:line="240" w:lineRule="auto"/>
              <w:jc w:val="left"/>
            </w:pPr>
            <w:r w:rsidRPr="00B170D3">
              <w:t>Yes</w:t>
            </w:r>
          </w:p>
          <w:p w14:paraId="1D9E7F1E" w14:textId="77777777" w:rsidR="00225DBC" w:rsidRPr="00B170D3" w:rsidRDefault="00225DBC" w:rsidP="00225DBC">
            <w:pPr>
              <w:pStyle w:val="ListParagraph"/>
              <w:numPr>
                <w:ilvl w:val="0"/>
                <w:numId w:val="3"/>
              </w:numPr>
              <w:spacing w:before="0" w:after="0" w:line="240" w:lineRule="auto"/>
              <w:jc w:val="left"/>
            </w:pPr>
            <w:r w:rsidRPr="00B170D3">
              <w:t>No</w:t>
            </w:r>
          </w:p>
          <w:p w14:paraId="647F663B" w14:textId="77777777" w:rsidR="00225DBC" w:rsidRPr="00B170D3" w:rsidRDefault="00225DBC" w:rsidP="00225DBC">
            <w:pPr>
              <w:pStyle w:val="ListParagraph"/>
              <w:numPr>
                <w:ilvl w:val="0"/>
                <w:numId w:val="3"/>
              </w:numPr>
              <w:spacing w:before="0" w:after="0" w:line="240" w:lineRule="auto"/>
              <w:jc w:val="left"/>
            </w:pPr>
            <w:r w:rsidRPr="00B170D3">
              <w:t xml:space="preserve">On occasion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681D874" w14:textId="77777777" w:rsidR="00225DBC" w:rsidRPr="00B170D3" w:rsidRDefault="00225DBC" w:rsidP="00EE781C">
            <w:pPr>
              <w:rPr>
                <w:lang w:val="en-GB"/>
              </w:rPr>
            </w:pPr>
            <w:r w:rsidRPr="00B170D3">
              <w:rPr>
                <w:lang w:val="en-GB"/>
              </w:rPr>
              <w:t xml:space="preserve">High levels of clothes returned to online brands are sent to landfill instead of being resold </w:t>
            </w:r>
            <w:sdt>
              <w:sdtPr>
                <w:rPr>
                  <w:lang w:val="en-GB"/>
                </w:rPr>
                <w:id w:val="632450527"/>
                <w:citation/>
              </w:sdtPr>
              <w:sdtContent>
                <w:r w:rsidRPr="00B170D3">
                  <w:rPr>
                    <w:lang w:val="en-GB"/>
                  </w:rPr>
                  <w:fldChar w:fldCharType="begin"/>
                </w:r>
                <w:r w:rsidRPr="00B170D3">
                  <w:rPr>
                    <w:lang w:val="en-GB"/>
                  </w:rPr>
                  <w:instrText xml:space="preserve"> CITATION Vas19 \l 2057 </w:instrText>
                </w:r>
                <w:r w:rsidRPr="00B170D3">
                  <w:rPr>
                    <w:lang w:val="en-GB"/>
                  </w:rPr>
                  <w:fldChar w:fldCharType="separate"/>
                </w:r>
                <w:r w:rsidRPr="00FC1549">
                  <w:rPr>
                    <w:noProof/>
                    <w:lang w:val="en-GB"/>
                  </w:rPr>
                  <w:t>(Vasil, 2019)</w:t>
                </w:r>
                <w:r w:rsidRPr="00B170D3">
                  <w:rPr>
                    <w:lang w:val="en-GB"/>
                  </w:rPr>
                  <w:fldChar w:fldCharType="end"/>
                </w:r>
              </w:sdtContent>
            </w:sdt>
          </w:p>
        </w:tc>
      </w:tr>
      <w:tr w:rsidR="00225DBC" w:rsidRPr="00B170D3" w14:paraId="4A342E20"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B8F641A" w14:textId="77777777" w:rsidR="00225DBC" w:rsidRPr="00B170D3" w:rsidRDefault="00225DBC" w:rsidP="00EE781C">
            <w:pPr>
              <w:rPr>
                <w:lang w:val="en-GB"/>
              </w:rPr>
            </w:pPr>
            <w:r w:rsidRPr="00B170D3">
              <w:rPr>
                <w:lang w:val="en-GB"/>
              </w:rPr>
              <w:t>Q11. Would you describe yourself as someone who keeps up with fashion trends?</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6FFEC1A" w14:textId="77777777" w:rsidR="00225DBC" w:rsidRPr="00B170D3" w:rsidRDefault="00225DBC" w:rsidP="00225DBC">
            <w:pPr>
              <w:pStyle w:val="ListParagraph"/>
              <w:numPr>
                <w:ilvl w:val="0"/>
                <w:numId w:val="2"/>
              </w:numPr>
              <w:spacing w:before="0" w:after="0" w:line="240" w:lineRule="auto"/>
              <w:jc w:val="left"/>
            </w:pPr>
            <w:r w:rsidRPr="00B170D3">
              <w:t xml:space="preserve">Yes </w:t>
            </w:r>
          </w:p>
          <w:p w14:paraId="73114CD3" w14:textId="77777777" w:rsidR="00225DBC" w:rsidRPr="00B170D3" w:rsidRDefault="00225DBC" w:rsidP="00225DBC">
            <w:pPr>
              <w:pStyle w:val="ListParagraph"/>
              <w:numPr>
                <w:ilvl w:val="0"/>
                <w:numId w:val="2"/>
              </w:numPr>
              <w:spacing w:before="0" w:after="0" w:line="240" w:lineRule="auto"/>
              <w:jc w:val="left"/>
            </w:pPr>
            <w:r w:rsidRPr="00B170D3">
              <w:t xml:space="preserve">No </w:t>
            </w:r>
          </w:p>
          <w:p w14:paraId="79BD415F" w14:textId="77777777" w:rsidR="00225DBC" w:rsidRPr="00B170D3" w:rsidRDefault="00225DBC" w:rsidP="00225DBC">
            <w:pPr>
              <w:pStyle w:val="ListParagraph"/>
              <w:numPr>
                <w:ilvl w:val="0"/>
                <w:numId w:val="2"/>
              </w:numPr>
              <w:spacing w:before="0" w:after="0" w:line="240" w:lineRule="auto"/>
              <w:jc w:val="left"/>
            </w:pPr>
            <w:r w:rsidRPr="00B170D3">
              <w:t xml:space="preserve">Other…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C81CA20" w14:textId="77777777" w:rsidR="00225DBC" w:rsidRPr="00B170D3" w:rsidRDefault="00225DBC" w:rsidP="00EE781C">
            <w:pPr>
              <w:rPr>
                <w:lang w:val="en-GB"/>
              </w:rPr>
            </w:pPr>
            <w:r w:rsidRPr="00B170D3">
              <w:rPr>
                <w:lang w:val="en-GB"/>
              </w:rPr>
              <w:t xml:space="preserve">Fast fashion encourages the desire to remain in trend </w:t>
            </w:r>
            <w:sdt>
              <w:sdtPr>
                <w:rPr>
                  <w:lang w:val="en-GB"/>
                </w:rPr>
                <w:id w:val="-838304877"/>
                <w:citation/>
              </w:sdtPr>
              <w:sdtContent>
                <w:r w:rsidRPr="00B170D3">
                  <w:rPr>
                    <w:lang w:val="en-GB"/>
                  </w:rPr>
                  <w:fldChar w:fldCharType="begin"/>
                </w:r>
                <w:r w:rsidRPr="00B170D3">
                  <w:rPr>
                    <w:lang w:val="en-GB"/>
                  </w:rPr>
                  <w:instrText xml:space="preserve"> CITATION Hou19 \l 2057 </w:instrText>
                </w:r>
                <w:r w:rsidRPr="00B170D3">
                  <w:rPr>
                    <w:lang w:val="en-GB"/>
                  </w:rPr>
                  <w:fldChar w:fldCharType="separate"/>
                </w:r>
                <w:r w:rsidRPr="00FC1549">
                  <w:rPr>
                    <w:noProof/>
                    <w:lang w:val="en-GB"/>
                  </w:rPr>
                  <w:t>(House of Commons, 2019)</w:t>
                </w:r>
                <w:r w:rsidRPr="00B170D3">
                  <w:rPr>
                    <w:lang w:val="en-GB"/>
                  </w:rPr>
                  <w:fldChar w:fldCharType="end"/>
                </w:r>
              </w:sdtContent>
            </w:sdt>
            <w:r w:rsidRPr="00B170D3">
              <w:rPr>
                <w:lang w:val="en-GB"/>
              </w:rPr>
              <w:t>.</w:t>
            </w:r>
          </w:p>
        </w:tc>
      </w:tr>
      <w:tr w:rsidR="00225DBC" w:rsidRPr="00B170D3" w14:paraId="45744E09" w14:textId="77777777" w:rsidTr="00EE781C">
        <w:tc>
          <w:tcPr>
            <w:tcW w:w="3218" w:type="dxa"/>
            <w:tcBorders>
              <w:top w:val="double" w:sz="4" w:space="0" w:color="ED7D31" w:themeColor="accent2"/>
              <w:left w:val="double" w:sz="4" w:space="0" w:color="ED7D31" w:themeColor="accent2"/>
              <w:right w:val="double" w:sz="4" w:space="0" w:color="ED7D31" w:themeColor="accent2"/>
            </w:tcBorders>
          </w:tcPr>
          <w:p w14:paraId="4EDA6F3F" w14:textId="77777777" w:rsidR="00225DBC" w:rsidRPr="00B170D3" w:rsidRDefault="00225DBC" w:rsidP="00EE781C">
            <w:pPr>
              <w:rPr>
                <w:lang w:val="en-GB"/>
              </w:rPr>
            </w:pPr>
            <w:r w:rsidRPr="00B170D3">
              <w:rPr>
                <w:lang w:val="en-GB"/>
              </w:rPr>
              <w:t>Q12. When purchasing clothing which factors are most important to you?</w:t>
            </w:r>
          </w:p>
        </w:tc>
        <w:tc>
          <w:tcPr>
            <w:tcW w:w="2727" w:type="dxa"/>
            <w:tcBorders>
              <w:top w:val="double" w:sz="4" w:space="0" w:color="ED7D31" w:themeColor="accent2"/>
              <w:left w:val="double" w:sz="4" w:space="0" w:color="ED7D31" w:themeColor="accent2"/>
              <w:right w:val="double" w:sz="4" w:space="0" w:color="ED7D31" w:themeColor="accent2"/>
            </w:tcBorders>
          </w:tcPr>
          <w:p w14:paraId="2CEA93C3" w14:textId="77777777" w:rsidR="00225DBC" w:rsidRPr="00B170D3" w:rsidRDefault="00225DBC" w:rsidP="00225DBC">
            <w:pPr>
              <w:pStyle w:val="ListParagraph"/>
              <w:numPr>
                <w:ilvl w:val="0"/>
                <w:numId w:val="1"/>
              </w:numPr>
              <w:spacing w:before="0" w:after="0" w:line="240" w:lineRule="auto"/>
              <w:jc w:val="left"/>
            </w:pPr>
            <w:r w:rsidRPr="00B170D3">
              <w:t>Price</w:t>
            </w:r>
          </w:p>
          <w:p w14:paraId="3E336B71" w14:textId="77777777" w:rsidR="00225DBC" w:rsidRPr="00B170D3" w:rsidRDefault="00225DBC" w:rsidP="00225DBC">
            <w:pPr>
              <w:pStyle w:val="ListParagraph"/>
              <w:numPr>
                <w:ilvl w:val="0"/>
                <w:numId w:val="1"/>
              </w:numPr>
              <w:spacing w:before="0" w:after="0" w:line="240" w:lineRule="auto"/>
              <w:jc w:val="left"/>
            </w:pPr>
            <w:r w:rsidRPr="00B170D3">
              <w:t xml:space="preserve">Brand name </w:t>
            </w:r>
          </w:p>
          <w:p w14:paraId="55ADB274" w14:textId="77777777" w:rsidR="00225DBC" w:rsidRPr="00B170D3" w:rsidRDefault="00225DBC" w:rsidP="00225DBC">
            <w:pPr>
              <w:pStyle w:val="ListParagraph"/>
              <w:numPr>
                <w:ilvl w:val="0"/>
                <w:numId w:val="1"/>
              </w:numPr>
              <w:spacing w:before="0" w:after="0" w:line="240" w:lineRule="auto"/>
              <w:jc w:val="left"/>
            </w:pPr>
            <w:r w:rsidRPr="00B170D3">
              <w:t>Promotion/ offers</w:t>
            </w:r>
          </w:p>
          <w:p w14:paraId="03A3F545" w14:textId="77777777" w:rsidR="00225DBC" w:rsidRPr="00B170D3" w:rsidRDefault="00225DBC" w:rsidP="00225DBC">
            <w:pPr>
              <w:pStyle w:val="ListParagraph"/>
              <w:numPr>
                <w:ilvl w:val="0"/>
                <w:numId w:val="1"/>
              </w:numPr>
              <w:spacing w:before="0" w:after="0" w:line="240" w:lineRule="auto"/>
              <w:jc w:val="left"/>
            </w:pPr>
            <w:r w:rsidRPr="00B170D3">
              <w:t xml:space="preserve">Fashionability/ trend </w:t>
            </w:r>
          </w:p>
          <w:p w14:paraId="44050579" w14:textId="77777777" w:rsidR="00225DBC" w:rsidRPr="00B170D3" w:rsidRDefault="00225DBC" w:rsidP="00225DBC">
            <w:pPr>
              <w:pStyle w:val="ListParagraph"/>
              <w:numPr>
                <w:ilvl w:val="0"/>
                <w:numId w:val="1"/>
              </w:numPr>
              <w:spacing w:before="0" w:after="0" w:line="240" w:lineRule="auto"/>
              <w:jc w:val="left"/>
            </w:pPr>
            <w:r w:rsidRPr="00B170D3">
              <w:t xml:space="preserve">Quality </w:t>
            </w:r>
          </w:p>
          <w:p w14:paraId="0FAFCFA6" w14:textId="77777777" w:rsidR="00225DBC" w:rsidRPr="00B170D3" w:rsidRDefault="00225DBC" w:rsidP="00225DBC">
            <w:pPr>
              <w:pStyle w:val="ListParagraph"/>
              <w:numPr>
                <w:ilvl w:val="0"/>
                <w:numId w:val="1"/>
              </w:numPr>
              <w:spacing w:before="0" w:after="0" w:line="240" w:lineRule="auto"/>
              <w:jc w:val="left"/>
            </w:pPr>
            <w:r w:rsidRPr="00B170D3">
              <w:t>Sustainability/ environment</w:t>
            </w:r>
          </w:p>
          <w:p w14:paraId="66BDBADD" w14:textId="77777777" w:rsidR="00225DBC" w:rsidRPr="00B170D3" w:rsidRDefault="00225DBC" w:rsidP="00225DBC">
            <w:pPr>
              <w:pStyle w:val="ListParagraph"/>
              <w:numPr>
                <w:ilvl w:val="0"/>
                <w:numId w:val="1"/>
              </w:numPr>
              <w:spacing w:before="0" w:after="0" w:line="240" w:lineRule="auto"/>
              <w:jc w:val="left"/>
            </w:pPr>
            <w:r w:rsidRPr="00B170D3">
              <w:t>Comfort</w:t>
            </w:r>
          </w:p>
          <w:p w14:paraId="17B6ACE5" w14:textId="77777777" w:rsidR="00225DBC" w:rsidRPr="00B170D3" w:rsidRDefault="00225DBC" w:rsidP="00225DBC">
            <w:pPr>
              <w:pStyle w:val="ListParagraph"/>
              <w:numPr>
                <w:ilvl w:val="0"/>
                <w:numId w:val="1"/>
              </w:numPr>
              <w:spacing w:before="0" w:after="0" w:line="240" w:lineRule="auto"/>
              <w:jc w:val="left"/>
            </w:pPr>
            <w:r w:rsidRPr="00B170D3">
              <w:t xml:space="preserve">Fabric Type/ feel </w:t>
            </w:r>
          </w:p>
          <w:p w14:paraId="5613834A" w14:textId="77777777" w:rsidR="00225DBC" w:rsidRPr="00B170D3" w:rsidRDefault="00225DBC" w:rsidP="00225DBC">
            <w:pPr>
              <w:pStyle w:val="ListParagraph"/>
              <w:numPr>
                <w:ilvl w:val="0"/>
                <w:numId w:val="1"/>
              </w:numPr>
              <w:spacing w:before="0" w:after="0" w:line="240" w:lineRule="auto"/>
              <w:jc w:val="left"/>
            </w:pPr>
            <w:r w:rsidRPr="00B170D3">
              <w:t xml:space="preserve">Social influence </w:t>
            </w:r>
          </w:p>
          <w:p w14:paraId="45A08D44" w14:textId="77777777" w:rsidR="00225DBC" w:rsidRPr="00B170D3" w:rsidRDefault="00225DBC" w:rsidP="00225DBC">
            <w:pPr>
              <w:pStyle w:val="ListParagraph"/>
              <w:numPr>
                <w:ilvl w:val="0"/>
                <w:numId w:val="1"/>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3B584C4F" w14:textId="77777777" w:rsidR="00225DBC" w:rsidRPr="00B170D3" w:rsidRDefault="00225DBC" w:rsidP="00EE781C">
            <w:pPr>
              <w:rPr>
                <w:lang w:val="en-GB"/>
              </w:rPr>
            </w:pPr>
            <w:r w:rsidRPr="00B170D3">
              <w:rPr>
                <w:lang w:val="en-GB"/>
              </w:rPr>
              <w:t xml:space="preserve">Ethical consumption is often driven by a variety of factors </w:t>
            </w:r>
            <w:sdt>
              <w:sdtPr>
                <w:rPr>
                  <w:lang w:val="en-GB"/>
                </w:rPr>
                <w:id w:val="-336229972"/>
                <w:citation/>
              </w:sdtPr>
              <w:sdtContent>
                <w:r w:rsidRPr="00B170D3">
                  <w:rPr>
                    <w:lang w:val="en-GB"/>
                  </w:rPr>
                  <w:fldChar w:fldCharType="begin"/>
                </w:r>
                <w:r w:rsidRPr="00B170D3">
                  <w:rPr>
                    <w:lang w:val="en-GB"/>
                  </w:rPr>
                  <w:instrText xml:space="preserve"> CITATION Sum16 \l 2057  \m Har05 \m Car04 \m Coo93</w:instrText>
                </w:r>
                <w:r w:rsidRPr="00B170D3">
                  <w:rPr>
                    <w:lang w:val="en-GB"/>
                  </w:rPr>
                  <w:fldChar w:fldCharType="separate"/>
                </w:r>
                <w:r w:rsidRPr="00FC1549">
                  <w:rPr>
                    <w:noProof/>
                    <w:lang w:val="en-GB"/>
                  </w:rPr>
                  <w:t>(Summers, 2016; Harrison, et al., 2005; Carrigan, et al., 2004; Cooper-Martin &amp; Holbrook, 1993)</w:t>
                </w:r>
                <w:r w:rsidRPr="00B170D3">
                  <w:rPr>
                    <w:lang w:val="en-GB"/>
                  </w:rPr>
                  <w:fldChar w:fldCharType="end"/>
                </w:r>
              </w:sdtContent>
            </w:sdt>
            <w:r w:rsidRPr="00B170D3">
              <w:rPr>
                <w:lang w:val="en-GB"/>
              </w:rPr>
              <w:t xml:space="preserve">. Whereas, unsustainable behaviour is motivated by aesthetics </w:t>
            </w:r>
            <w:sdt>
              <w:sdtPr>
                <w:rPr>
                  <w:lang w:val="en-GB"/>
                </w:rPr>
                <w:id w:val="94068593"/>
                <w:citation/>
              </w:sdtPr>
              <w:sdtContent>
                <w:r w:rsidRPr="00B170D3">
                  <w:rPr>
                    <w:lang w:val="en-GB"/>
                  </w:rPr>
                  <w:fldChar w:fldCharType="begin"/>
                </w:r>
                <w:r w:rsidRPr="00B170D3">
                  <w:rPr>
                    <w:lang w:val="en-GB"/>
                  </w:rPr>
                  <w:instrText xml:space="preserve"> CITATION Ert15 \l 2057  \m Hol82</w:instrText>
                </w:r>
                <w:r w:rsidRPr="00B170D3">
                  <w:rPr>
                    <w:lang w:val="en-GB"/>
                  </w:rPr>
                  <w:fldChar w:fldCharType="separate"/>
                </w:r>
                <w:r w:rsidRPr="00FC1549">
                  <w:rPr>
                    <w:noProof/>
                    <w:lang w:val="en-GB"/>
                  </w:rPr>
                  <w:t xml:space="preserve">(Ertekin &amp; Atik, 2015; </w:t>
                </w:r>
                <w:r w:rsidRPr="00FC1549">
                  <w:rPr>
                    <w:noProof/>
                    <w:lang w:val="en-GB"/>
                  </w:rPr>
                  <w:lastRenderedPageBreak/>
                  <w:t>Holbrook &amp; Hirschmann, 1982)</w:t>
                </w:r>
                <w:r w:rsidRPr="00B170D3">
                  <w:rPr>
                    <w:lang w:val="en-GB"/>
                  </w:rPr>
                  <w:fldChar w:fldCharType="end"/>
                </w:r>
              </w:sdtContent>
            </w:sdt>
            <w:r w:rsidRPr="00B170D3">
              <w:rPr>
                <w:lang w:val="en-GB"/>
              </w:rPr>
              <w:t xml:space="preserve">. </w:t>
            </w:r>
          </w:p>
        </w:tc>
      </w:tr>
      <w:tr w:rsidR="00225DBC" w:rsidRPr="00B170D3" w14:paraId="4BAFA4D0"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9E29939" w14:textId="77777777" w:rsidR="00225DBC" w:rsidRPr="00B170D3" w:rsidRDefault="00225DBC" w:rsidP="00EE781C">
            <w:pPr>
              <w:rPr>
                <w:lang w:val="en-GB"/>
              </w:rPr>
            </w:pPr>
            <w:r w:rsidRPr="00B170D3">
              <w:rPr>
                <w:lang w:val="en-GB"/>
              </w:rPr>
              <w:lastRenderedPageBreak/>
              <w:t>Q13. Do your personal values and morals have an impact on the purchases you make?</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51CCD0A" w14:textId="77777777" w:rsidR="00225DBC" w:rsidRPr="00B170D3" w:rsidRDefault="00225DBC" w:rsidP="00225DBC">
            <w:pPr>
              <w:pStyle w:val="ListParagraph"/>
              <w:numPr>
                <w:ilvl w:val="0"/>
                <w:numId w:val="5"/>
              </w:numPr>
              <w:spacing w:before="0" w:after="0" w:line="240" w:lineRule="auto"/>
              <w:jc w:val="left"/>
            </w:pPr>
            <w:r w:rsidRPr="00B170D3">
              <w:t>Yes</w:t>
            </w:r>
          </w:p>
          <w:p w14:paraId="5CF2CE59" w14:textId="77777777" w:rsidR="00225DBC" w:rsidRPr="00B170D3" w:rsidRDefault="00225DBC" w:rsidP="00225DBC">
            <w:pPr>
              <w:pStyle w:val="ListParagraph"/>
              <w:numPr>
                <w:ilvl w:val="0"/>
                <w:numId w:val="5"/>
              </w:numPr>
              <w:spacing w:before="0" w:after="0" w:line="240" w:lineRule="auto"/>
              <w:jc w:val="left"/>
            </w:pPr>
            <w:r w:rsidRPr="00B170D3">
              <w:t xml:space="preserve">No </w:t>
            </w:r>
          </w:p>
          <w:p w14:paraId="69E324BD" w14:textId="77777777" w:rsidR="00225DBC" w:rsidRPr="00B170D3" w:rsidRDefault="00225DBC" w:rsidP="00225DBC">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A0562E4" w14:textId="77777777" w:rsidR="00225DBC" w:rsidRPr="00B170D3" w:rsidRDefault="00225DBC" w:rsidP="00EE781C">
            <w:pPr>
              <w:rPr>
                <w:lang w:val="en-GB"/>
              </w:rPr>
            </w:pPr>
            <w:r w:rsidRPr="00B170D3">
              <w:rPr>
                <w:lang w:val="en-GB"/>
              </w:rPr>
              <w:t xml:space="preserve">Values are a commonly considered when purchasing ethically </w:t>
            </w:r>
            <w:sdt>
              <w:sdtPr>
                <w:rPr>
                  <w:lang w:val="en-GB"/>
                </w:rPr>
                <w:id w:val="-101182645"/>
                <w:citation/>
              </w:sdtPr>
              <w:sdtContent>
                <w:r w:rsidRPr="00B170D3">
                  <w:rPr>
                    <w:lang w:val="en-GB"/>
                  </w:rPr>
                  <w:fldChar w:fldCharType="begin"/>
                </w:r>
                <w:r w:rsidRPr="00B170D3">
                  <w:rPr>
                    <w:lang w:val="en-GB"/>
                  </w:rPr>
                  <w:instrText xml:space="preserve"> CITATION Gro18 \l 2057  \m Lon00</w:instrText>
                </w:r>
                <w:r w:rsidRPr="00B170D3">
                  <w:rPr>
                    <w:lang w:val="en-GB"/>
                  </w:rPr>
                  <w:fldChar w:fldCharType="separate"/>
                </w:r>
                <w:r w:rsidRPr="00FC1549">
                  <w:rPr>
                    <w:noProof/>
                    <w:lang w:val="en-GB"/>
                  </w:rPr>
                  <w:t>(Groening, et al., 2018; Long &amp; Schiffman, 2000)</w:t>
                </w:r>
                <w:r w:rsidRPr="00B170D3">
                  <w:rPr>
                    <w:lang w:val="en-GB"/>
                  </w:rPr>
                  <w:fldChar w:fldCharType="end"/>
                </w:r>
              </w:sdtContent>
            </w:sdt>
            <w:r w:rsidRPr="00B170D3">
              <w:rPr>
                <w:lang w:val="en-GB"/>
              </w:rPr>
              <w:t>.</w:t>
            </w:r>
          </w:p>
        </w:tc>
      </w:tr>
      <w:tr w:rsidR="00225DBC" w:rsidRPr="00B170D3" w14:paraId="7C7AF927"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C528D31" w14:textId="77777777" w:rsidR="00225DBC" w:rsidRPr="00B170D3" w:rsidRDefault="00225DBC" w:rsidP="00EE781C">
            <w:pPr>
              <w:rPr>
                <w:lang w:val="en-GB"/>
              </w:rPr>
            </w:pPr>
            <w:r w:rsidRPr="00B170D3">
              <w:rPr>
                <w:lang w:val="en-GB"/>
              </w:rPr>
              <w:t>Q14. Where do you normally shop?</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5FF4B2B" w14:textId="77777777" w:rsidR="00225DBC" w:rsidRPr="00B170D3" w:rsidRDefault="00225DBC" w:rsidP="00225DBC">
            <w:pPr>
              <w:pStyle w:val="ListParagraph"/>
              <w:numPr>
                <w:ilvl w:val="0"/>
                <w:numId w:val="5"/>
              </w:numPr>
              <w:spacing w:before="0" w:after="0" w:line="240" w:lineRule="auto"/>
              <w:jc w:val="left"/>
            </w:pPr>
            <w:r w:rsidRPr="00B170D3">
              <w:t>High street shops</w:t>
            </w:r>
          </w:p>
          <w:p w14:paraId="5DF39D91" w14:textId="77777777" w:rsidR="00225DBC" w:rsidRPr="00B170D3" w:rsidRDefault="00225DBC" w:rsidP="00225DBC">
            <w:pPr>
              <w:pStyle w:val="ListParagraph"/>
              <w:numPr>
                <w:ilvl w:val="0"/>
                <w:numId w:val="5"/>
              </w:numPr>
              <w:spacing w:before="0" w:after="0" w:line="240" w:lineRule="auto"/>
              <w:jc w:val="left"/>
            </w:pPr>
            <w:r w:rsidRPr="00B170D3">
              <w:t>Online retailers</w:t>
            </w:r>
          </w:p>
          <w:p w14:paraId="65F0A1B5" w14:textId="77777777" w:rsidR="00225DBC" w:rsidRPr="00B170D3" w:rsidRDefault="00225DBC" w:rsidP="00225DBC">
            <w:pPr>
              <w:pStyle w:val="ListParagraph"/>
              <w:numPr>
                <w:ilvl w:val="0"/>
                <w:numId w:val="5"/>
              </w:numPr>
              <w:spacing w:before="0" w:after="0" w:line="240" w:lineRule="auto"/>
              <w:jc w:val="left"/>
            </w:pPr>
            <w:r w:rsidRPr="00B170D3">
              <w:t>Charity/vintage shops</w:t>
            </w:r>
          </w:p>
          <w:p w14:paraId="5B789B62" w14:textId="77777777" w:rsidR="00225DBC" w:rsidRPr="00B170D3" w:rsidRDefault="00225DBC" w:rsidP="00225DBC">
            <w:pPr>
              <w:pStyle w:val="ListParagraph"/>
              <w:numPr>
                <w:ilvl w:val="0"/>
                <w:numId w:val="5"/>
              </w:numPr>
              <w:spacing w:before="0" w:after="0" w:line="240" w:lineRule="auto"/>
              <w:jc w:val="left"/>
            </w:pPr>
            <w:r w:rsidRPr="00B170D3">
              <w:t xml:space="preserve">Department shops </w:t>
            </w:r>
          </w:p>
          <w:p w14:paraId="3CEDD764" w14:textId="77777777" w:rsidR="00225DBC" w:rsidRPr="00B170D3" w:rsidRDefault="00225DBC" w:rsidP="00225DBC">
            <w:pPr>
              <w:pStyle w:val="ListParagraph"/>
              <w:numPr>
                <w:ilvl w:val="0"/>
                <w:numId w:val="5"/>
              </w:numPr>
              <w:spacing w:before="0" w:after="0" w:line="240" w:lineRule="auto"/>
              <w:jc w:val="left"/>
            </w:pPr>
            <w:r w:rsidRPr="00B170D3">
              <w:t xml:space="preserve">Independent retailers </w:t>
            </w:r>
          </w:p>
          <w:p w14:paraId="0B6CFA89" w14:textId="77777777" w:rsidR="00225DBC" w:rsidRPr="00B170D3" w:rsidRDefault="00225DBC" w:rsidP="00225DBC">
            <w:pPr>
              <w:pStyle w:val="ListParagraph"/>
              <w:numPr>
                <w:ilvl w:val="0"/>
                <w:numId w:val="5"/>
              </w:numPr>
              <w:spacing w:before="0" w:after="0" w:line="240" w:lineRule="auto"/>
              <w:jc w:val="left"/>
            </w:pPr>
            <w:r w:rsidRPr="00B170D3">
              <w:t xml:space="preserve">Outlets </w:t>
            </w:r>
          </w:p>
          <w:p w14:paraId="6ED42020" w14:textId="77777777" w:rsidR="00225DBC" w:rsidRPr="00B170D3" w:rsidRDefault="00225DBC" w:rsidP="00225DBC">
            <w:pPr>
              <w:pStyle w:val="ListParagraph"/>
              <w:numPr>
                <w:ilvl w:val="0"/>
                <w:numId w:val="5"/>
              </w:numPr>
              <w:spacing w:before="0" w:after="0" w:line="240" w:lineRule="auto"/>
              <w:jc w:val="left"/>
            </w:pPr>
            <w:r w:rsidRPr="00B170D3">
              <w:t xml:space="preserve">High end/ luxury shops </w:t>
            </w:r>
          </w:p>
          <w:p w14:paraId="5AE15AF8" w14:textId="77777777" w:rsidR="00225DBC" w:rsidRPr="00B170D3" w:rsidRDefault="00225DBC" w:rsidP="00225DBC">
            <w:pPr>
              <w:pStyle w:val="ListParagraph"/>
              <w:numPr>
                <w:ilvl w:val="0"/>
                <w:numId w:val="5"/>
              </w:numPr>
              <w:spacing w:before="0" w:after="0" w:line="240" w:lineRule="auto"/>
              <w:jc w:val="left"/>
            </w:pPr>
            <w:r w:rsidRPr="00B170D3">
              <w:t xml:space="preserve">Sustainable brands </w:t>
            </w:r>
          </w:p>
          <w:p w14:paraId="126BB2F0" w14:textId="77777777" w:rsidR="00225DBC" w:rsidRPr="00B170D3" w:rsidRDefault="00225DBC" w:rsidP="00225DBC">
            <w:pPr>
              <w:pStyle w:val="ListParagraph"/>
              <w:numPr>
                <w:ilvl w:val="0"/>
                <w:numId w:val="5"/>
              </w:numPr>
              <w:spacing w:before="0" w:after="0" w:line="240" w:lineRule="auto"/>
              <w:jc w:val="left"/>
            </w:pPr>
            <w:r w:rsidRPr="00B170D3">
              <w:t>Supermarkets</w:t>
            </w:r>
          </w:p>
          <w:p w14:paraId="48BC68AB" w14:textId="77777777" w:rsidR="00225DBC" w:rsidRPr="00B170D3" w:rsidRDefault="00225DBC" w:rsidP="00225DBC">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F084CE5" w14:textId="77777777" w:rsidR="00225DBC" w:rsidRPr="00B170D3" w:rsidRDefault="00225DBC" w:rsidP="00EE781C">
            <w:pPr>
              <w:rPr>
                <w:lang w:val="en-GB"/>
              </w:rPr>
            </w:pPr>
            <w:r w:rsidRPr="00B170D3">
              <w:rPr>
                <w:lang w:val="en-GB"/>
              </w:rPr>
              <w:t xml:space="preserve">For identification of which is the preferred model of fashion, fast or slow </w:t>
            </w:r>
            <w:sdt>
              <w:sdtPr>
                <w:rPr>
                  <w:lang w:val="en-GB"/>
                </w:rPr>
                <w:id w:val="2071690966"/>
                <w:citation/>
              </w:sdtPr>
              <w:sdtContent>
                <w:r w:rsidRPr="00B170D3">
                  <w:rPr>
                    <w:lang w:val="en-GB"/>
                  </w:rPr>
                  <w:fldChar w:fldCharType="begin"/>
                </w:r>
                <w:r w:rsidRPr="00B170D3">
                  <w:rPr>
                    <w:lang w:val="en-GB"/>
                  </w:rPr>
                  <w:instrText xml:space="preserve"> CITATION Hou19 \l 2057  \m SFF19 \m Def08</w:instrText>
                </w:r>
                <w:r w:rsidRPr="00B170D3">
                  <w:rPr>
                    <w:lang w:val="en-GB"/>
                  </w:rPr>
                  <w:fldChar w:fldCharType="separate"/>
                </w:r>
                <w:r w:rsidRPr="00FC1549">
                  <w:rPr>
                    <w:noProof/>
                    <w:lang w:val="en-GB"/>
                  </w:rPr>
                  <w:t>(House of Commons, 2019; SFF, 2019; Defra, 2008)</w:t>
                </w:r>
                <w:r w:rsidRPr="00B170D3">
                  <w:rPr>
                    <w:lang w:val="en-GB"/>
                  </w:rPr>
                  <w:fldChar w:fldCharType="end"/>
                </w:r>
              </w:sdtContent>
            </w:sdt>
            <w:r w:rsidRPr="00B170D3">
              <w:rPr>
                <w:lang w:val="en-GB"/>
              </w:rPr>
              <w:t xml:space="preserve"> . To gather an indication on the shopping habits to draw </w:t>
            </w:r>
            <w:r>
              <w:rPr>
                <w:lang w:val="en-GB"/>
              </w:rPr>
              <w:t>a relationship</w:t>
            </w:r>
            <w:r w:rsidRPr="00B170D3">
              <w:rPr>
                <w:lang w:val="en-GB"/>
              </w:rPr>
              <w:t xml:space="preserve"> between attitude and behaviour. </w:t>
            </w:r>
          </w:p>
        </w:tc>
      </w:tr>
      <w:tr w:rsidR="00225DBC" w:rsidRPr="00B170D3" w14:paraId="1ED1F75C" w14:textId="77777777" w:rsidTr="00EE781C">
        <w:tc>
          <w:tcPr>
            <w:tcW w:w="3218" w:type="dxa"/>
            <w:tcBorders>
              <w:top w:val="double" w:sz="4" w:space="0" w:color="ED7D31" w:themeColor="accent2"/>
              <w:left w:val="double" w:sz="4" w:space="0" w:color="ED7D31" w:themeColor="accent2"/>
              <w:right w:val="double" w:sz="4" w:space="0" w:color="ED7D31" w:themeColor="accent2"/>
            </w:tcBorders>
          </w:tcPr>
          <w:p w14:paraId="14B55910" w14:textId="77777777" w:rsidR="00225DBC" w:rsidRPr="00B170D3" w:rsidRDefault="00225DBC" w:rsidP="00EE781C">
            <w:pPr>
              <w:rPr>
                <w:lang w:val="en-GB"/>
              </w:rPr>
            </w:pPr>
            <w:r w:rsidRPr="00B170D3">
              <w:rPr>
                <w:lang w:val="en-GB"/>
              </w:rPr>
              <w:t>Q15. Typically, how long do you keep clothes?</w:t>
            </w:r>
          </w:p>
        </w:tc>
        <w:tc>
          <w:tcPr>
            <w:tcW w:w="2727" w:type="dxa"/>
            <w:tcBorders>
              <w:top w:val="double" w:sz="4" w:space="0" w:color="ED7D31" w:themeColor="accent2"/>
              <w:left w:val="double" w:sz="4" w:space="0" w:color="ED7D31" w:themeColor="accent2"/>
              <w:right w:val="double" w:sz="4" w:space="0" w:color="ED7D31" w:themeColor="accent2"/>
            </w:tcBorders>
          </w:tcPr>
          <w:p w14:paraId="0C267316" w14:textId="77777777" w:rsidR="00225DBC" w:rsidRPr="00B170D3" w:rsidRDefault="00225DBC" w:rsidP="00225DBC">
            <w:pPr>
              <w:pStyle w:val="ListParagraph"/>
              <w:numPr>
                <w:ilvl w:val="0"/>
                <w:numId w:val="5"/>
              </w:numPr>
              <w:spacing w:before="0" w:after="0" w:line="240" w:lineRule="auto"/>
              <w:jc w:val="left"/>
            </w:pPr>
            <w:r w:rsidRPr="00B170D3">
              <w:t>0-3 months</w:t>
            </w:r>
          </w:p>
          <w:p w14:paraId="3A19D647" w14:textId="77777777" w:rsidR="00225DBC" w:rsidRPr="00B170D3" w:rsidRDefault="00225DBC" w:rsidP="00225DBC">
            <w:pPr>
              <w:pStyle w:val="ListParagraph"/>
              <w:numPr>
                <w:ilvl w:val="0"/>
                <w:numId w:val="5"/>
              </w:numPr>
              <w:spacing w:before="0" w:after="0" w:line="240" w:lineRule="auto"/>
              <w:jc w:val="left"/>
            </w:pPr>
            <w:r w:rsidRPr="00B170D3">
              <w:t xml:space="preserve">4-7 months </w:t>
            </w:r>
          </w:p>
          <w:p w14:paraId="0C3E3FFB" w14:textId="77777777" w:rsidR="00225DBC" w:rsidRPr="00B170D3" w:rsidRDefault="00225DBC" w:rsidP="00225DBC">
            <w:pPr>
              <w:pStyle w:val="ListParagraph"/>
              <w:numPr>
                <w:ilvl w:val="0"/>
                <w:numId w:val="5"/>
              </w:numPr>
              <w:spacing w:before="0" w:after="0" w:line="240" w:lineRule="auto"/>
              <w:jc w:val="left"/>
            </w:pPr>
            <w:r w:rsidRPr="00B170D3">
              <w:t xml:space="preserve">8-11 months </w:t>
            </w:r>
          </w:p>
          <w:p w14:paraId="4B294006" w14:textId="77777777" w:rsidR="00225DBC" w:rsidRPr="00B170D3" w:rsidRDefault="00225DBC" w:rsidP="00225DBC">
            <w:pPr>
              <w:pStyle w:val="ListParagraph"/>
              <w:numPr>
                <w:ilvl w:val="0"/>
                <w:numId w:val="5"/>
              </w:numPr>
              <w:spacing w:before="0" w:after="0" w:line="240" w:lineRule="auto"/>
              <w:jc w:val="left"/>
            </w:pPr>
            <w:r w:rsidRPr="00B170D3">
              <w:t>12+ months</w:t>
            </w:r>
          </w:p>
          <w:p w14:paraId="0889F6BB" w14:textId="77777777" w:rsidR="00225DBC" w:rsidRPr="00B170D3" w:rsidRDefault="00225DBC" w:rsidP="00225DBC">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right w:val="double" w:sz="4" w:space="0" w:color="ED7D31" w:themeColor="accent2"/>
            </w:tcBorders>
          </w:tcPr>
          <w:p w14:paraId="2FCB2187" w14:textId="77777777" w:rsidR="00225DBC" w:rsidRPr="00B170D3" w:rsidRDefault="00225DBC" w:rsidP="00EE781C">
            <w:pPr>
              <w:rPr>
                <w:lang w:val="en-GB"/>
              </w:rPr>
            </w:pPr>
            <w:r w:rsidRPr="00B170D3">
              <w:rPr>
                <w:lang w:val="en-GB"/>
              </w:rPr>
              <w:t xml:space="preserve">Highlights the consumption patterns of consumers and shows the product life cycle of clothing </w:t>
            </w:r>
            <w:sdt>
              <w:sdtPr>
                <w:rPr>
                  <w:lang w:val="en-GB"/>
                </w:rPr>
                <w:id w:val="1746994237"/>
                <w:citation/>
              </w:sdtPr>
              <w:sdtContent>
                <w:r w:rsidRPr="00B170D3">
                  <w:rPr>
                    <w:lang w:val="en-GB"/>
                  </w:rPr>
                  <w:fldChar w:fldCharType="begin"/>
                </w:r>
                <w:r w:rsidRPr="00B170D3">
                  <w:rPr>
                    <w:lang w:val="en-GB"/>
                  </w:rPr>
                  <w:instrText xml:space="preserve"> CITATION Bia11 \l 2057  \m Def08 \m Bir07</w:instrText>
                </w:r>
                <w:r w:rsidRPr="00B170D3">
                  <w:rPr>
                    <w:lang w:val="en-GB"/>
                  </w:rPr>
                  <w:fldChar w:fldCharType="separate"/>
                </w:r>
                <w:r w:rsidRPr="00FC1549">
                  <w:rPr>
                    <w:noProof/>
                    <w:lang w:val="en-GB"/>
                  </w:rPr>
                  <w:t xml:space="preserve">(Bianchi &amp; Birtwistle, 2011; Defra, </w:t>
                </w:r>
                <w:r w:rsidRPr="00FC1549">
                  <w:rPr>
                    <w:noProof/>
                    <w:lang w:val="en-GB"/>
                  </w:rPr>
                  <w:lastRenderedPageBreak/>
                  <w:t>2008; Birtwistle &amp; Moore, 2007)</w:t>
                </w:r>
                <w:r w:rsidRPr="00B170D3">
                  <w:rPr>
                    <w:lang w:val="en-GB"/>
                  </w:rPr>
                  <w:fldChar w:fldCharType="end"/>
                </w:r>
              </w:sdtContent>
            </w:sdt>
            <w:r w:rsidRPr="00B170D3">
              <w:rPr>
                <w:lang w:val="en-GB"/>
              </w:rPr>
              <w:t>.</w:t>
            </w:r>
          </w:p>
        </w:tc>
      </w:tr>
      <w:tr w:rsidR="00225DBC" w:rsidRPr="00B170D3" w14:paraId="0FE300D9"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780B4A8D" w14:textId="77777777" w:rsidR="00225DBC" w:rsidRPr="00B170D3" w:rsidRDefault="00225DBC" w:rsidP="00EE781C">
            <w:pPr>
              <w:rPr>
                <w:lang w:val="en-GB"/>
              </w:rPr>
            </w:pPr>
            <w:r w:rsidRPr="00B170D3">
              <w:rPr>
                <w:lang w:val="en-GB"/>
              </w:rPr>
              <w:lastRenderedPageBreak/>
              <w:t xml:space="preserve">Q16. Do you buy clothing to fit an occasion </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64380406" w14:textId="77777777" w:rsidR="00225DBC" w:rsidRPr="00B170D3" w:rsidRDefault="00225DBC" w:rsidP="00225DBC">
            <w:pPr>
              <w:pStyle w:val="ListParagraph"/>
              <w:numPr>
                <w:ilvl w:val="0"/>
                <w:numId w:val="5"/>
              </w:numPr>
              <w:spacing w:before="0" w:after="0" w:line="240" w:lineRule="auto"/>
              <w:jc w:val="left"/>
            </w:pPr>
            <w:r w:rsidRPr="00B170D3">
              <w:t xml:space="preserve">Yes </w:t>
            </w:r>
          </w:p>
          <w:p w14:paraId="53FF3D4F" w14:textId="77777777" w:rsidR="00225DBC" w:rsidRPr="00B170D3" w:rsidRDefault="00225DBC" w:rsidP="00225DBC">
            <w:pPr>
              <w:pStyle w:val="ListParagraph"/>
              <w:numPr>
                <w:ilvl w:val="0"/>
                <w:numId w:val="5"/>
              </w:numPr>
              <w:spacing w:before="0" w:after="0" w:line="240" w:lineRule="auto"/>
              <w:jc w:val="left"/>
            </w:pPr>
            <w:r w:rsidRPr="00B170D3">
              <w:t xml:space="preserve">No </w:t>
            </w:r>
          </w:p>
          <w:p w14:paraId="01DFE575" w14:textId="77777777" w:rsidR="00225DBC" w:rsidRPr="00B170D3" w:rsidRDefault="00225DBC" w:rsidP="00225DBC">
            <w:pPr>
              <w:pStyle w:val="ListParagraph"/>
              <w:numPr>
                <w:ilvl w:val="0"/>
                <w:numId w:val="5"/>
              </w:numPr>
              <w:spacing w:before="0" w:after="0" w:line="240" w:lineRule="auto"/>
              <w:jc w:val="left"/>
            </w:pPr>
            <w:r w:rsidRPr="00B170D3">
              <w:t>Other…</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0572603F" w14:textId="77777777" w:rsidR="00225DBC" w:rsidRPr="00B170D3" w:rsidRDefault="00225DBC" w:rsidP="00EE781C">
            <w:pPr>
              <w:rPr>
                <w:lang w:val="en-GB"/>
              </w:rPr>
            </w:pPr>
            <w:r w:rsidRPr="00B170D3">
              <w:rPr>
                <w:lang w:val="en-GB"/>
              </w:rPr>
              <w:t xml:space="preserve">Gives an insight into consumption patterns and highlights factors for over consumption driven by fast fashion retailers that encourage impulse buying </w:t>
            </w:r>
            <w:sdt>
              <w:sdtPr>
                <w:rPr>
                  <w:lang w:val="en-GB"/>
                </w:rPr>
                <w:id w:val="-681819123"/>
                <w:citation/>
              </w:sdtPr>
              <w:sdtContent>
                <w:r w:rsidRPr="00B170D3">
                  <w:rPr>
                    <w:lang w:val="en-GB"/>
                  </w:rPr>
                  <w:fldChar w:fldCharType="begin"/>
                </w:r>
                <w:r w:rsidRPr="00B170D3">
                  <w:rPr>
                    <w:lang w:val="en-GB"/>
                  </w:rPr>
                  <w:instrText xml:space="preserve"> CITATION For05 \l 2057  \m McA04</w:instrText>
                </w:r>
                <w:r w:rsidRPr="00B170D3">
                  <w:rPr>
                    <w:lang w:val="en-GB"/>
                  </w:rPr>
                  <w:fldChar w:fldCharType="separate"/>
                </w:r>
                <w:r w:rsidRPr="00FC1549">
                  <w:rPr>
                    <w:noProof/>
                    <w:lang w:val="en-GB"/>
                  </w:rPr>
                  <w:t>(Foroohar &amp; Stabe, 2005; McAfee, et al., 2004)</w:t>
                </w:r>
                <w:r w:rsidRPr="00B170D3">
                  <w:rPr>
                    <w:lang w:val="en-GB"/>
                  </w:rPr>
                  <w:fldChar w:fldCharType="end"/>
                </w:r>
              </w:sdtContent>
            </w:sdt>
            <w:r w:rsidRPr="00B170D3">
              <w:rPr>
                <w:lang w:val="en-GB"/>
              </w:rPr>
              <w:t>.</w:t>
            </w:r>
          </w:p>
        </w:tc>
      </w:tr>
      <w:tr w:rsidR="00225DBC" w:rsidRPr="00B170D3" w14:paraId="22E8F7A4" w14:textId="77777777" w:rsidTr="00EE781C">
        <w:tc>
          <w:tcPr>
            <w:tcW w:w="3218" w:type="dxa"/>
            <w:tcBorders>
              <w:top w:val="double" w:sz="4" w:space="0" w:color="ED7D31" w:themeColor="accent2"/>
              <w:left w:val="double" w:sz="4" w:space="0" w:color="ED7D31" w:themeColor="accent2"/>
              <w:right w:val="double" w:sz="4" w:space="0" w:color="ED7D31" w:themeColor="accent2"/>
            </w:tcBorders>
          </w:tcPr>
          <w:p w14:paraId="12A43288" w14:textId="77777777" w:rsidR="00225DBC" w:rsidRPr="00B170D3" w:rsidRDefault="00225DBC" w:rsidP="00EE781C">
            <w:pPr>
              <w:rPr>
                <w:lang w:val="en-GB"/>
              </w:rPr>
            </w:pPr>
            <w:r w:rsidRPr="00B170D3">
              <w:rPr>
                <w:lang w:val="en-GB"/>
              </w:rPr>
              <w:t>Q17. How do you discard of unwanted clothing?</w:t>
            </w:r>
          </w:p>
        </w:tc>
        <w:tc>
          <w:tcPr>
            <w:tcW w:w="2727" w:type="dxa"/>
            <w:tcBorders>
              <w:top w:val="double" w:sz="4" w:space="0" w:color="ED7D31" w:themeColor="accent2"/>
              <w:left w:val="double" w:sz="4" w:space="0" w:color="ED7D31" w:themeColor="accent2"/>
              <w:right w:val="double" w:sz="4" w:space="0" w:color="ED7D31" w:themeColor="accent2"/>
            </w:tcBorders>
          </w:tcPr>
          <w:p w14:paraId="40334E5B" w14:textId="77777777" w:rsidR="00225DBC" w:rsidRPr="00B170D3" w:rsidRDefault="00225DBC" w:rsidP="00225DBC">
            <w:pPr>
              <w:pStyle w:val="ListParagraph"/>
              <w:numPr>
                <w:ilvl w:val="0"/>
                <w:numId w:val="5"/>
              </w:numPr>
              <w:spacing w:before="0" w:after="0" w:line="240" w:lineRule="auto"/>
              <w:jc w:val="left"/>
            </w:pPr>
            <w:r w:rsidRPr="00B170D3">
              <w:t xml:space="preserve">Clothing bins </w:t>
            </w:r>
          </w:p>
          <w:p w14:paraId="0B51CB12" w14:textId="77777777" w:rsidR="00225DBC" w:rsidRPr="00B170D3" w:rsidRDefault="00225DBC" w:rsidP="00225DBC">
            <w:pPr>
              <w:pStyle w:val="ListParagraph"/>
              <w:numPr>
                <w:ilvl w:val="0"/>
                <w:numId w:val="5"/>
              </w:numPr>
              <w:spacing w:before="0" w:after="0" w:line="240" w:lineRule="auto"/>
              <w:jc w:val="left"/>
            </w:pPr>
            <w:r w:rsidRPr="00B170D3">
              <w:t xml:space="preserve">Charity shops </w:t>
            </w:r>
          </w:p>
          <w:p w14:paraId="5BE830C7" w14:textId="77777777" w:rsidR="00225DBC" w:rsidRPr="00B170D3" w:rsidRDefault="00225DBC" w:rsidP="00225DBC">
            <w:pPr>
              <w:pStyle w:val="ListParagraph"/>
              <w:numPr>
                <w:ilvl w:val="0"/>
                <w:numId w:val="5"/>
              </w:numPr>
              <w:spacing w:before="0" w:after="0" w:line="240" w:lineRule="auto"/>
              <w:jc w:val="left"/>
            </w:pPr>
            <w:r w:rsidRPr="00B170D3">
              <w:t>Resale websites</w:t>
            </w:r>
          </w:p>
          <w:p w14:paraId="75A427D1" w14:textId="77777777" w:rsidR="00225DBC" w:rsidRPr="00B170D3" w:rsidRDefault="00225DBC" w:rsidP="00225DBC">
            <w:pPr>
              <w:pStyle w:val="ListParagraph"/>
              <w:numPr>
                <w:ilvl w:val="0"/>
                <w:numId w:val="5"/>
              </w:numPr>
              <w:spacing w:before="0" w:after="0" w:line="240" w:lineRule="auto"/>
              <w:jc w:val="left"/>
            </w:pPr>
            <w:r w:rsidRPr="00B170D3">
              <w:t xml:space="preserve">General waste </w:t>
            </w:r>
          </w:p>
          <w:p w14:paraId="359881D9" w14:textId="77777777" w:rsidR="00225DBC" w:rsidRPr="00B170D3" w:rsidRDefault="00225DBC" w:rsidP="00225DBC">
            <w:pPr>
              <w:pStyle w:val="ListParagraph"/>
              <w:numPr>
                <w:ilvl w:val="0"/>
                <w:numId w:val="5"/>
              </w:numPr>
              <w:spacing w:before="0" w:after="0" w:line="240" w:lineRule="auto"/>
              <w:jc w:val="left"/>
            </w:pPr>
            <w:r w:rsidRPr="00B170D3">
              <w:t xml:space="preserve">Garment collection schemes </w:t>
            </w:r>
          </w:p>
        </w:tc>
        <w:tc>
          <w:tcPr>
            <w:tcW w:w="3051" w:type="dxa"/>
            <w:tcBorders>
              <w:top w:val="double" w:sz="4" w:space="0" w:color="ED7D31" w:themeColor="accent2"/>
              <w:left w:val="double" w:sz="4" w:space="0" w:color="ED7D31" w:themeColor="accent2"/>
              <w:right w:val="double" w:sz="4" w:space="0" w:color="ED7D31" w:themeColor="accent2"/>
            </w:tcBorders>
          </w:tcPr>
          <w:p w14:paraId="36BA44AA" w14:textId="77777777" w:rsidR="00225DBC" w:rsidRPr="00B170D3" w:rsidRDefault="00225DBC" w:rsidP="00EE781C">
            <w:pPr>
              <w:rPr>
                <w:lang w:val="en-GB"/>
              </w:rPr>
            </w:pPr>
            <w:r w:rsidRPr="00B170D3">
              <w:rPr>
                <w:lang w:val="en-GB"/>
              </w:rPr>
              <w:t xml:space="preserve">Gives an insight into ethical consumption patterns </w:t>
            </w:r>
            <w:sdt>
              <w:sdtPr>
                <w:rPr>
                  <w:lang w:val="en-GB"/>
                </w:rPr>
                <w:id w:val="1060058572"/>
                <w:citation/>
              </w:sdtPr>
              <w:sdtContent>
                <w:r w:rsidRPr="00B170D3">
                  <w:rPr>
                    <w:lang w:val="en-GB"/>
                  </w:rPr>
                  <w:fldChar w:fldCharType="begin"/>
                </w:r>
                <w:r w:rsidRPr="00B170D3">
                  <w:rPr>
                    <w:lang w:val="en-GB"/>
                  </w:rPr>
                  <w:instrText xml:space="preserve"> CITATION Gor15 \l 2057 </w:instrText>
                </w:r>
                <w:r w:rsidRPr="00B170D3">
                  <w:rPr>
                    <w:lang w:val="en-GB"/>
                  </w:rPr>
                  <w:fldChar w:fldCharType="separate"/>
                </w:r>
                <w:r w:rsidRPr="00FC1549">
                  <w:rPr>
                    <w:noProof/>
                    <w:lang w:val="en-GB"/>
                  </w:rPr>
                  <w:t>(Gordon &amp; Hill, 2015)</w:t>
                </w:r>
                <w:r w:rsidRPr="00B170D3">
                  <w:rPr>
                    <w:lang w:val="en-GB"/>
                  </w:rPr>
                  <w:fldChar w:fldCharType="end"/>
                </w:r>
              </w:sdtContent>
            </w:sdt>
            <w:r w:rsidRPr="00B170D3">
              <w:rPr>
                <w:lang w:val="en-GB"/>
              </w:rPr>
              <w:t xml:space="preserve">. If consumers are concerned about what happens after consumption as the post-purchase component of consumer behaviour is important to analyse </w:t>
            </w:r>
            <w:sdt>
              <w:sdtPr>
                <w:rPr>
                  <w:lang w:val="en-GB"/>
                </w:rPr>
                <w:id w:val="659119028"/>
                <w:citation/>
              </w:sdtPr>
              <w:sdtContent>
                <w:r w:rsidRPr="00B170D3">
                  <w:rPr>
                    <w:lang w:val="en-GB"/>
                  </w:rPr>
                  <w:fldChar w:fldCharType="begin"/>
                </w:r>
                <w:r w:rsidRPr="00B170D3">
                  <w:rPr>
                    <w:lang w:val="en-GB"/>
                  </w:rPr>
                  <w:instrText xml:space="preserve"> CITATION Jac77 \l 2057 </w:instrText>
                </w:r>
                <w:r w:rsidRPr="00B170D3">
                  <w:rPr>
                    <w:lang w:val="en-GB"/>
                  </w:rPr>
                  <w:fldChar w:fldCharType="separate"/>
                </w:r>
                <w:r w:rsidRPr="00FC1549">
                  <w:rPr>
                    <w:noProof/>
                    <w:lang w:val="en-GB"/>
                  </w:rPr>
                  <w:t>(Jacoby, et al., 1977)</w:t>
                </w:r>
                <w:r w:rsidRPr="00B170D3">
                  <w:rPr>
                    <w:lang w:val="en-GB"/>
                  </w:rPr>
                  <w:fldChar w:fldCharType="end"/>
                </w:r>
              </w:sdtContent>
            </w:sdt>
            <w:r w:rsidRPr="00B170D3">
              <w:rPr>
                <w:lang w:val="en-GB"/>
              </w:rPr>
              <w:t xml:space="preserve"> and important to the sustainability of the industry.</w:t>
            </w:r>
          </w:p>
        </w:tc>
      </w:tr>
      <w:tr w:rsidR="00225DBC" w:rsidRPr="00B170D3" w14:paraId="766EE002"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5E7105CC" w14:textId="77777777" w:rsidR="00225DBC" w:rsidRPr="00B170D3" w:rsidRDefault="00225DBC" w:rsidP="00EE781C">
            <w:pPr>
              <w:rPr>
                <w:lang w:val="en-GB"/>
              </w:rPr>
            </w:pPr>
            <w:r w:rsidRPr="00B170D3">
              <w:rPr>
                <w:lang w:val="en-GB"/>
              </w:rPr>
              <w:lastRenderedPageBreak/>
              <w:t>Q18. What do you think would increase your consumption of ethical clothing?</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30F85E4B" w14:textId="77777777" w:rsidR="00225DBC" w:rsidRPr="00B170D3" w:rsidRDefault="00225DBC" w:rsidP="00EE781C">
            <w:pPr>
              <w:rPr>
                <w:lang w:val="en-GB"/>
              </w:rPr>
            </w:pP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43462E66" w14:textId="77777777" w:rsidR="00225DBC" w:rsidRPr="00B170D3" w:rsidRDefault="00225DBC" w:rsidP="00EE781C">
            <w:pPr>
              <w:rPr>
                <w:lang w:val="en-GB"/>
              </w:rPr>
            </w:pPr>
            <w:r w:rsidRPr="00B170D3">
              <w:rPr>
                <w:lang w:val="en-GB"/>
              </w:rPr>
              <w:t xml:space="preserve">Gather an understanding of what consumers think prevents them from consuming sustainably. </w:t>
            </w:r>
            <w:r>
              <w:rPr>
                <w:lang w:val="en-GB"/>
              </w:rPr>
              <w:t>Therefore, demonstrates the factors resulting in an attitude-behaviour gap.</w:t>
            </w:r>
          </w:p>
        </w:tc>
      </w:tr>
      <w:tr w:rsidR="00225DBC" w:rsidRPr="00B170D3" w14:paraId="402353AF" w14:textId="77777777" w:rsidTr="00EE781C">
        <w:tc>
          <w:tcPr>
            <w:tcW w:w="3218"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1694AE95" w14:textId="77777777" w:rsidR="00225DBC" w:rsidRPr="00B170D3" w:rsidRDefault="00225DBC" w:rsidP="00EE781C">
            <w:pPr>
              <w:rPr>
                <w:lang w:val="en-GB"/>
              </w:rPr>
            </w:pPr>
            <w:r w:rsidRPr="00B170D3">
              <w:rPr>
                <w:lang w:val="en-GB"/>
              </w:rPr>
              <w:t>Q19. Do you follow any influencers on social media?</w:t>
            </w:r>
          </w:p>
          <w:p w14:paraId="60FA355C" w14:textId="77777777" w:rsidR="00225DBC" w:rsidRPr="00B170D3" w:rsidRDefault="00225DBC" w:rsidP="00EE781C">
            <w:pPr>
              <w:rPr>
                <w:lang w:val="en-GB"/>
              </w:rPr>
            </w:pPr>
          </w:p>
          <w:p w14:paraId="79DE0334" w14:textId="77777777" w:rsidR="00225DBC" w:rsidRPr="00B170D3" w:rsidRDefault="00225DBC" w:rsidP="00EE781C">
            <w:pPr>
              <w:rPr>
                <w:lang w:val="en-GB"/>
              </w:rPr>
            </w:pPr>
            <w:r w:rsidRPr="00B170D3">
              <w:rPr>
                <w:lang w:val="en-GB"/>
              </w:rPr>
              <w:t>Q20. If yes do you trust their opinions?</w:t>
            </w:r>
          </w:p>
          <w:p w14:paraId="552DDA99" w14:textId="77777777" w:rsidR="00225DBC" w:rsidRPr="00B170D3" w:rsidRDefault="00225DBC" w:rsidP="00EE781C">
            <w:pPr>
              <w:rPr>
                <w:lang w:val="en-GB"/>
              </w:rPr>
            </w:pPr>
          </w:p>
          <w:p w14:paraId="5B281166" w14:textId="77777777" w:rsidR="00225DBC" w:rsidRPr="00B170D3" w:rsidRDefault="00225DBC" w:rsidP="00EE781C">
            <w:pPr>
              <w:rPr>
                <w:lang w:val="en-GB"/>
              </w:rPr>
            </w:pPr>
            <w:r w:rsidRPr="00B170D3">
              <w:rPr>
                <w:lang w:val="en-GB"/>
              </w:rPr>
              <w:t>Q21. Do the influencers you follow discuss sustainable fashion or promote ethical brands?</w:t>
            </w:r>
          </w:p>
        </w:tc>
        <w:tc>
          <w:tcPr>
            <w:tcW w:w="2727"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B304C86" w14:textId="77777777" w:rsidR="00225DBC" w:rsidRPr="00B170D3" w:rsidRDefault="00225DBC" w:rsidP="00225DBC">
            <w:pPr>
              <w:pStyle w:val="ListParagraph"/>
              <w:numPr>
                <w:ilvl w:val="0"/>
                <w:numId w:val="5"/>
              </w:numPr>
              <w:spacing w:before="0" w:after="0" w:line="240" w:lineRule="auto"/>
              <w:jc w:val="left"/>
            </w:pPr>
            <w:r w:rsidRPr="00B170D3">
              <w:t xml:space="preserve">Yes </w:t>
            </w:r>
          </w:p>
          <w:p w14:paraId="76F47BAE" w14:textId="77777777" w:rsidR="00225DBC" w:rsidRPr="00B170D3" w:rsidRDefault="00225DBC" w:rsidP="00225DBC">
            <w:pPr>
              <w:pStyle w:val="ListParagraph"/>
              <w:numPr>
                <w:ilvl w:val="0"/>
                <w:numId w:val="5"/>
              </w:numPr>
              <w:spacing w:before="0" w:after="0" w:line="240" w:lineRule="auto"/>
              <w:jc w:val="left"/>
            </w:pPr>
            <w:r w:rsidRPr="00B170D3">
              <w:t>No</w:t>
            </w:r>
          </w:p>
          <w:p w14:paraId="1C39BB99" w14:textId="77777777" w:rsidR="00225DBC" w:rsidRPr="00B170D3" w:rsidRDefault="00225DBC" w:rsidP="00EE781C">
            <w:pPr>
              <w:rPr>
                <w:lang w:val="en-GB"/>
              </w:rPr>
            </w:pPr>
          </w:p>
          <w:p w14:paraId="6DDE99F2" w14:textId="77777777" w:rsidR="00225DBC" w:rsidRPr="00B170D3" w:rsidRDefault="00225DBC" w:rsidP="00225DBC">
            <w:pPr>
              <w:pStyle w:val="ListParagraph"/>
              <w:numPr>
                <w:ilvl w:val="0"/>
                <w:numId w:val="5"/>
              </w:numPr>
              <w:spacing w:before="0" w:after="0" w:line="240" w:lineRule="auto"/>
              <w:jc w:val="left"/>
            </w:pPr>
            <w:r w:rsidRPr="00B170D3">
              <w:t xml:space="preserve">Yes </w:t>
            </w:r>
          </w:p>
          <w:p w14:paraId="0FC4D00E" w14:textId="77777777" w:rsidR="00225DBC" w:rsidRPr="00B170D3" w:rsidRDefault="00225DBC" w:rsidP="00225DBC">
            <w:pPr>
              <w:pStyle w:val="ListParagraph"/>
              <w:numPr>
                <w:ilvl w:val="0"/>
                <w:numId w:val="5"/>
              </w:numPr>
              <w:spacing w:before="0" w:after="0" w:line="240" w:lineRule="auto"/>
              <w:jc w:val="left"/>
            </w:pPr>
            <w:r w:rsidRPr="00B170D3">
              <w:t>No</w:t>
            </w:r>
          </w:p>
          <w:p w14:paraId="0C6E555F" w14:textId="77777777" w:rsidR="00225DBC" w:rsidRPr="00B170D3" w:rsidRDefault="00225DBC" w:rsidP="00EE781C">
            <w:pPr>
              <w:rPr>
                <w:lang w:val="en-GB"/>
              </w:rPr>
            </w:pPr>
          </w:p>
          <w:p w14:paraId="7FCDDE65" w14:textId="77777777" w:rsidR="00225DBC" w:rsidRPr="00B170D3" w:rsidRDefault="00225DBC" w:rsidP="00225DBC">
            <w:pPr>
              <w:pStyle w:val="ListParagraph"/>
              <w:numPr>
                <w:ilvl w:val="0"/>
                <w:numId w:val="5"/>
              </w:numPr>
              <w:spacing w:before="0" w:after="0" w:line="240" w:lineRule="auto"/>
              <w:jc w:val="left"/>
            </w:pPr>
            <w:r w:rsidRPr="00B170D3">
              <w:t>Yes, often</w:t>
            </w:r>
          </w:p>
          <w:p w14:paraId="17D9D46F" w14:textId="77777777" w:rsidR="00225DBC" w:rsidRPr="00B170D3" w:rsidRDefault="00225DBC" w:rsidP="00225DBC">
            <w:pPr>
              <w:pStyle w:val="ListParagraph"/>
              <w:numPr>
                <w:ilvl w:val="0"/>
                <w:numId w:val="5"/>
              </w:numPr>
              <w:spacing w:before="0" w:after="0" w:line="240" w:lineRule="auto"/>
              <w:jc w:val="left"/>
            </w:pPr>
            <w:r w:rsidRPr="00B170D3">
              <w:t xml:space="preserve">Occasionally </w:t>
            </w:r>
          </w:p>
          <w:p w14:paraId="1AB77706" w14:textId="77777777" w:rsidR="00225DBC" w:rsidRPr="00B170D3" w:rsidRDefault="00225DBC" w:rsidP="00225DBC">
            <w:pPr>
              <w:pStyle w:val="ListParagraph"/>
              <w:numPr>
                <w:ilvl w:val="0"/>
                <w:numId w:val="5"/>
              </w:numPr>
              <w:spacing w:before="0" w:after="0" w:line="240" w:lineRule="auto"/>
              <w:jc w:val="left"/>
            </w:pPr>
            <w:r w:rsidRPr="00B170D3">
              <w:t>Rarely</w:t>
            </w:r>
          </w:p>
          <w:p w14:paraId="0B5DECB6" w14:textId="77777777" w:rsidR="00225DBC" w:rsidRPr="00B170D3" w:rsidRDefault="00225DBC" w:rsidP="00225DBC">
            <w:pPr>
              <w:pStyle w:val="ListParagraph"/>
              <w:numPr>
                <w:ilvl w:val="0"/>
                <w:numId w:val="5"/>
              </w:numPr>
              <w:spacing w:before="0" w:after="0" w:line="240" w:lineRule="auto"/>
              <w:jc w:val="left"/>
            </w:pPr>
            <w:r w:rsidRPr="00B170D3">
              <w:t xml:space="preserve">No </w:t>
            </w:r>
          </w:p>
        </w:tc>
        <w:tc>
          <w:tcPr>
            <w:tcW w:w="3051" w:type="dxa"/>
            <w:tcBorders>
              <w:top w:val="double" w:sz="4" w:space="0" w:color="ED7D31" w:themeColor="accent2"/>
              <w:left w:val="double" w:sz="4" w:space="0" w:color="ED7D31" w:themeColor="accent2"/>
              <w:bottom w:val="double" w:sz="4" w:space="0" w:color="ED7D31" w:themeColor="accent2"/>
              <w:right w:val="double" w:sz="4" w:space="0" w:color="ED7D31" w:themeColor="accent2"/>
            </w:tcBorders>
          </w:tcPr>
          <w:p w14:paraId="2D4EB931" w14:textId="77777777" w:rsidR="00225DBC" w:rsidRPr="00B170D3" w:rsidRDefault="00225DBC" w:rsidP="00EE781C">
            <w:pPr>
              <w:rPr>
                <w:color w:val="000000" w:themeColor="text1"/>
                <w:lang w:val="en-GB"/>
              </w:rPr>
            </w:pPr>
            <w:r w:rsidRPr="00A71C9D">
              <w:rPr>
                <w:rStyle w:val="SubtleEmphasis"/>
                <w:color w:val="000000" w:themeColor="text1"/>
                <w:lang w:val="en-GB"/>
              </w:rPr>
              <w:t>Social media has a compelling effect on consumer behaviour</w:t>
            </w:r>
            <w:r>
              <w:rPr>
                <w:rStyle w:val="SubtleEmphasis"/>
                <w:color w:val="000000" w:themeColor="text1"/>
                <w:lang w:val="en-GB"/>
              </w:rPr>
              <w:t>, important to understand how much consumers consult influencers before purchases and if any of this content is sustainable or mostly that of fast fashion brands</w:t>
            </w:r>
            <w:r w:rsidRPr="00B170D3">
              <w:rPr>
                <w:rStyle w:val="SubtleEmphasis"/>
                <w:color w:val="000000" w:themeColor="text1"/>
                <w:lang w:val="en-GB"/>
              </w:rPr>
              <w:t xml:space="preserve"> </w:t>
            </w:r>
            <w:sdt>
              <w:sdtPr>
                <w:rPr>
                  <w:rStyle w:val="SubtleEmphasis"/>
                  <w:i w:val="0"/>
                  <w:iCs w:val="0"/>
                  <w:color w:val="000000" w:themeColor="text1"/>
                  <w:lang w:val="en-GB"/>
                </w:rPr>
                <w:id w:val="-2043194948"/>
                <w:citation/>
              </w:sdtPr>
              <w:sdtContent>
                <w:r w:rsidRPr="00B170D3">
                  <w:rPr>
                    <w:rStyle w:val="SubtleEmphasis"/>
                    <w:i w:val="0"/>
                    <w:iCs w:val="0"/>
                    <w:color w:val="000000" w:themeColor="text1"/>
                    <w:lang w:val="en-GB"/>
                  </w:rPr>
                  <w:fldChar w:fldCharType="begin"/>
                </w:r>
                <w:r w:rsidRPr="00B170D3">
                  <w:rPr>
                    <w:rStyle w:val="SubtleEmphasis"/>
                    <w:color w:val="000000" w:themeColor="text1"/>
                    <w:lang w:val="en-GB"/>
                  </w:rPr>
                  <w:instrText xml:space="preserve"> CITATION Dja17 \l 2057 </w:instrText>
                </w:r>
                <w:r>
                  <w:rPr>
                    <w:rStyle w:val="SubtleEmphasis"/>
                    <w:color w:val="000000" w:themeColor="text1"/>
                    <w:lang w:val="en-GB"/>
                  </w:rPr>
                  <w:instrText xml:space="preserve"> \m Sud17</w:instrText>
                </w:r>
                <w:r w:rsidRPr="00B170D3">
                  <w:rPr>
                    <w:rStyle w:val="SubtleEmphasis"/>
                    <w:i w:val="0"/>
                    <w:iCs w:val="0"/>
                    <w:color w:val="000000" w:themeColor="text1"/>
                    <w:lang w:val="en-GB"/>
                  </w:rPr>
                  <w:fldChar w:fldCharType="separate"/>
                </w:r>
                <w:r w:rsidRPr="00043370">
                  <w:rPr>
                    <w:noProof/>
                    <w:color w:val="000000" w:themeColor="text1"/>
                    <w:lang w:val="en-GB"/>
                  </w:rPr>
                  <w:t>(Djafarova &amp; Rushworth, 2017; Sudha &amp; Sheena, 2017)</w:t>
                </w:r>
                <w:r w:rsidRPr="00B170D3">
                  <w:rPr>
                    <w:rStyle w:val="SubtleEmphasis"/>
                    <w:i w:val="0"/>
                    <w:iCs w:val="0"/>
                    <w:color w:val="000000" w:themeColor="text1"/>
                    <w:lang w:val="en-GB"/>
                  </w:rPr>
                  <w:fldChar w:fldCharType="end"/>
                </w:r>
              </w:sdtContent>
            </w:sdt>
            <w:r w:rsidRPr="00B170D3">
              <w:rPr>
                <w:rStyle w:val="SubtleEmphasis"/>
                <w:color w:val="000000" w:themeColor="text1"/>
                <w:lang w:val="en-GB"/>
              </w:rPr>
              <w:t>.</w:t>
            </w:r>
          </w:p>
        </w:tc>
      </w:tr>
    </w:tbl>
    <w:p w14:paraId="264E33F9" w14:textId="77777777" w:rsidR="00225DBC" w:rsidRPr="0089428B" w:rsidRDefault="00225DBC" w:rsidP="00225DBC">
      <w:pPr>
        <w:jc w:val="right"/>
        <w:rPr>
          <w:i/>
          <w:iCs/>
          <w:color w:val="404040" w:themeColor="text1" w:themeTint="BF"/>
          <w:lang w:val="en-GB"/>
        </w:rPr>
      </w:pPr>
      <w:r>
        <w:rPr>
          <w:rStyle w:val="SubtleEmphasis"/>
          <w:lang w:val="en-GB"/>
        </w:rPr>
        <w:t>Table</w:t>
      </w:r>
      <w:r w:rsidRPr="00B170D3">
        <w:rPr>
          <w:rStyle w:val="SubtleEmphasis"/>
          <w:lang w:val="en-GB"/>
        </w:rPr>
        <w:t xml:space="preserve"> 3.</w:t>
      </w:r>
      <w:r>
        <w:rPr>
          <w:rStyle w:val="SubtleEmphasis"/>
          <w:lang w:val="en-GB"/>
        </w:rPr>
        <w:t>2 Questionnaire Matrix</w:t>
      </w:r>
      <w:r w:rsidRPr="00B170D3">
        <w:rPr>
          <w:rStyle w:val="SubtleEmphasis"/>
          <w:lang w:val="en-GB"/>
        </w:rPr>
        <w:t>. (Authors own)</w:t>
      </w:r>
    </w:p>
    <w:p w14:paraId="212C914E" w14:textId="77777777" w:rsidR="00225DBC" w:rsidRPr="00B170D3" w:rsidRDefault="00225DBC" w:rsidP="00225DBC">
      <w:pPr>
        <w:rPr>
          <w:lang w:val="en-GB"/>
        </w:rPr>
      </w:pPr>
      <w:r w:rsidRPr="00B170D3">
        <w:rPr>
          <w:lang w:val="en-GB"/>
        </w:rPr>
        <w:t>The questionnaire compiles 21 questions</w:t>
      </w:r>
      <w:r>
        <w:rPr>
          <w:lang w:val="en-GB"/>
        </w:rPr>
        <w:t>.</w:t>
      </w:r>
      <w:r w:rsidRPr="00B170D3">
        <w:rPr>
          <w:lang w:val="en-GB"/>
        </w:rPr>
        <w:t xml:space="preserve"> The majority of the questions are close ended </w:t>
      </w:r>
      <w:sdt>
        <w:sdtPr>
          <w:rPr>
            <w:lang w:val="en-GB"/>
          </w:rPr>
          <w:id w:val="225031590"/>
          <w:citation/>
        </w:sdtPr>
        <w:sdtContent>
          <w:r w:rsidRPr="00B170D3">
            <w:rPr>
              <w:lang w:val="en-GB"/>
            </w:rPr>
            <w:fldChar w:fldCharType="begin"/>
          </w:r>
          <w:r w:rsidRPr="00B170D3">
            <w:rPr>
              <w:lang w:val="en-GB"/>
            </w:rPr>
            <w:instrText xml:space="preserve">CITATION Fin03 \l 2057 </w:instrText>
          </w:r>
          <w:r w:rsidRPr="00B170D3">
            <w:rPr>
              <w:lang w:val="en-GB"/>
            </w:rPr>
            <w:fldChar w:fldCharType="separate"/>
          </w:r>
          <w:r w:rsidRPr="00FC1549">
            <w:rPr>
              <w:noProof/>
              <w:lang w:val="en-GB"/>
            </w:rPr>
            <w:t>(Fink, 2013)</w:t>
          </w:r>
          <w:r w:rsidRPr="00B170D3">
            <w:rPr>
              <w:lang w:val="en-GB"/>
            </w:rPr>
            <w:fldChar w:fldCharType="end"/>
          </w:r>
        </w:sdtContent>
      </w:sdt>
      <w:r w:rsidRPr="00B170D3">
        <w:rPr>
          <w:lang w:val="en-GB"/>
        </w:rPr>
        <w:t xml:space="preserve"> multiple choice, which are beneficial in obtaining data quickly and easily as well as producing comparable data </w:t>
      </w:r>
      <w:sdt>
        <w:sdtPr>
          <w:rPr>
            <w:lang w:val="en-GB"/>
          </w:rPr>
          <w:id w:val="234594582"/>
          <w:citation/>
        </w:sdtPr>
        <w:sdtContent>
          <w:r w:rsidRPr="00B170D3">
            <w:rPr>
              <w:lang w:val="en-GB"/>
            </w:rPr>
            <w:fldChar w:fldCharType="begin"/>
          </w:r>
          <w:r w:rsidRPr="00B170D3">
            <w:rPr>
              <w:lang w:val="en-GB"/>
            </w:rPr>
            <w:instrText xml:space="preserve"> CITATION Sau15 \l 2057 </w:instrText>
          </w:r>
          <w:r w:rsidRPr="00B170D3">
            <w:rPr>
              <w:lang w:val="en-GB"/>
            </w:rPr>
            <w:fldChar w:fldCharType="separate"/>
          </w:r>
          <w:r w:rsidRPr="00FC1549">
            <w:rPr>
              <w:noProof/>
              <w:lang w:val="en-GB"/>
            </w:rPr>
            <w:t>(Saunders, et al., 2015)</w:t>
          </w:r>
          <w:r w:rsidRPr="00B170D3">
            <w:rPr>
              <w:lang w:val="en-GB"/>
            </w:rPr>
            <w:fldChar w:fldCharType="end"/>
          </w:r>
        </w:sdtContent>
      </w:sdt>
      <w:r w:rsidRPr="00B170D3">
        <w:rPr>
          <w:lang w:val="en-GB"/>
        </w:rPr>
        <w:t xml:space="preserve">. </w:t>
      </w:r>
      <w:r>
        <w:rPr>
          <w:lang w:val="en-GB"/>
        </w:rPr>
        <w:t xml:space="preserve">The questionnaire compiles </w:t>
      </w:r>
      <w:r w:rsidRPr="00B170D3">
        <w:rPr>
          <w:lang w:val="en-GB"/>
        </w:rPr>
        <w:t>different styles of questions, such as, list questions,</w:t>
      </w:r>
      <w:r>
        <w:rPr>
          <w:lang w:val="en-GB"/>
        </w:rPr>
        <w:t xml:space="preserve"> rating </w:t>
      </w:r>
      <w:r>
        <w:rPr>
          <w:lang w:val="en-GB"/>
        </w:rPr>
        <w:lastRenderedPageBreak/>
        <w:t xml:space="preserve">questions and </w:t>
      </w:r>
      <w:r w:rsidRPr="00B170D3">
        <w:rPr>
          <w:lang w:val="en-GB"/>
        </w:rPr>
        <w:t>category questions</w:t>
      </w:r>
      <w:r>
        <w:rPr>
          <w:lang w:val="en-GB"/>
        </w:rPr>
        <w:t>, acquiring valuable data pertaining to behaviour</w:t>
      </w:r>
      <w:r w:rsidRPr="00B170D3">
        <w:rPr>
          <w:lang w:val="en-GB"/>
        </w:rPr>
        <w:t xml:space="preserve"> </w:t>
      </w:r>
      <w:sdt>
        <w:sdtPr>
          <w:rPr>
            <w:lang w:val="en-GB"/>
          </w:rPr>
          <w:id w:val="868496032"/>
          <w:citation/>
        </w:sdtPr>
        <w:sdtContent>
          <w:r w:rsidRPr="00B170D3">
            <w:rPr>
              <w:lang w:val="en-GB"/>
            </w:rPr>
            <w:fldChar w:fldCharType="begin"/>
          </w:r>
          <w:r w:rsidRPr="00B170D3">
            <w:rPr>
              <w:lang w:val="en-GB"/>
            </w:rPr>
            <w:instrText xml:space="preserve"> CITATION Sau15 \l 2057 </w:instrText>
          </w:r>
          <w:r w:rsidRPr="00B170D3">
            <w:rPr>
              <w:lang w:val="en-GB"/>
            </w:rPr>
            <w:fldChar w:fldCharType="separate"/>
          </w:r>
          <w:r w:rsidRPr="00FC1549">
            <w:rPr>
              <w:noProof/>
              <w:lang w:val="en-GB"/>
            </w:rPr>
            <w:t>(Saunders, et al., 2015)</w:t>
          </w:r>
          <w:r w:rsidRPr="00B170D3">
            <w:rPr>
              <w:lang w:val="en-GB"/>
            </w:rPr>
            <w:fldChar w:fldCharType="end"/>
          </w:r>
        </w:sdtContent>
      </w:sdt>
      <w:r w:rsidRPr="00B170D3">
        <w:rPr>
          <w:lang w:val="en-GB"/>
        </w:rPr>
        <w:t>. There is also an open</w:t>
      </w:r>
      <w:r>
        <w:rPr>
          <w:lang w:val="en-GB"/>
        </w:rPr>
        <w:t>-</w:t>
      </w:r>
      <w:r w:rsidRPr="00B170D3">
        <w:rPr>
          <w:lang w:val="en-GB"/>
        </w:rPr>
        <w:t>ended question</w:t>
      </w:r>
      <w:r>
        <w:rPr>
          <w:lang w:val="en-GB"/>
        </w:rPr>
        <w:t xml:space="preserve"> gaining qualitative data</w:t>
      </w:r>
      <w:r w:rsidRPr="00B170D3">
        <w:rPr>
          <w:lang w:val="en-GB"/>
        </w:rPr>
        <w:t xml:space="preserve">, allowing respondents to offer an opinion </w:t>
      </w:r>
      <w:r>
        <w:rPr>
          <w:lang w:val="en-GB"/>
        </w:rPr>
        <w:t xml:space="preserve">uninfluenced by observer bias </w:t>
      </w:r>
      <w:sdt>
        <w:sdtPr>
          <w:rPr>
            <w:lang w:val="en-GB"/>
          </w:rPr>
          <w:id w:val="-529730961"/>
          <w:citation/>
        </w:sdtPr>
        <w:sdtContent>
          <w:r w:rsidRPr="00B170D3">
            <w:rPr>
              <w:lang w:val="en-GB"/>
            </w:rPr>
            <w:fldChar w:fldCharType="begin"/>
          </w:r>
          <w:r w:rsidRPr="00B170D3">
            <w:rPr>
              <w:lang w:val="en-GB"/>
            </w:rPr>
            <w:instrText xml:space="preserve">CITATION Fod93 \l 2057 </w:instrText>
          </w:r>
          <w:r w:rsidRPr="00B170D3">
            <w:rPr>
              <w:lang w:val="en-GB"/>
            </w:rPr>
            <w:fldChar w:fldCharType="separate"/>
          </w:r>
          <w:r w:rsidRPr="00FC1549">
            <w:rPr>
              <w:noProof/>
              <w:lang w:val="en-GB"/>
            </w:rPr>
            <w:t>(Foddy, 1993)</w:t>
          </w:r>
          <w:r w:rsidRPr="00B170D3">
            <w:rPr>
              <w:lang w:val="en-GB"/>
            </w:rPr>
            <w:fldChar w:fldCharType="end"/>
          </w:r>
        </w:sdtContent>
      </w:sdt>
      <w:r w:rsidRPr="00B170D3">
        <w:rPr>
          <w:lang w:val="en-GB"/>
        </w:rPr>
        <w:t xml:space="preserve"> </w:t>
      </w:r>
      <w:r>
        <w:rPr>
          <w:lang w:val="en-GB"/>
        </w:rPr>
        <w:t xml:space="preserve">resulting in more spontaneity from respondents </w:t>
      </w:r>
      <w:sdt>
        <w:sdtPr>
          <w:rPr>
            <w:lang w:val="en-GB"/>
          </w:rPr>
          <w:id w:val="286320052"/>
          <w:citation/>
        </w:sdtPr>
        <w:sdtContent>
          <w:r w:rsidRPr="00B170D3">
            <w:rPr>
              <w:lang w:val="en-GB"/>
            </w:rPr>
            <w:fldChar w:fldCharType="begin"/>
          </w:r>
          <w:r w:rsidRPr="00B170D3">
            <w:rPr>
              <w:lang w:val="en-GB"/>
            </w:rPr>
            <w:instrText xml:space="preserve"> CITATION Rej03 \l 2057 </w:instrText>
          </w:r>
          <w:r w:rsidRPr="00B170D3">
            <w:rPr>
              <w:lang w:val="en-GB"/>
            </w:rPr>
            <w:fldChar w:fldCharType="separate"/>
          </w:r>
          <w:r w:rsidRPr="00FC1549">
            <w:rPr>
              <w:noProof/>
              <w:lang w:val="en-GB"/>
            </w:rPr>
            <w:t>(Reja, et al., 2003)</w:t>
          </w:r>
          <w:r w:rsidRPr="00B170D3">
            <w:rPr>
              <w:lang w:val="en-GB"/>
            </w:rPr>
            <w:fldChar w:fldCharType="end"/>
          </w:r>
        </w:sdtContent>
      </w:sdt>
      <w:r>
        <w:rPr>
          <w:lang w:val="en-GB"/>
        </w:rPr>
        <w:t>.</w:t>
      </w:r>
    </w:p>
    <w:p w14:paraId="45CF1981" w14:textId="77777777" w:rsidR="00225DBC" w:rsidRPr="00B170D3" w:rsidRDefault="00225DBC" w:rsidP="00225DBC">
      <w:pPr>
        <w:rPr>
          <w:lang w:val="en-GB"/>
        </w:rPr>
      </w:pPr>
      <w:r w:rsidRPr="00B170D3">
        <w:rPr>
          <w:lang w:val="en-GB"/>
        </w:rPr>
        <w:t xml:space="preserve">See Appendix 1 for the distributed questionnaire. </w:t>
      </w:r>
    </w:p>
    <w:p w14:paraId="35123E3C" w14:textId="77777777" w:rsidR="00225DBC" w:rsidRPr="006E0556" w:rsidRDefault="00225DBC" w:rsidP="00225DBC">
      <w:pPr>
        <w:pStyle w:val="Heading3"/>
        <w:rPr>
          <w:rFonts w:ascii="Times New Roman" w:hAnsi="Times New Roman" w:cs="Times New Roman"/>
          <w:b/>
          <w:bCs/>
          <w:color w:val="auto"/>
          <w:sz w:val="24"/>
          <w:lang w:val="en-GB"/>
        </w:rPr>
      </w:pPr>
      <w:bookmarkStart w:id="29" w:name="_Toc39597968"/>
      <w:bookmarkStart w:id="30" w:name="_Toc39599876"/>
      <w:r w:rsidRPr="006E0556">
        <w:rPr>
          <w:rFonts w:ascii="Times New Roman" w:hAnsi="Times New Roman" w:cs="Times New Roman"/>
          <w:b/>
          <w:bCs/>
          <w:color w:val="auto"/>
          <w:sz w:val="24"/>
          <w:lang w:val="en-GB"/>
        </w:rPr>
        <w:t>3.4.2 PILOT STUDY</w:t>
      </w:r>
      <w:bookmarkEnd w:id="29"/>
      <w:bookmarkEnd w:id="30"/>
      <w:r w:rsidRPr="006E0556">
        <w:rPr>
          <w:rFonts w:ascii="Times New Roman" w:hAnsi="Times New Roman" w:cs="Times New Roman"/>
          <w:b/>
          <w:bCs/>
          <w:color w:val="auto"/>
          <w:sz w:val="24"/>
          <w:lang w:val="en-GB"/>
        </w:rPr>
        <w:t xml:space="preserve"> </w:t>
      </w:r>
    </w:p>
    <w:p w14:paraId="17EA4B82" w14:textId="77777777" w:rsidR="00225DBC" w:rsidRDefault="00225DBC" w:rsidP="00225DBC">
      <w:pPr>
        <w:rPr>
          <w:lang w:val="en-GB"/>
        </w:rPr>
      </w:pPr>
      <w:r w:rsidRPr="00B170D3">
        <w:rPr>
          <w:lang w:val="en-GB"/>
        </w:rPr>
        <w:t xml:space="preserve">Before distributing the questionnaire, the researcher piloted it among peers </w:t>
      </w:r>
      <w:r>
        <w:rPr>
          <w:lang w:val="en-GB"/>
        </w:rPr>
        <w:t>to gauge its suitability and clarity</w:t>
      </w:r>
      <w:r w:rsidRPr="00B170D3">
        <w:rPr>
          <w:lang w:val="en-GB"/>
        </w:rPr>
        <w:t xml:space="preserve">. A pilot questionnaire is carried out in order to test reliability and validity </w:t>
      </w:r>
      <w:sdt>
        <w:sdtPr>
          <w:rPr>
            <w:lang w:val="en-GB"/>
          </w:rPr>
          <w:id w:val="-702469228"/>
          <w:citation/>
        </w:sdtPr>
        <w:sdtContent>
          <w:r w:rsidRPr="00B170D3">
            <w:rPr>
              <w:lang w:val="en-GB"/>
            </w:rPr>
            <w:fldChar w:fldCharType="begin"/>
          </w:r>
          <w:r w:rsidRPr="00B170D3">
            <w:rPr>
              <w:lang w:val="en-GB"/>
            </w:rPr>
            <w:instrText xml:space="preserve"> CITATION Bra08 \l 2057 </w:instrText>
          </w:r>
          <w:r w:rsidRPr="00B170D3">
            <w:rPr>
              <w:lang w:val="en-GB"/>
            </w:rPr>
            <w:fldChar w:fldCharType="separate"/>
          </w:r>
          <w:r w:rsidRPr="00FC1549">
            <w:rPr>
              <w:noProof/>
              <w:lang w:val="en-GB"/>
            </w:rPr>
            <w:t>(Brace, 2008)</w:t>
          </w:r>
          <w:r w:rsidRPr="00B170D3">
            <w:rPr>
              <w:lang w:val="en-GB"/>
            </w:rPr>
            <w:fldChar w:fldCharType="end"/>
          </w:r>
        </w:sdtContent>
      </w:sdt>
      <w:r w:rsidRPr="00B170D3">
        <w:rPr>
          <w:lang w:val="en-GB"/>
        </w:rPr>
        <w:t xml:space="preserve"> </w:t>
      </w:r>
      <w:r>
        <w:rPr>
          <w:lang w:val="en-GB"/>
        </w:rPr>
        <w:t xml:space="preserve">preliminary to the future research, a small sample quantitative study is conducted for exploratory purposes and to shape the future research </w:t>
      </w:r>
      <w:sdt>
        <w:sdtPr>
          <w:rPr>
            <w:lang w:val="en-GB"/>
          </w:rPr>
          <w:id w:val="1721865498"/>
          <w:citation/>
        </w:sdtPr>
        <w:sdtContent>
          <w:r>
            <w:rPr>
              <w:lang w:val="en-GB"/>
            </w:rPr>
            <w:fldChar w:fldCharType="begin"/>
          </w:r>
          <w:r>
            <w:rPr>
              <w:lang w:val="en-GB"/>
            </w:rPr>
            <w:instrText xml:space="preserve"> CITATION Con08 \l 2057  \m Pol03</w:instrText>
          </w:r>
          <w:r>
            <w:rPr>
              <w:lang w:val="en-GB"/>
            </w:rPr>
            <w:fldChar w:fldCharType="separate"/>
          </w:r>
          <w:r w:rsidRPr="00FC1549">
            <w:rPr>
              <w:noProof/>
              <w:lang w:val="en-GB"/>
            </w:rPr>
            <w:t>(Connelly, 2008; Polit &amp; Hungler, 2003)</w:t>
          </w:r>
          <w:r>
            <w:rPr>
              <w:lang w:val="en-GB"/>
            </w:rPr>
            <w:fldChar w:fldCharType="end"/>
          </w:r>
        </w:sdtContent>
      </w:sdt>
      <w:r>
        <w:rPr>
          <w:lang w:val="en-GB"/>
        </w:rPr>
        <w:t>.</w:t>
      </w:r>
    </w:p>
    <w:p w14:paraId="125F6730"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31" w:name="_Toc24817956"/>
      <w:bookmarkStart w:id="32" w:name="_Toc39597970"/>
      <w:bookmarkStart w:id="33" w:name="_Toc39599878"/>
      <w:r w:rsidRPr="006E0556">
        <w:rPr>
          <w:rFonts w:ascii="Times New Roman" w:hAnsi="Times New Roman" w:cs="Times New Roman"/>
          <w:b/>
          <w:bCs/>
          <w:color w:val="000000" w:themeColor="text1"/>
          <w:sz w:val="24"/>
          <w:szCs w:val="24"/>
          <w:lang w:val="en-GB"/>
        </w:rPr>
        <w:t>3.5 LIMITATIONS</w:t>
      </w:r>
      <w:bookmarkEnd w:id="31"/>
      <w:bookmarkEnd w:id="32"/>
      <w:bookmarkEnd w:id="33"/>
    </w:p>
    <w:p w14:paraId="71064F50" w14:textId="77777777" w:rsidR="00225DBC" w:rsidRPr="00330F52" w:rsidRDefault="00225DBC" w:rsidP="00225DBC">
      <w:pPr>
        <w:rPr>
          <w:lang w:val="en-GB"/>
        </w:rPr>
      </w:pPr>
      <w:r>
        <w:rPr>
          <w:lang w:val="en-GB"/>
        </w:rPr>
        <w:t xml:space="preserve">Cost and time are two factors that pose a limitation to this project. Due to the deadline of this dissertation there is a limitation in regard to the collection of primary research as this is a timely process, particularly the analysis of such data. A Gantt Chart will be utilised to ensure a timely completion of the project. Furthermore, there is no budget for this dissertation which limits the research that can be collected. </w:t>
      </w:r>
    </w:p>
    <w:p w14:paraId="1A1D96B8" w14:textId="77777777" w:rsidR="00225DBC" w:rsidRPr="00B170D3" w:rsidRDefault="00225DBC" w:rsidP="00225DBC">
      <w:pPr>
        <w:rPr>
          <w:lang w:val="en-GB"/>
        </w:rPr>
      </w:pPr>
      <w:r w:rsidRPr="00B170D3">
        <w:rPr>
          <w:lang w:val="en-GB"/>
        </w:rPr>
        <w:t>Coronavirus has presented the biggest limitation to this research project and as such the research plan has had to change. Initially the researcher sought to carry out a mixed method approach; however, as a result of Covid-19 and the difficulties that it has presented interviews have not taken place. With that being said the sole use of questionnaires has been sufficient as it has provided plentiful amounts of data</w:t>
      </w:r>
      <w:r>
        <w:rPr>
          <w:lang w:val="en-GB"/>
        </w:rPr>
        <w:t xml:space="preserve"> both quantitative and qualitative in nature. </w:t>
      </w:r>
    </w:p>
    <w:p w14:paraId="7C2BBE9F" w14:textId="77777777" w:rsidR="00225DBC" w:rsidRPr="006E0556" w:rsidRDefault="00225DBC" w:rsidP="00225DBC">
      <w:pPr>
        <w:pStyle w:val="Heading2"/>
        <w:rPr>
          <w:rFonts w:ascii="Times New Roman" w:hAnsi="Times New Roman" w:cs="Times New Roman"/>
          <w:b/>
          <w:bCs/>
          <w:color w:val="000000" w:themeColor="text1"/>
          <w:sz w:val="24"/>
          <w:szCs w:val="24"/>
          <w:lang w:val="en-GB"/>
        </w:rPr>
      </w:pPr>
      <w:bookmarkStart w:id="34" w:name="_Toc24817957"/>
      <w:bookmarkStart w:id="35" w:name="_Toc39597971"/>
      <w:bookmarkStart w:id="36" w:name="_Toc39599879"/>
      <w:r w:rsidRPr="006E0556">
        <w:rPr>
          <w:rFonts w:ascii="Times New Roman" w:hAnsi="Times New Roman" w:cs="Times New Roman"/>
          <w:b/>
          <w:bCs/>
          <w:color w:val="000000" w:themeColor="text1"/>
          <w:sz w:val="24"/>
          <w:szCs w:val="24"/>
          <w:lang w:val="en-GB"/>
        </w:rPr>
        <w:lastRenderedPageBreak/>
        <w:t xml:space="preserve">3.6 ETHICAL </w:t>
      </w:r>
      <w:bookmarkEnd w:id="34"/>
      <w:r w:rsidRPr="006E0556">
        <w:rPr>
          <w:rFonts w:ascii="Times New Roman" w:hAnsi="Times New Roman" w:cs="Times New Roman"/>
          <w:b/>
          <w:bCs/>
          <w:color w:val="000000" w:themeColor="text1"/>
          <w:sz w:val="24"/>
          <w:szCs w:val="24"/>
          <w:lang w:val="en-GB"/>
        </w:rPr>
        <w:t>CONSIDERATIONS</w:t>
      </w:r>
      <w:bookmarkEnd w:id="35"/>
      <w:bookmarkEnd w:id="36"/>
    </w:p>
    <w:p w14:paraId="353CD94A" w14:textId="77777777" w:rsidR="00225DBC" w:rsidRPr="00B170D3" w:rsidRDefault="00225DBC" w:rsidP="00225DBC">
      <w:pPr>
        <w:rPr>
          <w:lang w:val="en-GB"/>
        </w:rPr>
      </w:pPr>
      <w:r w:rsidRPr="00B170D3">
        <w:rPr>
          <w:lang w:val="en-GB"/>
        </w:rPr>
        <w:t xml:space="preserve">We are morally obligated to be ethically considerate; this is paramount when conducting primary research. As stated by Saunders et al </w:t>
      </w:r>
      <w:sdt>
        <w:sdtPr>
          <w:rPr>
            <w:lang w:val="en-GB"/>
          </w:rPr>
          <w:id w:val="1061283343"/>
          <w:citation/>
        </w:sdtPr>
        <w:sdtContent>
          <w:r w:rsidRPr="00B170D3">
            <w:rPr>
              <w:lang w:val="en-GB"/>
            </w:rPr>
            <w:fldChar w:fldCharType="begin"/>
          </w:r>
          <w:r w:rsidRPr="00B170D3">
            <w:rPr>
              <w:lang w:val="en-GB"/>
            </w:rPr>
            <w:instrText xml:space="preserve">CITATION Sau091 \n  \l 2057 </w:instrText>
          </w:r>
          <w:r w:rsidRPr="00B170D3">
            <w:rPr>
              <w:lang w:val="en-GB"/>
            </w:rPr>
            <w:fldChar w:fldCharType="separate"/>
          </w:r>
          <w:r w:rsidRPr="00FC1549">
            <w:rPr>
              <w:noProof/>
              <w:lang w:val="en-GB"/>
            </w:rPr>
            <w:t>(2009)</w:t>
          </w:r>
          <w:r w:rsidRPr="00B170D3">
            <w:rPr>
              <w:lang w:val="en-GB"/>
            </w:rPr>
            <w:fldChar w:fldCharType="end"/>
          </w:r>
        </w:sdtContent>
      </w:sdt>
      <w:r w:rsidRPr="00B170D3">
        <w:rPr>
          <w:lang w:val="en-GB"/>
        </w:rPr>
        <w:t xml:space="preserve"> the collection of data should not cause harm or present any risk to participants; therefore, any research carried out for this dissertation will meticulously adhere to ethical regulations and practices, supported by an ethics document. </w:t>
      </w:r>
    </w:p>
    <w:p w14:paraId="7A68CBB6" w14:textId="77777777" w:rsidR="00225DBC" w:rsidRPr="00B170D3" w:rsidRDefault="00225DBC" w:rsidP="00225DBC">
      <w:pPr>
        <w:rPr>
          <w:lang w:val="en-GB"/>
        </w:rPr>
      </w:pPr>
      <w:r w:rsidRPr="00B170D3">
        <w:rPr>
          <w:lang w:val="en-GB"/>
        </w:rPr>
        <w:t xml:space="preserve">There are minimal ethical risks that could arise from this research as the population used for primary research will not be that of a vulnerable nature. Participants will be between the ages of 18 and 25 and participation is completely voluntary, all data that is collected will </w:t>
      </w:r>
      <w:r>
        <w:rPr>
          <w:lang w:val="en-GB"/>
        </w:rPr>
        <w:t>be</w:t>
      </w:r>
      <w:r w:rsidRPr="00B170D3">
        <w:rPr>
          <w:lang w:val="en-GB"/>
        </w:rPr>
        <w:t xml:space="preserve"> anonymous and stored on a password protected computer. </w:t>
      </w:r>
    </w:p>
    <w:p w14:paraId="215C1189" w14:textId="77777777" w:rsidR="00225DBC" w:rsidRPr="004C6276" w:rsidRDefault="00225DBC" w:rsidP="00225DBC">
      <w:pPr>
        <w:pStyle w:val="Heading2"/>
        <w:rPr>
          <w:rFonts w:ascii="Times New Roman" w:hAnsi="Times New Roman" w:cs="Times New Roman"/>
          <w:b/>
          <w:bCs/>
          <w:color w:val="000000" w:themeColor="text1"/>
          <w:sz w:val="24"/>
          <w:szCs w:val="24"/>
          <w:lang w:val="en-GB"/>
        </w:rPr>
      </w:pPr>
      <w:bookmarkStart w:id="37" w:name="_Toc24817958"/>
      <w:bookmarkStart w:id="38" w:name="_Toc39597972"/>
      <w:bookmarkStart w:id="39" w:name="_Toc39599880"/>
      <w:r w:rsidRPr="004C6276">
        <w:rPr>
          <w:rFonts w:ascii="Times New Roman" w:hAnsi="Times New Roman" w:cs="Times New Roman"/>
          <w:b/>
          <w:bCs/>
          <w:color w:val="000000" w:themeColor="text1"/>
          <w:sz w:val="24"/>
          <w:szCs w:val="24"/>
          <w:lang w:val="en-GB"/>
        </w:rPr>
        <w:t>3.7 RELIABILITY AND VALIDITY</w:t>
      </w:r>
      <w:bookmarkEnd w:id="37"/>
      <w:bookmarkEnd w:id="38"/>
      <w:bookmarkEnd w:id="39"/>
      <w:r w:rsidRPr="004C6276">
        <w:rPr>
          <w:rFonts w:ascii="Times New Roman" w:hAnsi="Times New Roman" w:cs="Times New Roman"/>
          <w:b/>
          <w:bCs/>
          <w:color w:val="000000" w:themeColor="text1"/>
          <w:sz w:val="24"/>
          <w:szCs w:val="24"/>
          <w:lang w:val="en-GB"/>
        </w:rPr>
        <w:t xml:space="preserve"> </w:t>
      </w:r>
    </w:p>
    <w:p w14:paraId="64197787" w14:textId="77777777" w:rsidR="00225DBC" w:rsidRPr="00B170D3" w:rsidRDefault="00225DBC" w:rsidP="00225DBC">
      <w:pPr>
        <w:rPr>
          <w:lang w:val="en-GB"/>
        </w:rPr>
      </w:pPr>
      <w:r>
        <w:rPr>
          <w:lang w:val="en-GB"/>
        </w:rPr>
        <w:t xml:space="preserve">Reliability and validity are two important facets of research. </w:t>
      </w:r>
      <w:r w:rsidRPr="00B170D3">
        <w:rPr>
          <w:lang w:val="en-GB"/>
        </w:rPr>
        <w:t>Reliability refers to the consistency of research, in other words can the research be replicated</w:t>
      </w:r>
      <w:r>
        <w:rPr>
          <w:lang w:val="en-GB"/>
        </w:rPr>
        <w:t xml:space="preserve">, </w:t>
      </w:r>
      <w:r w:rsidRPr="00B170D3">
        <w:rPr>
          <w:lang w:val="en-GB"/>
        </w:rPr>
        <w:t>yield</w:t>
      </w:r>
      <w:r>
        <w:rPr>
          <w:lang w:val="en-GB"/>
        </w:rPr>
        <w:t xml:space="preserve">ing </w:t>
      </w:r>
      <w:r w:rsidRPr="00B170D3">
        <w:rPr>
          <w:lang w:val="en-GB"/>
        </w:rPr>
        <w:t xml:space="preserve">consistent findings </w:t>
      </w:r>
      <w:sdt>
        <w:sdtPr>
          <w:rPr>
            <w:lang w:val="en-GB"/>
          </w:rPr>
          <w:id w:val="-1517074022"/>
          <w:citation/>
        </w:sdtPr>
        <w:sdtContent>
          <w:r w:rsidRPr="00B170D3">
            <w:rPr>
              <w:lang w:val="en-GB"/>
            </w:rPr>
            <w:fldChar w:fldCharType="begin"/>
          </w:r>
          <w:r w:rsidRPr="00B170D3">
            <w:rPr>
              <w:lang w:val="en-GB"/>
            </w:rPr>
            <w:instrText xml:space="preserve"> CITATION McA17 \l 2057 </w:instrText>
          </w:r>
          <w:r>
            <w:rPr>
              <w:lang w:val="en-GB"/>
            </w:rPr>
            <w:instrText xml:space="preserve"> \m Sau09</w:instrText>
          </w:r>
          <w:r w:rsidRPr="00B170D3">
            <w:rPr>
              <w:lang w:val="en-GB"/>
            </w:rPr>
            <w:fldChar w:fldCharType="separate"/>
          </w:r>
          <w:r w:rsidRPr="00FC1549">
            <w:rPr>
              <w:noProof/>
              <w:lang w:val="en-GB"/>
            </w:rPr>
            <w:t>(McAvoy &amp; Brace, 2017; Saunders, et al., 2009)</w:t>
          </w:r>
          <w:r w:rsidRPr="00B170D3">
            <w:rPr>
              <w:lang w:val="en-GB"/>
            </w:rPr>
            <w:fldChar w:fldCharType="end"/>
          </w:r>
        </w:sdtContent>
      </w:sdt>
      <w:r>
        <w:rPr>
          <w:lang w:val="en-GB"/>
        </w:rPr>
        <w:t xml:space="preserve">. Reliability faces four threats, participant, error and bias as well as observer error and bias </w:t>
      </w:r>
      <w:sdt>
        <w:sdtPr>
          <w:rPr>
            <w:lang w:val="en-GB"/>
          </w:rPr>
          <w:id w:val="365026976"/>
          <w:citation/>
        </w:sdtPr>
        <w:sdtContent>
          <w:r w:rsidRPr="00B170D3">
            <w:rPr>
              <w:lang w:val="en-GB"/>
            </w:rPr>
            <w:fldChar w:fldCharType="begin"/>
          </w:r>
          <w:r w:rsidRPr="00B170D3">
            <w:rPr>
              <w:lang w:val="en-GB"/>
            </w:rPr>
            <w:instrText xml:space="preserve"> CITATION Rob02 \l 2057 </w:instrText>
          </w:r>
          <w:r w:rsidRPr="00B170D3">
            <w:rPr>
              <w:lang w:val="en-GB"/>
            </w:rPr>
            <w:fldChar w:fldCharType="separate"/>
          </w:r>
          <w:r w:rsidRPr="00FC1549">
            <w:rPr>
              <w:noProof/>
              <w:lang w:val="en-GB"/>
            </w:rPr>
            <w:t>(Robson, 2002)</w:t>
          </w:r>
          <w:r w:rsidRPr="00B170D3">
            <w:rPr>
              <w:lang w:val="en-GB"/>
            </w:rPr>
            <w:fldChar w:fldCharType="end"/>
          </w:r>
        </w:sdtContent>
      </w:sdt>
      <w:r w:rsidRPr="00B170D3">
        <w:rPr>
          <w:lang w:val="en-GB"/>
        </w:rPr>
        <w:t>. Reliability of the research will be ensured through the deliverance of a theoretically underpinned questionnaire so to limit observer bias.</w:t>
      </w:r>
      <w:r>
        <w:rPr>
          <w:lang w:val="en-GB"/>
        </w:rPr>
        <w:t xml:space="preserve"> Additionally, </w:t>
      </w:r>
      <w:r w:rsidRPr="00B170D3">
        <w:rPr>
          <w:lang w:val="en-GB"/>
        </w:rPr>
        <w:t xml:space="preserve">the range of questions allows for a more honest questionnaire as respondents can offer their true opinions which is also helped through the promise of anonymity. </w:t>
      </w:r>
      <w:r>
        <w:rPr>
          <w:lang w:val="en-GB"/>
        </w:rPr>
        <w:t>V</w:t>
      </w:r>
      <w:r w:rsidRPr="00B170D3">
        <w:rPr>
          <w:lang w:val="en-GB"/>
        </w:rPr>
        <w:t xml:space="preserve">alidity is concerned with whether the research question is being fulfilled </w:t>
      </w:r>
      <w:sdt>
        <w:sdtPr>
          <w:rPr>
            <w:lang w:val="en-GB"/>
          </w:rPr>
          <w:id w:val="555747163"/>
          <w:citation/>
        </w:sdtPr>
        <w:sdtContent>
          <w:r w:rsidRPr="00B170D3">
            <w:rPr>
              <w:lang w:val="en-GB"/>
            </w:rPr>
            <w:fldChar w:fldCharType="begin"/>
          </w:r>
          <w:r w:rsidRPr="00B170D3">
            <w:rPr>
              <w:lang w:val="en-GB"/>
            </w:rPr>
            <w:instrText xml:space="preserve"> CITATION McA17 \l 2057 </w:instrText>
          </w:r>
          <w:r w:rsidRPr="00B170D3">
            <w:rPr>
              <w:lang w:val="en-GB"/>
            </w:rPr>
            <w:fldChar w:fldCharType="separate"/>
          </w:r>
          <w:r w:rsidRPr="00FC1549">
            <w:rPr>
              <w:noProof/>
              <w:lang w:val="en-GB"/>
            </w:rPr>
            <w:t>(McAvoy &amp; Brace, 2017)</w:t>
          </w:r>
          <w:r w:rsidRPr="00B170D3">
            <w:rPr>
              <w:lang w:val="en-GB"/>
            </w:rPr>
            <w:fldChar w:fldCharType="end"/>
          </w:r>
        </w:sdtContent>
      </w:sdt>
      <w:r w:rsidRPr="00B170D3">
        <w:rPr>
          <w:lang w:val="en-GB"/>
        </w:rPr>
        <w:t xml:space="preserve">. The validity of research is being ensured through the thorough review of existing literature to assist in the design of the questionnaire thereby ensuring that the questions being asked are relevant and that the research question is being answered. </w:t>
      </w:r>
    </w:p>
    <w:p w14:paraId="400B702D" w14:textId="77777777" w:rsidR="00225DBC" w:rsidRPr="004C6276" w:rsidRDefault="00225DBC" w:rsidP="00225DBC">
      <w:pPr>
        <w:pStyle w:val="Heading2"/>
        <w:rPr>
          <w:rFonts w:ascii="Times New Roman" w:hAnsi="Times New Roman" w:cs="Times New Roman"/>
          <w:b/>
          <w:bCs/>
          <w:color w:val="000000" w:themeColor="text1"/>
          <w:sz w:val="24"/>
          <w:szCs w:val="24"/>
          <w:lang w:val="en-GB"/>
        </w:rPr>
      </w:pPr>
      <w:bookmarkStart w:id="40" w:name="_Toc39597973"/>
      <w:bookmarkStart w:id="41" w:name="_Toc39599881"/>
      <w:r w:rsidRPr="004C6276">
        <w:rPr>
          <w:rFonts w:ascii="Times New Roman" w:hAnsi="Times New Roman" w:cs="Times New Roman"/>
          <w:b/>
          <w:bCs/>
          <w:color w:val="000000" w:themeColor="text1"/>
          <w:sz w:val="24"/>
          <w:szCs w:val="24"/>
          <w:lang w:val="en-GB"/>
        </w:rPr>
        <w:lastRenderedPageBreak/>
        <w:t>3.8 CONCLUSION</w:t>
      </w:r>
      <w:bookmarkEnd w:id="40"/>
      <w:bookmarkEnd w:id="41"/>
    </w:p>
    <w:p w14:paraId="11DB4B09" w14:textId="77777777" w:rsidR="00225DBC" w:rsidRDefault="00225DBC" w:rsidP="00225DBC">
      <w:pPr>
        <w:rPr>
          <w:lang w:val="en-GB"/>
        </w:rPr>
      </w:pPr>
      <w:r w:rsidRPr="00B170D3">
        <w:rPr>
          <w:lang w:val="en-GB"/>
        </w:rPr>
        <w:t>To conclude,</w:t>
      </w:r>
      <w:r>
        <w:rPr>
          <w:lang w:val="en-GB"/>
        </w:rPr>
        <w:t xml:space="preserve"> chapter three has explored the theory of research methodology and ascertained the most suited approach. Chapter four will collect and analyse the primary research collected by the researcher. </w:t>
      </w:r>
    </w:p>
    <w:p w14:paraId="24DA6632" w14:textId="77777777" w:rsidR="00225DBC" w:rsidRPr="00B170D3" w:rsidRDefault="00225DBC" w:rsidP="00225DBC">
      <w:pPr>
        <w:spacing w:before="0" w:after="0" w:line="240" w:lineRule="auto"/>
        <w:jc w:val="left"/>
        <w:rPr>
          <w:lang w:val="en-GB"/>
        </w:rPr>
      </w:pPr>
      <w:r>
        <w:rPr>
          <w:lang w:val="en-GB"/>
        </w:rPr>
        <w:br w:type="page"/>
      </w:r>
    </w:p>
    <w:sdt>
      <w:sdtPr>
        <w:id w:val="-1872522434"/>
        <w:docPartObj>
          <w:docPartGallery w:val="Bibliographies"/>
          <w:docPartUnique/>
        </w:docPartObj>
      </w:sdtPr>
      <w:sdtEndPr>
        <w:rPr>
          <w:rFonts w:ascii="Arial" w:eastAsiaTheme="minorHAnsi" w:hAnsi="Arial" w:cstheme="minorBidi"/>
          <w:color w:val="auto"/>
          <w:sz w:val="24"/>
          <w:szCs w:val="24"/>
        </w:rPr>
      </w:sdtEndPr>
      <w:sdtContent>
        <w:p w14:paraId="751B9D4A" w14:textId="77D8F5CB" w:rsidR="00225DBC" w:rsidRPr="00225DBC" w:rsidRDefault="00225DBC">
          <w:pPr>
            <w:pStyle w:val="Heading1"/>
            <w:rPr>
              <w:rFonts w:ascii="Times New Roman" w:hAnsi="Times New Roman" w:cs="Times New Roman"/>
              <w:b/>
              <w:bCs/>
              <w:color w:val="auto"/>
              <w:sz w:val="24"/>
              <w:szCs w:val="24"/>
            </w:rPr>
          </w:pPr>
          <w:r w:rsidRPr="00225DBC">
            <w:rPr>
              <w:rFonts w:ascii="Times New Roman" w:hAnsi="Times New Roman" w:cs="Times New Roman"/>
              <w:b/>
              <w:bCs/>
              <w:color w:val="auto"/>
              <w:sz w:val="24"/>
              <w:szCs w:val="24"/>
            </w:rPr>
            <w:t>Bibliography</w:t>
          </w:r>
        </w:p>
        <w:sdt>
          <w:sdtPr>
            <w:id w:val="111145805"/>
            <w:bibliography/>
          </w:sdtPr>
          <w:sdtContent>
            <w:p w14:paraId="77C76DC5" w14:textId="77777777" w:rsidR="00225DBC" w:rsidRDefault="00225DBC" w:rsidP="00225DBC">
              <w:pPr>
                <w:pStyle w:val="Bibliography"/>
                <w:rPr>
                  <w:noProof/>
                </w:rPr>
              </w:pPr>
              <w:r>
                <w:fldChar w:fldCharType="begin"/>
              </w:r>
              <w:r>
                <w:instrText xml:space="preserve"> BIBLIOGRAPHY </w:instrText>
              </w:r>
              <w:r>
                <w:fldChar w:fldCharType="separate"/>
              </w:r>
              <w:r>
                <w:rPr>
                  <w:noProof/>
                </w:rPr>
                <w:t xml:space="preserve">Ariola, M., 2006. </w:t>
              </w:r>
              <w:r>
                <w:rPr>
                  <w:i/>
                  <w:iCs/>
                  <w:noProof/>
                </w:rPr>
                <w:t xml:space="preserve">Principals and Methods or Research. </w:t>
              </w:r>
              <w:r>
                <w:rPr>
                  <w:noProof/>
                </w:rPr>
                <w:t>1st ed. Manila: Rex Book Store.</w:t>
              </w:r>
            </w:p>
            <w:p w14:paraId="38CB17CD" w14:textId="77777777" w:rsidR="00225DBC" w:rsidRDefault="00225DBC" w:rsidP="00225DBC">
              <w:pPr>
                <w:pStyle w:val="Bibliography"/>
                <w:rPr>
                  <w:noProof/>
                </w:rPr>
              </w:pPr>
              <w:r>
                <w:rPr>
                  <w:noProof/>
                </w:rPr>
                <w:t xml:space="preserve">Bianchi, C. &amp; Birtwistle, G., 2011. Consumer Clothing Disposal Behaviour: a comparitive study. </w:t>
              </w:r>
              <w:r>
                <w:rPr>
                  <w:i/>
                  <w:iCs/>
                  <w:noProof/>
                </w:rPr>
                <w:t>International Journal of Consumer Studies .</w:t>
              </w:r>
            </w:p>
            <w:p w14:paraId="625CE96A" w14:textId="77777777" w:rsidR="00225DBC" w:rsidRDefault="00225DBC" w:rsidP="00225DBC">
              <w:pPr>
                <w:pStyle w:val="Bibliography"/>
                <w:rPr>
                  <w:noProof/>
                </w:rPr>
              </w:pPr>
              <w:r>
                <w:rPr>
                  <w:noProof/>
                </w:rPr>
                <w:t xml:space="preserve">Birtwistle, G. &amp; Moore, C. M., 2007. Fashion Clothing-Where does it all end up?. </w:t>
              </w:r>
              <w:r>
                <w:rPr>
                  <w:i/>
                  <w:iCs/>
                  <w:noProof/>
                </w:rPr>
                <w:t>International Journal of Retail and Distribution Management .</w:t>
              </w:r>
            </w:p>
            <w:p w14:paraId="21736E76" w14:textId="77777777" w:rsidR="00225DBC" w:rsidRDefault="00225DBC" w:rsidP="00225DBC">
              <w:pPr>
                <w:pStyle w:val="Bibliography"/>
                <w:rPr>
                  <w:noProof/>
                </w:rPr>
              </w:pPr>
              <w:r>
                <w:rPr>
                  <w:noProof/>
                </w:rPr>
                <w:t xml:space="preserve">Bly, S., Gwozdz, W. &amp; Reisch, L. A., 2015. Exit from the high street: an exploratory study of sustainable fashion consumption. </w:t>
              </w:r>
              <w:r>
                <w:rPr>
                  <w:i/>
                  <w:iCs/>
                  <w:noProof/>
                </w:rPr>
                <w:t xml:space="preserve">International Journal of Consumer Studies, </w:t>
              </w:r>
              <w:r>
                <w:rPr>
                  <w:noProof/>
                </w:rPr>
                <w:t>39(2), pp. 125-135.</w:t>
              </w:r>
            </w:p>
            <w:p w14:paraId="64616E5F" w14:textId="77777777" w:rsidR="00225DBC" w:rsidRDefault="00225DBC" w:rsidP="00225DBC">
              <w:pPr>
                <w:pStyle w:val="Bibliography"/>
                <w:rPr>
                  <w:noProof/>
                </w:rPr>
              </w:pPr>
              <w:r>
                <w:rPr>
                  <w:noProof/>
                </w:rPr>
                <w:t xml:space="preserve">Brace, I., 2008. </w:t>
              </w:r>
              <w:r>
                <w:rPr>
                  <w:i/>
                  <w:iCs/>
                  <w:noProof/>
                </w:rPr>
                <w:t xml:space="preserve">Questionniare Design. </w:t>
              </w:r>
              <w:r>
                <w:rPr>
                  <w:noProof/>
                </w:rPr>
                <w:t>2n ed. s.l.:Kogan Page Ltd.</w:t>
              </w:r>
            </w:p>
            <w:p w14:paraId="08D4139F" w14:textId="77777777" w:rsidR="00225DBC" w:rsidRDefault="00225DBC" w:rsidP="00225DBC">
              <w:pPr>
                <w:pStyle w:val="Bibliography"/>
                <w:rPr>
                  <w:noProof/>
                </w:rPr>
              </w:pPr>
              <w:r>
                <w:rPr>
                  <w:noProof/>
                </w:rPr>
                <w:t xml:space="preserve">Bradshaw, A., 2019. </w:t>
              </w:r>
              <w:r>
                <w:rPr>
                  <w:i/>
                  <w:iCs/>
                  <w:noProof/>
                </w:rPr>
                <w:t xml:space="preserve">Mass consumerism is destroying our planet. This Black Friday let's take a stand. </w:t>
              </w:r>
              <w:r>
                <w:rPr>
                  <w:noProof/>
                </w:rPr>
                <w:t xml:space="preserve">[Online] </w:t>
              </w:r>
              <w:r>
                <w:rPr>
                  <w:noProof/>
                </w:rPr>
                <w:br/>
                <w:t xml:space="preserve">Available at: </w:t>
              </w:r>
              <w:r>
                <w:rPr>
                  <w:noProof/>
                  <w:u w:val="single"/>
                </w:rPr>
                <w:t>https://www.theguardian.com/commentisfree/2019/nov/29/mass-consumerism-black-friday-climate-catastrophe-consumption-shopping</w:t>
              </w:r>
              <w:r>
                <w:rPr>
                  <w:noProof/>
                </w:rPr>
                <w:br/>
                <w:t>[Accessed Jan 2020].</w:t>
              </w:r>
            </w:p>
            <w:p w14:paraId="4B017DD2" w14:textId="77777777" w:rsidR="00225DBC" w:rsidRDefault="00225DBC" w:rsidP="00225DBC">
              <w:pPr>
                <w:pStyle w:val="Bibliography"/>
                <w:rPr>
                  <w:noProof/>
                </w:rPr>
              </w:pPr>
              <w:r>
                <w:rPr>
                  <w:noProof/>
                </w:rPr>
                <w:t xml:space="preserve">BSR, 2012. </w:t>
              </w:r>
              <w:r>
                <w:rPr>
                  <w:i/>
                  <w:iCs/>
                  <w:noProof/>
                </w:rPr>
                <w:t xml:space="preserve">Sustainable Fashion Design: Oxymoron No More?. </w:t>
              </w:r>
              <w:r>
                <w:rPr>
                  <w:noProof/>
                </w:rPr>
                <w:t xml:space="preserve">[Online] </w:t>
              </w:r>
              <w:r>
                <w:rPr>
                  <w:noProof/>
                </w:rPr>
                <w:br/>
                <w:t xml:space="preserve">Available at: </w:t>
              </w:r>
              <w:r>
                <w:rPr>
                  <w:noProof/>
                  <w:u w:val="single"/>
                </w:rPr>
                <w:t>http://www.bsr.org/reports/BSR_Sustainable_Fashion_Design.pdf</w:t>
              </w:r>
              <w:r>
                <w:rPr>
                  <w:noProof/>
                </w:rPr>
                <w:br/>
                <w:t>[Accessed Jan 2020].</w:t>
              </w:r>
            </w:p>
            <w:p w14:paraId="1344D0EF" w14:textId="77777777" w:rsidR="00225DBC" w:rsidRDefault="00225DBC" w:rsidP="00225DBC">
              <w:pPr>
                <w:pStyle w:val="Bibliography"/>
                <w:rPr>
                  <w:noProof/>
                </w:rPr>
              </w:pPr>
              <w:r>
                <w:rPr>
                  <w:noProof/>
                </w:rPr>
                <w:t xml:space="preserve">Carrigan, M. J., Neville, B. A. &amp; Whitwell, G. J., 2004. Why ethical consumers don't walk thier talk: Towards a framework for understanding the gap between the ethical purchase intentions and actual buying behaviour of ethically minded consumers. </w:t>
              </w:r>
              <w:r>
                <w:rPr>
                  <w:i/>
                  <w:iCs/>
                  <w:noProof/>
                </w:rPr>
                <w:t xml:space="preserve">Journal of Business Ethics, </w:t>
              </w:r>
              <w:r>
                <w:rPr>
                  <w:noProof/>
                </w:rPr>
                <w:t>97(1), pp. 139-158.</w:t>
              </w:r>
            </w:p>
            <w:p w14:paraId="52102D07" w14:textId="77777777" w:rsidR="00225DBC" w:rsidRDefault="00225DBC" w:rsidP="00225DBC">
              <w:pPr>
                <w:pStyle w:val="Bibliography"/>
                <w:rPr>
                  <w:noProof/>
                </w:rPr>
              </w:pPr>
              <w:r>
                <w:rPr>
                  <w:noProof/>
                </w:rPr>
                <w:t xml:space="preserve">Carter, N. et al., 2014. The Use of Triangulation in Qualitative Research. </w:t>
              </w:r>
              <w:r>
                <w:rPr>
                  <w:i/>
                  <w:iCs/>
                  <w:noProof/>
                </w:rPr>
                <w:t xml:space="preserve">Oncology Nursing Forum, </w:t>
              </w:r>
              <w:r>
                <w:rPr>
                  <w:noProof/>
                </w:rPr>
                <w:t>41(5), pp. 545-547.</w:t>
              </w:r>
            </w:p>
            <w:p w14:paraId="519C34F7" w14:textId="77777777" w:rsidR="00225DBC" w:rsidRDefault="00225DBC" w:rsidP="00225DBC">
              <w:pPr>
                <w:pStyle w:val="Bibliography"/>
                <w:rPr>
                  <w:noProof/>
                </w:rPr>
              </w:pPr>
              <w:r>
                <w:rPr>
                  <w:noProof/>
                </w:rPr>
                <w:lastRenderedPageBreak/>
                <w:t xml:space="preserve">Connelly, L., 2008. Pilot Studies. </w:t>
              </w:r>
              <w:r>
                <w:rPr>
                  <w:i/>
                  <w:iCs/>
                  <w:noProof/>
                </w:rPr>
                <w:t xml:space="preserve">Medsurg Nursing, </w:t>
              </w:r>
              <w:r>
                <w:rPr>
                  <w:noProof/>
                </w:rPr>
                <w:t>17(6), pp. 411-412.</w:t>
              </w:r>
            </w:p>
            <w:p w14:paraId="70A8D63F" w14:textId="77777777" w:rsidR="00225DBC" w:rsidRDefault="00225DBC" w:rsidP="00225DBC">
              <w:pPr>
                <w:pStyle w:val="Bibliography"/>
                <w:rPr>
                  <w:noProof/>
                </w:rPr>
              </w:pPr>
              <w:r>
                <w:rPr>
                  <w:noProof/>
                </w:rPr>
                <w:t xml:space="preserve">Cooper-Martin, E. &amp; Holbrook, M. B., 1993. Ethical consumptions experiences and ethical space. </w:t>
              </w:r>
              <w:r>
                <w:rPr>
                  <w:i/>
                  <w:iCs/>
                  <w:noProof/>
                </w:rPr>
                <w:t xml:space="preserve">Advance in Consumer Research, </w:t>
              </w:r>
              <w:r>
                <w:rPr>
                  <w:noProof/>
                </w:rPr>
                <w:t>Volume 20, pp. 113-118.</w:t>
              </w:r>
            </w:p>
            <w:p w14:paraId="18302C05" w14:textId="77777777" w:rsidR="00225DBC" w:rsidRDefault="00225DBC" w:rsidP="00225DBC">
              <w:pPr>
                <w:pStyle w:val="Bibliography"/>
                <w:rPr>
                  <w:noProof/>
                </w:rPr>
              </w:pPr>
              <w:r>
                <w:rPr>
                  <w:noProof/>
                </w:rPr>
                <w:t xml:space="preserve">Dawson, C., 2009. </w:t>
              </w:r>
              <w:r>
                <w:rPr>
                  <w:i/>
                  <w:iCs/>
                  <w:noProof/>
                </w:rPr>
                <w:t xml:space="preserve">Introduction to research methods. </w:t>
              </w:r>
              <w:r>
                <w:rPr>
                  <w:noProof/>
                </w:rPr>
                <w:t>s.l.:How To Books.</w:t>
              </w:r>
            </w:p>
            <w:p w14:paraId="0B157C7C" w14:textId="77777777" w:rsidR="00225DBC" w:rsidRDefault="00225DBC" w:rsidP="00225DBC">
              <w:pPr>
                <w:pStyle w:val="Bibliography"/>
                <w:rPr>
                  <w:noProof/>
                </w:rPr>
              </w:pPr>
              <w:r>
                <w:rPr>
                  <w:noProof/>
                </w:rPr>
                <w:t xml:space="preserve">Defra, 2008. </w:t>
              </w:r>
              <w:r>
                <w:rPr>
                  <w:i/>
                  <w:iCs/>
                  <w:noProof/>
                </w:rPr>
                <w:t xml:space="preserve">A Framework For Pro-Environmental Behaviours. </w:t>
              </w:r>
              <w:r>
                <w:rPr>
                  <w:noProof/>
                </w:rPr>
                <w:t xml:space="preserve">[Online] </w:t>
              </w:r>
              <w:r>
                <w:rPr>
                  <w:noProof/>
                </w:rPr>
                <w:br/>
                <w:t xml:space="preserve">Available at: </w:t>
              </w:r>
              <w:r>
                <w:rPr>
                  <w:noProof/>
                  <w:u w:val="single"/>
                </w:rPr>
                <w:t>https://assets.publishing.service.gov.uk/government/uploads/system/uploads/attachment_data/file/69277/pb13574-behaviours-report-080110.pdf</w:t>
              </w:r>
              <w:r>
                <w:rPr>
                  <w:noProof/>
                </w:rPr>
                <w:br/>
                <w:t>[Accessed Jan 2020].</w:t>
              </w:r>
            </w:p>
            <w:p w14:paraId="52554B28" w14:textId="77777777" w:rsidR="00225DBC" w:rsidRDefault="00225DBC" w:rsidP="00225DBC">
              <w:pPr>
                <w:pStyle w:val="Bibliography"/>
                <w:rPr>
                  <w:noProof/>
                </w:rPr>
              </w:pPr>
              <w:r>
                <w:rPr>
                  <w:noProof/>
                </w:rPr>
                <w:t xml:space="preserve">Denscombe, M., 2010. </w:t>
              </w:r>
              <w:r>
                <w:rPr>
                  <w:i/>
                  <w:iCs/>
                  <w:noProof/>
                </w:rPr>
                <w:t xml:space="preserve">The Good Research Guide: for small-scale social research projects. </w:t>
              </w:r>
              <w:r>
                <w:rPr>
                  <w:noProof/>
                </w:rPr>
                <w:t>4th ed. Berkshire: McGraw-Hill Education .</w:t>
              </w:r>
            </w:p>
            <w:p w14:paraId="2D311A85" w14:textId="77777777" w:rsidR="00225DBC" w:rsidRDefault="00225DBC" w:rsidP="00225DBC">
              <w:pPr>
                <w:pStyle w:val="Bibliography"/>
                <w:rPr>
                  <w:noProof/>
                </w:rPr>
              </w:pPr>
              <w:r>
                <w:rPr>
                  <w:noProof/>
                </w:rPr>
                <w:t xml:space="preserve">Djafarova, E. &amp; Rushworth, C., 2017. Exploring the credibility of online celebrities Instagram profiles in influencing the purchase decisions of young female users. </w:t>
              </w:r>
              <w:r>
                <w:rPr>
                  <w:i/>
                  <w:iCs/>
                  <w:noProof/>
                </w:rPr>
                <w:t xml:space="preserve">Computers in Human Behaviour, </w:t>
              </w:r>
              <w:r>
                <w:rPr>
                  <w:noProof/>
                </w:rPr>
                <w:t>Volume 68, pp. 1-7.</w:t>
              </w:r>
            </w:p>
            <w:p w14:paraId="4FD323C0" w14:textId="77777777" w:rsidR="00225DBC" w:rsidRDefault="00225DBC" w:rsidP="00225DBC">
              <w:pPr>
                <w:pStyle w:val="Bibliography"/>
                <w:rPr>
                  <w:noProof/>
                </w:rPr>
              </w:pPr>
              <w:r>
                <w:rPr>
                  <w:noProof/>
                </w:rPr>
                <w:t xml:space="preserve">Ertekin, Z. O. &amp; Atik, D., 2015. Sustainable markets: motivating factors, barriers and remedies for mobilisation of slow fashion. </w:t>
              </w:r>
              <w:r>
                <w:rPr>
                  <w:i/>
                  <w:iCs/>
                  <w:noProof/>
                </w:rPr>
                <w:t xml:space="preserve">Journal of macromarketing, </w:t>
              </w:r>
              <w:r>
                <w:rPr>
                  <w:noProof/>
                </w:rPr>
                <w:t>Volume 35, pp. 53-69.</w:t>
              </w:r>
            </w:p>
            <w:p w14:paraId="720F68DE" w14:textId="77777777" w:rsidR="00225DBC" w:rsidRDefault="00225DBC" w:rsidP="00225DBC">
              <w:pPr>
                <w:pStyle w:val="Bibliography"/>
                <w:rPr>
                  <w:noProof/>
                </w:rPr>
              </w:pPr>
              <w:r>
                <w:rPr>
                  <w:noProof/>
                </w:rPr>
                <w:t xml:space="preserve">Fielding, K. S., McDonald, R. &amp; Louis, W. R., 2008. Theory of Planned Behaviour, identity and intentions to engage in environmental activism. </w:t>
              </w:r>
              <w:r>
                <w:rPr>
                  <w:i/>
                  <w:iCs/>
                  <w:noProof/>
                </w:rPr>
                <w:t xml:space="preserve">Journal of Environmental Psychology, </w:t>
              </w:r>
              <w:r>
                <w:rPr>
                  <w:noProof/>
                </w:rPr>
                <w:t>28(4), pp. 318-326.</w:t>
              </w:r>
            </w:p>
            <w:p w14:paraId="543710F9" w14:textId="77777777" w:rsidR="00225DBC" w:rsidRDefault="00225DBC" w:rsidP="00225DBC">
              <w:pPr>
                <w:pStyle w:val="Bibliography"/>
                <w:rPr>
                  <w:noProof/>
                </w:rPr>
              </w:pPr>
              <w:r>
                <w:rPr>
                  <w:noProof/>
                </w:rPr>
                <w:t xml:space="preserve">Fink, A., 2013. </w:t>
              </w:r>
              <w:r>
                <w:rPr>
                  <w:i/>
                  <w:iCs/>
                  <w:noProof/>
                </w:rPr>
                <w:t xml:space="preserve">How to Conduct Surveys. </w:t>
              </w:r>
              <w:r>
                <w:rPr>
                  <w:noProof/>
                </w:rPr>
                <w:t>5th ed. Thousand Oaks, CA: Sage.</w:t>
              </w:r>
            </w:p>
            <w:p w14:paraId="5F92F1E7" w14:textId="77777777" w:rsidR="00225DBC" w:rsidRDefault="00225DBC" w:rsidP="00225DBC">
              <w:pPr>
                <w:pStyle w:val="Bibliography"/>
                <w:rPr>
                  <w:noProof/>
                </w:rPr>
              </w:pPr>
              <w:r>
                <w:rPr>
                  <w:noProof/>
                </w:rPr>
                <w:t xml:space="preserve">Flick, U., Kardorff, E. V. &amp; Steinke, I., 2004. </w:t>
              </w:r>
              <w:r>
                <w:rPr>
                  <w:i/>
                  <w:iCs/>
                  <w:noProof/>
                </w:rPr>
                <w:t xml:space="preserve">A Companion to Qualitative Research. </w:t>
              </w:r>
              <w:r>
                <w:rPr>
                  <w:noProof/>
                </w:rPr>
                <w:t>1st ed. London: SAGE Publications.</w:t>
              </w:r>
            </w:p>
            <w:p w14:paraId="235715C5" w14:textId="77777777" w:rsidR="00225DBC" w:rsidRDefault="00225DBC" w:rsidP="00225DBC">
              <w:pPr>
                <w:pStyle w:val="Bibliography"/>
                <w:rPr>
                  <w:noProof/>
                </w:rPr>
              </w:pPr>
              <w:r>
                <w:rPr>
                  <w:noProof/>
                </w:rPr>
                <w:lastRenderedPageBreak/>
                <w:t xml:space="preserve">Foddy, W., 1993. </w:t>
              </w:r>
              <w:r>
                <w:rPr>
                  <w:i/>
                  <w:iCs/>
                  <w:noProof/>
                </w:rPr>
                <w:t xml:space="preserve">Constructing Questions for Interviews and Questionnaires: Theory and Practice in Social Research.. </w:t>
              </w:r>
              <w:r>
                <w:rPr>
                  <w:noProof/>
                </w:rPr>
                <w:t>Cambridge: Cambridge University Press.</w:t>
              </w:r>
            </w:p>
            <w:p w14:paraId="5EEADACA" w14:textId="77777777" w:rsidR="00225DBC" w:rsidRDefault="00225DBC" w:rsidP="00225DBC">
              <w:pPr>
                <w:pStyle w:val="Bibliography"/>
                <w:rPr>
                  <w:noProof/>
                </w:rPr>
              </w:pPr>
              <w:r>
                <w:rPr>
                  <w:noProof/>
                </w:rPr>
                <w:t xml:space="preserve">Foroohar, R. &amp; Stabe, M., 2005. Fabulous fashion: low-cost companies like Zara and Topshop are emerging as defining and dominant players, not just followers. </w:t>
              </w:r>
              <w:r>
                <w:rPr>
                  <w:i/>
                  <w:iCs/>
                  <w:noProof/>
                </w:rPr>
                <w:t>Newsweek International.</w:t>
              </w:r>
            </w:p>
            <w:p w14:paraId="72D8685F" w14:textId="77777777" w:rsidR="00225DBC" w:rsidRDefault="00225DBC" w:rsidP="00225DBC">
              <w:pPr>
                <w:pStyle w:val="Bibliography"/>
                <w:rPr>
                  <w:noProof/>
                </w:rPr>
              </w:pPr>
              <w:r>
                <w:rPr>
                  <w:noProof/>
                </w:rPr>
                <w:t xml:space="preserve">Ghauri, P. &amp; Grønhaug, K., 2005. </w:t>
              </w:r>
              <w:r>
                <w:rPr>
                  <w:i/>
                  <w:iCs/>
                  <w:noProof/>
                </w:rPr>
                <w:t xml:space="preserve">Research Methods in Business Studies: A Practical Guide. </w:t>
              </w:r>
              <w:r>
                <w:rPr>
                  <w:noProof/>
                </w:rPr>
                <w:t>3rd ed. Harlow: Financial Times Prentice Hall.</w:t>
              </w:r>
            </w:p>
            <w:p w14:paraId="7329016A" w14:textId="77777777" w:rsidR="00225DBC" w:rsidRDefault="00225DBC" w:rsidP="00225DBC">
              <w:pPr>
                <w:pStyle w:val="Bibliography"/>
                <w:rPr>
                  <w:noProof/>
                </w:rPr>
              </w:pPr>
              <w:r>
                <w:rPr>
                  <w:noProof/>
                </w:rPr>
                <w:t xml:space="preserve">Gill, J. &amp; Johnson, P., 2002. </w:t>
              </w:r>
              <w:r>
                <w:rPr>
                  <w:i/>
                  <w:iCs/>
                  <w:noProof/>
                </w:rPr>
                <w:t xml:space="preserve">Research Methods for Managers. </w:t>
              </w:r>
              <w:r>
                <w:rPr>
                  <w:noProof/>
                </w:rPr>
                <w:t>3rd Edition ed. London: Sage.</w:t>
              </w:r>
            </w:p>
            <w:p w14:paraId="072837EC" w14:textId="77777777" w:rsidR="00225DBC" w:rsidRDefault="00225DBC" w:rsidP="00225DBC">
              <w:pPr>
                <w:pStyle w:val="Bibliography"/>
                <w:rPr>
                  <w:noProof/>
                </w:rPr>
              </w:pPr>
              <w:r>
                <w:rPr>
                  <w:noProof/>
                </w:rPr>
                <w:t xml:space="preserve">Gordon, J. F. &amp; Hill, C., 2015. </w:t>
              </w:r>
              <w:r>
                <w:rPr>
                  <w:i/>
                  <w:iCs/>
                  <w:noProof/>
                </w:rPr>
                <w:t xml:space="preserve">Sustainable Fashion: Past, Present and Future. </w:t>
              </w:r>
              <w:r>
                <w:rPr>
                  <w:noProof/>
                </w:rPr>
                <w:t>s.l.:Bloomsbury Publishing.</w:t>
              </w:r>
            </w:p>
            <w:p w14:paraId="2CF60851" w14:textId="77777777" w:rsidR="00225DBC" w:rsidRDefault="00225DBC" w:rsidP="00225DBC">
              <w:pPr>
                <w:pStyle w:val="Bibliography"/>
                <w:rPr>
                  <w:noProof/>
                </w:rPr>
              </w:pPr>
              <w:r>
                <w:rPr>
                  <w:noProof/>
                </w:rPr>
                <w:t xml:space="preserve">Goworek, H., 2011. Social and environmental sustainability in the clothing industry. A case study of a fair trade retailer.. </w:t>
              </w:r>
              <w:r>
                <w:rPr>
                  <w:i/>
                  <w:iCs/>
                  <w:noProof/>
                </w:rPr>
                <w:t xml:space="preserve">Social Responsibility Journal , </w:t>
              </w:r>
              <w:r>
                <w:rPr>
                  <w:noProof/>
                </w:rPr>
                <w:t>Volume 7, pp. 74-86.</w:t>
              </w:r>
            </w:p>
            <w:p w14:paraId="75A9CC03" w14:textId="77777777" w:rsidR="00225DBC" w:rsidRDefault="00225DBC" w:rsidP="00225DBC">
              <w:pPr>
                <w:pStyle w:val="Bibliography"/>
                <w:rPr>
                  <w:noProof/>
                </w:rPr>
              </w:pPr>
              <w:r>
                <w:rPr>
                  <w:noProof/>
                </w:rPr>
                <w:t xml:space="preserve">Groening, C., Sarkis, J. &amp; Zhu, Q., 2018. Green marketing consumer-level theory review: A compendium of applied theories and further research directions. </w:t>
              </w:r>
              <w:r>
                <w:rPr>
                  <w:i/>
                  <w:iCs/>
                  <w:noProof/>
                </w:rPr>
                <w:t xml:space="preserve">Journal of Cleaner Production, </w:t>
              </w:r>
              <w:r>
                <w:rPr>
                  <w:noProof/>
                </w:rPr>
                <w:t>172(1), pp. 1848-1866.</w:t>
              </w:r>
            </w:p>
            <w:p w14:paraId="0E047EF6" w14:textId="77777777" w:rsidR="00225DBC" w:rsidRDefault="00225DBC" w:rsidP="00225DBC">
              <w:pPr>
                <w:pStyle w:val="Bibliography"/>
                <w:rPr>
                  <w:noProof/>
                </w:rPr>
              </w:pPr>
              <w:r>
                <w:rPr>
                  <w:noProof/>
                </w:rPr>
                <w:t xml:space="preserve">Harrison, R., Newholm, T. &amp; Shaw, D., 2005. </w:t>
              </w:r>
              <w:r>
                <w:rPr>
                  <w:i/>
                  <w:iCs/>
                  <w:noProof/>
                </w:rPr>
                <w:t xml:space="preserve">The ethical consumer. </w:t>
              </w:r>
              <w:r>
                <w:rPr>
                  <w:noProof/>
                </w:rPr>
                <w:t>London: Sage.</w:t>
              </w:r>
            </w:p>
            <w:p w14:paraId="5D875E2F" w14:textId="77777777" w:rsidR="00225DBC" w:rsidRDefault="00225DBC" w:rsidP="00225DBC">
              <w:pPr>
                <w:pStyle w:val="Bibliography"/>
                <w:rPr>
                  <w:noProof/>
                </w:rPr>
              </w:pPr>
              <w:r>
                <w:rPr>
                  <w:noProof/>
                </w:rPr>
                <w:t xml:space="preserve">Holbrook, M. P. &amp; Hirschmann, E. C., 1982. The experimental aspects of consumption: consumer fantasies, feelings and fun. </w:t>
              </w:r>
              <w:r>
                <w:rPr>
                  <w:i/>
                  <w:iCs/>
                  <w:noProof/>
                </w:rPr>
                <w:t xml:space="preserve">Journal of Consumer Research, </w:t>
              </w:r>
              <w:r>
                <w:rPr>
                  <w:noProof/>
                </w:rPr>
                <w:t>Volume 9, pp. 132-140.</w:t>
              </w:r>
            </w:p>
            <w:p w14:paraId="2D352178" w14:textId="77777777" w:rsidR="00225DBC" w:rsidRDefault="00225DBC" w:rsidP="00225DBC">
              <w:pPr>
                <w:pStyle w:val="Bibliography"/>
                <w:rPr>
                  <w:noProof/>
                </w:rPr>
              </w:pPr>
              <w:r>
                <w:rPr>
                  <w:noProof/>
                </w:rPr>
                <w:t xml:space="preserve">House of Commons, 2019. </w:t>
              </w:r>
              <w:r>
                <w:rPr>
                  <w:i/>
                  <w:iCs/>
                  <w:noProof/>
                </w:rPr>
                <w:t xml:space="preserve">Fixing Fashion: clothing consumption and sustainability. </w:t>
              </w:r>
              <w:r>
                <w:rPr>
                  <w:noProof/>
                </w:rPr>
                <w:t xml:space="preserve">[Online] </w:t>
              </w:r>
              <w:r>
                <w:rPr>
                  <w:noProof/>
                </w:rPr>
                <w:br/>
                <w:t xml:space="preserve">Available at: </w:t>
              </w:r>
              <w:r>
                <w:rPr>
                  <w:noProof/>
                  <w:u w:val="single"/>
                </w:rPr>
                <w:lastRenderedPageBreak/>
                <w:t>https://publications.parliament.uk/pa/cm201719/cmselect/cmenvaud/1952/1952.pdf</w:t>
              </w:r>
              <w:r>
                <w:rPr>
                  <w:noProof/>
                </w:rPr>
                <w:br/>
                <w:t>[Accessed Jan 2020].</w:t>
              </w:r>
            </w:p>
            <w:p w14:paraId="6A51BDC0" w14:textId="77777777" w:rsidR="00225DBC" w:rsidRDefault="00225DBC" w:rsidP="00225DBC">
              <w:pPr>
                <w:pStyle w:val="Bibliography"/>
                <w:rPr>
                  <w:noProof/>
                </w:rPr>
              </w:pPr>
              <w:r>
                <w:rPr>
                  <w:noProof/>
                </w:rPr>
                <w:t xml:space="preserve">Jacoby, J., Berning, C. K. &amp; Dietvorst, T. F., 1977. What about dispostion. </w:t>
              </w:r>
              <w:r>
                <w:rPr>
                  <w:i/>
                  <w:iCs/>
                  <w:noProof/>
                </w:rPr>
                <w:t xml:space="preserve">Journal of Marketing , </w:t>
              </w:r>
              <w:r>
                <w:rPr>
                  <w:noProof/>
                </w:rPr>
                <w:t>41(2), pp. 22-8.</w:t>
              </w:r>
            </w:p>
            <w:p w14:paraId="5CE961B0" w14:textId="77777777" w:rsidR="00225DBC" w:rsidRDefault="00225DBC" w:rsidP="00225DBC">
              <w:pPr>
                <w:pStyle w:val="Bibliography"/>
                <w:rPr>
                  <w:noProof/>
                </w:rPr>
              </w:pPr>
              <w:r>
                <w:rPr>
                  <w:noProof/>
                </w:rPr>
                <w:t xml:space="preserve">Johson, P. &amp; Clark, M., 2006. </w:t>
              </w:r>
              <w:r>
                <w:rPr>
                  <w:i/>
                  <w:iCs/>
                  <w:noProof/>
                </w:rPr>
                <w:t xml:space="preserve">Mapping the terrain: an overview of business and management research methodologies. </w:t>
              </w:r>
              <w:r>
                <w:rPr>
                  <w:noProof/>
                </w:rPr>
                <w:t>London: Sage.</w:t>
              </w:r>
            </w:p>
            <w:p w14:paraId="00558F35" w14:textId="77777777" w:rsidR="00225DBC" w:rsidRDefault="00225DBC" w:rsidP="00225DBC">
              <w:pPr>
                <w:pStyle w:val="Bibliography"/>
                <w:rPr>
                  <w:noProof/>
                </w:rPr>
              </w:pPr>
              <w:r>
                <w:rPr>
                  <w:noProof/>
                </w:rPr>
                <w:t xml:space="preserve">Long, M. M. &amp; Schiffman, L. G., 2000. Consumption values and relationships: Segmenting the market for frequency programs. </w:t>
              </w:r>
              <w:r>
                <w:rPr>
                  <w:i/>
                  <w:iCs/>
                  <w:noProof/>
                </w:rPr>
                <w:t xml:space="preserve">Journal of Consumer Marketing, </w:t>
              </w:r>
              <w:r>
                <w:rPr>
                  <w:noProof/>
                </w:rPr>
                <w:t>17(3), pp. 214-232.</w:t>
              </w:r>
            </w:p>
            <w:p w14:paraId="6D6397CD" w14:textId="77777777" w:rsidR="00225DBC" w:rsidRDefault="00225DBC" w:rsidP="00225DBC">
              <w:pPr>
                <w:pStyle w:val="Bibliography"/>
                <w:rPr>
                  <w:noProof/>
                </w:rPr>
              </w:pPr>
              <w:r>
                <w:rPr>
                  <w:noProof/>
                </w:rPr>
                <w:t xml:space="preserve">Mayell, H., 2004. </w:t>
              </w:r>
              <w:r>
                <w:rPr>
                  <w:i/>
                  <w:iCs/>
                  <w:noProof/>
                </w:rPr>
                <w:t xml:space="preserve">As consumerism spreads, Earth suffers, study says. </w:t>
              </w:r>
              <w:r>
                <w:rPr>
                  <w:noProof/>
                </w:rPr>
                <w:t xml:space="preserve">[Online] </w:t>
              </w:r>
              <w:r>
                <w:rPr>
                  <w:noProof/>
                </w:rPr>
                <w:br/>
                <w:t xml:space="preserve">Available at: </w:t>
              </w:r>
              <w:r>
                <w:rPr>
                  <w:noProof/>
                  <w:u w:val="single"/>
                </w:rPr>
                <w:t>https://www.nationalgeographic.com/environment/2004/01/consumerism-earth-suffers/</w:t>
              </w:r>
              <w:r>
                <w:rPr>
                  <w:noProof/>
                </w:rPr>
                <w:br/>
                <w:t>[Accessed Jan 2020].</w:t>
              </w:r>
            </w:p>
            <w:p w14:paraId="20C3927B" w14:textId="77777777" w:rsidR="00225DBC" w:rsidRDefault="00225DBC" w:rsidP="00225DBC">
              <w:pPr>
                <w:pStyle w:val="Bibliography"/>
                <w:rPr>
                  <w:noProof/>
                </w:rPr>
              </w:pPr>
              <w:r>
                <w:rPr>
                  <w:noProof/>
                </w:rPr>
                <w:t xml:space="preserve">McAfee, A., Dessain, V. &amp; Sjoeman, A., 2004. Zara: IT for Fast Fashion. </w:t>
              </w:r>
              <w:r>
                <w:rPr>
                  <w:i/>
                  <w:iCs/>
                  <w:noProof/>
                </w:rPr>
                <w:t>Harvard Business Review.</w:t>
              </w:r>
            </w:p>
            <w:p w14:paraId="09D7360E" w14:textId="77777777" w:rsidR="00225DBC" w:rsidRDefault="00225DBC" w:rsidP="00225DBC">
              <w:pPr>
                <w:pStyle w:val="Bibliography"/>
                <w:rPr>
                  <w:noProof/>
                </w:rPr>
              </w:pPr>
              <w:r>
                <w:rPr>
                  <w:noProof/>
                </w:rPr>
                <w:t xml:space="preserve">McAvoy, J. &amp; Brace, N., 2017. </w:t>
              </w:r>
              <w:r>
                <w:rPr>
                  <w:i/>
                  <w:iCs/>
                  <w:noProof/>
                </w:rPr>
                <w:t xml:space="preserve">Investigating Methods. </w:t>
              </w:r>
              <w:r>
                <w:rPr>
                  <w:noProof/>
                </w:rPr>
                <w:t>2nd ed. Milton Keynes: The Open University.</w:t>
              </w:r>
            </w:p>
            <w:p w14:paraId="2041617F" w14:textId="77777777" w:rsidR="00225DBC" w:rsidRDefault="00225DBC" w:rsidP="00225DBC">
              <w:pPr>
                <w:pStyle w:val="Bibliography"/>
                <w:rPr>
                  <w:noProof/>
                </w:rPr>
              </w:pPr>
              <w:r>
                <w:rPr>
                  <w:noProof/>
                </w:rPr>
                <w:t xml:space="preserve">Niinimaki, K., 2010. Eco-clothing, consumer identity and ideology. </w:t>
              </w:r>
              <w:r>
                <w:rPr>
                  <w:i/>
                  <w:iCs/>
                  <w:noProof/>
                </w:rPr>
                <w:t xml:space="preserve">Sustainable Development, </w:t>
              </w:r>
              <w:r>
                <w:rPr>
                  <w:noProof/>
                </w:rPr>
                <w:t>Volume 18, pp. 150-162.</w:t>
              </w:r>
            </w:p>
            <w:p w14:paraId="074617A3" w14:textId="77777777" w:rsidR="00225DBC" w:rsidRDefault="00225DBC" w:rsidP="00225DBC">
              <w:pPr>
                <w:pStyle w:val="Bibliography"/>
                <w:rPr>
                  <w:noProof/>
                </w:rPr>
              </w:pPr>
              <w:r>
                <w:rPr>
                  <w:noProof/>
                </w:rPr>
                <w:t xml:space="preserve">O'Connell, L., 2020. </w:t>
              </w:r>
              <w:r>
                <w:rPr>
                  <w:i/>
                  <w:iCs/>
                  <w:noProof/>
                </w:rPr>
                <w:t xml:space="preserve">How would you describe your current willingness to purchase sustainable fashion?. </w:t>
              </w:r>
              <w:r>
                <w:rPr>
                  <w:noProof/>
                </w:rPr>
                <w:t xml:space="preserve">[Online] </w:t>
              </w:r>
              <w:r>
                <w:rPr>
                  <w:noProof/>
                </w:rPr>
                <w:br/>
                <w:t xml:space="preserve">Available at: </w:t>
              </w:r>
              <w:r>
                <w:rPr>
                  <w:noProof/>
                  <w:u w:val="single"/>
                </w:rPr>
                <w:t>https://www.statista.com/statistics/1009846/consumer-willingness-to-</w:t>
              </w:r>
              <w:r>
                <w:rPr>
                  <w:noProof/>
                  <w:u w:val="single"/>
                </w:rPr>
                <w:lastRenderedPageBreak/>
                <w:t>buy-sustainable-fashion-products-worldwide/</w:t>
              </w:r>
              <w:r>
                <w:rPr>
                  <w:noProof/>
                </w:rPr>
                <w:br/>
                <w:t>[Accessed Feb 2020].</w:t>
              </w:r>
            </w:p>
            <w:p w14:paraId="27057B2B" w14:textId="77777777" w:rsidR="00225DBC" w:rsidRDefault="00225DBC" w:rsidP="00225DBC">
              <w:pPr>
                <w:pStyle w:val="Bibliography"/>
                <w:rPr>
                  <w:noProof/>
                </w:rPr>
              </w:pPr>
              <w:r>
                <w:rPr>
                  <w:noProof/>
                </w:rPr>
                <w:t xml:space="preserve">Peattie, K., 2001. Golden Goose or Wild Goose? The hunt for the green consumer. </w:t>
              </w:r>
              <w:r>
                <w:rPr>
                  <w:i/>
                  <w:iCs/>
                  <w:noProof/>
                </w:rPr>
                <w:t xml:space="preserve">Business Strategy Environment, </w:t>
              </w:r>
              <w:r>
                <w:rPr>
                  <w:noProof/>
                </w:rPr>
                <w:t>10(4), pp. 131-148.</w:t>
              </w:r>
            </w:p>
            <w:p w14:paraId="1852E7E1" w14:textId="77777777" w:rsidR="00225DBC" w:rsidRDefault="00225DBC" w:rsidP="00225DBC">
              <w:pPr>
                <w:pStyle w:val="Bibliography"/>
                <w:rPr>
                  <w:noProof/>
                </w:rPr>
              </w:pPr>
              <w:r>
                <w:rPr>
                  <w:noProof/>
                </w:rPr>
                <w:t xml:space="preserve">Peattie, K., 2010. Green consumption: behaviour and norms. </w:t>
              </w:r>
              <w:r>
                <w:rPr>
                  <w:i/>
                  <w:iCs/>
                  <w:noProof/>
                </w:rPr>
                <w:t xml:space="preserve">Annual Review of Environment and Resources, </w:t>
              </w:r>
              <w:r>
                <w:rPr>
                  <w:noProof/>
                </w:rPr>
                <w:t>35(1), pp. 195-228.</w:t>
              </w:r>
            </w:p>
            <w:p w14:paraId="3F96729D" w14:textId="77777777" w:rsidR="00225DBC" w:rsidRDefault="00225DBC" w:rsidP="00225DBC">
              <w:pPr>
                <w:pStyle w:val="Bibliography"/>
                <w:rPr>
                  <w:noProof/>
                </w:rPr>
              </w:pPr>
              <w:r>
                <w:rPr>
                  <w:noProof/>
                </w:rPr>
                <w:t xml:space="preserve">Polit, D. F. &amp; Hungler, B., 2003. </w:t>
              </w:r>
              <w:r>
                <w:rPr>
                  <w:i/>
                  <w:iCs/>
                  <w:noProof/>
                </w:rPr>
                <w:t xml:space="preserve">Nursing research: Principles and methods. </w:t>
              </w:r>
              <w:r>
                <w:rPr>
                  <w:noProof/>
                </w:rPr>
                <w:t>7th ed. Philadelphia: Lippincott.</w:t>
              </w:r>
            </w:p>
            <w:p w14:paraId="09B7BCA4" w14:textId="77777777" w:rsidR="00225DBC" w:rsidRDefault="00225DBC" w:rsidP="00225DBC">
              <w:pPr>
                <w:pStyle w:val="Bibliography"/>
                <w:rPr>
                  <w:noProof/>
                </w:rPr>
              </w:pPr>
              <w:r>
                <w:rPr>
                  <w:noProof/>
                </w:rPr>
                <w:t xml:space="preserve">Proctor, T., 2005. </w:t>
              </w:r>
              <w:r>
                <w:rPr>
                  <w:i/>
                  <w:iCs/>
                  <w:noProof/>
                </w:rPr>
                <w:t xml:space="preserve">Essentials of Marketing Research. </w:t>
              </w:r>
              <w:r>
                <w:rPr>
                  <w:noProof/>
                </w:rPr>
                <w:t>5th ed. London: Pearson Education.</w:t>
              </w:r>
            </w:p>
            <w:p w14:paraId="68CC9D9E" w14:textId="77777777" w:rsidR="00225DBC" w:rsidRDefault="00225DBC" w:rsidP="00225DBC">
              <w:pPr>
                <w:pStyle w:val="Bibliography"/>
                <w:rPr>
                  <w:noProof/>
                </w:rPr>
              </w:pPr>
              <w:r>
                <w:rPr>
                  <w:noProof/>
                </w:rPr>
                <w:t xml:space="preserve">Reja, U., Manfreda, K. L., Hlebec, V. &amp; Vehovar, V., 2003. Open-ended vs. Close-ended Questions in Web Questionnaires. </w:t>
              </w:r>
              <w:r>
                <w:rPr>
                  <w:i/>
                  <w:iCs/>
                  <w:noProof/>
                </w:rPr>
                <w:t>Developments in Applied Statistics.</w:t>
              </w:r>
            </w:p>
            <w:p w14:paraId="0CC79F87" w14:textId="77777777" w:rsidR="00225DBC" w:rsidRDefault="00225DBC" w:rsidP="00225DBC">
              <w:pPr>
                <w:pStyle w:val="Bibliography"/>
                <w:rPr>
                  <w:noProof/>
                </w:rPr>
              </w:pPr>
              <w:r>
                <w:rPr>
                  <w:noProof/>
                </w:rPr>
                <w:t xml:space="preserve">Remenyi, D., Williams, B., Money, A. &amp; Swartz, E., 1998. </w:t>
              </w:r>
              <w:r>
                <w:rPr>
                  <w:i/>
                  <w:iCs/>
                  <w:noProof/>
                </w:rPr>
                <w:t xml:space="preserve">Doing Research in Business and Management: An Introduction to Process and Method. </w:t>
              </w:r>
              <w:r>
                <w:rPr>
                  <w:noProof/>
                </w:rPr>
                <w:t>London: Sage.</w:t>
              </w:r>
            </w:p>
            <w:p w14:paraId="613FAB73" w14:textId="77777777" w:rsidR="00225DBC" w:rsidRDefault="00225DBC" w:rsidP="00225DBC">
              <w:pPr>
                <w:pStyle w:val="Bibliography"/>
                <w:rPr>
                  <w:noProof/>
                </w:rPr>
              </w:pPr>
              <w:r>
                <w:rPr>
                  <w:noProof/>
                </w:rPr>
                <w:t xml:space="preserve">Robson, C., 2002. </w:t>
              </w:r>
              <w:r>
                <w:rPr>
                  <w:i/>
                  <w:iCs/>
                  <w:noProof/>
                </w:rPr>
                <w:t xml:space="preserve">Real World Research. </w:t>
              </w:r>
              <w:r>
                <w:rPr>
                  <w:noProof/>
                </w:rPr>
                <w:t>2nd ed. Oxford: Blackwell.</w:t>
              </w:r>
            </w:p>
            <w:p w14:paraId="62A13776" w14:textId="77777777" w:rsidR="00225DBC" w:rsidRDefault="00225DBC" w:rsidP="00225DBC">
              <w:pPr>
                <w:pStyle w:val="Bibliography"/>
                <w:rPr>
                  <w:noProof/>
                </w:rPr>
              </w:pPr>
              <w:r>
                <w:rPr>
                  <w:noProof/>
                </w:rPr>
                <w:t xml:space="preserve">Saunders, M., Lewis, P. &amp; Thornhill, A., 2009. </w:t>
              </w:r>
              <w:r>
                <w:rPr>
                  <w:i/>
                  <w:iCs/>
                  <w:noProof/>
                </w:rPr>
                <w:t xml:space="preserve">Research Methods for Business Students. </w:t>
              </w:r>
              <w:r>
                <w:rPr>
                  <w:noProof/>
                </w:rPr>
                <w:t>5th ed. Harlow: Pearson Education Limited .</w:t>
              </w:r>
            </w:p>
            <w:p w14:paraId="5DD99E28" w14:textId="77777777" w:rsidR="00225DBC" w:rsidRDefault="00225DBC" w:rsidP="00225DBC">
              <w:pPr>
                <w:pStyle w:val="Bibliography"/>
                <w:rPr>
                  <w:noProof/>
                </w:rPr>
              </w:pPr>
              <w:r>
                <w:rPr>
                  <w:noProof/>
                </w:rPr>
                <w:t xml:space="preserve">Saunders, M., Lewis, P. &amp; Thornhill, A., 2009. </w:t>
              </w:r>
              <w:r>
                <w:rPr>
                  <w:i/>
                  <w:iCs/>
                  <w:noProof/>
                </w:rPr>
                <w:t xml:space="preserve">Research Methods for Business Students. </w:t>
              </w:r>
              <w:r>
                <w:rPr>
                  <w:noProof/>
                </w:rPr>
                <w:t>5th ed. Harlow: Prentice Hall.</w:t>
              </w:r>
            </w:p>
            <w:p w14:paraId="00953AC7" w14:textId="77777777" w:rsidR="00225DBC" w:rsidRDefault="00225DBC" w:rsidP="00225DBC">
              <w:pPr>
                <w:pStyle w:val="Bibliography"/>
                <w:rPr>
                  <w:noProof/>
                </w:rPr>
              </w:pPr>
              <w:r>
                <w:rPr>
                  <w:noProof/>
                </w:rPr>
                <w:t xml:space="preserve">Saunders, M., Lewis, P. &amp; Thornhill, A., 2015. </w:t>
              </w:r>
              <w:r>
                <w:rPr>
                  <w:i/>
                  <w:iCs/>
                  <w:noProof/>
                </w:rPr>
                <w:t xml:space="preserve">Research methods for business students. </w:t>
              </w:r>
              <w:r>
                <w:rPr>
                  <w:noProof/>
                </w:rPr>
                <w:t>7th ed. London: Pearson Education.</w:t>
              </w:r>
            </w:p>
            <w:p w14:paraId="77FC9A63" w14:textId="77777777" w:rsidR="00225DBC" w:rsidRDefault="00225DBC" w:rsidP="00225DBC">
              <w:pPr>
                <w:pStyle w:val="Bibliography"/>
                <w:rPr>
                  <w:noProof/>
                </w:rPr>
              </w:pPr>
              <w:r>
                <w:rPr>
                  <w:noProof/>
                </w:rPr>
                <w:t xml:space="preserve">Saunders, M., Lewis, P. &amp; Thornhill, A., 2016. </w:t>
              </w:r>
              <w:r>
                <w:rPr>
                  <w:i/>
                  <w:iCs/>
                  <w:noProof/>
                </w:rPr>
                <w:t xml:space="preserve">Research Methods for Business Students. </w:t>
              </w:r>
              <w:r>
                <w:rPr>
                  <w:noProof/>
                </w:rPr>
                <w:t>7th ed. Harlow: Pearson Education Limited.</w:t>
              </w:r>
            </w:p>
            <w:p w14:paraId="30BBCDB7" w14:textId="77777777" w:rsidR="00225DBC" w:rsidRDefault="00225DBC" w:rsidP="00225DBC">
              <w:pPr>
                <w:pStyle w:val="Bibliography"/>
                <w:rPr>
                  <w:noProof/>
                </w:rPr>
              </w:pPr>
              <w:r>
                <w:rPr>
                  <w:noProof/>
                </w:rPr>
                <w:lastRenderedPageBreak/>
                <w:t xml:space="preserve">SFF, 2019. </w:t>
              </w:r>
              <w:r>
                <w:rPr>
                  <w:i/>
                  <w:iCs/>
                  <w:noProof/>
                </w:rPr>
                <w:t xml:space="preserve">Sustainable Fashion Forum: Slow Fashion. </w:t>
              </w:r>
              <w:r>
                <w:rPr>
                  <w:noProof/>
                </w:rPr>
                <w:t xml:space="preserve">[Online] </w:t>
              </w:r>
              <w:r>
                <w:rPr>
                  <w:noProof/>
                </w:rPr>
                <w:br/>
                <w:t xml:space="preserve">Available at: </w:t>
              </w:r>
              <w:r>
                <w:rPr>
                  <w:noProof/>
                  <w:u w:val="single"/>
                </w:rPr>
                <w:t>https://www.thesustainablefashionforum.com</w:t>
              </w:r>
              <w:r>
                <w:rPr>
                  <w:noProof/>
                </w:rPr>
                <w:br/>
                <w:t>[Accessed Jan 2020].</w:t>
              </w:r>
            </w:p>
            <w:p w14:paraId="2FCFAD57" w14:textId="77777777" w:rsidR="00225DBC" w:rsidRDefault="00225DBC" w:rsidP="00225DBC">
              <w:pPr>
                <w:pStyle w:val="Bibliography"/>
                <w:rPr>
                  <w:noProof/>
                </w:rPr>
              </w:pPr>
              <w:r>
                <w:rPr>
                  <w:noProof/>
                </w:rPr>
                <w:t xml:space="preserve">Sheth, J., Newman, B. &amp; Gross, B., 1991. Why we buy what we buy: A theory of consumption values. </w:t>
              </w:r>
              <w:r>
                <w:rPr>
                  <w:i/>
                  <w:iCs/>
                  <w:noProof/>
                </w:rPr>
                <w:t xml:space="preserve">Journal of Business Research, </w:t>
              </w:r>
              <w:r>
                <w:rPr>
                  <w:noProof/>
                </w:rPr>
                <w:t>22(2), pp. 159-170.</w:t>
              </w:r>
            </w:p>
            <w:p w14:paraId="4D399D80" w14:textId="77777777" w:rsidR="00225DBC" w:rsidRDefault="00225DBC" w:rsidP="00225DBC">
              <w:pPr>
                <w:pStyle w:val="Bibliography"/>
                <w:rPr>
                  <w:noProof/>
                </w:rPr>
              </w:pPr>
              <w:r>
                <w:rPr>
                  <w:noProof/>
                </w:rPr>
                <w:t xml:space="preserve">Stern, P. C., Dietz, T. &amp; Guagnano, G. A., 1995. The new ecological paradigm in social-psychological context. </w:t>
              </w:r>
              <w:r>
                <w:rPr>
                  <w:i/>
                  <w:iCs/>
                  <w:noProof/>
                </w:rPr>
                <w:t xml:space="preserve">Environmental Behaviour, </w:t>
              </w:r>
              <w:r>
                <w:rPr>
                  <w:noProof/>
                </w:rPr>
                <w:t>27(6), pp. 723-743.</w:t>
              </w:r>
            </w:p>
            <w:p w14:paraId="365C0880" w14:textId="77777777" w:rsidR="00225DBC" w:rsidRDefault="00225DBC" w:rsidP="00225DBC">
              <w:pPr>
                <w:pStyle w:val="Bibliography"/>
                <w:rPr>
                  <w:noProof/>
                </w:rPr>
              </w:pPr>
              <w:r>
                <w:rPr>
                  <w:noProof/>
                </w:rPr>
                <w:t xml:space="preserve">Sudha, M. &amp; Sheena, K., 2017. Impact of Influencers in Consumer Decision Process: the Fashion Industry. </w:t>
              </w:r>
              <w:r>
                <w:rPr>
                  <w:i/>
                  <w:iCs/>
                  <w:noProof/>
                </w:rPr>
                <w:t>Journal of Indian Management .</w:t>
              </w:r>
            </w:p>
            <w:p w14:paraId="03BED78B" w14:textId="77777777" w:rsidR="00225DBC" w:rsidRDefault="00225DBC" w:rsidP="00225DBC">
              <w:pPr>
                <w:pStyle w:val="Bibliography"/>
                <w:rPr>
                  <w:noProof/>
                </w:rPr>
              </w:pPr>
              <w:r>
                <w:rPr>
                  <w:noProof/>
                </w:rPr>
                <w:t xml:space="preserve">Summers, N., 2016. Ethical consumerism in global perspective: A multilevel analysis of the interactions between individual-level predictors and country-level affluence. </w:t>
              </w:r>
              <w:r>
                <w:rPr>
                  <w:i/>
                  <w:iCs/>
                  <w:noProof/>
                </w:rPr>
                <w:t xml:space="preserve">Social Problems, </w:t>
              </w:r>
              <w:r>
                <w:rPr>
                  <w:noProof/>
                </w:rPr>
                <w:t>63(3), pp. 303-328.</w:t>
              </w:r>
            </w:p>
            <w:p w14:paraId="4B5F9615" w14:textId="77777777" w:rsidR="00225DBC" w:rsidRDefault="00225DBC" w:rsidP="00225DBC">
              <w:pPr>
                <w:pStyle w:val="Bibliography"/>
                <w:rPr>
                  <w:noProof/>
                </w:rPr>
              </w:pPr>
              <w:r>
                <w:rPr>
                  <w:noProof/>
                </w:rPr>
                <w:t xml:space="preserve">Vasil, A., 2019. </w:t>
              </w:r>
              <w:r>
                <w:rPr>
                  <w:i/>
                  <w:iCs/>
                  <w:noProof/>
                </w:rPr>
                <w:t xml:space="preserve">Report: Many Returned Products Thrown Out Instead of Resold. </w:t>
              </w:r>
              <w:r>
                <w:rPr>
                  <w:noProof/>
                </w:rPr>
                <w:t xml:space="preserve">[Online] </w:t>
              </w:r>
              <w:r>
                <w:rPr>
                  <w:noProof/>
                </w:rPr>
                <w:br/>
                <w:t xml:space="preserve">Available at: </w:t>
              </w:r>
              <w:r>
                <w:rPr>
                  <w:noProof/>
                  <w:u w:val="single"/>
                </w:rPr>
                <w:t>https://www.npr.org/2019/12/29/792146756/report-many-returned-products-thrown-out-instead-of-resold?t=1584017058682</w:t>
              </w:r>
              <w:r>
                <w:rPr>
                  <w:noProof/>
                </w:rPr>
                <w:br/>
                <w:t>[Accessed Mar 2020].</w:t>
              </w:r>
            </w:p>
            <w:p w14:paraId="2D0D9260" w14:textId="77777777" w:rsidR="00225DBC" w:rsidRDefault="00225DBC" w:rsidP="00225DBC">
              <w:pPr>
                <w:pStyle w:val="Bibliography"/>
                <w:rPr>
                  <w:noProof/>
                </w:rPr>
              </w:pPr>
              <w:r>
                <w:rPr>
                  <w:noProof/>
                </w:rPr>
                <w:t xml:space="preserve">Vermeir, I. &amp; Verbeke, W., 2008. Sustainable food consumption among young adults in Belgium: theory of planned behaviour and the role of confidence and values. </w:t>
              </w:r>
              <w:r>
                <w:rPr>
                  <w:i/>
                  <w:iCs/>
                  <w:noProof/>
                </w:rPr>
                <w:t xml:space="preserve">Ecological Economics, </w:t>
              </w:r>
              <w:r>
                <w:rPr>
                  <w:noProof/>
                </w:rPr>
                <w:t>Volume 64, pp. 542-553.</w:t>
              </w:r>
            </w:p>
            <w:p w14:paraId="7CB5322E" w14:textId="77777777" w:rsidR="00225DBC" w:rsidRDefault="00225DBC" w:rsidP="00225DBC">
              <w:pPr>
                <w:pStyle w:val="Bibliography"/>
                <w:rPr>
                  <w:noProof/>
                </w:rPr>
              </w:pPr>
              <w:r>
                <w:rPr>
                  <w:noProof/>
                </w:rPr>
                <w:t xml:space="preserve">Walliman, N., 2005. </w:t>
              </w:r>
              <w:r>
                <w:rPr>
                  <w:i/>
                  <w:iCs/>
                  <w:noProof/>
                </w:rPr>
                <w:t xml:space="preserve">Your Research Project: A step by step guide for the first time researcher. </w:t>
              </w:r>
              <w:r>
                <w:rPr>
                  <w:noProof/>
                </w:rPr>
                <w:t>2nd ed. London: Sage.</w:t>
              </w:r>
            </w:p>
            <w:p w14:paraId="4E530F96" w14:textId="77777777" w:rsidR="00225DBC" w:rsidRDefault="00225DBC" w:rsidP="00225DBC">
              <w:pPr>
                <w:pStyle w:val="Bibliography"/>
                <w:rPr>
                  <w:noProof/>
                </w:rPr>
              </w:pPr>
              <w:r>
                <w:rPr>
                  <w:noProof/>
                </w:rPr>
                <w:lastRenderedPageBreak/>
                <w:t xml:space="preserve">Wiederhold, M. &amp; Martinez, L. F., 2018. Ethical Consumer Behaviour in Germany: The attitude-behaviour gap in the green apparel industry. </w:t>
              </w:r>
              <w:r>
                <w:rPr>
                  <w:i/>
                  <w:iCs/>
                  <w:noProof/>
                </w:rPr>
                <w:t xml:space="preserve">International Journal of Consumer Studies, </w:t>
              </w:r>
              <w:r>
                <w:rPr>
                  <w:noProof/>
                </w:rPr>
                <w:t>42(4), pp. 419-429.</w:t>
              </w:r>
            </w:p>
            <w:p w14:paraId="6389D784" w14:textId="77777777" w:rsidR="00225DBC" w:rsidRDefault="00225DBC" w:rsidP="00225DBC">
              <w:pPr>
                <w:pStyle w:val="Bibliography"/>
                <w:rPr>
                  <w:noProof/>
                </w:rPr>
              </w:pPr>
              <w:r>
                <w:rPr>
                  <w:noProof/>
                </w:rPr>
                <w:t xml:space="preserve">WRAP, 2017. </w:t>
              </w:r>
              <w:r>
                <w:rPr>
                  <w:i/>
                  <w:iCs/>
                  <w:noProof/>
                </w:rPr>
                <w:t xml:space="preserve">Valuing Our Clothes: The cost of UK fashion. </w:t>
              </w:r>
              <w:r>
                <w:rPr>
                  <w:noProof/>
                </w:rPr>
                <w:t xml:space="preserve">[Online] </w:t>
              </w:r>
              <w:r>
                <w:rPr>
                  <w:noProof/>
                </w:rPr>
                <w:br/>
                <w:t xml:space="preserve">Available at: </w:t>
              </w:r>
              <w:r>
                <w:rPr>
                  <w:noProof/>
                  <w:u w:val="single"/>
                </w:rPr>
                <w:t xml:space="preserve">http://www.wrap.org.uk/sites/files/wrap/valuing-our-clothes-the-cost-of-uk-fashion_WRAP.pdf </w:t>
              </w:r>
              <w:r>
                <w:rPr>
                  <w:noProof/>
                </w:rPr>
                <w:br/>
                <w:t>[Accessed Oct 2019].</w:t>
              </w:r>
            </w:p>
            <w:p w14:paraId="3F6E1140" w14:textId="7B0B340E" w:rsidR="00225DBC" w:rsidRDefault="00225DBC" w:rsidP="00225DBC">
              <w:r>
                <w:rPr>
                  <w:b/>
                  <w:bCs/>
                  <w:noProof/>
                </w:rPr>
                <w:fldChar w:fldCharType="end"/>
              </w:r>
            </w:p>
          </w:sdtContent>
        </w:sdt>
      </w:sdtContent>
    </w:sdt>
    <w:p w14:paraId="30056756" w14:textId="77777777" w:rsidR="002D5689" w:rsidRPr="00225DBC" w:rsidRDefault="00225DBC" w:rsidP="00225DBC"/>
    <w:sectPr w:rsidR="002D5689" w:rsidRPr="00225DBC" w:rsidSect="00E12F9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Rockwell Condensed">
    <w:panose1 w:val="02060603050405020104"/>
    <w:charset w:val="4D"/>
    <w:family w:val="roman"/>
    <w:pitch w:val="variable"/>
    <w:sig w:usb0="00000003" w:usb1="00000000" w:usb2="00000000" w:usb3="00000000" w:csb0="00000001" w:csb1="00000000"/>
  </w:font>
  <w:font w:name="Rockwell">
    <w:panose1 w:val="02060603020205020403"/>
    <w:charset w:val="4D"/>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C2508"/>
    <w:multiLevelType w:val="hybridMultilevel"/>
    <w:tmpl w:val="C0EED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44920"/>
    <w:multiLevelType w:val="hybridMultilevel"/>
    <w:tmpl w:val="3606D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D7BB5"/>
    <w:multiLevelType w:val="hybridMultilevel"/>
    <w:tmpl w:val="3546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8B0490"/>
    <w:multiLevelType w:val="hybridMultilevel"/>
    <w:tmpl w:val="66205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93803"/>
    <w:multiLevelType w:val="hybridMultilevel"/>
    <w:tmpl w:val="FEEC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DBC"/>
    <w:rsid w:val="00051B53"/>
    <w:rsid w:val="00225DBC"/>
    <w:rsid w:val="00287FB0"/>
    <w:rsid w:val="008B6C72"/>
    <w:rsid w:val="00C368BE"/>
    <w:rsid w:val="00DF49E2"/>
    <w:rsid w:val="00E12F96"/>
    <w:rsid w:val="00E578B7"/>
    <w:rsid w:val="00FD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84D00E"/>
  <w14:defaultImageDpi w14:val="32767"/>
  <w15:chartTrackingRefBased/>
  <w15:docId w15:val="{F28D2FED-A1B5-E040-8853-8CD3E377A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uiPriority w:val="6"/>
    <w:qFormat/>
    <w:rsid w:val="00225DBC"/>
    <w:pPr>
      <w:spacing w:before="120" w:after="120" w:line="480" w:lineRule="auto"/>
      <w:jc w:val="both"/>
    </w:pPr>
    <w:rPr>
      <w:rFonts w:ascii="Arial" w:hAnsi="Arial"/>
      <w:lang w:val="en-US"/>
    </w:rPr>
  </w:style>
  <w:style w:type="paragraph" w:styleId="Heading1">
    <w:name w:val="heading 1"/>
    <w:basedOn w:val="Normal"/>
    <w:next w:val="Normal"/>
    <w:link w:val="Heading1Char"/>
    <w:uiPriority w:val="9"/>
    <w:qFormat/>
    <w:rsid w:val="00225DBC"/>
    <w:pPr>
      <w:keepNext/>
      <w:keepLines/>
      <w:spacing w:before="240" w:line="240" w:lineRule="auto"/>
      <w:outlineLvl w:val="0"/>
    </w:pPr>
    <w:rPr>
      <w:rFonts w:ascii="Rockwell Condensed" w:eastAsiaTheme="majorEastAsia" w:hAnsi="Rockwell Condensed" w:cstheme="majorBidi"/>
      <w:color w:val="4472C4" w:themeColor="accent1"/>
      <w:sz w:val="80"/>
      <w:szCs w:val="32"/>
    </w:rPr>
  </w:style>
  <w:style w:type="paragraph" w:styleId="Heading2">
    <w:name w:val="heading 2"/>
    <w:basedOn w:val="Normal"/>
    <w:next w:val="Normal"/>
    <w:link w:val="Heading2Char"/>
    <w:uiPriority w:val="9"/>
    <w:qFormat/>
    <w:rsid w:val="00225DBC"/>
    <w:pPr>
      <w:keepNext/>
      <w:keepLines/>
      <w:outlineLvl w:val="1"/>
    </w:pPr>
    <w:rPr>
      <w:rFonts w:ascii="Rockwell Condensed" w:eastAsiaTheme="majorEastAsia" w:hAnsi="Rockwell Condensed" w:cstheme="majorBidi"/>
      <w:color w:val="ED7D31" w:themeColor="accent2"/>
      <w:sz w:val="42"/>
      <w:szCs w:val="26"/>
    </w:rPr>
  </w:style>
  <w:style w:type="paragraph" w:styleId="Heading3">
    <w:name w:val="heading 3"/>
    <w:basedOn w:val="Normal"/>
    <w:next w:val="Normal"/>
    <w:link w:val="Heading3Char"/>
    <w:uiPriority w:val="9"/>
    <w:qFormat/>
    <w:rsid w:val="00225DBC"/>
    <w:pPr>
      <w:keepNext/>
      <w:keepLines/>
      <w:spacing w:line="360" w:lineRule="auto"/>
      <w:outlineLvl w:val="2"/>
    </w:pPr>
    <w:rPr>
      <w:rFonts w:ascii="Rockwell Condensed" w:eastAsiaTheme="majorEastAsia" w:hAnsi="Rockwell Condensed" w:cstheme="majorBidi"/>
      <w:color w:val="4472C4" w:themeColor="accent1"/>
      <w:sz w:val="36"/>
    </w:rPr>
  </w:style>
  <w:style w:type="paragraph" w:styleId="Heading5">
    <w:name w:val="heading 5"/>
    <w:basedOn w:val="Normal"/>
    <w:next w:val="Normal"/>
    <w:link w:val="Heading5Char"/>
    <w:uiPriority w:val="4"/>
    <w:qFormat/>
    <w:rsid w:val="00225DBC"/>
    <w:pPr>
      <w:keepNext/>
      <w:keepLines/>
      <w:spacing w:before="240" w:after="240" w:line="192" w:lineRule="auto"/>
      <w:outlineLvl w:val="4"/>
    </w:pPr>
    <w:rPr>
      <w:rFonts w:ascii="Rockwell" w:eastAsiaTheme="majorEastAsia" w:hAnsi="Rockwell" w:cstheme="majorBidi"/>
      <w:b/>
      <w:color w:val="4472C4" w:themeColor="accent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DBC"/>
    <w:rPr>
      <w:rFonts w:ascii="Rockwell Condensed" w:eastAsiaTheme="majorEastAsia" w:hAnsi="Rockwell Condensed" w:cstheme="majorBidi"/>
      <w:color w:val="4472C4" w:themeColor="accent1"/>
      <w:sz w:val="80"/>
      <w:szCs w:val="32"/>
      <w:lang w:val="en-US"/>
    </w:rPr>
  </w:style>
  <w:style w:type="character" w:customStyle="1" w:styleId="Heading2Char">
    <w:name w:val="Heading 2 Char"/>
    <w:basedOn w:val="DefaultParagraphFont"/>
    <w:link w:val="Heading2"/>
    <w:uiPriority w:val="9"/>
    <w:rsid w:val="00225DBC"/>
    <w:rPr>
      <w:rFonts w:ascii="Rockwell Condensed" w:eastAsiaTheme="majorEastAsia" w:hAnsi="Rockwell Condensed" w:cstheme="majorBidi"/>
      <w:color w:val="ED7D31" w:themeColor="accent2"/>
      <w:sz w:val="42"/>
      <w:szCs w:val="26"/>
      <w:lang w:val="en-US"/>
    </w:rPr>
  </w:style>
  <w:style w:type="character" w:customStyle="1" w:styleId="Heading3Char">
    <w:name w:val="Heading 3 Char"/>
    <w:basedOn w:val="DefaultParagraphFont"/>
    <w:link w:val="Heading3"/>
    <w:uiPriority w:val="9"/>
    <w:rsid w:val="00225DBC"/>
    <w:rPr>
      <w:rFonts w:ascii="Rockwell Condensed" w:eastAsiaTheme="majorEastAsia" w:hAnsi="Rockwell Condensed" w:cstheme="majorBidi"/>
      <w:color w:val="4472C4" w:themeColor="accent1"/>
      <w:sz w:val="36"/>
      <w:lang w:val="en-US"/>
    </w:rPr>
  </w:style>
  <w:style w:type="character" w:customStyle="1" w:styleId="Heading5Char">
    <w:name w:val="Heading 5 Char"/>
    <w:basedOn w:val="DefaultParagraphFont"/>
    <w:link w:val="Heading5"/>
    <w:uiPriority w:val="4"/>
    <w:rsid w:val="00225DBC"/>
    <w:rPr>
      <w:rFonts w:ascii="Rockwell" w:eastAsiaTheme="majorEastAsia" w:hAnsi="Rockwell" w:cstheme="majorBidi"/>
      <w:b/>
      <w:color w:val="4472C4" w:themeColor="accent1"/>
      <w:sz w:val="32"/>
      <w:lang w:val="en-US"/>
    </w:rPr>
  </w:style>
  <w:style w:type="table" w:styleId="TableGrid">
    <w:name w:val="Table Grid"/>
    <w:basedOn w:val="TableNormal"/>
    <w:uiPriority w:val="39"/>
    <w:rsid w:val="00225DBC"/>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5DBC"/>
    <w:pPr>
      <w:ind w:left="720"/>
      <w:contextualSpacing/>
    </w:pPr>
    <w:rPr>
      <w:rFonts w:eastAsia="Times New Roman" w:cs="Arial"/>
      <w:color w:val="000000"/>
      <w:szCs w:val="20"/>
      <w:shd w:val="clear" w:color="auto" w:fill="FFFFFF"/>
      <w:lang w:val="en-GB" w:eastAsia="en-GB"/>
    </w:rPr>
  </w:style>
  <w:style w:type="character" w:styleId="SubtleEmphasis">
    <w:name w:val="Subtle Emphasis"/>
    <w:basedOn w:val="DefaultParagraphFont"/>
    <w:uiPriority w:val="19"/>
    <w:qFormat/>
    <w:rsid w:val="00225DBC"/>
    <w:rPr>
      <w:i/>
      <w:iCs/>
      <w:color w:val="404040" w:themeColor="text1" w:themeTint="BF"/>
    </w:rPr>
  </w:style>
  <w:style w:type="paragraph" w:styleId="Bibliography">
    <w:name w:val="Bibliography"/>
    <w:basedOn w:val="Normal"/>
    <w:next w:val="Normal"/>
    <w:uiPriority w:val="37"/>
    <w:unhideWhenUsed/>
    <w:rsid w:val="00225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0271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Sau09</b:Tag>
    <b:SourceType>Book</b:SourceType>
    <b:Guid>{3DDA1549-1697-4744-AA54-A5D86F8156B8}</b:Guid>
    <b:Title>Research Methods for Business Students</b:Title>
    <b:City>Harlow</b:City>
    <b:Publisher>Pearson Education Limited </b:Publisher>
    <b:Year>2009</b:Year>
    <b:Edition>5th</b:Edition>
    <b:Author>
      <b:Author>
        <b:NameList>
          <b:Person>
            <b:Last>Saunders</b:Last>
            <b:First>M</b:First>
          </b:Person>
          <b:Person>
            <b:Last>Lewis</b:Last>
            <b:First>P</b:First>
          </b:Person>
          <b:Person>
            <b:Last>Thornhill</b:Last>
            <b:First>A</b:First>
          </b:Person>
        </b:NameList>
      </b:Author>
    </b:Author>
    <b:RefOrder>1</b:RefOrder>
  </b:Source>
  <b:Source>
    <b:Tag>Gha05</b:Tag>
    <b:SourceType>Book</b:SourceType>
    <b:Guid>{5D08958A-803B-7F40-ACD3-060BBDB85AA9}</b:Guid>
    <b:Title>Research Methods in Business Studies: A Practical Guide</b:Title>
    <b:Year>2005</b:Year>
    <b:Author>
      <b:Author>
        <b:NameList>
          <b:Person>
            <b:Last>Ghauri</b:Last>
            <b:First>P</b:First>
          </b:Person>
          <b:Person>
            <b:Last>Grønhaug</b:Last>
            <b:First>K</b:First>
          </b:Person>
        </b:NameList>
      </b:Author>
    </b:Author>
    <b:City>Harlow</b:City>
    <b:Publisher>Financial Times Prentice Hall</b:Publisher>
    <b:Edition>3rd</b:Edition>
    <b:RefOrder>2</b:RefOrder>
  </b:Source>
  <b:Source>
    <b:Tag>Wal05</b:Tag>
    <b:SourceType>Book</b:SourceType>
    <b:Guid>{41FDFEFF-E25A-C244-9190-111CFE963341}</b:Guid>
    <b:Title>Your Research Project: A step by step guide for the first time researcher</b:Title>
    <b:Year>2005</b:Year>
    <b:City>London</b:City>
    <b:Publisher>Sage</b:Publisher>
    <b:Edition>2nd</b:Edition>
    <b:Author>
      <b:Author>
        <b:NameList>
          <b:Person>
            <b:Last>Walliman</b:Last>
            <b:First>N</b:First>
          </b:Person>
        </b:NameList>
      </b:Author>
    </b:Author>
    <b:RefOrder>3</b:RefOrder>
  </b:Source>
  <b:Source>
    <b:Tag>Ari06</b:Tag>
    <b:SourceType>Book</b:SourceType>
    <b:Guid>{B475C495-49E7-B74D-84B6-8D8C47ED6149}</b:Guid>
    <b:Author>
      <b:Author>
        <b:NameList>
          <b:Person>
            <b:Last>Ariola</b:Last>
            <b:First>M</b:First>
          </b:Person>
        </b:NameList>
      </b:Author>
    </b:Author>
    <b:Title>Principals and Methods or Research</b:Title>
    <b:City>Manila</b:City>
    <b:Publisher>Rex Book Store</b:Publisher>
    <b:Year>2006</b:Year>
    <b:Edition>1st</b:Edition>
    <b:RefOrder>4</b:RefOrder>
  </b:Source>
  <b:Source>
    <b:Tag>Sau19</b:Tag>
    <b:SourceType>Book</b:SourceType>
    <b:Guid>{EF886DCC-5D6F-D14C-A345-B65749BA2085}</b:Guid>
    <b:Title>Research Methods for Business Students</b:Title>
    <b:Year>2016</b:Year>
    <b:City>Harlow</b:City>
    <b:Publisher>Pearson Education Limited</b:Publisher>
    <b:Edition>7th</b:Edition>
    <b:Author>
      <b:Author>
        <b:NameList>
          <b:Person>
            <b:Last>Saunders</b:Last>
            <b:First>M</b:First>
          </b:Person>
          <b:Person>
            <b:Last>Lewis</b:Last>
            <b:First>P</b:First>
          </b:Person>
          <b:Person>
            <b:Last>Thornhill</b:Last>
            <b:First>A</b:First>
          </b:Person>
        </b:NameList>
      </b:Author>
    </b:Author>
    <b:RefOrder>5</b:RefOrder>
  </b:Source>
  <b:Source>
    <b:Tag>JohCla06</b:Tag>
    <b:SourceType>Book</b:SourceType>
    <b:Guid>{F3E1B1AE-E637-7742-8FB8-EFE479940D66}</b:Guid>
    <b:Title>Mapping the terrain: an overview of business and management research methodologies</b:Title>
    <b:City>London</b:City>
    <b:Publisher>Sage</b:Publisher>
    <b:Year>2006</b:Year>
    <b:Author>
      <b:Author>
        <b:NameList>
          <b:Person>
            <b:Last>Johson</b:Last>
            <b:First>P</b:First>
          </b:Person>
          <b:Person>
            <b:Last>Clark</b:Last>
            <b:First>M</b:First>
          </b:Person>
        </b:NameList>
      </b:Author>
    </b:Author>
    <b:RefOrder>6</b:RefOrder>
  </b:Source>
  <b:Source>
    <b:Tag>Gil02</b:Tag>
    <b:SourceType>Book</b:SourceType>
    <b:Guid>{D1E3C356-6F7E-9C46-8797-F5170CF4AC20}</b:Guid>
    <b:Title>Research Methods for Managers</b:Title>
    <b:City>London</b:City>
    <b:Publisher>Sage</b:Publisher>
    <b:Year>2002</b:Year>
    <b:Edition>3rd Edition</b:Edition>
    <b:Author>
      <b:Author>
        <b:NameList>
          <b:Person>
            <b:Last>Gill</b:Last>
            <b:First>J</b:First>
          </b:Person>
          <b:Person>
            <b:Last>Johnson</b:Last>
            <b:First>P</b:First>
          </b:Person>
        </b:NameList>
      </b:Author>
    </b:Author>
    <b:RefOrder>7</b:RefOrder>
  </b:Source>
  <b:Source>
    <b:Tag>Rem98</b:Tag>
    <b:SourceType>Book</b:SourceType>
    <b:Guid>{7DA0C7C6-460F-354E-88CA-9DFCC34A767D}</b:Guid>
    <b:Title>Doing Research in Business and Management: An Introduction to Process and Method</b:Title>
    <b:City>London</b:City>
    <b:Publisher>Sage</b:Publisher>
    <b:Year>1998</b:Year>
    <b:Author>
      <b:Author>
        <b:NameList>
          <b:Person>
            <b:Last>Remenyi</b:Last>
            <b:First>D</b:First>
          </b:Person>
          <b:Person>
            <b:Last>Williams</b:Last>
            <b:First>B</b:First>
          </b:Person>
          <b:Person>
            <b:Last>Money</b:Last>
            <b:First>A</b:First>
          </b:Person>
          <b:Person>
            <b:Last>Swartz</b:Last>
            <b:First>E</b:First>
          </b:Person>
        </b:NameList>
      </b:Author>
    </b:Author>
    <b:RefOrder>8</b:RefOrder>
  </b:Source>
  <b:Source>
    <b:Tag>Sau091</b:Tag>
    <b:SourceType>Book</b:SourceType>
    <b:Guid>{83B904C7-8B37-1B45-8F0B-8B015FD1AF82}</b:Guid>
    <b:Title>Research Methods for Business Students </b:Title>
    <b:Year>2009</b:Year>
    <b:City>Harlow</b:City>
    <b:Publisher>Prentice Hall</b:Publisher>
    <b:Edition>5th</b:Edition>
    <b:Author>
      <b:Author>
        <b:NameList>
          <b:Person>
            <b:Last>Saunders</b:Last>
            <b:First>M</b:First>
          </b:Person>
          <b:Person>
            <b:Last>Lewis</b:Last>
            <b:First>P</b:First>
          </b:Person>
          <b:Person>
            <b:Last>Thornhill</b:Last>
            <b:First>A</b:First>
          </b:Person>
        </b:NameList>
      </b:Author>
    </b:Author>
    <b:RefOrder>9</b:RefOrder>
  </b:Source>
  <b:Source>
    <b:Tag>Daw09</b:Tag>
    <b:SourceType>Book</b:SourceType>
    <b:Guid>{3E35AAEF-307C-C045-9255-7BEB9BB340D9}</b:Guid>
    <b:Title>Introduction to research methods</b:Title>
    <b:Publisher>How To Books</b:Publisher>
    <b:Year>2009</b:Year>
    <b:Author>
      <b:Author>
        <b:NameList>
          <b:Person>
            <b:Last>Dawson</b:Last>
            <b:First>C</b:First>
          </b:Person>
        </b:NameList>
      </b:Author>
    </b:Author>
    <b:RefOrder>10</b:RefOrder>
  </b:Source>
  <b:Source>
    <b:Tag>Pro05</b:Tag>
    <b:SourceType>Book</b:SourceType>
    <b:Guid>{D279A429-9F97-BA42-90E4-275D008FF6E0}</b:Guid>
    <b:Title>Essentials of Marketing Research</b:Title>
    <b:City>London</b:City>
    <b:Publisher>Pearson Education</b:Publisher>
    <b:Year>2005</b:Year>
    <b:Edition>5th</b:Edition>
    <b:Author>
      <b:Author>
        <b:NameList>
          <b:Person>
            <b:Last>Proctor</b:Last>
            <b:First>T</b:First>
          </b:Person>
        </b:NameList>
      </b:Author>
    </b:Author>
    <b:RefOrder>11</b:RefOrder>
  </b:Source>
  <b:Source>
    <b:Tag>The14</b:Tag>
    <b:SourceType>JournalArticle</b:SourceType>
    <b:Guid>{981C7C8B-E6B0-DC4C-9718-CB8B11EE70B1}</b:Guid>
    <b:Title>The Use of Triangulation in Qualitative Research</b:Title>
    <b:JournalName>Oncology Nursing Forum</b:JournalName>
    <b:Year>2014</b:Year>
    <b:Volume>41</b:Volume>
    <b:Issue>5</b:Issue>
    <b:Pages>545-547</b:Pages>
    <b:Author>
      <b:Author>
        <b:NameList>
          <b:Person>
            <b:Last>Carter</b:Last>
            <b:First>N</b:First>
          </b:Person>
          <b:Person>
            <b:Last>Bryant-Lukosius</b:Last>
            <b:First>D</b:First>
          </b:Person>
          <b:Person>
            <b:Last>DiCenso</b:Last>
            <b:First>A</b:First>
          </b:Person>
          <b:Person>
            <b:Last>Blythe</b:Last>
            <b:First>J</b:First>
          </b:Person>
          <b:Person>
            <b:Last>Neville</b:Last>
            <b:Middle>J</b:Middle>
            <b:First>A</b:First>
          </b:Person>
        </b:NameList>
      </b:Author>
    </b:Author>
    <b:RefOrder>12</b:RefOrder>
  </b:Source>
  <b:Source>
    <b:Tag>Den10</b:Tag>
    <b:SourceType>Book</b:SourceType>
    <b:Guid>{A86EE73A-BCA2-5F43-B4E1-A69EE6EAE067}</b:Guid>
    <b:Title>The Good Research Guide: for small-scale social research projects</b:Title>
    <b:City>Berkshire</b:City>
    <b:Publisher>McGraw-Hill Education </b:Publisher>
    <b:Year>2010</b:Year>
    <b:Edition>4th</b:Edition>
    <b:Author>
      <b:Author>
        <b:NameList>
          <b:Person>
            <b:Last>Denscombe</b:Last>
            <b:First>M</b:First>
          </b:Person>
        </b:NameList>
      </b:Author>
    </b:Author>
    <b:RefOrder>13</b:RefOrder>
  </b:Source>
  <b:Source>
    <b:Tag>Fli04</b:Tag>
    <b:SourceType>Book</b:SourceType>
    <b:Guid>{FCC8A8F1-A920-2C4D-B6CF-1BE19144BF43}</b:Guid>
    <b:Title>A Companion to Qualitative Research</b:Title>
    <b:Year>2004</b:Year>
    <b:City>London</b:City>
    <b:Publisher>SAGE Publications</b:Publisher>
    <b:Edition>1st</b:Edition>
    <b:Author>
      <b:Author>
        <b:NameList>
          <b:Person>
            <b:Last>Flick</b:Last>
            <b:First>U</b:First>
          </b:Person>
          <b:Person>
            <b:Last>Kardorff</b:Last>
            <b:Middle>V</b:Middle>
            <b:First>E</b:First>
          </b:Person>
          <b:Person>
            <b:Last>Steinke</b:Last>
            <b:First>I</b:First>
          </b:Person>
        </b:NameList>
      </b:Author>
    </b:Author>
    <b:RefOrder>14</b:RefOrder>
  </b:Source>
  <b:Source>
    <b:Tag>OCo20</b:Tag>
    <b:SourceType>InternetSite</b:SourceType>
    <b:Guid>{637D417C-D8B0-0243-B11E-F1CB14225EA6}</b:Guid>
    <b:Title>How would you describe your current willingness to purchase sustainable fashion?</b:Title>
    <b:Year>2020</b:Year>
    <b:URL>https://www.statista.com/statistics/1009846/consumer-willingness-to-buy-sustainable-fashion-products-worldwide/</b:URL>
    <b:YearAccessed>2020</b:YearAccessed>
    <b:MonthAccessed>Feb</b:MonthAccessed>
    <b:Author>
      <b:Author>
        <b:NameList>
          <b:Person>
            <b:Last>O'Connell</b:Last>
            <b:First>L</b:First>
          </b:Person>
        </b:NameList>
      </b:Author>
    </b:Author>
    <b:RefOrder>15</b:RefOrder>
  </b:Source>
  <b:Source>
    <b:Tag>Hou19</b:Tag>
    <b:SourceType>InternetSite</b:SourceType>
    <b:Guid>{465C4530-679F-1349-9E1C-5B143C989558}</b:Guid>
    <b:Author>
      <b:Author>
        <b:Corporate>House of Commons</b:Corporate>
      </b:Author>
    </b:Author>
    <b:Title>Fixing Fashion: clothing consumption and sustainability</b:Title>
    <b:URL>https://publications.parliament.uk/pa/cm201719/cmselect/cmenvaud/1952/1952.pdf</b:URL>
    <b:Year>2019</b:Year>
    <b:YearAccessed>2020</b:YearAccessed>
    <b:MonthAccessed>Jan</b:MonthAccessed>
    <b:RefOrder>16</b:RefOrder>
  </b:Source>
  <b:Source>
    <b:Tag>Sum16</b:Tag>
    <b:SourceType>JournalArticle</b:SourceType>
    <b:Guid>{19E7D49F-3CC1-1249-8E93-A770F586D5CF}</b:Guid>
    <b:Title>Ethical consumerism in global perspective: A multilevel analysis of the interactions between individual-level predictors and country-level affluence</b:Title>
    <b:JournalName>Social Problems</b:JournalName>
    <b:Year>2016</b:Year>
    <b:Volume>63</b:Volume>
    <b:Issue>3</b:Issue>
    <b:Pages>303-328</b:Pages>
    <b:Author>
      <b:Author>
        <b:NameList>
          <b:Person>
            <b:Last>Summers</b:Last>
            <b:First>N</b:First>
          </b:Person>
        </b:NameList>
      </b:Author>
    </b:Author>
    <b:RefOrder>17</b:RefOrder>
  </b:Source>
  <b:Source>
    <b:Tag>Wie18</b:Tag>
    <b:SourceType>JournalArticle</b:SourceType>
    <b:Guid>{A7E32785-7692-9943-AE98-F31F452D76AB}</b:Guid>
    <b:Title>Ethical Consumer Behaviour in Germany: The attitude-behaviour gap in the green apparel industry</b:Title>
    <b:JournalName>International Journal of Consumer Studies</b:JournalName>
    <b:Year>2018</b:Year>
    <b:Volume>42</b:Volume>
    <b:Issue>4</b:Issue>
    <b:Pages>419-429</b:Pages>
    <b:Author>
      <b:Author>
        <b:NameList>
          <b:Person>
            <b:Last>Wiederhold</b:Last>
            <b:First>M</b:First>
          </b:Person>
          <b:Person>
            <b:Last>Martinez</b:Last>
            <b:Middle>F</b:Middle>
            <b:First>L</b:First>
          </b:Person>
        </b:NameList>
      </b:Author>
    </b:Author>
    <b:RefOrder>18</b:RefOrder>
  </b:Source>
  <b:Source>
    <b:Tag>Pea01</b:Tag>
    <b:SourceType>JournalArticle</b:SourceType>
    <b:Guid>{03B4122F-B9CD-DB41-83AC-F0B61112A890}</b:Guid>
    <b:Title>Golden Goose or Wild Goose? The hunt for the green consumer</b:Title>
    <b:JournalName>Business Strategy Environment</b:JournalName>
    <b:Year>2001</b:Year>
    <b:Volume>10</b:Volume>
    <b:Issue>4</b:Issue>
    <b:Pages>131-148</b:Pages>
    <b:Author>
      <b:Author>
        <b:NameList>
          <b:Person>
            <b:Last>Peattie</b:Last>
            <b:First>K</b:First>
          </b:Person>
        </b:NameList>
      </b:Author>
    </b:Author>
    <b:RefOrder>19</b:RefOrder>
  </b:Source>
  <b:Source>
    <b:Tag>Har05</b:Tag>
    <b:SourceType>Book</b:SourceType>
    <b:Guid>{3AA65F20-A322-4F45-A1AD-19600F82988F}</b:Guid>
    <b:Title>The ethical consumer</b:Title>
    <b:Year>2005</b:Year>
    <b:City>London</b:City>
    <b:Publisher>Sage</b:Publisher>
    <b:Author>
      <b:Author>
        <b:NameList>
          <b:Person>
            <b:Last>Harrison</b:Last>
            <b:First>R</b:First>
          </b:Person>
          <b:Person>
            <b:Last>Newholm</b:Last>
            <b:First>T</b:First>
          </b:Person>
          <b:Person>
            <b:Last>Shaw</b:Last>
            <b:First>D</b:First>
          </b:Person>
        </b:NameList>
      </b:Author>
    </b:Author>
    <b:RefOrder>20</b:RefOrder>
  </b:Source>
  <b:Source>
    <b:Tag>Gor15</b:Tag>
    <b:SourceType>Book</b:SourceType>
    <b:Guid>{AF1E84AF-851B-C94C-8465-F4A735735C86}</b:Guid>
    <b:Title>Sustainable Fashion: Past, Present and Future</b:Title>
    <b:Publisher>Bloomsbury Publishing</b:Publisher>
    <b:Year>2015</b:Year>
    <b:Author>
      <b:Author>
        <b:NameList>
          <b:Person>
            <b:Last>Gordon</b:Last>
            <b:Middle>F</b:Middle>
            <b:First>J</b:First>
          </b:Person>
          <b:Person>
            <b:Last>Hill</b:Last>
            <b:First>C</b:First>
          </b:Person>
        </b:NameList>
      </b:Author>
    </b:Author>
    <b:RefOrder>21</b:RefOrder>
  </b:Source>
  <b:Source>
    <b:Tag>Bly15</b:Tag>
    <b:SourceType>JournalArticle</b:SourceType>
    <b:Guid>{9094B3C7-DD59-DB4F-957A-8FC79F2D9ADC}</b:Guid>
    <b:Title>Exit from the high street: an exploratory study of sustainable fashion consumption</b:Title>
    <b:Year>2015</b:Year>
    <b:JournalName>International Journal of Consumer Studies</b:JournalName>
    <b:Volume>39</b:Volume>
    <b:Issue>2</b:Issue>
    <b:Pages>125-135</b:Pages>
    <b:Author>
      <b:Author>
        <b:NameList>
          <b:Person>
            <b:Last>Bly</b:Last>
            <b:First>S</b:First>
          </b:Person>
          <b:Person>
            <b:Last>Gwozdz</b:Last>
            <b:First>W</b:First>
          </b:Person>
          <b:Person>
            <b:Last>Reisch</b:Last>
            <b:Middle>A</b:Middle>
            <b:First>L</b:First>
          </b:Person>
        </b:NameList>
      </b:Author>
    </b:Author>
    <b:RefOrder>22</b:RefOrder>
  </b:Source>
  <b:Source>
    <b:Tag>Ver08</b:Tag>
    <b:SourceType>JournalArticle</b:SourceType>
    <b:Guid>{E5869C65-FE6C-4546-95F5-C49759AE63A2}</b:Guid>
    <b:Title>Sustainable food consumption among young adults in Belgium: theory of planned behaviour and the role of confidence and values</b:Title>
    <b:JournalName>Ecological Economics</b:JournalName>
    <b:Year>2008</b:Year>
    <b:Volume>64</b:Volume>
    <b:Pages>542-553</b:Pages>
    <b:Author>
      <b:Author>
        <b:NameList>
          <b:Person>
            <b:Last>Vermeir</b:Last>
            <b:First>I</b:First>
          </b:Person>
          <b:Person>
            <b:Last>Verbeke</b:Last>
            <b:First>W</b:First>
          </b:Person>
        </b:NameList>
      </b:Author>
    </b:Author>
    <b:RefOrder>23</b:RefOrder>
  </b:Source>
  <b:Source>
    <b:Tag>BSR12</b:Tag>
    <b:SourceType>DocumentFromInternetSite</b:SourceType>
    <b:Guid>{51F15091-BBB0-C346-BE83-EF575F32B017}</b:Guid>
    <b:Author>
      <b:Author>
        <b:Corporate>BSR</b:Corporate>
      </b:Author>
    </b:Author>
    <b:Title>Sustainable Fashion Design: Oxymoron No More?</b:Title>
    <b:Year>2012</b:Year>
    <b:URL>http://www.bsr.org/reports/BSR_Sustainable_Fashion_Design.pdf</b:URL>
    <b:YearAccessed>2020</b:YearAccessed>
    <b:MonthAccessed>Jan</b:MonthAccessed>
    <b:RefOrder>24</b:RefOrder>
  </b:Source>
  <b:Source>
    <b:Tag>She91</b:Tag>
    <b:SourceType>JournalArticle</b:SourceType>
    <b:Guid>{69E7D41E-75D1-9047-9A0C-E539A90D8E39}</b:Guid>
    <b:Title>Why we buy what we buy: A theory of consumption values</b:Title>
    <b:Year>1991</b:Year>
    <b:JournalName>Journal of Business Research</b:JournalName>
    <b:Volume>22</b:Volume>
    <b:Issue>2</b:Issue>
    <b:Pages>159-170</b:Pages>
    <b:Author>
      <b:Author>
        <b:NameList>
          <b:Person>
            <b:Last>Sheth</b:Last>
            <b:First>J</b:First>
          </b:Person>
          <b:Person>
            <b:Last>Newman</b:Last>
            <b:First>B</b:First>
          </b:Person>
          <b:Person>
            <b:Last>Gross</b:Last>
            <b:First>B</b:First>
          </b:Person>
        </b:NameList>
      </b:Author>
    </b:Author>
    <b:RefOrder>25</b:RefOrder>
  </b:Source>
  <b:Source>
    <b:Tag>Pea10</b:Tag>
    <b:SourceType>JournalArticle</b:SourceType>
    <b:Guid>{64711EF1-DFB9-2F40-A99B-E5CDCE0727A1}</b:Guid>
    <b:Title>Green consumption: behaviour and norms</b:Title>
    <b:JournalName>Annual Review of Environment and Resources</b:JournalName>
    <b:Year>2010</b:Year>
    <b:Volume>35</b:Volume>
    <b:Issue>1</b:Issue>
    <b:Pages>195-228</b:Pages>
    <b:Author>
      <b:Author>
        <b:NameList>
          <b:Person>
            <b:Last>Peattie</b:Last>
            <b:First>K</b:First>
          </b:Person>
        </b:NameList>
      </b:Author>
    </b:Author>
    <b:RefOrder>26</b:RefOrder>
  </b:Source>
  <b:Source>
    <b:Tag>Fie08</b:Tag>
    <b:SourceType>JournalArticle</b:SourceType>
    <b:Guid>{5D47770D-E891-6147-9719-EA49383D9FB0}</b:Guid>
    <b:Title>Theory of Planned Behaviour, identity and intentions to engage in environmental activism</b:Title>
    <b:JournalName>Journal of Environmental Psychology</b:JournalName>
    <b:Year>2008</b:Year>
    <b:Volume>28</b:Volume>
    <b:Issue>4</b:Issue>
    <b:Pages>318-326</b:Pages>
    <b:Author>
      <b:Author>
        <b:NameList>
          <b:Person>
            <b:Last>Fielding</b:Last>
            <b:Middle>S</b:Middle>
            <b:First>K</b:First>
          </b:Person>
          <b:Person>
            <b:Last>McDonald</b:Last>
            <b:First>R</b:First>
          </b:Person>
          <b:Person>
            <b:Last>Louis</b:Last>
            <b:Middle>R</b:Middle>
            <b:First>W</b:First>
          </b:Person>
        </b:NameList>
      </b:Author>
    </b:Author>
    <b:RefOrder>27</b:RefOrder>
  </b:Source>
  <b:Source>
    <b:Tag>Ste951</b:Tag>
    <b:SourceType>JournalArticle</b:SourceType>
    <b:Guid>{FC62C2DB-EBA4-CD47-B61B-F745D5EFA677}</b:Guid>
    <b:Title>The new ecological paradigm in social-psychological context</b:Title>
    <b:JournalName>Environmental Behaviour</b:JournalName>
    <b:Year>1995</b:Year>
    <b:Volume>27</b:Volume>
    <b:Issue>6</b:Issue>
    <b:Pages>723-743</b:Pages>
    <b:Author>
      <b:Author>
        <b:NameList>
          <b:Person>
            <b:Last>Stern</b:Last>
            <b:Middle>C</b:Middle>
            <b:First>P</b:First>
          </b:Person>
          <b:Person>
            <b:Last>Dietz</b:Last>
            <b:First>T</b:First>
          </b:Person>
          <b:Person>
            <b:Last>Guagnano</b:Last>
            <b:Middle>A</b:Middle>
            <b:First>G</b:First>
          </b:Person>
        </b:NameList>
      </b:Author>
    </b:Author>
    <b:RefOrder>28</b:RefOrder>
  </b:Source>
  <b:Source>
    <b:Tag>Bra19</b:Tag>
    <b:SourceType>InternetSite</b:SourceType>
    <b:Guid>{506306E8-4953-E546-AAD1-BBD83FBD7013}</b:Guid>
    <b:Title>Mass consumerism is destroying our planet. This Black Friday let's take a stand</b:Title>
    <b:URL>https://www.theguardian.com/commentisfree/2019/nov/29/mass-consumerism-black-friday-climate-catastrophe-consumption-shopping</b:URL>
    <b:Year>2019</b:Year>
    <b:YearAccessed>2020</b:YearAccessed>
    <b:MonthAccessed>Jan</b:MonthAccessed>
    <b:Author>
      <b:Author>
        <b:NameList>
          <b:Person>
            <b:Last>Bradshaw</b:Last>
            <b:First>A</b:First>
          </b:Person>
        </b:NameList>
      </b:Author>
    </b:Author>
    <b:RefOrder>29</b:RefOrder>
  </b:Source>
  <b:Source>
    <b:Tag>WRA17</b:Tag>
    <b:SourceType>DocumentFromInternetSite</b:SourceType>
    <b:Guid>{0B8EEC22-8A9A-C942-BE6F-E12F6173C6B5}</b:Guid>
    <b:Author>
      <b:Author>
        <b:Corporate>WRAP</b:Corporate>
      </b:Author>
    </b:Author>
    <b:Title>Valuing Our Clothes: The cost of UK fashion </b:Title>
    <b:URL>http://www.wrap.org.uk/sites/files/wrap/valuing-our-clothes-the-cost-of-uk-fashion_WRAP.pdf </b:URL>
    <b:Year>2017</b:Year>
    <b:YearAccessed>2019</b:YearAccessed>
    <b:MonthAccessed>Oct</b:MonthAccessed>
    <b:RefOrder>30</b:RefOrder>
  </b:Source>
  <b:Source>
    <b:Tag>Gow11</b:Tag>
    <b:SourceType>JournalArticle</b:SourceType>
    <b:Guid>{1D7A321D-291A-154C-B7E6-3266A6516B74}</b:Guid>
    <b:Title>Social and environmental sustainability in the clothing industry. A case study of a fair trade retailer.</b:Title>
    <b:Year>2011</b:Year>
    <b:JournalName>Social Responsibility Journal </b:JournalName>
    <b:Volume>7</b:Volume>
    <b:Pages>74-86</b:Pages>
    <b:Author>
      <b:Author>
        <b:NameList>
          <b:Person>
            <b:Last>Goworek</b:Last>
            <b:First>H</b:First>
          </b:Person>
        </b:NameList>
      </b:Author>
    </b:Author>
    <b:RefOrder>31</b:RefOrder>
  </b:Source>
  <b:Source>
    <b:Tag>Nii10</b:Tag>
    <b:SourceType>JournalArticle</b:SourceType>
    <b:Guid>{1540FCC1-6A60-BF44-8EC9-585D54ABFDE3}</b:Guid>
    <b:Title>Eco-clothing, consumer identity and ideology</b:Title>
    <b:JournalName>Sustainable Development</b:JournalName>
    <b:Year>2010</b:Year>
    <b:Volume>18</b:Volume>
    <b:Pages>150-162</b:Pages>
    <b:Author>
      <b:Author>
        <b:NameList>
          <b:Person>
            <b:Last>Niinimaki</b:Last>
            <b:First>K</b:First>
          </b:Person>
        </b:NameList>
      </b:Author>
    </b:Author>
    <b:RefOrder>32</b:RefOrder>
  </b:Source>
  <b:Source>
    <b:Tag>May04</b:Tag>
    <b:SourceType>InternetSite</b:SourceType>
    <b:Guid>{3EC57BB7-061C-9641-BBCA-BB625F912F18}</b:Guid>
    <b:Title>As consumerism spreads, Earth suffers, study says</b:Title>
    <b:Year>2004</b:Year>
    <b:URL>https://www.nationalgeographic.com/environment/2004/01/consumerism-earth-suffers/</b:URL>
    <b:YearAccessed>2020</b:YearAccessed>
    <b:MonthAccessed>Jan</b:MonthAccessed>
    <b:Author>
      <b:Author>
        <b:NameList>
          <b:Person>
            <b:Last>Mayell</b:Last>
            <b:First>H</b:First>
          </b:Person>
        </b:NameList>
      </b:Author>
    </b:Author>
    <b:RefOrder>33</b:RefOrder>
  </b:Source>
  <b:Source>
    <b:Tag>Bia11</b:Tag>
    <b:SourceType>JournalArticle</b:SourceType>
    <b:Guid>{DE368D30-5C2B-7647-97DF-47C162EC542F}</b:Guid>
    <b:Title>Consumer Clothing Disposal Behaviour: a comparitive study</b:Title>
    <b:Year>2011</b:Year>
    <b:Author>
      <b:Author>
        <b:NameList>
          <b:Person>
            <b:Last>Bianchi</b:Last>
            <b:First>C</b:First>
          </b:Person>
          <b:Person>
            <b:Last>Birtwistle</b:Last>
            <b:First>G</b:First>
          </b:Person>
        </b:NameList>
      </b:Author>
    </b:Author>
    <b:JournalName>International Journal of Consumer Studies </b:JournalName>
    <b:RefOrder>34</b:RefOrder>
  </b:Source>
  <b:Source>
    <b:Tag>Bir07</b:Tag>
    <b:SourceType>JournalArticle</b:SourceType>
    <b:Guid>{C89CAF9C-B86F-9A45-B43A-7AA97F95AA36}</b:Guid>
    <b:Title>Fashion Clothing-Where does it all end up?</b:Title>
    <b:JournalName>International Journal of Retail and Distribution Management </b:JournalName>
    <b:Year>2007</b:Year>
    <b:Author>
      <b:Author>
        <b:NameList>
          <b:Person>
            <b:Last>Birtwistle</b:Last>
            <b:First>G</b:First>
          </b:Person>
          <b:Person>
            <b:Last>Moore</b:Last>
            <b:Middle>M</b:Middle>
            <b:First>C</b:First>
          </b:Person>
        </b:NameList>
      </b:Author>
    </b:Author>
    <b:RefOrder>35</b:RefOrder>
  </b:Source>
  <b:Source>
    <b:Tag>Vas19</b:Tag>
    <b:SourceType>InternetSite</b:SourceType>
    <b:Guid>{A1AB94E1-AF44-1441-AD8C-EED65C009D08}</b:Guid>
    <b:Title>Report: Many Returned Products Thrown Out Instead of Resold</b:Title>
    <b:Year>2019</b:Year>
    <b:URL>https://www.npr.org/2019/12/29/792146756/report-many-returned-products-thrown-out-instead-of-resold?t=1584017058682</b:URL>
    <b:YearAccessed>2020</b:YearAccessed>
    <b:MonthAccessed>Mar</b:MonthAccessed>
    <b:Author>
      <b:Author>
        <b:NameList>
          <b:Person>
            <b:Last>Vasil</b:Last>
            <b:First>A</b:First>
          </b:Person>
        </b:NameList>
      </b:Author>
    </b:Author>
    <b:RefOrder>36</b:RefOrder>
  </b:Source>
  <b:Source>
    <b:Tag>Car04</b:Tag>
    <b:SourceType>JournalArticle</b:SourceType>
    <b:Guid>{14451B40-090B-C640-968E-FC500F848348}</b:Guid>
    <b:Title>Why ethical consumers don't walk thier talk: Towards a framework for understanding the gap between the ethical purchase intentions and actual buying behaviour of ethically minded consumers</b:Title>
    <b:JournalName>Journal of Business Ethics</b:JournalName>
    <b:Year>2004</b:Year>
    <b:Volume>97</b:Volume>
    <b:Issue>1</b:Issue>
    <b:Pages>139-158</b:Pages>
    <b:Author>
      <b:Author>
        <b:NameList>
          <b:Person>
            <b:Last>Carrigan</b:Last>
            <b:Middle>J</b:Middle>
            <b:First>M</b:First>
          </b:Person>
          <b:Person>
            <b:Last>Neville</b:Last>
            <b:Middle>A</b:Middle>
            <b:First>B</b:First>
          </b:Person>
          <b:Person>
            <b:Last>Whitwell</b:Last>
            <b:Middle>J</b:Middle>
            <b:First>G</b:First>
          </b:Person>
        </b:NameList>
      </b:Author>
    </b:Author>
    <b:RefOrder>37</b:RefOrder>
  </b:Source>
  <b:Source>
    <b:Tag>Coo93</b:Tag>
    <b:SourceType>JournalArticle</b:SourceType>
    <b:Guid>{C78D4C9C-BFAF-3344-8ABB-3B17D02342D0}</b:Guid>
    <b:Title>Ethical consumptions experiences and ethical space</b:Title>
    <b:JournalName>Advance in Consumer Research</b:JournalName>
    <b:Year>1993</b:Year>
    <b:Volume>20</b:Volume>
    <b:Pages>113-118</b:Pages>
    <b:Author>
      <b:Author>
        <b:NameList>
          <b:Person>
            <b:Last>Cooper-Martin</b:Last>
            <b:First>E</b:First>
          </b:Person>
          <b:Person>
            <b:Last>Holbrook</b:Last>
            <b:Middle>B</b:Middle>
            <b:First>M</b:First>
          </b:Person>
        </b:NameList>
      </b:Author>
    </b:Author>
    <b:RefOrder>38</b:RefOrder>
  </b:Source>
  <b:Source>
    <b:Tag>Ert15</b:Tag>
    <b:SourceType>JournalArticle</b:SourceType>
    <b:Guid>{B4FFA682-4E18-3947-BFCA-9AD1E8FF7870}</b:Guid>
    <b:Title>Sustainable markets: motivating factors, barriers and remedies for mobilisation of slow fashion</b:Title>
    <b:JournalName>Journal of macromarketing</b:JournalName>
    <b:Year>2015</b:Year>
    <b:Volume>35</b:Volume>
    <b:Pages>53-69</b:Pages>
    <b:Author>
      <b:Author>
        <b:NameList>
          <b:Person>
            <b:Last>Ertekin</b:Last>
            <b:Middle>O</b:Middle>
            <b:First>Z</b:First>
          </b:Person>
          <b:Person>
            <b:Last>Atik</b:Last>
            <b:First>D</b:First>
          </b:Person>
        </b:NameList>
      </b:Author>
    </b:Author>
    <b:RefOrder>39</b:RefOrder>
  </b:Source>
  <b:Source>
    <b:Tag>Hol82</b:Tag>
    <b:SourceType>JournalArticle</b:SourceType>
    <b:Guid>{8A1BA971-979E-D24B-A77D-A8A86E56B6FC}</b:Guid>
    <b:Title>The experimental aspects of consumption: consumer fantasies, feelings and fun</b:Title>
    <b:Year>1982</b:Year>
    <b:Author>
      <b:Author>
        <b:NameList>
          <b:Person>
            <b:Last>Holbrook</b:Last>
            <b:Middle>P</b:Middle>
            <b:First>M</b:First>
          </b:Person>
          <b:Person>
            <b:Last>Hirschmann</b:Last>
            <b:Middle>C</b:Middle>
            <b:First>E</b:First>
          </b:Person>
        </b:NameList>
      </b:Author>
    </b:Author>
    <b:JournalName>Journal of Consumer Research</b:JournalName>
    <b:Volume>9</b:Volume>
    <b:Pages>132-140</b:Pages>
    <b:RefOrder>40</b:RefOrder>
  </b:Source>
  <b:Source>
    <b:Tag>Gro18</b:Tag>
    <b:SourceType>JournalArticle</b:SourceType>
    <b:Guid>{46D679C2-1011-5242-AB8A-CE636285BBC6}</b:Guid>
    <b:Title>Green marketing consumer-level theory review: A compendium of applied theories and further research directions</b:Title>
    <b:JournalName>Journal of Cleaner Production</b:JournalName>
    <b:Year>2018</b:Year>
    <b:Volume>172</b:Volume>
    <b:Issue>1</b:Issue>
    <b:Pages>1848-1866</b:Pages>
    <b:Author>
      <b:Author>
        <b:NameList>
          <b:Person>
            <b:Last>Groening</b:Last>
            <b:First>C</b:First>
          </b:Person>
          <b:Person>
            <b:Last>Sarkis</b:Last>
            <b:First>J</b:First>
          </b:Person>
          <b:Person>
            <b:Last>Zhu</b:Last>
            <b:First>Q</b:First>
          </b:Person>
        </b:NameList>
      </b:Author>
    </b:Author>
    <b:RefOrder>41</b:RefOrder>
  </b:Source>
  <b:Source>
    <b:Tag>Lon00</b:Tag>
    <b:SourceType>JournalArticle</b:SourceType>
    <b:Guid>{12E51F65-846B-7D44-8712-1B5F7CC9BA4B}</b:Guid>
    <b:Title>Consumption values and relationships: Segmenting the market for frequency programs</b:Title>
    <b:Year>2000</b:Year>
    <b:Author>
      <b:Author>
        <b:NameList>
          <b:Person>
            <b:Last>Long</b:Last>
            <b:Middle>M</b:Middle>
            <b:First>M</b:First>
          </b:Person>
          <b:Person>
            <b:Last>Schiffman</b:Last>
            <b:Middle>G</b:Middle>
            <b:First>L</b:First>
          </b:Person>
        </b:NameList>
      </b:Author>
    </b:Author>
    <b:JournalName>Journal of Consumer Marketing</b:JournalName>
    <b:Volume>17</b:Volume>
    <b:Issue>3</b:Issue>
    <b:Pages>214-232</b:Pages>
    <b:RefOrder>42</b:RefOrder>
  </b:Source>
  <b:Source>
    <b:Tag>SFF19</b:Tag>
    <b:SourceType>InternetSite</b:SourceType>
    <b:Guid>{41AEAB9B-DE54-864E-983C-EE29C3DC735C}</b:Guid>
    <b:Author>
      <b:Author>
        <b:Corporate>SFF</b:Corporate>
      </b:Author>
    </b:Author>
    <b:Title>Sustainable Fashion Forum: Slow Fashion</b:Title>
    <b:URL>https://www.thesustainablefashionforum.com</b:URL>
    <b:Year>2019</b:Year>
    <b:YearAccessed>2020</b:YearAccessed>
    <b:MonthAccessed>Jan</b:MonthAccessed>
    <b:RefOrder>43</b:RefOrder>
  </b:Source>
  <b:Source>
    <b:Tag>Def08</b:Tag>
    <b:SourceType>DocumentFromInternetSite</b:SourceType>
    <b:Guid>{0E1B5920-6038-1240-AEE6-8915A31CFB9C}</b:Guid>
    <b:Author>
      <b:Author>
        <b:Corporate>Defra</b:Corporate>
      </b:Author>
    </b:Author>
    <b:Title>A Framework For Pro-Environmental Behaviours</b:Title>
    <b:URL>https://assets.publishing.service.gov.uk/government/uploads/system/uploads/attachment_data/file/69277/pb13574-behaviours-report-080110.pdf</b:URL>
    <b:Year>2008</b:Year>
    <b:YearAccessed>2020</b:YearAccessed>
    <b:MonthAccessed>Jan</b:MonthAccessed>
    <b:RefOrder>44</b:RefOrder>
  </b:Source>
  <b:Source>
    <b:Tag>For05</b:Tag>
    <b:SourceType>JournalArticle</b:SourceType>
    <b:Guid>{DECF04E1-19EE-4741-9492-27360C599E1E}</b:Guid>
    <b:Title>Fabulous fashion: low-cost companies like Zara and Topshop are emerging as defining and dominant players, not just followers</b:Title>
    <b:JournalName>Newsweek International</b:JournalName>
    <b:Year>2005</b:Year>
    <b:Author>
      <b:Author>
        <b:NameList>
          <b:Person>
            <b:Last>Foroohar</b:Last>
            <b:First>R</b:First>
          </b:Person>
          <b:Person>
            <b:Last>Stabe</b:Last>
            <b:First>M</b:First>
          </b:Person>
        </b:NameList>
      </b:Author>
    </b:Author>
    <b:RefOrder>45</b:RefOrder>
  </b:Source>
  <b:Source>
    <b:Tag>McA04</b:Tag>
    <b:SourceType>JournalArticle</b:SourceType>
    <b:Guid>{B51A94F6-377D-2545-975C-1B9DB75041AB}</b:Guid>
    <b:Title>Zara: IT for Fast Fashion</b:Title>
    <b:JournalName>Harvard Business Review</b:JournalName>
    <b:Year>2004</b:Year>
    <b:Author>
      <b:Author>
        <b:NameList>
          <b:Person>
            <b:Last>McAfee</b:Last>
            <b:First>A</b:First>
          </b:Person>
          <b:Person>
            <b:Last>Dessain</b:Last>
            <b:First>V</b:First>
          </b:Person>
          <b:Person>
            <b:Last>Sjoeman</b:Last>
            <b:First>A</b:First>
          </b:Person>
        </b:NameList>
      </b:Author>
    </b:Author>
    <b:RefOrder>46</b:RefOrder>
  </b:Source>
  <b:Source>
    <b:Tag>Jac77</b:Tag>
    <b:SourceType>JournalArticle</b:SourceType>
    <b:Guid>{33039A6A-96B0-8C44-B5EB-132B79E533DE}</b:Guid>
    <b:Title>What about dispostion</b:Title>
    <b:JournalName>Journal of Marketing </b:JournalName>
    <b:Year>1977</b:Year>
    <b:Volume>41</b:Volume>
    <b:Issue>2</b:Issue>
    <b:Pages>22-8</b:Pages>
    <b:Author>
      <b:Author>
        <b:NameList>
          <b:Person>
            <b:Last>Jacoby</b:Last>
            <b:First>J</b:First>
          </b:Person>
          <b:Person>
            <b:Last>Berning</b:Last>
            <b:Middle>K</b:Middle>
            <b:First>C</b:First>
          </b:Person>
          <b:Person>
            <b:Last>Dietvorst</b:Last>
            <b:Middle>F</b:Middle>
            <b:First>T</b:First>
          </b:Person>
        </b:NameList>
      </b:Author>
    </b:Author>
    <b:RefOrder>47</b:RefOrder>
  </b:Source>
  <b:Source>
    <b:Tag>Dja17</b:Tag>
    <b:SourceType>JournalArticle</b:SourceType>
    <b:Guid>{AC25312F-153A-FA46-A176-7070C91236A9}</b:Guid>
    <b:Title>Exploring the credibility of online celebrities Instagram profiles in influencing the purchase decisions of young female users</b:Title>
    <b:Year>2017</b:Year>
    <b:JournalName>Computers in Human Behaviour</b:JournalName>
    <b:Volume>68</b:Volume>
    <b:Pages>1-7</b:Pages>
    <b:Author>
      <b:Author>
        <b:NameList>
          <b:Person>
            <b:Last>Djafarova</b:Last>
            <b:First>E</b:First>
          </b:Person>
          <b:Person>
            <b:Last>Rushworth</b:Last>
            <b:First>C</b:First>
          </b:Person>
        </b:NameList>
      </b:Author>
    </b:Author>
    <b:RefOrder>48</b:RefOrder>
  </b:Source>
  <b:Source>
    <b:Tag>Sud17</b:Tag>
    <b:SourceType>JournalArticle</b:SourceType>
    <b:Guid>{D8C3E08E-B32B-4F45-8C0C-CDF143BEE2FE}</b:Guid>
    <b:Title>Impact of Influencers in Consumer Decision Process: the Fashion Industry </b:Title>
    <b:JournalName>Journal of Indian Management </b:JournalName>
    <b:Year>2017</b:Year>
    <b:Author>
      <b:Author>
        <b:NameList>
          <b:Person>
            <b:Last>Sudha</b:Last>
            <b:First>M</b:First>
          </b:Person>
          <b:Person>
            <b:Last>Sheena</b:Last>
            <b:First>K</b:First>
          </b:Person>
        </b:NameList>
      </b:Author>
    </b:Author>
    <b:RefOrder>49</b:RefOrder>
  </b:Source>
  <b:Source>
    <b:Tag>Fin03</b:Tag>
    <b:SourceType>Book</b:SourceType>
    <b:Guid>{48455606-F7D8-A146-9CB8-C7AD2386C715}</b:Guid>
    <b:Year>2013</b:Year>
    <b:Author>
      <b:Author>
        <b:NameList>
          <b:Person>
            <b:Last>Fink</b:Last>
            <b:First>A</b:First>
          </b:Person>
        </b:NameList>
      </b:Author>
    </b:Author>
    <b:Title>How to Conduct Surveys</b:Title>
    <b:City>Thousand Oaks, CA</b:City>
    <b:Publisher>Sage</b:Publisher>
    <b:Edition>5th</b:Edition>
    <b:RefOrder>50</b:RefOrder>
  </b:Source>
  <b:Source>
    <b:Tag>Sau15</b:Tag>
    <b:SourceType>Book</b:SourceType>
    <b:Guid>{7CDDFB4D-BA21-7748-8178-C0F4961F6D6B}</b:Guid>
    <b:Title>Research methods for business students</b:Title>
    <b:Year>2015</b:Year>
    <b:City>London</b:City>
    <b:Publisher>Pearson Education</b:Publisher>
    <b:Edition>7th</b:Edition>
    <b:Author>
      <b:Author>
        <b:NameList>
          <b:Person>
            <b:Last>Saunders</b:Last>
            <b:First>M</b:First>
          </b:Person>
          <b:Person>
            <b:Last>Lewis</b:Last>
            <b:First>P</b:First>
          </b:Person>
          <b:Person>
            <b:Last>Thornhill</b:Last>
            <b:First>A</b:First>
          </b:Person>
        </b:NameList>
      </b:Author>
    </b:Author>
    <b:RefOrder>51</b:RefOrder>
  </b:Source>
  <b:Source>
    <b:Tag>Fod93</b:Tag>
    <b:SourceType>Book</b:SourceType>
    <b:Guid>{DB793B8B-79BE-264B-867B-A9FF6F90F54C}</b:Guid>
    <b:Author>
      <b:Author>
        <b:NameList>
          <b:Person>
            <b:Last>Foddy</b:Last>
            <b:First>W</b:First>
          </b:Person>
        </b:NameList>
      </b:Author>
    </b:Author>
    <b:Year>1993</b:Year>
    <b:Title>Constructing Questions for Interviews and Questionnaires: Theory and Practice in Social Research.</b:Title>
    <b:City>Cambridge</b:City>
    <b:Publisher>Cambridge University Press</b:Publisher>
    <b:RefOrder>52</b:RefOrder>
  </b:Source>
  <b:Source>
    <b:Tag>Rej03</b:Tag>
    <b:SourceType>JournalArticle</b:SourceType>
    <b:Guid>{8E5A89F6-8FAF-6245-BF4A-C2F427E1DF9A}</b:Guid>
    <b:Title>Open-ended vs. Close-ended Questions in Web Questionnaires</b:Title>
    <b:Year>2003</b:Year>
    <b:JournalName>Developments in Applied Statistics</b:JournalName>
    <b:Author>
      <b:Author>
        <b:NameList>
          <b:Person>
            <b:Last>Reja</b:Last>
            <b:First>U</b:First>
          </b:Person>
          <b:Person>
            <b:Last>Manfreda</b:Last>
            <b:Middle>L</b:Middle>
            <b:First>K</b:First>
          </b:Person>
          <b:Person>
            <b:Last>Hlebec</b:Last>
            <b:First>V</b:First>
          </b:Person>
          <b:Person>
            <b:Last>Vehovar</b:Last>
            <b:First>V</b:First>
          </b:Person>
        </b:NameList>
      </b:Author>
    </b:Author>
    <b:RefOrder>53</b:RefOrder>
  </b:Source>
  <b:Source>
    <b:Tag>Bra08</b:Tag>
    <b:SourceType>Book</b:SourceType>
    <b:Guid>{C0A8A6D4-4D3C-5243-8A3D-9E2F37F94ADC}</b:Guid>
    <b:Title>Questionniare Design</b:Title>
    <b:Publisher>Kogan Page Ltd</b:Publisher>
    <b:Year>2008</b:Year>
    <b:Edition>2n</b:Edition>
    <b:Author>
      <b:Author>
        <b:NameList>
          <b:Person>
            <b:Last>Brace</b:Last>
            <b:First>I</b:First>
          </b:Person>
        </b:NameList>
      </b:Author>
    </b:Author>
    <b:RefOrder>54</b:RefOrder>
  </b:Source>
  <b:Source>
    <b:Tag>Con08</b:Tag>
    <b:SourceType>JournalArticle</b:SourceType>
    <b:Guid>{91AB9394-59DE-5249-A41E-ABF4661A187F}</b:Guid>
    <b:Title>Pilot Studies</b:Title>
    <b:Year>2008</b:Year>
    <b:JournalName>Medsurg Nursing</b:JournalName>
    <b:Volume>17</b:Volume>
    <b:Issue>6</b:Issue>
    <b:Pages>411-412</b:Pages>
    <b:Author>
      <b:Author>
        <b:NameList>
          <b:Person>
            <b:Last>Connelly</b:Last>
            <b:First>L</b:First>
          </b:Person>
        </b:NameList>
      </b:Author>
    </b:Author>
    <b:RefOrder>55</b:RefOrder>
  </b:Source>
  <b:Source>
    <b:Tag>Pol03</b:Tag>
    <b:SourceType>Book</b:SourceType>
    <b:Guid>{D6C11713-B839-1B40-B93D-06176E7A32C5}</b:Guid>
    <b:Title>Nursing research: Principles and methods</b:Title>
    <b:City>Philadelphia</b:City>
    <b:Publisher>Lippincott</b:Publisher>
    <b:Year>2003</b:Year>
    <b:Edition>7th</b:Edition>
    <b:Author>
      <b:Author>
        <b:NameList>
          <b:Person>
            <b:Last>Polit</b:Last>
            <b:Middle>F</b:Middle>
            <b:First>D</b:First>
          </b:Person>
          <b:Person>
            <b:Last>Hungler</b:Last>
            <b:First>B</b:First>
          </b:Person>
        </b:NameList>
      </b:Author>
    </b:Author>
    <b:RefOrder>56</b:RefOrder>
  </b:Source>
  <b:Source>
    <b:Tag>McA17</b:Tag>
    <b:SourceType>Book</b:SourceType>
    <b:Guid>{7B225929-F9AB-C144-8073-87F49828C9D4}</b:Guid>
    <b:Title>Investigating Methods</b:Title>
    <b:Year>2017</b:Year>
    <b:Author>
      <b:Author>
        <b:NameList>
          <b:Person>
            <b:Last>McAvoy</b:Last>
            <b:First>J</b:First>
          </b:Person>
          <b:Person>
            <b:Last>Brace</b:Last>
            <b:First>N</b:First>
          </b:Person>
        </b:NameList>
      </b:Author>
    </b:Author>
    <b:City>Milton Keynes</b:City>
    <b:Publisher>The Open University</b:Publisher>
    <b:Edition>2nd</b:Edition>
    <b:RefOrder>57</b:RefOrder>
  </b:Source>
  <b:Source>
    <b:Tag>Rob02</b:Tag>
    <b:SourceType>Book</b:SourceType>
    <b:Guid>{812FADF1-EFF1-2340-B759-EA515BB616A2}</b:Guid>
    <b:Title>Real World Research</b:Title>
    <b:Year>2002</b:Year>
    <b:City>Oxford</b:City>
    <b:Publisher>Blackwell</b:Publisher>
    <b:Edition>2nd</b:Edition>
    <b:Author>
      <b:Author>
        <b:NameList>
          <b:Person>
            <b:Last>Robson</b:Last>
            <b:First>C</b:First>
          </b:Person>
        </b:NameList>
      </b:Author>
    </b:Author>
    <b:RefOrder>58</b:RefOrder>
  </b:Source>
</b:Sources>
</file>

<file path=customXml/itemProps1.xml><?xml version="1.0" encoding="utf-8"?>
<ds:datastoreItem xmlns:ds="http://schemas.openxmlformats.org/officeDocument/2006/customXml" ds:itemID="{036F2186-06AD-284B-9C3C-4811211792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4335</Words>
  <Characters>24713</Characters>
  <Application>Microsoft Office Word</Application>
  <DocSecurity>0</DocSecurity>
  <Lines>205</Lines>
  <Paragraphs>57</Paragraphs>
  <ScaleCrop>false</ScaleCrop>
  <Company/>
  <LinksUpToDate>false</LinksUpToDate>
  <CharactersWithSpaces>28991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Koochekzadeh-yazdi (1903136)</dc:creator>
  <cp:keywords/>
  <dc:description/>
  <cp:lastModifiedBy>Charlotte Koochekzadeh-yazdi (1903136)</cp:lastModifiedBy>
  <cp:revision>1</cp:revision>
  <dcterms:created xsi:type="dcterms:W3CDTF">2020-05-18T18:27:00Z</dcterms:created>
  <dcterms:modified xsi:type="dcterms:W3CDTF">2020-05-18T18:28:00Z</dcterms:modified>
</cp:coreProperties>
</file>