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BC6F4" w14:textId="0C5B93A1" w:rsidR="00BE4A83" w:rsidRDefault="00BE4A83" w:rsidP="00FF4338">
      <w:pPr>
        <w:rPr>
          <w:rStyle w:val="Strong"/>
          <w:rFonts w:ascii="Arial" w:hAnsi="Arial" w:cs="Arial"/>
          <w:b w:val="0"/>
          <w:bCs w:val="0"/>
        </w:rPr>
      </w:pPr>
      <w:bookmarkStart w:id="0" w:name="_GoBack"/>
      <w:bookmarkEnd w:id="0"/>
      <w:r>
        <w:rPr>
          <w:rStyle w:val="Strong"/>
          <w:rFonts w:ascii="Arial" w:hAnsi="Arial" w:cs="Arial"/>
          <w:b w:val="0"/>
          <w:bCs w:val="0"/>
          <w:noProof/>
        </w:rPr>
        <w:drawing>
          <wp:inline distT="0" distB="0" distL="0" distR="0" wp14:anchorId="09A6B354" wp14:editId="48CB1F50">
            <wp:extent cx="2212975" cy="74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303B4D66" w14:textId="365AA7FF" w:rsidR="00BE4A83" w:rsidRDefault="00BE4A83" w:rsidP="00FF4338">
      <w:pPr>
        <w:rPr>
          <w:rStyle w:val="Strong"/>
          <w:rFonts w:ascii="Arial" w:hAnsi="Arial" w:cs="Arial"/>
          <w:b w:val="0"/>
          <w:bCs w:val="0"/>
        </w:rPr>
      </w:pPr>
    </w:p>
    <w:p w14:paraId="4EEBA48C" w14:textId="41147091" w:rsidR="00BE4A83" w:rsidRDefault="00BE4A83" w:rsidP="00FF4338">
      <w:pPr>
        <w:rPr>
          <w:rStyle w:val="Strong"/>
          <w:rFonts w:ascii="Arial" w:hAnsi="Arial" w:cs="Arial"/>
          <w:b w:val="0"/>
          <w:bCs w:val="0"/>
        </w:rPr>
      </w:pPr>
    </w:p>
    <w:p w14:paraId="482F3F1F" w14:textId="3E969F34" w:rsidR="00BE4A83" w:rsidRDefault="00BE4A83" w:rsidP="00BE4A83">
      <w:pPr>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Module Assignment Submission</w:t>
      </w:r>
    </w:p>
    <w:p w14:paraId="336673B9" w14:textId="22FE4E74" w:rsidR="00BE4A83" w:rsidRDefault="00BE4A83" w:rsidP="00FF4338">
      <w:pPr>
        <w:rPr>
          <w:rFonts w:ascii="Tahoma" w:hAnsi="Tahoma" w:cs="Tahoma"/>
          <w:color w:val="000000"/>
          <w:sz w:val="40"/>
          <w:szCs w:val="40"/>
        </w:rPr>
      </w:pPr>
    </w:p>
    <w:p w14:paraId="111487F2" w14:textId="5BAFF8AF" w:rsidR="00BE4A83" w:rsidRDefault="00BE4A83" w:rsidP="00FF4338">
      <w:pPr>
        <w:rPr>
          <w:rFonts w:ascii="Tahoma" w:hAnsi="Tahoma" w:cs="Tahoma"/>
          <w:color w:val="000000"/>
          <w:sz w:val="40"/>
          <w:szCs w:val="40"/>
        </w:rPr>
      </w:pPr>
    </w:p>
    <w:p w14:paraId="08E448C0" w14:textId="77777777" w:rsidR="00BE4A83" w:rsidRDefault="00BE4A83" w:rsidP="00FF4338">
      <w:pP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E4A83" w:rsidRPr="00A930CB" w14:paraId="63DC7A0C" w14:textId="77777777" w:rsidTr="000C022E">
        <w:tc>
          <w:tcPr>
            <w:tcW w:w="3438" w:type="dxa"/>
            <w:shd w:val="clear" w:color="auto" w:fill="D9D9D9"/>
          </w:tcPr>
          <w:p w14:paraId="2D847A00" w14:textId="77777777" w:rsidR="00BE4A83" w:rsidRPr="00A930CB" w:rsidRDefault="00BE4A83" w:rsidP="000C022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E490F4A" w14:textId="18F22EA0" w:rsidR="00BE4A83" w:rsidRPr="00A930CB" w:rsidRDefault="0072144A" w:rsidP="000C022E">
            <w:pPr>
              <w:spacing w:before="120" w:after="120" w:line="360" w:lineRule="auto"/>
              <w:rPr>
                <w:rFonts w:ascii="Tahoma" w:hAnsi="Tahoma" w:cs="Tahoma"/>
                <w:sz w:val="32"/>
                <w:szCs w:val="32"/>
              </w:rPr>
            </w:pPr>
            <w:r w:rsidRPr="0072144A">
              <w:rPr>
                <w:rFonts w:ascii="Tahoma" w:hAnsi="Tahoma" w:cs="Tahoma"/>
                <w:sz w:val="32"/>
                <w:szCs w:val="32"/>
              </w:rPr>
              <w:t>SYLVIYA SPASOVA</w:t>
            </w:r>
          </w:p>
        </w:tc>
      </w:tr>
      <w:tr w:rsidR="00BE4A83" w:rsidRPr="00A930CB" w14:paraId="2BB412A4" w14:textId="77777777" w:rsidTr="000C022E">
        <w:tc>
          <w:tcPr>
            <w:tcW w:w="3438" w:type="dxa"/>
            <w:shd w:val="clear" w:color="auto" w:fill="D9D9D9"/>
          </w:tcPr>
          <w:p w14:paraId="1C431B58" w14:textId="77777777" w:rsidR="00BE4A83" w:rsidRPr="00A930CB" w:rsidRDefault="00BE4A83" w:rsidP="000C022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57CB18B" w14:textId="69C16EEA" w:rsidR="00BE4A83" w:rsidRPr="00A930CB" w:rsidRDefault="004006E8" w:rsidP="000C022E">
            <w:pPr>
              <w:spacing w:before="120" w:after="120" w:line="360" w:lineRule="auto"/>
              <w:rPr>
                <w:rFonts w:ascii="Tahoma" w:hAnsi="Tahoma" w:cs="Tahoma"/>
                <w:sz w:val="32"/>
                <w:szCs w:val="32"/>
              </w:rPr>
            </w:pPr>
            <w:r w:rsidRPr="004006E8">
              <w:rPr>
                <w:rFonts w:ascii="Tahoma" w:hAnsi="Tahoma" w:cs="Tahoma"/>
                <w:sz w:val="32"/>
                <w:szCs w:val="32"/>
              </w:rPr>
              <w:t>1817128</w:t>
            </w:r>
          </w:p>
        </w:tc>
      </w:tr>
      <w:tr w:rsidR="00BE4A83" w:rsidRPr="00A930CB" w14:paraId="7EA3C356" w14:textId="77777777" w:rsidTr="000C022E">
        <w:tc>
          <w:tcPr>
            <w:tcW w:w="3438" w:type="dxa"/>
            <w:shd w:val="clear" w:color="auto" w:fill="D9D9D9"/>
          </w:tcPr>
          <w:p w14:paraId="363BDBB2" w14:textId="77777777" w:rsidR="00BE4A83" w:rsidRPr="00A930CB" w:rsidRDefault="00BE4A83" w:rsidP="000C022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1680565" w14:textId="59DBE51F" w:rsidR="00BE4A83" w:rsidRPr="00A930CB" w:rsidRDefault="00A053B3" w:rsidP="000C022E">
            <w:pPr>
              <w:spacing w:before="120" w:after="120" w:line="360" w:lineRule="auto"/>
              <w:rPr>
                <w:rFonts w:ascii="Tahoma" w:hAnsi="Tahoma" w:cs="Tahoma"/>
                <w:color w:val="FF0000"/>
                <w:sz w:val="32"/>
                <w:szCs w:val="32"/>
              </w:rPr>
            </w:pPr>
            <w:r>
              <w:rPr>
                <w:rFonts w:ascii="Tahoma" w:hAnsi="Tahoma" w:cs="Tahoma"/>
                <w:color w:val="FF0000"/>
                <w:sz w:val="32"/>
                <w:szCs w:val="32"/>
              </w:rPr>
              <w:t>BMSW</w:t>
            </w:r>
            <w:r w:rsidR="003E004D">
              <w:rPr>
                <w:rFonts w:ascii="Tahoma" w:hAnsi="Tahoma" w:cs="Tahoma"/>
                <w:color w:val="FF0000"/>
                <w:sz w:val="32"/>
                <w:szCs w:val="32"/>
              </w:rPr>
              <w:t>4003_LON</w:t>
            </w:r>
          </w:p>
        </w:tc>
      </w:tr>
      <w:tr w:rsidR="00BE4A83" w:rsidRPr="00A930CB" w14:paraId="4E85A37F" w14:textId="77777777" w:rsidTr="000C022E">
        <w:trPr>
          <w:trHeight w:val="413"/>
        </w:trPr>
        <w:tc>
          <w:tcPr>
            <w:tcW w:w="3438" w:type="dxa"/>
            <w:shd w:val="clear" w:color="auto" w:fill="D9D9D9"/>
          </w:tcPr>
          <w:p w14:paraId="6B89BDAA" w14:textId="77777777" w:rsidR="00BE4A83" w:rsidRPr="00A930CB" w:rsidRDefault="00BE4A83" w:rsidP="000C022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1E3E13AD" w14:textId="3769D76A" w:rsidR="00BE4A83" w:rsidRPr="00A930CB" w:rsidRDefault="00220889" w:rsidP="000C022E">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BE4A83" w:rsidRPr="00A930CB" w14:paraId="76008489" w14:textId="77777777" w:rsidTr="000C022E">
        <w:trPr>
          <w:trHeight w:val="413"/>
        </w:trPr>
        <w:tc>
          <w:tcPr>
            <w:tcW w:w="3438" w:type="dxa"/>
            <w:shd w:val="clear" w:color="auto" w:fill="D9D9D9"/>
          </w:tcPr>
          <w:p w14:paraId="77DE1C32" w14:textId="77777777" w:rsidR="00BE4A83" w:rsidRPr="00A930CB" w:rsidRDefault="00BE4A83" w:rsidP="000C022E">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1EEC9AEF" w14:textId="7E7576EA" w:rsidR="00BE4A83" w:rsidRDefault="00575F34" w:rsidP="000C022E">
            <w:pPr>
              <w:spacing w:before="120" w:after="120" w:line="360" w:lineRule="auto"/>
              <w:rPr>
                <w:rFonts w:ascii="Tahoma" w:hAnsi="Tahoma" w:cs="Tahoma"/>
                <w:color w:val="FF0000"/>
                <w:sz w:val="32"/>
                <w:szCs w:val="32"/>
              </w:rPr>
            </w:pPr>
            <w:r>
              <w:rPr>
                <w:rFonts w:ascii="Tahoma" w:hAnsi="Tahoma" w:cs="Tahoma"/>
                <w:color w:val="FF0000"/>
                <w:sz w:val="32"/>
                <w:szCs w:val="32"/>
              </w:rPr>
              <w:t>Amitave Banik</w:t>
            </w:r>
          </w:p>
        </w:tc>
      </w:tr>
    </w:tbl>
    <w:p w14:paraId="46CAB480" w14:textId="77777777" w:rsidR="00BE4A83" w:rsidRDefault="00BE4A83" w:rsidP="00FF4338">
      <w:pPr>
        <w:rPr>
          <w:rStyle w:val="Strong"/>
          <w:rFonts w:ascii="Arial" w:hAnsi="Arial" w:cs="Arial"/>
          <w:b w:val="0"/>
          <w:bCs w:val="0"/>
        </w:rPr>
      </w:pPr>
    </w:p>
    <w:p w14:paraId="17350464" w14:textId="10B639A2" w:rsidR="00BE4A83" w:rsidRDefault="00BE4A83" w:rsidP="00FF4338">
      <w:pPr>
        <w:rPr>
          <w:rStyle w:val="Strong"/>
          <w:rFonts w:ascii="Arial" w:hAnsi="Arial" w:cs="Arial"/>
          <w:b w:val="0"/>
          <w:bCs w:val="0"/>
        </w:rPr>
      </w:pPr>
    </w:p>
    <w:p w14:paraId="39CDB6D2" w14:textId="23EB6E42" w:rsidR="00BE4A83" w:rsidRDefault="00BE4A83" w:rsidP="00FF4338">
      <w:pPr>
        <w:rPr>
          <w:rStyle w:val="Strong"/>
          <w:rFonts w:ascii="Arial" w:hAnsi="Arial" w:cs="Arial"/>
          <w:b w:val="0"/>
          <w:bCs w:val="0"/>
        </w:rPr>
      </w:pPr>
    </w:p>
    <w:p w14:paraId="19F196E5" w14:textId="64369C84" w:rsidR="00BE4A83" w:rsidRDefault="00BE4A83" w:rsidP="00FF4338">
      <w:pPr>
        <w:rPr>
          <w:rStyle w:val="Strong"/>
          <w:rFonts w:ascii="Arial" w:hAnsi="Arial" w:cs="Arial"/>
          <w:b w:val="0"/>
          <w:bCs w:val="0"/>
        </w:rPr>
      </w:pPr>
    </w:p>
    <w:p w14:paraId="047EEB19" w14:textId="77777777" w:rsidR="00BE4A83" w:rsidRPr="00A930CB" w:rsidRDefault="00BE4A83" w:rsidP="00BE4A8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E1F5F2E" w14:textId="4965E436" w:rsidR="00BE4A83" w:rsidRDefault="00BE4A83" w:rsidP="00BE4A83">
      <w:pPr>
        <w:rPr>
          <w:rStyle w:val="Strong"/>
          <w:rFonts w:ascii="Arial" w:hAnsi="Arial" w:cs="Arial"/>
          <w:b w:val="0"/>
          <w:bCs w:val="0"/>
        </w:rPr>
      </w:pPr>
      <w:r>
        <w:rPr>
          <w:rFonts w:ascii="Tahoma" w:hAnsi="Tahoma" w:cs="Tahoma"/>
          <w:color w:val="000000"/>
          <w:sz w:val="24"/>
          <w:szCs w:val="24"/>
        </w:rPr>
        <w:t xml:space="preserve">I </w:t>
      </w:r>
      <w:r w:rsidR="00323BE1">
        <w:rPr>
          <w:rFonts w:ascii="Tahoma" w:hAnsi="Tahoma" w:cs="Tahoma"/>
          <w:color w:val="000000"/>
          <w:sz w:val="24"/>
          <w:szCs w:val="24"/>
        </w:rPr>
        <w:t>declare</w:t>
      </w:r>
      <w:r>
        <w:rPr>
          <w:rFonts w:ascii="Tahoma" w:hAnsi="Tahoma" w:cs="Tahoma"/>
          <w:color w:val="000000"/>
          <w:sz w:val="24"/>
          <w:szCs w:val="24"/>
        </w:rPr>
        <w:t xml:space="preserve"> that this work is mine own and have never been posted in other </w:t>
      </w:r>
      <w:r w:rsidR="00066509">
        <w:rPr>
          <w:rFonts w:ascii="Tahoma" w:hAnsi="Tahoma" w:cs="Tahoma"/>
          <w:color w:val="000000"/>
          <w:sz w:val="24"/>
          <w:szCs w:val="24"/>
        </w:rPr>
        <w:t>courses</w:t>
      </w:r>
      <w:r>
        <w:rPr>
          <w:rFonts w:ascii="Tahoma" w:hAnsi="Tahoma" w:cs="Tahoma"/>
          <w:color w:val="000000"/>
          <w:sz w:val="24"/>
          <w:szCs w:val="24"/>
        </w:rPr>
        <w:t xml:space="preserve"> or </w:t>
      </w:r>
      <w:r w:rsidR="00066509">
        <w:rPr>
          <w:rFonts w:ascii="Tahoma" w:hAnsi="Tahoma" w:cs="Tahoma"/>
          <w:color w:val="000000"/>
          <w:sz w:val="24"/>
          <w:szCs w:val="24"/>
        </w:rPr>
        <w:t>modules.</w:t>
      </w:r>
    </w:p>
    <w:p w14:paraId="0A1C76E6" w14:textId="010A079C" w:rsidR="00BE4A83" w:rsidRDefault="00BE4A83" w:rsidP="00FF4338">
      <w:pPr>
        <w:rPr>
          <w:rStyle w:val="Strong"/>
          <w:rFonts w:ascii="Arial" w:hAnsi="Arial" w:cs="Arial"/>
          <w:b w:val="0"/>
          <w:bCs w:val="0"/>
        </w:rPr>
      </w:pPr>
    </w:p>
    <w:p w14:paraId="78D2AC08" w14:textId="451EB03C" w:rsidR="00BE4A83" w:rsidRDefault="00BE4A83" w:rsidP="00FF4338">
      <w:pPr>
        <w:rPr>
          <w:rStyle w:val="Strong"/>
          <w:rFonts w:ascii="Arial" w:hAnsi="Arial" w:cs="Arial"/>
          <w:b w:val="0"/>
          <w:bCs w:val="0"/>
        </w:rPr>
      </w:pPr>
    </w:p>
    <w:p w14:paraId="455BC071" w14:textId="6BF2964D" w:rsidR="00BE4A83" w:rsidRDefault="00BE4A83" w:rsidP="00FF4338">
      <w:pPr>
        <w:rPr>
          <w:rStyle w:val="Strong"/>
          <w:rFonts w:ascii="Arial" w:hAnsi="Arial" w:cs="Arial"/>
          <w:b w:val="0"/>
          <w:bCs w:val="0"/>
        </w:rPr>
      </w:pPr>
    </w:p>
    <w:p w14:paraId="476FF053" w14:textId="2C6389A7" w:rsidR="00BE4A83" w:rsidRDefault="00BE4A83" w:rsidP="00FF4338">
      <w:pPr>
        <w:rPr>
          <w:rStyle w:val="Strong"/>
          <w:rFonts w:ascii="Arial" w:hAnsi="Arial" w:cs="Arial"/>
          <w:b w:val="0"/>
          <w:bCs w:val="0"/>
        </w:rPr>
      </w:pPr>
    </w:p>
    <w:p w14:paraId="01A49BEC" w14:textId="0AE7EC30" w:rsidR="00BE4A83" w:rsidRDefault="00BE4A83" w:rsidP="00FF4338">
      <w:pPr>
        <w:rPr>
          <w:rStyle w:val="Strong"/>
          <w:rFonts w:ascii="Arial" w:hAnsi="Arial" w:cs="Arial"/>
          <w:b w:val="0"/>
          <w:bCs w:val="0"/>
        </w:rPr>
      </w:pPr>
    </w:p>
    <w:p w14:paraId="7E5CB6B7" w14:textId="45DA7D0C" w:rsidR="00BE4A83" w:rsidRDefault="00BE4A83" w:rsidP="00FF4338">
      <w:pPr>
        <w:rPr>
          <w:rStyle w:val="Strong"/>
          <w:rFonts w:ascii="Arial" w:hAnsi="Arial" w:cs="Arial"/>
          <w:b w:val="0"/>
          <w:bCs w:val="0"/>
        </w:rPr>
      </w:pPr>
    </w:p>
    <w:p w14:paraId="69FC04DB" w14:textId="1B052493" w:rsidR="00BE4A83" w:rsidRDefault="00BE4A83" w:rsidP="00FF4338">
      <w:pPr>
        <w:rPr>
          <w:rStyle w:val="Strong"/>
          <w:rFonts w:ascii="Arial" w:hAnsi="Arial" w:cs="Arial"/>
          <w:b w:val="0"/>
          <w:bCs w:val="0"/>
        </w:rPr>
      </w:pPr>
    </w:p>
    <w:p w14:paraId="2F58EECD" w14:textId="01CDE852" w:rsidR="00BE4A83" w:rsidRDefault="00BE4A83" w:rsidP="00FF4338">
      <w:pPr>
        <w:rPr>
          <w:rStyle w:val="Strong"/>
          <w:rFonts w:ascii="Arial" w:hAnsi="Arial" w:cs="Arial"/>
          <w:b w:val="0"/>
          <w:bCs w:val="0"/>
        </w:rPr>
      </w:pPr>
    </w:p>
    <w:p w14:paraId="53564DF5" w14:textId="77777777" w:rsidR="00BE4A83" w:rsidRDefault="00BE4A83" w:rsidP="00FF4338">
      <w:pPr>
        <w:rPr>
          <w:rStyle w:val="Strong"/>
          <w:rFonts w:ascii="Arial" w:hAnsi="Arial" w:cs="Arial"/>
          <w:b w:val="0"/>
          <w:bCs w:val="0"/>
        </w:rPr>
      </w:pPr>
    </w:p>
    <w:p w14:paraId="080D0E02" w14:textId="77DF239D" w:rsidR="00BE4A83" w:rsidRDefault="00BE4A83" w:rsidP="00FF4338">
      <w:pPr>
        <w:rPr>
          <w:rStyle w:val="Strong"/>
          <w:rFonts w:ascii="Arial" w:hAnsi="Arial" w:cs="Arial"/>
          <w:b w:val="0"/>
          <w:bCs w:val="0"/>
        </w:rPr>
      </w:pPr>
    </w:p>
    <w:sdt>
      <w:sdtPr>
        <w:rPr>
          <w:rFonts w:asciiTheme="minorHAnsi" w:eastAsiaTheme="minorHAnsi" w:hAnsiTheme="minorHAnsi" w:cstheme="minorBidi"/>
          <w:b/>
          <w:bCs/>
          <w:color w:val="auto"/>
          <w:sz w:val="22"/>
          <w:szCs w:val="22"/>
        </w:rPr>
        <w:id w:val="1199351396"/>
        <w:docPartObj>
          <w:docPartGallery w:val="Table of Contents"/>
          <w:docPartUnique/>
        </w:docPartObj>
      </w:sdtPr>
      <w:sdtEndPr>
        <w:rPr>
          <w:rFonts w:eastAsiaTheme="minorEastAsia"/>
          <w:noProof/>
        </w:rPr>
      </w:sdtEndPr>
      <w:sdtContent>
        <w:p w14:paraId="5D82751B" w14:textId="77777777" w:rsidR="00BE4A83" w:rsidRDefault="00BE4A83" w:rsidP="00BE4A83">
          <w:pPr>
            <w:pStyle w:val="TOCHeading"/>
          </w:pPr>
          <w:r>
            <w:t>Table of Contents</w:t>
          </w:r>
        </w:p>
        <w:p w14:paraId="70D3733C" w14:textId="77777777" w:rsidR="00BE4A83" w:rsidRDefault="00BE4A83" w:rsidP="00BE4A83">
          <w:pPr>
            <w:pStyle w:val="TOC2"/>
            <w:tabs>
              <w:tab w:val="right" w:leader="dot" w:pos="9350"/>
            </w:tabs>
            <w:rPr>
              <w:rFonts w:eastAsiaTheme="minorEastAsia"/>
              <w:noProof/>
            </w:rPr>
          </w:pPr>
          <w:r>
            <w:rPr>
              <w:lang w:eastAsia="en-US"/>
            </w:rPr>
            <w:fldChar w:fldCharType="begin"/>
          </w:r>
          <w:r>
            <w:instrText xml:space="preserve"> TOC \o "1-3" \h \z \u </w:instrText>
          </w:r>
          <w:r>
            <w:rPr>
              <w:lang w:eastAsia="en-US"/>
            </w:rPr>
            <w:fldChar w:fldCharType="separate"/>
          </w:r>
          <w:hyperlink w:anchor="_Toc456977339" w:history="1">
            <w:r w:rsidRPr="00B43077">
              <w:rPr>
                <w:rStyle w:val="Hyperlink"/>
                <w:noProof/>
              </w:rPr>
              <w:t>Introduction</w:t>
            </w:r>
            <w:r>
              <w:rPr>
                <w:noProof/>
                <w:webHidden/>
              </w:rPr>
              <w:tab/>
            </w:r>
            <w:r>
              <w:rPr>
                <w:noProof/>
                <w:webHidden/>
              </w:rPr>
              <w:fldChar w:fldCharType="begin"/>
            </w:r>
            <w:r>
              <w:rPr>
                <w:noProof/>
                <w:webHidden/>
              </w:rPr>
              <w:instrText xml:space="preserve"> PAGEREF _Toc456977339 \h </w:instrText>
            </w:r>
            <w:r>
              <w:rPr>
                <w:noProof/>
                <w:webHidden/>
              </w:rPr>
            </w:r>
            <w:r>
              <w:rPr>
                <w:noProof/>
                <w:webHidden/>
              </w:rPr>
              <w:fldChar w:fldCharType="separate"/>
            </w:r>
            <w:r>
              <w:rPr>
                <w:noProof/>
                <w:webHidden/>
              </w:rPr>
              <w:t>3</w:t>
            </w:r>
            <w:r>
              <w:rPr>
                <w:noProof/>
                <w:webHidden/>
              </w:rPr>
              <w:fldChar w:fldCharType="end"/>
            </w:r>
          </w:hyperlink>
        </w:p>
        <w:p w14:paraId="7AF8AA3F" w14:textId="60F541A4" w:rsidR="00BE4A83" w:rsidRDefault="009B4D49" w:rsidP="00BE4A83">
          <w:pPr>
            <w:pStyle w:val="TOC2"/>
            <w:tabs>
              <w:tab w:val="right" w:leader="dot" w:pos="9350"/>
            </w:tabs>
            <w:rPr>
              <w:rFonts w:eastAsiaTheme="minorEastAsia"/>
              <w:noProof/>
            </w:rPr>
          </w:pPr>
          <w:hyperlink w:anchor="_Toc456977340" w:history="1">
            <w:r w:rsidR="00F45299">
              <w:rPr>
                <w:rStyle w:val="Hyperlink"/>
                <w:noProof/>
              </w:rPr>
              <w:t>Data Collection</w:t>
            </w:r>
            <w:r w:rsidR="00246EB4">
              <w:rPr>
                <w:rStyle w:val="Hyperlink"/>
                <w:noProof/>
              </w:rPr>
              <w:t xml:space="preserve"> </w:t>
            </w:r>
            <w:r w:rsidR="00BE4A83">
              <w:rPr>
                <w:noProof/>
                <w:webHidden/>
              </w:rPr>
              <w:tab/>
            </w:r>
            <w:r w:rsidR="00BE4A83">
              <w:rPr>
                <w:noProof/>
                <w:webHidden/>
              </w:rPr>
              <w:fldChar w:fldCharType="begin"/>
            </w:r>
            <w:r w:rsidR="00BE4A83">
              <w:rPr>
                <w:noProof/>
                <w:webHidden/>
              </w:rPr>
              <w:instrText xml:space="preserve"> PAGEREF _Toc456977340 \h </w:instrText>
            </w:r>
            <w:r w:rsidR="00BE4A83">
              <w:rPr>
                <w:noProof/>
                <w:webHidden/>
              </w:rPr>
            </w:r>
            <w:r w:rsidR="00BE4A83">
              <w:rPr>
                <w:noProof/>
                <w:webHidden/>
              </w:rPr>
              <w:fldChar w:fldCharType="separate"/>
            </w:r>
            <w:r w:rsidR="00BE4A83">
              <w:rPr>
                <w:noProof/>
                <w:webHidden/>
              </w:rPr>
              <w:t>3</w:t>
            </w:r>
            <w:r w:rsidR="00BE4A83">
              <w:rPr>
                <w:noProof/>
                <w:webHidden/>
              </w:rPr>
              <w:fldChar w:fldCharType="end"/>
            </w:r>
          </w:hyperlink>
        </w:p>
        <w:p w14:paraId="30A830FE" w14:textId="45CEA353" w:rsidR="00BE4A83" w:rsidRDefault="009B4D49" w:rsidP="00BE4A83">
          <w:pPr>
            <w:pStyle w:val="TOC2"/>
            <w:tabs>
              <w:tab w:val="right" w:leader="dot" w:pos="9350"/>
            </w:tabs>
            <w:rPr>
              <w:rFonts w:eastAsiaTheme="minorEastAsia"/>
              <w:noProof/>
            </w:rPr>
          </w:pPr>
          <w:hyperlink w:anchor="_Toc456977341" w:history="1">
            <w:r w:rsidR="00246EB4">
              <w:rPr>
                <w:rStyle w:val="Hyperlink"/>
                <w:noProof/>
              </w:rPr>
              <w:t>qualitative and quantitative methods</w:t>
            </w:r>
            <w:r w:rsidR="00BE4A83">
              <w:rPr>
                <w:noProof/>
                <w:webHidden/>
              </w:rPr>
              <w:tab/>
            </w:r>
            <w:r w:rsidR="00BE4A83">
              <w:rPr>
                <w:noProof/>
                <w:webHidden/>
              </w:rPr>
              <w:fldChar w:fldCharType="begin"/>
            </w:r>
            <w:r w:rsidR="00BE4A83">
              <w:rPr>
                <w:noProof/>
                <w:webHidden/>
              </w:rPr>
              <w:instrText xml:space="preserve"> PAGEREF _Toc456977341 \h </w:instrText>
            </w:r>
            <w:r w:rsidR="00BE4A83">
              <w:rPr>
                <w:noProof/>
                <w:webHidden/>
              </w:rPr>
            </w:r>
            <w:r w:rsidR="00BE4A83">
              <w:rPr>
                <w:noProof/>
                <w:webHidden/>
              </w:rPr>
              <w:fldChar w:fldCharType="separate"/>
            </w:r>
            <w:r w:rsidR="00BE4A83">
              <w:rPr>
                <w:noProof/>
                <w:webHidden/>
              </w:rPr>
              <w:t>3</w:t>
            </w:r>
            <w:r w:rsidR="00BE4A83">
              <w:rPr>
                <w:noProof/>
                <w:webHidden/>
              </w:rPr>
              <w:fldChar w:fldCharType="end"/>
            </w:r>
          </w:hyperlink>
        </w:p>
        <w:p w14:paraId="3F6C4EB9" w14:textId="1477068E" w:rsidR="00BE4A83" w:rsidRDefault="009B4D49" w:rsidP="00BE4A83">
          <w:pPr>
            <w:pStyle w:val="TOC2"/>
            <w:tabs>
              <w:tab w:val="right" w:leader="dot" w:pos="9350"/>
            </w:tabs>
            <w:rPr>
              <w:rFonts w:eastAsiaTheme="minorEastAsia"/>
              <w:noProof/>
            </w:rPr>
          </w:pPr>
          <w:hyperlink w:anchor="_Toc456977342" w:history="1">
            <w:r w:rsidR="00246EB4">
              <w:rPr>
                <w:rStyle w:val="Hyperlink"/>
                <w:noProof/>
              </w:rPr>
              <w:t xml:space="preserve">Research Project explanation </w:t>
            </w:r>
            <w:r w:rsidR="00BE4A83">
              <w:rPr>
                <w:noProof/>
                <w:webHidden/>
              </w:rPr>
              <w:tab/>
            </w:r>
            <w:r w:rsidR="00246EB4">
              <w:rPr>
                <w:noProof/>
                <w:webHidden/>
              </w:rPr>
              <w:t>4</w:t>
            </w:r>
          </w:hyperlink>
        </w:p>
        <w:p w14:paraId="66490758" w14:textId="1D9EB9C4" w:rsidR="00BE4A83" w:rsidRDefault="00246EB4" w:rsidP="00B1288F">
          <w:pPr>
            <w:pStyle w:val="TOC2"/>
            <w:tabs>
              <w:tab w:val="right" w:leader="dot" w:pos="9350"/>
            </w:tabs>
            <w:rPr>
              <w:rFonts w:eastAsiaTheme="minorEastAsia"/>
              <w:noProof/>
            </w:rPr>
          </w:pPr>
          <w:r w:rsidRPr="00246EB4">
            <w:t>Analysis of the data with proper tools as well as technique</w:t>
          </w:r>
          <w:hyperlink w:anchor="_Toc456977343" w:history="1">
            <w:r w:rsidR="00BE4A83">
              <w:rPr>
                <w:noProof/>
                <w:webHidden/>
              </w:rPr>
              <w:tab/>
            </w:r>
            <w:r>
              <w:rPr>
                <w:noProof/>
                <w:webHidden/>
              </w:rPr>
              <w:t>7</w:t>
            </w:r>
          </w:hyperlink>
        </w:p>
        <w:p w14:paraId="1AABAB4A" w14:textId="3884E804" w:rsidR="00BE4A83" w:rsidRDefault="009B4D49" w:rsidP="00BE4A83">
          <w:pPr>
            <w:pStyle w:val="TOC2"/>
            <w:tabs>
              <w:tab w:val="right" w:leader="dot" w:pos="9350"/>
            </w:tabs>
            <w:rPr>
              <w:rFonts w:eastAsiaTheme="minorEastAsia"/>
              <w:noProof/>
            </w:rPr>
          </w:pPr>
          <w:hyperlink w:anchor="_Toc456977346" w:history="1">
            <w:r w:rsidR="00BE4A83" w:rsidRPr="00B43077">
              <w:rPr>
                <w:rStyle w:val="Hyperlink"/>
                <w:noProof/>
              </w:rPr>
              <w:t>Conclusion</w:t>
            </w:r>
            <w:r w:rsidR="00BE4A83">
              <w:rPr>
                <w:noProof/>
                <w:webHidden/>
              </w:rPr>
              <w:tab/>
            </w:r>
            <w:r w:rsidR="006C4BC1">
              <w:rPr>
                <w:noProof/>
                <w:webHidden/>
              </w:rPr>
              <w:t>9</w:t>
            </w:r>
          </w:hyperlink>
        </w:p>
        <w:p w14:paraId="46D6F413" w14:textId="3396A2EC" w:rsidR="00BE4A83" w:rsidRDefault="009B4D49" w:rsidP="00BE4A83">
          <w:pPr>
            <w:pStyle w:val="TOC2"/>
            <w:tabs>
              <w:tab w:val="right" w:leader="dot" w:pos="9350"/>
            </w:tabs>
            <w:rPr>
              <w:rFonts w:eastAsiaTheme="minorEastAsia"/>
              <w:noProof/>
            </w:rPr>
          </w:pPr>
          <w:hyperlink w:anchor="_Toc456977347" w:history="1">
            <w:r w:rsidR="00246EB4">
              <w:rPr>
                <w:rStyle w:val="Hyperlink"/>
                <w:noProof/>
              </w:rPr>
              <w:t xml:space="preserve">References: </w:t>
            </w:r>
            <w:r w:rsidR="00BE4A83">
              <w:rPr>
                <w:noProof/>
                <w:webHidden/>
              </w:rPr>
              <w:tab/>
            </w:r>
            <w:r w:rsidR="006C4BC1">
              <w:rPr>
                <w:noProof/>
                <w:webHidden/>
              </w:rPr>
              <w:t>10</w:t>
            </w:r>
          </w:hyperlink>
        </w:p>
        <w:p w14:paraId="3F5E4D9A" w14:textId="56ED2E2C" w:rsidR="00BE4A83" w:rsidRDefault="009B4D49" w:rsidP="00BE4A83">
          <w:pPr>
            <w:pStyle w:val="TOC2"/>
            <w:tabs>
              <w:tab w:val="right" w:leader="dot" w:pos="9350"/>
            </w:tabs>
            <w:rPr>
              <w:rFonts w:eastAsiaTheme="minorEastAsia"/>
              <w:noProof/>
            </w:rPr>
          </w:pPr>
          <w:hyperlink w:anchor="_Toc456977348" w:history="1">
            <w:r w:rsidR="00BE4A83" w:rsidRPr="00B43077">
              <w:rPr>
                <w:rStyle w:val="Hyperlink"/>
                <w:noProof/>
              </w:rPr>
              <w:t>Appendix 1</w:t>
            </w:r>
            <w:r w:rsidR="00BE4A83">
              <w:rPr>
                <w:noProof/>
                <w:webHidden/>
              </w:rPr>
              <w:tab/>
            </w:r>
            <w:r w:rsidR="006C4BC1">
              <w:rPr>
                <w:noProof/>
                <w:webHidden/>
              </w:rPr>
              <w:t>11</w:t>
            </w:r>
          </w:hyperlink>
        </w:p>
        <w:p w14:paraId="1FD3D87A" w14:textId="5112E0C0" w:rsidR="00BE4A83" w:rsidRDefault="00BE4A83" w:rsidP="00BE4A83">
          <w:pPr>
            <w:pStyle w:val="TOC2"/>
            <w:tabs>
              <w:tab w:val="right" w:leader="dot" w:pos="9350"/>
            </w:tabs>
            <w:rPr>
              <w:rFonts w:eastAsiaTheme="minorEastAsia"/>
              <w:noProof/>
            </w:rPr>
          </w:pPr>
        </w:p>
        <w:p w14:paraId="1D247765" w14:textId="77777777" w:rsidR="00BE4A83" w:rsidRDefault="00BE4A83" w:rsidP="00BE4A83">
          <w:pPr>
            <w:rPr>
              <w:b/>
              <w:bCs/>
              <w:noProof/>
            </w:rPr>
          </w:pPr>
          <w:r>
            <w:rPr>
              <w:b/>
              <w:bCs/>
              <w:noProof/>
            </w:rPr>
            <w:fldChar w:fldCharType="end"/>
          </w:r>
        </w:p>
      </w:sdtContent>
    </w:sdt>
    <w:p w14:paraId="4666236A" w14:textId="30F98460" w:rsidR="00BE4A83" w:rsidRDefault="00BE4A83" w:rsidP="00FF4338">
      <w:pPr>
        <w:rPr>
          <w:rStyle w:val="Strong"/>
          <w:rFonts w:ascii="Arial" w:hAnsi="Arial" w:cs="Arial"/>
          <w:b w:val="0"/>
          <w:bCs w:val="0"/>
        </w:rPr>
      </w:pPr>
    </w:p>
    <w:p w14:paraId="6F583595" w14:textId="260C85BF" w:rsidR="00BE4A83" w:rsidRDefault="00BE4A83" w:rsidP="00FF4338">
      <w:pPr>
        <w:rPr>
          <w:rStyle w:val="Strong"/>
          <w:rFonts w:ascii="Arial" w:hAnsi="Arial" w:cs="Arial"/>
          <w:b w:val="0"/>
          <w:bCs w:val="0"/>
        </w:rPr>
      </w:pPr>
    </w:p>
    <w:p w14:paraId="4973CA86" w14:textId="7A2D6439" w:rsidR="00BE4A83" w:rsidRDefault="00BE4A83" w:rsidP="00FF4338">
      <w:pPr>
        <w:rPr>
          <w:rStyle w:val="Strong"/>
          <w:rFonts w:ascii="Arial" w:hAnsi="Arial" w:cs="Arial"/>
          <w:b w:val="0"/>
          <w:bCs w:val="0"/>
        </w:rPr>
      </w:pPr>
    </w:p>
    <w:p w14:paraId="3A6ACDFA" w14:textId="2E6CBF9F" w:rsidR="00BE4A83" w:rsidRDefault="00BE4A83" w:rsidP="00FF4338">
      <w:pPr>
        <w:rPr>
          <w:rStyle w:val="Strong"/>
          <w:rFonts w:ascii="Arial" w:hAnsi="Arial" w:cs="Arial"/>
          <w:b w:val="0"/>
          <w:bCs w:val="0"/>
        </w:rPr>
      </w:pPr>
    </w:p>
    <w:p w14:paraId="1CFFFB66" w14:textId="235C3A38" w:rsidR="00BE4A83" w:rsidRDefault="00BE4A83" w:rsidP="00FF4338">
      <w:pPr>
        <w:rPr>
          <w:rStyle w:val="Strong"/>
          <w:rFonts w:ascii="Arial" w:hAnsi="Arial" w:cs="Arial"/>
          <w:b w:val="0"/>
          <w:bCs w:val="0"/>
        </w:rPr>
      </w:pPr>
    </w:p>
    <w:p w14:paraId="243238BB" w14:textId="35B7353A" w:rsidR="00BE4A83" w:rsidRDefault="00BE4A83" w:rsidP="00FF4338">
      <w:pPr>
        <w:rPr>
          <w:rStyle w:val="Strong"/>
          <w:rFonts w:ascii="Arial" w:hAnsi="Arial" w:cs="Arial"/>
          <w:b w:val="0"/>
          <w:bCs w:val="0"/>
        </w:rPr>
      </w:pPr>
    </w:p>
    <w:p w14:paraId="5081BCFF" w14:textId="1C3C750E" w:rsidR="00BE4A83" w:rsidRDefault="00BE4A83" w:rsidP="00FF4338">
      <w:pPr>
        <w:rPr>
          <w:rStyle w:val="Strong"/>
          <w:rFonts w:ascii="Arial" w:hAnsi="Arial" w:cs="Arial"/>
          <w:b w:val="0"/>
          <w:bCs w:val="0"/>
        </w:rPr>
      </w:pPr>
    </w:p>
    <w:p w14:paraId="56635B92" w14:textId="3CBCE6CD" w:rsidR="00BE4A83" w:rsidRDefault="00BE4A83" w:rsidP="00FF4338">
      <w:pPr>
        <w:rPr>
          <w:rStyle w:val="Strong"/>
          <w:rFonts w:ascii="Arial" w:hAnsi="Arial" w:cs="Arial"/>
          <w:b w:val="0"/>
          <w:bCs w:val="0"/>
        </w:rPr>
      </w:pPr>
    </w:p>
    <w:p w14:paraId="35EF1C7E" w14:textId="3124D555" w:rsidR="00BE4A83" w:rsidRDefault="00BE4A83" w:rsidP="00FF4338">
      <w:pPr>
        <w:rPr>
          <w:rStyle w:val="Strong"/>
          <w:rFonts w:ascii="Arial" w:hAnsi="Arial" w:cs="Arial"/>
          <w:b w:val="0"/>
          <w:bCs w:val="0"/>
        </w:rPr>
      </w:pPr>
    </w:p>
    <w:p w14:paraId="6D18E343" w14:textId="6ED362D2" w:rsidR="00BE4A83" w:rsidRDefault="00BE4A83" w:rsidP="00FF4338">
      <w:pPr>
        <w:rPr>
          <w:rStyle w:val="Strong"/>
          <w:rFonts w:ascii="Arial" w:hAnsi="Arial" w:cs="Arial"/>
          <w:b w:val="0"/>
          <w:bCs w:val="0"/>
        </w:rPr>
      </w:pPr>
    </w:p>
    <w:p w14:paraId="3E82F844" w14:textId="417B2AC9" w:rsidR="00BE4A83" w:rsidRDefault="00BE4A83" w:rsidP="00FF4338">
      <w:pPr>
        <w:rPr>
          <w:rStyle w:val="Strong"/>
          <w:rFonts w:ascii="Arial" w:hAnsi="Arial" w:cs="Arial"/>
          <w:b w:val="0"/>
          <w:bCs w:val="0"/>
        </w:rPr>
      </w:pPr>
    </w:p>
    <w:p w14:paraId="2D2531F2" w14:textId="06F9CAFD" w:rsidR="00BE4A83" w:rsidRDefault="00BE4A83" w:rsidP="00FF4338">
      <w:pPr>
        <w:rPr>
          <w:rStyle w:val="Strong"/>
          <w:rFonts w:ascii="Arial" w:hAnsi="Arial" w:cs="Arial"/>
          <w:b w:val="0"/>
          <w:bCs w:val="0"/>
        </w:rPr>
      </w:pPr>
    </w:p>
    <w:p w14:paraId="37ECF69F" w14:textId="6D49693F" w:rsidR="00BE4A83" w:rsidRDefault="00BE4A83" w:rsidP="00FF4338">
      <w:pPr>
        <w:rPr>
          <w:rStyle w:val="Strong"/>
          <w:rFonts w:ascii="Arial" w:hAnsi="Arial" w:cs="Arial"/>
          <w:b w:val="0"/>
          <w:bCs w:val="0"/>
        </w:rPr>
      </w:pPr>
    </w:p>
    <w:p w14:paraId="345775F2" w14:textId="77777777" w:rsidR="00B1288F" w:rsidRDefault="00B1288F" w:rsidP="00FF4338">
      <w:pPr>
        <w:rPr>
          <w:rStyle w:val="Strong"/>
          <w:rFonts w:ascii="Arial" w:hAnsi="Arial" w:cs="Arial"/>
          <w:b w:val="0"/>
          <w:bCs w:val="0"/>
        </w:rPr>
      </w:pPr>
    </w:p>
    <w:p w14:paraId="4B23C365" w14:textId="77777777" w:rsidR="00BE4A83" w:rsidRDefault="00BE4A83" w:rsidP="00FF4338">
      <w:pPr>
        <w:rPr>
          <w:rStyle w:val="Strong"/>
          <w:rFonts w:ascii="Arial" w:hAnsi="Arial" w:cs="Arial"/>
          <w:b w:val="0"/>
          <w:bCs w:val="0"/>
        </w:rPr>
      </w:pPr>
    </w:p>
    <w:p w14:paraId="34F53148" w14:textId="768FF79E" w:rsidR="00F607AC" w:rsidRPr="000D3A9A" w:rsidRDefault="00406404" w:rsidP="00FF4338">
      <w:pPr>
        <w:rPr>
          <w:rStyle w:val="Strong"/>
          <w:rFonts w:ascii="Arial" w:hAnsi="Arial" w:cs="Arial"/>
          <w:sz w:val="24"/>
          <w:szCs w:val="24"/>
        </w:rPr>
      </w:pPr>
      <w:r w:rsidRPr="001A0702">
        <w:rPr>
          <w:rStyle w:val="Strong"/>
          <w:rFonts w:ascii="Arial" w:hAnsi="Arial" w:cs="Arial"/>
          <w:sz w:val="24"/>
          <w:szCs w:val="24"/>
        </w:rPr>
        <w:t xml:space="preserve">Introduction </w:t>
      </w:r>
    </w:p>
    <w:p w14:paraId="5C360146" w14:textId="1446DD4F" w:rsidR="00E40EF0" w:rsidRPr="001A0702" w:rsidRDefault="00F607AC" w:rsidP="00FF4338">
      <w:pPr>
        <w:rPr>
          <w:rStyle w:val="Strong"/>
          <w:rFonts w:ascii="Arial" w:hAnsi="Arial" w:cs="Arial"/>
          <w:b w:val="0"/>
          <w:sz w:val="24"/>
          <w:szCs w:val="24"/>
        </w:rPr>
      </w:pPr>
      <w:r>
        <w:rPr>
          <w:rStyle w:val="Strong"/>
          <w:rFonts w:ascii="Arial" w:hAnsi="Arial" w:cs="Arial"/>
          <w:b w:val="0"/>
          <w:sz w:val="24"/>
          <w:szCs w:val="24"/>
        </w:rPr>
        <w:t xml:space="preserve">In this report, </w:t>
      </w:r>
      <w:r w:rsidR="000E0AA5">
        <w:rPr>
          <w:rStyle w:val="Strong"/>
          <w:rFonts w:ascii="Arial" w:hAnsi="Arial" w:cs="Arial"/>
          <w:b w:val="0"/>
          <w:sz w:val="24"/>
          <w:szCs w:val="24"/>
        </w:rPr>
        <w:t xml:space="preserve">the research will be made to evaluate the project task on Them impact of </w:t>
      </w:r>
      <w:r w:rsidR="00193AD3">
        <w:rPr>
          <w:rStyle w:val="Strong"/>
          <w:rFonts w:ascii="Arial" w:hAnsi="Arial" w:cs="Arial"/>
          <w:b w:val="0"/>
          <w:sz w:val="24"/>
          <w:szCs w:val="24"/>
        </w:rPr>
        <w:t>VLE (</w:t>
      </w:r>
      <w:r w:rsidR="005F4907">
        <w:rPr>
          <w:rStyle w:val="Strong"/>
          <w:rFonts w:ascii="Arial" w:hAnsi="Arial" w:cs="Arial"/>
          <w:b w:val="0"/>
          <w:sz w:val="24"/>
          <w:szCs w:val="24"/>
        </w:rPr>
        <w:t>visual</w:t>
      </w:r>
      <w:r w:rsidR="000E0AA5">
        <w:rPr>
          <w:rStyle w:val="Strong"/>
          <w:rFonts w:ascii="Arial" w:hAnsi="Arial" w:cs="Arial"/>
          <w:b w:val="0"/>
          <w:sz w:val="24"/>
          <w:szCs w:val="24"/>
        </w:rPr>
        <w:t xml:space="preserve"> learning environment</w:t>
      </w:r>
      <w:r w:rsidR="00EA37F3">
        <w:rPr>
          <w:rStyle w:val="Strong"/>
          <w:rFonts w:ascii="Arial" w:hAnsi="Arial" w:cs="Arial"/>
          <w:b w:val="0"/>
          <w:sz w:val="24"/>
          <w:szCs w:val="24"/>
        </w:rPr>
        <w:t xml:space="preserve">) and Moodle on student learning experience. I </w:t>
      </w:r>
      <w:r w:rsidR="009E4513">
        <w:rPr>
          <w:rStyle w:val="Strong"/>
          <w:rFonts w:ascii="Arial" w:hAnsi="Arial" w:cs="Arial"/>
          <w:b w:val="0"/>
          <w:sz w:val="24"/>
          <w:szCs w:val="24"/>
        </w:rPr>
        <w:t xml:space="preserve">will describe meaning of information, why need to collect it, </w:t>
      </w:r>
      <w:r w:rsidR="00AE3DC9">
        <w:rPr>
          <w:rStyle w:val="Strong"/>
          <w:rFonts w:ascii="Arial" w:hAnsi="Arial" w:cs="Arial"/>
          <w:b w:val="0"/>
          <w:sz w:val="24"/>
          <w:szCs w:val="24"/>
        </w:rPr>
        <w:t>data collection</w:t>
      </w:r>
      <w:r w:rsidR="00055457">
        <w:rPr>
          <w:rStyle w:val="Strong"/>
          <w:rFonts w:ascii="Arial" w:hAnsi="Arial" w:cs="Arial"/>
          <w:b w:val="0"/>
          <w:sz w:val="24"/>
          <w:szCs w:val="24"/>
        </w:rPr>
        <w:t xml:space="preserve"> sources </w:t>
      </w:r>
      <w:r w:rsidR="00AE3DC9">
        <w:rPr>
          <w:rStyle w:val="Strong"/>
          <w:rFonts w:ascii="Arial" w:hAnsi="Arial" w:cs="Arial"/>
          <w:b w:val="0"/>
          <w:sz w:val="24"/>
          <w:szCs w:val="24"/>
        </w:rPr>
        <w:t>and methods</w:t>
      </w:r>
      <w:r w:rsidR="00055457">
        <w:rPr>
          <w:rStyle w:val="Strong"/>
          <w:rFonts w:ascii="Arial" w:hAnsi="Arial" w:cs="Arial"/>
          <w:b w:val="0"/>
          <w:sz w:val="24"/>
          <w:szCs w:val="24"/>
        </w:rPr>
        <w:t xml:space="preserve"> will be also answered. </w:t>
      </w:r>
    </w:p>
    <w:p w14:paraId="1EDBBEEA" w14:textId="175D49BD" w:rsidR="00E40EF0" w:rsidRDefault="001D08C2" w:rsidP="00FF4338">
      <w:pPr>
        <w:rPr>
          <w:rStyle w:val="Strong"/>
          <w:rFonts w:ascii="Arial" w:hAnsi="Arial" w:cs="Arial"/>
          <w:b w:val="0"/>
          <w:sz w:val="24"/>
          <w:szCs w:val="24"/>
        </w:rPr>
      </w:pPr>
      <w:r w:rsidRPr="001D08C2">
        <w:rPr>
          <w:rStyle w:val="Strong"/>
          <w:rFonts w:ascii="Arial" w:hAnsi="Arial" w:cs="Arial"/>
          <w:b w:val="0"/>
          <w:sz w:val="24"/>
          <w:szCs w:val="24"/>
        </w:rPr>
        <w:t xml:space="preserve">A virtual learning environment (VLE) is a set of learning tools designed to improve the learning experience of a student via computer and the internet. The key components of VLE are course mapping, student monitoring, online support for teacher and students, electronic communication (E-Mail, threaded conversations, chat, web publication), as well as internet links to outside curriculum tools.  VLE-users usually have a teacher ID or student ID assigned to </w:t>
      </w:r>
      <w:r w:rsidR="005F4907" w:rsidRPr="001D08C2">
        <w:rPr>
          <w:rStyle w:val="Strong"/>
          <w:rFonts w:ascii="Arial" w:hAnsi="Arial" w:cs="Arial"/>
          <w:b w:val="0"/>
          <w:sz w:val="24"/>
          <w:szCs w:val="24"/>
        </w:rPr>
        <w:t>them.</w:t>
      </w:r>
      <w:r w:rsidR="005F4907">
        <w:rPr>
          <w:rStyle w:val="Strong"/>
          <w:rFonts w:ascii="Arial" w:hAnsi="Arial" w:cs="Arial"/>
          <w:b w:val="0"/>
          <w:sz w:val="24"/>
          <w:szCs w:val="24"/>
        </w:rPr>
        <w:t xml:space="preserve"> (</w:t>
      </w:r>
      <w:r>
        <w:rPr>
          <w:rStyle w:val="Strong"/>
          <w:rFonts w:ascii="Arial" w:hAnsi="Arial" w:cs="Arial"/>
          <w:b w:val="0"/>
          <w:sz w:val="24"/>
          <w:szCs w:val="24"/>
        </w:rPr>
        <w:t>Wikipedia).</w:t>
      </w:r>
    </w:p>
    <w:p w14:paraId="507CE08D" w14:textId="33143EBF" w:rsidR="001D08C2" w:rsidRPr="001A0702" w:rsidRDefault="00230AC7" w:rsidP="00FF4338">
      <w:pPr>
        <w:rPr>
          <w:rStyle w:val="Strong"/>
          <w:rFonts w:ascii="Arial" w:hAnsi="Arial" w:cs="Arial"/>
          <w:b w:val="0"/>
          <w:sz w:val="24"/>
          <w:szCs w:val="24"/>
        </w:rPr>
      </w:pPr>
      <w:r w:rsidRPr="00230AC7">
        <w:rPr>
          <w:rStyle w:val="Strong"/>
          <w:rFonts w:ascii="Arial" w:hAnsi="Arial" w:cs="Arial"/>
          <w:b w:val="0"/>
          <w:sz w:val="24"/>
          <w:szCs w:val="24"/>
        </w:rPr>
        <w:t xml:space="preserve">Moodle is an app framework for students, administrators and educators to create customised learning environments using a single flexible, safe and integrated Framework. We can download the software onto </w:t>
      </w:r>
      <w:r>
        <w:rPr>
          <w:rStyle w:val="Strong"/>
          <w:rFonts w:ascii="Arial" w:hAnsi="Arial" w:cs="Arial"/>
          <w:b w:val="0"/>
          <w:sz w:val="24"/>
          <w:szCs w:val="24"/>
        </w:rPr>
        <w:t>our</w:t>
      </w:r>
      <w:r w:rsidRPr="00230AC7">
        <w:rPr>
          <w:rStyle w:val="Strong"/>
          <w:rFonts w:ascii="Arial" w:hAnsi="Arial" w:cs="Arial"/>
          <w:b w:val="0"/>
          <w:sz w:val="24"/>
          <w:szCs w:val="24"/>
        </w:rPr>
        <w:t xml:space="preserve"> own web server or request assistance from one of the well-known Moodle partners.</w:t>
      </w:r>
    </w:p>
    <w:p w14:paraId="05CD7D20" w14:textId="28B1A058" w:rsidR="00591C28" w:rsidRDefault="003A7357" w:rsidP="00591C28">
      <w:pPr>
        <w:rPr>
          <w:rStyle w:val="Strong"/>
          <w:rFonts w:ascii="Arial" w:hAnsi="Arial" w:cs="Arial"/>
          <w:sz w:val="24"/>
          <w:szCs w:val="24"/>
        </w:rPr>
      </w:pPr>
      <w:r>
        <w:rPr>
          <w:rStyle w:val="Strong"/>
          <w:rFonts w:ascii="Arial" w:hAnsi="Arial" w:cs="Arial"/>
          <w:sz w:val="24"/>
          <w:szCs w:val="24"/>
        </w:rPr>
        <w:t xml:space="preserve">Data collection </w:t>
      </w:r>
    </w:p>
    <w:p w14:paraId="4161228A" w14:textId="4DA5FCFD" w:rsidR="00CC131B" w:rsidRPr="001226B3" w:rsidRDefault="00990111" w:rsidP="00591C28">
      <w:pPr>
        <w:rPr>
          <w:rStyle w:val="Strong"/>
          <w:rFonts w:ascii="Arial" w:hAnsi="Arial" w:cs="Arial"/>
          <w:b w:val="0"/>
          <w:bCs w:val="0"/>
          <w:sz w:val="24"/>
          <w:szCs w:val="24"/>
        </w:rPr>
      </w:pPr>
      <w:r w:rsidRPr="001226B3">
        <w:rPr>
          <w:rStyle w:val="Strong"/>
          <w:rFonts w:ascii="Arial" w:hAnsi="Arial" w:cs="Arial"/>
          <w:b w:val="0"/>
          <w:bCs w:val="0"/>
          <w:sz w:val="24"/>
          <w:szCs w:val="24"/>
        </w:rPr>
        <w:t xml:space="preserve">In every research study, data collection is an essential step. Learning how to collect data for analysis will help </w:t>
      </w:r>
      <w:r w:rsidR="00D045D0" w:rsidRPr="001226B3">
        <w:rPr>
          <w:rStyle w:val="Strong"/>
          <w:rFonts w:ascii="Arial" w:hAnsi="Arial" w:cs="Arial"/>
          <w:b w:val="0"/>
          <w:bCs w:val="0"/>
          <w:sz w:val="24"/>
          <w:szCs w:val="24"/>
        </w:rPr>
        <w:t xml:space="preserve">me </w:t>
      </w:r>
      <w:r w:rsidRPr="001226B3">
        <w:rPr>
          <w:rStyle w:val="Strong"/>
          <w:rFonts w:ascii="Arial" w:hAnsi="Arial" w:cs="Arial"/>
          <w:b w:val="0"/>
          <w:bCs w:val="0"/>
          <w:sz w:val="24"/>
          <w:szCs w:val="24"/>
        </w:rPr>
        <w:t xml:space="preserve">complete </w:t>
      </w:r>
      <w:r w:rsidR="00D045D0" w:rsidRPr="001226B3">
        <w:rPr>
          <w:rStyle w:val="Strong"/>
          <w:rFonts w:ascii="Arial" w:hAnsi="Arial" w:cs="Arial"/>
          <w:b w:val="0"/>
          <w:bCs w:val="0"/>
          <w:sz w:val="24"/>
          <w:szCs w:val="24"/>
        </w:rPr>
        <w:t>my</w:t>
      </w:r>
      <w:r w:rsidRPr="001226B3">
        <w:rPr>
          <w:rStyle w:val="Strong"/>
          <w:rFonts w:ascii="Arial" w:hAnsi="Arial" w:cs="Arial"/>
          <w:b w:val="0"/>
          <w:bCs w:val="0"/>
          <w:sz w:val="24"/>
          <w:szCs w:val="24"/>
        </w:rPr>
        <w:t xml:space="preserve"> job in the best possible way. Incorrect procedures affect the results of </w:t>
      </w:r>
      <w:r w:rsidR="00D045D0" w:rsidRPr="001226B3">
        <w:rPr>
          <w:rStyle w:val="Strong"/>
          <w:rFonts w:ascii="Arial" w:hAnsi="Arial" w:cs="Arial"/>
          <w:b w:val="0"/>
          <w:bCs w:val="0"/>
          <w:sz w:val="24"/>
          <w:szCs w:val="24"/>
        </w:rPr>
        <w:t xml:space="preserve">my </w:t>
      </w:r>
      <w:r w:rsidRPr="001226B3">
        <w:rPr>
          <w:rStyle w:val="Strong"/>
          <w:rFonts w:ascii="Arial" w:hAnsi="Arial" w:cs="Arial"/>
          <w:b w:val="0"/>
          <w:bCs w:val="0"/>
          <w:sz w:val="24"/>
          <w:szCs w:val="24"/>
        </w:rPr>
        <w:t>investigation.</w:t>
      </w:r>
      <w:r w:rsidR="00D045D0" w:rsidRPr="001226B3">
        <w:rPr>
          <w:rStyle w:val="Strong"/>
          <w:rFonts w:ascii="Arial" w:hAnsi="Arial" w:cs="Arial"/>
          <w:b w:val="0"/>
          <w:bCs w:val="0"/>
          <w:sz w:val="24"/>
          <w:szCs w:val="24"/>
        </w:rPr>
        <w:t xml:space="preserve"> I will</w:t>
      </w:r>
      <w:r w:rsidRPr="001226B3">
        <w:rPr>
          <w:rStyle w:val="Strong"/>
          <w:rFonts w:ascii="Arial" w:hAnsi="Arial" w:cs="Arial"/>
          <w:b w:val="0"/>
          <w:bCs w:val="0"/>
          <w:sz w:val="24"/>
          <w:szCs w:val="24"/>
        </w:rPr>
        <w:t xml:space="preserve"> need to ensure that </w:t>
      </w:r>
      <w:r w:rsidR="00D045D0" w:rsidRPr="001226B3">
        <w:rPr>
          <w:rStyle w:val="Strong"/>
          <w:rFonts w:ascii="Arial" w:hAnsi="Arial" w:cs="Arial"/>
          <w:b w:val="0"/>
          <w:bCs w:val="0"/>
          <w:sz w:val="24"/>
          <w:szCs w:val="24"/>
        </w:rPr>
        <w:t>my</w:t>
      </w:r>
      <w:r w:rsidRPr="001226B3">
        <w:rPr>
          <w:rStyle w:val="Strong"/>
          <w:rFonts w:ascii="Arial" w:hAnsi="Arial" w:cs="Arial"/>
          <w:b w:val="0"/>
          <w:bCs w:val="0"/>
          <w:sz w:val="24"/>
          <w:szCs w:val="24"/>
        </w:rPr>
        <w:t xml:space="preserve"> implement appropriate technologies for information collection, whether qualitative or quantitative data are obtained.</w:t>
      </w:r>
    </w:p>
    <w:p w14:paraId="41DA390C" w14:textId="7E996A41" w:rsidR="00095CAB" w:rsidRPr="002D634C" w:rsidRDefault="00A52970" w:rsidP="002D634C">
      <w:pPr>
        <w:rPr>
          <w:rFonts w:ascii="Arial" w:hAnsi="Arial" w:cs="Arial"/>
          <w:b/>
          <w:bCs/>
          <w:sz w:val="24"/>
          <w:szCs w:val="24"/>
        </w:rPr>
      </w:pPr>
      <w:r w:rsidRPr="001226B3">
        <w:rPr>
          <w:rStyle w:val="Strong"/>
          <w:rFonts w:ascii="Arial" w:hAnsi="Arial" w:cs="Arial"/>
          <w:b w:val="0"/>
          <w:bCs w:val="0"/>
          <w:sz w:val="24"/>
          <w:szCs w:val="24"/>
        </w:rPr>
        <w:t xml:space="preserve">Data collected through the primary and secondary data collection methods was used in this report. The most important data sources came from the reactions of teachers and students of selected </w:t>
      </w:r>
      <w:r w:rsidR="009339E5" w:rsidRPr="001226B3">
        <w:rPr>
          <w:rStyle w:val="Strong"/>
          <w:rFonts w:ascii="Arial" w:hAnsi="Arial" w:cs="Arial"/>
          <w:b w:val="0"/>
          <w:bCs w:val="0"/>
          <w:sz w:val="24"/>
          <w:szCs w:val="24"/>
        </w:rPr>
        <w:t>university</w:t>
      </w:r>
      <w:r w:rsidR="00D14552" w:rsidRPr="001226B3">
        <w:rPr>
          <w:rFonts w:ascii="Arial" w:hAnsi="Arial" w:cs="Arial"/>
          <w:b/>
          <w:bCs/>
          <w:sz w:val="24"/>
          <w:szCs w:val="24"/>
        </w:rPr>
        <w:t xml:space="preserve"> of Wales Trinity Saint David London </w:t>
      </w:r>
      <w:r w:rsidR="005F4907" w:rsidRPr="001226B3">
        <w:rPr>
          <w:rFonts w:ascii="Arial" w:hAnsi="Arial" w:cs="Arial"/>
          <w:b/>
          <w:bCs/>
          <w:sz w:val="24"/>
          <w:szCs w:val="24"/>
        </w:rPr>
        <w:t>Campus</w:t>
      </w:r>
      <w:r w:rsidR="005F4907" w:rsidRPr="001226B3">
        <w:rPr>
          <w:rStyle w:val="Strong"/>
          <w:rFonts w:ascii="Arial" w:hAnsi="Arial" w:cs="Arial"/>
          <w:b w:val="0"/>
          <w:bCs w:val="0"/>
          <w:sz w:val="24"/>
          <w:szCs w:val="24"/>
        </w:rPr>
        <w:t>.</w:t>
      </w:r>
      <w:r w:rsidRPr="001226B3">
        <w:rPr>
          <w:rStyle w:val="Strong"/>
          <w:rFonts w:ascii="Arial" w:hAnsi="Arial" w:cs="Arial"/>
          <w:b w:val="0"/>
          <w:bCs w:val="0"/>
          <w:sz w:val="24"/>
          <w:szCs w:val="24"/>
        </w:rPr>
        <w:t xml:space="preserve"> High quality assessment and e-learning in universities were given from secondary sources including books, brochures, unpublished material and other articling document</w:t>
      </w:r>
      <w:r w:rsidR="0092742E" w:rsidRPr="001226B3">
        <w:rPr>
          <w:rStyle w:val="Strong"/>
          <w:rFonts w:ascii="Arial" w:hAnsi="Arial" w:cs="Arial"/>
          <w:b w:val="0"/>
          <w:bCs w:val="0"/>
          <w:sz w:val="24"/>
          <w:szCs w:val="24"/>
        </w:rPr>
        <w:t xml:space="preserve">. </w:t>
      </w:r>
      <w:r w:rsidR="00C61B15" w:rsidRPr="001226B3">
        <w:rPr>
          <w:rStyle w:val="Strong"/>
          <w:rFonts w:ascii="Arial" w:hAnsi="Arial" w:cs="Arial"/>
          <w:b w:val="0"/>
          <w:bCs w:val="0"/>
          <w:sz w:val="24"/>
          <w:szCs w:val="24"/>
        </w:rPr>
        <w:t xml:space="preserve">A questionnaire based on the goals and specific research issues related to successful quality assurance in </w:t>
      </w:r>
      <w:r w:rsidR="005F4907" w:rsidRPr="001226B3">
        <w:rPr>
          <w:rStyle w:val="Strong"/>
          <w:rFonts w:ascii="Arial" w:hAnsi="Arial" w:cs="Arial"/>
          <w:b w:val="0"/>
          <w:bCs w:val="0"/>
          <w:sz w:val="24"/>
          <w:szCs w:val="24"/>
        </w:rPr>
        <w:t>VLE is</w:t>
      </w:r>
      <w:r w:rsidR="00C61B15" w:rsidRPr="001226B3">
        <w:rPr>
          <w:rStyle w:val="Strong"/>
          <w:rFonts w:ascii="Arial" w:hAnsi="Arial" w:cs="Arial"/>
          <w:b w:val="0"/>
          <w:bCs w:val="0"/>
          <w:sz w:val="24"/>
          <w:szCs w:val="24"/>
        </w:rPr>
        <w:t xml:space="preserve"> the main data collection tool used in this report. During the trial run, an informal interview is also carried out in order to improve the tool and give input on the quality of the questionnaire. As soon as the respondents are completed to obtain a high percentage recovery rate the questionnaires shall be distributed personally and collected.</w:t>
      </w:r>
    </w:p>
    <w:p w14:paraId="3FF5B80B" w14:textId="65E43683" w:rsidR="00C13206" w:rsidRDefault="005D4A3E" w:rsidP="00591C28">
      <w:pPr>
        <w:rPr>
          <w:rFonts w:ascii="Arial" w:hAnsi="Arial" w:cs="Arial"/>
          <w:b/>
          <w:bCs/>
          <w:sz w:val="24"/>
          <w:szCs w:val="24"/>
        </w:rPr>
      </w:pPr>
      <w:r>
        <w:rPr>
          <w:rFonts w:ascii="Arial" w:hAnsi="Arial" w:cs="Arial"/>
          <w:b/>
          <w:bCs/>
          <w:sz w:val="24"/>
          <w:szCs w:val="24"/>
        </w:rPr>
        <w:t xml:space="preserve">Qualitative and Quantitative methods of research </w:t>
      </w:r>
    </w:p>
    <w:p w14:paraId="7F0C22F1" w14:textId="05D05460" w:rsidR="00002CF1" w:rsidRPr="0060739D" w:rsidRDefault="00002CF1" w:rsidP="00591C28">
      <w:pPr>
        <w:rPr>
          <w:rFonts w:ascii="Arial" w:hAnsi="Arial" w:cs="Arial"/>
          <w:sz w:val="24"/>
          <w:szCs w:val="24"/>
        </w:rPr>
      </w:pPr>
      <w:r w:rsidRPr="0060739D">
        <w:rPr>
          <w:rFonts w:ascii="Arial" w:hAnsi="Arial" w:cs="Arial"/>
          <w:sz w:val="24"/>
          <w:szCs w:val="24"/>
        </w:rPr>
        <w:t>Quantitative data is information on amounts and thus numbers, while qualitative data, which can be observed but not calculated as objects like language, is symbolic.</w:t>
      </w:r>
    </w:p>
    <w:p w14:paraId="71C174E1" w14:textId="547622AA" w:rsidR="007E2ACE" w:rsidRPr="00095683" w:rsidRDefault="005F4907" w:rsidP="003F2838">
      <w:pPr>
        <w:pStyle w:val="ListParagraph"/>
        <w:numPr>
          <w:ilvl w:val="0"/>
          <w:numId w:val="8"/>
        </w:numPr>
        <w:rPr>
          <w:rFonts w:ascii="Arial" w:hAnsi="Arial" w:cs="Arial"/>
          <w:sz w:val="24"/>
          <w:szCs w:val="24"/>
        </w:rPr>
      </w:pPr>
      <w:r w:rsidRPr="00275391">
        <w:rPr>
          <w:rFonts w:ascii="Arial" w:hAnsi="Arial" w:cs="Arial"/>
          <w:sz w:val="24"/>
          <w:szCs w:val="24"/>
        </w:rPr>
        <w:t>Therefore,</w:t>
      </w:r>
      <w:r w:rsidR="00275391" w:rsidRPr="00275391">
        <w:rPr>
          <w:rFonts w:ascii="Arial" w:hAnsi="Arial" w:cs="Arial"/>
          <w:sz w:val="24"/>
          <w:szCs w:val="24"/>
        </w:rPr>
        <w:t xml:space="preserve"> quantitative analysis can be described and understood more easily. The generated data are always numerical, and mathematical and statistical methods are used for analysis. It is not quantitative analysis, if there are no numbers involved. Clearly, these events appear to be quantitative studied because they already exist as numbers. For example, increases in achievement at different educational stages or an increase in the number of senior management graduates.</w:t>
      </w:r>
      <w:r w:rsidR="00275391" w:rsidRPr="001A0702">
        <w:rPr>
          <w:rFonts w:ascii="Arial" w:hAnsi="Arial" w:cs="Arial"/>
          <w:sz w:val="24"/>
          <w:szCs w:val="24"/>
        </w:rPr>
        <w:t xml:space="preserve"> </w:t>
      </w:r>
      <w:r w:rsidR="00095683" w:rsidRPr="00095683">
        <w:rPr>
          <w:rFonts w:ascii="Arial" w:hAnsi="Arial" w:cs="Arial"/>
          <w:sz w:val="24"/>
          <w:szCs w:val="24"/>
        </w:rPr>
        <w:t xml:space="preserve">· Data collection </w:t>
      </w:r>
      <w:r w:rsidR="00095683" w:rsidRPr="00095683">
        <w:rPr>
          <w:rFonts w:ascii="Arial" w:hAnsi="Arial" w:cs="Arial"/>
          <w:sz w:val="24"/>
          <w:szCs w:val="24"/>
        </w:rPr>
        <w:lastRenderedPageBreak/>
        <w:t>techniques include different forms of surveys, such as web surveys, paper surveys, smart and retail store surveys, face-to-face and mobile and observer surveys, online database interceptors, and systematic surveys.</w:t>
      </w:r>
    </w:p>
    <w:p w14:paraId="01C5EE0B" w14:textId="19C146C8" w:rsidR="00D27A83" w:rsidRPr="007E2ACE" w:rsidRDefault="00D27A83" w:rsidP="00D27A83">
      <w:pPr>
        <w:pStyle w:val="ListParagraph"/>
        <w:numPr>
          <w:ilvl w:val="0"/>
          <w:numId w:val="11"/>
        </w:numPr>
        <w:rPr>
          <w:rFonts w:ascii="Arial" w:hAnsi="Arial" w:cs="Arial"/>
          <w:sz w:val="24"/>
          <w:szCs w:val="24"/>
        </w:rPr>
      </w:pPr>
      <w:r w:rsidRPr="00D27A83">
        <w:rPr>
          <w:rFonts w:ascii="Arial" w:hAnsi="Arial" w:cs="Arial"/>
          <w:sz w:val="24"/>
          <w:szCs w:val="24"/>
        </w:rPr>
        <w:t xml:space="preserve">Qualitative research involves no measurements or numerical tests. Occasionally words or sentences, but also pictures or videos and observations can be used. It </w:t>
      </w:r>
      <w:r w:rsidR="009F6FD6">
        <w:rPr>
          <w:rFonts w:ascii="Arial" w:hAnsi="Arial" w:cs="Arial"/>
          <w:sz w:val="24"/>
          <w:szCs w:val="24"/>
        </w:rPr>
        <w:t>is often</w:t>
      </w:r>
      <w:r w:rsidRPr="00D27A83">
        <w:rPr>
          <w:rFonts w:ascii="Arial" w:hAnsi="Arial" w:cs="Arial"/>
          <w:sz w:val="24"/>
          <w:szCs w:val="24"/>
        </w:rPr>
        <w:t xml:space="preserve"> the preferred method of research in the UK and the rest of Europe; US studies tend to employ quantitative methods, although this distinction is not at all absolute.</w:t>
      </w:r>
      <w:r w:rsidR="002D0B8D" w:rsidRPr="002D0B8D">
        <w:rPr>
          <w:rFonts w:ascii="Arial" w:hAnsi="Arial" w:cs="Arial"/>
          <w:sz w:val="24"/>
          <w:szCs w:val="24"/>
        </w:rPr>
        <w:t xml:space="preserve"> Most other common methods include focus groups, interviews and participatory / comments. The sample size is typically </w:t>
      </w:r>
      <w:r w:rsidR="005F4907" w:rsidRPr="002D0B8D">
        <w:rPr>
          <w:rFonts w:ascii="Arial" w:hAnsi="Arial" w:cs="Arial"/>
          <w:sz w:val="24"/>
          <w:szCs w:val="24"/>
        </w:rPr>
        <w:t>small,</w:t>
      </w:r>
      <w:r w:rsidR="002D0B8D" w:rsidRPr="002D0B8D">
        <w:rPr>
          <w:rFonts w:ascii="Arial" w:hAnsi="Arial" w:cs="Arial"/>
          <w:sz w:val="24"/>
          <w:szCs w:val="24"/>
        </w:rPr>
        <w:t xml:space="preserve"> and the respondents have a certain daily limit to follow.</w:t>
      </w:r>
    </w:p>
    <w:p w14:paraId="6C2F9849" w14:textId="0AA4C39E" w:rsidR="00591C28" w:rsidRDefault="00591C28" w:rsidP="00591C28">
      <w:pPr>
        <w:rPr>
          <w:rFonts w:ascii="Arial" w:hAnsi="Arial" w:cs="Arial"/>
          <w:b/>
          <w:bCs/>
          <w:sz w:val="24"/>
          <w:szCs w:val="24"/>
        </w:rPr>
      </w:pPr>
      <w:r w:rsidRPr="001A0702">
        <w:rPr>
          <w:rFonts w:ascii="Arial" w:hAnsi="Arial" w:cs="Arial"/>
          <w:b/>
          <w:bCs/>
          <w:sz w:val="24"/>
          <w:szCs w:val="24"/>
        </w:rPr>
        <w:t xml:space="preserve">Research Project explanation </w:t>
      </w:r>
    </w:p>
    <w:p w14:paraId="6DF14091" w14:textId="3A6AD55E" w:rsidR="003A2F63" w:rsidRPr="003A2F63" w:rsidRDefault="003A2F63" w:rsidP="00591C28">
      <w:pPr>
        <w:rPr>
          <w:rFonts w:ascii="Arial" w:hAnsi="Arial" w:cs="Arial"/>
          <w:sz w:val="24"/>
          <w:szCs w:val="24"/>
        </w:rPr>
      </w:pPr>
      <w:r w:rsidRPr="003A2F63">
        <w:rPr>
          <w:rFonts w:ascii="Arial" w:hAnsi="Arial" w:cs="Arial"/>
          <w:sz w:val="24"/>
          <w:szCs w:val="24"/>
        </w:rPr>
        <w:t xml:space="preserve">Virtual learning environments (VLE) are a standard feature of most higher education courses which offer the potential to improve and promote education and learning. Although the VLEs are ostensibly assumed to support student education, a lot of the evidence comes from the students ' direct questioning of their contentment of the VLE itself. To decide what effect VLEs have on student satisfaction with higher education and teaching. </w:t>
      </w:r>
      <w:r w:rsidR="00671776">
        <w:rPr>
          <w:rFonts w:ascii="Arial" w:hAnsi="Arial" w:cs="Arial"/>
          <w:sz w:val="24"/>
          <w:szCs w:val="24"/>
        </w:rPr>
        <w:t>(</w:t>
      </w:r>
      <w:r w:rsidR="005F4907">
        <w:rPr>
          <w:rFonts w:ascii="Arial" w:hAnsi="Arial" w:cs="Arial"/>
          <w:sz w:val="24"/>
          <w:szCs w:val="24"/>
        </w:rPr>
        <w:t>Wikipedia, VLE</w:t>
      </w:r>
      <w:r w:rsidR="00671776">
        <w:rPr>
          <w:rFonts w:ascii="Arial" w:hAnsi="Arial" w:cs="Arial"/>
          <w:sz w:val="24"/>
          <w:szCs w:val="24"/>
        </w:rPr>
        <w:t>).</w:t>
      </w:r>
    </w:p>
    <w:p w14:paraId="295A8E23" w14:textId="43DCF5B8" w:rsidR="0060739D" w:rsidRPr="0060739D" w:rsidRDefault="00406404" w:rsidP="0060739D">
      <w:pPr>
        <w:pStyle w:val="Heading3"/>
        <w:numPr>
          <w:ilvl w:val="0"/>
          <w:numId w:val="6"/>
        </w:numPr>
        <w:rPr>
          <w:rFonts w:ascii="Arial" w:eastAsia="Arial Unicode MS" w:hAnsi="Arial" w:cs="Arial"/>
          <w:color w:val="000000" w:themeColor="text1"/>
          <w:lang w:val="en-US"/>
        </w:rPr>
      </w:pPr>
      <w:r w:rsidRPr="001A0702">
        <w:rPr>
          <w:rFonts w:ascii="Arial" w:eastAsia="Arial Unicode MS" w:hAnsi="Arial" w:cs="Arial"/>
          <w:color w:val="000000" w:themeColor="text1"/>
          <w:lang w:val="en-US"/>
        </w:rPr>
        <w:t xml:space="preserve">Research report </w:t>
      </w:r>
      <w:r w:rsidR="0043289F" w:rsidRPr="001A0702">
        <w:rPr>
          <w:rFonts w:ascii="Arial" w:eastAsia="Arial Unicode MS" w:hAnsi="Arial" w:cs="Arial"/>
          <w:color w:val="000000" w:themeColor="text1"/>
          <w:lang w:val="en-US"/>
        </w:rPr>
        <w:t>background</w:t>
      </w:r>
      <w:r w:rsidR="002444FA" w:rsidRPr="001A0702">
        <w:rPr>
          <w:rFonts w:ascii="Arial" w:eastAsia="Arial Unicode MS" w:hAnsi="Arial" w:cs="Arial"/>
          <w:color w:val="000000" w:themeColor="text1"/>
          <w:lang w:val="en-US"/>
        </w:rPr>
        <w:t>:</w:t>
      </w:r>
      <w:r w:rsidR="00FF1D80" w:rsidRPr="00FF1D80">
        <w:rPr>
          <w:rFonts w:ascii="Arial" w:eastAsia="Arial Unicode MS" w:hAnsi="Arial" w:cs="Arial"/>
          <w:color w:val="000000" w:themeColor="text1"/>
          <w:lang w:val="en-US"/>
        </w:rPr>
        <w:t xml:space="preserve"> I am a student on the Saint David University London campus and will now analysis the usefulness of the virtual learning system. We all know that the online analysis that </w:t>
      </w:r>
      <w:r w:rsidR="005F4907">
        <w:rPr>
          <w:rFonts w:ascii="Arial" w:eastAsia="Arial Unicode MS" w:hAnsi="Arial" w:cs="Arial"/>
          <w:color w:val="000000" w:themeColor="text1"/>
          <w:lang w:val="en-US"/>
        </w:rPr>
        <w:t xml:space="preserve">I </w:t>
      </w:r>
      <w:r w:rsidR="005F4907" w:rsidRPr="00FF1D80">
        <w:rPr>
          <w:rFonts w:ascii="Arial" w:eastAsia="Arial Unicode MS" w:hAnsi="Arial" w:cs="Arial"/>
          <w:color w:val="000000" w:themeColor="text1"/>
          <w:lang w:val="en-US"/>
        </w:rPr>
        <w:t>will</w:t>
      </w:r>
      <w:r w:rsidR="00FF1D80" w:rsidRPr="00FF1D80">
        <w:rPr>
          <w:rFonts w:ascii="Arial" w:eastAsia="Arial Unicode MS" w:hAnsi="Arial" w:cs="Arial"/>
          <w:color w:val="000000" w:themeColor="text1"/>
          <w:lang w:val="en-US"/>
        </w:rPr>
        <w:t xml:space="preserve"> do online today is the most revolutionary, comfortable and effective way to operate. My main reason for this research, nevertheless, is Moodle, the tool for scanning the tools of our library classes. We also access tasks, read comments, in this chapter. All we need is Moodle. Nevertheless, can this work as a classroom research correctly and successfully? The main project goal will be.</w:t>
      </w:r>
    </w:p>
    <w:p w14:paraId="7C1BA26A" w14:textId="672A8B0D" w:rsidR="00E40EF0" w:rsidRPr="00905ACE" w:rsidRDefault="00406404" w:rsidP="00591C28">
      <w:pPr>
        <w:pStyle w:val="Body"/>
        <w:numPr>
          <w:ilvl w:val="0"/>
          <w:numId w:val="6"/>
        </w:numPr>
        <w:rPr>
          <w:rFonts w:ascii="Arial" w:hAnsi="Arial" w:cs="Arial"/>
          <w:sz w:val="24"/>
          <w:szCs w:val="24"/>
        </w:rPr>
      </w:pPr>
      <w:r w:rsidRPr="001A0702">
        <w:rPr>
          <w:rFonts w:ascii="Arial" w:hAnsi="Arial" w:cs="Arial"/>
          <w:sz w:val="24"/>
          <w:szCs w:val="24"/>
        </w:rPr>
        <w:t xml:space="preserve">Overview of the </w:t>
      </w:r>
      <w:r w:rsidR="00FF4338" w:rsidRPr="001A0702">
        <w:rPr>
          <w:rFonts w:ascii="Arial" w:hAnsi="Arial" w:cs="Arial"/>
          <w:sz w:val="24"/>
          <w:szCs w:val="24"/>
        </w:rPr>
        <w:t>research:</w:t>
      </w:r>
      <w:r w:rsidRPr="00905ACE">
        <w:rPr>
          <w:rFonts w:ascii="Arial" w:hAnsi="Arial" w:cs="Arial"/>
          <w:b/>
          <w:bCs/>
          <w:sz w:val="24"/>
          <w:szCs w:val="24"/>
        </w:rPr>
        <w:t xml:space="preserve"> </w:t>
      </w:r>
      <w:r w:rsidRPr="00095683">
        <w:rPr>
          <w:rFonts w:ascii="Arial" w:hAnsi="Arial" w:cs="Arial"/>
          <w:sz w:val="24"/>
          <w:szCs w:val="24"/>
        </w:rPr>
        <w:t xml:space="preserve">Overview of the </w:t>
      </w:r>
      <w:r w:rsidR="00FF4338" w:rsidRPr="00095683">
        <w:rPr>
          <w:rFonts w:ascii="Arial" w:hAnsi="Arial" w:cs="Arial"/>
          <w:sz w:val="24"/>
          <w:szCs w:val="24"/>
        </w:rPr>
        <w:t>research:</w:t>
      </w:r>
      <w:r w:rsidRPr="00095683">
        <w:rPr>
          <w:rFonts w:ascii="Arial" w:hAnsi="Arial" w:cs="Arial"/>
          <w:sz w:val="24"/>
          <w:szCs w:val="24"/>
        </w:rPr>
        <w:t xml:space="preserve"> </w:t>
      </w:r>
      <w:r w:rsidR="00B152AC" w:rsidRPr="00095683">
        <w:rPr>
          <w:rFonts w:ascii="Arial" w:hAnsi="Arial" w:cs="Arial"/>
          <w:sz w:val="24"/>
          <w:szCs w:val="24"/>
        </w:rPr>
        <w:t>Evaluate the effectiveness of the project, testing will be carried out. This project will be performed to a limited degree and an effects analysis will be carried out on the learning experiences of students at Virtual Learning Environment (VLE) Trinity Saint David London Campus.</w:t>
      </w:r>
    </w:p>
    <w:p w14:paraId="745BE56A" w14:textId="154D3AD7" w:rsidR="00E40EF0" w:rsidRPr="00905ACE" w:rsidRDefault="00406404" w:rsidP="00591C28">
      <w:pPr>
        <w:pStyle w:val="Body"/>
        <w:numPr>
          <w:ilvl w:val="0"/>
          <w:numId w:val="6"/>
        </w:numPr>
        <w:rPr>
          <w:rFonts w:ascii="Arial" w:hAnsi="Arial" w:cs="Arial"/>
          <w:sz w:val="24"/>
          <w:szCs w:val="24"/>
        </w:rPr>
      </w:pPr>
      <w:r w:rsidRPr="001A0702">
        <w:rPr>
          <w:rFonts w:ascii="Arial" w:hAnsi="Arial" w:cs="Arial"/>
          <w:sz w:val="24"/>
          <w:szCs w:val="24"/>
        </w:rPr>
        <w:t xml:space="preserve">Research </w:t>
      </w:r>
      <w:r w:rsidR="00C150D8" w:rsidRPr="001A0702">
        <w:rPr>
          <w:rFonts w:ascii="Arial" w:hAnsi="Arial" w:cs="Arial"/>
          <w:sz w:val="24"/>
          <w:szCs w:val="24"/>
        </w:rPr>
        <w:t xml:space="preserve">aims and </w:t>
      </w:r>
      <w:r w:rsidRPr="001A0702">
        <w:rPr>
          <w:rFonts w:ascii="Arial" w:hAnsi="Arial" w:cs="Arial"/>
          <w:sz w:val="24"/>
          <w:szCs w:val="24"/>
        </w:rPr>
        <w:t>objectives.</w:t>
      </w:r>
      <w:r w:rsidR="00B310B6" w:rsidRPr="00B310B6">
        <w:rPr>
          <w:rFonts w:ascii="Arial" w:hAnsi="Arial" w:cs="Arial"/>
          <w:sz w:val="24"/>
          <w:szCs w:val="24"/>
        </w:rPr>
        <w:t xml:space="preserve"> The aim is to boost the student experience through the implementation of Moodle by offering versatile VLE, which could be used in mixed learnin</w:t>
      </w:r>
      <w:r w:rsidR="00B310B6">
        <w:rPr>
          <w:rFonts w:ascii="Arial" w:hAnsi="Arial" w:cs="Arial"/>
          <w:sz w:val="24"/>
          <w:szCs w:val="24"/>
        </w:rPr>
        <w:t>g.</w:t>
      </w:r>
    </w:p>
    <w:p w14:paraId="64243177" w14:textId="0691688D" w:rsidR="00E40EF0" w:rsidRDefault="00406404" w:rsidP="00BE344B">
      <w:pPr>
        <w:pStyle w:val="Body"/>
        <w:numPr>
          <w:ilvl w:val="0"/>
          <w:numId w:val="6"/>
        </w:numPr>
        <w:rPr>
          <w:rFonts w:ascii="Arial" w:hAnsi="Arial" w:cs="Arial"/>
          <w:sz w:val="24"/>
          <w:szCs w:val="24"/>
        </w:rPr>
      </w:pPr>
      <w:r w:rsidRPr="001A0702">
        <w:rPr>
          <w:rFonts w:ascii="Arial" w:hAnsi="Arial" w:cs="Arial"/>
          <w:sz w:val="24"/>
          <w:szCs w:val="24"/>
        </w:rPr>
        <w:t xml:space="preserve">Research </w:t>
      </w:r>
      <w:r w:rsidR="00744DF3">
        <w:rPr>
          <w:rFonts w:ascii="Arial" w:hAnsi="Arial" w:cs="Arial"/>
          <w:sz w:val="24"/>
          <w:szCs w:val="24"/>
        </w:rPr>
        <w:t>methods</w:t>
      </w:r>
      <w:r w:rsidR="00C321A4">
        <w:rPr>
          <w:rFonts w:ascii="Arial" w:hAnsi="Arial" w:cs="Arial"/>
          <w:sz w:val="24"/>
          <w:szCs w:val="24"/>
        </w:rPr>
        <w:t xml:space="preserve"> and data </w:t>
      </w:r>
      <w:r w:rsidR="005F4907">
        <w:rPr>
          <w:rFonts w:ascii="Arial" w:hAnsi="Arial" w:cs="Arial"/>
          <w:sz w:val="24"/>
          <w:szCs w:val="24"/>
        </w:rPr>
        <w:t>collection:</w:t>
      </w:r>
      <w:r w:rsidR="00F06E76" w:rsidRPr="00F06E76">
        <w:rPr>
          <w:rFonts w:ascii="Arial" w:hAnsi="Arial" w:cs="Arial"/>
          <w:sz w:val="24"/>
          <w:szCs w:val="24"/>
        </w:rPr>
        <w:t xml:space="preserve"> Quantitative data was collected in the form of a google docs (e-questionnaire), allowing Excel analysis. </w:t>
      </w:r>
      <w:r w:rsidR="00DA1F40">
        <w:rPr>
          <w:rFonts w:ascii="Arial" w:hAnsi="Arial" w:cs="Arial"/>
          <w:sz w:val="24"/>
          <w:szCs w:val="24"/>
        </w:rPr>
        <w:t>Five</w:t>
      </w:r>
      <w:r w:rsidR="00F06E76" w:rsidRPr="00F06E76">
        <w:rPr>
          <w:rFonts w:ascii="Arial" w:hAnsi="Arial" w:cs="Arial"/>
          <w:sz w:val="24"/>
          <w:szCs w:val="24"/>
        </w:rPr>
        <w:t xml:space="preserve"> research questions have been </w:t>
      </w:r>
      <w:r w:rsidR="00336374" w:rsidRPr="00F06E76">
        <w:rPr>
          <w:rFonts w:ascii="Arial" w:hAnsi="Arial" w:cs="Arial"/>
          <w:sz w:val="24"/>
          <w:szCs w:val="24"/>
        </w:rPr>
        <w:t>organized</w:t>
      </w:r>
      <w:r w:rsidR="00F06E76" w:rsidRPr="00F06E76">
        <w:rPr>
          <w:rFonts w:ascii="Arial" w:hAnsi="Arial" w:cs="Arial"/>
          <w:sz w:val="24"/>
          <w:szCs w:val="24"/>
        </w:rPr>
        <w:t xml:space="preserve"> and grouped (Appendix 1). The survey was invited to all </w:t>
      </w:r>
      <w:r w:rsidR="000C4E42">
        <w:rPr>
          <w:rFonts w:ascii="Arial" w:hAnsi="Arial" w:cs="Arial"/>
          <w:sz w:val="24"/>
          <w:szCs w:val="24"/>
        </w:rPr>
        <w:t>30</w:t>
      </w:r>
      <w:r w:rsidR="00F06E76" w:rsidRPr="00F06E76">
        <w:rPr>
          <w:rFonts w:ascii="Arial" w:hAnsi="Arial" w:cs="Arial"/>
          <w:sz w:val="24"/>
          <w:szCs w:val="24"/>
        </w:rPr>
        <w:t xml:space="preserve"> </w:t>
      </w:r>
      <w:r w:rsidR="000C4E42">
        <w:rPr>
          <w:rFonts w:ascii="Arial" w:hAnsi="Arial" w:cs="Arial"/>
          <w:sz w:val="24"/>
          <w:szCs w:val="24"/>
          <w:lang w:val="en-GB"/>
        </w:rPr>
        <w:t xml:space="preserve">first </w:t>
      </w:r>
      <w:r w:rsidR="005F4907">
        <w:rPr>
          <w:rFonts w:ascii="Arial" w:hAnsi="Arial" w:cs="Arial"/>
          <w:sz w:val="24"/>
          <w:szCs w:val="24"/>
          <w:lang w:val="en-GB"/>
        </w:rPr>
        <w:t xml:space="preserve">year </w:t>
      </w:r>
      <w:r w:rsidR="005F4907" w:rsidRPr="00F06E76">
        <w:rPr>
          <w:rFonts w:ascii="Arial" w:hAnsi="Arial" w:cs="Arial"/>
          <w:sz w:val="24"/>
          <w:szCs w:val="24"/>
        </w:rPr>
        <w:t>UWTC</w:t>
      </w:r>
      <w:r w:rsidR="002A014B">
        <w:rPr>
          <w:rFonts w:ascii="Arial" w:hAnsi="Arial" w:cs="Arial"/>
          <w:sz w:val="24"/>
          <w:szCs w:val="24"/>
        </w:rPr>
        <w:t xml:space="preserve"> </w:t>
      </w:r>
      <w:r w:rsidR="00F06E76" w:rsidRPr="00F06E76">
        <w:rPr>
          <w:rFonts w:ascii="Arial" w:hAnsi="Arial" w:cs="Arial"/>
          <w:sz w:val="24"/>
          <w:szCs w:val="24"/>
        </w:rPr>
        <w:t xml:space="preserve">students. The survey was </w:t>
      </w:r>
      <w:r w:rsidR="005F4907" w:rsidRPr="00F06E76">
        <w:rPr>
          <w:rFonts w:ascii="Arial" w:hAnsi="Arial" w:cs="Arial"/>
          <w:sz w:val="24"/>
          <w:szCs w:val="24"/>
        </w:rPr>
        <w:t>encouraged,</w:t>
      </w:r>
      <w:r w:rsidR="00F06E76" w:rsidRPr="00F06E76">
        <w:rPr>
          <w:rFonts w:ascii="Arial" w:hAnsi="Arial" w:cs="Arial"/>
          <w:sz w:val="24"/>
          <w:szCs w:val="24"/>
        </w:rPr>
        <w:t xml:space="preserve"> and students were invited to finish it at their own time during community lectures. A measurement of sample sizes was done to determine a minimum representative sample. A minimum sample size of</w:t>
      </w:r>
      <w:r w:rsidR="002A014B">
        <w:rPr>
          <w:rFonts w:ascii="Arial" w:hAnsi="Arial" w:cs="Arial"/>
          <w:sz w:val="24"/>
          <w:szCs w:val="24"/>
        </w:rPr>
        <w:t xml:space="preserve"> 30</w:t>
      </w:r>
      <w:r w:rsidR="00F06E76" w:rsidRPr="00F06E76">
        <w:rPr>
          <w:rFonts w:ascii="Arial" w:hAnsi="Arial" w:cs="Arial"/>
          <w:sz w:val="24"/>
          <w:szCs w:val="24"/>
        </w:rPr>
        <w:t xml:space="preserve"> was required to produce representative outcomes at a response rate of 37 per cent.</w:t>
      </w:r>
    </w:p>
    <w:p w14:paraId="31E71114" w14:textId="7999F1EF" w:rsidR="00275F11" w:rsidRPr="00905ACE" w:rsidRDefault="00275F11" w:rsidP="00275F11">
      <w:pPr>
        <w:pStyle w:val="Body"/>
        <w:ind w:left="360"/>
        <w:rPr>
          <w:rFonts w:ascii="Arial" w:hAnsi="Arial" w:cs="Arial"/>
          <w:sz w:val="24"/>
          <w:szCs w:val="24"/>
        </w:rPr>
      </w:pPr>
      <w:r w:rsidRPr="00275F11">
        <w:rPr>
          <w:rFonts w:ascii="Arial" w:hAnsi="Arial" w:cs="Arial"/>
          <w:sz w:val="24"/>
          <w:szCs w:val="24"/>
        </w:rPr>
        <w:t xml:space="preserve">This work should follow the graphical and quantitative method of analysis. This analysis will gather the impression of </w:t>
      </w:r>
      <w:r w:rsidR="00CA7584">
        <w:rPr>
          <w:rFonts w:ascii="Arial" w:hAnsi="Arial" w:cs="Arial"/>
          <w:sz w:val="24"/>
          <w:szCs w:val="24"/>
        </w:rPr>
        <w:t xml:space="preserve">UWTC students </w:t>
      </w:r>
      <w:r w:rsidRPr="00275F11">
        <w:rPr>
          <w:rFonts w:ascii="Arial" w:hAnsi="Arial" w:cs="Arial"/>
          <w:sz w:val="24"/>
          <w:szCs w:val="24"/>
        </w:rPr>
        <w:t xml:space="preserve">and quantitatively evaluate the categorical </w:t>
      </w:r>
      <w:r w:rsidRPr="00275F11">
        <w:rPr>
          <w:rFonts w:ascii="Arial" w:hAnsi="Arial" w:cs="Arial"/>
          <w:sz w:val="24"/>
          <w:szCs w:val="24"/>
        </w:rPr>
        <w:lastRenderedPageBreak/>
        <w:t>variables from the results. There will also be asked from another city client. The quantitative and qualitative research methodology is applied in this study.</w:t>
      </w:r>
    </w:p>
    <w:p w14:paraId="27FE43C9" w14:textId="22399247" w:rsidR="00E40EF0" w:rsidRPr="00905ACE" w:rsidRDefault="00406404" w:rsidP="00BE344B">
      <w:pPr>
        <w:pStyle w:val="Body"/>
        <w:numPr>
          <w:ilvl w:val="0"/>
          <w:numId w:val="10"/>
        </w:numPr>
        <w:rPr>
          <w:rFonts w:ascii="Arial" w:hAnsi="Arial" w:cs="Arial"/>
          <w:sz w:val="24"/>
          <w:szCs w:val="24"/>
        </w:rPr>
      </w:pPr>
      <w:r w:rsidRPr="001A0702">
        <w:rPr>
          <w:rFonts w:ascii="Arial" w:hAnsi="Arial" w:cs="Arial"/>
          <w:sz w:val="24"/>
          <w:szCs w:val="24"/>
        </w:rPr>
        <w:t xml:space="preserve">Simple </w:t>
      </w:r>
      <w:r w:rsidR="00FF4338" w:rsidRPr="001A0702">
        <w:rPr>
          <w:rFonts w:ascii="Arial" w:hAnsi="Arial" w:cs="Arial"/>
          <w:sz w:val="24"/>
          <w:szCs w:val="24"/>
        </w:rPr>
        <w:t>size</w:t>
      </w:r>
      <w:r w:rsidR="00FF4338" w:rsidRPr="00905ACE">
        <w:rPr>
          <w:rFonts w:ascii="Arial" w:hAnsi="Arial" w:cs="Arial"/>
          <w:b/>
          <w:bCs/>
          <w:sz w:val="24"/>
          <w:szCs w:val="24"/>
        </w:rPr>
        <w:t>:</w:t>
      </w:r>
      <w:r w:rsidRPr="00905ACE">
        <w:rPr>
          <w:rFonts w:ascii="Arial" w:hAnsi="Arial" w:cs="Arial"/>
          <w:sz w:val="24"/>
          <w:szCs w:val="24"/>
        </w:rPr>
        <w:t xml:space="preserve"> </w:t>
      </w:r>
      <w:r w:rsidR="00CF1269">
        <w:rPr>
          <w:rFonts w:ascii="Arial" w:hAnsi="Arial" w:cs="Arial"/>
          <w:sz w:val="24"/>
          <w:szCs w:val="24"/>
        </w:rPr>
        <w:t xml:space="preserve">This is small study and the size of </w:t>
      </w:r>
      <w:r w:rsidR="00091A34">
        <w:rPr>
          <w:rFonts w:ascii="Arial" w:hAnsi="Arial" w:cs="Arial"/>
          <w:sz w:val="24"/>
          <w:szCs w:val="24"/>
        </w:rPr>
        <w:t xml:space="preserve">it is 30 students from University of </w:t>
      </w:r>
      <w:r w:rsidRPr="00905ACE">
        <w:rPr>
          <w:rFonts w:ascii="Arial" w:hAnsi="Arial" w:cs="Arial"/>
          <w:sz w:val="24"/>
          <w:szCs w:val="24"/>
        </w:rPr>
        <w:t xml:space="preserve">Wells Trinity Saint David Campus London. </w:t>
      </w:r>
    </w:p>
    <w:p w14:paraId="74746AF2" w14:textId="69C9CCAC" w:rsidR="00E40EF0" w:rsidRPr="00905ACE" w:rsidRDefault="00406404" w:rsidP="00BE344B">
      <w:pPr>
        <w:pStyle w:val="Body"/>
        <w:numPr>
          <w:ilvl w:val="0"/>
          <w:numId w:val="10"/>
        </w:numPr>
        <w:rPr>
          <w:rFonts w:ascii="Arial" w:hAnsi="Arial" w:cs="Arial"/>
          <w:sz w:val="24"/>
          <w:szCs w:val="24"/>
        </w:rPr>
      </w:pPr>
      <w:r w:rsidRPr="001A0702">
        <w:rPr>
          <w:rFonts w:ascii="Arial" w:hAnsi="Arial" w:cs="Arial"/>
          <w:sz w:val="24"/>
          <w:szCs w:val="24"/>
        </w:rPr>
        <w:t>Data collection</w:t>
      </w:r>
      <w:r w:rsidRPr="00905ACE">
        <w:rPr>
          <w:rFonts w:ascii="Arial" w:hAnsi="Arial" w:cs="Arial"/>
          <w:b/>
          <w:bCs/>
          <w:sz w:val="24"/>
          <w:szCs w:val="24"/>
        </w:rPr>
        <w:t>:</w:t>
      </w:r>
      <w:r w:rsidRPr="00905ACE">
        <w:rPr>
          <w:rFonts w:ascii="Arial" w:hAnsi="Arial" w:cs="Arial"/>
          <w:sz w:val="24"/>
          <w:szCs w:val="24"/>
        </w:rPr>
        <w:t xml:space="preserve"> </w:t>
      </w:r>
      <w:r w:rsidR="00956552">
        <w:rPr>
          <w:rFonts w:ascii="Arial" w:hAnsi="Arial" w:cs="Arial"/>
          <w:sz w:val="24"/>
          <w:szCs w:val="24"/>
        </w:rPr>
        <w:t>I was using a questionnaire</w:t>
      </w:r>
      <w:r w:rsidR="00682370">
        <w:rPr>
          <w:rFonts w:ascii="Arial" w:hAnsi="Arial" w:cs="Arial"/>
          <w:sz w:val="24"/>
          <w:szCs w:val="24"/>
        </w:rPr>
        <w:t xml:space="preserve"> and face to face interview to collect information for my </w:t>
      </w:r>
      <w:r w:rsidR="00CF1269">
        <w:rPr>
          <w:rFonts w:ascii="Arial" w:hAnsi="Arial" w:cs="Arial"/>
          <w:sz w:val="24"/>
          <w:szCs w:val="24"/>
        </w:rPr>
        <w:t xml:space="preserve">case. </w:t>
      </w:r>
    </w:p>
    <w:p w14:paraId="4336E48A" w14:textId="1C84C683" w:rsidR="00E40EF0" w:rsidRPr="00905ACE" w:rsidRDefault="00406404" w:rsidP="00BE344B">
      <w:pPr>
        <w:pStyle w:val="Body"/>
        <w:numPr>
          <w:ilvl w:val="0"/>
          <w:numId w:val="10"/>
        </w:numPr>
        <w:rPr>
          <w:rFonts w:ascii="Arial" w:hAnsi="Arial" w:cs="Arial"/>
          <w:sz w:val="24"/>
          <w:szCs w:val="24"/>
        </w:rPr>
      </w:pPr>
      <w:r w:rsidRPr="001A0702">
        <w:rPr>
          <w:rFonts w:ascii="Arial" w:hAnsi="Arial" w:cs="Arial"/>
          <w:sz w:val="24"/>
          <w:szCs w:val="24"/>
        </w:rPr>
        <w:t>Research questions:</w:t>
      </w:r>
      <w:r w:rsidRPr="00905ACE">
        <w:rPr>
          <w:rFonts w:ascii="Arial" w:hAnsi="Arial" w:cs="Arial"/>
          <w:b/>
          <w:bCs/>
          <w:sz w:val="24"/>
          <w:szCs w:val="24"/>
        </w:rPr>
        <w:t xml:space="preserve"> </w:t>
      </w:r>
      <w:r w:rsidR="00B207E9" w:rsidRPr="00B207E9">
        <w:rPr>
          <w:rFonts w:ascii="Arial" w:hAnsi="Arial" w:cs="Arial"/>
          <w:sz w:val="24"/>
          <w:szCs w:val="24"/>
        </w:rPr>
        <w:t>Each questionnaire was voluntary and was alerted to students before the survey was completed. The students were given a fact sheet during the tutorial and they were available on the SFC VLE.</w:t>
      </w:r>
      <w:r w:rsidR="00F43709">
        <w:rPr>
          <w:rFonts w:ascii="Arial" w:hAnsi="Arial" w:cs="Arial"/>
          <w:sz w:val="24"/>
          <w:szCs w:val="24"/>
        </w:rPr>
        <w:t xml:space="preserve"> The</w:t>
      </w:r>
      <w:r w:rsidR="00B207E9" w:rsidRPr="00B207E9">
        <w:rPr>
          <w:rFonts w:ascii="Arial" w:hAnsi="Arial" w:cs="Arial"/>
          <w:sz w:val="24"/>
          <w:szCs w:val="24"/>
        </w:rPr>
        <w:t xml:space="preserve"> survey was conducted as informed consent to the use of data in the analysis. The survey was "open" for two weeks and community tutors were asked to facilitate participation in order to ensure that a broad enough sample had been obtained.</w:t>
      </w:r>
    </w:p>
    <w:p w14:paraId="4A3EAAD4" w14:textId="109DB687" w:rsidR="00122970" w:rsidRDefault="00047802" w:rsidP="00066509">
      <w:pPr>
        <w:pStyle w:val="Body"/>
        <w:numPr>
          <w:ilvl w:val="0"/>
          <w:numId w:val="10"/>
        </w:numPr>
        <w:rPr>
          <w:rFonts w:ascii="Arial" w:hAnsi="Arial" w:cs="Arial"/>
          <w:sz w:val="24"/>
          <w:szCs w:val="24"/>
        </w:rPr>
      </w:pPr>
      <w:r w:rsidRPr="001A0702">
        <w:rPr>
          <w:rFonts w:ascii="Arial" w:hAnsi="Arial" w:cs="Arial"/>
          <w:sz w:val="24"/>
          <w:szCs w:val="24"/>
        </w:rPr>
        <w:t xml:space="preserve">Research's validity and </w:t>
      </w:r>
      <w:r w:rsidR="005F4907" w:rsidRPr="001A0702">
        <w:rPr>
          <w:rFonts w:ascii="Arial" w:hAnsi="Arial" w:cs="Arial"/>
          <w:sz w:val="24"/>
          <w:szCs w:val="24"/>
        </w:rPr>
        <w:t>reliability</w:t>
      </w:r>
      <w:r w:rsidR="00122970" w:rsidRPr="00122970">
        <w:rPr>
          <w:rFonts w:ascii="Arial" w:hAnsi="Arial" w:cs="Arial"/>
          <w:b/>
          <w:bCs/>
          <w:sz w:val="24"/>
          <w:szCs w:val="24"/>
        </w:rPr>
        <w:t xml:space="preserve"> </w:t>
      </w:r>
      <w:r w:rsidR="005C2D57" w:rsidRPr="003B5E18">
        <w:rPr>
          <w:rFonts w:ascii="Arial" w:hAnsi="Arial" w:cs="Arial"/>
          <w:sz w:val="24"/>
          <w:szCs w:val="24"/>
        </w:rPr>
        <w:t xml:space="preserve">are concepts </w:t>
      </w:r>
      <w:r w:rsidR="00122970" w:rsidRPr="003B5E18">
        <w:rPr>
          <w:rFonts w:ascii="Arial" w:hAnsi="Arial" w:cs="Arial"/>
          <w:sz w:val="24"/>
          <w:szCs w:val="24"/>
        </w:rPr>
        <w:t xml:space="preserve">used to evaluate the quality of research. </w:t>
      </w:r>
      <w:r w:rsidR="004200D6" w:rsidRPr="003B5E18">
        <w:rPr>
          <w:rFonts w:ascii="Arial" w:hAnsi="Arial" w:cs="Arial"/>
          <w:sz w:val="24"/>
          <w:szCs w:val="24"/>
        </w:rPr>
        <w:t xml:space="preserve">I demonstrated </w:t>
      </w:r>
      <w:r w:rsidR="00122970" w:rsidRPr="003B5E18">
        <w:rPr>
          <w:rFonts w:ascii="Arial" w:hAnsi="Arial" w:cs="Arial"/>
          <w:sz w:val="24"/>
          <w:szCs w:val="24"/>
        </w:rPr>
        <w:t>the measurement of something by a process, technique or examination. The quality of a measure is reliability and the performance of a measure is validity.</w:t>
      </w:r>
      <w:r w:rsidR="00072888" w:rsidRPr="003B5E18">
        <w:rPr>
          <w:rFonts w:ascii="Arial" w:hAnsi="Arial" w:cs="Arial"/>
          <w:sz w:val="24"/>
          <w:szCs w:val="24"/>
        </w:rPr>
        <w:t xml:space="preserve"> The participants in the study will concentrate on the students as the basis for study. The participation of both men and women will be assured in this study. Age diversity is also given to participants in the study. The scope for partiality is limited in this study for any category.</w:t>
      </w:r>
    </w:p>
    <w:p w14:paraId="5C191560" w14:textId="77777777" w:rsidR="00CC3A7C" w:rsidRDefault="00900CD8" w:rsidP="00CC3A7C">
      <w:pPr>
        <w:pStyle w:val="Body"/>
        <w:numPr>
          <w:ilvl w:val="0"/>
          <w:numId w:val="10"/>
        </w:numPr>
        <w:rPr>
          <w:rFonts w:ascii="Arial" w:hAnsi="Arial" w:cs="Arial"/>
          <w:b/>
          <w:bCs/>
          <w:sz w:val="24"/>
          <w:szCs w:val="24"/>
        </w:rPr>
      </w:pPr>
      <w:r w:rsidRPr="00CC3A7C">
        <w:rPr>
          <w:rFonts w:ascii="Arial" w:hAnsi="Arial" w:cs="Arial"/>
          <w:sz w:val="24"/>
          <w:szCs w:val="24"/>
        </w:rPr>
        <w:t>Analysis:</w:t>
      </w:r>
      <w:r w:rsidR="00CC3A7C" w:rsidRPr="00CC3A7C">
        <w:rPr>
          <w:rFonts w:ascii="Arial" w:hAnsi="Arial" w:cs="Arial"/>
          <w:sz w:val="24"/>
          <w:szCs w:val="24"/>
        </w:rPr>
        <w:t xml:space="preserve"> The purpose of the scale evaluated the categories of answer highly and very, very strongly, with five categories at either end of the scale. Responses were also combined to questions concerning satisfaction with the consistency of learning outcomes, evaluation processes and employees. The combination of responses and questions offered a better and more accurate structure for understanding and recording the results.</w:t>
      </w:r>
    </w:p>
    <w:p w14:paraId="36FAA39A" w14:textId="34915F2A" w:rsidR="00FF4338" w:rsidRPr="002A6D87" w:rsidRDefault="00E14C56">
      <w:pPr>
        <w:pStyle w:val="Body"/>
        <w:rPr>
          <w:rFonts w:ascii="Arial" w:hAnsi="Arial" w:cs="Arial"/>
          <w:b/>
          <w:bCs/>
          <w:sz w:val="24"/>
          <w:szCs w:val="24"/>
        </w:rPr>
      </w:pPr>
      <w:r w:rsidRPr="00CC3A7C">
        <w:rPr>
          <w:rFonts w:ascii="Arial" w:hAnsi="Arial" w:cs="Arial"/>
          <w:b/>
          <w:bCs/>
          <w:sz w:val="24"/>
          <w:szCs w:val="24"/>
        </w:rPr>
        <w:t xml:space="preserve">Research question survey </w:t>
      </w:r>
    </w:p>
    <w:p w14:paraId="40EA3938" w14:textId="451141A5" w:rsidR="00066509" w:rsidRPr="00DA1F40" w:rsidRDefault="00017EC3">
      <w:pPr>
        <w:pStyle w:val="Body"/>
        <w:rPr>
          <w:rFonts w:ascii="Arial" w:hAnsi="Arial" w:cs="Arial"/>
          <w:sz w:val="24"/>
          <w:szCs w:val="24"/>
        </w:rPr>
      </w:pPr>
      <w:r w:rsidRPr="001A0702">
        <w:rPr>
          <w:rFonts w:ascii="Arial" w:hAnsi="Arial" w:cs="Arial"/>
          <w:b/>
          <w:color w:val="0096FF"/>
          <w:sz w:val="24"/>
          <w:szCs w:val="24"/>
        </w:rPr>
        <w:t>Quantitively</w:t>
      </w:r>
      <w:r w:rsidR="00406404" w:rsidRPr="001A0702">
        <w:rPr>
          <w:rFonts w:ascii="Arial" w:hAnsi="Arial" w:cs="Arial"/>
          <w:b/>
          <w:color w:val="0096FF"/>
          <w:sz w:val="24"/>
          <w:szCs w:val="24"/>
        </w:rPr>
        <w:t xml:space="preserve"> Methods</w:t>
      </w:r>
      <w:r w:rsidR="00406404" w:rsidRPr="001A0702">
        <w:rPr>
          <w:rFonts w:ascii="Arial" w:hAnsi="Arial" w:cs="Arial"/>
          <w:sz w:val="24"/>
          <w:szCs w:val="24"/>
        </w:rPr>
        <w:t xml:space="preserve">  </w:t>
      </w:r>
    </w:p>
    <w:p w14:paraId="78A63FAF" w14:textId="02E1522F" w:rsidR="00E40EF0" w:rsidRPr="001A0702" w:rsidRDefault="00DA1F40">
      <w:pPr>
        <w:pStyle w:val="Body"/>
        <w:rPr>
          <w:rFonts w:ascii="Arial" w:hAnsi="Arial" w:cs="Arial"/>
          <w:sz w:val="24"/>
          <w:szCs w:val="24"/>
        </w:rPr>
      </w:pPr>
      <w:r>
        <w:rPr>
          <w:rFonts w:ascii="Arial" w:hAnsi="Arial" w:cs="Arial"/>
          <w:sz w:val="24"/>
          <w:szCs w:val="24"/>
        </w:rPr>
        <w:t>1</w:t>
      </w:r>
      <w:r w:rsidR="00406404" w:rsidRPr="001A0702">
        <w:rPr>
          <w:rFonts w:ascii="Arial" w:hAnsi="Arial" w:cs="Arial"/>
          <w:sz w:val="24"/>
          <w:szCs w:val="24"/>
        </w:rPr>
        <w:t xml:space="preserve">. </w:t>
      </w:r>
      <w:r>
        <w:rPr>
          <w:rFonts w:ascii="Arial" w:hAnsi="Arial" w:cs="Arial"/>
          <w:sz w:val="24"/>
          <w:szCs w:val="24"/>
        </w:rPr>
        <w:t>Are you male or female</w:t>
      </w:r>
      <w:r w:rsidR="00406404" w:rsidRPr="001A0702">
        <w:rPr>
          <w:rFonts w:ascii="Arial" w:hAnsi="Arial" w:cs="Arial"/>
          <w:sz w:val="24"/>
          <w:szCs w:val="24"/>
        </w:rPr>
        <w:t>?</w:t>
      </w:r>
    </w:p>
    <w:tbl>
      <w:tblPr>
        <w:tblW w:w="357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3574"/>
      </w:tblGrid>
      <w:tr w:rsidR="00E40EF0" w14:paraId="401670A1" w14:textId="77777777">
        <w:trPr>
          <w:trHeight w:val="295"/>
        </w:trPr>
        <w:tc>
          <w:tcPr>
            <w:tcW w:w="3574"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CE609E6" w14:textId="058DB20F"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1. </w:t>
            </w:r>
            <w:r w:rsidR="00DA1F40">
              <w:rPr>
                <w:rFonts w:ascii="Arial" w:eastAsia="Arial Unicode MS" w:hAnsi="Arial" w:cs="Arial"/>
                <w:sz w:val="24"/>
                <w:szCs w:val="24"/>
              </w:rPr>
              <w:t>male</w:t>
            </w:r>
            <w:r w:rsidRPr="001A0702">
              <w:rPr>
                <w:rFonts w:ascii="Arial" w:eastAsia="Arial Unicode MS" w:hAnsi="Arial" w:cs="Arial"/>
                <w:sz w:val="24"/>
                <w:szCs w:val="24"/>
              </w:rPr>
              <w:t xml:space="preserve"> </w:t>
            </w:r>
          </w:p>
        </w:tc>
      </w:tr>
      <w:tr w:rsidR="00E40EF0" w14:paraId="6853BA47" w14:textId="77777777">
        <w:trPr>
          <w:trHeight w:val="295"/>
        </w:trPr>
        <w:tc>
          <w:tcPr>
            <w:tcW w:w="3574"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37EBB38B" w14:textId="613107AB"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2. </w:t>
            </w:r>
            <w:r w:rsidR="00DA1F40">
              <w:rPr>
                <w:rFonts w:ascii="Arial" w:eastAsia="Arial Unicode MS" w:hAnsi="Arial" w:cs="Arial"/>
                <w:sz w:val="24"/>
                <w:szCs w:val="24"/>
              </w:rPr>
              <w:t>Female</w:t>
            </w:r>
            <w:r w:rsidRPr="001A0702">
              <w:rPr>
                <w:rFonts w:ascii="Arial" w:eastAsia="Arial Unicode MS" w:hAnsi="Arial" w:cs="Arial"/>
                <w:sz w:val="24"/>
                <w:szCs w:val="24"/>
              </w:rPr>
              <w:t xml:space="preserve"> </w:t>
            </w:r>
          </w:p>
        </w:tc>
      </w:tr>
    </w:tbl>
    <w:p w14:paraId="6E085182" w14:textId="77777777" w:rsidR="00E40EF0" w:rsidRPr="001A0702" w:rsidRDefault="00E40EF0">
      <w:pPr>
        <w:pStyle w:val="Body"/>
        <w:rPr>
          <w:rFonts w:ascii="Arial" w:hAnsi="Arial" w:cs="Arial"/>
          <w:sz w:val="24"/>
          <w:szCs w:val="24"/>
        </w:rPr>
      </w:pPr>
    </w:p>
    <w:p w14:paraId="502BD1A6" w14:textId="2B3A2C49" w:rsidR="00E40EF0" w:rsidRPr="001A0702" w:rsidRDefault="00DA1F40">
      <w:pPr>
        <w:pStyle w:val="Body"/>
        <w:rPr>
          <w:rFonts w:ascii="Arial" w:hAnsi="Arial" w:cs="Arial"/>
          <w:sz w:val="24"/>
          <w:szCs w:val="24"/>
        </w:rPr>
      </w:pPr>
      <w:r>
        <w:rPr>
          <w:rFonts w:ascii="Arial" w:hAnsi="Arial" w:cs="Arial"/>
          <w:sz w:val="24"/>
          <w:szCs w:val="24"/>
        </w:rPr>
        <w:t>2</w:t>
      </w:r>
      <w:r w:rsidR="00FF4338" w:rsidRPr="001A0702">
        <w:rPr>
          <w:rFonts w:ascii="Arial" w:hAnsi="Arial" w:cs="Arial"/>
          <w:sz w:val="24"/>
          <w:szCs w:val="24"/>
        </w:rPr>
        <w:t>.</w:t>
      </w:r>
      <w:r w:rsidR="00406404" w:rsidRPr="001A0702">
        <w:rPr>
          <w:rFonts w:ascii="Arial" w:hAnsi="Arial" w:cs="Arial"/>
          <w:sz w:val="24"/>
          <w:szCs w:val="24"/>
        </w:rPr>
        <w:t xml:space="preserve"> How many hours do you spend in Moodle</w:t>
      </w:r>
      <w:r w:rsidR="00926469" w:rsidRPr="001A0702">
        <w:rPr>
          <w:rFonts w:ascii="Arial" w:hAnsi="Arial" w:cs="Arial"/>
          <w:sz w:val="24"/>
          <w:szCs w:val="24"/>
        </w:rPr>
        <w:t xml:space="preserve"> per day</w:t>
      </w:r>
      <w:r w:rsidR="00406404" w:rsidRPr="001A0702">
        <w:rPr>
          <w:rFonts w:ascii="Arial" w:hAnsi="Arial" w:cs="Arial"/>
          <w:sz w:val="24"/>
          <w:szCs w:val="24"/>
        </w:rPr>
        <w:t>?</w:t>
      </w:r>
    </w:p>
    <w:tbl>
      <w:tblPr>
        <w:tblW w:w="363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3631"/>
      </w:tblGrid>
      <w:tr w:rsidR="00E40EF0" w14:paraId="4F5E6259" w14:textId="77777777">
        <w:trPr>
          <w:trHeight w:val="295"/>
        </w:trPr>
        <w:tc>
          <w:tcPr>
            <w:tcW w:w="3631"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3C16BD06" w14:textId="2F147365"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1. </w:t>
            </w:r>
            <w:r w:rsidR="002A6D87">
              <w:rPr>
                <w:rFonts w:ascii="Arial" w:eastAsia="Arial Unicode MS" w:hAnsi="Arial" w:cs="Arial"/>
                <w:sz w:val="24"/>
                <w:szCs w:val="24"/>
              </w:rPr>
              <w:t>1</w:t>
            </w:r>
            <w:r w:rsidR="00926469" w:rsidRPr="001A0702">
              <w:rPr>
                <w:rFonts w:ascii="Arial" w:eastAsia="Arial Unicode MS" w:hAnsi="Arial" w:cs="Arial"/>
                <w:sz w:val="24"/>
                <w:szCs w:val="24"/>
              </w:rPr>
              <w:t xml:space="preserve"> hour</w:t>
            </w:r>
          </w:p>
        </w:tc>
      </w:tr>
      <w:tr w:rsidR="00E40EF0" w14:paraId="77BDE287" w14:textId="77777777">
        <w:trPr>
          <w:trHeight w:val="295"/>
        </w:trPr>
        <w:tc>
          <w:tcPr>
            <w:tcW w:w="3631"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72EFE1FF" w14:textId="4A8E8BAD" w:rsidR="00E40EF0" w:rsidRPr="002A6D87" w:rsidRDefault="00406404">
            <w:pPr>
              <w:pStyle w:val="TableStyle2"/>
              <w:rPr>
                <w:rFonts w:ascii="Arial" w:eastAsia="Arial Unicode MS" w:hAnsi="Arial" w:cs="Arial"/>
                <w:sz w:val="24"/>
                <w:szCs w:val="24"/>
              </w:rPr>
            </w:pPr>
            <w:r w:rsidRPr="001A0702">
              <w:rPr>
                <w:rFonts w:ascii="Arial" w:eastAsia="Arial Unicode MS" w:hAnsi="Arial" w:cs="Arial"/>
                <w:sz w:val="24"/>
                <w:szCs w:val="24"/>
              </w:rPr>
              <w:t xml:space="preserve">2. </w:t>
            </w:r>
            <w:r w:rsidR="00926469" w:rsidRPr="001A0702">
              <w:rPr>
                <w:rFonts w:ascii="Arial" w:eastAsia="Arial Unicode MS" w:hAnsi="Arial" w:cs="Arial"/>
                <w:sz w:val="24"/>
                <w:szCs w:val="24"/>
              </w:rPr>
              <w:t>2 hours</w:t>
            </w:r>
          </w:p>
        </w:tc>
      </w:tr>
      <w:tr w:rsidR="00E40EF0" w14:paraId="35DE2F04" w14:textId="77777777">
        <w:trPr>
          <w:trHeight w:val="295"/>
        </w:trPr>
        <w:tc>
          <w:tcPr>
            <w:tcW w:w="3631"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4AA84EA7" w14:textId="23A23DEA"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3. </w:t>
            </w:r>
            <w:r w:rsidR="00DA1F40">
              <w:rPr>
                <w:rFonts w:ascii="Arial" w:eastAsia="Arial Unicode MS" w:hAnsi="Arial" w:cs="Arial"/>
                <w:sz w:val="24"/>
                <w:szCs w:val="24"/>
              </w:rPr>
              <w:t>4</w:t>
            </w:r>
            <w:r w:rsidR="00191656" w:rsidRPr="001A0702">
              <w:rPr>
                <w:rFonts w:ascii="Arial" w:eastAsia="Arial Unicode MS" w:hAnsi="Arial" w:cs="Arial"/>
                <w:sz w:val="24"/>
                <w:szCs w:val="24"/>
              </w:rPr>
              <w:t xml:space="preserve"> hours</w:t>
            </w:r>
          </w:p>
        </w:tc>
      </w:tr>
      <w:tr w:rsidR="00E40EF0" w14:paraId="5107F5E1" w14:textId="77777777">
        <w:trPr>
          <w:trHeight w:val="295"/>
        </w:trPr>
        <w:tc>
          <w:tcPr>
            <w:tcW w:w="3631"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27BE77D5" w14:textId="5BA28A2D"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4. </w:t>
            </w:r>
            <w:r w:rsidR="00DA1F40">
              <w:rPr>
                <w:rFonts w:ascii="Arial" w:eastAsia="Arial Unicode MS" w:hAnsi="Arial" w:cs="Arial"/>
                <w:sz w:val="24"/>
                <w:szCs w:val="24"/>
              </w:rPr>
              <w:t>8</w:t>
            </w:r>
            <w:r w:rsidR="00191656" w:rsidRPr="001A0702">
              <w:rPr>
                <w:rFonts w:ascii="Arial" w:eastAsia="Arial Unicode MS" w:hAnsi="Arial" w:cs="Arial"/>
                <w:sz w:val="24"/>
                <w:szCs w:val="24"/>
              </w:rPr>
              <w:t xml:space="preserve"> hours</w:t>
            </w:r>
          </w:p>
        </w:tc>
      </w:tr>
    </w:tbl>
    <w:p w14:paraId="4F193627" w14:textId="77777777" w:rsidR="00E40EF0" w:rsidRPr="001A0702" w:rsidRDefault="00E40EF0">
      <w:pPr>
        <w:pStyle w:val="Body"/>
        <w:rPr>
          <w:rFonts w:ascii="Arial" w:hAnsi="Arial" w:cs="Arial"/>
          <w:sz w:val="24"/>
          <w:szCs w:val="24"/>
        </w:rPr>
      </w:pPr>
    </w:p>
    <w:p w14:paraId="153F62BE" w14:textId="27AABC12" w:rsidR="00E40EF0" w:rsidRPr="001A0702" w:rsidRDefault="00192AF3">
      <w:pPr>
        <w:pStyle w:val="Body"/>
        <w:rPr>
          <w:rFonts w:ascii="Arial" w:hAnsi="Arial" w:cs="Arial"/>
          <w:sz w:val="24"/>
          <w:szCs w:val="24"/>
        </w:rPr>
      </w:pPr>
      <w:r>
        <w:rPr>
          <w:rFonts w:ascii="Arial" w:hAnsi="Arial" w:cs="Arial"/>
          <w:sz w:val="24"/>
          <w:szCs w:val="24"/>
        </w:rPr>
        <w:lastRenderedPageBreak/>
        <w:t>3</w:t>
      </w:r>
      <w:r w:rsidR="00406404" w:rsidRPr="001A0702">
        <w:rPr>
          <w:rFonts w:ascii="Arial" w:hAnsi="Arial" w:cs="Arial"/>
          <w:sz w:val="24"/>
          <w:szCs w:val="24"/>
        </w:rPr>
        <w:t xml:space="preserve">. </w:t>
      </w:r>
      <w:r w:rsidR="00892311" w:rsidRPr="00892311">
        <w:rPr>
          <w:rFonts w:ascii="Arial" w:hAnsi="Arial" w:cs="Arial"/>
          <w:sz w:val="24"/>
          <w:szCs w:val="24"/>
        </w:rPr>
        <w:t>Is a VLE used for the course you’re undertaking?</w:t>
      </w:r>
    </w:p>
    <w:tbl>
      <w:tblPr>
        <w:tblW w:w="243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1218"/>
        <w:gridCol w:w="1218"/>
      </w:tblGrid>
      <w:tr w:rsidR="00A522E7" w14:paraId="1C87C095" w14:textId="77777777" w:rsidTr="00A522E7">
        <w:trPr>
          <w:trHeight w:val="295"/>
        </w:trPr>
        <w:tc>
          <w:tcPr>
            <w:tcW w:w="1218"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3BBBCE11" w14:textId="77777777" w:rsidR="00A522E7" w:rsidRPr="001A0702" w:rsidRDefault="00A522E7">
            <w:pPr>
              <w:pStyle w:val="TableStyle2"/>
              <w:rPr>
                <w:rFonts w:ascii="Arial" w:hAnsi="Arial" w:cs="Arial"/>
                <w:sz w:val="24"/>
                <w:szCs w:val="24"/>
              </w:rPr>
            </w:pPr>
            <w:r w:rsidRPr="001A0702">
              <w:rPr>
                <w:rFonts w:ascii="Arial" w:eastAsia="Arial Unicode MS" w:hAnsi="Arial" w:cs="Arial"/>
                <w:sz w:val="24"/>
                <w:szCs w:val="24"/>
              </w:rPr>
              <w:t xml:space="preserve">1. yes </w:t>
            </w:r>
          </w:p>
        </w:tc>
        <w:tc>
          <w:tcPr>
            <w:tcW w:w="1218"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7917AE54" w14:textId="29E0DD36" w:rsidR="00A522E7" w:rsidRPr="001A0702" w:rsidRDefault="00A522E7">
            <w:pPr>
              <w:pStyle w:val="TableStyle2"/>
              <w:rPr>
                <w:rFonts w:ascii="Arial" w:hAnsi="Arial" w:cs="Arial"/>
                <w:sz w:val="24"/>
                <w:szCs w:val="24"/>
              </w:rPr>
            </w:pPr>
            <w:r>
              <w:rPr>
                <w:rFonts w:ascii="Arial" w:eastAsia="Arial Unicode MS" w:hAnsi="Arial" w:cs="Arial"/>
                <w:sz w:val="24"/>
                <w:szCs w:val="24"/>
              </w:rPr>
              <w:t>2</w:t>
            </w:r>
            <w:r w:rsidRPr="001A0702">
              <w:rPr>
                <w:rFonts w:ascii="Arial" w:eastAsia="Arial Unicode MS" w:hAnsi="Arial" w:cs="Arial"/>
                <w:sz w:val="24"/>
                <w:szCs w:val="24"/>
              </w:rPr>
              <w:t xml:space="preserve">. no </w:t>
            </w:r>
          </w:p>
        </w:tc>
      </w:tr>
    </w:tbl>
    <w:p w14:paraId="7864AECA" w14:textId="77777777" w:rsidR="00E40EF0" w:rsidRPr="001A0702" w:rsidRDefault="00E40EF0">
      <w:pPr>
        <w:pStyle w:val="Body"/>
        <w:rPr>
          <w:rFonts w:ascii="Arial" w:hAnsi="Arial" w:cs="Arial"/>
          <w:sz w:val="24"/>
          <w:szCs w:val="24"/>
        </w:rPr>
      </w:pPr>
    </w:p>
    <w:p w14:paraId="49927118" w14:textId="6D3DE90E" w:rsidR="00E40EF0" w:rsidRPr="001A0702" w:rsidRDefault="00AA0635">
      <w:pPr>
        <w:pStyle w:val="Body"/>
        <w:rPr>
          <w:rFonts w:ascii="Arial" w:hAnsi="Arial" w:cs="Arial"/>
          <w:sz w:val="24"/>
          <w:szCs w:val="24"/>
        </w:rPr>
      </w:pPr>
      <w:r>
        <w:rPr>
          <w:rFonts w:ascii="Arial" w:hAnsi="Arial" w:cs="Arial"/>
          <w:sz w:val="24"/>
          <w:szCs w:val="24"/>
        </w:rPr>
        <w:t xml:space="preserve">4. </w:t>
      </w:r>
      <w:r w:rsidRPr="00AA0635">
        <w:rPr>
          <w:rFonts w:ascii="Arial" w:hAnsi="Arial" w:cs="Arial"/>
          <w:sz w:val="24"/>
          <w:szCs w:val="24"/>
        </w:rPr>
        <w:t>How often do/did you use a VLE to help you in the course</w:t>
      </w:r>
      <w:r>
        <w:rPr>
          <w:rFonts w:ascii="Arial" w:hAnsi="Arial" w:cs="Arial"/>
          <w:sz w:val="24"/>
          <w:szCs w:val="24"/>
        </w:rPr>
        <w:t xml:space="preserve"> per week?</w:t>
      </w:r>
    </w:p>
    <w:tbl>
      <w:tblPr>
        <w:tblW w:w="545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1364"/>
        <w:gridCol w:w="1363"/>
        <w:gridCol w:w="1363"/>
        <w:gridCol w:w="1363"/>
      </w:tblGrid>
      <w:tr w:rsidR="00F16141" w14:paraId="51BB16B4" w14:textId="7183CB83" w:rsidTr="00F16141">
        <w:trPr>
          <w:trHeight w:val="295"/>
        </w:trPr>
        <w:tc>
          <w:tcPr>
            <w:tcW w:w="1364"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2098D59" w14:textId="4586DBDD" w:rsidR="00F16141" w:rsidRPr="001A0702" w:rsidRDefault="00F16141">
            <w:pPr>
              <w:pStyle w:val="TableStyle2"/>
              <w:rPr>
                <w:rFonts w:ascii="Arial" w:hAnsi="Arial" w:cs="Arial"/>
                <w:sz w:val="24"/>
                <w:szCs w:val="24"/>
              </w:rPr>
            </w:pPr>
            <w:r w:rsidRPr="001A0702">
              <w:rPr>
                <w:rFonts w:ascii="Arial" w:eastAsia="Arial Unicode MS" w:hAnsi="Arial" w:cs="Arial"/>
                <w:sz w:val="24"/>
                <w:szCs w:val="24"/>
              </w:rPr>
              <w:t xml:space="preserve">1. </w:t>
            </w:r>
            <w:r w:rsidR="00C90E74">
              <w:rPr>
                <w:rFonts w:ascii="Arial" w:eastAsia="Arial Unicode MS" w:hAnsi="Arial" w:cs="Arial"/>
                <w:sz w:val="24"/>
                <w:szCs w:val="24"/>
              </w:rPr>
              <w:t>1time</w:t>
            </w:r>
          </w:p>
        </w:tc>
        <w:tc>
          <w:tcPr>
            <w:tcW w:w="1363"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3804AD4" w14:textId="45F28012" w:rsidR="00F16141" w:rsidRPr="001A0702" w:rsidRDefault="00F16141">
            <w:pPr>
              <w:pStyle w:val="TableStyle2"/>
              <w:rPr>
                <w:rFonts w:ascii="Arial" w:hAnsi="Arial" w:cs="Arial"/>
                <w:sz w:val="24"/>
                <w:szCs w:val="24"/>
              </w:rPr>
            </w:pPr>
            <w:r w:rsidRPr="001A0702">
              <w:rPr>
                <w:rFonts w:ascii="Arial" w:eastAsia="Arial Unicode MS" w:hAnsi="Arial" w:cs="Arial"/>
                <w:sz w:val="24"/>
                <w:szCs w:val="24"/>
              </w:rPr>
              <w:t xml:space="preserve">2. </w:t>
            </w:r>
            <w:r w:rsidR="00C90E74">
              <w:rPr>
                <w:rFonts w:ascii="Arial" w:eastAsia="Arial Unicode MS" w:hAnsi="Arial" w:cs="Arial"/>
                <w:sz w:val="24"/>
                <w:szCs w:val="24"/>
              </w:rPr>
              <w:t>3</w:t>
            </w:r>
            <w:r w:rsidRPr="001A0702">
              <w:rPr>
                <w:rFonts w:ascii="Arial" w:eastAsia="Arial Unicode MS" w:hAnsi="Arial" w:cs="Arial"/>
                <w:sz w:val="24"/>
                <w:szCs w:val="24"/>
              </w:rPr>
              <w:t xml:space="preserve"> </w:t>
            </w:r>
            <w:r w:rsidR="00C90E74">
              <w:rPr>
                <w:rFonts w:ascii="Arial" w:eastAsia="Arial Unicode MS" w:hAnsi="Arial" w:cs="Arial"/>
                <w:sz w:val="24"/>
                <w:szCs w:val="24"/>
              </w:rPr>
              <w:t>times</w:t>
            </w:r>
          </w:p>
        </w:tc>
        <w:tc>
          <w:tcPr>
            <w:tcW w:w="1363"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3BC36309" w14:textId="1C55A85B" w:rsidR="00F16141" w:rsidRPr="001A0702" w:rsidRDefault="00F16141">
            <w:pPr>
              <w:pStyle w:val="TableStyle2"/>
              <w:rPr>
                <w:rFonts w:ascii="Arial" w:hAnsi="Arial" w:cs="Arial"/>
                <w:sz w:val="24"/>
                <w:szCs w:val="24"/>
              </w:rPr>
            </w:pPr>
            <w:r w:rsidRPr="001A0702">
              <w:rPr>
                <w:rFonts w:ascii="Arial" w:eastAsia="Arial Unicode MS" w:hAnsi="Arial" w:cs="Arial"/>
                <w:sz w:val="24"/>
                <w:szCs w:val="24"/>
              </w:rPr>
              <w:t xml:space="preserve">3. </w:t>
            </w:r>
            <w:r w:rsidR="00665179">
              <w:rPr>
                <w:rFonts w:ascii="Arial" w:eastAsia="Arial Unicode MS" w:hAnsi="Arial" w:cs="Arial"/>
                <w:sz w:val="24"/>
                <w:szCs w:val="24"/>
              </w:rPr>
              <w:t>5times</w:t>
            </w:r>
          </w:p>
        </w:tc>
        <w:tc>
          <w:tcPr>
            <w:tcW w:w="1363" w:type="dxa"/>
            <w:tcBorders>
              <w:top w:val="single" w:sz="2" w:space="0" w:color="000000"/>
              <w:left w:val="single" w:sz="2" w:space="0" w:color="000000"/>
              <w:bottom w:val="single" w:sz="2" w:space="0" w:color="000000"/>
              <w:right w:val="single" w:sz="2" w:space="0" w:color="000000"/>
            </w:tcBorders>
            <w:shd w:val="clear" w:color="auto" w:fill="FEFFFE"/>
          </w:tcPr>
          <w:p w14:paraId="6823662F" w14:textId="468BEB1C" w:rsidR="00F16141" w:rsidRPr="001A0702" w:rsidRDefault="00665179">
            <w:pPr>
              <w:pStyle w:val="TableStyle2"/>
              <w:rPr>
                <w:rFonts w:ascii="Arial" w:eastAsia="Arial Unicode MS" w:hAnsi="Arial" w:cs="Arial"/>
                <w:sz w:val="24"/>
                <w:szCs w:val="24"/>
              </w:rPr>
            </w:pPr>
            <w:r>
              <w:rPr>
                <w:rFonts w:ascii="Arial" w:eastAsia="Arial Unicode MS" w:hAnsi="Arial" w:cs="Arial"/>
                <w:sz w:val="24"/>
                <w:szCs w:val="24"/>
              </w:rPr>
              <w:t>4.7 times</w:t>
            </w:r>
          </w:p>
        </w:tc>
      </w:tr>
    </w:tbl>
    <w:p w14:paraId="1586272E" w14:textId="77777777" w:rsidR="00E40EF0" w:rsidRPr="001A0702" w:rsidRDefault="00E40EF0">
      <w:pPr>
        <w:pStyle w:val="Body"/>
        <w:rPr>
          <w:rFonts w:ascii="Arial" w:hAnsi="Arial" w:cs="Arial"/>
          <w:sz w:val="24"/>
          <w:szCs w:val="24"/>
        </w:rPr>
      </w:pPr>
    </w:p>
    <w:p w14:paraId="5699C9A1" w14:textId="40169344" w:rsidR="00E40EF0" w:rsidRPr="001A0702" w:rsidRDefault="00665179">
      <w:pPr>
        <w:pStyle w:val="Body"/>
        <w:rPr>
          <w:rFonts w:ascii="Arial" w:hAnsi="Arial" w:cs="Arial"/>
          <w:sz w:val="24"/>
          <w:szCs w:val="24"/>
        </w:rPr>
      </w:pPr>
      <w:r>
        <w:rPr>
          <w:rFonts w:ascii="Arial" w:hAnsi="Arial" w:cs="Arial"/>
          <w:sz w:val="24"/>
          <w:szCs w:val="24"/>
        </w:rPr>
        <w:t>5. How helpful do you think VLE is for your Study</w:t>
      </w:r>
      <w:r w:rsidR="00234362">
        <w:rPr>
          <w:rFonts w:ascii="Arial" w:hAnsi="Arial" w:cs="Arial"/>
          <w:sz w:val="24"/>
          <w:szCs w:val="24"/>
        </w:rPr>
        <w:t>?</w:t>
      </w:r>
    </w:p>
    <w:tbl>
      <w:tblPr>
        <w:tblW w:w="55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1379"/>
        <w:gridCol w:w="1380"/>
        <w:gridCol w:w="1380"/>
        <w:gridCol w:w="1380"/>
      </w:tblGrid>
      <w:tr w:rsidR="00234362" w14:paraId="696D52C4" w14:textId="3F90FB4D" w:rsidTr="00234362">
        <w:trPr>
          <w:trHeight w:val="295"/>
        </w:trPr>
        <w:tc>
          <w:tcPr>
            <w:tcW w:w="1379"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64D90EFC" w14:textId="6D923254" w:rsidR="00234362" w:rsidRPr="001A0702" w:rsidRDefault="00234362">
            <w:pPr>
              <w:pStyle w:val="TableStyle2"/>
              <w:rPr>
                <w:rFonts w:ascii="Arial" w:hAnsi="Arial" w:cs="Arial"/>
                <w:sz w:val="24"/>
                <w:szCs w:val="24"/>
              </w:rPr>
            </w:pPr>
            <w:r w:rsidRPr="001A0702">
              <w:rPr>
                <w:rFonts w:ascii="Arial" w:eastAsia="Arial Unicode MS" w:hAnsi="Arial" w:cs="Arial"/>
                <w:sz w:val="24"/>
                <w:szCs w:val="24"/>
              </w:rPr>
              <w:t xml:space="preserve">1. </w:t>
            </w:r>
            <w:r>
              <w:rPr>
                <w:rFonts w:ascii="Arial" w:eastAsia="Arial Unicode MS" w:hAnsi="Arial" w:cs="Arial"/>
                <w:sz w:val="24"/>
                <w:szCs w:val="24"/>
              </w:rPr>
              <w:t xml:space="preserve">not very effective </w:t>
            </w:r>
          </w:p>
        </w:tc>
        <w:tc>
          <w:tcPr>
            <w:tcW w:w="1380"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7620D028" w14:textId="255D7A4C" w:rsidR="00234362" w:rsidRPr="001A0702" w:rsidRDefault="00234362">
            <w:pPr>
              <w:pStyle w:val="TableStyle2"/>
              <w:rPr>
                <w:rFonts w:ascii="Arial" w:hAnsi="Arial" w:cs="Arial"/>
                <w:sz w:val="24"/>
                <w:szCs w:val="24"/>
              </w:rPr>
            </w:pPr>
            <w:r w:rsidRPr="001A0702">
              <w:rPr>
                <w:rFonts w:ascii="Arial" w:eastAsia="Arial Unicode MS" w:hAnsi="Arial" w:cs="Arial"/>
                <w:sz w:val="24"/>
                <w:szCs w:val="24"/>
              </w:rPr>
              <w:t xml:space="preserve">2. </w:t>
            </w:r>
            <w:r>
              <w:rPr>
                <w:rFonts w:ascii="Arial" w:eastAsia="Arial Unicode MS" w:hAnsi="Arial" w:cs="Arial"/>
                <w:sz w:val="24"/>
                <w:szCs w:val="24"/>
              </w:rPr>
              <w:t xml:space="preserve">effective </w:t>
            </w:r>
            <w:r w:rsidRPr="001A0702">
              <w:rPr>
                <w:rFonts w:ascii="Arial" w:eastAsia="Arial Unicode MS" w:hAnsi="Arial" w:cs="Arial"/>
                <w:sz w:val="24"/>
                <w:szCs w:val="24"/>
              </w:rPr>
              <w:t xml:space="preserve"> </w:t>
            </w:r>
          </w:p>
        </w:tc>
        <w:tc>
          <w:tcPr>
            <w:tcW w:w="1380"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63DE7CF9" w14:textId="0FDFBC88" w:rsidR="00234362" w:rsidRPr="001A0702" w:rsidRDefault="00234362">
            <w:pPr>
              <w:pStyle w:val="TableStyle2"/>
              <w:rPr>
                <w:rFonts w:ascii="Arial" w:hAnsi="Arial" w:cs="Arial"/>
                <w:sz w:val="24"/>
                <w:szCs w:val="24"/>
              </w:rPr>
            </w:pPr>
            <w:r w:rsidRPr="001A0702">
              <w:rPr>
                <w:rFonts w:ascii="Arial" w:eastAsia="Arial Unicode MS" w:hAnsi="Arial" w:cs="Arial"/>
                <w:sz w:val="24"/>
                <w:szCs w:val="24"/>
              </w:rPr>
              <w:t xml:space="preserve">3. </w:t>
            </w:r>
            <w:r>
              <w:rPr>
                <w:rFonts w:ascii="Arial" w:eastAsia="Arial Unicode MS" w:hAnsi="Arial" w:cs="Arial"/>
                <w:sz w:val="24"/>
                <w:szCs w:val="24"/>
              </w:rPr>
              <w:t xml:space="preserve">very effective </w:t>
            </w:r>
          </w:p>
        </w:tc>
        <w:tc>
          <w:tcPr>
            <w:tcW w:w="1380" w:type="dxa"/>
            <w:tcBorders>
              <w:top w:val="single" w:sz="2" w:space="0" w:color="000000"/>
              <w:left w:val="single" w:sz="2" w:space="0" w:color="000000"/>
              <w:bottom w:val="single" w:sz="2" w:space="0" w:color="000000"/>
              <w:right w:val="single" w:sz="2" w:space="0" w:color="000000"/>
            </w:tcBorders>
            <w:shd w:val="clear" w:color="auto" w:fill="FEFFFE"/>
          </w:tcPr>
          <w:p w14:paraId="38058D0B" w14:textId="7B6F8C3F" w:rsidR="00234362" w:rsidRPr="001A0702" w:rsidRDefault="00234362">
            <w:pPr>
              <w:pStyle w:val="TableStyle2"/>
              <w:rPr>
                <w:rFonts w:ascii="Arial" w:eastAsia="Arial Unicode MS" w:hAnsi="Arial" w:cs="Arial"/>
                <w:sz w:val="24"/>
                <w:szCs w:val="24"/>
              </w:rPr>
            </w:pPr>
            <w:r>
              <w:rPr>
                <w:rFonts w:ascii="Arial" w:eastAsia="Arial Unicode MS" w:hAnsi="Arial" w:cs="Arial"/>
                <w:sz w:val="24"/>
                <w:szCs w:val="24"/>
              </w:rPr>
              <w:t>4.excellent</w:t>
            </w:r>
          </w:p>
        </w:tc>
      </w:tr>
    </w:tbl>
    <w:p w14:paraId="220D2224" w14:textId="77777777" w:rsidR="00E40EF0" w:rsidRPr="00246EB4" w:rsidRDefault="00E40EF0">
      <w:pPr>
        <w:pStyle w:val="Body"/>
        <w:rPr>
          <w:rFonts w:ascii="Arial" w:hAnsi="Arial" w:cs="Arial"/>
          <w:color w:val="auto"/>
          <w:sz w:val="24"/>
          <w:szCs w:val="24"/>
        </w:rPr>
      </w:pPr>
    </w:p>
    <w:p w14:paraId="6DA5B822" w14:textId="275AE734" w:rsidR="00E40EF0" w:rsidRPr="001A0702" w:rsidRDefault="006741D3">
      <w:pPr>
        <w:pStyle w:val="Body"/>
        <w:rPr>
          <w:rFonts w:ascii="Arial" w:hAnsi="Arial" w:cs="Arial"/>
          <w:sz w:val="24"/>
          <w:szCs w:val="24"/>
        </w:rPr>
      </w:pPr>
      <w:r w:rsidRPr="001A0702">
        <w:rPr>
          <w:rFonts w:ascii="Arial" w:hAnsi="Arial" w:cs="Arial"/>
          <w:sz w:val="24"/>
          <w:szCs w:val="24"/>
        </w:rPr>
        <w:t>The analysis of the research after the collection of the data is given below according to the research questions and methods.</w:t>
      </w:r>
    </w:p>
    <w:p w14:paraId="56CA59E3" w14:textId="79B4E401" w:rsidR="00E40EF0" w:rsidRPr="001A0702" w:rsidRDefault="008D4228">
      <w:pPr>
        <w:pStyle w:val="Body"/>
        <w:rPr>
          <w:rFonts w:ascii="Arial" w:hAnsi="Arial" w:cs="Arial"/>
          <w:sz w:val="24"/>
          <w:szCs w:val="24"/>
        </w:rPr>
      </w:pPr>
      <w:r>
        <w:rPr>
          <w:rFonts w:ascii="Arial" w:hAnsi="Arial" w:cs="Arial"/>
          <w:sz w:val="24"/>
          <w:szCs w:val="24"/>
        </w:rPr>
        <w:t xml:space="preserve">From the </w:t>
      </w:r>
      <w:r w:rsidR="00C649CF">
        <w:rPr>
          <w:rFonts w:ascii="Arial" w:hAnsi="Arial" w:cs="Arial"/>
          <w:sz w:val="24"/>
          <w:szCs w:val="24"/>
        </w:rPr>
        <w:t>s</w:t>
      </w:r>
      <w:r>
        <w:rPr>
          <w:rFonts w:ascii="Arial" w:hAnsi="Arial" w:cs="Arial"/>
          <w:sz w:val="24"/>
          <w:szCs w:val="24"/>
        </w:rPr>
        <w:t>urvey and face to face meeting I have been collected the primary</w:t>
      </w:r>
      <w:r w:rsidR="00C308DB">
        <w:rPr>
          <w:rFonts w:ascii="Arial" w:hAnsi="Arial" w:cs="Arial"/>
          <w:sz w:val="24"/>
          <w:szCs w:val="24"/>
        </w:rPr>
        <w:t xml:space="preserve"> show on fig.1 and after we need to </w:t>
      </w:r>
      <w:r w:rsidR="009B1161">
        <w:rPr>
          <w:rFonts w:ascii="Arial" w:hAnsi="Arial" w:cs="Arial"/>
          <w:sz w:val="24"/>
          <w:szCs w:val="24"/>
        </w:rPr>
        <w:t xml:space="preserve">perform in secondary and analyses it. </w:t>
      </w:r>
    </w:p>
    <w:p w14:paraId="757231C6" w14:textId="52CA2C10" w:rsidR="004817C6" w:rsidRPr="001A0702" w:rsidRDefault="004817C6">
      <w:pPr>
        <w:pStyle w:val="Body"/>
        <w:rPr>
          <w:rFonts w:ascii="Arial" w:hAnsi="Arial" w:cs="Arial"/>
          <w:sz w:val="24"/>
          <w:szCs w:val="24"/>
        </w:rPr>
      </w:pPr>
      <w:r w:rsidRPr="001A0702">
        <w:rPr>
          <w:rFonts w:ascii="Arial" w:hAnsi="Arial" w:cs="Arial"/>
          <w:sz w:val="24"/>
          <w:szCs w:val="24"/>
        </w:rPr>
        <w:t xml:space="preserve">Fig.1 shows primary data collected. </w:t>
      </w:r>
    </w:p>
    <w:p w14:paraId="3109477E" w14:textId="69E2A9F4" w:rsidR="004817C6" w:rsidRPr="001A0702" w:rsidRDefault="00CE45EF">
      <w:pPr>
        <w:pStyle w:val="Body"/>
        <w:rPr>
          <w:rFonts w:ascii="Arial" w:hAnsi="Arial" w:cs="Arial"/>
          <w:sz w:val="24"/>
          <w:szCs w:val="24"/>
        </w:rPr>
      </w:pPr>
      <w:r>
        <w:rPr>
          <w:rFonts w:ascii="Arial" w:hAnsi="Arial" w:cs="Arial"/>
          <w:noProof/>
          <w:sz w:val="24"/>
          <w:szCs w:val="24"/>
          <w14:textOutline w14:w="0" w14:cap="rnd" w14:cmpd="sng" w14:algn="ctr">
            <w14:noFill/>
            <w14:prstDash w14:val="solid"/>
            <w14:bevel/>
          </w14:textOutline>
        </w:rPr>
        <w:drawing>
          <wp:inline distT="0" distB="0" distL="0" distR="0" wp14:anchorId="379EF518" wp14:editId="1EF3A6AA">
            <wp:extent cx="5638800" cy="3706350"/>
            <wp:effectExtent l="0" t="0" r="0" b="889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3C2535.tmp"/>
                    <pic:cNvPicPr/>
                  </pic:nvPicPr>
                  <pic:blipFill>
                    <a:blip r:embed="rId9">
                      <a:extLst>
                        <a:ext uri="{28A0092B-C50C-407E-A947-70E740481C1C}">
                          <a14:useLocalDpi xmlns:a14="http://schemas.microsoft.com/office/drawing/2010/main" val="0"/>
                        </a:ext>
                      </a:extLst>
                    </a:blip>
                    <a:stretch>
                      <a:fillRect/>
                    </a:stretch>
                  </pic:blipFill>
                  <pic:spPr>
                    <a:xfrm>
                      <a:off x="0" y="0"/>
                      <a:ext cx="5660332" cy="3720503"/>
                    </a:xfrm>
                    <a:prstGeom prst="rect">
                      <a:avLst/>
                    </a:prstGeom>
                  </pic:spPr>
                </pic:pic>
              </a:graphicData>
            </a:graphic>
          </wp:inline>
        </w:drawing>
      </w:r>
    </w:p>
    <w:p w14:paraId="2BE7303C" w14:textId="77777777" w:rsidR="00E40EF0" w:rsidRPr="001A0702" w:rsidRDefault="00E40EF0">
      <w:pPr>
        <w:pStyle w:val="Body"/>
        <w:rPr>
          <w:rFonts w:ascii="Arial" w:hAnsi="Arial" w:cs="Arial"/>
          <w:sz w:val="24"/>
          <w:szCs w:val="24"/>
        </w:rPr>
      </w:pPr>
    </w:p>
    <w:p w14:paraId="0AAB67C6" w14:textId="042F7CB3" w:rsidR="00066509" w:rsidRPr="001A0702" w:rsidRDefault="00DB5F6F">
      <w:pPr>
        <w:pStyle w:val="Body"/>
        <w:rPr>
          <w:rFonts w:ascii="Arial" w:hAnsi="Arial" w:cs="Arial"/>
          <w:sz w:val="24"/>
          <w:szCs w:val="24"/>
        </w:rPr>
      </w:pPr>
      <w:r w:rsidRPr="001A0702">
        <w:rPr>
          <w:rFonts w:ascii="Arial" w:hAnsi="Arial" w:cs="Arial"/>
          <w:sz w:val="24"/>
          <w:szCs w:val="24"/>
        </w:rPr>
        <w:t>From the research I made we can se</w:t>
      </w:r>
      <w:r w:rsidR="002444FA" w:rsidRPr="001A0702">
        <w:rPr>
          <w:rFonts w:ascii="Arial" w:hAnsi="Arial" w:cs="Arial"/>
          <w:sz w:val="24"/>
          <w:szCs w:val="24"/>
        </w:rPr>
        <w:t>e</w:t>
      </w:r>
      <w:r w:rsidRPr="001A0702">
        <w:rPr>
          <w:rFonts w:ascii="Arial" w:hAnsi="Arial" w:cs="Arial"/>
          <w:sz w:val="24"/>
          <w:szCs w:val="24"/>
        </w:rPr>
        <w:t xml:space="preserve"> that most of student intervie</w:t>
      </w:r>
      <w:r w:rsidR="00421B44" w:rsidRPr="001A0702">
        <w:rPr>
          <w:rFonts w:ascii="Arial" w:hAnsi="Arial" w:cs="Arial"/>
          <w:sz w:val="24"/>
          <w:szCs w:val="24"/>
        </w:rPr>
        <w:t>wed</w:t>
      </w:r>
      <w:r w:rsidR="00B26439" w:rsidRPr="001A0702">
        <w:rPr>
          <w:rFonts w:ascii="Arial" w:hAnsi="Arial" w:cs="Arial"/>
          <w:sz w:val="24"/>
          <w:szCs w:val="24"/>
        </w:rPr>
        <w:t xml:space="preserve"> find the VLE and Moodle as effective way to </w:t>
      </w:r>
      <w:r w:rsidR="00A63CBC" w:rsidRPr="001A0702">
        <w:rPr>
          <w:rFonts w:ascii="Arial" w:hAnsi="Arial" w:cs="Arial"/>
          <w:sz w:val="24"/>
          <w:szCs w:val="24"/>
        </w:rPr>
        <w:t>study</w:t>
      </w:r>
      <w:r w:rsidR="00B50C5F" w:rsidRPr="001A0702">
        <w:rPr>
          <w:rFonts w:ascii="Arial" w:hAnsi="Arial" w:cs="Arial"/>
          <w:sz w:val="24"/>
          <w:szCs w:val="24"/>
        </w:rPr>
        <w:t xml:space="preserve">. Some of them use it only to upload their assignments but </w:t>
      </w:r>
      <w:r w:rsidR="002444FA" w:rsidRPr="001A0702">
        <w:rPr>
          <w:rFonts w:ascii="Arial" w:hAnsi="Arial" w:cs="Arial"/>
          <w:sz w:val="24"/>
          <w:szCs w:val="24"/>
        </w:rPr>
        <w:t>big</w:t>
      </w:r>
      <w:r w:rsidR="00B50C5F" w:rsidRPr="001A0702">
        <w:rPr>
          <w:rFonts w:ascii="Arial" w:hAnsi="Arial" w:cs="Arial"/>
          <w:sz w:val="24"/>
          <w:szCs w:val="24"/>
        </w:rPr>
        <w:t xml:space="preserve"> part is interesting and from other tools Moodle offer.  </w:t>
      </w:r>
    </w:p>
    <w:p w14:paraId="2C60691A" w14:textId="77777777" w:rsidR="00D819F8" w:rsidRPr="00D819F8" w:rsidRDefault="00D819F8">
      <w:pPr>
        <w:pStyle w:val="Body"/>
        <w:rPr>
          <w:rFonts w:ascii="Arial" w:hAnsi="Arial" w:cs="Arial"/>
          <w:b/>
          <w:color w:val="0079BF" w:themeColor="accent1" w:themeShade="BF"/>
          <w:sz w:val="24"/>
          <w:szCs w:val="24"/>
        </w:rPr>
      </w:pPr>
      <w:r w:rsidRPr="00D819F8">
        <w:rPr>
          <w:rFonts w:ascii="Arial" w:hAnsi="Arial" w:cs="Arial"/>
          <w:b/>
          <w:color w:val="0079BF" w:themeColor="accent1" w:themeShade="BF"/>
          <w:sz w:val="24"/>
          <w:szCs w:val="24"/>
        </w:rPr>
        <w:lastRenderedPageBreak/>
        <w:t xml:space="preserve">Secondary Data /Quantitative Research </w:t>
      </w:r>
    </w:p>
    <w:p w14:paraId="26020AA5" w14:textId="326FE5D6" w:rsidR="004F30BE" w:rsidRDefault="004817C6">
      <w:pPr>
        <w:pStyle w:val="Body"/>
        <w:rPr>
          <w:rFonts w:ascii="Arial" w:hAnsi="Arial" w:cs="Arial"/>
          <w:b/>
          <w:bCs/>
          <w:noProof/>
          <w:sz w:val="24"/>
          <w:szCs w:val="24"/>
          <w14:textOutline w14:w="0" w14:cap="rnd" w14:cmpd="sng" w14:algn="ctr">
            <w14:noFill/>
            <w14:prstDash w14:val="solid"/>
            <w14:bevel/>
          </w14:textOutline>
        </w:rPr>
      </w:pPr>
      <w:r w:rsidRPr="001A0702">
        <w:rPr>
          <w:rFonts w:ascii="Arial" w:hAnsi="Arial" w:cs="Arial"/>
          <w:b/>
          <w:bCs/>
          <w:noProof/>
          <w:sz w:val="24"/>
          <w:szCs w:val="24"/>
          <w14:textOutline w14:w="0" w14:cap="rnd" w14:cmpd="sng" w14:algn="ctr">
            <w14:noFill/>
            <w14:prstDash w14:val="solid"/>
            <w14:bevel/>
          </w14:textOutline>
        </w:rPr>
        <w:t>q.</w:t>
      </w:r>
      <w:r w:rsidR="006C4142">
        <w:rPr>
          <w:rFonts w:ascii="Arial" w:hAnsi="Arial" w:cs="Arial"/>
          <w:b/>
          <w:bCs/>
          <w:noProof/>
          <w:sz w:val="24"/>
          <w:szCs w:val="24"/>
          <w14:textOutline w14:w="0" w14:cap="rnd" w14:cmpd="sng" w14:algn="ctr">
            <w14:noFill/>
            <w14:prstDash w14:val="solid"/>
            <w14:bevel/>
          </w14:textOutline>
        </w:rPr>
        <w:t xml:space="preserve">1 </w:t>
      </w:r>
      <w:r w:rsidRPr="001A0702">
        <w:rPr>
          <w:rFonts w:ascii="Arial" w:hAnsi="Arial" w:cs="Arial"/>
          <w:b/>
          <w:bCs/>
          <w:noProof/>
          <w:sz w:val="24"/>
          <w:szCs w:val="24"/>
          <w14:textOutline w14:w="0" w14:cap="rnd" w14:cmpd="sng" w14:algn="ctr">
            <w14:noFill/>
            <w14:prstDash w14:val="solid"/>
            <w14:bevel/>
          </w14:textOutline>
        </w:rPr>
        <w:t xml:space="preserve"> </w:t>
      </w:r>
      <w:r w:rsidR="004F30BE">
        <w:rPr>
          <w:rFonts w:ascii="Arial" w:hAnsi="Arial" w:cs="Arial"/>
          <w:b/>
          <w:bCs/>
          <w:noProof/>
          <w:sz w:val="24"/>
          <w:szCs w:val="24"/>
          <w14:textOutline w14:w="0" w14:cap="rnd" w14:cmpd="sng" w14:algn="ctr">
            <w14:noFill/>
            <w14:prstDash w14:val="solid"/>
            <w14:bevel/>
          </w14:textOutline>
        </w:rPr>
        <w:t xml:space="preserve">What’s your sex? </w:t>
      </w:r>
    </w:p>
    <w:p w14:paraId="40A90916" w14:textId="51FC359F" w:rsidR="003F686B" w:rsidRPr="001A0702" w:rsidRDefault="004F30BE">
      <w:pPr>
        <w:pStyle w:val="Body"/>
        <w:rPr>
          <w:rFonts w:ascii="Arial" w:hAnsi="Arial" w:cs="Arial"/>
          <w:b/>
          <w:sz w:val="24"/>
          <w:szCs w:val="24"/>
          <w14:textOutline w14:w="0" w14:cap="rnd" w14:cmpd="sng" w14:algn="ctr">
            <w14:noFill/>
            <w14:prstDash w14:val="solid"/>
            <w14:bevel/>
          </w14:textOutline>
        </w:rPr>
      </w:pPr>
      <w:r>
        <w:rPr>
          <w:rFonts w:ascii="Arial" w:hAnsi="Arial" w:cs="Arial"/>
          <w:b/>
          <w:bCs/>
          <w:noProof/>
          <w:sz w:val="24"/>
          <w:szCs w:val="24"/>
          <w14:textOutline w14:w="0" w14:cap="rnd" w14:cmpd="sng" w14:algn="ctr">
            <w14:noFill/>
            <w14:prstDash w14:val="solid"/>
            <w14:bevel/>
          </w14:textOutline>
        </w:rPr>
        <w:drawing>
          <wp:inline distT="0" distB="0" distL="0" distR="0" wp14:anchorId="446C0E61" wp14:editId="7CDCB9F5">
            <wp:extent cx="1876687" cy="523948"/>
            <wp:effectExtent l="0" t="0" r="9525" b="952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3CA5C1.tmp"/>
                    <pic:cNvPicPr/>
                  </pic:nvPicPr>
                  <pic:blipFill>
                    <a:blip r:embed="rId10">
                      <a:extLst>
                        <a:ext uri="{28A0092B-C50C-407E-A947-70E740481C1C}">
                          <a14:useLocalDpi xmlns:a14="http://schemas.microsoft.com/office/drawing/2010/main" val="0"/>
                        </a:ext>
                      </a:extLst>
                    </a:blip>
                    <a:stretch>
                      <a:fillRect/>
                    </a:stretch>
                  </pic:blipFill>
                  <pic:spPr>
                    <a:xfrm>
                      <a:off x="0" y="0"/>
                      <a:ext cx="1876687" cy="523948"/>
                    </a:xfrm>
                    <a:prstGeom prst="rect">
                      <a:avLst/>
                    </a:prstGeom>
                  </pic:spPr>
                </pic:pic>
              </a:graphicData>
            </a:graphic>
          </wp:inline>
        </w:drawing>
      </w:r>
      <w:r w:rsidR="00C7011C">
        <w:rPr>
          <w:rFonts w:ascii="Arial" w:hAnsi="Arial" w:cs="Arial"/>
          <w:b/>
          <w:noProof/>
          <w:sz w:val="24"/>
          <w:szCs w:val="24"/>
          <w14:textOutline w14:w="0" w14:cap="rnd" w14:cmpd="sng" w14:algn="ctr">
            <w14:noFill/>
            <w14:prstDash w14:val="solid"/>
            <w14:bevel/>
          </w14:textOutline>
        </w:rPr>
        <w:drawing>
          <wp:inline distT="0" distB="0" distL="0" distR="0" wp14:anchorId="53A1F904" wp14:editId="7B024A8F">
            <wp:extent cx="4524375" cy="24479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7512D32" w14:textId="21605F23" w:rsidR="004817C6" w:rsidRPr="001A0702" w:rsidRDefault="004817C6">
      <w:pPr>
        <w:pStyle w:val="Body"/>
        <w:rPr>
          <w:rFonts w:ascii="Arial" w:hAnsi="Arial" w:cs="Arial"/>
          <w:b/>
          <w:bCs/>
          <w:sz w:val="24"/>
          <w:szCs w:val="24"/>
        </w:rPr>
      </w:pPr>
    </w:p>
    <w:p w14:paraId="4816F005" w14:textId="180F9BA6" w:rsidR="002444FA" w:rsidRPr="001A0702" w:rsidRDefault="00DF0FDE">
      <w:pPr>
        <w:pStyle w:val="Body"/>
        <w:rPr>
          <w:rFonts w:ascii="Arial" w:hAnsi="Arial" w:cs="Arial"/>
          <w:sz w:val="24"/>
          <w:szCs w:val="24"/>
        </w:rPr>
      </w:pPr>
      <w:r>
        <w:rPr>
          <w:rFonts w:ascii="Arial" w:hAnsi="Arial" w:cs="Arial"/>
          <w:sz w:val="24"/>
          <w:szCs w:val="24"/>
        </w:rPr>
        <w:t xml:space="preserve">According to </w:t>
      </w:r>
      <w:r w:rsidR="00D1627F">
        <w:rPr>
          <w:rFonts w:ascii="Arial" w:hAnsi="Arial" w:cs="Arial"/>
          <w:sz w:val="24"/>
          <w:szCs w:val="24"/>
        </w:rPr>
        <w:t xml:space="preserve">given data we can see that in my research took part almost the same percent of male and female. </w:t>
      </w:r>
    </w:p>
    <w:p w14:paraId="11F2DDD8" w14:textId="163988D8" w:rsidR="00681C24" w:rsidRDefault="00573F1E">
      <w:pPr>
        <w:pStyle w:val="Body"/>
        <w:rPr>
          <w:rFonts w:ascii="Arial" w:hAnsi="Arial" w:cs="Arial"/>
          <w:b/>
          <w:bCs/>
          <w:sz w:val="24"/>
          <w:szCs w:val="24"/>
        </w:rPr>
      </w:pPr>
      <w:r>
        <w:rPr>
          <w:rFonts w:ascii="Arial" w:hAnsi="Arial" w:cs="Arial"/>
          <w:b/>
          <w:bCs/>
          <w:sz w:val="24"/>
          <w:szCs w:val="24"/>
        </w:rPr>
        <w:t xml:space="preserve">q.2 </w:t>
      </w:r>
      <w:r w:rsidR="0014005B">
        <w:rPr>
          <w:rFonts w:ascii="Arial" w:hAnsi="Arial" w:cs="Arial"/>
          <w:b/>
          <w:bCs/>
          <w:sz w:val="24"/>
          <w:szCs w:val="24"/>
        </w:rPr>
        <w:t xml:space="preserve">Hours spend in </w:t>
      </w:r>
      <w:r w:rsidR="00C649CF">
        <w:rPr>
          <w:rFonts w:ascii="Arial" w:hAnsi="Arial" w:cs="Arial"/>
          <w:b/>
          <w:bCs/>
          <w:sz w:val="24"/>
          <w:szCs w:val="24"/>
        </w:rPr>
        <w:t>Moodle</w:t>
      </w:r>
      <w:r w:rsidR="0014005B">
        <w:rPr>
          <w:rFonts w:ascii="Arial" w:hAnsi="Arial" w:cs="Arial"/>
          <w:b/>
          <w:bCs/>
          <w:sz w:val="24"/>
          <w:szCs w:val="24"/>
        </w:rPr>
        <w:t xml:space="preserve"> or VLE?</w:t>
      </w:r>
    </w:p>
    <w:p w14:paraId="6A789960" w14:textId="470A2557" w:rsidR="0014005B" w:rsidRPr="001A0702" w:rsidRDefault="00DF2D27">
      <w:pPr>
        <w:pStyle w:val="Body"/>
        <w:rPr>
          <w:rFonts w:ascii="Arial" w:hAnsi="Arial" w:cs="Arial"/>
          <w:b/>
          <w:bCs/>
          <w:sz w:val="24"/>
          <w:szCs w:val="24"/>
        </w:rPr>
      </w:pPr>
      <w:r>
        <w:rPr>
          <w:rFonts w:ascii="Arial" w:hAnsi="Arial" w:cs="Arial"/>
          <w:b/>
          <w:bCs/>
          <w:noProof/>
          <w:sz w:val="24"/>
          <w:szCs w:val="24"/>
          <w14:textOutline w14:w="0" w14:cap="rnd" w14:cmpd="sng" w14:algn="ctr">
            <w14:noFill/>
            <w14:prstDash w14:val="solid"/>
            <w14:bevel/>
          </w14:textOutline>
        </w:rPr>
        <w:drawing>
          <wp:inline distT="0" distB="0" distL="0" distR="0" wp14:anchorId="39EE27E1" wp14:editId="3A5B249B">
            <wp:extent cx="2495898" cy="1152686"/>
            <wp:effectExtent l="0" t="0" r="0" b="952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3CF797.tmp"/>
                    <pic:cNvPicPr/>
                  </pic:nvPicPr>
                  <pic:blipFill>
                    <a:blip r:embed="rId12">
                      <a:extLst>
                        <a:ext uri="{28A0092B-C50C-407E-A947-70E740481C1C}">
                          <a14:useLocalDpi xmlns:a14="http://schemas.microsoft.com/office/drawing/2010/main" val="0"/>
                        </a:ext>
                      </a:extLst>
                    </a:blip>
                    <a:stretch>
                      <a:fillRect/>
                    </a:stretch>
                  </pic:blipFill>
                  <pic:spPr>
                    <a:xfrm>
                      <a:off x="0" y="0"/>
                      <a:ext cx="2495898" cy="1152686"/>
                    </a:xfrm>
                    <a:prstGeom prst="rect">
                      <a:avLst/>
                    </a:prstGeom>
                  </pic:spPr>
                </pic:pic>
              </a:graphicData>
            </a:graphic>
          </wp:inline>
        </w:drawing>
      </w:r>
      <w:r>
        <w:rPr>
          <w:rFonts w:ascii="Arial" w:hAnsi="Arial" w:cs="Arial"/>
          <w:b/>
          <w:bCs/>
          <w:noProof/>
          <w:sz w:val="24"/>
          <w:szCs w:val="24"/>
          <w14:textOutline w14:w="0" w14:cap="rnd" w14:cmpd="sng" w14:algn="ctr">
            <w14:noFill/>
            <w14:prstDash w14:val="solid"/>
            <w14:bevel/>
          </w14:textOutline>
        </w:rPr>
        <w:drawing>
          <wp:inline distT="0" distB="0" distL="0" distR="0" wp14:anchorId="6B476693" wp14:editId="78C50276">
            <wp:extent cx="4133850" cy="22860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F6B0FFB" w14:textId="580D8E8C" w:rsidR="007C247C" w:rsidRPr="001A0702" w:rsidRDefault="004611BC">
      <w:pPr>
        <w:pStyle w:val="Body"/>
        <w:rPr>
          <w:rFonts w:ascii="Arial" w:hAnsi="Arial" w:cs="Arial"/>
          <w:sz w:val="24"/>
          <w:szCs w:val="24"/>
        </w:rPr>
      </w:pPr>
      <w:r>
        <w:rPr>
          <w:rFonts w:ascii="Arial" w:hAnsi="Arial" w:cs="Arial"/>
          <w:sz w:val="24"/>
          <w:szCs w:val="24"/>
        </w:rPr>
        <w:t xml:space="preserve">From given answers </w:t>
      </w:r>
      <w:r w:rsidR="005F4907">
        <w:rPr>
          <w:rFonts w:ascii="Arial" w:hAnsi="Arial" w:cs="Arial"/>
          <w:sz w:val="24"/>
          <w:szCs w:val="24"/>
        </w:rPr>
        <w:t>above,</w:t>
      </w:r>
      <w:r>
        <w:rPr>
          <w:rFonts w:ascii="Arial" w:hAnsi="Arial" w:cs="Arial"/>
          <w:sz w:val="24"/>
          <w:szCs w:val="24"/>
        </w:rPr>
        <w:t xml:space="preserve"> I can say that big part of </w:t>
      </w:r>
      <w:r w:rsidR="00193AD3">
        <w:rPr>
          <w:rFonts w:ascii="Arial" w:hAnsi="Arial" w:cs="Arial"/>
          <w:sz w:val="24"/>
          <w:szCs w:val="24"/>
        </w:rPr>
        <w:t>participants</w:t>
      </w:r>
      <w:r>
        <w:rPr>
          <w:rFonts w:ascii="Arial" w:hAnsi="Arial" w:cs="Arial"/>
          <w:sz w:val="24"/>
          <w:szCs w:val="24"/>
        </w:rPr>
        <w:t xml:space="preserve"> in study spend </w:t>
      </w:r>
      <w:r w:rsidR="004B1529">
        <w:rPr>
          <w:rFonts w:ascii="Arial" w:hAnsi="Arial" w:cs="Arial"/>
          <w:sz w:val="24"/>
          <w:szCs w:val="24"/>
        </w:rPr>
        <w:t>2 hours per day in Moodle</w:t>
      </w:r>
      <w:r w:rsidR="007319AB">
        <w:rPr>
          <w:rFonts w:ascii="Arial" w:hAnsi="Arial" w:cs="Arial"/>
          <w:sz w:val="24"/>
          <w:szCs w:val="24"/>
        </w:rPr>
        <w:t xml:space="preserve">, to their exams, see their grades, check emails, upload assessment etc. </w:t>
      </w:r>
    </w:p>
    <w:p w14:paraId="7F6155A0" w14:textId="4543B188" w:rsidR="007C247C" w:rsidRPr="001A0702" w:rsidRDefault="007319AB">
      <w:pPr>
        <w:pStyle w:val="Body"/>
        <w:rPr>
          <w:rFonts w:ascii="Arial" w:hAnsi="Arial" w:cs="Arial"/>
          <w:b/>
          <w:bCs/>
          <w:sz w:val="24"/>
          <w:szCs w:val="24"/>
        </w:rPr>
      </w:pPr>
      <w:r>
        <w:rPr>
          <w:rFonts w:ascii="Arial" w:hAnsi="Arial" w:cs="Arial"/>
          <w:b/>
          <w:bCs/>
          <w:sz w:val="24"/>
          <w:szCs w:val="24"/>
        </w:rPr>
        <w:lastRenderedPageBreak/>
        <w:t>q.3 Are you us</w:t>
      </w:r>
      <w:r w:rsidR="00257F30">
        <w:rPr>
          <w:rFonts w:ascii="Arial" w:hAnsi="Arial" w:cs="Arial"/>
          <w:b/>
          <w:bCs/>
          <w:sz w:val="24"/>
          <w:szCs w:val="24"/>
        </w:rPr>
        <w:t xml:space="preserve">ing VLE in you </w:t>
      </w:r>
      <w:r w:rsidR="005F4907">
        <w:rPr>
          <w:rFonts w:ascii="Arial" w:hAnsi="Arial" w:cs="Arial"/>
          <w:b/>
          <w:bCs/>
          <w:sz w:val="24"/>
          <w:szCs w:val="24"/>
        </w:rPr>
        <w:t>course?</w:t>
      </w:r>
      <w:r w:rsidR="00257F30">
        <w:rPr>
          <w:rFonts w:ascii="Arial" w:hAnsi="Arial" w:cs="Arial"/>
          <w:b/>
          <w:bCs/>
          <w:sz w:val="24"/>
          <w:szCs w:val="24"/>
        </w:rPr>
        <w:t xml:space="preserve"> </w:t>
      </w:r>
    </w:p>
    <w:p w14:paraId="5A995C37" w14:textId="0A5F3546" w:rsidR="001C40BB" w:rsidRPr="001A0702" w:rsidRDefault="00AD5097">
      <w:pPr>
        <w:pStyle w:val="Body"/>
        <w:rPr>
          <w:rFonts w:ascii="Arial" w:hAnsi="Arial" w:cs="Arial"/>
          <w:b/>
          <w:bCs/>
          <w:sz w:val="24"/>
          <w:szCs w:val="24"/>
        </w:rPr>
      </w:pPr>
      <w:r>
        <w:rPr>
          <w:rFonts w:ascii="Arial" w:hAnsi="Arial" w:cs="Arial"/>
          <w:b/>
          <w:bCs/>
          <w:noProof/>
          <w:sz w:val="24"/>
          <w:szCs w:val="24"/>
          <w14:textOutline w14:w="0" w14:cap="rnd" w14:cmpd="sng" w14:algn="ctr">
            <w14:noFill/>
            <w14:prstDash w14:val="solid"/>
            <w14:bevel/>
          </w14:textOutline>
        </w:rPr>
        <w:drawing>
          <wp:inline distT="0" distB="0" distL="0" distR="0" wp14:anchorId="6C9096F2" wp14:editId="23B287FC">
            <wp:extent cx="2438740" cy="752580"/>
            <wp:effectExtent l="0" t="0" r="0" b="952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3C2CF4.tmp"/>
                    <pic:cNvPicPr/>
                  </pic:nvPicPr>
                  <pic:blipFill>
                    <a:blip r:embed="rId14">
                      <a:extLst>
                        <a:ext uri="{28A0092B-C50C-407E-A947-70E740481C1C}">
                          <a14:useLocalDpi xmlns:a14="http://schemas.microsoft.com/office/drawing/2010/main" val="0"/>
                        </a:ext>
                      </a:extLst>
                    </a:blip>
                    <a:stretch>
                      <a:fillRect/>
                    </a:stretch>
                  </pic:blipFill>
                  <pic:spPr>
                    <a:xfrm>
                      <a:off x="0" y="0"/>
                      <a:ext cx="2438740" cy="752580"/>
                    </a:xfrm>
                    <a:prstGeom prst="rect">
                      <a:avLst/>
                    </a:prstGeom>
                  </pic:spPr>
                </pic:pic>
              </a:graphicData>
            </a:graphic>
          </wp:inline>
        </w:drawing>
      </w:r>
      <w:r>
        <w:rPr>
          <w:rFonts w:ascii="Arial" w:hAnsi="Arial" w:cs="Arial"/>
          <w:b/>
          <w:bCs/>
          <w:noProof/>
          <w:sz w:val="24"/>
          <w:szCs w:val="24"/>
          <w14:textOutline w14:w="0" w14:cap="rnd" w14:cmpd="sng" w14:algn="ctr">
            <w14:noFill/>
            <w14:prstDash w14:val="solid"/>
            <w14:bevel/>
          </w14:textOutline>
        </w:rPr>
        <w:drawing>
          <wp:inline distT="0" distB="0" distL="0" distR="0" wp14:anchorId="018B7B6D" wp14:editId="434AB2EC">
            <wp:extent cx="4400550" cy="209550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A5B8219" w14:textId="7EB48450" w:rsidR="002444FA" w:rsidRPr="001A0702" w:rsidRDefault="00F8350F">
      <w:pPr>
        <w:pStyle w:val="Body"/>
        <w:rPr>
          <w:rFonts w:ascii="Arial" w:hAnsi="Arial" w:cs="Arial"/>
          <w:sz w:val="24"/>
          <w:szCs w:val="24"/>
        </w:rPr>
      </w:pPr>
      <w:r>
        <w:rPr>
          <w:rFonts w:ascii="Arial" w:hAnsi="Arial" w:cs="Arial"/>
          <w:sz w:val="24"/>
          <w:szCs w:val="24"/>
        </w:rPr>
        <w:t xml:space="preserve">The results of this question make me quite happy. It is amazing most of students use </w:t>
      </w:r>
      <w:r w:rsidR="00193AD3">
        <w:rPr>
          <w:rFonts w:ascii="Arial" w:hAnsi="Arial" w:cs="Arial"/>
          <w:sz w:val="24"/>
          <w:szCs w:val="24"/>
        </w:rPr>
        <w:t>VLE</w:t>
      </w:r>
      <w:r>
        <w:rPr>
          <w:rFonts w:ascii="Arial" w:hAnsi="Arial" w:cs="Arial"/>
          <w:sz w:val="24"/>
          <w:szCs w:val="24"/>
        </w:rPr>
        <w:t xml:space="preserve">. </w:t>
      </w:r>
    </w:p>
    <w:p w14:paraId="78F941C6" w14:textId="5CAD9FE7" w:rsidR="007C247C" w:rsidRDefault="00A61215">
      <w:pPr>
        <w:pStyle w:val="Body"/>
        <w:rPr>
          <w:rFonts w:ascii="Arial" w:hAnsi="Arial" w:cs="Arial"/>
          <w:b/>
          <w:bCs/>
          <w:sz w:val="24"/>
          <w:szCs w:val="24"/>
        </w:rPr>
      </w:pPr>
      <w:r>
        <w:rPr>
          <w:rFonts w:ascii="Arial" w:hAnsi="Arial" w:cs="Arial"/>
          <w:b/>
          <w:bCs/>
          <w:sz w:val="24"/>
          <w:szCs w:val="24"/>
        </w:rPr>
        <w:t>q.4 How many times per week are you using VLE?</w:t>
      </w:r>
    </w:p>
    <w:p w14:paraId="0BDC5A15" w14:textId="4805D297" w:rsidR="00A61215" w:rsidRDefault="006052E1">
      <w:pPr>
        <w:pStyle w:val="Body"/>
        <w:rPr>
          <w:rFonts w:ascii="Arial" w:hAnsi="Arial" w:cs="Arial"/>
          <w:b/>
          <w:bCs/>
          <w:sz w:val="24"/>
          <w:szCs w:val="24"/>
        </w:rPr>
      </w:pPr>
      <w:r>
        <w:rPr>
          <w:rFonts w:ascii="Arial" w:hAnsi="Arial" w:cs="Arial"/>
          <w:b/>
          <w:bCs/>
          <w:noProof/>
          <w:sz w:val="24"/>
          <w:szCs w:val="24"/>
          <w14:textOutline w14:w="0" w14:cap="rnd" w14:cmpd="sng" w14:algn="ctr">
            <w14:noFill/>
            <w14:prstDash w14:val="solid"/>
            <w14:bevel/>
          </w14:textOutline>
        </w:rPr>
        <w:drawing>
          <wp:inline distT="0" distB="0" distL="0" distR="0" wp14:anchorId="2BF5A385" wp14:editId="6D99D286">
            <wp:extent cx="2533650" cy="1328046"/>
            <wp:effectExtent l="0" t="0" r="0" b="571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3C57D9.tmp"/>
                    <pic:cNvPicPr/>
                  </pic:nvPicPr>
                  <pic:blipFill>
                    <a:blip r:embed="rId16">
                      <a:extLst>
                        <a:ext uri="{28A0092B-C50C-407E-A947-70E740481C1C}">
                          <a14:useLocalDpi xmlns:a14="http://schemas.microsoft.com/office/drawing/2010/main" val="0"/>
                        </a:ext>
                      </a:extLst>
                    </a:blip>
                    <a:stretch>
                      <a:fillRect/>
                    </a:stretch>
                  </pic:blipFill>
                  <pic:spPr>
                    <a:xfrm>
                      <a:off x="0" y="0"/>
                      <a:ext cx="2541187" cy="1331997"/>
                    </a:xfrm>
                    <a:prstGeom prst="rect">
                      <a:avLst/>
                    </a:prstGeom>
                  </pic:spPr>
                </pic:pic>
              </a:graphicData>
            </a:graphic>
          </wp:inline>
        </w:drawing>
      </w:r>
      <w:r>
        <w:rPr>
          <w:rFonts w:ascii="Arial" w:hAnsi="Arial" w:cs="Arial"/>
          <w:b/>
          <w:bCs/>
          <w:noProof/>
          <w:sz w:val="24"/>
          <w:szCs w:val="24"/>
          <w14:textOutline w14:w="0" w14:cap="rnd" w14:cmpd="sng" w14:algn="ctr">
            <w14:noFill/>
            <w14:prstDash w14:val="solid"/>
            <w14:bevel/>
          </w14:textOutline>
        </w:rPr>
        <w:drawing>
          <wp:inline distT="0" distB="0" distL="0" distR="0" wp14:anchorId="7690E493" wp14:editId="3AD993BF">
            <wp:extent cx="4181475" cy="2028825"/>
            <wp:effectExtent l="0" t="0" r="9525" b="952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26CBA48" w14:textId="5D0D5565" w:rsidR="0030213E" w:rsidRDefault="0030213E">
      <w:pPr>
        <w:pStyle w:val="Body"/>
        <w:rPr>
          <w:rFonts w:ascii="Arial" w:hAnsi="Arial" w:cs="Arial"/>
          <w:b/>
          <w:bCs/>
          <w:sz w:val="24"/>
          <w:szCs w:val="24"/>
        </w:rPr>
      </w:pPr>
      <w:r>
        <w:rPr>
          <w:rFonts w:ascii="Arial" w:hAnsi="Arial" w:cs="Arial"/>
          <w:b/>
          <w:bCs/>
          <w:sz w:val="24"/>
          <w:szCs w:val="24"/>
        </w:rPr>
        <w:t>q.5 How effective is VLE?</w:t>
      </w:r>
    </w:p>
    <w:p w14:paraId="6391DDFB" w14:textId="46C7B5F7" w:rsidR="00CE02C5" w:rsidRDefault="00070311">
      <w:pPr>
        <w:pStyle w:val="Body"/>
        <w:rPr>
          <w:rFonts w:ascii="Arial" w:hAnsi="Arial" w:cs="Arial"/>
          <w:b/>
          <w:bCs/>
          <w:sz w:val="24"/>
          <w:szCs w:val="24"/>
        </w:rPr>
      </w:pPr>
      <w:r>
        <w:rPr>
          <w:rFonts w:ascii="Arial" w:hAnsi="Arial" w:cs="Arial"/>
          <w:b/>
          <w:bCs/>
          <w:noProof/>
          <w:sz w:val="24"/>
          <w:szCs w:val="24"/>
          <w14:textOutline w14:w="0" w14:cap="rnd" w14:cmpd="sng" w14:algn="ctr">
            <w14:noFill/>
            <w14:prstDash w14:val="solid"/>
            <w14:bevel/>
          </w14:textOutline>
        </w:rPr>
        <w:drawing>
          <wp:inline distT="0" distB="0" distL="0" distR="0" wp14:anchorId="769CAEAE" wp14:editId="4ADA7059">
            <wp:extent cx="2629267" cy="990738"/>
            <wp:effectExtent l="0" t="0" r="0" b="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3C38C4.tmp"/>
                    <pic:cNvPicPr/>
                  </pic:nvPicPr>
                  <pic:blipFill>
                    <a:blip r:embed="rId18">
                      <a:extLst>
                        <a:ext uri="{28A0092B-C50C-407E-A947-70E740481C1C}">
                          <a14:useLocalDpi xmlns:a14="http://schemas.microsoft.com/office/drawing/2010/main" val="0"/>
                        </a:ext>
                      </a:extLst>
                    </a:blip>
                    <a:stretch>
                      <a:fillRect/>
                    </a:stretch>
                  </pic:blipFill>
                  <pic:spPr>
                    <a:xfrm>
                      <a:off x="0" y="0"/>
                      <a:ext cx="2629267" cy="990738"/>
                    </a:xfrm>
                    <a:prstGeom prst="rect">
                      <a:avLst/>
                    </a:prstGeom>
                  </pic:spPr>
                </pic:pic>
              </a:graphicData>
            </a:graphic>
          </wp:inline>
        </w:drawing>
      </w:r>
    </w:p>
    <w:p w14:paraId="1C5BE863" w14:textId="7E5DA5AC" w:rsidR="0030213E" w:rsidRPr="001A0702" w:rsidRDefault="0030213E">
      <w:pPr>
        <w:pStyle w:val="Body"/>
        <w:rPr>
          <w:rFonts w:ascii="Arial" w:hAnsi="Arial" w:cs="Arial"/>
          <w:b/>
          <w:bCs/>
          <w:sz w:val="24"/>
          <w:szCs w:val="24"/>
        </w:rPr>
      </w:pPr>
      <w:r>
        <w:rPr>
          <w:rFonts w:ascii="Arial" w:hAnsi="Arial" w:cs="Arial"/>
          <w:b/>
          <w:bCs/>
          <w:noProof/>
          <w:sz w:val="24"/>
          <w:szCs w:val="24"/>
          <w14:textOutline w14:w="0" w14:cap="rnd" w14:cmpd="sng" w14:algn="ctr">
            <w14:noFill/>
            <w14:prstDash w14:val="solid"/>
            <w14:bevel/>
          </w14:textOutline>
        </w:rPr>
        <w:lastRenderedPageBreak/>
        <w:drawing>
          <wp:inline distT="0" distB="0" distL="0" distR="0" wp14:anchorId="7C8AD8B8" wp14:editId="69A9B3DD">
            <wp:extent cx="5486400" cy="32004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D392B18" w14:textId="2E28641B" w:rsidR="005A1663" w:rsidRDefault="00F43709" w:rsidP="004A67DF">
      <w:pPr>
        <w:pStyle w:val="Body"/>
        <w:rPr>
          <w:rFonts w:ascii="Arial" w:hAnsi="Arial" w:cs="Arial"/>
          <w:sz w:val="24"/>
          <w:szCs w:val="24"/>
        </w:rPr>
      </w:pPr>
      <w:r w:rsidRPr="004A67DF">
        <w:rPr>
          <w:rFonts w:ascii="Arial" w:hAnsi="Arial" w:cs="Arial"/>
          <w:sz w:val="24"/>
          <w:szCs w:val="24"/>
        </w:rPr>
        <w:t>Many</w:t>
      </w:r>
      <w:r w:rsidR="004A67DF" w:rsidRPr="004A67DF">
        <w:rPr>
          <w:rFonts w:ascii="Arial" w:hAnsi="Arial" w:cs="Arial"/>
          <w:sz w:val="24"/>
          <w:szCs w:val="24"/>
        </w:rPr>
        <w:t xml:space="preserve"> learners who attended </w:t>
      </w:r>
      <w:r w:rsidR="00193AD3" w:rsidRPr="004A67DF">
        <w:rPr>
          <w:rFonts w:ascii="Arial" w:hAnsi="Arial" w:cs="Arial"/>
          <w:sz w:val="24"/>
          <w:szCs w:val="24"/>
        </w:rPr>
        <w:t>course</w:t>
      </w:r>
      <w:r w:rsidR="004A67DF" w:rsidRPr="004A67DF">
        <w:rPr>
          <w:rFonts w:ascii="Arial" w:hAnsi="Arial" w:cs="Arial"/>
          <w:sz w:val="24"/>
          <w:szCs w:val="24"/>
        </w:rPr>
        <w:t xml:space="preserve"> with a VLE and used it, viewed the VLE as a positive and</w:t>
      </w:r>
      <w:r w:rsidR="004A67DF">
        <w:rPr>
          <w:rFonts w:ascii="Arial" w:hAnsi="Arial" w:cs="Arial"/>
          <w:sz w:val="24"/>
          <w:szCs w:val="24"/>
        </w:rPr>
        <w:t xml:space="preserve"> </w:t>
      </w:r>
      <w:r w:rsidR="004A67DF" w:rsidRPr="004A67DF">
        <w:rPr>
          <w:rFonts w:ascii="Arial" w:hAnsi="Arial" w:cs="Arial"/>
          <w:sz w:val="24"/>
          <w:szCs w:val="24"/>
        </w:rPr>
        <w:t>helpful aspect of their course.</w:t>
      </w:r>
      <w:r w:rsidR="004A67DF">
        <w:rPr>
          <w:rFonts w:ascii="Arial" w:hAnsi="Arial" w:cs="Arial"/>
          <w:sz w:val="24"/>
          <w:szCs w:val="24"/>
        </w:rPr>
        <w:t xml:space="preserve"> </w:t>
      </w:r>
      <w:r w:rsidR="00430593">
        <w:rPr>
          <w:rFonts w:ascii="Arial" w:hAnsi="Arial" w:cs="Arial"/>
          <w:sz w:val="24"/>
          <w:szCs w:val="24"/>
        </w:rPr>
        <w:t xml:space="preserve">30 percent of them still do not find VLE useful for their </w:t>
      </w:r>
      <w:r w:rsidR="005F4907">
        <w:rPr>
          <w:rFonts w:ascii="Arial" w:hAnsi="Arial" w:cs="Arial"/>
          <w:sz w:val="24"/>
          <w:szCs w:val="24"/>
        </w:rPr>
        <w:t>study.</w:t>
      </w:r>
      <w:r w:rsidR="00430593">
        <w:rPr>
          <w:rFonts w:ascii="Arial" w:hAnsi="Arial" w:cs="Arial"/>
          <w:sz w:val="24"/>
          <w:szCs w:val="24"/>
        </w:rPr>
        <w:t xml:space="preserve"> </w:t>
      </w:r>
    </w:p>
    <w:p w14:paraId="5E951F45" w14:textId="31F6B238" w:rsidR="00A57A57" w:rsidRDefault="0035058A" w:rsidP="004A67DF">
      <w:pPr>
        <w:pStyle w:val="Body"/>
        <w:rPr>
          <w:rFonts w:ascii="Arial" w:hAnsi="Arial" w:cs="Arial"/>
          <w:sz w:val="24"/>
          <w:szCs w:val="24"/>
        </w:rPr>
      </w:pPr>
      <w:r w:rsidRPr="0035058A">
        <w:rPr>
          <w:rFonts w:ascii="Arial" w:hAnsi="Arial" w:cs="Arial"/>
          <w:sz w:val="24"/>
          <w:szCs w:val="24"/>
        </w:rPr>
        <w:t xml:space="preserve">Students expect to find help and resources in VLE, which will help them to take responsibility for learning more effectively. The main reasons for this are the service to be more accessible and the reviews instant. Daily highlights and explanations of how assessment is being produced and related to student course </w:t>
      </w:r>
      <w:r w:rsidR="00F2243B" w:rsidRPr="0035058A">
        <w:rPr>
          <w:rFonts w:ascii="Arial" w:hAnsi="Arial" w:cs="Arial"/>
          <w:sz w:val="24"/>
          <w:szCs w:val="24"/>
        </w:rPr>
        <w:t>mark books</w:t>
      </w:r>
      <w:r w:rsidRPr="0035058A">
        <w:rPr>
          <w:rFonts w:ascii="Arial" w:hAnsi="Arial" w:cs="Arial"/>
          <w:sz w:val="24"/>
          <w:szCs w:val="24"/>
        </w:rPr>
        <w:t xml:space="preserve"> and calendars are electronic assessments and final exams for the BTEC diplomas.</w:t>
      </w:r>
    </w:p>
    <w:p w14:paraId="601FD3BA" w14:textId="4E4D1020" w:rsidR="00160B42" w:rsidRPr="001A0702" w:rsidRDefault="00160B42" w:rsidP="004A67DF">
      <w:pPr>
        <w:pStyle w:val="Body"/>
        <w:rPr>
          <w:rFonts w:ascii="Arial" w:hAnsi="Arial" w:cs="Arial"/>
          <w:sz w:val="24"/>
          <w:szCs w:val="24"/>
        </w:rPr>
      </w:pPr>
      <w:r w:rsidRPr="00160B42">
        <w:rPr>
          <w:rFonts w:ascii="Arial" w:hAnsi="Arial" w:cs="Arial"/>
          <w:sz w:val="24"/>
          <w:szCs w:val="24"/>
        </w:rPr>
        <w:t>The VLE strategy was focused on first dealing with the more optimistic workers. They build on this, promulgate good practice and focus to a certain degree on student desire for improvement when they observe and appreciate VLE courses. Best ideas are communicated by newsies and continuing professional development and are rewarded for the more successful courses by granting' Moodle Medals'</w:t>
      </w:r>
    </w:p>
    <w:p w14:paraId="7EC98790" w14:textId="2F6598AE" w:rsidR="00AB4209" w:rsidRPr="001A0702" w:rsidRDefault="00AB4209">
      <w:pPr>
        <w:pStyle w:val="Body"/>
        <w:rPr>
          <w:rFonts w:ascii="Arial" w:hAnsi="Arial" w:cs="Arial"/>
          <w:b/>
          <w:sz w:val="24"/>
          <w:szCs w:val="24"/>
        </w:rPr>
      </w:pPr>
      <w:r w:rsidRPr="001A0702">
        <w:rPr>
          <w:rFonts w:ascii="Arial" w:hAnsi="Arial" w:cs="Arial"/>
          <w:b/>
          <w:sz w:val="24"/>
          <w:szCs w:val="24"/>
        </w:rPr>
        <w:t xml:space="preserve">Conclusion </w:t>
      </w:r>
    </w:p>
    <w:p w14:paraId="3811573D" w14:textId="45FBE237" w:rsidR="001A0702" w:rsidRDefault="006009BF">
      <w:pPr>
        <w:pStyle w:val="Body"/>
        <w:rPr>
          <w:rFonts w:ascii="Arial" w:hAnsi="Arial" w:cs="Arial"/>
          <w:sz w:val="24"/>
          <w:szCs w:val="24"/>
        </w:rPr>
      </w:pPr>
      <w:r w:rsidRPr="006009BF">
        <w:rPr>
          <w:rFonts w:ascii="Arial" w:hAnsi="Arial" w:cs="Arial"/>
          <w:sz w:val="24"/>
          <w:szCs w:val="24"/>
        </w:rPr>
        <w:t>Findings showed that after the introduction of a virtual environment to facilitate the delivery of undergraduate modules, students were more fulfilled in a variety of teaching and learning areas. In addition, it is suggested that VLE may well deliver the expected or known benefits, having a positive impact in higher education (Barker and Grossman 2013</w:t>
      </w:r>
      <w:r w:rsidR="00B10754">
        <w:rPr>
          <w:rFonts w:ascii="Arial" w:hAnsi="Arial" w:cs="Arial"/>
          <w:sz w:val="24"/>
          <w:szCs w:val="24"/>
        </w:rPr>
        <w:t>).</w:t>
      </w:r>
      <w:r w:rsidRPr="006009BF">
        <w:rPr>
          <w:rFonts w:ascii="Arial" w:hAnsi="Arial" w:cs="Arial"/>
          <w:sz w:val="24"/>
          <w:szCs w:val="24"/>
        </w:rPr>
        <w:t xml:space="preserve"> The present study offers insights in addition to studies that focus purely on evaluating </w:t>
      </w:r>
      <w:r w:rsidR="00193AD3" w:rsidRPr="006009BF">
        <w:rPr>
          <w:rFonts w:ascii="Arial" w:hAnsi="Arial" w:cs="Arial"/>
          <w:sz w:val="24"/>
          <w:szCs w:val="24"/>
        </w:rPr>
        <w:t>VLE</w:t>
      </w:r>
      <w:r w:rsidR="005F4907" w:rsidRPr="006009BF">
        <w:rPr>
          <w:rFonts w:ascii="Arial" w:hAnsi="Arial" w:cs="Arial"/>
          <w:sz w:val="24"/>
          <w:szCs w:val="24"/>
        </w:rPr>
        <w:t>.</w:t>
      </w:r>
      <w:r w:rsidRPr="006009BF">
        <w:rPr>
          <w:rFonts w:ascii="Arial" w:hAnsi="Arial" w:cs="Arial"/>
          <w:sz w:val="24"/>
          <w:szCs w:val="24"/>
        </w:rPr>
        <w:t xml:space="preserve"> However, only one of the two modules studied was better satisfied and negative reactions were demonstrated.</w:t>
      </w:r>
    </w:p>
    <w:p w14:paraId="458760D5" w14:textId="739FC8B1" w:rsidR="00E40EF0" w:rsidRDefault="00E40EF0">
      <w:pPr>
        <w:pStyle w:val="Body"/>
        <w:rPr>
          <w:rFonts w:ascii="Arial" w:hAnsi="Arial" w:cs="Arial"/>
          <w:b/>
          <w:sz w:val="24"/>
          <w:szCs w:val="24"/>
        </w:rPr>
      </w:pPr>
    </w:p>
    <w:p w14:paraId="53E31A32" w14:textId="4A70DF95" w:rsidR="006C4BC1" w:rsidRDefault="006C4BC1">
      <w:pPr>
        <w:pStyle w:val="Body"/>
        <w:rPr>
          <w:rFonts w:ascii="Arial" w:hAnsi="Arial" w:cs="Arial"/>
          <w:b/>
          <w:sz w:val="24"/>
          <w:szCs w:val="24"/>
        </w:rPr>
      </w:pPr>
    </w:p>
    <w:p w14:paraId="673E34CA" w14:textId="77777777" w:rsidR="006C4BC1" w:rsidRPr="001A0702" w:rsidRDefault="006C4BC1">
      <w:pPr>
        <w:pStyle w:val="Body"/>
        <w:rPr>
          <w:rFonts w:ascii="Arial" w:hAnsi="Arial" w:cs="Arial"/>
          <w:b/>
          <w:sz w:val="24"/>
          <w:szCs w:val="24"/>
        </w:rPr>
      </w:pPr>
    </w:p>
    <w:p w14:paraId="759A9A20" w14:textId="42755E81" w:rsidR="00E40EF0" w:rsidRDefault="00066509">
      <w:pPr>
        <w:pStyle w:val="Body"/>
        <w:rPr>
          <w:rFonts w:ascii="Arial" w:hAnsi="Arial" w:cs="Arial"/>
          <w:b/>
          <w:bCs/>
          <w:sz w:val="24"/>
          <w:szCs w:val="24"/>
        </w:rPr>
      </w:pPr>
      <w:r w:rsidRPr="001A0702">
        <w:rPr>
          <w:rFonts w:ascii="Arial" w:hAnsi="Arial" w:cs="Arial"/>
          <w:b/>
          <w:bCs/>
          <w:sz w:val="24"/>
          <w:szCs w:val="24"/>
        </w:rPr>
        <w:lastRenderedPageBreak/>
        <w:t xml:space="preserve">References: </w:t>
      </w:r>
    </w:p>
    <w:p w14:paraId="1E436C7E" w14:textId="76849EAE" w:rsidR="00E625D1" w:rsidRPr="00DB0B88" w:rsidRDefault="00C7642C">
      <w:pPr>
        <w:pStyle w:val="Body"/>
        <w:rPr>
          <w:rFonts w:ascii="Arial" w:hAnsi="Arial" w:cs="Arial"/>
          <w:sz w:val="24"/>
          <w:szCs w:val="24"/>
        </w:rPr>
      </w:pPr>
      <w:r w:rsidRPr="008A0D15">
        <w:rPr>
          <w:rFonts w:ascii="Arial" w:hAnsi="Arial" w:cs="Arial"/>
          <w:sz w:val="24"/>
          <w:szCs w:val="24"/>
        </w:rPr>
        <w:t xml:space="preserve">Barker, J., &amp; Gossman, P. (2013). The learning impact of a virtual learning environment: students’ views. Teen Journal, 5(2). Retrieved from: </w:t>
      </w:r>
      <w:hyperlink r:id="rId20" w:history="1">
        <w:r w:rsidRPr="008A0D15">
          <w:rPr>
            <w:rStyle w:val="Hyperlink"/>
            <w:rFonts w:ascii="Arial" w:hAnsi="Arial" w:cs="Arial"/>
            <w:sz w:val="24"/>
            <w:szCs w:val="24"/>
          </w:rPr>
          <w:t>http://bit.ly/AtMwtr</w:t>
        </w:r>
      </w:hyperlink>
      <w:r w:rsidRPr="008A0D15">
        <w:rPr>
          <w:rFonts w:ascii="Arial" w:hAnsi="Arial" w:cs="Arial"/>
          <w:sz w:val="24"/>
          <w:szCs w:val="24"/>
        </w:rPr>
        <w:t xml:space="preserve"> </w:t>
      </w:r>
      <w:r w:rsidR="00DE79F7" w:rsidRPr="008A0D15">
        <w:rPr>
          <w:rFonts w:ascii="Arial" w:hAnsi="Arial" w:cs="Arial"/>
          <w:sz w:val="24"/>
          <w:szCs w:val="24"/>
        </w:rPr>
        <w:t>[Accessed 23/12/2019]</w:t>
      </w:r>
    </w:p>
    <w:p w14:paraId="44A2D18F" w14:textId="0365D1B2" w:rsidR="00697106" w:rsidRPr="00A15C15" w:rsidRDefault="00017FEF" w:rsidP="00F5017A">
      <w:pPr>
        <w:pStyle w:val="Body"/>
        <w:rPr>
          <w:rFonts w:ascii="Arial" w:hAnsi="Arial" w:cs="Arial"/>
          <w:sz w:val="24"/>
          <w:szCs w:val="24"/>
        </w:rPr>
      </w:pPr>
      <w:r w:rsidRPr="00A15C15">
        <w:rPr>
          <w:rFonts w:ascii="Arial" w:hAnsi="Arial" w:cs="Arial"/>
          <w:sz w:val="24"/>
          <w:szCs w:val="24"/>
        </w:rPr>
        <w:t xml:space="preserve">Skills you </w:t>
      </w:r>
      <w:r w:rsidR="00F2243B" w:rsidRPr="00A15C15">
        <w:rPr>
          <w:rFonts w:ascii="Arial" w:hAnsi="Arial" w:cs="Arial"/>
          <w:sz w:val="24"/>
          <w:szCs w:val="24"/>
        </w:rPr>
        <w:t>need,</w:t>
      </w:r>
      <w:r w:rsidRPr="00A15C15">
        <w:rPr>
          <w:rFonts w:ascii="Arial" w:hAnsi="Arial" w:cs="Arial"/>
          <w:sz w:val="24"/>
          <w:szCs w:val="24"/>
        </w:rPr>
        <w:t xml:space="preserve"> (no date).</w:t>
      </w:r>
      <w:r w:rsidR="00F5017A" w:rsidRPr="00A15C15">
        <w:rPr>
          <w:rFonts w:ascii="Arial" w:hAnsi="Arial" w:cs="Arial"/>
          <w:sz w:val="24"/>
          <w:szCs w:val="24"/>
        </w:rPr>
        <w:t xml:space="preserve"> Quantitative and </w:t>
      </w:r>
      <w:r w:rsidR="00F2243B" w:rsidRPr="00A15C15">
        <w:rPr>
          <w:rFonts w:ascii="Arial" w:hAnsi="Arial" w:cs="Arial"/>
          <w:sz w:val="24"/>
          <w:szCs w:val="24"/>
        </w:rPr>
        <w:t>Qualitative Research</w:t>
      </w:r>
      <w:r w:rsidR="00F5017A" w:rsidRPr="00A15C15">
        <w:rPr>
          <w:rFonts w:ascii="Arial" w:hAnsi="Arial" w:cs="Arial"/>
          <w:sz w:val="24"/>
          <w:szCs w:val="24"/>
        </w:rPr>
        <w:t xml:space="preserve"> </w:t>
      </w:r>
      <w:r w:rsidR="00F2243B" w:rsidRPr="00A15C15">
        <w:rPr>
          <w:rFonts w:ascii="Arial" w:hAnsi="Arial" w:cs="Arial"/>
          <w:sz w:val="24"/>
          <w:szCs w:val="24"/>
        </w:rPr>
        <w:t>Methods.</w:t>
      </w:r>
      <w:r w:rsidR="004514F1" w:rsidRPr="00A15C15">
        <w:rPr>
          <w:rFonts w:ascii="Arial" w:hAnsi="Arial" w:cs="Arial"/>
          <w:sz w:val="24"/>
          <w:szCs w:val="24"/>
        </w:rPr>
        <w:t xml:space="preserve"> [</w:t>
      </w:r>
      <w:r w:rsidR="0087605D" w:rsidRPr="00A15C15">
        <w:rPr>
          <w:rFonts w:ascii="Arial" w:hAnsi="Arial" w:cs="Arial"/>
          <w:sz w:val="24"/>
          <w:szCs w:val="24"/>
        </w:rPr>
        <w:t>online</w:t>
      </w:r>
      <w:r w:rsidR="004E1718" w:rsidRPr="00A15C15">
        <w:rPr>
          <w:rFonts w:ascii="Arial" w:hAnsi="Arial" w:cs="Arial"/>
          <w:sz w:val="24"/>
          <w:szCs w:val="24"/>
        </w:rPr>
        <w:t xml:space="preserve">].Available from: </w:t>
      </w:r>
      <w:hyperlink r:id="rId21" w:history="1">
        <w:r w:rsidR="00F5017A" w:rsidRPr="00A15C15">
          <w:rPr>
            <w:rStyle w:val="Hyperlink"/>
            <w:rFonts w:ascii="Arial" w:hAnsi="Arial" w:cs="Arial"/>
            <w:sz w:val="24"/>
            <w:szCs w:val="24"/>
          </w:rPr>
          <w:t>https://www.skillsyouneed.com/learn/quantitative-and-qualitative.html</w:t>
        </w:r>
      </w:hyperlink>
      <w:r w:rsidR="00697106" w:rsidRPr="00A15C15">
        <w:rPr>
          <w:rFonts w:ascii="Arial" w:hAnsi="Arial" w:cs="Arial"/>
          <w:sz w:val="24"/>
          <w:szCs w:val="24"/>
        </w:rPr>
        <w:t xml:space="preserve"> </w:t>
      </w:r>
      <w:r w:rsidR="001C60E0" w:rsidRPr="00A15C15">
        <w:rPr>
          <w:rFonts w:ascii="Arial" w:hAnsi="Arial" w:cs="Arial"/>
          <w:sz w:val="24"/>
          <w:szCs w:val="24"/>
        </w:rPr>
        <w:t xml:space="preserve">[Accessed </w:t>
      </w:r>
      <w:r w:rsidR="00A15C15" w:rsidRPr="00A15C15">
        <w:rPr>
          <w:rFonts w:ascii="Arial" w:hAnsi="Arial" w:cs="Arial"/>
          <w:sz w:val="24"/>
          <w:szCs w:val="24"/>
        </w:rPr>
        <w:t>26/12/2019]</w:t>
      </w:r>
    </w:p>
    <w:p w14:paraId="1FB6755F" w14:textId="600D3D1E" w:rsidR="002163C9" w:rsidRPr="001A0702" w:rsidRDefault="001A0702">
      <w:pPr>
        <w:pStyle w:val="Body"/>
        <w:rPr>
          <w:rFonts w:ascii="Arial" w:hAnsi="Arial" w:cs="Arial"/>
          <w:sz w:val="24"/>
          <w:szCs w:val="24"/>
        </w:rPr>
      </w:pPr>
      <w:r w:rsidRPr="001A0702">
        <w:rPr>
          <w:rFonts w:ascii="Arial" w:hAnsi="Arial" w:cs="Arial"/>
          <w:sz w:val="24"/>
          <w:szCs w:val="24"/>
        </w:rPr>
        <w:t>Sigmund</w:t>
      </w:r>
      <w:r w:rsidR="002163C9" w:rsidRPr="001A0702">
        <w:rPr>
          <w:rFonts w:ascii="Arial" w:hAnsi="Arial" w:cs="Arial"/>
          <w:sz w:val="24"/>
          <w:szCs w:val="24"/>
        </w:rPr>
        <w:t xml:space="preserve">, W. (2016). Business Research </w:t>
      </w:r>
      <w:r w:rsidRPr="001A0702">
        <w:rPr>
          <w:rFonts w:ascii="Arial" w:hAnsi="Arial" w:cs="Arial"/>
          <w:sz w:val="24"/>
          <w:szCs w:val="24"/>
        </w:rPr>
        <w:t>Methods.</w:t>
      </w:r>
      <w:r w:rsidR="002163C9" w:rsidRPr="001A0702">
        <w:rPr>
          <w:rFonts w:ascii="Arial" w:hAnsi="Arial" w:cs="Arial"/>
          <w:sz w:val="24"/>
          <w:szCs w:val="24"/>
        </w:rPr>
        <w:t xml:space="preserve"> New </w:t>
      </w:r>
      <w:r w:rsidRPr="001A0702">
        <w:rPr>
          <w:rFonts w:ascii="Arial" w:hAnsi="Arial" w:cs="Arial"/>
          <w:sz w:val="24"/>
          <w:szCs w:val="24"/>
        </w:rPr>
        <w:t>York:</w:t>
      </w:r>
      <w:r w:rsidR="002163C9" w:rsidRPr="001A0702">
        <w:rPr>
          <w:rFonts w:ascii="Arial" w:hAnsi="Arial" w:cs="Arial"/>
          <w:sz w:val="24"/>
          <w:szCs w:val="24"/>
        </w:rPr>
        <w:t xml:space="preserve"> McGraw Hill Education.</w:t>
      </w:r>
    </w:p>
    <w:p w14:paraId="744D662C" w14:textId="66FA78BC" w:rsidR="00E40EF0" w:rsidRPr="001A0702" w:rsidRDefault="00A47AE0">
      <w:pPr>
        <w:pStyle w:val="Body"/>
        <w:rPr>
          <w:rFonts w:ascii="Arial" w:hAnsi="Arial" w:cs="Arial"/>
          <w:sz w:val="24"/>
          <w:szCs w:val="24"/>
        </w:rPr>
      </w:pPr>
      <w:r w:rsidRPr="001A0702">
        <w:rPr>
          <w:rFonts w:ascii="Arial" w:hAnsi="Arial" w:cs="Arial"/>
          <w:sz w:val="24"/>
          <w:szCs w:val="24"/>
        </w:rPr>
        <w:t>Wikipedia (no date</w:t>
      </w:r>
      <w:r w:rsidR="001A0702" w:rsidRPr="001A0702">
        <w:rPr>
          <w:rFonts w:ascii="Arial" w:hAnsi="Arial" w:cs="Arial"/>
          <w:sz w:val="24"/>
          <w:szCs w:val="24"/>
        </w:rPr>
        <w:t>).</w:t>
      </w:r>
      <w:r w:rsidRPr="001A0702">
        <w:rPr>
          <w:rFonts w:ascii="Arial" w:hAnsi="Arial" w:cs="Arial"/>
          <w:sz w:val="24"/>
          <w:szCs w:val="24"/>
        </w:rPr>
        <w:t xml:space="preserve"> Quantitative research. [ online]</w:t>
      </w:r>
      <w:r w:rsidR="00C83067" w:rsidRPr="001A0702">
        <w:rPr>
          <w:rFonts w:ascii="Arial" w:hAnsi="Arial" w:cs="Arial"/>
          <w:sz w:val="24"/>
          <w:szCs w:val="24"/>
        </w:rPr>
        <w:t xml:space="preserve">. Available from : </w:t>
      </w:r>
      <w:hyperlink r:id="rId22" w:history="1">
        <w:r w:rsidR="00160B42" w:rsidRPr="003F5146">
          <w:rPr>
            <w:rStyle w:val="Hyperlink"/>
            <w:rFonts w:ascii="Arial" w:hAnsi="Arial" w:cs="Arial"/>
            <w:sz w:val="24"/>
            <w:szCs w:val="24"/>
          </w:rPr>
          <w:t>https://en.wikipedia.org/wiki/Quantitative_research</w:t>
        </w:r>
      </w:hyperlink>
      <w:r w:rsidR="00C83067" w:rsidRPr="001A0702">
        <w:rPr>
          <w:rFonts w:ascii="Arial" w:hAnsi="Arial" w:cs="Arial"/>
          <w:sz w:val="24"/>
          <w:szCs w:val="24"/>
        </w:rPr>
        <w:t xml:space="preserve"> [Accessed </w:t>
      </w:r>
      <w:r w:rsidR="00A95EF4" w:rsidRPr="001A0702">
        <w:rPr>
          <w:rFonts w:ascii="Arial" w:hAnsi="Arial" w:cs="Arial"/>
          <w:sz w:val="24"/>
          <w:szCs w:val="24"/>
        </w:rPr>
        <w:t>21/12/019]</w:t>
      </w:r>
    </w:p>
    <w:p w14:paraId="3C05F1E4" w14:textId="4509F05A" w:rsidR="00BE344B" w:rsidRPr="001A0702" w:rsidRDefault="00560090">
      <w:pPr>
        <w:pStyle w:val="Body"/>
        <w:rPr>
          <w:rFonts w:ascii="Arial" w:hAnsi="Arial" w:cs="Arial"/>
          <w:sz w:val="24"/>
          <w:szCs w:val="24"/>
        </w:rPr>
      </w:pPr>
      <w:r w:rsidRPr="001A0702">
        <w:rPr>
          <w:rFonts w:ascii="Arial" w:hAnsi="Arial" w:cs="Arial"/>
          <w:sz w:val="24"/>
          <w:szCs w:val="24"/>
        </w:rPr>
        <w:t xml:space="preserve">Wikipedia, (no date). Virtual Learning </w:t>
      </w:r>
      <w:r w:rsidR="005E417D" w:rsidRPr="001A0702">
        <w:rPr>
          <w:rFonts w:ascii="Arial" w:hAnsi="Arial" w:cs="Arial"/>
          <w:sz w:val="24"/>
          <w:szCs w:val="24"/>
        </w:rPr>
        <w:t xml:space="preserve">Environment. [online]. Available from. </w:t>
      </w:r>
      <w:hyperlink r:id="rId23" w:history="1">
        <w:r w:rsidR="00406404" w:rsidRPr="001A0702">
          <w:rPr>
            <w:rStyle w:val="Hyperlink"/>
            <w:rFonts w:ascii="Arial" w:hAnsi="Arial" w:cs="Arial"/>
            <w:sz w:val="24"/>
            <w:szCs w:val="24"/>
          </w:rPr>
          <w:t>https://en.wikipedia.org/wiki/Virtual_learning_environment</w:t>
        </w:r>
      </w:hyperlink>
      <w:r w:rsidR="00406404" w:rsidRPr="001A0702">
        <w:rPr>
          <w:rFonts w:ascii="Arial" w:hAnsi="Arial" w:cs="Arial"/>
          <w:sz w:val="24"/>
          <w:szCs w:val="24"/>
        </w:rPr>
        <w:t xml:space="preserve"> </w:t>
      </w:r>
      <w:r w:rsidR="00A46F38" w:rsidRPr="001A0702">
        <w:rPr>
          <w:rFonts w:ascii="Arial" w:hAnsi="Arial" w:cs="Arial"/>
          <w:sz w:val="24"/>
          <w:szCs w:val="24"/>
        </w:rPr>
        <w:t>[Accessed 19/12</w:t>
      </w:r>
      <w:r w:rsidR="001A0702" w:rsidRPr="001A0702">
        <w:rPr>
          <w:rFonts w:ascii="Arial" w:hAnsi="Arial" w:cs="Arial"/>
          <w:sz w:val="24"/>
          <w:szCs w:val="24"/>
        </w:rPr>
        <w:t>/2019]</w:t>
      </w:r>
    </w:p>
    <w:p w14:paraId="52ADC192" w14:textId="77777777" w:rsidR="006C4BC1" w:rsidRDefault="006C4BC1">
      <w:pPr>
        <w:pStyle w:val="Body"/>
        <w:rPr>
          <w:rFonts w:ascii="Arial" w:hAnsi="Arial" w:cs="Arial"/>
          <w:sz w:val="24"/>
          <w:szCs w:val="24"/>
        </w:rPr>
      </w:pPr>
    </w:p>
    <w:p w14:paraId="4F1B06DE" w14:textId="77777777" w:rsidR="006C4BC1" w:rsidRDefault="006C4BC1">
      <w:pPr>
        <w:pStyle w:val="Body"/>
        <w:rPr>
          <w:rFonts w:ascii="Arial" w:hAnsi="Arial" w:cs="Arial"/>
          <w:sz w:val="24"/>
          <w:szCs w:val="24"/>
        </w:rPr>
      </w:pPr>
    </w:p>
    <w:p w14:paraId="5D282703" w14:textId="77777777" w:rsidR="006C4BC1" w:rsidRDefault="006C4BC1">
      <w:pPr>
        <w:pStyle w:val="Body"/>
        <w:rPr>
          <w:rFonts w:ascii="Arial" w:hAnsi="Arial" w:cs="Arial"/>
          <w:sz w:val="24"/>
          <w:szCs w:val="24"/>
        </w:rPr>
      </w:pPr>
    </w:p>
    <w:p w14:paraId="4C2B6549" w14:textId="77777777" w:rsidR="006C4BC1" w:rsidRDefault="006C4BC1">
      <w:pPr>
        <w:pStyle w:val="Body"/>
        <w:rPr>
          <w:rFonts w:ascii="Arial" w:hAnsi="Arial" w:cs="Arial"/>
          <w:sz w:val="24"/>
          <w:szCs w:val="24"/>
        </w:rPr>
      </w:pPr>
    </w:p>
    <w:p w14:paraId="2E4FBF3B" w14:textId="77777777" w:rsidR="006C4BC1" w:rsidRDefault="006C4BC1">
      <w:pPr>
        <w:pStyle w:val="Body"/>
        <w:rPr>
          <w:rFonts w:ascii="Arial" w:hAnsi="Arial" w:cs="Arial"/>
          <w:sz w:val="24"/>
          <w:szCs w:val="24"/>
        </w:rPr>
      </w:pPr>
    </w:p>
    <w:p w14:paraId="67AAD56D" w14:textId="77777777" w:rsidR="006C4BC1" w:rsidRDefault="006C4BC1">
      <w:pPr>
        <w:pStyle w:val="Body"/>
        <w:rPr>
          <w:rFonts w:ascii="Arial" w:hAnsi="Arial" w:cs="Arial"/>
          <w:sz w:val="24"/>
          <w:szCs w:val="24"/>
        </w:rPr>
      </w:pPr>
    </w:p>
    <w:p w14:paraId="3E60AD51" w14:textId="77777777" w:rsidR="006C4BC1" w:rsidRDefault="006C4BC1">
      <w:pPr>
        <w:pStyle w:val="Body"/>
        <w:rPr>
          <w:rFonts w:ascii="Arial" w:hAnsi="Arial" w:cs="Arial"/>
          <w:sz w:val="24"/>
          <w:szCs w:val="24"/>
        </w:rPr>
      </w:pPr>
    </w:p>
    <w:p w14:paraId="16FD6D7F" w14:textId="77777777" w:rsidR="006C4BC1" w:rsidRDefault="006C4BC1">
      <w:pPr>
        <w:pStyle w:val="Body"/>
        <w:rPr>
          <w:rFonts w:ascii="Arial" w:hAnsi="Arial" w:cs="Arial"/>
          <w:sz w:val="24"/>
          <w:szCs w:val="24"/>
        </w:rPr>
      </w:pPr>
    </w:p>
    <w:p w14:paraId="26A14889" w14:textId="77777777" w:rsidR="006C4BC1" w:rsidRDefault="006C4BC1">
      <w:pPr>
        <w:pStyle w:val="Body"/>
        <w:rPr>
          <w:rFonts w:ascii="Arial" w:hAnsi="Arial" w:cs="Arial"/>
          <w:sz w:val="24"/>
          <w:szCs w:val="24"/>
        </w:rPr>
      </w:pPr>
    </w:p>
    <w:p w14:paraId="05076A4D" w14:textId="77777777" w:rsidR="006C4BC1" w:rsidRDefault="006C4BC1">
      <w:pPr>
        <w:pStyle w:val="Body"/>
        <w:rPr>
          <w:rFonts w:ascii="Arial" w:hAnsi="Arial" w:cs="Arial"/>
          <w:sz w:val="24"/>
          <w:szCs w:val="24"/>
        </w:rPr>
      </w:pPr>
    </w:p>
    <w:p w14:paraId="0FDA5BC3" w14:textId="77777777" w:rsidR="006C4BC1" w:rsidRDefault="006C4BC1">
      <w:pPr>
        <w:pStyle w:val="Body"/>
        <w:rPr>
          <w:rFonts w:ascii="Arial" w:hAnsi="Arial" w:cs="Arial"/>
          <w:sz w:val="24"/>
          <w:szCs w:val="24"/>
        </w:rPr>
      </w:pPr>
    </w:p>
    <w:p w14:paraId="3DD6F14A" w14:textId="77777777" w:rsidR="006C4BC1" w:rsidRDefault="006C4BC1">
      <w:pPr>
        <w:pStyle w:val="Body"/>
        <w:rPr>
          <w:rFonts w:ascii="Arial" w:hAnsi="Arial" w:cs="Arial"/>
          <w:sz w:val="24"/>
          <w:szCs w:val="24"/>
        </w:rPr>
      </w:pPr>
    </w:p>
    <w:p w14:paraId="0CDA7781" w14:textId="77777777" w:rsidR="006C4BC1" w:rsidRDefault="006C4BC1">
      <w:pPr>
        <w:pStyle w:val="Body"/>
        <w:rPr>
          <w:rFonts w:ascii="Arial" w:hAnsi="Arial" w:cs="Arial"/>
          <w:sz w:val="24"/>
          <w:szCs w:val="24"/>
        </w:rPr>
      </w:pPr>
    </w:p>
    <w:p w14:paraId="614F3247" w14:textId="77777777" w:rsidR="006C4BC1" w:rsidRDefault="006C4BC1">
      <w:pPr>
        <w:pStyle w:val="Body"/>
        <w:rPr>
          <w:rFonts w:ascii="Arial" w:hAnsi="Arial" w:cs="Arial"/>
          <w:sz w:val="24"/>
          <w:szCs w:val="24"/>
        </w:rPr>
      </w:pPr>
    </w:p>
    <w:p w14:paraId="1C42844D" w14:textId="77777777" w:rsidR="006C4BC1" w:rsidRDefault="006C4BC1">
      <w:pPr>
        <w:pStyle w:val="Body"/>
        <w:rPr>
          <w:rFonts w:ascii="Arial" w:hAnsi="Arial" w:cs="Arial"/>
          <w:sz w:val="24"/>
          <w:szCs w:val="24"/>
        </w:rPr>
      </w:pPr>
    </w:p>
    <w:p w14:paraId="574B308C" w14:textId="77777777" w:rsidR="006C4BC1" w:rsidRDefault="006C4BC1">
      <w:pPr>
        <w:pStyle w:val="Body"/>
        <w:rPr>
          <w:rFonts w:ascii="Arial" w:hAnsi="Arial" w:cs="Arial"/>
          <w:sz w:val="24"/>
          <w:szCs w:val="24"/>
        </w:rPr>
      </w:pPr>
    </w:p>
    <w:p w14:paraId="59708C8B" w14:textId="77777777" w:rsidR="006C4BC1" w:rsidRDefault="006C4BC1">
      <w:pPr>
        <w:pStyle w:val="Body"/>
        <w:rPr>
          <w:rFonts w:ascii="Arial" w:hAnsi="Arial" w:cs="Arial"/>
          <w:sz w:val="24"/>
          <w:szCs w:val="24"/>
        </w:rPr>
      </w:pPr>
    </w:p>
    <w:p w14:paraId="3A42DE28" w14:textId="77777777" w:rsidR="006C4BC1" w:rsidRDefault="006C4BC1">
      <w:pPr>
        <w:pStyle w:val="Body"/>
        <w:rPr>
          <w:rFonts w:ascii="Arial" w:hAnsi="Arial" w:cs="Arial"/>
          <w:sz w:val="24"/>
          <w:szCs w:val="24"/>
        </w:rPr>
      </w:pPr>
    </w:p>
    <w:p w14:paraId="7B6F93EC" w14:textId="77777777" w:rsidR="006C4BC1" w:rsidRDefault="006C4BC1">
      <w:pPr>
        <w:pStyle w:val="Body"/>
        <w:rPr>
          <w:rFonts w:ascii="Arial" w:hAnsi="Arial" w:cs="Arial"/>
          <w:sz w:val="24"/>
          <w:szCs w:val="24"/>
        </w:rPr>
      </w:pPr>
    </w:p>
    <w:p w14:paraId="1F648BF0" w14:textId="77777777" w:rsidR="006C4BC1" w:rsidRDefault="006C4BC1">
      <w:pPr>
        <w:pStyle w:val="Body"/>
        <w:rPr>
          <w:rFonts w:ascii="Arial" w:hAnsi="Arial" w:cs="Arial"/>
          <w:sz w:val="24"/>
          <w:szCs w:val="24"/>
        </w:rPr>
      </w:pPr>
    </w:p>
    <w:p w14:paraId="4E40BDA9" w14:textId="77777777" w:rsidR="006C4BC1" w:rsidRDefault="006C4BC1">
      <w:pPr>
        <w:pStyle w:val="Body"/>
        <w:rPr>
          <w:rFonts w:ascii="Arial" w:hAnsi="Arial" w:cs="Arial"/>
          <w:sz w:val="24"/>
          <w:szCs w:val="24"/>
        </w:rPr>
      </w:pPr>
    </w:p>
    <w:p w14:paraId="468CF443" w14:textId="6F5941DD" w:rsidR="00BE344B" w:rsidRPr="00A15C15" w:rsidRDefault="00F43709">
      <w:pPr>
        <w:pStyle w:val="Body"/>
        <w:rPr>
          <w:rFonts w:ascii="Arial" w:hAnsi="Arial" w:cs="Arial"/>
          <w:sz w:val="24"/>
          <w:szCs w:val="24"/>
        </w:rPr>
      </w:pPr>
      <w:r w:rsidRPr="00A15C15">
        <w:rPr>
          <w:rFonts w:ascii="Arial" w:hAnsi="Arial" w:cs="Arial"/>
          <w:sz w:val="24"/>
          <w:szCs w:val="24"/>
        </w:rPr>
        <w:t xml:space="preserve">Appendix 1. </w:t>
      </w:r>
    </w:p>
    <w:p w14:paraId="66742C7D" w14:textId="2FF2B045" w:rsidR="00A84EAD" w:rsidRPr="00A15C15" w:rsidRDefault="00EA0977">
      <w:pPr>
        <w:pStyle w:val="Body"/>
        <w:rPr>
          <w:rFonts w:ascii="Arial" w:hAnsi="Arial" w:cs="Arial"/>
          <w:sz w:val="24"/>
          <w:szCs w:val="24"/>
        </w:rPr>
      </w:pPr>
      <w:r w:rsidRPr="00A15C15">
        <w:rPr>
          <w:rFonts w:ascii="Arial" w:hAnsi="Arial" w:cs="Arial"/>
          <w:sz w:val="24"/>
          <w:szCs w:val="24"/>
        </w:rPr>
        <w:t xml:space="preserve">Questions </w:t>
      </w:r>
    </w:p>
    <w:p w14:paraId="7CFDB721" w14:textId="5B060DA3" w:rsidR="00BE344B" w:rsidRDefault="00A84EAD">
      <w:pPr>
        <w:pStyle w:val="Body"/>
      </w:pPr>
      <w:r>
        <w:rPr>
          <w:noProof/>
          <w14:textOutline w14:w="0" w14:cap="rnd" w14:cmpd="sng" w14:algn="ctr">
            <w14:noFill/>
            <w14:prstDash w14:val="solid"/>
            <w14:bevel/>
          </w14:textOutline>
        </w:rPr>
        <w:drawing>
          <wp:inline distT="0" distB="0" distL="0" distR="0" wp14:anchorId="12460CF2" wp14:editId="0A5D68ED">
            <wp:extent cx="5536376" cy="5648068"/>
            <wp:effectExtent l="1270" t="0" r="8890" b="8890"/>
            <wp:docPr id="28" name="Picture 2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3C8049.tmp"/>
                    <pic:cNvPicPr/>
                  </pic:nvPicPr>
                  <pic:blipFill>
                    <a:blip r:embed="rId24">
                      <a:extLst>
                        <a:ext uri="{28A0092B-C50C-407E-A947-70E740481C1C}">
                          <a14:useLocalDpi xmlns:a14="http://schemas.microsoft.com/office/drawing/2010/main" val="0"/>
                        </a:ext>
                      </a:extLst>
                    </a:blip>
                    <a:stretch>
                      <a:fillRect/>
                    </a:stretch>
                  </pic:blipFill>
                  <pic:spPr>
                    <a:xfrm rot="16200000">
                      <a:off x="0" y="0"/>
                      <a:ext cx="5540201" cy="5651970"/>
                    </a:xfrm>
                    <a:prstGeom prst="rect">
                      <a:avLst/>
                    </a:prstGeom>
                  </pic:spPr>
                </pic:pic>
              </a:graphicData>
            </a:graphic>
          </wp:inline>
        </w:drawing>
      </w:r>
    </w:p>
    <w:p w14:paraId="668E4142" w14:textId="77777777" w:rsidR="00BE344B" w:rsidRDefault="00BE344B">
      <w:pPr>
        <w:pStyle w:val="Body"/>
      </w:pPr>
    </w:p>
    <w:p w14:paraId="0996EFB0" w14:textId="43D0CEC2" w:rsidR="00EE021A" w:rsidRDefault="00EA0977">
      <w:pPr>
        <w:pStyle w:val="Body"/>
      </w:pPr>
      <w:r>
        <w:rPr>
          <w:noProof/>
          <w14:textOutline w14:w="0" w14:cap="rnd" w14:cmpd="sng" w14:algn="ctr">
            <w14:noFill/>
            <w14:prstDash w14:val="solid"/>
            <w14:bevel/>
          </w14:textOutline>
        </w:rPr>
        <w:lastRenderedPageBreak/>
        <w:drawing>
          <wp:inline distT="0" distB="0" distL="0" distR="0" wp14:anchorId="3C98C430" wp14:editId="4A93405F">
            <wp:extent cx="6120130" cy="5896928"/>
            <wp:effectExtent l="0" t="2540" r="0" b="0"/>
            <wp:docPr id="29" name="Picture 29"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3C82E5.tmp"/>
                    <pic:cNvPicPr/>
                  </pic:nvPicPr>
                  <pic:blipFill>
                    <a:blip r:embed="rId25">
                      <a:extLst>
                        <a:ext uri="{28A0092B-C50C-407E-A947-70E740481C1C}">
                          <a14:useLocalDpi xmlns:a14="http://schemas.microsoft.com/office/drawing/2010/main" val="0"/>
                        </a:ext>
                      </a:extLst>
                    </a:blip>
                    <a:stretch>
                      <a:fillRect/>
                    </a:stretch>
                  </pic:blipFill>
                  <pic:spPr>
                    <a:xfrm rot="16200000">
                      <a:off x="0" y="0"/>
                      <a:ext cx="6121524" cy="5898271"/>
                    </a:xfrm>
                    <a:prstGeom prst="rect">
                      <a:avLst/>
                    </a:prstGeom>
                  </pic:spPr>
                </pic:pic>
              </a:graphicData>
            </a:graphic>
          </wp:inline>
        </w:drawing>
      </w:r>
    </w:p>
    <w:p w14:paraId="0CB35B12" w14:textId="77777777" w:rsidR="00EE021A" w:rsidRDefault="00EE021A">
      <w:pPr>
        <w:pStyle w:val="Body"/>
      </w:pPr>
    </w:p>
    <w:p w14:paraId="0143A6B3" w14:textId="77777777" w:rsidR="00EE021A" w:rsidRDefault="00EE021A">
      <w:pPr>
        <w:pStyle w:val="Body"/>
      </w:pPr>
    </w:p>
    <w:p w14:paraId="2FA6C433" w14:textId="4C12C62C" w:rsidR="00BE344B" w:rsidRDefault="00BE344B">
      <w:pPr>
        <w:pStyle w:val="Body"/>
      </w:pPr>
    </w:p>
    <w:p w14:paraId="3F1E6641" w14:textId="77777777" w:rsidR="00BE344B" w:rsidRDefault="00BE344B">
      <w:pPr>
        <w:pStyle w:val="Body"/>
      </w:pPr>
    </w:p>
    <w:p w14:paraId="66AFA766" w14:textId="77777777" w:rsidR="00BE344B" w:rsidRDefault="00BE344B">
      <w:pPr>
        <w:pStyle w:val="Body"/>
      </w:pPr>
    </w:p>
    <w:p w14:paraId="0971D2D0" w14:textId="77777777" w:rsidR="00BE344B" w:rsidRDefault="00BE344B">
      <w:pPr>
        <w:pStyle w:val="Body"/>
      </w:pPr>
    </w:p>
    <w:p w14:paraId="5855976D" w14:textId="5D5B5474" w:rsidR="00E40EF0" w:rsidRDefault="00E40EF0">
      <w:pPr>
        <w:pStyle w:val="Body"/>
      </w:pPr>
    </w:p>
    <w:sectPr w:rsidR="00E40EF0">
      <w:footerReference w:type="default" r:id="rId26"/>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000390" w14:textId="77777777" w:rsidR="00DA0533" w:rsidRDefault="00DA0533">
      <w:r>
        <w:separator/>
      </w:r>
    </w:p>
  </w:endnote>
  <w:endnote w:type="continuationSeparator" w:id="0">
    <w:p w14:paraId="22F733CD" w14:textId="77777777" w:rsidR="00DA0533" w:rsidRDefault="00DA0533">
      <w:r>
        <w:continuationSeparator/>
      </w:r>
    </w:p>
  </w:endnote>
  <w:endnote w:type="continuationNotice" w:id="1">
    <w:p w14:paraId="71BBD63A" w14:textId="77777777" w:rsidR="00DA0533" w:rsidRDefault="00DA05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Segoe UI">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873499537"/>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14:paraId="199AFAD9" w14:textId="342F6A27" w:rsidR="00891D9E" w:rsidRDefault="00891D9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5123D6D6" wp14:editId="4599FB71">
                      <wp:simplePos x="0" y="0"/>
                      <wp:positionH relativeFrom="margin">
                        <wp:posOffset>2747011</wp:posOffset>
                      </wp:positionH>
                      <wp:positionV relativeFrom="bottomMargin">
                        <wp:posOffset>199390</wp:posOffset>
                      </wp:positionV>
                      <wp:extent cx="476250" cy="523875"/>
                      <wp:effectExtent l="0" t="0" r="0" b="9525"/>
                      <wp:wrapNone/>
                      <wp:docPr id="4" name="Oval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 cy="52387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6F5A8E8" w14:textId="77777777" w:rsidR="00891D9E" w:rsidRDefault="00891D9E">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123D6D6" id="Oval 4" o:spid="_x0000_s1026" style="position:absolute;margin-left:216.3pt;margin-top:15.7pt;width:37.5pt;height:41.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" fillcolor="#40618b" stroked="f">
                      <o:lock v:ext="edit" aspectratio="t"/>
                      <v:textbox>
                        <w:txbxContent>
                          <w:p w14:paraId="66F5A8E8" w14:textId="77777777" w:rsidR="00891D9E" w:rsidRDefault="00891D9E">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3EF4D728" w14:textId="77777777" w:rsidR="00E40EF0" w:rsidRDefault="00E40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D9693" w14:textId="77777777" w:rsidR="00DA0533" w:rsidRDefault="00DA0533">
      <w:r>
        <w:separator/>
      </w:r>
    </w:p>
  </w:footnote>
  <w:footnote w:type="continuationSeparator" w:id="0">
    <w:p w14:paraId="06AA7E09" w14:textId="77777777" w:rsidR="00DA0533" w:rsidRDefault="00DA0533">
      <w:r>
        <w:continuationSeparator/>
      </w:r>
    </w:p>
  </w:footnote>
  <w:footnote w:type="continuationNotice" w:id="1">
    <w:p w14:paraId="220E59A3" w14:textId="77777777" w:rsidR="00DA0533" w:rsidRDefault="00DA053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02E18"/>
    <w:multiLevelType w:val="hybridMultilevel"/>
    <w:tmpl w:val="FCA04F1E"/>
    <w:lvl w:ilvl="0" w:tplc="DDFCB0B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02750"/>
    <w:multiLevelType w:val="hybridMultilevel"/>
    <w:tmpl w:val="1836351C"/>
    <w:numStyleLink w:val="Numbered"/>
  </w:abstractNum>
  <w:abstractNum w:abstractNumId="2" w15:restartNumberingAfterBreak="0">
    <w:nsid w:val="1C1F10BE"/>
    <w:multiLevelType w:val="hybridMultilevel"/>
    <w:tmpl w:val="C9E25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F05817"/>
    <w:multiLevelType w:val="hybridMultilevel"/>
    <w:tmpl w:val="3AC4F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00169"/>
    <w:multiLevelType w:val="hybridMultilevel"/>
    <w:tmpl w:val="A280AAE8"/>
    <w:lvl w:ilvl="0" w:tplc="DDFCB0B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A42C67"/>
    <w:multiLevelType w:val="hybridMultilevel"/>
    <w:tmpl w:val="30BE2E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6087B"/>
    <w:multiLevelType w:val="hybridMultilevel"/>
    <w:tmpl w:val="1DCA15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79574E9"/>
    <w:multiLevelType w:val="hybridMultilevel"/>
    <w:tmpl w:val="874E2E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FA3031"/>
    <w:multiLevelType w:val="hybridMultilevel"/>
    <w:tmpl w:val="1836351C"/>
    <w:styleLink w:val="Numbered"/>
    <w:lvl w:ilvl="0" w:tplc="C112442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BA8646">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F010B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054631A">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CC4B0B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C699E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0ACC40A">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0A5A4">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EEA09E">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EE62F0F"/>
    <w:multiLevelType w:val="hybridMultilevel"/>
    <w:tmpl w:val="0558774E"/>
    <w:lvl w:ilvl="0" w:tplc="DDFCB0B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6C77A8"/>
    <w:multiLevelType w:val="hybridMultilevel"/>
    <w:tmpl w:val="38D46B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5"/>
  </w:num>
  <w:num w:numId="4">
    <w:abstractNumId w:val="3"/>
  </w:num>
  <w:num w:numId="5">
    <w:abstractNumId w:val="2"/>
  </w:num>
  <w:num w:numId="6">
    <w:abstractNumId w:val="7"/>
  </w:num>
  <w:num w:numId="7">
    <w:abstractNumId w:val="9"/>
  </w:num>
  <w:num w:numId="8">
    <w:abstractNumId w:val="4"/>
  </w:num>
  <w:num w:numId="9">
    <w:abstractNumId w:val="0"/>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isplayBackgroundShap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EF0"/>
    <w:rsid w:val="00002CF1"/>
    <w:rsid w:val="00013AB1"/>
    <w:rsid w:val="00017EC3"/>
    <w:rsid w:val="00017FEF"/>
    <w:rsid w:val="00043399"/>
    <w:rsid w:val="00047802"/>
    <w:rsid w:val="00053ED7"/>
    <w:rsid w:val="00055457"/>
    <w:rsid w:val="00066509"/>
    <w:rsid w:val="00070311"/>
    <w:rsid w:val="00072888"/>
    <w:rsid w:val="00091A34"/>
    <w:rsid w:val="00095683"/>
    <w:rsid w:val="00095CAB"/>
    <w:rsid w:val="000B0F0E"/>
    <w:rsid w:val="000C283A"/>
    <w:rsid w:val="000C4E42"/>
    <w:rsid w:val="000D3A9A"/>
    <w:rsid w:val="000E0AA5"/>
    <w:rsid w:val="000F2447"/>
    <w:rsid w:val="00101A6D"/>
    <w:rsid w:val="00105876"/>
    <w:rsid w:val="001226B3"/>
    <w:rsid w:val="00122970"/>
    <w:rsid w:val="00123EA8"/>
    <w:rsid w:val="00130DFB"/>
    <w:rsid w:val="001367AB"/>
    <w:rsid w:val="0014005B"/>
    <w:rsid w:val="00160B42"/>
    <w:rsid w:val="00182C28"/>
    <w:rsid w:val="00191656"/>
    <w:rsid w:val="00192AF3"/>
    <w:rsid w:val="00193AD3"/>
    <w:rsid w:val="001A0702"/>
    <w:rsid w:val="001B3E6A"/>
    <w:rsid w:val="001C40BB"/>
    <w:rsid w:val="001C60E0"/>
    <w:rsid w:val="001D08C2"/>
    <w:rsid w:val="00204F68"/>
    <w:rsid w:val="002163C9"/>
    <w:rsid w:val="00220889"/>
    <w:rsid w:val="00230AC7"/>
    <w:rsid w:val="00234362"/>
    <w:rsid w:val="00242442"/>
    <w:rsid w:val="002444FA"/>
    <w:rsid w:val="00246EB4"/>
    <w:rsid w:val="00257F30"/>
    <w:rsid w:val="00272107"/>
    <w:rsid w:val="00275391"/>
    <w:rsid w:val="00275F11"/>
    <w:rsid w:val="0029490B"/>
    <w:rsid w:val="002A014B"/>
    <w:rsid w:val="002A6D87"/>
    <w:rsid w:val="002C752A"/>
    <w:rsid w:val="002D0B8D"/>
    <w:rsid w:val="002D634C"/>
    <w:rsid w:val="0030213E"/>
    <w:rsid w:val="00323BE1"/>
    <w:rsid w:val="00327CC9"/>
    <w:rsid w:val="00336374"/>
    <w:rsid w:val="00342D94"/>
    <w:rsid w:val="0035058A"/>
    <w:rsid w:val="0039665C"/>
    <w:rsid w:val="003A2F63"/>
    <w:rsid w:val="003A7357"/>
    <w:rsid w:val="003B5E18"/>
    <w:rsid w:val="003B7ED1"/>
    <w:rsid w:val="003C18CE"/>
    <w:rsid w:val="003C61A6"/>
    <w:rsid w:val="003C723D"/>
    <w:rsid w:val="003E004D"/>
    <w:rsid w:val="003F2838"/>
    <w:rsid w:val="003F686B"/>
    <w:rsid w:val="004006E8"/>
    <w:rsid w:val="00401483"/>
    <w:rsid w:val="00406404"/>
    <w:rsid w:val="004200D6"/>
    <w:rsid w:val="00421B44"/>
    <w:rsid w:val="00430593"/>
    <w:rsid w:val="0043289F"/>
    <w:rsid w:val="004514F1"/>
    <w:rsid w:val="00456F55"/>
    <w:rsid w:val="004611BC"/>
    <w:rsid w:val="004762F1"/>
    <w:rsid w:val="004817C6"/>
    <w:rsid w:val="00485D74"/>
    <w:rsid w:val="004A58F1"/>
    <w:rsid w:val="004A67DF"/>
    <w:rsid w:val="004B1529"/>
    <w:rsid w:val="004C57EA"/>
    <w:rsid w:val="004D5803"/>
    <w:rsid w:val="004E1718"/>
    <w:rsid w:val="004E3908"/>
    <w:rsid w:val="004F30BE"/>
    <w:rsid w:val="00537802"/>
    <w:rsid w:val="00560090"/>
    <w:rsid w:val="005652CA"/>
    <w:rsid w:val="00573F1E"/>
    <w:rsid w:val="00575F34"/>
    <w:rsid w:val="00591C28"/>
    <w:rsid w:val="005A1663"/>
    <w:rsid w:val="005B48DA"/>
    <w:rsid w:val="005C2D57"/>
    <w:rsid w:val="005D4A3E"/>
    <w:rsid w:val="005E417D"/>
    <w:rsid w:val="005F4907"/>
    <w:rsid w:val="006009BF"/>
    <w:rsid w:val="00601185"/>
    <w:rsid w:val="006052E1"/>
    <w:rsid w:val="0060739D"/>
    <w:rsid w:val="006325B9"/>
    <w:rsid w:val="00632884"/>
    <w:rsid w:val="00651C79"/>
    <w:rsid w:val="00665179"/>
    <w:rsid w:val="00671776"/>
    <w:rsid w:val="006741D3"/>
    <w:rsid w:val="00681C24"/>
    <w:rsid w:val="00682370"/>
    <w:rsid w:val="00697106"/>
    <w:rsid w:val="006A3716"/>
    <w:rsid w:val="006A3B7A"/>
    <w:rsid w:val="006A40B3"/>
    <w:rsid w:val="006A4275"/>
    <w:rsid w:val="006A62FE"/>
    <w:rsid w:val="006C4142"/>
    <w:rsid w:val="006C4BC1"/>
    <w:rsid w:val="006D29AE"/>
    <w:rsid w:val="006E5A4B"/>
    <w:rsid w:val="0072144A"/>
    <w:rsid w:val="0072391D"/>
    <w:rsid w:val="007319AB"/>
    <w:rsid w:val="00735072"/>
    <w:rsid w:val="00744DF3"/>
    <w:rsid w:val="00755D1A"/>
    <w:rsid w:val="007A4EF9"/>
    <w:rsid w:val="007C247C"/>
    <w:rsid w:val="007C3747"/>
    <w:rsid w:val="007C538C"/>
    <w:rsid w:val="007E2ACE"/>
    <w:rsid w:val="007E2C9B"/>
    <w:rsid w:val="007F7DCA"/>
    <w:rsid w:val="00817948"/>
    <w:rsid w:val="00871260"/>
    <w:rsid w:val="0087605D"/>
    <w:rsid w:val="00891D9E"/>
    <w:rsid w:val="00892311"/>
    <w:rsid w:val="00892BBA"/>
    <w:rsid w:val="008A0D15"/>
    <w:rsid w:val="008A7DC4"/>
    <w:rsid w:val="008C1BB9"/>
    <w:rsid w:val="008D4228"/>
    <w:rsid w:val="008E3633"/>
    <w:rsid w:val="00900CD8"/>
    <w:rsid w:val="00905ACE"/>
    <w:rsid w:val="00921C6E"/>
    <w:rsid w:val="00926469"/>
    <w:rsid w:val="0092742E"/>
    <w:rsid w:val="009339E5"/>
    <w:rsid w:val="00955AF5"/>
    <w:rsid w:val="00956552"/>
    <w:rsid w:val="009709DF"/>
    <w:rsid w:val="00975562"/>
    <w:rsid w:val="00985C01"/>
    <w:rsid w:val="00990111"/>
    <w:rsid w:val="009B1161"/>
    <w:rsid w:val="009B4D49"/>
    <w:rsid w:val="009E4513"/>
    <w:rsid w:val="009E77A3"/>
    <w:rsid w:val="009F6FD6"/>
    <w:rsid w:val="00A053B3"/>
    <w:rsid w:val="00A06832"/>
    <w:rsid w:val="00A15C15"/>
    <w:rsid w:val="00A204F4"/>
    <w:rsid w:val="00A46F38"/>
    <w:rsid w:val="00A47AE0"/>
    <w:rsid w:val="00A522E7"/>
    <w:rsid w:val="00A52970"/>
    <w:rsid w:val="00A56419"/>
    <w:rsid w:val="00A56500"/>
    <w:rsid w:val="00A57A57"/>
    <w:rsid w:val="00A61215"/>
    <w:rsid w:val="00A63CBC"/>
    <w:rsid w:val="00A74E9C"/>
    <w:rsid w:val="00A823D4"/>
    <w:rsid w:val="00A84EAD"/>
    <w:rsid w:val="00A95EF4"/>
    <w:rsid w:val="00AA0635"/>
    <w:rsid w:val="00AB4209"/>
    <w:rsid w:val="00AB511D"/>
    <w:rsid w:val="00AC4CDD"/>
    <w:rsid w:val="00AD5097"/>
    <w:rsid w:val="00AE3DC9"/>
    <w:rsid w:val="00AE6135"/>
    <w:rsid w:val="00B10754"/>
    <w:rsid w:val="00B1288F"/>
    <w:rsid w:val="00B152AC"/>
    <w:rsid w:val="00B207E9"/>
    <w:rsid w:val="00B21DE8"/>
    <w:rsid w:val="00B26439"/>
    <w:rsid w:val="00B310B6"/>
    <w:rsid w:val="00B477D4"/>
    <w:rsid w:val="00B50C5F"/>
    <w:rsid w:val="00B7435B"/>
    <w:rsid w:val="00B90E4B"/>
    <w:rsid w:val="00BC0422"/>
    <w:rsid w:val="00BE344B"/>
    <w:rsid w:val="00BE4A83"/>
    <w:rsid w:val="00BF1FFD"/>
    <w:rsid w:val="00BF4B2A"/>
    <w:rsid w:val="00C115D5"/>
    <w:rsid w:val="00C13206"/>
    <w:rsid w:val="00C150D8"/>
    <w:rsid w:val="00C20683"/>
    <w:rsid w:val="00C308DB"/>
    <w:rsid w:val="00C321A4"/>
    <w:rsid w:val="00C61B15"/>
    <w:rsid w:val="00C649CF"/>
    <w:rsid w:val="00C7011C"/>
    <w:rsid w:val="00C76079"/>
    <w:rsid w:val="00C7642C"/>
    <w:rsid w:val="00C83067"/>
    <w:rsid w:val="00C90E74"/>
    <w:rsid w:val="00C93513"/>
    <w:rsid w:val="00CA7584"/>
    <w:rsid w:val="00CC131B"/>
    <w:rsid w:val="00CC3A7C"/>
    <w:rsid w:val="00CD5D1E"/>
    <w:rsid w:val="00CE02C5"/>
    <w:rsid w:val="00CE3A5A"/>
    <w:rsid w:val="00CE45EF"/>
    <w:rsid w:val="00CF1269"/>
    <w:rsid w:val="00CF5241"/>
    <w:rsid w:val="00D045D0"/>
    <w:rsid w:val="00D14552"/>
    <w:rsid w:val="00D1627F"/>
    <w:rsid w:val="00D16A70"/>
    <w:rsid w:val="00D244D8"/>
    <w:rsid w:val="00D27A83"/>
    <w:rsid w:val="00D819F8"/>
    <w:rsid w:val="00D8677A"/>
    <w:rsid w:val="00DA0533"/>
    <w:rsid w:val="00DA1F40"/>
    <w:rsid w:val="00DB0B88"/>
    <w:rsid w:val="00DB3709"/>
    <w:rsid w:val="00DB5F6F"/>
    <w:rsid w:val="00DD62E4"/>
    <w:rsid w:val="00DE79F7"/>
    <w:rsid w:val="00DF0FDE"/>
    <w:rsid w:val="00DF2D27"/>
    <w:rsid w:val="00DF67A8"/>
    <w:rsid w:val="00E03D1B"/>
    <w:rsid w:val="00E06DD5"/>
    <w:rsid w:val="00E14C56"/>
    <w:rsid w:val="00E40EF0"/>
    <w:rsid w:val="00E6225B"/>
    <w:rsid w:val="00E625D1"/>
    <w:rsid w:val="00EA0977"/>
    <w:rsid w:val="00EA37F3"/>
    <w:rsid w:val="00ED5024"/>
    <w:rsid w:val="00EE021A"/>
    <w:rsid w:val="00EF34DD"/>
    <w:rsid w:val="00F06E76"/>
    <w:rsid w:val="00F125DD"/>
    <w:rsid w:val="00F16141"/>
    <w:rsid w:val="00F162CE"/>
    <w:rsid w:val="00F2243B"/>
    <w:rsid w:val="00F43709"/>
    <w:rsid w:val="00F45299"/>
    <w:rsid w:val="00F4588A"/>
    <w:rsid w:val="00F5017A"/>
    <w:rsid w:val="00F607AC"/>
    <w:rsid w:val="00F8350F"/>
    <w:rsid w:val="00F85A32"/>
    <w:rsid w:val="00F91A23"/>
    <w:rsid w:val="00F93444"/>
    <w:rsid w:val="00FD2E6B"/>
    <w:rsid w:val="00FE2ED2"/>
    <w:rsid w:val="00FF1D80"/>
    <w:rsid w:val="00FF4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E297F"/>
  <w15:docId w15:val="{94115A26-3BF9-4F4A-A6E5-D2962ADC4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C2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style>
  <w:style w:type="paragraph" w:styleId="Heading1">
    <w:name w:val="heading 1"/>
    <w:basedOn w:val="Normal"/>
    <w:next w:val="Normal"/>
    <w:link w:val="Heading1Char"/>
    <w:uiPriority w:val="9"/>
    <w:qFormat/>
    <w:rsid w:val="00591C28"/>
    <w:pPr>
      <w:keepNext/>
      <w:keepLines/>
      <w:spacing w:before="240" w:after="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591C28"/>
    <w:pPr>
      <w:keepNext/>
      <w:keepLines/>
      <w:spacing w:before="40" w:after="0"/>
      <w:outlineLvl w:val="1"/>
    </w:pPr>
    <w:rPr>
      <w:rFonts w:asciiTheme="majorHAnsi" w:eastAsiaTheme="majorEastAsia" w:hAnsiTheme="majorHAnsi" w:cstheme="majorBidi"/>
      <w:color w:val="0079BF" w:themeColor="accent1" w:themeShade="BF"/>
      <w:sz w:val="28"/>
      <w:szCs w:val="28"/>
    </w:rPr>
  </w:style>
  <w:style w:type="paragraph" w:styleId="Heading3">
    <w:name w:val="heading 3"/>
    <w:basedOn w:val="Normal"/>
    <w:next w:val="Normal"/>
    <w:link w:val="Heading3Char"/>
    <w:uiPriority w:val="9"/>
    <w:unhideWhenUsed/>
    <w:qFormat/>
    <w:rsid w:val="00591C28"/>
    <w:pPr>
      <w:keepNext/>
      <w:keepLines/>
      <w:spacing w:before="40" w:after="0"/>
      <w:outlineLvl w:val="2"/>
    </w:pPr>
    <w:rPr>
      <w:rFonts w:asciiTheme="majorHAnsi" w:eastAsiaTheme="majorEastAsia" w:hAnsiTheme="majorHAnsi" w:cstheme="majorBidi"/>
      <w:color w:val="005180" w:themeColor="accent1" w:themeShade="80"/>
      <w:sz w:val="24"/>
      <w:szCs w:val="24"/>
    </w:rPr>
  </w:style>
  <w:style w:type="paragraph" w:styleId="Heading4">
    <w:name w:val="heading 4"/>
    <w:basedOn w:val="Normal"/>
    <w:next w:val="Normal"/>
    <w:link w:val="Heading4Char"/>
    <w:uiPriority w:val="9"/>
    <w:unhideWhenUsed/>
    <w:qFormat/>
    <w:rsid w:val="00591C28"/>
    <w:pPr>
      <w:keepNext/>
      <w:keepLines/>
      <w:spacing w:before="40" w:after="0"/>
      <w:outlineLvl w:val="3"/>
    </w:pPr>
    <w:rPr>
      <w:rFonts w:asciiTheme="majorHAnsi" w:eastAsiaTheme="majorEastAsia" w:hAnsiTheme="majorHAnsi" w:cstheme="majorBidi"/>
      <w:i/>
      <w:iCs/>
      <w:color w:val="0079BF" w:themeColor="accent1" w:themeShade="BF"/>
    </w:rPr>
  </w:style>
  <w:style w:type="paragraph" w:styleId="Heading5">
    <w:name w:val="heading 5"/>
    <w:basedOn w:val="Normal"/>
    <w:next w:val="Normal"/>
    <w:link w:val="Heading5Char"/>
    <w:uiPriority w:val="9"/>
    <w:semiHidden/>
    <w:unhideWhenUsed/>
    <w:qFormat/>
    <w:rsid w:val="00C115D5"/>
    <w:pPr>
      <w:keepNext/>
      <w:keepLines/>
      <w:spacing w:before="40"/>
      <w:outlineLvl w:val="4"/>
    </w:pPr>
    <w:rPr>
      <w:rFonts w:asciiTheme="majorHAnsi" w:eastAsiaTheme="majorEastAsia" w:hAnsiTheme="majorHAnsi" w:cstheme="majorBidi"/>
      <w:color w:val="0079BF" w:themeColor="accent1" w:themeShade="BF"/>
    </w:rPr>
  </w:style>
  <w:style w:type="paragraph" w:styleId="Heading6">
    <w:name w:val="heading 6"/>
    <w:basedOn w:val="Normal"/>
    <w:next w:val="Normal"/>
    <w:link w:val="Heading6Char"/>
    <w:uiPriority w:val="9"/>
    <w:semiHidden/>
    <w:unhideWhenUsed/>
    <w:qFormat/>
    <w:rsid w:val="00C115D5"/>
    <w:pPr>
      <w:keepNext/>
      <w:keepLines/>
      <w:spacing w:before="40"/>
      <w:outlineLvl w:val="5"/>
    </w:pPr>
    <w:rPr>
      <w:rFonts w:asciiTheme="majorHAnsi" w:eastAsiaTheme="majorEastAsia" w:hAnsiTheme="majorHAnsi" w:cstheme="majorBidi"/>
      <w:color w:val="005180" w:themeColor="accent1" w:themeShade="80"/>
    </w:rPr>
  </w:style>
  <w:style w:type="paragraph" w:styleId="Heading7">
    <w:name w:val="heading 7"/>
    <w:basedOn w:val="Normal"/>
    <w:next w:val="Normal"/>
    <w:link w:val="Heading7Char"/>
    <w:uiPriority w:val="9"/>
    <w:semiHidden/>
    <w:unhideWhenUsed/>
    <w:qFormat/>
    <w:rsid w:val="00C115D5"/>
    <w:pPr>
      <w:keepNext/>
      <w:keepLines/>
      <w:spacing w:before="40"/>
      <w:outlineLvl w:val="6"/>
    </w:pPr>
    <w:rPr>
      <w:rFonts w:asciiTheme="majorHAnsi" w:eastAsiaTheme="majorEastAsia" w:hAnsiTheme="majorHAnsi" w:cstheme="majorBidi"/>
      <w:i/>
      <w:iCs/>
      <w:color w:val="005180" w:themeColor="accent1" w:themeShade="80"/>
    </w:rPr>
  </w:style>
  <w:style w:type="paragraph" w:styleId="Heading8">
    <w:name w:val="heading 8"/>
    <w:basedOn w:val="Normal"/>
    <w:next w:val="Normal"/>
    <w:link w:val="Heading8Char"/>
    <w:uiPriority w:val="9"/>
    <w:semiHidden/>
    <w:unhideWhenUsed/>
    <w:qFormat/>
    <w:rsid w:val="00C115D5"/>
    <w:pPr>
      <w:keepNext/>
      <w:keepLines/>
      <w:spacing w:before="4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C115D5"/>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Subtitle">
    <w:name w:val="Subtitle"/>
    <w:basedOn w:val="Normal"/>
    <w:next w:val="Normal"/>
    <w:link w:val="SubtitleChar"/>
    <w:uiPriority w:val="11"/>
    <w:qFormat/>
    <w:rsid w:val="00591C28"/>
    <w:pPr>
      <w:numPr>
        <w:ilvl w:val="1"/>
      </w:numPr>
    </w:pPr>
    <w:rPr>
      <w:color w:val="5A5A5A" w:themeColor="text1" w:themeTint="A5"/>
      <w:spacing w:val="15"/>
    </w:rPr>
  </w:style>
  <w:style w:type="paragraph" w:customStyle="1" w:styleId="Body">
    <w:name w:val="Body"/>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Helvetica Neue" w:hAnsi="Helvetica Neue" w:cs="Arial Unicode MS"/>
      <w:color w:val="000000"/>
      <w:lang w:val="en-US"/>
      <w14:textOutline w14:w="0" w14:cap="flat" w14:cmpd="sng" w14:algn="ctr">
        <w14:noFill/>
        <w14:prstDash w14:val="solid"/>
        <w14:bevel/>
      </w14:textOutline>
    </w:rPr>
  </w:style>
  <w:style w:type="numbering" w:customStyle="1" w:styleId="Numbered">
    <w:name w:val="Numbered"/>
    <w:pPr>
      <w:numPr>
        <w:numId w:val="1"/>
      </w:numPr>
    </w:p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NoSpacing">
    <w:name w:val="No Spacing"/>
    <w:uiPriority w:val="1"/>
    <w:qFormat/>
    <w:rsid w:val="00591C28"/>
    <w:pPr>
      <w:pBdr>
        <w:top w:val="none" w:sz="0" w:space="0" w:color="auto"/>
        <w:left w:val="none" w:sz="0" w:space="0" w:color="auto"/>
        <w:bottom w:val="none" w:sz="0" w:space="0" w:color="auto"/>
        <w:right w:val="none" w:sz="0" w:space="0" w:color="auto"/>
        <w:between w:val="none" w:sz="0" w:space="0" w:color="auto"/>
        <w:bar w:val="none" w:sz="0" w:color="auto"/>
      </w:pBdr>
    </w:pPr>
  </w:style>
  <w:style w:type="character" w:customStyle="1" w:styleId="Heading1Char">
    <w:name w:val="Heading 1 Char"/>
    <w:basedOn w:val="DefaultParagraphFont"/>
    <w:link w:val="Heading1"/>
    <w:uiPriority w:val="9"/>
    <w:rsid w:val="00FF4338"/>
    <w:rPr>
      <w:rFonts w:asciiTheme="majorHAnsi" w:eastAsiaTheme="majorEastAsia" w:hAnsiTheme="majorHAnsi" w:cstheme="majorBidi"/>
      <w:color w:val="0079BF" w:themeColor="accent1" w:themeShade="BF"/>
      <w:sz w:val="32"/>
      <w:szCs w:val="32"/>
    </w:rPr>
  </w:style>
  <w:style w:type="character" w:customStyle="1" w:styleId="Heading2Char">
    <w:name w:val="Heading 2 Char"/>
    <w:basedOn w:val="DefaultParagraphFont"/>
    <w:link w:val="Heading2"/>
    <w:uiPriority w:val="9"/>
    <w:rsid w:val="00FF4338"/>
    <w:rPr>
      <w:rFonts w:asciiTheme="majorHAnsi" w:eastAsiaTheme="majorEastAsia" w:hAnsiTheme="majorHAnsi" w:cstheme="majorBidi"/>
      <w:color w:val="0079BF" w:themeColor="accent1" w:themeShade="BF"/>
      <w:sz w:val="28"/>
      <w:szCs w:val="28"/>
    </w:rPr>
  </w:style>
  <w:style w:type="character" w:customStyle="1" w:styleId="Heading4Char">
    <w:name w:val="Heading 4 Char"/>
    <w:basedOn w:val="DefaultParagraphFont"/>
    <w:link w:val="Heading4"/>
    <w:uiPriority w:val="9"/>
    <w:rsid w:val="00FF4338"/>
    <w:rPr>
      <w:rFonts w:asciiTheme="majorHAnsi" w:eastAsiaTheme="majorEastAsia" w:hAnsiTheme="majorHAnsi" w:cstheme="majorBidi"/>
      <w:i/>
      <w:iCs/>
      <w:color w:val="0079BF" w:themeColor="accent1" w:themeShade="BF"/>
    </w:rPr>
  </w:style>
  <w:style w:type="character" w:styleId="Emphasis">
    <w:name w:val="Emphasis"/>
    <w:basedOn w:val="DefaultParagraphFont"/>
    <w:uiPriority w:val="20"/>
    <w:qFormat/>
    <w:rsid w:val="00FF4338"/>
    <w:rPr>
      <w:i/>
      <w:iCs/>
    </w:rPr>
  </w:style>
  <w:style w:type="character" w:styleId="IntenseEmphasis">
    <w:name w:val="Intense Emphasis"/>
    <w:basedOn w:val="DefaultParagraphFont"/>
    <w:uiPriority w:val="21"/>
    <w:qFormat/>
    <w:rsid w:val="00FF4338"/>
    <w:rPr>
      <w:i/>
      <w:iCs/>
      <w:color w:val="00A2FF" w:themeColor="accent1"/>
    </w:rPr>
  </w:style>
  <w:style w:type="character" w:styleId="Strong">
    <w:name w:val="Strong"/>
    <w:basedOn w:val="DefaultParagraphFont"/>
    <w:uiPriority w:val="22"/>
    <w:qFormat/>
    <w:rsid w:val="00FF4338"/>
    <w:rPr>
      <w:b/>
      <w:bCs/>
    </w:rPr>
  </w:style>
  <w:style w:type="paragraph" w:styleId="Header">
    <w:name w:val="header"/>
    <w:basedOn w:val="Normal"/>
    <w:link w:val="HeaderChar"/>
    <w:uiPriority w:val="99"/>
    <w:unhideWhenUsed/>
    <w:rsid w:val="00926469"/>
    <w:pPr>
      <w:tabs>
        <w:tab w:val="center" w:pos="4680"/>
        <w:tab w:val="right" w:pos="9360"/>
      </w:tabs>
    </w:pPr>
  </w:style>
  <w:style w:type="character" w:customStyle="1" w:styleId="HeaderChar">
    <w:name w:val="Header Char"/>
    <w:basedOn w:val="DefaultParagraphFont"/>
    <w:link w:val="Header"/>
    <w:uiPriority w:val="99"/>
    <w:rsid w:val="00926469"/>
    <w:rPr>
      <w:sz w:val="24"/>
      <w:szCs w:val="24"/>
      <w:lang w:val="en-US" w:eastAsia="en-US"/>
    </w:rPr>
  </w:style>
  <w:style w:type="paragraph" w:styleId="Footer">
    <w:name w:val="footer"/>
    <w:basedOn w:val="Normal"/>
    <w:link w:val="FooterChar"/>
    <w:uiPriority w:val="99"/>
    <w:unhideWhenUsed/>
    <w:rsid w:val="00926469"/>
    <w:pPr>
      <w:tabs>
        <w:tab w:val="center" w:pos="4680"/>
        <w:tab w:val="right" w:pos="9360"/>
      </w:tabs>
    </w:pPr>
  </w:style>
  <w:style w:type="character" w:customStyle="1" w:styleId="FooterChar">
    <w:name w:val="Footer Char"/>
    <w:basedOn w:val="DefaultParagraphFont"/>
    <w:link w:val="Footer"/>
    <w:uiPriority w:val="99"/>
    <w:rsid w:val="00926469"/>
    <w:rPr>
      <w:sz w:val="24"/>
      <w:szCs w:val="24"/>
      <w:lang w:val="en-US" w:eastAsia="en-US"/>
    </w:rPr>
  </w:style>
  <w:style w:type="character" w:customStyle="1" w:styleId="Heading5Char">
    <w:name w:val="Heading 5 Char"/>
    <w:basedOn w:val="DefaultParagraphFont"/>
    <w:link w:val="Heading5"/>
    <w:uiPriority w:val="9"/>
    <w:semiHidden/>
    <w:rsid w:val="00C115D5"/>
    <w:rPr>
      <w:rFonts w:asciiTheme="majorHAnsi" w:eastAsiaTheme="majorEastAsia" w:hAnsiTheme="majorHAnsi" w:cstheme="majorBidi"/>
      <w:color w:val="0079BF" w:themeColor="accent1" w:themeShade="BF"/>
      <w:sz w:val="22"/>
      <w:szCs w:val="22"/>
      <w:bdr w:val="none" w:sz="0" w:space="0" w:color="auto"/>
    </w:rPr>
  </w:style>
  <w:style w:type="character" w:customStyle="1" w:styleId="Heading6Char">
    <w:name w:val="Heading 6 Char"/>
    <w:basedOn w:val="DefaultParagraphFont"/>
    <w:link w:val="Heading6"/>
    <w:uiPriority w:val="9"/>
    <w:semiHidden/>
    <w:rsid w:val="00C115D5"/>
    <w:rPr>
      <w:rFonts w:asciiTheme="majorHAnsi" w:eastAsiaTheme="majorEastAsia" w:hAnsiTheme="majorHAnsi" w:cstheme="majorBidi"/>
      <w:color w:val="005180" w:themeColor="accent1" w:themeShade="80"/>
      <w:sz w:val="22"/>
      <w:szCs w:val="22"/>
      <w:bdr w:val="none" w:sz="0" w:space="0" w:color="auto"/>
    </w:rPr>
  </w:style>
  <w:style w:type="character" w:customStyle="1" w:styleId="Heading7Char">
    <w:name w:val="Heading 7 Char"/>
    <w:basedOn w:val="DefaultParagraphFont"/>
    <w:link w:val="Heading7"/>
    <w:uiPriority w:val="9"/>
    <w:semiHidden/>
    <w:rsid w:val="00C115D5"/>
    <w:rPr>
      <w:rFonts w:asciiTheme="majorHAnsi" w:eastAsiaTheme="majorEastAsia" w:hAnsiTheme="majorHAnsi" w:cstheme="majorBidi"/>
      <w:i/>
      <w:iCs/>
      <w:color w:val="005180" w:themeColor="accent1" w:themeShade="80"/>
      <w:sz w:val="22"/>
      <w:szCs w:val="22"/>
      <w:bdr w:val="none" w:sz="0" w:space="0" w:color="auto"/>
    </w:rPr>
  </w:style>
  <w:style w:type="character" w:customStyle="1" w:styleId="Heading8Char">
    <w:name w:val="Heading 8 Char"/>
    <w:basedOn w:val="DefaultParagraphFont"/>
    <w:link w:val="Heading8"/>
    <w:uiPriority w:val="9"/>
    <w:semiHidden/>
    <w:rsid w:val="00C115D5"/>
    <w:rPr>
      <w:rFonts w:asciiTheme="majorHAnsi" w:eastAsiaTheme="majorEastAsia" w:hAnsiTheme="majorHAnsi" w:cstheme="majorBidi"/>
      <w:color w:val="262626" w:themeColor="text1" w:themeTint="D9"/>
      <w:sz w:val="21"/>
      <w:szCs w:val="21"/>
      <w:bdr w:val="none" w:sz="0" w:space="0" w:color="auto"/>
    </w:rPr>
  </w:style>
  <w:style w:type="character" w:customStyle="1" w:styleId="Heading9Char">
    <w:name w:val="Heading 9 Char"/>
    <w:basedOn w:val="DefaultParagraphFont"/>
    <w:link w:val="Heading9"/>
    <w:uiPriority w:val="9"/>
    <w:semiHidden/>
    <w:rsid w:val="00C115D5"/>
    <w:rPr>
      <w:rFonts w:asciiTheme="majorHAnsi" w:eastAsiaTheme="majorEastAsia" w:hAnsiTheme="majorHAnsi" w:cstheme="majorBidi"/>
      <w:i/>
      <w:iCs/>
      <w:color w:val="262626" w:themeColor="text1" w:themeTint="D9"/>
      <w:sz w:val="21"/>
      <w:szCs w:val="21"/>
      <w:bdr w:val="none" w:sz="0" w:space="0" w:color="auto"/>
    </w:rPr>
  </w:style>
  <w:style w:type="character" w:customStyle="1" w:styleId="Heading3Char">
    <w:name w:val="Heading 3 Char"/>
    <w:basedOn w:val="DefaultParagraphFont"/>
    <w:link w:val="Heading3"/>
    <w:uiPriority w:val="9"/>
    <w:rsid w:val="00C115D5"/>
    <w:rPr>
      <w:rFonts w:asciiTheme="majorHAnsi" w:eastAsiaTheme="majorEastAsia" w:hAnsiTheme="majorHAnsi" w:cstheme="majorBidi"/>
      <w:color w:val="005180" w:themeColor="accent1" w:themeShade="80"/>
      <w:sz w:val="24"/>
      <w:szCs w:val="24"/>
    </w:rPr>
  </w:style>
  <w:style w:type="paragraph" w:styleId="Caption">
    <w:name w:val="caption"/>
    <w:basedOn w:val="Normal"/>
    <w:next w:val="Normal"/>
    <w:uiPriority w:val="35"/>
    <w:semiHidden/>
    <w:unhideWhenUsed/>
    <w:qFormat/>
    <w:rsid w:val="00C115D5"/>
    <w:pPr>
      <w:spacing w:after="200"/>
    </w:pPr>
    <w:rPr>
      <w:i/>
      <w:iCs/>
      <w:color w:val="5E5E5E" w:themeColor="text2"/>
      <w:sz w:val="18"/>
      <w:szCs w:val="18"/>
    </w:rPr>
  </w:style>
  <w:style w:type="paragraph" w:styleId="Title">
    <w:name w:val="Title"/>
    <w:basedOn w:val="Normal"/>
    <w:next w:val="Normal"/>
    <w:link w:val="TitleChar"/>
    <w:uiPriority w:val="10"/>
    <w:qFormat/>
    <w:rsid w:val="00C115D5"/>
    <w:pPr>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C115D5"/>
    <w:rPr>
      <w:rFonts w:asciiTheme="majorHAnsi" w:eastAsiaTheme="majorEastAsia" w:hAnsiTheme="majorHAnsi" w:cstheme="majorBidi"/>
      <w:spacing w:val="-10"/>
      <w:sz w:val="56"/>
      <w:szCs w:val="56"/>
      <w:bdr w:val="none" w:sz="0" w:space="0" w:color="auto"/>
    </w:rPr>
  </w:style>
  <w:style w:type="character" w:customStyle="1" w:styleId="SubtitleChar">
    <w:name w:val="Subtitle Char"/>
    <w:basedOn w:val="DefaultParagraphFont"/>
    <w:link w:val="Subtitle"/>
    <w:uiPriority w:val="11"/>
    <w:rsid w:val="00C115D5"/>
    <w:rPr>
      <w:color w:val="5A5A5A" w:themeColor="text1" w:themeTint="A5"/>
      <w:spacing w:val="15"/>
    </w:rPr>
  </w:style>
  <w:style w:type="paragraph" w:styleId="Quote">
    <w:name w:val="Quote"/>
    <w:basedOn w:val="Normal"/>
    <w:next w:val="Normal"/>
    <w:link w:val="QuoteChar"/>
    <w:uiPriority w:val="29"/>
    <w:qFormat/>
    <w:rsid w:val="00C115D5"/>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C115D5"/>
    <w:rPr>
      <w:rFonts w:asciiTheme="minorHAnsi" w:eastAsiaTheme="minorEastAsia" w:hAnsiTheme="minorHAnsi" w:cstheme="minorBidi"/>
      <w:i/>
      <w:iCs/>
      <w:color w:val="404040" w:themeColor="text1" w:themeTint="BF"/>
      <w:sz w:val="22"/>
      <w:szCs w:val="22"/>
      <w:bdr w:val="none" w:sz="0" w:space="0" w:color="auto"/>
    </w:rPr>
  </w:style>
  <w:style w:type="paragraph" w:styleId="IntenseQuote">
    <w:name w:val="Intense Quote"/>
    <w:basedOn w:val="Normal"/>
    <w:next w:val="Normal"/>
    <w:link w:val="IntenseQuoteChar"/>
    <w:uiPriority w:val="30"/>
    <w:qFormat/>
    <w:rsid w:val="00C115D5"/>
    <w:pPr>
      <w:pBdr>
        <w:top w:val="single" w:sz="4" w:space="10" w:color="00A2FF" w:themeColor="accent1"/>
        <w:bottom w:val="single" w:sz="4" w:space="10" w:color="00A2FF" w:themeColor="accent1"/>
      </w:pBdr>
      <w:spacing w:before="360" w:after="360"/>
      <w:ind w:left="864" w:right="864"/>
      <w:jc w:val="center"/>
    </w:pPr>
    <w:rPr>
      <w:i/>
      <w:iCs/>
      <w:color w:val="00A2FF" w:themeColor="accent1"/>
    </w:rPr>
  </w:style>
  <w:style w:type="character" w:customStyle="1" w:styleId="IntenseQuoteChar">
    <w:name w:val="Intense Quote Char"/>
    <w:basedOn w:val="DefaultParagraphFont"/>
    <w:link w:val="IntenseQuote"/>
    <w:uiPriority w:val="30"/>
    <w:rsid w:val="00C115D5"/>
    <w:rPr>
      <w:rFonts w:asciiTheme="minorHAnsi" w:eastAsiaTheme="minorEastAsia" w:hAnsiTheme="minorHAnsi" w:cstheme="minorBidi"/>
      <w:i/>
      <w:iCs/>
      <w:color w:val="00A2FF" w:themeColor="accent1"/>
      <w:sz w:val="22"/>
      <w:szCs w:val="22"/>
      <w:bdr w:val="none" w:sz="0" w:space="0" w:color="auto"/>
    </w:rPr>
  </w:style>
  <w:style w:type="character" w:styleId="SubtleEmphasis">
    <w:name w:val="Subtle Emphasis"/>
    <w:basedOn w:val="DefaultParagraphFont"/>
    <w:uiPriority w:val="19"/>
    <w:qFormat/>
    <w:rsid w:val="00C115D5"/>
    <w:rPr>
      <w:i/>
      <w:iCs/>
      <w:color w:val="404040" w:themeColor="text1" w:themeTint="BF"/>
    </w:rPr>
  </w:style>
  <w:style w:type="character" w:styleId="SubtleReference">
    <w:name w:val="Subtle Reference"/>
    <w:basedOn w:val="DefaultParagraphFont"/>
    <w:uiPriority w:val="31"/>
    <w:qFormat/>
    <w:rsid w:val="00C115D5"/>
    <w:rPr>
      <w:smallCaps/>
      <w:color w:val="404040" w:themeColor="text1" w:themeTint="BF"/>
    </w:rPr>
  </w:style>
  <w:style w:type="character" w:styleId="IntenseReference">
    <w:name w:val="Intense Reference"/>
    <w:basedOn w:val="DefaultParagraphFont"/>
    <w:uiPriority w:val="32"/>
    <w:qFormat/>
    <w:rsid w:val="00C115D5"/>
    <w:rPr>
      <w:b/>
      <w:bCs/>
      <w:smallCaps/>
      <w:color w:val="00A2FF" w:themeColor="accent1"/>
      <w:spacing w:val="5"/>
    </w:rPr>
  </w:style>
  <w:style w:type="character" w:styleId="BookTitle">
    <w:name w:val="Book Title"/>
    <w:basedOn w:val="DefaultParagraphFont"/>
    <w:uiPriority w:val="33"/>
    <w:qFormat/>
    <w:rsid w:val="00C115D5"/>
    <w:rPr>
      <w:b/>
      <w:bCs/>
      <w:i/>
      <w:iCs/>
      <w:spacing w:val="5"/>
    </w:rPr>
  </w:style>
  <w:style w:type="paragraph" w:styleId="TOCHeading">
    <w:name w:val="TOC Heading"/>
    <w:basedOn w:val="Heading1"/>
    <w:next w:val="Normal"/>
    <w:uiPriority w:val="39"/>
    <w:semiHidden/>
    <w:unhideWhenUsed/>
    <w:qFormat/>
    <w:rsid w:val="00C115D5"/>
    <w:pPr>
      <w:outlineLvl w:val="9"/>
    </w:pPr>
  </w:style>
  <w:style w:type="paragraph" w:styleId="ListParagraph">
    <w:name w:val="List Paragraph"/>
    <w:basedOn w:val="Normal"/>
    <w:uiPriority w:val="34"/>
    <w:qFormat/>
    <w:rsid w:val="00C115D5"/>
    <w:pPr>
      <w:ind w:left="720"/>
      <w:contextualSpacing/>
    </w:pPr>
  </w:style>
  <w:style w:type="paragraph" w:styleId="Revision">
    <w:name w:val="Revision"/>
    <w:hidden/>
    <w:uiPriority w:val="99"/>
    <w:semiHidden/>
    <w:rsid w:val="00C115D5"/>
    <w:pPr>
      <w:pBdr>
        <w:top w:val="none" w:sz="0" w:space="0" w:color="auto"/>
        <w:left w:val="none" w:sz="0" w:space="0" w:color="auto"/>
        <w:bottom w:val="none" w:sz="0" w:space="0" w:color="auto"/>
        <w:right w:val="none" w:sz="0" w:space="0" w:color="auto"/>
        <w:between w:val="none" w:sz="0" w:space="0" w:color="auto"/>
        <w:bar w:val="none" w:sz="0" w:color="auto"/>
      </w:pBdr>
    </w:pPr>
  </w:style>
  <w:style w:type="paragraph" w:styleId="BalloonText">
    <w:name w:val="Balloon Text"/>
    <w:basedOn w:val="Normal"/>
    <w:link w:val="BalloonTextChar"/>
    <w:uiPriority w:val="99"/>
    <w:semiHidden/>
    <w:unhideWhenUsed/>
    <w:rsid w:val="00C115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15D5"/>
    <w:rPr>
      <w:rFonts w:ascii="Segoe UI" w:eastAsiaTheme="minorEastAsia" w:hAnsi="Segoe UI" w:cs="Segoe UI"/>
      <w:sz w:val="18"/>
      <w:szCs w:val="18"/>
      <w:bdr w:val="none" w:sz="0" w:space="0" w:color="auto"/>
    </w:rPr>
  </w:style>
  <w:style w:type="paragraph" w:styleId="TOC2">
    <w:name w:val="toc 2"/>
    <w:basedOn w:val="Normal"/>
    <w:next w:val="Normal"/>
    <w:autoRedefine/>
    <w:uiPriority w:val="39"/>
    <w:unhideWhenUsed/>
    <w:rsid w:val="00C115D5"/>
    <w:pPr>
      <w:spacing w:after="100"/>
      <w:ind w:left="220"/>
    </w:pPr>
    <w:rPr>
      <w:rFonts w:eastAsiaTheme="minorHAnsi"/>
    </w:rPr>
  </w:style>
  <w:style w:type="character" w:styleId="UnresolvedMention">
    <w:name w:val="Unresolved Mention"/>
    <w:basedOn w:val="DefaultParagraphFont"/>
    <w:uiPriority w:val="99"/>
    <w:semiHidden/>
    <w:unhideWhenUsed/>
    <w:rsid w:val="00C115D5"/>
    <w:rPr>
      <w:color w:val="605E5C"/>
      <w:shd w:val="clear" w:color="auto" w:fill="E1DFDD"/>
    </w:rPr>
  </w:style>
  <w:style w:type="character" w:styleId="FollowedHyperlink">
    <w:name w:val="FollowedHyperlink"/>
    <w:basedOn w:val="DefaultParagraphFont"/>
    <w:uiPriority w:val="99"/>
    <w:semiHidden/>
    <w:unhideWhenUsed/>
    <w:rsid w:val="008A0D15"/>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2.xml" /><Relationship Id="rId18" Type="http://schemas.openxmlformats.org/officeDocument/2006/relationships/image" Target="media/image7.tmp"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https://www.skillsyouneed.com/learn/quantitative-and-qualitative.html" TargetMode="External" /><Relationship Id="rId7" Type="http://schemas.openxmlformats.org/officeDocument/2006/relationships/endnotes" Target="endnotes.xml" /><Relationship Id="rId12" Type="http://schemas.openxmlformats.org/officeDocument/2006/relationships/image" Target="media/image4.tmp" /><Relationship Id="rId17" Type="http://schemas.openxmlformats.org/officeDocument/2006/relationships/chart" Target="charts/chart4.xml" /><Relationship Id="rId25" Type="http://schemas.openxmlformats.org/officeDocument/2006/relationships/image" Target="media/image9.tmp" /><Relationship Id="rId2" Type="http://schemas.openxmlformats.org/officeDocument/2006/relationships/numbering" Target="numbering.xml" /><Relationship Id="rId16" Type="http://schemas.openxmlformats.org/officeDocument/2006/relationships/image" Target="media/image6.tmp" /><Relationship Id="rId20" Type="http://schemas.openxmlformats.org/officeDocument/2006/relationships/hyperlink" Target="http://bit.ly/AtMwtr"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1.xml" /><Relationship Id="rId24" Type="http://schemas.openxmlformats.org/officeDocument/2006/relationships/image" Target="media/image8.tmp" /><Relationship Id="rId5" Type="http://schemas.openxmlformats.org/officeDocument/2006/relationships/webSettings" Target="webSettings.xml" /><Relationship Id="rId15" Type="http://schemas.openxmlformats.org/officeDocument/2006/relationships/chart" Target="charts/chart3.xml" /><Relationship Id="rId23" Type="http://schemas.openxmlformats.org/officeDocument/2006/relationships/hyperlink" Target="https://en.wikipedia.org/wiki/Virtual_learning_environment" TargetMode="External" /><Relationship Id="rId28" Type="http://schemas.openxmlformats.org/officeDocument/2006/relationships/theme" Target="theme/theme1.xml" /><Relationship Id="rId10" Type="http://schemas.openxmlformats.org/officeDocument/2006/relationships/image" Target="media/image3.tmp" /><Relationship Id="rId19" Type="http://schemas.openxmlformats.org/officeDocument/2006/relationships/chart" Target="charts/chart5.xml" /><Relationship Id="rId4" Type="http://schemas.openxmlformats.org/officeDocument/2006/relationships/settings" Target="settings.xml" /><Relationship Id="rId9" Type="http://schemas.openxmlformats.org/officeDocument/2006/relationships/image" Target="media/image2.tmp" /><Relationship Id="rId14" Type="http://schemas.openxmlformats.org/officeDocument/2006/relationships/image" Target="media/image5.tmp" /><Relationship Id="rId22" Type="http://schemas.openxmlformats.org/officeDocument/2006/relationships/hyperlink" Target="https://en.wikipedia.org/wiki/Quantitative_research" TargetMode="External" /><Relationship Id="rId27"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students  </a:t>
            </a:r>
          </a:p>
        </c:rich>
      </c:tx>
      <c:layout>
        <c:manualLayout>
          <c:xMode val="edge"/>
          <c:yMode val="edge"/>
          <c:x val="0.43168981481481489"/>
          <c:y val="1.190476190476190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students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07F0-48AF-9E80-F807B3D33D14}"/>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07F0-48AF-9E80-F807B3D33D14}"/>
              </c:ext>
            </c:extLst>
          </c:dPt>
          <c:dPt>
            <c:idx val="2"/>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07F0-48AF-9E80-F807B3D33D14}"/>
              </c:ext>
            </c:extLst>
          </c:dPt>
          <c:dPt>
            <c:idx val="3"/>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07F0-48AF-9E80-F807B3D33D1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male</c:v>
                </c:pt>
                <c:pt idx="1">
                  <c:v>female</c:v>
                </c:pt>
              </c:strCache>
            </c:strRef>
          </c:cat>
          <c:val>
            <c:numRef>
              <c:f>Sheet1!$B$2:$B$5</c:f>
              <c:numCache>
                <c:formatCode>General</c:formatCode>
                <c:ptCount val="4"/>
                <c:pt idx="0">
                  <c:v>14</c:v>
                </c:pt>
                <c:pt idx="1">
                  <c:v>16</c:v>
                </c:pt>
              </c:numCache>
            </c:numRef>
          </c:val>
          <c:extLst>
            <c:ext xmlns:c16="http://schemas.microsoft.com/office/drawing/2014/chart" uri="{C3380CC4-5D6E-409C-BE32-E72D297353CC}">
              <c16:uniqueId val="{00000000-BBA3-4D26-A9AC-0705078F212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Hours per</a:t>
            </a:r>
            <a:r>
              <a:rPr lang="en-US" baseline="0"/>
              <a:t> day in VLE</a:t>
            </a:r>
            <a:r>
              <a:rPr lang="en-US"/>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students </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0E99-40AD-A2D4-EC920C1B4043}"/>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0E99-40AD-A2D4-EC920C1B4043}"/>
              </c:ext>
            </c:extLst>
          </c:dPt>
          <c:dPt>
            <c:idx val="2"/>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0E99-40AD-A2D4-EC920C1B4043}"/>
              </c:ext>
            </c:extLst>
          </c:dPt>
          <c:dPt>
            <c:idx val="3"/>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0E99-40AD-A2D4-EC920C1B404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 hour</c:v>
                </c:pt>
                <c:pt idx="1">
                  <c:v>2 hours</c:v>
                </c:pt>
                <c:pt idx="2">
                  <c:v>4 hours</c:v>
                </c:pt>
                <c:pt idx="3">
                  <c:v>8hours</c:v>
                </c:pt>
              </c:strCache>
            </c:strRef>
          </c:cat>
          <c:val>
            <c:numRef>
              <c:f>Sheet1!$B$2:$B$5</c:f>
              <c:numCache>
                <c:formatCode>General</c:formatCode>
                <c:ptCount val="4"/>
                <c:pt idx="0">
                  <c:v>10</c:v>
                </c:pt>
                <c:pt idx="1">
                  <c:v>17</c:v>
                </c:pt>
                <c:pt idx="2">
                  <c:v>2</c:v>
                </c:pt>
                <c:pt idx="3">
                  <c:v>1</c:v>
                </c:pt>
              </c:numCache>
            </c:numRef>
          </c:val>
          <c:extLst>
            <c:ext xmlns:c16="http://schemas.microsoft.com/office/drawing/2014/chart" uri="{C3380CC4-5D6E-409C-BE32-E72D297353CC}">
              <c16:uniqueId val="{00000000-AACB-4D50-91B2-ECDB447C403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Using</a:t>
            </a:r>
            <a:r>
              <a:rPr lang="en-US" baseline="0"/>
              <a:t> VLE?</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students</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B578-4B94-8DF2-9FC612F23A41}"/>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B578-4B94-8DF2-9FC612F23A4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General</c:formatCode>
                <c:ptCount val="2"/>
                <c:pt idx="0">
                  <c:v>22</c:v>
                </c:pt>
                <c:pt idx="1">
                  <c:v>8</c:v>
                </c:pt>
              </c:numCache>
            </c:numRef>
          </c:val>
          <c:extLst>
            <c:ext xmlns:c16="http://schemas.microsoft.com/office/drawing/2014/chart" uri="{C3380CC4-5D6E-409C-BE32-E72D297353CC}">
              <c16:uniqueId val="{00000000-785A-426B-97E8-C994E53803E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Use of VLE per week  </a:t>
            </a:r>
          </a:p>
        </c:rich>
      </c:tx>
      <c:layout>
        <c:manualLayout>
          <c:xMode val="edge"/>
          <c:yMode val="edge"/>
          <c:x val="0.3114351851851852"/>
          <c:y val="5.158730158730158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students </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70B9-4CA8-B3BF-5212D5F3F10A}"/>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70B9-4CA8-B3BF-5212D5F3F10A}"/>
              </c:ext>
            </c:extLst>
          </c:dPt>
          <c:dPt>
            <c:idx val="2"/>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70B9-4CA8-B3BF-5212D5F3F10A}"/>
              </c:ext>
            </c:extLst>
          </c:dPt>
          <c:dPt>
            <c:idx val="3"/>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70B9-4CA8-B3BF-5212D5F3F10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 time</c:v>
                </c:pt>
                <c:pt idx="1">
                  <c:v>3 times</c:v>
                </c:pt>
                <c:pt idx="2">
                  <c:v>5 times</c:v>
                </c:pt>
                <c:pt idx="3">
                  <c:v>7 times</c:v>
                </c:pt>
              </c:strCache>
            </c:strRef>
          </c:cat>
          <c:val>
            <c:numRef>
              <c:f>Sheet1!$B$2:$B$5</c:f>
              <c:numCache>
                <c:formatCode>General</c:formatCode>
                <c:ptCount val="4"/>
                <c:pt idx="0">
                  <c:v>12</c:v>
                </c:pt>
                <c:pt idx="1">
                  <c:v>10</c:v>
                </c:pt>
                <c:pt idx="2">
                  <c:v>5</c:v>
                </c:pt>
                <c:pt idx="3">
                  <c:v>3</c:v>
                </c:pt>
              </c:numCache>
            </c:numRef>
          </c:val>
          <c:extLst>
            <c:ext xmlns:c16="http://schemas.microsoft.com/office/drawing/2014/chart" uri="{C3380CC4-5D6E-409C-BE32-E72D297353CC}">
              <c16:uniqueId val="{00000000-E397-43C5-B872-6EB357B26ED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Efectiveness of VLE</a:t>
            </a:r>
          </a:p>
          <a:p>
            <a:pPr>
              <a:defRPr/>
            </a:pPr>
            <a:r>
              <a:rPr lang="en-US"/>
              <a:t> </a:t>
            </a:r>
          </a:p>
        </c:rich>
      </c:tx>
      <c:layout>
        <c:manualLayout>
          <c:xMode val="edge"/>
          <c:yMode val="edge"/>
          <c:x val="0.25346638961796442"/>
          <c:y val="5.555555555555555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students </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364F-48B2-9E41-38FBA425584D}"/>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364F-48B2-9E41-38FBA425584D}"/>
              </c:ext>
            </c:extLst>
          </c:dPt>
          <c:dPt>
            <c:idx val="2"/>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364F-48B2-9E41-38FBA425584D}"/>
              </c:ext>
            </c:extLst>
          </c:dPt>
          <c:dPt>
            <c:idx val="3"/>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364F-48B2-9E41-38FBA425584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 not very efective </c:v>
                </c:pt>
                <c:pt idx="1">
                  <c:v>2 efective</c:v>
                </c:pt>
                <c:pt idx="2">
                  <c:v>3 very efective</c:v>
                </c:pt>
                <c:pt idx="3">
                  <c:v>4 excelent</c:v>
                </c:pt>
              </c:strCache>
            </c:strRef>
          </c:cat>
          <c:val>
            <c:numRef>
              <c:f>Sheet1!$B$2:$B$5</c:f>
              <c:numCache>
                <c:formatCode>General</c:formatCode>
                <c:ptCount val="4"/>
                <c:pt idx="0">
                  <c:v>9</c:v>
                </c:pt>
                <c:pt idx="1">
                  <c:v>6</c:v>
                </c:pt>
                <c:pt idx="2">
                  <c:v>5</c:v>
                </c:pt>
                <c:pt idx="3">
                  <c:v>10</c:v>
                </c:pt>
              </c:numCache>
            </c:numRef>
          </c:val>
          <c:extLst>
            <c:ext xmlns:c16="http://schemas.microsoft.com/office/drawing/2014/chart" uri="{C3380CC4-5D6E-409C-BE32-E72D297353CC}">
              <c16:uniqueId val="{00000000-9428-44B5-9A76-16554E530B8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64E2E-960D-BC41-8D71-96BA0B5E521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1976</Words>
  <Characters>11266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Avkateva</dc:creator>
  <cp:lastModifiedBy>Silviya Spasova (1817128)</cp:lastModifiedBy>
  <cp:revision>2</cp:revision>
  <dcterms:created xsi:type="dcterms:W3CDTF">2019-12-27T18:25:00Z</dcterms:created>
  <dcterms:modified xsi:type="dcterms:W3CDTF">2019-12-27T18:25:00Z</dcterms:modified>
</cp:coreProperties>
</file>