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F288AE" w14:textId="3B78B426" w:rsidR="0032596D" w:rsidRPr="00901F68" w:rsidRDefault="00A86B69" w:rsidP="00901F68">
      <w:pPr>
        <w:spacing w:line="360" w:lineRule="auto"/>
        <w:rPr>
          <w:rFonts w:ascii="Arial" w:hAnsi="Arial" w:cs="Arial"/>
          <w:sz w:val="24"/>
          <w:szCs w:val="24"/>
        </w:rPr>
      </w:pPr>
      <w:r w:rsidRPr="00901F68">
        <w:rPr>
          <w:rFonts w:ascii="Arial" w:hAnsi="Arial" w:cs="Arial"/>
          <w:sz w:val="24"/>
          <w:szCs w:val="24"/>
        </w:rPr>
        <w:t xml:space="preserve">2012131 </w:t>
      </w:r>
    </w:p>
    <w:p w14:paraId="4C52BCEE" w14:textId="265DD45B" w:rsidR="00A86B69" w:rsidRPr="00901F68" w:rsidRDefault="00A86B69" w:rsidP="00901F68">
      <w:pPr>
        <w:spacing w:line="360" w:lineRule="auto"/>
        <w:rPr>
          <w:rFonts w:ascii="Arial" w:hAnsi="Arial" w:cs="Arial"/>
          <w:sz w:val="24"/>
          <w:szCs w:val="24"/>
        </w:rPr>
      </w:pPr>
      <w:r w:rsidRPr="00901F68">
        <w:rPr>
          <w:rFonts w:ascii="Arial" w:hAnsi="Arial" w:cs="Arial"/>
          <w:sz w:val="24"/>
          <w:szCs w:val="24"/>
        </w:rPr>
        <w:t xml:space="preserve">Maisie Finnemore </w:t>
      </w:r>
    </w:p>
    <w:p w14:paraId="6DA96C0F" w14:textId="6E27B7CD" w:rsidR="00901F68" w:rsidRPr="00901F68" w:rsidRDefault="00901F68" w:rsidP="00901F68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01F68">
        <w:rPr>
          <w:rFonts w:ascii="Arial" w:hAnsi="Arial" w:cs="Arial"/>
          <w:sz w:val="24"/>
          <w:szCs w:val="24"/>
        </w:rPr>
        <w:t xml:space="preserve">Understanding how the learner, the </w:t>
      </w:r>
      <w:r w:rsidRPr="00901F68">
        <w:rPr>
          <w:rFonts w:ascii="Arial" w:hAnsi="Arial" w:cs="Arial"/>
          <w:sz w:val="24"/>
          <w:szCs w:val="24"/>
        </w:rPr>
        <w:t>school,</w:t>
      </w:r>
      <w:r w:rsidRPr="00901F68">
        <w:rPr>
          <w:rFonts w:ascii="Arial" w:hAnsi="Arial" w:cs="Arial"/>
          <w:sz w:val="24"/>
          <w:szCs w:val="24"/>
        </w:rPr>
        <w:t xml:space="preserve"> and the local community work together to deliver one of the four purposes of the new curriculum</w:t>
      </w:r>
      <w:r>
        <w:rPr>
          <w:rFonts w:ascii="Arial" w:hAnsi="Arial" w:cs="Arial"/>
          <w:sz w:val="24"/>
          <w:szCs w:val="24"/>
        </w:rPr>
        <w:t>.</w:t>
      </w:r>
    </w:p>
    <w:p w14:paraId="70328E15" w14:textId="427DD3E9" w:rsidR="00A86B69" w:rsidRPr="00901F68" w:rsidRDefault="00A86B69" w:rsidP="00901F68">
      <w:pPr>
        <w:spacing w:line="360" w:lineRule="auto"/>
        <w:rPr>
          <w:rFonts w:ascii="Arial" w:hAnsi="Arial" w:cs="Arial"/>
          <w:sz w:val="24"/>
          <w:szCs w:val="24"/>
        </w:rPr>
      </w:pPr>
      <w:r w:rsidRPr="00901F68">
        <w:rPr>
          <w:rFonts w:ascii="Arial" w:hAnsi="Arial" w:cs="Arial"/>
          <w:sz w:val="24"/>
          <w:szCs w:val="24"/>
        </w:rPr>
        <w:t xml:space="preserve">Reference List: </w:t>
      </w:r>
    </w:p>
    <w:p w14:paraId="4EFFB665" w14:textId="77777777" w:rsidR="00901F68" w:rsidRPr="00901F68" w:rsidRDefault="00901F68" w:rsidP="00901F6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01F68">
        <w:rPr>
          <w:rStyle w:val="normaltextrun"/>
          <w:rFonts w:ascii="Arial" w:eastAsiaTheme="majorEastAsia" w:hAnsi="Arial" w:cs="Arial"/>
        </w:rPr>
        <w:t xml:space="preserve">Axford, N (2019) </w:t>
      </w:r>
      <w:r w:rsidRPr="00901F68">
        <w:rPr>
          <w:rStyle w:val="normaltextrun"/>
          <w:rFonts w:ascii="Arial" w:eastAsiaTheme="majorEastAsia" w:hAnsi="Arial" w:cs="Arial"/>
          <w:i/>
          <w:iCs/>
        </w:rPr>
        <w:t xml:space="preserve">Improving the Early Learning of Children Growing Up in Poverty: </w:t>
      </w:r>
      <w:r w:rsidRPr="00901F68">
        <w:rPr>
          <w:rStyle w:val="normaltextrun"/>
          <w:rFonts w:ascii="Arial" w:eastAsiaTheme="majorEastAsia" w:hAnsi="Arial" w:cs="Arial"/>
        </w:rPr>
        <w:t xml:space="preserve">A Rapid Review of the Evidence. Available at: </w:t>
      </w:r>
      <w:hyperlink r:id="rId4" w:tgtFrame="_blank" w:history="1">
        <w:r w:rsidRPr="00901F68">
          <w:rPr>
            <w:rStyle w:val="normaltextrun"/>
            <w:rFonts w:ascii="Arial" w:eastAsiaTheme="majorEastAsia" w:hAnsi="Arial" w:cs="Arial"/>
            <w:color w:val="0000FF"/>
            <w:u w:val="single"/>
          </w:rPr>
          <w:t>Improving the Early Learning Outcomes of Children Growing Up in Poverty - A Rapid Review of the Evidence.pdf (plymouth.ac.uk)</w:t>
        </w:r>
      </w:hyperlink>
      <w:r w:rsidRPr="00901F68">
        <w:rPr>
          <w:rStyle w:val="normaltextrun"/>
          <w:rFonts w:ascii="Arial" w:eastAsiaTheme="majorEastAsia" w:hAnsi="Arial" w:cs="Arial"/>
        </w:rPr>
        <w:t xml:space="preserve"> (Accessed: 25</w:t>
      </w:r>
      <w:r w:rsidRPr="00901F68">
        <w:rPr>
          <w:rStyle w:val="normaltextrun"/>
          <w:rFonts w:ascii="Arial" w:eastAsiaTheme="majorEastAsia" w:hAnsi="Arial" w:cs="Arial"/>
          <w:vertAlign w:val="superscript"/>
        </w:rPr>
        <w:t>th</w:t>
      </w:r>
      <w:r w:rsidRPr="00901F68">
        <w:rPr>
          <w:rStyle w:val="normaltextrun"/>
          <w:rFonts w:ascii="Arial" w:eastAsiaTheme="majorEastAsia" w:hAnsi="Arial" w:cs="Arial"/>
        </w:rPr>
        <w:t xml:space="preserve"> February 2024). </w:t>
      </w:r>
      <w:r w:rsidRPr="00901F68">
        <w:rPr>
          <w:rStyle w:val="eop"/>
          <w:rFonts w:ascii="Arial" w:eastAsiaTheme="majorEastAsia" w:hAnsi="Arial" w:cs="Arial"/>
        </w:rPr>
        <w:t> </w:t>
      </w:r>
    </w:p>
    <w:p w14:paraId="430513A3" w14:textId="77777777" w:rsidR="00901F68" w:rsidRPr="00901F68" w:rsidRDefault="00901F68" w:rsidP="00901F6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01F68">
        <w:rPr>
          <w:rStyle w:val="normaltextrun"/>
          <w:rFonts w:ascii="Arial" w:eastAsiaTheme="majorEastAsia" w:hAnsi="Arial" w:cs="Arial"/>
        </w:rPr>
        <w:t xml:space="preserve">Big </w:t>
      </w:r>
      <w:proofErr w:type="spellStart"/>
      <w:r w:rsidRPr="00901F68">
        <w:rPr>
          <w:rStyle w:val="normaltextrun"/>
          <w:rFonts w:ascii="Arial" w:eastAsiaTheme="majorEastAsia" w:hAnsi="Arial" w:cs="Arial"/>
        </w:rPr>
        <w:t>Bocs</w:t>
      </w:r>
      <w:proofErr w:type="spellEnd"/>
      <w:r w:rsidRPr="00901F68">
        <w:rPr>
          <w:rStyle w:val="normaltextrun"/>
          <w:rFonts w:ascii="Arial" w:eastAsiaTheme="majorEastAsia" w:hAnsi="Arial" w:cs="Arial"/>
        </w:rPr>
        <w:t xml:space="preserve"> </w:t>
      </w:r>
      <w:proofErr w:type="spellStart"/>
      <w:r w:rsidRPr="00901F68">
        <w:rPr>
          <w:rStyle w:val="normaltextrun"/>
          <w:rFonts w:ascii="Arial" w:eastAsiaTheme="majorEastAsia" w:hAnsi="Arial" w:cs="Arial"/>
        </w:rPr>
        <w:t>Bwyd</w:t>
      </w:r>
      <w:proofErr w:type="spellEnd"/>
      <w:r w:rsidRPr="00901F68">
        <w:rPr>
          <w:rStyle w:val="normaltextrun"/>
          <w:rFonts w:ascii="Arial" w:eastAsiaTheme="majorEastAsia" w:hAnsi="Arial" w:cs="Arial"/>
        </w:rPr>
        <w:t xml:space="preserve"> (2024) </w:t>
      </w:r>
      <w:r w:rsidRPr="00901F68">
        <w:rPr>
          <w:rStyle w:val="normaltextrun"/>
          <w:rFonts w:ascii="Arial" w:eastAsiaTheme="majorEastAsia" w:hAnsi="Arial" w:cs="Arial"/>
          <w:i/>
          <w:iCs/>
        </w:rPr>
        <w:t xml:space="preserve">The Big </w:t>
      </w:r>
      <w:proofErr w:type="spellStart"/>
      <w:r w:rsidRPr="00901F68">
        <w:rPr>
          <w:rStyle w:val="normaltextrun"/>
          <w:rFonts w:ascii="Arial" w:eastAsiaTheme="majorEastAsia" w:hAnsi="Arial" w:cs="Arial"/>
          <w:i/>
          <w:iCs/>
        </w:rPr>
        <w:t>Bocs</w:t>
      </w:r>
      <w:proofErr w:type="spellEnd"/>
      <w:r w:rsidRPr="00901F68">
        <w:rPr>
          <w:rStyle w:val="normaltextrun"/>
          <w:rFonts w:ascii="Arial" w:eastAsiaTheme="majorEastAsia" w:hAnsi="Arial" w:cs="Arial"/>
          <w:i/>
          <w:iCs/>
        </w:rPr>
        <w:t xml:space="preserve"> </w:t>
      </w:r>
      <w:proofErr w:type="spellStart"/>
      <w:r w:rsidRPr="00901F68">
        <w:rPr>
          <w:rStyle w:val="normaltextrun"/>
          <w:rFonts w:ascii="Arial" w:eastAsiaTheme="majorEastAsia" w:hAnsi="Arial" w:cs="Arial"/>
          <w:i/>
          <w:iCs/>
        </w:rPr>
        <w:t>Bwyd</w:t>
      </w:r>
      <w:proofErr w:type="spellEnd"/>
      <w:r w:rsidRPr="00901F68">
        <w:rPr>
          <w:rStyle w:val="normaltextrun"/>
          <w:rFonts w:ascii="Arial" w:eastAsiaTheme="majorEastAsia" w:hAnsi="Arial" w:cs="Arial"/>
          <w:i/>
          <w:iCs/>
        </w:rPr>
        <w:t xml:space="preserve"> Project Objectives and Desired Outcomes. </w:t>
      </w:r>
      <w:r w:rsidRPr="00901F68">
        <w:rPr>
          <w:rStyle w:val="normaltextrun"/>
          <w:rFonts w:ascii="Arial" w:eastAsiaTheme="majorEastAsia" w:hAnsi="Arial" w:cs="Arial"/>
        </w:rPr>
        <w:t xml:space="preserve">Available at: </w:t>
      </w:r>
      <w:hyperlink r:id="rId5" w:tgtFrame="_blank" w:history="1">
        <w:r w:rsidRPr="00901F68">
          <w:rPr>
            <w:rStyle w:val="normaltextrun"/>
            <w:rFonts w:ascii="Arial" w:eastAsiaTheme="majorEastAsia" w:hAnsi="Arial" w:cs="Arial"/>
            <w:color w:val="0000FF"/>
            <w:u w:val="single"/>
          </w:rPr>
          <w:t xml:space="preserve">Project Objectives and Desired Outcomes - Big </w:t>
        </w:r>
        <w:proofErr w:type="spellStart"/>
        <w:r w:rsidRPr="00901F68">
          <w:rPr>
            <w:rStyle w:val="normaltextrun"/>
            <w:rFonts w:ascii="Arial" w:eastAsiaTheme="majorEastAsia" w:hAnsi="Arial" w:cs="Arial"/>
            <w:color w:val="0000FF"/>
            <w:u w:val="single"/>
          </w:rPr>
          <w:t>Bocs</w:t>
        </w:r>
        <w:proofErr w:type="spellEnd"/>
        <w:r w:rsidRPr="00901F68">
          <w:rPr>
            <w:rStyle w:val="normaltextrun"/>
            <w:rFonts w:ascii="Arial" w:eastAsiaTheme="majorEastAsia" w:hAnsi="Arial" w:cs="Arial"/>
            <w:color w:val="0000FF"/>
            <w:u w:val="single"/>
          </w:rPr>
          <w:t xml:space="preserve"> </w:t>
        </w:r>
        <w:proofErr w:type="spellStart"/>
        <w:r w:rsidRPr="00901F68">
          <w:rPr>
            <w:rStyle w:val="normaltextrun"/>
            <w:rFonts w:ascii="Arial" w:eastAsiaTheme="majorEastAsia" w:hAnsi="Arial" w:cs="Arial"/>
            <w:color w:val="0000FF"/>
            <w:u w:val="single"/>
          </w:rPr>
          <w:t>Bwyd</w:t>
        </w:r>
        <w:proofErr w:type="spellEnd"/>
      </w:hyperlink>
      <w:r w:rsidRPr="00901F68">
        <w:rPr>
          <w:rStyle w:val="normaltextrun"/>
          <w:rFonts w:ascii="Arial" w:eastAsiaTheme="majorEastAsia" w:hAnsi="Arial" w:cs="Arial"/>
        </w:rPr>
        <w:t xml:space="preserve"> (Accessed: 24</w:t>
      </w:r>
      <w:r w:rsidRPr="00901F68">
        <w:rPr>
          <w:rStyle w:val="normaltextrun"/>
          <w:rFonts w:ascii="Arial" w:eastAsiaTheme="majorEastAsia" w:hAnsi="Arial" w:cs="Arial"/>
          <w:vertAlign w:val="superscript"/>
        </w:rPr>
        <w:t>th</w:t>
      </w:r>
      <w:r w:rsidRPr="00901F68">
        <w:rPr>
          <w:rStyle w:val="normaltextrun"/>
          <w:rFonts w:ascii="Arial" w:eastAsiaTheme="majorEastAsia" w:hAnsi="Arial" w:cs="Arial"/>
        </w:rPr>
        <w:t xml:space="preserve"> February 2024).</w:t>
      </w:r>
      <w:r w:rsidRPr="00901F68">
        <w:rPr>
          <w:rStyle w:val="eop"/>
          <w:rFonts w:ascii="Arial" w:eastAsiaTheme="majorEastAsia" w:hAnsi="Arial" w:cs="Arial"/>
        </w:rPr>
        <w:t> </w:t>
      </w:r>
    </w:p>
    <w:p w14:paraId="34CF30FA" w14:textId="77777777" w:rsidR="00901F68" w:rsidRPr="00901F68" w:rsidRDefault="00901F68" w:rsidP="00901F6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01F68">
        <w:rPr>
          <w:rStyle w:val="normaltextrun"/>
          <w:rFonts w:ascii="Arial" w:eastAsiaTheme="majorEastAsia" w:hAnsi="Arial" w:cs="Arial"/>
        </w:rPr>
        <w:t>Bronfenbrenner, U. (1977). </w:t>
      </w:r>
      <w:hyperlink r:id="rId6" w:tgtFrame="_blank" w:history="1">
        <w:r w:rsidRPr="00901F68">
          <w:rPr>
            <w:rStyle w:val="normaltextrun"/>
            <w:rFonts w:ascii="Arial" w:eastAsiaTheme="majorEastAsia" w:hAnsi="Arial" w:cs="Arial"/>
            <w:i/>
            <w:iCs/>
          </w:rPr>
          <w:t>Toward an experimental ecology of human development</w:t>
        </w:r>
      </w:hyperlink>
      <w:r w:rsidRPr="00901F68">
        <w:rPr>
          <w:rStyle w:val="normaltextrun"/>
          <w:rFonts w:ascii="Arial" w:eastAsiaTheme="majorEastAsia" w:hAnsi="Arial" w:cs="Arial"/>
          <w:i/>
          <w:iCs/>
        </w:rPr>
        <w:t>. American psychologist, 32</w:t>
      </w:r>
      <w:r w:rsidRPr="00901F68">
        <w:rPr>
          <w:rStyle w:val="normaltextrun"/>
          <w:rFonts w:ascii="Arial" w:eastAsiaTheme="majorEastAsia" w:hAnsi="Arial" w:cs="Arial"/>
        </w:rPr>
        <w:t> (7), 513.</w:t>
      </w:r>
      <w:r w:rsidRPr="00901F68">
        <w:rPr>
          <w:rStyle w:val="eop"/>
          <w:rFonts w:ascii="Arial" w:eastAsiaTheme="majorEastAsia" w:hAnsi="Arial" w:cs="Arial"/>
        </w:rPr>
        <w:t> </w:t>
      </w:r>
    </w:p>
    <w:p w14:paraId="0B96BBB8" w14:textId="77777777" w:rsidR="00901F68" w:rsidRPr="00901F68" w:rsidRDefault="00901F68" w:rsidP="00901F6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01F68">
        <w:rPr>
          <w:rStyle w:val="normaltextrun"/>
          <w:rFonts w:ascii="Arial" w:eastAsiaTheme="majorEastAsia" w:hAnsi="Arial" w:cs="Arial"/>
        </w:rPr>
        <w:t>Estyn (2017) School X report. Available at</w:t>
      </w:r>
      <w:r w:rsidRPr="00901F68">
        <w:rPr>
          <w:rStyle w:val="normaltextrun"/>
          <w:rFonts w:ascii="Arial" w:eastAsiaTheme="majorEastAsia" w:hAnsi="Arial" w:cs="Arial"/>
          <w:shd w:val="clear" w:color="auto" w:fill="000000"/>
        </w:rPr>
        <w:t>: Inspection Report Template</w:t>
      </w:r>
      <w:r w:rsidRPr="00901F68">
        <w:rPr>
          <w:rStyle w:val="normaltextrun"/>
          <w:rFonts w:ascii="Arial" w:eastAsiaTheme="majorEastAsia" w:hAnsi="Arial" w:cs="Arial"/>
        </w:rPr>
        <w:t xml:space="preserve"> (</w:t>
      </w:r>
      <w:proofErr w:type="spellStart"/>
      <w:proofErr w:type="gramStart"/>
      <w:r w:rsidRPr="00901F68">
        <w:rPr>
          <w:rStyle w:val="normaltextrun"/>
          <w:rFonts w:ascii="Arial" w:eastAsiaTheme="majorEastAsia" w:hAnsi="Arial" w:cs="Arial"/>
        </w:rPr>
        <w:t>gov.wales</w:t>
      </w:r>
      <w:proofErr w:type="spellEnd"/>
      <w:proofErr w:type="gramEnd"/>
      <w:r w:rsidRPr="00901F68">
        <w:rPr>
          <w:rStyle w:val="normaltextrun"/>
          <w:rFonts w:ascii="Arial" w:eastAsiaTheme="majorEastAsia" w:hAnsi="Arial" w:cs="Arial"/>
        </w:rPr>
        <w:t>) (Accessed: 23</w:t>
      </w:r>
      <w:r w:rsidRPr="00901F68">
        <w:rPr>
          <w:rStyle w:val="normaltextrun"/>
          <w:rFonts w:ascii="Arial" w:eastAsiaTheme="majorEastAsia" w:hAnsi="Arial" w:cs="Arial"/>
          <w:vertAlign w:val="superscript"/>
        </w:rPr>
        <w:t>rd</w:t>
      </w:r>
      <w:r w:rsidRPr="00901F68">
        <w:rPr>
          <w:rStyle w:val="normaltextrun"/>
          <w:rFonts w:ascii="Arial" w:eastAsiaTheme="majorEastAsia" w:hAnsi="Arial" w:cs="Arial"/>
        </w:rPr>
        <w:t xml:space="preserve"> February 2024). </w:t>
      </w:r>
      <w:r w:rsidRPr="00901F68">
        <w:rPr>
          <w:rStyle w:val="eop"/>
          <w:rFonts w:ascii="Arial" w:eastAsiaTheme="majorEastAsia" w:hAnsi="Arial" w:cs="Arial"/>
        </w:rPr>
        <w:t> </w:t>
      </w:r>
    </w:p>
    <w:p w14:paraId="30AC2D9A" w14:textId="77777777" w:rsidR="00901F68" w:rsidRPr="00901F68" w:rsidRDefault="00901F68" w:rsidP="00901F6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01F68">
        <w:rPr>
          <w:rStyle w:val="normaltextrun"/>
          <w:rFonts w:ascii="Arial" w:eastAsiaTheme="majorEastAsia" w:hAnsi="Arial" w:cs="Arial"/>
        </w:rPr>
        <w:t xml:space="preserve">National Assembly for Wales (2001) The Learning Country </w:t>
      </w:r>
      <w:proofErr w:type="gramStart"/>
      <w:r w:rsidRPr="00901F68">
        <w:rPr>
          <w:rStyle w:val="normaltextrun"/>
          <w:rFonts w:ascii="Arial" w:eastAsiaTheme="majorEastAsia" w:hAnsi="Arial" w:cs="Arial"/>
        </w:rPr>
        <w:t>A</w:t>
      </w:r>
      <w:proofErr w:type="gramEnd"/>
      <w:r w:rsidRPr="00901F68">
        <w:rPr>
          <w:rStyle w:val="normaltextrun"/>
          <w:rFonts w:ascii="Arial" w:eastAsiaTheme="majorEastAsia" w:hAnsi="Arial" w:cs="Arial"/>
        </w:rPr>
        <w:t xml:space="preserve"> Paving Document: a comprehensive and lifelong learning programme to 2010 in Wales. Cardiff: National Assembly for Wales. [Online]. Available from: https://dera.ioe.ac.uk/5147/1/learning_country_paving_document.pdf </w:t>
      </w:r>
      <w:r w:rsidRPr="00901F68">
        <w:rPr>
          <w:rStyle w:val="eop"/>
          <w:rFonts w:ascii="Arial" w:eastAsiaTheme="majorEastAsia" w:hAnsi="Arial" w:cs="Arial"/>
        </w:rPr>
        <w:t> </w:t>
      </w:r>
    </w:p>
    <w:p w14:paraId="585E49C8" w14:textId="77777777" w:rsidR="00901F68" w:rsidRPr="00901F68" w:rsidRDefault="00901F68" w:rsidP="00901F6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01F68">
        <w:rPr>
          <w:rStyle w:val="normaltextrun"/>
          <w:rFonts w:ascii="Arial" w:eastAsiaTheme="majorEastAsia" w:hAnsi="Arial" w:cs="Arial"/>
        </w:rPr>
        <w:t xml:space="preserve">Neath Port Talbot Council (2019) </w:t>
      </w:r>
      <w:r w:rsidRPr="00901F68">
        <w:rPr>
          <w:rStyle w:val="normaltextrun"/>
          <w:rFonts w:ascii="Arial" w:eastAsiaTheme="majorEastAsia" w:hAnsi="Arial" w:cs="Arial"/>
          <w:i/>
          <w:iCs/>
        </w:rPr>
        <w:t xml:space="preserve">Appendix H. Community Profile. </w:t>
      </w:r>
      <w:r w:rsidRPr="00901F68">
        <w:rPr>
          <w:rStyle w:val="normaltextrun"/>
          <w:rFonts w:ascii="Arial" w:eastAsiaTheme="majorEastAsia" w:hAnsi="Arial" w:cs="Arial"/>
        </w:rPr>
        <w:t xml:space="preserve">Available at: </w:t>
      </w:r>
      <w:hyperlink r:id="rId7" w:tgtFrame="_blank" w:history="1">
        <w:r w:rsidRPr="00901F68">
          <w:rPr>
            <w:rStyle w:val="normaltextrun"/>
            <w:rFonts w:ascii="Arial" w:eastAsiaTheme="majorEastAsia" w:hAnsi="Arial" w:cs="Arial"/>
            <w:color w:val="0000FF"/>
            <w:u w:val="single"/>
          </w:rPr>
          <w:t>Appendix H - Community Profile (npt.gov.uk)</w:t>
        </w:r>
      </w:hyperlink>
      <w:r w:rsidRPr="00901F68">
        <w:rPr>
          <w:rStyle w:val="normaltextrun"/>
          <w:rFonts w:ascii="Arial" w:eastAsiaTheme="majorEastAsia" w:hAnsi="Arial" w:cs="Arial"/>
        </w:rPr>
        <w:t xml:space="preserve"> (Accessed: 24</w:t>
      </w:r>
      <w:r w:rsidRPr="00901F68">
        <w:rPr>
          <w:rStyle w:val="normaltextrun"/>
          <w:rFonts w:ascii="Arial" w:eastAsiaTheme="majorEastAsia" w:hAnsi="Arial" w:cs="Arial"/>
          <w:vertAlign w:val="superscript"/>
        </w:rPr>
        <w:t>th</w:t>
      </w:r>
      <w:r w:rsidRPr="00901F68">
        <w:rPr>
          <w:rStyle w:val="normaltextrun"/>
          <w:rFonts w:ascii="Arial" w:eastAsiaTheme="majorEastAsia" w:hAnsi="Arial" w:cs="Arial"/>
        </w:rPr>
        <w:t xml:space="preserve"> February 2024).</w:t>
      </w:r>
      <w:r w:rsidRPr="00901F68">
        <w:rPr>
          <w:rStyle w:val="eop"/>
          <w:rFonts w:ascii="Arial" w:eastAsiaTheme="majorEastAsia" w:hAnsi="Arial" w:cs="Arial"/>
        </w:rPr>
        <w:t> </w:t>
      </w:r>
    </w:p>
    <w:p w14:paraId="34415985" w14:textId="77777777" w:rsidR="00901F68" w:rsidRPr="00901F68" w:rsidRDefault="00901F68" w:rsidP="00901F6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01F68">
        <w:rPr>
          <w:rStyle w:val="normaltextrun"/>
          <w:rFonts w:ascii="Arial" w:eastAsiaTheme="majorEastAsia" w:hAnsi="Arial" w:cs="Arial"/>
        </w:rPr>
        <w:t>Sorhaindo, A. and Feinstein, L. (2007) What is the Relationship between Child Nutrition and School Outcomes? London: Centre for Research on the Wider Benefits of Learning. </w:t>
      </w:r>
      <w:r w:rsidRPr="00901F68">
        <w:rPr>
          <w:rStyle w:val="eop"/>
          <w:rFonts w:ascii="Arial" w:eastAsiaTheme="majorEastAsia" w:hAnsi="Arial" w:cs="Arial"/>
        </w:rPr>
        <w:t> </w:t>
      </w:r>
    </w:p>
    <w:p w14:paraId="4A141151" w14:textId="77777777" w:rsidR="00901F68" w:rsidRPr="00901F68" w:rsidRDefault="00901F68" w:rsidP="00901F6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01F68">
        <w:rPr>
          <w:rStyle w:val="normaltextrun"/>
          <w:rFonts w:ascii="Arial" w:eastAsiaTheme="majorEastAsia" w:hAnsi="Arial" w:cs="Arial"/>
        </w:rPr>
        <w:t xml:space="preserve">Welsh Government (2016) </w:t>
      </w:r>
      <w:proofErr w:type="spellStart"/>
      <w:r w:rsidRPr="00901F68">
        <w:rPr>
          <w:rStyle w:val="normaltextrun"/>
          <w:rFonts w:ascii="Arial" w:eastAsiaTheme="majorEastAsia" w:hAnsi="Arial" w:cs="Arial"/>
        </w:rPr>
        <w:t>FaCe</w:t>
      </w:r>
      <w:proofErr w:type="spellEnd"/>
      <w:r w:rsidRPr="00901F68">
        <w:rPr>
          <w:rStyle w:val="normaltextrun"/>
          <w:rFonts w:ascii="Arial" w:eastAsiaTheme="majorEastAsia" w:hAnsi="Arial" w:cs="Arial"/>
        </w:rPr>
        <w:t xml:space="preserve"> the challenge together: Main Guidance. Available at: </w:t>
      </w:r>
      <w:hyperlink r:id="rId8" w:tgtFrame="_blank" w:history="1">
        <w:r w:rsidRPr="00901F68">
          <w:rPr>
            <w:rStyle w:val="normaltextrun"/>
            <w:rFonts w:ascii="Arial" w:eastAsiaTheme="majorEastAsia" w:hAnsi="Arial" w:cs="Arial"/>
            <w:color w:val="0000FF"/>
            <w:u w:val="single"/>
          </w:rPr>
          <w:t>face-the-challenge-together-family-and-community-engagement-toolkit-for-schools-in-wales-main-guidance.pdf (</w:t>
        </w:r>
        <w:proofErr w:type="spellStart"/>
        <w:r w:rsidRPr="00901F68">
          <w:rPr>
            <w:rStyle w:val="normaltextrun"/>
            <w:rFonts w:ascii="Arial" w:eastAsiaTheme="majorEastAsia" w:hAnsi="Arial" w:cs="Arial"/>
            <w:color w:val="0000FF"/>
            <w:u w:val="single"/>
          </w:rPr>
          <w:t>gov.wales</w:t>
        </w:r>
        <w:proofErr w:type="spellEnd"/>
        <w:r w:rsidRPr="00901F68">
          <w:rPr>
            <w:rStyle w:val="normaltextrun"/>
            <w:rFonts w:ascii="Arial" w:eastAsiaTheme="majorEastAsia" w:hAnsi="Arial" w:cs="Arial"/>
            <w:color w:val="0000FF"/>
            <w:u w:val="single"/>
          </w:rPr>
          <w:t>)</w:t>
        </w:r>
      </w:hyperlink>
      <w:r w:rsidRPr="00901F68">
        <w:rPr>
          <w:rStyle w:val="normaltextrun"/>
          <w:rFonts w:ascii="Arial" w:eastAsiaTheme="majorEastAsia" w:hAnsi="Arial" w:cs="Arial"/>
        </w:rPr>
        <w:t xml:space="preserve"> (Accessed: 26</w:t>
      </w:r>
      <w:r w:rsidRPr="00901F68">
        <w:rPr>
          <w:rStyle w:val="normaltextrun"/>
          <w:rFonts w:ascii="Arial" w:eastAsiaTheme="majorEastAsia" w:hAnsi="Arial" w:cs="Arial"/>
          <w:vertAlign w:val="superscript"/>
        </w:rPr>
        <w:t>th</w:t>
      </w:r>
      <w:r w:rsidRPr="00901F68">
        <w:rPr>
          <w:rStyle w:val="normaltextrun"/>
          <w:rFonts w:ascii="Arial" w:eastAsiaTheme="majorEastAsia" w:hAnsi="Arial" w:cs="Arial"/>
        </w:rPr>
        <w:t xml:space="preserve"> February 2024).</w:t>
      </w:r>
      <w:r w:rsidRPr="00901F68">
        <w:rPr>
          <w:rStyle w:val="eop"/>
          <w:rFonts w:ascii="Arial" w:eastAsiaTheme="majorEastAsia" w:hAnsi="Arial" w:cs="Arial"/>
        </w:rPr>
        <w:t> </w:t>
      </w:r>
    </w:p>
    <w:p w14:paraId="7EE92DA2" w14:textId="77777777" w:rsidR="00901F68" w:rsidRPr="00901F68" w:rsidRDefault="00901F68" w:rsidP="00901F6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01F68">
        <w:rPr>
          <w:rStyle w:val="normaltextrun"/>
          <w:rFonts w:ascii="Arial" w:eastAsiaTheme="majorEastAsia" w:hAnsi="Arial" w:cs="Arial"/>
        </w:rPr>
        <w:t xml:space="preserve">Welsh Government (2020) </w:t>
      </w:r>
      <w:r w:rsidRPr="00901F68">
        <w:rPr>
          <w:rStyle w:val="normaltextrun"/>
          <w:rFonts w:ascii="Arial" w:eastAsiaTheme="majorEastAsia" w:hAnsi="Arial" w:cs="Arial"/>
          <w:i/>
          <w:iCs/>
        </w:rPr>
        <w:t xml:space="preserve">Introduction to Curriculum for Wales guidance. </w:t>
      </w:r>
      <w:r w:rsidRPr="00901F68">
        <w:rPr>
          <w:rStyle w:val="normaltextrun"/>
          <w:rFonts w:ascii="Arial" w:eastAsiaTheme="majorEastAsia" w:hAnsi="Arial" w:cs="Arial"/>
        </w:rPr>
        <w:t xml:space="preserve">Available at: </w:t>
      </w:r>
      <w:hyperlink r:id="rId9" w:anchor="the-curriculum-for-wales-framework" w:tgtFrame="_blank" w:history="1">
        <w:r w:rsidRPr="00901F68">
          <w:rPr>
            <w:rStyle w:val="normaltextrun"/>
            <w:rFonts w:ascii="Arial" w:eastAsiaTheme="majorEastAsia" w:hAnsi="Arial" w:cs="Arial"/>
            <w:color w:val="0000FF"/>
            <w:u w:val="single"/>
          </w:rPr>
          <w:t>Introduction to Curriculum for Wales guidance - Hwb (</w:t>
        </w:r>
        <w:proofErr w:type="spellStart"/>
        <w:r w:rsidRPr="00901F68">
          <w:rPr>
            <w:rStyle w:val="normaltextrun"/>
            <w:rFonts w:ascii="Arial" w:eastAsiaTheme="majorEastAsia" w:hAnsi="Arial" w:cs="Arial"/>
            <w:color w:val="0000FF"/>
            <w:u w:val="single"/>
          </w:rPr>
          <w:t>gov.wales</w:t>
        </w:r>
        <w:proofErr w:type="spellEnd"/>
        <w:r w:rsidRPr="00901F68">
          <w:rPr>
            <w:rStyle w:val="normaltextrun"/>
            <w:rFonts w:ascii="Arial" w:eastAsiaTheme="majorEastAsia" w:hAnsi="Arial" w:cs="Arial"/>
            <w:color w:val="0000FF"/>
            <w:u w:val="single"/>
          </w:rPr>
          <w:t>)</w:t>
        </w:r>
      </w:hyperlink>
      <w:r w:rsidRPr="00901F68">
        <w:rPr>
          <w:rStyle w:val="normaltextrun"/>
          <w:rFonts w:ascii="Arial" w:eastAsiaTheme="majorEastAsia" w:hAnsi="Arial" w:cs="Arial"/>
        </w:rPr>
        <w:t xml:space="preserve"> (Accessed: 25</w:t>
      </w:r>
      <w:r w:rsidRPr="00901F68">
        <w:rPr>
          <w:rStyle w:val="normaltextrun"/>
          <w:rFonts w:ascii="Arial" w:eastAsiaTheme="majorEastAsia" w:hAnsi="Arial" w:cs="Arial"/>
          <w:vertAlign w:val="superscript"/>
        </w:rPr>
        <w:t>th</w:t>
      </w:r>
      <w:r w:rsidRPr="00901F68">
        <w:rPr>
          <w:rStyle w:val="normaltextrun"/>
          <w:rFonts w:ascii="Arial" w:eastAsiaTheme="majorEastAsia" w:hAnsi="Arial" w:cs="Arial"/>
        </w:rPr>
        <w:t xml:space="preserve"> February 2024).</w:t>
      </w:r>
      <w:r w:rsidRPr="00901F68">
        <w:rPr>
          <w:rStyle w:val="eop"/>
          <w:rFonts w:ascii="Arial" w:eastAsiaTheme="majorEastAsia" w:hAnsi="Arial" w:cs="Arial"/>
        </w:rPr>
        <w:t> </w:t>
      </w:r>
    </w:p>
    <w:p w14:paraId="52889E8E" w14:textId="77777777" w:rsidR="00901F68" w:rsidRPr="00901F68" w:rsidRDefault="00901F68" w:rsidP="00901F6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01F68">
        <w:rPr>
          <w:rStyle w:val="normaltextrun"/>
          <w:rFonts w:ascii="Arial" w:eastAsiaTheme="majorEastAsia" w:hAnsi="Arial" w:cs="Arial"/>
          <w:color w:val="1F1F1F"/>
          <w:shd w:val="clear" w:color="auto" w:fill="FFFFFF"/>
        </w:rPr>
        <w:lastRenderedPageBreak/>
        <w:t xml:space="preserve">Welsh Government (2022) </w:t>
      </w:r>
      <w:r w:rsidRPr="00901F68">
        <w:rPr>
          <w:rStyle w:val="normaltextrun"/>
          <w:rFonts w:ascii="Arial" w:eastAsiaTheme="majorEastAsia" w:hAnsi="Arial" w:cs="Arial"/>
          <w:i/>
          <w:iCs/>
          <w:color w:val="1F1F1F"/>
          <w:shd w:val="clear" w:color="auto" w:fill="FFFFFF"/>
        </w:rPr>
        <w:t xml:space="preserve">Developing a vision for curriculum design. </w:t>
      </w:r>
      <w:r w:rsidRPr="00901F68">
        <w:rPr>
          <w:rStyle w:val="normaltextrun"/>
          <w:rFonts w:ascii="Arial" w:eastAsiaTheme="majorEastAsia" w:hAnsi="Arial" w:cs="Arial"/>
          <w:color w:val="1F1F1F"/>
          <w:shd w:val="clear" w:color="auto" w:fill="FFFFFF"/>
        </w:rPr>
        <w:t xml:space="preserve">Available at: </w:t>
      </w:r>
      <w:hyperlink r:id="rId10" w:anchor="curriculum-design-and-the-four-purposes" w:tgtFrame="_blank" w:history="1">
        <w:r w:rsidRPr="00901F68">
          <w:rPr>
            <w:rStyle w:val="normaltextrun"/>
            <w:rFonts w:ascii="Arial" w:eastAsiaTheme="majorEastAsia" w:hAnsi="Arial" w:cs="Arial"/>
            <w:color w:val="0000FF"/>
            <w:u w:val="single"/>
          </w:rPr>
          <w:t>Developing a vision for curriculum design - Hwb (</w:t>
        </w:r>
        <w:proofErr w:type="spellStart"/>
        <w:r w:rsidRPr="00901F68">
          <w:rPr>
            <w:rStyle w:val="normaltextrun"/>
            <w:rFonts w:ascii="Arial" w:eastAsiaTheme="majorEastAsia" w:hAnsi="Arial" w:cs="Arial"/>
            <w:color w:val="0000FF"/>
            <w:u w:val="single"/>
          </w:rPr>
          <w:t>gov.wales</w:t>
        </w:r>
        <w:proofErr w:type="spellEnd"/>
        <w:r w:rsidRPr="00901F68">
          <w:rPr>
            <w:rStyle w:val="normaltextrun"/>
            <w:rFonts w:ascii="Arial" w:eastAsiaTheme="majorEastAsia" w:hAnsi="Arial" w:cs="Arial"/>
            <w:color w:val="0000FF"/>
            <w:u w:val="single"/>
          </w:rPr>
          <w:t>)</w:t>
        </w:r>
      </w:hyperlink>
      <w:r w:rsidRPr="00901F68">
        <w:rPr>
          <w:rStyle w:val="normaltextrun"/>
          <w:rFonts w:ascii="Arial" w:eastAsiaTheme="majorEastAsia" w:hAnsi="Arial" w:cs="Arial"/>
        </w:rPr>
        <w:t xml:space="preserve"> (Accessed: 23</w:t>
      </w:r>
      <w:r w:rsidRPr="00901F68">
        <w:rPr>
          <w:rStyle w:val="normaltextrun"/>
          <w:rFonts w:ascii="Arial" w:eastAsiaTheme="majorEastAsia" w:hAnsi="Arial" w:cs="Arial"/>
          <w:vertAlign w:val="superscript"/>
        </w:rPr>
        <w:t>rd</w:t>
      </w:r>
      <w:r w:rsidRPr="00901F68">
        <w:rPr>
          <w:rStyle w:val="normaltextrun"/>
          <w:rFonts w:ascii="Arial" w:eastAsiaTheme="majorEastAsia" w:hAnsi="Arial" w:cs="Arial"/>
        </w:rPr>
        <w:t xml:space="preserve"> February 2024). </w:t>
      </w:r>
      <w:r w:rsidRPr="00901F68">
        <w:rPr>
          <w:rStyle w:val="eop"/>
          <w:rFonts w:ascii="Arial" w:eastAsiaTheme="majorEastAsia" w:hAnsi="Arial" w:cs="Arial"/>
        </w:rPr>
        <w:t> </w:t>
      </w:r>
    </w:p>
    <w:p w14:paraId="5E378D6B" w14:textId="77777777" w:rsidR="00901F68" w:rsidRPr="00901F68" w:rsidRDefault="00901F68" w:rsidP="00901F6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901F68">
        <w:rPr>
          <w:rStyle w:val="normaltextrun"/>
          <w:rFonts w:ascii="Arial" w:eastAsiaTheme="majorEastAsia" w:hAnsi="Arial" w:cs="Arial"/>
          <w:color w:val="1F1F1F"/>
          <w:shd w:val="clear" w:color="auto" w:fill="FFFFFF"/>
        </w:rPr>
        <w:t xml:space="preserve">Welsh Government (2024) </w:t>
      </w:r>
      <w:r w:rsidRPr="00901F68">
        <w:rPr>
          <w:rStyle w:val="normaltextrun"/>
          <w:rFonts w:ascii="Arial" w:eastAsiaTheme="majorEastAsia" w:hAnsi="Arial" w:cs="Arial"/>
          <w:i/>
          <w:iCs/>
          <w:color w:val="1F1F1F"/>
          <w:shd w:val="clear" w:color="auto" w:fill="FFFFFF"/>
        </w:rPr>
        <w:t xml:space="preserve">Education is changing. </w:t>
      </w:r>
      <w:r w:rsidRPr="00901F68">
        <w:rPr>
          <w:rStyle w:val="normaltextrun"/>
          <w:rFonts w:ascii="Arial" w:eastAsiaTheme="majorEastAsia" w:hAnsi="Arial" w:cs="Arial"/>
          <w:color w:val="1F1F1F"/>
          <w:shd w:val="clear" w:color="auto" w:fill="FFFFFF"/>
        </w:rPr>
        <w:t xml:space="preserve">Available at: </w:t>
      </w:r>
      <w:hyperlink r:id="rId11" w:tgtFrame="_blank" w:history="1">
        <w:r w:rsidRPr="00901F68">
          <w:rPr>
            <w:rStyle w:val="normaltextrun"/>
            <w:rFonts w:ascii="Arial" w:eastAsiaTheme="majorEastAsia" w:hAnsi="Arial" w:cs="Arial"/>
            <w:color w:val="0000FF"/>
            <w:u w:val="single"/>
          </w:rPr>
          <w:t>Education is changing | GOV.WALES</w:t>
        </w:r>
      </w:hyperlink>
      <w:r w:rsidRPr="00901F68">
        <w:rPr>
          <w:rStyle w:val="normaltextrun"/>
          <w:rFonts w:ascii="Arial" w:eastAsiaTheme="majorEastAsia" w:hAnsi="Arial" w:cs="Arial"/>
        </w:rPr>
        <w:t xml:space="preserve"> (Accessed: 23</w:t>
      </w:r>
      <w:r w:rsidRPr="00901F68">
        <w:rPr>
          <w:rStyle w:val="normaltextrun"/>
          <w:rFonts w:ascii="Arial" w:eastAsiaTheme="majorEastAsia" w:hAnsi="Arial" w:cs="Arial"/>
          <w:vertAlign w:val="superscript"/>
        </w:rPr>
        <w:t>rd</w:t>
      </w:r>
      <w:r w:rsidRPr="00901F68">
        <w:rPr>
          <w:rStyle w:val="normaltextrun"/>
          <w:rFonts w:ascii="Arial" w:eastAsiaTheme="majorEastAsia" w:hAnsi="Arial" w:cs="Arial"/>
        </w:rPr>
        <w:t xml:space="preserve"> February 2024).</w:t>
      </w:r>
      <w:r w:rsidRPr="00901F68">
        <w:rPr>
          <w:rStyle w:val="eop"/>
          <w:rFonts w:ascii="Arial" w:eastAsiaTheme="majorEastAsia" w:hAnsi="Arial" w:cs="Arial"/>
        </w:rPr>
        <w:t> </w:t>
      </w:r>
    </w:p>
    <w:p w14:paraId="7540B8D5" w14:textId="77777777" w:rsidR="00901F68" w:rsidRPr="00A86B69" w:rsidRDefault="00901F68">
      <w:pPr>
        <w:rPr>
          <w:rFonts w:ascii="Arial" w:hAnsi="Arial" w:cs="Arial"/>
          <w:sz w:val="24"/>
          <w:szCs w:val="24"/>
        </w:rPr>
      </w:pPr>
    </w:p>
    <w:sectPr w:rsidR="00901F68" w:rsidRPr="00A86B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6B69"/>
    <w:rsid w:val="00133147"/>
    <w:rsid w:val="0032596D"/>
    <w:rsid w:val="006836D9"/>
    <w:rsid w:val="007728A5"/>
    <w:rsid w:val="00901F68"/>
    <w:rsid w:val="00A857C9"/>
    <w:rsid w:val="00A86B69"/>
    <w:rsid w:val="00D126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CB9E4"/>
  <w15:chartTrackingRefBased/>
  <w15:docId w15:val="{CAAE8986-7328-475A-BFB6-B3A201BF67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6B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6B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6B6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6B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6B6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6B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6B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6B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6B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6B6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6B6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6B6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6B6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6B6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6B6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6B6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6B6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6B6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6B6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6B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6B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6B6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6B6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6B6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6B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6B6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6B6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6B6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6B69"/>
    <w:rPr>
      <w:b/>
      <w:bCs/>
      <w:smallCaps/>
      <w:color w:val="2F5496" w:themeColor="accent1" w:themeShade="BF"/>
      <w:spacing w:val="5"/>
    </w:rPr>
  </w:style>
  <w:style w:type="paragraph" w:customStyle="1" w:styleId="paragraph">
    <w:name w:val="paragraph"/>
    <w:basedOn w:val="Normal"/>
    <w:rsid w:val="00901F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901F68"/>
  </w:style>
  <w:style w:type="character" w:customStyle="1" w:styleId="eop">
    <w:name w:val="eop"/>
    <w:basedOn w:val="DefaultParagraphFont"/>
    <w:rsid w:val="00901F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npt.gov.uk/media/16739/appendix-h-community-profile.pdf?v=20220127112545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1wqtxts1xzle7.cloudfront.net/39743807/Bronfenbrenner_Toward_an_experimental_ecology_of_human_development_1977.pdf?1446806100=&amp;response-content-disposition=inline%3B+filename%3DBronfenbrenner_Toward_an_experimental_ec.pdf&amp;Expires=1604935923&amp;Signature=HtTjzrbxaw~4ZJaAp46g67v9mrAYGMmUVncPbYUuhgqSxpboOLxfnmZu~XoprEjzC2k4d2pTOadTIYkYCzycGSjOti-vEk9f6r3OfUsF9xZLdRJCdI6Ac5vicdtXtu72EtnvbKwQsGAb342jQTIHXt9s~9GmK6NYaCe7LBUCeRB1sr-00HOR~Cm9Tz3wPFrGL~-uCLf7WBqdOIjIQQqGW1fV2~em2KgLx7BMbfasXOQxBVrW9ek-tMbC1hBpGrCAljdn5IvXup5Jk6gPyiOVMiQZy0EwUKKyUXL1DIhjCr3ERuZsQIXSvDjkuMVOMlBqzIfEc~v6KDzO~y5ai7iKGw__&amp;Key-Pair-Id=APKAJLOHF5GGSLRBV4ZA" TargetMode="External"/><Relationship Id="rId11" Type="http://schemas.openxmlformats.org/officeDocument/2006/relationships/hyperlink" Target="https://www.gov.wales/education-changing?utm_source=google&amp;utm_medium=cpc&amp;utm_campaign=rse&amp;gad_source=1&amp;gclid=CjwKCAiA3JCvBhA8EiwA4kujZplgTNbvM_mrVY86YybEJbsrDrSN_NT-aPzXx_itAQDuI52XBox1ixoC80IQAvD_BwE" TargetMode="External"/><Relationship Id="rId5" Type="http://schemas.openxmlformats.org/officeDocument/2006/relationships/hyperlink" Target="https://bigbocsbwyd.co.uk/what-is-big-boc-bwyd/" TargetMode="External"/><Relationship Id="rId10" Type="http://schemas.openxmlformats.org/officeDocument/2006/relationships/hyperlink" Target="https://hwb.gov.wales/curriculum-for-wales/designing-your-curriculum/developing-a-vision-for-curriculum-design/" TargetMode="External"/><Relationship Id="rId4" Type="http://schemas.openxmlformats.org/officeDocument/2006/relationships/hyperlink" Target="https://pearl.plymouth.ac.uk/bitstream/handle/10026.1/14977/Improving%20the%20Early%20Learning%20Outcomes%20of%20Children%20Growing%20Up%20in%20Poverty%20-%20A%20Rapid%20Review%20of%20the%20Evidence.pdf" TargetMode="External"/><Relationship Id="rId9" Type="http://schemas.openxmlformats.org/officeDocument/2006/relationships/hyperlink" Target="https://hwb.gov.wales/curriculum-for-wales/introduction-to-curriculum-for-wales-guidanc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605</Words>
  <Characters>3454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Maisie Finnemore (2012131)</dc:creator>
  <cp:keywords/>
  <dc:description/>
  <cp:lastModifiedBy>Maisie Finnemore (2012131)</cp:lastModifiedBy>
  <cp:revision>1</cp:revision>
  <dcterms:created xsi:type="dcterms:W3CDTF">2024-03-04T15:15:00Z</dcterms:created>
  <dcterms:modified xsi:type="dcterms:W3CDTF">2024-03-04T15:28:00Z</dcterms:modified>
</cp:coreProperties>
</file>