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40955" w14:textId="77777777" w:rsidR="002C5346" w:rsidRDefault="002C5346" w:rsidP="00DF6345">
      <w:pPr>
        <w:spacing w:after="0" w:line="360" w:lineRule="auto"/>
      </w:pPr>
    </w:p>
    <w:p w14:paraId="0416D6DA" w14:textId="77777777" w:rsidR="002C5346" w:rsidRDefault="002C5346" w:rsidP="00DF6345">
      <w:pPr>
        <w:spacing w:after="0" w:line="360" w:lineRule="auto"/>
      </w:pPr>
    </w:p>
    <w:p w14:paraId="7B3D1BEB" w14:textId="77777777" w:rsidR="002C5346" w:rsidRDefault="002C5346" w:rsidP="00DF6345">
      <w:pPr>
        <w:spacing w:after="0" w:line="360" w:lineRule="auto"/>
      </w:pPr>
    </w:p>
    <w:p w14:paraId="72650572" w14:textId="77777777" w:rsidR="002C5346" w:rsidRDefault="002C5346" w:rsidP="00DF6345">
      <w:pPr>
        <w:spacing w:after="0" w:line="360" w:lineRule="auto"/>
      </w:pPr>
    </w:p>
    <w:p w14:paraId="288EE904" w14:textId="77777777" w:rsidR="002C5346" w:rsidRDefault="002C5346" w:rsidP="00DF6345">
      <w:pPr>
        <w:spacing w:after="0" w:line="360" w:lineRule="auto"/>
      </w:pPr>
    </w:p>
    <w:p w14:paraId="14F00219" w14:textId="77777777" w:rsidR="0061008F" w:rsidRDefault="0061008F" w:rsidP="00FC49FF">
      <w:pPr>
        <w:spacing w:after="0" w:line="360" w:lineRule="auto"/>
        <w:jc w:val="center"/>
        <w:rPr>
          <w:sz w:val="28"/>
          <w:szCs w:val="28"/>
        </w:rPr>
      </w:pPr>
    </w:p>
    <w:p w14:paraId="7FAFDA2B" w14:textId="77777777" w:rsidR="0061008F" w:rsidRDefault="0061008F" w:rsidP="00FC49FF">
      <w:pPr>
        <w:spacing w:after="0" w:line="360" w:lineRule="auto"/>
        <w:jc w:val="center"/>
        <w:rPr>
          <w:sz w:val="28"/>
          <w:szCs w:val="28"/>
        </w:rPr>
      </w:pPr>
    </w:p>
    <w:p w14:paraId="3E17C5E1" w14:textId="77777777" w:rsidR="008A5CD6" w:rsidRDefault="008A5CD6" w:rsidP="00FC49FF">
      <w:pPr>
        <w:spacing w:after="0" w:line="360" w:lineRule="auto"/>
        <w:jc w:val="center"/>
        <w:rPr>
          <w:sz w:val="28"/>
          <w:szCs w:val="28"/>
        </w:rPr>
      </w:pPr>
    </w:p>
    <w:p w14:paraId="0D8E0903" w14:textId="0C5BF020" w:rsidR="002C5346" w:rsidRPr="005C035C" w:rsidRDefault="00FD532D" w:rsidP="00FC49FF">
      <w:pPr>
        <w:spacing w:after="0" w:line="360" w:lineRule="auto"/>
        <w:jc w:val="center"/>
        <w:rPr>
          <w:sz w:val="28"/>
          <w:szCs w:val="28"/>
        </w:rPr>
      </w:pPr>
      <w:r w:rsidRPr="005C035C">
        <w:rPr>
          <w:sz w:val="28"/>
          <w:szCs w:val="28"/>
        </w:rPr>
        <w:t xml:space="preserve">Student Name: </w:t>
      </w:r>
      <w:proofErr w:type="spellStart"/>
      <w:r w:rsidRPr="005C035C">
        <w:rPr>
          <w:sz w:val="28"/>
          <w:szCs w:val="28"/>
        </w:rPr>
        <w:t>Iunia-Violeta</w:t>
      </w:r>
      <w:proofErr w:type="spellEnd"/>
      <w:r w:rsidRPr="005C035C">
        <w:rPr>
          <w:sz w:val="28"/>
          <w:szCs w:val="28"/>
        </w:rPr>
        <w:t xml:space="preserve"> </w:t>
      </w:r>
      <w:proofErr w:type="spellStart"/>
      <w:r w:rsidRPr="005C035C">
        <w:rPr>
          <w:sz w:val="28"/>
          <w:szCs w:val="28"/>
        </w:rPr>
        <w:t>Chiriac</w:t>
      </w:r>
      <w:proofErr w:type="spellEnd"/>
    </w:p>
    <w:p w14:paraId="273B11AD" w14:textId="4D22259E" w:rsidR="00FD532D" w:rsidRPr="005C035C" w:rsidRDefault="00FD532D" w:rsidP="00FC49FF">
      <w:pPr>
        <w:spacing w:after="0" w:line="360" w:lineRule="auto"/>
        <w:jc w:val="center"/>
        <w:rPr>
          <w:sz w:val="28"/>
          <w:szCs w:val="28"/>
        </w:rPr>
      </w:pPr>
      <w:r w:rsidRPr="005C035C">
        <w:rPr>
          <w:sz w:val="28"/>
          <w:szCs w:val="28"/>
        </w:rPr>
        <w:t>Student ID: 2027536</w:t>
      </w:r>
    </w:p>
    <w:p w14:paraId="3209F2B2" w14:textId="683A2E45" w:rsidR="00FD532D" w:rsidRPr="005C035C" w:rsidRDefault="00FD532D" w:rsidP="00FC49FF">
      <w:pPr>
        <w:spacing w:after="0" w:line="360" w:lineRule="auto"/>
        <w:jc w:val="center"/>
        <w:rPr>
          <w:sz w:val="28"/>
          <w:szCs w:val="28"/>
        </w:rPr>
      </w:pPr>
      <w:r w:rsidRPr="005C035C">
        <w:rPr>
          <w:sz w:val="28"/>
          <w:szCs w:val="28"/>
        </w:rPr>
        <w:t>Module code:</w:t>
      </w:r>
      <w:r w:rsidR="001F44EC" w:rsidRPr="005C035C">
        <w:rPr>
          <w:sz w:val="28"/>
          <w:szCs w:val="28"/>
        </w:rPr>
        <w:t xml:space="preserve"> BMSW4004</w:t>
      </w:r>
    </w:p>
    <w:p w14:paraId="41640DEC" w14:textId="1B0DFB97" w:rsidR="00FD532D" w:rsidRPr="005C035C" w:rsidRDefault="00FD532D" w:rsidP="00FC49FF">
      <w:pPr>
        <w:spacing w:after="0" w:line="360" w:lineRule="auto"/>
        <w:jc w:val="center"/>
        <w:rPr>
          <w:sz w:val="28"/>
          <w:szCs w:val="28"/>
        </w:rPr>
      </w:pPr>
      <w:r w:rsidRPr="005C035C">
        <w:rPr>
          <w:sz w:val="28"/>
          <w:szCs w:val="28"/>
        </w:rPr>
        <w:t>Assignment title:</w:t>
      </w:r>
      <w:r w:rsidR="001F44EC" w:rsidRPr="005C035C">
        <w:rPr>
          <w:sz w:val="28"/>
          <w:szCs w:val="28"/>
        </w:rPr>
        <w:t xml:space="preserve"> Problem Solving and Decision Making</w:t>
      </w:r>
    </w:p>
    <w:p w14:paraId="2BA18200" w14:textId="02798043" w:rsidR="00FD532D" w:rsidRPr="005C035C" w:rsidRDefault="001F44EC" w:rsidP="00FC49FF">
      <w:pPr>
        <w:spacing w:after="0" w:line="360" w:lineRule="auto"/>
        <w:jc w:val="center"/>
        <w:rPr>
          <w:sz w:val="28"/>
          <w:szCs w:val="28"/>
        </w:rPr>
      </w:pPr>
      <w:r w:rsidRPr="005C035C">
        <w:rPr>
          <w:sz w:val="28"/>
          <w:szCs w:val="28"/>
        </w:rPr>
        <w:t>Lecturer’s name:</w:t>
      </w:r>
      <w:r w:rsidR="00FC49FF" w:rsidRPr="005C035C">
        <w:rPr>
          <w:sz w:val="28"/>
          <w:szCs w:val="28"/>
        </w:rPr>
        <w:t xml:space="preserve"> </w:t>
      </w:r>
      <w:proofErr w:type="spellStart"/>
      <w:r w:rsidR="00FC49FF" w:rsidRPr="005C035C">
        <w:rPr>
          <w:sz w:val="28"/>
          <w:szCs w:val="28"/>
        </w:rPr>
        <w:t>Sujeewa</w:t>
      </w:r>
      <w:proofErr w:type="spellEnd"/>
      <w:r w:rsidR="00FC49FF" w:rsidRPr="005C035C">
        <w:rPr>
          <w:sz w:val="28"/>
          <w:szCs w:val="28"/>
        </w:rPr>
        <w:t xml:space="preserve"> </w:t>
      </w:r>
      <w:proofErr w:type="spellStart"/>
      <w:r w:rsidR="00FC49FF" w:rsidRPr="005C035C">
        <w:rPr>
          <w:sz w:val="28"/>
          <w:szCs w:val="28"/>
        </w:rPr>
        <w:t>Herath</w:t>
      </w:r>
      <w:proofErr w:type="spellEnd"/>
    </w:p>
    <w:p w14:paraId="1CFC614E" w14:textId="77777777" w:rsidR="002C5346" w:rsidRDefault="002C5346" w:rsidP="00FC49FF">
      <w:pPr>
        <w:spacing w:after="0" w:line="360" w:lineRule="auto"/>
        <w:jc w:val="center"/>
      </w:pPr>
    </w:p>
    <w:p w14:paraId="192D9D11" w14:textId="77777777" w:rsidR="002C5346" w:rsidRDefault="002C5346" w:rsidP="00DF6345">
      <w:pPr>
        <w:spacing w:after="0" w:line="360" w:lineRule="auto"/>
      </w:pPr>
    </w:p>
    <w:p w14:paraId="05EF63B4" w14:textId="77777777" w:rsidR="002C5346" w:rsidRDefault="002C5346" w:rsidP="00DF6345">
      <w:pPr>
        <w:spacing w:after="0" w:line="360" w:lineRule="auto"/>
      </w:pPr>
    </w:p>
    <w:p w14:paraId="4BD0B1A7" w14:textId="77777777" w:rsidR="002C5346" w:rsidRDefault="002C5346" w:rsidP="00DF6345">
      <w:pPr>
        <w:spacing w:after="0" w:line="360" w:lineRule="auto"/>
      </w:pPr>
    </w:p>
    <w:p w14:paraId="203C3587" w14:textId="77777777" w:rsidR="002C5346" w:rsidRDefault="002C5346" w:rsidP="00DF6345">
      <w:pPr>
        <w:spacing w:after="0" w:line="360" w:lineRule="auto"/>
        <w:ind w:left="2880" w:firstLine="720"/>
      </w:pPr>
    </w:p>
    <w:p w14:paraId="40DE3810" w14:textId="77777777" w:rsidR="002C5346" w:rsidRDefault="002C5346" w:rsidP="009A3D7E">
      <w:pPr>
        <w:spacing w:after="0" w:line="360" w:lineRule="auto"/>
        <w:ind w:left="2880" w:firstLine="720"/>
      </w:pPr>
      <w:r>
        <w:t xml:space="preserve">    </w:t>
      </w:r>
    </w:p>
    <w:p w14:paraId="2819843F" w14:textId="77777777" w:rsidR="00DF6345" w:rsidRDefault="002C5346" w:rsidP="00DF6345">
      <w:pPr>
        <w:spacing w:after="0" w:line="360" w:lineRule="auto"/>
      </w:pPr>
      <w:r>
        <w:br w:type="page"/>
      </w:r>
    </w:p>
    <w:sdt>
      <w:sdtPr>
        <w:rPr>
          <w:rFonts w:ascii="Times New Roman" w:eastAsiaTheme="minorHAnsi" w:hAnsi="Times New Roman" w:cstheme="minorBidi"/>
          <w:color w:val="auto"/>
          <w:sz w:val="24"/>
          <w:szCs w:val="22"/>
        </w:rPr>
        <w:id w:val="1255021618"/>
        <w:docPartObj>
          <w:docPartGallery w:val="Table of Contents"/>
          <w:docPartUnique/>
        </w:docPartObj>
      </w:sdtPr>
      <w:sdtEndPr>
        <w:rPr>
          <w:b/>
          <w:bCs/>
          <w:noProof/>
        </w:rPr>
      </w:sdtEndPr>
      <w:sdtContent>
        <w:p w14:paraId="75F334D5" w14:textId="77777777" w:rsidR="009A3D7E" w:rsidRDefault="009A3D7E" w:rsidP="00DF6345">
          <w:pPr>
            <w:pStyle w:val="TOCHeading"/>
            <w:spacing w:before="0" w:line="360" w:lineRule="auto"/>
            <w:rPr>
              <w:rFonts w:ascii="Times New Roman" w:eastAsiaTheme="minorHAnsi" w:hAnsi="Times New Roman" w:cstheme="minorBidi"/>
              <w:color w:val="auto"/>
              <w:sz w:val="24"/>
              <w:szCs w:val="22"/>
            </w:rPr>
          </w:pPr>
        </w:p>
        <w:p w14:paraId="484930A8" w14:textId="77777777" w:rsidR="009A3D7E" w:rsidRDefault="009A3D7E" w:rsidP="00DF6345">
          <w:pPr>
            <w:pStyle w:val="TOCHeading"/>
            <w:spacing w:before="0" w:line="360" w:lineRule="auto"/>
            <w:rPr>
              <w:rFonts w:ascii="Times New Roman" w:eastAsiaTheme="minorHAnsi" w:hAnsi="Times New Roman" w:cstheme="minorBidi"/>
              <w:color w:val="auto"/>
              <w:sz w:val="24"/>
              <w:szCs w:val="22"/>
            </w:rPr>
          </w:pPr>
        </w:p>
        <w:p w14:paraId="0E3EC851" w14:textId="310F22CE" w:rsidR="00DF6345" w:rsidRDefault="00DF6345" w:rsidP="00DF6345">
          <w:pPr>
            <w:pStyle w:val="TOCHeading"/>
            <w:spacing w:before="0" w:line="360" w:lineRule="auto"/>
          </w:pPr>
          <w:r>
            <w:t>Table of Contents</w:t>
          </w:r>
        </w:p>
        <w:p w14:paraId="1997857F" w14:textId="77777777" w:rsidR="00DF6345" w:rsidRPr="005C035C" w:rsidRDefault="00DF6345" w:rsidP="00DF6345">
          <w:pPr>
            <w:pStyle w:val="TOC1"/>
            <w:tabs>
              <w:tab w:val="right" w:leader="dot" w:pos="9350"/>
            </w:tabs>
            <w:spacing w:after="0" w:line="360" w:lineRule="auto"/>
            <w:rPr>
              <w:rFonts w:ascii="Arial" w:hAnsi="Arial" w:cs="Arial"/>
              <w:noProof/>
              <w:sz w:val="22"/>
            </w:rPr>
          </w:pPr>
          <w:r w:rsidRPr="005C035C">
            <w:rPr>
              <w:rFonts w:ascii="Arial" w:hAnsi="Arial" w:cs="Arial"/>
              <w:sz w:val="22"/>
            </w:rPr>
            <w:fldChar w:fldCharType="begin"/>
          </w:r>
          <w:r w:rsidRPr="005C035C">
            <w:rPr>
              <w:rFonts w:ascii="Arial" w:hAnsi="Arial" w:cs="Arial"/>
              <w:sz w:val="22"/>
            </w:rPr>
            <w:instrText xml:space="preserve"> TOC \o "1-3" \h \z \u </w:instrText>
          </w:r>
          <w:r w:rsidRPr="005C035C">
            <w:rPr>
              <w:rFonts w:ascii="Arial" w:hAnsi="Arial" w:cs="Arial"/>
              <w:sz w:val="22"/>
            </w:rPr>
            <w:fldChar w:fldCharType="separate"/>
          </w:r>
          <w:hyperlink w:anchor="_Toc87363237" w:history="1">
            <w:r w:rsidRPr="005C035C">
              <w:rPr>
                <w:rStyle w:val="Hyperlink"/>
                <w:rFonts w:ascii="Arial" w:hAnsi="Arial" w:cs="Arial"/>
                <w:noProof/>
                <w:sz w:val="22"/>
              </w:rPr>
              <w:t>Introduction</w:t>
            </w:r>
            <w:r w:rsidRPr="005C035C">
              <w:rPr>
                <w:rFonts w:ascii="Arial" w:hAnsi="Arial" w:cs="Arial"/>
                <w:noProof/>
                <w:webHidden/>
                <w:sz w:val="22"/>
              </w:rPr>
              <w:tab/>
            </w:r>
            <w:r w:rsidRPr="005C035C">
              <w:rPr>
                <w:rFonts w:ascii="Arial" w:hAnsi="Arial" w:cs="Arial"/>
                <w:noProof/>
                <w:webHidden/>
                <w:sz w:val="22"/>
              </w:rPr>
              <w:fldChar w:fldCharType="begin"/>
            </w:r>
            <w:r w:rsidRPr="005C035C">
              <w:rPr>
                <w:rFonts w:ascii="Arial" w:hAnsi="Arial" w:cs="Arial"/>
                <w:noProof/>
                <w:webHidden/>
                <w:sz w:val="22"/>
              </w:rPr>
              <w:instrText xml:space="preserve"> PAGEREF _Toc87363237 \h </w:instrText>
            </w:r>
            <w:r w:rsidRPr="005C035C">
              <w:rPr>
                <w:rFonts w:ascii="Arial" w:hAnsi="Arial" w:cs="Arial"/>
                <w:noProof/>
                <w:webHidden/>
                <w:sz w:val="22"/>
              </w:rPr>
            </w:r>
            <w:r w:rsidRPr="005C035C">
              <w:rPr>
                <w:rFonts w:ascii="Arial" w:hAnsi="Arial" w:cs="Arial"/>
                <w:noProof/>
                <w:webHidden/>
                <w:sz w:val="22"/>
              </w:rPr>
              <w:fldChar w:fldCharType="separate"/>
            </w:r>
            <w:r w:rsidRPr="005C035C">
              <w:rPr>
                <w:rFonts w:ascii="Arial" w:hAnsi="Arial" w:cs="Arial"/>
                <w:noProof/>
                <w:webHidden/>
                <w:sz w:val="22"/>
              </w:rPr>
              <w:t>3</w:t>
            </w:r>
            <w:r w:rsidRPr="005C035C">
              <w:rPr>
                <w:rFonts w:ascii="Arial" w:hAnsi="Arial" w:cs="Arial"/>
                <w:noProof/>
                <w:webHidden/>
                <w:sz w:val="22"/>
              </w:rPr>
              <w:fldChar w:fldCharType="end"/>
            </w:r>
          </w:hyperlink>
        </w:p>
        <w:p w14:paraId="64E92A35" w14:textId="77777777" w:rsidR="00DF6345" w:rsidRPr="005C035C" w:rsidRDefault="003D78E6" w:rsidP="00DF6345">
          <w:pPr>
            <w:pStyle w:val="TOC1"/>
            <w:tabs>
              <w:tab w:val="right" w:leader="dot" w:pos="9350"/>
            </w:tabs>
            <w:spacing w:after="0" w:line="360" w:lineRule="auto"/>
            <w:rPr>
              <w:rFonts w:ascii="Arial" w:hAnsi="Arial" w:cs="Arial"/>
              <w:noProof/>
              <w:sz w:val="22"/>
            </w:rPr>
          </w:pPr>
          <w:hyperlink w:anchor="_Toc87363238" w:history="1">
            <w:r w:rsidR="00DF6345" w:rsidRPr="005C035C">
              <w:rPr>
                <w:rStyle w:val="Hyperlink"/>
                <w:rFonts w:ascii="Arial" w:hAnsi="Arial" w:cs="Arial"/>
                <w:noProof/>
                <w:sz w:val="22"/>
              </w:rPr>
              <w:t>The Problem</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_Toc87363238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3</w:t>
            </w:r>
            <w:r w:rsidR="00DF6345" w:rsidRPr="005C035C">
              <w:rPr>
                <w:rFonts w:ascii="Arial" w:hAnsi="Arial" w:cs="Arial"/>
                <w:noProof/>
                <w:webHidden/>
                <w:sz w:val="22"/>
              </w:rPr>
              <w:fldChar w:fldCharType="end"/>
            </w:r>
          </w:hyperlink>
        </w:p>
        <w:p w14:paraId="6005219F" w14:textId="77777777" w:rsidR="00DF6345" w:rsidRPr="005C035C" w:rsidRDefault="003D78E6" w:rsidP="00DF6345">
          <w:pPr>
            <w:pStyle w:val="TOC1"/>
            <w:tabs>
              <w:tab w:val="right" w:leader="dot" w:pos="9350"/>
            </w:tabs>
            <w:spacing w:after="0" w:line="360" w:lineRule="auto"/>
            <w:rPr>
              <w:rFonts w:ascii="Arial" w:hAnsi="Arial" w:cs="Arial"/>
              <w:noProof/>
              <w:sz w:val="22"/>
            </w:rPr>
          </w:pPr>
          <w:hyperlink w:anchor="_Toc87363239" w:history="1">
            <w:r w:rsidR="00DF6345" w:rsidRPr="005C035C">
              <w:rPr>
                <w:rStyle w:val="Hyperlink"/>
                <w:rFonts w:ascii="Arial" w:hAnsi="Arial" w:cs="Arial"/>
                <w:noProof/>
                <w:sz w:val="22"/>
              </w:rPr>
              <w:t>Scope and Impact</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_Toc87363239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4</w:t>
            </w:r>
            <w:r w:rsidR="00DF6345" w:rsidRPr="005C035C">
              <w:rPr>
                <w:rFonts w:ascii="Arial" w:hAnsi="Arial" w:cs="Arial"/>
                <w:noProof/>
                <w:webHidden/>
                <w:sz w:val="22"/>
              </w:rPr>
              <w:fldChar w:fldCharType="end"/>
            </w:r>
          </w:hyperlink>
        </w:p>
        <w:p w14:paraId="3FE7BFF5"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40" w:history="1">
            <w:r w:rsidR="00DF6345" w:rsidRPr="005C035C">
              <w:rPr>
                <w:rStyle w:val="Hyperlink"/>
                <w:rFonts w:ascii="Arial" w:hAnsi="Arial" w:cs="Arial"/>
                <w:noProof/>
                <w:sz w:val="22"/>
              </w:rPr>
              <w:t>How wide is the problem?</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_Toc87363240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4</w:t>
            </w:r>
            <w:r w:rsidR="00DF6345" w:rsidRPr="005C035C">
              <w:rPr>
                <w:rFonts w:ascii="Arial" w:hAnsi="Arial" w:cs="Arial"/>
                <w:noProof/>
                <w:webHidden/>
                <w:sz w:val="22"/>
              </w:rPr>
              <w:fldChar w:fldCharType="end"/>
            </w:r>
          </w:hyperlink>
        </w:p>
        <w:p w14:paraId="38BBE2C3"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41" w:history="1">
            <w:r w:rsidR="00DF6345" w:rsidRPr="005C035C">
              <w:rPr>
                <w:rStyle w:val="Hyperlink"/>
                <w:rFonts w:ascii="Arial" w:hAnsi="Arial" w:cs="Arial"/>
                <w:noProof/>
                <w:sz w:val="22"/>
              </w:rPr>
              <w:t>Long term or short term</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_Toc87363241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4</w:t>
            </w:r>
            <w:r w:rsidR="00DF6345" w:rsidRPr="005C035C">
              <w:rPr>
                <w:rFonts w:ascii="Arial" w:hAnsi="Arial" w:cs="Arial"/>
                <w:noProof/>
                <w:webHidden/>
                <w:sz w:val="22"/>
              </w:rPr>
              <w:fldChar w:fldCharType="end"/>
            </w:r>
          </w:hyperlink>
        </w:p>
        <w:p w14:paraId="1AF714A1"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42" w:history="1">
            <w:r w:rsidR="00DF6345" w:rsidRPr="005C035C">
              <w:rPr>
                <w:rStyle w:val="Hyperlink"/>
                <w:rFonts w:ascii="Arial" w:hAnsi="Arial" w:cs="Arial"/>
                <w:noProof/>
                <w:sz w:val="22"/>
              </w:rPr>
              <w:t>How are people affected</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_Toc87363242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4</w:t>
            </w:r>
            <w:r w:rsidR="00DF6345" w:rsidRPr="005C035C">
              <w:rPr>
                <w:rFonts w:ascii="Arial" w:hAnsi="Arial" w:cs="Arial"/>
                <w:noProof/>
                <w:webHidden/>
                <w:sz w:val="22"/>
              </w:rPr>
              <w:fldChar w:fldCharType="end"/>
            </w:r>
          </w:hyperlink>
        </w:p>
        <w:p w14:paraId="13DF2A66" w14:textId="77777777" w:rsidR="00DF6345" w:rsidRPr="005C035C" w:rsidRDefault="003D78E6" w:rsidP="00DF6345">
          <w:pPr>
            <w:pStyle w:val="TOC1"/>
            <w:tabs>
              <w:tab w:val="right" w:leader="dot" w:pos="9350"/>
            </w:tabs>
            <w:spacing w:after="0" w:line="360" w:lineRule="auto"/>
            <w:rPr>
              <w:rFonts w:ascii="Arial" w:hAnsi="Arial" w:cs="Arial"/>
              <w:noProof/>
              <w:sz w:val="22"/>
            </w:rPr>
          </w:pPr>
          <w:hyperlink w:anchor="_Toc87363243" w:history="1">
            <w:r w:rsidR="00DF6345" w:rsidRPr="005C035C">
              <w:rPr>
                <w:rStyle w:val="Hyperlink"/>
                <w:rFonts w:ascii="Arial" w:hAnsi="Arial" w:cs="Arial"/>
                <w:noProof/>
                <w:sz w:val="22"/>
              </w:rPr>
              <w:t>Analysis of the Problem</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_Toc87363243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4</w:t>
            </w:r>
            <w:r w:rsidR="00DF6345" w:rsidRPr="005C035C">
              <w:rPr>
                <w:rFonts w:ascii="Arial" w:hAnsi="Arial" w:cs="Arial"/>
                <w:noProof/>
                <w:webHidden/>
                <w:sz w:val="22"/>
              </w:rPr>
              <w:fldChar w:fldCharType="end"/>
            </w:r>
          </w:hyperlink>
        </w:p>
        <w:p w14:paraId="736A5096"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44" w:history="1">
            <w:r w:rsidR="00DF6345" w:rsidRPr="005C035C">
              <w:rPr>
                <w:rStyle w:val="Hyperlink"/>
                <w:rFonts w:ascii="Arial" w:hAnsi="Arial" w:cs="Arial"/>
                <w:noProof/>
                <w:sz w:val="22"/>
              </w:rPr>
              <w:t>Strengths</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_Toc87363244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5</w:t>
            </w:r>
            <w:r w:rsidR="00DF6345" w:rsidRPr="005C035C">
              <w:rPr>
                <w:rFonts w:ascii="Arial" w:hAnsi="Arial" w:cs="Arial"/>
                <w:noProof/>
                <w:webHidden/>
                <w:sz w:val="22"/>
              </w:rPr>
              <w:fldChar w:fldCharType="end"/>
            </w:r>
          </w:hyperlink>
        </w:p>
        <w:p w14:paraId="50A279E9"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45" w:history="1">
            <w:r w:rsidR="00DF6345" w:rsidRPr="005C035C">
              <w:rPr>
                <w:rStyle w:val="Hyperlink"/>
                <w:rFonts w:ascii="Arial" w:hAnsi="Arial" w:cs="Arial"/>
                <w:noProof/>
                <w:sz w:val="22"/>
              </w:rPr>
              <w:t>Weaknesses</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_Toc87363245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5</w:t>
            </w:r>
            <w:r w:rsidR="00DF6345" w:rsidRPr="005C035C">
              <w:rPr>
                <w:rFonts w:ascii="Arial" w:hAnsi="Arial" w:cs="Arial"/>
                <w:noProof/>
                <w:webHidden/>
                <w:sz w:val="22"/>
              </w:rPr>
              <w:fldChar w:fldCharType="end"/>
            </w:r>
          </w:hyperlink>
        </w:p>
        <w:p w14:paraId="042BBD62"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46" w:history="1">
            <w:r w:rsidR="00DF6345" w:rsidRPr="005C035C">
              <w:rPr>
                <w:rStyle w:val="Hyperlink"/>
                <w:rFonts w:ascii="Arial" w:hAnsi="Arial" w:cs="Arial"/>
                <w:noProof/>
                <w:sz w:val="22"/>
              </w:rPr>
              <w:t>Opportunities</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_Toc87363246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5</w:t>
            </w:r>
            <w:r w:rsidR="00DF6345" w:rsidRPr="005C035C">
              <w:rPr>
                <w:rFonts w:ascii="Arial" w:hAnsi="Arial" w:cs="Arial"/>
                <w:noProof/>
                <w:webHidden/>
                <w:sz w:val="22"/>
              </w:rPr>
              <w:fldChar w:fldCharType="end"/>
            </w:r>
          </w:hyperlink>
        </w:p>
        <w:p w14:paraId="1D0D14FF"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47" w:history="1">
            <w:r w:rsidR="00DF6345" w:rsidRPr="005C035C">
              <w:rPr>
                <w:rStyle w:val="Hyperlink"/>
                <w:rFonts w:ascii="Arial" w:hAnsi="Arial" w:cs="Arial"/>
                <w:noProof/>
                <w:sz w:val="22"/>
              </w:rPr>
              <w:t>Threats</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_Toc87363247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5</w:t>
            </w:r>
            <w:r w:rsidR="00DF6345" w:rsidRPr="005C035C">
              <w:rPr>
                <w:rFonts w:ascii="Arial" w:hAnsi="Arial" w:cs="Arial"/>
                <w:noProof/>
                <w:webHidden/>
                <w:sz w:val="22"/>
              </w:rPr>
              <w:fldChar w:fldCharType="end"/>
            </w:r>
          </w:hyperlink>
        </w:p>
        <w:p w14:paraId="19EB3D8D" w14:textId="77777777" w:rsidR="00DF6345" w:rsidRPr="005C035C" w:rsidRDefault="003D78E6" w:rsidP="00DF6345">
          <w:pPr>
            <w:pStyle w:val="TOC1"/>
            <w:tabs>
              <w:tab w:val="right" w:leader="dot" w:pos="9350"/>
            </w:tabs>
            <w:spacing w:after="0" w:line="360" w:lineRule="auto"/>
            <w:rPr>
              <w:rFonts w:ascii="Arial" w:hAnsi="Arial" w:cs="Arial"/>
              <w:noProof/>
              <w:sz w:val="22"/>
            </w:rPr>
          </w:pPr>
          <w:hyperlink w:anchor="_Toc87363248" w:history="1">
            <w:r w:rsidR="00DF6345" w:rsidRPr="005C035C">
              <w:rPr>
                <w:rStyle w:val="Hyperlink"/>
                <w:rFonts w:ascii="Arial" w:hAnsi="Arial" w:cs="Arial"/>
                <w:noProof/>
                <w:sz w:val="22"/>
              </w:rPr>
              <w:t>Causes and Effects</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_Toc87363248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6</w:t>
            </w:r>
            <w:r w:rsidR="00DF6345" w:rsidRPr="005C035C">
              <w:rPr>
                <w:rFonts w:ascii="Arial" w:hAnsi="Arial" w:cs="Arial"/>
                <w:noProof/>
                <w:webHidden/>
                <w:sz w:val="22"/>
              </w:rPr>
              <w:fldChar w:fldCharType="end"/>
            </w:r>
          </w:hyperlink>
        </w:p>
        <w:p w14:paraId="70A50590" w14:textId="77777777" w:rsidR="00DF6345" w:rsidRPr="005C035C" w:rsidRDefault="003D78E6" w:rsidP="00DF6345">
          <w:pPr>
            <w:pStyle w:val="TOC1"/>
            <w:tabs>
              <w:tab w:val="right" w:leader="dot" w:pos="9350"/>
            </w:tabs>
            <w:spacing w:after="0" w:line="360" w:lineRule="auto"/>
            <w:rPr>
              <w:rFonts w:ascii="Arial" w:hAnsi="Arial" w:cs="Arial"/>
              <w:noProof/>
              <w:sz w:val="22"/>
            </w:rPr>
          </w:pPr>
          <w:hyperlink w:anchor="_Toc87363249" w:history="1">
            <w:r w:rsidR="00DF6345" w:rsidRPr="005C035C">
              <w:rPr>
                <w:rStyle w:val="Hyperlink"/>
                <w:rFonts w:ascii="Arial" w:hAnsi="Arial" w:cs="Arial"/>
                <w:noProof/>
                <w:sz w:val="22"/>
              </w:rPr>
              <w:t>Alternative Solutions for the Problem</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_Toc87363249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6</w:t>
            </w:r>
            <w:r w:rsidR="00DF6345" w:rsidRPr="005C035C">
              <w:rPr>
                <w:rFonts w:ascii="Arial" w:hAnsi="Arial" w:cs="Arial"/>
                <w:noProof/>
                <w:webHidden/>
                <w:sz w:val="22"/>
              </w:rPr>
              <w:fldChar w:fldCharType="end"/>
            </w:r>
          </w:hyperlink>
        </w:p>
        <w:p w14:paraId="05D36020" w14:textId="77777777" w:rsidR="00DF6345" w:rsidRPr="005C035C" w:rsidRDefault="003D78E6" w:rsidP="00DF6345">
          <w:pPr>
            <w:pStyle w:val="TOC1"/>
            <w:tabs>
              <w:tab w:val="right" w:leader="dot" w:pos="9350"/>
            </w:tabs>
            <w:spacing w:after="0" w:line="360" w:lineRule="auto"/>
            <w:rPr>
              <w:rFonts w:ascii="Arial" w:hAnsi="Arial" w:cs="Arial"/>
              <w:noProof/>
              <w:sz w:val="22"/>
            </w:rPr>
          </w:pPr>
          <w:hyperlink w:anchor="_Toc87363250" w:history="1">
            <w:r w:rsidR="00DF6345" w:rsidRPr="005C035C">
              <w:rPr>
                <w:rStyle w:val="Hyperlink"/>
                <w:rFonts w:ascii="Arial" w:hAnsi="Arial" w:cs="Arial"/>
                <w:noProof/>
                <w:sz w:val="22"/>
              </w:rPr>
              <w:t>Evaluation</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_Toc87363250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7</w:t>
            </w:r>
            <w:r w:rsidR="00DF6345" w:rsidRPr="005C035C">
              <w:rPr>
                <w:rFonts w:ascii="Arial" w:hAnsi="Arial" w:cs="Arial"/>
                <w:noProof/>
                <w:webHidden/>
                <w:sz w:val="22"/>
              </w:rPr>
              <w:fldChar w:fldCharType="end"/>
            </w:r>
          </w:hyperlink>
        </w:p>
        <w:p w14:paraId="191B5404"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51" w:history="1">
            <w:r w:rsidR="00DF6345" w:rsidRPr="005C035C">
              <w:rPr>
                <w:rStyle w:val="Hyperlink"/>
                <w:rFonts w:ascii="Arial" w:hAnsi="Arial" w:cs="Arial"/>
                <w:noProof/>
                <w:sz w:val="22"/>
              </w:rPr>
              <w:t>Plus, Minus, Interesting (PMI)</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_Toc87363251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7</w:t>
            </w:r>
            <w:r w:rsidR="00DF6345" w:rsidRPr="005C035C">
              <w:rPr>
                <w:rFonts w:ascii="Arial" w:hAnsi="Arial" w:cs="Arial"/>
                <w:noProof/>
                <w:webHidden/>
                <w:sz w:val="22"/>
              </w:rPr>
              <w:fldChar w:fldCharType="end"/>
            </w:r>
          </w:hyperlink>
        </w:p>
        <w:p w14:paraId="4872CD42" w14:textId="77777777" w:rsidR="00DF6345" w:rsidRPr="005C035C" w:rsidRDefault="003D78E6" w:rsidP="00DF6345">
          <w:pPr>
            <w:pStyle w:val="TOC1"/>
            <w:tabs>
              <w:tab w:val="right" w:leader="dot" w:pos="9350"/>
            </w:tabs>
            <w:spacing w:after="0" w:line="360" w:lineRule="auto"/>
            <w:rPr>
              <w:rFonts w:ascii="Arial" w:hAnsi="Arial" w:cs="Arial"/>
              <w:noProof/>
              <w:sz w:val="22"/>
            </w:rPr>
          </w:pPr>
          <w:hyperlink w:anchor="_Toc87363252" w:history="1">
            <w:r w:rsidR="00DF6345" w:rsidRPr="005C035C">
              <w:rPr>
                <w:rStyle w:val="Hyperlink"/>
                <w:rFonts w:ascii="Arial" w:hAnsi="Arial" w:cs="Arial"/>
                <w:noProof/>
                <w:sz w:val="22"/>
              </w:rPr>
              <w:t>Plan for implementing the tool</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_Toc87363252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8</w:t>
            </w:r>
            <w:r w:rsidR="00DF6345" w:rsidRPr="005C035C">
              <w:rPr>
                <w:rFonts w:ascii="Arial" w:hAnsi="Arial" w:cs="Arial"/>
                <w:noProof/>
                <w:webHidden/>
                <w:sz w:val="22"/>
              </w:rPr>
              <w:fldChar w:fldCharType="end"/>
            </w:r>
          </w:hyperlink>
        </w:p>
        <w:p w14:paraId="77393277"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53" w:history="1">
            <w:r w:rsidR="00DF6345" w:rsidRPr="005C035C">
              <w:rPr>
                <w:rStyle w:val="Hyperlink"/>
                <w:rFonts w:ascii="Arial" w:hAnsi="Arial" w:cs="Arial"/>
                <w:noProof/>
                <w:sz w:val="22"/>
              </w:rPr>
              <w:t>Step 1. Consider the Plus Points</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_Toc87363253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8</w:t>
            </w:r>
            <w:r w:rsidR="00DF6345" w:rsidRPr="005C035C">
              <w:rPr>
                <w:rFonts w:ascii="Arial" w:hAnsi="Arial" w:cs="Arial"/>
                <w:noProof/>
                <w:webHidden/>
                <w:sz w:val="22"/>
              </w:rPr>
              <w:fldChar w:fldCharType="end"/>
            </w:r>
          </w:hyperlink>
        </w:p>
        <w:p w14:paraId="68520919"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54" w:history="1">
            <w:r w:rsidR="00DF6345" w:rsidRPr="005C035C">
              <w:rPr>
                <w:rStyle w:val="Hyperlink"/>
                <w:rFonts w:ascii="Arial" w:hAnsi="Arial" w:cs="Arial"/>
                <w:noProof/>
                <w:sz w:val="22"/>
              </w:rPr>
              <w:t>Step 2. Consider the Minus Points</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_Toc87363254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8</w:t>
            </w:r>
            <w:r w:rsidR="00DF6345" w:rsidRPr="005C035C">
              <w:rPr>
                <w:rFonts w:ascii="Arial" w:hAnsi="Arial" w:cs="Arial"/>
                <w:noProof/>
                <w:webHidden/>
                <w:sz w:val="22"/>
              </w:rPr>
              <w:fldChar w:fldCharType="end"/>
            </w:r>
          </w:hyperlink>
        </w:p>
        <w:p w14:paraId="2E33E650"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55" w:history="1">
            <w:r w:rsidR="00DF6345" w:rsidRPr="005C035C">
              <w:rPr>
                <w:rStyle w:val="Hyperlink"/>
                <w:rFonts w:ascii="Arial" w:hAnsi="Arial" w:cs="Arial"/>
                <w:noProof/>
                <w:sz w:val="22"/>
              </w:rPr>
              <w:t>Step 3. Consider the Interesting Points of the Situation.</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_Toc87363255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8</w:t>
            </w:r>
            <w:r w:rsidR="00DF6345" w:rsidRPr="005C035C">
              <w:rPr>
                <w:rFonts w:ascii="Arial" w:hAnsi="Arial" w:cs="Arial"/>
                <w:noProof/>
                <w:webHidden/>
                <w:sz w:val="22"/>
              </w:rPr>
              <w:fldChar w:fldCharType="end"/>
            </w:r>
          </w:hyperlink>
        </w:p>
        <w:p w14:paraId="181769ED" w14:textId="77777777" w:rsidR="00DF6345" w:rsidRPr="005C035C" w:rsidRDefault="003D78E6" w:rsidP="00DF6345">
          <w:pPr>
            <w:pStyle w:val="TOC2"/>
            <w:tabs>
              <w:tab w:val="right" w:leader="dot" w:pos="9350"/>
            </w:tabs>
            <w:spacing w:after="0" w:line="360" w:lineRule="auto"/>
            <w:rPr>
              <w:rFonts w:ascii="Arial" w:hAnsi="Arial" w:cs="Arial"/>
              <w:noProof/>
              <w:sz w:val="22"/>
            </w:rPr>
          </w:pPr>
          <w:hyperlink w:anchor="_Toc87363256" w:history="1">
            <w:r w:rsidR="00DF6345" w:rsidRPr="005C035C">
              <w:rPr>
                <w:rStyle w:val="Hyperlink"/>
                <w:rFonts w:ascii="Arial" w:hAnsi="Arial" w:cs="Arial"/>
                <w:noProof/>
                <w:sz w:val="22"/>
              </w:rPr>
              <w:t>Step 4. Make Your conclusion</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_Toc87363256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8</w:t>
            </w:r>
            <w:r w:rsidR="00DF6345" w:rsidRPr="005C035C">
              <w:rPr>
                <w:rFonts w:ascii="Arial" w:hAnsi="Arial" w:cs="Arial"/>
                <w:noProof/>
                <w:webHidden/>
                <w:sz w:val="22"/>
              </w:rPr>
              <w:fldChar w:fldCharType="end"/>
            </w:r>
          </w:hyperlink>
        </w:p>
        <w:p w14:paraId="55475AED" w14:textId="77777777" w:rsidR="00DF6345" w:rsidRPr="005C035C" w:rsidRDefault="003D78E6" w:rsidP="00DF6345">
          <w:pPr>
            <w:pStyle w:val="TOC1"/>
            <w:tabs>
              <w:tab w:val="right" w:leader="dot" w:pos="9350"/>
            </w:tabs>
            <w:spacing w:after="0" w:line="360" w:lineRule="auto"/>
            <w:rPr>
              <w:rFonts w:ascii="Arial" w:hAnsi="Arial" w:cs="Arial"/>
              <w:noProof/>
              <w:sz w:val="22"/>
            </w:rPr>
          </w:pPr>
          <w:hyperlink w:anchor="_Toc87363257" w:history="1">
            <w:r w:rsidR="00DF6345" w:rsidRPr="005C035C">
              <w:rPr>
                <w:rStyle w:val="Hyperlink"/>
                <w:rFonts w:ascii="Arial" w:hAnsi="Arial" w:cs="Arial"/>
                <w:noProof/>
                <w:sz w:val="22"/>
              </w:rPr>
              <w:t>Conclusion</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_Toc87363257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8</w:t>
            </w:r>
            <w:r w:rsidR="00DF6345" w:rsidRPr="005C035C">
              <w:rPr>
                <w:rFonts w:ascii="Arial" w:hAnsi="Arial" w:cs="Arial"/>
                <w:noProof/>
                <w:webHidden/>
                <w:sz w:val="22"/>
              </w:rPr>
              <w:fldChar w:fldCharType="end"/>
            </w:r>
          </w:hyperlink>
        </w:p>
        <w:p w14:paraId="2D7807EC" w14:textId="77777777" w:rsidR="00DF6345" w:rsidRPr="005C035C" w:rsidRDefault="003D78E6" w:rsidP="00DF6345">
          <w:pPr>
            <w:pStyle w:val="TOC1"/>
            <w:tabs>
              <w:tab w:val="right" w:leader="dot" w:pos="9350"/>
            </w:tabs>
            <w:spacing w:after="0" w:line="360" w:lineRule="auto"/>
            <w:rPr>
              <w:rFonts w:ascii="Arial" w:hAnsi="Arial" w:cs="Arial"/>
              <w:noProof/>
              <w:sz w:val="22"/>
            </w:rPr>
          </w:pPr>
          <w:hyperlink w:anchor="_Toc87363258" w:history="1">
            <w:r w:rsidR="00DF6345" w:rsidRPr="005C035C">
              <w:rPr>
                <w:rStyle w:val="Hyperlink"/>
                <w:rFonts w:ascii="Arial" w:hAnsi="Arial" w:cs="Arial"/>
                <w:noProof/>
                <w:sz w:val="22"/>
              </w:rPr>
              <w:t>References</w:t>
            </w:r>
            <w:r w:rsidR="00DF6345" w:rsidRPr="005C035C">
              <w:rPr>
                <w:rFonts w:ascii="Arial" w:hAnsi="Arial" w:cs="Arial"/>
                <w:noProof/>
                <w:webHidden/>
                <w:sz w:val="22"/>
              </w:rPr>
              <w:tab/>
            </w:r>
            <w:r w:rsidR="00DF6345" w:rsidRPr="005C035C">
              <w:rPr>
                <w:rFonts w:ascii="Arial" w:hAnsi="Arial" w:cs="Arial"/>
                <w:noProof/>
                <w:webHidden/>
                <w:sz w:val="22"/>
              </w:rPr>
              <w:fldChar w:fldCharType="begin"/>
            </w:r>
            <w:r w:rsidR="00DF6345" w:rsidRPr="005C035C">
              <w:rPr>
                <w:rFonts w:ascii="Arial" w:hAnsi="Arial" w:cs="Arial"/>
                <w:noProof/>
                <w:webHidden/>
                <w:sz w:val="22"/>
              </w:rPr>
              <w:instrText xml:space="preserve"> PAGEREF _Toc87363258 \h </w:instrText>
            </w:r>
            <w:r w:rsidR="00DF6345" w:rsidRPr="005C035C">
              <w:rPr>
                <w:rFonts w:ascii="Arial" w:hAnsi="Arial" w:cs="Arial"/>
                <w:noProof/>
                <w:webHidden/>
                <w:sz w:val="22"/>
              </w:rPr>
            </w:r>
            <w:r w:rsidR="00DF6345" w:rsidRPr="005C035C">
              <w:rPr>
                <w:rFonts w:ascii="Arial" w:hAnsi="Arial" w:cs="Arial"/>
                <w:noProof/>
                <w:webHidden/>
                <w:sz w:val="22"/>
              </w:rPr>
              <w:fldChar w:fldCharType="separate"/>
            </w:r>
            <w:r w:rsidR="00DF6345" w:rsidRPr="005C035C">
              <w:rPr>
                <w:rFonts w:ascii="Arial" w:hAnsi="Arial" w:cs="Arial"/>
                <w:noProof/>
                <w:webHidden/>
                <w:sz w:val="22"/>
              </w:rPr>
              <w:t>9</w:t>
            </w:r>
            <w:r w:rsidR="00DF6345" w:rsidRPr="005C035C">
              <w:rPr>
                <w:rFonts w:ascii="Arial" w:hAnsi="Arial" w:cs="Arial"/>
                <w:noProof/>
                <w:webHidden/>
                <w:sz w:val="22"/>
              </w:rPr>
              <w:fldChar w:fldCharType="end"/>
            </w:r>
          </w:hyperlink>
        </w:p>
        <w:p w14:paraId="70D4A9B2" w14:textId="77777777" w:rsidR="00DF6345" w:rsidRDefault="00DF6345" w:rsidP="00DF6345">
          <w:pPr>
            <w:spacing w:after="0" w:line="360" w:lineRule="auto"/>
          </w:pPr>
          <w:r w:rsidRPr="005C035C">
            <w:rPr>
              <w:rFonts w:ascii="Arial" w:hAnsi="Arial" w:cs="Arial"/>
              <w:b/>
              <w:bCs/>
              <w:noProof/>
              <w:sz w:val="22"/>
            </w:rPr>
            <w:fldChar w:fldCharType="end"/>
          </w:r>
        </w:p>
      </w:sdtContent>
    </w:sdt>
    <w:p w14:paraId="297EFE03" w14:textId="77777777" w:rsidR="002C5346" w:rsidRDefault="00DF6345" w:rsidP="00DF6345">
      <w:pPr>
        <w:spacing w:after="0" w:line="360" w:lineRule="auto"/>
      </w:pPr>
      <w:r>
        <w:br w:type="page"/>
      </w:r>
    </w:p>
    <w:p w14:paraId="07E385BF" w14:textId="77777777" w:rsidR="00AD739E" w:rsidRDefault="00AD739E" w:rsidP="00DF6345">
      <w:pPr>
        <w:pStyle w:val="Heading1"/>
        <w:spacing w:before="0" w:line="360" w:lineRule="auto"/>
      </w:pPr>
      <w:bookmarkStart w:id="0" w:name="_Toc87363237"/>
      <w:r>
        <w:lastRenderedPageBreak/>
        <w:t>Introduction</w:t>
      </w:r>
      <w:bookmarkEnd w:id="0"/>
    </w:p>
    <w:p w14:paraId="3E8E9CE5" w14:textId="77777777" w:rsidR="00820475" w:rsidRPr="00FD0A2F" w:rsidRDefault="00122764" w:rsidP="00CD5F87">
      <w:pPr>
        <w:spacing w:after="0" w:line="360" w:lineRule="auto"/>
        <w:ind w:firstLine="720"/>
        <w:rPr>
          <w:rFonts w:ascii="Arial" w:hAnsi="Arial" w:cs="Arial"/>
          <w:sz w:val="22"/>
        </w:rPr>
      </w:pPr>
      <w:r w:rsidRPr="00FD0A2F">
        <w:rPr>
          <w:rFonts w:ascii="Arial" w:hAnsi="Arial" w:cs="Arial"/>
          <w:sz w:val="22"/>
        </w:rPr>
        <w:t>Decision making is a choice made based on one's</w:t>
      </w:r>
      <w:r w:rsidR="00A3631F" w:rsidRPr="00FD0A2F">
        <w:rPr>
          <w:rFonts w:ascii="Arial" w:hAnsi="Arial" w:cs="Arial"/>
          <w:sz w:val="22"/>
        </w:rPr>
        <w:t xml:space="preserve"> own judgement. For </w:t>
      </w:r>
      <w:r w:rsidRPr="00FD0A2F">
        <w:rPr>
          <w:rFonts w:ascii="Arial" w:hAnsi="Arial" w:cs="Arial"/>
          <w:sz w:val="22"/>
        </w:rPr>
        <w:t>manage</w:t>
      </w:r>
      <w:r w:rsidR="00241FCA" w:rsidRPr="00FD0A2F">
        <w:rPr>
          <w:rFonts w:ascii="Arial" w:hAnsi="Arial" w:cs="Arial"/>
          <w:sz w:val="22"/>
        </w:rPr>
        <w:t>rs</w:t>
      </w:r>
      <w:r w:rsidR="00A3631F" w:rsidRPr="00FD0A2F">
        <w:rPr>
          <w:rFonts w:ascii="Arial" w:hAnsi="Arial" w:cs="Arial"/>
          <w:sz w:val="22"/>
        </w:rPr>
        <w:t xml:space="preserve"> and leaders</w:t>
      </w:r>
      <w:r w:rsidR="00241FCA" w:rsidRPr="00FD0A2F">
        <w:rPr>
          <w:rFonts w:ascii="Arial" w:hAnsi="Arial" w:cs="Arial"/>
          <w:sz w:val="22"/>
        </w:rPr>
        <w:t xml:space="preserve">, the </w:t>
      </w:r>
      <w:r w:rsidR="004B2C99" w:rsidRPr="00FD0A2F">
        <w:rPr>
          <w:rFonts w:ascii="Arial" w:hAnsi="Arial" w:cs="Arial"/>
          <w:sz w:val="22"/>
        </w:rPr>
        <w:t>skill</w:t>
      </w:r>
      <w:r w:rsidR="00241FCA" w:rsidRPr="00FD0A2F">
        <w:rPr>
          <w:rFonts w:ascii="Arial" w:hAnsi="Arial" w:cs="Arial"/>
          <w:sz w:val="22"/>
        </w:rPr>
        <w:t xml:space="preserve"> to make sound decisions</w:t>
      </w:r>
      <w:r w:rsidR="00711F13" w:rsidRPr="00FD0A2F">
        <w:rPr>
          <w:rFonts w:ascii="Arial" w:hAnsi="Arial" w:cs="Arial"/>
          <w:sz w:val="22"/>
        </w:rPr>
        <w:t xml:space="preserve"> is very important</w:t>
      </w:r>
      <w:r w:rsidRPr="00FD0A2F">
        <w:rPr>
          <w:rFonts w:ascii="Arial" w:hAnsi="Arial" w:cs="Arial"/>
          <w:sz w:val="22"/>
        </w:rPr>
        <w:t xml:space="preserve">. As part of </w:t>
      </w:r>
      <w:r w:rsidR="009A3BE2" w:rsidRPr="00FD0A2F">
        <w:rPr>
          <w:rFonts w:ascii="Arial" w:hAnsi="Arial" w:cs="Arial"/>
          <w:sz w:val="22"/>
        </w:rPr>
        <w:t>the problem-solving process, one</w:t>
      </w:r>
      <w:r w:rsidR="0052271D" w:rsidRPr="00FD0A2F">
        <w:rPr>
          <w:rFonts w:ascii="Arial" w:hAnsi="Arial" w:cs="Arial"/>
          <w:sz w:val="22"/>
        </w:rPr>
        <w:t xml:space="preserve"> may need to make several </w:t>
      </w:r>
      <w:r w:rsidRPr="00FD0A2F">
        <w:rPr>
          <w:rFonts w:ascii="Arial" w:hAnsi="Arial" w:cs="Arial"/>
          <w:sz w:val="22"/>
        </w:rPr>
        <w:t>decisions</w:t>
      </w:r>
      <w:r w:rsidR="00C269D5" w:rsidRPr="00FD0A2F">
        <w:rPr>
          <w:rFonts w:ascii="Arial" w:hAnsi="Arial" w:cs="Arial"/>
          <w:sz w:val="22"/>
        </w:rPr>
        <w:t xml:space="preserve"> (Wainwright, et al., 2019)</w:t>
      </w:r>
      <w:r w:rsidR="004B2C99" w:rsidRPr="00FD0A2F">
        <w:rPr>
          <w:rFonts w:ascii="Arial" w:hAnsi="Arial" w:cs="Arial"/>
          <w:sz w:val="22"/>
        </w:rPr>
        <w:t>. M</w:t>
      </w:r>
      <w:r w:rsidRPr="00FD0A2F">
        <w:rPr>
          <w:rFonts w:ascii="Arial" w:hAnsi="Arial" w:cs="Arial"/>
          <w:sz w:val="22"/>
        </w:rPr>
        <w:t xml:space="preserve">anagers </w:t>
      </w:r>
      <w:r w:rsidR="004B2C99" w:rsidRPr="00FD0A2F">
        <w:rPr>
          <w:rFonts w:ascii="Arial" w:hAnsi="Arial" w:cs="Arial"/>
          <w:sz w:val="22"/>
        </w:rPr>
        <w:t xml:space="preserve">and leaders will </w:t>
      </w:r>
      <w:r w:rsidRPr="00FD0A2F">
        <w:rPr>
          <w:rFonts w:ascii="Arial" w:hAnsi="Arial" w:cs="Arial"/>
          <w:sz w:val="22"/>
        </w:rPr>
        <w:t xml:space="preserve">need to use their decision-making </w:t>
      </w:r>
      <w:r w:rsidR="00753737" w:rsidRPr="00FD0A2F">
        <w:rPr>
          <w:rFonts w:ascii="Arial" w:hAnsi="Arial" w:cs="Arial"/>
          <w:sz w:val="22"/>
        </w:rPr>
        <w:t>skills</w:t>
      </w:r>
      <w:r w:rsidRPr="00FD0A2F">
        <w:rPr>
          <w:rFonts w:ascii="Arial" w:hAnsi="Arial" w:cs="Arial"/>
          <w:sz w:val="22"/>
        </w:rPr>
        <w:t xml:space="preserve"> to decide</w:t>
      </w:r>
      <w:r w:rsidR="009A3BE2" w:rsidRPr="00FD0A2F">
        <w:rPr>
          <w:rFonts w:ascii="Arial" w:hAnsi="Arial" w:cs="Arial"/>
          <w:sz w:val="22"/>
        </w:rPr>
        <w:t xml:space="preserve"> which solution to </w:t>
      </w:r>
      <w:r w:rsidR="00753737" w:rsidRPr="00FD0A2F">
        <w:rPr>
          <w:rFonts w:ascii="Arial" w:hAnsi="Arial" w:cs="Arial"/>
          <w:sz w:val="22"/>
        </w:rPr>
        <w:t>follow</w:t>
      </w:r>
      <w:r w:rsidR="009A3BE2" w:rsidRPr="00FD0A2F">
        <w:rPr>
          <w:rFonts w:ascii="Arial" w:hAnsi="Arial" w:cs="Arial"/>
          <w:sz w:val="22"/>
        </w:rPr>
        <w:t>. They wi</w:t>
      </w:r>
      <w:r w:rsidR="00E25D6C" w:rsidRPr="00FD0A2F">
        <w:rPr>
          <w:rFonts w:ascii="Arial" w:hAnsi="Arial" w:cs="Arial"/>
          <w:sz w:val="22"/>
        </w:rPr>
        <w:t xml:space="preserve">ll also need to </w:t>
      </w:r>
      <w:r w:rsidRPr="00FD0A2F">
        <w:rPr>
          <w:rFonts w:ascii="Arial" w:hAnsi="Arial" w:cs="Arial"/>
          <w:sz w:val="22"/>
        </w:rPr>
        <w:t xml:space="preserve">set in action the </w:t>
      </w:r>
      <w:r w:rsidR="009A3BE2" w:rsidRPr="00FD0A2F">
        <w:rPr>
          <w:rFonts w:ascii="Arial" w:hAnsi="Arial" w:cs="Arial"/>
          <w:sz w:val="22"/>
        </w:rPr>
        <w:t>next procedures in order</w:t>
      </w:r>
      <w:r w:rsidRPr="00FD0A2F">
        <w:rPr>
          <w:rFonts w:ascii="Arial" w:hAnsi="Arial" w:cs="Arial"/>
          <w:sz w:val="22"/>
        </w:rPr>
        <w:t xml:space="preserve"> </w:t>
      </w:r>
      <w:r w:rsidR="009A3BE2" w:rsidRPr="00FD0A2F">
        <w:rPr>
          <w:rFonts w:ascii="Arial" w:hAnsi="Arial" w:cs="Arial"/>
          <w:sz w:val="22"/>
        </w:rPr>
        <w:t>to resolve</w:t>
      </w:r>
      <w:r w:rsidRPr="00FD0A2F">
        <w:rPr>
          <w:rFonts w:ascii="Arial" w:hAnsi="Arial" w:cs="Arial"/>
          <w:sz w:val="22"/>
        </w:rPr>
        <w:t xml:space="preserve"> the issue.</w:t>
      </w:r>
      <w:r w:rsidR="00B01DC7" w:rsidRPr="00FD0A2F">
        <w:rPr>
          <w:rFonts w:ascii="Arial" w:hAnsi="Arial" w:cs="Arial"/>
          <w:sz w:val="22"/>
        </w:rPr>
        <w:t xml:space="preserve"> </w:t>
      </w:r>
    </w:p>
    <w:p w14:paraId="0025D2FD" w14:textId="77777777" w:rsidR="00FA6DAB" w:rsidRPr="00FD0A2F" w:rsidRDefault="00FA6DAB" w:rsidP="00CD5F87">
      <w:pPr>
        <w:spacing w:after="0" w:line="360" w:lineRule="auto"/>
        <w:ind w:firstLine="720"/>
        <w:rPr>
          <w:rFonts w:ascii="Arial" w:hAnsi="Arial" w:cs="Arial"/>
          <w:sz w:val="22"/>
        </w:rPr>
      </w:pPr>
      <w:r w:rsidRPr="00FD0A2F">
        <w:rPr>
          <w:rFonts w:ascii="Arial" w:hAnsi="Arial" w:cs="Arial"/>
          <w:sz w:val="22"/>
        </w:rPr>
        <w:t>P</w:t>
      </w:r>
      <w:r w:rsidR="00EA1DEE" w:rsidRPr="00FD0A2F">
        <w:rPr>
          <w:rFonts w:ascii="Arial" w:hAnsi="Arial" w:cs="Arial"/>
          <w:sz w:val="22"/>
        </w:rPr>
        <w:t xml:space="preserve">roblem solving is the process of </w:t>
      </w:r>
      <w:r w:rsidR="002E2A9F" w:rsidRPr="00FD0A2F">
        <w:rPr>
          <w:rFonts w:ascii="Arial" w:hAnsi="Arial" w:cs="Arial"/>
          <w:sz w:val="22"/>
        </w:rPr>
        <w:t>discovering</w:t>
      </w:r>
      <w:r w:rsidRPr="00FD0A2F">
        <w:rPr>
          <w:rFonts w:ascii="Arial" w:hAnsi="Arial" w:cs="Arial"/>
          <w:sz w:val="22"/>
        </w:rPr>
        <w:t xml:space="preserve"> potential solutions to a given scenario. Making </w:t>
      </w:r>
      <w:r w:rsidR="009B6989" w:rsidRPr="00FD0A2F">
        <w:rPr>
          <w:rFonts w:ascii="Arial" w:hAnsi="Arial" w:cs="Arial"/>
          <w:sz w:val="22"/>
        </w:rPr>
        <w:t xml:space="preserve">and taking </w:t>
      </w:r>
      <w:r w:rsidRPr="00FD0A2F">
        <w:rPr>
          <w:rFonts w:ascii="Arial" w:hAnsi="Arial" w:cs="Arial"/>
          <w:sz w:val="22"/>
        </w:rPr>
        <w:t xml:space="preserve">decisions is a </w:t>
      </w:r>
      <w:r w:rsidR="00663B12" w:rsidRPr="00FD0A2F">
        <w:rPr>
          <w:rFonts w:ascii="Arial" w:hAnsi="Arial" w:cs="Arial"/>
          <w:sz w:val="22"/>
        </w:rPr>
        <w:t>basic</w:t>
      </w:r>
      <w:r w:rsidRPr="00FD0A2F">
        <w:rPr>
          <w:rFonts w:ascii="Arial" w:hAnsi="Arial" w:cs="Arial"/>
          <w:sz w:val="22"/>
        </w:rPr>
        <w:t xml:space="preserve"> </w:t>
      </w:r>
      <w:r w:rsidR="005E4B01" w:rsidRPr="00FD0A2F">
        <w:rPr>
          <w:rFonts w:ascii="Arial" w:hAnsi="Arial" w:cs="Arial"/>
          <w:sz w:val="22"/>
        </w:rPr>
        <w:t>part</w:t>
      </w:r>
      <w:r w:rsidRPr="00FD0A2F">
        <w:rPr>
          <w:rFonts w:ascii="Arial" w:hAnsi="Arial" w:cs="Arial"/>
          <w:sz w:val="22"/>
        </w:rPr>
        <w:t xml:space="preserve"> of the problem-sol</w:t>
      </w:r>
      <w:r w:rsidR="002E2A9F" w:rsidRPr="00FD0A2F">
        <w:rPr>
          <w:rFonts w:ascii="Arial" w:hAnsi="Arial" w:cs="Arial"/>
          <w:sz w:val="22"/>
        </w:rPr>
        <w:t>ving process. This</w:t>
      </w:r>
      <w:r w:rsidRPr="00FD0A2F">
        <w:rPr>
          <w:rFonts w:ascii="Arial" w:hAnsi="Arial" w:cs="Arial"/>
          <w:sz w:val="22"/>
        </w:rPr>
        <w:t xml:space="preserve"> is a </w:t>
      </w:r>
      <w:r w:rsidR="00674C2A" w:rsidRPr="00FD0A2F">
        <w:rPr>
          <w:rFonts w:ascii="Arial" w:hAnsi="Arial" w:cs="Arial"/>
          <w:sz w:val="22"/>
        </w:rPr>
        <w:t>complex</w:t>
      </w:r>
      <w:r w:rsidRPr="00FD0A2F">
        <w:rPr>
          <w:rFonts w:ascii="Arial" w:hAnsi="Arial" w:cs="Arial"/>
          <w:sz w:val="22"/>
        </w:rPr>
        <w:t xml:space="preserve"> process that </w:t>
      </w:r>
      <w:r w:rsidR="00B823BC" w:rsidRPr="00FD0A2F">
        <w:rPr>
          <w:rFonts w:ascii="Arial" w:hAnsi="Arial" w:cs="Arial"/>
          <w:sz w:val="22"/>
        </w:rPr>
        <w:t>involves</w:t>
      </w:r>
      <w:r w:rsidRPr="00FD0A2F">
        <w:rPr>
          <w:rFonts w:ascii="Arial" w:hAnsi="Arial" w:cs="Arial"/>
          <w:sz w:val="22"/>
        </w:rPr>
        <w:t xml:space="preserve"> making judgement </w:t>
      </w:r>
      <w:r w:rsidR="00B15E0D" w:rsidRPr="00FD0A2F">
        <w:rPr>
          <w:rFonts w:ascii="Arial" w:hAnsi="Arial" w:cs="Arial"/>
          <w:sz w:val="22"/>
        </w:rPr>
        <w:t xml:space="preserve">decisions over time. </w:t>
      </w:r>
      <w:r w:rsidR="00C269D5" w:rsidRPr="00FD0A2F">
        <w:rPr>
          <w:rFonts w:ascii="Arial" w:hAnsi="Arial" w:cs="Arial"/>
          <w:sz w:val="22"/>
        </w:rPr>
        <w:t>(Wainwright, et al., 2019)</w:t>
      </w:r>
      <w:r w:rsidRPr="00FD0A2F">
        <w:rPr>
          <w:rFonts w:ascii="Arial" w:hAnsi="Arial" w:cs="Arial"/>
          <w:sz w:val="22"/>
        </w:rPr>
        <w:t>.</w:t>
      </w:r>
    </w:p>
    <w:p w14:paraId="461BE690" w14:textId="77777777" w:rsidR="002D5D59" w:rsidRDefault="00370ADB" w:rsidP="00DF6345">
      <w:pPr>
        <w:pStyle w:val="Heading1"/>
        <w:spacing w:before="0" w:line="360" w:lineRule="auto"/>
      </w:pPr>
      <w:bookmarkStart w:id="1" w:name="_Toc87363238"/>
      <w:r>
        <w:t>The Problem</w:t>
      </w:r>
      <w:bookmarkEnd w:id="1"/>
    </w:p>
    <w:p w14:paraId="3768F410" w14:textId="77777777" w:rsidR="00F1722E" w:rsidRPr="00D5244C" w:rsidRDefault="00142B6C" w:rsidP="00385F85">
      <w:pPr>
        <w:spacing w:after="0" w:line="360" w:lineRule="auto"/>
        <w:ind w:firstLine="720"/>
        <w:rPr>
          <w:rFonts w:ascii="Arial" w:hAnsi="Arial" w:cs="Arial"/>
          <w:sz w:val="22"/>
        </w:rPr>
      </w:pPr>
      <w:r w:rsidRPr="00D5244C">
        <w:rPr>
          <w:rFonts w:ascii="Arial" w:hAnsi="Arial" w:cs="Arial"/>
          <w:sz w:val="22"/>
        </w:rPr>
        <w:t xml:space="preserve">Individuals who are faced with too many demands, constraints, or possibilities endure stress. Workplace stress may be caused by a variety of circumstances, including excessive work demands, </w:t>
      </w:r>
      <w:r w:rsidR="00A2735A" w:rsidRPr="00D5244C">
        <w:rPr>
          <w:rFonts w:ascii="Arial" w:hAnsi="Arial" w:cs="Arial"/>
          <w:sz w:val="22"/>
        </w:rPr>
        <w:t xml:space="preserve">job boredom, role conflicts, </w:t>
      </w:r>
      <w:r w:rsidRPr="00D5244C">
        <w:rPr>
          <w:rFonts w:ascii="Arial" w:hAnsi="Arial" w:cs="Arial"/>
          <w:sz w:val="22"/>
        </w:rPr>
        <w:t>ethical concerns, and interpersonal issues</w:t>
      </w:r>
      <w:r w:rsidR="00C269D5" w:rsidRPr="00D5244C">
        <w:rPr>
          <w:rFonts w:ascii="Arial" w:hAnsi="Arial" w:cs="Arial"/>
          <w:sz w:val="22"/>
        </w:rPr>
        <w:t xml:space="preserve"> (Siegrist, et al., 2016)</w:t>
      </w:r>
      <w:r w:rsidRPr="00D5244C">
        <w:rPr>
          <w:rFonts w:ascii="Arial" w:hAnsi="Arial" w:cs="Arial"/>
          <w:sz w:val="22"/>
        </w:rPr>
        <w:t>. Workpla</w:t>
      </w:r>
      <w:r w:rsidR="00AB0140" w:rsidRPr="00D5244C">
        <w:rPr>
          <w:rFonts w:ascii="Arial" w:hAnsi="Arial" w:cs="Arial"/>
          <w:sz w:val="22"/>
        </w:rPr>
        <w:t xml:space="preserve">ce stress can also be caused by a poor </w:t>
      </w:r>
      <w:r w:rsidRPr="00D5244C">
        <w:rPr>
          <w:rFonts w:ascii="Arial" w:hAnsi="Arial" w:cs="Arial"/>
          <w:sz w:val="22"/>
        </w:rPr>
        <w:t>physical environment</w:t>
      </w:r>
      <w:r w:rsidR="00AB0140" w:rsidRPr="00D5244C">
        <w:rPr>
          <w:rFonts w:ascii="Arial" w:hAnsi="Arial" w:cs="Arial"/>
          <w:sz w:val="22"/>
        </w:rPr>
        <w:t xml:space="preserve"> and career development</w:t>
      </w:r>
      <w:r w:rsidRPr="00D5244C">
        <w:rPr>
          <w:rFonts w:ascii="Arial" w:hAnsi="Arial" w:cs="Arial"/>
          <w:sz w:val="22"/>
        </w:rPr>
        <w:t>. However, technology has become one of the most significant sources of stress.</w:t>
      </w:r>
      <w:r w:rsidR="00FA1585" w:rsidRPr="00D5244C">
        <w:rPr>
          <w:rFonts w:ascii="Arial" w:hAnsi="Arial" w:cs="Arial"/>
          <w:sz w:val="22"/>
        </w:rPr>
        <w:t xml:space="preserve"> </w:t>
      </w:r>
      <w:r w:rsidR="00F1722E" w:rsidRPr="00D5244C">
        <w:rPr>
          <w:rFonts w:ascii="Arial" w:hAnsi="Arial" w:cs="Arial"/>
          <w:sz w:val="22"/>
        </w:rPr>
        <w:t xml:space="preserve">According to nearly four-fifths of poll respondents in 2020, work-related stress is the most common kind </w:t>
      </w:r>
      <w:r w:rsidR="00984D09" w:rsidRPr="00D5244C">
        <w:rPr>
          <w:rFonts w:ascii="Arial" w:hAnsi="Arial" w:cs="Arial"/>
          <w:sz w:val="22"/>
        </w:rPr>
        <w:t>of stress in the UK</w:t>
      </w:r>
      <w:r w:rsidR="00F1722E" w:rsidRPr="00D5244C">
        <w:rPr>
          <w:rFonts w:ascii="Arial" w:hAnsi="Arial" w:cs="Arial"/>
          <w:sz w:val="22"/>
        </w:rPr>
        <w:t>. In addition, the greater part of the British population suffers from financial stress</w:t>
      </w:r>
      <w:r w:rsidR="00477771" w:rsidRPr="00D5244C">
        <w:rPr>
          <w:rFonts w:ascii="Arial" w:hAnsi="Arial" w:cs="Arial"/>
          <w:sz w:val="22"/>
        </w:rPr>
        <w:t xml:space="preserve"> </w:t>
      </w:r>
      <w:r w:rsidR="00C269D5" w:rsidRPr="00D5244C">
        <w:rPr>
          <w:rFonts w:ascii="Arial" w:hAnsi="Arial" w:cs="Arial"/>
          <w:sz w:val="22"/>
        </w:rPr>
        <w:t>(Siegrist, et al., 2016)</w:t>
      </w:r>
      <w:r w:rsidR="00F1722E" w:rsidRPr="00D5244C">
        <w:rPr>
          <w:rFonts w:ascii="Arial" w:hAnsi="Arial" w:cs="Arial"/>
          <w:sz w:val="22"/>
        </w:rPr>
        <w:t>.</w:t>
      </w:r>
    </w:p>
    <w:p w14:paraId="5067D231" w14:textId="77777777" w:rsidR="007D6B22" w:rsidRPr="00D5244C" w:rsidRDefault="00BF3152" w:rsidP="00385F85">
      <w:pPr>
        <w:spacing w:after="0" w:line="360" w:lineRule="auto"/>
        <w:ind w:firstLine="720"/>
        <w:rPr>
          <w:rFonts w:ascii="Arial" w:hAnsi="Arial" w:cs="Arial"/>
          <w:sz w:val="22"/>
        </w:rPr>
      </w:pPr>
      <w:r w:rsidRPr="00D5244C">
        <w:rPr>
          <w:rFonts w:ascii="Arial" w:hAnsi="Arial" w:cs="Arial"/>
          <w:sz w:val="22"/>
        </w:rPr>
        <w:t>While the expansion of information technology and globalization may promote workplace productivity, it also raises worker stress. Employees are meant to feel more productive and less stressed at work as a result of technology. However, for some people, technology is moving too quickly, which adds to their stress</w:t>
      </w:r>
      <w:r w:rsidR="00C269D5" w:rsidRPr="00D5244C">
        <w:rPr>
          <w:rFonts w:ascii="Arial" w:hAnsi="Arial" w:cs="Arial"/>
          <w:sz w:val="22"/>
        </w:rPr>
        <w:t xml:space="preserve"> (Ravalier, et al., 2019)</w:t>
      </w:r>
      <w:r w:rsidRPr="00D5244C">
        <w:rPr>
          <w:rFonts w:ascii="Arial" w:hAnsi="Arial" w:cs="Arial"/>
          <w:sz w:val="22"/>
        </w:rPr>
        <w:t>. Because of the need to acquire new skills, the risk of losing information due to computer breakdowns, and the demands of em</w:t>
      </w:r>
      <w:r w:rsidR="006902C0" w:rsidRPr="00D5244C">
        <w:rPr>
          <w:rFonts w:ascii="Arial" w:hAnsi="Arial" w:cs="Arial"/>
          <w:sz w:val="22"/>
        </w:rPr>
        <w:t>ail and phone, technology increases</w:t>
      </w:r>
      <w:r w:rsidRPr="00D5244C">
        <w:rPr>
          <w:rFonts w:ascii="Arial" w:hAnsi="Arial" w:cs="Arial"/>
          <w:sz w:val="22"/>
        </w:rPr>
        <w:t xml:space="preserve"> stress.</w:t>
      </w:r>
      <w:r w:rsidR="00FA1585" w:rsidRPr="00D5244C">
        <w:rPr>
          <w:rFonts w:ascii="Arial" w:hAnsi="Arial" w:cs="Arial"/>
          <w:sz w:val="22"/>
        </w:rPr>
        <w:t xml:space="preserve"> </w:t>
      </w:r>
      <w:r w:rsidR="007D6B22" w:rsidRPr="00D5244C">
        <w:rPr>
          <w:rFonts w:ascii="Arial" w:hAnsi="Arial" w:cs="Arial"/>
          <w:sz w:val="22"/>
        </w:rPr>
        <w:t>According to a survey of UK organizations, stress-related absenteeism increased in 2020 compared to 2019. Work-related politics were also found to be the most common source of stress at work for both men and women, accounting for 35 percent of men and 38 percent of women</w:t>
      </w:r>
      <w:r w:rsidR="00C269D5" w:rsidRPr="00D5244C">
        <w:rPr>
          <w:rFonts w:ascii="Arial" w:hAnsi="Arial" w:cs="Arial"/>
          <w:sz w:val="22"/>
        </w:rPr>
        <w:t xml:space="preserve"> (Ravalier, et al., 2019)</w:t>
      </w:r>
      <w:r w:rsidR="007D6B22" w:rsidRPr="00D5244C">
        <w:rPr>
          <w:rFonts w:ascii="Arial" w:hAnsi="Arial" w:cs="Arial"/>
          <w:sz w:val="22"/>
        </w:rPr>
        <w:t>.</w:t>
      </w:r>
    </w:p>
    <w:p w14:paraId="39F78D79" w14:textId="77777777" w:rsidR="00A769B5" w:rsidRPr="00D5244C" w:rsidRDefault="00FD2978" w:rsidP="00385F85">
      <w:pPr>
        <w:spacing w:after="0" w:line="360" w:lineRule="auto"/>
        <w:ind w:firstLine="720"/>
        <w:rPr>
          <w:rFonts w:ascii="Arial" w:hAnsi="Arial" w:cs="Arial"/>
          <w:sz w:val="22"/>
        </w:rPr>
      </w:pPr>
      <w:r w:rsidRPr="00D5244C">
        <w:rPr>
          <w:rFonts w:ascii="Arial" w:hAnsi="Arial" w:cs="Arial"/>
          <w:sz w:val="22"/>
        </w:rPr>
        <w:t>Adapting to new technologies such as the networks, internet, and personal communications has overloaded today's workplace, placing greater duties and expectations on employees, which has a direct impact on stress levels. There are far too many changes and expectations in working practices these days</w:t>
      </w:r>
      <w:r w:rsidR="00C269D5" w:rsidRPr="00D5244C">
        <w:rPr>
          <w:rFonts w:ascii="Arial" w:hAnsi="Arial" w:cs="Arial"/>
          <w:sz w:val="22"/>
        </w:rPr>
        <w:t xml:space="preserve"> (Ravalier, et al., 2019)</w:t>
      </w:r>
      <w:r w:rsidRPr="00D5244C">
        <w:rPr>
          <w:rFonts w:ascii="Arial" w:hAnsi="Arial" w:cs="Arial"/>
          <w:sz w:val="22"/>
        </w:rPr>
        <w:t>.</w:t>
      </w:r>
      <w:r w:rsidR="002B78C0" w:rsidRPr="00D5244C">
        <w:rPr>
          <w:rFonts w:ascii="Arial" w:hAnsi="Arial" w:cs="Arial"/>
          <w:sz w:val="22"/>
        </w:rPr>
        <w:t xml:space="preserve"> Because of all the </w:t>
      </w:r>
      <w:r w:rsidRPr="00D5244C">
        <w:rPr>
          <w:rFonts w:ascii="Arial" w:hAnsi="Arial" w:cs="Arial"/>
          <w:sz w:val="22"/>
        </w:rPr>
        <w:t xml:space="preserve">technology accessible, a manager will demand a work accomplished by lunchtime rather than </w:t>
      </w:r>
      <w:r w:rsidR="002B78C0" w:rsidRPr="00D5244C">
        <w:rPr>
          <w:rFonts w:ascii="Arial" w:hAnsi="Arial" w:cs="Arial"/>
          <w:sz w:val="22"/>
        </w:rPr>
        <w:t>assigning</w:t>
      </w:r>
      <w:r w:rsidRPr="00D5244C">
        <w:rPr>
          <w:rFonts w:ascii="Arial" w:hAnsi="Arial" w:cs="Arial"/>
          <w:sz w:val="22"/>
        </w:rPr>
        <w:t xml:space="preserve"> it over a few days. These sorts of task demands will cause stress and overburden.</w:t>
      </w:r>
      <w:r w:rsidR="002730FD" w:rsidRPr="00D5244C">
        <w:rPr>
          <w:rFonts w:ascii="Arial" w:hAnsi="Arial" w:cs="Arial"/>
          <w:sz w:val="22"/>
        </w:rPr>
        <w:t xml:space="preserve"> </w:t>
      </w:r>
      <w:r w:rsidR="002B78C0" w:rsidRPr="00D5244C">
        <w:rPr>
          <w:rFonts w:ascii="Arial" w:hAnsi="Arial" w:cs="Arial"/>
          <w:sz w:val="22"/>
        </w:rPr>
        <w:t xml:space="preserve">Burnout is caused by having too many expectations and obligations. With technological </w:t>
      </w:r>
      <w:r w:rsidR="002B78C0" w:rsidRPr="00D5244C">
        <w:rPr>
          <w:rFonts w:ascii="Arial" w:hAnsi="Arial" w:cs="Arial"/>
          <w:sz w:val="22"/>
        </w:rPr>
        <w:lastRenderedPageBreak/>
        <w:t>advancement comes the worry of being laid off next. Inadequate technical training and professional development are the root causes of employment insecurity</w:t>
      </w:r>
      <w:r w:rsidR="00C269D5" w:rsidRPr="00D5244C">
        <w:rPr>
          <w:rFonts w:ascii="Arial" w:hAnsi="Arial" w:cs="Arial"/>
          <w:sz w:val="22"/>
        </w:rPr>
        <w:t xml:space="preserve"> (Ravalier, et al., 2019)</w:t>
      </w:r>
      <w:r w:rsidR="002B78C0" w:rsidRPr="00D5244C">
        <w:rPr>
          <w:rFonts w:ascii="Arial" w:hAnsi="Arial" w:cs="Arial"/>
          <w:sz w:val="22"/>
        </w:rPr>
        <w:t xml:space="preserve">. There are higher productivity expectations as a result of the requirements of mastering the IT revolution. Employees will require further training to improve their employability, which will add to their stress. Another source of </w:t>
      </w:r>
      <w:r w:rsidR="003B17CB" w:rsidRPr="00D5244C">
        <w:rPr>
          <w:rFonts w:ascii="Arial" w:hAnsi="Arial" w:cs="Arial"/>
          <w:sz w:val="22"/>
        </w:rPr>
        <w:t>stress is the inability to understand</w:t>
      </w:r>
      <w:r w:rsidR="002B78C0" w:rsidRPr="00D5244C">
        <w:rPr>
          <w:rFonts w:ascii="Arial" w:hAnsi="Arial" w:cs="Arial"/>
          <w:sz w:val="22"/>
        </w:rPr>
        <w:t xml:space="preserve"> new technology.</w:t>
      </w:r>
    </w:p>
    <w:p w14:paraId="68FB3578" w14:textId="77777777" w:rsidR="00A769B5" w:rsidRDefault="00A769B5" w:rsidP="00DF6345">
      <w:pPr>
        <w:pStyle w:val="Heading1"/>
        <w:spacing w:before="0" w:line="360" w:lineRule="auto"/>
      </w:pPr>
      <w:bookmarkStart w:id="2" w:name="_Toc87363239"/>
      <w:r>
        <w:t>Scope and Impact</w:t>
      </w:r>
      <w:bookmarkEnd w:id="2"/>
      <w:r>
        <w:t xml:space="preserve"> </w:t>
      </w:r>
    </w:p>
    <w:p w14:paraId="083F269F" w14:textId="77777777" w:rsidR="00137374" w:rsidRDefault="00137374" w:rsidP="00DF6345">
      <w:pPr>
        <w:pStyle w:val="Heading2"/>
        <w:spacing w:before="0" w:line="360" w:lineRule="auto"/>
      </w:pPr>
      <w:bookmarkStart w:id="3" w:name="_Toc87363240"/>
      <w:r>
        <w:t>How wide is the problem?</w:t>
      </w:r>
      <w:bookmarkEnd w:id="3"/>
    </w:p>
    <w:p w14:paraId="79B9560F" w14:textId="77777777" w:rsidR="00B1161C" w:rsidRPr="00385F85" w:rsidRDefault="00B1161C" w:rsidP="00DF6345">
      <w:pPr>
        <w:spacing w:after="0" w:line="360" w:lineRule="auto"/>
        <w:ind w:firstLine="720"/>
        <w:rPr>
          <w:rFonts w:ascii="Arial" w:hAnsi="Arial" w:cs="Arial"/>
          <w:sz w:val="22"/>
        </w:rPr>
      </w:pPr>
      <w:r w:rsidRPr="00385F85">
        <w:rPr>
          <w:rFonts w:ascii="Arial" w:hAnsi="Arial" w:cs="Arial"/>
          <w:sz w:val="22"/>
        </w:rPr>
        <w:t xml:space="preserve">According to a study, 40 percent of workers said their jobs were </w:t>
      </w:r>
      <w:r w:rsidR="008B520E" w:rsidRPr="00385F85">
        <w:rPr>
          <w:rFonts w:ascii="Arial" w:hAnsi="Arial" w:cs="Arial"/>
          <w:sz w:val="22"/>
        </w:rPr>
        <w:t>really</w:t>
      </w:r>
      <w:r w:rsidRPr="00385F85">
        <w:rPr>
          <w:rFonts w:ascii="Arial" w:hAnsi="Arial" w:cs="Arial"/>
          <w:sz w:val="22"/>
        </w:rPr>
        <w:t xml:space="preserve"> stressful, and 25 percent said their jobs were the most difficult aspect of their lives. Furthermore, 75 percent </w:t>
      </w:r>
      <w:r w:rsidR="00F17CBF" w:rsidRPr="00385F85">
        <w:rPr>
          <w:rFonts w:ascii="Arial" w:hAnsi="Arial" w:cs="Arial"/>
          <w:sz w:val="22"/>
        </w:rPr>
        <w:t xml:space="preserve">of employees feel that </w:t>
      </w:r>
      <w:proofErr w:type="gramStart"/>
      <w:r w:rsidR="00F17CBF" w:rsidRPr="00385F85">
        <w:rPr>
          <w:rFonts w:ascii="Arial" w:hAnsi="Arial" w:cs="Arial"/>
          <w:sz w:val="22"/>
        </w:rPr>
        <w:t xml:space="preserve">on the </w:t>
      </w:r>
      <w:r w:rsidRPr="00385F85">
        <w:rPr>
          <w:rFonts w:ascii="Arial" w:hAnsi="Arial" w:cs="Arial"/>
          <w:sz w:val="22"/>
        </w:rPr>
        <w:t>job</w:t>
      </w:r>
      <w:proofErr w:type="gramEnd"/>
      <w:r w:rsidRPr="00385F85">
        <w:rPr>
          <w:rFonts w:ascii="Arial" w:hAnsi="Arial" w:cs="Arial"/>
          <w:sz w:val="22"/>
        </w:rPr>
        <w:t xml:space="preserve"> stress is higher than it was a generation ago, and 29 percent of workers say they are somewhat or severely anxious at w</w:t>
      </w:r>
      <w:r w:rsidR="00A26ED8" w:rsidRPr="00385F85">
        <w:rPr>
          <w:rFonts w:ascii="Arial" w:hAnsi="Arial" w:cs="Arial"/>
          <w:sz w:val="22"/>
        </w:rPr>
        <w:t xml:space="preserve">ork. 26 percent workers claimed they were </w:t>
      </w:r>
      <w:r w:rsidRPr="00385F85">
        <w:rPr>
          <w:rFonts w:ascii="Arial" w:hAnsi="Arial" w:cs="Arial"/>
          <w:sz w:val="22"/>
        </w:rPr>
        <w:t>often or very freque</w:t>
      </w:r>
      <w:r w:rsidR="00A26ED8" w:rsidRPr="00385F85">
        <w:rPr>
          <w:rFonts w:ascii="Arial" w:hAnsi="Arial" w:cs="Arial"/>
          <w:sz w:val="22"/>
        </w:rPr>
        <w:t>ntly burned out or stressed</w:t>
      </w:r>
      <w:r w:rsidRPr="00385F85">
        <w:rPr>
          <w:rFonts w:ascii="Arial" w:hAnsi="Arial" w:cs="Arial"/>
          <w:sz w:val="22"/>
        </w:rPr>
        <w:t xml:space="preserve"> by their jobs</w:t>
      </w:r>
      <w:r w:rsidR="00A26ED8" w:rsidRPr="00385F85">
        <w:rPr>
          <w:rFonts w:ascii="Arial" w:hAnsi="Arial" w:cs="Arial"/>
          <w:sz w:val="22"/>
        </w:rPr>
        <w:t xml:space="preserve">. </w:t>
      </w:r>
      <w:r w:rsidRPr="00385F85">
        <w:rPr>
          <w:rFonts w:ascii="Arial" w:hAnsi="Arial" w:cs="Arial"/>
          <w:sz w:val="22"/>
        </w:rPr>
        <w:t>Workplace stress is more closely linked to health issue</w:t>
      </w:r>
      <w:r w:rsidR="00A26ED8" w:rsidRPr="00385F85">
        <w:rPr>
          <w:rFonts w:ascii="Arial" w:hAnsi="Arial" w:cs="Arial"/>
          <w:sz w:val="22"/>
        </w:rPr>
        <w:t>s than family or financial issues</w:t>
      </w:r>
      <w:r w:rsidR="00926950" w:rsidRPr="00385F85">
        <w:rPr>
          <w:rFonts w:ascii="Arial" w:hAnsi="Arial" w:cs="Arial"/>
          <w:sz w:val="22"/>
        </w:rPr>
        <w:t xml:space="preserve"> (O'Connor, 2019)</w:t>
      </w:r>
      <w:r w:rsidR="00A26ED8" w:rsidRPr="00385F85">
        <w:rPr>
          <w:rFonts w:ascii="Arial" w:hAnsi="Arial" w:cs="Arial"/>
          <w:sz w:val="22"/>
        </w:rPr>
        <w:t>.</w:t>
      </w:r>
    </w:p>
    <w:p w14:paraId="56277569" w14:textId="77777777" w:rsidR="00EB297D" w:rsidRDefault="00EB297D" w:rsidP="00DF6345">
      <w:pPr>
        <w:pStyle w:val="Heading2"/>
        <w:spacing w:before="0" w:line="360" w:lineRule="auto"/>
      </w:pPr>
      <w:bookmarkStart w:id="4" w:name="_Toc87363241"/>
      <w:r>
        <w:t>Long term or short term</w:t>
      </w:r>
      <w:bookmarkEnd w:id="4"/>
    </w:p>
    <w:p w14:paraId="42D00FA4" w14:textId="77777777" w:rsidR="002615A2" w:rsidRPr="00385F85" w:rsidRDefault="002615A2" w:rsidP="00DF6345">
      <w:pPr>
        <w:spacing w:after="0" w:line="360" w:lineRule="auto"/>
        <w:ind w:firstLine="720"/>
        <w:rPr>
          <w:rFonts w:ascii="Arial" w:hAnsi="Arial" w:cs="Arial"/>
          <w:sz w:val="22"/>
        </w:rPr>
      </w:pPr>
      <w:r w:rsidRPr="00385F85">
        <w:rPr>
          <w:rFonts w:ascii="Arial" w:hAnsi="Arial" w:cs="Arial"/>
          <w:sz w:val="22"/>
        </w:rPr>
        <w:t>Even if people enjoy their job, it may be stressful at times. An individual, in the short term, may be under pressure to complete a difficult task</w:t>
      </w:r>
      <w:r w:rsidR="000E352F" w:rsidRPr="00385F85">
        <w:rPr>
          <w:rFonts w:ascii="Arial" w:hAnsi="Arial" w:cs="Arial"/>
          <w:sz w:val="22"/>
        </w:rPr>
        <w:t xml:space="preserve"> or meet a deadline</w:t>
      </w:r>
      <w:r w:rsidRPr="00385F85">
        <w:rPr>
          <w:rFonts w:ascii="Arial" w:hAnsi="Arial" w:cs="Arial"/>
          <w:sz w:val="22"/>
        </w:rPr>
        <w:t>. Wor</w:t>
      </w:r>
      <w:r w:rsidR="00226028" w:rsidRPr="00385F85">
        <w:rPr>
          <w:rFonts w:ascii="Arial" w:hAnsi="Arial" w:cs="Arial"/>
          <w:sz w:val="22"/>
        </w:rPr>
        <w:t>kplace stress, nonetheless</w:t>
      </w:r>
      <w:r w:rsidRPr="00385F85">
        <w:rPr>
          <w:rFonts w:ascii="Arial" w:hAnsi="Arial" w:cs="Arial"/>
          <w:sz w:val="22"/>
        </w:rPr>
        <w:t xml:space="preserve">, may become overpowering and damaging to both physical and emotional health if it becomes persistent. Long-term stress is unfortunately all too </w:t>
      </w:r>
      <w:r w:rsidR="00163AAB" w:rsidRPr="00385F85">
        <w:rPr>
          <w:rFonts w:ascii="Arial" w:hAnsi="Arial" w:cs="Arial"/>
          <w:sz w:val="22"/>
        </w:rPr>
        <w:t>common</w:t>
      </w:r>
      <w:r w:rsidR="00926950" w:rsidRPr="00385F85">
        <w:rPr>
          <w:rFonts w:ascii="Arial" w:hAnsi="Arial" w:cs="Arial"/>
          <w:sz w:val="22"/>
        </w:rPr>
        <w:t xml:space="preserve"> (O'Connor, 2019)</w:t>
      </w:r>
      <w:r w:rsidRPr="00385F85">
        <w:rPr>
          <w:rFonts w:ascii="Arial" w:hAnsi="Arial" w:cs="Arial"/>
          <w:sz w:val="22"/>
        </w:rPr>
        <w:t xml:space="preserve">. </w:t>
      </w:r>
    </w:p>
    <w:p w14:paraId="42F4DFE5" w14:textId="77777777" w:rsidR="00BD0D36" w:rsidRDefault="00BD0D36" w:rsidP="00DF6345">
      <w:pPr>
        <w:pStyle w:val="Heading2"/>
        <w:spacing w:before="0" w:line="360" w:lineRule="auto"/>
      </w:pPr>
      <w:bookmarkStart w:id="5" w:name="_Toc87363242"/>
      <w:r>
        <w:t>How are people affected</w:t>
      </w:r>
      <w:bookmarkEnd w:id="5"/>
    </w:p>
    <w:p w14:paraId="473E1B73" w14:textId="77777777" w:rsidR="001D3513" w:rsidRPr="0017439A" w:rsidRDefault="007B7F20" w:rsidP="00DF6345">
      <w:pPr>
        <w:spacing w:after="0" w:line="360" w:lineRule="auto"/>
        <w:ind w:firstLine="720"/>
        <w:rPr>
          <w:rFonts w:ascii="Arial" w:hAnsi="Arial" w:cs="Arial"/>
          <w:sz w:val="22"/>
        </w:rPr>
      </w:pPr>
      <w:r w:rsidRPr="0017439A">
        <w:rPr>
          <w:rFonts w:ascii="Arial" w:hAnsi="Arial" w:cs="Arial"/>
          <w:sz w:val="22"/>
        </w:rPr>
        <w:t>W</w:t>
      </w:r>
      <w:r w:rsidR="001D3513" w:rsidRPr="0017439A">
        <w:rPr>
          <w:rFonts w:ascii="Arial" w:hAnsi="Arial" w:cs="Arial"/>
          <w:sz w:val="22"/>
        </w:rPr>
        <w:t>orkplace stress</w:t>
      </w:r>
      <w:r w:rsidRPr="0017439A">
        <w:rPr>
          <w:rFonts w:ascii="Arial" w:hAnsi="Arial" w:cs="Arial"/>
          <w:sz w:val="22"/>
        </w:rPr>
        <w:t xml:space="preserve"> also harms workers’ mental health</w:t>
      </w:r>
      <w:r w:rsidR="001D3513" w:rsidRPr="0017439A">
        <w:rPr>
          <w:rFonts w:ascii="Arial" w:hAnsi="Arial" w:cs="Arial"/>
          <w:sz w:val="22"/>
        </w:rPr>
        <w:t>, with an increas</w:t>
      </w:r>
      <w:r w:rsidR="00E274AB" w:rsidRPr="0017439A">
        <w:rPr>
          <w:rFonts w:ascii="Arial" w:hAnsi="Arial" w:cs="Arial"/>
          <w:sz w:val="22"/>
        </w:rPr>
        <w:t xml:space="preserve">ed risk of depression, anxiety and </w:t>
      </w:r>
      <w:r w:rsidR="001D3513" w:rsidRPr="0017439A">
        <w:rPr>
          <w:rFonts w:ascii="Arial" w:hAnsi="Arial" w:cs="Arial"/>
          <w:sz w:val="22"/>
        </w:rPr>
        <w:t>bur</w:t>
      </w:r>
      <w:r w:rsidR="00E274AB" w:rsidRPr="0017439A">
        <w:rPr>
          <w:rFonts w:ascii="Arial" w:hAnsi="Arial" w:cs="Arial"/>
          <w:sz w:val="22"/>
        </w:rPr>
        <w:t xml:space="preserve">nout. </w:t>
      </w:r>
      <w:r w:rsidR="001D3513" w:rsidRPr="0017439A">
        <w:rPr>
          <w:rFonts w:ascii="Arial" w:hAnsi="Arial" w:cs="Arial"/>
          <w:sz w:val="22"/>
        </w:rPr>
        <w:t xml:space="preserve"> Stressed workers are more </w:t>
      </w:r>
      <w:r w:rsidR="00D4002E" w:rsidRPr="0017439A">
        <w:rPr>
          <w:rFonts w:ascii="Arial" w:hAnsi="Arial" w:cs="Arial"/>
          <w:sz w:val="22"/>
        </w:rPr>
        <w:t>inclined to</w:t>
      </w:r>
      <w:r w:rsidR="001D3513" w:rsidRPr="0017439A">
        <w:rPr>
          <w:rFonts w:ascii="Arial" w:hAnsi="Arial" w:cs="Arial"/>
          <w:sz w:val="22"/>
        </w:rPr>
        <w:t xml:space="preserve"> to indulge in harmful behaviours such as </w:t>
      </w:r>
      <w:r w:rsidR="001E5AD8" w:rsidRPr="0017439A">
        <w:rPr>
          <w:rFonts w:ascii="Arial" w:hAnsi="Arial" w:cs="Arial"/>
          <w:sz w:val="22"/>
        </w:rPr>
        <w:t>bad eating habits</w:t>
      </w:r>
      <w:r w:rsidR="00883037" w:rsidRPr="0017439A">
        <w:rPr>
          <w:rFonts w:ascii="Arial" w:hAnsi="Arial" w:cs="Arial"/>
          <w:sz w:val="22"/>
        </w:rPr>
        <w:t xml:space="preserve">, smoking, </w:t>
      </w:r>
      <w:r w:rsidR="001E5AD8" w:rsidRPr="0017439A">
        <w:rPr>
          <w:rFonts w:ascii="Arial" w:hAnsi="Arial" w:cs="Arial"/>
          <w:sz w:val="22"/>
        </w:rPr>
        <w:t>and alcohol and drug abuse</w:t>
      </w:r>
      <w:r w:rsidR="00926950" w:rsidRPr="0017439A">
        <w:rPr>
          <w:rFonts w:ascii="Arial" w:hAnsi="Arial" w:cs="Arial"/>
          <w:sz w:val="22"/>
        </w:rPr>
        <w:t xml:space="preserve"> (O'Connor, 2019)</w:t>
      </w:r>
      <w:r w:rsidR="001E5AD8" w:rsidRPr="0017439A">
        <w:rPr>
          <w:rFonts w:ascii="Arial" w:hAnsi="Arial" w:cs="Arial"/>
          <w:sz w:val="22"/>
        </w:rPr>
        <w:t xml:space="preserve">. </w:t>
      </w:r>
      <w:r w:rsidR="001D3513" w:rsidRPr="0017439A">
        <w:rPr>
          <w:rFonts w:ascii="Arial" w:hAnsi="Arial" w:cs="Arial"/>
          <w:sz w:val="22"/>
        </w:rPr>
        <w:t>Workplace stress</w:t>
      </w:r>
      <w:r w:rsidR="005826FF" w:rsidRPr="0017439A">
        <w:rPr>
          <w:rFonts w:ascii="Arial" w:hAnsi="Arial" w:cs="Arial"/>
          <w:sz w:val="22"/>
        </w:rPr>
        <w:t xml:space="preserve"> affects employee productivity, </w:t>
      </w:r>
      <w:r w:rsidR="001D3513" w:rsidRPr="0017439A">
        <w:rPr>
          <w:rFonts w:ascii="Arial" w:hAnsi="Arial" w:cs="Arial"/>
          <w:sz w:val="22"/>
        </w:rPr>
        <w:t xml:space="preserve">increases the number of days taken off work for medical visits, </w:t>
      </w:r>
      <w:r w:rsidR="005826FF" w:rsidRPr="0017439A">
        <w:rPr>
          <w:rFonts w:ascii="Arial" w:hAnsi="Arial" w:cs="Arial"/>
          <w:sz w:val="22"/>
        </w:rPr>
        <w:t xml:space="preserve">increases absenteeism and presence, </w:t>
      </w:r>
      <w:r w:rsidR="001D3513" w:rsidRPr="0017439A">
        <w:rPr>
          <w:rFonts w:ascii="Arial" w:hAnsi="Arial" w:cs="Arial"/>
          <w:sz w:val="22"/>
        </w:rPr>
        <w:t>and raises health</w:t>
      </w:r>
      <w:r w:rsidR="001C7E5C" w:rsidRPr="0017439A">
        <w:rPr>
          <w:rFonts w:ascii="Arial" w:hAnsi="Arial" w:cs="Arial"/>
          <w:sz w:val="22"/>
        </w:rPr>
        <w:t>care expenses for employers.</w:t>
      </w:r>
      <w:r w:rsidR="00AD79B4" w:rsidRPr="0017439A">
        <w:rPr>
          <w:rFonts w:ascii="Arial" w:hAnsi="Arial" w:cs="Arial"/>
          <w:sz w:val="22"/>
        </w:rPr>
        <w:t xml:space="preserve"> </w:t>
      </w:r>
      <w:r w:rsidR="00926950" w:rsidRPr="0017439A">
        <w:rPr>
          <w:rFonts w:ascii="Arial" w:hAnsi="Arial" w:cs="Arial"/>
          <w:sz w:val="22"/>
        </w:rPr>
        <w:t>(O'Connor, 2019)</w:t>
      </w:r>
      <w:r w:rsidR="001D3513" w:rsidRPr="0017439A">
        <w:rPr>
          <w:rFonts w:ascii="Arial" w:hAnsi="Arial" w:cs="Arial"/>
          <w:sz w:val="22"/>
        </w:rPr>
        <w:t>.</w:t>
      </w:r>
    </w:p>
    <w:p w14:paraId="34AFDAA7" w14:textId="77777777" w:rsidR="002B0BF5" w:rsidRDefault="002B0BF5" w:rsidP="00DF6345">
      <w:pPr>
        <w:pStyle w:val="Heading1"/>
        <w:spacing w:before="0" w:line="360" w:lineRule="auto"/>
      </w:pPr>
      <w:bookmarkStart w:id="6" w:name="_Toc87363243"/>
      <w:r>
        <w:t>A</w:t>
      </w:r>
      <w:r w:rsidR="00516489">
        <w:t xml:space="preserve">nalysis of the </w:t>
      </w:r>
      <w:r>
        <w:t>Problem</w:t>
      </w:r>
      <w:bookmarkEnd w:id="6"/>
      <w:r>
        <w:t xml:space="preserve"> </w:t>
      </w:r>
    </w:p>
    <w:p w14:paraId="59640445" w14:textId="77777777" w:rsidR="00761340" w:rsidRPr="0017439A" w:rsidRDefault="00761340" w:rsidP="00DF6345">
      <w:pPr>
        <w:spacing w:after="0" w:line="360" w:lineRule="auto"/>
        <w:ind w:firstLine="720"/>
        <w:rPr>
          <w:rFonts w:ascii="Arial" w:hAnsi="Arial" w:cs="Arial"/>
          <w:sz w:val="22"/>
        </w:rPr>
      </w:pPr>
      <w:r w:rsidRPr="0017439A">
        <w:rPr>
          <w:rFonts w:ascii="Arial" w:hAnsi="Arial" w:cs="Arial"/>
          <w:sz w:val="22"/>
        </w:rPr>
        <w:t>Let’s do a SWOT analysis and analyze the effect and cause of this complex problem.</w:t>
      </w:r>
      <w:r w:rsidR="00E278C1" w:rsidRPr="0017439A">
        <w:rPr>
          <w:rFonts w:ascii="Arial" w:hAnsi="Arial" w:cs="Arial"/>
          <w:sz w:val="22"/>
        </w:rPr>
        <w:t xml:space="preserve"> </w:t>
      </w:r>
    </w:p>
    <w:p w14:paraId="6D04AF78" w14:textId="77777777" w:rsidR="004B1D73" w:rsidRDefault="004B1D73" w:rsidP="00DF6345">
      <w:pPr>
        <w:pStyle w:val="Heading2"/>
        <w:spacing w:before="0" w:line="360" w:lineRule="auto"/>
      </w:pPr>
      <w:bookmarkStart w:id="7" w:name="_Toc87363244"/>
      <w:r>
        <w:t>Strengths</w:t>
      </w:r>
      <w:bookmarkEnd w:id="7"/>
    </w:p>
    <w:p w14:paraId="67CC77B7" w14:textId="77777777" w:rsidR="00FA63B3" w:rsidRPr="0017439A" w:rsidRDefault="00FA63B3" w:rsidP="00DF6345">
      <w:pPr>
        <w:spacing w:after="0" w:line="360" w:lineRule="auto"/>
        <w:ind w:firstLine="720"/>
        <w:rPr>
          <w:rFonts w:ascii="Arial" w:hAnsi="Arial" w:cs="Arial"/>
          <w:sz w:val="22"/>
        </w:rPr>
      </w:pPr>
      <w:r w:rsidRPr="0017439A">
        <w:rPr>
          <w:rFonts w:ascii="Arial" w:hAnsi="Arial" w:cs="Arial"/>
          <w:sz w:val="22"/>
        </w:rPr>
        <w:t>Individuals in organizations should aim to identify their own strengths, such as things they excel at and individuals they like, as well as their areas of expertise. The next factor to consider is the work's support system, whether it is friends or family, professional or other networks, influential contacts</w:t>
      </w:r>
      <w:r w:rsidR="008B331E" w:rsidRPr="0017439A">
        <w:rPr>
          <w:rFonts w:ascii="Arial" w:hAnsi="Arial" w:cs="Arial"/>
          <w:sz w:val="22"/>
        </w:rPr>
        <w:t>, or coworkers</w:t>
      </w:r>
      <w:r w:rsidRPr="0017439A">
        <w:rPr>
          <w:rFonts w:ascii="Arial" w:hAnsi="Arial" w:cs="Arial"/>
          <w:sz w:val="22"/>
        </w:rPr>
        <w:t xml:space="preserve"> (Looseley, e</w:t>
      </w:r>
      <w:r w:rsidR="008B331E" w:rsidRPr="0017439A">
        <w:rPr>
          <w:rFonts w:ascii="Arial" w:hAnsi="Arial" w:cs="Arial"/>
          <w:sz w:val="22"/>
        </w:rPr>
        <w:t>t al., 2019). Furthermore, individuals</w:t>
      </w:r>
      <w:r w:rsidRPr="0017439A">
        <w:rPr>
          <w:rFonts w:ascii="Arial" w:hAnsi="Arial" w:cs="Arial"/>
          <w:sz w:val="22"/>
        </w:rPr>
        <w:t xml:space="preserve"> should review their stress diaries and consider the moments whe</w:t>
      </w:r>
      <w:r w:rsidR="008B331E" w:rsidRPr="0017439A">
        <w:rPr>
          <w:rFonts w:ascii="Arial" w:hAnsi="Arial" w:cs="Arial"/>
          <w:sz w:val="22"/>
        </w:rPr>
        <w:t>n they handled stress properly. They should m</w:t>
      </w:r>
      <w:r w:rsidRPr="0017439A">
        <w:rPr>
          <w:rFonts w:ascii="Arial" w:hAnsi="Arial" w:cs="Arial"/>
          <w:sz w:val="22"/>
        </w:rPr>
        <w:t>ake a list of the practical skills they utilized to do this, since these are most likely</w:t>
      </w:r>
      <w:r w:rsidR="008B331E" w:rsidRPr="0017439A">
        <w:rPr>
          <w:rFonts w:ascii="Arial" w:hAnsi="Arial" w:cs="Arial"/>
          <w:sz w:val="22"/>
        </w:rPr>
        <w:t xml:space="preserve"> </w:t>
      </w:r>
      <w:r w:rsidR="008B331E" w:rsidRPr="0017439A">
        <w:rPr>
          <w:rFonts w:ascii="Arial" w:hAnsi="Arial" w:cs="Arial"/>
          <w:sz w:val="22"/>
        </w:rPr>
        <w:lastRenderedPageBreak/>
        <w:t>their stress management strengths</w:t>
      </w:r>
      <w:r w:rsidRPr="0017439A">
        <w:rPr>
          <w:rFonts w:ascii="Arial" w:hAnsi="Arial" w:cs="Arial"/>
          <w:sz w:val="22"/>
        </w:rPr>
        <w:t>. Finally, they should reflect on moments when they successfully dealt with high levels of stress in the past.</w:t>
      </w:r>
    </w:p>
    <w:p w14:paraId="2A19A1B1" w14:textId="77777777" w:rsidR="00D31039" w:rsidRDefault="00D31039" w:rsidP="00DF6345">
      <w:pPr>
        <w:pStyle w:val="Heading2"/>
        <w:spacing w:before="0" w:line="360" w:lineRule="auto"/>
      </w:pPr>
      <w:bookmarkStart w:id="8" w:name="_Toc87363245"/>
      <w:r w:rsidRPr="00D31039">
        <w:t>Weaknesses</w:t>
      </w:r>
      <w:bookmarkEnd w:id="8"/>
    </w:p>
    <w:p w14:paraId="345CC098" w14:textId="77777777" w:rsidR="001467AD" w:rsidRPr="005134E9" w:rsidRDefault="001467AD" w:rsidP="00DF6345">
      <w:pPr>
        <w:spacing w:after="0" w:line="360" w:lineRule="auto"/>
        <w:ind w:firstLine="720"/>
        <w:rPr>
          <w:rFonts w:ascii="Arial" w:hAnsi="Arial" w:cs="Arial"/>
          <w:sz w:val="22"/>
        </w:rPr>
      </w:pPr>
      <w:r w:rsidRPr="005134E9">
        <w:rPr>
          <w:rFonts w:ascii="Arial" w:hAnsi="Arial" w:cs="Arial"/>
          <w:sz w:val="22"/>
        </w:rPr>
        <w:t>There can be various types of weaknesses. To begin, personal flaws; places where people are conscious that they are weak, or things for which they are fairly criticized. Another difficulty might be a lack of resources, especially if other individuals at their level have access to these things or if the lack of resources is affecting their status (Looseley, et al., 2019). Furthermore, negative conditions, such as workers having troubles with their jobs or relationships, or having a terrible living or working environment, might a have a role in this.</w:t>
      </w:r>
    </w:p>
    <w:p w14:paraId="65555105" w14:textId="77777777" w:rsidR="00D31039" w:rsidRDefault="00D31039" w:rsidP="00DF6345">
      <w:pPr>
        <w:pStyle w:val="Heading2"/>
        <w:spacing w:before="0" w:line="360" w:lineRule="auto"/>
      </w:pPr>
      <w:bookmarkStart w:id="9" w:name="_Toc87363246"/>
      <w:r>
        <w:t>Opportunities</w:t>
      </w:r>
      <w:bookmarkEnd w:id="9"/>
    </w:p>
    <w:p w14:paraId="151229CD" w14:textId="77777777" w:rsidR="007901FD" w:rsidRPr="005134E9" w:rsidRDefault="007901FD" w:rsidP="00DF6345">
      <w:pPr>
        <w:spacing w:after="0" w:line="360" w:lineRule="auto"/>
        <w:ind w:firstLine="720"/>
        <w:rPr>
          <w:rFonts w:ascii="Arial" w:hAnsi="Arial" w:cs="Arial"/>
          <w:sz w:val="22"/>
        </w:rPr>
      </w:pPr>
      <w:r w:rsidRPr="005134E9">
        <w:rPr>
          <w:rFonts w:ascii="Arial" w:hAnsi="Arial" w:cs="Arial"/>
          <w:sz w:val="22"/>
        </w:rPr>
        <w:t xml:space="preserve">First and foremost, individuals should work through the strengths they have discovered. Consider how they may use these strengths to help them cope with stress. Are there individuals whose job it is to assist them, for example? Is there someone they could turn to for assistance? Could they pay individuals to do things for them that they do not have time to do? Are they making the most of the tools and resources at their disposal? Could they put their abilities and skills in one field to good use in another? </w:t>
      </w:r>
    </w:p>
    <w:p w14:paraId="74DA500C" w14:textId="77777777" w:rsidR="007901FD" w:rsidRPr="005134E9" w:rsidRDefault="007901FD" w:rsidP="00DF6345">
      <w:pPr>
        <w:spacing w:after="0" w:line="360" w:lineRule="auto"/>
        <w:ind w:firstLine="720"/>
        <w:rPr>
          <w:rFonts w:ascii="Arial" w:hAnsi="Arial" w:cs="Arial"/>
          <w:sz w:val="22"/>
        </w:rPr>
      </w:pPr>
      <w:r w:rsidRPr="005134E9">
        <w:rPr>
          <w:rFonts w:ascii="Arial" w:hAnsi="Arial" w:cs="Arial"/>
          <w:sz w:val="22"/>
        </w:rPr>
        <w:t>Next, work through the weaknesses they have discovered. These are chances for positive</w:t>
      </w:r>
      <w:r w:rsidR="0097253D" w:rsidRPr="005134E9">
        <w:rPr>
          <w:rFonts w:ascii="Arial" w:hAnsi="Arial" w:cs="Arial"/>
          <w:sz w:val="22"/>
        </w:rPr>
        <w:t xml:space="preserve"> changes and the</w:t>
      </w:r>
      <w:r w:rsidRPr="005134E9">
        <w:rPr>
          <w:rFonts w:ascii="Arial" w:hAnsi="Arial" w:cs="Arial"/>
          <w:sz w:val="22"/>
        </w:rPr>
        <w:t xml:space="preserve"> </w:t>
      </w:r>
      <w:r w:rsidR="0097253D" w:rsidRPr="005134E9">
        <w:rPr>
          <w:rFonts w:ascii="Arial" w:hAnsi="Arial" w:cs="Arial"/>
          <w:sz w:val="22"/>
        </w:rPr>
        <w:t xml:space="preserve">development </w:t>
      </w:r>
      <w:r w:rsidRPr="005134E9">
        <w:rPr>
          <w:rFonts w:ascii="Arial" w:hAnsi="Arial" w:cs="Arial"/>
          <w:sz w:val="22"/>
        </w:rPr>
        <w:t>of new abilities. Finally, think about the real-world, practical opportunities that would be available to them if th</w:t>
      </w:r>
      <w:r w:rsidR="0097253D" w:rsidRPr="005134E9">
        <w:rPr>
          <w:rFonts w:ascii="Arial" w:hAnsi="Arial" w:cs="Arial"/>
          <w:sz w:val="22"/>
        </w:rPr>
        <w:t>ey used these chances to improve</w:t>
      </w:r>
      <w:r w:rsidRPr="005134E9">
        <w:rPr>
          <w:rFonts w:ascii="Arial" w:hAnsi="Arial" w:cs="Arial"/>
          <w:sz w:val="22"/>
        </w:rPr>
        <w:t xml:space="preserve"> their stress management</w:t>
      </w:r>
      <w:r w:rsidR="00926950" w:rsidRPr="005134E9">
        <w:rPr>
          <w:rFonts w:ascii="Arial" w:hAnsi="Arial" w:cs="Arial"/>
          <w:sz w:val="22"/>
        </w:rPr>
        <w:t xml:space="preserve"> (Hassard, et al., 2018)</w:t>
      </w:r>
      <w:r w:rsidRPr="005134E9">
        <w:rPr>
          <w:rFonts w:ascii="Arial" w:hAnsi="Arial" w:cs="Arial"/>
          <w:sz w:val="22"/>
        </w:rPr>
        <w:t>.</w:t>
      </w:r>
    </w:p>
    <w:p w14:paraId="763DCD80" w14:textId="77777777" w:rsidR="00BE4CDC" w:rsidRDefault="00BE4CDC" w:rsidP="00DF6345">
      <w:pPr>
        <w:pStyle w:val="Heading2"/>
        <w:spacing w:before="0" w:line="360" w:lineRule="auto"/>
      </w:pPr>
      <w:bookmarkStart w:id="10" w:name="_Toc87363247"/>
      <w:r>
        <w:t>Threats</w:t>
      </w:r>
      <w:bookmarkEnd w:id="10"/>
    </w:p>
    <w:p w14:paraId="3C018C21" w14:textId="77777777" w:rsidR="002C72EC" w:rsidRPr="005134E9" w:rsidRDefault="002C72EC" w:rsidP="00DF6345">
      <w:pPr>
        <w:spacing w:after="0" w:line="360" w:lineRule="auto"/>
        <w:ind w:firstLine="720"/>
        <w:rPr>
          <w:rFonts w:ascii="Arial" w:hAnsi="Arial" w:cs="Arial"/>
          <w:sz w:val="22"/>
        </w:rPr>
      </w:pPr>
      <w:r w:rsidRPr="005134E9">
        <w:rPr>
          <w:rFonts w:ascii="Arial" w:hAnsi="Arial" w:cs="Arial"/>
          <w:sz w:val="22"/>
        </w:rPr>
        <w:t>For threats, workers should examine the repercussions of exposing their weaknesses. They should think about the consequences of failing to manage stress on their careers, happiness, and relationships</w:t>
      </w:r>
      <w:r w:rsidR="00926950" w:rsidRPr="005134E9">
        <w:rPr>
          <w:rFonts w:ascii="Arial" w:hAnsi="Arial" w:cs="Arial"/>
          <w:sz w:val="22"/>
        </w:rPr>
        <w:t xml:space="preserve"> (Hassard, et al., 2018)</w:t>
      </w:r>
      <w:r w:rsidRPr="005134E9">
        <w:rPr>
          <w:rFonts w:ascii="Arial" w:hAnsi="Arial" w:cs="Arial"/>
          <w:sz w:val="22"/>
        </w:rPr>
        <w:t>.</w:t>
      </w:r>
    </w:p>
    <w:p w14:paraId="2269A5BB" w14:textId="77777777" w:rsidR="00630777" w:rsidRDefault="00630777" w:rsidP="00DF6345">
      <w:pPr>
        <w:pStyle w:val="Heading1"/>
        <w:spacing w:before="0" w:line="360" w:lineRule="auto"/>
      </w:pPr>
      <w:bookmarkStart w:id="11" w:name="_Toc87363248"/>
      <w:r>
        <w:t>Causes and Effects</w:t>
      </w:r>
      <w:bookmarkEnd w:id="11"/>
    </w:p>
    <w:p w14:paraId="4A07C54F" w14:textId="77777777" w:rsidR="007E47E4" w:rsidRPr="00DA5A7D" w:rsidRDefault="00E17513" w:rsidP="00DF6345">
      <w:pPr>
        <w:spacing w:after="0" w:line="360" w:lineRule="auto"/>
        <w:ind w:firstLine="720"/>
        <w:rPr>
          <w:rFonts w:ascii="Arial" w:hAnsi="Arial" w:cs="Arial"/>
          <w:sz w:val="22"/>
        </w:rPr>
      </w:pPr>
      <w:r w:rsidRPr="00DA5A7D">
        <w:rPr>
          <w:rFonts w:ascii="Arial" w:hAnsi="Arial" w:cs="Arial"/>
          <w:sz w:val="22"/>
        </w:rPr>
        <w:t xml:space="preserve">Relating to the case study, </w:t>
      </w:r>
      <w:r w:rsidR="007E47E4" w:rsidRPr="00DA5A7D">
        <w:rPr>
          <w:rFonts w:ascii="Arial" w:hAnsi="Arial" w:cs="Arial"/>
          <w:sz w:val="22"/>
        </w:rPr>
        <w:t>work-related politics were found to be the most dominant source of stress at work for both men and women, accounting for 35 percent of men and 38 percent of women. Furthermore, about 30%</w:t>
      </w:r>
      <w:r w:rsidR="00E60385" w:rsidRPr="00DA5A7D">
        <w:rPr>
          <w:rFonts w:ascii="Arial" w:hAnsi="Arial" w:cs="Arial"/>
          <w:sz w:val="22"/>
        </w:rPr>
        <w:t xml:space="preserve"> of both the genders</w:t>
      </w:r>
      <w:r w:rsidR="007E47E4" w:rsidRPr="00DA5A7D">
        <w:rPr>
          <w:rFonts w:ascii="Arial" w:hAnsi="Arial" w:cs="Arial"/>
          <w:sz w:val="22"/>
        </w:rPr>
        <w:t xml:space="preserve"> experienced stress as a result of pressure on their own performance at work</w:t>
      </w:r>
      <w:r w:rsidR="00926950" w:rsidRPr="00DA5A7D">
        <w:rPr>
          <w:rFonts w:ascii="Arial" w:hAnsi="Arial" w:cs="Arial"/>
          <w:sz w:val="22"/>
        </w:rPr>
        <w:t xml:space="preserve"> (Han, et al., 2017)</w:t>
      </w:r>
      <w:r w:rsidR="007E47E4" w:rsidRPr="00DA5A7D">
        <w:rPr>
          <w:rFonts w:ascii="Arial" w:hAnsi="Arial" w:cs="Arial"/>
          <w:sz w:val="22"/>
        </w:rPr>
        <w:t>. Customer service has the highest reported levels of stress in the UK, presumably due to the high exposure to clients who may be furious and agitated themselves. Senior executive jobs and sales divisions were also high-pressure work settings</w:t>
      </w:r>
      <w:r w:rsidR="00926950" w:rsidRPr="00DA5A7D">
        <w:rPr>
          <w:rFonts w:ascii="Arial" w:hAnsi="Arial" w:cs="Arial"/>
          <w:sz w:val="22"/>
        </w:rPr>
        <w:t xml:space="preserve"> (Han, et al., 2017)</w:t>
      </w:r>
      <w:r w:rsidR="007E47E4" w:rsidRPr="00DA5A7D">
        <w:rPr>
          <w:rFonts w:ascii="Arial" w:hAnsi="Arial" w:cs="Arial"/>
          <w:sz w:val="22"/>
        </w:rPr>
        <w:t>.</w:t>
      </w:r>
    </w:p>
    <w:p w14:paraId="27294164" w14:textId="77777777" w:rsidR="00287D1C" w:rsidRPr="00DA5A7D" w:rsidRDefault="00287D1C" w:rsidP="00DF6345">
      <w:pPr>
        <w:spacing w:after="0" w:line="360" w:lineRule="auto"/>
        <w:ind w:firstLine="720"/>
        <w:rPr>
          <w:rFonts w:ascii="Arial" w:hAnsi="Arial" w:cs="Arial"/>
          <w:sz w:val="22"/>
        </w:rPr>
      </w:pPr>
      <w:r w:rsidRPr="00DA5A7D">
        <w:rPr>
          <w:rFonts w:ascii="Arial" w:hAnsi="Arial" w:cs="Arial"/>
          <w:sz w:val="22"/>
        </w:rPr>
        <w:t>Stress-related diseases are thought to account for about $14.7 billion in healthcare spending in the United Kingdom</w:t>
      </w:r>
      <w:r w:rsidR="00834C86" w:rsidRPr="00DA5A7D">
        <w:rPr>
          <w:rFonts w:ascii="Arial" w:hAnsi="Arial" w:cs="Arial"/>
          <w:sz w:val="22"/>
        </w:rPr>
        <w:t xml:space="preserve"> each year. Most of the </w:t>
      </w:r>
      <w:r w:rsidRPr="00DA5A7D">
        <w:rPr>
          <w:rFonts w:ascii="Arial" w:hAnsi="Arial" w:cs="Arial"/>
          <w:sz w:val="22"/>
        </w:rPr>
        <w:t xml:space="preserve">money is spent on inpatient admissions </w:t>
      </w:r>
      <w:r w:rsidRPr="00DA5A7D">
        <w:rPr>
          <w:rFonts w:ascii="Arial" w:hAnsi="Arial" w:cs="Arial"/>
          <w:sz w:val="22"/>
        </w:rPr>
        <w:lastRenderedPageBreak/>
        <w:t>due to stress-related conditions, which cost the UK healthcare system almost 10 billion dollars.</w:t>
      </w:r>
      <w:r w:rsidR="00E2627C" w:rsidRPr="00DA5A7D">
        <w:rPr>
          <w:rFonts w:ascii="Arial" w:hAnsi="Arial" w:cs="Arial"/>
          <w:sz w:val="22"/>
        </w:rPr>
        <w:t xml:space="preserve"> Nearly 68.9 million GP consultations were made as a result of stress, whereas over 5.5 million inpatient hospitalizations were due to stress-related conditions. Accounting for more than 943 thousand hospital admissions, chest discomfort was the most prevailing physical symptom of stress-related disease in the UK</w:t>
      </w:r>
      <w:r w:rsidR="00926950" w:rsidRPr="00DA5A7D">
        <w:rPr>
          <w:rFonts w:ascii="Arial" w:hAnsi="Arial" w:cs="Arial"/>
          <w:sz w:val="22"/>
        </w:rPr>
        <w:t xml:space="preserve"> (Han, et al., 2017)</w:t>
      </w:r>
      <w:r w:rsidR="00E2627C" w:rsidRPr="00DA5A7D">
        <w:rPr>
          <w:rFonts w:ascii="Arial" w:hAnsi="Arial" w:cs="Arial"/>
          <w:sz w:val="22"/>
        </w:rPr>
        <w:t>. Circulatory concerns, female health, and gastrointestinal issues also accounted for a substantial proportion of hospitalizations.</w:t>
      </w:r>
    </w:p>
    <w:p w14:paraId="74BE5D0F" w14:textId="77777777" w:rsidR="0075314E" w:rsidRPr="00630777" w:rsidRDefault="0075314E" w:rsidP="00DF6345">
      <w:pPr>
        <w:spacing w:after="0" w:line="360" w:lineRule="auto"/>
        <w:ind w:left="1440"/>
      </w:pPr>
      <w:r>
        <w:rPr>
          <w:noProof/>
        </w:rPr>
        <w:drawing>
          <wp:inline distT="0" distB="0" distL="0" distR="0" wp14:anchorId="183DF88A" wp14:editId="1C7485D3">
            <wp:extent cx="3829050" cy="23068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015796125aa11e33fc94d17cca916cf.jpg"/>
                    <pic:cNvPicPr/>
                  </pic:nvPicPr>
                  <pic:blipFill>
                    <a:blip r:embed="rId7">
                      <a:extLst>
                        <a:ext uri="{28A0092B-C50C-407E-A947-70E740481C1C}">
                          <a14:useLocalDpi xmlns:a14="http://schemas.microsoft.com/office/drawing/2010/main" val="0"/>
                        </a:ext>
                      </a:extLst>
                    </a:blip>
                    <a:stretch>
                      <a:fillRect/>
                    </a:stretch>
                  </pic:blipFill>
                  <pic:spPr>
                    <a:xfrm>
                      <a:off x="0" y="0"/>
                      <a:ext cx="3829050" cy="2306838"/>
                    </a:xfrm>
                    <a:prstGeom prst="rect">
                      <a:avLst/>
                    </a:prstGeom>
                  </pic:spPr>
                </pic:pic>
              </a:graphicData>
            </a:graphic>
          </wp:inline>
        </w:drawing>
      </w:r>
    </w:p>
    <w:p w14:paraId="46051072" w14:textId="77777777" w:rsidR="00BD0999" w:rsidRDefault="00BD0999" w:rsidP="00DF6345">
      <w:pPr>
        <w:pStyle w:val="Heading1"/>
        <w:spacing w:before="0" w:line="360" w:lineRule="auto"/>
      </w:pPr>
      <w:bookmarkStart w:id="12" w:name="_Toc87363249"/>
      <w:r>
        <w:t>Alternative Solutions for the Problem</w:t>
      </w:r>
      <w:bookmarkEnd w:id="12"/>
    </w:p>
    <w:p w14:paraId="4B54B2F7" w14:textId="77777777" w:rsidR="00E711E5" w:rsidRPr="00DA5A7D" w:rsidRDefault="00E711E5" w:rsidP="00DF6345">
      <w:pPr>
        <w:spacing w:after="0" w:line="360" w:lineRule="auto"/>
        <w:ind w:firstLine="720"/>
        <w:rPr>
          <w:rFonts w:ascii="Arial" w:hAnsi="Arial" w:cs="Arial"/>
          <w:sz w:val="22"/>
        </w:rPr>
      </w:pPr>
      <w:r w:rsidRPr="00DA5A7D">
        <w:rPr>
          <w:rFonts w:ascii="Arial" w:hAnsi="Arial" w:cs="Arial"/>
          <w:sz w:val="22"/>
        </w:rPr>
        <w:t>The legal obligation to maintain the mental well-being of employees includes not just taking proper measures in response to any employee who is experiencing stress, but also taking actions to prevent work-related stress from becoming widespread</w:t>
      </w:r>
      <w:r w:rsidR="00926950" w:rsidRPr="00DA5A7D">
        <w:rPr>
          <w:rFonts w:ascii="Arial" w:hAnsi="Arial" w:cs="Arial"/>
          <w:sz w:val="22"/>
        </w:rPr>
        <w:t xml:space="preserve"> (Darabi, et al., 2017)</w:t>
      </w:r>
      <w:r w:rsidRPr="00DA5A7D">
        <w:rPr>
          <w:rFonts w:ascii="Arial" w:hAnsi="Arial" w:cs="Arial"/>
          <w:sz w:val="22"/>
        </w:rPr>
        <w:t>.</w:t>
      </w:r>
    </w:p>
    <w:p w14:paraId="0B628780" w14:textId="77777777" w:rsidR="002D7160" w:rsidRPr="00DA5A7D" w:rsidRDefault="00A80E80" w:rsidP="00DF6345">
      <w:pPr>
        <w:spacing w:after="0" w:line="360" w:lineRule="auto"/>
        <w:ind w:firstLine="720"/>
        <w:rPr>
          <w:rFonts w:ascii="Arial" w:hAnsi="Arial" w:cs="Arial"/>
          <w:sz w:val="22"/>
        </w:rPr>
      </w:pPr>
      <w:r w:rsidRPr="00DA5A7D">
        <w:rPr>
          <w:rFonts w:ascii="Arial" w:hAnsi="Arial" w:cs="Arial"/>
          <w:sz w:val="22"/>
        </w:rPr>
        <w:t xml:space="preserve">Workplace politics were the most prevalent source of stress for both men and women, accounting for 35 percent of men and 38 percent of women. </w:t>
      </w:r>
      <w:r w:rsidR="003E05B1" w:rsidRPr="00DA5A7D">
        <w:rPr>
          <w:rFonts w:ascii="Arial" w:hAnsi="Arial" w:cs="Arial"/>
          <w:sz w:val="22"/>
        </w:rPr>
        <w:t>Workers should try and build connections, develop their people skills, make the most of their n</w:t>
      </w:r>
      <w:r w:rsidR="009D3C0E" w:rsidRPr="00DA5A7D">
        <w:rPr>
          <w:rFonts w:ascii="Arial" w:hAnsi="Arial" w:cs="Arial"/>
          <w:sz w:val="22"/>
        </w:rPr>
        <w:t xml:space="preserve">etwork, </w:t>
      </w:r>
      <w:r w:rsidR="003E05B1" w:rsidRPr="00DA5A7D">
        <w:rPr>
          <w:rFonts w:ascii="Arial" w:hAnsi="Arial" w:cs="Arial"/>
          <w:sz w:val="22"/>
        </w:rPr>
        <w:t>and most importantly, neutralize negative politics</w:t>
      </w:r>
      <w:r w:rsidR="00926950" w:rsidRPr="00DA5A7D">
        <w:rPr>
          <w:rFonts w:ascii="Arial" w:hAnsi="Arial" w:cs="Arial"/>
          <w:sz w:val="22"/>
        </w:rPr>
        <w:t xml:space="preserve"> (Darabi, et al., 2017)</w:t>
      </w:r>
      <w:r w:rsidR="003E05B1" w:rsidRPr="00DA5A7D">
        <w:rPr>
          <w:rFonts w:ascii="Arial" w:hAnsi="Arial" w:cs="Arial"/>
          <w:sz w:val="22"/>
        </w:rPr>
        <w:t>.</w:t>
      </w:r>
    </w:p>
    <w:p w14:paraId="5DF4DDD7" w14:textId="77777777" w:rsidR="002D7160" w:rsidRPr="00DA5A7D" w:rsidRDefault="00DD7BE0" w:rsidP="00DF6345">
      <w:pPr>
        <w:spacing w:after="0" w:line="360" w:lineRule="auto"/>
        <w:ind w:firstLine="720"/>
        <w:rPr>
          <w:rFonts w:ascii="Arial" w:hAnsi="Arial" w:cs="Arial"/>
          <w:sz w:val="22"/>
        </w:rPr>
      </w:pPr>
      <w:r w:rsidRPr="00DA5A7D">
        <w:rPr>
          <w:rFonts w:ascii="Arial" w:hAnsi="Arial" w:cs="Arial"/>
          <w:sz w:val="22"/>
        </w:rPr>
        <w:t>For about</w:t>
      </w:r>
      <w:r w:rsidR="002D7160" w:rsidRPr="00DA5A7D">
        <w:rPr>
          <w:rFonts w:ascii="Arial" w:hAnsi="Arial" w:cs="Arial"/>
          <w:sz w:val="22"/>
        </w:rPr>
        <w:t xml:space="preserve"> 30 percent</w:t>
      </w:r>
      <w:r w:rsidRPr="00DA5A7D">
        <w:rPr>
          <w:rFonts w:ascii="Arial" w:hAnsi="Arial" w:cs="Arial"/>
          <w:sz w:val="22"/>
        </w:rPr>
        <w:t xml:space="preserve"> of both men and women in the United Kingdom, pressure on their own performance at work caused stress</w:t>
      </w:r>
      <w:r w:rsidR="002D7160" w:rsidRPr="00DA5A7D">
        <w:rPr>
          <w:rFonts w:ascii="Arial" w:hAnsi="Arial" w:cs="Arial"/>
          <w:sz w:val="22"/>
        </w:rPr>
        <w:t>. Increasing time and resources for completing specific job tasks and providing training to the workers can help overcome this issue</w:t>
      </w:r>
      <w:r w:rsidR="00926950" w:rsidRPr="00DA5A7D">
        <w:rPr>
          <w:rFonts w:ascii="Arial" w:hAnsi="Arial" w:cs="Arial"/>
          <w:sz w:val="22"/>
        </w:rPr>
        <w:t xml:space="preserve"> (Darabi, et al., 2017)</w:t>
      </w:r>
      <w:r w:rsidR="002D7160" w:rsidRPr="00DA5A7D">
        <w:rPr>
          <w:rFonts w:ascii="Arial" w:hAnsi="Arial" w:cs="Arial"/>
          <w:sz w:val="22"/>
        </w:rPr>
        <w:t xml:space="preserve">. The more trained and skilled the workers are, the better their productivity will be. </w:t>
      </w:r>
      <w:r w:rsidR="008E7BF0" w:rsidRPr="00DA5A7D">
        <w:rPr>
          <w:rFonts w:ascii="Arial" w:hAnsi="Arial" w:cs="Arial"/>
          <w:sz w:val="22"/>
        </w:rPr>
        <w:t>The workers should also be aware about the organization’s overall performance.</w:t>
      </w:r>
    </w:p>
    <w:p w14:paraId="15EF5E9E" w14:textId="77777777" w:rsidR="002D7160" w:rsidRPr="00DA5A7D" w:rsidRDefault="00F62E93" w:rsidP="00DF6345">
      <w:pPr>
        <w:spacing w:after="0" w:line="360" w:lineRule="auto"/>
        <w:ind w:firstLine="720"/>
        <w:rPr>
          <w:rFonts w:ascii="Arial" w:hAnsi="Arial" w:cs="Arial"/>
          <w:sz w:val="22"/>
        </w:rPr>
      </w:pPr>
      <w:r w:rsidRPr="00DA5A7D">
        <w:rPr>
          <w:rFonts w:ascii="Arial" w:hAnsi="Arial" w:cs="Arial"/>
          <w:sz w:val="22"/>
        </w:rPr>
        <w:t>Customer service has the most</w:t>
      </w:r>
      <w:r w:rsidR="008F2BE8" w:rsidRPr="00DA5A7D">
        <w:rPr>
          <w:rFonts w:ascii="Arial" w:hAnsi="Arial" w:cs="Arial"/>
          <w:sz w:val="22"/>
        </w:rPr>
        <w:t xml:space="preserve"> reported levels of stress in the United Kingdom, presumably due to the high exposure to clients who may be furious and agitated themselves</w:t>
      </w:r>
      <w:r w:rsidR="00926950" w:rsidRPr="00DA5A7D">
        <w:rPr>
          <w:rFonts w:ascii="Arial" w:hAnsi="Arial" w:cs="Arial"/>
          <w:sz w:val="22"/>
        </w:rPr>
        <w:t xml:space="preserve"> (Darabi, et al., 2017)</w:t>
      </w:r>
      <w:r w:rsidR="008F2BE8" w:rsidRPr="00DA5A7D">
        <w:rPr>
          <w:rFonts w:ascii="Arial" w:hAnsi="Arial" w:cs="Arial"/>
          <w:sz w:val="22"/>
        </w:rPr>
        <w:t xml:space="preserve">. </w:t>
      </w:r>
      <w:r w:rsidR="002D7160" w:rsidRPr="00DA5A7D">
        <w:rPr>
          <w:rFonts w:ascii="Arial" w:hAnsi="Arial" w:cs="Arial"/>
          <w:sz w:val="22"/>
        </w:rPr>
        <w:t>The customer service representatives should try and stay relaxed and not take it personally, they should seek support within their workplace, maybe exercise and sweat it out, avoid multitasking, and most importantly, think positively.</w:t>
      </w:r>
    </w:p>
    <w:p w14:paraId="1B0DA140" w14:textId="77777777" w:rsidR="009405A3" w:rsidRPr="00DA5A7D" w:rsidRDefault="00906BA6" w:rsidP="00DF6345">
      <w:pPr>
        <w:spacing w:after="0" w:line="360" w:lineRule="auto"/>
        <w:ind w:firstLine="720"/>
        <w:rPr>
          <w:rFonts w:ascii="Arial" w:hAnsi="Arial" w:cs="Arial"/>
          <w:sz w:val="22"/>
        </w:rPr>
      </w:pPr>
      <w:r w:rsidRPr="00DA5A7D">
        <w:rPr>
          <w:rFonts w:ascii="Arial" w:hAnsi="Arial" w:cs="Arial"/>
          <w:sz w:val="22"/>
        </w:rPr>
        <w:lastRenderedPageBreak/>
        <w:t>Furthermore, organizations should assist their employees achieve a good work-life balance by demonstrating that they appreciate the person's well-being as this will help them promote a less stressful and pressurized atmosphere</w:t>
      </w:r>
      <w:r w:rsidR="00926950" w:rsidRPr="00DA5A7D">
        <w:rPr>
          <w:rFonts w:ascii="Arial" w:hAnsi="Arial" w:cs="Arial"/>
          <w:sz w:val="22"/>
        </w:rPr>
        <w:t xml:space="preserve"> (Darabi, et al., 2017)</w:t>
      </w:r>
      <w:r w:rsidRPr="00DA5A7D">
        <w:rPr>
          <w:rFonts w:ascii="Arial" w:hAnsi="Arial" w:cs="Arial"/>
          <w:sz w:val="22"/>
        </w:rPr>
        <w:t>. Limiting overtime, ensuring that employees use all of their yearly leave, and providing flexible working arrangements are all examples of this.</w:t>
      </w:r>
    </w:p>
    <w:p w14:paraId="74EFE385" w14:textId="77777777" w:rsidR="00FC1742" w:rsidRDefault="00B12AE9" w:rsidP="00DF6345">
      <w:pPr>
        <w:pStyle w:val="Heading1"/>
        <w:spacing w:before="0" w:line="360" w:lineRule="auto"/>
      </w:pPr>
      <w:bookmarkStart w:id="13" w:name="_Toc87363250"/>
      <w:r>
        <w:t>Evaluation</w:t>
      </w:r>
      <w:bookmarkEnd w:id="13"/>
    </w:p>
    <w:p w14:paraId="31F86C43" w14:textId="77777777" w:rsidR="000A012D" w:rsidRPr="00DA5A7D" w:rsidRDefault="000A012D" w:rsidP="00DF6345">
      <w:pPr>
        <w:spacing w:after="0" w:line="360" w:lineRule="auto"/>
        <w:ind w:firstLine="720"/>
        <w:rPr>
          <w:rFonts w:ascii="Arial" w:hAnsi="Arial" w:cs="Arial"/>
          <w:sz w:val="22"/>
        </w:rPr>
      </w:pPr>
      <w:r w:rsidRPr="00DA5A7D">
        <w:rPr>
          <w:rFonts w:ascii="Arial" w:hAnsi="Arial" w:cs="Arial"/>
          <w:sz w:val="22"/>
        </w:rPr>
        <w:t xml:space="preserve">Increasing resources, providing training, building connections and other alternative solutions mentioned above are very important for organizations to take as they will reduce stress in their workers. </w:t>
      </w:r>
    </w:p>
    <w:p w14:paraId="225E256D" w14:textId="77777777" w:rsidR="00B17F3F" w:rsidRDefault="00B17F3F" w:rsidP="00DF6345">
      <w:pPr>
        <w:pStyle w:val="Heading2"/>
        <w:spacing w:before="0" w:line="360" w:lineRule="auto"/>
      </w:pPr>
      <w:bookmarkStart w:id="14" w:name="_Toc87363251"/>
      <w:r w:rsidRPr="00B17F3F">
        <w:t>Plus, Minus, Interesting</w:t>
      </w:r>
      <w:r w:rsidR="00FB07CB">
        <w:t xml:space="preserve"> (PMI)</w:t>
      </w:r>
      <w:bookmarkEnd w:id="14"/>
    </w:p>
    <w:p w14:paraId="10CE8D55" w14:textId="77777777" w:rsidR="00B17F3F" w:rsidRPr="00424F82" w:rsidRDefault="0020554B" w:rsidP="00DF6345">
      <w:pPr>
        <w:spacing w:after="0" w:line="360" w:lineRule="auto"/>
        <w:ind w:firstLine="720"/>
        <w:rPr>
          <w:rFonts w:ascii="Arial" w:hAnsi="Arial" w:cs="Arial"/>
          <w:sz w:val="22"/>
        </w:rPr>
      </w:pPr>
      <w:r w:rsidRPr="00424F82">
        <w:rPr>
          <w:rFonts w:ascii="Arial" w:hAnsi="Arial" w:cs="Arial"/>
          <w:sz w:val="22"/>
        </w:rPr>
        <w:t>PMI is a technique</w:t>
      </w:r>
      <w:r w:rsidR="007F6CF7" w:rsidRPr="00424F82">
        <w:rPr>
          <w:rFonts w:ascii="Arial" w:hAnsi="Arial" w:cs="Arial"/>
          <w:sz w:val="22"/>
        </w:rPr>
        <w:t xml:space="preserve"> for brainstorming, making decisions, and critical thinking. It is a </w:t>
      </w:r>
      <w:r w:rsidR="00CD15C5" w:rsidRPr="00424F82">
        <w:rPr>
          <w:rFonts w:ascii="Arial" w:hAnsi="Arial" w:cs="Arial"/>
          <w:sz w:val="22"/>
        </w:rPr>
        <w:t>method</w:t>
      </w:r>
      <w:r w:rsidR="007F6CF7" w:rsidRPr="00424F82">
        <w:rPr>
          <w:rFonts w:ascii="Arial" w:hAnsi="Arial" w:cs="Arial"/>
          <w:sz w:val="22"/>
        </w:rPr>
        <w:t xml:space="preserve"> for encouraging people to l</w:t>
      </w:r>
      <w:r w:rsidR="009D7A29" w:rsidRPr="00424F82">
        <w:rPr>
          <w:rFonts w:ascii="Arial" w:hAnsi="Arial" w:cs="Arial"/>
          <w:sz w:val="22"/>
        </w:rPr>
        <w:t xml:space="preserve">ook at </w:t>
      </w:r>
      <w:r w:rsidR="007F6CF7" w:rsidRPr="00424F82">
        <w:rPr>
          <w:rFonts w:ascii="Arial" w:hAnsi="Arial" w:cs="Arial"/>
          <w:sz w:val="22"/>
        </w:rPr>
        <w:t xml:space="preserve">thoughts, </w:t>
      </w:r>
      <w:r w:rsidR="009D7A29" w:rsidRPr="00424F82">
        <w:rPr>
          <w:rFonts w:ascii="Arial" w:hAnsi="Arial" w:cs="Arial"/>
          <w:sz w:val="22"/>
        </w:rPr>
        <w:t xml:space="preserve">ideas </w:t>
      </w:r>
      <w:r w:rsidR="007F6CF7" w:rsidRPr="00424F82">
        <w:rPr>
          <w:rFonts w:ascii="Arial" w:hAnsi="Arial" w:cs="Arial"/>
          <w:sz w:val="22"/>
        </w:rPr>
        <w:t>and events from several perspectives. A PMI approach may assist you in brainstorming ideas, making rapid choices by assessing and weighing the benefits and drawbacks, reflecting on or evaluating a product or process after it has been completed, and identifying strengths and weaknesses for future improvement. As employees in the UK are suf</w:t>
      </w:r>
      <w:r w:rsidR="00544E56" w:rsidRPr="00424F82">
        <w:rPr>
          <w:rFonts w:ascii="Arial" w:hAnsi="Arial" w:cs="Arial"/>
          <w:sz w:val="22"/>
        </w:rPr>
        <w:t>fering from work stress, they can use this tool to help reduce it</w:t>
      </w:r>
      <w:r w:rsidR="00971AC0" w:rsidRPr="00424F82">
        <w:rPr>
          <w:rFonts w:ascii="Arial" w:hAnsi="Arial" w:cs="Arial"/>
          <w:sz w:val="22"/>
        </w:rPr>
        <w:t xml:space="preserve"> (Han, et al., 2017)</w:t>
      </w:r>
      <w:r w:rsidR="007F6CF7" w:rsidRPr="00424F82">
        <w:rPr>
          <w:rFonts w:ascii="Arial" w:hAnsi="Arial" w:cs="Arial"/>
          <w:sz w:val="22"/>
        </w:rPr>
        <w:t>.</w:t>
      </w:r>
    </w:p>
    <w:p w14:paraId="5F10BB56" w14:textId="77777777" w:rsidR="00B01DC7" w:rsidRDefault="00B01DC7" w:rsidP="00DF6345">
      <w:pPr>
        <w:pStyle w:val="Heading1"/>
        <w:spacing w:before="0" w:line="360" w:lineRule="auto"/>
      </w:pPr>
      <w:bookmarkStart w:id="15" w:name="_Toc87363252"/>
      <w:r>
        <w:t xml:space="preserve">Plan for </w:t>
      </w:r>
      <w:r w:rsidR="006E58A3">
        <w:t>implementing</w:t>
      </w:r>
      <w:r>
        <w:t xml:space="preserve"> the tool</w:t>
      </w:r>
      <w:bookmarkEnd w:id="15"/>
    </w:p>
    <w:p w14:paraId="1FEFBAB2" w14:textId="77777777" w:rsidR="00176499" w:rsidRDefault="00176499" w:rsidP="00DF6345">
      <w:pPr>
        <w:pStyle w:val="Heading2"/>
        <w:spacing w:before="0" w:line="360" w:lineRule="auto"/>
      </w:pPr>
      <w:bookmarkStart w:id="16" w:name="_Toc87363253"/>
      <w:r>
        <w:t>Step 1. Consider the Plus Points</w:t>
      </w:r>
      <w:bookmarkEnd w:id="16"/>
      <w:r>
        <w:t xml:space="preserve"> </w:t>
      </w:r>
    </w:p>
    <w:p w14:paraId="4AD9FA15" w14:textId="77777777" w:rsidR="00544E56" w:rsidRPr="00424F82" w:rsidRDefault="00544E56" w:rsidP="00DF6345">
      <w:pPr>
        <w:spacing w:after="0" w:line="360" w:lineRule="auto"/>
        <w:ind w:firstLine="720"/>
        <w:rPr>
          <w:rFonts w:ascii="Arial" w:hAnsi="Arial" w:cs="Arial"/>
          <w:sz w:val="22"/>
        </w:rPr>
      </w:pPr>
      <w:r w:rsidRPr="00424F82">
        <w:rPr>
          <w:rFonts w:ascii="Arial" w:hAnsi="Arial" w:cs="Arial"/>
          <w:sz w:val="22"/>
        </w:rPr>
        <w:t>Employees should just list all of the good things that come to mind in this stage. They should not criticize themselves along the process, but rather simply list all of the positive aspects that come to mind</w:t>
      </w:r>
      <w:r w:rsidR="00971AC0" w:rsidRPr="00424F82">
        <w:rPr>
          <w:rFonts w:ascii="Arial" w:hAnsi="Arial" w:cs="Arial"/>
          <w:sz w:val="22"/>
        </w:rPr>
        <w:t xml:space="preserve"> (Han, et al., 2017)</w:t>
      </w:r>
      <w:r w:rsidRPr="00424F82">
        <w:rPr>
          <w:rFonts w:ascii="Arial" w:hAnsi="Arial" w:cs="Arial"/>
          <w:sz w:val="22"/>
        </w:rPr>
        <w:t>.</w:t>
      </w:r>
    </w:p>
    <w:p w14:paraId="275BD30B" w14:textId="77777777" w:rsidR="00176499" w:rsidRDefault="00176499" w:rsidP="00DF6345">
      <w:pPr>
        <w:pStyle w:val="Heading2"/>
        <w:spacing w:before="0" w:line="360" w:lineRule="auto"/>
      </w:pPr>
      <w:bookmarkStart w:id="17" w:name="_Toc87363254"/>
      <w:r>
        <w:t>Step 2. Consider the Minus Points</w:t>
      </w:r>
      <w:bookmarkEnd w:id="17"/>
    </w:p>
    <w:p w14:paraId="08BC178E" w14:textId="77777777" w:rsidR="00BF174A" w:rsidRPr="00424F82" w:rsidRDefault="00BF174A" w:rsidP="00DF6345">
      <w:pPr>
        <w:spacing w:after="0" w:line="360" w:lineRule="auto"/>
        <w:ind w:firstLine="720"/>
        <w:rPr>
          <w:rFonts w:ascii="Arial" w:hAnsi="Arial" w:cs="Arial"/>
          <w:sz w:val="22"/>
        </w:rPr>
      </w:pPr>
      <w:r w:rsidRPr="00424F82">
        <w:rPr>
          <w:rFonts w:ascii="Arial" w:hAnsi="Arial" w:cs="Arial"/>
          <w:sz w:val="22"/>
        </w:rPr>
        <w:t>Workers should list all of the bad things that come to mind in this stage</w:t>
      </w:r>
      <w:r w:rsidR="001239F5" w:rsidRPr="00424F82">
        <w:rPr>
          <w:rFonts w:ascii="Arial" w:hAnsi="Arial" w:cs="Arial"/>
          <w:sz w:val="22"/>
        </w:rPr>
        <w:t xml:space="preserve"> a</w:t>
      </w:r>
      <w:r w:rsidR="008064E4" w:rsidRPr="00424F82">
        <w:rPr>
          <w:rFonts w:ascii="Arial" w:hAnsi="Arial" w:cs="Arial"/>
          <w:sz w:val="22"/>
        </w:rPr>
        <w:t>nd not take stress</w:t>
      </w:r>
      <w:r w:rsidRPr="00424F82">
        <w:rPr>
          <w:rFonts w:ascii="Arial" w:hAnsi="Arial" w:cs="Arial"/>
          <w:sz w:val="22"/>
        </w:rPr>
        <w:t xml:space="preserve">. </w:t>
      </w:r>
      <w:r w:rsidR="001239F5" w:rsidRPr="00424F82">
        <w:rPr>
          <w:rFonts w:ascii="Arial" w:hAnsi="Arial" w:cs="Arial"/>
          <w:sz w:val="22"/>
        </w:rPr>
        <w:t>As we all know that for about 3</w:t>
      </w:r>
      <w:r w:rsidR="00CC55B2" w:rsidRPr="00424F82">
        <w:rPr>
          <w:rFonts w:ascii="Arial" w:hAnsi="Arial" w:cs="Arial"/>
          <w:sz w:val="22"/>
        </w:rPr>
        <w:t xml:space="preserve">0 percent of both genders </w:t>
      </w:r>
      <w:r w:rsidR="001239F5" w:rsidRPr="00424F82">
        <w:rPr>
          <w:rFonts w:ascii="Arial" w:hAnsi="Arial" w:cs="Arial"/>
          <w:sz w:val="22"/>
        </w:rPr>
        <w:t xml:space="preserve">in the United Kingdom, pressure on their own performance at work caused stress. </w:t>
      </w:r>
      <w:r w:rsidRPr="00424F82">
        <w:rPr>
          <w:rFonts w:ascii="Arial" w:hAnsi="Arial" w:cs="Arial"/>
          <w:sz w:val="22"/>
        </w:rPr>
        <w:t>They should not, once again, criticize themselves. Simply list all of the bad aspects that come to mind</w:t>
      </w:r>
      <w:r w:rsidR="00971AC0" w:rsidRPr="00424F82">
        <w:rPr>
          <w:rFonts w:ascii="Arial" w:hAnsi="Arial" w:cs="Arial"/>
          <w:sz w:val="22"/>
        </w:rPr>
        <w:t xml:space="preserve"> (Han, et al., 2017)</w:t>
      </w:r>
      <w:r w:rsidRPr="00424F82">
        <w:rPr>
          <w:rFonts w:ascii="Arial" w:hAnsi="Arial" w:cs="Arial"/>
          <w:sz w:val="22"/>
        </w:rPr>
        <w:t>.</w:t>
      </w:r>
    </w:p>
    <w:p w14:paraId="32E04BCC" w14:textId="77777777" w:rsidR="00176499" w:rsidRDefault="00176499" w:rsidP="00DF6345">
      <w:pPr>
        <w:pStyle w:val="Heading2"/>
        <w:spacing w:before="0" w:line="360" w:lineRule="auto"/>
      </w:pPr>
      <w:bookmarkStart w:id="18" w:name="_Toc87363255"/>
      <w:r>
        <w:t>Step 3. Consider the Interesting Points of the Situation.</w:t>
      </w:r>
      <w:bookmarkEnd w:id="18"/>
      <w:r>
        <w:t xml:space="preserve"> </w:t>
      </w:r>
    </w:p>
    <w:p w14:paraId="61C8A733" w14:textId="77777777" w:rsidR="007D1F7B" w:rsidRPr="00E24C9B" w:rsidRDefault="007D1F7B" w:rsidP="00DF6345">
      <w:pPr>
        <w:spacing w:after="0" w:line="360" w:lineRule="auto"/>
        <w:ind w:firstLine="720"/>
        <w:rPr>
          <w:rFonts w:ascii="Arial" w:hAnsi="Arial" w:cs="Arial"/>
          <w:sz w:val="22"/>
        </w:rPr>
      </w:pPr>
      <w:r w:rsidRPr="00E24C9B">
        <w:rPr>
          <w:rFonts w:ascii="Arial" w:hAnsi="Arial" w:cs="Arial"/>
          <w:sz w:val="22"/>
        </w:rPr>
        <w:t xml:space="preserve">They can enumerate all the fascinating points that come to mind in this stage. </w:t>
      </w:r>
      <w:r w:rsidR="00A7382C" w:rsidRPr="00E24C9B">
        <w:rPr>
          <w:rFonts w:ascii="Arial" w:hAnsi="Arial" w:cs="Arial"/>
          <w:sz w:val="22"/>
        </w:rPr>
        <w:t xml:space="preserve">For instance, workers in the UK can develop their people skills, make the most of their network, and get training which will improve their productivity. </w:t>
      </w:r>
      <w:r w:rsidR="00971AC0" w:rsidRPr="00E24C9B">
        <w:rPr>
          <w:rFonts w:ascii="Arial" w:hAnsi="Arial" w:cs="Arial"/>
          <w:sz w:val="22"/>
        </w:rPr>
        <w:t>(Han, et al., 2017)</w:t>
      </w:r>
      <w:r w:rsidRPr="00E24C9B">
        <w:rPr>
          <w:rFonts w:ascii="Arial" w:hAnsi="Arial" w:cs="Arial"/>
          <w:sz w:val="22"/>
        </w:rPr>
        <w:t>.</w:t>
      </w:r>
    </w:p>
    <w:p w14:paraId="69C3446A" w14:textId="77777777" w:rsidR="00176499" w:rsidRDefault="00176499" w:rsidP="00DF6345">
      <w:pPr>
        <w:pStyle w:val="Heading2"/>
        <w:spacing w:before="0" w:line="360" w:lineRule="auto"/>
      </w:pPr>
      <w:bookmarkStart w:id="19" w:name="_Toc87363256"/>
      <w:r>
        <w:t>Step 4. Make Your conclusion</w:t>
      </w:r>
      <w:bookmarkEnd w:id="19"/>
      <w:r>
        <w:t xml:space="preserve"> </w:t>
      </w:r>
    </w:p>
    <w:p w14:paraId="03247E23" w14:textId="77777777" w:rsidR="00176499" w:rsidRPr="00BB6970" w:rsidRDefault="00176499" w:rsidP="00DF6345">
      <w:pPr>
        <w:spacing w:after="0" w:line="360" w:lineRule="auto"/>
        <w:ind w:firstLine="720"/>
        <w:rPr>
          <w:rFonts w:ascii="Arial" w:hAnsi="Arial" w:cs="Arial"/>
          <w:sz w:val="22"/>
        </w:rPr>
      </w:pPr>
      <w:r w:rsidRPr="00BB6970">
        <w:rPr>
          <w:rFonts w:ascii="Arial" w:hAnsi="Arial" w:cs="Arial"/>
          <w:sz w:val="22"/>
        </w:rPr>
        <w:t>In this step,</w:t>
      </w:r>
      <w:r w:rsidR="00971AC0" w:rsidRPr="00BB6970">
        <w:rPr>
          <w:rFonts w:ascii="Arial" w:hAnsi="Arial" w:cs="Arial"/>
          <w:sz w:val="22"/>
        </w:rPr>
        <w:t xml:space="preserve"> the workers</w:t>
      </w:r>
      <w:r w:rsidRPr="00BB6970">
        <w:rPr>
          <w:rFonts w:ascii="Arial" w:hAnsi="Arial" w:cs="Arial"/>
          <w:sz w:val="22"/>
        </w:rPr>
        <w:t xml:space="preserve"> </w:t>
      </w:r>
      <w:r w:rsidR="00971AC0" w:rsidRPr="00BB6970">
        <w:rPr>
          <w:rFonts w:ascii="Arial" w:hAnsi="Arial" w:cs="Arial"/>
          <w:sz w:val="22"/>
        </w:rPr>
        <w:t>make their own judgement because they ha</w:t>
      </w:r>
      <w:r w:rsidRPr="00BB6970">
        <w:rPr>
          <w:rFonts w:ascii="Arial" w:hAnsi="Arial" w:cs="Arial"/>
          <w:sz w:val="22"/>
        </w:rPr>
        <w:t xml:space="preserve">ve scanned and organized three important </w:t>
      </w:r>
      <w:r w:rsidR="00314EFB" w:rsidRPr="00BB6970">
        <w:rPr>
          <w:rFonts w:ascii="Arial" w:hAnsi="Arial" w:cs="Arial"/>
          <w:sz w:val="22"/>
        </w:rPr>
        <w:t>parts</w:t>
      </w:r>
      <w:r w:rsidRPr="00BB6970">
        <w:rPr>
          <w:rFonts w:ascii="Arial" w:hAnsi="Arial" w:cs="Arial"/>
          <w:sz w:val="22"/>
        </w:rPr>
        <w:t>: the positives, the negatives, and the interesting</w:t>
      </w:r>
      <w:r w:rsidR="00971AC0" w:rsidRPr="00BB6970">
        <w:rPr>
          <w:rFonts w:ascii="Arial" w:hAnsi="Arial" w:cs="Arial"/>
          <w:sz w:val="22"/>
        </w:rPr>
        <w:t xml:space="preserve"> (Han, et al., </w:t>
      </w:r>
      <w:r w:rsidR="00971AC0" w:rsidRPr="00BB6970">
        <w:rPr>
          <w:rFonts w:ascii="Arial" w:hAnsi="Arial" w:cs="Arial"/>
          <w:sz w:val="22"/>
        </w:rPr>
        <w:lastRenderedPageBreak/>
        <w:t>2017)</w:t>
      </w:r>
      <w:r w:rsidRPr="00BB6970">
        <w:rPr>
          <w:rFonts w:ascii="Arial" w:hAnsi="Arial" w:cs="Arial"/>
          <w:sz w:val="22"/>
        </w:rPr>
        <w:t>.</w:t>
      </w:r>
      <w:r w:rsidR="00971AC0" w:rsidRPr="00BB6970">
        <w:rPr>
          <w:rFonts w:ascii="Arial" w:hAnsi="Arial" w:cs="Arial"/>
          <w:sz w:val="22"/>
        </w:rPr>
        <w:t xml:space="preserve"> This is the point where the employees in UK will know how and what they need to do to get rid of stress.</w:t>
      </w:r>
    </w:p>
    <w:p w14:paraId="2A07C036" w14:textId="77777777" w:rsidR="0055674A" w:rsidRDefault="0055674A" w:rsidP="00DF6345">
      <w:pPr>
        <w:pStyle w:val="Heading1"/>
        <w:spacing w:before="0" w:line="360" w:lineRule="auto"/>
      </w:pPr>
      <w:bookmarkStart w:id="20" w:name="_Toc87363257"/>
      <w:r>
        <w:t>Conclusion</w:t>
      </w:r>
      <w:bookmarkEnd w:id="20"/>
    </w:p>
    <w:p w14:paraId="066593A4" w14:textId="77777777" w:rsidR="00BF247B" w:rsidRPr="00BB6970" w:rsidRDefault="0055674A" w:rsidP="00DF6345">
      <w:pPr>
        <w:spacing w:after="0" w:line="360" w:lineRule="auto"/>
        <w:ind w:firstLine="720"/>
        <w:rPr>
          <w:rFonts w:ascii="Arial" w:hAnsi="Arial" w:cs="Arial"/>
          <w:sz w:val="22"/>
        </w:rPr>
      </w:pPr>
      <w:r w:rsidRPr="00BB6970">
        <w:rPr>
          <w:rFonts w:ascii="Arial" w:hAnsi="Arial" w:cs="Arial"/>
          <w:sz w:val="22"/>
        </w:rPr>
        <w:t>The subject matter of work-related stress is not new, and a great deal of study has already been done on it. However, there are many nations where this issue is not given the attention it deserves, and the United Kingdom is one of them. Organizations and employees both suffer from work-related stress</w:t>
      </w:r>
      <w:r w:rsidR="00CF73F3" w:rsidRPr="00BB6970">
        <w:rPr>
          <w:rFonts w:ascii="Arial" w:hAnsi="Arial" w:cs="Arial"/>
          <w:sz w:val="22"/>
        </w:rPr>
        <w:t xml:space="preserve"> (Collin, et al., 2019)</w:t>
      </w:r>
      <w:r w:rsidRPr="00BB6970">
        <w:rPr>
          <w:rFonts w:ascii="Arial" w:hAnsi="Arial" w:cs="Arial"/>
          <w:sz w:val="22"/>
        </w:rPr>
        <w:t>. This problem of work-related stress may be resolved with correct action plans and managerial attention. A good place to work has been shown to outperform its rivals, but organizations with bad working conditions are unlikely to survive.</w:t>
      </w:r>
    </w:p>
    <w:p w14:paraId="01DDB1A8" w14:textId="77777777" w:rsidR="00BF247B" w:rsidRPr="00BF247B" w:rsidRDefault="00BF247B" w:rsidP="00DF6345">
      <w:pPr>
        <w:pStyle w:val="Heading1"/>
        <w:spacing w:before="0" w:line="360" w:lineRule="auto"/>
      </w:pPr>
      <w:r>
        <w:br w:type="page"/>
      </w:r>
      <w:bookmarkStart w:id="21" w:name="_Toc87363258"/>
      <w:r>
        <w:lastRenderedPageBreak/>
        <w:t>References</w:t>
      </w:r>
      <w:bookmarkEnd w:id="21"/>
    </w:p>
    <w:p w14:paraId="30F51A8D" w14:textId="77777777" w:rsidR="00BF247B" w:rsidRPr="00372E50" w:rsidRDefault="00BF247B" w:rsidP="00DF6345">
      <w:pPr>
        <w:spacing w:after="0" w:line="360" w:lineRule="auto"/>
        <w:ind w:left="720" w:hanging="720"/>
        <w:rPr>
          <w:rFonts w:ascii="Arial" w:hAnsi="Arial" w:cs="Arial"/>
          <w:sz w:val="22"/>
        </w:rPr>
      </w:pPr>
      <w:r w:rsidRPr="00372E50">
        <w:rPr>
          <w:rFonts w:ascii="Arial" w:hAnsi="Arial" w:cs="Arial"/>
          <w:sz w:val="22"/>
        </w:rPr>
        <w:t xml:space="preserve">Collin, V., Toon, M., </w:t>
      </w:r>
      <w:proofErr w:type="spellStart"/>
      <w:r w:rsidRPr="00372E50">
        <w:rPr>
          <w:rFonts w:ascii="Arial" w:hAnsi="Arial" w:cs="Arial"/>
          <w:sz w:val="22"/>
        </w:rPr>
        <w:t>O'Selmo</w:t>
      </w:r>
      <w:proofErr w:type="spellEnd"/>
      <w:r w:rsidRPr="00372E50">
        <w:rPr>
          <w:rFonts w:ascii="Arial" w:hAnsi="Arial" w:cs="Arial"/>
          <w:sz w:val="22"/>
        </w:rPr>
        <w:t>, E., Reynolds, L. and Whitehead, P., 2019. A survey of stress, burnout and well-being in UK dentists. British dental journal, 226(1), pp.40-49.</w:t>
      </w:r>
    </w:p>
    <w:p w14:paraId="4608669F" w14:textId="77777777" w:rsidR="00BF247B" w:rsidRPr="00372E50" w:rsidRDefault="00BF247B" w:rsidP="00DF6345">
      <w:pPr>
        <w:spacing w:after="0" w:line="360" w:lineRule="auto"/>
        <w:ind w:left="720" w:hanging="720"/>
        <w:rPr>
          <w:rFonts w:ascii="Arial" w:hAnsi="Arial" w:cs="Arial"/>
          <w:sz w:val="22"/>
        </w:rPr>
      </w:pPr>
      <w:r w:rsidRPr="00372E50">
        <w:rPr>
          <w:rFonts w:ascii="Arial" w:hAnsi="Arial" w:cs="Arial"/>
          <w:sz w:val="22"/>
        </w:rPr>
        <w:t>Cox, T., Kuk, G. and Leiter, M.P., 2017. Burnout, health, work stress, and organizational healthiness. In Professional burnout (pp. 177-193). Routledge.</w:t>
      </w:r>
    </w:p>
    <w:p w14:paraId="4B55B29C" w14:textId="77777777" w:rsidR="00BF247B" w:rsidRPr="00372E50" w:rsidRDefault="00BF247B" w:rsidP="00DF6345">
      <w:pPr>
        <w:spacing w:after="0" w:line="360" w:lineRule="auto"/>
        <w:ind w:left="720" w:hanging="720"/>
        <w:rPr>
          <w:rFonts w:ascii="Arial" w:hAnsi="Arial" w:cs="Arial"/>
          <w:sz w:val="22"/>
        </w:rPr>
      </w:pPr>
      <w:r w:rsidRPr="00372E50">
        <w:rPr>
          <w:rFonts w:ascii="Arial" w:hAnsi="Arial" w:cs="Arial"/>
          <w:sz w:val="22"/>
        </w:rPr>
        <w:t xml:space="preserve">Darabi, M., </w:t>
      </w:r>
      <w:proofErr w:type="spellStart"/>
      <w:r w:rsidRPr="00372E50">
        <w:rPr>
          <w:rFonts w:ascii="Arial" w:hAnsi="Arial" w:cs="Arial"/>
          <w:sz w:val="22"/>
        </w:rPr>
        <w:t>Macaskill</w:t>
      </w:r>
      <w:proofErr w:type="spellEnd"/>
      <w:r w:rsidRPr="00372E50">
        <w:rPr>
          <w:rFonts w:ascii="Arial" w:hAnsi="Arial" w:cs="Arial"/>
          <w:sz w:val="22"/>
        </w:rPr>
        <w:t xml:space="preserve">, A. and </w:t>
      </w:r>
      <w:proofErr w:type="spellStart"/>
      <w:r w:rsidRPr="00372E50">
        <w:rPr>
          <w:rFonts w:ascii="Arial" w:hAnsi="Arial" w:cs="Arial"/>
          <w:sz w:val="22"/>
        </w:rPr>
        <w:t>Reidy</w:t>
      </w:r>
      <w:proofErr w:type="spellEnd"/>
      <w:r w:rsidRPr="00372E50">
        <w:rPr>
          <w:rFonts w:ascii="Arial" w:hAnsi="Arial" w:cs="Arial"/>
          <w:sz w:val="22"/>
        </w:rPr>
        <w:t>, L., 2017. Stress among UK academics: Identifying who copes best. Journal of Further and Higher Education, 41(3), pp.393-412.</w:t>
      </w:r>
    </w:p>
    <w:p w14:paraId="31B1E423" w14:textId="77777777" w:rsidR="00BF247B" w:rsidRPr="00372E50" w:rsidRDefault="00BF247B" w:rsidP="00DF6345">
      <w:pPr>
        <w:spacing w:after="0" w:line="360" w:lineRule="auto"/>
        <w:ind w:left="720" w:hanging="720"/>
        <w:rPr>
          <w:rFonts w:ascii="Arial" w:hAnsi="Arial" w:cs="Arial"/>
          <w:sz w:val="22"/>
        </w:rPr>
      </w:pPr>
      <w:r w:rsidRPr="00372E50">
        <w:rPr>
          <w:rFonts w:ascii="Arial" w:hAnsi="Arial" w:cs="Arial"/>
          <w:sz w:val="22"/>
        </w:rPr>
        <w:t>Han, L., Zhang, Q., Chen, X., Zhan, Q., Yang, T. and Zhao, Z., 2017. Detecting work-related stress with a wearable device. Computers in Industry, 90, pp.42-49.</w:t>
      </w:r>
    </w:p>
    <w:p w14:paraId="1089E7E9" w14:textId="77777777" w:rsidR="00BF247B" w:rsidRPr="00372E50" w:rsidRDefault="00BF247B" w:rsidP="00DF6345">
      <w:pPr>
        <w:spacing w:after="0" w:line="360" w:lineRule="auto"/>
        <w:ind w:left="720" w:hanging="720"/>
        <w:rPr>
          <w:rFonts w:ascii="Arial" w:hAnsi="Arial" w:cs="Arial"/>
          <w:sz w:val="22"/>
        </w:rPr>
      </w:pPr>
      <w:r w:rsidRPr="00372E50">
        <w:rPr>
          <w:rFonts w:ascii="Arial" w:hAnsi="Arial" w:cs="Arial"/>
          <w:sz w:val="22"/>
        </w:rPr>
        <w:t xml:space="preserve">Hassard, J., Teoh, K.R., </w:t>
      </w:r>
      <w:proofErr w:type="spellStart"/>
      <w:r w:rsidRPr="00372E50">
        <w:rPr>
          <w:rFonts w:ascii="Arial" w:hAnsi="Arial" w:cs="Arial"/>
          <w:sz w:val="22"/>
        </w:rPr>
        <w:t>Visockaite</w:t>
      </w:r>
      <w:proofErr w:type="spellEnd"/>
      <w:r w:rsidRPr="00372E50">
        <w:rPr>
          <w:rFonts w:ascii="Arial" w:hAnsi="Arial" w:cs="Arial"/>
          <w:sz w:val="22"/>
        </w:rPr>
        <w:t xml:space="preserve">, G., </w:t>
      </w:r>
      <w:proofErr w:type="spellStart"/>
      <w:r w:rsidRPr="00372E50">
        <w:rPr>
          <w:rFonts w:ascii="Arial" w:hAnsi="Arial" w:cs="Arial"/>
          <w:sz w:val="22"/>
        </w:rPr>
        <w:t>Dewe</w:t>
      </w:r>
      <w:proofErr w:type="spellEnd"/>
      <w:r w:rsidRPr="00372E50">
        <w:rPr>
          <w:rFonts w:ascii="Arial" w:hAnsi="Arial" w:cs="Arial"/>
          <w:sz w:val="22"/>
        </w:rPr>
        <w:t>, P. and Cox, T., 2018. The cost of work-related stress to society: A systematic review. Journal of occupational health psychology, 23(1), p.1.</w:t>
      </w:r>
    </w:p>
    <w:p w14:paraId="15929D47" w14:textId="77777777" w:rsidR="00BF247B" w:rsidRPr="00372E50" w:rsidRDefault="00BF247B" w:rsidP="00DF6345">
      <w:pPr>
        <w:spacing w:after="0" w:line="360" w:lineRule="auto"/>
        <w:ind w:left="720" w:hanging="720"/>
        <w:rPr>
          <w:rFonts w:ascii="Arial" w:hAnsi="Arial" w:cs="Arial"/>
          <w:sz w:val="22"/>
        </w:rPr>
      </w:pPr>
      <w:r w:rsidRPr="00372E50">
        <w:rPr>
          <w:rFonts w:ascii="Arial" w:hAnsi="Arial" w:cs="Arial"/>
          <w:sz w:val="22"/>
        </w:rPr>
        <w:t xml:space="preserve">Looseley, A., Wainwright, E., Cook, T.M., Bell, V., Hoskins, S., O'Connor, M., Taylor, G., Mouton, R. and SWeAT Study Investigator Group, 2019. Stress, burnout, depression and work satisfaction among UK </w:t>
      </w:r>
      <w:proofErr w:type="spellStart"/>
      <w:r w:rsidRPr="00372E50">
        <w:rPr>
          <w:rFonts w:ascii="Arial" w:hAnsi="Arial" w:cs="Arial"/>
          <w:sz w:val="22"/>
        </w:rPr>
        <w:t>anaesthetic</w:t>
      </w:r>
      <w:proofErr w:type="spellEnd"/>
      <w:r w:rsidRPr="00372E50">
        <w:rPr>
          <w:rFonts w:ascii="Arial" w:hAnsi="Arial" w:cs="Arial"/>
          <w:sz w:val="22"/>
        </w:rPr>
        <w:t xml:space="preserve"> trainees; a quantitative analysis of the Satisfaction and Wellbeing in </w:t>
      </w:r>
      <w:proofErr w:type="spellStart"/>
      <w:r w:rsidRPr="00372E50">
        <w:rPr>
          <w:rFonts w:ascii="Arial" w:hAnsi="Arial" w:cs="Arial"/>
          <w:sz w:val="22"/>
        </w:rPr>
        <w:t>Anaesthetic</w:t>
      </w:r>
      <w:proofErr w:type="spellEnd"/>
      <w:r w:rsidRPr="00372E50">
        <w:rPr>
          <w:rFonts w:ascii="Arial" w:hAnsi="Arial" w:cs="Arial"/>
          <w:sz w:val="22"/>
        </w:rPr>
        <w:t xml:space="preserve"> Training study. </w:t>
      </w:r>
      <w:proofErr w:type="spellStart"/>
      <w:r w:rsidRPr="00372E50">
        <w:rPr>
          <w:rFonts w:ascii="Arial" w:hAnsi="Arial" w:cs="Arial"/>
          <w:sz w:val="22"/>
        </w:rPr>
        <w:t>Anaesthesia</w:t>
      </w:r>
      <w:proofErr w:type="spellEnd"/>
      <w:r w:rsidRPr="00372E50">
        <w:rPr>
          <w:rFonts w:ascii="Arial" w:hAnsi="Arial" w:cs="Arial"/>
          <w:sz w:val="22"/>
        </w:rPr>
        <w:t>, 74(10), pp.1231-1239.</w:t>
      </w:r>
    </w:p>
    <w:p w14:paraId="34A87925" w14:textId="77777777" w:rsidR="00BF247B" w:rsidRPr="00372E50" w:rsidRDefault="00BF247B" w:rsidP="00DF6345">
      <w:pPr>
        <w:spacing w:after="0" w:line="360" w:lineRule="auto"/>
        <w:ind w:left="720" w:hanging="720"/>
        <w:rPr>
          <w:rFonts w:ascii="Arial" w:hAnsi="Arial" w:cs="Arial"/>
          <w:sz w:val="22"/>
        </w:rPr>
      </w:pPr>
      <w:r w:rsidRPr="00372E50">
        <w:rPr>
          <w:rFonts w:ascii="Arial" w:hAnsi="Arial" w:cs="Arial"/>
          <w:sz w:val="22"/>
        </w:rPr>
        <w:t>O'Connor, E., 2019. Sources of work stress in veterinary practice in the UK. Veterinary Record, 184(19), pp.588-588.</w:t>
      </w:r>
    </w:p>
    <w:p w14:paraId="3E3C5DCD" w14:textId="77777777" w:rsidR="00BF247B" w:rsidRPr="00372E50" w:rsidRDefault="00BF247B" w:rsidP="00DF6345">
      <w:pPr>
        <w:spacing w:after="0" w:line="360" w:lineRule="auto"/>
        <w:ind w:left="720" w:hanging="720"/>
        <w:rPr>
          <w:rFonts w:ascii="Arial" w:hAnsi="Arial" w:cs="Arial"/>
          <w:sz w:val="22"/>
        </w:rPr>
      </w:pPr>
      <w:r w:rsidRPr="00372E50">
        <w:rPr>
          <w:rFonts w:ascii="Arial" w:hAnsi="Arial" w:cs="Arial"/>
          <w:sz w:val="22"/>
        </w:rPr>
        <w:t xml:space="preserve">Ravalier, J., Morton, R., Russell, L. and Rei </w:t>
      </w:r>
      <w:proofErr w:type="spellStart"/>
      <w:r w:rsidRPr="00372E50">
        <w:rPr>
          <w:rFonts w:ascii="Arial" w:hAnsi="Arial" w:cs="Arial"/>
          <w:sz w:val="22"/>
        </w:rPr>
        <w:t>Fidalgo</w:t>
      </w:r>
      <w:proofErr w:type="spellEnd"/>
      <w:r w:rsidRPr="00372E50">
        <w:rPr>
          <w:rFonts w:ascii="Arial" w:hAnsi="Arial" w:cs="Arial"/>
          <w:sz w:val="22"/>
        </w:rPr>
        <w:t>, A., 2019. Zero</w:t>
      </w:r>
      <w:r w:rsidRPr="00372E50">
        <w:rPr>
          <w:rFonts w:ascii="Roboto" w:hAnsi="Roboto" w:cs="Roboto"/>
          <w:sz w:val="22"/>
        </w:rPr>
        <w:t>‐</w:t>
      </w:r>
      <w:r w:rsidRPr="00372E50">
        <w:rPr>
          <w:rFonts w:ascii="Arial" w:hAnsi="Arial" w:cs="Arial"/>
          <w:sz w:val="22"/>
        </w:rPr>
        <w:t>hour contracts and stress in UK domiciliary care workers. Health &amp; social care in the community, 27(2), pp.348-355.</w:t>
      </w:r>
    </w:p>
    <w:p w14:paraId="2CE767C0" w14:textId="77777777" w:rsidR="00BF247B" w:rsidRPr="00372E50" w:rsidRDefault="00BF247B" w:rsidP="00DF6345">
      <w:pPr>
        <w:spacing w:after="0" w:line="360" w:lineRule="auto"/>
        <w:ind w:left="720" w:hanging="720"/>
        <w:rPr>
          <w:rFonts w:ascii="Arial" w:hAnsi="Arial" w:cs="Arial"/>
          <w:sz w:val="22"/>
        </w:rPr>
      </w:pPr>
      <w:r w:rsidRPr="00372E50">
        <w:rPr>
          <w:rFonts w:ascii="Arial" w:hAnsi="Arial" w:cs="Arial"/>
          <w:sz w:val="22"/>
        </w:rPr>
        <w:t xml:space="preserve">Siegrist, J., </w:t>
      </w:r>
      <w:proofErr w:type="spellStart"/>
      <w:r w:rsidRPr="00372E50">
        <w:rPr>
          <w:rFonts w:ascii="Arial" w:hAnsi="Arial" w:cs="Arial"/>
          <w:sz w:val="22"/>
        </w:rPr>
        <w:t>Wahrendorf</w:t>
      </w:r>
      <w:proofErr w:type="spellEnd"/>
      <w:r w:rsidRPr="00372E50">
        <w:rPr>
          <w:rFonts w:ascii="Arial" w:hAnsi="Arial" w:cs="Arial"/>
          <w:sz w:val="22"/>
        </w:rPr>
        <w:t>, M. and Siegrist, 2016. Work stress and health in a globalized economy. Springer Berlin Heidelberg.</w:t>
      </w:r>
    </w:p>
    <w:p w14:paraId="44840844" w14:textId="77777777" w:rsidR="00323AEE" w:rsidRPr="00372E50" w:rsidRDefault="00BF247B" w:rsidP="00DF6345">
      <w:pPr>
        <w:spacing w:after="0" w:line="360" w:lineRule="auto"/>
        <w:ind w:left="720" w:hanging="720"/>
        <w:rPr>
          <w:rFonts w:ascii="Arial" w:hAnsi="Arial" w:cs="Arial"/>
          <w:sz w:val="22"/>
        </w:rPr>
      </w:pPr>
      <w:r w:rsidRPr="00372E50">
        <w:rPr>
          <w:rFonts w:ascii="Arial" w:hAnsi="Arial" w:cs="Arial"/>
          <w:sz w:val="22"/>
        </w:rPr>
        <w:t xml:space="preserve">Wainwright, E., Looseley, A., Mouton, R., O'Connor, M., Taylor, G., Cook, T.M. and SWeAT Study Investigator Group, 2019. Stress, burnout, depression and work satisfaction among UK </w:t>
      </w:r>
      <w:proofErr w:type="spellStart"/>
      <w:r w:rsidRPr="00372E50">
        <w:rPr>
          <w:rFonts w:ascii="Arial" w:hAnsi="Arial" w:cs="Arial"/>
          <w:sz w:val="22"/>
        </w:rPr>
        <w:t>anaesthetic</w:t>
      </w:r>
      <w:proofErr w:type="spellEnd"/>
      <w:r w:rsidRPr="00372E50">
        <w:rPr>
          <w:rFonts w:ascii="Arial" w:hAnsi="Arial" w:cs="Arial"/>
          <w:sz w:val="22"/>
        </w:rPr>
        <w:t xml:space="preserve"> trainees: a qualitative analysis of in</w:t>
      </w:r>
      <w:r w:rsidRPr="00372E50">
        <w:rPr>
          <w:rFonts w:ascii="Roboto" w:hAnsi="Roboto" w:cs="Roboto"/>
          <w:sz w:val="22"/>
        </w:rPr>
        <w:t>‐</w:t>
      </w:r>
      <w:r w:rsidRPr="00372E50">
        <w:rPr>
          <w:rFonts w:ascii="Arial" w:hAnsi="Arial" w:cs="Arial"/>
          <w:sz w:val="22"/>
        </w:rPr>
        <w:t xml:space="preserve">depth participant interviews in the Satisfaction and Wellbeing in </w:t>
      </w:r>
      <w:proofErr w:type="spellStart"/>
      <w:r w:rsidRPr="00372E50">
        <w:rPr>
          <w:rFonts w:ascii="Arial" w:hAnsi="Arial" w:cs="Arial"/>
          <w:sz w:val="22"/>
        </w:rPr>
        <w:t>Anaesthetic</w:t>
      </w:r>
      <w:proofErr w:type="spellEnd"/>
      <w:r w:rsidRPr="00372E50">
        <w:rPr>
          <w:rFonts w:ascii="Arial" w:hAnsi="Arial" w:cs="Arial"/>
          <w:sz w:val="22"/>
        </w:rPr>
        <w:t xml:space="preserve"> Training study. </w:t>
      </w:r>
      <w:proofErr w:type="spellStart"/>
      <w:r w:rsidRPr="00372E50">
        <w:rPr>
          <w:rFonts w:ascii="Arial" w:hAnsi="Arial" w:cs="Arial"/>
          <w:sz w:val="22"/>
        </w:rPr>
        <w:t>Anaesthesia</w:t>
      </w:r>
      <w:proofErr w:type="spellEnd"/>
      <w:r w:rsidRPr="00372E50">
        <w:rPr>
          <w:rFonts w:ascii="Arial" w:hAnsi="Arial" w:cs="Arial"/>
          <w:sz w:val="22"/>
        </w:rPr>
        <w:t>, 74(10), pp.1240-1251.</w:t>
      </w:r>
    </w:p>
    <w:sectPr w:rsidR="00323AEE" w:rsidRPr="00372E5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3D308" w14:textId="77777777" w:rsidR="003D78E6" w:rsidRDefault="003D78E6" w:rsidP="005C035C">
      <w:pPr>
        <w:spacing w:after="0" w:line="240" w:lineRule="auto"/>
      </w:pPr>
      <w:r>
        <w:separator/>
      </w:r>
    </w:p>
  </w:endnote>
  <w:endnote w:type="continuationSeparator" w:id="0">
    <w:p w14:paraId="2D579D4F" w14:textId="77777777" w:rsidR="003D78E6" w:rsidRDefault="003D78E6" w:rsidP="005C0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9185620"/>
      <w:docPartObj>
        <w:docPartGallery w:val="Page Numbers (Bottom of Page)"/>
        <w:docPartUnique/>
      </w:docPartObj>
    </w:sdtPr>
    <w:sdtContent>
      <w:p w14:paraId="4C7BCF97" w14:textId="2403B6BF" w:rsidR="003857E0" w:rsidRDefault="003857E0" w:rsidP="009D6E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4F35CA" w14:textId="77777777" w:rsidR="005C035C" w:rsidRDefault="005C03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1324880"/>
      <w:docPartObj>
        <w:docPartGallery w:val="Page Numbers (Bottom of Page)"/>
        <w:docPartUnique/>
      </w:docPartObj>
    </w:sdtPr>
    <w:sdtContent>
      <w:p w14:paraId="4A7BAE02" w14:textId="24BC60B0" w:rsidR="003857E0" w:rsidRDefault="003857E0" w:rsidP="009D6E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4312FF" w14:textId="77777777" w:rsidR="005C035C" w:rsidRDefault="005C03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9B2C0" w14:textId="77777777" w:rsidR="008A5CD6" w:rsidRDefault="008A5C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20E6F" w14:textId="77777777" w:rsidR="003D78E6" w:rsidRDefault="003D78E6" w:rsidP="005C035C">
      <w:pPr>
        <w:spacing w:after="0" w:line="240" w:lineRule="auto"/>
      </w:pPr>
      <w:r>
        <w:separator/>
      </w:r>
    </w:p>
  </w:footnote>
  <w:footnote w:type="continuationSeparator" w:id="0">
    <w:p w14:paraId="5E1C8A7A" w14:textId="77777777" w:rsidR="003D78E6" w:rsidRDefault="003D78E6" w:rsidP="005C03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D791A" w14:textId="77777777" w:rsidR="008A5CD6" w:rsidRDefault="008A5C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168C3" w14:textId="38E2B846" w:rsidR="00000000" w:rsidRDefault="00922540" w:rsidP="00922540">
    <w:pPr>
      <w:pStyle w:val="Header"/>
    </w:pPr>
    <w:r>
      <w:rPr>
        <w:lang w:val="ro-RO"/>
      </w:rPr>
      <w:t>Module: Problem Solving and Decision Making</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E87BE" w14:textId="77777777" w:rsidR="008A5CD6" w:rsidRDefault="008A5C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zMDQzM7A0MzazMLZQ0lEKTi0uzszPAykwqgUAxzWILywAAAA="/>
  </w:docVars>
  <w:rsids>
    <w:rsidRoot w:val="00897047"/>
    <w:rsid w:val="00026A23"/>
    <w:rsid w:val="00047058"/>
    <w:rsid w:val="00090988"/>
    <w:rsid w:val="0009373F"/>
    <w:rsid w:val="000A012D"/>
    <w:rsid w:val="000E352F"/>
    <w:rsid w:val="00122764"/>
    <w:rsid w:val="001239F5"/>
    <w:rsid w:val="00137374"/>
    <w:rsid w:val="00137934"/>
    <w:rsid w:val="00142B6C"/>
    <w:rsid w:val="001467AD"/>
    <w:rsid w:val="00163AAB"/>
    <w:rsid w:val="0017439A"/>
    <w:rsid w:val="00176499"/>
    <w:rsid w:val="001B233D"/>
    <w:rsid w:val="001C7E5C"/>
    <w:rsid w:val="001D3513"/>
    <w:rsid w:val="001E5AD8"/>
    <w:rsid w:val="001F44EC"/>
    <w:rsid w:val="0020554B"/>
    <w:rsid w:val="00226028"/>
    <w:rsid w:val="00241FCA"/>
    <w:rsid w:val="002615A2"/>
    <w:rsid w:val="0026384A"/>
    <w:rsid w:val="002730FD"/>
    <w:rsid w:val="00287D1C"/>
    <w:rsid w:val="002940F0"/>
    <w:rsid w:val="002A2E03"/>
    <w:rsid w:val="002B0BF5"/>
    <w:rsid w:val="002B756F"/>
    <w:rsid w:val="002B76D0"/>
    <w:rsid w:val="002B78C0"/>
    <w:rsid w:val="002C1946"/>
    <w:rsid w:val="002C5346"/>
    <w:rsid w:val="002C55D5"/>
    <w:rsid w:val="002C72EC"/>
    <w:rsid w:val="002D5D59"/>
    <w:rsid w:val="002D7160"/>
    <w:rsid w:val="002E2A9F"/>
    <w:rsid w:val="002F6A13"/>
    <w:rsid w:val="00311F51"/>
    <w:rsid w:val="003137B4"/>
    <w:rsid w:val="00314EFB"/>
    <w:rsid w:val="00323AEE"/>
    <w:rsid w:val="0034699A"/>
    <w:rsid w:val="00370ADB"/>
    <w:rsid w:val="00372E50"/>
    <w:rsid w:val="003857E0"/>
    <w:rsid w:val="00385F85"/>
    <w:rsid w:val="003A1239"/>
    <w:rsid w:val="003B17CB"/>
    <w:rsid w:val="003D78E6"/>
    <w:rsid w:val="003E05B1"/>
    <w:rsid w:val="00400AAD"/>
    <w:rsid w:val="0040343A"/>
    <w:rsid w:val="00424F82"/>
    <w:rsid w:val="004450C3"/>
    <w:rsid w:val="00461FC1"/>
    <w:rsid w:val="00477771"/>
    <w:rsid w:val="004B1D73"/>
    <w:rsid w:val="004B2C99"/>
    <w:rsid w:val="004C318F"/>
    <w:rsid w:val="004F3A0C"/>
    <w:rsid w:val="005134E9"/>
    <w:rsid w:val="00516489"/>
    <w:rsid w:val="0052271D"/>
    <w:rsid w:val="00544E56"/>
    <w:rsid w:val="0055674A"/>
    <w:rsid w:val="005826FF"/>
    <w:rsid w:val="005C035C"/>
    <w:rsid w:val="005E4B01"/>
    <w:rsid w:val="0061008F"/>
    <w:rsid w:val="00630777"/>
    <w:rsid w:val="00630D28"/>
    <w:rsid w:val="00663B12"/>
    <w:rsid w:val="00674C2A"/>
    <w:rsid w:val="006902C0"/>
    <w:rsid w:val="006C4B49"/>
    <w:rsid w:val="006E58A3"/>
    <w:rsid w:val="00711F13"/>
    <w:rsid w:val="007240D9"/>
    <w:rsid w:val="007331E3"/>
    <w:rsid w:val="0073488F"/>
    <w:rsid w:val="00746DC6"/>
    <w:rsid w:val="0075314E"/>
    <w:rsid w:val="00753737"/>
    <w:rsid w:val="00761340"/>
    <w:rsid w:val="00780B55"/>
    <w:rsid w:val="007901FD"/>
    <w:rsid w:val="007A6549"/>
    <w:rsid w:val="007B7F20"/>
    <w:rsid w:val="007D1F7B"/>
    <w:rsid w:val="007D6B22"/>
    <w:rsid w:val="007E18C3"/>
    <w:rsid w:val="007E47E4"/>
    <w:rsid w:val="007F6CF7"/>
    <w:rsid w:val="008064E4"/>
    <w:rsid w:val="00820475"/>
    <w:rsid w:val="00834C86"/>
    <w:rsid w:val="00853DDA"/>
    <w:rsid w:val="00883037"/>
    <w:rsid w:val="00897047"/>
    <w:rsid w:val="008A5101"/>
    <w:rsid w:val="008A5CD6"/>
    <w:rsid w:val="008A69FB"/>
    <w:rsid w:val="008B331E"/>
    <w:rsid w:val="008B520E"/>
    <w:rsid w:val="008E7BF0"/>
    <w:rsid w:val="008F2BE8"/>
    <w:rsid w:val="00900900"/>
    <w:rsid w:val="00906BA6"/>
    <w:rsid w:val="00922540"/>
    <w:rsid w:val="00926950"/>
    <w:rsid w:val="009405A3"/>
    <w:rsid w:val="009652A1"/>
    <w:rsid w:val="00965F10"/>
    <w:rsid w:val="00971AC0"/>
    <w:rsid w:val="0097253D"/>
    <w:rsid w:val="00984D09"/>
    <w:rsid w:val="009A2DC3"/>
    <w:rsid w:val="009A3BE2"/>
    <w:rsid w:val="009A3D7E"/>
    <w:rsid w:val="009B1982"/>
    <w:rsid w:val="009B6989"/>
    <w:rsid w:val="009D3C0E"/>
    <w:rsid w:val="009D7A29"/>
    <w:rsid w:val="009E6598"/>
    <w:rsid w:val="009F2351"/>
    <w:rsid w:val="009F5BF5"/>
    <w:rsid w:val="00A03E50"/>
    <w:rsid w:val="00A26ED8"/>
    <w:rsid w:val="00A2735A"/>
    <w:rsid w:val="00A3631F"/>
    <w:rsid w:val="00A65A49"/>
    <w:rsid w:val="00A6766B"/>
    <w:rsid w:val="00A7382C"/>
    <w:rsid w:val="00A769B5"/>
    <w:rsid w:val="00A80E80"/>
    <w:rsid w:val="00A91E21"/>
    <w:rsid w:val="00AB0140"/>
    <w:rsid w:val="00AD11CA"/>
    <w:rsid w:val="00AD739E"/>
    <w:rsid w:val="00AD79B4"/>
    <w:rsid w:val="00B01DC7"/>
    <w:rsid w:val="00B1161C"/>
    <w:rsid w:val="00B12618"/>
    <w:rsid w:val="00B12AE9"/>
    <w:rsid w:val="00B15E0D"/>
    <w:rsid w:val="00B17D03"/>
    <w:rsid w:val="00B17F3F"/>
    <w:rsid w:val="00B3289A"/>
    <w:rsid w:val="00B561D7"/>
    <w:rsid w:val="00B62A84"/>
    <w:rsid w:val="00B63B58"/>
    <w:rsid w:val="00B823BC"/>
    <w:rsid w:val="00B939F4"/>
    <w:rsid w:val="00BB6970"/>
    <w:rsid w:val="00BD0999"/>
    <w:rsid w:val="00BD0D36"/>
    <w:rsid w:val="00BD4C8B"/>
    <w:rsid w:val="00BE4CDC"/>
    <w:rsid w:val="00BF174A"/>
    <w:rsid w:val="00BF247B"/>
    <w:rsid w:val="00BF3152"/>
    <w:rsid w:val="00C269D5"/>
    <w:rsid w:val="00C56EAD"/>
    <w:rsid w:val="00CB0FE7"/>
    <w:rsid w:val="00CB270E"/>
    <w:rsid w:val="00CB5BDB"/>
    <w:rsid w:val="00CC55B2"/>
    <w:rsid w:val="00CD15C5"/>
    <w:rsid w:val="00CD4114"/>
    <w:rsid w:val="00CD5F87"/>
    <w:rsid w:val="00CE0339"/>
    <w:rsid w:val="00CF30E7"/>
    <w:rsid w:val="00CF73F3"/>
    <w:rsid w:val="00D31039"/>
    <w:rsid w:val="00D34160"/>
    <w:rsid w:val="00D4002E"/>
    <w:rsid w:val="00D47F08"/>
    <w:rsid w:val="00D5244C"/>
    <w:rsid w:val="00D720A9"/>
    <w:rsid w:val="00D827EB"/>
    <w:rsid w:val="00D87097"/>
    <w:rsid w:val="00DA5A7D"/>
    <w:rsid w:val="00DA6815"/>
    <w:rsid w:val="00DD696C"/>
    <w:rsid w:val="00DD7BE0"/>
    <w:rsid w:val="00DF6345"/>
    <w:rsid w:val="00E14AED"/>
    <w:rsid w:val="00E17513"/>
    <w:rsid w:val="00E22226"/>
    <w:rsid w:val="00E24C9B"/>
    <w:rsid w:val="00E25D6C"/>
    <w:rsid w:val="00E2627C"/>
    <w:rsid w:val="00E274AB"/>
    <w:rsid w:val="00E278C1"/>
    <w:rsid w:val="00E5544C"/>
    <w:rsid w:val="00E60385"/>
    <w:rsid w:val="00E708EA"/>
    <w:rsid w:val="00E711E5"/>
    <w:rsid w:val="00EA1DEE"/>
    <w:rsid w:val="00EB297D"/>
    <w:rsid w:val="00ED4CC2"/>
    <w:rsid w:val="00F1722E"/>
    <w:rsid w:val="00F17CBF"/>
    <w:rsid w:val="00F22A09"/>
    <w:rsid w:val="00F51EE5"/>
    <w:rsid w:val="00F62E93"/>
    <w:rsid w:val="00F77856"/>
    <w:rsid w:val="00FA1585"/>
    <w:rsid w:val="00FA63B3"/>
    <w:rsid w:val="00FA6DAB"/>
    <w:rsid w:val="00FB07CB"/>
    <w:rsid w:val="00FC1742"/>
    <w:rsid w:val="00FC49FF"/>
    <w:rsid w:val="00FD0A2F"/>
    <w:rsid w:val="00FD2978"/>
    <w:rsid w:val="00FD532D"/>
    <w:rsid w:val="00FE1F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401A7"/>
  <w15:chartTrackingRefBased/>
  <w15:docId w15:val="{F6F3DB0C-CBBD-4809-BF6C-748CDEE98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114"/>
    <w:pPr>
      <w:keepNext/>
      <w:keepLines/>
      <w:spacing w:before="240" w:after="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AD739E"/>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4B1D73"/>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D4114"/>
    <w:pPr>
      <w:spacing w:after="0" w:line="240" w:lineRule="auto"/>
    </w:pPr>
  </w:style>
  <w:style w:type="character" w:customStyle="1" w:styleId="Heading1Char">
    <w:name w:val="Heading 1 Char"/>
    <w:basedOn w:val="DefaultParagraphFont"/>
    <w:link w:val="Heading1"/>
    <w:uiPriority w:val="9"/>
    <w:rsid w:val="00CD4114"/>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AD739E"/>
    <w:rPr>
      <w:rFonts w:eastAsiaTheme="majorEastAsia" w:cstheme="majorBidi"/>
      <w:b/>
      <w:i/>
      <w:color w:val="000000" w:themeColor="text1"/>
      <w:szCs w:val="26"/>
    </w:rPr>
  </w:style>
  <w:style w:type="character" w:customStyle="1" w:styleId="Heading3Char">
    <w:name w:val="Heading 3 Char"/>
    <w:basedOn w:val="DefaultParagraphFont"/>
    <w:link w:val="Heading3"/>
    <w:uiPriority w:val="9"/>
    <w:rsid w:val="004B1D73"/>
    <w:rPr>
      <w:rFonts w:eastAsiaTheme="majorEastAsia" w:cstheme="majorBidi"/>
      <w:b/>
      <w:i/>
      <w:color w:val="000000" w:themeColor="text1"/>
      <w:szCs w:val="24"/>
    </w:rPr>
  </w:style>
  <w:style w:type="paragraph" w:styleId="TOCHeading">
    <w:name w:val="TOC Heading"/>
    <w:basedOn w:val="Heading1"/>
    <w:next w:val="Normal"/>
    <w:uiPriority w:val="39"/>
    <w:unhideWhenUsed/>
    <w:qFormat/>
    <w:rsid w:val="00DF6345"/>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F6345"/>
    <w:pPr>
      <w:spacing w:after="100"/>
    </w:pPr>
  </w:style>
  <w:style w:type="paragraph" w:styleId="TOC2">
    <w:name w:val="toc 2"/>
    <w:basedOn w:val="Normal"/>
    <w:next w:val="Normal"/>
    <w:autoRedefine/>
    <w:uiPriority w:val="39"/>
    <w:unhideWhenUsed/>
    <w:rsid w:val="00DF6345"/>
    <w:pPr>
      <w:spacing w:after="100"/>
      <w:ind w:left="240"/>
    </w:pPr>
  </w:style>
  <w:style w:type="character" w:styleId="Hyperlink">
    <w:name w:val="Hyperlink"/>
    <w:basedOn w:val="DefaultParagraphFont"/>
    <w:uiPriority w:val="99"/>
    <w:unhideWhenUsed/>
    <w:rsid w:val="00DF6345"/>
    <w:rPr>
      <w:color w:val="0563C1" w:themeColor="hyperlink"/>
      <w:u w:val="single"/>
    </w:rPr>
  </w:style>
  <w:style w:type="character" w:styleId="UnresolvedMention">
    <w:name w:val="Unresolved Mention"/>
    <w:basedOn w:val="DefaultParagraphFont"/>
    <w:uiPriority w:val="99"/>
    <w:semiHidden/>
    <w:unhideWhenUsed/>
    <w:rsid w:val="00FD532D"/>
    <w:rPr>
      <w:color w:val="605E5C"/>
      <w:shd w:val="clear" w:color="auto" w:fill="E1DFDD"/>
    </w:rPr>
  </w:style>
  <w:style w:type="paragraph" w:styleId="Header">
    <w:name w:val="header"/>
    <w:basedOn w:val="Normal"/>
    <w:link w:val="HeaderChar"/>
    <w:uiPriority w:val="99"/>
    <w:unhideWhenUsed/>
    <w:rsid w:val="005C03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35C"/>
  </w:style>
  <w:style w:type="paragraph" w:styleId="Footer">
    <w:name w:val="footer"/>
    <w:basedOn w:val="Normal"/>
    <w:link w:val="FooterChar"/>
    <w:uiPriority w:val="99"/>
    <w:unhideWhenUsed/>
    <w:rsid w:val="005C03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35C"/>
  </w:style>
  <w:style w:type="character" w:styleId="PageNumber">
    <w:name w:val="page number"/>
    <w:basedOn w:val="DefaultParagraphFont"/>
    <w:uiPriority w:val="99"/>
    <w:semiHidden/>
    <w:unhideWhenUsed/>
    <w:rsid w:val="003857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958F68-18A6-4145-AF66-80FD23A91E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9</Pages>
  <Words>2585</Words>
  <Characters>14737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dc:creator>
  <cp:keywords/>
  <dc:description/>
  <cp:lastModifiedBy>Iunia Chiriac</cp:lastModifiedBy>
  <cp:revision>262</cp:revision>
  <dcterms:created xsi:type="dcterms:W3CDTF">2021-11-04T15:21:00Z</dcterms:created>
  <dcterms:modified xsi:type="dcterms:W3CDTF">2021-11-24T16:50:00Z</dcterms:modified>
</cp:coreProperties>
</file>