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A6032A" w14:textId="294168CB" w:rsidR="002C42E8" w:rsidRDefault="002C42E8" w:rsidP="00FD4A68">
      <w:pPr>
        <w:pStyle w:val="LabTitle"/>
      </w:pPr>
    </w:p>
    <w:p w14:paraId="4D5DF05D" w14:textId="4E12656C" w:rsidR="00FE74B5" w:rsidRDefault="00FE74B5" w:rsidP="00FD4A68">
      <w:pPr>
        <w:pStyle w:val="LabTitle"/>
      </w:pPr>
    </w:p>
    <w:p w14:paraId="66348AAE" w14:textId="77777777" w:rsidR="00076085" w:rsidRPr="00076085" w:rsidRDefault="00076085" w:rsidP="00076085">
      <w:pPr>
        <w:spacing w:before="0" w:after="0" w:line="240" w:lineRule="auto"/>
        <w:rPr>
          <w:rFonts w:eastAsia="Times New Roman" w:cs="Arial"/>
          <w:sz w:val="20"/>
          <w:szCs w:val="20"/>
          <w:lang w:val="en-GB" w:eastAsia="en-GB"/>
        </w:rPr>
      </w:pPr>
    </w:p>
    <w:p w14:paraId="08B91FEA" w14:textId="77777777" w:rsidR="00076085" w:rsidRPr="00076085" w:rsidRDefault="00076085" w:rsidP="00076085">
      <w:pPr>
        <w:spacing w:before="0" w:after="0" w:line="240" w:lineRule="auto"/>
        <w:rPr>
          <w:rFonts w:eastAsia="Times New Roman" w:cs="Arial"/>
          <w:sz w:val="20"/>
          <w:szCs w:val="20"/>
          <w:lang w:val="en-GB" w:eastAsia="en-GB"/>
        </w:rPr>
      </w:pPr>
      <w:r w:rsidRPr="00076085">
        <w:rPr>
          <w:rFonts w:ascii="Times New Roman" w:eastAsia="Times New Roman" w:hAnsi="Times New Roman"/>
          <w:noProof/>
          <w:sz w:val="20"/>
          <w:szCs w:val="20"/>
          <w:lang w:val="en-GB" w:eastAsia="en-GB"/>
        </w:rPr>
        <w:drawing>
          <wp:anchor distT="0" distB="0" distL="114300" distR="114300" simplePos="0" relativeHeight="251659264" behindDoc="1" locked="0" layoutInCell="1" allowOverlap="1" wp14:anchorId="42868DE2" wp14:editId="3EFE00D3">
            <wp:simplePos x="0" y="0"/>
            <wp:positionH relativeFrom="margin">
              <wp:align>left</wp:align>
            </wp:positionH>
            <wp:positionV relativeFrom="paragraph">
              <wp:posOffset>13970</wp:posOffset>
            </wp:positionV>
            <wp:extent cx="5353050" cy="2138045"/>
            <wp:effectExtent l="0" t="0" r="0" b="0"/>
            <wp:wrapNone/>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53050" cy="2138045"/>
                    </a:xfrm>
                    <a:prstGeom prst="rect">
                      <a:avLst/>
                    </a:prstGeom>
                    <a:noFill/>
                  </pic:spPr>
                </pic:pic>
              </a:graphicData>
            </a:graphic>
            <wp14:sizeRelH relativeFrom="margin">
              <wp14:pctWidth>0</wp14:pctWidth>
            </wp14:sizeRelH>
            <wp14:sizeRelV relativeFrom="margin">
              <wp14:pctHeight>0</wp14:pctHeight>
            </wp14:sizeRelV>
          </wp:anchor>
        </w:drawing>
      </w:r>
    </w:p>
    <w:p w14:paraId="4109FA4C" w14:textId="77777777" w:rsidR="00076085" w:rsidRPr="00076085" w:rsidRDefault="00076085" w:rsidP="00076085">
      <w:pPr>
        <w:spacing w:before="0" w:after="0" w:line="240" w:lineRule="auto"/>
        <w:rPr>
          <w:rFonts w:eastAsia="Times New Roman" w:cs="Arial"/>
          <w:sz w:val="20"/>
          <w:szCs w:val="20"/>
          <w:lang w:val="en-GB" w:eastAsia="en-GB"/>
        </w:rPr>
      </w:pPr>
    </w:p>
    <w:p w14:paraId="36D4087B" w14:textId="77777777" w:rsidR="00076085" w:rsidRPr="00076085" w:rsidRDefault="00076085" w:rsidP="00076085">
      <w:pPr>
        <w:spacing w:before="0" w:after="0" w:line="240" w:lineRule="auto"/>
        <w:rPr>
          <w:rFonts w:eastAsia="Times New Roman" w:cs="Arial"/>
          <w:sz w:val="20"/>
          <w:szCs w:val="20"/>
          <w:lang w:val="en-GB" w:eastAsia="en-GB"/>
        </w:rPr>
      </w:pPr>
    </w:p>
    <w:p w14:paraId="7F562C79" w14:textId="77777777" w:rsidR="00076085" w:rsidRPr="00076085" w:rsidRDefault="00076085" w:rsidP="00076085">
      <w:pPr>
        <w:spacing w:before="0" w:after="0" w:line="240" w:lineRule="auto"/>
        <w:rPr>
          <w:rFonts w:eastAsia="Times New Roman" w:cs="Arial"/>
          <w:sz w:val="20"/>
          <w:szCs w:val="20"/>
          <w:lang w:val="en-GB" w:eastAsia="en-GB"/>
        </w:rPr>
      </w:pPr>
    </w:p>
    <w:p w14:paraId="27F51D56" w14:textId="77777777" w:rsidR="00076085" w:rsidRPr="00076085" w:rsidRDefault="00076085" w:rsidP="00076085">
      <w:pPr>
        <w:spacing w:before="0" w:after="0" w:line="240" w:lineRule="auto"/>
        <w:rPr>
          <w:rFonts w:eastAsia="Times New Roman" w:cs="Arial"/>
          <w:sz w:val="20"/>
          <w:szCs w:val="20"/>
          <w:lang w:val="en-GB" w:eastAsia="en-GB"/>
        </w:rPr>
      </w:pPr>
    </w:p>
    <w:p w14:paraId="01733DFE" w14:textId="77777777" w:rsidR="00076085" w:rsidRPr="00076085" w:rsidRDefault="00076085" w:rsidP="00076085">
      <w:pPr>
        <w:spacing w:before="0" w:after="0" w:line="240" w:lineRule="auto"/>
        <w:rPr>
          <w:rFonts w:eastAsia="Times New Roman" w:cs="Arial"/>
          <w:sz w:val="20"/>
          <w:szCs w:val="20"/>
          <w:lang w:val="en-GB" w:eastAsia="en-GB"/>
        </w:rPr>
      </w:pPr>
    </w:p>
    <w:p w14:paraId="3D1DF345" w14:textId="77777777" w:rsidR="00076085" w:rsidRPr="00076085" w:rsidRDefault="00076085" w:rsidP="00076085">
      <w:pPr>
        <w:spacing w:before="0" w:after="0" w:line="240" w:lineRule="auto"/>
        <w:rPr>
          <w:rFonts w:eastAsia="Times New Roman" w:cs="Arial"/>
          <w:sz w:val="20"/>
          <w:szCs w:val="20"/>
          <w:lang w:val="en-GB" w:eastAsia="en-GB"/>
        </w:rPr>
      </w:pPr>
    </w:p>
    <w:p w14:paraId="410A682C" w14:textId="77777777" w:rsidR="00076085" w:rsidRPr="00076085" w:rsidRDefault="00076085" w:rsidP="00076085">
      <w:pPr>
        <w:spacing w:before="0" w:after="0" w:line="240" w:lineRule="auto"/>
        <w:rPr>
          <w:rFonts w:eastAsia="Times New Roman" w:cs="Arial"/>
          <w:sz w:val="20"/>
          <w:szCs w:val="20"/>
          <w:lang w:val="en-GB" w:eastAsia="en-GB"/>
        </w:rPr>
      </w:pPr>
    </w:p>
    <w:p w14:paraId="474B3793" w14:textId="77777777" w:rsidR="00076085" w:rsidRPr="00076085" w:rsidRDefault="00076085" w:rsidP="00076085">
      <w:pPr>
        <w:spacing w:before="0" w:after="0" w:line="240" w:lineRule="auto"/>
        <w:rPr>
          <w:rFonts w:eastAsia="Times New Roman" w:cs="Arial"/>
          <w:sz w:val="20"/>
          <w:szCs w:val="20"/>
          <w:lang w:val="en-GB" w:eastAsia="en-GB"/>
        </w:rPr>
      </w:pPr>
    </w:p>
    <w:p w14:paraId="2B9FE935" w14:textId="77777777" w:rsidR="00076085" w:rsidRPr="00076085" w:rsidRDefault="00076085" w:rsidP="00076085">
      <w:pPr>
        <w:spacing w:before="0" w:after="0" w:line="240" w:lineRule="auto"/>
        <w:rPr>
          <w:rFonts w:eastAsia="Times New Roman" w:cs="Arial"/>
          <w:sz w:val="20"/>
          <w:szCs w:val="20"/>
          <w:lang w:val="en-GB" w:eastAsia="en-GB"/>
        </w:rPr>
      </w:pPr>
    </w:p>
    <w:p w14:paraId="30C251D3" w14:textId="77777777" w:rsidR="00076085" w:rsidRPr="00076085" w:rsidRDefault="00076085" w:rsidP="00076085">
      <w:pPr>
        <w:spacing w:before="0" w:after="0" w:line="240" w:lineRule="auto"/>
        <w:rPr>
          <w:rFonts w:eastAsia="Times New Roman" w:cs="Arial"/>
          <w:sz w:val="20"/>
          <w:szCs w:val="20"/>
          <w:lang w:val="en-GB" w:eastAsia="en-GB"/>
        </w:rPr>
      </w:pPr>
    </w:p>
    <w:p w14:paraId="29C9CEA4" w14:textId="77777777" w:rsidR="00076085" w:rsidRPr="00076085" w:rsidRDefault="00076085" w:rsidP="00076085">
      <w:pPr>
        <w:spacing w:before="0" w:after="0" w:line="240" w:lineRule="auto"/>
        <w:rPr>
          <w:rFonts w:eastAsia="Times New Roman" w:cs="Arial"/>
          <w:sz w:val="20"/>
          <w:szCs w:val="20"/>
          <w:lang w:val="en-GB" w:eastAsia="en-GB"/>
        </w:rPr>
      </w:pPr>
    </w:p>
    <w:p w14:paraId="3E092BE4" w14:textId="77777777" w:rsidR="00076085" w:rsidRPr="00076085" w:rsidRDefault="00076085" w:rsidP="00076085">
      <w:pPr>
        <w:spacing w:before="0" w:after="0" w:line="240" w:lineRule="auto"/>
        <w:rPr>
          <w:rFonts w:eastAsia="Times New Roman" w:cs="Arial"/>
          <w:sz w:val="20"/>
          <w:szCs w:val="20"/>
          <w:lang w:val="en-GB" w:eastAsia="en-GB"/>
        </w:rPr>
      </w:pPr>
    </w:p>
    <w:p w14:paraId="00E59A28" w14:textId="77777777" w:rsidR="00076085" w:rsidRPr="00076085" w:rsidRDefault="00076085" w:rsidP="00076085">
      <w:pPr>
        <w:spacing w:before="0" w:after="0" w:line="240" w:lineRule="auto"/>
        <w:rPr>
          <w:rFonts w:eastAsia="Times New Roman" w:cs="Arial"/>
          <w:sz w:val="20"/>
          <w:szCs w:val="20"/>
          <w:lang w:val="en-GB" w:eastAsia="en-GB"/>
        </w:rPr>
      </w:pPr>
    </w:p>
    <w:p w14:paraId="03579939" w14:textId="77777777" w:rsidR="00076085" w:rsidRPr="00076085" w:rsidRDefault="00076085" w:rsidP="00076085">
      <w:pPr>
        <w:spacing w:before="0" w:after="0" w:line="240" w:lineRule="auto"/>
        <w:rPr>
          <w:rFonts w:eastAsia="Times New Roman" w:cs="Arial"/>
          <w:sz w:val="20"/>
          <w:szCs w:val="20"/>
          <w:lang w:val="en-GB" w:eastAsia="en-GB"/>
        </w:rPr>
      </w:pPr>
    </w:p>
    <w:p w14:paraId="529DC506" w14:textId="77777777" w:rsidR="00076085" w:rsidRPr="00076085" w:rsidRDefault="00076085" w:rsidP="00076085">
      <w:pPr>
        <w:spacing w:before="0" w:after="0" w:line="240" w:lineRule="auto"/>
        <w:rPr>
          <w:rFonts w:eastAsia="Times New Roman" w:cs="Arial"/>
          <w:sz w:val="20"/>
          <w:szCs w:val="20"/>
          <w:lang w:val="en-GB" w:eastAsia="en-GB"/>
        </w:rPr>
      </w:pPr>
    </w:p>
    <w:p w14:paraId="099C47B0" w14:textId="77777777" w:rsidR="00076085" w:rsidRPr="00076085" w:rsidRDefault="00076085" w:rsidP="00076085">
      <w:pPr>
        <w:spacing w:before="0" w:after="0" w:line="240" w:lineRule="auto"/>
        <w:rPr>
          <w:rFonts w:eastAsia="Times New Roman" w:cs="Arial"/>
          <w:sz w:val="20"/>
          <w:szCs w:val="20"/>
          <w:lang w:val="en-GB" w:eastAsia="en-GB"/>
        </w:rPr>
      </w:pPr>
    </w:p>
    <w:p w14:paraId="4B76F09F" w14:textId="77777777" w:rsidR="00076085" w:rsidRPr="00076085" w:rsidRDefault="00076085" w:rsidP="00076085">
      <w:pPr>
        <w:spacing w:before="0" w:after="0" w:line="240" w:lineRule="auto"/>
        <w:rPr>
          <w:rFonts w:eastAsia="Times New Roman" w:cs="Arial"/>
          <w:sz w:val="20"/>
          <w:szCs w:val="20"/>
          <w:lang w:val="en-GB" w:eastAsia="en-GB"/>
        </w:rPr>
      </w:pPr>
    </w:p>
    <w:p w14:paraId="2CF9DAC1" w14:textId="77777777" w:rsidR="00076085" w:rsidRPr="00076085" w:rsidRDefault="00076085" w:rsidP="00076085">
      <w:pPr>
        <w:spacing w:before="0" w:after="0" w:line="240" w:lineRule="auto"/>
        <w:rPr>
          <w:rFonts w:eastAsia="Times New Roman" w:cs="Arial"/>
          <w:sz w:val="20"/>
          <w:szCs w:val="20"/>
          <w:lang w:val="en-GB" w:eastAsia="en-GB"/>
        </w:rPr>
      </w:pPr>
    </w:p>
    <w:p w14:paraId="0849F389" w14:textId="77777777" w:rsidR="00076085" w:rsidRPr="00076085" w:rsidRDefault="00076085" w:rsidP="00076085">
      <w:pPr>
        <w:spacing w:before="0" w:after="0" w:line="240" w:lineRule="auto"/>
        <w:rPr>
          <w:rFonts w:eastAsia="Times New Roman" w:cs="Arial"/>
          <w:sz w:val="20"/>
          <w:szCs w:val="20"/>
          <w:lang w:val="en-GB" w:eastAsia="en-GB"/>
        </w:rPr>
      </w:pPr>
    </w:p>
    <w:p w14:paraId="181084F2" w14:textId="77777777" w:rsidR="00076085" w:rsidRPr="00076085" w:rsidRDefault="00076085" w:rsidP="00076085">
      <w:pPr>
        <w:spacing w:before="0" w:after="0" w:line="240" w:lineRule="auto"/>
        <w:rPr>
          <w:rFonts w:eastAsia="Times New Roman" w:cs="Arial"/>
          <w:sz w:val="20"/>
          <w:szCs w:val="20"/>
          <w:lang w:val="en-GB" w:eastAsia="en-GB"/>
        </w:rPr>
      </w:pPr>
    </w:p>
    <w:p w14:paraId="4CC8F7E7" w14:textId="77777777" w:rsidR="00076085" w:rsidRPr="00076085" w:rsidRDefault="00076085" w:rsidP="00076085">
      <w:pPr>
        <w:spacing w:before="0" w:after="0" w:line="240" w:lineRule="auto"/>
        <w:rPr>
          <w:rFonts w:eastAsia="Times New Roman" w:cs="Arial"/>
          <w:sz w:val="20"/>
          <w:szCs w:val="20"/>
          <w:lang w:val="en-GB" w:eastAsia="en-GB"/>
        </w:rPr>
      </w:pPr>
    </w:p>
    <w:p w14:paraId="54DB3767" w14:textId="77777777" w:rsidR="00076085" w:rsidRPr="00076085" w:rsidRDefault="00076085" w:rsidP="00076085">
      <w:pPr>
        <w:spacing w:before="0" w:after="0" w:line="240" w:lineRule="auto"/>
        <w:rPr>
          <w:rFonts w:eastAsia="Times New Roman" w:cs="Arial"/>
          <w:sz w:val="56"/>
          <w:szCs w:val="56"/>
          <w:lang w:val="en-GB" w:eastAsia="en-GB"/>
        </w:rPr>
      </w:pPr>
      <w:r w:rsidRPr="00076085">
        <w:rPr>
          <w:rFonts w:eastAsia="Times New Roman" w:cs="Arial"/>
          <w:sz w:val="56"/>
          <w:szCs w:val="56"/>
          <w:lang w:val="en-GB" w:eastAsia="en-GB"/>
        </w:rPr>
        <w:t>University of Wales Trinity Saint David</w:t>
      </w:r>
    </w:p>
    <w:p w14:paraId="78E94621" w14:textId="77777777" w:rsidR="00076085" w:rsidRPr="00076085" w:rsidRDefault="00076085" w:rsidP="00076085">
      <w:pPr>
        <w:spacing w:before="0" w:after="0" w:line="240" w:lineRule="auto"/>
        <w:rPr>
          <w:rFonts w:eastAsia="Times New Roman" w:cs="Arial"/>
          <w:sz w:val="56"/>
          <w:szCs w:val="56"/>
          <w:lang w:val="en-GB" w:eastAsia="en-GB"/>
        </w:rPr>
      </w:pPr>
    </w:p>
    <w:p w14:paraId="2834466B" w14:textId="77777777" w:rsidR="00076085" w:rsidRPr="00076085" w:rsidRDefault="00076085" w:rsidP="00076085">
      <w:pPr>
        <w:spacing w:before="0" w:after="0" w:line="240" w:lineRule="auto"/>
        <w:rPr>
          <w:rFonts w:eastAsia="Times New Roman" w:cs="Arial"/>
          <w:sz w:val="56"/>
          <w:szCs w:val="56"/>
          <w:lang w:val="en-GB" w:eastAsia="en-GB"/>
        </w:rPr>
      </w:pPr>
      <w:r w:rsidRPr="00076085">
        <w:rPr>
          <w:rFonts w:eastAsia="Times New Roman" w:cs="Arial"/>
          <w:sz w:val="56"/>
          <w:szCs w:val="56"/>
          <w:lang w:val="en-GB" w:eastAsia="en-GB"/>
        </w:rPr>
        <w:t xml:space="preserve">              Applied Computing</w:t>
      </w:r>
    </w:p>
    <w:p w14:paraId="787E3608" w14:textId="77777777" w:rsidR="00076085" w:rsidRPr="00076085" w:rsidRDefault="00076085" w:rsidP="00076085">
      <w:pPr>
        <w:spacing w:before="0" w:after="0" w:line="240" w:lineRule="auto"/>
        <w:rPr>
          <w:rFonts w:eastAsia="Times New Roman" w:cs="Arial"/>
          <w:sz w:val="56"/>
          <w:szCs w:val="56"/>
          <w:lang w:val="en-GB" w:eastAsia="en-GB"/>
        </w:rPr>
      </w:pPr>
    </w:p>
    <w:p w14:paraId="1CEBD5D5" w14:textId="77777777" w:rsidR="00076085" w:rsidRPr="00076085" w:rsidRDefault="00076085" w:rsidP="00076085">
      <w:pPr>
        <w:spacing w:before="0" w:after="0" w:line="240" w:lineRule="auto"/>
        <w:rPr>
          <w:rFonts w:eastAsia="Times New Roman" w:cs="Arial"/>
          <w:sz w:val="56"/>
          <w:szCs w:val="56"/>
          <w:lang w:val="en-GB" w:eastAsia="en-GB"/>
        </w:rPr>
      </w:pPr>
      <w:r w:rsidRPr="00076085">
        <w:rPr>
          <w:rFonts w:eastAsia="Times New Roman" w:cs="Arial"/>
          <w:sz w:val="56"/>
          <w:szCs w:val="56"/>
          <w:lang w:val="en-GB" w:eastAsia="en-GB"/>
        </w:rPr>
        <w:t xml:space="preserve">                   ACCD4001</w:t>
      </w:r>
    </w:p>
    <w:p w14:paraId="1E7708D9" w14:textId="77777777" w:rsidR="00076085" w:rsidRPr="00076085" w:rsidRDefault="00076085" w:rsidP="00076085">
      <w:pPr>
        <w:spacing w:before="0" w:after="0" w:line="240" w:lineRule="auto"/>
        <w:rPr>
          <w:rFonts w:eastAsia="Times New Roman" w:cs="Arial"/>
          <w:sz w:val="56"/>
          <w:szCs w:val="56"/>
          <w:lang w:val="en-GB" w:eastAsia="en-GB"/>
        </w:rPr>
      </w:pPr>
    </w:p>
    <w:p w14:paraId="579B36B6" w14:textId="77777777" w:rsidR="00076085" w:rsidRPr="00076085" w:rsidRDefault="00076085" w:rsidP="00076085">
      <w:pPr>
        <w:spacing w:before="0" w:after="0" w:line="240" w:lineRule="auto"/>
        <w:rPr>
          <w:rFonts w:eastAsia="Times New Roman" w:cs="Arial"/>
          <w:sz w:val="56"/>
          <w:szCs w:val="56"/>
          <w:lang w:val="en-GB" w:eastAsia="en-GB"/>
        </w:rPr>
      </w:pPr>
      <w:r w:rsidRPr="00076085">
        <w:rPr>
          <w:rFonts w:eastAsia="Times New Roman" w:cs="Arial"/>
          <w:sz w:val="56"/>
          <w:szCs w:val="56"/>
          <w:lang w:val="en-GB" w:eastAsia="en-GB"/>
        </w:rPr>
        <w:t xml:space="preserve">         Student Number 1806547</w:t>
      </w:r>
    </w:p>
    <w:p w14:paraId="788EC1B3" w14:textId="77777777" w:rsidR="00076085" w:rsidRPr="00076085" w:rsidRDefault="00076085" w:rsidP="00076085">
      <w:pPr>
        <w:spacing w:before="0" w:after="0" w:line="240" w:lineRule="auto"/>
        <w:rPr>
          <w:rFonts w:eastAsia="Times New Roman" w:cs="Arial"/>
          <w:sz w:val="56"/>
          <w:szCs w:val="56"/>
          <w:lang w:val="en-GB" w:eastAsia="en-GB"/>
        </w:rPr>
      </w:pPr>
    </w:p>
    <w:p w14:paraId="17A9EB36" w14:textId="77777777" w:rsidR="00076085" w:rsidRPr="00076085" w:rsidRDefault="00076085" w:rsidP="00076085">
      <w:pPr>
        <w:spacing w:before="0" w:after="0" w:line="240" w:lineRule="auto"/>
        <w:rPr>
          <w:rFonts w:eastAsia="Times New Roman" w:cs="Arial"/>
          <w:sz w:val="56"/>
          <w:szCs w:val="56"/>
          <w:lang w:val="en-GB" w:eastAsia="en-GB"/>
        </w:rPr>
      </w:pPr>
      <w:r w:rsidRPr="00076085">
        <w:rPr>
          <w:rFonts w:eastAsia="Times New Roman" w:cs="Arial"/>
          <w:sz w:val="56"/>
          <w:szCs w:val="56"/>
          <w:lang w:val="en-GB" w:eastAsia="en-GB"/>
        </w:rPr>
        <w:t xml:space="preserve">                 </w:t>
      </w:r>
      <w:proofErr w:type="spellStart"/>
      <w:r w:rsidRPr="00076085">
        <w:rPr>
          <w:rFonts w:eastAsia="Times New Roman" w:cs="Arial"/>
          <w:sz w:val="56"/>
          <w:szCs w:val="56"/>
          <w:lang w:val="en-GB" w:eastAsia="en-GB"/>
        </w:rPr>
        <w:t>Rizwan</w:t>
      </w:r>
      <w:proofErr w:type="spellEnd"/>
      <w:r w:rsidRPr="00076085">
        <w:rPr>
          <w:rFonts w:eastAsia="Times New Roman" w:cs="Arial"/>
          <w:sz w:val="56"/>
          <w:szCs w:val="56"/>
          <w:lang w:val="en-GB" w:eastAsia="en-GB"/>
        </w:rPr>
        <w:t xml:space="preserve"> Chishti</w:t>
      </w:r>
    </w:p>
    <w:p w14:paraId="6CB141C5" w14:textId="77777777" w:rsidR="00076085" w:rsidRPr="00076085" w:rsidRDefault="00076085" w:rsidP="00076085">
      <w:pPr>
        <w:spacing w:before="0" w:after="0" w:line="240" w:lineRule="auto"/>
        <w:rPr>
          <w:rFonts w:eastAsia="Times New Roman" w:cs="Arial"/>
          <w:sz w:val="20"/>
          <w:szCs w:val="20"/>
          <w:lang w:val="en-GB" w:eastAsia="en-GB"/>
        </w:rPr>
      </w:pPr>
    </w:p>
    <w:p w14:paraId="67350386" w14:textId="77777777" w:rsidR="00076085" w:rsidRPr="00076085" w:rsidRDefault="00076085" w:rsidP="00076085">
      <w:pPr>
        <w:spacing w:before="0" w:after="0" w:line="240" w:lineRule="auto"/>
        <w:rPr>
          <w:rFonts w:eastAsia="Times New Roman" w:cs="Arial"/>
          <w:sz w:val="20"/>
          <w:szCs w:val="20"/>
          <w:lang w:val="en-GB" w:eastAsia="en-GB"/>
        </w:rPr>
      </w:pPr>
    </w:p>
    <w:p w14:paraId="77D50750" w14:textId="77777777" w:rsidR="00076085" w:rsidRPr="00076085" w:rsidRDefault="00076085" w:rsidP="00076085">
      <w:pPr>
        <w:spacing w:before="0" w:after="0" w:line="240" w:lineRule="auto"/>
        <w:rPr>
          <w:rFonts w:eastAsia="Times New Roman" w:cs="Arial"/>
          <w:sz w:val="20"/>
          <w:szCs w:val="20"/>
          <w:lang w:val="en-GB" w:eastAsia="en-GB"/>
        </w:rPr>
      </w:pPr>
    </w:p>
    <w:p w14:paraId="32C9C277" w14:textId="6DAC8BA6" w:rsidR="00FE74B5" w:rsidRDefault="00FE74B5" w:rsidP="00FD4A68">
      <w:pPr>
        <w:pStyle w:val="LabTitle"/>
      </w:pPr>
      <w:bookmarkStart w:id="0" w:name="_GoBack"/>
      <w:bookmarkEnd w:id="0"/>
    </w:p>
    <w:p w14:paraId="0F7655B2" w14:textId="3D1C9460" w:rsidR="00FE74B5" w:rsidRDefault="00FE74B5" w:rsidP="00FD4A68">
      <w:pPr>
        <w:pStyle w:val="LabTitle"/>
      </w:pPr>
    </w:p>
    <w:p w14:paraId="0C74F481" w14:textId="678849B0" w:rsidR="00FE74B5" w:rsidRDefault="00FE74B5" w:rsidP="00FD4A68">
      <w:pPr>
        <w:pStyle w:val="LabTitle"/>
      </w:pPr>
    </w:p>
    <w:p w14:paraId="727FD447" w14:textId="7F32B7E7" w:rsidR="00FE74B5" w:rsidRDefault="00FE74B5" w:rsidP="00FD4A68">
      <w:pPr>
        <w:pStyle w:val="LabTitle"/>
      </w:pPr>
    </w:p>
    <w:p w14:paraId="57C62628" w14:textId="5558908B" w:rsidR="00FE74B5" w:rsidRDefault="00FE74B5" w:rsidP="00FD4A68">
      <w:pPr>
        <w:pStyle w:val="LabTitle"/>
      </w:pPr>
    </w:p>
    <w:p w14:paraId="41AE193C" w14:textId="24B541D2" w:rsidR="00FE74B5" w:rsidRDefault="00FE74B5" w:rsidP="00FD4A68">
      <w:pPr>
        <w:pStyle w:val="LabTitle"/>
      </w:pPr>
    </w:p>
    <w:p w14:paraId="58AACA90" w14:textId="1F41F714" w:rsidR="00FE74B5" w:rsidRDefault="00FE74B5" w:rsidP="00FD4A68">
      <w:pPr>
        <w:pStyle w:val="LabTitle"/>
      </w:pPr>
    </w:p>
    <w:p w14:paraId="40B07EFA" w14:textId="169E8A9F" w:rsidR="00FE74B5" w:rsidRDefault="00FE74B5" w:rsidP="00FD4A68">
      <w:pPr>
        <w:pStyle w:val="LabTitle"/>
      </w:pPr>
    </w:p>
    <w:p w14:paraId="5B38A916" w14:textId="60C2E8AA" w:rsidR="00FE74B5" w:rsidRDefault="00FE74B5" w:rsidP="00FD4A68">
      <w:pPr>
        <w:pStyle w:val="LabTitle"/>
      </w:pPr>
    </w:p>
    <w:p w14:paraId="30649EE5" w14:textId="1955DD89" w:rsidR="00FE74B5" w:rsidRDefault="00FE74B5" w:rsidP="00FD4A68">
      <w:pPr>
        <w:pStyle w:val="LabTitle"/>
      </w:pPr>
    </w:p>
    <w:p w14:paraId="0E2090FD" w14:textId="6A5516CE" w:rsidR="00FE74B5" w:rsidRDefault="00FE74B5" w:rsidP="00FD4A68">
      <w:pPr>
        <w:pStyle w:val="LabTitle"/>
      </w:pPr>
    </w:p>
    <w:p w14:paraId="5D58D3D2" w14:textId="306145C5" w:rsidR="00FE74B5" w:rsidRDefault="00FE74B5" w:rsidP="00FD4A68">
      <w:pPr>
        <w:pStyle w:val="LabTitle"/>
      </w:pPr>
    </w:p>
    <w:p w14:paraId="1EBE5B6E" w14:textId="6F7114C4" w:rsidR="00FE74B5" w:rsidRDefault="00FE74B5" w:rsidP="00FD4A68">
      <w:pPr>
        <w:pStyle w:val="LabTitle"/>
      </w:pPr>
    </w:p>
    <w:p w14:paraId="6036A50D" w14:textId="1CEAC06D" w:rsidR="00FE74B5" w:rsidRDefault="00FE74B5" w:rsidP="00FD4A68">
      <w:pPr>
        <w:pStyle w:val="LabTitle"/>
      </w:pPr>
    </w:p>
    <w:p w14:paraId="74E4D9DB" w14:textId="773EBF88" w:rsidR="00FE74B5" w:rsidRDefault="00FE74B5" w:rsidP="00FD4A68">
      <w:pPr>
        <w:pStyle w:val="LabTitle"/>
      </w:pPr>
    </w:p>
    <w:p w14:paraId="3D46C1FD" w14:textId="7CD1800E" w:rsidR="00FE74B5" w:rsidRDefault="00FE74B5" w:rsidP="00FD4A68">
      <w:pPr>
        <w:pStyle w:val="LabTitle"/>
      </w:pPr>
    </w:p>
    <w:p w14:paraId="0C2A99BE" w14:textId="59A6074A" w:rsidR="00FE74B5" w:rsidRDefault="00FE74B5" w:rsidP="00FD4A68">
      <w:pPr>
        <w:pStyle w:val="LabTitle"/>
      </w:pPr>
    </w:p>
    <w:p w14:paraId="517277D3" w14:textId="52B143C9" w:rsidR="00FE74B5" w:rsidRDefault="00FE74B5" w:rsidP="00FD4A68">
      <w:pPr>
        <w:pStyle w:val="LabTitle"/>
      </w:pPr>
    </w:p>
    <w:p w14:paraId="75824EBB" w14:textId="5451A395" w:rsidR="00FE74B5" w:rsidRDefault="00FE74B5" w:rsidP="00FD4A68">
      <w:pPr>
        <w:pStyle w:val="LabTitle"/>
      </w:pPr>
    </w:p>
    <w:p w14:paraId="5AFD7261" w14:textId="735579A5" w:rsidR="00FE74B5" w:rsidRDefault="00FE74B5" w:rsidP="00FD4A68">
      <w:pPr>
        <w:pStyle w:val="LabTitle"/>
      </w:pPr>
    </w:p>
    <w:p w14:paraId="3128B25E" w14:textId="4CA82E95" w:rsidR="00FE74B5" w:rsidRDefault="00FE74B5" w:rsidP="00FD4A68">
      <w:pPr>
        <w:pStyle w:val="LabTitle"/>
      </w:pPr>
    </w:p>
    <w:p w14:paraId="6B0FE3F7" w14:textId="3290DC45" w:rsidR="00FE74B5" w:rsidRDefault="00FE74B5" w:rsidP="00FD4A68">
      <w:pPr>
        <w:pStyle w:val="LabTitle"/>
      </w:pPr>
    </w:p>
    <w:p w14:paraId="7A5F0467" w14:textId="4A49A25D" w:rsidR="00FE74B5" w:rsidRDefault="00FE74B5" w:rsidP="00FD4A68">
      <w:pPr>
        <w:pStyle w:val="LabTitle"/>
      </w:pPr>
    </w:p>
    <w:p w14:paraId="05E6B3D1" w14:textId="77777777" w:rsidR="00FE74B5" w:rsidRDefault="00FE74B5"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lastRenderedPageBreak/>
        <w:t>Topology</w:t>
      </w:r>
    </w:p>
    <w:p w14:paraId="49701943" w14:textId="77777777" w:rsidR="008C4307" w:rsidRDefault="00A62444" w:rsidP="008C4307">
      <w:pPr>
        <w:pStyle w:val="Visual"/>
      </w:pPr>
      <w:r>
        <w:rPr>
          <w:noProof/>
          <w:lang w:val="en-GB"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w:t>
      </w:r>
      <w:proofErr w:type="gramStart"/>
      <w:r w:rsidR="000345A4">
        <w:rPr>
          <w:rFonts w:eastAsia="Arial"/>
        </w:rPr>
        <w:t>4)M</w:t>
      </w:r>
      <w:proofErr w:type="gramEnd"/>
      <w:r w:rsidR="000345A4">
        <w:rPr>
          <w:rFonts w:eastAsia="Arial"/>
        </w:rPr>
        <w:t>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w:t>
      </w:r>
      <w:proofErr w:type="gramStart"/>
      <w:r w:rsidR="000345A4">
        <w:t>4)M</w:t>
      </w:r>
      <w:proofErr w:type="gramEnd"/>
      <w:r w:rsidR="000345A4">
        <w:t>3</w:t>
      </w:r>
      <w:r>
        <w:t xml:space="preserve"> universal image or comparable)</w:t>
      </w:r>
    </w:p>
    <w:p w14:paraId="6858F8D1" w14:textId="77777777" w:rsidR="00CD7F73" w:rsidRDefault="00CD7F73" w:rsidP="00CD7F73">
      <w:pPr>
        <w:pStyle w:val="Bulletlevel1"/>
      </w:pPr>
      <w:r>
        <w:lastRenderedPageBreak/>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w:t>
      </w:r>
      <w:proofErr w:type="spellStart"/>
      <w:r w:rsidR="00CD7F73">
        <w:t>Tera</w:t>
      </w:r>
      <w:proofErr w:type="spellEnd"/>
      <w:r w:rsidR="00CD7F73">
        <w:t xml:space="preserve">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R1(</w:t>
      </w:r>
      <w:proofErr w:type="spellStart"/>
      <w:r w:rsidRPr="00C30E8C">
        <w:t>config</w:t>
      </w:r>
      <w:proofErr w:type="spellEnd"/>
      <w:r w:rsidRPr="00C30E8C">
        <w:t xml:space="preserve">)# </w:t>
      </w:r>
      <w:r w:rsidRPr="009A0C2C">
        <w:rPr>
          <w:b/>
        </w:rPr>
        <w:t>service password-encryption</w:t>
      </w:r>
    </w:p>
    <w:p w14:paraId="37130E85" w14:textId="77777777" w:rsidR="00557F36" w:rsidRDefault="00557F36" w:rsidP="00557F36">
      <w:pPr>
        <w:pStyle w:val="StepHead"/>
        <w:numPr>
          <w:ilvl w:val="1"/>
          <w:numId w:val="6"/>
        </w:numPr>
      </w:pPr>
      <w:r>
        <w:lastRenderedPageBreak/>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R1(</w:t>
      </w:r>
      <w:proofErr w:type="spellStart"/>
      <w:r>
        <w:t>config</w:t>
      </w:r>
      <w:proofErr w:type="spellEnd"/>
      <w:r>
        <w:t xml:space="preserve">)#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R1(</w:t>
      </w:r>
      <w:proofErr w:type="spellStart"/>
      <w:r>
        <w:t>config</w:t>
      </w:r>
      <w:proofErr w:type="spellEnd"/>
      <w:r>
        <w:t xml:space="preserve">)#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R1(</w:t>
      </w:r>
      <w:proofErr w:type="spellStart"/>
      <w:r>
        <w:t>config</w:t>
      </w:r>
      <w:proofErr w:type="spellEnd"/>
      <w:r>
        <w:t xml:space="preserve">)# </w:t>
      </w:r>
      <w:r w:rsidRPr="003C08EF">
        <w:rPr>
          <w:b/>
        </w:rPr>
        <w:t>line console 0</w:t>
      </w:r>
    </w:p>
    <w:p w14:paraId="16F6612F" w14:textId="77777777" w:rsidR="00B22959" w:rsidRDefault="00B22959" w:rsidP="00B22959">
      <w:pPr>
        <w:pStyle w:val="CMD"/>
      </w:pPr>
      <w:r>
        <w:t>R1(</w:t>
      </w:r>
      <w:proofErr w:type="spellStart"/>
      <w:r>
        <w:t>config</w:t>
      </w:r>
      <w:proofErr w:type="spellEnd"/>
      <w:r>
        <w:t>-</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w:t>
      </w:r>
      <w:proofErr w:type="spellStart"/>
      <w:r>
        <w:t>config</w:t>
      </w:r>
      <w:proofErr w:type="spellEnd"/>
      <w:r>
        <w:t>-</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w:t>
      </w:r>
      <w:proofErr w:type="spellStart"/>
      <w:r>
        <w:t>config</w:t>
      </w:r>
      <w:proofErr w:type="spellEnd"/>
      <w:r>
        <w:t>-</w:t>
      </w:r>
      <w:proofErr w:type="gramStart"/>
      <w:r>
        <w:t>line)#</w:t>
      </w:r>
      <w:proofErr w:type="gramEnd"/>
      <w:r>
        <w:t xml:space="preserve"> </w:t>
      </w:r>
      <w:r>
        <w:rPr>
          <w:b/>
        </w:rPr>
        <w:t>exec-timeout 5</w:t>
      </w:r>
      <w:r w:rsidRPr="003C08EF">
        <w:rPr>
          <w:b/>
        </w:rPr>
        <w:t xml:space="preserve"> 0</w:t>
      </w:r>
    </w:p>
    <w:p w14:paraId="0CF22D54" w14:textId="2528E1C6"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R1(</w:t>
      </w:r>
      <w:proofErr w:type="spellStart"/>
      <w:r w:rsidRPr="00B30437">
        <w:rPr>
          <w:color w:val="FF0000"/>
        </w:rPr>
        <w:t>config</w:t>
      </w:r>
      <w:proofErr w:type="spellEnd"/>
      <w:r w:rsidRPr="00B30437">
        <w:rPr>
          <w:color w:val="FF0000"/>
        </w:rPr>
        <w:t xml:space="preserve">)#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5BE141EC" w:rsidR="00B22959" w:rsidRPr="00B30437" w:rsidRDefault="00FE74B5" w:rsidP="00B22959">
      <w:pPr>
        <w:pStyle w:val="BodyTextL50"/>
        <w:rPr>
          <w:color w:val="FF0000"/>
        </w:rPr>
      </w:pPr>
      <w:r>
        <w:rPr>
          <w:color w:val="000000" w:themeColor="text1"/>
        </w:rPr>
        <w:t xml:space="preserve">If you try to login and do 2 wrong attempts of password within 120 seconds it will lock you out. Means it will block you for certain time until you can try again </w:t>
      </w:r>
      <w:r w:rsidR="00B22959" w:rsidRPr="00B30437">
        <w:rPr>
          <w:color w:val="FF0000"/>
        </w:rPr>
        <w:t>____________________________________________________________________________________</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0A8EB14C" w14:textId="08930C5A" w:rsidR="00FE74B5" w:rsidRPr="00FE74B5" w:rsidRDefault="00B22959" w:rsidP="00B22959">
      <w:pPr>
        <w:pStyle w:val="BodyTextL50"/>
        <w:rPr>
          <w:color w:val="000000" w:themeColor="text1"/>
        </w:rPr>
      </w:pPr>
      <w:r w:rsidRPr="00FE74B5">
        <w:rPr>
          <w:color w:val="000000" w:themeColor="text1"/>
        </w:rPr>
        <w:t>_</w:t>
      </w:r>
      <w:r w:rsidR="00FE74B5" w:rsidRPr="00FE74B5">
        <w:rPr>
          <w:color w:val="000000" w:themeColor="text1"/>
        </w:rPr>
        <w:t>It means if you type the wrong password 2 times it will block you for next 30 seconds</w:t>
      </w:r>
      <w:r w:rsidR="00FE74B5">
        <w:rPr>
          <w:color w:val="000000" w:themeColor="text1"/>
        </w:rPr>
        <w:t>.</w:t>
      </w:r>
    </w:p>
    <w:p w14:paraId="522160A4" w14:textId="68BF3630" w:rsidR="00B22959" w:rsidRPr="00B30437" w:rsidRDefault="00B22959" w:rsidP="00B22959">
      <w:pPr>
        <w:pStyle w:val="BodyTextL50"/>
        <w:rPr>
          <w:color w:val="FF0000"/>
        </w:rPr>
      </w:pPr>
      <w:r w:rsidRPr="00B30437">
        <w:rPr>
          <w:color w:val="FF0000"/>
        </w:rPr>
        <w:t>___________________________________________________________________________________</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R1(</w:t>
      </w:r>
      <w:proofErr w:type="spellStart"/>
      <w:r>
        <w:t>config</w:t>
      </w:r>
      <w:proofErr w:type="spellEnd"/>
      <w:r>
        <w:t xml:space="preserve">)#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R1(</w:t>
      </w:r>
      <w:proofErr w:type="spellStart"/>
      <w:r>
        <w:t>config</w:t>
      </w:r>
      <w:proofErr w:type="spellEnd"/>
      <w:r>
        <w:t xml:space="preserve">)#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w:t>
      </w:r>
      <w:proofErr w:type="spellStart"/>
      <w:r>
        <w:t>config</w:t>
      </w:r>
      <w:proofErr w:type="spellEnd"/>
      <w:r>
        <w:t>)#</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R1(</w:t>
      </w:r>
      <w:proofErr w:type="spellStart"/>
      <w:r>
        <w:t>config</w:t>
      </w:r>
      <w:proofErr w:type="spellEnd"/>
      <w:r>
        <w:t xml:space="preserve">)#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R1(</w:t>
      </w:r>
      <w:proofErr w:type="spellStart"/>
      <w:r>
        <w:t>config</w:t>
      </w:r>
      <w:proofErr w:type="spellEnd"/>
      <w:r>
        <w:t xml:space="preserve">)#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w:t>
      </w:r>
      <w:proofErr w:type="spellStart"/>
      <w:r>
        <w:t>config</w:t>
      </w:r>
      <w:proofErr w:type="spellEnd"/>
      <w:r>
        <w:t>-</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w:t>
      </w:r>
      <w:proofErr w:type="spellStart"/>
      <w:r>
        <w:t>config</w:t>
      </w:r>
      <w:proofErr w:type="spellEnd"/>
      <w:r>
        <w:t>-</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copy running-</w:t>
      </w:r>
      <w:proofErr w:type="spellStart"/>
      <w:r w:rsidRPr="00E20F98">
        <w:rPr>
          <w:b/>
        </w:rPr>
        <w:t>config</w:t>
      </w:r>
      <w:proofErr w:type="spellEnd"/>
      <w:r w:rsidRPr="00E20F98">
        <w:rPr>
          <w:b/>
        </w:rPr>
        <w:t xml:space="preserve"> </w:t>
      </w:r>
      <w:r w:rsidRPr="00055ED3">
        <w:rPr>
          <w:b/>
          <w:noProof/>
        </w:rPr>
        <w:t>startup-config</w:t>
      </w:r>
    </w:p>
    <w:p w14:paraId="357832C0" w14:textId="77777777" w:rsidR="00E20F98" w:rsidRDefault="00E20F98" w:rsidP="00E20F98">
      <w:pPr>
        <w:pStyle w:val="CMDOutput"/>
      </w:pPr>
      <w:r>
        <w:t>Destina</w:t>
      </w:r>
      <w:r w:rsidR="00E43F2C">
        <w:t>tion filename [startup-</w:t>
      </w:r>
      <w:proofErr w:type="spellStart"/>
      <w:r w:rsidR="00E43F2C">
        <w:t>config</w:t>
      </w:r>
      <w:proofErr w:type="spellEnd"/>
      <w:r w:rsidR="00E43F2C">
        <w:t>]?</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 xml:space="preserve">t </w:t>
      </w:r>
      <w:proofErr w:type="spellStart"/>
      <w:r w:rsidR="004577FF" w:rsidRPr="003171ED">
        <w:rPr>
          <w:color w:val="FF0000"/>
        </w:rPr>
        <w:t>Tera</w:t>
      </w:r>
      <w:proofErr w:type="spellEnd"/>
      <w:r w:rsidR="004577FF" w:rsidRPr="003171ED">
        <w:rPr>
          <w:color w:val="FF0000"/>
        </w:rPr>
        <w:t xml:space="preserve"> Term from PC-A.</w:t>
      </w:r>
    </w:p>
    <w:p w14:paraId="5C9979C4" w14:textId="77777777" w:rsidR="008B4B00" w:rsidRPr="003171ED" w:rsidRDefault="008B4B00" w:rsidP="008B4B00">
      <w:pPr>
        <w:pStyle w:val="SubStepAlpha"/>
        <w:rPr>
          <w:color w:val="FF0000"/>
        </w:rPr>
      </w:pPr>
      <w:r w:rsidRPr="003171ED">
        <w:rPr>
          <w:color w:val="FF0000"/>
        </w:rPr>
        <w:t xml:space="preserve">Use </w:t>
      </w:r>
      <w:proofErr w:type="spellStart"/>
      <w:r w:rsidRPr="003171ED">
        <w:rPr>
          <w:color w:val="FF0000"/>
        </w:rPr>
        <w:t>Tera</w:t>
      </w:r>
      <w:proofErr w:type="spellEnd"/>
      <w:r w:rsidRPr="003171ED">
        <w:rPr>
          <w:color w:val="FF0000"/>
        </w:rPr>
        <w:t xml:space="preserve">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2D7CD9B4" w14:textId="52A5C6F3" w:rsidR="00FE74B5" w:rsidRDefault="00FE74B5" w:rsidP="008B4B00">
      <w:pPr>
        <w:pStyle w:val="BodyTextL50"/>
        <w:rPr>
          <w:color w:val="FF0000"/>
        </w:rPr>
      </w:pPr>
      <w:r w:rsidRPr="00FE74B5">
        <w:rPr>
          <w:color w:val="000000" w:themeColor="text1"/>
        </w:rPr>
        <w:t xml:space="preserve">No as it was not enable at the command line. Because TELNET sends information as plain text </w:t>
      </w:r>
      <w:proofErr w:type="spellStart"/>
      <w:proofErr w:type="gramStart"/>
      <w:r w:rsidRPr="00FE74B5">
        <w:rPr>
          <w:color w:val="000000" w:themeColor="text1"/>
        </w:rPr>
        <w:t>so,it</w:t>
      </w:r>
      <w:proofErr w:type="spellEnd"/>
      <w:proofErr w:type="gramEnd"/>
      <w:r w:rsidRPr="00FE74B5">
        <w:rPr>
          <w:color w:val="000000" w:themeColor="text1"/>
        </w:rPr>
        <w:t xml:space="preserve"> is not safe. As there is a risk involved</w:t>
      </w:r>
      <w:r>
        <w:rPr>
          <w:color w:val="FF0000"/>
        </w:rPr>
        <w:t>.</w:t>
      </w:r>
    </w:p>
    <w:p w14:paraId="09651A04" w14:textId="65CE115C"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6A3B1E5"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6AF37E0C" w14:textId="745B2CE1" w:rsidR="00A21E27" w:rsidRPr="003171ED" w:rsidRDefault="008B4B00" w:rsidP="00C30EB3">
      <w:pPr>
        <w:pStyle w:val="SubStepAlpha"/>
        <w:rPr>
          <w:color w:val="FF0000"/>
        </w:rPr>
      </w:pPr>
      <w:r w:rsidRPr="003171ED">
        <w:rPr>
          <w:color w:val="FF0000"/>
        </w:rPr>
        <w:t xml:space="preserve">Use </w:t>
      </w:r>
      <w:proofErr w:type="spellStart"/>
      <w:r w:rsidRPr="003171ED">
        <w:rPr>
          <w:color w:val="FF0000"/>
        </w:rPr>
        <w:t>Tera</w:t>
      </w:r>
      <w:proofErr w:type="spellEnd"/>
      <w:r w:rsidRPr="003171ED">
        <w:rPr>
          <w:color w:val="FF0000"/>
        </w:rPr>
        <w:t xml:space="preserve">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5F83F3D6" w:rsidR="008B4B00" w:rsidRPr="003171ED" w:rsidRDefault="008B4B00" w:rsidP="008B4B00">
      <w:pPr>
        <w:pStyle w:val="BodyTextL50"/>
        <w:rPr>
          <w:color w:val="FF0000"/>
        </w:rPr>
      </w:pPr>
      <w:r w:rsidRPr="003171ED">
        <w:rPr>
          <w:color w:val="FF0000"/>
        </w:rPr>
        <w:t>Does R1 accept the SSH connection?</w:t>
      </w:r>
      <w:r w:rsidRPr="00FE74B5">
        <w:rPr>
          <w:color w:val="000000" w:themeColor="text1"/>
        </w:rPr>
        <w:t xml:space="preserve"> </w:t>
      </w:r>
      <w:r w:rsidR="00FE74B5" w:rsidRPr="00FE74B5">
        <w:rPr>
          <w:color w:val="000000" w:themeColor="text1"/>
        </w:rPr>
        <w:t>YES</w:t>
      </w:r>
      <w:r w:rsidRPr="003171ED">
        <w:rPr>
          <w:color w:val="FF0000"/>
        </w:rPr>
        <w:t xml:space="preserve">__________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481AA28B" w:rsidR="008B4B00" w:rsidRPr="00FE74B5" w:rsidRDefault="008B4B00" w:rsidP="00FE74B5">
      <w:pPr>
        <w:pStyle w:val="BodyTextL50"/>
        <w:rPr>
          <w:color w:val="000000" w:themeColor="text1"/>
        </w:rPr>
      </w:pPr>
      <w:r w:rsidRPr="00FE74B5">
        <w:rPr>
          <w:color w:val="000000" w:themeColor="text1"/>
        </w:rPr>
        <w:t>_</w:t>
      </w:r>
      <w:r w:rsidR="00FE74B5" w:rsidRPr="00FE74B5">
        <w:rPr>
          <w:color w:val="000000" w:themeColor="text1"/>
        </w:rPr>
        <w:t xml:space="preserve">Connection was close If more than 2 login failures mean 2 wrong passwords within 120 seconds it will be locked for next 30 seconds. </w:t>
      </w:r>
      <w:r w:rsidRPr="00FE74B5">
        <w:rPr>
          <w:color w:val="000000" w:themeColor="text1"/>
        </w:rPr>
        <w:t>___________________________________________________________________________________</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0F46C200" w:rsidR="008B4B00" w:rsidRPr="00FE74B5" w:rsidRDefault="008B4B00" w:rsidP="008B4B00">
      <w:pPr>
        <w:pStyle w:val="BodyTextL50"/>
        <w:rPr>
          <w:color w:val="000000" w:themeColor="text1"/>
        </w:rPr>
      </w:pPr>
      <w:r w:rsidRPr="003171ED">
        <w:rPr>
          <w:color w:val="FF0000"/>
        </w:rPr>
        <w:t>After you successfully logged in, what was displayed</w:t>
      </w:r>
      <w:r w:rsidRPr="00FE74B5">
        <w:rPr>
          <w:color w:val="000000" w:themeColor="text1"/>
        </w:rPr>
        <w:t xml:space="preserve">? </w:t>
      </w:r>
      <w:r w:rsidR="00FE74B5" w:rsidRPr="00FE74B5">
        <w:rPr>
          <w:color w:val="000000" w:themeColor="text1"/>
        </w:rPr>
        <w:t>MOTD banner which says unauthorized access will result in prosecution. _</w:t>
      </w:r>
      <w:r w:rsidRPr="00FE74B5">
        <w:rPr>
          <w:color w:val="000000" w:themeColor="text1"/>
        </w:rPr>
        <w:t xml:space="preserve">_______________________ </w:t>
      </w:r>
    </w:p>
    <w:p w14:paraId="471E84FA" w14:textId="77777777" w:rsidR="008B4B00" w:rsidRPr="003171ED" w:rsidRDefault="008B4B00" w:rsidP="008B4B00">
      <w:pPr>
        <w:pStyle w:val="SubStepAlpha"/>
        <w:rPr>
          <w:color w:val="FF0000"/>
        </w:rPr>
      </w:pPr>
      <w:r w:rsidRPr="003171ED">
        <w:rPr>
          <w:color w:val="FF0000"/>
        </w:rPr>
        <w:lastRenderedPageBreak/>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308F486D" w:rsidR="008B4B00" w:rsidRPr="00FE74B5" w:rsidRDefault="00FE74B5" w:rsidP="008B4B00">
      <w:pPr>
        <w:pStyle w:val="BodyTextL50"/>
        <w:rPr>
          <w:color w:val="000000" w:themeColor="text1"/>
        </w:rPr>
      </w:pPr>
      <w:r w:rsidRPr="00FE74B5">
        <w:rPr>
          <w:color w:val="000000" w:themeColor="text1"/>
        </w:rPr>
        <w:t>Yes, I was thrown out of the session as we set this as security measure.it was for 30 seconds because hackers can use brutal force to hack the password or to gain access to the device which can result in heavy lose</w:t>
      </w:r>
      <w:r>
        <w:rPr>
          <w:color w:val="000000" w:themeColor="text1"/>
        </w:rPr>
        <w:t>.</w:t>
      </w:r>
      <w:r w:rsidRPr="00FE74B5">
        <w:rPr>
          <w:color w:val="000000" w:themeColor="text1"/>
        </w:rPr>
        <w:t xml:space="preserve"> _</w:t>
      </w:r>
      <w:r w:rsidR="008B4B00" w:rsidRPr="00FE74B5">
        <w:rPr>
          <w:color w:val="000000" w:themeColor="text1"/>
        </w:rPr>
        <w:t>___________________________________________________________________________________</w:t>
      </w:r>
    </w:p>
    <w:p w14:paraId="10EAFF50"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w:t>
      </w:r>
      <w:proofErr w:type="spellStart"/>
      <w:r w:rsidRPr="003171ED">
        <w:rPr>
          <w:b/>
          <w:color w:val="FF0000"/>
        </w:rPr>
        <w:t>config</w:t>
      </w:r>
      <w:proofErr w:type="spellEnd"/>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w:t>
      </w:r>
      <w:proofErr w:type="spellStart"/>
      <w:r w:rsidR="00CB15BB">
        <w:t>Tera</w:t>
      </w:r>
      <w:proofErr w:type="spellEnd"/>
      <w:r w:rsidR="00CB15BB">
        <w:t xml:space="preserve">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1(</w:t>
      </w:r>
      <w:proofErr w:type="spellStart"/>
      <w:r w:rsidR="004577FF">
        <w:t>config</w:t>
      </w:r>
      <w:proofErr w:type="spellEnd"/>
      <w:r w:rsidR="004577FF">
        <w:t xml:space="preserve">)#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1(</w:t>
      </w:r>
      <w:proofErr w:type="spellStart"/>
      <w:r w:rsidR="004577FF">
        <w:t>config</w:t>
      </w:r>
      <w:proofErr w:type="spellEnd"/>
      <w:r w:rsidR="004577FF">
        <w:t xml:space="preserve">)#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1(</w:t>
      </w:r>
      <w:proofErr w:type="spellStart"/>
      <w:r w:rsidR="004577FF">
        <w:t>config</w:t>
      </w:r>
      <w:proofErr w:type="spellEnd"/>
      <w:r w:rsidR="004577FF">
        <w:t xml:space="preserve">)#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1(</w:t>
      </w:r>
      <w:proofErr w:type="spellStart"/>
      <w:r w:rsidR="004577FF">
        <w:t>config</w:t>
      </w:r>
      <w:proofErr w:type="spellEnd"/>
      <w:r w:rsidR="004577FF">
        <w:t xml:space="preserve">)#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w:t>
      </w:r>
      <w:proofErr w:type="spellStart"/>
      <w:r w:rsidR="004577FF">
        <w:t>config</w:t>
      </w:r>
      <w:proofErr w:type="spellEnd"/>
      <w:r w:rsidR="004577FF">
        <w:t>-</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lastRenderedPageBreak/>
        <w:t>Change the login method to use the local database for user verification.</w:t>
      </w:r>
    </w:p>
    <w:p w14:paraId="6A40E7F8" w14:textId="77777777" w:rsidR="004577FF" w:rsidRDefault="007D24F6" w:rsidP="004577FF">
      <w:pPr>
        <w:pStyle w:val="CMD"/>
      </w:pPr>
      <w:r>
        <w:t>S</w:t>
      </w:r>
      <w:r w:rsidR="004577FF">
        <w:t>1(</w:t>
      </w:r>
      <w:proofErr w:type="spellStart"/>
      <w:r w:rsidR="004577FF">
        <w:t>config</w:t>
      </w:r>
      <w:proofErr w:type="spellEnd"/>
      <w:r w:rsidR="004577FF">
        <w:t>-</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w:t>
      </w:r>
      <w:proofErr w:type="spellStart"/>
      <w:r w:rsidR="004577FF">
        <w:t>config</w:t>
      </w:r>
      <w:proofErr w:type="spellEnd"/>
      <w:r w:rsidR="004577FF">
        <w:t>-</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w:t>
      </w:r>
      <w:proofErr w:type="spellStart"/>
      <w:r>
        <w:t>Tera</w:t>
      </w:r>
      <w:proofErr w:type="spellEnd"/>
      <w:r>
        <w:t xml:space="preserve">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489B8C23" w:rsidR="008A180F" w:rsidRPr="008E3C20" w:rsidRDefault="008A180F" w:rsidP="008A180F">
      <w:pPr>
        <w:pStyle w:val="BodyTextL25"/>
        <w:rPr>
          <w:color w:val="FF0000"/>
        </w:rPr>
      </w:pPr>
      <w:r w:rsidRPr="008E3C20">
        <w:rPr>
          <w:color w:val="FF0000"/>
        </w:rPr>
        <w:t>_</w:t>
      </w:r>
      <w:r w:rsidR="00FE74B5" w:rsidRPr="00FE74B5">
        <w:rPr>
          <w:color w:val="000000" w:themeColor="text1"/>
        </w:rPr>
        <w:t>Yes</w:t>
      </w:r>
      <w:r w:rsidR="00FE74B5">
        <w:rPr>
          <w:color w:val="000000" w:themeColor="text1"/>
        </w:rPr>
        <w:t>,</w:t>
      </w:r>
      <w:r w:rsidR="00FE74B5" w:rsidRPr="00FE74B5">
        <w:rPr>
          <w:color w:val="000000" w:themeColor="text1"/>
        </w:rPr>
        <w:t xml:space="preserve"> I was able to do establish a SSH session with the switch. </w:t>
      </w:r>
      <w:r w:rsidRPr="008E3C20">
        <w:rPr>
          <w:color w:val="FF0000"/>
        </w:rPr>
        <w:t>______________________________________________________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 xml:space="preserve">SSH </w:t>
      </w:r>
      <w:proofErr w:type="gramStart"/>
      <w:r>
        <w:t>From</w:t>
      </w:r>
      <w:proofErr w:type="gramEnd"/>
      <w:r>
        <w:t xml:space="preserve">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lastRenderedPageBreak/>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55D9D59C" w14:textId="3540E823" w:rsidR="00FD14D5" w:rsidRPr="008E3C20" w:rsidRDefault="008C59E3" w:rsidP="00FD14D5">
      <w:pPr>
        <w:pStyle w:val="BodyTextL25"/>
        <w:rPr>
          <w:color w:val="FF0000"/>
        </w:rPr>
      </w:pPr>
      <w:r w:rsidRPr="008C59E3">
        <w:rPr>
          <w:color w:val="000000" w:themeColor="text1"/>
        </w:rPr>
        <w:t xml:space="preserve">SSH1, SSH2, however SSH! Is no longer secure or available. So, we used SSG2 version 1.99 in lab. </w:t>
      </w:r>
      <w:r w:rsidR="00FD14D5" w:rsidRPr="008E3C20">
        <w:rPr>
          <w:color w:val="FF0000"/>
        </w:rPr>
        <w:t>_______________________________________________________________________________________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4ACB7C44" w:rsidR="001772B8" w:rsidRPr="008E3C20" w:rsidRDefault="008C59E3" w:rsidP="001772B8">
      <w:pPr>
        <w:pStyle w:val="BodyTextL25"/>
        <w:rPr>
          <w:color w:val="FF0000"/>
        </w:rPr>
      </w:pPr>
      <w:r>
        <w:rPr>
          <w:color w:val="000000" w:themeColor="text1"/>
        </w:rPr>
        <w:t xml:space="preserve">Yes, we can do that by creating different usernames and different passwords. When we setup the devices as we can give different people different level of access. </w:t>
      </w:r>
      <w:r w:rsidR="001772B8" w:rsidRPr="008E3C20">
        <w:rPr>
          <w:color w:val="FF0000"/>
        </w:rPr>
        <w:t>_______________________________________________________________________________________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23CC24E5" w:rsidR="00B30437" w:rsidRDefault="00B30437" w:rsidP="00B30437">
      <w:pPr>
        <w:pStyle w:val="BodyText1"/>
      </w:pPr>
    </w:p>
    <w:p w14:paraId="69B03CB5" w14:textId="25A5CFCC" w:rsidR="008C59E3" w:rsidRDefault="008C59E3" w:rsidP="00B30437">
      <w:pPr>
        <w:pStyle w:val="BodyText1"/>
      </w:pPr>
      <w:r>
        <w:t>Contents</w:t>
      </w:r>
    </w:p>
    <w:p w14:paraId="2DC25DB1" w14:textId="77777777" w:rsidR="008C59E3" w:rsidRDefault="008C59E3" w:rsidP="00B30437">
      <w:pPr>
        <w:pStyle w:val="BodyText1"/>
      </w:pPr>
    </w:p>
    <w:p w14:paraId="3488ABCF" w14:textId="3DF28E21" w:rsidR="008C59E3" w:rsidRDefault="008C59E3" w:rsidP="00B30437">
      <w:pPr>
        <w:pStyle w:val="BodyText1"/>
        <w:rPr>
          <w:sz w:val="24"/>
          <w:szCs w:val="24"/>
        </w:rPr>
      </w:pPr>
      <w:r>
        <w:rPr>
          <w:sz w:val="24"/>
          <w:szCs w:val="24"/>
        </w:rPr>
        <w:t>What is Encryption?</w:t>
      </w:r>
    </w:p>
    <w:p w14:paraId="6F293D41" w14:textId="6A0D58CA" w:rsidR="008C59E3" w:rsidRDefault="008C59E3" w:rsidP="00B30437">
      <w:pPr>
        <w:pStyle w:val="BodyText1"/>
        <w:rPr>
          <w:sz w:val="24"/>
          <w:szCs w:val="24"/>
        </w:rPr>
      </w:pPr>
      <w:r>
        <w:rPr>
          <w:sz w:val="24"/>
          <w:szCs w:val="24"/>
        </w:rPr>
        <w:t>AES</w:t>
      </w:r>
    </w:p>
    <w:p w14:paraId="1D141E31" w14:textId="7DED1467" w:rsidR="008C59E3" w:rsidRDefault="008C59E3" w:rsidP="00B30437">
      <w:pPr>
        <w:pStyle w:val="BodyText1"/>
        <w:rPr>
          <w:sz w:val="24"/>
          <w:szCs w:val="24"/>
        </w:rPr>
      </w:pPr>
      <w:r>
        <w:rPr>
          <w:sz w:val="24"/>
          <w:szCs w:val="24"/>
        </w:rPr>
        <w:t>SHA</w:t>
      </w:r>
    </w:p>
    <w:p w14:paraId="0B34B366" w14:textId="72059EDD" w:rsidR="008C59E3" w:rsidRDefault="008C59E3" w:rsidP="00B30437">
      <w:pPr>
        <w:pStyle w:val="BodyText1"/>
        <w:rPr>
          <w:sz w:val="24"/>
          <w:szCs w:val="24"/>
        </w:rPr>
      </w:pPr>
      <w:r>
        <w:rPr>
          <w:sz w:val="24"/>
          <w:szCs w:val="24"/>
        </w:rPr>
        <w:t>DES</w:t>
      </w:r>
    </w:p>
    <w:p w14:paraId="60F3CF15" w14:textId="7FB58B1C" w:rsidR="008C59E3" w:rsidRDefault="008C59E3" w:rsidP="00B30437">
      <w:pPr>
        <w:pStyle w:val="BodyText1"/>
        <w:rPr>
          <w:sz w:val="24"/>
          <w:szCs w:val="24"/>
        </w:rPr>
      </w:pPr>
      <w:r>
        <w:rPr>
          <w:sz w:val="24"/>
          <w:szCs w:val="24"/>
        </w:rPr>
        <w:t>RSA</w:t>
      </w:r>
      <w:r w:rsidR="004558A4">
        <w:rPr>
          <w:sz w:val="24"/>
          <w:szCs w:val="24"/>
        </w:rPr>
        <w:t xml:space="preserve"> </w:t>
      </w:r>
    </w:p>
    <w:p w14:paraId="1887BDAE" w14:textId="3A2F628A" w:rsidR="008C59E3" w:rsidRDefault="008C59E3" w:rsidP="00B30437">
      <w:pPr>
        <w:pStyle w:val="BodyText1"/>
        <w:rPr>
          <w:sz w:val="24"/>
          <w:szCs w:val="24"/>
        </w:rPr>
      </w:pPr>
      <w:r>
        <w:rPr>
          <w:sz w:val="24"/>
          <w:szCs w:val="24"/>
        </w:rPr>
        <w:t>References</w:t>
      </w:r>
    </w:p>
    <w:p w14:paraId="46E41E13" w14:textId="04F7F3FE" w:rsidR="008C59E3" w:rsidRDefault="008C59E3" w:rsidP="00B30437">
      <w:pPr>
        <w:pStyle w:val="BodyText1"/>
        <w:rPr>
          <w:sz w:val="24"/>
          <w:szCs w:val="24"/>
        </w:rPr>
      </w:pPr>
    </w:p>
    <w:p w14:paraId="03E42B3E" w14:textId="1CE911F0" w:rsidR="008C59E3" w:rsidRDefault="008C59E3" w:rsidP="008C59E3">
      <w:pPr>
        <w:pStyle w:val="BodyText1"/>
        <w:rPr>
          <w:sz w:val="24"/>
          <w:szCs w:val="24"/>
        </w:rPr>
      </w:pPr>
      <w:r>
        <w:rPr>
          <w:sz w:val="24"/>
          <w:szCs w:val="24"/>
        </w:rPr>
        <w:t>What is Encryption?</w:t>
      </w:r>
    </w:p>
    <w:p w14:paraId="3757F997" w14:textId="0090070E" w:rsidR="008C59E3" w:rsidRDefault="00076085" w:rsidP="00B30437">
      <w:pPr>
        <w:pStyle w:val="BodyText1"/>
        <w:rPr>
          <w:szCs w:val="20"/>
        </w:rPr>
      </w:pPr>
      <w:sdt>
        <w:sdtPr>
          <w:rPr>
            <w:szCs w:val="20"/>
          </w:rPr>
          <w:id w:val="-771618367"/>
          <w:citation/>
        </w:sdtPr>
        <w:sdtEndPr/>
        <w:sdtContent>
          <w:r w:rsidR="00B03B1F">
            <w:rPr>
              <w:szCs w:val="20"/>
            </w:rPr>
            <w:fldChar w:fldCharType="begin"/>
          </w:r>
          <w:r w:rsidR="00B03B1F">
            <w:rPr>
              <w:szCs w:val="20"/>
              <w:lang w:val="en-GB"/>
            </w:rPr>
            <w:instrText xml:space="preserve"> CITATION evi19 \l 2057 </w:instrText>
          </w:r>
          <w:r w:rsidR="00B03B1F">
            <w:rPr>
              <w:szCs w:val="20"/>
            </w:rPr>
            <w:fldChar w:fldCharType="separate"/>
          </w:r>
          <w:r w:rsidR="00342FA8" w:rsidRPr="00342FA8">
            <w:rPr>
              <w:noProof/>
              <w:szCs w:val="20"/>
              <w:lang w:val="en-GB"/>
            </w:rPr>
            <w:t>[1]</w:t>
          </w:r>
          <w:r w:rsidR="00B03B1F">
            <w:rPr>
              <w:szCs w:val="20"/>
            </w:rPr>
            <w:fldChar w:fldCharType="end"/>
          </w:r>
        </w:sdtContent>
      </w:sdt>
      <w:r w:rsidR="004558A4" w:rsidRPr="004558A4">
        <w:rPr>
          <w:szCs w:val="20"/>
        </w:rPr>
        <w:t xml:space="preserve">Encryption is a method in </w:t>
      </w:r>
      <w:r w:rsidR="004558A4">
        <w:rPr>
          <w:szCs w:val="20"/>
        </w:rPr>
        <w:t>which we convert the real information into codes so, we can secure the information by hiding its real meaning. The science of encryption and decryption is called cryptography. In computer world unencrypted data is also known as plaintext and the encrypted data is called ciphers.</w:t>
      </w:r>
      <w:r w:rsidR="009122EA">
        <w:rPr>
          <w:szCs w:val="20"/>
        </w:rPr>
        <w:t xml:space="preserve"> Data exchange protection is a major priority of any firm or person to make sure that the data they are sending is safe and secure and only available to the relevant people.</w:t>
      </w:r>
    </w:p>
    <w:p w14:paraId="62D8A1F1" w14:textId="7707744E" w:rsidR="009122EA" w:rsidRDefault="009122EA" w:rsidP="00B30437">
      <w:pPr>
        <w:pStyle w:val="BodyText1"/>
        <w:rPr>
          <w:szCs w:val="20"/>
        </w:rPr>
      </w:pPr>
      <w:r>
        <w:rPr>
          <w:szCs w:val="20"/>
        </w:rPr>
        <w:t xml:space="preserve">If we want to protect our data then we need to take steps so, the data can be protected. One of these methods is called encryption. So there are many different types of encryption algorithm available. The ones </w:t>
      </w:r>
      <w:proofErr w:type="spellStart"/>
      <w:r>
        <w:rPr>
          <w:szCs w:val="20"/>
        </w:rPr>
        <w:t>i</w:t>
      </w:r>
      <w:proofErr w:type="spellEnd"/>
      <w:r>
        <w:rPr>
          <w:szCs w:val="20"/>
        </w:rPr>
        <w:t xml:space="preserve"> will be </w:t>
      </w:r>
      <w:r w:rsidR="00B03B1F">
        <w:rPr>
          <w:szCs w:val="20"/>
        </w:rPr>
        <w:t>discussing in</w:t>
      </w:r>
      <w:r>
        <w:rPr>
          <w:szCs w:val="20"/>
        </w:rPr>
        <w:t xml:space="preserve"> this research report are as follows,</w:t>
      </w:r>
    </w:p>
    <w:p w14:paraId="5028ED0E" w14:textId="77777777" w:rsidR="009122EA" w:rsidRDefault="009122EA" w:rsidP="00B30437">
      <w:pPr>
        <w:pStyle w:val="BodyText1"/>
        <w:rPr>
          <w:szCs w:val="20"/>
        </w:rPr>
      </w:pPr>
    </w:p>
    <w:p w14:paraId="1EF01A21" w14:textId="66EC0863" w:rsidR="009122EA" w:rsidRDefault="009122EA" w:rsidP="00B30437">
      <w:pPr>
        <w:pStyle w:val="BodyText1"/>
        <w:rPr>
          <w:szCs w:val="20"/>
        </w:rPr>
      </w:pPr>
      <w:r>
        <w:rPr>
          <w:szCs w:val="20"/>
        </w:rPr>
        <w:t>AES</w:t>
      </w:r>
    </w:p>
    <w:p w14:paraId="080ABBA0" w14:textId="498407B8" w:rsidR="009122EA" w:rsidRDefault="009122EA" w:rsidP="00B30437">
      <w:pPr>
        <w:pStyle w:val="BodyText1"/>
        <w:rPr>
          <w:szCs w:val="20"/>
        </w:rPr>
      </w:pPr>
      <w:r>
        <w:rPr>
          <w:szCs w:val="20"/>
        </w:rPr>
        <w:lastRenderedPageBreak/>
        <w:t>SHA</w:t>
      </w:r>
      <w:r>
        <w:rPr>
          <w:szCs w:val="20"/>
        </w:rPr>
        <w:br/>
        <w:t>DES</w:t>
      </w:r>
    </w:p>
    <w:p w14:paraId="74F48A6A" w14:textId="093454B4" w:rsidR="009122EA" w:rsidRDefault="009122EA" w:rsidP="00B30437">
      <w:pPr>
        <w:pStyle w:val="BodyText1"/>
        <w:rPr>
          <w:szCs w:val="20"/>
        </w:rPr>
      </w:pPr>
      <w:r>
        <w:rPr>
          <w:szCs w:val="20"/>
        </w:rPr>
        <w:t>RSA</w:t>
      </w:r>
    </w:p>
    <w:p w14:paraId="37A23D15" w14:textId="06DA1DDE" w:rsidR="009122EA" w:rsidRDefault="009122EA" w:rsidP="00B30437">
      <w:pPr>
        <w:pStyle w:val="BodyText1"/>
        <w:rPr>
          <w:szCs w:val="20"/>
        </w:rPr>
      </w:pPr>
    </w:p>
    <w:p w14:paraId="78B89414" w14:textId="7240522F" w:rsidR="009122EA" w:rsidRDefault="009122EA" w:rsidP="00B30437">
      <w:pPr>
        <w:pStyle w:val="BodyText1"/>
        <w:rPr>
          <w:szCs w:val="20"/>
        </w:rPr>
      </w:pPr>
    </w:p>
    <w:p w14:paraId="289DC5C5" w14:textId="77777777" w:rsidR="009122EA" w:rsidRDefault="009122EA" w:rsidP="00B30437">
      <w:pPr>
        <w:pStyle w:val="BodyText1"/>
        <w:rPr>
          <w:szCs w:val="20"/>
        </w:rPr>
      </w:pPr>
    </w:p>
    <w:p w14:paraId="2DC3E3BA" w14:textId="52422EE6" w:rsidR="009122EA" w:rsidRDefault="009122EA" w:rsidP="00B30437">
      <w:pPr>
        <w:pStyle w:val="BodyText1"/>
        <w:rPr>
          <w:sz w:val="24"/>
          <w:szCs w:val="24"/>
        </w:rPr>
      </w:pPr>
      <w:r>
        <w:rPr>
          <w:sz w:val="24"/>
          <w:szCs w:val="24"/>
        </w:rPr>
        <w:t>AES</w:t>
      </w:r>
      <w:r w:rsidR="003F23DB">
        <w:rPr>
          <w:sz w:val="24"/>
          <w:szCs w:val="24"/>
        </w:rPr>
        <w:t>:</w:t>
      </w:r>
    </w:p>
    <w:p w14:paraId="10E170FB" w14:textId="475AFD2D" w:rsidR="009122EA" w:rsidRPr="009122EA" w:rsidRDefault="009122EA" w:rsidP="00B30437">
      <w:pPr>
        <w:pStyle w:val="BodyText1"/>
        <w:rPr>
          <w:szCs w:val="20"/>
        </w:rPr>
      </w:pPr>
      <w:r>
        <w:rPr>
          <w:szCs w:val="20"/>
        </w:rPr>
        <w:t>AES</w:t>
      </w:r>
      <w:r w:rsidR="00B03B1F">
        <w:rPr>
          <w:szCs w:val="20"/>
        </w:rPr>
        <w:t xml:space="preserve"> also known as the symmetric ciphers. This is also referred as the encryption where we use secret key. The reason it’s called the single key encryption is because it is used as a shared secret between the sender or the system which is doing the encryption and between all entities so they can use this key to decrypt the message so it is end user friendly.</w:t>
      </w:r>
    </w:p>
    <w:p w14:paraId="55427F7A" w14:textId="695FB672" w:rsidR="009122EA" w:rsidRDefault="009A7D96" w:rsidP="00B30437">
      <w:pPr>
        <w:pStyle w:val="BodyText1"/>
        <w:rPr>
          <w:sz w:val="24"/>
          <w:szCs w:val="24"/>
        </w:rPr>
      </w:pPr>
      <w:r>
        <w:rPr>
          <w:sz w:val="24"/>
          <w:szCs w:val="24"/>
        </w:rPr>
        <w:t>SHA</w:t>
      </w:r>
      <w:r w:rsidR="003F23DB">
        <w:rPr>
          <w:sz w:val="24"/>
          <w:szCs w:val="24"/>
        </w:rPr>
        <w:t>:</w:t>
      </w:r>
    </w:p>
    <w:p w14:paraId="06304FE8" w14:textId="28449E77" w:rsidR="009A7D96" w:rsidRDefault="00076085" w:rsidP="00172FBD">
      <w:pPr>
        <w:pStyle w:val="BodyText1"/>
        <w:rPr>
          <w:szCs w:val="20"/>
        </w:rPr>
      </w:pPr>
      <w:sdt>
        <w:sdtPr>
          <w:rPr>
            <w:szCs w:val="20"/>
          </w:rPr>
          <w:id w:val="1022757329"/>
          <w:citation/>
        </w:sdtPr>
        <w:sdtEndPr/>
        <w:sdtContent>
          <w:r w:rsidR="009A7D96">
            <w:rPr>
              <w:szCs w:val="20"/>
            </w:rPr>
            <w:fldChar w:fldCharType="begin"/>
          </w:r>
          <w:r w:rsidR="009A7D96">
            <w:rPr>
              <w:szCs w:val="20"/>
              <w:lang w:val="en-GB"/>
            </w:rPr>
            <w:instrText xml:space="preserve"> CITATION tec19 \l 2057 </w:instrText>
          </w:r>
          <w:r w:rsidR="009A7D96">
            <w:rPr>
              <w:szCs w:val="20"/>
            </w:rPr>
            <w:fldChar w:fldCharType="separate"/>
          </w:r>
          <w:r w:rsidR="00342FA8" w:rsidRPr="00342FA8">
            <w:rPr>
              <w:noProof/>
              <w:szCs w:val="20"/>
              <w:lang w:val="en-GB"/>
            </w:rPr>
            <w:t>[2]</w:t>
          </w:r>
          <w:r w:rsidR="009A7D96">
            <w:rPr>
              <w:szCs w:val="20"/>
            </w:rPr>
            <w:fldChar w:fldCharType="end"/>
          </w:r>
        </w:sdtContent>
      </w:sdt>
      <w:r w:rsidR="009A7D96">
        <w:rPr>
          <w:szCs w:val="20"/>
        </w:rPr>
        <w:t>SHA also known as secure hash algorithm.</w:t>
      </w:r>
      <w:r w:rsidR="00172FBD">
        <w:rPr>
          <w:szCs w:val="20"/>
        </w:rPr>
        <w:t xml:space="preserve"> This is another type of encryption and was published by the national institute of standards and technology as a us federal information processing standard. It works by converting the data using the hash function. The hash function then produces the fixed size</w:t>
      </w:r>
      <w:r w:rsidR="00DF441C">
        <w:rPr>
          <w:szCs w:val="20"/>
        </w:rPr>
        <w:t xml:space="preserve"> </w:t>
      </w:r>
      <w:r w:rsidR="00172FBD">
        <w:rPr>
          <w:szCs w:val="20"/>
        </w:rPr>
        <w:t xml:space="preserve">string which looks nothing like the original </w:t>
      </w:r>
      <w:r w:rsidR="00DF441C">
        <w:rPr>
          <w:szCs w:val="20"/>
        </w:rPr>
        <w:t>data. These</w:t>
      </w:r>
      <w:r w:rsidR="00172FBD">
        <w:rPr>
          <w:szCs w:val="20"/>
        </w:rPr>
        <w:t xml:space="preserve"> algorithms are designed to be </w:t>
      </w:r>
      <w:r w:rsidR="00DF441C">
        <w:rPr>
          <w:szCs w:val="20"/>
        </w:rPr>
        <w:t>one-way</w:t>
      </w:r>
      <w:r w:rsidR="00172FBD">
        <w:rPr>
          <w:szCs w:val="20"/>
        </w:rPr>
        <w:t xml:space="preserve"> function, which means once it has transformed the data into its hash value then it is virtually impossible to convert them </w:t>
      </w:r>
      <w:r w:rsidR="00DF441C">
        <w:rPr>
          <w:szCs w:val="20"/>
        </w:rPr>
        <w:t>back</w:t>
      </w:r>
      <w:r w:rsidR="00172FBD">
        <w:rPr>
          <w:szCs w:val="20"/>
        </w:rPr>
        <w:t xml:space="preserve"> to its original data. Few of the algorithms are SHA-1 SHA-2 SHA-3, each of which </w:t>
      </w:r>
      <w:r w:rsidR="00DF441C">
        <w:rPr>
          <w:szCs w:val="20"/>
        </w:rPr>
        <w:t>was designed with its increased stronger encryption to protect the data from the hackers.</w:t>
      </w:r>
    </w:p>
    <w:p w14:paraId="7F0716DF" w14:textId="60374FF6" w:rsidR="00DF441C" w:rsidRPr="009A7D96" w:rsidRDefault="00DF441C" w:rsidP="00172FBD">
      <w:pPr>
        <w:pStyle w:val="BodyText1"/>
        <w:rPr>
          <w:szCs w:val="20"/>
        </w:rPr>
      </w:pPr>
      <w:r>
        <w:rPr>
          <w:szCs w:val="20"/>
        </w:rPr>
        <w:t>A common application of SHA is to encrypting passwords, as the server side then only need to keep a track of the certain user’s hash value rather it keeps track of the actual password.</w:t>
      </w:r>
    </w:p>
    <w:p w14:paraId="62B2B44C" w14:textId="77777777" w:rsidR="009A7D96" w:rsidRPr="009A7D96" w:rsidRDefault="009A7D96" w:rsidP="00B30437">
      <w:pPr>
        <w:pStyle w:val="BodyText1"/>
        <w:rPr>
          <w:szCs w:val="20"/>
        </w:rPr>
      </w:pPr>
    </w:p>
    <w:p w14:paraId="7685DE7D" w14:textId="1A6D9455" w:rsidR="009122EA" w:rsidRDefault="00DF441C" w:rsidP="00B30437">
      <w:pPr>
        <w:pStyle w:val="BodyText1"/>
        <w:rPr>
          <w:sz w:val="24"/>
          <w:szCs w:val="24"/>
        </w:rPr>
      </w:pPr>
      <w:r>
        <w:rPr>
          <w:sz w:val="24"/>
          <w:szCs w:val="24"/>
        </w:rPr>
        <w:t>DES:</w:t>
      </w:r>
    </w:p>
    <w:p w14:paraId="78E04B21" w14:textId="0C830CBC" w:rsidR="00DF441C" w:rsidRDefault="00076085" w:rsidP="00B30437">
      <w:pPr>
        <w:pStyle w:val="BodyText1"/>
        <w:rPr>
          <w:szCs w:val="20"/>
        </w:rPr>
      </w:pPr>
      <w:sdt>
        <w:sdtPr>
          <w:rPr>
            <w:szCs w:val="20"/>
          </w:rPr>
          <w:id w:val="943110073"/>
          <w:citation/>
        </w:sdtPr>
        <w:sdtEndPr/>
        <w:sdtContent>
          <w:r w:rsidR="003F23DB">
            <w:rPr>
              <w:szCs w:val="20"/>
            </w:rPr>
            <w:fldChar w:fldCharType="begin"/>
          </w:r>
          <w:r w:rsidR="003F23DB">
            <w:rPr>
              <w:szCs w:val="20"/>
              <w:lang w:val="en-GB"/>
            </w:rPr>
            <w:instrText xml:space="preserve"> CITATION sea19 \l 2057 </w:instrText>
          </w:r>
          <w:r w:rsidR="003F23DB">
            <w:rPr>
              <w:szCs w:val="20"/>
            </w:rPr>
            <w:fldChar w:fldCharType="separate"/>
          </w:r>
          <w:r w:rsidR="00342FA8" w:rsidRPr="00342FA8">
            <w:rPr>
              <w:noProof/>
              <w:szCs w:val="20"/>
              <w:lang w:val="en-GB"/>
            </w:rPr>
            <w:t>[3]</w:t>
          </w:r>
          <w:r w:rsidR="003F23DB">
            <w:rPr>
              <w:szCs w:val="20"/>
            </w:rPr>
            <w:fldChar w:fldCharType="end"/>
          </w:r>
        </w:sdtContent>
      </w:sdt>
      <w:r w:rsidR="00DF441C">
        <w:rPr>
          <w:szCs w:val="20"/>
        </w:rPr>
        <w:t xml:space="preserve">DES also </w:t>
      </w:r>
      <w:r w:rsidR="003F23DB">
        <w:rPr>
          <w:szCs w:val="20"/>
        </w:rPr>
        <w:t>known</w:t>
      </w:r>
      <w:r w:rsidR="00DF441C">
        <w:rPr>
          <w:szCs w:val="20"/>
        </w:rPr>
        <w:t xml:space="preserve"> as DATA ENCRYPTION STANDARDS is asymmetric key algorithm for the encryption of electronic data.</w:t>
      </w:r>
      <w:r w:rsidR="003F23DB">
        <w:rPr>
          <w:szCs w:val="20"/>
        </w:rPr>
        <w:t xml:space="preserve"> This is an outdated form of encryption. DES works by using the same key to encrypt the data and then transforms it back to its original form. So both the sender and receiver must know this key in order to work. Once the go to method of encryption of electronic data is now taken over by the most advanced version which is known as AES.it was designed in 1970 by IBM researchers. It was also adopted by the us government.</w:t>
      </w:r>
    </w:p>
    <w:p w14:paraId="35B5B63C" w14:textId="3992027B" w:rsidR="003F23DB" w:rsidRDefault="003F23DB" w:rsidP="00B30437">
      <w:pPr>
        <w:pStyle w:val="BodyText1"/>
        <w:rPr>
          <w:szCs w:val="20"/>
        </w:rPr>
      </w:pPr>
    </w:p>
    <w:p w14:paraId="3175F03E" w14:textId="3DDFF150" w:rsidR="003F23DB" w:rsidRDefault="003F23DB" w:rsidP="00B30437">
      <w:pPr>
        <w:pStyle w:val="BodyText1"/>
        <w:rPr>
          <w:sz w:val="24"/>
          <w:szCs w:val="24"/>
        </w:rPr>
      </w:pPr>
      <w:r>
        <w:rPr>
          <w:sz w:val="24"/>
          <w:szCs w:val="24"/>
        </w:rPr>
        <w:t>RSA:</w:t>
      </w:r>
    </w:p>
    <w:p w14:paraId="6B6ADE4D" w14:textId="77777777" w:rsidR="00342FA8" w:rsidRDefault="00076085" w:rsidP="00342FA8">
      <w:pPr>
        <w:pStyle w:val="BodyText1"/>
        <w:rPr>
          <w:szCs w:val="20"/>
        </w:rPr>
      </w:pPr>
      <w:sdt>
        <w:sdtPr>
          <w:rPr>
            <w:szCs w:val="20"/>
          </w:rPr>
          <w:id w:val="-1293976736"/>
          <w:citation/>
        </w:sdtPr>
        <w:sdtEndPr/>
        <w:sdtContent>
          <w:r w:rsidR="00342FA8">
            <w:rPr>
              <w:szCs w:val="20"/>
            </w:rPr>
            <w:fldChar w:fldCharType="begin"/>
          </w:r>
          <w:r w:rsidR="00342FA8">
            <w:rPr>
              <w:szCs w:val="20"/>
              <w:lang w:val="en-GB"/>
            </w:rPr>
            <w:instrText xml:space="preserve"> CITATION Mic19 \l 2057  \m tec19</w:instrText>
          </w:r>
          <w:r w:rsidR="00342FA8">
            <w:rPr>
              <w:szCs w:val="20"/>
            </w:rPr>
            <w:fldChar w:fldCharType="separate"/>
          </w:r>
          <w:r w:rsidR="00342FA8" w:rsidRPr="00342FA8">
            <w:rPr>
              <w:noProof/>
              <w:szCs w:val="20"/>
              <w:lang w:val="en-GB"/>
            </w:rPr>
            <w:t>[4, 2]</w:t>
          </w:r>
          <w:r w:rsidR="00342FA8">
            <w:rPr>
              <w:szCs w:val="20"/>
            </w:rPr>
            <w:fldChar w:fldCharType="end"/>
          </w:r>
        </w:sdtContent>
      </w:sdt>
      <w:r w:rsidR="00A5619C">
        <w:rPr>
          <w:szCs w:val="20"/>
        </w:rPr>
        <w:t xml:space="preserve">RSA also known as </w:t>
      </w:r>
      <w:proofErr w:type="spellStart"/>
      <w:r w:rsidR="00A5619C">
        <w:rPr>
          <w:szCs w:val="20"/>
        </w:rPr>
        <w:t>Rivest</w:t>
      </w:r>
      <w:proofErr w:type="spellEnd"/>
      <w:r w:rsidR="00A5619C">
        <w:rPr>
          <w:szCs w:val="20"/>
        </w:rPr>
        <w:t>-Shamir-</w:t>
      </w:r>
      <w:proofErr w:type="spellStart"/>
      <w:r w:rsidR="00A5619C">
        <w:rPr>
          <w:szCs w:val="20"/>
        </w:rPr>
        <w:t>Aldeman</w:t>
      </w:r>
      <w:proofErr w:type="spellEnd"/>
      <w:r w:rsidR="00A5619C">
        <w:rPr>
          <w:szCs w:val="20"/>
        </w:rPr>
        <w:t xml:space="preserve"> is another form of encryption </w:t>
      </w:r>
      <w:proofErr w:type="spellStart"/>
      <w:r w:rsidR="00A5619C">
        <w:rPr>
          <w:szCs w:val="20"/>
        </w:rPr>
        <w:t>algorithm.RSA</w:t>
      </w:r>
      <w:proofErr w:type="spellEnd"/>
      <w:r w:rsidR="00A5619C">
        <w:rPr>
          <w:szCs w:val="20"/>
        </w:rPr>
        <w:t xml:space="preserve"> </w:t>
      </w:r>
      <w:proofErr w:type="gramStart"/>
      <w:r w:rsidR="00A5619C">
        <w:rPr>
          <w:szCs w:val="20"/>
        </w:rPr>
        <w:t>is  one</w:t>
      </w:r>
      <w:proofErr w:type="gramEnd"/>
      <w:r w:rsidR="00A5619C">
        <w:rPr>
          <w:szCs w:val="20"/>
        </w:rPr>
        <w:t xml:space="preserve"> of the very first public key cryptosystem and is widely used for secure transmission of the data. RSA is the basis of a cryptosystem.it is used widely to send sensitive data especially when you are sending the data to insecure network for example internet. It was first publically described in 1977 by Ron </w:t>
      </w:r>
      <w:proofErr w:type="spellStart"/>
      <w:r w:rsidR="00A5619C">
        <w:rPr>
          <w:szCs w:val="20"/>
        </w:rPr>
        <w:t>RIvest</w:t>
      </w:r>
      <w:proofErr w:type="spellEnd"/>
      <w:r w:rsidR="00A5619C">
        <w:rPr>
          <w:szCs w:val="20"/>
        </w:rPr>
        <w:t xml:space="preserve">, </w:t>
      </w:r>
      <w:proofErr w:type="spellStart"/>
      <w:r w:rsidR="00A5619C">
        <w:rPr>
          <w:szCs w:val="20"/>
        </w:rPr>
        <w:t>Adi</w:t>
      </w:r>
      <w:proofErr w:type="spellEnd"/>
      <w:r w:rsidR="00A5619C">
        <w:rPr>
          <w:szCs w:val="20"/>
        </w:rPr>
        <w:t xml:space="preserve"> Shamir and Leonardo </w:t>
      </w:r>
      <w:proofErr w:type="spellStart"/>
      <w:r w:rsidR="00A5619C">
        <w:rPr>
          <w:szCs w:val="20"/>
        </w:rPr>
        <w:t>Aldrman</w:t>
      </w:r>
      <w:proofErr w:type="spellEnd"/>
      <w:r w:rsidR="00A5619C">
        <w:rPr>
          <w:szCs w:val="20"/>
        </w:rPr>
        <w:t xml:space="preserve"> in institute of technology. In RSA both public and private can </w:t>
      </w:r>
      <w:r w:rsidR="00342FA8">
        <w:rPr>
          <w:szCs w:val="20"/>
        </w:rPr>
        <w:t>encrypt the key the opposite key from the one used to encrypt a message is used to decrypt.</w:t>
      </w:r>
    </w:p>
    <w:p w14:paraId="19EBDA77" w14:textId="77777777" w:rsidR="00342FA8" w:rsidRDefault="00342FA8" w:rsidP="00342FA8">
      <w:pPr>
        <w:pStyle w:val="BodyText1"/>
        <w:rPr>
          <w:szCs w:val="20"/>
        </w:rPr>
      </w:pPr>
    </w:p>
    <w:p w14:paraId="38571024" w14:textId="77777777" w:rsidR="00342FA8" w:rsidRDefault="00342FA8" w:rsidP="00342FA8">
      <w:pPr>
        <w:pStyle w:val="BodyText1"/>
        <w:rPr>
          <w:szCs w:val="20"/>
        </w:rPr>
      </w:pPr>
    </w:p>
    <w:p w14:paraId="29396DAF" w14:textId="77777777" w:rsidR="00342FA8" w:rsidRDefault="00342FA8" w:rsidP="00342FA8">
      <w:pPr>
        <w:pStyle w:val="BodyText1"/>
        <w:rPr>
          <w:sz w:val="24"/>
          <w:szCs w:val="24"/>
        </w:rPr>
      </w:pPr>
      <w:r>
        <w:rPr>
          <w:sz w:val="24"/>
          <w:szCs w:val="24"/>
        </w:rPr>
        <w:t>References:</w:t>
      </w:r>
    </w:p>
    <w:p w14:paraId="5449E94C" w14:textId="64F51527" w:rsidR="00342FA8" w:rsidRDefault="00342FA8" w:rsidP="00342FA8">
      <w:pPr>
        <w:pStyle w:val="BodyText1"/>
        <w:rPr>
          <w:noProof/>
          <w:szCs w:val="20"/>
        </w:rPr>
      </w:pPr>
      <w:r>
        <w:rPr>
          <w:szCs w:val="20"/>
        </w:rPr>
        <w:fldChar w:fldCharType="begin"/>
      </w:r>
      <w:r>
        <w:rPr>
          <w:szCs w:val="20"/>
          <w:lang w:val="en-GB"/>
        </w:rPr>
        <w:instrText xml:space="preserve"> BIBLIOGRAPHY  \l 2057 </w:instrText>
      </w:r>
      <w:r>
        <w:rPr>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760"/>
      </w:tblGrid>
      <w:tr w:rsidR="00342FA8" w14:paraId="05086E65" w14:textId="77777777">
        <w:trPr>
          <w:divId w:val="15618409"/>
          <w:tblCellSpacing w:w="15" w:type="dxa"/>
        </w:trPr>
        <w:tc>
          <w:tcPr>
            <w:tcW w:w="50" w:type="pct"/>
            <w:hideMark/>
          </w:tcPr>
          <w:p w14:paraId="42605022" w14:textId="218707FB" w:rsidR="00342FA8" w:rsidRDefault="00342FA8">
            <w:pPr>
              <w:pStyle w:val="Bibliography"/>
              <w:rPr>
                <w:noProof/>
                <w:sz w:val="24"/>
                <w:szCs w:val="24"/>
              </w:rPr>
            </w:pPr>
            <w:r>
              <w:rPr>
                <w:noProof/>
              </w:rPr>
              <w:t xml:space="preserve">[1] </w:t>
            </w:r>
          </w:p>
        </w:tc>
        <w:tc>
          <w:tcPr>
            <w:tcW w:w="0" w:type="auto"/>
            <w:hideMark/>
          </w:tcPr>
          <w:p w14:paraId="03EF0E68" w14:textId="77777777" w:rsidR="00342FA8" w:rsidRDefault="00342FA8">
            <w:pPr>
              <w:pStyle w:val="Bibliography"/>
              <w:rPr>
                <w:noProof/>
              </w:rPr>
            </w:pPr>
            <w:r>
              <w:rPr>
                <w:noProof/>
              </w:rPr>
              <w:t>P. L. M. C. R. B. F. H. J. L. G. O. F. R. evin Ferguson. [Online]. Available: https://searchsecurity.techtarget.com/definition/encryption?utm_source=CAM&amp;dtid=osscdc000303. [Accessed 10 12 2019].</w:t>
            </w:r>
          </w:p>
        </w:tc>
      </w:tr>
      <w:tr w:rsidR="00342FA8" w14:paraId="2F5FF0D9" w14:textId="77777777">
        <w:trPr>
          <w:divId w:val="15618409"/>
          <w:tblCellSpacing w:w="15" w:type="dxa"/>
        </w:trPr>
        <w:tc>
          <w:tcPr>
            <w:tcW w:w="50" w:type="pct"/>
            <w:hideMark/>
          </w:tcPr>
          <w:p w14:paraId="2F7FDE87" w14:textId="77777777" w:rsidR="00342FA8" w:rsidRDefault="00342FA8">
            <w:pPr>
              <w:pStyle w:val="Bibliography"/>
              <w:rPr>
                <w:noProof/>
              </w:rPr>
            </w:pPr>
            <w:r>
              <w:rPr>
                <w:noProof/>
              </w:rPr>
              <w:t xml:space="preserve">[2] </w:t>
            </w:r>
          </w:p>
        </w:tc>
        <w:tc>
          <w:tcPr>
            <w:tcW w:w="0" w:type="auto"/>
            <w:hideMark/>
          </w:tcPr>
          <w:p w14:paraId="57889F9B" w14:textId="77777777" w:rsidR="00342FA8" w:rsidRDefault="00342FA8">
            <w:pPr>
              <w:pStyle w:val="Bibliography"/>
              <w:rPr>
                <w:noProof/>
              </w:rPr>
            </w:pPr>
            <w:r>
              <w:rPr>
                <w:noProof/>
              </w:rPr>
              <w:t>“techopedia,” [Online]. Available: https://www.techopedia.com/definition/10328/secure-hash-algorithm-sha. [Accessed 10 12 2019].</w:t>
            </w:r>
          </w:p>
        </w:tc>
      </w:tr>
      <w:tr w:rsidR="00342FA8" w14:paraId="2AB394E5" w14:textId="77777777">
        <w:trPr>
          <w:divId w:val="15618409"/>
          <w:tblCellSpacing w:w="15" w:type="dxa"/>
        </w:trPr>
        <w:tc>
          <w:tcPr>
            <w:tcW w:w="50" w:type="pct"/>
            <w:hideMark/>
          </w:tcPr>
          <w:p w14:paraId="0EA7921F" w14:textId="77777777" w:rsidR="00342FA8" w:rsidRDefault="00342FA8">
            <w:pPr>
              <w:pStyle w:val="Bibliography"/>
              <w:rPr>
                <w:noProof/>
              </w:rPr>
            </w:pPr>
            <w:r>
              <w:rPr>
                <w:noProof/>
              </w:rPr>
              <w:lastRenderedPageBreak/>
              <w:t xml:space="preserve">[3] </w:t>
            </w:r>
          </w:p>
        </w:tc>
        <w:tc>
          <w:tcPr>
            <w:tcW w:w="0" w:type="auto"/>
            <w:hideMark/>
          </w:tcPr>
          <w:p w14:paraId="4D9D6835" w14:textId="77777777" w:rsidR="00342FA8" w:rsidRDefault="00342FA8">
            <w:pPr>
              <w:pStyle w:val="Bibliography"/>
              <w:rPr>
                <w:noProof/>
              </w:rPr>
            </w:pPr>
            <w:r>
              <w:rPr>
                <w:noProof/>
              </w:rPr>
              <w:t>“search security,” [Online]. Available: https://searchsecurity.techtarget.com/definition/Data-Encryption-Standard. [Accessed 10 12 2019].</w:t>
            </w:r>
          </w:p>
        </w:tc>
      </w:tr>
      <w:tr w:rsidR="00342FA8" w14:paraId="22895FF0" w14:textId="77777777">
        <w:trPr>
          <w:divId w:val="15618409"/>
          <w:tblCellSpacing w:w="15" w:type="dxa"/>
        </w:trPr>
        <w:tc>
          <w:tcPr>
            <w:tcW w:w="50" w:type="pct"/>
            <w:hideMark/>
          </w:tcPr>
          <w:p w14:paraId="4663CE49" w14:textId="77777777" w:rsidR="00342FA8" w:rsidRDefault="00342FA8">
            <w:pPr>
              <w:pStyle w:val="Bibliography"/>
              <w:rPr>
                <w:noProof/>
              </w:rPr>
            </w:pPr>
            <w:r>
              <w:rPr>
                <w:noProof/>
              </w:rPr>
              <w:t xml:space="preserve">[4] </w:t>
            </w:r>
          </w:p>
        </w:tc>
        <w:tc>
          <w:tcPr>
            <w:tcW w:w="0" w:type="auto"/>
            <w:hideMark/>
          </w:tcPr>
          <w:p w14:paraId="7DEDB017" w14:textId="77777777" w:rsidR="00342FA8" w:rsidRDefault="00342FA8">
            <w:pPr>
              <w:pStyle w:val="Bibliography"/>
              <w:rPr>
                <w:noProof/>
              </w:rPr>
            </w:pPr>
            <w:r>
              <w:rPr>
                <w:noProof/>
              </w:rPr>
              <w:t>F. H. a. F. R. Michael Cobb, “securesecurity,” [Online]. Available: https://searchsecurity.techtarget.com/definition/RSA. [Accessed 10 12 2019].</w:t>
            </w:r>
          </w:p>
        </w:tc>
      </w:tr>
    </w:tbl>
    <w:p w14:paraId="0B323E27" w14:textId="77777777" w:rsidR="00342FA8" w:rsidRDefault="00342FA8">
      <w:pPr>
        <w:divId w:val="15618409"/>
        <w:rPr>
          <w:rFonts w:eastAsia="Times New Roman"/>
          <w:noProof/>
        </w:rPr>
      </w:pPr>
    </w:p>
    <w:p w14:paraId="5352EE25" w14:textId="00EFD129" w:rsidR="00342FA8" w:rsidRDefault="00342FA8" w:rsidP="00342FA8">
      <w:pPr>
        <w:pStyle w:val="BodyText1"/>
        <w:rPr>
          <w:szCs w:val="20"/>
        </w:rPr>
      </w:pPr>
      <w:r>
        <w:rPr>
          <w:szCs w:val="20"/>
        </w:rPr>
        <w:fldChar w:fldCharType="end"/>
      </w:r>
      <w:r w:rsidR="00A5619C">
        <w:rPr>
          <w:szCs w:val="20"/>
        </w:rPr>
        <w:t>from the one used to encrypt a message is used to d</w:t>
      </w:r>
      <w:r>
        <w:rPr>
          <w:szCs w:val="20"/>
        </w:rPr>
        <w:t>ecrypt.</w:t>
      </w:r>
    </w:p>
    <w:p w14:paraId="72D12FB0" w14:textId="77777777" w:rsidR="00342FA8" w:rsidRPr="00342FA8" w:rsidRDefault="00342FA8" w:rsidP="00342FA8">
      <w:pPr>
        <w:pStyle w:val="BodyText1"/>
        <w:rPr>
          <w:szCs w:val="20"/>
        </w:rPr>
      </w:pPr>
    </w:p>
    <w:p w14:paraId="6412C544" w14:textId="356971CB" w:rsidR="00342FA8" w:rsidRDefault="00342FA8"/>
    <w:p w14:paraId="096327ED" w14:textId="5E0DD28A" w:rsidR="00342FA8" w:rsidRDefault="00342FA8" w:rsidP="00342FA8">
      <w:pPr>
        <w:pStyle w:val="BodyText1"/>
        <w:rPr>
          <w:sz w:val="24"/>
          <w:szCs w:val="24"/>
        </w:rPr>
      </w:pPr>
    </w:p>
    <w:p w14:paraId="760D3504" w14:textId="77777777" w:rsidR="009122EA" w:rsidRPr="00DF441C" w:rsidRDefault="009122EA" w:rsidP="00B30437">
      <w:pPr>
        <w:pStyle w:val="BodyText1"/>
        <w:rPr>
          <w:sz w:val="24"/>
          <w:szCs w:val="24"/>
        </w:rPr>
      </w:pPr>
    </w:p>
    <w:sectPr w:rsidR="009122EA" w:rsidRPr="00DF441C" w:rsidSect="008C4307">
      <w:headerReference w:type="default" r:id="rId10"/>
      <w:footerReference w:type="defaul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00F61E" w14:textId="77777777" w:rsidR="00ED6167" w:rsidRDefault="00ED6167" w:rsidP="0090659A">
      <w:pPr>
        <w:spacing w:after="0" w:line="240" w:lineRule="auto"/>
      </w:pPr>
      <w:r>
        <w:separator/>
      </w:r>
    </w:p>
    <w:p w14:paraId="24EEA009" w14:textId="77777777" w:rsidR="00ED6167" w:rsidRDefault="00ED6167"/>
    <w:p w14:paraId="717E4984" w14:textId="77777777" w:rsidR="00ED6167" w:rsidRDefault="00ED6167"/>
    <w:p w14:paraId="14D73B67" w14:textId="77777777" w:rsidR="00ED6167" w:rsidRDefault="00ED6167"/>
    <w:p w14:paraId="200E8801" w14:textId="77777777" w:rsidR="00ED6167" w:rsidRDefault="00ED6167"/>
  </w:endnote>
  <w:endnote w:type="continuationSeparator" w:id="0">
    <w:p w14:paraId="3987911C" w14:textId="77777777" w:rsidR="00ED6167" w:rsidRDefault="00ED6167" w:rsidP="0090659A">
      <w:pPr>
        <w:spacing w:after="0" w:line="240" w:lineRule="auto"/>
      </w:pPr>
      <w:r>
        <w:continuationSeparator/>
      </w:r>
    </w:p>
    <w:p w14:paraId="20D6A24F" w14:textId="77777777" w:rsidR="00ED6167" w:rsidRDefault="00ED6167"/>
    <w:p w14:paraId="651D80F2" w14:textId="77777777" w:rsidR="00ED6167" w:rsidRDefault="00ED6167"/>
    <w:p w14:paraId="37E8B25C" w14:textId="77777777" w:rsidR="00ED6167" w:rsidRDefault="00ED6167"/>
    <w:p w14:paraId="750F4338" w14:textId="77777777" w:rsidR="00ED6167" w:rsidRDefault="00ED6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388F42" w14:textId="756661B8"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76085">
      <w:rPr>
        <w:b/>
        <w:noProof/>
        <w:szCs w:val="16"/>
      </w:rPr>
      <w:t>12</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76085">
      <w:rPr>
        <w:b/>
        <w:noProof/>
        <w:szCs w:val="16"/>
      </w:rPr>
      <w:t>12</w:t>
    </w:r>
    <w:r w:rsidRPr="0090659A">
      <w:rPr>
        <w:b/>
        <w:szCs w:val="16"/>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8ECCA3" w14:textId="0BDE32AE"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76085">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76085">
      <w:rPr>
        <w:b/>
        <w:noProof/>
        <w:szCs w:val="16"/>
      </w:rPr>
      <w:t>12</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D256F7" w14:textId="77777777" w:rsidR="00ED6167" w:rsidRDefault="00ED6167" w:rsidP="0090659A">
      <w:pPr>
        <w:spacing w:after="0" w:line="240" w:lineRule="auto"/>
      </w:pPr>
      <w:r>
        <w:separator/>
      </w:r>
    </w:p>
    <w:p w14:paraId="2B5EFAD4" w14:textId="77777777" w:rsidR="00ED6167" w:rsidRDefault="00ED6167"/>
    <w:p w14:paraId="75C95A39" w14:textId="77777777" w:rsidR="00ED6167" w:rsidRDefault="00ED6167"/>
    <w:p w14:paraId="48973A49" w14:textId="77777777" w:rsidR="00ED6167" w:rsidRDefault="00ED6167"/>
    <w:p w14:paraId="6CA3ECD7" w14:textId="77777777" w:rsidR="00ED6167" w:rsidRDefault="00ED6167"/>
  </w:footnote>
  <w:footnote w:type="continuationSeparator" w:id="0">
    <w:p w14:paraId="15537D35" w14:textId="77777777" w:rsidR="00ED6167" w:rsidRDefault="00ED6167" w:rsidP="0090659A">
      <w:pPr>
        <w:spacing w:after="0" w:line="240" w:lineRule="auto"/>
      </w:pPr>
      <w:r>
        <w:continuationSeparator/>
      </w:r>
    </w:p>
    <w:p w14:paraId="3EF715BF" w14:textId="77777777" w:rsidR="00ED6167" w:rsidRDefault="00ED6167"/>
    <w:p w14:paraId="280A22C5" w14:textId="77777777" w:rsidR="00ED6167" w:rsidRDefault="00ED6167"/>
    <w:p w14:paraId="27E4A600" w14:textId="77777777" w:rsidR="00ED6167" w:rsidRDefault="00ED6167"/>
    <w:p w14:paraId="09C11DF4" w14:textId="77777777" w:rsidR="00ED6167" w:rsidRDefault="00ED6167"/>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3EC7D8" w14:textId="77777777" w:rsidR="007443E9" w:rsidRDefault="009A553D" w:rsidP="00C52BA6">
    <w:pPr>
      <w:pStyle w:val="PageHead"/>
    </w:pPr>
    <w:r w:rsidRPr="00FD4A68">
      <w:t xml:space="preserve">Lab </w:t>
    </w:r>
    <w:r>
      <w:t>- Accessing Network Devices with SSH</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08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2FBD"/>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2FA8"/>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23DB"/>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8A4"/>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C59E3"/>
    <w:rsid w:val="008D23DF"/>
    <w:rsid w:val="008D73BF"/>
    <w:rsid w:val="008D7F09"/>
    <w:rsid w:val="008E3C20"/>
    <w:rsid w:val="008E5B64"/>
    <w:rsid w:val="008E7DAA"/>
    <w:rsid w:val="008F0094"/>
    <w:rsid w:val="008F340F"/>
    <w:rsid w:val="008F35BB"/>
    <w:rsid w:val="008F634E"/>
    <w:rsid w:val="00903523"/>
    <w:rsid w:val="00904964"/>
    <w:rsid w:val="0090659A"/>
    <w:rsid w:val="009122E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A7D96"/>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5619C"/>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B1F"/>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DF441C"/>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E74B5"/>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unhideWhenUsed/>
    <w:rsid w:val="00342F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18409">
      <w:bodyDiv w:val="1"/>
      <w:marLeft w:val="0"/>
      <w:marRight w:val="0"/>
      <w:marTop w:val="0"/>
      <w:marBottom w:val="0"/>
      <w:divBdr>
        <w:top w:val="none" w:sz="0" w:space="0" w:color="auto"/>
        <w:left w:val="none" w:sz="0" w:space="0" w:color="auto"/>
        <w:bottom w:val="none" w:sz="0" w:space="0" w:color="auto"/>
        <w:right w:val="none" w:sz="0" w:space="0" w:color="auto"/>
      </w:divBdr>
    </w:div>
    <w:div w:id="239097991">
      <w:bodyDiv w:val="1"/>
      <w:marLeft w:val="0"/>
      <w:marRight w:val="0"/>
      <w:marTop w:val="0"/>
      <w:marBottom w:val="0"/>
      <w:divBdr>
        <w:top w:val="none" w:sz="0" w:space="0" w:color="auto"/>
        <w:left w:val="none" w:sz="0" w:space="0" w:color="auto"/>
        <w:bottom w:val="none" w:sz="0" w:space="0" w:color="auto"/>
        <w:right w:val="none" w:sz="0" w:space="0" w:color="auto"/>
      </w:divBdr>
    </w:div>
    <w:div w:id="316957409">
      <w:bodyDiv w:val="1"/>
      <w:marLeft w:val="0"/>
      <w:marRight w:val="0"/>
      <w:marTop w:val="0"/>
      <w:marBottom w:val="0"/>
      <w:divBdr>
        <w:top w:val="none" w:sz="0" w:space="0" w:color="auto"/>
        <w:left w:val="none" w:sz="0" w:space="0" w:color="auto"/>
        <w:bottom w:val="none" w:sz="0" w:space="0" w:color="auto"/>
        <w:right w:val="none" w:sz="0" w:space="0" w:color="auto"/>
      </w:divBdr>
    </w:div>
    <w:div w:id="920942424">
      <w:bodyDiv w:val="1"/>
      <w:marLeft w:val="0"/>
      <w:marRight w:val="0"/>
      <w:marTop w:val="0"/>
      <w:marBottom w:val="0"/>
      <w:divBdr>
        <w:top w:val="none" w:sz="0" w:space="0" w:color="auto"/>
        <w:left w:val="none" w:sz="0" w:space="0" w:color="auto"/>
        <w:bottom w:val="none" w:sz="0" w:space="0" w:color="auto"/>
        <w:right w:val="none" w:sz="0" w:space="0" w:color="auto"/>
      </w:divBdr>
    </w:div>
    <w:div w:id="1116947906">
      <w:bodyDiv w:val="1"/>
      <w:marLeft w:val="0"/>
      <w:marRight w:val="0"/>
      <w:marTop w:val="0"/>
      <w:marBottom w:val="0"/>
      <w:divBdr>
        <w:top w:val="none" w:sz="0" w:space="0" w:color="auto"/>
        <w:left w:val="none" w:sz="0" w:space="0" w:color="auto"/>
        <w:bottom w:val="none" w:sz="0" w:space="0" w:color="auto"/>
        <w:right w:val="none" w:sz="0" w:space="0" w:color="auto"/>
      </w:divBdr>
    </w:div>
    <w:div w:id="1171678703">
      <w:bodyDiv w:val="1"/>
      <w:marLeft w:val="0"/>
      <w:marRight w:val="0"/>
      <w:marTop w:val="0"/>
      <w:marBottom w:val="0"/>
      <w:divBdr>
        <w:top w:val="none" w:sz="0" w:space="0" w:color="auto"/>
        <w:left w:val="none" w:sz="0" w:space="0" w:color="auto"/>
        <w:bottom w:val="none" w:sz="0" w:space="0" w:color="auto"/>
        <w:right w:val="none" w:sz="0" w:space="0" w:color="auto"/>
      </w:divBdr>
    </w:div>
    <w:div w:id="1324116901">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51055401">
      <w:bodyDiv w:val="1"/>
      <w:marLeft w:val="0"/>
      <w:marRight w:val="0"/>
      <w:marTop w:val="0"/>
      <w:marBottom w:val="0"/>
      <w:divBdr>
        <w:top w:val="none" w:sz="0" w:space="0" w:color="auto"/>
        <w:left w:val="none" w:sz="0" w:space="0" w:color="auto"/>
        <w:bottom w:val="none" w:sz="0" w:space="0" w:color="auto"/>
        <w:right w:val="none" w:sz="0" w:space="0" w:color="auto"/>
      </w:divBdr>
    </w:div>
    <w:div w:id="1671719315">
      <w:bodyDiv w:val="1"/>
      <w:marLeft w:val="0"/>
      <w:marRight w:val="0"/>
      <w:marTop w:val="0"/>
      <w:marBottom w:val="0"/>
      <w:divBdr>
        <w:top w:val="none" w:sz="0" w:space="0" w:color="auto"/>
        <w:left w:val="none" w:sz="0" w:space="0" w:color="auto"/>
        <w:bottom w:val="none" w:sz="0" w:space="0" w:color="auto"/>
        <w:right w:val="none" w:sz="0" w:space="0" w:color="auto"/>
      </w:divBdr>
    </w:div>
    <w:div w:id="1786387488">
      <w:bodyDiv w:val="1"/>
      <w:marLeft w:val="0"/>
      <w:marRight w:val="0"/>
      <w:marTop w:val="0"/>
      <w:marBottom w:val="0"/>
      <w:divBdr>
        <w:top w:val="none" w:sz="0" w:space="0" w:color="auto"/>
        <w:left w:val="none" w:sz="0" w:space="0" w:color="auto"/>
        <w:bottom w:val="none" w:sz="0" w:space="0" w:color="auto"/>
        <w:right w:val="none" w:sz="0" w:space="0" w:color="auto"/>
      </w:divBdr>
    </w:div>
    <w:div w:id="1806846237">
      <w:bodyDiv w:val="1"/>
      <w:marLeft w:val="0"/>
      <w:marRight w:val="0"/>
      <w:marTop w:val="0"/>
      <w:marBottom w:val="0"/>
      <w:divBdr>
        <w:top w:val="none" w:sz="0" w:space="0" w:color="auto"/>
        <w:left w:val="none" w:sz="0" w:space="0" w:color="auto"/>
        <w:bottom w:val="none" w:sz="0" w:space="0" w:color="auto"/>
        <w:right w:val="none" w:sz="0" w:space="0" w:color="auto"/>
      </w:divBdr>
    </w:div>
    <w:div w:id="1931235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evi19</b:Tag>
    <b:SourceType>InternetSite</b:SourceType>
    <b:Guid>{13A67C64-9581-47AA-8F4E-FA58CCE2F0AD}</b:Guid>
    <b:Author>
      <b:Author>
        <b:NameList>
          <b:Person>
            <b:Last>evin Ferguson</b:Last>
            <b:First>Peter</b:First>
            <b:Middle>Loshin, Michael Cobb, Robert Bauchle, Fred Hazen, John Lund, Gabe Oakley, Frank Rundatz</b:Middle>
          </b:Person>
        </b:NameList>
      </b:Author>
    </b:Author>
    <b:YearAccessed>2019</b:YearAccessed>
    <b:MonthAccessed>12</b:MonthAccessed>
    <b:DayAccessed>10</b:DayAccessed>
    <b:URL>https://searchsecurity.techtarget.com/definition/encryption?utm_source=CAM&amp;dtid=osscdc000303</b:URL>
    <b:RefOrder>1</b:RefOrder>
  </b:Source>
  <b:Source>
    <b:Tag>tec19</b:Tag>
    <b:SourceType>InternetSite</b:SourceType>
    <b:Guid>{044427E0-2EBC-44C4-A158-3378D7087DA6}</b:Guid>
    <b:Title>techopedia</b:Title>
    <b:YearAccessed>2019</b:YearAccessed>
    <b:MonthAccessed>12</b:MonthAccessed>
    <b:DayAccessed>10</b:DayAccessed>
    <b:URL>https://www.techopedia.com/definition/10328/secure-hash-algorithm-sha</b:URL>
    <b:RefOrder>2</b:RefOrder>
  </b:Source>
  <b:Source>
    <b:Tag>sea19</b:Tag>
    <b:SourceType>InternetSite</b:SourceType>
    <b:Guid>{50C0B0E8-7ACD-4CAB-AF7E-BCA400FC3D89}</b:Guid>
    <b:Title>search security</b:Title>
    <b:YearAccessed>2019</b:YearAccessed>
    <b:MonthAccessed>12</b:MonthAccessed>
    <b:DayAccessed>10</b:DayAccessed>
    <b:URL>https://searchsecurity.techtarget.com/definition/Data-Encryption-Standard</b:URL>
    <b:RefOrder>3</b:RefOrder>
  </b:Source>
  <b:Source>
    <b:Tag>Mic19</b:Tag>
    <b:SourceType>InternetSite</b:SourceType>
    <b:Guid>{6056974F-7880-43B9-96AD-179AD3478FEA}</b:Guid>
    <b:Author>
      <b:Author>
        <b:NameList>
          <b:Person>
            <b:Last>Michael Cobb</b:Last>
            <b:First>Fred</b:First>
            <b:Middle>Hazan and Frank Rundatz</b:Middle>
          </b:Person>
        </b:NameList>
      </b:Author>
    </b:Author>
    <b:Title>securesecurity</b:Title>
    <b:YearAccessed>2019</b:YearAccessed>
    <b:MonthAccessed>12</b:MonthAccessed>
    <b:DayAccessed>10</b:DayAccessed>
    <b:URL>https://searchsecurity.techtarget.com/definition/RSA</b:URL>
    <b:RefOrder>4</b:RefOrder>
  </b:Source>
</b:Sources>
</file>

<file path=customXml/itemProps1.xml><?xml version="1.0" encoding="utf-8"?>
<ds:datastoreItem xmlns:ds="http://schemas.openxmlformats.org/officeDocument/2006/customXml" ds:itemID="{A10B7716-C0B0-4D25-9C2C-55280F83F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2974</Words>
  <Characters>16956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19891</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UWTSD</cp:lastModifiedBy>
  <cp:revision>3</cp:revision>
  <cp:lastPrinted>2015-06-25T18:27:00Z</cp:lastPrinted>
  <dcterms:created xsi:type="dcterms:W3CDTF">2019-12-12T19:59:00Z</dcterms:created>
  <dcterms:modified xsi:type="dcterms:W3CDTF">2019-12-12T20:01:00Z</dcterms:modified>
</cp:coreProperties>
</file>