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D3300" w:rsidP="758C2E46" w:rsidRDefault="5C7A5CD4" w14:paraId="195D22F0" w14:textId="06AB15F9">
      <w:pPr>
        <w:rPr>
          <w:rFonts w:ascii="Arial" w:hAnsi="Arial" w:eastAsia="Arial" w:cs="Arial"/>
          <w:b w:val="1"/>
          <w:bCs w:val="1"/>
        </w:rPr>
      </w:pPr>
      <w:r w:rsidRPr="758C2E46" w:rsidR="4D16B833">
        <w:rPr>
          <w:rFonts w:ascii="Arial" w:hAnsi="Arial" w:eastAsia="Arial" w:cs="Arial"/>
          <w:b w:val="1"/>
          <w:bCs w:val="1"/>
        </w:rPr>
        <w:t>AI statement</w:t>
      </w:r>
    </w:p>
    <w:p w:rsidR="004D3300" w:rsidP="758C2E46" w:rsidRDefault="5C7A5CD4" w14:paraId="171E3193" w14:textId="000EE681">
      <w:pPr>
        <w:spacing w:before="240" w:beforeAutospacing="off" w:after="240" w:afterAutospacing="off"/>
      </w:pPr>
      <w:r w:rsidRPr="758C2E46" w:rsidR="4D16B833">
        <w:rPr>
          <w:rFonts w:ascii="Helvetica" w:hAnsi="Helvetica" w:eastAsia="Helvetica" w:cs="Helvetica"/>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004D3300" w:rsidP="758C2E46" w:rsidRDefault="5C7A5CD4" w14:paraId="38EB22D7" w14:textId="74D0A15D">
      <w:pPr>
        <w:rPr>
          <w:rFonts w:ascii="Arial" w:hAnsi="Arial" w:eastAsia="Arial" w:cs="Arial"/>
          <w:b w:val="1"/>
          <w:bCs w:val="1"/>
        </w:rPr>
      </w:pPr>
    </w:p>
    <w:p w:rsidR="004D3300" w:rsidP="758C2E46" w:rsidRDefault="5C7A5CD4" w14:paraId="675003A7" w14:textId="471FB9FB">
      <w:pPr>
        <w:rPr>
          <w:rFonts w:ascii="Arial" w:hAnsi="Arial" w:eastAsia="Arial" w:cs="Arial"/>
          <w:b w:val="1"/>
          <w:bCs w:val="1"/>
        </w:rPr>
      </w:pPr>
    </w:p>
    <w:p w:rsidR="004D3300" w:rsidP="758C2E46" w:rsidRDefault="5C7A5CD4" w14:paraId="17F98545" w14:textId="51435787">
      <w:pPr>
        <w:rPr>
          <w:rFonts w:ascii="Arial" w:hAnsi="Arial" w:eastAsia="Arial" w:cs="Arial"/>
          <w:b w:val="1"/>
          <w:bCs w:val="1"/>
        </w:rPr>
      </w:pPr>
    </w:p>
    <w:p w:rsidR="004D3300" w:rsidP="758C2E46" w:rsidRDefault="5C7A5CD4" w14:paraId="6AE6393D" w14:textId="2611C16A">
      <w:pPr>
        <w:rPr>
          <w:rFonts w:ascii="Arial" w:hAnsi="Arial" w:eastAsia="Arial" w:cs="Arial"/>
          <w:b w:val="1"/>
          <w:bCs w:val="1"/>
        </w:rPr>
      </w:pPr>
    </w:p>
    <w:p w:rsidR="004D3300" w:rsidP="758C2E46" w:rsidRDefault="5C7A5CD4" w14:paraId="3BFBEACF" w14:textId="5B9094ED">
      <w:pPr>
        <w:rPr>
          <w:rFonts w:ascii="Arial" w:hAnsi="Arial" w:eastAsia="Arial" w:cs="Arial"/>
          <w:b w:val="1"/>
          <w:bCs w:val="1"/>
        </w:rPr>
      </w:pPr>
    </w:p>
    <w:p w:rsidR="004D3300" w:rsidP="758C2E46" w:rsidRDefault="5C7A5CD4" w14:paraId="6AD95944" w14:textId="5FC85B97">
      <w:pPr>
        <w:rPr>
          <w:rFonts w:ascii="Arial" w:hAnsi="Arial" w:eastAsia="Arial" w:cs="Arial"/>
          <w:b w:val="1"/>
          <w:bCs w:val="1"/>
        </w:rPr>
      </w:pPr>
    </w:p>
    <w:p w:rsidR="004D3300" w:rsidP="758C2E46" w:rsidRDefault="5C7A5CD4" w14:paraId="60FC9B09" w14:textId="3CEDBF00">
      <w:pPr>
        <w:rPr>
          <w:rFonts w:ascii="Arial" w:hAnsi="Arial" w:eastAsia="Arial" w:cs="Arial"/>
          <w:b w:val="1"/>
          <w:bCs w:val="1"/>
        </w:rPr>
      </w:pPr>
    </w:p>
    <w:p w:rsidR="004D3300" w:rsidP="758C2E46" w:rsidRDefault="5C7A5CD4" w14:paraId="6F5A8278" w14:textId="6626CA6D">
      <w:pPr>
        <w:rPr>
          <w:rFonts w:ascii="Arial" w:hAnsi="Arial" w:eastAsia="Arial" w:cs="Arial"/>
          <w:b w:val="1"/>
          <w:bCs w:val="1"/>
        </w:rPr>
      </w:pPr>
    </w:p>
    <w:p w:rsidR="004D3300" w:rsidP="758C2E46" w:rsidRDefault="5C7A5CD4" w14:paraId="752D1590" w14:textId="34679BA3">
      <w:pPr>
        <w:rPr>
          <w:rFonts w:ascii="Arial" w:hAnsi="Arial" w:eastAsia="Arial" w:cs="Arial"/>
          <w:b w:val="1"/>
          <w:bCs w:val="1"/>
        </w:rPr>
      </w:pPr>
    </w:p>
    <w:p w:rsidR="004D3300" w:rsidP="758C2E46" w:rsidRDefault="5C7A5CD4" w14:paraId="2F8C62B5" w14:textId="7CB648D0">
      <w:pPr>
        <w:rPr>
          <w:rFonts w:ascii="Arial" w:hAnsi="Arial" w:eastAsia="Arial" w:cs="Arial"/>
          <w:b w:val="1"/>
          <w:bCs w:val="1"/>
        </w:rPr>
      </w:pPr>
    </w:p>
    <w:p w:rsidR="004D3300" w:rsidP="758C2E46" w:rsidRDefault="5C7A5CD4" w14:paraId="22CA7AE0" w14:textId="4979D3BA">
      <w:pPr>
        <w:rPr>
          <w:rFonts w:ascii="Arial" w:hAnsi="Arial" w:eastAsia="Arial" w:cs="Arial"/>
          <w:b w:val="1"/>
          <w:bCs w:val="1"/>
        </w:rPr>
      </w:pPr>
    </w:p>
    <w:p w:rsidR="004D3300" w:rsidP="758C2E46" w:rsidRDefault="5C7A5CD4" w14:paraId="3827B389" w14:textId="044C5073">
      <w:pPr>
        <w:rPr>
          <w:rFonts w:ascii="Arial" w:hAnsi="Arial" w:eastAsia="Arial" w:cs="Arial"/>
          <w:b w:val="1"/>
          <w:bCs w:val="1"/>
        </w:rPr>
      </w:pPr>
    </w:p>
    <w:p w:rsidR="004D3300" w:rsidP="758C2E46" w:rsidRDefault="5C7A5CD4" w14:paraId="359752F0" w14:textId="45E110B2">
      <w:pPr>
        <w:rPr>
          <w:rFonts w:ascii="Arial" w:hAnsi="Arial" w:eastAsia="Arial" w:cs="Arial"/>
          <w:b w:val="1"/>
          <w:bCs w:val="1"/>
        </w:rPr>
      </w:pPr>
    </w:p>
    <w:p w:rsidR="004D3300" w:rsidP="758C2E46" w:rsidRDefault="5C7A5CD4" w14:paraId="23D19230" w14:textId="5110E639">
      <w:pPr>
        <w:rPr>
          <w:rFonts w:ascii="Arial" w:hAnsi="Arial" w:eastAsia="Arial" w:cs="Arial"/>
          <w:b w:val="1"/>
          <w:bCs w:val="1"/>
        </w:rPr>
      </w:pPr>
    </w:p>
    <w:p w:rsidR="004D3300" w:rsidP="758C2E46" w:rsidRDefault="5C7A5CD4" w14:paraId="6A634B35" w14:textId="59577FDF">
      <w:pPr>
        <w:rPr>
          <w:rFonts w:ascii="Arial" w:hAnsi="Arial" w:eastAsia="Arial" w:cs="Arial"/>
          <w:b w:val="1"/>
          <w:bCs w:val="1"/>
        </w:rPr>
      </w:pPr>
    </w:p>
    <w:p w:rsidR="004D3300" w:rsidP="758C2E46" w:rsidRDefault="5C7A5CD4" w14:paraId="11CC06A1" w14:textId="3697C010">
      <w:pPr>
        <w:rPr>
          <w:rFonts w:ascii="Arial" w:hAnsi="Arial" w:eastAsia="Arial" w:cs="Arial"/>
          <w:b w:val="1"/>
          <w:bCs w:val="1"/>
        </w:rPr>
      </w:pPr>
    </w:p>
    <w:p w:rsidR="004D3300" w:rsidP="758C2E46" w:rsidRDefault="5C7A5CD4" w14:paraId="443CB0DA" w14:textId="481A1BCB">
      <w:pPr>
        <w:rPr>
          <w:rFonts w:ascii="Arial" w:hAnsi="Arial" w:eastAsia="Arial" w:cs="Arial"/>
          <w:b w:val="1"/>
          <w:bCs w:val="1"/>
        </w:rPr>
      </w:pPr>
    </w:p>
    <w:p w:rsidR="004D3300" w:rsidP="758C2E46" w:rsidRDefault="5C7A5CD4" w14:paraId="3A8A805E" w14:textId="49A6CF8D">
      <w:pPr>
        <w:rPr>
          <w:rFonts w:ascii="Arial" w:hAnsi="Arial" w:eastAsia="Arial" w:cs="Arial"/>
          <w:b w:val="1"/>
          <w:bCs w:val="1"/>
        </w:rPr>
      </w:pPr>
    </w:p>
    <w:p w:rsidR="004D3300" w:rsidP="758C2E46" w:rsidRDefault="5C7A5CD4" w14:paraId="47600AE4" w14:textId="54DDAAC2">
      <w:pPr>
        <w:rPr>
          <w:rFonts w:ascii="Arial" w:hAnsi="Arial" w:eastAsia="Arial" w:cs="Arial"/>
          <w:b w:val="1"/>
          <w:bCs w:val="1"/>
        </w:rPr>
      </w:pPr>
    </w:p>
    <w:p w:rsidR="004D3300" w:rsidP="758C2E46" w:rsidRDefault="5C7A5CD4" w14:paraId="3455590F" w14:textId="0865716F">
      <w:pPr>
        <w:rPr>
          <w:rFonts w:ascii="Arial" w:hAnsi="Arial" w:eastAsia="Arial" w:cs="Arial"/>
          <w:b w:val="1"/>
          <w:bCs w:val="1"/>
        </w:rPr>
      </w:pPr>
    </w:p>
    <w:p w:rsidR="004D3300" w:rsidP="758C2E46" w:rsidRDefault="5C7A5CD4" w14:paraId="1009BE11" w14:textId="471AFB6F">
      <w:pPr>
        <w:rPr>
          <w:rFonts w:ascii="Arial" w:hAnsi="Arial" w:eastAsia="Arial" w:cs="Arial"/>
          <w:b w:val="1"/>
          <w:bCs w:val="1"/>
        </w:rPr>
      </w:pPr>
    </w:p>
    <w:p w:rsidR="004D3300" w:rsidP="758C2E46" w:rsidRDefault="5C7A5CD4" w14:paraId="6002DE23" w14:textId="11682230">
      <w:pPr>
        <w:rPr>
          <w:rFonts w:ascii="Arial" w:hAnsi="Arial" w:eastAsia="Arial" w:cs="Arial"/>
          <w:b w:val="1"/>
          <w:bCs w:val="1"/>
        </w:rPr>
      </w:pPr>
    </w:p>
    <w:p w:rsidR="004D3300" w:rsidP="758C2E46" w:rsidRDefault="5C7A5CD4" w14:paraId="3351D625" w14:textId="7C55ABD6">
      <w:pPr>
        <w:rPr>
          <w:rFonts w:ascii="Arial" w:hAnsi="Arial" w:eastAsia="Arial" w:cs="Arial"/>
          <w:b w:val="1"/>
          <w:bCs w:val="1"/>
        </w:rPr>
      </w:pPr>
    </w:p>
    <w:p w:rsidR="004D3300" w:rsidP="758C2E46" w:rsidRDefault="5C7A5CD4" w14:paraId="52D5EE4C" w14:textId="315E24ED">
      <w:pPr>
        <w:rPr>
          <w:rFonts w:ascii="Arial" w:hAnsi="Arial" w:eastAsia="Arial" w:cs="Arial"/>
          <w:b w:val="1"/>
          <w:bCs w:val="1"/>
        </w:rPr>
      </w:pPr>
    </w:p>
    <w:p w:rsidR="004D3300" w:rsidP="758C2E46" w:rsidRDefault="5C7A5CD4" w14:paraId="034B48B2" w14:textId="45CD04CD">
      <w:pPr>
        <w:rPr>
          <w:rFonts w:ascii="Arial" w:hAnsi="Arial" w:eastAsia="Arial" w:cs="Arial"/>
          <w:b w:val="1"/>
          <w:bCs w:val="1"/>
        </w:rPr>
      </w:pPr>
    </w:p>
    <w:p w:rsidR="004D3300" w:rsidP="758C2E46" w:rsidRDefault="5C7A5CD4" w14:paraId="5E7BB8EE" w14:textId="16035F77">
      <w:pPr>
        <w:pStyle w:val="Normal"/>
        <w:rPr>
          <w:rFonts w:ascii="Arial" w:hAnsi="Arial" w:eastAsia="Arial" w:cs="Arial"/>
          <w:b w:val="1"/>
          <w:bCs w:val="1"/>
        </w:rPr>
      </w:pPr>
    </w:p>
    <w:p w:rsidR="004D3300" w:rsidP="758C2E46" w:rsidRDefault="5C7A5CD4" w14:paraId="400DE469" w14:textId="60052BE4">
      <w:pPr>
        <w:pStyle w:val="Normal"/>
        <w:rPr>
          <w:rFonts w:ascii="Arial" w:hAnsi="Arial" w:eastAsia="Arial" w:cs="Arial"/>
        </w:rPr>
      </w:pPr>
      <w:r w:rsidRPr="758C2E46" w:rsidR="78370B1D">
        <w:rPr>
          <w:rFonts w:ascii="Arial" w:hAnsi="Arial" w:eastAsia="Arial" w:cs="Arial"/>
          <w:b w:val="1"/>
          <w:bCs w:val="1"/>
        </w:rPr>
        <w:t>BMCP5004</w:t>
      </w:r>
    </w:p>
    <w:p w:rsidR="004D3300" w:rsidP="2D4041D6" w:rsidRDefault="5C7A5CD4" w14:paraId="58EC4AC1" w14:textId="4FD66BB7">
      <w:pPr>
        <w:rPr>
          <w:rFonts w:ascii="Arial" w:hAnsi="Arial" w:eastAsia="Arial" w:cs="Arial"/>
        </w:rPr>
      </w:pPr>
      <w:r w:rsidRPr="2D4041D6">
        <w:rPr>
          <w:rFonts w:ascii="Arial" w:hAnsi="Arial" w:eastAsia="Arial" w:cs="Arial"/>
          <w:b/>
          <w:bCs/>
        </w:rPr>
        <w:t>Family Law and Practice</w:t>
      </w:r>
    </w:p>
    <w:p w:rsidR="004D3300" w:rsidP="2D4041D6" w:rsidRDefault="5C7A5CD4" w14:paraId="65A29BA8" w14:textId="743EB921">
      <w:pPr>
        <w:rPr>
          <w:rFonts w:ascii="Arial" w:hAnsi="Arial" w:eastAsia="Arial" w:cs="Arial"/>
        </w:rPr>
      </w:pPr>
      <w:r w:rsidRPr="2D4041D6">
        <w:rPr>
          <w:rFonts w:ascii="Arial" w:hAnsi="Arial" w:eastAsia="Arial" w:cs="Arial"/>
          <w:b/>
          <w:bCs/>
        </w:rPr>
        <w:t>Assessment 1: Child Rights/Law Communications plan</w:t>
      </w:r>
    </w:p>
    <w:p w:rsidR="004D3300" w:rsidP="2D4041D6" w:rsidRDefault="004D3300" w14:paraId="7E9A8585" w14:textId="05758F9A">
      <w:pPr>
        <w:rPr>
          <w:rFonts w:ascii="Arial" w:hAnsi="Arial" w:eastAsia="Arial" w:cs="Arial"/>
        </w:rPr>
      </w:pPr>
    </w:p>
    <w:p w:rsidR="004D3300" w:rsidP="2D4041D6" w:rsidRDefault="5C7A5CD4" w14:paraId="6776E388" w14:textId="78B88B25">
      <w:pPr>
        <w:rPr>
          <w:rFonts w:ascii="Arial" w:hAnsi="Arial" w:eastAsia="Arial" w:cs="Arial"/>
        </w:rPr>
      </w:pPr>
      <w:r w:rsidRPr="2D4041D6">
        <w:rPr>
          <w:rFonts w:ascii="Arial" w:hAnsi="Arial" w:eastAsia="Arial" w:cs="Arial"/>
          <w:b/>
          <w:bCs/>
        </w:rPr>
        <w:t>Your name: Katie Grandon, 2403612</w:t>
      </w:r>
    </w:p>
    <w:p w:rsidR="004D3300" w:rsidP="2D4041D6" w:rsidRDefault="004D3300" w14:paraId="6C088F47" w14:textId="469B1ABC">
      <w:pPr>
        <w:rPr>
          <w:rFonts w:ascii="Arial" w:hAnsi="Arial" w:eastAsia="Arial" w:cs="Arial"/>
        </w:rPr>
      </w:pPr>
    </w:p>
    <w:p w:rsidR="004D3300" w:rsidP="2D4041D6" w:rsidRDefault="5C7A5CD4" w14:paraId="1ADAEE09" w14:textId="649DD14A">
      <w:pPr>
        <w:rPr>
          <w:rFonts w:ascii="Arial" w:hAnsi="Arial" w:eastAsia="Arial" w:cs="Arial"/>
        </w:rPr>
      </w:pPr>
      <w:r w:rsidRPr="2D4041D6">
        <w:rPr>
          <w:rFonts w:ascii="Arial" w:hAnsi="Arial" w:eastAsia="Arial" w:cs="Arial"/>
          <w:b/>
          <w:bCs/>
        </w:rPr>
        <w:t>Area of law: Parental responsibilities</w:t>
      </w:r>
    </w:p>
    <w:p w:rsidR="004D3300" w:rsidP="2D4041D6" w:rsidRDefault="004D3300" w14:paraId="2F3E5354" w14:textId="30FC3796">
      <w:pPr>
        <w:rPr>
          <w:rFonts w:ascii="Arial" w:hAnsi="Arial" w:eastAsia="Arial" w:cs="Arial"/>
        </w:rPr>
      </w:pPr>
    </w:p>
    <w:p w:rsidR="004D3300" w:rsidP="2D4041D6" w:rsidRDefault="004D3300" w14:paraId="5119A54A" w14:textId="343FFD14">
      <w:pPr>
        <w:rPr>
          <w:rFonts w:ascii="Arial" w:hAnsi="Arial" w:eastAsia="Arial" w:cs="Arial"/>
        </w:rPr>
      </w:pPr>
    </w:p>
    <w:tbl>
      <w:tblPr>
        <w:tblStyle w:val="TableGrid"/>
        <w:tblW w:w="0" w:type="auto"/>
        <w:tblBorders>
          <w:top w:val="single" w:color="auto" w:sz="6" w:space="0"/>
          <w:left w:val="single" w:color="auto" w:sz="6" w:space="0"/>
          <w:bottom w:val="single" w:color="auto" w:sz="6" w:space="0"/>
          <w:right w:val="single" w:color="auto" w:sz="6" w:space="0"/>
        </w:tblBorders>
        <w:tblLook w:val="04A0" w:firstRow="1" w:lastRow="0" w:firstColumn="1" w:lastColumn="0" w:noHBand="0" w:noVBand="1"/>
      </w:tblPr>
      <w:tblGrid>
        <w:gridCol w:w="3014"/>
        <w:gridCol w:w="5996"/>
      </w:tblGrid>
      <w:tr w:rsidR="2D4041D6" w:rsidTr="758C2E46" w14:paraId="5180476B" w14:textId="77777777">
        <w:trPr>
          <w:trHeight w:val="2175"/>
        </w:trPr>
        <w:tc>
          <w:tcPr>
            <w:tcW w:w="3070" w:type="dxa"/>
            <w:tcMar>
              <w:left w:w="105" w:type="dxa"/>
              <w:right w:w="105" w:type="dxa"/>
            </w:tcMar>
            <w:vAlign w:val="center"/>
          </w:tcPr>
          <w:p w:rsidR="2D4041D6" w:rsidP="2D4041D6" w:rsidRDefault="2D4041D6" w14:paraId="1A323999" w14:textId="5CA62122">
            <w:pPr>
              <w:rPr>
                <w:rFonts w:ascii="Arial" w:hAnsi="Arial" w:eastAsia="Arial" w:cs="Arial"/>
              </w:rPr>
            </w:pPr>
            <w:r w:rsidRPr="2D4041D6">
              <w:rPr>
                <w:rFonts w:ascii="Arial" w:hAnsi="Arial" w:eastAsia="Arial" w:cs="Arial"/>
                <w:b/>
                <w:bCs/>
              </w:rPr>
              <w:t xml:space="preserve">Which legal challenge will your resource address? </w:t>
            </w:r>
            <w:r w:rsidRPr="2D4041D6">
              <w:rPr>
                <w:rFonts w:ascii="Arial" w:hAnsi="Arial" w:eastAsia="Arial" w:cs="Arial"/>
              </w:rPr>
              <w:t>[Tip, keep this narrow]</w:t>
            </w:r>
          </w:p>
        </w:tc>
        <w:tc>
          <w:tcPr>
            <w:tcW w:w="6245" w:type="dxa"/>
            <w:tcMar>
              <w:left w:w="105" w:type="dxa"/>
              <w:right w:w="105" w:type="dxa"/>
            </w:tcMar>
            <w:vAlign w:val="center"/>
          </w:tcPr>
          <w:p w:rsidR="2D4041D6" w:rsidP="2D4041D6" w:rsidRDefault="2D4041D6" w14:paraId="33E279F0" w14:textId="41C4142C">
            <w:pPr>
              <w:rPr>
                <w:rFonts w:ascii="Arial" w:hAnsi="Arial" w:eastAsia="Arial" w:cs="Arial"/>
              </w:rPr>
            </w:pPr>
            <w:r w:rsidRPr="2D4041D6">
              <w:rPr>
                <w:rFonts w:ascii="Arial" w:hAnsi="Arial" w:eastAsia="Arial" w:cs="Arial"/>
                <w:b/>
                <w:bCs/>
              </w:rPr>
              <w:t>What rights and commitments do I have as a parent: Parental Responsibility</w:t>
            </w:r>
          </w:p>
        </w:tc>
      </w:tr>
      <w:tr w:rsidR="2D4041D6" w:rsidTr="758C2E46" w14:paraId="7A7D1C58" w14:textId="77777777">
        <w:trPr>
          <w:trHeight w:val="1110"/>
        </w:trPr>
        <w:tc>
          <w:tcPr>
            <w:tcW w:w="3070" w:type="dxa"/>
            <w:tcMar>
              <w:left w:w="105" w:type="dxa"/>
              <w:right w:w="105" w:type="dxa"/>
            </w:tcMar>
            <w:vAlign w:val="center"/>
          </w:tcPr>
          <w:p w:rsidR="2D4041D6" w:rsidP="2D4041D6" w:rsidRDefault="2D4041D6" w14:paraId="4074CD83" w14:textId="4CAED362">
            <w:pPr>
              <w:rPr>
                <w:rFonts w:ascii="Arial" w:hAnsi="Arial" w:eastAsia="Arial" w:cs="Arial"/>
              </w:rPr>
            </w:pPr>
            <w:r w:rsidRPr="2D4041D6">
              <w:rPr>
                <w:rFonts w:ascii="Arial" w:hAnsi="Arial" w:eastAsia="Arial" w:cs="Arial"/>
                <w:b/>
                <w:bCs/>
              </w:rPr>
              <w:t>Who is your intended audience?</w:t>
            </w:r>
          </w:p>
        </w:tc>
        <w:tc>
          <w:tcPr>
            <w:tcW w:w="6245" w:type="dxa"/>
            <w:tcMar>
              <w:left w:w="105" w:type="dxa"/>
              <w:right w:w="105" w:type="dxa"/>
            </w:tcMar>
            <w:vAlign w:val="center"/>
          </w:tcPr>
          <w:p w:rsidR="2D4041D6" w:rsidP="2D4041D6" w:rsidRDefault="2D4041D6" w14:paraId="1AA8B136" w14:textId="330DD0C0">
            <w:pPr>
              <w:rPr>
                <w:rFonts w:ascii="Arial" w:hAnsi="Arial" w:eastAsia="Arial" w:cs="Arial"/>
              </w:rPr>
            </w:pPr>
            <w:r w:rsidRPr="2D4041D6">
              <w:rPr>
                <w:rFonts w:ascii="Arial" w:hAnsi="Arial" w:eastAsia="Arial" w:cs="Arial"/>
                <w:b/>
                <w:bCs/>
              </w:rPr>
              <w:t>Lay audience such as unmarried parents, parents who are separated</w:t>
            </w:r>
            <w:r w:rsidRPr="2D4041D6" w:rsidR="4A34B218">
              <w:rPr>
                <w:rFonts w:ascii="Arial" w:hAnsi="Arial" w:eastAsia="Arial" w:cs="Arial"/>
                <w:b/>
                <w:bCs/>
              </w:rPr>
              <w:t xml:space="preserve"> and</w:t>
            </w:r>
            <w:r w:rsidRPr="2D4041D6">
              <w:rPr>
                <w:rFonts w:ascii="Arial" w:hAnsi="Arial" w:eastAsia="Arial" w:cs="Arial"/>
                <w:b/>
                <w:bCs/>
              </w:rPr>
              <w:t xml:space="preserve"> other guardians of a child.</w:t>
            </w:r>
          </w:p>
        </w:tc>
      </w:tr>
      <w:tr w:rsidR="2D4041D6" w:rsidTr="758C2E46" w14:paraId="56F85F5E" w14:textId="77777777">
        <w:trPr>
          <w:trHeight w:val="1110"/>
        </w:trPr>
        <w:tc>
          <w:tcPr>
            <w:tcW w:w="3070" w:type="dxa"/>
            <w:tcMar>
              <w:left w:w="105" w:type="dxa"/>
              <w:right w:w="105" w:type="dxa"/>
            </w:tcMar>
            <w:vAlign w:val="center"/>
          </w:tcPr>
          <w:p w:rsidR="2D4041D6" w:rsidP="2D4041D6" w:rsidRDefault="2D4041D6" w14:paraId="6107936C" w14:textId="39EFA882">
            <w:pPr>
              <w:rPr>
                <w:rFonts w:ascii="Arial" w:hAnsi="Arial" w:eastAsia="Arial" w:cs="Arial"/>
              </w:rPr>
            </w:pPr>
            <w:r w:rsidRPr="2D4041D6">
              <w:rPr>
                <w:rFonts w:ascii="Arial" w:hAnsi="Arial" w:eastAsia="Arial" w:cs="Arial"/>
                <w:b/>
                <w:bCs/>
              </w:rPr>
              <w:t>What is your primary message?</w:t>
            </w:r>
          </w:p>
        </w:tc>
        <w:tc>
          <w:tcPr>
            <w:tcW w:w="6245" w:type="dxa"/>
            <w:tcMar>
              <w:left w:w="105" w:type="dxa"/>
              <w:right w:w="105" w:type="dxa"/>
            </w:tcMar>
            <w:vAlign w:val="center"/>
          </w:tcPr>
          <w:p w:rsidR="2D4041D6" w:rsidP="2D4041D6" w:rsidRDefault="2D4041D6" w14:paraId="57D932E2" w14:textId="27BE19E4">
            <w:pPr>
              <w:rPr>
                <w:rFonts w:ascii="Arial" w:hAnsi="Arial" w:eastAsia="Arial" w:cs="Arial"/>
              </w:rPr>
            </w:pPr>
            <w:r w:rsidRPr="2D4041D6">
              <w:rPr>
                <w:rFonts w:ascii="Arial" w:hAnsi="Arial" w:eastAsia="Arial" w:cs="Arial"/>
                <w:b/>
                <w:bCs/>
              </w:rPr>
              <w:t>Parental responsibilities can provide an understanding of how to protect your child and ensure that their future is your priority.</w:t>
            </w:r>
          </w:p>
        </w:tc>
      </w:tr>
      <w:tr w:rsidR="2D4041D6" w:rsidTr="758C2E46" w14:paraId="6E65F650" w14:textId="77777777">
        <w:trPr>
          <w:trHeight w:val="1110"/>
        </w:trPr>
        <w:tc>
          <w:tcPr>
            <w:tcW w:w="3070" w:type="dxa"/>
            <w:tcMar>
              <w:left w:w="105" w:type="dxa"/>
              <w:right w:w="105" w:type="dxa"/>
            </w:tcMar>
            <w:vAlign w:val="center"/>
          </w:tcPr>
          <w:p w:rsidR="2D4041D6" w:rsidP="2D4041D6" w:rsidRDefault="2D4041D6" w14:paraId="6CF834E1" w14:textId="22A8AA3B">
            <w:pPr>
              <w:rPr>
                <w:rFonts w:ascii="Arial" w:hAnsi="Arial" w:eastAsia="Arial" w:cs="Arial"/>
              </w:rPr>
            </w:pPr>
            <w:r w:rsidRPr="2D4041D6">
              <w:rPr>
                <w:rFonts w:ascii="Arial" w:hAnsi="Arial" w:eastAsia="Arial" w:cs="Arial"/>
                <w:b/>
                <w:bCs/>
              </w:rPr>
              <w:t>What is your secondary message (if any)?</w:t>
            </w:r>
          </w:p>
        </w:tc>
        <w:tc>
          <w:tcPr>
            <w:tcW w:w="6245" w:type="dxa"/>
            <w:tcMar>
              <w:left w:w="105" w:type="dxa"/>
              <w:right w:w="105" w:type="dxa"/>
            </w:tcMar>
            <w:vAlign w:val="center"/>
          </w:tcPr>
          <w:p w:rsidR="2D4041D6" w:rsidP="2D4041D6" w:rsidRDefault="2D4041D6" w14:paraId="1E1917CA" w14:textId="32B485A6">
            <w:pPr>
              <w:rPr>
                <w:rFonts w:ascii="Arial" w:hAnsi="Arial" w:eastAsia="Arial" w:cs="Arial"/>
              </w:rPr>
            </w:pPr>
            <w:r w:rsidRPr="2D4041D6">
              <w:rPr>
                <w:rFonts w:ascii="Arial" w:hAnsi="Arial" w:eastAsia="Arial" w:cs="Arial"/>
                <w:b/>
                <w:bCs/>
              </w:rPr>
              <w:t>Parental responsibilities can become complicated when parents have separated, therefore it is important to know how to appropriately contribute to the development of your child.</w:t>
            </w:r>
          </w:p>
        </w:tc>
      </w:tr>
      <w:tr w:rsidR="2D4041D6" w:rsidTr="758C2E46" w14:paraId="3BA0BDA7" w14:textId="77777777">
        <w:trPr>
          <w:trHeight w:val="1110"/>
        </w:trPr>
        <w:tc>
          <w:tcPr>
            <w:tcW w:w="3070" w:type="dxa"/>
            <w:tcMar>
              <w:left w:w="105" w:type="dxa"/>
              <w:right w:w="105" w:type="dxa"/>
            </w:tcMar>
            <w:vAlign w:val="center"/>
          </w:tcPr>
          <w:p w:rsidR="2D4041D6" w:rsidP="2D4041D6" w:rsidRDefault="2D4041D6" w14:paraId="3E897274" w14:textId="15C9B823">
            <w:pPr>
              <w:rPr>
                <w:rFonts w:ascii="Arial" w:hAnsi="Arial" w:eastAsia="Arial" w:cs="Arial"/>
              </w:rPr>
            </w:pPr>
            <w:r w:rsidRPr="2D4041D6">
              <w:rPr>
                <w:rFonts w:ascii="Arial" w:hAnsi="Arial" w:eastAsia="Arial" w:cs="Arial"/>
                <w:b/>
                <w:bCs/>
              </w:rPr>
              <w:t>Will you include a call to action? (optional)</w:t>
            </w:r>
          </w:p>
        </w:tc>
        <w:tc>
          <w:tcPr>
            <w:tcW w:w="6245" w:type="dxa"/>
            <w:tcMar>
              <w:left w:w="105" w:type="dxa"/>
              <w:right w:w="105" w:type="dxa"/>
            </w:tcMar>
            <w:vAlign w:val="center"/>
          </w:tcPr>
          <w:p w:rsidR="2D4041D6" w:rsidP="2D4041D6" w:rsidRDefault="2D4041D6" w14:paraId="07D89A01" w14:textId="7C25EA41">
            <w:pPr>
              <w:rPr>
                <w:rFonts w:ascii="Arial" w:hAnsi="Arial" w:eastAsia="Arial" w:cs="Arial"/>
              </w:rPr>
            </w:pPr>
            <w:r w:rsidRPr="2D4041D6">
              <w:rPr>
                <w:rFonts w:ascii="Arial" w:hAnsi="Arial" w:eastAsia="Arial" w:cs="Arial"/>
                <w:b/>
                <w:bCs/>
              </w:rPr>
              <w:t>Following this guide, you will learn about parental responsibility and if you have any.</w:t>
            </w:r>
          </w:p>
        </w:tc>
      </w:tr>
      <w:tr w:rsidR="2D4041D6" w:rsidTr="758C2E46" w14:paraId="2507D3BC" w14:textId="77777777">
        <w:trPr>
          <w:trHeight w:val="1110"/>
        </w:trPr>
        <w:tc>
          <w:tcPr>
            <w:tcW w:w="3070" w:type="dxa"/>
            <w:tcMar>
              <w:left w:w="105" w:type="dxa"/>
              <w:right w:w="105" w:type="dxa"/>
            </w:tcMar>
            <w:vAlign w:val="center"/>
          </w:tcPr>
          <w:p w:rsidR="2D4041D6" w:rsidP="2D4041D6" w:rsidRDefault="2D4041D6" w14:paraId="240AFC47" w14:textId="088806E1">
            <w:pPr>
              <w:rPr>
                <w:rFonts w:ascii="Arial" w:hAnsi="Arial" w:eastAsia="Arial" w:cs="Arial"/>
              </w:rPr>
            </w:pPr>
            <w:r w:rsidRPr="2D4041D6">
              <w:rPr>
                <w:rFonts w:ascii="Arial" w:hAnsi="Arial" w:eastAsia="Arial" w:cs="Arial"/>
                <w:b/>
                <w:bCs/>
              </w:rPr>
              <w:t>Which communications platform will you use?</w:t>
            </w:r>
          </w:p>
        </w:tc>
        <w:tc>
          <w:tcPr>
            <w:tcW w:w="6245" w:type="dxa"/>
            <w:tcMar>
              <w:left w:w="105" w:type="dxa"/>
              <w:right w:w="105" w:type="dxa"/>
            </w:tcMar>
            <w:vAlign w:val="center"/>
          </w:tcPr>
          <w:p w:rsidR="2D4041D6" w:rsidP="2D4041D6" w:rsidRDefault="2D4041D6" w14:paraId="4824A455" w14:textId="52844B74">
            <w:pPr>
              <w:rPr>
                <w:rFonts w:ascii="Arial" w:hAnsi="Arial" w:eastAsia="Arial" w:cs="Arial"/>
              </w:rPr>
            </w:pPr>
            <w:r w:rsidRPr="2D4041D6">
              <w:rPr>
                <w:rFonts w:ascii="Arial" w:hAnsi="Arial" w:eastAsia="Arial" w:cs="Arial"/>
                <w:b/>
                <w:bCs/>
              </w:rPr>
              <w:t>This legal design will be in the form of a magazine.</w:t>
            </w:r>
          </w:p>
        </w:tc>
      </w:tr>
      <w:tr w:rsidR="2D4041D6" w:rsidTr="758C2E46" w14:paraId="23CD1C36" w14:textId="77777777">
        <w:trPr>
          <w:trHeight w:val="1050"/>
        </w:trPr>
        <w:tc>
          <w:tcPr>
            <w:tcW w:w="3070" w:type="dxa"/>
            <w:tcMar>
              <w:left w:w="105" w:type="dxa"/>
              <w:right w:w="105" w:type="dxa"/>
            </w:tcMar>
            <w:vAlign w:val="center"/>
          </w:tcPr>
          <w:p w:rsidR="2D4041D6" w:rsidP="2D4041D6" w:rsidRDefault="2D4041D6" w14:paraId="73396F39" w14:textId="6FC51F70">
            <w:pPr>
              <w:rPr>
                <w:rFonts w:ascii="Arial" w:hAnsi="Arial" w:eastAsia="Arial" w:cs="Arial"/>
              </w:rPr>
            </w:pPr>
            <w:r w:rsidRPr="2D4041D6">
              <w:rPr>
                <w:rFonts w:ascii="Arial" w:hAnsi="Arial" w:eastAsia="Arial" w:cs="Arial"/>
                <w:b/>
                <w:bCs/>
              </w:rPr>
              <w:t>What asset(s) will you produce?</w:t>
            </w:r>
          </w:p>
        </w:tc>
        <w:tc>
          <w:tcPr>
            <w:tcW w:w="6245" w:type="dxa"/>
            <w:tcMar>
              <w:left w:w="105" w:type="dxa"/>
              <w:right w:w="105" w:type="dxa"/>
            </w:tcMar>
            <w:vAlign w:val="center"/>
          </w:tcPr>
          <w:p w:rsidR="2D4041D6" w:rsidP="2D4041D6" w:rsidRDefault="2D4041D6" w14:paraId="1B6BB028" w14:textId="761822B2">
            <w:pPr>
              <w:rPr>
                <w:rFonts w:ascii="Arial" w:hAnsi="Arial" w:eastAsia="Arial" w:cs="Arial"/>
              </w:rPr>
            </w:pPr>
            <w:r w:rsidRPr="758C2E46" w:rsidR="2269EAF7">
              <w:rPr>
                <w:rFonts w:ascii="Arial" w:hAnsi="Arial" w:eastAsia="Arial" w:cs="Arial"/>
                <w:b w:val="1"/>
                <w:bCs w:val="1"/>
              </w:rPr>
              <w:t xml:space="preserve">Defining parental responsibilities and what they are, why </w:t>
            </w:r>
            <w:r w:rsidRPr="758C2E46" w:rsidR="322A4ED5">
              <w:rPr>
                <w:rFonts w:ascii="Arial" w:hAnsi="Arial" w:eastAsia="Arial" w:cs="Arial"/>
                <w:b w:val="1"/>
                <w:bCs w:val="1"/>
              </w:rPr>
              <w:t>it is</w:t>
            </w:r>
            <w:r w:rsidRPr="758C2E46" w:rsidR="2269EAF7">
              <w:rPr>
                <w:rFonts w:ascii="Arial" w:hAnsi="Arial" w:eastAsia="Arial" w:cs="Arial"/>
                <w:b w:val="1"/>
                <w:bCs w:val="1"/>
              </w:rPr>
              <w:t xml:space="preserve"> essential to your child’s future and its benefits.</w:t>
            </w:r>
          </w:p>
        </w:tc>
      </w:tr>
      <w:tr w:rsidR="2D4041D6" w:rsidTr="758C2E46" w14:paraId="338C480C" w14:textId="77777777">
        <w:trPr>
          <w:trHeight w:val="1155"/>
        </w:trPr>
        <w:tc>
          <w:tcPr>
            <w:tcW w:w="3070" w:type="dxa"/>
            <w:tcMar>
              <w:left w:w="105" w:type="dxa"/>
              <w:right w:w="105" w:type="dxa"/>
            </w:tcMar>
            <w:vAlign w:val="center"/>
          </w:tcPr>
          <w:p w:rsidR="2D4041D6" w:rsidP="2D4041D6" w:rsidRDefault="2D4041D6" w14:paraId="3A739532" w14:textId="5B47B5A9">
            <w:pPr>
              <w:rPr>
                <w:rFonts w:ascii="Arial" w:hAnsi="Arial" w:eastAsia="Arial" w:cs="Arial"/>
              </w:rPr>
            </w:pPr>
            <w:r w:rsidRPr="2D4041D6">
              <w:rPr>
                <w:rFonts w:ascii="Arial" w:hAnsi="Arial" w:eastAsia="Arial" w:cs="Arial"/>
                <w:b/>
                <w:bCs/>
              </w:rPr>
              <w:t>Do you require any visual assets?</w:t>
            </w:r>
          </w:p>
        </w:tc>
        <w:tc>
          <w:tcPr>
            <w:tcW w:w="6245" w:type="dxa"/>
            <w:tcMar>
              <w:left w:w="105" w:type="dxa"/>
              <w:right w:w="105" w:type="dxa"/>
            </w:tcMar>
            <w:vAlign w:val="center"/>
          </w:tcPr>
          <w:p w:rsidR="2D4041D6" w:rsidP="2D4041D6" w:rsidRDefault="2D4041D6" w14:paraId="61862C9A" w14:textId="333793D0">
            <w:pPr>
              <w:rPr>
                <w:rFonts w:ascii="Arial" w:hAnsi="Arial" w:eastAsia="Arial" w:cs="Arial"/>
              </w:rPr>
            </w:pPr>
          </w:p>
        </w:tc>
      </w:tr>
    </w:tbl>
    <w:p w:rsidR="004D3300" w:rsidRDefault="004D3300" w14:paraId="1C3B2D00" w14:textId="7BD39D24"/>
    <w:p w:rsidR="690D44A1" w:rsidRDefault="690D44A1" w14:paraId="5A712EA2" w14:textId="7B193144">
      <w:r>
        <w:br w:type="page"/>
      </w:r>
    </w:p>
    <w:p w:rsidR="690D44A1" w:rsidP="2D4041D6" w:rsidRDefault="087B3972" w14:paraId="3E62D62C" w14:textId="32AE4D95">
      <w:pPr>
        <w:rPr>
          <w:b/>
          <w:bCs/>
        </w:rPr>
      </w:pPr>
      <w:r w:rsidRPr="2D4041D6">
        <w:rPr>
          <w:b/>
          <w:bCs/>
        </w:rPr>
        <w:t>Part A- Legal design</w:t>
      </w:r>
    </w:p>
    <w:p w:rsidR="087B3972" w:rsidP="2D4041D6" w:rsidRDefault="087B3972" w14:paraId="154A7108" w14:textId="5E10EC05">
      <w:r>
        <w:rPr>
          <w:noProof/>
        </w:rPr>
        <w:drawing>
          <wp:inline distT="0" distB="0" distL="0" distR="0" wp14:anchorId="4A29522D" wp14:editId="5232D204">
            <wp:extent cx="5724525" cy="8105387"/>
            <wp:effectExtent l="0" t="0" r="0" b="0"/>
            <wp:docPr id="1357839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050843" name="Picture 630050843"/>
                    <pic:cNvPicPr/>
                  </pic:nvPicPr>
                  <pic:blipFill>
                    <a:blip r:embed="rId7" cstate="print">
                      <a:extLst>
                        <a:ext uri="{28A0092B-C50C-407E-A947-70E740481C1C}">
                          <a14:useLocalDpi xmlns:a14="http://schemas.microsoft.com/office/drawing/2010/main"/>
                        </a:ext>
                      </a:extLst>
                    </a:blip>
                    <a:stretch>
                      <a:fillRect/>
                    </a:stretch>
                  </pic:blipFill>
                  <pic:spPr>
                    <a:xfrm>
                      <a:off x="0" y="0"/>
                      <a:ext cx="5724525" cy="8105387"/>
                    </a:xfrm>
                    <a:prstGeom prst="rect">
                      <a:avLst/>
                    </a:prstGeom>
                  </pic:spPr>
                </pic:pic>
              </a:graphicData>
            </a:graphic>
          </wp:inline>
        </w:drawing>
      </w:r>
    </w:p>
    <w:p w:rsidR="2D4041D6" w:rsidRDefault="2D4041D6" w14:paraId="6908A092" w14:textId="4777896A">
      <w:r>
        <w:br w:type="page"/>
      </w:r>
    </w:p>
    <w:p w:rsidR="2D4041D6" w:rsidP="758C2E46" w:rsidRDefault="2D4041D6" w14:paraId="5EEE8229" w14:textId="4C37CA51">
      <w:pPr>
        <w:rPr>
          <w:b w:val="1"/>
          <w:bCs w:val="1"/>
        </w:rPr>
      </w:pPr>
      <w:r w:rsidRPr="758C2E46" w:rsidR="2B48CF17">
        <w:rPr>
          <w:b w:val="1"/>
          <w:bCs w:val="1"/>
        </w:rPr>
        <w:t>Part B</w:t>
      </w:r>
      <w:r w:rsidRPr="758C2E46" w:rsidR="0AA89280">
        <w:rPr>
          <w:b w:val="1"/>
          <w:bCs w:val="1"/>
        </w:rPr>
        <w:t>- Report</w:t>
      </w:r>
    </w:p>
    <w:p w:rsidR="2836216F" w:rsidP="758C2E46" w:rsidRDefault="2836216F" w14:paraId="129CB82F" w14:textId="3D2A2A97">
      <w:pPr>
        <w:pStyle w:val="Normal"/>
        <w:rPr>
          <w:rFonts w:ascii="Aptos" w:hAnsi="Aptos" w:eastAsia="Aptos" w:cs="Aptos" w:asciiTheme="minorAscii" w:hAnsiTheme="minorAscii" w:eastAsiaTheme="minorAscii" w:cstheme="minorAscii"/>
          <w:color w:val="auto"/>
          <w:sz w:val="24"/>
          <w:szCs w:val="24"/>
        </w:rPr>
      </w:pPr>
      <w:r w:rsidRPr="758C2E46" w:rsidR="2836216F">
        <w:rPr>
          <w:rFonts w:ascii="Aptos" w:hAnsi="Aptos" w:eastAsia="Aptos" w:cs="Aptos" w:asciiTheme="minorAscii" w:hAnsiTheme="minorAscii" w:eastAsiaTheme="minorAscii" w:cstheme="minorAscii"/>
          <w:color w:val="auto"/>
          <w:sz w:val="24"/>
          <w:szCs w:val="24"/>
        </w:rPr>
        <w:t xml:space="preserve">The legal problem which I have chosen for my resource to address is parental responsibilities. </w:t>
      </w:r>
      <w:r w:rsidRPr="758C2E46" w:rsidR="79B25B0C">
        <w:rPr>
          <w:rFonts w:ascii="Aptos" w:hAnsi="Aptos" w:eastAsia="Aptos" w:cs="Aptos" w:asciiTheme="minorAscii" w:hAnsiTheme="minorAscii" w:eastAsiaTheme="minorAscii" w:cstheme="minorAscii"/>
          <w:color w:val="auto"/>
          <w:sz w:val="24"/>
          <w:szCs w:val="24"/>
        </w:rPr>
        <w:t xml:space="preserve">According to </w:t>
      </w:r>
      <w:r w:rsidRPr="758C2E46" w:rsidR="7B1DCBAA">
        <w:rPr>
          <w:rFonts w:ascii="Aptos" w:hAnsi="Aptos" w:eastAsia="Aptos" w:cs="Aptos" w:asciiTheme="minorAscii" w:hAnsiTheme="minorAscii" w:eastAsiaTheme="minorAscii" w:cstheme="minorAscii"/>
          <w:color w:val="auto"/>
          <w:sz w:val="24"/>
          <w:szCs w:val="24"/>
        </w:rPr>
        <w:t xml:space="preserve">the </w:t>
      </w:r>
      <w:r w:rsidRPr="758C2E46" w:rsidR="7B1DCBAA">
        <w:rPr>
          <w:rFonts w:ascii="Aptos" w:hAnsi="Aptos" w:eastAsia="Aptos" w:cs="Aptos" w:asciiTheme="minorAscii" w:hAnsiTheme="minorAscii" w:eastAsiaTheme="minorAscii" w:cstheme="minorAscii"/>
          <w:i w:val="1"/>
          <w:iCs w:val="1"/>
          <w:color w:val="auto"/>
          <w:sz w:val="24"/>
          <w:szCs w:val="24"/>
        </w:rPr>
        <w:t xml:space="preserve">Children Act 1989, </w:t>
      </w:r>
      <w:r w:rsidRPr="758C2E46" w:rsidR="7B1DCBAA">
        <w:rPr>
          <w:rFonts w:ascii="Aptos" w:hAnsi="Aptos" w:eastAsia="Aptos" w:cs="Aptos" w:asciiTheme="minorAscii" w:hAnsiTheme="minorAscii" w:eastAsiaTheme="minorAscii" w:cstheme="minorAscii"/>
          <w:color w:val="auto"/>
          <w:sz w:val="24"/>
          <w:szCs w:val="24"/>
        </w:rPr>
        <w:t xml:space="preserve">Parental responsibility is defined as </w:t>
      </w:r>
      <w:r w:rsidRPr="758C2E46" w:rsidR="1F801B05">
        <w:rPr>
          <w:rFonts w:ascii="Aptos" w:hAnsi="Aptos" w:eastAsia="Aptos" w:cs="Aptos" w:asciiTheme="minorAscii" w:hAnsiTheme="minorAscii" w:eastAsiaTheme="minorAscii" w:cstheme="minorAscii"/>
          <w:color w:val="auto"/>
          <w:sz w:val="24"/>
          <w:szCs w:val="24"/>
        </w:rPr>
        <w:t xml:space="preserve">the legal rights, obligations, </w:t>
      </w:r>
      <w:bookmarkStart w:name="_Int_RTqVEKBn" w:id="186457478"/>
      <w:r w:rsidRPr="758C2E46" w:rsidR="6AD9E208">
        <w:rPr>
          <w:rFonts w:ascii="Aptos" w:hAnsi="Aptos" w:eastAsia="Aptos" w:cs="Aptos" w:asciiTheme="minorAscii" w:hAnsiTheme="minorAscii" w:eastAsiaTheme="minorAscii" w:cstheme="minorAscii"/>
          <w:color w:val="auto"/>
          <w:sz w:val="24"/>
          <w:szCs w:val="24"/>
        </w:rPr>
        <w:t>powers</w:t>
      </w:r>
      <w:bookmarkEnd w:id="186457478"/>
      <w:r w:rsidRPr="758C2E46" w:rsidR="571CCC82">
        <w:rPr>
          <w:rFonts w:ascii="Aptos" w:hAnsi="Aptos" w:eastAsia="Aptos" w:cs="Aptos" w:asciiTheme="minorAscii" w:hAnsiTheme="minorAscii" w:eastAsiaTheme="minorAscii" w:cstheme="minorAscii"/>
          <w:color w:val="auto"/>
          <w:sz w:val="24"/>
          <w:szCs w:val="24"/>
        </w:rPr>
        <w:t xml:space="preserve"> </w:t>
      </w:r>
      <w:r w:rsidRPr="758C2E46" w:rsidR="1F801B05">
        <w:rPr>
          <w:rFonts w:ascii="Aptos" w:hAnsi="Aptos" w:eastAsia="Aptos" w:cs="Aptos" w:asciiTheme="minorAscii" w:hAnsiTheme="minorAscii" w:eastAsiaTheme="minorAscii" w:cstheme="minorAscii"/>
          <w:color w:val="auto"/>
          <w:sz w:val="24"/>
          <w:szCs w:val="24"/>
        </w:rPr>
        <w:t xml:space="preserve">and duties which a parent has </w:t>
      </w:r>
      <w:r w:rsidRPr="758C2E46" w:rsidR="1F801B05">
        <w:rPr>
          <w:rFonts w:ascii="Aptos" w:hAnsi="Aptos" w:eastAsia="Aptos" w:cs="Aptos" w:asciiTheme="minorAscii" w:hAnsiTheme="minorAscii" w:eastAsiaTheme="minorAscii" w:cstheme="minorAscii"/>
          <w:color w:val="auto"/>
          <w:sz w:val="24"/>
          <w:szCs w:val="24"/>
        </w:rPr>
        <w:t>regarding</w:t>
      </w:r>
      <w:r w:rsidRPr="758C2E46" w:rsidR="1F801B05">
        <w:rPr>
          <w:rFonts w:ascii="Aptos" w:hAnsi="Aptos" w:eastAsia="Aptos" w:cs="Aptos" w:asciiTheme="minorAscii" w:hAnsiTheme="minorAscii" w:eastAsiaTheme="minorAscii" w:cstheme="minorAscii"/>
          <w:color w:val="auto"/>
          <w:sz w:val="24"/>
          <w:szCs w:val="24"/>
        </w:rPr>
        <w:t xml:space="preserve"> their child and the child's property.</w:t>
      </w:r>
      <w:r w:rsidRPr="758C2E46" w:rsidR="44542D4B">
        <w:rPr>
          <w:rFonts w:ascii="Aptos" w:hAnsi="Aptos" w:eastAsia="Aptos" w:cs="Aptos" w:asciiTheme="minorAscii" w:hAnsiTheme="minorAscii" w:eastAsiaTheme="minorAscii" w:cstheme="minorAscii"/>
          <w:color w:val="auto"/>
          <w:sz w:val="24"/>
          <w:szCs w:val="24"/>
        </w:rPr>
        <w:t xml:space="preserve"> It is important that both the child’s rights and parental rights are explored within this topic.</w:t>
      </w:r>
      <w:r w:rsidRPr="758C2E46" w:rsidR="569F45A3">
        <w:rPr>
          <w:rFonts w:ascii="Aptos" w:hAnsi="Aptos" w:eastAsia="Aptos" w:cs="Aptos" w:asciiTheme="minorAscii" w:hAnsiTheme="minorAscii" w:eastAsiaTheme="minorAscii" w:cstheme="minorAscii"/>
          <w:color w:val="auto"/>
          <w:sz w:val="24"/>
          <w:szCs w:val="24"/>
        </w:rPr>
        <w:t xml:space="preserve"> C</w:t>
      </w:r>
      <w:r w:rsidRPr="758C2E46" w:rsidR="569F45A3">
        <w:rPr>
          <w:rFonts w:ascii="Aptos" w:hAnsi="Aptos" w:eastAsia="Aptos" w:cs="Aptos" w:asciiTheme="minorAscii" w:hAnsiTheme="minorAscii" w:eastAsiaTheme="minorAscii" w:cstheme="minorAscii"/>
          <w:color w:val="auto"/>
          <w:sz w:val="24"/>
          <w:szCs w:val="24"/>
        </w:rPr>
        <w:t xml:space="preserve">hildhood is said to begin at </w:t>
      </w:r>
      <w:r w:rsidRPr="758C2E46" w:rsidR="3C500268">
        <w:rPr>
          <w:rFonts w:ascii="Aptos" w:hAnsi="Aptos" w:eastAsia="Aptos" w:cs="Aptos" w:asciiTheme="minorAscii" w:hAnsiTheme="minorAscii" w:eastAsiaTheme="minorAscii" w:cstheme="minorAscii"/>
          <w:color w:val="auto"/>
          <w:sz w:val="24"/>
          <w:szCs w:val="24"/>
        </w:rPr>
        <w:t>birth,</w:t>
      </w:r>
      <w:r w:rsidRPr="758C2E46" w:rsidR="569F45A3">
        <w:rPr>
          <w:rFonts w:ascii="Aptos" w:hAnsi="Aptos" w:eastAsia="Aptos" w:cs="Aptos" w:asciiTheme="minorAscii" w:hAnsiTheme="minorAscii" w:eastAsiaTheme="minorAscii" w:cstheme="minorAscii"/>
          <w:color w:val="auto"/>
          <w:sz w:val="24"/>
          <w:szCs w:val="24"/>
        </w:rPr>
        <w:t xml:space="preserve"> and this was </w:t>
      </w:r>
      <w:r w:rsidRPr="758C2E46" w:rsidR="569F45A3">
        <w:rPr>
          <w:rFonts w:ascii="Aptos" w:hAnsi="Aptos" w:eastAsia="Aptos" w:cs="Aptos" w:asciiTheme="minorAscii" w:hAnsiTheme="minorAscii" w:eastAsiaTheme="minorAscii" w:cstheme="minorAscii"/>
          <w:color w:val="auto"/>
          <w:sz w:val="24"/>
          <w:szCs w:val="24"/>
        </w:rPr>
        <w:t>established</w:t>
      </w:r>
      <w:r w:rsidRPr="758C2E46" w:rsidR="569F45A3">
        <w:rPr>
          <w:rFonts w:ascii="Aptos" w:hAnsi="Aptos" w:eastAsia="Aptos" w:cs="Aptos" w:asciiTheme="minorAscii" w:hAnsiTheme="minorAscii" w:eastAsiaTheme="minorAscii" w:cstheme="minorAscii"/>
          <w:color w:val="auto"/>
          <w:sz w:val="24"/>
          <w:szCs w:val="24"/>
        </w:rPr>
        <w:t xml:space="preserve"> in the case</w:t>
      </w:r>
      <w:r w:rsidRPr="758C2E46" w:rsidR="3F95D980">
        <w:rPr>
          <w:rFonts w:ascii="Aptos" w:hAnsi="Aptos" w:eastAsia="Aptos" w:cs="Aptos" w:asciiTheme="minorAscii" w:hAnsiTheme="minorAscii" w:eastAsiaTheme="minorAscii" w:cstheme="minorAscii"/>
          <w:color w:val="auto"/>
          <w:sz w:val="24"/>
          <w:szCs w:val="24"/>
        </w:rPr>
        <w:t xml:space="preserve"> ‘</w:t>
      </w:r>
      <w:r w:rsidRPr="758C2E46" w:rsidR="569F45A3">
        <w:rPr>
          <w:rFonts w:ascii="Aptos" w:hAnsi="Aptos" w:eastAsia="Aptos" w:cs="Aptos" w:asciiTheme="minorAscii" w:hAnsiTheme="minorAscii" w:eastAsiaTheme="minorAscii" w:cstheme="minorAscii"/>
          <w:color w:val="auto"/>
          <w:sz w:val="24"/>
          <w:szCs w:val="24"/>
        </w:rPr>
        <w:t>C v S</w:t>
      </w:r>
      <w:r w:rsidRPr="758C2E46" w:rsidR="1E805599">
        <w:rPr>
          <w:rFonts w:ascii="Aptos" w:hAnsi="Aptos" w:eastAsia="Aptos" w:cs="Aptos" w:asciiTheme="minorAscii" w:hAnsiTheme="minorAscii" w:eastAsiaTheme="minorAscii" w:cstheme="minorAscii"/>
          <w:color w:val="auto"/>
          <w:sz w:val="24"/>
          <w:szCs w:val="24"/>
        </w:rPr>
        <w:t xml:space="preserve">’ </w:t>
      </w:r>
      <w:r w:rsidRPr="758C2E46" w:rsidR="63EF9285">
        <w:rPr>
          <w:rFonts w:ascii="Aptos" w:hAnsi="Aptos" w:eastAsia="Aptos" w:cs="Aptos" w:asciiTheme="minorAscii" w:hAnsiTheme="minorAscii" w:eastAsiaTheme="minorAscii" w:cstheme="minorAscii"/>
          <w:color w:val="auto"/>
          <w:sz w:val="24"/>
          <w:szCs w:val="24"/>
        </w:rPr>
        <w:t>(</w:t>
      </w:r>
      <w:r w:rsidRPr="758C2E46" w:rsidR="569F45A3">
        <w:rPr>
          <w:rFonts w:ascii="Aptos" w:hAnsi="Aptos" w:eastAsia="Aptos" w:cs="Aptos" w:asciiTheme="minorAscii" w:hAnsiTheme="minorAscii" w:eastAsiaTheme="minorAscii" w:cstheme="minorAscii"/>
          <w:color w:val="auto"/>
          <w:sz w:val="24"/>
          <w:szCs w:val="24"/>
        </w:rPr>
        <w:t>1987</w:t>
      </w:r>
      <w:r w:rsidRPr="758C2E46" w:rsidR="272BCCC2">
        <w:rPr>
          <w:rFonts w:ascii="Aptos" w:hAnsi="Aptos" w:eastAsia="Aptos" w:cs="Aptos" w:asciiTheme="minorAscii" w:hAnsiTheme="minorAscii" w:eastAsiaTheme="minorAscii" w:cstheme="minorAscii"/>
          <w:color w:val="auto"/>
          <w:sz w:val="24"/>
          <w:szCs w:val="24"/>
        </w:rPr>
        <w:t>)</w:t>
      </w:r>
      <w:r w:rsidRPr="758C2E46" w:rsidR="18ADA582">
        <w:rPr>
          <w:rFonts w:ascii="Aptos" w:hAnsi="Aptos" w:eastAsia="Aptos" w:cs="Aptos" w:asciiTheme="minorAscii" w:hAnsiTheme="minorAscii" w:eastAsiaTheme="minorAscii" w:cstheme="minorAscii"/>
          <w:color w:val="auto"/>
          <w:sz w:val="24"/>
          <w:szCs w:val="24"/>
        </w:rPr>
        <w:t xml:space="preserve"> where</w:t>
      </w:r>
      <w:r w:rsidRPr="758C2E46" w:rsidR="3DAD04AA">
        <w:rPr>
          <w:rFonts w:ascii="Aptos" w:hAnsi="Aptos" w:eastAsia="Aptos" w:cs="Aptos" w:asciiTheme="minorAscii" w:hAnsiTheme="minorAscii" w:eastAsiaTheme="minorAscii" w:cstheme="minorAscii"/>
          <w:color w:val="auto"/>
          <w:sz w:val="24"/>
          <w:szCs w:val="24"/>
        </w:rPr>
        <w:t xml:space="preserve"> </w:t>
      </w:r>
      <w:r w:rsidRPr="758C2E46" w:rsidR="318D2201">
        <w:rPr>
          <w:rFonts w:ascii="Aptos" w:hAnsi="Aptos" w:eastAsia="Aptos" w:cs="Aptos" w:asciiTheme="minorAscii" w:hAnsiTheme="minorAscii" w:eastAsiaTheme="minorAscii" w:cstheme="minorAscii"/>
          <w:color w:val="auto"/>
          <w:sz w:val="24"/>
          <w:szCs w:val="24"/>
        </w:rPr>
        <w:t xml:space="preserve">the father of a foetus tried to stop an abortion at eighteen to twenty-one weeks. His argument was that abortion would breach the Infant Life (Preservation) Act 1929 which </w:t>
      </w:r>
      <w:r w:rsidRPr="758C2E46" w:rsidR="318D2201">
        <w:rPr>
          <w:rFonts w:ascii="Aptos" w:hAnsi="Aptos" w:eastAsia="Aptos" w:cs="Aptos" w:asciiTheme="minorAscii" w:hAnsiTheme="minorAscii" w:eastAsiaTheme="minorAscii" w:cstheme="minorAscii"/>
          <w:color w:val="auto"/>
          <w:sz w:val="24"/>
          <w:szCs w:val="24"/>
        </w:rPr>
        <w:t>deems</w:t>
      </w:r>
      <w:r w:rsidRPr="758C2E46" w:rsidR="318D2201">
        <w:rPr>
          <w:rFonts w:ascii="Aptos" w:hAnsi="Aptos" w:eastAsia="Aptos" w:cs="Aptos" w:asciiTheme="minorAscii" w:hAnsiTheme="minorAscii" w:eastAsiaTheme="minorAscii" w:cstheme="minorAscii"/>
          <w:color w:val="auto"/>
          <w:sz w:val="24"/>
          <w:szCs w:val="24"/>
        </w:rPr>
        <w:t xml:space="preserve"> it criminal to destroy the life of a child capable of being born alive. The court </w:t>
      </w:r>
      <w:r w:rsidRPr="758C2E46" w:rsidR="318D2201">
        <w:rPr>
          <w:rFonts w:ascii="Aptos" w:hAnsi="Aptos" w:eastAsia="Aptos" w:cs="Aptos" w:asciiTheme="minorAscii" w:hAnsiTheme="minorAscii" w:eastAsiaTheme="minorAscii" w:cstheme="minorAscii"/>
          <w:color w:val="auto"/>
          <w:sz w:val="24"/>
          <w:szCs w:val="24"/>
        </w:rPr>
        <w:t>stated</w:t>
      </w:r>
      <w:r w:rsidRPr="758C2E46" w:rsidR="318D2201">
        <w:rPr>
          <w:rFonts w:ascii="Aptos" w:hAnsi="Aptos" w:eastAsia="Aptos" w:cs="Aptos" w:asciiTheme="minorAscii" w:hAnsiTheme="minorAscii" w:eastAsiaTheme="minorAscii" w:cstheme="minorAscii"/>
          <w:color w:val="auto"/>
          <w:sz w:val="24"/>
          <w:szCs w:val="24"/>
        </w:rPr>
        <w:t xml:space="preserve"> that at the stage of the foetus development, it was not capable of being born alive under the act.</w:t>
      </w:r>
      <w:r w:rsidRPr="758C2E46" w:rsidR="0A5482FD">
        <w:rPr>
          <w:rFonts w:ascii="Aptos" w:hAnsi="Aptos" w:eastAsia="Aptos" w:cs="Aptos" w:asciiTheme="minorAscii" w:hAnsiTheme="minorAscii" w:eastAsiaTheme="minorAscii" w:cstheme="minorAscii"/>
          <w:color w:val="auto"/>
          <w:sz w:val="24"/>
          <w:szCs w:val="24"/>
        </w:rPr>
        <w:t xml:space="preserve"> Therefore, parental responsibility exists from birth until the child is 18 years old, when they </w:t>
      </w:r>
      <w:bookmarkStart w:name="_Int_DvdI3Q6n" w:id="0"/>
      <w:r w:rsidRPr="758C2E46" w:rsidR="0A5482FD">
        <w:rPr>
          <w:rFonts w:ascii="Aptos" w:hAnsi="Aptos" w:eastAsia="Aptos" w:cs="Aptos" w:asciiTheme="minorAscii" w:hAnsiTheme="minorAscii" w:eastAsiaTheme="minorAscii" w:cstheme="minorAscii"/>
          <w:color w:val="auto"/>
          <w:sz w:val="24"/>
          <w:szCs w:val="24"/>
        </w:rPr>
        <w:t>have the ability to</w:t>
      </w:r>
      <w:bookmarkEnd w:id="0"/>
      <w:r w:rsidRPr="758C2E46" w:rsidR="0A5482FD">
        <w:rPr>
          <w:rFonts w:ascii="Aptos" w:hAnsi="Aptos" w:eastAsia="Aptos" w:cs="Aptos" w:asciiTheme="minorAscii" w:hAnsiTheme="minorAscii" w:eastAsiaTheme="minorAscii" w:cstheme="minorAscii"/>
          <w:color w:val="auto"/>
          <w:sz w:val="24"/>
          <w:szCs w:val="24"/>
        </w:rPr>
        <w:t xml:space="preserve"> make their own decisions.</w:t>
      </w:r>
      <w:r w:rsidRPr="758C2E46" w:rsidR="61B4A72F">
        <w:rPr>
          <w:rFonts w:ascii="Aptos" w:hAnsi="Aptos" w:eastAsia="Aptos" w:cs="Aptos" w:asciiTheme="minorAscii" w:hAnsiTheme="minorAscii" w:eastAsiaTheme="minorAscii" w:cstheme="minorAscii"/>
          <w:color w:val="auto"/>
          <w:sz w:val="24"/>
          <w:szCs w:val="24"/>
        </w:rPr>
        <w:t xml:space="preserve"> </w:t>
      </w:r>
    </w:p>
    <w:p w:rsidR="32828884" w:rsidP="758C2E46" w:rsidRDefault="32828884" w14:paraId="4EA1741A" w14:textId="1B07FAAD">
      <w:pPr>
        <w:pStyle w:val="Normal"/>
        <w:spacing w:before="240" w:beforeAutospacing="off" w:after="264" w:afterAutospacing="off"/>
        <w:rPr>
          <w:rFonts w:ascii="Aptos" w:hAnsi="Aptos" w:eastAsia="Aptos" w:cs="Aptos" w:asciiTheme="minorAscii" w:hAnsiTheme="minorAscii" w:eastAsiaTheme="minorAscii" w:cstheme="minorAscii"/>
          <w:noProof w:val="0"/>
          <w:color w:val="auto"/>
          <w:sz w:val="24"/>
          <w:szCs w:val="24"/>
          <w:lang w:val="en-GB"/>
        </w:rPr>
      </w:pPr>
      <w:r w:rsidRPr="758C2E46" w:rsidR="32828884">
        <w:rPr>
          <w:rFonts w:ascii="Aptos" w:hAnsi="Aptos" w:eastAsia="Aptos" w:cs="Aptos" w:asciiTheme="minorAscii" w:hAnsiTheme="minorAscii" w:eastAsiaTheme="minorAscii" w:cstheme="minorAscii"/>
          <w:color w:val="auto"/>
          <w:sz w:val="24"/>
          <w:szCs w:val="24"/>
        </w:rPr>
        <w:t xml:space="preserve">Parental responsibility is automatically assigned to the legal mother and the </w:t>
      </w:r>
      <w:r w:rsidRPr="758C2E46" w:rsidR="028C04CD">
        <w:rPr>
          <w:rFonts w:ascii="Aptos" w:hAnsi="Aptos" w:eastAsia="Aptos" w:cs="Aptos" w:asciiTheme="minorAscii" w:hAnsiTheme="minorAscii" w:eastAsiaTheme="minorAscii" w:cstheme="minorAscii"/>
          <w:color w:val="auto"/>
          <w:sz w:val="24"/>
          <w:szCs w:val="24"/>
        </w:rPr>
        <w:t xml:space="preserve">biological </w:t>
      </w:r>
      <w:r w:rsidRPr="758C2E46" w:rsidR="32828884">
        <w:rPr>
          <w:rFonts w:ascii="Aptos" w:hAnsi="Aptos" w:eastAsia="Aptos" w:cs="Aptos" w:asciiTheme="minorAscii" w:hAnsiTheme="minorAscii" w:eastAsiaTheme="minorAscii" w:cstheme="minorAscii"/>
          <w:color w:val="auto"/>
          <w:sz w:val="24"/>
          <w:szCs w:val="24"/>
        </w:rPr>
        <w:t>father</w:t>
      </w:r>
      <w:r w:rsidRPr="758C2E46" w:rsidR="04B8C80E">
        <w:rPr>
          <w:rFonts w:ascii="Aptos" w:hAnsi="Aptos" w:eastAsia="Aptos" w:cs="Aptos" w:asciiTheme="minorAscii" w:hAnsiTheme="minorAscii" w:eastAsiaTheme="minorAscii" w:cstheme="minorAscii"/>
          <w:color w:val="auto"/>
          <w:sz w:val="24"/>
          <w:szCs w:val="24"/>
        </w:rPr>
        <w:t>. Y</w:t>
      </w:r>
      <w:r w:rsidRPr="758C2E46" w:rsidR="09D6CEB9">
        <w:rPr>
          <w:rFonts w:ascii="Aptos" w:hAnsi="Aptos" w:eastAsia="Aptos" w:cs="Aptos" w:asciiTheme="minorAscii" w:hAnsiTheme="minorAscii" w:eastAsiaTheme="minorAscii" w:cstheme="minorAscii"/>
          <w:color w:val="auto"/>
          <w:sz w:val="24"/>
          <w:szCs w:val="24"/>
        </w:rPr>
        <w:t>ou have legal parental responsibility if you are the legal mother of the child</w:t>
      </w:r>
      <w:r w:rsidRPr="758C2E46" w:rsidR="3A8F22D3">
        <w:rPr>
          <w:rFonts w:ascii="Aptos" w:hAnsi="Aptos" w:eastAsia="Aptos" w:cs="Aptos" w:asciiTheme="minorAscii" w:hAnsiTheme="minorAscii" w:eastAsiaTheme="minorAscii" w:cstheme="minorAscii"/>
          <w:color w:val="auto"/>
          <w:sz w:val="24"/>
          <w:szCs w:val="24"/>
        </w:rPr>
        <w:t xml:space="preserve"> and </w:t>
      </w:r>
      <w:r w:rsidRPr="758C2E46" w:rsidR="47E1E50C">
        <w:rPr>
          <w:rFonts w:ascii="Aptos" w:hAnsi="Aptos" w:eastAsia="Aptos" w:cs="Aptos" w:asciiTheme="minorAscii" w:hAnsiTheme="minorAscii" w:eastAsiaTheme="minorAscii" w:cstheme="minorAscii"/>
          <w:color w:val="auto"/>
          <w:sz w:val="24"/>
          <w:szCs w:val="24"/>
        </w:rPr>
        <w:t>this is</w:t>
      </w:r>
      <w:r w:rsidRPr="758C2E46" w:rsidR="767254E3">
        <w:rPr>
          <w:rFonts w:ascii="Aptos" w:hAnsi="Aptos" w:eastAsia="Aptos" w:cs="Aptos" w:asciiTheme="minorAscii" w:hAnsiTheme="minorAscii" w:eastAsiaTheme="minorAscii" w:cstheme="minorAscii"/>
          <w:color w:val="auto"/>
          <w:sz w:val="24"/>
          <w:szCs w:val="24"/>
        </w:rPr>
        <w:t xml:space="preserve"> the woman which gives birth to the child</w:t>
      </w:r>
      <w:r w:rsidRPr="758C2E46" w:rsidR="5380D619">
        <w:rPr>
          <w:rFonts w:ascii="Aptos" w:hAnsi="Aptos" w:eastAsia="Aptos" w:cs="Aptos" w:asciiTheme="minorAscii" w:hAnsiTheme="minorAscii" w:eastAsiaTheme="minorAscii" w:cstheme="minorAscii"/>
          <w:color w:val="auto"/>
          <w:sz w:val="24"/>
          <w:szCs w:val="24"/>
        </w:rPr>
        <w:t xml:space="preserve">. It is </w:t>
      </w:r>
      <w:r w:rsidRPr="758C2E46" w:rsidR="767254E3">
        <w:rPr>
          <w:rFonts w:ascii="Aptos" w:hAnsi="Aptos" w:eastAsia="Aptos" w:cs="Aptos" w:asciiTheme="minorAscii" w:hAnsiTheme="minorAscii" w:eastAsiaTheme="minorAscii" w:cstheme="minorAscii"/>
          <w:noProof w:val="0"/>
          <w:color w:val="auto"/>
          <w:sz w:val="24"/>
          <w:szCs w:val="24"/>
          <w:lang w:val="en-GB"/>
        </w:rPr>
        <w:t xml:space="preserve">regardless of whether </w:t>
      </w:r>
      <w:r w:rsidRPr="758C2E46" w:rsidR="18BB8DB8">
        <w:rPr>
          <w:rFonts w:ascii="Aptos" w:hAnsi="Aptos" w:eastAsia="Aptos" w:cs="Aptos" w:asciiTheme="minorAscii" w:hAnsiTheme="minorAscii" w:eastAsiaTheme="minorAscii" w:cstheme="minorAscii"/>
          <w:noProof w:val="0"/>
          <w:color w:val="auto"/>
          <w:sz w:val="24"/>
          <w:szCs w:val="24"/>
          <w:lang w:val="en-GB"/>
        </w:rPr>
        <w:t xml:space="preserve">the </w:t>
      </w:r>
      <w:r w:rsidRPr="758C2E46" w:rsidR="59F5D216">
        <w:rPr>
          <w:rFonts w:ascii="Aptos" w:hAnsi="Aptos" w:eastAsia="Aptos" w:cs="Aptos" w:asciiTheme="minorAscii" w:hAnsiTheme="minorAscii" w:eastAsiaTheme="minorAscii" w:cstheme="minorAscii"/>
          <w:noProof w:val="0"/>
          <w:color w:val="auto"/>
          <w:sz w:val="24"/>
          <w:szCs w:val="24"/>
          <w:lang w:val="en-GB"/>
        </w:rPr>
        <w:t>mothers'</w:t>
      </w:r>
      <w:r w:rsidRPr="758C2E46" w:rsidR="767254E3">
        <w:rPr>
          <w:rFonts w:ascii="Aptos" w:hAnsi="Aptos" w:eastAsia="Aptos" w:cs="Aptos" w:asciiTheme="minorAscii" w:hAnsiTheme="minorAscii" w:eastAsiaTheme="minorAscii" w:cstheme="minorAscii"/>
          <w:noProof w:val="0"/>
          <w:color w:val="auto"/>
          <w:sz w:val="24"/>
          <w:szCs w:val="24"/>
          <w:lang w:val="en-GB"/>
        </w:rPr>
        <w:t xml:space="preserve"> gametes were used to create the child</w:t>
      </w:r>
      <w:r w:rsidRPr="758C2E46" w:rsidR="56843EF6">
        <w:rPr>
          <w:rFonts w:ascii="Aptos" w:hAnsi="Aptos" w:eastAsia="Aptos" w:cs="Aptos" w:asciiTheme="minorAscii" w:hAnsiTheme="minorAscii" w:eastAsiaTheme="minorAscii" w:cstheme="minorAscii"/>
          <w:noProof w:val="0"/>
          <w:color w:val="auto"/>
          <w:sz w:val="24"/>
          <w:szCs w:val="24"/>
          <w:lang w:val="en-GB"/>
        </w:rPr>
        <w:t xml:space="preserve"> (</w:t>
      </w:r>
      <w:r w:rsidRPr="758C2E46" w:rsidR="56843EF6">
        <w:rPr>
          <w:rFonts w:ascii="Aptos" w:hAnsi="Aptos" w:eastAsia="Aptos" w:cs="Aptos" w:asciiTheme="minorAscii" w:hAnsiTheme="minorAscii" w:eastAsiaTheme="minorAscii" w:cstheme="minorAscii"/>
          <w:noProof w:val="0"/>
          <w:color w:val="auto"/>
          <w:sz w:val="24"/>
          <w:szCs w:val="24"/>
          <w:lang w:val="en-GB"/>
        </w:rPr>
        <w:t>UK Government, 2011</w:t>
      </w:r>
      <w:r w:rsidRPr="758C2E46" w:rsidR="0F876094">
        <w:rPr>
          <w:rFonts w:ascii="Aptos" w:hAnsi="Aptos" w:eastAsia="Aptos" w:cs="Aptos" w:asciiTheme="minorAscii" w:hAnsiTheme="minorAscii" w:eastAsiaTheme="minorAscii" w:cstheme="minorAscii"/>
          <w:noProof w:val="0"/>
          <w:color w:val="auto"/>
          <w:sz w:val="24"/>
          <w:szCs w:val="24"/>
          <w:lang w:val="en-GB"/>
        </w:rPr>
        <w:t>a</w:t>
      </w:r>
      <w:r w:rsidRPr="758C2E46" w:rsidR="56843EF6">
        <w:rPr>
          <w:rFonts w:ascii="Aptos" w:hAnsi="Aptos" w:eastAsia="Aptos" w:cs="Aptos" w:asciiTheme="minorAscii" w:hAnsiTheme="minorAscii" w:eastAsiaTheme="minorAscii" w:cstheme="minorAscii"/>
          <w:noProof w:val="0"/>
          <w:color w:val="auto"/>
          <w:sz w:val="24"/>
          <w:szCs w:val="24"/>
          <w:lang w:val="en-GB"/>
        </w:rPr>
        <w:t>)</w:t>
      </w:r>
      <w:r w:rsidRPr="758C2E46" w:rsidR="6D50A926">
        <w:rPr>
          <w:rFonts w:ascii="Aptos" w:hAnsi="Aptos" w:eastAsia="Aptos" w:cs="Aptos" w:asciiTheme="minorAscii" w:hAnsiTheme="minorAscii" w:eastAsiaTheme="minorAscii" w:cstheme="minorAscii"/>
          <w:noProof w:val="0"/>
          <w:color w:val="auto"/>
          <w:sz w:val="24"/>
          <w:szCs w:val="24"/>
          <w:lang w:val="en-GB"/>
        </w:rPr>
        <w:t xml:space="preserve">. </w:t>
      </w:r>
      <w:r w:rsidRPr="758C2E46" w:rsidR="0D66A9AC">
        <w:rPr>
          <w:rFonts w:ascii="Aptos" w:hAnsi="Aptos" w:eastAsia="Aptos" w:cs="Aptos" w:asciiTheme="minorAscii" w:hAnsiTheme="minorAscii" w:eastAsiaTheme="minorAscii" w:cstheme="minorAscii"/>
          <w:noProof w:val="0"/>
          <w:color w:val="auto"/>
          <w:sz w:val="24"/>
          <w:szCs w:val="24"/>
          <w:lang w:val="en-GB"/>
        </w:rPr>
        <w:t>The biological father of the child automatically gets parental responsibility</w:t>
      </w:r>
      <w:r w:rsidRPr="758C2E46" w:rsidR="3A41A26D">
        <w:rPr>
          <w:rFonts w:ascii="Aptos" w:hAnsi="Aptos" w:eastAsia="Aptos" w:cs="Aptos" w:asciiTheme="minorAscii" w:hAnsiTheme="minorAscii" w:eastAsiaTheme="minorAscii" w:cstheme="minorAscii"/>
          <w:noProof w:val="0"/>
          <w:color w:val="auto"/>
          <w:sz w:val="24"/>
          <w:szCs w:val="24"/>
          <w:lang w:val="en-GB"/>
        </w:rPr>
        <w:t xml:space="preserve"> </w:t>
      </w:r>
      <w:r w:rsidRPr="758C2E46" w:rsidR="6DE462C0">
        <w:rPr>
          <w:rFonts w:ascii="Aptos" w:hAnsi="Aptos" w:eastAsia="Aptos" w:cs="Aptos" w:asciiTheme="minorAscii" w:hAnsiTheme="minorAscii" w:eastAsiaTheme="minorAscii" w:cstheme="minorAscii"/>
          <w:noProof w:val="0"/>
          <w:color w:val="auto"/>
          <w:sz w:val="24"/>
          <w:szCs w:val="24"/>
          <w:lang w:val="en-GB"/>
        </w:rPr>
        <w:t xml:space="preserve">If, after the child is born, they marry the birth mother or enter a civil partnership with </w:t>
      </w:r>
      <w:r w:rsidRPr="758C2E46" w:rsidR="612E5A83">
        <w:rPr>
          <w:rFonts w:ascii="Aptos" w:hAnsi="Aptos" w:eastAsia="Aptos" w:cs="Aptos" w:asciiTheme="minorAscii" w:hAnsiTheme="minorAscii" w:eastAsiaTheme="minorAscii" w:cstheme="minorAscii"/>
          <w:noProof w:val="0"/>
          <w:color w:val="auto"/>
          <w:sz w:val="24"/>
          <w:szCs w:val="24"/>
          <w:lang w:val="en-GB"/>
        </w:rPr>
        <w:t>her, except</w:t>
      </w:r>
      <w:r w:rsidRPr="758C2E46" w:rsidR="612E5A83">
        <w:rPr>
          <w:rFonts w:ascii="Aptos" w:hAnsi="Aptos" w:eastAsia="Aptos" w:cs="Aptos" w:asciiTheme="minorAscii" w:hAnsiTheme="minorAscii" w:eastAsiaTheme="minorAscii" w:cstheme="minorAscii"/>
          <w:noProof w:val="0"/>
          <w:color w:val="auto"/>
          <w:sz w:val="24"/>
          <w:szCs w:val="24"/>
          <w:lang w:val="en-GB"/>
        </w:rPr>
        <w:t xml:space="preserve"> where it is shown that he did not consent to artificial insemination</w:t>
      </w:r>
      <w:r w:rsidRPr="758C2E46" w:rsidR="612E5A83">
        <w:rPr>
          <w:rFonts w:ascii="Aptos" w:hAnsi="Aptos" w:eastAsia="Aptos" w:cs="Aptos" w:asciiTheme="minorAscii" w:hAnsiTheme="minorAscii" w:eastAsiaTheme="minorAscii" w:cstheme="minorAscii"/>
          <w:noProof w:val="0"/>
          <w:color w:val="auto"/>
          <w:sz w:val="24"/>
          <w:szCs w:val="24"/>
          <w:lang w:val="en-GB"/>
        </w:rPr>
        <w:t xml:space="preserve"> </w:t>
      </w:r>
      <w:r w:rsidRPr="758C2E46" w:rsidR="41DCE81A">
        <w:rPr>
          <w:rFonts w:ascii="Aptos" w:hAnsi="Aptos" w:eastAsia="Aptos" w:cs="Aptos" w:asciiTheme="minorAscii" w:hAnsiTheme="minorAscii" w:eastAsiaTheme="minorAscii" w:cstheme="minorAscii"/>
          <w:noProof w:val="0"/>
          <w:color w:val="auto"/>
          <w:sz w:val="24"/>
          <w:szCs w:val="24"/>
          <w:lang w:val="en-GB"/>
        </w:rPr>
        <w:t>(UK Government, 2011b).</w:t>
      </w:r>
      <w:r w:rsidRPr="758C2E46" w:rsidR="001CD497">
        <w:rPr>
          <w:rFonts w:ascii="Aptos" w:hAnsi="Aptos" w:eastAsia="Aptos" w:cs="Aptos" w:asciiTheme="minorAscii" w:hAnsiTheme="minorAscii" w:eastAsiaTheme="minorAscii" w:cstheme="minorAscii"/>
          <w:noProof w:val="0"/>
          <w:color w:val="auto"/>
          <w:sz w:val="24"/>
          <w:szCs w:val="24"/>
          <w:lang w:val="en-GB"/>
        </w:rPr>
        <w:t xml:space="preserve"> Some of the decisions that those who obtain parental responsibilities include </w:t>
      </w:r>
      <w:r w:rsidRPr="758C2E46" w:rsidR="6397D256">
        <w:rPr>
          <w:rFonts w:ascii="Aptos" w:hAnsi="Aptos" w:eastAsia="Aptos" w:cs="Aptos" w:asciiTheme="minorAscii" w:hAnsiTheme="minorAscii" w:eastAsiaTheme="minorAscii" w:cstheme="minorAscii"/>
          <w:noProof w:val="0"/>
          <w:color w:val="auto"/>
          <w:sz w:val="24"/>
          <w:szCs w:val="24"/>
          <w:lang w:val="en-GB"/>
        </w:rPr>
        <w:t xml:space="preserve">deciding what school the child goes to, deciding their religious beliefs and </w:t>
      </w:r>
      <w:r w:rsidRPr="758C2E46" w:rsidR="0AA31857">
        <w:rPr>
          <w:rFonts w:ascii="Aptos" w:hAnsi="Aptos" w:eastAsia="Aptos" w:cs="Aptos" w:asciiTheme="minorAscii" w:hAnsiTheme="minorAscii" w:eastAsiaTheme="minorAscii" w:cstheme="minorAscii"/>
          <w:noProof w:val="0"/>
          <w:color w:val="auto"/>
          <w:sz w:val="24"/>
          <w:szCs w:val="24"/>
          <w:lang w:val="en-GB"/>
        </w:rPr>
        <w:t xml:space="preserve">providing consent to medical treatment such as vaccinations </w:t>
      </w:r>
      <w:r w:rsidRPr="758C2E46" w:rsidR="187048BA">
        <w:rPr>
          <w:rFonts w:ascii="Aptos" w:hAnsi="Aptos" w:eastAsia="Aptos" w:cs="Aptos" w:asciiTheme="minorAscii" w:hAnsiTheme="minorAscii" w:eastAsiaTheme="minorAscii" w:cstheme="minorAscii"/>
          <w:noProof w:val="0"/>
          <w:color w:val="auto"/>
          <w:sz w:val="24"/>
          <w:szCs w:val="24"/>
          <w:lang w:val="en-GB"/>
        </w:rPr>
        <w:t>(</w:t>
      </w:r>
      <w:r w:rsidRPr="758C2E46" w:rsidR="187048BA">
        <w:rPr>
          <w:rFonts w:ascii="Aptos" w:hAnsi="Aptos" w:eastAsia="Aptos" w:cs="Aptos" w:asciiTheme="minorAscii" w:hAnsiTheme="minorAscii" w:eastAsiaTheme="minorAscii" w:cstheme="minorAscii"/>
          <w:noProof w:val="0"/>
          <w:color w:val="auto"/>
          <w:sz w:val="24"/>
          <w:szCs w:val="24"/>
          <w:lang w:val="en-GB"/>
        </w:rPr>
        <w:t>childlawadvice</w:t>
      </w:r>
      <w:r w:rsidRPr="758C2E46" w:rsidR="187048BA">
        <w:rPr>
          <w:rFonts w:ascii="Aptos" w:hAnsi="Aptos" w:eastAsia="Aptos" w:cs="Aptos" w:asciiTheme="minorAscii" w:hAnsiTheme="minorAscii" w:eastAsiaTheme="minorAscii" w:cstheme="minorAscii"/>
          <w:noProof w:val="0"/>
          <w:color w:val="auto"/>
          <w:sz w:val="24"/>
          <w:szCs w:val="24"/>
          <w:lang w:val="en-GB"/>
        </w:rPr>
        <w:t>, 2023).</w:t>
      </w:r>
      <w:r w:rsidRPr="758C2E46" w:rsidR="28609EF8">
        <w:rPr>
          <w:rFonts w:ascii="Aptos" w:hAnsi="Aptos" w:eastAsia="Aptos" w:cs="Aptos" w:asciiTheme="minorAscii" w:hAnsiTheme="minorAscii" w:eastAsiaTheme="minorAscii" w:cstheme="minorAscii"/>
          <w:noProof w:val="0"/>
          <w:color w:val="auto"/>
          <w:sz w:val="24"/>
          <w:szCs w:val="24"/>
          <w:lang w:val="en-GB"/>
        </w:rPr>
        <w:t xml:space="preserve"> I chose to </w:t>
      </w:r>
      <w:r w:rsidRPr="758C2E46" w:rsidR="1990C443">
        <w:rPr>
          <w:rFonts w:ascii="Aptos" w:hAnsi="Aptos" w:eastAsia="Aptos" w:cs="Aptos" w:asciiTheme="minorAscii" w:hAnsiTheme="minorAscii" w:eastAsiaTheme="minorAscii" w:cstheme="minorAscii"/>
          <w:noProof w:val="0"/>
          <w:color w:val="auto"/>
          <w:sz w:val="24"/>
          <w:szCs w:val="24"/>
          <w:lang w:val="en-GB"/>
        </w:rPr>
        <w:t>focus</w:t>
      </w:r>
      <w:r w:rsidRPr="758C2E46" w:rsidR="28609EF8">
        <w:rPr>
          <w:rFonts w:ascii="Aptos" w:hAnsi="Aptos" w:eastAsia="Aptos" w:cs="Aptos" w:asciiTheme="minorAscii" w:hAnsiTheme="minorAscii" w:eastAsiaTheme="minorAscii" w:cstheme="minorAscii"/>
          <w:noProof w:val="0"/>
          <w:color w:val="auto"/>
          <w:sz w:val="24"/>
          <w:szCs w:val="24"/>
          <w:lang w:val="en-GB"/>
        </w:rPr>
        <w:t xml:space="preserve"> on the legal problem of parental responsibility for </w:t>
      </w:r>
      <w:r w:rsidRPr="758C2E46" w:rsidR="45E36976">
        <w:rPr>
          <w:rFonts w:ascii="Aptos" w:hAnsi="Aptos" w:eastAsia="Aptos" w:cs="Aptos" w:asciiTheme="minorAscii" w:hAnsiTheme="minorAscii" w:eastAsiaTheme="minorAscii" w:cstheme="minorAscii"/>
          <w:noProof w:val="0"/>
          <w:color w:val="auto"/>
          <w:sz w:val="24"/>
          <w:szCs w:val="24"/>
          <w:lang w:val="en-GB"/>
        </w:rPr>
        <w:t xml:space="preserve">separated or divorced parents as </w:t>
      </w:r>
      <w:r w:rsidRPr="758C2E46" w:rsidR="311E0EA9">
        <w:rPr>
          <w:rFonts w:ascii="Aptos" w:hAnsi="Aptos" w:eastAsia="Aptos" w:cs="Aptos" w:asciiTheme="minorAscii" w:hAnsiTheme="minorAscii" w:eastAsiaTheme="minorAscii" w:cstheme="minorAscii"/>
          <w:noProof w:val="0"/>
          <w:color w:val="auto"/>
          <w:sz w:val="24"/>
          <w:szCs w:val="24"/>
          <w:lang w:val="en-GB"/>
        </w:rPr>
        <w:t>lay people might find it more unclear</w:t>
      </w:r>
      <w:r w:rsidRPr="758C2E46" w:rsidR="45E36976">
        <w:rPr>
          <w:rFonts w:ascii="Aptos" w:hAnsi="Aptos" w:eastAsia="Aptos" w:cs="Aptos" w:asciiTheme="minorAscii" w:hAnsiTheme="minorAscii" w:eastAsiaTheme="minorAscii" w:cstheme="minorAscii"/>
          <w:noProof w:val="0"/>
          <w:color w:val="auto"/>
          <w:sz w:val="24"/>
          <w:szCs w:val="24"/>
          <w:lang w:val="en-GB"/>
        </w:rPr>
        <w:t xml:space="preserve"> and confusing to understand.</w:t>
      </w:r>
      <w:r w:rsidRPr="758C2E46" w:rsidR="0C33FFF0">
        <w:rPr>
          <w:rFonts w:ascii="Aptos" w:hAnsi="Aptos" w:eastAsia="Aptos" w:cs="Aptos" w:asciiTheme="minorAscii" w:hAnsiTheme="minorAscii" w:eastAsiaTheme="minorAscii" w:cstheme="minorAscii"/>
          <w:noProof w:val="0"/>
          <w:color w:val="auto"/>
          <w:sz w:val="24"/>
          <w:szCs w:val="24"/>
          <w:lang w:val="en-GB"/>
        </w:rPr>
        <w:t xml:space="preserve"> </w:t>
      </w:r>
      <w:r w:rsidRPr="758C2E46" w:rsidR="5A767D9C">
        <w:rPr>
          <w:rFonts w:ascii="Aptos" w:hAnsi="Aptos" w:eastAsia="Aptos" w:cs="Aptos" w:asciiTheme="minorAscii" w:hAnsiTheme="minorAscii" w:eastAsiaTheme="minorAscii" w:cstheme="minorAscii"/>
          <w:noProof w:val="0"/>
          <w:color w:val="auto"/>
          <w:sz w:val="24"/>
          <w:szCs w:val="24"/>
          <w:lang w:val="en-GB"/>
        </w:rPr>
        <w:t xml:space="preserve">Parental </w:t>
      </w:r>
      <w:r w:rsidRPr="758C2E46" w:rsidR="69A64618">
        <w:rPr>
          <w:rFonts w:ascii="Aptos" w:hAnsi="Aptos" w:eastAsia="Aptos" w:cs="Aptos" w:asciiTheme="minorAscii" w:hAnsiTheme="minorAscii" w:eastAsiaTheme="minorAscii" w:cstheme="minorAscii"/>
          <w:noProof w:val="0"/>
          <w:color w:val="auto"/>
          <w:sz w:val="24"/>
          <w:szCs w:val="24"/>
          <w:lang w:val="en-GB"/>
        </w:rPr>
        <w:t>responsibility</w:t>
      </w:r>
      <w:r w:rsidRPr="758C2E46" w:rsidR="5A767D9C">
        <w:rPr>
          <w:rFonts w:ascii="Aptos" w:hAnsi="Aptos" w:eastAsia="Aptos" w:cs="Aptos" w:asciiTheme="minorAscii" w:hAnsiTheme="minorAscii" w:eastAsiaTheme="minorAscii" w:cstheme="minorAscii"/>
          <w:noProof w:val="0"/>
          <w:color w:val="auto"/>
          <w:sz w:val="24"/>
          <w:szCs w:val="24"/>
          <w:lang w:val="en-GB"/>
        </w:rPr>
        <w:t xml:space="preserve"> can become a significant issue </w:t>
      </w:r>
      <w:r w:rsidRPr="758C2E46" w:rsidR="5EAA461D">
        <w:rPr>
          <w:rFonts w:ascii="Aptos" w:hAnsi="Aptos" w:eastAsia="Aptos" w:cs="Aptos" w:asciiTheme="minorAscii" w:hAnsiTheme="minorAscii" w:eastAsiaTheme="minorAscii" w:cstheme="minorAscii"/>
          <w:noProof w:val="0"/>
          <w:color w:val="auto"/>
          <w:sz w:val="24"/>
          <w:szCs w:val="24"/>
          <w:lang w:val="en-GB"/>
        </w:rPr>
        <w:t xml:space="preserve">between </w:t>
      </w:r>
      <w:r w:rsidRPr="758C2E46" w:rsidR="1BEF162F">
        <w:rPr>
          <w:rFonts w:ascii="Aptos" w:hAnsi="Aptos" w:eastAsia="Aptos" w:cs="Aptos" w:asciiTheme="minorAscii" w:hAnsiTheme="minorAscii" w:eastAsiaTheme="minorAscii" w:cstheme="minorAscii"/>
          <w:noProof w:val="0"/>
          <w:color w:val="auto"/>
          <w:sz w:val="24"/>
          <w:szCs w:val="24"/>
          <w:lang w:val="en-GB"/>
        </w:rPr>
        <w:t>separated</w:t>
      </w:r>
      <w:r w:rsidRPr="758C2E46" w:rsidR="5EAA461D">
        <w:rPr>
          <w:rFonts w:ascii="Aptos" w:hAnsi="Aptos" w:eastAsia="Aptos" w:cs="Aptos" w:asciiTheme="minorAscii" w:hAnsiTheme="minorAscii" w:eastAsiaTheme="minorAscii" w:cstheme="minorAscii"/>
          <w:noProof w:val="0"/>
          <w:color w:val="auto"/>
          <w:sz w:val="24"/>
          <w:szCs w:val="24"/>
          <w:lang w:val="en-GB"/>
        </w:rPr>
        <w:t xml:space="preserve"> or divorced parents due to </w:t>
      </w:r>
      <w:r w:rsidRPr="758C2E46" w:rsidR="5CA36DF9">
        <w:rPr>
          <w:rFonts w:ascii="Aptos" w:hAnsi="Aptos" w:eastAsia="Aptos" w:cs="Aptos" w:asciiTheme="minorAscii" w:hAnsiTheme="minorAscii" w:eastAsiaTheme="minorAscii" w:cstheme="minorAscii"/>
          <w:noProof w:val="0"/>
          <w:color w:val="auto"/>
          <w:sz w:val="24"/>
          <w:szCs w:val="24"/>
          <w:lang w:val="en-GB"/>
        </w:rPr>
        <w:t>miscommunication;</w:t>
      </w:r>
      <w:r w:rsidRPr="758C2E46" w:rsidR="60EA57DB">
        <w:rPr>
          <w:rFonts w:ascii="Aptos" w:hAnsi="Aptos" w:eastAsia="Aptos" w:cs="Aptos" w:asciiTheme="minorAscii" w:hAnsiTheme="minorAscii" w:eastAsiaTheme="minorAscii" w:cstheme="minorAscii"/>
          <w:noProof w:val="0"/>
          <w:color w:val="auto"/>
          <w:sz w:val="24"/>
          <w:szCs w:val="24"/>
          <w:lang w:val="en-GB"/>
        </w:rPr>
        <w:t xml:space="preserve"> </w:t>
      </w:r>
      <w:r w:rsidRPr="758C2E46" w:rsidR="0F2F7FFD">
        <w:rPr>
          <w:rFonts w:ascii="Aptos" w:hAnsi="Aptos" w:eastAsia="Aptos" w:cs="Aptos" w:asciiTheme="minorAscii" w:hAnsiTheme="minorAscii" w:eastAsiaTheme="minorAscii" w:cstheme="minorAscii"/>
          <w:noProof w:val="0"/>
          <w:color w:val="auto"/>
          <w:sz w:val="24"/>
          <w:szCs w:val="24"/>
          <w:lang w:val="en-GB"/>
        </w:rPr>
        <w:t>therefore,</w:t>
      </w:r>
      <w:r w:rsidRPr="758C2E46" w:rsidR="60EA57DB">
        <w:rPr>
          <w:rFonts w:ascii="Aptos" w:hAnsi="Aptos" w:eastAsia="Aptos" w:cs="Aptos" w:asciiTheme="minorAscii" w:hAnsiTheme="minorAscii" w:eastAsiaTheme="minorAscii" w:cstheme="minorAscii"/>
          <w:noProof w:val="0"/>
          <w:color w:val="auto"/>
          <w:sz w:val="24"/>
          <w:szCs w:val="24"/>
          <w:lang w:val="en-GB"/>
        </w:rPr>
        <w:t xml:space="preserve"> the child’s needs are not being prioritised.</w:t>
      </w:r>
      <w:r w:rsidRPr="758C2E46" w:rsidR="5CE64674">
        <w:rPr>
          <w:rFonts w:ascii="Aptos" w:hAnsi="Aptos" w:eastAsia="Aptos" w:cs="Aptos" w:asciiTheme="minorAscii" w:hAnsiTheme="minorAscii" w:eastAsiaTheme="minorAscii" w:cstheme="minorAscii"/>
          <w:noProof w:val="0"/>
          <w:color w:val="auto"/>
          <w:sz w:val="24"/>
          <w:szCs w:val="24"/>
          <w:lang w:val="en-GB"/>
        </w:rPr>
        <w:t xml:space="preserve"> According to </w:t>
      </w:r>
      <w:r w:rsidRPr="758C2E46" w:rsidR="6D6D8A84">
        <w:rPr>
          <w:rFonts w:ascii="Aptos" w:hAnsi="Aptos" w:eastAsia="Aptos" w:cs="Aptos" w:asciiTheme="minorAscii" w:hAnsiTheme="minorAscii" w:eastAsiaTheme="minorAscii" w:cstheme="minorAscii"/>
          <w:noProof w:val="0"/>
          <w:color w:val="auto"/>
          <w:sz w:val="24"/>
          <w:szCs w:val="24"/>
          <w:lang w:val="en-GB"/>
        </w:rPr>
        <w:t>Knauf (2023)</w:t>
      </w:r>
      <w:r w:rsidRPr="758C2E46" w:rsidR="5CE64674">
        <w:rPr>
          <w:rFonts w:ascii="Aptos" w:hAnsi="Aptos" w:eastAsia="Aptos" w:cs="Aptos" w:asciiTheme="minorAscii" w:hAnsiTheme="minorAscii" w:eastAsiaTheme="minorAscii" w:cstheme="minorAscii"/>
          <w:noProof w:val="0"/>
          <w:color w:val="auto"/>
          <w:sz w:val="24"/>
          <w:szCs w:val="24"/>
          <w:lang w:val="en-GB"/>
        </w:rPr>
        <w:t xml:space="preserve">, a breakdown in communication between co-parents </w:t>
      </w:r>
      <w:r w:rsidRPr="758C2E46" w:rsidR="17EDDD8F">
        <w:rPr>
          <w:rFonts w:ascii="Aptos" w:hAnsi="Aptos" w:eastAsia="Aptos" w:cs="Aptos" w:asciiTheme="minorAscii" w:hAnsiTheme="minorAscii" w:eastAsiaTheme="minorAscii" w:cstheme="minorAscii"/>
          <w:noProof w:val="0"/>
          <w:color w:val="auto"/>
          <w:sz w:val="24"/>
          <w:szCs w:val="24"/>
          <w:lang w:val="en-GB"/>
        </w:rPr>
        <w:t xml:space="preserve">can lead to poor child arrangements, therefore affecting the </w:t>
      </w:r>
      <w:r w:rsidRPr="758C2E46" w:rsidR="642B3898">
        <w:rPr>
          <w:rFonts w:ascii="Aptos" w:hAnsi="Aptos" w:eastAsia="Aptos" w:cs="Aptos" w:asciiTheme="minorAscii" w:hAnsiTheme="minorAscii" w:eastAsiaTheme="minorAscii" w:cstheme="minorAscii"/>
          <w:noProof w:val="0"/>
          <w:color w:val="auto"/>
          <w:sz w:val="24"/>
          <w:szCs w:val="24"/>
          <w:lang w:val="en-GB"/>
        </w:rPr>
        <w:t>essential</w:t>
      </w:r>
      <w:r w:rsidRPr="758C2E46" w:rsidR="17EDDD8F">
        <w:rPr>
          <w:rFonts w:ascii="Aptos" w:hAnsi="Aptos" w:eastAsia="Aptos" w:cs="Aptos" w:asciiTheme="minorAscii" w:hAnsiTheme="minorAscii" w:eastAsiaTheme="minorAscii" w:cstheme="minorAscii"/>
          <w:noProof w:val="0"/>
          <w:color w:val="auto"/>
          <w:sz w:val="24"/>
          <w:szCs w:val="24"/>
          <w:lang w:val="en-GB"/>
        </w:rPr>
        <w:t xml:space="preserve"> </w:t>
      </w:r>
      <w:r w:rsidRPr="758C2E46" w:rsidR="3CEA0239">
        <w:rPr>
          <w:rFonts w:ascii="Aptos" w:hAnsi="Aptos" w:eastAsia="Aptos" w:cs="Aptos" w:asciiTheme="minorAscii" w:hAnsiTheme="minorAscii" w:eastAsiaTheme="minorAscii" w:cstheme="minorAscii"/>
          <w:noProof w:val="0"/>
          <w:color w:val="auto"/>
          <w:sz w:val="24"/>
          <w:szCs w:val="24"/>
          <w:lang w:val="en-GB"/>
        </w:rPr>
        <w:t>decision-making</w:t>
      </w:r>
      <w:r w:rsidRPr="758C2E46" w:rsidR="17EDDD8F">
        <w:rPr>
          <w:rFonts w:ascii="Aptos" w:hAnsi="Aptos" w:eastAsia="Aptos" w:cs="Aptos" w:asciiTheme="minorAscii" w:hAnsiTheme="minorAscii" w:eastAsiaTheme="minorAscii" w:cstheme="minorAscii"/>
          <w:noProof w:val="0"/>
          <w:color w:val="auto"/>
          <w:sz w:val="24"/>
          <w:szCs w:val="24"/>
          <w:lang w:val="en-GB"/>
        </w:rPr>
        <w:t xml:space="preserve"> role within parental responsibili</w:t>
      </w:r>
      <w:r w:rsidRPr="758C2E46" w:rsidR="2815333D">
        <w:rPr>
          <w:rFonts w:ascii="Aptos" w:hAnsi="Aptos" w:eastAsia="Aptos" w:cs="Aptos" w:asciiTheme="minorAscii" w:hAnsiTheme="minorAscii" w:eastAsiaTheme="minorAscii" w:cstheme="minorAscii"/>
          <w:noProof w:val="0"/>
          <w:color w:val="auto"/>
          <w:sz w:val="24"/>
          <w:szCs w:val="24"/>
          <w:lang w:val="en-GB"/>
        </w:rPr>
        <w:t>ty.</w:t>
      </w:r>
      <w:r w:rsidRPr="758C2E46" w:rsidR="2292C611">
        <w:rPr>
          <w:rFonts w:ascii="Aptos" w:hAnsi="Aptos" w:eastAsia="Aptos" w:cs="Aptos" w:asciiTheme="minorAscii" w:hAnsiTheme="minorAscii" w:eastAsiaTheme="minorAscii" w:cstheme="minorAscii"/>
          <w:noProof w:val="0"/>
          <w:color w:val="auto"/>
          <w:sz w:val="24"/>
          <w:szCs w:val="24"/>
          <w:lang w:val="en-GB"/>
        </w:rPr>
        <w:t xml:space="preserve"> This can </w:t>
      </w:r>
      <w:r w:rsidRPr="758C2E46" w:rsidR="4D566C9F">
        <w:rPr>
          <w:rFonts w:ascii="Aptos" w:hAnsi="Aptos" w:eastAsia="Aptos" w:cs="Aptos" w:asciiTheme="minorAscii" w:hAnsiTheme="minorAscii" w:eastAsiaTheme="minorAscii" w:cstheme="minorAscii"/>
          <w:noProof w:val="0"/>
          <w:color w:val="auto"/>
          <w:sz w:val="24"/>
          <w:szCs w:val="24"/>
          <w:lang w:val="en-GB"/>
        </w:rPr>
        <w:t xml:space="preserve">negatively </w:t>
      </w:r>
      <w:r w:rsidRPr="758C2E46" w:rsidR="4D566C9F">
        <w:rPr>
          <w:rFonts w:ascii="Aptos" w:hAnsi="Aptos" w:eastAsia="Aptos" w:cs="Aptos" w:asciiTheme="minorAscii" w:hAnsiTheme="minorAscii" w:eastAsiaTheme="minorAscii" w:cstheme="minorAscii"/>
          <w:noProof w:val="0"/>
          <w:color w:val="auto"/>
          <w:sz w:val="24"/>
          <w:szCs w:val="24"/>
          <w:lang w:val="en-GB"/>
        </w:rPr>
        <w:t>impact</w:t>
      </w:r>
      <w:r w:rsidRPr="758C2E46" w:rsidR="4D566C9F">
        <w:rPr>
          <w:rFonts w:ascii="Aptos" w:hAnsi="Aptos" w:eastAsia="Aptos" w:cs="Aptos" w:asciiTheme="minorAscii" w:hAnsiTheme="minorAscii" w:eastAsiaTheme="minorAscii" w:cstheme="minorAscii"/>
          <w:noProof w:val="0"/>
          <w:color w:val="auto"/>
          <w:sz w:val="24"/>
          <w:szCs w:val="24"/>
          <w:lang w:val="en-GB"/>
        </w:rPr>
        <w:t xml:space="preserve"> the </w:t>
      </w:r>
      <w:r w:rsidRPr="758C2E46" w:rsidR="241486A4">
        <w:rPr>
          <w:rFonts w:ascii="Aptos" w:hAnsi="Aptos" w:eastAsia="Aptos" w:cs="Aptos" w:asciiTheme="minorAscii" w:hAnsiTheme="minorAscii" w:eastAsiaTheme="minorAscii" w:cstheme="minorAscii"/>
          <w:noProof w:val="0"/>
          <w:color w:val="auto"/>
          <w:sz w:val="24"/>
          <w:szCs w:val="24"/>
          <w:lang w:val="en-GB"/>
        </w:rPr>
        <w:t>parents'</w:t>
      </w:r>
      <w:r w:rsidRPr="758C2E46" w:rsidR="4D566C9F">
        <w:rPr>
          <w:rFonts w:ascii="Aptos" w:hAnsi="Aptos" w:eastAsia="Aptos" w:cs="Aptos" w:asciiTheme="minorAscii" w:hAnsiTheme="minorAscii" w:eastAsiaTheme="minorAscii" w:cstheme="minorAscii"/>
          <w:noProof w:val="0"/>
          <w:color w:val="auto"/>
          <w:sz w:val="24"/>
          <w:szCs w:val="24"/>
          <w:lang w:val="en-GB"/>
        </w:rPr>
        <w:t xml:space="preserve"> relationship with their child as it affects the </w:t>
      </w:r>
      <w:r w:rsidRPr="758C2E46" w:rsidR="3456ABFF">
        <w:rPr>
          <w:rFonts w:ascii="Aptos" w:hAnsi="Aptos" w:eastAsia="Aptos" w:cs="Aptos" w:asciiTheme="minorAscii" w:hAnsiTheme="minorAscii" w:eastAsiaTheme="minorAscii" w:cstheme="minorAscii"/>
          <w:noProof w:val="0"/>
          <w:color w:val="auto"/>
          <w:sz w:val="24"/>
          <w:szCs w:val="24"/>
          <w:lang w:val="en-GB"/>
        </w:rPr>
        <w:t>child's</w:t>
      </w:r>
      <w:r w:rsidRPr="758C2E46" w:rsidR="4D566C9F">
        <w:rPr>
          <w:rFonts w:ascii="Aptos" w:hAnsi="Aptos" w:eastAsia="Aptos" w:cs="Aptos" w:asciiTheme="minorAscii" w:hAnsiTheme="minorAscii" w:eastAsiaTheme="minorAscii" w:cstheme="minorAscii"/>
          <w:noProof w:val="0"/>
          <w:color w:val="auto"/>
          <w:sz w:val="24"/>
          <w:szCs w:val="24"/>
          <w:lang w:val="en-GB"/>
        </w:rPr>
        <w:t xml:space="preserve"> sense of stability and can also </w:t>
      </w:r>
      <w:r w:rsidRPr="758C2E46" w:rsidR="4D566C9F">
        <w:rPr>
          <w:rFonts w:ascii="Aptos" w:hAnsi="Aptos" w:eastAsia="Aptos" w:cs="Aptos" w:asciiTheme="minorAscii" w:hAnsiTheme="minorAscii" w:eastAsiaTheme="minorAscii" w:cstheme="minorAscii"/>
          <w:noProof w:val="0"/>
          <w:color w:val="auto"/>
          <w:sz w:val="24"/>
          <w:szCs w:val="24"/>
          <w:lang w:val="en-GB"/>
        </w:rPr>
        <w:t>impact</w:t>
      </w:r>
      <w:r w:rsidRPr="758C2E46" w:rsidR="4D566C9F">
        <w:rPr>
          <w:rFonts w:ascii="Aptos" w:hAnsi="Aptos" w:eastAsia="Aptos" w:cs="Aptos" w:asciiTheme="minorAscii" w:hAnsiTheme="minorAscii" w:eastAsiaTheme="minorAscii" w:cstheme="minorAscii"/>
          <w:noProof w:val="0"/>
          <w:color w:val="auto"/>
          <w:sz w:val="24"/>
          <w:szCs w:val="24"/>
          <w:lang w:val="en-GB"/>
        </w:rPr>
        <w:t xml:space="preserve"> their well-being.</w:t>
      </w:r>
    </w:p>
    <w:p w:rsidR="779F7B3A" w:rsidP="758C2E46" w:rsidRDefault="779F7B3A" w14:paraId="684BD26A" w14:textId="63A1D255">
      <w:pPr>
        <w:pStyle w:val="Normal"/>
        <w:spacing w:before="240" w:beforeAutospacing="off" w:after="264" w:afterAutospacing="off"/>
        <w:rPr>
          <w:rFonts w:ascii="Aptos" w:hAnsi="Aptos" w:eastAsia="Aptos" w:cs="Aptos" w:asciiTheme="minorAscii" w:hAnsiTheme="minorAscii" w:eastAsiaTheme="minorAscii" w:cstheme="minorAscii"/>
          <w:noProof w:val="0"/>
          <w:color w:val="auto"/>
          <w:sz w:val="24"/>
          <w:szCs w:val="24"/>
          <w:lang w:val="en-GB"/>
        </w:rPr>
      </w:pPr>
      <w:r w:rsidRPr="758C2E46" w:rsidR="779F7B3A">
        <w:rPr>
          <w:rFonts w:ascii="Aptos" w:hAnsi="Aptos" w:eastAsia="Aptos" w:cs="Aptos" w:asciiTheme="minorAscii" w:hAnsiTheme="minorAscii" w:eastAsiaTheme="minorAscii" w:cstheme="minorAscii"/>
          <w:color w:val="auto"/>
          <w:sz w:val="24"/>
          <w:szCs w:val="24"/>
        </w:rPr>
        <w:t xml:space="preserve">Individuals with little or no legal understanding may find the concept of parental responsibility challenging to </w:t>
      </w:r>
      <w:r w:rsidRPr="758C2E46" w:rsidR="779F7B3A">
        <w:rPr>
          <w:rFonts w:ascii="Aptos" w:hAnsi="Aptos" w:eastAsia="Aptos" w:cs="Aptos" w:asciiTheme="minorAscii" w:hAnsiTheme="minorAscii" w:eastAsiaTheme="minorAscii" w:cstheme="minorAscii"/>
          <w:color w:val="auto"/>
          <w:sz w:val="24"/>
          <w:szCs w:val="24"/>
        </w:rPr>
        <w:t>comprehend</w:t>
      </w:r>
      <w:r w:rsidRPr="758C2E46" w:rsidR="75D7E468">
        <w:rPr>
          <w:rFonts w:ascii="Aptos" w:hAnsi="Aptos" w:eastAsia="Aptos" w:cs="Aptos" w:asciiTheme="minorAscii" w:hAnsiTheme="minorAscii" w:eastAsiaTheme="minorAscii" w:cstheme="minorAscii"/>
          <w:color w:val="auto"/>
          <w:sz w:val="24"/>
          <w:szCs w:val="24"/>
        </w:rPr>
        <w:t xml:space="preserve">, especially when the parents are </w:t>
      </w:r>
      <w:r w:rsidRPr="758C2E46" w:rsidR="6E36435F">
        <w:rPr>
          <w:rFonts w:ascii="Aptos" w:hAnsi="Aptos" w:eastAsia="Aptos" w:cs="Aptos" w:asciiTheme="minorAscii" w:hAnsiTheme="minorAscii" w:eastAsiaTheme="minorAscii" w:cstheme="minorAscii"/>
          <w:color w:val="auto"/>
          <w:sz w:val="24"/>
          <w:szCs w:val="24"/>
        </w:rPr>
        <w:t>separated</w:t>
      </w:r>
      <w:r w:rsidRPr="758C2E46" w:rsidR="75D7E468">
        <w:rPr>
          <w:rFonts w:ascii="Aptos" w:hAnsi="Aptos" w:eastAsia="Aptos" w:cs="Aptos" w:asciiTheme="minorAscii" w:hAnsiTheme="minorAscii" w:eastAsiaTheme="minorAscii" w:cstheme="minorAscii"/>
          <w:color w:val="auto"/>
          <w:sz w:val="24"/>
          <w:szCs w:val="24"/>
        </w:rPr>
        <w:t xml:space="preserve">. This could be for many reasons such as uncertainty to what roles they </w:t>
      </w:r>
      <w:r w:rsidRPr="758C2E46" w:rsidR="72EF8CFE">
        <w:rPr>
          <w:rFonts w:ascii="Aptos" w:hAnsi="Aptos" w:eastAsia="Aptos" w:cs="Aptos" w:asciiTheme="minorAscii" w:hAnsiTheme="minorAscii" w:eastAsiaTheme="minorAscii" w:cstheme="minorAscii"/>
          <w:color w:val="auto"/>
          <w:sz w:val="24"/>
          <w:szCs w:val="24"/>
        </w:rPr>
        <w:t>have,</w:t>
      </w:r>
      <w:r w:rsidRPr="758C2E46" w:rsidR="0FC3EE6C">
        <w:rPr>
          <w:rFonts w:ascii="Aptos" w:hAnsi="Aptos" w:eastAsia="Aptos" w:cs="Aptos" w:asciiTheme="minorAscii" w:hAnsiTheme="minorAscii" w:eastAsiaTheme="minorAscii" w:cstheme="minorAscii"/>
          <w:color w:val="auto"/>
          <w:sz w:val="24"/>
          <w:szCs w:val="24"/>
        </w:rPr>
        <w:t xml:space="preserve"> and they may </w:t>
      </w:r>
      <w:r w:rsidRPr="758C2E46" w:rsidR="7BA9B2FD">
        <w:rPr>
          <w:rFonts w:ascii="Aptos" w:hAnsi="Aptos" w:eastAsia="Aptos" w:cs="Aptos" w:asciiTheme="minorAscii" w:hAnsiTheme="minorAscii" w:eastAsiaTheme="minorAscii" w:cstheme="minorAscii"/>
          <w:color w:val="auto"/>
          <w:sz w:val="24"/>
          <w:szCs w:val="24"/>
        </w:rPr>
        <w:t xml:space="preserve">be </w:t>
      </w:r>
      <w:r w:rsidRPr="758C2E46" w:rsidR="3F555CAD">
        <w:rPr>
          <w:rFonts w:ascii="Aptos" w:hAnsi="Aptos" w:eastAsia="Aptos" w:cs="Aptos" w:asciiTheme="minorAscii" w:hAnsiTheme="minorAscii" w:eastAsiaTheme="minorAscii" w:cstheme="minorAscii"/>
          <w:color w:val="auto"/>
          <w:sz w:val="24"/>
          <w:szCs w:val="24"/>
        </w:rPr>
        <w:t>unsure of what rights they do and do not have.</w:t>
      </w:r>
      <w:r w:rsidRPr="758C2E46" w:rsidR="0FC3EE6C">
        <w:rPr>
          <w:rFonts w:ascii="Aptos" w:hAnsi="Aptos" w:eastAsia="Aptos" w:cs="Aptos" w:asciiTheme="minorAscii" w:hAnsiTheme="minorAscii" w:eastAsiaTheme="minorAscii" w:cstheme="minorAscii"/>
          <w:color w:val="auto"/>
          <w:sz w:val="24"/>
          <w:szCs w:val="24"/>
        </w:rPr>
        <w:t xml:space="preserve"> For example</w:t>
      </w:r>
      <w:r w:rsidRPr="758C2E46" w:rsidR="72917CB7">
        <w:rPr>
          <w:rFonts w:ascii="Aptos" w:hAnsi="Aptos" w:eastAsia="Aptos" w:cs="Aptos" w:asciiTheme="minorAscii" w:hAnsiTheme="minorAscii" w:eastAsiaTheme="minorAscii" w:cstheme="minorAscii"/>
          <w:color w:val="auto"/>
          <w:sz w:val="24"/>
          <w:szCs w:val="24"/>
        </w:rPr>
        <w:t xml:space="preserve">, </w:t>
      </w:r>
      <w:r w:rsidRPr="758C2E46" w:rsidR="113FACBA">
        <w:rPr>
          <w:rFonts w:ascii="Aptos" w:hAnsi="Aptos" w:eastAsia="Aptos" w:cs="Aptos" w:asciiTheme="minorAscii" w:hAnsiTheme="minorAscii" w:eastAsiaTheme="minorAscii" w:cstheme="minorAscii"/>
          <w:color w:val="auto"/>
          <w:sz w:val="24"/>
          <w:szCs w:val="24"/>
        </w:rPr>
        <w:t>separated</w:t>
      </w:r>
      <w:r w:rsidRPr="758C2E46" w:rsidR="72917CB7">
        <w:rPr>
          <w:rFonts w:ascii="Aptos" w:hAnsi="Aptos" w:eastAsia="Aptos" w:cs="Aptos" w:asciiTheme="minorAscii" w:hAnsiTheme="minorAscii" w:eastAsiaTheme="minorAscii" w:cstheme="minorAscii"/>
          <w:color w:val="auto"/>
          <w:sz w:val="24"/>
          <w:szCs w:val="24"/>
        </w:rPr>
        <w:t xml:space="preserve"> parents be unconfident about child arrangements and therefor</w:t>
      </w:r>
      <w:r w:rsidRPr="758C2E46" w:rsidR="4217C9DF">
        <w:rPr>
          <w:rFonts w:ascii="Aptos" w:hAnsi="Aptos" w:eastAsia="Aptos" w:cs="Aptos" w:asciiTheme="minorAscii" w:hAnsiTheme="minorAscii" w:eastAsiaTheme="minorAscii" w:cstheme="minorAscii"/>
          <w:color w:val="auto"/>
          <w:sz w:val="24"/>
          <w:szCs w:val="24"/>
        </w:rPr>
        <w:t xml:space="preserve">e need legal </w:t>
      </w:r>
      <w:r w:rsidRPr="758C2E46" w:rsidR="4217C9DF">
        <w:rPr>
          <w:rFonts w:ascii="Aptos" w:hAnsi="Aptos" w:eastAsia="Aptos" w:cs="Aptos" w:asciiTheme="minorAscii" w:hAnsiTheme="minorAscii" w:eastAsiaTheme="minorAscii" w:cstheme="minorAscii"/>
          <w:color w:val="auto"/>
          <w:sz w:val="24"/>
          <w:szCs w:val="24"/>
        </w:rPr>
        <w:t>assistance</w:t>
      </w:r>
      <w:r w:rsidRPr="758C2E46" w:rsidR="4217C9DF">
        <w:rPr>
          <w:rFonts w:ascii="Aptos" w:hAnsi="Aptos" w:eastAsia="Aptos" w:cs="Aptos" w:asciiTheme="minorAscii" w:hAnsiTheme="minorAscii" w:eastAsiaTheme="minorAscii" w:cstheme="minorAscii"/>
          <w:color w:val="auto"/>
          <w:sz w:val="24"/>
          <w:szCs w:val="24"/>
        </w:rPr>
        <w:t>. I</w:t>
      </w:r>
      <w:r w:rsidRPr="758C2E46" w:rsidR="0FC3EE6C">
        <w:rPr>
          <w:rFonts w:ascii="Aptos" w:hAnsi="Aptos" w:eastAsia="Aptos" w:cs="Aptos" w:asciiTheme="minorAscii" w:hAnsiTheme="minorAscii" w:eastAsiaTheme="minorAscii" w:cstheme="minorAscii"/>
          <w:color w:val="auto"/>
          <w:sz w:val="24"/>
          <w:szCs w:val="24"/>
        </w:rPr>
        <w:t xml:space="preserve">f you are a </w:t>
      </w:r>
      <w:r w:rsidRPr="758C2E46" w:rsidR="397D88EF">
        <w:rPr>
          <w:rFonts w:ascii="Aptos" w:hAnsi="Aptos" w:eastAsia="Aptos" w:cs="Aptos" w:asciiTheme="minorAscii" w:hAnsiTheme="minorAscii" w:eastAsiaTheme="minorAscii" w:cstheme="minorAscii"/>
          <w:color w:val="auto"/>
          <w:sz w:val="24"/>
          <w:szCs w:val="24"/>
        </w:rPr>
        <w:t>separated</w:t>
      </w:r>
      <w:r w:rsidRPr="758C2E46" w:rsidR="0FC3EE6C">
        <w:rPr>
          <w:rFonts w:ascii="Aptos" w:hAnsi="Aptos" w:eastAsia="Aptos" w:cs="Aptos" w:asciiTheme="minorAscii" w:hAnsiTheme="minorAscii" w:eastAsiaTheme="minorAscii" w:cstheme="minorAscii"/>
          <w:color w:val="auto"/>
          <w:sz w:val="24"/>
          <w:szCs w:val="24"/>
        </w:rPr>
        <w:t xml:space="preserve"> parent, </w:t>
      </w:r>
      <w:r w:rsidRPr="758C2E46" w:rsidR="045FA885">
        <w:rPr>
          <w:rFonts w:ascii="Aptos" w:hAnsi="Aptos" w:eastAsia="Aptos" w:cs="Aptos" w:asciiTheme="minorAscii" w:hAnsiTheme="minorAscii" w:eastAsiaTheme="minorAscii" w:cstheme="minorAscii"/>
          <w:color w:val="auto"/>
          <w:sz w:val="24"/>
          <w:szCs w:val="24"/>
        </w:rPr>
        <w:t xml:space="preserve">under </w:t>
      </w:r>
      <w:r w:rsidRPr="758C2E46" w:rsidR="4F756391">
        <w:rPr>
          <w:rFonts w:ascii="Aptos" w:hAnsi="Aptos" w:eastAsia="Aptos" w:cs="Aptos" w:asciiTheme="minorAscii" w:hAnsiTheme="minorAscii" w:eastAsiaTheme="minorAscii" w:cstheme="minorAscii"/>
          <w:color w:val="auto"/>
          <w:sz w:val="24"/>
          <w:szCs w:val="24"/>
        </w:rPr>
        <w:t xml:space="preserve">section 1(3) of </w:t>
      </w:r>
      <w:r w:rsidRPr="758C2E46" w:rsidR="045FA885">
        <w:rPr>
          <w:rFonts w:ascii="Aptos" w:hAnsi="Aptos" w:eastAsia="Aptos" w:cs="Aptos" w:asciiTheme="minorAscii" w:hAnsiTheme="minorAscii" w:eastAsiaTheme="minorAscii" w:cstheme="minorAscii"/>
          <w:color w:val="auto"/>
          <w:sz w:val="24"/>
          <w:szCs w:val="24"/>
        </w:rPr>
        <w:t xml:space="preserve">the </w:t>
      </w:r>
      <w:r w:rsidRPr="758C2E46" w:rsidR="4088E216">
        <w:rPr>
          <w:rFonts w:ascii="Aptos" w:hAnsi="Aptos" w:eastAsia="Aptos" w:cs="Aptos" w:asciiTheme="minorAscii" w:hAnsiTheme="minorAscii" w:eastAsiaTheme="minorAscii" w:cstheme="minorAscii"/>
          <w:color w:val="auto"/>
          <w:sz w:val="24"/>
          <w:szCs w:val="24"/>
        </w:rPr>
        <w:t>act, (</w:t>
      </w:r>
      <w:r w:rsidRPr="758C2E46" w:rsidR="045FA885">
        <w:rPr>
          <w:rFonts w:ascii="Aptos" w:hAnsi="Aptos" w:eastAsia="Aptos" w:cs="Aptos" w:asciiTheme="minorAscii" w:hAnsiTheme="minorAscii" w:eastAsiaTheme="minorAscii" w:cstheme="minorAscii"/>
          <w:color w:val="auto"/>
          <w:sz w:val="24"/>
          <w:szCs w:val="24"/>
        </w:rPr>
        <w:t>Children Act</w:t>
      </w:r>
      <w:r w:rsidRPr="758C2E46" w:rsidR="123D02B2">
        <w:rPr>
          <w:rFonts w:ascii="Aptos" w:hAnsi="Aptos" w:eastAsia="Aptos" w:cs="Aptos" w:asciiTheme="minorAscii" w:hAnsiTheme="minorAscii" w:eastAsiaTheme="minorAscii" w:cstheme="minorAscii"/>
          <w:color w:val="auto"/>
          <w:sz w:val="24"/>
          <w:szCs w:val="24"/>
        </w:rPr>
        <w:t xml:space="preserve">, </w:t>
      </w:r>
      <w:r w:rsidRPr="758C2E46" w:rsidR="1818A366">
        <w:rPr>
          <w:rFonts w:ascii="Aptos" w:hAnsi="Aptos" w:eastAsia="Aptos" w:cs="Aptos" w:asciiTheme="minorAscii" w:hAnsiTheme="minorAscii" w:eastAsiaTheme="minorAscii" w:cstheme="minorAscii"/>
          <w:color w:val="auto"/>
          <w:sz w:val="24"/>
          <w:szCs w:val="24"/>
        </w:rPr>
        <w:t>1989) you</w:t>
      </w:r>
      <w:r w:rsidRPr="758C2E46" w:rsidR="7E363063">
        <w:rPr>
          <w:rFonts w:ascii="Aptos" w:hAnsi="Aptos" w:eastAsia="Aptos" w:cs="Aptos" w:asciiTheme="minorAscii" w:hAnsiTheme="minorAscii" w:eastAsiaTheme="minorAscii" w:cstheme="minorAscii"/>
          <w:color w:val="auto"/>
          <w:sz w:val="24"/>
          <w:szCs w:val="24"/>
        </w:rPr>
        <w:t xml:space="preserve"> do not have the right to spend time with the child</w:t>
      </w:r>
      <w:r w:rsidRPr="758C2E46" w:rsidR="0996C289">
        <w:rPr>
          <w:rFonts w:ascii="Aptos" w:hAnsi="Aptos" w:eastAsia="Aptos" w:cs="Aptos" w:asciiTheme="minorAscii" w:hAnsiTheme="minorAscii" w:eastAsiaTheme="minorAscii" w:cstheme="minorAscii"/>
          <w:color w:val="auto"/>
          <w:sz w:val="24"/>
          <w:szCs w:val="24"/>
        </w:rPr>
        <w:t xml:space="preserve">, and this should be </w:t>
      </w:r>
      <w:r w:rsidRPr="758C2E46" w:rsidR="0996C289">
        <w:rPr>
          <w:rFonts w:ascii="Aptos" w:hAnsi="Aptos" w:eastAsia="Aptos" w:cs="Aptos" w:asciiTheme="minorAscii" w:hAnsiTheme="minorAscii" w:eastAsiaTheme="minorAscii" w:cstheme="minorAscii"/>
          <w:color w:val="auto"/>
          <w:sz w:val="24"/>
          <w:szCs w:val="24"/>
        </w:rPr>
        <w:t>established</w:t>
      </w:r>
      <w:r w:rsidRPr="758C2E46" w:rsidR="0996C289">
        <w:rPr>
          <w:rFonts w:ascii="Aptos" w:hAnsi="Aptos" w:eastAsia="Aptos" w:cs="Aptos" w:asciiTheme="minorAscii" w:hAnsiTheme="minorAscii" w:eastAsiaTheme="minorAscii" w:cstheme="minorAscii"/>
          <w:color w:val="auto"/>
          <w:sz w:val="24"/>
          <w:szCs w:val="24"/>
        </w:rPr>
        <w:t xml:space="preserve"> through a court order.</w:t>
      </w:r>
      <w:r w:rsidRPr="758C2E46" w:rsidR="4F2D8552">
        <w:rPr>
          <w:rFonts w:ascii="Aptos" w:hAnsi="Aptos" w:eastAsia="Aptos" w:cs="Aptos" w:asciiTheme="minorAscii" w:hAnsiTheme="minorAscii" w:eastAsiaTheme="minorAscii" w:cstheme="minorAscii"/>
          <w:color w:val="auto"/>
          <w:sz w:val="24"/>
          <w:szCs w:val="24"/>
        </w:rPr>
        <w:t xml:space="preserve"> </w:t>
      </w:r>
      <w:r w:rsidRPr="758C2E46" w:rsidR="7ADA097E">
        <w:rPr>
          <w:rFonts w:ascii="Aptos" w:hAnsi="Aptos" w:eastAsia="Aptos" w:cs="Aptos" w:asciiTheme="minorAscii" w:hAnsiTheme="minorAscii" w:eastAsiaTheme="minorAscii" w:cstheme="minorAscii"/>
          <w:color w:val="auto"/>
          <w:sz w:val="24"/>
          <w:szCs w:val="24"/>
        </w:rPr>
        <w:t>How</w:t>
      </w:r>
      <w:r w:rsidRPr="758C2E46" w:rsidR="7ADA097E">
        <w:rPr>
          <w:rFonts w:ascii="Aptos" w:hAnsi="Aptos" w:eastAsia="Aptos" w:cs="Aptos" w:asciiTheme="minorAscii" w:hAnsiTheme="minorAscii" w:eastAsiaTheme="minorAscii" w:cstheme="minorAscii"/>
          <w:color w:val="auto"/>
          <w:sz w:val="24"/>
          <w:szCs w:val="24"/>
        </w:rPr>
        <w:t>ever, people with no understanding of the law may not already be aware of this.</w:t>
      </w:r>
      <w:r w:rsidRPr="758C2E46" w:rsidR="1E7DDC70">
        <w:rPr>
          <w:rFonts w:ascii="Aptos" w:hAnsi="Aptos" w:eastAsia="Aptos" w:cs="Aptos" w:asciiTheme="minorAscii" w:hAnsiTheme="minorAscii" w:eastAsiaTheme="minorAscii" w:cstheme="minorAscii"/>
          <w:color w:val="auto"/>
          <w:sz w:val="24"/>
          <w:szCs w:val="24"/>
        </w:rPr>
        <w:t xml:space="preserve"> </w:t>
      </w:r>
      <w:r w:rsidRPr="758C2E46" w:rsidR="3831F6FD">
        <w:rPr>
          <w:rFonts w:ascii="Aptos" w:hAnsi="Aptos" w:eastAsia="Aptos" w:cs="Aptos" w:asciiTheme="minorAscii" w:hAnsiTheme="minorAscii" w:eastAsiaTheme="minorAscii" w:cstheme="minorAscii"/>
          <w:color w:val="auto"/>
          <w:sz w:val="24"/>
          <w:szCs w:val="24"/>
        </w:rPr>
        <w:t xml:space="preserve">In many cases parents that are no longer together may struggle to agree on child arrangements, and this is </w:t>
      </w:r>
      <w:r w:rsidRPr="758C2E46" w:rsidR="36FF8B1B">
        <w:rPr>
          <w:rFonts w:ascii="Aptos" w:hAnsi="Aptos" w:eastAsia="Aptos" w:cs="Aptos" w:asciiTheme="minorAscii" w:hAnsiTheme="minorAscii" w:eastAsiaTheme="minorAscii" w:cstheme="minorAscii"/>
          <w:color w:val="auto"/>
          <w:sz w:val="24"/>
          <w:szCs w:val="24"/>
        </w:rPr>
        <w:t>where</w:t>
      </w:r>
      <w:r w:rsidRPr="758C2E46" w:rsidR="3831F6FD">
        <w:rPr>
          <w:rFonts w:ascii="Aptos" w:hAnsi="Aptos" w:eastAsia="Aptos" w:cs="Aptos" w:asciiTheme="minorAscii" w:hAnsiTheme="minorAscii" w:eastAsiaTheme="minorAscii" w:cstheme="minorAscii"/>
          <w:color w:val="auto"/>
          <w:sz w:val="24"/>
          <w:szCs w:val="24"/>
        </w:rPr>
        <w:t xml:space="preserve"> the court can step in and aid with </w:t>
      </w:r>
      <w:r w:rsidRPr="758C2E46" w:rsidR="4F5BAAE3">
        <w:rPr>
          <w:rFonts w:ascii="Aptos" w:hAnsi="Aptos" w:eastAsia="Aptos" w:cs="Aptos" w:asciiTheme="minorAscii" w:hAnsiTheme="minorAscii" w:eastAsiaTheme="minorAscii" w:cstheme="minorAscii"/>
          <w:color w:val="auto"/>
          <w:sz w:val="24"/>
          <w:szCs w:val="24"/>
        </w:rPr>
        <w:t>plans</w:t>
      </w:r>
      <w:r w:rsidRPr="758C2E46" w:rsidR="77EA6AA1">
        <w:rPr>
          <w:rFonts w:ascii="Aptos" w:hAnsi="Aptos" w:eastAsia="Aptos" w:cs="Aptos" w:asciiTheme="minorAscii" w:hAnsiTheme="minorAscii" w:eastAsiaTheme="minorAscii" w:cstheme="minorAscii"/>
          <w:color w:val="auto"/>
          <w:sz w:val="24"/>
          <w:szCs w:val="24"/>
        </w:rPr>
        <w:t xml:space="preserve"> </w:t>
      </w:r>
      <w:r w:rsidRPr="758C2E46" w:rsidR="77EA6AA1">
        <w:rPr>
          <w:rFonts w:ascii="Aptos" w:hAnsi="Aptos" w:eastAsia="Aptos" w:cs="Aptos" w:asciiTheme="minorAscii" w:hAnsiTheme="minorAscii" w:eastAsiaTheme="minorAscii" w:cstheme="minorAscii"/>
          <w:noProof w:val="0"/>
          <w:color w:val="auto"/>
          <w:sz w:val="24"/>
          <w:szCs w:val="24"/>
          <w:lang w:val="en-GB"/>
        </w:rPr>
        <w:t>(House of Commons Library, 2023).</w:t>
      </w:r>
      <w:r w:rsidRPr="758C2E46" w:rsidR="47CED955">
        <w:rPr>
          <w:rFonts w:ascii="Aptos" w:hAnsi="Aptos" w:eastAsia="Aptos" w:cs="Aptos" w:asciiTheme="minorAscii" w:hAnsiTheme="minorAscii" w:eastAsiaTheme="minorAscii" w:cstheme="minorAscii"/>
          <w:noProof w:val="0"/>
          <w:color w:val="auto"/>
          <w:sz w:val="24"/>
          <w:szCs w:val="24"/>
          <w:lang w:val="en-GB"/>
        </w:rPr>
        <w:t xml:space="preserve"> If mediation fails, parents can apply for </w:t>
      </w:r>
      <w:r w:rsidRPr="758C2E46" w:rsidR="457E2F46">
        <w:rPr>
          <w:rFonts w:ascii="Aptos" w:hAnsi="Aptos" w:eastAsia="Aptos" w:cs="Aptos" w:asciiTheme="minorAscii" w:hAnsiTheme="minorAscii" w:eastAsiaTheme="minorAscii" w:cstheme="minorAscii"/>
          <w:noProof w:val="0"/>
          <w:color w:val="auto"/>
          <w:sz w:val="24"/>
          <w:szCs w:val="24"/>
          <w:lang w:val="en-GB"/>
        </w:rPr>
        <w:t xml:space="preserve">a child arrangement order and that order will legally set out and </w:t>
      </w:r>
      <w:r w:rsidRPr="758C2E46" w:rsidR="59B32364">
        <w:rPr>
          <w:rFonts w:ascii="Aptos" w:hAnsi="Aptos" w:eastAsia="Aptos" w:cs="Aptos" w:asciiTheme="minorAscii" w:hAnsiTheme="minorAscii" w:eastAsiaTheme="minorAscii" w:cstheme="minorAscii"/>
          <w:noProof w:val="0"/>
          <w:color w:val="auto"/>
          <w:sz w:val="24"/>
          <w:szCs w:val="24"/>
          <w:lang w:val="en-GB"/>
        </w:rPr>
        <w:t>address</w:t>
      </w:r>
      <w:r w:rsidRPr="758C2E46" w:rsidR="457E2F46">
        <w:rPr>
          <w:rFonts w:ascii="Aptos" w:hAnsi="Aptos" w:eastAsia="Aptos" w:cs="Aptos" w:asciiTheme="minorAscii" w:hAnsiTheme="minorAscii" w:eastAsiaTheme="minorAscii" w:cstheme="minorAscii"/>
          <w:noProof w:val="0"/>
          <w:color w:val="auto"/>
          <w:sz w:val="24"/>
          <w:szCs w:val="24"/>
          <w:lang w:val="en-GB"/>
        </w:rPr>
        <w:t xml:space="preserve"> issues such as where the child will live </w:t>
      </w:r>
      <w:r w:rsidRPr="758C2E46" w:rsidR="7B8E9706">
        <w:rPr>
          <w:rFonts w:ascii="Aptos" w:hAnsi="Aptos" w:eastAsia="Aptos" w:cs="Aptos" w:asciiTheme="minorAscii" w:hAnsiTheme="minorAscii" w:eastAsiaTheme="minorAscii" w:cstheme="minorAscii"/>
          <w:noProof w:val="0"/>
          <w:color w:val="auto"/>
          <w:sz w:val="24"/>
          <w:szCs w:val="24"/>
          <w:lang w:val="en-GB"/>
        </w:rPr>
        <w:t xml:space="preserve">and other arrangements like what relatives </w:t>
      </w:r>
      <w:r w:rsidRPr="758C2E46" w:rsidR="259A13CB">
        <w:rPr>
          <w:rFonts w:ascii="Aptos" w:hAnsi="Aptos" w:eastAsia="Aptos" w:cs="Aptos" w:asciiTheme="minorAscii" w:hAnsiTheme="minorAscii" w:eastAsiaTheme="minorAscii" w:cstheme="minorAscii"/>
          <w:noProof w:val="0"/>
          <w:color w:val="auto"/>
          <w:sz w:val="24"/>
          <w:szCs w:val="24"/>
          <w:lang w:val="en-GB"/>
        </w:rPr>
        <w:t>they</w:t>
      </w:r>
      <w:r w:rsidRPr="758C2E46" w:rsidR="7B8E9706">
        <w:rPr>
          <w:rFonts w:ascii="Aptos" w:hAnsi="Aptos" w:eastAsia="Aptos" w:cs="Aptos" w:asciiTheme="minorAscii" w:hAnsiTheme="minorAscii" w:eastAsiaTheme="minorAscii" w:cstheme="minorAscii"/>
          <w:noProof w:val="0"/>
          <w:color w:val="auto"/>
          <w:sz w:val="24"/>
          <w:szCs w:val="24"/>
          <w:lang w:val="en-GB"/>
        </w:rPr>
        <w:t xml:space="preserve"> will spend time with.</w:t>
      </w:r>
      <w:r w:rsidRPr="758C2E46" w:rsidR="7058E339">
        <w:rPr>
          <w:rFonts w:ascii="Aptos" w:hAnsi="Aptos" w:eastAsia="Aptos" w:cs="Aptos" w:asciiTheme="minorAscii" w:hAnsiTheme="minorAscii" w:eastAsiaTheme="minorAscii" w:cstheme="minorAscii"/>
          <w:noProof w:val="0"/>
          <w:color w:val="auto"/>
          <w:sz w:val="24"/>
          <w:szCs w:val="24"/>
          <w:lang w:val="en-GB"/>
        </w:rPr>
        <w:t xml:space="preserve"> In the case of </w:t>
      </w:r>
      <w:r w:rsidRPr="758C2E46" w:rsidR="39AD56EC">
        <w:rPr>
          <w:rFonts w:ascii="Aptos" w:hAnsi="Aptos" w:eastAsia="Aptos" w:cs="Aptos" w:asciiTheme="minorAscii" w:hAnsiTheme="minorAscii" w:eastAsiaTheme="minorAscii" w:cstheme="minorAscii"/>
          <w:noProof w:val="0"/>
          <w:color w:val="auto"/>
          <w:sz w:val="24"/>
          <w:szCs w:val="24"/>
          <w:lang w:val="en-GB"/>
        </w:rPr>
        <w:t>‘</w:t>
      </w:r>
      <w:r w:rsidRPr="758C2E46" w:rsidR="7058E339">
        <w:rPr>
          <w:rFonts w:ascii="Aptos" w:hAnsi="Aptos" w:eastAsia="Aptos" w:cs="Aptos" w:asciiTheme="minorAscii" w:hAnsiTheme="minorAscii" w:eastAsiaTheme="minorAscii" w:cstheme="minorAscii"/>
          <w:noProof w:val="0"/>
          <w:color w:val="auto"/>
          <w:sz w:val="24"/>
          <w:szCs w:val="24"/>
          <w:lang w:val="en-GB"/>
        </w:rPr>
        <w:t>J (Parental Responsibility), Re</w:t>
      </w:r>
      <w:r w:rsidRPr="758C2E46" w:rsidR="764CD4E3">
        <w:rPr>
          <w:rFonts w:ascii="Aptos" w:hAnsi="Aptos" w:eastAsia="Aptos" w:cs="Aptos" w:asciiTheme="minorAscii" w:hAnsiTheme="minorAscii" w:eastAsiaTheme="minorAscii" w:cstheme="minorAscii"/>
          <w:noProof w:val="0"/>
          <w:color w:val="auto"/>
          <w:sz w:val="24"/>
          <w:szCs w:val="24"/>
          <w:lang w:val="en-GB"/>
        </w:rPr>
        <w:t>’ (</w:t>
      </w:r>
      <w:r w:rsidRPr="758C2E46" w:rsidR="7058E339">
        <w:rPr>
          <w:rFonts w:ascii="Aptos" w:hAnsi="Aptos" w:eastAsia="Aptos" w:cs="Aptos" w:asciiTheme="minorAscii" w:hAnsiTheme="minorAscii" w:eastAsiaTheme="minorAscii" w:cstheme="minorAscii"/>
          <w:noProof w:val="0"/>
          <w:color w:val="auto"/>
          <w:sz w:val="24"/>
          <w:szCs w:val="24"/>
          <w:lang w:val="en-GB"/>
        </w:rPr>
        <w:t xml:space="preserve">1999), a </w:t>
      </w:r>
      <w:r w:rsidRPr="758C2E46" w:rsidR="27A5D328">
        <w:rPr>
          <w:rFonts w:ascii="Aptos" w:hAnsi="Aptos" w:eastAsia="Aptos" w:cs="Aptos" w:asciiTheme="minorAscii" w:hAnsiTheme="minorAscii" w:eastAsiaTheme="minorAscii" w:cstheme="minorAscii"/>
          <w:noProof w:val="0"/>
          <w:color w:val="auto"/>
          <w:sz w:val="24"/>
          <w:szCs w:val="24"/>
          <w:lang w:val="en-GB"/>
        </w:rPr>
        <w:t>12-year</w:t>
      </w:r>
      <w:r w:rsidRPr="758C2E46" w:rsidR="7058E339">
        <w:rPr>
          <w:rFonts w:ascii="Aptos" w:hAnsi="Aptos" w:eastAsia="Aptos" w:cs="Aptos" w:asciiTheme="minorAscii" w:hAnsiTheme="minorAscii" w:eastAsiaTheme="minorAscii" w:cstheme="minorAscii"/>
          <w:noProof w:val="0"/>
          <w:color w:val="auto"/>
          <w:sz w:val="24"/>
          <w:szCs w:val="24"/>
          <w:lang w:val="en-GB"/>
        </w:rPr>
        <w:t xml:space="preserve"> old’s mother was put in prison and the father of the child applied to </w:t>
      </w:r>
      <w:r w:rsidRPr="758C2E46" w:rsidR="32A783C2">
        <w:rPr>
          <w:rFonts w:ascii="Aptos" w:hAnsi="Aptos" w:eastAsia="Aptos" w:cs="Aptos" w:asciiTheme="minorAscii" w:hAnsiTheme="minorAscii" w:eastAsiaTheme="minorAscii" w:cstheme="minorAscii"/>
          <w:noProof w:val="0"/>
          <w:color w:val="auto"/>
          <w:sz w:val="24"/>
          <w:szCs w:val="24"/>
          <w:lang w:val="en-GB"/>
        </w:rPr>
        <w:t>have</w:t>
      </w:r>
      <w:r w:rsidRPr="758C2E46" w:rsidR="7058E339">
        <w:rPr>
          <w:rFonts w:ascii="Aptos" w:hAnsi="Aptos" w:eastAsia="Aptos" w:cs="Aptos" w:asciiTheme="minorAscii" w:hAnsiTheme="minorAscii" w:eastAsiaTheme="minorAscii" w:cstheme="minorAscii"/>
          <w:noProof w:val="0"/>
          <w:color w:val="auto"/>
          <w:sz w:val="24"/>
          <w:szCs w:val="24"/>
          <w:lang w:val="en-GB"/>
        </w:rPr>
        <w:t xml:space="preserve"> parental responsibility.</w:t>
      </w:r>
      <w:r w:rsidRPr="758C2E46" w:rsidR="4C9A9389">
        <w:rPr>
          <w:rFonts w:ascii="Aptos" w:hAnsi="Aptos" w:eastAsia="Aptos" w:cs="Aptos" w:asciiTheme="minorAscii" w:hAnsiTheme="minorAscii" w:eastAsiaTheme="minorAscii" w:cstheme="minorAscii"/>
          <w:noProof w:val="0"/>
          <w:color w:val="auto"/>
          <w:sz w:val="24"/>
          <w:szCs w:val="24"/>
          <w:lang w:val="en-GB"/>
        </w:rPr>
        <w:t xml:space="preserve"> The welfare report revealed that the child considered the father more like a stranger so did not want contact. </w:t>
      </w:r>
      <w:r w:rsidRPr="758C2E46" w:rsidR="2EE29B63">
        <w:rPr>
          <w:rFonts w:ascii="Aptos" w:hAnsi="Aptos" w:eastAsia="Aptos" w:cs="Aptos" w:asciiTheme="minorAscii" w:hAnsiTheme="minorAscii" w:eastAsiaTheme="minorAscii" w:cstheme="minorAscii"/>
          <w:noProof w:val="0"/>
          <w:color w:val="auto"/>
          <w:sz w:val="24"/>
          <w:szCs w:val="24"/>
          <w:lang w:val="en-GB"/>
        </w:rPr>
        <w:t xml:space="preserve">The court reviewed </w:t>
      </w:r>
      <w:r w:rsidRPr="758C2E46" w:rsidR="51CEF4BD">
        <w:rPr>
          <w:rFonts w:ascii="Aptos" w:hAnsi="Aptos" w:eastAsia="Aptos" w:cs="Aptos" w:asciiTheme="minorAscii" w:hAnsiTheme="minorAscii" w:eastAsiaTheme="minorAscii" w:cstheme="minorAscii"/>
          <w:noProof w:val="0"/>
          <w:color w:val="auto"/>
          <w:sz w:val="24"/>
          <w:szCs w:val="24"/>
          <w:lang w:val="en-GB"/>
        </w:rPr>
        <w:t>this,</w:t>
      </w:r>
      <w:r w:rsidRPr="758C2E46" w:rsidR="2EE29B63">
        <w:rPr>
          <w:rFonts w:ascii="Aptos" w:hAnsi="Aptos" w:eastAsia="Aptos" w:cs="Aptos" w:asciiTheme="minorAscii" w:hAnsiTheme="minorAscii" w:eastAsiaTheme="minorAscii" w:cstheme="minorAscii"/>
          <w:noProof w:val="0"/>
          <w:color w:val="auto"/>
          <w:sz w:val="24"/>
          <w:szCs w:val="24"/>
          <w:lang w:val="en-GB"/>
        </w:rPr>
        <w:t xml:space="preserve"> and it was found that his </w:t>
      </w:r>
      <w:r w:rsidRPr="758C2E46" w:rsidR="0FB00580">
        <w:rPr>
          <w:rFonts w:ascii="Aptos" w:hAnsi="Aptos" w:eastAsia="Aptos" w:cs="Aptos" w:asciiTheme="minorAscii" w:hAnsiTheme="minorAscii" w:eastAsiaTheme="minorAscii" w:cstheme="minorAscii"/>
          <w:noProof w:val="0"/>
          <w:color w:val="auto"/>
          <w:sz w:val="24"/>
          <w:szCs w:val="24"/>
          <w:lang w:val="en-GB"/>
        </w:rPr>
        <w:t>attachment</w:t>
      </w:r>
      <w:r w:rsidRPr="758C2E46" w:rsidR="2EE29B63">
        <w:rPr>
          <w:rFonts w:ascii="Aptos" w:hAnsi="Aptos" w:eastAsia="Aptos" w:cs="Aptos" w:asciiTheme="minorAscii" w:hAnsiTheme="minorAscii" w:eastAsiaTheme="minorAscii" w:cstheme="minorAscii"/>
          <w:noProof w:val="0"/>
          <w:color w:val="auto"/>
          <w:sz w:val="24"/>
          <w:szCs w:val="24"/>
          <w:lang w:val="en-GB"/>
        </w:rPr>
        <w:t xml:space="preserve"> to the child was weak and therefore refused the order.</w:t>
      </w:r>
      <w:r w:rsidRPr="758C2E46" w:rsidR="1CDCA6CC">
        <w:rPr>
          <w:rFonts w:ascii="Aptos" w:hAnsi="Aptos" w:eastAsia="Aptos" w:cs="Aptos" w:asciiTheme="minorAscii" w:hAnsiTheme="minorAscii" w:eastAsiaTheme="minorAscii" w:cstheme="minorAscii"/>
          <w:noProof w:val="0"/>
          <w:color w:val="auto"/>
          <w:sz w:val="24"/>
          <w:szCs w:val="24"/>
          <w:lang w:val="en-GB"/>
        </w:rPr>
        <w:t xml:space="preserve"> </w:t>
      </w:r>
      <w:r w:rsidRPr="758C2E46" w:rsidR="72EA5E4A">
        <w:rPr>
          <w:rFonts w:ascii="Aptos" w:hAnsi="Aptos" w:eastAsia="Aptos" w:cs="Aptos" w:asciiTheme="minorAscii" w:hAnsiTheme="minorAscii" w:eastAsiaTheme="minorAscii" w:cstheme="minorAscii"/>
          <w:noProof w:val="0"/>
          <w:color w:val="auto"/>
          <w:sz w:val="24"/>
          <w:szCs w:val="24"/>
          <w:lang w:val="en-GB"/>
        </w:rPr>
        <w:t>However,</w:t>
      </w:r>
      <w:r w:rsidRPr="758C2E46" w:rsidR="1CDCA6CC">
        <w:rPr>
          <w:rFonts w:ascii="Aptos" w:hAnsi="Aptos" w:eastAsia="Aptos" w:cs="Aptos" w:asciiTheme="minorAscii" w:hAnsiTheme="minorAscii" w:eastAsiaTheme="minorAscii" w:cstheme="minorAscii"/>
          <w:noProof w:val="0"/>
          <w:color w:val="auto"/>
          <w:sz w:val="24"/>
          <w:szCs w:val="24"/>
          <w:lang w:val="en-GB"/>
        </w:rPr>
        <w:t xml:space="preserve"> it was </w:t>
      </w:r>
      <w:r w:rsidRPr="758C2E46" w:rsidR="5F246AAD">
        <w:rPr>
          <w:rFonts w:ascii="Aptos" w:hAnsi="Aptos" w:eastAsia="Aptos" w:cs="Aptos" w:asciiTheme="minorAscii" w:hAnsiTheme="minorAscii" w:eastAsiaTheme="minorAscii" w:cstheme="minorAscii"/>
          <w:noProof w:val="0"/>
          <w:color w:val="auto"/>
          <w:sz w:val="24"/>
          <w:szCs w:val="24"/>
          <w:lang w:val="en-GB"/>
        </w:rPr>
        <w:t>argued</w:t>
      </w:r>
      <w:r w:rsidRPr="758C2E46" w:rsidR="1CDCA6CC">
        <w:rPr>
          <w:rFonts w:ascii="Aptos" w:hAnsi="Aptos" w:eastAsia="Aptos" w:cs="Aptos" w:asciiTheme="minorAscii" w:hAnsiTheme="minorAscii" w:eastAsiaTheme="minorAscii" w:cstheme="minorAscii"/>
          <w:noProof w:val="0"/>
          <w:color w:val="auto"/>
          <w:sz w:val="24"/>
          <w:szCs w:val="24"/>
          <w:lang w:val="en-GB"/>
        </w:rPr>
        <w:t xml:space="preserve"> that the </w:t>
      </w:r>
      <w:r w:rsidRPr="758C2E46" w:rsidR="2D113296">
        <w:rPr>
          <w:rFonts w:ascii="Aptos" w:hAnsi="Aptos" w:eastAsia="Aptos" w:cs="Aptos" w:asciiTheme="minorAscii" w:hAnsiTheme="minorAscii" w:eastAsiaTheme="minorAscii" w:cstheme="minorAscii"/>
          <w:noProof w:val="0"/>
          <w:color w:val="auto"/>
          <w:sz w:val="24"/>
          <w:szCs w:val="24"/>
          <w:lang w:val="en-GB"/>
        </w:rPr>
        <w:t>magistrates'</w:t>
      </w:r>
      <w:r w:rsidRPr="758C2E46" w:rsidR="1CDCA6CC">
        <w:rPr>
          <w:rFonts w:ascii="Aptos" w:hAnsi="Aptos" w:eastAsia="Aptos" w:cs="Aptos" w:asciiTheme="minorAscii" w:hAnsiTheme="minorAscii" w:eastAsiaTheme="minorAscii" w:cstheme="minorAscii"/>
          <w:noProof w:val="0"/>
          <w:color w:val="auto"/>
          <w:sz w:val="24"/>
          <w:szCs w:val="24"/>
          <w:lang w:val="en-GB"/>
        </w:rPr>
        <w:t xml:space="preserve"> findings were not </w:t>
      </w:r>
      <w:r w:rsidRPr="758C2E46" w:rsidR="1B55C08C">
        <w:rPr>
          <w:rFonts w:ascii="Aptos" w:hAnsi="Aptos" w:eastAsia="Aptos" w:cs="Aptos" w:asciiTheme="minorAscii" w:hAnsiTheme="minorAscii" w:eastAsiaTheme="minorAscii" w:cstheme="minorAscii"/>
          <w:noProof w:val="0"/>
          <w:color w:val="auto"/>
          <w:sz w:val="24"/>
          <w:szCs w:val="24"/>
          <w:lang w:val="en-GB"/>
        </w:rPr>
        <w:t>supported</w:t>
      </w:r>
      <w:r w:rsidRPr="758C2E46" w:rsidR="1CDCA6CC">
        <w:rPr>
          <w:rFonts w:ascii="Aptos" w:hAnsi="Aptos" w:eastAsia="Aptos" w:cs="Aptos" w:asciiTheme="minorAscii" w:hAnsiTheme="minorAscii" w:eastAsiaTheme="minorAscii" w:cstheme="minorAscii"/>
          <w:noProof w:val="0"/>
          <w:color w:val="auto"/>
          <w:sz w:val="24"/>
          <w:szCs w:val="24"/>
          <w:lang w:val="en-GB"/>
        </w:rPr>
        <w:t xml:space="preserve"> by </w:t>
      </w:r>
      <w:r w:rsidRPr="758C2E46" w:rsidR="204C914D">
        <w:rPr>
          <w:rFonts w:ascii="Aptos" w:hAnsi="Aptos" w:eastAsia="Aptos" w:cs="Aptos" w:asciiTheme="minorAscii" w:hAnsiTheme="minorAscii" w:eastAsiaTheme="minorAscii" w:cstheme="minorAscii"/>
          <w:noProof w:val="0"/>
          <w:color w:val="auto"/>
          <w:sz w:val="24"/>
          <w:szCs w:val="24"/>
          <w:lang w:val="en-GB"/>
        </w:rPr>
        <w:t>evidence</w:t>
      </w:r>
      <w:r w:rsidRPr="758C2E46" w:rsidR="1CDCA6CC">
        <w:rPr>
          <w:rFonts w:ascii="Aptos" w:hAnsi="Aptos" w:eastAsia="Aptos" w:cs="Aptos" w:asciiTheme="minorAscii" w:hAnsiTheme="minorAscii" w:eastAsiaTheme="minorAscii" w:cstheme="minorAscii"/>
          <w:noProof w:val="0"/>
          <w:color w:val="auto"/>
          <w:sz w:val="24"/>
          <w:szCs w:val="24"/>
          <w:lang w:val="en-GB"/>
        </w:rPr>
        <w:t xml:space="preserve"> and </w:t>
      </w:r>
      <w:r w:rsidRPr="758C2E46" w:rsidR="31A93E06">
        <w:rPr>
          <w:rFonts w:ascii="Aptos" w:hAnsi="Aptos" w:eastAsia="Aptos" w:cs="Aptos" w:asciiTheme="minorAscii" w:hAnsiTheme="minorAscii" w:eastAsiaTheme="minorAscii" w:cstheme="minorAscii"/>
          <w:noProof w:val="0"/>
          <w:color w:val="auto"/>
          <w:sz w:val="24"/>
          <w:szCs w:val="24"/>
          <w:lang w:val="en-GB"/>
        </w:rPr>
        <w:t xml:space="preserve">that they misunderstood </w:t>
      </w:r>
      <w:r w:rsidRPr="758C2E46" w:rsidR="343D6FD4">
        <w:rPr>
          <w:rFonts w:ascii="Aptos" w:hAnsi="Aptos" w:eastAsia="Aptos" w:cs="Aptos" w:asciiTheme="minorAscii" w:hAnsiTheme="minorAscii" w:eastAsiaTheme="minorAscii" w:cstheme="minorAscii"/>
          <w:noProof w:val="0"/>
          <w:color w:val="auto"/>
          <w:sz w:val="24"/>
          <w:szCs w:val="24"/>
          <w:lang w:val="en-GB"/>
        </w:rPr>
        <w:t>th</w:t>
      </w:r>
      <w:r w:rsidRPr="758C2E46" w:rsidR="31A93E06">
        <w:rPr>
          <w:rFonts w:ascii="Aptos" w:hAnsi="Aptos" w:eastAsia="Aptos" w:cs="Aptos" w:asciiTheme="minorAscii" w:hAnsiTheme="minorAscii" w:eastAsiaTheme="minorAscii" w:cstheme="minorAscii"/>
          <w:noProof w:val="0"/>
          <w:color w:val="auto"/>
          <w:sz w:val="24"/>
          <w:szCs w:val="24"/>
          <w:lang w:val="en-GB"/>
        </w:rPr>
        <w:t xml:space="preserve">e meaning of parental </w:t>
      </w:r>
      <w:r w:rsidRPr="758C2E46" w:rsidR="0D328894">
        <w:rPr>
          <w:rFonts w:ascii="Aptos" w:hAnsi="Aptos" w:eastAsia="Aptos" w:cs="Aptos" w:asciiTheme="minorAscii" w:hAnsiTheme="minorAscii" w:eastAsiaTheme="minorAscii" w:cstheme="minorAscii"/>
          <w:noProof w:val="0"/>
          <w:color w:val="auto"/>
          <w:sz w:val="24"/>
          <w:szCs w:val="24"/>
          <w:lang w:val="en-GB"/>
        </w:rPr>
        <w:t>responsibility, therefore this was granted.</w:t>
      </w:r>
    </w:p>
    <w:p w:rsidR="0D328894" w:rsidP="758C2E46" w:rsidRDefault="0D328894" w14:paraId="673F9653" w14:textId="3B7B553F">
      <w:pPr>
        <w:pStyle w:val="Normal"/>
        <w:spacing w:before="240" w:beforeAutospacing="off" w:after="240" w:afterAutospacing="off"/>
        <w:rPr>
          <w:rFonts w:ascii="Aptos" w:hAnsi="Aptos" w:eastAsia="Aptos" w:cs="Aptos" w:asciiTheme="minorAscii" w:hAnsiTheme="minorAscii" w:eastAsiaTheme="minorAscii" w:cstheme="minorAscii"/>
          <w:noProof w:val="0"/>
          <w:color w:val="auto"/>
          <w:sz w:val="24"/>
          <w:szCs w:val="24"/>
          <w:lang w:val="en-GB"/>
        </w:rPr>
      </w:pPr>
      <w:r w:rsidRPr="758C2E46" w:rsidR="0D328894">
        <w:rPr>
          <w:rFonts w:ascii="Aptos" w:hAnsi="Aptos" w:eastAsia="Aptos" w:cs="Aptos" w:asciiTheme="minorAscii" w:hAnsiTheme="minorAscii" w:eastAsiaTheme="minorAscii" w:cstheme="minorAscii"/>
          <w:noProof w:val="0"/>
          <w:color w:val="auto"/>
          <w:sz w:val="24"/>
          <w:szCs w:val="24"/>
          <w:lang w:val="en-GB"/>
        </w:rPr>
        <w:t xml:space="preserve">There are cases were parental responsibility gets refused. For </w:t>
      </w:r>
      <w:r w:rsidRPr="758C2E46" w:rsidR="24844F5E">
        <w:rPr>
          <w:rFonts w:ascii="Aptos" w:hAnsi="Aptos" w:eastAsia="Aptos" w:cs="Aptos" w:asciiTheme="minorAscii" w:hAnsiTheme="minorAscii" w:eastAsiaTheme="minorAscii" w:cstheme="minorAscii"/>
          <w:noProof w:val="0"/>
          <w:color w:val="auto"/>
          <w:sz w:val="24"/>
          <w:szCs w:val="24"/>
          <w:lang w:val="en-GB"/>
        </w:rPr>
        <w:t xml:space="preserve">example, </w:t>
      </w:r>
      <w:r w:rsidRPr="758C2E46" w:rsidR="0709237A">
        <w:rPr>
          <w:rFonts w:ascii="Aptos" w:hAnsi="Aptos" w:eastAsia="Aptos" w:cs="Aptos" w:asciiTheme="minorAscii" w:hAnsiTheme="minorAscii" w:eastAsiaTheme="minorAscii" w:cstheme="minorAscii"/>
          <w:noProof w:val="0"/>
          <w:color w:val="auto"/>
          <w:sz w:val="24"/>
          <w:szCs w:val="24"/>
          <w:lang w:val="en-GB"/>
        </w:rPr>
        <w:t xml:space="preserve">in the case of </w:t>
      </w:r>
      <w:r w:rsidRPr="758C2E46" w:rsidR="029FEB0D">
        <w:rPr>
          <w:rFonts w:ascii="Aptos" w:hAnsi="Aptos" w:eastAsia="Aptos" w:cs="Aptos" w:asciiTheme="minorAscii" w:hAnsiTheme="minorAscii" w:eastAsiaTheme="minorAscii" w:cstheme="minorAscii"/>
          <w:noProof w:val="0"/>
          <w:color w:val="auto"/>
          <w:sz w:val="24"/>
          <w:szCs w:val="24"/>
          <w:lang w:val="en-GB"/>
        </w:rPr>
        <w:t>‘</w:t>
      </w:r>
      <w:r w:rsidRPr="758C2E46" w:rsidR="0709237A">
        <w:rPr>
          <w:rFonts w:ascii="Aptos" w:hAnsi="Aptos" w:eastAsia="Aptos" w:cs="Aptos" w:asciiTheme="minorAscii" w:hAnsiTheme="minorAscii" w:eastAsiaTheme="minorAscii" w:cstheme="minorAscii"/>
          <w:noProof w:val="0"/>
          <w:color w:val="auto"/>
          <w:sz w:val="24"/>
          <w:szCs w:val="24"/>
          <w:lang w:val="en-GB"/>
        </w:rPr>
        <w:t>H (A Minor) (Parental Responsibility), Re</w:t>
      </w:r>
      <w:r w:rsidRPr="758C2E46" w:rsidR="7CD062A2">
        <w:rPr>
          <w:rFonts w:ascii="Aptos" w:hAnsi="Aptos" w:eastAsia="Aptos" w:cs="Aptos" w:asciiTheme="minorAscii" w:hAnsiTheme="minorAscii" w:eastAsiaTheme="minorAscii" w:cstheme="minorAscii"/>
          <w:noProof w:val="0"/>
          <w:color w:val="auto"/>
          <w:sz w:val="24"/>
          <w:szCs w:val="24"/>
          <w:lang w:val="en-GB"/>
        </w:rPr>
        <w:t>’ (</w:t>
      </w:r>
      <w:r w:rsidRPr="758C2E46" w:rsidR="0709237A">
        <w:rPr>
          <w:rFonts w:ascii="Aptos" w:hAnsi="Aptos" w:eastAsia="Aptos" w:cs="Aptos" w:asciiTheme="minorAscii" w:hAnsiTheme="minorAscii" w:eastAsiaTheme="minorAscii" w:cstheme="minorAscii"/>
          <w:noProof w:val="0"/>
          <w:color w:val="auto"/>
          <w:sz w:val="24"/>
          <w:szCs w:val="24"/>
          <w:lang w:val="en-GB"/>
        </w:rPr>
        <w:t>1998</w:t>
      </w:r>
      <w:r w:rsidRPr="758C2E46" w:rsidR="05567488">
        <w:rPr>
          <w:rFonts w:ascii="Aptos" w:hAnsi="Aptos" w:eastAsia="Aptos" w:cs="Aptos" w:asciiTheme="minorAscii" w:hAnsiTheme="minorAscii" w:eastAsiaTheme="minorAscii" w:cstheme="minorAscii"/>
          <w:noProof w:val="0"/>
          <w:color w:val="auto"/>
          <w:sz w:val="24"/>
          <w:szCs w:val="24"/>
          <w:lang w:val="en-GB"/>
        </w:rPr>
        <w:t>)</w:t>
      </w:r>
      <w:r w:rsidRPr="758C2E46" w:rsidR="0709237A">
        <w:rPr>
          <w:rFonts w:ascii="Aptos" w:hAnsi="Aptos" w:eastAsia="Aptos" w:cs="Aptos" w:asciiTheme="minorAscii" w:hAnsiTheme="minorAscii" w:eastAsiaTheme="minorAscii" w:cstheme="minorAscii"/>
          <w:noProof w:val="0"/>
          <w:color w:val="auto"/>
          <w:sz w:val="24"/>
          <w:szCs w:val="24"/>
          <w:lang w:val="en-GB"/>
        </w:rPr>
        <w:t xml:space="preserve">, a father was refused parental responsibility </w:t>
      </w:r>
      <w:r w:rsidRPr="758C2E46" w:rsidR="220E6245">
        <w:rPr>
          <w:rFonts w:ascii="Aptos" w:hAnsi="Aptos" w:eastAsia="Aptos" w:cs="Aptos" w:asciiTheme="minorAscii" w:hAnsiTheme="minorAscii" w:eastAsiaTheme="minorAscii" w:cstheme="minorAscii"/>
          <w:noProof w:val="0"/>
          <w:color w:val="auto"/>
          <w:sz w:val="24"/>
          <w:szCs w:val="24"/>
          <w:lang w:val="en-GB"/>
        </w:rPr>
        <w:t>as the judge found that he had inflicted injuries to the child.</w:t>
      </w:r>
      <w:r w:rsidRPr="758C2E46" w:rsidR="5DCB4A3F">
        <w:rPr>
          <w:rFonts w:ascii="Aptos" w:hAnsi="Aptos" w:eastAsia="Aptos" w:cs="Aptos" w:asciiTheme="minorAscii" w:hAnsiTheme="minorAscii" w:eastAsiaTheme="minorAscii" w:cstheme="minorAscii"/>
          <w:noProof w:val="0"/>
          <w:color w:val="auto"/>
          <w:sz w:val="24"/>
          <w:szCs w:val="24"/>
          <w:lang w:val="en-GB"/>
        </w:rPr>
        <w:t xml:space="preserve"> </w:t>
      </w:r>
      <w:bookmarkStart w:name="_Int_rzZEAQ6o" w:id="1178557235"/>
      <w:r w:rsidRPr="758C2E46" w:rsidR="5DCB4A3F">
        <w:rPr>
          <w:rFonts w:ascii="Aptos" w:hAnsi="Aptos" w:eastAsia="Aptos" w:cs="Aptos" w:asciiTheme="minorAscii" w:hAnsiTheme="minorAscii" w:eastAsiaTheme="minorAscii" w:cstheme="minorAscii"/>
          <w:noProof w:val="0"/>
          <w:color w:val="auto"/>
          <w:sz w:val="24"/>
          <w:szCs w:val="24"/>
          <w:lang w:val="en-GB"/>
        </w:rPr>
        <w:t>Following this, it</w:t>
      </w:r>
      <w:bookmarkEnd w:id="1178557235"/>
      <w:r w:rsidRPr="758C2E46" w:rsidR="5DCB4A3F">
        <w:rPr>
          <w:rFonts w:ascii="Aptos" w:hAnsi="Aptos" w:eastAsia="Aptos" w:cs="Aptos" w:asciiTheme="minorAscii" w:hAnsiTheme="minorAscii" w:eastAsiaTheme="minorAscii" w:cstheme="minorAscii"/>
          <w:noProof w:val="0"/>
          <w:color w:val="auto"/>
          <w:sz w:val="24"/>
          <w:szCs w:val="24"/>
          <w:lang w:val="en-GB"/>
        </w:rPr>
        <w:t xml:space="preserve"> was concluded that parental responsibilities are to </w:t>
      </w:r>
      <w:r w:rsidRPr="758C2E46" w:rsidR="06C733D6">
        <w:rPr>
          <w:rFonts w:ascii="Aptos" w:hAnsi="Aptos" w:eastAsia="Aptos" w:cs="Aptos" w:asciiTheme="minorAscii" w:hAnsiTheme="minorAscii" w:eastAsiaTheme="minorAscii" w:cstheme="minorAscii"/>
          <w:noProof w:val="0"/>
          <w:color w:val="auto"/>
          <w:sz w:val="24"/>
          <w:szCs w:val="24"/>
          <w:lang w:val="en-GB"/>
        </w:rPr>
        <w:t>benefit</w:t>
      </w:r>
      <w:r w:rsidRPr="758C2E46" w:rsidR="5DCB4A3F">
        <w:rPr>
          <w:rFonts w:ascii="Aptos" w:hAnsi="Aptos" w:eastAsia="Aptos" w:cs="Aptos" w:asciiTheme="minorAscii" w:hAnsiTheme="minorAscii" w:eastAsiaTheme="minorAscii" w:cstheme="minorAscii"/>
          <w:noProof w:val="0"/>
          <w:color w:val="auto"/>
          <w:sz w:val="24"/>
          <w:szCs w:val="24"/>
          <w:lang w:val="en-GB"/>
        </w:rPr>
        <w:t xml:space="preserve"> the child </w:t>
      </w:r>
      <w:r w:rsidRPr="758C2E46" w:rsidR="120277FF">
        <w:rPr>
          <w:rFonts w:ascii="Aptos" w:hAnsi="Aptos" w:eastAsia="Aptos" w:cs="Aptos" w:asciiTheme="minorAscii" w:hAnsiTheme="minorAscii" w:eastAsiaTheme="minorAscii" w:cstheme="minorAscii"/>
          <w:noProof w:val="0"/>
          <w:color w:val="auto"/>
          <w:sz w:val="24"/>
          <w:szCs w:val="24"/>
          <w:lang w:val="en-GB"/>
        </w:rPr>
        <w:t>and they would not in this case.</w:t>
      </w:r>
    </w:p>
    <w:p w:rsidR="6A1E79DE" w:rsidP="758C2E46" w:rsidRDefault="6A1E79DE" w14:paraId="304916A5" w14:textId="094A335B">
      <w:pPr>
        <w:pStyle w:val="Normal"/>
        <w:spacing w:before="240" w:beforeAutospacing="off" w:after="264" w:afterAutospacing="off"/>
        <w:rPr>
          <w:rFonts w:ascii="Aptos" w:hAnsi="Aptos" w:eastAsia="Aptos" w:cs="Aptos" w:asciiTheme="minorAscii" w:hAnsiTheme="minorAscii" w:eastAsiaTheme="minorAscii" w:cstheme="minorAscii"/>
          <w:noProof w:val="0"/>
          <w:color w:val="auto"/>
          <w:sz w:val="24"/>
          <w:szCs w:val="24"/>
          <w:lang w:val="en-GB"/>
        </w:rPr>
      </w:pPr>
      <w:r w:rsidRPr="758C2E46" w:rsidR="6A1E79DE">
        <w:rPr>
          <w:rFonts w:ascii="Aptos" w:hAnsi="Aptos" w:eastAsia="Aptos" w:cs="Aptos" w:asciiTheme="minorAscii" w:hAnsiTheme="minorAscii" w:eastAsiaTheme="minorAscii" w:cstheme="minorAscii"/>
          <w:noProof w:val="0"/>
          <w:color w:val="auto"/>
          <w:sz w:val="24"/>
          <w:szCs w:val="24"/>
          <w:lang w:val="en-GB"/>
        </w:rPr>
        <w:t xml:space="preserve"> </w:t>
      </w:r>
      <w:r w:rsidRPr="758C2E46" w:rsidR="4E928F29">
        <w:rPr>
          <w:rFonts w:ascii="Aptos" w:hAnsi="Aptos" w:eastAsia="Aptos" w:cs="Aptos" w:asciiTheme="minorAscii" w:hAnsiTheme="minorAscii" w:eastAsiaTheme="minorAscii" w:cstheme="minorAscii"/>
          <w:noProof w:val="0"/>
          <w:color w:val="auto"/>
          <w:sz w:val="24"/>
          <w:szCs w:val="24"/>
          <w:lang w:val="en-GB"/>
        </w:rPr>
        <w:t>Overall</w:t>
      </w:r>
      <w:r w:rsidRPr="758C2E46" w:rsidR="0656773C">
        <w:rPr>
          <w:rFonts w:ascii="Aptos" w:hAnsi="Aptos" w:eastAsia="Aptos" w:cs="Aptos" w:asciiTheme="minorAscii" w:hAnsiTheme="minorAscii" w:eastAsiaTheme="minorAscii" w:cstheme="minorAscii"/>
          <w:noProof w:val="0"/>
          <w:color w:val="auto"/>
          <w:sz w:val="24"/>
          <w:szCs w:val="24"/>
          <w:lang w:val="en-GB"/>
        </w:rPr>
        <w:t>,</w:t>
      </w:r>
      <w:r w:rsidRPr="758C2E46" w:rsidR="1BCA1BDC">
        <w:rPr>
          <w:rFonts w:ascii="Aptos" w:hAnsi="Aptos" w:eastAsia="Aptos" w:cs="Aptos" w:asciiTheme="minorAscii" w:hAnsiTheme="minorAscii" w:eastAsiaTheme="minorAscii" w:cstheme="minorAscii"/>
          <w:noProof w:val="0"/>
          <w:color w:val="auto"/>
          <w:sz w:val="24"/>
          <w:szCs w:val="24"/>
          <w:lang w:val="en-GB"/>
        </w:rPr>
        <w:t xml:space="preserve"> in </w:t>
      </w:r>
      <w:r w:rsidRPr="758C2E46" w:rsidR="15B32983">
        <w:rPr>
          <w:rFonts w:ascii="Aptos" w:hAnsi="Aptos" w:eastAsia="Aptos" w:cs="Aptos" w:asciiTheme="minorAscii" w:hAnsiTheme="minorAscii" w:eastAsiaTheme="minorAscii" w:cstheme="minorAscii"/>
          <w:noProof w:val="0"/>
          <w:color w:val="auto"/>
          <w:sz w:val="24"/>
          <w:szCs w:val="24"/>
          <w:lang w:val="en-GB"/>
        </w:rPr>
        <w:t xml:space="preserve">some </w:t>
      </w:r>
      <w:r w:rsidRPr="758C2E46" w:rsidR="1BCA1BDC">
        <w:rPr>
          <w:rFonts w:ascii="Aptos" w:hAnsi="Aptos" w:eastAsia="Aptos" w:cs="Aptos" w:asciiTheme="minorAscii" w:hAnsiTheme="minorAscii" w:eastAsiaTheme="minorAscii" w:cstheme="minorAscii"/>
          <w:noProof w:val="0"/>
          <w:color w:val="auto"/>
          <w:sz w:val="24"/>
          <w:szCs w:val="24"/>
          <w:lang w:val="en-GB"/>
        </w:rPr>
        <w:t>circumstances</w:t>
      </w:r>
      <w:r w:rsidRPr="758C2E46" w:rsidR="42C3808E">
        <w:rPr>
          <w:rFonts w:ascii="Aptos" w:hAnsi="Aptos" w:eastAsia="Aptos" w:cs="Aptos" w:asciiTheme="minorAscii" w:hAnsiTheme="minorAscii" w:eastAsiaTheme="minorAscii" w:cstheme="minorAscii"/>
          <w:noProof w:val="0"/>
          <w:color w:val="auto"/>
          <w:sz w:val="24"/>
          <w:szCs w:val="24"/>
          <w:lang w:val="en-GB"/>
        </w:rPr>
        <w:t xml:space="preserve">, such as the case of </w:t>
      </w:r>
      <w:r w:rsidRPr="758C2E46" w:rsidR="1BB2B82C">
        <w:rPr>
          <w:rFonts w:ascii="Aptos" w:hAnsi="Aptos" w:eastAsia="Aptos" w:cs="Aptos" w:asciiTheme="minorAscii" w:hAnsiTheme="minorAscii" w:eastAsiaTheme="minorAscii" w:cstheme="minorAscii"/>
          <w:noProof w:val="0"/>
          <w:color w:val="auto"/>
          <w:sz w:val="24"/>
          <w:szCs w:val="24"/>
          <w:lang w:val="en-GB"/>
        </w:rPr>
        <w:t>‘</w:t>
      </w:r>
      <w:r w:rsidRPr="758C2E46" w:rsidR="42C3808E">
        <w:rPr>
          <w:rFonts w:ascii="Aptos" w:hAnsi="Aptos" w:eastAsia="Aptos" w:cs="Aptos" w:asciiTheme="minorAscii" w:hAnsiTheme="minorAscii" w:eastAsiaTheme="minorAscii" w:cstheme="minorAscii"/>
          <w:noProof w:val="0"/>
          <w:color w:val="auto"/>
          <w:sz w:val="24"/>
          <w:szCs w:val="24"/>
          <w:lang w:val="en-GB"/>
        </w:rPr>
        <w:t>J (Parental Responsibility), Re</w:t>
      </w:r>
      <w:r w:rsidRPr="758C2E46" w:rsidR="0F63AF0A">
        <w:rPr>
          <w:rFonts w:ascii="Aptos" w:hAnsi="Aptos" w:eastAsia="Aptos" w:cs="Aptos" w:asciiTheme="minorAscii" w:hAnsiTheme="minorAscii" w:eastAsiaTheme="minorAscii" w:cstheme="minorAscii"/>
          <w:noProof w:val="0"/>
          <w:color w:val="auto"/>
          <w:sz w:val="24"/>
          <w:szCs w:val="24"/>
          <w:lang w:val="en-GB"/>
        </w:rPr>
        <w:t>’</w:t>
      </w:r>
      <w:r w:rsidRPr="758C2E46" w:rsidR="42C3808E">
        <w:rPr>
          <w:rFonts w:ascii="Aptos" w:hAnsi="Aptos" w:eastAsia="Aptos" w:cs="Aptos" w:asciiTheme="minorAscii" w:hAnsiTheme="minorAscii" w:eastAsiaTheme="minorAscii" w:cstheme="minorAscii"/>
          <w:noProof w:val="0"/>
          <w:color w:val="auto"/>
          <w:sz w:val="24"/>
          <w:szCs w:val="24"/>
          <w:lang w:val="en-GB"/>
        </w:rPr>
        <w:t xml:space="preserve"> (1999</w:t>
      </w:r>
      <w:r w:rsidRPr="758C2E46" w:rsidR="1C031028">
        <w:rPr>
          <w:rFonts w:ascii="Aptos" w:hAnsi="Aptos" w:eastAsia="Aptos" w:cs="Aptos" w:asciiTheme="minorAscii" w:hAnsiTheme="minorAscii" w:eastAsiaTheme="minorAscii" w:cstheme="minorAscii"/>
          <w:noProof w:val="0"/>
          <w:color w:val="auto"/>
          <w:sz w:val="24"/>
          <w:szCs w:val="24"/>
          <w:lang w:val="en-GB"/>
        </w:rPr>
        <w:t>), where</w:t>
      </w:r>
      <w:r w:rsidRPr="758C2E46" w:rsidR="1BCA1BDC">
        <w:rPr>
          <w:rFonts w:ascii="Aptos" w:hAnsi="Aptos" w:eastAsia="Aptos" w:cs="Aptos" w:asciiTheme="minorAscii" w:hAnsiTheme="minorAscii" w:eastAsiaTheme="minorAscii" w:cstheme="minorAscii"/>
          <w:noProof w:val="0"/>
          <w:color w:val="auto"/>
          <w:sz w:val="24"/>
          <w:szCs w:val="24"/>
          <w:lang w:val="en-GB"/>
        </w:rPr>
        <w:t xml:space="preserve"> issues may arise over </w:t>
      </w:r>
      <w:r w:rsidRPr="758C2E46" w:rsidR="08370F9A">
        <w:rPr>
          <w:rFonts w:ascii="Aptos" w:hAnsi="Aptos" w:eastAsia="Aptos" w:cs="Aptos" w:asciiTheme="minorAscii" w:hAnsiTheme="minorAscii" w:eastAsiaTheme="minorAscii" w:cstheme="minorAscii"/>
          <w:noProof w:val="0"/>
          <w:color w:val="auto"/>
          <w:sz w:val="24"/>
          <w:szCs w:val="24"/>
          <w:lang w:val="en-GB"/>
        </w:rPr>
        <w:t xml:space="preserve">parental </w:t>
      </w:r>
      <w:r w:rsidRPr="758C2E46" w:rsidR="1BCA1BDC">
        <w:rPr>
          <w:rFonts w:ascii="Aptos" w:hAnsi="Aptos" w:eastAsia="Aptos" w:cs="Aptos" w:asciiTheme="minorAscii" w:hAnsiTheme="minorAscii" w:eastAsiaTheme="minorAscii" w:cstheme="minorAscii"/>
          <w:noProof w:val="0"/>
          <w:color w:val="auto"/>
          <w:sz w:val="24"/>
          <w:szCs w:val="24"/>
          <w:lang w:val="en-GB"/>
        </w:rPr>
        <w:t>responsibilities concerning child arrangements, the legal system c</w:t>
      </w:r>
      <w:r w:rsidRPr="758C2E46" w:rsidR="0AA8709E">
        <w:rPr>
          <w:rFonts w:ascii="Aptos" w:hAnsi="Aptos" w:eastAsia="Aptos" w:cs="Aptos" w:asciiTheme="minorAscii" w:hAnsiTheme="minorAscii" w:eastAsiaTheme="minorAscii" w:cstheme="minorAscii"/>
          <w:noProof w:val="0"/>
          <w:color w:val="auto"/>
          <w:sz w:val="24"/>
          <w:szCs w:val="24"/>
          <w:lang w:val="en-GB"/>
        </w:rPr>
        <w:t xml:space="preserve">an be considered </w:t>
      </w:r>
      <w:r w:rsidRPr="758C2E46" w:rsidR="583FA054">
        <w:rPr>
          <w:rFonts w:ascii="Aptos" w:hAnsi="Aptos" w:eastAsia="Aptos" w:cs="Aptos" w:asciiTheme="minorAscii" w:hAnsiTheme="minorAscii" w:eastAsiaTheme="minorAscii" w:cstheme="minorAscii"/>
          <w:noProof w:val="0"/>
          <w:color w:val="auto"/>
          <w:sz w:val="24"/>
          <w:szCs w:val="24"/>
          <w:lang w:val="en-GB"/>
        </w:rPr>
        <w:t>as ineffective in</w:t>
      </w:r>
      <w:r w:rsidRPr="758C2E46" w:rsidR="0AA8709E">
        <w:rPr>
          <w:rFonts w:ascii="Aptos" w:hAnsi="Aptos" w:eastAsia="Aptos" w:cs="Aptos" w:asciiTheme="minorAscii" w:hAnsiTheme="minorAscii" w:eastAsiaTheme="minorAscii" w:cstheme="minorAscii"/>
          <w:noProof w:val="0"/>
          <w:color w:val="auto"/>
          <w:sz w:val="24"/>
          <w:szCs w:val="24"/>
          <w:lang w:val="en-GB"/>
        </w:rPr>
        <w:t xml:space="preserve"> </w:t>
      </w:r>
      <w:r w:rsidRPr="758C2E46" w:rsidR="0AA8709E">
        <w:rPr>
          <w:rFonts w:ascii="Aptos" w:hAnsi="Aptos" w:eastAsia="Aptos" w:cs="Aptos" w:asciiTheme="minorAscii" w:hAnsiTheme="minorAscii" w:eastAsiaTheme="minorAscii" w:cstheme="minorAscii"/>
          <w:noProof w:val="0"/>
          <w:color w:val="auto"/>
          <w:sz w:val="24"/>
          <w:szCs w:val="24"/>
          <w:lang w:val="en-GB"/>
        </w:rPr>
        <w:t>assisting</w:t>
      </w:r>
      <w:r w:rsidRPr="758C2E46" w:rsidR="0AA8709E">
        <w:rPr>
          <w:rFonts w:ascii="Aptos" w:hAnsi="Aptos" w:eastAsia="Aptos" w:cs="Aptos" w:asciiTheme="minorAscii" w:hAnsiTheme="minorAscii" w:eastAsiaTheme="minorAscii" w:cstheme="minorAscii"/>
          <w:noProof w:val="0"/>
          <w:color w:val="auto"/>
          <w:sz w:val="24"/>
          <w:szCs w:val="24"/>
          <w:lang w:val="en-GB"/>
        </w:rPr>
        <w:t xml:space="preserve"> lay people to solve this.</w:t>
      </w:r>
      <w:r w:rsidRPr="758C2E46" w:rsidR="5BA8C03E">
        <w:rPr>
          <w:rFonts w:ascii="Aptos" w:hAnsi="Aptos" w:eastAsia="Aptos" w:cs="Aptos" w:asciiTheme="minorAscii" w:hAnsiTheme="minorAscii" w:eastAsiaTheme="minorAscii" w:cstheme="minorAscii"/>
          <w:noProof w:val="0"/>
          <w:color w:val="auto"/>
          <w:sz w:val="24"/>
          <w:szCs w:val="24"/>
          <w:lang w:val="en-GB"/>
        </w:rPr>
        <w:t xml:space="preserve"> On the other hand, there are legal applications that can be used to ensure the betterment of children's futures.</w:t>
      </w:r>
      <w:r w:rsidRPr="758C2E46" w:rsidR="70477570">
        <w:rPr>
          <w:rFonts w:ascii="Aptos" w:hAnsi="Aptos" w:eastAsia="Aptos" w:cs="Aptos" w:asciiTheme="minorAscii" w:hAnsiTheme="minorAscii" w:eastAsiaTheme="minorAscii" w:cstheme="minorAscii"/>
          <w:noProof w:val="0"/>
          <w:color w:val="auto"/>
          <w:sz w:val="24"/>
          <w:szCs w:val="24"/>
          <w:lang w:val="en-GB"/>
        </w:rPr>
        <w:t xml:space="preserve"> </w:t>
      </w:r>
    </w:p>
    <w:p w:rsidR="0C019BCC" w:rsidP="758C2E46" w:rsidRDefault="0C019BCC" w14:paraId="072DFCEE" w14:textId="6E4B24A4">
      <w:pPr>
        <w:pStyle w:val="Normal"/>
        <w:spacing w:before="240" w:beforeAutospacing="off" w:after="264" w:afterAutospacing="off"/>
        <w:rPr>
          <w:rFonts w:ascii="Aptos" w:hAnsi="Aptos" w:eastAsia="Aptos" w:cs="Aptos" w:asciiTheme="minorAscii" w:hAnsiTheme="minorAscii" w:eastAsiaTheme="minorAscii" w:cstheme="minorAscii"/>
          <w:color w:val="auto"/>
          <w:sz w:val="24"/>
          <w:szCs w:val="24"/>
        </w:rPr>
      </w:pPr>
      <w:r w:rsidRPr="758C2E46" w:rsidR="0C019BCC">
        <w:rPr>
          <w:rFonts w:ascii="Aptos" w:hAnsi="Aptos" w:eastAsia="Aptos" w:cs="Aptos" w:asciiTheme="minorAscii" w:hAnsiTheme="minorAscii" w:eastAsiaTheme="minorAscii" w:cstheme="minorAscii"/>
          <w:color w:val="auto"/>
          <w:sz w:val="24"/>
          <w:szCs w:val="24"/>
        </w:rPr>
        <w:t>I</w:t>
      </w:r>
      <w:r w:rsidRPr="758C2E46" w:rsidR="0C019BCC">
        <w:rPr>
          <w:rFonts w:ascii="Aptos" w:hAnsi="Aptos" w:eastAsia="Aptos" w:cs="Aptos" w:asciiTheme="minorAscii" w:hAnsiTheme="minorAscii" w:eastAsiaTheme="minorAscii" w:cstheme="minorAscii"/>
          <w:color w:val="auto"/>
          <w:sz w:val="24"/>
          <w:szCs w:val="24"/>
        </w:rPr>
        <w:t xml:space="preserve"> have chosen to present this legal design in the form of a magazine. The form </w:t>
      </w:r>
      <w:r w:rsidRPr="758C2E46" w:rsidR="1DC902E5">
        <w:rPr>
          <w:rFonts w:ascii="Aptos" w:hAnsi="Aptos" w:eastAsia="Aptos" w:cs="Aptos" w:asciiTheme="minorAscii" w:hAnsiTheme="minorAscii" w:eastAsiaTheme="minorAscii" w:cstheme="minorAscii"/>
          <w:color w:val="auto"/>
          <w:sz w:val="24"/>
          <w:szCs w:val="24"/>
        </w:rPr>
        <w:t xml:space="preserve">of a magazine allows for the members of the public </w:t>
      </w:r>
      <w:r w:rsidRPr="758C2E46" w:rsidR="7728EB4C">
        <w:rPr>
          <w:rFonts w:ascii="Aptos" w:hAnsi="Aptos" w:eastAsia="Aptos" w:cs="Aptos" w:asciiTheme="minorAscii" w:hAnsiTheme="minorAscii" w:eastAsiaTheme="minorAscii" w:cstheme="minorAscii"/>
          <w:color w:val="auto"/>
          <w:sz w:val="24"/>
          <w:szCs w:val="24"/>
        </w:rPr>
        <w:t xml:space="preserve">to </w:t>
      </w:r>
      <w:r w:rsidRPr="758C2E46" w:rsidR="06BE12F8">
        <w:rPr>
          <w:rFonts w:ascii="Aptos" w:hAnsi="Aptos" w:eastAsia="Aptos" w:cs="Aptos" w:asciiTheme="minorAscii" w:hAnsiTheme="minorAscii" w:eastAsiaTheme="minorAscii" w:cstheme="minorAscii"/>
          <w:color w:val="auto"/>
          <w:sz w:val="24"/>
          <w:szCs w:val="24"/>
        </w:rPr>
        <w:t>retain</w:t>
      </w:r>
      <w:r w:rsidRPr="758C2E46" w:rsidR="1DC902E5">
        <w:rPr>
          <w:rFonts w:ascii="Aptos" w:hAnsi="Aptos" w:eastAsia="Aptos" w:cs="Aptos" w:asciiTheme="minorAscii" w:hAnsiTheme="minorAscii" w:eastAsiaTheme="minorAscii" w:cstheme="minorAscii"/>
          <w:color w:val="auto"/>
          <w:sz w:val="24"/>
          <w:szCs w:val="24"/>
        </w:rPr>
        <w:t xml:space="preserve"> information surrounding </w:t>
      </w:r>
      <w:r w:rsidRPr="758C2E46" w:rsidR="20593B0B">
        <w:rPr>
          <w:rFonts w:ascii="Aptos" w:hAnsi="Aptos" w:eastAsia="Aptos" w:cs="Aptos" w:asciiTheme="minorAscii" w:hAnsiTheme="minorAscii" w:eastAsiaTheme="minorAscii" w:cstheme="minorAscii"/>
          <w:color w:val="auto"/>
          <w:sz w:val="24"/>
          <w:szCs w:val="24"/>
        </w:rPr>
        <w:t xml:space="preserve">parental responsibility without </w:t>
      </w:r>
      <w:r w:rsidRPr="758C2E46" w:rsidR="0B33E0BA">
        <w:rPr>
          <w:rFonts w:ascii="Aptos" w:hAnsi="Aptos" w:eastAsia="Aptos" w:cs="Aptos" w:asciiTheme="minorAscii" w:hAnsiTheme="minorAscii" w:eastAsiaTheme="minorAscii" w:cstheme="minorAscii"/>
          <w:color w:val="auto"/>
          <w:sz w:val="24"/>
          <w:szCs w:val="24"/>
        </w:rPr>
        <w:t xml:space="preserve">becoming </w:t>
      </w:r>
      <w:r w:rsidRPr="758C2E46" w:rsidR="20593B0B">
        <w:rPr>
          <w:rFonts w:ascii="Aptos" w:hAnsi="Aptos" w:eastAsia="Aptos" w:cs="Aptos" w:asciiTheme="minorAscii" w:hAnsiTheme="minorAscii" w:eastAsiaTheme="minorAscii" w:cstheme="minorAscii"/>
          <w:color w:val="auto"/>
          <w:sz w:val="24"/>
          <w:szCs w:val="24"/>
        </w:rPr>
        <w:t>overwhelmed by information.</w:t>
      </w:r>
      <w:r w:rsidRPr="758C2E46" w:rsidR="38BCA7F5">
        <w:rPr>
          <w:rFonts w:ascii="Aptos" w:hAnsi="Aptos" w:eastAsia="Aptos" w:cs="Aptos" w:asciiTheme="minorAscii" w:hAnsiTheme="minorAscii" w:eastAsiaTheme="minorAscii" w:cstheme="minorAscii"/>
          <w:color w:val="auto"/>
          <w:sz w:val="24"/>
          <w:szCs w:val="24"/>
        </w:rPr>
        <w:t xml:space="preserve"> </w:t>
      </w:r>
      <w:r w:rsidRPr="758C2E46" w:rsidR="5438CFD5">
        <w:rPr>
          <w:rFonts w:ascii="Aptos" w:hAnsi="Aptos" w:eastAsia="Aptos" w:cs="Aptos" w:asciiTheme="minorAscii" w:hAnsiTheme="minorAscii" w:eastAsiaTheme="minorAscii" w:cstheme="minorAscii"/>
          <w:color w:val="auto"/>
          <w:sz w:val="24"/>
          <w:szCs w:val="24"/>
        </w:rPr>
        <w:t>It also attracts more attention than lists of information as it is easier to read</w:t>
      </w:r>
      <w:r w:rsidRPr="758C2E46" w:rsidR="7C47ACB8">
        <w:rPr>
          <w:rFonts w:ascii="Aptos" w:hAnsi="Aptos" w:eastAsia="Aptos" w:cs="Aptos" w:asciiTheme="minorAscii" w:hAnsiTheme="minorAscii" w:eastAsiaTheme="minorAscii" w:cstheme="minorAscii"/>
          <w:color w:val="auto"/>
          <w:sz w:val="24"/>
          <w:szCs w:val="24"/>
        </w:rPr>
        <w:t xml:space="preserve"> and more engaging</w:t>
      </w:r>
      <w:r w:rsidRPr="758C2E46" w:rsidR="5438CFD5">
        <w:rPr>
          <w:rFonts w:ascii="Aptos" w:hAnsi="Aptos" w:eastAsia="Aptos" w:cs="Aptos" w:asciiTheme="minorAscii" w:hAnsiTheme="minorAscii" w:eastAsiaTheme="minorAscii" w:cstheme="minorAscii"/>
          <w:color w:val="auto"/>
          <w:sz w:val="24"/>
          <w:szCs w:val="24"/>
        </w:rPr>
        <w:t xml:space="preserve">. </w:t>
      </w:r>
      <w:r w:rsidRPr="758C2E46" w:rsidR="38BCA7F5">
        <w:rPr>
          <w:rFonts w:ascii="Aptos" w:hAnsi="Aptos" w:eastAsia="Aptos" w:cs="Aptos" w:asciiTheme="minorAscii" w:hAnsiTheme="minorAscii" w:eastAsiaTheme="minorAscii" w:cstheme="minorAscii"/>
          <w:color w:val="auto"/>
          <w:sz w:val="24"/>
          <w:szCs w:val="24"/>
        </w:rPr>
        <w:t xml:space="preserve">A </w:t>
      </w:r>
      <w:r w:rsidRPr="758C2E46" w:rsidR="5919D287">
        <w:rPr>
          <w:rFonts w:ascii="Aptos" w:hAnsi="Aptos" w:eastAsia="Aptos" w:cs="Aptos" w:asciiTheme="minorAscii" w:hAnsiTheme="minorAscii" w:eastAsiaTheme="minorAscii" w:cstheme="minorAscii"/>
          <w:color w:val="auto"/>
          <w:sz w:val="24"/>
          <w:szCs w:val="24"/>
        </w:rPr>
        <w:t xml:space="preserve">key </w:t>
      </w:r>
      <w:r w:rsidRPr="758C2E46" w:rsidR="38BCA7F5">
        <w:rPr>
          <w:rFonts w:ascii="Aptos" w:hAnsi="Aptos" w:eastAsia="Aptos" w:cs="Aptos" w:asciiTheme="minorAscii" w:hAnsiTheme="minorAscii" w:eastAsiaTheme="minorAscii" w:cstheme="minorAscii"/>
          <w:color w:val="auto"/>
          <w:sz w:val="24"/>
          <w:szCs w:val="24"/>
        </w:rPr>
        <w:t xml:space="preserve">strength of my resource is </w:t>
      </w:r>
      <w:r w:rsidRPr="758C2E46" w:rsidR="5CC747A9">
        <w:rPr>
          <w:rFonts w:ascii="Aptos" w:hAnsi="Aptos" w:eastAsia="Aptos" w:cs="Aptos" w:asciiTheme="minorAscii" w:hAnsiTheme="minorAscii" w:eastAsiaTheme="minorAscii" w:cstheme="minorAscii"/>
          <w:color w:val="auto"/>
          <w:sz w:val="24"/>
          <w:szCs w:val="24"/>
        </w:rPr>
        <w:t xml:space="preserve">that it is organised in a way that is </w:t>
      </w:r>
      <w:r w:rsidRPr="758C2E46" w:rsidR="59266CE7">
        <w:rPr>
          <w:rFonts w:ascii="Aptos" w:hAnsi="Aptos" w:eastAsia="Aptos" w:cs="Aptos" w:asciiTheme="minorAscii" w:hAnsiTheme="minorAscii" w:eastAsiaTheme="minorAscii" w:cstheme="minorAscii"/>
          <w:color w:val="auto"/>
          <w:sz w:val="24"/>
          <w:szCs w:val="24"/>
        </w:rPr>
        <w:t xml:space="preserve">made </w:t>
      </w:r>
      <w:r w:rsidRPr="758C2E46" w:rsidR="5CC747A9">
        <w:rPr>
          <w:rFonts w:ascii="Aptos" w:hAnsi="Aptos" w:eastAsia="Aptos" w:cs="Aptos" w:asciiTheme="minorAscii" w:hAnsiTheme="minorAscii" w:eastAsiaTheme="minorAscii" w:cstheme="minorAscii"/>
          <w:color w:val="auto"/>
          <w:sz w:val="24"/>
          <w:szCs w:val="24"/>
        </w:rPr>
        <w:t>easy for lay people to understand. For example, each section is arranged by sub</w:t>
      </w:r>
      <w:r w:rsidRPr="758C2E46" w:rsidR="0C912651">
        <w:rPr>
          <w:rFonts w:ascii="Aptos" w:hAnsi="Aptos" w:eastAsia="Aptos" w:cs="Aptos" w:asciiTheme="minorAscii" w:hAnsiTheme="minorAscii" w:eastAsiaTheme="minorAscii" w:cstheme="minorAscii"/>
          <w:color w:val="auto"/>
          <w:sz w:val="24"/>
          <w:szCs w:val="24"/>
        </w:rPr>
        <w:t xml:space="preserve">-headings that provide </w:t>
      </w:r>
      <w:r w:rsidRPr="758C2E46" w:rsidR="16E5C369">
        <w:rPr>
          <w:rFonts w:ascii="Aptos" w:hAnsi="Aptos" w:eastAsia="Aptos" w:cs="Aptos" w:asciiTheme="minorAscii" w:hAnsiTheme="minorAscii" w:eastAsiaTheme="minorAscii" w:cstheme="minorAscii"/>
          <w:color w:val="auto"/>
          <w:sz w:val="24"/>
          <w:szCs w:val="24"/>
        </w:rPr>
        <w:t xml:space="preserve">simplified and clear information on the topic. </w:t>
      </w:r>
    </w:p>
    <w:p w:rsidR="16E5C369" w:rsidP="758C2E46" w:rsidRDefault="16E5C369" w14:paraId="1811AC77" w14:textId="437CEBAF">
      <w:pPr>
        <w:rPr>
          <w:rFonts w:ascii="Aptos" w:hAnsi="Aptos" w:eastAsia="Aptos" w:cs="Aptos" w:asciiTheme="minorAscii" w:hAnsiTheme="minorAscii" w:eastAsiaTheme="minorAscii" w:cstheme="minorAscii"/>
          <w:color w:val="auto"/>
          <w:sz w:val="24"/>
          <w:szCs w:val="24"/>
        </w:rPr>
      </w:pPr>
      <w:r w:rsidRPr="758C2E46" w:rsidR="16E5C369">
        <w:rPr>
          <w:rFonts w:ascii="Aptos" w:hAnsi="Aptos" w:eastAsia="Aptos" w:cs="Aptos" w:asciiTheme="minorAscii" w:hAnsiTheme="minorAscii" w:eastAsiaTheme="minorAscii" w:cstheme="minorAscii"/>
          <w:color w:val="auto"/>
          <w:sz w:val="24"/>
          <w:szCs w:val="24"/>
        </w:rPr>
        <w:t xml:space="preserve">As members of the public who have little or no knowledge of family law may find it difficult to understand legal concepts, </w:t>
      </w:r>
      <w:r w:rsidRPr="758C2E46" w:rsidR="4602D6C1">
        <w:rPr>
          <w:rFonts w:ascii="Aptos" w:hAnsi="Aptos" w:eastAsia="Aptos" w:cs="Aptos" w:asciiTheme="minorAscii" w:hAnsiTheme="minorAscii" w:eastAsiaTheme="minorAscii" w:cstheme="minorAscii"/>
          <w:color w:val="auto"/>
          <w:sz w:val="24"/>
          <w:szCs w:val="24"/>
        </w:rPr>
        <w:t>I</w:t>
      </w:r>
      <w:r w:rsidRPr="758C2E46" w:rsidR="16E5C369">
        <w:rPr>
          <w:rFonts w:ascii="Aptos" w:hAnsi="Aptos" w:eastAsia="Aptos" w:cs="Aptos" w:asciiTheme="minorAscii" w:hAnsiTheme="minorAscii" w:eastAsiaTheme="minorAscii" w:cstheme="minorAscii"/>
          <w:color w:val="auto"/>
          <w:sz w:val="24"/>
          <w:szCs w:val="24"/>
        </w:rPr>
        <w:t xml:space="preserve"> refrained from using </w:t>
      </w:r>
      <w:r w:rsidRPr="758C2E46" w:rsidR="3BFCB387">
        <w:rPr>
          <w:rFonts w:ascii="Aptos" w:hAnsi="Aptos" w:eastAsia="Aptos" w:cs="Aptos" w:asciiTheme="minorAscii" w:hAnsiTheme="minorAscii" w:eastAsiaTheme="minorAscii" w:cstheme="minorAscii"/>
          <w:color w:val="auto"/>
          <w:sz w:val="24"/>
          <w:szCs w:val="24"/>
        </w:rPr>
        <w:t xml:space="preserve">multiple pieces of legislation </w:t>
      </w:r>
      <w:r w:rsidRPr="758C2E46" w:rsidR="6BCC3FBE">
        <w:rPr>
          <w:rFonts w:ascii="Aptos" w:hAnsi="Aptos" w:eastAsia="Aptos" w:cs="Aptos" w:asciiTheme="minorAscii" w:hAnsiTheme="minorAscii" w:eastAsiaTheme="minorAscii" w:cstheme="minorAscii"/>
          <w:color w:val="auto"/>
          <w:sz w:val="24"/>
          <w:szCs w:val="24"/>
        </w:rPr>
        <w:t>as this can become con</w:t>
      </w:r>
      <w:r w:rsidRPr="758C2E46" w:rsidR="5E2641F8">
        <w:rPr>
          <w:rFonts w:ascii="Aptos" w:hAnsi="Aptos" w:eastAsia="Aptos" w:cs="Aptos" w:asciiTheme="minorAscii" w:hAnsiTheme="minorAscii" w:eastAsiaTheme="minorAscii" w:cstheme="minorAscii"/>
          <w:color w:val="auto"/>
          <w:sz w:val="24"/>
          <w:szCs w:val="24"/>
        </w:rPr>
        <w:t>fu</w:t>
      </w:r>
      <w:r w:rsidRPr="758C2E46" w:rsidR="6BCC3FBE">
        <w:rPr>
          <w:rFonts w:ascii="Aptos" w:hAnsi="Aptos" w:eastAsia="Aptos" w:cs="Aptos" w:asciiTheme="minorAscii" w:hAnsiTheme="minorAscii" w:eastAsiaTheme="minorAscii" w:cstheme="minorAscii"/>
          <w:color w:val="auto"/>
          <w:sz w:val="24"/>
          <w:szCs w:val="24"/>
        </w:rPr>
        <w:t>sing when trying to help the intended audience learn about parental responsibility.</w:t>
      </w:r>
      <w:r w:rsidRPr="758C2E46" w:rsidR="1A880102">
        <w:rPr>
          <w:rFonts w:ascii="Aptos" w:hAnsi="Aptos" w:eastAsia="Aptos" w:cs="Aptos" w:asciiTheme="minorAscii" w:hAnsiTheme="minorAscii" w:eastAsiaTheme="minorAscii" w:cstheme="minorAscii"/>
          <w:color w:val="auto"/>
          <w:sz w:val="24"/>
          <w:szCs w:val="24"/>
        </w:rPr>
        <w:t xml:space="preserve"> </w:t>
      </w:r>
      <w:r w:rsidRPr="758C2E46" w:rsidR="63DB12F9">
        <w:rPr>
          <w:rFonts w:ascii="Aptos" w:hAnsi="Aptos" w:eastAsia="Aptos" w:cs="Aptos" w:asciiTheme="minorAscii" w:hAnsiTheme="minorAscii" w:eastAsiaTheme="minorAscii" w:cstheme="minorAscii"/>
          <w:color w:val="auto"/>
          <w:sz w:val="24"/>
          <w:szCs w:val="24"/>
        </w:rPr>
        <w:t xml:space="preserve">I found it important to include main pieces of legislation such as the Children Act (1989) becuase this defines parental </w:t>
      </w:r>
      <w:r w:rsidRPr="758C2E46" w:rsidR="1928AEC8">
        <w:rPr>
          <w:rFonts w:ascii="Aptos" w:hAnsi="Aptos" w:eastAsia="Aptos" w:cs="Aptos" w:asciiTheme="minorAscii" w:hAnsiTheme="minorAscii" w:eastAsiaTheme="minorAscii" w:cstheme="minorAscii"/>
          <w:color w:val="auto"/>
          <w:sz w:val="24"/>
          <w:szCs w:val="24"/>
        </w:rPr>
        <w:t>responsibility,</w:t>
      </w:r>
      <w:r w:rsidRPr="758C2E46" w:rsidR="63DB12F9">
        <w:rPr>
          <w:rFonts w:ascii="Aptos" w:hAnsi="Aptos" w:eastAsia="Aptos" w:cs="Aptos" w:asciiTheme="minorAscii" w:hAnsiTheme="minorAscii" w:eastAsiaTheme="minorAscii" w:cstheme="minorAscii"/>
          <w:color w:val="auto"/>
          <w:sz w:val="24"/>
          <w:szCs w:val="24"/>
        </w:rPr>
        <w:t xml:space="preserve"> </w:t>
      </w:r>
      <w:r w:rsidRPr="758C2E46" w:rsidR="1793F3FA">
        <w:rPr>
          <w:rFonts w:ascii="Aptos" w:hAnsi="Aptos" w:eastAsia="Aptos" w:cs="Aptos" w:asciiTheme="minorAscii" w:hAnsiTheme="minorAscii" w:eastAsiaTheme="minorAscii" w:cstheme="minorAscii"/>
          <w:color w:val="auto"/>
          <w:sz w:val="24"/>
          <w:szCs w:val="24"/>
        </w:rPr>
        <w:t>and parents should be aware of this.</w:t>
      </w:r>
    </w:p>
    <w:p w:rsidR="1A880102" w:rsidP="758C2E46" w:rsidRDefault="1A880102" w14:paraId="5DC62FD7" w14:textId="26F6A1AA">
      <w:pPr>
        <w:rPr>
          <w:rFonts w:ascii="Aptos" w:hAnsi="Aptos" w:eastAsia="Aptos" w:cs="Aptos" w:asciiTheme="minorAscii" w:hAnsiTheme="minorAscii" w:eastAsiaTheme="minorAscii" w:cstheme="minorAscii"/>
          <w:color w:val="auto"/>
          <w:sz w:val="24"/>
          <w:szCs w:val="24"/>
        </w:rPr>
      </w:pPr>
      <w:r w:rsidRPr="758C2E46" w:rsidR="1A880102">
        <w:rPr>
          <w:rFonts w:ascii="Aptos" w:hAnsi="Aptos" w:eastAsia="Aptos" w:cs="Aptos" w:asciiTheme="minorAscii" w:hAnsiTheme="minorAscii" w:eastAsiaTheme="minorAscii" w:cstheme="minorAscii"/>
          <w:color w:val="auto"/>
          <w:sz w:val="24"/>
          <w:szCs w:val="24"/>
        </w:rPr>
        <w:t xml:space="preserve">Another strength of my resource is that it </w:t>
      </w:r>
      <w:r w:rsidRPr="758C2E46" w:rsidR="1C34C829">
        <w:rPr>
          <w:rFonts w:ascii="Aptos" w:hAnsi="Aptos" w:eastAsia="Aptos" w:cs="Aptos" w:asciiTheme="minorAscii" w:hAnsiTheme="minorAscii" w:eastAsiaTheme="minorAscii" w:cstheme="minorAscii"/>
          <w:color w:val="auto"/>
          <w:sz w:val="24"/>
          <w:szCs w:val="24"/>
        </w:rPr>
        <w:t xml:space="preserve">directly </w:t>
      </w:r>
      <w:r w:rsidRPr="758C2E46" w:rsidR="4435DBF0">
        <w:rPr>
          <w:rFonts w:ascii="Aptos" w:hAnsi="Aptos" w:eastAsia="Aptos" w:cs="Aptos" w:asciiTheme="minorAscii" w:hAnsiTheme="minorAscii" w:eastAsiaTheme="minorAscii" w:cstheme="minorAscii"/>
          <w:color w:val="auto"/>
          <w:sz w:val="24"/>
          <w:szCs w:val="24"/>
        </w:rPr>
        <w:t>addresses</w:t>
      </w:r>
      <w:r w:rsidRPr="758C2E46" w:rsidR="1C34C829">
        <w:rPr>
          <w:rFonts w:ascii="Aptos" w:hAnsi="Aptos" w:eastAsia="Aptos" w:cs="Aptos" w:asciiTheme="minorAscii" w:hAnsiTheme="minorAscii" w:eastAsiaTheme="minorAscii" w:cstheme="minorAscii"/>
          <w:color w:val="auto"/>
          <w:sz w:val="24"/>
          <w:szCs w:val="24"/>
        </w:rPr>
        <w:t xml:space="preserve"> the reader</w:t>
      </w:r>
      <w:r w:rsidRPr="758C2E46" w:rsidR="00FA92EB">
        <w:rPr>
          <w:rFonts w:ascii="Aptos" w:hAnsi="Aptos" w:eastAsia="Aptos" w:cs="Aptos" w:asciiTheme="minorAscii" w:hAnsiTheme="minorAscii" w:eastAsiaTheme="minorAscii" w:cstheme="minorAscii"/>
          <w:color w:val="auto"/>
          <w:sz w:val="24"/>
          <w:szCs w:val="24"/>
        </w:rPr>
        <w:t xml:space="preserve">. This is important because it engages the reader by making the information appear </w:t>
      </w:r>
      <w:r w:rsidRPr="758C2E46" w:rsidR="75800913">
        <w:rPr>
          <w:rFonts w:ascii="Aptos" w:hAnsi="Aptos" w:eastAsia="Aptos" w:cs="Aptos" w:asciiTheme="minorAscii" w:hAnsiTheme="minorAscii" w:eastAsiaTheme="minorAscii" w:cstheme="minorAscii"/>
          <w:color w:val="auto"/>
          <w:sz w:val="24"/>
          <w:szCs w:val="24"/>
        </w:rPr>
        <w:t xml:space="preserve">less complex </w:t>
      </w:r>
      <w:r w:rsidRPr="758C2E46" w:rsidR="140E29A9">
        <w:rPr>
          <w:rFonts w:ascii="Aptos" w:hAnsi="Aptos" w:eastAsia="Aptos" w:cs="Aptos" w:asciiTheme="minorAscii" w:hAnsiTheme="minorAscii" w:eastAsiaTheme="minorAscii" w:cstheme="minorAscii"/>
          <w:color w:val="auto"/>
          <w:sz w:val="24"/>
          <w:szCs w:val="24"/>
        </w:rPr>
        <w:t xml:space="preserve">which makes the guidance easier to follow. </w:t>
      </w:r>
      <w:r w:rsidRPr="758C2E46" w:rsidR="060BA67C">
        <w:rPr>
          <w:rFonts w:ascii="Aptos" w:hAnsi="Aptos" w:eastAsia="Aptos" w:cs="Aptos" w:asciiTheme="minorAscii" w:hAnsiTheme="minorAscii" w:eastAsiaTheme="minorAscii" w:cstheme="minorAscii"/>
          <w:color w:val="auto"/>
          <w:sz w:val="24"/>
          <w:szCs w:val="24"/>
        </w:rPr>
        <w:t xml:space="preserve">The information in the resource is concise and to the point so </w:t>
      </w:r>
      <w:r w:rsidRPr="758C2E46" w:rsidR="409B644B">
        <w:rPr>
          <w:rFonts w:ascii="Aptos" w:hAnsi="Aptos" w:eastAsia="Aptos" w:cs="Aptos" w:asciiTheme="minorAscii" w:hAnsiTheme="minorAscii" w:eastAsiaTheme="minorAscii" w:cstheme="minorAscii"/>
          <w:color w:val="auto"/>
          <w:sz w:val="24"/>
          <w:szCs w:val="24"/>
        </w:rPr>
        <w:t xml:space="preserve">that it hopefully </w:t>
      </w:r>
      <w:r w:rsidRPr="758C2E46" w:rsidR="409B644B">
        <w:rPr>
          <w:rFonts w:ascii="Aptos" w:hAnsi="Aptos" w:eastAsia="Aptos" w:cs="Aptos" w:asciiTheme="minorAscii" w:hAnsiTheme="minorAscii" w:eastAsiaTheme="minorAscii" w:cstheme="minorAscii"/>
          <w:color w:val="auto"/>
          <w:sz w:val="24"/>
          <w:szCs w:val="24"/>
        </w:rPr>
        <w:t>answers</w:t>
      </w:r>
      <w:r w:rsidRPr="758C2E46" w:rsidR="409B644B">
        <w:rPr>
          <w:rFonts w:ascii="Aptos" w:hAnsi="Aptos" w:eastAsia="Aptos" w:cs="Aptos" w:asciiTheme="minorAscii" w:hAnsiTheme="minorAscii" w:eastAsiaTheme="minorAscii" w:cstheme="minorAscii"/>
          <w:color w:val="auto"/>
          <w:sz w:val="24"/>
          <w:szCs w:val="24"/>
        </w:rPr>
        <w:t xml:space="preserve"> any concerns that the reader may </w:t>
      </w:r>
      <w:r w:rsidRPr="758C2E46" w:rsidR="409B644B">
        <w:rPr>
          <w:rFonts w:ascii="Aptos" w:hAnsi="Aptos" w:eastAsia="Aptos" w:cs="Aptos" w:asciiTheme="minorAscii" w:hAnsiTheme="minorAscii" w:eastAsiaTheme="minorAscii" w:cstheme="minorAscii"/>
          <w:color w:val="auto"/>
          <w:sz w:val="24"/>
          <w:szCs w:val="24"/>
        </w:rPr>
        <w:t>have.</w:t>
      </w:r>
    </w:p>
    <w:p w:rsidR="5657994F" w:rsidP="758C2E46" w:rsidRDefault="5657994F" w14:paraId="61BFF905" w14:textId="74CF3792">
      <w:pPr>
        <w:pStyle w:val="Normal"/>
        <w:spacing w:after="0" w:line="360" w:lineRule="auto"/>
        <w:ind w:left="0"/>
        <w:rPr>
          <w:rFonts w:ascii="Aptos" w:hAnsi="Aptos" w:eastAsia="Aptos" w:cs="Aptos" w:asciiTheme="minorAscii" w:hAnsiTheme="minorAscii" w:eastAsiaTheme="minorAscii" w:cstheme="minorAscii"/>
          <w:color w:val="auto"/>
          <w:sz w:val="24"/>
          <w:szCs w:val="24"/>
        </w:rPr>
      </w:pPr>
      <w:r w:rsidRPr="758C2E46" w:rsidR="5657994F">
        <w:rPr>
          <w:rFonts w:ascii="Aptos" w:hAnsi="Aptos" w:eastAsia="Aptos" w:cs="Aptos" w:asciiTheme="minorAscii" w:hAnsiTheme="minorAscii" w:eastAsiaTheme="minorAscii" w:cstheme="minorAscii"/>
          <w:color w:val="auto"/>
          <w:sz w:val="24"/>
          <w:szCs w:val="24"/>
        </w:rPr>
        <w:t xml:space="preserve">As I did not use class feedback to inform my resource, but if I were </w:t>
      </w:r>
      <w:r w:rsidRPr="758C2E46" w:rsidR="5657994F">
        <w:rPr>
          <w:rFonts w:ascii="Aptos" w:hAnsi="Aptos" w:eastAsia="Aptos" w:cs="Aptos" w:asciiTheme="minorAscii" w:hAnsiTheme="minorAscii" w:eastAsiaTheme="minorAscii" w:cstheme="minorAscii"/>
          <w:color w:val="auto"/>
          <w:sz w:val="24"/>
          <w:szCs w:val="24"/>
        </w:rPr>
        <w:t>to,</w:t>
      </w:r>
      <w:r w:rsidRPr="758C2E46" w:rsidR="5657994F">
        <w:rPr>
          <w:rFonts w:ascii="Aptos" w:hAnsi="Aptos" w:eastAsia="Aptos" w:cs="Aptos" w:asciiTheme="minorAscii" w:hAnsiTheme="minorAscii" w:eastAsiaTheme="minorAscii" w:cstheme="minorAscii"/>
          <w:color w:val="auto"/>
          <w:sz w:val="24"/>
          <w:szCs w:val="24"/>
        </w:rPr>
        <w:t xml:space="preserve"> I would prioritise visual elements such as a chart to show the steps of </w:t>
      </w:r>
      <w:r w:rsidRPr="758C2E46" w:rsidR="5657994F">
        <w:rPr>
          <w:rFonts w:ascii="Aptos" w:hAnsi="Aptos" w:eastAsia="Aptos" w:cs="Aptos" w:asciiTheme="minorAscii" w:hAnsiTheme="minorAscii" w:eastAsiaTheme="minorAscii" w:cstheme="minorAscii"/>
          <w:color w:val="auto"/>
          <w:sz w:val="24"/>
          <w:szCs w:val="24"/>
        </w:rPr>
        <w:t>acquiring</w:t>
      </w:r>
      <w:r w:rsidRPr="758C2E46" w:rsidR="5657994F">
        <w:rPr>
          <w:rFonts w:ascii="Aptos" w:hAnsi="Aptos" w:eastAsia="Aptos" w:cs="Aptos" w:asciiTheme="minorAscii" w:hAnsiTheme="minorAscii" w:eastAsiaTheme="minorAscii" w:cstheme="minorAscii"/>
          <w:color w:val="auto"/>
          <w:sz w:val="24"/>
          <w:szCs w:val="24"/>
        </w:rPr>
        <w:t xml:space="preserve"> parental responsibility to show how it is obtained. I would also consider feedback surrounding the layout of the magazine and if there should be any changes in the presentation of information. If individuals felt like there was too much information, I would break down the sections and create more subheadings with more detailed information following.</w:t>
      </w:r>
    </w:p>
    <w:p w:rsidR="758C2E46" w:rsidP="758C2E46" w:rsidRDefault="758C2E46" w14:paraId="62A6D2E4" w14:textId="01484D91">
      <w:pPr>
        <w:rPr>
          <w:rFonts w:ascii="Aptos" w:hAnsi="Aptos" w:eastAsia="Aptos" w:cs="Aptos" w:asciiTheme="minorAscii" w:hAnsiTheme="minorAscii" w:eastAsiaTheme="minorAscii" w:cstheme="minorAscii"/>
          <w:color w:val="auto"/>
          <w:sz w:val="24"/>
          <w:szCs w:val="24"/>
        </w:rPr>
      </w:pPr>
    </w:p>
    <w:p w:rsidR="676BFAD2" w:rsidP="758C2E46" w:rsidRDefault="676BFAD2" w14:paraId="44E34F21" w14:textId="287F4994">
      <w:pPr>
        <w:pStyle w:val="Normal"/>
        <w:spacing w:after="0" w:line="360" w:lineRule="auto"/>
        <w:ind w:left="0"/>
        <w:rPr>
          <w:rFonts w:ascii="Aptos" w:hAnsi="Aptos" w:eastAsia="Aptos" w:cs="Aptos" w:asciiTheme="minorAscii" w:hAnsiTheme="minorAscii" w:eastAsiaTheme="minorAscii" w:cstheme="minorAscii"/>
          <w:color w:val="auto"/>
          <w:sz w:val="24"/>
          <w:szCs w:val="24"/>
        </w:rPr>
      </w:pPr>
      <w:r w:rsidRPr="758C2E46" w:rsidR="676BFAD2">
        <w:rPr>
          <w:rFonts w:ascii="Aptos" w:hAnsi="Aptos" w:eastAsia="Aptos" w:cs="Aptos" w:asciiTheme="minorAscii" w:hAnsiTheme="minorAscii" w:eastAsiaTheme="minorAscii" w:cstheme="minorAscii"/>
          <w:color w:val="auto"/>
          <w:sz w:val="24"/>
          <w:szCs w:val="24"/>
        </w:rPr>
        <w:t xml:space="preserve">Reflecting on my final resource, </w:t>
      </w:r>
      <w:r w:rsidRPr="758C2E46" w:rsidR="0041C1C6">
        <w:rPr>
          <w:rFonts w:ascii="Aptos" w:hAnsi="Aptos" w:eastAsia="Aptos" w:cs="Aptos" w:asciiTheme="minorAscii" w:hAnsiTheme="minorAscii" w:eastAsiaTheme="minorAscii" w:cstheme="minorAscii"/>
          <w:color w:val="auto"/>
          <w:sz w:val="24"/>
          <w:szCs w:val="24"/>
        </w:rPr>
        <w:t>it</w:t>
      </w:r>
      <w:r w:rsidRPr="758C2E46" w:rsidR="676BFAD2">
        <w:rPr>
          <w:rFonts w:ascii="Aptos" w:hAnsi="Aptos" w:eastAsia="Aptos" w:cs="Aptos" w:asciiTheme="minorAscii" w:hAnsiTheme="minorAscii" w:eastAsiaTheme="minorAscii" w:cstheme="minorAscii"/>
          <w:color w:val="auto"/>
          <w:sz w:val="24"/>
          <w:szCs w:val="24"/>
        </w:rPr>
        <w:t xml:space="preserve"> is effective for educating </w:t>
      </w:r>
      <w:r w:rsidRPr="758C2E46" w:rsidR="257516FF">
        <w:rPr>
          <w:rFonts w:ascii="Aptos" w:hAnsi="Aptos" w:eastAsia="Aptos" w:cs="Aptos" w:asciiTheme="minorAscii" w:hAnsiTheme="minorAscii" w:eastAsiaTheme="minorAscii" w:cstheme="minorAscii"/>
          <w:color w:val="auto"/>
          <w:sz w:val="24"/>
          <w:szCs w:val="24"/>
        </w:rPr>
        <w:t>separated</w:t>
      </w:r>
      <w:r w:rsidRPr="758C2E46" w:rsidR="676BFAD2">
        <w:rPr>
          <w:rFonts w:ascii="Aptos" w:hAnsi="Aptos" w:eastAsia="Aptos" w:cs="Aptos" w:asciiTheme="minorAscii" w:hAnsiTheme="minorAscii" w:eastAsiaTheme="minorAscii" w:cstheme="minorAscii"/>
          <w:color w:val="auto"/>
          <w:sz w:val="24"/>
          <w:szCs w:val="24"/>
        </w:rPr>
        <w:t xml:space="preserve"> parents a</w:t>
      </w:r>
      <w:r w:rsidRPr="758C2E46" w:rsidR="22D827B9">
        <w:rPr>
          <w:rFonts w:ascii="Aptos" w:hAnsi="Aptos" w:eastAsia="Aptos" w:cs="Aptos" w:asciiTheme="minorAscii" w:hAnsiTheme="minorAscii" w:eastAsiaTheme="minorAscii" w:cstheme="minorAscii"/>
          <w:color w:val="auto"/>
          <w:sz w:val="24"/>
          <w:szCs w:val="24"/>
        </w:rPr>
        <w:t>bout what parental responsibilities they have</w:t>
      </w:r>
      <w:r w:rsidRPr="758C2E46" w:rsidR="327733E8">
        <w:rPr>
          <w:rFonts w:ascii="Aptos" w:hAnsi="Aptos" w:eastAsia="Aptos" w:cs="Aptos" w:asciiTheme="minorAscii" w:hAnsiTheme="minorAscii" w:eastAsiaTheme="minorAscii" w:cstheme="minorAscii"/>
          <w:color w:val="auto"/>
          <w:sz w:val="24"/>
          <w:szCs w:val="24"/>
        </w:rPr>
        <w:t>. It is a clear legal output design which is compact so it can easily be understood by lay people such as separated parents</w:t>
      </w:r>
      <w:r w:rsidRPr="758C2E46" w:rsidR="22D827B9">
        <w:rPr>
          <w:rFonts w:ascii="Aptos" w:hAnsi="Aptos" w:eastAsia="Aptos" w:cs="Aptos" w:asciiTheme="minorAscii" w:hAnsiTheme="minorAscii" w:eastAsiaTheme="minorAscii" w:cstheme="minorAscii"/>
          <w:color w:val="auto"/>
          <w:sz w:val="24"/>
          <w:szCs w:val="24"/>
        </w:rPr>
        <w:t xml:space="preserve">. </w:t>
      </w:r>
      <w:r w:rsidRPr="758C2E46" w:rsidR="5FEA4987">
        <w:rPr>
          <w:rFonts w:ascii="Aptos" w:hAnsi="Aptos" w:eastAsia="Aptos" w:cs="Aptos" w:asciiTheme="minorAscii" w:hAnsiTheme="minorAscii" w:eastAsiaTheme="minorAscii" w:cstheme="minorAscii"/>
          <w:color w:val="auto"/>
          <w:sz w:val="24"/>
          <w:szCs w:val="24"/>
        </w:rPr>
        <w:t xml:space="preserve">As I have used language that does not solely </w:t>
      </w:r>
      <w:r w:rsidRPr="758C2E46" w:rsidR="5FEA4987">
        <w:rPr>
          <w:rFonts w:ascii="Aptos" w:hAnsi="Aptos" w:eastAsia="Aptos" w:cs="Aptos" w:asciiTheme="minorAscii" w:hAnsiTheme="minorAscii" w:eastAsiaTheme="minorAscii" w:cstheme="minorAscii"/>
          <w:color w:val="auto"/>
          <w:sz w:val="24"/>
          <w:szCs w:val="24"/>
        </w:rPr>
        <w:t>contain</w:t>
      </w:r>
      <w:r w:rsidRPr="758C2E46" w:rsidR="5FEA4987">
        <w:rPr>
          <w:rFonts w:ascii="Aptos" w:hAnsi="Aptos" w:eastAsia="Aptos" w:cs="Aptos" w:asciiTheme="minorAscii" w:hAnsiTheme="minorAscii" w:eastAsiaTheme="minorAscii" w:cstheme="minorAscii"/>
          <w:color w:val="auto"/>
          <w:sz w:val="24"/>
          <w:szCs w:val="24"/>
        </w:rPr>
        <w:t xml:space="preserve"> legal concepts and points of law, </w:t>
      </w:r>
      <w:r w:rsidRPr="758C2E46" w:rsidR="25155FA5">
        <w:rPr>
          <w:rFonts w:ascii="Aptos" w:hAnsi="Aptos" w:eastAsia="Aptos" w:cs="Aptos" w:asciiTheme="minorAscii" w:hAnsiTheme="minorAscii" w:eastAsiaTheme="minorAscii" w:cstheme="minorAscii"/>
          <w:color w:val="auto"/>
          <w:sz w:val="24"/>
          <w:szCs w:val="24"/>
        </w:rPr>
        <w:t>any member of the public would be able to understand the basic principles of parental responsibility.</w:t>
      </w:r>
      <w:r w:rsidRPr="758C2E46" w:rsidR="0A1E6A38">
        <w:rPr>
          <w:rFonts w:ascii="Aptos" w:hAnsi="Aptos" w:eastAsia="Aptos" w:cs="Aptos" w:asciiTheme="minorAscii" w:hAnsiTheme="minorAscii" w:eastAsiaTheme="minorAscii" w:cstheme="minorAscii"/>
          <w:color w:val="auto"/>
          <w:sz w:val="24"/>
          <w:szCs w:val="24"/>
        </w:rPr>
        <w:t xml:space="preserve"> I have used a supportive tone </w:t>
      </w:r>
      <w:r w:rsidRPr="758C2E46" w:rsidR="1A14C53E">
        <w:rPr>
          <w:rFonts w:ascii="Aptos" w:hAnsi="Aptos" w:eastAsia="Aptos" w:cs="Aptos" w:asciiTheme="minorAscii" w:hAnsiTheme="minorAscii" w:eastAsiaTheme="minorAscii" w:cstheme="minorAscii"/>
          <w:color w:val="auto"/>
          <w:sz w:val="24"/>
          <w:szCs w:val="24"/>
        </w:rPr>
        <w:t>throughout</w:t>
      </w:r>
      <w:r w:rsidRPr="758C2E46" w:rsidR="0A1E6A38">
        <w:rPr>
          <w:rFonts w:ascii="Aptos" w:hAnsi="Aptos" w:eastAsia="Aptos" w:cs="Aptos" w:asciiTheme="minorAscii" w:hAnsiTheme="minorAscii" w:eastAsiaTheme="minorAscii" w:cstheme="minorAscii"/>
          <w:color w:val="auto"/>
          <w:sz w:val="24"/>
          <w:szCs w:val="24"/>
        </w:rPr>
        <w:t xml:space="preserve"> the resource to ensure that the reader feels encouraged to action. Furthermore</w:t>
      </w:r>
      <w:r w:rsidRPr="758C2E46" w:rsidR="475E3388">
        <w:rPr>
          <w:rFonts w:ascii="Aptos" w:hAnsi="Aptos" w:eastAsia="Aptos" w:cs="Aptos" w:asciiTheme="minorAscii" w:hAnsiTheme="minorAscii" w:eastAsiaTheme="minorAscii" w:cstheme="minorAscii"/>
          <w:color w:val="auto"/>
          <w:sz w:val="24"/>
          <w:szCs w:val="24"/>
        </w:rPr>
        <w:t xml:space="preserve">, </w:t>
      </w:r>
      <w:r w:rsidRPr="758C2E46" w:rsidR="4C0B612B">
        <w:rPr>
          <w:rFonts w:ascii="Aptos" w:hAnsi="Aptos" w:eastAsia="Aptos" w:cs="Aptos" w:asciiTheme="minorAscii" w:hAnsiTheme="minorAscii" w:eastAsiaTheme="minorAscii" w:cstheme="minorAscii"/>
          <w:color w:val="auto"/>
          <w:sz w:val="24"/>
          <w:szCs w:val="24"/>
        </w:rPr>
        <w:t>I</w:t>
      </w:r>
      <w:r w:rsidRPr="758C2E46" w:rsidR="475E3388">
        <w:rPr>
          <w:rFonts w:ascii="Aptos" w:hAnsi="Aptos" w:eastAsia="Aptos" w:cs="Aptos" w:asciiTheme="minorAscii" w:hAnsiTheme="minorAscii" w:eastAsiaTheme="minorAscii" w:cstheme="minorAscii"/>
          <w:color w:val="auto"/>
          <w:sz w:val="24"/>
          <w:szCs w:val="24"/>
        </w:rPr>
        <w:t xml:space="preserve"> have also included a hyperlink for online versions of the </w:t>
      </w:r>
      <w:r w:rsidRPr="758C2E46" w:rsidR="79E57BE9">
        <w:rPr>
          <w:rFonts w:ascii="Aptos" w:hAnsi="Aptos" w:eastAsia="Aptos" w:cs="Aptos" w:asciiTheme="minorAscii" w:hAnsiTheme="minorAscii" w:eastAsiaTheme="minorAscii" w:cstheme="minorAscii"/>
          <w:color w:val="auto"/>
          <w:sz w:val="24"/>
          <w:szCs w:val="24"/>
        </w:rPr>
        <w:t>magazine</w:t>
      </w:r>
      <w:r w:rsidRPr="758C2E46" w:rsidR="475E3388">
        <w:rPr>
          <w:rFonts w:ascii="Aptos" w:hAnsi="Aptos" w:eastAsia="Aptos" w:cs="Aptos" w:asciiTheme="minorAscii" w:hAnsiTheme="minorAscii" w:eastAsiaTheme="minorAscii" w:cstheme="minorAscii"/>
          <w:color w:val="auto"/>
          <w:sz w:val="24"/>
          <w:szCs w:val="24"/>
        </w:rPr>
        <w:t xml:space="preserve"> so that the intended </w:t>
      </w:r>
      <w:r w:rsidRPr="758C2E46" w:rsidR="121D1F27">
        <w:rPr>
          <w:rFonts w:ascii="Aptos" w:hAnsi="Aptos" w:eastAsia="Aptos" w:cs="Aptos" w:asciiTheme="minorAscii" w:hAnsiTheme="minorAscii" w:eastAsiaTheme="minorAscii" w:cstheme="minorAscii"/>
          <w:color w:val="auto"/>
          <w:sz w:val="24"/>
          <w:szCs w:val="24"/>
        </w:rPr>
        <w:t xml:space="preserve">audience find it accessible to apply for specific orders if that is </w:t>
      </w:r>
      <w:r w:rsidRPr="758C2E46" w:rsidR="0DCC676E">
        <w:rPr>
          <w:rFonts w:ascii="Aptos" w:hAnsi="Aptos" w:eastAsia="Aptos" w:cs="Aptos" w:asciiTheme="minorAscii" w:hAnsiTheme="minorAscii" w:eastAsiaTheme="minorAscii" w:cstheme="minorAscii"/>
          <w:color w:val="auto"/>
          <w:sz w:val="24"/>
          <w:szCs w:val="24"/>
        </w:rPr>
        <w:t>a concern they are having.</w:t>
      </w:r>
    </w:p>
    <w:p w:rsidR="758C2E46" w:rsidP="758C2E46" w:rsidRDefault="758C2E46" w14:paraId="316DA935" w14:textId="0D018B03">
      <w:pPr>
        <w:pStyle w:val="Normal"/>
        <w:spacing w:after="0" w:line="360" w:lineRule="auto"/>
        <w:ind w:left="0"/>
        <w:rPr>
          <w:rFonts w:ascii="Aptos" w:hAnsi="Aptos" w:eastAsia="Aptos" w:cs="Aptos" w:asciiTheme="minorAscii" w:hAnsiTheme="minorAscii" w:eastAsiaTheme="minorAscii" w:cstheme="minorAscii"/>
          <w:color w:val="auto"/>
          <w:sz w:val="24"/>
          <w:szCs w:val="24"/>
        </w:rPr>
      </w:pPr>
    </w:p>
    <w:p w:rsidR="1B9DF466" w:rsidP="758C2E46" w:rsidRDefault="1B9DF466" w14:paraId="35583F04" w14:textId="26499B33">
      <w:pPr>
        <w:pStyle w:val="Normal"/>
        <w:spacing w:after="0" w:line="360" w:lineRule="auto"/>
        <w:ind w:left="0"/>
        <w:rPr>
          <w:rFonts w:ascii="Aptos" w:hAnsi="Aptos" w:eastAsia="Aptos" w:cs="Aptos" w:asciiTheme="minorAscii" w:hAnsiTheme="minorAscii" w:eastAsiaTheme="minorAscii" w:cstheme="minorAscii"/>
          <w:color w:val="auto"/>
          <w:sz w:val="24"/>
          <w:szCs w:val="24"/>
        </w:rPr>
      </w:pPr>
      <w:r w:rsidRPr="758C2E46" w:rsidR="1B9DF466">
        <w:rPr>
          <w:rFonts w:ascii="Aptos" w:hAnsi="Aptos" w:eastAsia="Aptos" w:cs="Aptos" w:asciiTheme="minorAscii" w:hAnsiTheme="minorAscii" w:eastAsiaTheme="minorAscii" w:cstheme="minorAscii"/>
          <w:color w:val="auto"/>
          <w:sz w:val="24"/>
          <w:szCs w:val="24"/>
        </w:rPr>
        <w:t xml:space="preserve">If I had the opportunity to </w:t>
      </w:r>
      <w:r w:rsidRPr="758C2E46" w:rsidR="3ECF31F3">
        <w:rPr>
          <w:rFonts w:ascii="Aptos" w:hAnsi="Aptos" w:eastAsia="Aptos" w:cs="Aptos" w:asciiTheme="minorAscii" w:hAnsiTheme="minorAscii" w:eastAsiaTheme="minorAscii" w:cstheme="minorAscii"/>
          <w:color w:val="auto"/>
          <w:sz w:val="24"/>
          <w:szCs w:val="24"/>
        </w:rPr>
        <w:t xml:space="preserve">develop the resource further, i would have included more links to helpful websites such as </w:t>
      </w:r>
      <w:r w:rsidRPr="758C2E46" w:rsidR="440337DA">
        <w:rPr>
          <w:rFonts w:ascii="Aptos" w:hAnsi="Aptos" w:eastAsia="Aptos" w:cs="Aptos" w:asciiTheme="minorAscii" w:hAnsiTheme="minorAscii" w:eastAsiaTheme="minorAscii" w:cstheme="minorAscii"/>
          <w:color w:val="auto"/>
          <w:sz w:val="24"/>
          <w:szCs w:val="24"/>
        </w:rPr>
        <w:t xml:space="preserve">GOV.UK as they could find further information on specific issues there. I could additionally add </w:t>
      </w:r>
      <w:r w:rsidRPr="758C2E46" w:rsidR="49BB6172">
        <w:rPr>
          <w:rFonts w:ascii="Aptos" w:hAnsi="Aptos" w:eastAsia="Aptos" w:cs="Aptos" w:asciiTheme="minorAscii" w:hAnsiTheme="minorAscii" w:eastAsiaTheme="minorAscii" w:cstheme="minorAscii"/>
          <w:color w:val="auto"/>
          <w:sz w:val="24"/>
          <w:szCs w:val="24"/>
        </w:rPr>
        <w:t xml:space="preserve">more visual elements such as images to make the magazine more engaging. Lastly, </w:t>
      </w:r>
      <w:r w:rsidRPr="758C2E46" w:rsidR="50C53029">
        <w:rPr>
          <w:rFonts w:ascii="Aptos" w:hAnsi="Aptos" w:eastAsia="Aptos" w:cs="Aptos" w:asciiTheme="minorAscii" w:hAnsiTheme="minorAscii" w:eastAsiaTheme="minorAscii" w:cstheme="minorAscii"/>
          <w:color w:val="auto"/>
          <w:sz w:val="24"/>
          <w:szCs w:val="24"/>
        </w:rPr>
        <w:t>if I were</w:t>
      </w:r>
      <w:r w:rsidRPr="758C2E46" w:rsidR="49BB6172">
        <w:rPr>
          <w:rFonts w:ascii="Aptos" w:hAnsi="Aptos" w:eastAsia="Aptos" w:cs="Aptos" w:asciiTheme="minorAscii" w:hAnsiTheme="minorAscii" w:eastAsiaTheme="minorAscii" w:cstheme="minorAscii"/>
          <w:color w:val="auto"/>
          <w:sz w:val="24"/>
          <w:szCs w:val="24"/>
        </w:rPr>
        <w:t xml:space="preserve"> t</w:t>
      </w:r>
      <w:r w:rsidRPr="758C2E46" w:rsidR="3C9DC786">
        <w:rPr>
          <w:rFonts w:ascii="Aptos" w:hAnsi="Aptos" w:eastAsia="Aptos" w:cs="Aptos" w:asciiTheme="minorAscii" w:hAnsiTheme="minorAscii" w:eastAsiaTheme="minorAscii" w:cstheme="minorAscii"/>
          <w:color w:val="auto"/>
          <w:sz w:val="24"/>
          <w:szCs w:val="24"/>
        </w:rPr>
        <w:t>o</w:t>
      </w:r>
      <w:r w:rsidRPr="758C2E46" w:rsidR="49BB6172">
        <w:rPr>
          <w:rFonts w:ascii="Aptos" w:hAnsi="Aptos" w:eastAsia="Aptos" w:cs="Aptos" w:asciiTheme="minorAscii" w:hAnsiTheme="minorAscii" w:eastAsiaTheme="minorAscii" w:cstheme="minorAscii"/>
          <w:color w:val="auto"/>
          <w:sz w:val="24"/>
          <w:szCs w:val="24"/>
        </w:rPr>
        <w:t xml:space="preserve"> develo</w:t>
      </w:r>
      <w:r w:rsidRPr="758C2E46" w:rsidR="72D22EF7">
        <w:rPr>
          <w:rFonts w:ascii="Aptos" w:hAnsi="Aptos" w:eastAsia="Aptos" w:cs="Aptos" w:asciiTheme="minorAscii" w:hAnsiTheme="minorAscii" w:eastAsiaTheme="minorAscii" w:cstheme="minorAscii"/>
          <w:color w:val="auto"/>
          <w:sz w:val="24"/>
          <w:szCs w:val="24"/>
        </w:rPr>
        <w:t xml:space="preserve">p the </w:t>
      </w:r>
      <w:r w:rsidRPr="758C2E46" w:rsidR="2A3BD864">
        <w:rPr>
          <w:rFonts w:ascii="Aptos" w:hAnsi="Aptos" w:eastAsia="Aptos" w:cs="Aptos" w:asciiTheme="minorAscii" w:hAnsiTheme="minorAscii" w:eastAsiaTheme="minorAscii" w:cstheme="minorAscii"/>
          <w:color w:val="auto"/>
          <w:sz w:val="24"/>
          <w:szCs w:val="24"/>
        </w:rPr>
        <w:t>resource</w:t>
      </w:r>
      <w:r w:rsidRPr="758C2E46" w:rsidR="72D22EF7">
        <w:rPr>
          <w:rFonts w:ascii="Aptos" w:hAnsi="Aptos" w:eastAsia="Aptos" w:cs="Aptos" w:asciiTheme="minorAscii" w:hAnsiTheme="minorAscii" w:eastAsiaTheme="minorAscii" w:cstheme="minorAscii"/>
          <w:color w:val="auto"/>
          <w:sz w:val="24"/>
          <w:szCs w:val="24"/>
        </w:rPr>
        <w:t xml:space="preserve"> further, </w:t>
      </w:r>
      <w:r w:rsidRPr="758C2E46" w:rsidR="503E715F">
        <w:rPr>
          <w:rFonts w:ascii="Aptos" w:hAnsi="Aptos" w:eastAsia="Aptos" w:cs="Aptos" w:asciiTheme="minorAscii" w:hAnsiTheme="minorAscii" w:eastAsiaTheme="minorAscii" w:cstheme="minorAscii"/>
          <w:color w:val="auto"/>
          <w:sz w:val="24"/>
          <w:szCs w:val="24"/>
        </w:rPr>
        <w:t>I</w:t>
      </w:r>
      <w:r w:rsidRPr="758C2E46" w:rsidR="72D22EF7">
        <w:rPr>
          <w:rFonts w:ascii="Aptos" w:hAnsi="Aptos" w:eastAsia="Aptos" w:cs="Aptos" w:asciiTheme="minorAscii" w:hAnsiTheme="minorAscii" w:eastAsiaTheme="minorAscii" w:cstheme="minorAscii"/>
          <w:color w:val="auto"/>
          <w:sz w:val="24"/>
          <w:szCs w:val="24"/>
        </w:rPr>
        <w:t xml:space="preserve"> would connect relevant phone numbers that the reader could call if they had any further ques</w:t>
      </w:r>
      <w:r w:rsidRPr="758C2E46" w:rsidR="5E5B980B">
        <w:rPr>
          <w:rFonts w:ascii="Aptos" w:hAnsi="Aptos" w:eastAsia="Aptos" w:cs="Aptos" w:asciiTheme="minorAscii" w:hAnsiTheme="minorAscii" w:eastAsiaTheme="minorAscii" w:cstheme="minorAscii"/>
          <w:color w:val="auto"/>
          <w:sz w:val="24"/>
          <w:szCs w:val="24"/>
        </w:rPr>
        <w:t xml:space="preserve">tions </w:t>
      </w:r>
      <w:r w:rsidRPr="758C2E46" w:rsidR="5E5B980B">
        <w:rPr>
          <w:rFonts w:ascii="Aptos" w:hAnsi="Aptos" w:eastAsia="Aptos" w:cs="Aptos" w:asciiTheme="minorAscii" w:hAnsiTheme="minorAscii" w:eastAsiaTheme="minorAscii" w:cstheme="minorAscii"/>
          <w:color w:val="auto"/>
          <w:sz w:val="24"/>
          <w:szCs w:val="24"/>
        </w:rPr>
        <w:t>regarding</w:t>
      </w:r>
      <w:r w:rsidRPr="758C2E46" w:rsidR="5E5B980B">
        <w:rPr>
          <w:rFonts w:ascii="Aptos" w:hAnsi="Aptos" w:eastAsia="Aptos" w:cs="Aptos" w:asciiTheme="minorAscii" w:hAnsiTheme="minorAscii" w:eastAsiaTheme="minorAscii" w:cstheme="minorAscii"/>
          <w:color w:val="auto"/>
          <w:sz w:val="24"/>
          <w:szCs w:val="24"/>
        </w:rPr>
        <w:t xml:space="preserve"> </w:t>
      </w:r>
      <w:r w:rsidRPr="758C2E46" w:rsidR="62B5C966">
        <w:rPr>
          <w:rFonts w:ascii="Aptos" w:hAnsi="Aptos" w:eastAsia="Aptos" w:cs="Aptos" w:asciiTheme="minorAscii" w:hAnsiTheme="minorAscii" w:eastAsiaTheme="minorAscii" w:cstheme="minorAscii"/>
          <w:color w:val="auto"/>
          <w:sz w:val="24"/>
          <w:szCs w:val="24"/>
        </w:rPr>
        <w:t>parental</w:t>
      </w:r>
      <w:r w:rsidRPr="758C2E46" w:rsidR="5E5B980B">
        <w:rPr>
          <w:rFonts w:ascii="Aptos" w:hAnsi="Aptos" w:eastAsia="Aptos" w:cs="Aptos" w:asciiTheme="minorAscii" w:hAnsiTheme="minorAscii" w:eastAsiaTheme="minorAscii" w:cstheme="minorAscii"/>
          <w:color w:val="auto"/>
          <w:sz w:val="24"/>
          <w:szCs w:val="24"/>
        </w:rPr>
        <w:t xml:space="preserve"> responsibilities.</w:t>
      </w:r>
    </w:p>
    <w:p w:rsidR="758C2E46" w:rsidP="758C2E46" w:rsidRDefault="758C2E46" w14:paraId="56CE8453" w14:textId="3F5E7F2C">
      <w:pPr>
        <w:pStyle w:val="ListParagraph"/>
        <w:spacing w:after="0" w:line="360" w:lineRule="auto"/>
        <w:ind w:left="720"/>
        <w:rPr>
          <w:rFonts w:ascii="Arial" w:hAnsi="Arial" w:eastAsia="Arial" w:cs="Arial"/>
          <w:sz w:val="20"/>
          <w:szCs w:val="20"/>
        </w:rPr>
      </w:pPr>
    </w:p>
    <w:p w:rsidR="758C2E46" w:rsidRDefault="758C2E46" w14:paraId="0ADFBC43" w14:textId="6EE838A8"/>
    <w:p w:rsidR="758C2E46" w:rsidP="758C2E46" w:rsidRDefault="758C2E46" w14:paraId="1A733791" w14:textId="29999F33">
      <w:pPr>
        <w:pStyle w:val="Normal"/>
        <w:spacing w:after="0" w:line="360" w:lineRule="auto"/>
        <w:ind w:left="720"/>
        <w:rPr>
          <w:rFonts w:ascii="Arial" w:hAnsi="Arial" w:eastAsia="Arial" w:cs="Arial"/>
          <w:sz w:val="20"/>
          <w:szCs w:val="20"/>
        </w:rPr>
      </w:pPr>
    </w:p>
    <w:p w:rsidR="758C2E46" w:rsidRDefault="758C2E46" w14:paraId="34CD8D35" w14:textId="028491F6"/>
    <w:p w:rsidR="2D4041D6" w:rsidRDefault="2D4041D6" w14:paraId="40E9A7AF" w14:textId="553B6BA6">
      <w:r>
        <w:br w:type="page"/>
      </w:r>
    </w:p>
    <w:p w:rsidR="1B2425E4" w:rsidP="758C2E46" w:rsidRDefault="1B2425E4" w14:paraId="2AE76DEF" w14:textId="769FDF4B">
      <w:pPr>
        <w:rPr>
          <w:b w:val="1"/>
          <w:bCs w:val="1"/>
          <w:u w:val="single"/>
        </w:rPr>
      </w:pPr>
      <w:r w:rsidRPr="758C2E46" w:rsidR="3B2030BA">
        <w:rPr>
          <w:b w:val="1"/>
          <w:bCs w:val="1"/>
          <w:u w:val="single"/>
        </w:rPr>
        <w:t>Reference list</w:t>
      </w:r>
    </w:p>
    <w:p w:rsidR="60C76D10" w:rsidP="2D4041D6" w:rsidRDefault="60C76D10" w14:paraId="515E2F50" w14:textId="77045322">
      <w:pPr>
        <w:pStyle w:val="ListParagraph"/>
        <w:numPr>
          <w:ilvl w:val="0"/>
          <w:numId w:val="1"/>
        </w:numPr>
        <w:rPr/>
      </w:pPr>
      <w:r w:rsidRPr="758C2E46" w:rsidR="7D23008A">
        <w:rPr>
          <w:i w:val="1"/>
          <w:iCs w:val="1"/>
        </w:rPr>
        <w:t xml:space="preserve">Children Act 1989, c.41. </w:t>
      </w:r>
      <w:r w:rsidR="7D23008A">
        <w:rPr/>
        <w:t xml:space="preserve">Available at: </w:t>
      </w:r>
      <w:hyperlink r:id="Rc8e4e6f9f4b54e67">
        <w:r w:rsidRPr="758C2E46" w:rsidR="7D23008A">
          <w:rPr>
            <w:rStyle w:val="Hyperlink"/>
            <w:color w:val="auto"/>
            <w:u w:val="none"/>
          </w:rPr>
          <w:t>https://www.legislation.gov.uk/ukpga/1989/41/section/3</w:t>
        </w:r>
      </w:hyperlink>
      <w:r w:rsidR="7D23008A">
        <w:rPr/>
        <w:t xml:space="preserve"> (Accessed: 17 November 2025)</w:t>
      </w:r>
    </w:p>
    <w:p w:rsidR="758C2E46" w:rsidP="758C2E46" w:rsidRDefault="758C2E46" w14:paraId="60D09270" w14:textId="10197D41">
      <w:pPr>
        <w:pStyle w:val="ListParagraph"/>
        <w:ind w:left="720"/>
      </w:pPr>
    </w:p>
    <w:p w:rsidR="454ADA2E" w:rsidP="758C2E46" w:rsidRDefault="454ADA2E" w14:paraId="79D9E809" w14:textId="4BF30B7C">
      <w:pPr>
        <w:pStyle w:val="ListParagraph"/>
        <w:numPr>
          <w:ilvl w:val="0"/>
          <w:numId w:val="1"/>
        </w:numPr>
        <w:rPr>
          <w:noProof w:val="0"/>
          <w:color w:val="auto"/>
          <w:sz w:val="24"/>
          <w:szCs w:val="24"/>
          <w:lang w:val="en-GB"/>
        </w:rPr>
      </w:pPr>
      <w:r w:rsidRPr="758C2E46" w:rsidR="454ADA2E">
        <w:rPr>
          <w:i w:val="1"/>
          <w:iCs w:val="1"/>
          <w:noProof w:val="0"/>
          <w:color w:val="auto"/>
          <w:sz w:val="24"/>
          <w:szCs w:val="24"/>
          <w:lang w:val="en-GB"/>
        </w:rPr>
        <w:t>Children Act 1989 c.41.</w:t>
      </w:r>
      <w:r w:rsidRPr="758C2E46" w:rsidR="454ADA2E">
        <w:rPr>
          <w:noProof w:val="0"/>
          <w:color w:val="auto"/>
          <w:sz w:val="24"/>
          <w:szCs w:val="24"/>
          <w:lang w:val="en-GB"/>
        </w:rPr>
        <w:t xml:space="preserve"> Available at:</w:t>
      </w:r>
      <w:hyperlink r:id="Rf5edec460e9d4a6c">
        <w:r w:rsidRPr="758C2E46" w:rsidR="454ADA2E">
          <w:rPr>
            <w:rStyle w:val="Hyperlink"/>
            <w:strike w:val="0"/>
            <w:dstrike w:val="0"/>
            <w:noProof w:val="0"/>
            <w:color w:val="auto"/>
            <w:sz w:val="24"/>
            <w:szCs w:val="24"/>
            <w:u w:val="none"/>
            <w:lang w:val="en-GB"/>
          </w:rPr>
          <w:t>https://www.legislation.gov.uk/ukpga/1989/41/contents</w:t>
        </w:r>
      </w:hyperlink>
      <w:r w:rsidRPr="758C2E46" w:rsidR="454ADA2E">
        <w:rPr>
          <w:noProof w:val="0"/>
          <w:color w:val="auto"/>
          <w:sz w:val="24"/>
          <w:szCs w:val="24"/>
          <w:lang w:val="en-GB"/>
        </w:rPr>
        <w:t xml:space="preserve"> (Accessed 18 November 2025)</w:t>
      </w:r>
    </w:p>
    <w:p w:rsidR="758C2E46" w:rsidP="758C2E46" w:rsidRDefault="758C2E46" w14:paraId="095DA846" w14:textId="305CBC73">
      <w:pPr>
        <w:pStyle w:val="ListParagraph"/>
        <w:ind w:left="720"/>
        <w:rPr>
          <w:noProof w:val="0"/>
          <w:color w:val="auto"/>
          <w:sz w:val="24"/>
          <w:szCs w:val="24"/>
          <w:lang w:val="en-GB"/>
        </w:rPr>
      </w:pPr>
    </w:p>
    <w:p w:rsidR="18401852" w:rsidP="758C2E46" w:rsidRDefault="18401852" w14:paraId="456EF69E" w14:textId="132C9709">
      <w:pPr>
        <w:pStyle w:val="ListParagraph"/>
        <w:numPr>
          <w:ilvl w:val="0"/>
          <w:numId w:val="1"/>
        </w:numPr>
        <w:rPr>
          <w:rFonts w:ascii="Aptos" w:hAnsi="Aptos" w:eastAsia="Aptos" w:cs="Aptos" w:asciiTheme="minorAscii" w:hAnsiTheme="minorAscii" w:eastAsiaTheme="minorAscii" w:cstheme="minorAscii"/>
          <w:noProof w:val="0"/>
          <w:color w:val="auto"/>
          <w:sz w:val="24"/>
          <w:szCs w:val="24"/>
          <w:lang w:val="en-GB"/>
        </w:rPr>
      </w:pPr>
      <w:r w:rsidRPr="758C2E46" w:rsidR="18401852">
        <w:rPr>
          <w:rFonts w:ascii="Aptos" w:hAnsi="Aptos" w:eastAsia="Aptos" w:cs="Aptos" w:asciiTheme="minorAscii" w:hAnsiTheme="minorAscii" w:eastAsiaTheme="minorAscii" w:cstheme="minorAscii"/>
          <w:noProof w:val="0"/>
          <w:color w:val="auto"/>
          <w:sz w:val="24"/>
          <w:szCs w:val="24"/>
          <w:lang w:val="en-GB"/>
        </w:rPr>
        <w:t>Childlawadvice</w:t>
      </w:r>
      <w:r w:rsidRPr="758C2E46" w:rsidR="18401852">
        <w:rPr>
          <w:rFonts w:ascii="Aptos" w:hAnsi="Aptos" w:eastAsia="Aptos" w:cs="Aptos" w:asciiTheme="minorAscii" w:hAnsiTheme="minorAscii" w:eastAsiaTheme="minorAscii" w:cstheme="minorAscii"/>
          <w:noProof w:val="0"/>
          <w:color w:val="auto"/>
          <w:sz w:val="24"/>
          <w:szCs w:val="24"/>
          <w:lang w:val="en-GB"/>
        </w:rPr>
        <w:t xml:space="preserve"> (2023). </w:t>
      </w:r>
      <w:r w:rsidRPr="758C2E46" w:rsidR="18401852">
        <w:rPr>
          <w:rFonts w:ascii="Aptos" w:hAnsi="Aptos" w:eastAsia="Aptos" w:cs="Aptos" w:asciiTheme="minorAscii" w:hAnsiTheme="minorAscii" w:eastAsiaTheme="minorAscii" w:cstheme="minorAscii"/>
          <w:i w:val="1"/>
          <w:iCs w:val="1"/>
          <w:noProof w:val="0"/>
          <w:color w:val="auto"/>
          <w:sz w:val="24"/>
          <w:szCs w:val="24"/>
          <w:lang w:val="en-GB"/>
        </w:rPr>
        <w:t>Parental responsibility</w:t>
      </w:r>
      <w:r w:rsidRPr="758C2E46" w:rsidR="18401852">
        <w:rPr>
          <w:rFonts w:ascii="Aptos" w:hAnsi="Aptos" w:eastAsia="Aptos" w:cs="Aptos" w:asciiTheme="minorAscii" w:hAnsiTheme="minorAscii" w:eastAsiaTheme="minorAscii" w:cstheme="minorAscii"/>
          <w:noProof w:val="0"/>
          <w:color w:val="auto"/>
          <w:sz w:val="24"/>
          <w:szCs w:val="24"/>
          <w:lang w:val="en-GB"/>
        </w:rPr>
        <w:t xml:space="preserve">. Available at: </w:t>
      </w:r>
      <w:hyperlink r:id="Rc4ce917a2f46454e">
        <w:r w:rsidRPr="758C2E46" w:rsidR="18401852">
          <w:rPr>
            <w:rStyle w:val="Hyperlink"/>
            <w:rFonts w:ascii="Aptos" w:hAnsi="Aptos" w:eastAsia="Aptos" w:cs="Aptos" w:asciiTheme="minorAscii" w:hAnsiTheme="minorAscii" w:eastAsiaTheme="minorAscii" w:cstheme="minorAscii"/>
            <w:noProof w:val="0"/>
            <w:color w:val="auto"/>
            <w:sz w:val="24"/>
            <w:szCs w:val="24"/>
            <w:lang w:val="en-GB"/>
          </w:rPr>
          <w:t>https://childlawadvice.org.uk/information-pages/parental-responsibility/</w:t>
        </w:r>
      </w:hyperlink>
      <w:r w:rsidRPr="758C2E46" w:rsidR="18401852">
        <w:rPr>
          <w:rFonts w:ascii="Aptos" w:hAnsi="Aptos" w:eastAsia="Aptos" w:cs="Aptos" w:asciiTheme="minorAscii" w:hAnsiTheme="minorAscii" w:eastAsiaTheme="minorAscii" w:cstheme="minorAscii"/>
          <w:noProof w:val="0"/>
          <w:color w:val="auto"/>
          <w:sz w:val="24"/>
          <w:szCs w:val="24"/>
          <w:lang w:val="en-GB"/>
        </w:rPr>
        <w:t>. (Accessed: 17 November 2025)</w:t>
      </w:r>
    </w:p>
    <w:p w:rsidR="758C2E46" w:rsidP="758C2E46" w:rsidRDefault="758C2E46" w14:paraId="40EC2764" w14:textId="0297EF3F">
      <w:pPr>
        <w:pStyle w:val="ListParagraph"/>
        <w:ind w:left="720"/>
        <w:rPr>
          <w:rFonts w:ascii="Aptos" w:hAnsi="Aptos" w:eastAsia="Aptos" w:cs="Aptos" w:asciiTheme="minorAscii" w:hAnsiTheme="minorAscii" w:eastAsiaTheme="minorAscii" w:cstheme="minorAscii"/>
          <w:noProof w:val="0"/>
          <w:color w:val="auto"/>
          <w:sz w:val="24"/>
          <w:szCs w:val="24"/>
          <w:lang w:val="en-GB"/>
        </w:rPr>
      </w:pPr>
    </w:p>
    <w:p w:rsidR="7A22CD14" w:rsidP="758C2E46" w:rsidRDefault="7A22CD14" w14:paraId="319ED4E4" w14:textId="49C2402B">
      <w:pPr>
        <w:pStyle w:val="ListParagraph"/>
        <w:numPr>
          <w:ilvl w:val="0"/>
          <w:numId w:val="1"/>
        </w:numPr>
        <w:rPr>
          <w:color w:val="auto"/>
        </w:rPr>
      </w:pPr>
      <w:r w:rsidR="65B05F92">
        <w:rPr/>
        <w:t>'</w:t>
      </w:r>
      <w:r w:rsidRPr="758C2E46" w:rsidR="65B05F92">
        <w:rPr>
          <w:rFonts w:ascii="Aptos" w:hAnsi="Aptos" w:eastAsia="Aptos" w:cs="Aptos"/>
        </w:rPr>
        <w:t>C v S' (1987), Court of Appeal. National Library of Medicine. Available at:</w:t>
      </w:r>
      <w:hyperlink r:id="R43876dfa478440ba">
        <w:r w:rsidRPr="758C2E46" w:rsidR="65B05F92">
          <w:rPr>
            <w:rStyle w:val="Hyperlink"/>
            <w:color w:val="auto"/>
            <w:u w:val="none"/>
          </w:rPr>
          <w:t>https:/</w:t>
        </w:r>
        <w:r w:rsidRPr="758C2E46" w:rsidR="65B05F92">
          <w:rPr>
            <w:rStyle w:val="Hyperlink"/>
            <w:color w:val="auto"/>
            <w:u w:val="none"/>
          </w:rPr>
          <w:t>/pubmed.ncbi.nlm.</w:t>
        </w:r>
        <w:r w:rsidRPr="758C2E46" w:rsidR="65B05F92">
          <w:rPr>
            <w:rStyle w:val="Hyperlink"/>
            <w:color w:val="auto"/>
            <w:u w:val="none"/>
          </w:rPr>
          <w:t>nih.gov/12346721/</w:t>
        </w:r>
      </w:hyperlink>
      <w:r w:rsidRPr="758C2E46" w:rsidR="65B05F92">
        <w:rPr>
          <w:color w:val="auto"/>
        </w:rPr>
        <w:t xml:space="preserve"> (Accessed: 17 November 2025)</w:t>
      </w:r>
    </w:p>
    <w:p w:rsidR="758C2E46" w:rsidP="758C2E46" w:rsidRDefault="758C2E46" w14:paraId="4CC744A4" w14:textId="72E96CA9">
      <w:pPr>
        <w:pStyle w:val="ListParagraph"/>
        <w:ind w:left="720"/>
        <w:rPr>
          <w:color w:val="auto"/>
        </w:rPr>
      </w:pPr>
    </w:p>
    <w:p w:rsidR="654B3BD4" w:rsidP="758C2E46" w:rsidRDefault="654B3BD4" w14:paraId="56CE6B60" w14:textId="6B66FE7D">
      <w:pPr>
        <w:pStyle w:val="ListParagraph"/>
        <w:numPr>
          <w:ilvl w:val="0"/>
          <w:numId w:val="1"/>
        </w:numPr>
        <w:rPr>
          <w:noProof w:val="0"/>
          <w:color w:val="auto"/>
          <w:lang w:val="en-GB"/>
        </w:rPr>
      </w:pPr>
      <w:r w:rsidRPr="758C2E46" w:rsidR="654B3BD4">
        <w:rPr>
          <w:rFonts w:ascii="Aptos" w:hAnsi="Aptos" w:eastAsia="Aptos" w:cs="Aptos" w:asciiTheme="minorAscii" w:hAnsiTheme="minorAscii" w:eastAsiaTheme="minorAscii" w:cstheme="minorAscii"/>
          <w:noProof w:val="0"/>
          <w:color w:val="auto"/>
          <w:sz w:val="24"/>
          <w:szCs w:val="24"/>
          <w:lang w:val="en-GB"/>
        </w:rPr>
        <w:t>‘H (A Minor) (Parental Responsibility), Re’ (1998) court of appeal, 855. Lexis Plus UK. Available at:</w:t>
      </w:r>
      <w:r w:rsidRPr="758C2E46" w:rsidR="4D4B5652">
        <w:rPr>
          <w:rFonts w:ascii="Aptos" w:hAnsi="Aptos" w:eastAsia="Aptos" w:cs="Aptos" w:asciiTheme="minorAscii" w:hAnsiTheme="minorAscii" w:eastAsiaTheme="minorAscii" w:cstheme="minorAscii"/>
          <w:noProof w:val="0"/>
          <w:color w:val="auto"/>
          <w:sz w:val="24"/>
          <w:szCs w:val="24"/>
          <w:lang w:val="en-GB"/>
        </w:rPr>
        <w:t xml:space="preserve"> </w:t>
      </w:r>
      <w:hyperlink r:id="R6d330a6a363b42bb">
        <w:r w:rsidRPr="758C2E46" w:rsidR="4D4B5652">
          <w:rPr>
            <w:rStyle w:val="Hyperlink"/>
            <w:noProof w:val="0"/>
            <w:color w:val="auto"/>
            <w:lang w:val="en-GB"/>
          </w:rPr>
          <w:t>https://plus-lexis-com.ezproxy.uwtsd.ac.uk/uk/cases-uk/h-parental-responsibility-re-sub-nom-rh-a-min/?crid=65613bd9-e215-47da-b24e-b252598e85e5&amp;pddocumentnumber=1</w:t>
        </w:r>
      </w:hyperlink>
      <w:r w:rsidRPr="758C2E46" w:rsidR="4D4B5652">
        <w:rPr>
          <w:noProof w:val="0"/>
          <w:color w:val="auto"/>
          <w:lang w:val="en-GB"/>
        </w:rPr>
        <w:t xml:space="preserve"> (Accessed: 18 November </w:t>
      </w:r>
      <w:r w:rsidRPr="758C2E46" w:rsidR="6B2A3D6A">
        <w:rPr>
          <w:noProof w:val="0"/>
          <w:color w:val="auto"/>
          <w:lang w:val="en-GB"/>
        </w:rPr>
        <w:t>2025)</w:t>
      </w:r>
    </w:p>
    <w:p w:rsidR="758C2E46" w:rsidP="758C2E46" w:rsidRDefault="758C2E46" w14:paraId="50B0FC38" w14:textId="2EF1FEEC">
      <w:pPr>
        <w:pStyle w:val="ListParagraph"/>
        <w:ind w:left="720"/>
        <w:rPr>
          <w:noProof w:val="0"/>
          <w:color w:val="auto"/>
          <w:lang w:val="en-GB"/>
        </w:rPr>
      </w:pPr>
    </w:p>
    <w:p w:rsidR="6EC33241" w:rsidP="758C2E46" w:rsidRDefault="6EC33241" w14:paraId="4A55D234" w14:textId="24A64067">
      <w:pPr>
        <w:pStyle w:val="ListParagraph"/>
        <w:numPr>
          <w:ilvl w:val="0"/>
          <w:numId w:val="1"/>
        </w:numPr>
        <w:rPr>
          <w:rFonts w:ascii="Aptos" w:hAnsi="Aptos" w:eastAsia="Aptos" w:cs="Aptos" w:asciiTheme="minorAscii" w:hAnsiTheme="minorAscii" w:eastAsiaTheme="minorAscii" w:cstheme="minorAscii"/>
          <w:noProof w:val="0"/>
          <w:color w:val="auto"/>
          <w:sz w:val="24"/>
          <w:szCs w:val="24"/>
          <w:lang w:val="en-GB"/>
        </w:rPr>
      </w:pPr>
      <w:r w:rsidRPr="758C2E46" w:rsidR="6EC33241">
        <w:rPr>
          <w:rFonts w:ascii="Aptos" w:hAnsi="Aptos" w:eastAsia="Aptos" w:cs="Aptos" w:asciiTheme="minorAscii" w:hAnsiTheme="minorAscii" w:eastAsiaTheme="minorAscii" w:cstheme="minorAscii"/>
          <w:noProof w:val="0"/>
          <w:color w:val="auto"/>
          <w:sz w:val="24"/>
          <w:szCs w:val="24"/>
          <w:lang w:val="en-GB"/>
        </w:rPr>
        <w:t xml:space="preserve">House of </w:t>
      </w:r>
      <w:r w:rsidRPr="758C2E46" w:rsidR="6EC33241">
        <w:rPr>
          <w:rFonts w:ascii="Aptos" w:hAnsi="Aptos" w:eastAsia="Aptos" w:cs="Aptos" w:asciiTheme="minorAscii" w:hAnsiTheme="minorAscii" w:eastAsiaTheme="minorAscii" w:cstheme="minorAscii"/>
          <w:noProof w:val="0"/>
          <w:color w:val="auto"/>
          <w:sz w:val="24"/>
          <w:szCs w:val="24"/>
          <w:lang w:val="en-GB"/>
        </w:rPr>
        <w:t xml:space="preserve">Commons Library. (2023). </w:t>
      </w:r>
      <w:r w:rsidRPr="758C2E46" w:rsidR="6EC33241">
        <w:rPr>
          <w:rFonts w:ascii="Aptos" w:hAnsi="Aptos" w:eastAsia="Aptos" w:cs="Aptos" w:asciiTheme="minorAscii" w:hAnsiTheme="minorAscii" w:eastAsiaTheme="minorAscii" w:cstheme="minorAscii"/>
          <w:i w:val="1"/>
          <w:iCs w:val="1"/>
          <w:noProof w:val="0"/>
          <w:color w:val="auto"/>
          <w:sz w:val="24"/>
          <w:szCs w:val="24"/>
          <w:lang w:val="en-GB"/>
        </w:rPr>
        <w:t>Arrangements for children when parents separate</w:t>
      </w:r>
      <w:r w:rsidRPr="758C2E46" w:rsidR="6EC33241">
        <w:rPr>
          <w:rFonts w:ascii="Aptos" w:hAnsi="Aptos" w:eastAsia="Aptos" w:cs="Aptos" w:asciiTheme="minorAscii" w:hAnsiTheme="minorAscii" w:eastAsiaTheme="minorAscii" w:cstheme="minorAscii"/>
          <w:noProof w:val="0"/>
          <w:color w:val="auto"/>
          <w:sz w:val="24"/>
          <w:szCs w:val="24"/>
          <w:lang w:val="en-GB"/>
        </w:rPr>
        <w:t xml:space="preserve">. Available at: </w:t>
      </w:r>
      <w:hyperlink r:id="R544d52a3ffc14b2c">
        <w:r w:rsidRPr="758C2E46" w:rsidR="6EC33241">
          <w:rPr>
            <w:rStyle w:val="Hyperlink"/>
            <w:rFonts w:ascii="Aptos" w:hAnsi="Aptos" w:eastAsia="Aptos" w:cs="Aptos" w:asciiTheme="minorAscii" w:hAnsiTheme="minorAscii" w:eastAsiaTheme="minorAscii" w:cstheme="minorAscii"/>
            <w:noProof w:val="0"/>
            <w:color w:val="auto"/>
            <w:sz w:val="24"/>
            <w:szCs w:val="24"/>
            <w:lang w:val="en-GB"/>
          </w:rPr>
          <w:t>https://commonslibrary.parliament.uk/arrangements-for-children-when-parents-separate/</w:t>
        </w:r>
      </w:hyperlink>
      <w:r w:rsidRPr="758C2E46" w:rsidR="6EC33241">
        <w:rPr>
          <w:rFonts w:ascii="Aptos" w:hAnsi="Aptos" w:eastAsia="Aptos" w:cs="Aptos" w:asciiTheme="minorAscii" w:hAnsiTheme="minorAscii" w:eastAsiaTheme="minorAscii" w:cstheme="minorAscii"/>
          <w:noProof w:val="0"/>
          <w:color w:val="auto"/>
          <w:sz w:val="24"/>
          <w:szCs w:val="24"/>
          <w:lang w:val="en-GB"/>
        </w:rPr>
        <w:t>.</w:t>
      </w:r>
      <w:r w:rsidRPr="758C2E46" w:rsidR="25323763">
        <w:rPr>
          <w:rFonts w:ascii="Aptos" w:hAnsi="Aptos" w:eastAsia="Aptos" w:cs="Aptos" w:asciiTheme="minorAscii" w:hAnsiTheme="minorAscii" w:eastAsiaTheme="minorAscii" w:cstheme="minorAscii"/>
          <w:noProof w:val="0"/>
          <w:color w:val="auto"/>
          <w:sz w:val="24"/>
          <w:szCs w:val="24"/>
          <w:lang w:val="en-GB"/>
        </w:rPr>
        <w:t xml:space="preserve"> (Accessed: 18 November 2025)</w:t>
      </w:r>
    </w:p>
    <w:p w:rsidR="758C2E46" w:rsidP="758C2E46" w:rsidRDefault="758C2E46" w14:paraId="73ECCA0F" w14:textId="52F34804">
      <w:pPr>
        <w:pStyle w:val="ListParagraph"/>
        <w:ind w:left="720"/>
        <w:rPr>
          <w:rFonts w:ascii="Aptos" w:hAnsi="Aptos" w:eastAsia="Aptos" w:cs="Aptos" w:asciiTheme="minorAscii" w:hAnsiTheme="minorAscii" w:eastAsiaTheme="minorAscii" w:cstheme="minorAscii"/>
          <w:noProof w:val="0"/>
          <w:color w:val="auto"/>
          <w:sz w:val="24"/>
          <w:szCs w:val="24"/>
          <w:lang w:val="en-GB"/>
        </w:rPr>
      </w:pPr>
    </w:p>
    <w:p w:rsidR="699B847C" w:rsidP="758C2E46" w:rsidRDefault="699B847C" w14:paraId="408D6051" w14:textId="6E330FA1">
      <w:pPr>
        <w:pStyle w:val="ListParagraph"/>
        <w:numPr>
          <w:ilvl w:val="0"/>
          <w:numId w:val="1"/>
        </w:numPr>
        <w:rPr>
          <w:noProof w:val="0"/>
          <w:color w:val="auto"/>
          <w:sz w:val="24"/>
          <w:szCs w:val="24"/>
          <w:lang w:val="en-GB"/>
        </w:rPr>
      </w:pPr>
      <w:r w:rsidRPr="758C2E46" w:rsidR="699B847C">
        <w:rPr>
          <w:rFonts w:ascii="Aptos" w:hAnsi="Aptos" w:eastAsia="Aptos" w:cs="Aptos"/>
          <w:noProof w:val="0"/>
          <w:color w:val="auto"/>
          <w:sz w:val="24"/>
          <w:szCs w:val="24"/>
          <w:lang w:val="en-GB"/>
        </w:rPr>
        <w:t xml:space="preserve">'J (Parental Responsibility), Re' (1999) FLR, case 784. </w:t>
      </w:r>
      <w:r w:rsidRPr="758C2E46" w:rsidR="699B847C">
        <w:rPr>
          <w:rFonts w:ascii="Aptos" w:hAnsi="Aptos" w:eastAsia="Aptos" w:cs="Aptos"/>
          <w:i w:val="1"/>
          <w:iCs w:val="1"/>
          <w:noProof w:val="0"/>
          <w:color w:val="auto"/>
          <w:sz w:val="24"/>
          <w:szCs w:val="24"/>
          <w:lang w:val="en-GB"/>
        </w:rPr>
        <w:t xml:space="preserve">Lexis Plus UK. </w:t>
      </w:r>
      <w:r w:rsidRPr="758C2E46" w:rsidR="699B847C">
        <w:rPr>
          <w:rFonts w:ascii="Aptos" w:hAnsi="Aptos" w:eastAsia="Aptos" w:cs="Aptos"/>
          <w:noProof w:val="0"/>
          <w:color w:val="auto"/>
          <w:sz w:val="24"/>
          <w:szCs w:val="24"/>
          <w:lang w:val="en-GB"/>
        </w:rPr>
        <w:t xml:space="preserve">Available at: </w:t>
      </w:r>
      <w:hyperlink r:id="Rbc4612644f224861">
        <w:r w:rsidRPr="758C2E46" w:rsidR="699B847C">
          <w:rPr>
            <w:rStyle w:val="Hyperlink"/>
            <w:strike w:val="0"/>
            <w:dstrike w:val="0"/>
            <w:noProof w:val="0"/>
            <w:color w:val="auto"/>
            <w:sz w:val="24"/>
            <w:szCs w:val="24"/>
            <w:u w:val="none"/>
            <w:lang w:val="en-GB"/>
          </w:rPr>
          <w:t>https://plus-lexis-com.ezproxy.uwtsd.ac.uk/uk/cases-uk/re-j-parental-responsibility-1999-1-flr-784/?crid=990818d3-c096-419f-bcba-7aa185b0d8a5&amp;pdproductcontenttypeid=urn:pct:285&amp;pdiskwicview=false&amp;pdpinpoint=</w:t>
        </w:r>
      </w:hyperlink>
      <w:r w:rsidRPr="758C2E46" w:rsidR="699B847C">
        <w:rPr>
          <w:noProof w:val="0"/>
          <w:color w:val="auto"/>
          <w:sz w:val="24"/>
          <w:szCs w:val="24"/>
          <w:lang w:val="en-GB"/>
        </w:rPr>
        <w:t xml:space="preserve"> (Accessed: 18 November 2025)</w:t>
      </w:r>
    </w:p>
    <w:p w:rsidR="758C2E46" w:rsidP="758C2E46" w:rsidRDefault="758C2E46" w14:paraId="3938987C" w14:textId="5159CA40">
      <w:pPr>
        <w:pStyle w:val="ListParagraph"/>
        <w:ind w:left="720"/>
        <w:rPr>
          <w:noProof w:val="0"/>
          <w:color w:val="auto"/>
          <w:sz w:val="24"/>
          <w:szCs w:val="24"/>
          <w:lang w:val="en-GB"/>
        </w:rPr>
      </w:pPr>
    </w:p>
    <w:p w:rsidR="13699CAA" w:rsidP="758C2E46" w:rsidRDefault="13699CAA" w14:paraId="33B90C34" w14:textId="57E53104">
      <w:pPr>
        <w:pStyle w:val="ListParagraph"/>
        <w:numPr>
          <w:ilvl w:val="0"/>
          <w:numId w:val="1"/>
        </w:numPr>
        <w:rPr>
          <w:noProof w:val="0"/>
          <w:lang w:val="en-GB"/>
        </w:rPr>
      </w:pPr>
      <w:r w:rsidRPr="758C2E46" w:rsidR="13699CAA">
        <w:rPr>
          <w:noProof w:val="0"/>
          <w:lang w:val="en-GB"/>
        </w:rPr>
        <w:t>Knauf, J. (202</w:t>
      </w:r>
      <w:r w:rsidRPr="758C2E46" w:rsidR="13699CAA">
        <w:rPr>
          <w:noProof w:val="0"/>
          <w:color w:val="auto"/>
          <w:lang w:val="en-GB"/>
        </w:rPr>
        <w:t>3).</w:t>
      </w:r>
      <w:r w:rsidRPr="758C2E46" w:rsidR="49CC5BFA">
        <w:rPr>
          <w:noProof w:val="0"/>
          <w:color w:val="auto"/>
          <w:lang w:val="en-GB"/>
        </w:rPr>
        <w:t xml:space="preserve"> </w:t>
      </w:r>
      <w:r w:rsidRPr="758C2E46" w:rsidR="49CC5BFA">
        <w:rPr>
          <w:i w:val="1"/>
          <w:iCs w:val="1"/>
          <w:noProof w:val="0"/>
          <w:color w:val="auto"/>
          <w:lang w:val="en-GB"/>
        </w:rPr>
        <w:t>‘10 reasons why your child arrangements are not working (and what you can do about it)’.</w:t>
      </w:r>
      <w:r w:rsidRPr="758C2E46" w:rsidR="13699CAA">
        <w:rPr>
          <w:noProof w:val="0"/>
          <w:color w:val="auto"/>
          <w:lang w:val="en-GB"/>
        </w:rPr>
        <w:t xml:space="preserve"> Available at: </w:t>
      </w:r>
      <w:hyperlink r:id="Rf229eafc31764af9">
        <w:r w:rsidRPr="758C2E46" w:rsidR="13699CAA">
          <w:rPr>
            <w:rStyle w:val="Hyperlink"/>
            <w:noProof w:val="0"/>
            <w:color w:val="auto"/>
            <w:lang w:val="en-GB"/>
          </w:rPr>
          <w:t>https://www.mediateuk.co.uk/10-reasons-why-your-child-arrangements-are-not-working/.(Accessed:17</w:t>
        </w:r>
      </w:hyperlink>
      <w:r w:rsidRPr="758C2E46" w:rsidR="13699CAA">
        <w:rPr>
          <w:noProof w:val="0"/>
          <w:color w:val="auto"/>
          <w:lang w:val="en-GB"/>
        </w:rPr>
        <w:t xml:space="preserve"> November 2025)</w:t>
      </w:r>
    </w:p>
    <w:p w:rsidR="758C2E46" w:rsidP="758C2E46" w:rsidRDefault="758C2E46" w14:paraId="14044FDF" w14:textId="0203C01C">
      <w:pPr>
        <w:pStyle w:val="ListParagraph"/>
        <w:ind w:left="720"/>
        <w:rPr>
          <w:noProof w:val="0"/>
          <w:lang w:val="en-GB"/>
        </w:rPr>
      </w:pPr>
    </w:p>
    <w:p w:rsidR="3CD9A97F" w:rsidP="758C2E46" w:rsidRDefault="3CD9A97F" w14:paraId="0EAE4E24" w14:textId="25E4644A">
      <w:pPr>
        <w:pStyle w:val="ListParagraph"/>
        <w:numPr>
          <w:ilvl w:val="0"/>
          <w:numId w:val="1"/>
        </w:numPr>
        <w:rPr>
          <w:rFonts w:ascii="Aptos" w:hAnsi="Aptos" w:eastAsia="Aptos" w:cs="Aptos" w:asciiTheme="minorAscii" w:hAnsiTheme="minorAscii" w:eastAsiaTheme="minorAscii" w:cstheme="minorAscii"/>
          <w:noProof w:val="0"/>
          <w:color w:val="auto"/>
          <w:sz w:val="24"/>
          <w:szCs w:val="24"/>
          <w:lang w:val="en-GB"/>
        </w:rPr>
      </w:pPr>
      <w:r w:rsidRPr="758C2E46" w:rsidR="3CD9A97F">
        <w:rPr>
          <w:rFonts w:ascii="Aptos" w:hAnsi="Aptos" w:eastAsia="Aptos" w:cs="Aptos" w:asciiTheme="minorAscii" w:hAnsiTheme="minorAscii" w:eastAsiaTheme="minorAscii" w:cstheme="minorAscii"/>
          <w:noProof w:val="0"/>
          <w:color w:val="auto"/>
          <w:sz w:val="24"/>
          <w:szCs w:val="24"/>
          <w:lang w:val="en-GB"/>
        </w:rPr>
        <w:t>UK Government (2011</w:t>
      </w:r>
      <w:r w:rsidRPr="758C2E46" w:rsidR="3B850AEB">
        <w:rPr>
          <w:rFonts w:ascii="Aptos" w:hAnsi="Aptos" w:eastAsia="Aptos" w:cs="Aptos" w:asciiTheme="minorAscii" w:hAnsiTheme="minorAscii" w:eastAsiaTheme="minorAscii" w:cstheme="minorAscii"/>
          <w:noProof w:val="0"/>
          <w:color w:val="auto"/>
          <w:sz w:val="24"/>
          <w:szCs w:val="24"/>
          <w:lang w:val="en-GB"/>
        </w:rPr>
        <w:t>a</w:t>
      </w:r>
      <w:r w:rsidRPr="758C2E46" w:rsidR="3CD9A97F">
        <w:rPr>
          <w:rFonts w:ascii="Aptos" w:hAnsi="Aptos" w:eastAsia="Aptos" w:cs="Aptos" w:asciiTheme="minorAscii" w:hAnsiTheme="minorAscii" w:eastAsiaTheme="minorAscii" w:cstheme="minorAscii"/>
          <w:noProof w:val="0"/>
          <w:color w:val="auto"/>
          <w:sz w:val="24"/>
          <w:szCs w:val="24"/>
          <w:lang w:val="en-GB"/>
        </w:rPr>
        <w:t xml:space="preserve">). </w:t>
      </w:r>
      <w:r w:rsidRPr="758C2E46" w:rsidR="3CD9A97F">
        <w:rPr>
          <w:rFonts w:ascii="Aptos" w:hAnsi="Aptos" w:eastAsia="Aptos" w:cs="Aptos" w:asciiTheme="minorAscii" w:hAnsiTheme="minorAscii" w:eastAsiaTheme="minorAscii" w:cstheme="minorAscii"/>
          <w:i w:val="1"/>
          <w:iCs w:val="1"/>
          <w:noProof w:val="0"/>
          <w:color w:val="auto"/>
          <w:sz w:val="24"/>
          <w:szCs w:val="24"/>
          <w:lang w:val="en-GB"/>
        </w:rPr>
        <w:t>Parental Rights and Responsibilities</w:t>
      </w:r>
      <w:r w:rsidRPr="758C2E46" w:rsidR="3CD9A97F">
        <w:rPr>
          <w:rFonts w:ascii="Aptos" w:hAnsi="Aptos" w:eastAsia="Aptos" w:cs="Aptos" w:asciiTheme="minorAscii" w:hAnsiTheme="minorAscii" w:eastAsiaTheme="minorAscii" w:cstheme="minorAscii"/>
          <w:noProof w:val="0"/>
          <w:color w:val="auto"/>
          <w:sz w:val="24"/>
          <w:szCs w:val="24"/>
          <w:lang w:val="en-GB"/>
        </w:rPr>
        <w:t xml:space="preserve">. Available at: </w:t>
      </w:r>
      <w:hyperlink r:id="R9d9f57a428254e19">
        <w:r w:rsidRPr="758C2E46" w:rsidR="3CD9A97F">
          <w:rPr>
            <w:rStyle w:val="Hyperlink"/>
            <w:rFonts w:ascii="Aptos" w:hAnsi="Aptos" w:eastAsia="Aptos" w:cs="Aptos" w:asciiTheme="minorAscii" w:hAnsiTheme="minorAscii" w:eastAsiaTheme="minorAscii" w:cstheme="minorAscii"/>
            <w:noProof w:val="0"/>
            <w:color w:val="auto"/>
            <w:sz w:val="24"/>
            <w:szCs w:val="24"/>
            <w:lang w:val="en-GB"/>
          </w:rPr>
          <w:t>https://www.gov.uk/parental-rights-responsibilities/who-has-parental-responsibility</w:t>
        </w:r>
      </w:hyperlink>
      <w:r w:rsidRPr="758C2E46" w:rsidR="3CD9A97F">
        <w:rPr>
          <w:rFonts w:ascii="Aptos" w:hAnsi="Aptos" w:eastAsia="Aptos" w:cs="Aptos" w:asciiTheme="minorAscii" w:hAnsiTheme="minorAscii" w:eastAsiaTheme="minorAscii" w:cstheme="minorAscii"/>
          <w:noProof w:val="0"/>
          <w:color w:val="auto"/>
          <w:sz w:val="24"/>
          <w:szCs w:val="24"/>
          <w:lang w:val="en-GB"/>
        </w:rPr>
        <w:t>. (Accessed: 17 November 2025)</w:t>
      </w:r>
    </w:p>
    <w:p w:rsidR="758C2E46" w:rsidP="758C2E46" w:rsidRDefault="758C2E46" w14:paraId="1096FE0E" w14:textId="32C43AD4">
      <w:pPr>
        <w:pStyle w:val="ListParagraph"/>
        <w:ind w:left="720"/>
        <w:rPr>
          <w:rFonts w:ascii="Aptos" w:hAnsi="Aptos" w:eastAsia="Aptos" w:cs="Aptos" w:asciiTheme="minorAscii" w:hAnsiTheme="minorAscii" w:eastAsiaTheme="minorAscii" w:cstheme="minorAscii"/>
          <w:noProof w:val="0"/>
          <w:color w:val="auto"/>
          <w:sz w:val="24"/>
          <w:szCs w:val="24"/>
          <w:lang w:val="en-GB"/>
        </w:rPr>
      </w:pPr>
    </w:p>
    <w:p w:rsidR="66798234" w:rsidP="758C2E46" w:rsidRDefault="66798234" w14:paraId="20ACE9E2" w14:textId="2BE8FAD6">
      <w:pPr>
        <w:pStyle w:val="ListParagraph"/>
        <w:numPr>
          <w:ilvl w:val="0"/>
          <w:numId w:val="1"/>
        </w:numPr>
        <w:rPr>
          <w:rFonts w:ascii="Aptos" w:hAnsi="Aptos" w:eastAsia="Aptos" w:cs="Aptos" w:asciiTheme="minorAscii" w:hAnsiTheme="minorAscii" w:eastAsiaTheme="minorAscii" w:cstheme="minorAscii"/>
          <w:noProof w:val="0"/>
          <w:color w:val="auto"/>
          <w:sz w:val="24"/>
          <w:szCs w:val="24"/>
          <w:lang w:val="en-GB"/>
        </w:rPr>
      </w:pPr>
      <w:r w:rsidRPr="758C2E46" w:rsidR="66798234">
        <w:rPr>
          <w:rFonts w:ascii="Aptos" w:hAnsi="Aptos" w:eastAsia="Aptos" w:cs="Aptos" w:asciiTheme="minorAscii" w:hAnsiTheme="minorAscii" w:eastAsiaTheme="minorAscii" w:cstheme="minorAscii"/>
          <w:noProof w:val="0"/>
          <w:color w:val="auto"/>
          <w:sz w:val="24"/>
          <w:szCs w:val="24"/>
          <w:lang w:val="en-GB"/>
        </w:rPr>
        <w:t xml:space="preserve">UK Government (2011b). </w:t>
      </w:r>
      <w:r w:rsidRPr="758C2E46" w:rsidR="66798234">
        <w:rPr>
          <w:rFonts w:ascii="Aptos" w:hAnsi="Aptos" w:eastAsia="Aptos" w:cs="Aptos" w:asciiTheme="minorAscii" w:hAnsiTheme="minorAscii" w:eastAsiaTheme="minorAscii" w:cstheme="minorAscii"/>
          <w:i w:val="1"/>
          <w:iCs w:val="1"/>
          <w:noProof w:val="0"/>
          <w:color w:val="auto"/>
          <w:sz w:val="24"/>
          <w:szCs w:val="24"/>
          <w:lang w:val="en-GB"/>
        </w:rPr>
        <w:t>Parental Rights and Responsibilities</w:t>
      </w:r>
      <w:r w:rsidRPr="758C2E46" w:rsidR="66798234">
        <w:rPr>
          <w:rFonts w:ascii="Aptos" w:hAnsi="Aptos" w:eastAsia="Aptos" w:cs="Aptos" w:asciiTheme="minorAscii" w:hAnsiTheme="minorAscii" w:eastAsiaTheme="minorAscii" w:cstheme="minorAscii"/>
          <w:noProof w:val="0"/>
          <w:color w:val="auto"/>
          <w:sz w:val="24"/>
          <w:szCs w:val="24"/>
          <w:lang w:val="en-GB"/>
        </w:rPr>
        <w:t xml:space="preserve">. Available at: </w:t>
      </w:r>
      <w:hyperlink r:id="Rf1e46935a575415f">
        <w:r w:rsidRPr="758C2E46" w:rsidR="66798234">
          <w:rPr>
            <w:rStyle w:val="Hyperlink"/>
            <w:rFonts w:ascii="Aptos" w:hAnsi="Aptos" w:eastAsia="Aptos" w:cs="Aptos" w:asciiTheme="minorAscii" w:hAnsiTheme="minorAscii" w:eastAsiaTheme="minorAscii" w:cstheme="minorAscii"/>
            <w:noProof w:val="0"/>
            <w:color w:val="auto"/>
            <w:sz w:val="24"/>
            <w:szCs w:val="24"/>
            <w:lang w:val="en-GB"/>
          </w:rPr>
          <w:t>https://www.gov.uk/parental-rights-responsibilities/who-has-parental-responsibility</w:t>
        </w:r>
      </w:hyperlink>
      <w:r w:rsidRPr="758C2E46" w:rsidR="66798234">
        <w:rPr>
          <w:rFonts w:ascii="Aptos" w:hAnsi="Aptos" w:eastAsia="Aptos" w:cs="Aptos" w:asciiTheme="minorAscii" w:hAnsiTheme="minorAscii" w:eastAsiaTheme="minorAscii" w:cstheme="minorAscii"/>
          <w:noProof w:val="0"/>
          <w:color w:val="auto"/>
          <w:sz w:val="24"/>
          <w:szCs w:val="24"/>
          <w:lang w:val="en-GB"/>
        </w:rPr>
        <w:t>.</w:t>
      </w:r>
      <w:r w:rsidRPr="758C2E46" w:rsidR="00549693">
        <w:rPr>
          <w:rFonts w:ascii="Aptos" w:hAnsi="Aptos" w:eastAsia="Aptos" w:cs="Aptos" w:asciiTheme="minorAscii" w:hAnsiTheme="minorAscii" w:eastAsiaTheme="minorAscii" w:cstheme="minorAscii"/>
          <w:noProof w:val="0"/>
          <w:color w:val="auto"/>
          <w:sz w:val="24"/>
          <w:szCs w:val="24"/>
          <w:lang w:val="en-GB"/>
        </w:rPr>
        <w:t xml:space="preserve"> (Accessed: 17 November 2025)</w:t>
      </w:r>
    </w:p>
    <w:p w:rsidR="758C2E46" w:rsidP="758C2E46" w:rsidRDefault="758C2E46" w14:paraId="0BF19167" w14:textId="42CD7D4F">
      <w:pPr>
        <w:pStyle w:val="ListParagraph"/>
        <w:ind w:left="720"/>
      </w:pPr>
    </w:p>
    <w:sectPr w:rsidR="7A22CD14">
      <w:headerReference w:type="default" r:id="rId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0478" w:rsidRDefault="008B0478" w14:paraId="2CAF11F9" w14:textId="77777777">
      <w:pPr>
        <w:spacing w:after="0" w:line="240" w:lineRule="auto"/>
      </w:pPr>
      <w:r>
        <w:separator/>
      </w:r>
    </w:p>
  </w:endnote>
  <w:endnote w:type="continuationSeparator" w:id="0">
    <w:p w:rsidR="008B0478" w:rsidRDefault="008B0478" w14:paraId="6D78AAD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sans-serif">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4041D6" w:rsidTr="2D4041D6" w14:paraId="3C164033" w14:textId="77777777">
      <w:trPr>
        <w:trHeight w:val="300"/>
      </w:trPr>
      <w:tc>
        <w:tcPr>
          <w:tcW w:w="3005" w:type="dxa"/>
        </w:tcPr>
        <w:p w:rsidR="2D4041D6" w:rsidP="2D4041D6" w:rsidRDefault="2D4041D6" w14:paraId="38B13A1B" w14:textId="734128A4">
          <w:pPr>
            <w:pStyle w:val="Header"/>
            <w:ind w:left="-115"/>
          </w:pPr>
        </w:p>
      </w:tc>
      <w:tc>
        <w:tcPr>
          <w:tcW w:w="3005" w:type="dxa"/>
        </w:tcPr>
        <w:p w:rsidR="2D4041D6" w:rsidP="2D4041D6" w:rsidRDefault="2D4041D6" w14:paraId="640C5AB1" w14:textId="67581AD4">
          <w:pPr>
            <w:pStyle w:val="Header"/>
            <w:jc w:val="center"/>
          </w:pPr>
        </w:p>
      </w:tc>
      <w:tc>
        <w:tcPr>
          <w:tcW w:w="3005" w:type="dxa"/>
        </w:tcPr>
        <w:p w:rsidR="2D4041D6" w:rsidP="2D4041D6" w:rsidRDefault="2D4041D6" w14:paraId="7AB6016E" w14:textId="3DEEE6C8">
          <w:pPr>
            <w:pStyle w:val="Header"/>
            <w:ind w:right="-115"/>
            <w:jc w:val="right"/>
          </w:pPr>
        </w:p>
      </w:tc>
    </w:tr>
  </w:tbl>
  <w:p w:rsidR="2D4041D6" w:rsidRDefault="2D4041D6" w14:paraId="38B3D08B" w14:textId="0935C14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0478" w:rsidRDefault="008B0478" w14:paraId="0E72C9E7" w14:textId="77777777">
      <w:pPr>
        <w:spacing w:after="0" w:line="240" w:lineRule="auto"/>
      </w:pPr>
      <w:r>
        <w:separator/>
      </w:r>
    </w:p>
  </w:footnote>
  <w:footnote w:type="continuationSeparator" w:id="0">
    <w:p w:rsidR="008B0478" w:rsidRDefault="008B0478" w14:paraId="0FA3492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D4041D6" w:rsidTr="2D4041D6" w14:paraId="376B7406" w14:textId="77777777">
      <w:trPr>
        <w:trHeight w:val="300"/>
      </w:trPr>
      <w:tc>
        <w:tcPr>
          <w:tcW w:w="3005" w:type="dxa"/>
        </w:tcPr>
        <w:p w:rsidR="2D4041D6" w:rsidP="2D4041D6" w:rsidRDefault="2D4041D6" w14:paraId="5BDB6755" w14:textId="08B886E6">
          <w:pPr>
            <w:pStyle w:val="Header"/>
            <w:ind w:left="-115"/>
          </w:pPr>
        </w:p>
      </w:tc>
      <w:tc>
        <w:tcPr>
          <w:tcW w:w="3005" w:type="dxa"/>
        </w:tcPr>
        <w:p w:rsidR="2D4041D6" w:rsidP="2D4041D6" w:rsidRDefault="2D4041D6" w14:paraId="597C4658" w14:textId="4E9E8F51">
          <w:pPr>
            <w:pStyle w:val="Header"/>
            <w:jc w:val="center"/>
          </w:pPr>
        </w:p>
      </w:tc>
      <w:tc>
        <w:tcPr>
          <w:tcW w:w="3005" w:type="dxa"/>
        </w:tcPr>
        <w:p w:rsidR="2D4041D6" w:rsidP="2D4041D6" w:rsidRDefault="2D4041D6" w14:paraId="57889B1D" w14:textId="4370B6C9">
          <w:pPr>
            <w:pStyle w:val="Header"/>
            <w:ind w:right="-115"/>
            <w:jc w:val="right"/>
          </w:pPr>
        </w:p>
      </w:tc>
    </w:tr>
  </w:tbl>
  <w:p w:rsidR="2D4041D6" w:rsidP="2D4041D6" w:rsidRDefault="2D4041D6" w14:paraId="49BB06C5" w14:textId="22193317">
    <w:pPr>
      <w:pStyle w:val="Header"/>
    </w:pPr>
  </w:p>
</w:hdr>
</file>

<file path=word/intelligence2.xml><?xml version="1.0" encoding="utf-8"?>
<int2:intelligence xmlns:int2="http://schemas.microsoft.com/office/intelligence/2020/intelligence" xmlns:oel="http://schemas.microsoft.com/office/2019/extlst">
  <int2:observations>
    <int2:textHash int2:hashCode="8urBeAnDzLSvi9" int2:id="qguFk1jr">
      <int2:state int2:type="spell" int2:value="Rejected"/>
    </int2:textHash>
    <int2:textHash int2:hashCode="812G9Ds1UENnPd" int2:id="8moUXO4D">
      <int2:state int2:type="spell" int2:value="Rejected"/>
    </int2:textHash>
    <int2:bookmark int2:bookmarkName="_Int_rzZEAQ6o" int2:invalidationBookmarkName="" int2:hashCode="Jr++qVcBheJo1x" int2:id="JnWVTPFo">
      <int2:state int2:type="style" int2:value="Rejected"/>
    </int2:bookmark>
    <int2:bookmark int2:bookmarkName="_Int_RTqVEKBn" int2:invalidationBookmarkName="" int2:hashCode="FWLP8xJSNTRS1Z" int2:id="F87GyGJS">
      <int2:state int2:type="style" int2:value="Rejected"/>
    </int2:bookmark>
    <int2:bookmark int2:bookmarkName="_Int_DvdI3Q6n" int2:invalidationBookmarkName="" int2:hashCode="gGjVY9pZaSGLMg" int2:id="vhDhCohx">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30B65"/>
    <w:multiLevelType w:val="hybridMultilevel"/>
    <w:tmpl w:val="FFFFFFFF"/>
    <w:lvl w:ilvl="0" w:tplc="E6FAA510">
      <w:start w:val="1"/>
      <w:numFmt w:val="bullet"/>
      <w:lvlText w:val=""/>
      <w:lvlJc w:val="left"/>
      <w:pPr>
        <w:ind w:left="720" w:hanging="360"/>
      </w:pPr>
      <w:rPr>
        <w:rFonts w:hint="default" w:ascii="Symbol" w:hAnsi="Symbol"/>
      </w:rPr>
    </w:lvl>
    <w:lvl w:ilvl="1" w:tplc="FAA2D6EE">
      <w:start w:val="1"/>
      <w:numFmt w:val="bullet"/>
      <w:lvlText w:val="o"/>
      <w:lvlJc w:val="left"/>
      <w:pPr>
        <w:ind w:left="1440" w:hanging="360"/>
      </w:pPr>
      <w:rPr>
        <w:rFonts w:hint="default" w:ascii="Arial, sans-serif" w:hAnsi="Arial, sans-serif"/>
      </w:rPr>
    </w:lvl>
    <w:lvl w:ilvl="2" w:tplc="F8C09AF4">
      <w:start w:val="1"/>
      <w:numFmt w:val="bullet"/>
      <w:lvlText w:val=""/>
      <w:lvlJc w:val="left"/>
      <w:pPr>
        <w:ind w:left="2160" w:hanging="360"/>
      </w:pPr>
      <w:rPr>
        <w:rFonts w:hint="default" w:ascii="Wingdings" w:hAnsi="Wingdings"/>
      </w:rPr>
    </w:lvl>
    <w:lvl w:ilvl="3" w:tplc="ED36CA1E">
      <w:start w:val="1"/>
      <w:numFmt w:val="bullet"/>
      <w:lvlText w:val=""/>
      <w:lvlJc w:val="left"/>
      <w:pPr>
        <w:ind w:left="2880" w:hanging="360"/>
      </w:pPr>
      <w:rPr>
        <w:rFonts w:hint="default" w:ascii="Symbol" w:hAnsi="Symbol"/>
      </w:rPr>
    </w:lvl>
    <w:lvl w:ilvl="4" w:tplc="9126C6F0">
      <w:start w:val="1"/>
      <w:numFmt w:val="bullet"/>
      <w:lvlText w:val="o"/>
      <w:lvlJc w:val="left"/>
      <w:pPr>
        <w:ind w:left="3600" w:hanging="360"/>
      </w:pPr>
      <w:rPr>
        <w:rFonts w:hint="default" w:ascii="Courier New" w:hAnsi="Courier New"/>
      </w:rPr>
    </w:lvl>
    <w:lvl w:ilvl="5" w:tplc="6BE22522">
      <w:start w:val="1"/>
      <w:numFmt w:val="bullet"/>
      <w:lvlText w:val=""/>
      <w:lvlJc w:val="left"/>
      <w:pPr>
        <w:ind w:left="4320" w:hanging="360"/>
      </w:pPr>
      <w:rPr>
        <w:rFonts w:hint="default" w:ascii="Wingdings" w:hAnsi="Wingdings"/>
      </w:rPr>
    </w:lvl>
    <w:lvl w:ilvl="6" w:tplc="DBFCD61E">
      <w:start w:val="1"/>
      <w:numFmt w:val="bullet"/>
      <w:lvlText w:val=""/>
      <w:lvlJc w:val="left"/>
      <w:pPr>
        <w:ind w:left="5040" w:hanging="360"/>
      </w:pPr>
      <w:rPr>
        <w:rFonts w:hint="default" w:ascii="Symbol" w:hAnsi="Symbol"/>
      </w:rPr>
    </w:lvl>
    <w:lvl w:ilvl="7" w:tplc="E8C4598E">
      <w:start w:val="1"/>
      <w:numFmt w:val="bullet"/>
      <w:lvlText w:val="o"/>
      <w:lvlJc w:val="left"/>
      <w:pPr>
        <w:ind w:left="5760" w:hanging="360"/>
      </w:pPr>
      <w:rPr>
        <w:rFonts w:hint="default" w:ascii="Courier New" w:hAnsi="Courier New"/>
      </w:rPr>
    </w:lvl>
    <w:lvl w:ilvl="8" w:tplc="05AE2C74">
      <w:start w:val="1"/>
      <w:numFmt w:val="bullet"/>
      <w:lvlText w:val=""/>
      <w:lvlJc w:val="left"/>
      <w:pPr>
        <w:ind w:left="6480" w:hanging="360"/>
      </w:pPr>
      <w:rPr>
        <w:rFonts w:hint="default" w:ascii="Wingdings" w:hAnsi="Wingdings"/>
      </w:rPr>
    </w:lvl>
  </w:abstractNum>
  <w:abstractNum w:abstractNumId="1" w15:restartNumberingAfterBreak="0">
    <w:nsid w:val="531B307D"/>
    <w:multiLevelType w:val="hybridMultilevel"/>
    <w:tmpl w:val="FFFFFFFF"/>
    <w:lvl w:ilvl="0" w:tplc="42BA3B48">
      <w:start w:val="1"/>
      <w:numFmt w:val="bullet"/>
      <w:lvlText w:val=""/>
      <w:lvlJc w:val="left"/>
      <w:pPr>
        <w:ind w:left="720" w:hanging="360"/>
      </w:pPr>
      <w:rPr>
        <w:rFonts w:hint="default" w:ascii="Symbol" w:hAnsi="Symbol"/>
      </w:rPr>
    </w:lvl>
    <w:lvl w:ilvl="1" w:tplc="A2AAE5F4">
      <w:start w:val="1"/>
      <w:numFmt w:val="bullet"/>
      <w:lvlText w:val="o"/>
      <w:lvlJc w:val="left"/>
      <w:pPr>
        <w:ind w:left="1440" w:hanging="360"/>
      </w:pPr>
      <w:rPr>
        <w:rFonts w:hint="default" w:ascii="Courier New" w:hAnsi="Courier New"/>
      </w:rPr>
    </w:lvl>
    <w:lvl w:ilvl="2" w:tplc="609A87BA">
      <w:start w:val="1"/>
      <w:numFmt w:val="bullet"/>
      <w:lvlText w:val=""/>
      <w:lvlJc w:val="left"/>
      <w:pPr>
        <w:ind w:left="2160" w:hanging="360"/>
      </w:pPr>
      <w:rPr>
        <w:rFonts w:hint="default" w:ascii="Wingdings" w:hAnsi="Wingdings"/>
      </w:rPr>
    </w:lvl>
    <w:lvl w:ilvl="3" w:tplc="5FB8AE80">
      <w:start w:val="1"/>
      <w:numFmt w:val="bullet"/>
      <w:lvlText w:val=""/>
      <w:lvlJc w:val="left"/>
      <w:pPr>
        <w:ind w:left="2880" w:hanging="360"/>
      </w:pPr>
      <w:rPr>
        <w:rFonts w:hint="default" w:ascii="Symbol" w:hAnsi="Symbol"/>
      </w:rPr>
    </w:lvl>
    <w:lvl w:ilvl="4" w:tplc="D34219DE">
      <w:start w:val="1"/>
      <w:numFmt w:val="bullet"/>
      <w:lvlText w:val="o"/>
      <w:lvlJc w:val="left"/>
      <w:pPr>
        <w:ind w:left="3600" w:hanging="360"/>
      </w:pPr>
      <w:rPr>
        <w:rFonts w:hint="default" w:ascii="Courier New" w:hAnsi="Courier New"/>
      </w:rPr>
    </w:lvl>
    <w:lvl w:ilvl="5" w:tplc="BBA8D3A6">
      <w:start w:val="1"/>
      <w:numFmt w:val="bullet"/>
      <w:lvlText w:val=""/>
      <w:lvlJc w:val="left"/>
      <w:pPr>
        <w:ind w:left="4320" w:hanging="360"/>
      </w:pPr>
      <w:rPr>
        <w:rFonts w:hint="default" w:ascii="Wingdings" w:hAnsi="Wingdings"/>
      </w:rPr>
    </w:lvl>
    <w:lvl w:ilvl="6" w:tplc="1BD06580">
      <w:start w:val="1"/>
      <w:numFmt w:val="bullet"/>
      <w:lvlText w:val=""/>
      <w:lvlJc w:val="left"/>
      <w:pPr>
        <w:ind w:left="5040" w:hanging="360"/>
      </w:pPr>
      <w:rPr>
        <w:rFonts w:hint="default" w:ascii="Symbol" w:hAnsi="Symbol"/>
      </w:rPr>
    </w:lvl>
    <w:lvl w:ilvl="7" w:tplc="587CF8FE">
      <w:start w:val="1"/>
      <w:numFmt w:val="bullet"/>
      <w:lvlText w:val="o"/>
      <w:lvlJc w:val="left"/>
      <w:pPr>
        <w:ind w:left="5760" w:hanging="360"/>
      </w:pPr>
      <w:rPr>
        <w:rFonts w:hint="default" w:ascii="Courier New" w:hAnsi="Courier New"/>
      </w:rPr>
    </w:lvl>
    <w:lvl w:ilvl="8" w:tplc="C09EF75A">
      <w:start w:val="1"/>
      <w:numFmt w:val="bullet"/>
      <w:lvlText w:val=""/>
      <w:lvlJc w:val="left"/>
      <w:pPr>
        <w:ind w:left="6480" w:hanging="360"/>
      </w:pPr>
      <w:rPr>
        <w:rFonts w:hint="default" w:ascii="Wingdings" w:hAnsi="Wingdings"/>
      </w:rPr>
    </w:lvl>
  </w:abstractNum>
  <w:num w:numId="1" w16cid:durableId="766118458">
    <w:abstractNumId w:val="1"/>
  </w:num>
  <w:num w:numId="2" w16cid:durableId="14231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300"/>
    <w:rsid w:val="0004364F"/>
    <w:rsid w:val="00147E21"/>
    <w:rsid w:val="001CD497"/>
    <w:rsid w:val="001E2CB4"/>
    <w:rsid w:val="001FA656"/>
    <w:rsid w:val="0041C1C6"/>
    <w:rsid w:val="004D3300"/>
    <w:rsid w:val="00549693"/>
    <w:rsid w:val="005C5361"/>
    <w:rsid w:val="008B0478"/>
    <w:rsid w:val="00A0EC8E"/>
    <w:rsid w:val="00A3232E"/>
    <w:rsid w:val="00C076DA"/>
    <w:rsid w:val="00E64111"/>
    <w:rsid w:val="00FA92EB"/>
    <w:rsid w:val="015A1759"/>
    <w:rsid w:val="02530D33"/>
    <w:rsid w:val="0253A35E"/>
    <w:rsid w:val="028C04CD"/>
    <w:rsid w:val="029FEB0D"/>
    <w:rsid w:val="0368F5C9"/>
    <w:rsid w:val="045FA885"/>
    <w:rsid w:val="04B8C80E"/>
    <w:rsid w:val="05567488"/>
    <w:rsid w:val="0560DBA6"/>
    <w:rsid w:val="060BA67C"/>
    <w:rsid w:val="060CDF4F"/>
    <w:rsid w:val="06326FD8"/>
    <w:rsid w:val="06512D31"/>
    <w:rsid w:val="0656773C"/>
    <w:rsid w:val="06BE12F8"/>
    <w:rsid w:val="06C733D6"/>
    <w:rsid w:val="06CDD0EF"/>
    <w:rsid w:val="0709237A"/>
    <w:rsid w:val="07442340"/>
    <w:rsid w:val="075A5948"/>
    <w:rsid w:val="075DCAB3"/>
    <w:rsid w:val="07E7A5AD"/>
    <w:rsid w:val="08370F9A"/>
    <w:rsid w:val="087B3972"/>
    <w:rsid w:val="08838B94"/>
    <w:rsid w:val="0996C289"/>
    <w:rsid w:val="09D6CEB9"/>
    <w:rsid w:val="0A1E6A38"/>
    <w:rsid w:val="0A5482FD"/>
    <w:rsid w:val="0A5F5362"/>
    <w:rsid w:val="0AA31857"/>
    <w:rsid w:val="0AA8709E"/>
    <w:rsid w:val="0AA89280"/>
    <w:rsid w:val="0ADB97CB"/>
    <w:rsid w:val="0ADBC160"/>
    <w:rsid w:val="0AF46E06"/>
    <w:rsid w:val="0B33E0BA"/>
    <w:rsid w:val="0B4E910B"/>
    <w:rsid w:val="0B7C0B85"/>
    <w:rsid w:val="0BF40992"/>
    <w:rsid w:val="0C019BCC"/>
    <w:rsid w:val="0C33FFF0"/>
    <w:rsid w:val="0C4740D8"/>
    <w:rsid w:val="0C83C30D"/>
    <w:rsid w:val="0C912651"/>
    <w:rsid w:val="0D328894"/>
    <w:rsid w:val="0D4278FE"/>
    <w:rsid w:val="0D669463"/>
    <w:rsid w:val="0D66A9AC"/>
    <w:rsid w:val="0DB25110"/>
    <w:rsid w:val="0DCC676E"/>
    <w:rsid w:val="0E75EF7C"/>
    <w:rsid w:val="0E9509DA"/>
    <w:rsid w:val="0F2F7FFD"/>
    <w:rsid w:val="0F43D365"/>
    <w:rsid w:val="0F63AF0A"/>
    <w:rsid w:val="0F876094"/>
    <w:rsid w:val="0F931BC2"/>
    <w:rsid w:val="0FB00580"/>
    <w:rsid w:val="0FC3EE6C"/>
    <w:rsid w:val="100BA6DD"/>
    <w:rsid w:val="113FACBA"/>
    <w:rsid w:val="120277FF"/>
    <w:rsid w:val="121D1F27"/>
    <w:rsid w:val="123D02B2"/>
    <w:rsid w:val="125AB4FF"/>
    <w:rsid w:val="1262EBE1"/>
    <w:rsid w:val="13699CAA"/>
    <w:rsid w:val="13AC4632"/>
    <w:rsid w:val="140E29A9"/>
    <w:rsid w:val="1532F259"/>
    <w:rsid w:val="157170C5"/>
    <w:rsid w:val="1593145E"/>
    <w:rsid w:val="15B32983"/>
    <w:rsid w:val="15D8AF11"/>
    <w:rsid w:val="16D7C24A"/>
    <w:rsid w:val="16E5C369"/>
    <w:rsid w:val="171A5EEB"/>
    <w:rsid w:val="17694DB1"/>
    <w:rsid w:val="178E49A1"/>
    <w:rsid w:val="1793F3FA"/>
    <w:rsid w:val="17EDDD8F"/>
    <w:rsid w:val="1807E3D3"/>
    <w:rsid w:val="1818A366"/>
    <w:rsid w:val="18401852"/>
    <w:rsid w:val="187048BA"/>
    <w:rsid w:val="18ADA582"/>
    <w:rsid w:val="18BB8DB8"/>
    <w:rsid w:val="18D347C9"/>
    <w:rsid w:val="1928AEC8"/>
    <w:rsid w:val="1990C443"/>
    <w:rsid w:val="1A14C53E"/>
    <w:rsid w:val="1A5D8E70"/>
    <w:rsid w:val="1A880102"/>
    <w:rsid w:val="1AF4A510"/>
    <w:rsid w:val="1B2425E4"/>
    <w:rsid w:val="1B55C08C"/>
    <w:rsid w:val="1B9DF466"/>
    <w:rsid w:val="1BB2B82C"/>
    <w:rsid w:val="1BCA1BDC"/>
    <w:rsid w:val="1BEF162F"/>
    <w:rsid w:val="1BF2FD8A"/>
    <w:rsid w:val="1C031028"/>
    <w:rsid w:val="1C34C829"/>
    <w:rsid w:val="1C523B94"/>
    <w:rsid w:val="1C690849"/>
    <w:rsid w:val="1C703752"/>
    <w:rsid w:val="1CDCA6CC"/>
    <w:rsid w:val="1D24B894"/>
    <w:rsid w:val="1D406B6F"/>
    <w:rsid w:val="1D461900"/>
    <w:rsid w:val="1D5445B3"/>
    <w:rsid w:val="1D651F2A"/>
    <w:rsid w:val="1D7307A5"/>
    <w:rsid w:val="1DC902E5"/>
    <w:rsid w:val="1E170EA2"/>
    <w:rsid w:val="1E7DDC70"/>
    <w:rsid w:val="1E805599"/>
    <w:rsid w:val="1ED24B86"/>
    <w:rsid w:val="1ED44DC5"/>
    <w:rsid w:val="1F37A70B"/>
    <w:rsid w:val="1F53D395"/>
    <w:rsid w:val="1F801B05"/>
    <w:rsid w:val="204C914D"/>
    <w:rsid w:val="20593B0B"/>
    <w:rsid w:val="2062F95F"/>
    <w:rsid w:val="213D01BF"/>
    <w:rsid w:val="220E6245"/>
    <w:rsid w:val="2269EAF7"/>
    <w:rsid w:val="2292C611"/>
    <w:rsid w:val="22D827B9"/>
    <w:rsid w:val="2404C54F"/>
    <w:rsid w:val="241486A4"/>
    <w:rsid w:val="24484CFD"/>
    <w:rsid w:val="24844F5E"/>
    <w:rsid w:val="25155FA5"/>
    <w:rsid w:val="25323763"/>
    <w:rsid w:val="254F5465"/>
    <w:rsid w:val="257516FF"/>
    <w:rsid w:val="2576E9A1"/>
    <w:rsid w:val="2586228B"/>
    <w:rsid w:val="259A13CB"/>
    <w:rsid w:val="272BCCC2"/>
    <w:rsid w:val="27A5D328"/>
    <w:rsid w:val="27CB683E"/>
    <w:rsid w:val="2802B487"/>
    <w:rsid w:val="2815333D"/>
    <w:rsid w:val="2836216F"/>
    <w:rsid w:val="28609EF8"/>
    <w:rsid w:val="2957F09E"/>
    <w:rsid w:val="29C779C6"/>
    <w:rsid w:val="2A3BD864"/>
    <w:rsid w:val="2B2C19ED"/>
    <w:rsid w:val="2B39484D"/>
    <w:rsid w:val="2B48CF17"/>
    <w:rsid w:val="2C6DD8D6"/>
    <w:rsid w:val="2C6E874C"/>
    <w:rsid w:val="2CC9DD40"/>
    <w:rsid w:val="2CDE156C"/>
    <w:rsid w:val="2CEDC809"/>
    <w:rsid w:val="2D07E429"/>
    <w:rsid w:val="2D113296"/>
    <w:rsid w:val="2D3485F6"/>
    <w:rsid w:val="2D4041D6"/>
    <w:rsid w:val="2DD31AE6"/>
    <w:rsid w:val="2E237E04"/>
    <w:rsid w:val="2EE29B63"/>
    <w:rsid w:val="2F83F274"/>
    <w:rsid w:val="2F99B8BA"/>
    <w:rsid w:val="2FF712CD"/>
    <w:rsid w:val="30BCFDCA"/>
    <w:rsid w:val="30D13A29"/>
    <w:rsid w:val="30EE4AB4"/>
    <w:rsid w:val="31076118"/>
    <w:rsid w:val="311E0EA9"/>
    <w:rsid w:val="318D2201"/>
    <w:rsid w:val="31A8EBCB"/>
    <w:rsid w:val="31A93E06"/>
    <w:rsid w:val="3228CD5D"/>
    <w:rsid w:val="322A4ED5"/>
    <w:rsid w:val="32414B28"/>
    <w:rsid w:val="327733E8"/>
    <w:rsid w:val="32828884"/>
    <w:rsid w:val="32A783C2"/>
    <w:rsid w:val="3340F4BD"/>
    <w:rsid w:val="334DE324"/>
    <w:rsid w:val="3417AB8C"/>
    <w:rsid w:val="343D6FD4"/>
    <w:rsid w:val="3456ABFF"/>
    <w:rsid w:val="35AF2BEB"/>
    <w:rsid w:val="35D7D689"/>
    <w:rsid w:val="35EF18B7"/>
    <w:rsid w:val="365814DD"/>
    <w:rsid w:val="366F1738"/>
    <w:rsid w:val="367BEC73"/>
    <w:rsid w:val="368BC41E"/>
    <w:rsid w:val="3697F9DA"/>
    <w:rsid w:val="36B4F71D"/>
    <w:rsid w:val="36FF8B1B"/>
    <w:rsid w:val="38052669"/>
    <w:rsid w:val="3831F6FD"/>
    <w:rsid w:val="383E70AF"/>
    <w:rsid w:val="38BCA7F5"/>
    <w:rsid w:val="38C3AAA7"/>
    <w:rsid w:val="38C6C3E1"/>
    <w:rsid w:val="38EA3D1E"/>
    <w:rsid w:val="392A6F90"/>
    <w:rsid w:val="394F25B3"/>
    <w:rsid w:val="397D88EF"/>
    <w:rsid w:val="39AD56EC"/>
    <w:rsid w:val="3A41A26D"/>
    <w:rsid w:val="3A8F22D3"/>
    <w:rsid w:val="3B2030BA"/>
    <w:rsid w:val="3B850AEB"/>
    <w:rsid w:val="3BFCB387"/>
    <w:rsid w:val="3BFFABA6"/>
    <w:rsid w:val="3C0EF78A"/>
    <w:rsid w:val="3C500268"/>
    <w:rsid w:val="3C9DC786"/>
    <w:rsid w:val="3CD9A97F"/>
    <w:rsid w:val="3CEA0239"/>
    <w:rsid w:val="3DAD04AA"/>
    <w:rsid w:val="3ECF31F3"/>
    <w:rsid w:val="3F4341A3"/>
    <w:rsid w:val="3F555CAD"/>
    <w:rsid w:val="3F95D980"/>
    <w:rsid w:val="40083ACD"/>
    <w:rsid w:val="4088E216"/>
    <w:rsid w:val="409597DF"/>
    <w:rsid w:val="409B644B"/>
    <w:rsid w:val="40A45596"/>
    <w:rsid w:val="40A9C5C4"/>
    <w:rsid w:val="41106A85"/>
    <w:rsid w:val="413BD673"/>
    <w:rsid w:val="41826FAF"/>
    <w:rsid w:val="41A3FAEC"/>
    <w:rsid w:val="41DCE81A"/>
    <w:rsid w:val="4206BA5D"/>
    <w:rsid w:val="4217C9DF"/>
    <w:rsid w:val="423D3483"/>
    <w:rsid w:val="426AFFDB"/>
    <w:rsid w:val="42C3808E"/>
    <w:rsid w:val="42EE9378"/>
    <w:rsid w:val="438B4C1F"/>
    <w:rsid w:val="440337DA"/>
    <w:rsid w:val="4435DBF0"/>
    <w:rsid w:val="44542D4B"/>
    <w:rsid w:val="454ADA2E"/>
    <w:rsid w:val="457E2F46"/>
    <w:rsid w:val="45E36976"/>
    <w:rsid w:val="4602D6C1"/>
    <w:rsid w:val="46EACA87"/>
    <w:rsid w:val="4752DA40"/>
    <w:rsid w:val="475E3388"/>
    <w:rsid w:val="478FDE06"/>
    <w:rsid w:val="47CED955"/>
    <w:rsid w:val="47D00D4B"/>
    <w:rsid w:val="47E1E50C"/>
    <w:rsid w:val="48A0340D"/>
    <w:rsid w:val="4947682A"/>
    <w:rsid w:val="49BB6172"/>
    <w:rsid w:val="49CC5BFA"/>
    <w:rsid w:val="4A34B218"/>
    <w:rsid w:val="4A486635"/>
    <w:rsid w:val="4ACD7473"/>
    <w:rsid w:val="4BF7E1D7"/>
    <w:rsid w:val="4C0B612B"/>
    <w:rsid w:val="4C9A9389"/>
    <w:rsid w:val="4CA9E68A"/>
    <w:rsid w:val="4CE0ADFD"/>
    <w:rsid w:val="4D16B833"/>
    <w:rsid w:val="4D331F20"/>
    <w:rsid w:val="4D48A136"/>
    <w:rsid w:val="4D4B5652"/>
    <w:rsid w:val="4D566C9F"/>
    <w:rsid w:val="4D7B7D8A"/>
    <w:rsid w:val="4DC7095A"/>
    <w:rsid w:val="4E508777"/>
    <w:rsid w:val="4E928F29"/>
    <w:rsid w:val="4F29C469"/>
    <w:rsid w:val="4F2D8552"/>
    <w:rsid w:val="4F5BAAE3"/>
    <w:rsid w:val="4F756391"/>
    <w:rsid w:val="4F945169"/>
    <w:rsid w:val="4FC7D534"/>
    <w:rsid w:val="503E715F"/>
    <w:rsid w:val="50C53029"/>
    <w:rsid w:val="511BEDE5"/>
    <w:rsid w:val="51AAE1F6"/>
    <w:rsid w:val="51CEF4BD"/>
    <w:rsid w:val="52B9D91D"/>
    <w:rsid w:val="5380D619"/>
    <w:rsid w:val="5438CFD5"/>
    <w:rsid w:val="54536800"/>
    <w:rsid w:val="54F4F169"/>
    <w:rsid w:val="5536721C"/>
    <w:rsid w:val="55A98BE3"/>
    <w:rsid w:val="56143689"/>
    <w:rsid w:val="5657994F"/>
    <w:rsid w:val="56843EF6"/>
    <w:rsid w:val="5694B787"/>
    <w:rsid w:val="569F45A3"/>
    <w:rsid w:val="56A9B6FF"/>
    <w:rsid w:val="56AF2923"/>
    <w:rsid w:val="5712D80E"/>
    <w:rsid w:val="571CCC82"/>
    <w:rsid w:val="57444458"/>
    <w:rsid w:val="57583601"/>
    <w:rsid w:val="583FA054"/>
    <w:rsid w:val="5919D287"/>
    <w:rsid w:val="59266CE7"/>
    <w:rsid w:val="596A2AFF"/>
    <w:rsid w:val="59775989"/>
    <w:rsid w:val="59B32364"/>
    <w:rsid w:val="59F5D216"/>
    <w:rsid w:val="5A767D9C"/>
    <w:rsid w:val="5B18AF6E"/>
    <w:rsid w:val="5B69E0A0"/>
    <w:rsid w:val="5BA8C03E"/>
    <w:rsid w:val="5C159154"/>
    <w:rsid w:val="5C7A5CD4"/>
    <w:rsid w:val="5CA36DF9"/>
    <w:rsid w:val="5CAFF137"/>
    <w:rsid w:val="5CC10E71"/>
    <w:rsid w:val="5CC747A9"/>
    <w:rsid w:val="5CE64674"/>
    <w:rsid w:val="5D2F54D7"/>
    <w:rsid w:val="5DCB4A3F"/>
    <w:rsid w:val="5DFBF499"/>
    <w:rsid w:val="5E2641F8"/>
    <w:rsid w:val="5E5B980B"/>
    <w:rsid w:val="5E7BDA7E"/>
    <w:rsid w:val="5E8C0E46"/>
    <w:rsid w:val="5EAA461D"/>
    <w:rsid w:val="5F246AAD"/>
    <w:rsid w:val="5F90C66C"/>
    <w:rsid w:val="5FD8C96E"/>
    <w:rsid w:val="5FEA4987"/>
    <w:rsid w:val="60C76D10"/>
    <w:rsid w:val="60CE3E1A"/>
    <w:rsid w:val="60EA57DB"/>
    <w:rsid w:val="60FA8B96"/>
    <w:rsid w:val="612E5A83"/>
    <w:rsid w:val="6138293F"/>
    <w:rsid w:val="61B4A72F"/>
    <w:rsid w:val="62889535"/>
    <w:rsid w:val="62B5C966"/>
    <w:rsid w:val="62EC8B35"/>
    <w:rsid w:val="635C3DAF"/>
    <w:rsid w:val="6397D256"/>
    <w:rsid w:val="63DB12F9"/>
    <w:rsid w:val="63DC08E1"/>
    <w:rsid w:val="63EF9285"/>
    <w:rsid w:val="642B3898"/>
    <w:rsid w:val="64A9C1B7"/>
    <w:rsid w:val="64AA1BD1"/>
    <w:rsid w:val="64AA3954"/>
    <w:rsid w:val="6533BBAB"/>
    <w:rsid w:val="654B3BD4"/>
    <w:rsid w:val="65B05F92"/>
    <w:rsid w:val="6677287E"/>
    <w:rsid w:val="66798234"/>
    <w:rsid w:val="676BFAD2"/>
    <w:rsid w:val="67FDA050"/>
    <w:rsid w:val="6825C226"/>
    <w:rsid w:val="68418671"/>
    <w:rsid w:val="68AD5B78"/>
    <w:rsid w:val="68C2E153"/>
    <w:rsid w:val="68FC060F"/>
    <w:rsid w:val="690D44A1"/>
    <w:rsid w:val="6982D710"/>
    <w:rsid w:val="699B847C"/>
    <w:rsid w:val="69A64618"/>
    <w:rsid w:val="69BBD555"/>
    <w:rsid w:val="69D93306"/>
    <w:rsid w:val="69E4341B"/>
    <w:rsid w:val="6A1E79DE"/>
    <w:rsid w:val="6AD9E208"/>
    <w:rsid w:val="6B2A3D6A"/>
    <w:rsid w:val="6BC7B45F"/>
    <w:rsid w:val="6BCC3FBE"/>
    <w:rsid w:val="6C0292AA"/>
    <w:rsid w:val="6C708B2D"/>
    <w:rsid w:val="6D50A926"/>
    <w:rsid w:val="6D56EEBA"/>
    <w:rsid w:val="6D6D8A84"/>
    <w:rsid w:val="6DD62774"/>
    <w:rsid w:val="6DE462C0"/>
    <w:rsid w:val="6E36435F"/>
    <w:rsid w:val="6E4F672F"/>
    <w:rsid w:val="6EC33241"/>
    <w:rsid w:val="70398548"/>
    <w:rsid w:val="70477570"/>
    <w:rsid w:val="7058E339"/>
    <w:rsid w:val="705F42CF"/>
    <w:rsid w:val="7069883F"/>
    <w:rsid w:val="714DABF8"/>
    <w:rsid w:val="7265FC66"/>
    <w:rsid w:val="72917CB7"/>
    <w:rsid w:val="72D22EF7"/>
    <w:rsid w:val="72E967AA"/>
    <w:rsid w:val="72EA5E4A"/>
    <w:rsid w:val="72EF8CFE"/>
    <w:rsid w:val="745C4D3C"/>
    <w:rsid w:val="7493DC32"/>
    <w:rsid w:val="74EBB058"/>
    <w:rsid w:val="75780F05"/>
    <w:rsid w:val="75800913"/>
    <w:rsid w:val="7587FCCB"/>
    <w:rsid w:val="758C2E46"/>
    <w:rsid w:val="75AE7742"/>
    <w:rsid w:val="75D7E468"/>
    <w:rsid w:val="75FEED01"/>
    <w:rsid w:val="764CD4E3"/>
    <w:rsid w:val="76578992"/>
    <w:rsid w:val="767254E3"/>
    <w:rsid w:val="7728EB4C"/>
    <w:rsid w:val="773AF498"/>
    <w:rsid w:val="778D3879"/>
    <w:rsid w:val="77900914"/>
    <w:rsid w:val="779F7B3A"/>
    <w:rsid w:val="77EA6AA1"/>
    <w:rsid w:val="78370B1D"/>
    <w:rsid w:val="7874ABC6"/>
    <w:rsid w:val="79396A7D"/>
    <w:rsid w:val="79B09D75"/>
    <w:rsid w:val="79B25B0C"/>
    <w:rsid w:val="79E57BE9"/>
    <w:rsid w:val="7A22CD14"/>
    <w:rsid w:val="7ADA097E"/>
    <w:rsid w:val="7B1DCBAA"/>
    <w:rsid w:val="7B72D46A"/>
    <w:rsid w:val="7B8E9706"/>
    <w:rsid w:val="7BA9B2FD"/>
    <w:rsid w:val="7BC9A794"/>
    <w:rsid w:val="7BD9DD5C"/>
    <w:rsid w:val="7C127C00"/>
    <w:rsid w:val="7C47ACB8"/>
    <w:rsid w:val="7CD062A2"/>
    <w:rsid w:val="7D0CD2D1"/>
    <w:rsid w:val="7D19B037"/>
    <w:rsid w:val="7D23008A"/>
    <w:rsid w:val="7E2C18D4"/>
    <w:rsid w:val="7E363063"/>
    <w:rsid w:val="7E36E4F9"/>
    <w:rsid w:val="7EEEBB02"/>
    <w:rsid w:val="7FE94A38"/>
    <w:rsid w:val="7FEDE04D"/>
    <w:rsid w:val="7FFEA05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49BCFB7"/>
  <w15:chartTrackingRefBased/>
  <w15:docId w15:val="{D0D13215-AA29-4954-B7F3-3BA785E5F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D330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330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33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3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3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3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3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3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30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D330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D330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D330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D330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D330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D330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D330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D330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D3300"/>
    <w:rPr>
      <w:rFonts w:eastAsiaTheme="majorEastAsia" w:cstheme="majorBidi"/>
      <w:color w:val="272727" w:themeColor="text1" w:themeTint="D8"/>
    </w:rPr>
  </w:style>
  <w:style w:type="paragraph" w:styleId="Title">
    <w:name w:val="Title"/>
    <w:basedOn w:val="Normal"/>
    <w:next w:val="Normal"/>
    <w:link w:val="TitleChar"/>
    <w:uiPriority w:val="10"/>
    <w:qFormat/>
    <w:rsid w:val="004D330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D330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D330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D33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300"/>
    <w:pPr>
      <w:spacing w:before="160"/>
      <w:jc w:val="center"/>
    </w:pPr>
    <w:rPr>
      <w:i/>
      <w:iCs/>
      <w:color w:val="404040" w:themeColor="text1" w:themeTint="BF"/>
    </w:rPr>
  </w:style>
  <w:style w:type="character" w:styleId="QuoteChar" w:customStyle="1">
    <w:name w:val="Quote Char"/>
    <w:basedOn w:val="DefaultParagraphFont"/>
    <w:link w:val="Quote"/>
    <w:uiPriority w:val="29"/>
    <w:rsid w:val="004D3300"/>
    <w:rPr>
      <w:i/>
      <w:iCs/>
      <w:color w:val="404040" w:themeColor="text1" w:themeTint="BF"/>
    </w:rPr>
  </w:style>
  <w:style w:type="paragraph" w:styleId="ListParagraph">
    <w:name w:val="List Paragraph"/>
    <w:basedOn w:val="Normal"/>
    <w:uiPriority w:val="34"/>
    <w:qFormat/>
    <w:rsid w:val="004D3300"/>
    <w:pPr>
      <w:ind w:left="720"/>
      <w:contextualSpacing/>
    </w:pPr>
  </w:style>
  <w:style w:type="character" w:styleId="IntenseEmphasis">
    <w:name w:val="Intense Emphasis"/>
    <w:basedOn w:val="DefaultParagraphFont"/>
    <w:uiPriority w:val="21"/>
    <w:qFormat/>
    <w:rsid w:val="004D3300"/>
    <w:rPr>
      <w:i/>
      <w:iCs/>
      <w:color w:val="0F4761" w:themeColor="accent1" w:themeShade="BF"/>
    </w:rPr>
  </w:style>
  <w:style w:type="paragraph" w:styleId="IntenseQuote">
    <w:name w:val="Intense Quote"/>
    <w:basedOn w:val="Normal"/>
    <w:next w:val="Normal"/>
    <w:link w:val="IntenseQuoteChar"/>
    <w:uiPriority w:val="30"/>
    <w:qFormat/>
    <w:rsid w:val="004D330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D3300"/>
    <w:rPr>
      <w:i/>
      <w:iCs/>
      <w:color w:val="0F4761" w:themeColor="accent1" w:themeShade="BF"/>
    </w:rPr>
  </w:style>
  <w:style w:type="character" w:styleId="IntenseReference">
    <w:name w:val="Intense Reference"/>
    <w:basedOn w:val="DefaultParagraphFont"/>
    <w:uiPriority w:val="32"/>
    <w:qFormat/>
    <w:rsid w:val="004D3300"/>
    <w:rPr>
      <w:b/>
      <w:bCs/>
      <w:smallCaps/>
      <w:color w:val="0F4761" w:themeColor="accent1" w:themeShade="BF"/>
      <w:spacing w:val="5"/>
    </w:rPr>
  </w:style>
  <w:style w:type="paragraph" w:styleId="Header">
    <w:name w:val="header"/>
    <w:basedOn w:val="Normal"/>
    <w:uiPriority w:val="99"/>
    <w:unhideWhenUsed/>
    <w:rsid w:val="2D4041D6"/>
    <w:pPr>
      <w:tabs>
        <w:tab w:val="center" w:pos="4680"/>
        <w:tab w:val="right" w:pos="9360"/>
      </w:tabs>
      <w:spacing w:after="0" w:line="240" w:lineRule="auto"/>
    </w:pPr>
  </w:style>
  <w:style w:type="character" w:styleId="Hyperlink">
    <w:name w:val="Hyperlink"/>
    <w:basedOn w:val="DefaultParagraphFont"/>
    <w:uiPriority w:val="99"/>
    <w:unhideWhenUsed/>
    <w:rsid w:val="2D4041D6"/>
    <w:rPr>
      <w:color w:val="467886"/>
      <w:u w:val="single"/>
    </w:rPr>
  </w:style>
  <w:style w:type="paragraph" w:styleId="Footer">
    <w:name w:val="footer"/>
    <w:basedOn w:val="Normal"/>
    <w:uiPriority w:val="99"/>
    <w:unhideWhenUsed/>
    <w:rsid w:val="2D4041D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microsoft.com/office/2020/10/relationships/intelligence" Target="intelligence2.xml" Id="rId14" /><Relationship Type="http://schemas.openxmlformats.org/officeDocument/2006/relationships/hyperlink" Target="https://www.legislation.gov.uk/ukpga/1989/41/section/3" TargetMode="External" Id="Rc8e4e6f9f4b54e67" /><Relationship Type="http://schemas.openxmlformats.org/officeDocument/2006/relationships/hyperlink" Target="https://www.legislation.gov.uk/ukpga/1989/41/contents" TargetMode="External" Id="Rf5edec460e9d4a6c" /><Relationship Type="http://schemas.openxmlformats.org/officeDocument/2006/relationships/hyperlink" Target="https://childlawadvice.org.uk/information-pages/parental-responsibility/" TargetMode="External" Id="Rc4ce917a2f46454e" /><Relationship Type="http://schemas.openxmlformats.org/officeDocument/2006/relationships/hyperlink" Target="https://pubmed.ncbi.nlm.nih.gov/12346721/" TargetMode="External" Id="R43876dfa478440ba" /><Relationship Type="http://schemas.openxmlformats.org/officeDocument/2006/relationships/hyperlink" Target="https://plus-lexis-com.ezproxy.uwtsd.ac.uk/uk/cases-uk/h-parental-responsibility-re-sub-nom-rh-a-min/?crid=65613bd9-e215-47da-b24e-b252598e85e5&amp;pddocumentnumber=1" TargetMode="External" Id="R6d330a6a363b42bb" /><Relationship Type="http://schemas.openxmlformats.org/officeDocument/2006/relationships/hyperlink" Target="https://commonslibrary.parliament.uk/arrangements-for-children-when-parents-separate/" TargetMode="External" Id="R544d52a3ffc14b2c" /><Relationship Type="http://schemas.openxmlformats.org/officeDocument/2006/relationships/hyperlink" Target="https://plus-lexis-com.ezproxy.uwtsd.ac.uk/uk/cases-uk/re-j-parental-responsibility-1999-1-flr-784/?crid=990818d3-c096-419f-bcba-7aa185b0d8a5&amp;pdproductcontenttypeid=urn:pct:285&amp;pdiskwicview=false&amp;pdpinpoint=" TargetMode="External" Id="Rbc4612644f224861" /><Relationship Type="http://schemas.openxmlformats.org/officeDocument/2006/relationships/hyperlink" Target="https://www.mediateuk.co.uk/10-reasons-why-your-child-arrangements-are-not-working/.(Accessed:17" TargetMode="External" Id="Rf229eafc31764af9" /><Relationship Type="http://schemas.openxmlformats.org/officeDocument/2006/relationships/hyperlink" Target="https://www.gov.uk/parental-rights-responsibilities/who-has-parental-responsibility" TargetMode="External" Id="R9d9f57a428254e19" /><Relationship Type="http://schemas.openxmlformats.org/officeDocument/2006/relationships/hyperlink" Target="https://www.gov.uk/parental-rights-responsibilities/who-has-parental-responsibility" TargetMode="External" Id="Rf1e46935a575415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Grandon (2403612)</dc:creator>
  <keywords/>
  <dc:description/>
  <lastModifiedBy>Katie Grandon (2403612)</lastModifiedBy>
  <revision>5</revision>
  <dcterms:created xsi:type="dcterms:W3CDTF">2025-11-23T22:40:00.0000000Z</dcterms:created>
  <dcterms:modified xsi:type="dcterms:W3CDTF">2025-11-24T16:11:32.7972329Z</dcterms:modified>
</coreProperties>
</file>