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5FED87AB" w:rsidR="00747852" w:rsidRPr="00587CE6" w:rsidRDefault="00A81ADA" w:rsidP="00D72891">
            <w:pPr>
              <w:spacing w:after="0" w:line="240" w:lineRule="auto"/>
              <w:rPr>
                <w:rFonts w:ascii="Arial" w:hAnsi="Arial" w:cs="Arial"/>
                <w:sz w:val="24"/>
                <w:lang w:val="en-US"/>
              </w:rPr>
            </w:pPr>
            <w:r>
              <w:rPr>
                <w:rFonts w:ascii="Arial" w:hAnsi="Arial" w:cs="Arial"/>
                <w:sz w:val="24"/>
                <w:szCs w:val="24"/>
                <w:lang w:val="en-US"/>
              </w:rPr>
              <w:t>Z§</w:t>
            </w:r>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1C1322F2" w:rsidR="00587CE6" w:rsidRPr="00587CE6" w:rsidRDefault="00587CE6" w:rsidP="00331A9E">
            <w:pPr>
              <w:spacing w:after="0" w:line="240" w:lineRule="auto"/>
              <w:rPr>
                <w:rFonts w:ascii="Arial" w:eastAsia="Times New Roman" w:hAnsi="Arial" w:cs="Arial"/>
                <w:sz w:val="20"/>
                <w:szCs w:val="20"/>
              </w:rPr>
            </w:pP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2777414" w14:textId="4A55B531" w:rsidR="00587CE6" w:rsidRPr="00587CE6" w:rsidRDefault="004666CA"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226EE6">
              <w:rPr>
                <w:rFonts w:ascii="Arial" w:eastAsia="Times New Roman" w:hAnsi="Arial" w:cs="Arial"/>
                <w:sz w:val="20"/>
                <w:szCs w:val="20"/>
              </w:rPr>
              <w:t>A Slater</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21AD3C75"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Christian-Muslim Relations</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074B1803" w:rsidR="00587CE6" w:rsidRPr="00587CE6" w:rsidRDefault="00AF661E" w:rsidP="00587CE6">
            <w:pPr>
              <w:spacing w:after="0" w:line="240" w:lineRule="auto"/>
              <w:rPr>
                <w:rFonts w:ascii="Arial" w:eastAsia="Times New Roman" w:hAnsi="Arial" w:cs="Arial"/>
                <w:sz w:val="20"/>
                <w:szCs w:val="20"/>
              </w:rPr>
            </w:pPr>
            <w:r>
              <w:rPr>
                <w:rFonts w:ascii="Arial" w:eastAsia="Times New Roman" w:hAnsi="Arial" w:cs="Arial"/>
                <w:sz w:val="20"/>
                <w:szCs w:val="20"/>
              </w:rPr>
              <w:t>HPRS7023</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2BB0F1F2" w:rsidR="00587CE6" w:rsidRPr="00587CE6" w:rsidRDefault="00226EE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8C14810" w14:textId="12B50211"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226EE6">
              <w:rPr>
                <w:rFonts w:ascii="Arial" w:eastAsia="Times New Roman" w:hAnsi="Arial" w:cs="Arial"/>
                <w:sz w:val="20"/>
                <w:szCs w:val="20"/>
              </w:rPr>
              <w:t xml:space="preserve"> </w:t>
            </w:r>
            <w:r w:rsidR="006B0D09">
              <w:rPr>
                <w:rFonts w:ascii="Arial" w:eastAsia="Times New Roman" w:hAnsi="Arial" w:cs="Arial"/>
                <w:sz w:val="20"/>
                <w:szCs w:val="20"/>
              </w:rPr>
              <w:t>Essay</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41C14CD" w14:textId="4EF9B8DD" w:rsidR="00587CE6" w:rsidRPr="00587CE6" w:rsidRDefault="006B0D09" w:rsidP="00587CE6">
            <w:pPr>
              <w:spacing w:after="0" w:line="240" w:lineRule="auto"/>
              <w:rPr>
                <w:rFonts w:ascii="Arial" w:eastAsia="Times New Roman" w:hAnsi="Arial" w:cs="Arial"/>
                <w:sz w:val="20"/>
                <w:szCs w:val="20"/>
              </w:rPr>
            </w:pPr>
            <w:r>
              <w:rPr>
                <w:rFonts w:ascii="Arial" w:eastAsia="Times New Roman" w:hAnsi="Arial" w:cs="Arial"/>
                <w:sz w:val="20"/>
                <w:szCs w:val="20"/>
              </w:rPr>
              <w:t>6</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A52F712" w14:textId="77777777" w:rsidTr="00792D49">
        <w:tc>
          <w:tcPr>
            <w:tcW w:w="1696" w:type="dxa"/>
          </w:tcPr>
          <w:p w14:paraId="04597F67" w14:textId="748024D8" w:rsidR="00792D49" w:rsidRPr="004666CA" w:rsidRDefault="00226EE6" w:rsidP="00417F4F">
            <w:pPr>
              <w:spacing w:after="0" w:line="240" w:lineRule="auto"/>
              <w:rPr>
                <w:rFonts w:ascii="Arial" w:hAnsi="Arial" w:cs="Arial"/>
                <w:b/>
                <w:bCs/>
              </w:rPr>
            </w:pPr>
            <w:r>
              <w:rPr>
                <w:rFonts w:ascii="Arial" w:hAnsi="Arial" w:cs="Arial"/>
                <w:b/>
                <w:bCs/>
              </w:rPr>
              <w:t>2007506</w:t>
            </w:r>
          </w:p>
        </w:tc>
        <w:tc>
          <w:tcPr>
            <w:tcW w:w="1087" w:type="dxa"/>
          </w:tcPr>
          <w:p w14:paraId="78793568" w14:textId="01B6BF44" w:rsidR="00792D49" w:rsidRPr="004666CA" w:rsidRDefault="006B0D09" w:rsidP="00417F4F">
            <w:pPr>
              <w:spacing w:after="0" w:line="240" w:lineRule="auto"/>
              <w:rPr>
                <w:rFonts w:ascii="Arial" w:hAnsi="Arial" w:cs="Arial"/>
                <w:b/>
                <w:bCs/>
              </w:rPr>
            </w:pPr>
            <w:r>
              <w:rPr>
                <w:rFonts w:ascii="Arial" w:hAnsi="Arial" w:cs="Arial"/>
                <w:b/>
                <w:bCs/>
              </w:rPr>
              <w:t>60</w:t>
            </w:r>
          </w:p>
        </w:tc>
        <w:tc>
          <w:tcPr>
            <w:tcW w:w="1087" w:type="dxa"/>
          </w:tcPr>
          <w:p w14:paraId="5D02D050" w14:textId="689634F7" w:rsidR="00792D49" w:rsidRPr="00587CE6" w:rsidRDefault="00B42761" w:rsidP="00417F4F">
            <w:pPr>
              <w:spacing w:after="0" w:line="240" w:lineRule="auto"/>
              <w:rPr>
                <w:rFonts w:ascii="Arial" w:hAnsi="Arial" w:cs="Arial"/>
                <w:b/>
                <w:bCs/>
              </w:rPr>
            </w:pPr>
            <w:r>
              <w:rPr>
                <w:rFonts w:ascii="Arial" w:hAnsi="Arial" w:cs="Arial"/>
                <w:b/>
                <w:bCs/>
              </w:rPr>
              <w:t>64</w:t>
            </w:r>
          </w:p>
        </w:tc>
        <w:tc>
          <w:tcPr>
            <w:tcW w:w="1087" w:type="dxa"/>
          </w:tcPr>
          <w:p w14:paraId="4FFE7EE1" w14:textId="77777777" w:rsidR="00792D49" w:rsidRPr="00587CE6" w:rsidRDefault="00792D49" w:rsidP="00417F4F">
            <w:pPr>
              <w:spacing w:after="0" w:line="240" w:lineRule="auto"/>
              <w:rPr>
                <w:rFonts w:ascii="Arial" w:hAnsi="Arial" w:cs="Arial"/>
                <w:b/>
                <w:bCs/>
              </w:rPr>
            </w:pPr>
          </w:p>
        </w:tc>
        <w:tc>
          <w:tcPr>
            <w:tcW w:w="1087" w:type="dxa"/>
          </w:tcPr>
          <w:p w14:paraId="71565434" w14:textId="4F116E25" w:rsidR="00792D49" w:rsidRPr="00587CE6" w:rsidRDefault="00347854" w:rsidP="00417F4F">
            <w:pPr>
              <w:spacing w:after="0" w:line="240" w:lineRule="auto"/>
              <w:rPr>
                <w:rFonts w:ascii="Arial" w:hAnsi="Arial" w:cs="Arial"/>
                <w:b/>
                <w:bCs/>
              </w:rPr>
            </w:pPr>
            <w:r>
              <w:rPr>
                <w:rFonts w:ascii="Arial" w:hAnsi="Arial" w:cs="Arial"/>
                <w:b/>
                <w:bCs/>
              </w:rPr>
              <w:t>62</w:t>
            </w:r>
          </w:p>
        </w:tc>
        <w:tc>
          <w:tcPr>
            <w:tcW w:w="3307" w:type="dxa"/>
          </w:tcPr>
          <w:p w14:paraId="17E94043" w14:textId="4FF3DAA5" w:rsidR="00792D49" w:rsidRPr="00B42761" w:rsidRDefault="00EB2888" w:rsidP="00417F4F">
            <w:pPr>
              <w:spacing w:after="0" w:line="240" w:lineRule="auto"/>
              <w:rPr>
                <w:rFonts w:ascii="Arial" w:hAnsi="Arial" w:cs="Arial"/>
              </w:rPr>
            </w:pPr>
            <w:r w:rsidRPr="00B42761">
              <w:rPr>
                <w:rFonts w:ascii="Arial" w:hAnsi="Arial" w:cs="Arial"/>
              </w:rPr>
              <w:t xml:space="preserve">Some interesting points are made here. It would have been useful to have looked at primary sources </w:t>
            </w:r>
            <w:proofErr w:type="gramStart"/>
            <w:r w:rsidRPr="00B42761">
              <w:rPr>
                <w:rFonts w:ascii="Arial" w:hAnsi="Arial" w:cs="Arial"/>
              </w:rPr>
              <w:t>i.e.</w:t>
            </w:r>
            <w:proofErr w:type="gramEnd"/>
            <w:r w:rsidRPr="00B42761">
              <w:rPr>
                <w:rFonts w:ascii="Arial" w:hAnsi="Arial" w:cs="Arial"/>
              </w:rPr>
              <w:t xml:space="preserve"> the Qur’an and related commentaries, to unpack this further (there’s plenty of details in these sources!). </w:t>
            </w:r>
            <w:r w:rsidR="00B42761" w:rsidRPr="00B42761">
              <w:rPr>
                <w:rFonts w:ascii="Arial" w:hAnsi="Arial" w:cs="Arial"/>
              </w:rPr>
              <w:t xml:space="preserve">The complexity of how Mary is represented can also be further explored by extending the range of sources, into diverse branches of Shi’ism and Sufism for example. Some parts of the essay work better than others, and further work </w:t>
            </w:r>
            <w:r w:rsidR="00B42761">
              <w:rPr>
                <w:rFonts w:ascii="Arial" w:hAnsi="Arial" w:cs="Arial"/>
              </w:rPr>
              <w:t xml:space="preserve">and analysis </w:t>
            </w:r>
            <w:r w:rsidR="00B42761" w:rsidRPr="00B42761">
              <w:rPr>
                <w:rFonts w:ascii="Arial" w:hAnsi="Arial" w:cs="Arial"/>
              </w:rPr>
              <w:lastRenderedPageBreak/>
              <w:t>could build on and improve this essay.</w:t>
            </w:r>
          </w:p>
        </w:tc>
      </w:tr>
      <w:tr w:rsidR="00792D49" w:rsidRPr="00587CE6" w14:paraId="2D0FB379" w14:textId="77777777" w:rsidTr="00792D49">
        <w:tc>
          <w:tcPr>
            <w:tcW w:w="1696" w:type="dxa"/>
          </w:tcPr>
          <w:p w14:paraId="0BDD583E" w14:textId="623C9D0A" w:rsidR="00792D49" w:rsidRPr="004666CA" w:rsidRDefault="00226EE6" w:rsidP="00FF78A1">
            <w:pPr>
              <w:tabs>
                <w:tab w:val="left" w:pos="1244"/>
              </w:tabs>
              <w:spacing w:after="0" w:line="240" w:lineRule="auto"/>
              <w:rPr>
                <w:rFonts w:ascii="Arial" w:hAnsi="Arial" w:cs="Arial"/>
                <w:b/>
                <w:bCs/>
              </w:rPr>
            </w:pPr>
            <w:r>
              <w:rPr>
                <w:rFonts w:ascii="Arial" w:hAnsi="Arial" w:cs="Arial"/>
                <w:b/>
                <w:bCs/>
              </w:rPr>
              <w:lastRenderedPageBreak/>
              <w:t>1602428</w:t>
            </w:r>
          </w:p>
        </w:tc>
        <w:tc>
          <w:tcPr>
            <w:tcW w:w="1087" w:type="dxa"/>
          </w:tcPr>
          <w:p w14:paraId="458EE8D0" w14:textId="1B03B52D" w:rsidR="00792D49" w:rsidRPr="004666CA" w:rsidRDefault="006B0D09" w:rsidP="00417F4F">
            <w:pPr>
              <w:spacing w:after="0" w:line="240" w:lineRule="auto"/>
              <w:rPr>
                <w:rFonts w:ascii="Arial" w:hAnsi="Arial" w:cs="Arial"/>
                <w:b/>
                <w:bCs/>
              </w:rPr>
            </w:pPr>
            <w:r>
              <w:rPr>
                <w:rFonts w:ascii="Arial" w:hAnsi="Arial" w:cs="Arial"/>
                <w:b/>
                <w:bCs/>
              </w:rPr>
              <w:t>78</w:t>
            </w:r>
          </w:p>
        </w:tc>
        <w:tc>
          <w:tcPr>
            <w:tcW w:w="1087" w:type="dxa"/>
          </w:tcPr>
          <w:p w14:paraId="16864670" w14:textId="6E6AF68A" w:rsidR="00792D49" w:rsidRPr="00587CE6" w:rsidRDefault="00792D49" w:rsidP="00417F4F">
            <w:pPr>
              <w:spacing w:after="0" w:line="240" w:lineRule="auto"/>
              <w:rPr>
                <w:rFonts w:ascii="Arial" w:hAnsi="Arial" w:cs="Arial"/>
                <w:b/>
                <w:bCs/>
              </w:rPr>
            </w:pPr>
          </w:p>
        </w:tc>
        <w:tc>
          <w:tcPr>
            <w:tcW w:w="1087" w:type="dxa"/>
          </w:tcPr>
          <w:p w14:paraId="3848E61E" w14:textId="77777777" w:rsidR="00792D49" w:rsidRPr="00587CE6" w:rsidRDefault="00792D49" w:rsidP="00417F4F">
            <w:pPr>
              <w:spacing w:after="0" w:line="240" w:lineRule="auto"/>
              <w:rPr>
                <w:rFonts w:ascii="Arial" w:hAnsi="Arial" w:cs="Arial"/>
                <w:b/>
                <w:bCs/>
              </w:rPr>
            </w:pPr>
          </w:p>
        </w:tc>
        <w:tc>
          <w:tcPr>
            <w:tcW w:w="1087" w:type="dxa"/>
          </w:tcPr>
          <w:p w14:paraId="5FB0E5E9" w14:textId="77777777" w:rsidR="00792D49" w:rsidRPr="00587CE6" w:rsidRDefault="00792D49" w:rsidP="00417F4F">
            <w:pPr>
              <w:spacing w:after="0" w:line="240" w:lineRule="auto"/>
              <w:rPr>
                <w:rFonts w:ascii="Arial" w:hAnsi="Arial" w:cs="Arial"/>
                <w:b/>
                <w:bCs/>
              </w:rPr>
            </w:pPr>
          </w:p>
        </w:tc>
        <w:tc>
          <w:tcPr>
            <w:tcW w:w="3307" w:type="dxa"/>
          </w:tcPr>
          <w:p w14:paraId="207113C2" w14:textId="4D389340" w:rsidR="00792D49" w:rsidRPr="001867A7" w:rsidRDefault="001867A7" w:rsidP="00417F4F">
            <w:pPr>
              <w:spacing w:after="0" w:line="240" w:lineRule="auto"/>
              <w:rPr>
                <w:rFonts w:ascii="Arial" w:hAnsi="Arial" w:cs="Arial"/>
              </w:rPr>
            </w:pPr>
            <w:r w:rsidRPr="001867A7">
              <w:rPr>
                <w:rFonts w:ascii="Arial" w:hAnsi="Arial" w:cs="Arial"/>
              </w:rPr>
              <w:t>An interesting essay in an underrepresented area of study. The structure is effective and the discussion well-informed (although some technical editing is needed). Overall an excellent essay.</w:t>
            </w:r>
          </w:p>
        </w:tc>
      </w:tr>
      <w:tr w:rsidR="00792D49" w:rsidRPr="00587CE6" w14:paraId="72EF4D99" w14:textId="77777777" w:rsidTr="00792D49">
        <w:tc>
          <w:tcPr>
            <w:tcW w:w="1696" w:type="dxa"/>
          </w:tcPr>
          <w:p w14:paraId="4E64F310" w14:textId="67124CF8" w:rsidR="00792D49" w:rsidRPr="004666CA" w:rsidRDefault="00226EE6" w:rsidP="00417F4F">
            <w:pPr>
              <w:spacing w:after="0" w:line="240" w:lineRule="auto"/>
              <w:rPr>
                <w:rFonts w:ascii="Arial" w:hAnsi="Arial" w:cs="Arial"/>
                <w:b/>
                <w:bCs/>
              </w:rPr>
            </w:pPr>
            <w:r>
              <w:rPr>
                <w:rFonts w:ascii="Arial" w:hAnsi="Arial" w:cs="Arial"/>
                <w:b/>
                <w:bCs/>
              </w:rPr>
              <w:t>1700702</w:t>
            </w:r>
          </w:p>
        </w:tc>
        <w:tc>
          <w:tcPr>
            <w:tcW w:w="1087" w:type="dxa"/>
          </w:tcPr>
          <w:p w14:paraId="11CD78F1" w14:textId="51AF18C6" w:rsidR="00792D49" w:rsidRPr="004666CA" w:rsidRDefault="006B0D09" w:rsidP="00417F4F">
            <w:pPr>
              <w:spacing w:after="0" w:line="240" w:lineRule="auto"/>
              <w:rPr>
                <w:rFonts w:ascii="Arial" w:hAnsi="Arial" w:cs="Arial"/>
                <w:b/>
                <w:bCs/>
              </w:rPr>
            </w:pPr>
            <w:r>
              <w:rPr>
                <w:rFonts w:ascii="Arial" w:hAnsi="Arial" w:cs="Arial"/>
                <w:b/>
                <w:bCs/>
              </w:rPr>
              <w:t>EC</w:t>
            </w:r>
          </w:p>
        </w:tc>
        <w:tc>
          <w:tcPr>
            <w:tcW w:w="1087" w:type="dxa"/>
          </w:tcPr>
          <w:p w14:paraId="12A57E02" w14:textId="1880F26A" w:rsidR="00792D49" w:rsidRPr="00587CE6" w:rsidRDefault="00792D49" w:rsidP="00417F4F">
            <w:pPr>
              <w:spacing w:after="0" w:line="240" w:lineRule="auto"/>
              <w:rPr>
                <w:rFonts w:ascii="Arial" w:hAnsi="Arial" w:cs="Arial"/>
                <w:b/>
                <w:bCs/>
              </w:rPr>
            </w:pPr>
          </w:p>
        </w:tc>
        <w:tc>
          <w:tcPr>
            <w:tcW w:w="1087" w:type="dxa"/>
          </w:tcPr>
          <w:p w14:paraId="71DFDF00" w14:textId="77777777" w:rsidR="00792D49" w:rsidRPr="00587CE6" w:rsidRDefault="00792D49" w:rsidP="00417F4F">
            <w:pPr>
              <w:spacing w:after="0" w:line="240" w:lineRule="auto"/>
              <w:rPr>
                <w:rFonts w:ascii="Arial" w:hAnsi="Arial" w:cs="Arial"/>
                <w:b/>
                <w:bCs/>
              </w:rPr>
            </w:pPr>
          </w:p>
        </w:tc>
        <w:tc>
          <w:tcPr>
            <w:tcW w:w="1087" w:type="dxa"/>
          </w:tcPr>
          <w:p w14:paraId="347AFFC2" w14:textId="77777777" w:rsidR="00792D49" w:rsidRPr="00587CE6" w:rsidRDefault="00792D49" w:rsidP="00417F4F">
            <w:pPr>
              <w:spacing w:after="0" w:line="240" w:lineRule="auto"/>
              <w:rPr>
                <w:rFonts w:ascii="Arial" w:hAnsi="Arial" w:cs="Arial"/>
                <w:b/>
                <w:bCs/>
              </w:rPr>
            </w:pPr>
          </w:p>
        </w:tc>
        <w:tc>
          <w:tcPr>
            <w:tcW w:w="3307" w:type="dxa"/>
          </w:tcPr>
          <w:p w14:paraId="6DB27995" w14:textId="77777777" w:rsidR="00792D49" w:rsidRPr="00587CE6" w:rsidRDefault="00792D49" w:rsidP="00417F4F">
            <w:pPr>
              <w:spacing w:after="0" w:line="240" w:lineRule="auto"/>
              <w:rPr>
                <w:rFonts w:ascii="Arial" w:hAnsi="Arial" w:cs="Arial"/>
                <w:b/>
                <w:bCs/>
              </w:rPr>
            </w:pPr>
          </w:p>
        </w:tc>
      </w:tr>
      <w:tr w:rsidR="00792D49" w:rsidRPr="00587CE6" w14:paraId="65962FE6" w14:textId="77777777" w:rsidTr="00792D49">
        <w:tc>
          <w:tcPr>
            <w:tcW w:w="1696" w:type="dxa"/>
          </w:tcPr>
          <w:p w14:paraId="6180EC2D" w14:textId="6135E919" w:rsidR="00792D49" w:rsidRPr="004666CA" w:rsidRDefault="00226EE6" w:rsidP="00417F4F">
            <w:pPr>
              <w:spacing w:after="0" w:line="240" w:lineRule="auto"/>
              <w:rPr>
                <w:rFonts w:ascii="Arial" w:hAnsi="Arial" w:cs="Arial"/>
                <w:b/>
                <w:bCs/>
              </w:rPr>
            </w:pPr>
            <w:r>
              <w:rPr>
                <w:rFonts w:ascii="Arial" w:hAnsi="Arial" w:cs="Arial"/>
                <w:b/>
                <w:bCs/>
              </w:rPr>
              <w:t>2016047</w:t>
            </w:r>
          </w:p>
        </w:tc>
        <w:tc>
          <w:tcPr>
            <w:tcW w:w="1087" w:type="dxa"/>
          </w:tcPr>
          <w:p w14:paraId="29F17575" w14:textId="16D793E6" w:rsidR="00792D49" w:rsidRPr="004666CA" w:rsidRDefault="006B0D09" w:rsidP="00417F4F">
            <w:pPr>
              <w:spacing w:after="0" w:line="240" w:lineRule="auto"/>
              <w:rPr>
                <w:rFonts w:ascii="Arial" w:hAnsi="Arial" w:cs="Arial"/>
                <w:b/>
                <w:bCs/>
              </w:rPr>
            </w:pPr>
            <w:r>
              <w:rPr>
                <w:rFonts w:ascii="Arial" w:hAnsi="Arial" w:cs="Arial"/>
                <w:b/>
                <w:bCs/>
              </w:rPr>
              <w:t>64</w:t>
            </w:r>
          </w:p>
        </w:tc>
        <w:tc>
          <w:tcPr>
            <w:tcW w:w="1087" w:type="dxa"/>
          </w:tcPr>
          <w:p w14:paraId="2F33CDB1" w14:textId="30B1F2DA" w:rsidR="00792D49" w:rsidRPr="00587CE6" w:rsidRDefault="00A81ADA" w:rsidP="00417F4F">
            <w:pPr>
              <w:spacing w:after="0" w:line="240" w:lineRule="auto"/>
              <w:rPr>
                <w:rFonts w:ascii="Arial" w:hAnsi="Arial" w:cs="Arial"/>
                <w:b/>
                <w:bCs/>
              </w:rPr>
            </w:pPr>
            <w:r>
              <w:rPr>
                <w:rFonts w:ascii="Arial" w:hAnsi="Arial" w:cs="Arial"/>
                <w:b/>
                <w:bCs/>
              </w:rPr>
              <w:t>64</w:t>
            </w:r>
          </w:p>
        </w:tc>
        <w:tc>
          <w:tcPr>
            <w:tcW w:w="1087" w:type="dxa"/>
          </w:tcPr>
          <w:p w14:paraId="7166BE03" w14:textId="77777777" w:rsidR="00792D49" w:rsidRPr="00587CE6" w:rsidRDefault="00792D49" w:rsidP="00417F4F">
            <w:pPr>
              <w:spacing w:after="0" w:line="240" w:lineRule="auto"/>
              <w:rPr>
                <w:rFonts w:ascii="Arial" w:hAnsi="Arial" w:cs="Arial"/>
                <w:b/>
                <w:bCs/>
              </w:rPr>
            </w:pPr>
          </w:p>
        </w:tc>
        <w:tc>
          <w:tcPr>
            <w:tcW w:w="1087" w:type="dxa"/>
          </w:tcPr>
          <w:p w14:paraId="0D947A92" w14:textId="624125C6" w:rsidR="00792D49" w:rsidRPr="00587CE6" w:rsidRDefault="00A81ADA" w:rsidP="00417F4F">
            <w:pPr>
              <w:spacing w:after="0" w:line="240" w:lineRule="auto"/>
              <w:rPr>
                <w:rFonts w:ascii="Arial" w:hAnsi="Arial" w:cs="Arial"/>
                <w:b/>
                <w:bCs/>
              </w:rPr>
            </w:pPr>
            <w:r>
              <w:rPr>
                <w:rFonts w:ascii="Arial" w:hAnsi="Arial" w:cs="Arial"/>
                <w:b/>
                <w:bCs/>
              </w:rPr>
              <w:t>64</w:t>
            </w:r>
          </w:p>
        </w:tc>
        <w:tc>
          <w:tcPr>
            <w:tcW w:w="3307" w:type="dxa"/>
          </w:tcPr>
          <w:p w14:paraId="142EE1B9" w14:textId="2A8C1F80" w:rsidR="00792D49" w:rsidRPr="00A81ADA" w:rsidRDefault="00A81ADA" w:rsidP="00A81ADA">
            <w:pPr>
              <w:spacing w:after="0" w:line="240" w:lineRule="auto"/>
              <w:rPr>
                <w:rFonts w:ascii="Arial" w:hAnsi="Arial" w:cs="Arial"/>
              </w:rPr>
            </w:pPr>
            <w:r>
              <w:rPr>
                <w:rFonts w:ascii="Arial" w:hAnsi="Arial" w:cs="Arial"/>
              </w:rPr>
              <w:t xml:space="preserve">Solid essay, with range of sources, although some points require greater precision/technical editing.  There is scope for more analysis, and less description in places.  There was recognition of Christian diversity in </w:t>
            </w:r>
            <w:proofErr w:type="spellStart"/>
            <w:r w:rsidRPr="00A81ADA">
              <w:rPr>
                <w:rFonts w:ascii="Arial" w:hAnsi="Arial" w:cs="Arial"/>
                <w:i/>
                <w:iCs/>
              </w:rPr>
              <w:t>sirah</w:t>
            </w:r>
            <w:proofErr w:type="spellEnd"/>
            <w:r>
              <w:rPr>
                <w:rFonts w:ascii="Arial" w:hAnsi="Arial" w:cs="Arial"/>
              </w:rPr>
              <w:t xml:space="preserve"> sources, and maybe this could be brought out more.</w:t>
            </w:r>
          </w:p>
        </w:tc>
      </w:tr>
      <w:tr w:rsidR="00792D49" w:rsidRPr="00587CE6" w14:paraId="3AB3AA61" w14:textId="77777777" w:rsidTr="00792D49">
        <w:tc>
          <w:tcPr>
            <w:tcW w:w="1696" w:type="dxa"/>
          </w:tcPr>
          <w:p w14:paraId="4DB88583" w14:textId="48F1240E" w:rsidR="00792D49" w:rsidRPr="00587CE6" w:rsidRDefault="00226EE6" w:rsidP="00FF78A1">
            <w:pPr>
              <w:spacing w:after="0" w:line="240" w:lineRule="auto"/>
              <w:rPr>
                <w:rFonts w:ascii="Arial" w:hAnsi="Arial" w:cs="Arial"/>
                <w:b/>
                <w:bCs/>
              </w:rPr>
            </w:pPr>
            <w:r>
              <w:rPr>
                <w:rFonts w:ascii="Arial" w:hAnsi="Arial" w:cs="Arial"/>
                <w:b/>
                <w:bCs/>
              </w:rPr>
              <w:t>2019474</w:t>
            </w:r>
          </w:p>
        </w:tc>
        <w:tc>
          <w:tcPr>
            <w:tcW w:w="1087" w:type="dxa"/>
          </w:tcPr>
          <w:p w14:paraId="3AE6CF34" w14:textId="412DB9A1" w:rsidR="00792D49" w:rsidRPr="00587CE6" w:rsidRDefault="006B0D09" w:rsidP="00417F4F">
            <w:pPr>
              <w:spacing w:after="0" w:line="240" w:lineRule="auto"/>
              <w:rPr>
                <w:rFonts w:ascii="Arial" w:hAnsi="Arial" w:cs="Arial"/>
                <w:b/>
                <w:bCs/>
              </w:rPr>
            </w:pPr>
            <w:r>
              <w:rPr>
                <w:rFonts w:ascii="Arial" w:hAnsi="Arial" w:cs="Arial"/>
                <w:b/>
                <w:bCs/>
              </w:rPr>
              <w:t>70</w:t>
            </w:r>
          </w:p>
        </w:tc>
        <w:tc>
          <w:tcPr>
            <w:tcW w:w="1087" w:type="dxa"/>
          </w:tcPr>
          <w:p w14:paraId="43A7C4D9" w14:textId="3C96C1DA" w:rsidR="00792D49" w:rsidRPr="00587CE6" w:rsidRDefault="0006436F" w:rsidP="00417F4F">
            <w:pPr>
              <w:spacing w:after="0" w:line="240" w:lineRule="auto"/>
              <w:rPr>
                <w:rFonts w:ascii="Arial" w:hAnsi="Arial" w:cs="Arial"/>
                <w:b/>
                <w:bCs/>
              </w:rPr>
            </w:pPr>
            <w:r>
              <w:rPr>
                <w:rFonts w:ascii="Arial" w:hAnsi="Arial" w:cs="Arial"/>
                <w:b/>
                <w:bCs/>
              </w:rPr>
              <w:t>70</w:t>
            </w:r>
          </w:p>
        </w:tc>
        <w:tc>
          <w:tcPr>
            <w:tcW w:w="1087" w:type="dxa"/>
          </w:tcPr>
          <w:p w14:paraId="16379333" w14:textId="77777777" w:rsidR="00792D49" w:rsidRPr="00587CE6" w:rsidRDefault="00792D49" w:rsidP="00417F4F">
            <w:pPr>
              <w:spacing w:after="0" w:line="240" w:lineRule="auto"/>
              <w:rPr>
                <w:rFonts w:ascii="Arial" w:hAnsi="Arial" w:cs="Arial"/>
                <w:b/>
                <w:bCs/>
              </w:rPr>
            </w:pPr>
          </w:p>
        </w:tc>
        <w:tc>
          <w:tcPr>
            <w:tcW w:w="1087" w:type="dxa"/>
          </w:tcPr>
          <w:p w14:paraId="6D16C140" w14:textId="18AED646" w:rsidR="00792D49" w:rsidRPr="00587CE6" w:rsidRDefault="0006436F" w:rsidP="00417F4F">
            <w:pPr>
              <w:spacing w:after="0" w:line="240" w:lineRule="auto"/>
              <w:rPr>
                <w:rFonts w:ascii="Arial" w:hAnsi="Arial" w:cs="Arial"/>
                <w:b/>
                <w:bCs/>
              </w:rPr>
            </w:pPr>
            <w:r>
              <w:rPr>
                <w:rFonts w:ascii="Arial" w:hAnsi="Arial" w:cs="Arial"/>
                <w:b/>
                <w:bCs/>
              </w:rPr>
              <w:t>70</w:t>
            </w:r>
          </w:p>
        </w:tc>
        <w:tc>
          <w:tcPr>
            <w:tcW w:w="3307" w:type="dxa"/>
          </w:tcPr>
          <w:p w14:paraId="1D009728" w14:textId="3F2319DB" w:rsidR="00792D49" w:rsidRPr="0006436F" w:rsidRDefault="00A81ADA" w:rsidP="00417F4F">
            <w:pPr>
              <w:spacing w:after="0" w:line="240" w:lineRule="auto"/>
              <w:rPr>
                <w:rFonts w:ascii="Arial" w:hAnsi="Arial" w:cs="Arial"/>
              </w:rPr>
            </w:pPr>
            <w:r w:rsidRPr="0006436F">
              <w:rPr>
                <w:rFonts w:ascii="Arial" w:hAnsi="Arial" w:cs="Arial"/>
              </w:rPr>
              <w:t xml:space="preserve">There is a useful discussion on early trends (although some reference to other caliphates </w:t>
            </w:r>
            <w:r w:rsidR="00C07051">
              <w:rPr>
                <w:rFonts w:ascii="Arial" w:hAnsi="Arial" w:cs="Arial"/>
              </w:rPr>
              <w:t xml:space="preserve">over time </w:t>
            </w:r>
            <w:r w:rsidRPr="0006436F">
              <w:rPr>
                <w:rFonts w:ascii="Arial" w:hAnsi="Arial" w:cs="Arial"/>
              </w:rPr>
              <w:t>might be useful). T</w:t>
            </w:r>
            <w:r w:rsidR="0006436F" w:rsidRPr="0006436F">
              <w:rPr>
                <w:rFonts w:ascii="Arial" w:hAnsi="Arial" w:cs="Arial"/>
              </w:rPr>
              <w:t>erminology could be improved in places to be more ‘academic’.  The IS section would benefit from more referencing and granularity.</w:t>
            </w:r>
          </w:p>
        </w:tc>
      </w:tr>
      <w:tr w:rsidR="00792D49" w:rsidRPr="00587CE6" w14:paraId="562F266D" w14:textId="77777777" w:rsidTr="00792D49">
        <w:tc>
          <w:tcPr>
            <w:tcW w:w="1696" w:type="dxa"/>
          </w:tcPr>
          <w:p w14:paraId="199C24B5" w14:textId="1491D83D" w:rsidR="00792D49" w:rsidRPr="00587CE6" w:rsidRDefault="00226EE6" w:rsidP="00417F4F">
            <w:pPr>
              <w:spacing w:after="0" w:line="240" w:lineRule="auto"/>
              <w:rPr>
                <w:rFonts w:ascii="Arial" w:hAnsi="Arial" w:cs="Arial"/>
                <w:b/>
                <w:bCs/>
              </w:rPr>
            </w:pPr>
            <w:r>
              <w:rPr>
                <w:rFonts w:ascii="Arial" w:hAnsi="Arial" w:cs="Arial"/>
                <w:b/>
                <w:bCs/>
              </w:rPr>
              <w:t>1501966</w:t>
            </w:r>
          </w:p>
        </w:tc>
        <w:tc>
          <w:tcPr>
            <w:tcW w:w="1087" w:type="dxa"/>
          </w:tcPr>
          <w:p w14:paraId="1638E296" w14:textId="67BE169A" w:rsidR="00792D49" w:rsidRPr="00587CE6" w:rsidRDefault="006B0D09" w:rsidP="00417F4F">
            <w:pPr>
              <w:spacing w:after="0" w:line="240" w:lineRule="auto"/>
              <w:rPr>
                <w:rFonts w:ascii="Arial" w:hAnsi="Arial" w:cs="Arial"/>
                <w:b/>
                <w:bCs/>
              </w:rPr>
            </w:pPr>
            <w:r>
              <w:rPr>
                <w:rFonts w:ascii="Arial" w:hAnsi="Arial" w:cs="Arial"/>
                <w:b/>
                <w:bCs/>
              </w:rPr>
              <w:t>60</w:t>
            </w:r>
          </w:p>
        </w:tc>
        <w:tc>
          <w:tcPr>
            <w:tcW w:w="1087" w:type="dxa"/>
          </w:tcPr>
          <w:p w14:paraId="1F595C20" w14:textId="595DCDB1" w:rsidR="00792D49" w:rsidRPr="00587CE6" w:rsidRDefault="00C07051" w:rsidP="00417F4F">
            <w:pPr>
              <w:spacing w:after="0" w:line="240" w:lineRule="auto"/>
              <w:rPr>
                <w:rFonts w:ascii="Arial" w:hAnsi="Arial" w:cs="Arial"/>
                <w:b/>
                <w:bCs/>
              </w:rPr>
            </w:pPr>
            <w:r>
              <w:rPr>
                <w:rFonts w:ascii="Arial" w:hAnsi="Arial" w:cs="Arial"/>
                <w:b/>
                <w:bCs/>
              </w:rPr>
              <w:t>60</w:t>
            </w:r>
          </w:p>
        </w:tc>
        <w:tc>
          <w:tcPr>
            <w:tcW w:w="1087" w:type="dxa"/>
          </w:tcPr>
          <w:p w14:paraId="423003FA" w14:textId="77777777" w:rsidR="00792D49" w:rsidRPr="00587CE6" w:rsidRDefault="00792D49" w:rsidP="00417F4F">
            <w:pPr>
              <w:spacing w:after="0" w:line="240" w:lineRule="auto"/>
              <w:rPr>
                <w:rFonts w:ascii="Arial" w:hAnsi="Arial" w:cs="Arial"/>
                <w:b/>
                <w:bCs/>
              </w:rPr>
            </w:pPr>
          </w:p>
        </w:tc>
        <w:tc>
          <w:tcPr>
            <w:tcW w:w="1087" w:type="dxa"/>
          </w:tcPr>
          <w:p w14:paraId="47156B2E" w14:textId="2FC45590" w:rsidR="00792D49" w:rsidRPr="00587CE6" w:rsidRDefault="00C07051" w:rsidP="00417F4F">
            <w:pPr>
              <w:spacing w:after="0" w:line="240" w:lineRule="auto"/>
              <w:rPr>
                <w:rFonts w:ascii="Arial" w:hAnsi="Arial" w:cs="Arial"/>
                <w:b/>
                <w:bCs/>
              </w:rPr>
            </w:pPr>
            <w:r>
              <w:rPr>
                <w:rFonts w:ascii="Arial" w:hAnsi="Arial" w:cs="Arial"/>
                <w:b/>
                <w:bCs/>
              </w:rPr>
              <w:t>60</w:t>
            </w:r>
          </w:p>
        </w:tc>
        <w:tc>
          <w:tcPr>
            <w:tcW w:w="3307" w:type="dxa"/>
          </w:tcPr>
          <w:p w14:paraId="1BBDA9FE" w14:textId="6CF1012E" w:rsidR="00792D49" w:rsidRPr="00C07051" w:rsidRDefault="00C07051" w:rsidP="00417F4F">
            <w:pPr>
              <w:spacing w:after="0" w:line="240" w:lineRule="auto"/>
              <w:rPr>
                <w:rFonts w:ascii="Arial" w:hAnsi="Arial" w:cs="Arial"/>
              </w:rPr>
            </w:pPr>
            <w:r w:rsidRPr="00C07051">
              <w:rPr>
                <w:rFonts w:ascii="Arial" w:hAnsi="Arial" w:cs="Arial"/>
              </w:rPr>
              <w:t>Some interesting points on various literature are included (but can be expanded further).  The ‘crusades’ as a term can be problematic,</w:t>
            </w:r>
            <w:r w:rsidR="00EB2888">
              <w:rPr>
                <w:rFonts w:ascii="Arial" w:hAnsi="Arial" w:cs="Arial"/>
              </w:rPr>
              <w:t xml:space="preserve"> being many things over a wide historical period,</w:t>
            </w:r>
            <w:r w:rsidRPr="00C07051">
              <w:rPr>
                <w:rFonts w:ascii="Arial" w:hAnsi="Arial" w:cs="Arial"/>
              </w:rPr>
              <w:t xml:space="preserve"> but that wasn’t addressed or defined. Some useful raw material is provided on other issues, with many quotes (perhaps impacting the word count). More analysis is needed.  </w:t>
            </w:r>
          </w:p>
        </w:tc>
      </w:tr>
      <w:tr w:rsidR="00792D49" w:rsidRPr="00587CE6" w14:paraId="027BD4B2" w14:textId="77777777" w:rsidTr="00792D49">
        <w:tc>
          <w:tcPr>
            <w:tcW w:w="1696" w:type="dxa"/>
          </w:tcPr>
          <w:p w14:paraId="69E2036E" w14:textId="77777777" w:rsidR="00792D49" w:rsidRPr="00587CE6" w:rsidRDefault="00792D49" w:rsidP="00417F4F">
            <w:pPr>
              <w:spacing w:after="0" w:line="240" w:lineRule="auto"/>
              <w:rPr>
                <w:rFonts w:ascii="Arial" w:hAnsi="Arial" w:cs="Arial"/>
                <w:b/>
                <w:bCs/>
              </w:rPr>
            </w:pPr>
          </w:p>
        </w:tc>
        <w:tc>
          <w:tcPr>
            <w:tcW w:w="1087" w:type="dxa"/>
          </w:tcPr>
          <w:p w14:paraId="1EAA7904" w14:textId="77777777" w:rsidR="00792D49" w:rsidRPr="00587CE6" w:rsidRDefault="00792D49" w:rsidP="00417F4F">
            <w:pPr>
              <w:spacing w:after="0" w:line="240" w:lineRule="auto"/>
              <w:rPr>
                <w:rFonts w:ascii="Arial" w:hAnsi="Arial" w:cs="Arial"/>
                <w:b/>
                <w:bCs/>
              </w:rPr>
            </w:pPr>
          </w:p>
        </w:tc>
        <w:tc>
          <w:tcPr>
            <w:tcW w:w="1087" w:type="dxa"/>
          </w:tcPr>
          <w:p w14:paraId="0CF15111" w14:textId="77777777" w:rsidR="00792D49" w:rsidRPr="00587CE6" w:rsidRDefault="00792D49" w:rsidP="00417F4F">
            <w:pPr>
              <w:spacing w:after="0" w:line="240" w:lineRule="auto"/>
              <w:rPr>
                <w:rFonts w:ascii="Arial" w:hAnsi="Arial" w:cs="Arial"/>
                <w:b/>
                <w:bCs/>
              </w:rPr>
            </w:pPr>
          </w:p>
        </w:tc>
        <w:tc>
          <w:tcPr>
            <w:tcW w:w="1087" w:type="dxa"/>
          </w:tcPr>
          <w:p w14:paraId="20BFBF03" w14:textId="77777777" w:rsidR="00792D49" w:rsidRPr="00587CE6" w:rsidRDefault="00792D49" w:rsidP="00417F4F">
            <w:pPr>
              <w:spacing w:after="0" w:line="240" w:lineRule="auto"/>
              <w:rPr>
                <w:rFonts w:ascii="Arial" w:hAnsi="Arial" w:cs="Arial"/>
                <w:b/>
                <w:bCs/>
              </w:rPr>
            </w:pPr>
          </w:p>
        </w:tc>
        <w:tc>
          <w:tcPr>
            <w:tcW w:w="1087" w:type="dxa"/>
          </w:tcPr>
          <w:p w14:paraId="770F94A7" w14:textId="77777777" w:rsidR="00792D49" w:rsidRPr="00587CE6" w:rsidRDefault="00792D49" w:rsidP="00417F4F">
            <w:pPr>
              <w:spacing w:after="0" w:line="240" w:lineRule="auto"/>
              <w:rPr>
                <w:rFonts w:ascii="Arial" w:hAnsi="Arial" w:cs="Arial"/>
                <w:b/>
                <w:bCs/>
              </w:rPr>
            </w:pPr>
          </w:p>
        </w:tc>
        <w:tc>
          <w:tcPr>
            <w:tcW w:w="3307" w:type="dxa"/>
          </w:tcPr>
          <w:p w14:paraId="2BC6BE35" w14:textId="77777777" w:rsidR="00792D49" w:rsidRPr="00587CE6" w:rsidRDefault="00792D49" w:rsidP="00417F4F">
            <w:pPr>
              <w:spacing w:after="0" w:line="240" w:lineRule="auto"/>
              <w:rPr>
                <w:rFonts w:ascii="Arial" w:hAnsi="Arial" w:cs="Arial"/>
                <w:b/>
                <w:bCs/>
              </w:rPr>
            </w:pPr>
          </w:p>
        </w:tc>
      </w:tr>
      <w:tr w:rsidR="00792D49" w:rsidRPr="00587CE6" w14:paraId="2D716EF7" w14:textId="77777777" w:rsidTr="00792D49">
        <w:tc>
          <w:tcPr>
            <w:tcW w:w="1696" w:type="dxa"/>
          </w:tcPr>
          <w:p w14:paraId="639B512E" w14:textId="77777777" w:rsidR="00792D49" w:rsidRPr="00587CE6" w:rsidRDefault="00792D49" w:rsidP="008B0046">
            <w:pPr>
              <w:spacing w:after="0" w:line="240" w:lineRule="auto"/>
              <w:rPr>
                <w:rFonts w:ascii="Arial" w:hAnsi="Arial" w:cs="Arial"/>
                <w:b/>
                <w:bCs/>
              </w:rPr>
            </w:pPr>
          </w:p>
        </w:tc>
        <w:tc>
          <w:tcPr>
            <w:tcW w:w="1087" w:type="dxa"/>
          </w:tcPr>
          <w:p w14:paraId="58864B78" w14:textId="77777777" w:rsidR="00792D49" w:rsidRPr="00587CE6" w:rsidRDefault="00792D49" w:rsidP="008B0046">
            <w:pPr>
              <w:spacing w:after="0" w:line="240" w:lineRule="auto"/>
              <w:rPr>
                <w:rFonts w:ascii="Arial" w:hAnsi="Arial" w:cs="Arial"/>
                <w:b/>
                <w:bCs/>
              </w:rPr>
            </w:pPr>
          </w:p>
        </w:tc>
        <w:tc>
          <w:tcPr>
            <w:tcW w:w="1087" w:type="dxa"/>
          </w:tcPr>
          <w:p w14:paraId="330A31CE" w14:textId="77777777" w:rsidR="00792D49" w:rsidRPr="00587CE6" w:rsidRDefault="00792D49" w:rsidP="008B0046">
            <w:pPr>
              <w:spacing w:after="0" w:line="240" w:lineRule="auto"/>
              <w:rPr>
                <w:rFonts w:ascii="Arial" w:hAnsi="Arial" w:cs="Arial"/>
                <w:b/>
                <w:bCs/>
              </w:rPr>
            </w:pPr>
          </w:p>
        </w:tc>
        <w:tc>
          <w:tcPr>
            <w:tcW w:w="1087" w:type="dxa"/>
          </w:tcPr>
          <w:p w14:paraId="2925854D" w14:textId="77777777" w:rsidR="00792D49" w:rsidRPr="00587CE6" w:rsidRDefault="00792D49" w:rsidP="008B0046">
            <w:pPr>
              <w:spacing w:after="0" w:line="240" w:lineRule="auto"/>
              <w:rPr>
                <w:rFonts w:ascii="Arial" w:hAnsi="Arial" w:cs="Arial"/>
                <w:b/>
                <w:bCs/>
              </w:rPr>
            </w:pPr>
          </w:p>
        </w:tc>
        <w:tc>
          <w:tcPr>
            <w:tcW w:w="1087" w:type="dxa"/>
          </w:tcPr>
          <w:p w14:paraId="1F77B02B" w14:textId="77777777" w:rsidR="00792D49" w:rsidRPr="00587CE6" w:rsidRDefault="00792D49" w:rsidP="008B0046">
            <w:pPr>
              <w:spacing w:after="0" w:line="240" w:lineRule="auto"/>
              <w:rPr>
                <w:rFonts w:ascii="Arial" w:hAnsi="Arial" w:cs="Arial"/>
                <w:b/>
                <w:bCs/>
              </w:rPr>
            </w:pPr>
          </w:p>
        </w:tc>
        <w:tc>
          <w:tcPr>
            <w:tcW w:w="3307" w:type="dxa"/>
          </w:tcPr>
          <w:p w14:paraId="4DAE2941" w14:textId="77777777" w:rsidR="00792D49" w:rsidRPr="00587CE6" w:rsidRDefault="00792D49" w:rsidP="008B0046">
            <w:pPr>
              <w:spacing w:after="0" w:line="240" w:lineRule="auto"/>
              <w:rPr>
                <w:rFonts w:ascii="Arial" w:hAnsi="Arial" w:cs="Arial"/>
                <w:b/>
                <w:bCs/>
              </w:rPr>
            </w:pPr>
          </w:p>
        </w:tc>
      </w:tr>
      <w:tr w:rsidR="00792D49" w:rsidRPr="00587CE6" w14:paraId="27427022" w14:textId="77777777" w:rsidTr="00792D49">
        <w:tc>
          <w:tcPr>
            <w:tcW w:w="1696" w:type="dxa"/>
          </w:tcPr>
          <w:p w14:paraId="73BAD717" w14:textId="77777777" w:rsidR="00792D49" w:rsidRPr="00587CE6" w:rsidRDefault="00792D49" w:rsidP="008B0046">
            <w:pPr>
              <w:spacing w:after="0" w:line="240" w:lineRule="auto"/>
              <w:rPr>
                <w:rFonts w:ascii="Arial" w:hAnsi="Arial" w:cs="Arial"/>
                <w:b/>
                <w:bCs/>
              </w:rPr>
            </w:pPr>
          </w:p>
        </w:tc>
        <w:tc>
          <w:tcPr>
            <w:tcW w:w="1087" w:type="dxa"/>
          </w:tcPr>
          <w:p w14:paraId="61DA73A1" w14:textId="77777777" w:rsidR="00792D49" w:rsidRPr="00587CE6" w:rsidRDefault="00792D49" w:rsidP="008B0046">
            <w:pPr>
              <w:spacing w:after="0" w:line="240" w:lineRule="auto"/>
              <w:rPr>
                <w:rFonts w:ascii="Arial" w:hAnsi="Arial" w:cs="Arial"/>
                <w:b/>
                <w:bCs/>
              </w:rPr>
            </w:pPr>
          </w:p>
        </w:tc>
        <w:tc>
          <w:tcPr>
            <w:tcW w:w="1087" w:type="dxa"/>
          </w:tcPr>
          <w:p w14:paraId="1492E572" w14:textId="77777777" w:rsidR="00792D49" w:rsidRPr="00587CE6" w:rsidRDefault="00792D49" w:rsidP="008B0046">
            <w:pPr>
              <w:spacing w:after="0" w:line="240" w:lineRule="auto"/>
              <w:rPr>
                <w:rFonts w:ascii="Arial" w:hAnsi="Arial" w:cs="Arial"/>
                <w:b/>
                <w:bCs/>
              </w:rPr>
            </w:pPr>
          </w:p>
        </w:tc>
        <w:tc>
          <w:tcPr>
            <w:tcW w:w="1087" w:type="dxa"/>
          </w:tcPr>
          <w:p w14:paraId="627906DA" w14:textId="77777777" w:rsidR="00792D49" w:rsidRPr="00587CE6" w:rsidRDefault="00792D49" w:rsidP="008B0046">
            <w:pPr>
              <w:spacing w:after="0" w:line="240" w:lineRule="auto"/>
              <w:rPr>
                <w:rFonts w:ascii="Arial" w:hAnsi="Arial" w:cs="Arial"/>
                <w:b/>
                <w:bCs/>
              </w:rPr>
            </w:pPr>
          </w:p>
        </w:tc>
        <w:tc>
          <w:tcPr>
            <w:tcW w:w="1087" w:type="dxa"/>
          </w:tcPr>
          <w:p w14:paraId="5808BB20" w14:textId="77777777" w:rsidR="00792D49" w:rsidRPr="00587CE6" w:rsidRDefault="00792D49" w:rsidP="008B0046">
            <w:pPr>
              <w:spacing w:after="0" w:line="240" w:lineRule="auto"/>
              <w:rPr>
                <w:rFonts w:ascii="Arial" w:hAnsi="Arial" w:cs="Arial"/>
                <w:b/>
                <w:bCs/>
              </w:rPr>
            </w:pPr>
          </w:p>
        </w:tc>
        <w:tc>
          <w:tcPr>
            <w:tcW w:w="3307" w:type="dxa"/>
          </w:tcPr>
          <w:p w14:paraId="61FFA3F9" w14:textId="77777777" w:rsidR="00792D49" w:rsidRPr="00587CE6" w:rsidRDefault="00792D49" w:rsidP="008B0046">
            <w:pPr>
              <w:spacing w:after="0" w:line="240" w:lineRule="auto"/>
              <w:rPr>
                <w:rFonts w:ascii="Arial" w:hAnsi="Arial" w:cs="Arial"/>
                <w:b/>
                <w:bCs/>
              </w:rPr>
            </w:pPr>
          </w:p>
        </w:tc>
      </w:tr>
      <w:tr w:rsidR="00792D49" w:rsidRPr="00587CE6" w14:paraId="6E885B6A" w14:textId="77777777" w:rsidTr="00792D49">
        <w:tc>
          <w:tcPr>
            <w:tcW w:w="1696" w:type="dxa"/>
          </w:tcPr>
          <w:p w14:paraId="3AD498AD" w14:textId="77777777" w:rsidR="00792D49" w:rsidRPr="00587CE6" w:rsidRDefault="00792D49" w:rsidP="008B0046">
            <w:pPr>
              <w:spacing w:after="0" w:line="240" w:lineRule="auto"/>
              <w:rPr>
                <w:rFonts w:ascii="Arial" w:hAnsi="Arial" w:cs="Arial"/>
                <w:b/>
                <w:bCs/>
              </w:rPr>
            </w:pPr>
          </w:p>
        </w:tc>
        <w:tc>
          <w:tcPr>
            <w:tcW w:w="1087" w:type="dxa"/>
          </w:tcPr>
          <w:p w14:paraId="08F1F3E7" w14:textId="77777777" w:rsidR="00792D49" w:rsidRPr="00587CE6" w:rsidRDefault="00792D49" w:rsidP="008B0046">
            <w:pPr>
              <w:spacing w:after="0" w:line="240" w:lineRule="auto"/>
              <w:rPr>
                <w:rFonts w:ascii="Arial" w:hAnsi="Arial" w:cs="Arial"/>
                <w:b/>
                <w:bCs/>
              </w:rPr>
            </w:pPr>
          </w:p>
        </w:tc>
        <w:tc>
          <w:tcPr>
            <w:tcW w:w="1087" w:type="dxa"/>
          </w:tcPr>
          <w:p w14:paraId="45268A3B" w14:textId="77777777" w:rsidR="00792D49" w:rsidRPr="00587CE6" w:rsidRDefault="00792D49" w:rsidP="008B0046">
            <w:pPr>
              <w:spacing w:after="0" w:line="240" w:lineRule="auto"/>
              <w:rPr>
                <w:rFonts w:ascii="Arial" w:hAnsi="Arial" w:cs="Arial"/>
                <w:b/>
                <w:bCs/>
              </w:rPr>
            </w:pPr>
          </w:p>
        </w:tc>
        <w:tc>
          <w:tcPr>
            <w:tcW w:w="1087" w:type="dxa"/>
          </w:tcPr>
          <w:p w14:paraId="7291E4CE" w14:textId="77777777" w:rsidR="00792D49" w:rsidRPr="00587CE6" w:rsidRDefault="00792D49" w:rsidP="008B0046">
            <w:pPr>
              <w:spacing w:after="0" w:line="240" w:lineRule="auto"/>
              <w:rPr>
                <w:rFonts w:ascii="Arial" w:hAnsi="Arial" w:cs="Arial"/>
                <w:b/>
                <w:bCs/>
              </w:rPr>
            </w:pPr>
          </w:p>
        </w:tc>
        <w:tc>
          <w:tcPr>
            <w:tcW w:w="1087" w:type="dxa"/>
          </w:tcPr>
          <w:p w14:paraId="620397D6" w14:textId="77777777" w:rsidR="00792D49" w:rsidRPr="00587CE6" w:rsidRDefault="00792D49" w:rsidP="008B0046">
            <w:pPr>
              <w:spacing w:after="0" w:line="240" w:lineRule="auto"/>
              <w:rPr>
                <w:rFonts w:ascii="Arial" w:hAnsi="Arial" w:cs="Arial"/>
                <w:b/>
                <w:bCs/>
              </w:rPr>
            </w:pPr>
          </w:p>
        </w:tc>
        <w:tc>
          <w:tcPr>
            <w:tcW w:w="3307" w:type="dxa"/>
          </w:tcPr>
          <w:p w14:paraId="3EE4E740" w14:textId="77777777" w:rsidR="00792D49" w:rsidRPr="00587CE6" w:rsidRDefault="00792D49" w:rsidP="008B0046">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332AAAE2" w:rsidR="00741EC6" w:rsidRPr="00ED385D" w:rsidRDefault="001867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431DC168" w:rsidR="00741EC6" w:rsidRPr="00ED385D" w:rsidRDefault="001867A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06EA65A4" w:rsidR="00741EC6" w:rsidRPr="00ED385D" w:rsidRDefault="001867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19B080E9" w:rsidR="00741EC6" w:rsidRPr="00ED385D" w:rsidRDefault="001867A7" w:rsidP="00741EC6">
            <w:pPr>
              <w:spacing w:after="0" w:line="240" w:lineRule="auto"/>
              <w:rPr>
                <w:rFonts w:ascii="Arial" w:hAnsi="Arial" w:cs="Arial"/>
                <w:sz w:val="20"/>
                <w:szCs w:val="20"/>
              </w:rPr>
            </w:pPr>
            <w:r>
              <w:rPr>
                <w:rFonts w:ascii="Arial" w:hAnsi="Arial" w:cs="Arial"/>
                <w:sz w:val="20"/>
                <w:szCs w:val="20"/>
              </w:rPr>
              <w:t>Feedback is detailed and informed.</w:t>
            </w: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6949E745" w:rsidR="00741EC6" w:rsidRPr="00ED385D" w:rsidRDefault="001867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412E629A" w:rsidR="00741EC6" w:rsidRPr="00ED385D" w:rsidRDefault="001867A7" w:rsidP="00741EC6">
            <w:pPr>
              <w:spacing w:after="0" w:line="240" w:lineRule="auto"/>
              <w:rPr>
                <w:rFonts w:ascii="Arial" w:hAnsi="Arial" w:cs="Arial"/>
                <w:sz w:val="20"/>
                <w:szCs w:val="20"/>
              </w:rPr>
            </w:pPr>
            <w:r>
              <w:rPr>
                <w:rFonts w:ascii="Arial" w:hAnsi="Arial" w:cs="Arial"/>
                <w:sz w:val="20"/>
                <w:szCs w:val="20"/>
              </w:rPr>
              <w:t>Constructive points are made throughout, along with encouragement and positive comments.</w:t>
            </w: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533A1FBA" w:rsidR="00741EC6" w:rsidRPr="00ED385D" w:rsidRDefault="001867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0F7D6D9" w:rsidR="00741EC6" w:rsidRPr="00ED385D" w:rsidRDefault="001867A7" w:rsidP="00741EC6">
            <w:pPr>
              <w:spacing w:after="0" w:line="240" w:lineRule="auto"/>
              <w:rPr>
                <w:rFonts w:ascii="Arial" w:hAnsi="Arial" w:cs="Arial"/>
                <w:sz w:val="20"/>
                <w:szCs w:val="20"/>
              </w:rPr>
            </w:pPr>
            <w:r>
              <w:rPr>
                <w:rFonts w:ascii="Arial" w:hAnsi="Arial" w:cs="Arial"/>
                <w:sz w:val="20"/>
                <w:szCs w:val="20"/>
              </w:rPr>
              <w:t>Yes, it represents the benchmarking for UWTSD.</w:t>
            </w: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77DFFE5B" w:rsidR="00741EC6" w:rsidRPr="00ED385D" w:rsidRDefault="001867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4A69BF74" w:rsidR="00741EC6" w:rsidRPr="00ED385D" w:rsidRDefault="001867A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672DD674" w:rsidR="00741EC6" w:rsidRPr="00ED385D" w:rsidRDefault="001867A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4B91A5A8" w:rsidR="00741EC6" w:rsidRPr="00ED385D" w:rsidRDefault="001867A7"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62B57F03" w:rsidR="00741EC6" w:rsidRPr="00ED385D" w:rsidRDefault="001867A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EF2CCE" w14:textId="118D7DC8" w:rsidR="00741EC6" w:rsidRPr="00ED385D" w:rsidRDefault="00741EC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2505CBC0"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1867A7">
              <w:rPr>
                <w:rFonts w:ascii="Arial" w:hAnsi="Arial" w:cs="Arial"/>
                <w:noProof/>
              </w:rPr>
              <w:drawing>
                <wp:inline distT="0" distB="0" distL="0" distR="0" wp14:anchorId="6A664C14" wp14:editId="0A3D0D46">
                  <wp:extent cx="547141" cy="514198"/>
                  <wp:effectExtent l="0" t="0" r="0" b="0"/>
                  <wp:docPr id="1" name="Picture 1" descr="A picture containing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ilhouette&#10;&#10;Description automatically generated"/>
                          <pic:cNvPicPr/>
                        </pic:nvPicPr>
                        <pic:blipFill>
                          <a:blip r:embed="rId6"/>
                          <a:stretch>
                            <a:fillRect/>
                          </a:stretch>
                        </pic:blipFill>
                        <pic:spPr>
                          <a:xfrm>
                            <a:off x="0" y="0"/>
                            <a:ext cx="566750" cy="532626"/>
                          </a:xfrm>
                          <a:prstGeom prst="rect">
                            <a:avLst/>
                          </a:prstGeom>
                        </pic:spPr>
                      </pic:pic>
                    </a:graphicData>
                  </a:graphic>
                </wp:inline>
              </w:drawing>
            </w:r>
          </w:p>
          <w:p w14:paraId="0AE23A40" w14:textId="23E1626C" w:rsidR="00D50381" w:rsidRDefault="00D50381" w:rsidP="000B1F89">
            <w:pPr>
              <w:spacing w:after="0" w:line="240" w:lineRule="auto"/>
              <w:rPr>
                <w:rFonts w:ascii="Arial" w:hAnsi="Arial" w:cs="Arial"/>
              </w:rPr>
            </w:pPr>
          </w:p>
          <w:p w14:paraId="69CE3C58" w14:textId="77777777" w:rsidR="00E853AC" w:rsidRPr="00587CE6" w:rsidRDefault="00E853AC" w:rsidP="00AF661E">
            <w:pPr>
              <w:pStyle w:val="ListParagraph"/>
              <w:spacing w:after="0" w:line="240" w:lineRule="auto"/>
              <w:rPr>
                <w:rFonts w:ascii="Arial" w:hAnsi="Arial" w:cs="Arial"/>
              </w:rPr>
            </w:pPr>
          </w:p>
        </w:tc>
        <w:tc>
          <w:tcPr>
            <w:tcW w:w="2834" w:type="dxa"/>
            <w:vAlign w:val="center"/>
          </w:tcPr>
          <w:p w14:paraId="6E017118" w14:textId="5E9201DB" w:rsidR="00747852" w:rsidRDefault="00747852" w:rsidP="003968A9">
            <w:pPr>
              <w:spacing w:after="0" w:line="240" w:lineRule="auto"/>
              <w:rPr>
                <w:rFonts w:ascii="Arial" w:hAnsi="Arial" w:cs="Arial"/>
              </w:rPr>
            </w:pPr>
            <w:r w:rsidRPr="00587CE6">
              <w:rPr>
                <w:rFonts w:ascii="Arial" w:hAnsi="Arial" w:cs="Arial"/>
              </w:rPr>
              <w:t xml:space="preserve">Date: </w:t>
            </w:r>
            <w:r w:rsidR="001867A7">
              <w:rPr>
                <w:rFonts w:ascii="Arial" w:hAnsi="Arial" w:cs="Arial"/>
              </w:rPr>
              <w:t>25.5.21</w:t>
            </w:r>
          </w:p>
          <w:p w14:paraId="21794CF9" w14:textId="77777777" w:rsidR="00D50381" w:rsidRDefault="00D50381" w:rsidP="003968A9">
            <w:pPr>
              <w:spacing w:after="0" w:line="240" w:lineRule="auto"/>
              <w:rPr>
                <w:rFonts w:ascii="Arial" w:hAnsi="Arial" w:cs="Arial"/>
              </w:rPr>
            </w:pPr>
          </w:p>
          <w:p w14:paraId="27EDE94A" w14:textId="12822C0D" w:rsidR="00D50381" w:rsidRPr="00587CE6" w:rsidRDefault="00D50381" w:rsidP="003968A9">
            <w:pPr>
              <w:spacing w:after="0" w:line="240" w:lineRule="auto"/>
              <w:rPr>
                <w:rFonts w:ascii="Arial" w:hAnsi="Arial" w:cs="Arial"/>
              </w:rPr>
            </w:pP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F646B6"/>
    <w:multiLevelType w:val="hybridMultilevel"/>
    <w:tmpl w:val="680C16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436F"/>
    <w:rsid w:val="000A745C"/>
    <w:rsid w:val="000B1F89"/>
    <w:rsid w:val="000C4B1F"/>
    <w:rsid w:val="000D7B83"/>
    <w:rsid w:val="000F0F2F"/>
    <w:rsid w:val="000F64CC"/>
    <w:rsid w:val="00107E7A"/>
    <w:rsid w:val="00122C0F"/>
    <w:rsid w:val="00122D1D"/>
    <w:rsid w:val="001319EF"/>
    <w:rsid w:val="0016601E"/>
    <w:rsid w:val="001867A7"/>
    <w:rsid w:val="00193BDC"/>
    <w:rsid w:val="001B2D70"/>
    <w:rsid w:val="001B7E17"/>
    <w:rsid w:val="001E7D8D"/>
    <w:rsid w:val="00210AD9"/>
    <w:rsid w:val="00226EE6"/>
    <w:rsid w:val="00244E7F"/>
    <w:rsid w:val="0025101B"/>
    <w:rsid w:val="0027723E"/>
    <w:rsid w:val="00282ED6"/>
    <w:rsid w:val="00285D6F"/>
    <w:rsid w:val="002A727D"/>
    <w:rsid w:val="002B08D3"/>
    <w:rsid w:val="002B747C"/>
    <w:rsid w:val="002F44B3"/>
    <w:rsid w:val="00335185"/>
    <w:rsid w:val="0034785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66C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7F55"/>
    <w:rsid w:val="00645102"/>
    <w:rsid w:val="00647D03"/>
    <w:rsid w:val="00650E76"/>
    <w:rsid w:val="00677C6A"/>
    <w:rsid w:val="006A194A"/>
    <w:rsid w:val="006B0D09"/>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718AB"/>
    <w:rsid w:val="00990AE7"/>
    <w:rsid w:val="009C34CA"/>
    <w:rsid w:val="009D04BE"/>
    <w:rsid w:val="00A20015"/>
    <w:rsid w:val="00A81ADA"/>
    <w:rsid w:val="00A91771"/>
    <w:rsid w:val="00A92E89"/>
    <w:rsid w:val="00AA3AEA"/>
    <w:rsid w:val="00AB09D9"/>
    <w:rsid w:val="00AC7457"/>
    <w:rsid w:val="00AD2AFC"/>
    <w:rsid w:val="00AE723D"/>
    <w:rsid w:val="00AF661E"/>
    <w:rsid w:val="00B020D0"/>
    <w:rsid w:val="00B1114A"/>
    <w:rsid w:val="00B344CF"/>
    <w:rsid w:val="00B42761"/>
    <w:rsid w:val="00BE13FF"/>
    <w:rsid w:val="00BF33E9"/>
    <w:rsid w:val="00BF46EC"/>
    <w:rsid w:val="00C00D39"/>
    <w:rsid w:val="00C0204C"/>
    <w:rsid w:val="00C036D5"/>
    <w:rsid w:val="00C07051"/>
    <w:rsid w:val="00C25B6E"/>
    <w:rsid w:val="00C3472D"/>
    <w:rsid w:val="00C53EE5"/>
    <w:rsid w:val="00C9211B"/>
    <w:rsid w:val="00CB7244"/>
    <w:rsid w:val="00CE245C"/>
    <w:rsid w:val="00CE3E2B"/>
    <w:rsid w:val="00D02D86"/>
    <w:rsid w:val="00D4012C"/>
    <w:rsid w:val="00D50381"/>
    <w:rsid w:val="00D72891"/>
    <w:rsid w:val="00D72FBD"/>
    <w:rsid w:val="00D805D6"/>
    <w:rsid w:val="00D84865"/>
    <w:rsid w:val="00D91288"/>
    <w:rsid w:val="00DA7BE8"/>
    <w:rsid w:val="00DF4677"/>
    <w:rsid w:val="00E60022"/>
    <w:rsid w:val="00E736F0"/>
    <w:rsid w:val="00E853AC"/>
    <w:rsid w:val="00E92E2C"/>
    <w:rsid w:val="00EB2888"/>
    <w:rsid w:val="00ED385D"/>
    <w:rsid w:val="00EE4175"/>
    <w:rsid w:val="00EF13BA"/>
    <w:rsid w:val="00F045AF"/>
    <w:rsid w:val="00F2106D"/>
    <w:rsid w:val="00F34170"/>
    <w:rsid w:val="00F3615A"/>
    <w:rsid w:val="00F36B5C"/>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1148</Words>
  <Characters>6549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Gary R. Bunt</cp:lastModifiedBy>
  <cp:revision>2</cp:revision>
  <cp:lastPrinted>2014-12-09T15:50:00Z</cp:lastPrinted>
  <dcterms:created xsi:type="dcterms:W3CDTF">2021-05-26T10:26:00Z</dcterms:created>
  <dcterms:modified xsi:type="dcterms:W3CDTF">2021-05-26T10:26:00Z</dcterms:modified>
</cp:coreProperties>
</file>