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E319A" w14:textId="77777777" w:rsidR="00D1060E" w:rsidRPr="005B638E" w:rsidRDefault="00D1060E" w:rsidP="00D1060E">
      <w:pPr>
        <w:jc w:val="both"/>
        <w:rPr>
          <w:color w:val="000000" w:themeColor="text1"/>
        </w:rPr>
      </w:pPr>
    </w:p>
    <w:p w14:paraId="5511D2AF" w14:textId="77777777" w:rsidR="00D1060E" w:rsidRPr="002E4A8B" w:rsidRDefault="00D1060E" w:rsidP="00D1060E">
      <w:pPr>
        <w:jc w:val="center"/>
        <w:rPr>
          <w:color w:val="000000" w:themeColor="text1"/>
        </w:rPr>
      </w:pPr>
      <w:r w:rsidRPr="002E4A8B">
        <w:rPr>
          <w:noProof/>
          <w:color w:val="000000" w:themeColor="text1"/>
          <w:lang w:eastAsia="en-GB"/>
        </w:rPr>
        <w:drawing>
          <wp:inline distT="0" distB="0" distL="0" distR="0" wp14:anchorId="672BE3E4" wp14:editId="3A6154A1">
            <wp:extent cx="3313216" cy="1158644"/>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E010A82" w14:textId="77777777" w:rsidR="00D1060E" w:rsidRPr="002E4A8B" w:rsidRDefault="00D1060E" w:rsidP="00D1060E">
      <w:pPr>
        <w:jc w:val="both"/>
        <w:rPr>
          <w:color w:val="000000" w:themeColor="text1"/>
        </w:rPr>
      </w:pPr>
    </w:p>
    <w:p w14:paraId="58FCDC3D" w14:textId="77777777" w:rsidR="00D1060E" w:rsidRPr="002E4A8B" w:rsidRDefault="00D1060E" w:rsidP="00D1060E">
      <w:pPr>
        <w:jc w:val="both"/>
        <w:rPr>
          <w:color w:val="000000" w:themeColor="text1"/>
        </w:rPr>
      </w:pPr>
    </w:p>
    <w:p w14:paraId="779A0725" w14:textId="77777777" w:rsidR="00D1060E" w:rsidRPr="002E4A8B" w:rsidRDefault="00D1060E" w:rsidP="00D1060E">
      <w:pPr>
        <w:jc w:val="center"/>
        <w:rPr>
          <w:b/>
          <w:color w:val="000000" w:themeColor="text1"/>
          <w:sz w:val="44"/>
        </w:rPr>
      </w:pPr>
      <w:r w:rsidRPr="002E4A8B">
        <w:rPr>
          <w:b/>
          <w:color w:val="000000" w:themeColor="text1"/>
          <w:sz w:val="44"/>
        </w:rPr>
        <w:t>A Study of the use of Digital Forensics, Securing Cyberspace and Analysing Digital Evidence</w:t>
      </w:r>
    </w:p>
    <w:p w14:paraId="6B11015D" w14:textId="77777777" w:rsidR="00D1060E" w:rsidRPr="002E4A8B" w:rsidRDefault="00D1060E" w:rsidP="00D1060E">
      <w:pPr>
        <w:jc w:val="center"/>
        <w:rPr>
          <w:b/>
          <w:color w:val="000000" w:themeColor="text1"/>
          <w:sz w:val="44"/>
        </w:rPr>
      </w:pPr>
      <w:r w:rsidRPr="002E4A8B">
        <w:rPr>
          <w:b/>
          <w:color w:val="000000" w:themeColor="text1"/>
          <w:sz w:val="44"/>
        </w:rPr>
        <w:t>(Proposal)</w:t>
      </w:r>
    </w:p>
    <w:p w14:paraId="066E2E6C" w14:textId="77777777" w:rsidR="00D1060E" w:rsidRPr="002E4A8B" w:rsidRDefault="00D1060E" w:rsidP="00D1060E">
      <w:pPr>
        <w:jc w:val="center"/>
        <w:rPr>
          <w:color w:val="000000" w:themeColor="text1"/>
          <w:sz w:val="40"/>
        </w:rPr>
      </w:pPr>
    </w:p>
    <w:p w14:paraId="4BF78C6C" w14:textId="1EA76AED" w:rsidR="00D1060E" w:rsidRPr="002E4A8B" w:rsidRDefault="00D1060E" w:rsidP="00D1060E">
      <w:pPr>
        <w:jc w:val="center"/>
        <w:rPr>
          <w:color w:val="000000" w:themeColor="text1"/>
          <w:sz w:val="40"/>
        </w:rPr>
      </w:pPr>
      <w:r w:rsidRPr="002E4A8B">
        <w:rPr>
          <w:color w:val="000000" w:themeColor="text1"/>
          <w:sz w:val="40"/>
        </w:rPr>
        <w:t>B</w:t>
      </w:r>
      <w:r w:rsidRPr="002E4A8B">
        <w:rPr>
          <w:color w:val="000000" w:themeColor="text1"/>
          <w:sz w:val="40"/>
        </w:rPr>
        <w:t>y</w:t>
      </w:r>
    </w:p>
    <w:p w14:paraId="72D2E4FF" w14:textId="77777777" w:rsidR="00D1060E" w:rsidRPr="002E4A8B" w:rsidRDefault="00D1060E" w:rsidP="00D1060E">
      <w:pPr>
        <w:jc w:val="center"/>
        <w:rPr>
          <w:color w:val="000000" w:themeColor="text1"/>
          <w:sz w:val="40"/>
        </w:rPr>
      </w:pPr>
      <w:r w:rsidRPr="002E4A8B">
        <w:rPr>
          <w:color w:val="000000" w:themeColor="text1"/>
          <w:sz w:val="40"/>
        </w:rPr>
        <w:t>Mohammed Ansari (2024571)</w:t>
      </w:r>
    </w:p>
    <w:p w14:paraId="1FA7FBB5" w14:textId="77777777" w:rsidR="00D1060E" w:rsidRPr="002E4A8B" w:rsidRDefault="00D1060E" w:rsidP="00D1060E">
      <w:pPr>
        <w:jc w:val="center"/>
        <w:rPr>
          <w:color w:val="000000" w:themeColor="text1"/>
          <w:sz w:val="40"/>
        </w:rPr>
      </w:pPr>
    </w:p>
    <w:p w14:paraId="0A7005FB" w14:textId="77777777" w:rsidR="00D1060E" w:rsidRPr="002E4A8B" w:rsidRDefault="00D1060E" w:rsidP="00D1060E">
      <w:pPr>
        <w:jc w:val="center"/>
        <w:rPr>
          <w:color w:val="000000" w:themeColor="text1"/>
          <w:sz w:val="40"/>
        </w:rPr>
      </w:pPr>
      <w:r w:rsidRPr="002E4A8B">
        <w:rPr>
          <w:color w:val="000000" w:themeColor="text1"/>
          <w:sz w:val="40"/>
          <w:szCs w:val="40"/>
        </w:rPr>
        <w:t>Supervisor (potential)</w:t>
      </w:r>
      <w:r w:rsidRPr="002E4A8B">
        <w:rPr>
          <w:color w:val="000000" w:themeColor="text1"/>
        </w:rPr>
        <w:t>:</w:t>
      </w:r>
      <w:r w:rsidRPr="002E4A8B">
        <w:rPr>
          <w:color w:val="000000" w:themeColor="text1"/>
          <w:sz w:val="40"/>
        </w:rPr>
        <w:t xml:space="preserve"> Dr. Nitheesh Kaliyamurthi </w:t>
      </w:r>
    </w:p>
    <w:p w14:paraId="06A21CA5" w14:textId="7ACCFC2C" w:rsidR="00D1060E" w:rsidRPr="002E4A8B" w:rsidRDefault="00D1060E" w:rsidP="00D1060E">
      <w:pPr>
        <w:jc w:val="center"/>
        <w:rPr>
          <w:color w:val="000000" w:themeColor="text1"/>
          <w:sz w:val="40"/>
        </w:rPr>
      </w:pPr>
      <w:r w:rsidRPr="002E4A8B">
        <w:rPr>
          <w:color w:val="000000" w:themeColor="text1"/>
          <w:sz w:val="40"/>
        </w:rPr>
        <w:t xml:space="preserve">Second </w:t>
      </w:r>
      <w:r w:rsidR="00DB6FB0" w:rsidRPr="002E4A8B">
        <w:rPr>
          <w:color w:val="000000" w:themeColor="text1"/>
          <w:sz w:val="40"/>
        </w:rPr>
        <w:t>Marker (</w:t>
      </w:r>
      <w:r w:rsidR="00DB6FB0" w:rsidRPr="002E4A8B">
        <w:rPr>
          <w:color w:val="000000" w:themeColor="text1"/>
          <w:sz w:val="40"/>
        </w:rPr>
        <w:t>potential</w:t>
      </w:r>
      <w:r w:rsidR="00DB6FB0" w:rsidRPr="002E4A8B">
        <w:rPr>
          <w:color w:val="000000" w:themeColor="text1"/>
          <w:sz w:val="40"/>
        </w:rPr>
        <w:t>):</w:t>
      </w:r>
      <w:r w:rsidRPr="002E4A8B">
        <w:rPr>
          <w:color w:val="000000" w:themeColor="text1"/>
          <w:sz w:val="40"/>
        </w:rPr>
        <w:t xml:space="preserve"> Gaynor Thomas</w:t>
      </w:r>
    </w:p>
    <w:p w14:paraId="6BC46AF2" w14:textId="77777777" w:rsidR="00D1060E" w:rsidRPr="002E4A8B" w:rsidRDefault="00D1060E" w:rsidP="00D1060E">
      <w:pPr>
        <w:jc w:val="center"/>
        <w:rPr>
          <w:color w:val="000000" w:themeColor="text1"/>
          <w:sz w:val="40"/>
        </w:rPr>
      </w:pPr>
    </w:p>
    <w:p w14:paraId="6947B7BA" w14:textId="77777777" w:rsidR="00D1060E" w:rsidRPr="002E4A8B" w:rsidRDefault="00D1060E" w:rsidP="00D1060E">
      <w:pPr>
        <w:jc w:val="center"/>
        <w:rPr>
          <w:color w:val="000000" w:themeColor="text1"/>
          <w:sz w:val="40"/>
        </w:rPr>
      </w:pPr>
      <w:r w:rsidRPr="002E4A8B">
        <w:rPr>
          <w:color w:val="000000" w:themeColor="text1"/>
          <w:sz w:val="40"/>
        </w:rPr>
        <w:t xml:space="preserve">Project submitted as part of the requirements for the award of </w:t>
      </w:r>
    </w:p>
    <w:p w14:paraId="2E08B54B" w14:textId="77777777" w:rsidR="00D1060E" w:rsidRPr="002E4A8B" w:rsidRDefault="00D1060E" w:rsidP="00D1060E">
      <w:pPr>
        <w:jc w:val="center"/>
        <w:rPr>
          <w:i/>
          <w:color w:val="000000" w:themeColor="text1"/>
          <w:sz w:val="40"/>
        </w:rPr>
      </w:pPr>
      <w:r w:rsidRPr="002E4A8B">
        <w:rPr>
          <w:i/>
          <w:color w:val="000000" w:themeColor="text1"/>
          <w:sz w:val="40"/>
        </w:rPr>
        <w:t>BSc (Hons) Computing - Computer Networks and Cybersecurity</w:t>
      </w:r>
    </w:p>
    <w:p w14:paraId="1F1FCD4C" w14:textId="77777777" w:rsidR="00D1060E" w:rsidRPr="002E4A8B" w:rsidRDefault="00D1060E" w:rsidP="00D1060E">
      <w:pPr>
        <w:jc w:val="center"/>
        <w:rPr>
          <w:color w:val="000000" w:themeColor="text1"/>
          <w:sz w:val="40"/>
        </w:rPr>
      </w:pPr>
    </w:p>
    <w:p w14:paraId="25D97600" w14:textId="6CB4E148" w:rsidR="003A2E4C" w:rsidRPr="002E4A8B" w:rsidRDefault="00D1060E" w:rsidP="00D1060E">
      <w:pPr>
        <w:jc w:val="center"/>
        <w:rPr>
          <w:rFonts w:ascii="Arial" w:eastAsiaTheme="majorEastAsia" w:hAnsi="Arial" w:cs="Arial"/>
          <w:b/>
          <w:bCs/>
          <w:color w:val="365F91" w:themeColor="accent1" w:themeShade="BF"/>
          <w:sz w:val="24"/>
          <w:szCs w:val="24"/>
        </w:rPr>
      </w:pPr>
      <w:r w:rsidRPr="002E4A8B">
        <w:rPr>
          <w:color w:val="000000" w:themeColor="text1"/>
          <w:sz w:val="40"/>
        </w:rPr>
        <w:t>May 2026</w:t>
      </w:r>
      <w:r w:rsidR="003A2E4C" w:rsidRPr="002E4A8B">
        <w:rPr>
          <w:rFonts w:ascii="Arial" w:hAnsi="Arial" w:cs="Arial"/>
          <w:sz w:val="24"/>
          <w:szCs w:val="24"/>
        </w:rPr>
        <w:br w:type="page"/>
      </w:r>
    </w:p>
    <w:sdt>
      <w:sdtPr>
        <w:rPr>
          <w:rFonts w:ascii="Times New Roman" w:eastAsiaTheme="minorHAnsi" w:hAnsi="Times New Roman" w:cs="Times New Roman"/>
          <w:color w:val="auto"/>
          <w:sz w:val="24"/>
          <w:szCs w:val="24"/>
          <w:lang w:val="en-GB"/>
        </w:rPr>
        <w:id w:val="-767237606"/>
        <w:docPartObj>
          <w:docPartGallery w:val="Table of Contents"/>
          <w:docPartUnique/>
        </w:docPartObj>
      </w:sdtPr>
      <w:sdtEndPr>
        <w:rPr>
          <w:rFonts w:eastAsiaTheme="minorEastAsia"/>
          <w:noProof/>
          <w:lang w:val="en-US"/>
        </w:rPr>
      </w:sdtEndPr>
      <w:sdtContent>
        <w:p w14:paraId="7C6F3B6E" w14:textId="77777777" w:rsidR="00F4730E" w:rsidRPr="002E4A8B" w:rsidRDefault="00F4730E" w:rsidP="00F4730E">
          <w:pPr>
            <w:pStyle w:val="TOCHeading"/>
            <w:spacing w:before="0"/>
            <w:rPr>
              <w:rFonts w:ascii="Arial" w:hAnsi="Arial" w:cs="Arial"/>
            </w:rPr>
          </w:pPr>
          <w:r w:rsidRPr="002E4A8B">
            <w:rPr>
              <w:rFonts w:ascii="Arial" w:hAnsi="Arial" w:cs="Arial"/>
            </w:rPr>
            <w:t>Table of Contents</w:t>
          </w:r>
        </w:p>
        <w:p w14:paraId="24026FB1" w14:textId="77777777" w:rsidR="007234E5" w:rsidRPr="002E4A8B" w:rsidRDefault="007234E5" w:rsidP="007234E5"/>
        <w:p w14:paraId="5A21AF8C" w14:textId="59EB91C9" w:rsidR="002E4A8B" w:rsidRPr="002E4A8B" w:rsidRDefault="00F4730E">
          <w:pPr>
            <w:pStyle w:val="TOC2"/>
            <w:tabs>
              <w:tab w:val="right" w:leader="dot" w:pos="10790"/>
            </w:tabs>
            <w:rPr>
              <w:noProof/>
              <w:kern w:val="2"/>
              <w:sz w:val="24"/>
              <w:szCs w:val="24"/>
              <w:lang w:val="en-GB" w:eastAsia="zh-CN"/>
              <w14:ligatures w14:val="standardContextual"/>
            </w:rPr>
          </w:pPr>
          <w:r w:rsidRPr="002E4A8B">
            <w:rPr>
              <w:rFonts w:ascii="Arial" w:hAnsi="Arial" w:cs="Arial"/>
              <w:sz w:val="24"/>
              <w:szCs w:val="24"/>
            </w:rPr>
            <w:fldChar w:fldCharType="begin"/>
          </w:r>
          <w:r w:rsidRPr="002E4A8B">
            <w:rPr>
              <w:rFonts w:ascii="Arial" w:hAnsi="Arial" w:cs="Arial"/>
              <w:sz w:val="24"/>
              <w:szCs w:val="24"/>
            </w:rPr>
            <w:instrText xml:space="preserve"> TOC \o "1-3" \h \z \u </w:instrText>
          </w:r>
          <w:r w:rsidRPr="002E4A8B">
            <w:rPr>
              <w:rFonts w:ascii="Arial" w:hAnsi="Arial" w:cs="Arial"/>
              <w:sz w:val="24"/>
              <w:szCs w:val="24"/>
            </w:rPr>
            <w:fldChar w:fldCharType="separate"/>
          </w:r>
          <w:hyperlink w:anchor="_Toc211593319" w:history="1">
            <w:r w:rsidR="002E4A8B" w:rsidRPr="002E4A8B">
              <w:rPr>
                <w:rStyle w:val="Hyperlink"/>
                <w:rFonts w:ascii="Arial" w:hAnsi="Arial" w:cs="Arial"/>
                <w:noProof/>
              </w:rPr>
              <w:t>1. Introduction</w:t>
            </w:r>
            <w:r w:rsidR="002E4A8B" w:rsidRPr="002E4A8B">
              <w:rPr>
                <w:noProof/>
                <w:webHidden/>
              </w:rPr>
              <w:tab/>
            </w:r>
            <w:r w:rsidR="002E4A8B" w:rsidRPr="002E4A8B">
              <w:rPr>
                <w:noProof/>
                <w:webHidden/>
              </w:rPr>
              <w:fldChar w:fldCharType="begin"/>
            </w:r>
            <w:r w:rsidR="002E4A8B" w:rsidRPr="002E4A8B">
              <w:rPr>
                <w:noProof/>
                <w:webHidden/>
              </w:rPr>
              <w:instrText xml:space="preserve"> PAGEREF _Toc211593319 \h </w:instrText>
            </w:r>
            <w:r w:rsidR="002E4A8B" w:rsidRPr="002E4A8B">
              <w:rPr>
                <w:noProof/>
                <w:webHidden/>
              </w:rPr>
            </w:r>
            <w:r w:rsidR="002E4A8B" w:rsidRPr="002E4A8B">
              <w:rPr>
                <w:noProof/>
                <w:webHidden/>
              </w:rPr>
              <w:fldChar w:fldCharType="separate"/>
            </w:r>
            <w:r w:rsidR="002E4A8B" w:rsidRPr="002E4A8B">
              <w:rPr>
                <w:noProof/>
                <w:webHidden/>
              </w:rPr>
              <w:t>3</w:t>
            </w:r>
            <w:r w:rsidR="002E4A8B" w:rsidRPr="002E4A8B">
              <w:rPr>
                <w:noProof/>
                <w:webHidden/>
              </w:rPr>
              <w:fldChar w:fldCharType="end"/>
            </w:r>
          </w:hyperlink>
        </w:p>
        <w:p w14:paraId="59586F31" w14:textId="0F732563" w:rsidR="002E4A8B" w:rsidRPr="002E4A8B" w:rsidRDefault="002E4A8B">
          <w:pPr>
            <w:pStyle w:val="TOC2"/>
            <w:tabs>
              <w:tab w:val="right" w:leader="dot" w:pos="10790"/>
            </w:tabs>
            <w:rPr>
              <w:noProof/>
              <w:kern w:val="2"/>
              <w:sz w:val="24"/>
              <w:szCs w:val="24"/>
              <w:lang w:val="en-GB" w:eastAsia="zh-CN"/>
              <w14:ligatures w14:val="standardContextual"/>
            </w:rPr>
          </w:pPr>
          <w:hyperlink w:anchor="_Toc211593320" w:history="1">
            <w:r w:rsidRPr="002E4A8B">
              <w:rPr>
                <w:rStyle w:val="Hyperlink"/>
                <w:rFonts w:ascii="Arial" w:hAnsi="Arial" w:cs="Arial"/>
                <w:noProof/>
              </w:rPr>
              <w:t>2. Background to the Proposed Research (Literature Review)</w:t>
            </w:r>
            <w:r w:rsidRPr="002E4A8B">
              <w:rPr>
                <w:noProof/>
                <w:webHidden/>
              </w:rPr>
              <w:tab/>
            </w:r>
            <w:r w:rsidRPr="002E4A8B">
              <w:rPr>
                <w:noProof/>
                <w:webHidden/>
              </w:rPr>
              <w:fldChar w:fldCharType="begin"/>
            </w:r>
            <w:r w:rsidRPr="002E4A8B">
              <w:rPr>
                <w:noProof/>
                <w:webHidden/>
              </w:rPr>
              <w:instrText xml:space="preserve"> PAGEREF _Toc211593320 \h </w:instrText>
            </w:r>
            <w:r w:rsidRPr="002E4A8B">
              <w:rPr>
                <w:noProof/>
                <w:webHidden/>
              </w:rPr>
            </w:r>
            <w:r w:rsidRPr="002E4A8B">
              <w:rPr>
                <w:noProof/>
                <w:webHidden/>
              </w:rPr>
              <w:fldChar w:fldCharType="separate"/>
            </w:r>
            <w:r w:rsidRPr="002E4A8B">
              <w:rPr>
                <w:noProof/>
                <w:webHidden/>
              </w:rPr>
              <w:t>3</w:t>
            </w:r>
            <w:r w:rsidRPr="002E4A8B">
              <w:rPr>
                <w:noProof/>
                <w:webHidden/>
              </w:rPr>
              <w:fldChar w:fldCharType="end"/>
            </w:r>
          </w:hyperlink>
        </w:p>
        <w:p w14:paraId="30AE82C5" w14:textId="4B4FBA26" w:rsidR="002E4A8B" w:rsidRPr="002E4A8B" w:rsidRDefault="002E4A8B">
          <w:pPr>
            <w:pStyle w:val="TOC2"/>
            <w:tabs>
              <w:tab w:val="right" w:leader="dot" w:pos="10790"/>
            </w:tabs>
            <w:rPr>
              <w:noProof/>
              <w:kern w:val="2"/>
              <w:sz w:val="24"/>
              <w:szCs w:val="24"/>
              <w:lang w:val="en-GB" w:eastAsia="zh-CN"/>
              <w14:ligatures w14:val="standardContextual"/>
            </w:rPr>
          </w:pPr>
          <w:hyperlink w:anchor="_Toc211593321" w:history="1">
            <w:r w:rsidRPr="002E4A8B">
              <w:rPr>
                <w:rStyle w:val="Hyperlink"/>
                <w:rFonts w:ascii="Arial" w:hAnsi="Arial" w:cs="Arial"/>
                <w:noProof/>
              </w:rPr>
              <w:t>3. Research Problem Statement</w:t>
            </w:r>
            <w:r w:rsidRPr="002E4A8B">
              <w:rPr>
                <w:noProof/>
                <w:webHidden/>
              </w:rPr>
              <w:tab/>
            </w:r>
            <w:r w:rsidRPr="002E4A8B">
              <w:rPr>
                <w:noProof/>
                <w:webHidden/>
              </w:rPr>
              <w:fldChar w:fldCharType="begin"/>
            </w:r>
            <w:r w:rsidRPr="002E4A8B">
              <w:rPr>
                <w:noProof/>
                <w:webHidden/>
              </w:rPr>
              <w:instrText xml:space="preserve"> PAGEREF _Toc211593321 \h </w:instrText>
            </w:r>
            <w:r w:rsidRPr="002E4A8B">
              <w:rPr>
                <w:noProof/>
                <w:webHidden/>
              </w:rPr>
            </w:r>
            <w:r w:rsidRPr="002E4A8B">
              <w:rPr>
                <w:noProof/>
                <w:webHidden/>
              </w:rPr>
              <w:fldChar w:fldCharType="separate"/>
            </w:r>
            <w:r w:rsidRPr="002E4A8B">
              <w:rPr>
                <w:noProof/>
                <w:webHidden/>
              </w:rPr>
              <w:t>4</w:t>
            </w:r>
            <w:r w:rsidRPr="002E4A8B">
              <w:rPr>
                <w:noProof/>
                <w:webHidden/>
              </w:rPr>
              <w:fldChar w:fldCharType="end"/>
            </w:r>
          </w:hyperlink>
        </w:p>
        <w:p w14:paraId="31DB7C7C" w14:textId="78C1EE54" w:rsidR="002E4A8B" w:rsidRPr="002E4A8B" w:rsidRDefault="002E4A8B">
          <w:pPr>
            <w:pStyle w:val="TOC2"/>
            <w:tabs>
              <w:tab w:val="right" w:leader="dot" w:pos="10790"/>
            </w:tabs>
            <w:rPr>
              <w:noProof/>
              <w:kern w:val="2"/>
              <w:sz w:val="24"/>
              <w:szCs w:val="24"/>
              <w:lang w:val="en-GB" w:eastAsia="zh-CN"/>
              <w14:ligatures w14:val="standardContextual"/>
            </w:rPr>
          </w:pPr>
          <w:hyperlink w:anchor="_Toc211593322" w:history="1">
            <w:r w:rsidRPr="002E4A8B">
              <w:rPr>
                <w:rStyle w:val="Hyperlink"/>
                <w:rFonts w:ascii="Arial" w:hAnsi="Arial" w:cs="Arial"/>
                <w:noProof/>
              </w:rPr>
              <w:t>4. Research Aim &amp; Objectives</w:t>
            </w:r>
            <w:r w:rsidRPr="002E4A8B">
              <w:rPr>
                <w:noProof/>
                <w:webHidden/>
              </w:rPr>
              <w:tab/>
            </w:r>
            <w:r w:rsidRPr="002E4A8B">
              <w:rPr>
                <w:noProof/>
                <w:webHidden/>
              </w:rPr>
              <w:fldChar w:fldCharType="begin"/>
            </w:r>
            <w:r w:rsidRPr="002E4A8B">
              <w:rPr>
                <w:noProof/>
                <w:webHidden/>
              </w:rPr>
              <w:instrText xml:space="preserve"> PAGEREF _Toc211593322 \h </w:instrText>
            </w:r>
            <w:r w:rsidRPr="002E4A8B">
              <w:rPr>
                <w:noProof/>
                <w:webHidden/>
              </w:rPr>
            </w:r>
            <w:r w:rsidRPr="002E4A8B">
              <w:rPr>
                <w:noProof/>
                <w:webHidden/>
              </w:rPr>
              <w:fldChar w:fldCharType="separate"/>
            </w:r>
            <w:r w:rsidRPr="002E4A8B">
              <w:rPr>
                <w:noProof/>
                <w:webHidden/>
              </w:rPr>
              <w:t>4</w:t>
            </w:r>
            <w:r w:rsidRPr="002E4A8B">
              <w:rPr>
                <w:noProof/>
                <w:webHidden/>
              </w:rPr>
              <w:fldChar w:fldCharType="end"/>
            </w:r>
          </w:hyperlink>
        </w:p>
        <w:p w14:paraId="4C436E5F" w14:textId="4FCB73EA" w:rsidR="002E4A8B" w:rsidRPr="002E4A8B" w:rsidRDefault="002E4A8B">
          <w:pPr>
            <w:pStyle w:val="TOC2"/>
            <w:tabs>
              <w:tab w:val="right" w:leader="dot" w:pos="10790"/>
            </w:tabs>
            <w:rPr>
              <w:noProof/>
              <w:kern w:val="2"/>
              <w:sz w:val="24"/>
              <w:szCs w:val="24"/>
              <w:lang w:val="en-GB" w:eastAsia="zh-CN"/>
              <w14:ligatures w14:val="standardContextual"/>
            </w:rPr>
          </w:pPr>
          <w:hyperlink w:anchor="_Toc211593323" w:history="1">
            <w:r w:rsidRPr="002E4A8B">
              <w:rPr>
                <w:rStyle w:val="Hyperlink"/>
                <w:rFonts w:ascii="Arial" w:hAnsi="Arial" w:cs="Arial"/>
                <w:noProof/>
              </w:rPr>
              <w:t>5. Methodology</w:t>
            </w:r>
            <w:r w:rsidRPr="002E4A8B">
              <w:rPr>
                <w:noProof/>
                <w:webHidden/>
              </w:rPr>
              <w:tab/>
            </w:r>
            <w:r w:rsidRPr="002E4A8B">
              <w:rPr>
                <w:noProof/>
                <w:webHidden/>
              </w:rPr>
              <w:fldChar w:fldCharType="begin"/>
            </w:r>
            <w:r w:rsidRPr="002E4A8B">
              <w:rPr>
                <w:noProof/>
                <w:webHidden/>
              </w:rPr>
              <w:instrText xml:space="preserve"> PAGEREF _Toc211593323 \h </w:instrText>
            </w:r>
            <w:r w:rsidRPr="002E4A8B">
              <w:rPr>
                <w:noProof/>
                <w:webHidden/>
              </w:rPr>
            </w:r>
            <w:r w:rsidRPr="002E4A8B">
              <w:rPr>
                <w:noProof/>
                <w:webHidden/>
              </w:rPr>
              <w:fldChar w:fldCharType="separate"/>
            </w:r>
            <w:r w:rsidRPr="002E4A8B">
              <w:rPr>
                <w:noProof/>
                <w:webHidden/>
              </w:rPr>
              <w:t>5</w:t>
            </w:r>
            <w:r w:rsidRPr="002E4A8B">
              <w:rPr>
                <w:noProof/>
                <w:webHidden/>
              </w:rPr>
              <w:fldChar w:fldCharType="end"/>
            </w:r>
          </w:hyperlink>
        </w:p>
        <w:p w14:paraId="51EE1DBC" w14:textId="43A758F5" w:rsidR="002E4A8B" w:rsidRPr="002E4A8B" w:rsidRDefault="002E4A8B">
          <w:pPr>
            <w:pStyle w:val="TOC2"/>
            <w:tabs>
              <w:tab w:val="right" w:leader="dot" w:pos="10790"/>
            </w:tabs>
            <w:rPr>
              <w:noProof/>
              <w:kern w:val="2"/>
              <w:sz w:val="24"/>
              <w:szCs w:val="24"/>
              <w:lang w:val="en-GB" w:eastAsia="zh-CN"/>
              <w14:ligatures w14:val="standardContextual"/>
            </w:rPr>
          </w:pPr>
          <w:hyperlink w:anchor="_Toc211593324" w:history="1">
            <w:r w:rsidRPr="002E4A8B">
              <w:rPr>
                <w:rStyle w:val="Hyperlink"/>
                <w:rFonts w:ascii="Arial" w:hAnsi="Arial" w:cs="Arial"/>
                <w:noProof/>
              </w:rPr>
              <w:t>5.1 Methods</w:t>
            </w:r>
            <w:r w:rsidRPr="002E4A8B">
              <w:rPr>
                <w:noProof/>
                <w:webHidden/>
              </w:rPr>
              <w:tab/>
            </w:r>
            <w:r w:rsidRPr="002E4A8B">
              <w:rPr>
                <w:noProof/>
                <w:webHidden/>
              </w:rPr>
              <w:fldChar w:fldCharType="begin"/>
            </w:r>
            <w:r w:rsidRPr="002E4A8B">
              <w:rPr>
                <w:noProof/>
                <w:webHidden/>
              </w:rPr>
              <w:instrText xml:space="preserve"> PAGEREF _Toc211593324 \h </w:instrText>
            </w:r>
            <w:r w:rsidRPr="002E4A8B">
              <w:rPr>
                <w:noProof/>
                <w:webHidden/>
              </w:rPr>
            </w:r>
            <w:r w:rsidRPr="002E4A8B">
              <w:rPr>
                <w:noProof/>
                <w:webHidden/>
              </w:rPr>
              <w:fldChar w:fldCharType="separate"/>
            </w:r>
            <w:r w:rsidRPr="002E4A8B">
              <w:rPr>
                <w:noProof/>
                <w:webHidden/>
              </w:rPr>
              <w:t>5</w:t>
            </w:r>
            <w:r w:rsidRPr="002E4A8B">
              <w:rPr>
                <w:noProof/>
                <w:webHidden/>
              </w:rPr>
              <w:fldChar w:fldCharType="end"/>
            </w:r>
          </w:hyperlink>
        </w:p>
        <w:p w14:paraId="36F78C5D" w14:textId="27E24F8D" w:rsidR="002E4A8B" w:rsidRPr="002E4A8B" w:rsidRDefault="002E4A8B">
          <w:pPr>
            <w:pStyle w:val="TOC2"/>
            <w:tabs>
              <w:tab w:val="right" w:leader="dot" w:pos="10790"/>
            </w:tabs>
            <w:rPr>
              <w:noProof/>
              <w:kern w:val="2"/>
              <w:sz w:val="24"/>
              <w:szCs w:val="24"/>
              <w:lang w:val="en-GB" w:eastAsia="zh-CN"/>
              <w14:ligatures w14:val="standardContextual"/>
            </w:rPr>
          </w:pPr>
          <w:hyperlink w:anchor="_Toc211593325" w:history="1">
            <w:r w:rsidRPr="002E4A8B">
              <w:rPr>
                <w:rStyle w:val="Hyperlink"/>
                <w:rFonts w:ascii="Arial" w:hAnsi="Arial" w:cs="Arial"/>
                <w:noProof/>
              </w:rPr>
              <w:t>5.2 Materials</w:t>
            </w:r>
            <w:r w:rsidRPr="002E4A8B">
              <w:rPr>
                <w:noProof/>
                <w:webHidden/>
              </w:rPr>
              <w:tab/>
            </w:r>
            <w:r w:rsidRPr="002E4A8B">
              <w:rPr>
                <w:noProof/>
                <w:webHidden/>
              </w:rPr>
              <w:fldChar w:fldCharType="begin"/>
            </w:r>
            <w:r w:rsidRPr="002E4A8B">
              <w:rPr>
                <w:noProof/>
                <w:webHidden/>
              </w:rPr>
              <w:instrText xml:space="preserve"> PAGEREF _Toc211593325 \h </w:instrText>
            </w:r>
            <w:r w:rsidRPr="002E4A8B">
              <w:rPr>
                <w:noProof/>
                <w:webHidden/>
              </w:rPr>
            </w:r>
            <w:r w:rsidRPr="002E4A8B">
              <w:rPr>
                <w:noProof/>
                <w:webHidden/>
              </w:rPr>
              <w:fldChar w:fldCharType="separate"/>
            </w:r>
            <w:r w:rsidRPr="002E4A8B">
              <w:rPr>
                <w:noProof/>
                <w:webHidden/>
              </w:rPr>
              <w:t>5</w:t>
            </w:r>
            <w:r w:rsidRPr="002E4A8B">
              <w:rPr>
                <w:noProof/>
                <w:webHidden/>
              </w:rPr>
              <w:fldChar w:fldCharType="end"/>
            </w:r>
          </w:hyperlink>
        </w:p>
        <w:p w14:paraId="51D0A82C" w14:textId="5467F31E" w:rsidR="002E4A8B" w:rsidRPr="002E4A8B" w:rsidRDefault="002E4A8B">
          <w:pPr>
            <w:pStyle w:val="TOC2"/>
            <w:tabs>
              <w:tab w:val="right" w:leader="dot" w:pos="10790"/>
            </w:tabs>
            <w:rPr>
              <w:noProof/>
              <w:kern w:val="2"/>
              <w:sz w:val="24"/>
              <w:szCs w:val="24"/>
              <w:lang w:val="en-GB" w:eastAsia="zh-CN"/>
              <w14:ligatures w14:val="standardContextual"/>
            </w:rPr>
          </w:pPr>
          <w:hyperlink w:anchor="_Toc211593326" w:history="1">
            <w:r w:rsidRPr="002E4A8B">
              <w:rPr>
                <w:rStyle w:val="Hyperlink"/>
                <w:rFonts w:ascii="Arial" w:hAnsi="Arial" w:cs="Arial"/>
                <w:noProof/>
              </w:rPr>
              <w:t>6. Project Plan</w:t>
            </w:r>
            <w:r w:rsidRPr="002E4A8B">
              <w:rPr>
                <w:noProof/>
                <w:webHidden/>
              </w:rPr>
              <w:tab/>
            </w:r>
            <w:r w:rsidRPr="002E4A8B">
              <w:rPr>
                <w:noProof/>
                <w:webHidden/>
              </w:rPr>
              <w:fldChar w:fldCharType="begin"/>
            </w:r>
            <w:r w:rsidRPr="002E4A8B">
              <w:rPr>
                <w:noProof/>
                <w:webHidden/>
              </w:rPr>
              <w:instrText xml:space="preserve"> PAGEREF _Toc211593326 \h </w:instrText>
            </w:r>
            <w:r w:rsidRPr="002E4A8B">
              <w:rPr>
                <w:noProof/>
                <w:webHidden/>
              </w:rPr>
            </w:r>
            <w:r w:rsidRPr="002E4A8B">
              <w:rPr>
                <w:noProof/>
                <w:webHidden/>
              </w:rPr>
              <w:fldChar w:fldCharType="separate"/>
            </w:r>
            <w:r w:rsidRPr="002E4A8B">
              <w:rPr>
                <w:noProof/>
                <w:webHidden/>
              </w:rPr>
              <w:t>6</w:t>
            </w:r>
            <w:r w:rsidRPr="002E4A8B">
              <w:rPr>
                <w:noProof/>
                <w:webHidden/>
              </w:rPr>
              <w:fldChar w:fldCharType="end"/>
            </w:r>
          </w:hyperlink>
        </w:p>
        <w:p w14:paraId="4CD07866" w14:textId="55F7F6E8" w:rsidR="002E4A8B" w:rsidRPr="002E4A8B" w:rsidRDefault="002E4A8B">
          <w:pPr>
            <w:pStyle w:val="TOC2"/>
            <w:tabs>
              <w:tab w:val="right" w:leader="dot" w:pos="10790"/>
            </w:tabs>
            <w:rPr>
              <w:noProof/>
              <w:kern w:val="2"/>
              <w:sz w:val="24"/>
              <w:szCs w:val="24"/>
              <w:lang w:val="en-GB" w:eastAsia="zh-CN"/>
              <w14:ligatures w14:val="standardContextual"/>
            </w:rPr>
          </w:pPr>
          <w:hyperlink w:anchor="_Toc211593327" w:history="1">
            <w:r w:rsidRPr="002E4A8B">
              <w:rPr>
                <w:rStyle w:val="Hyperlink"/>
                <w:rFonts w:ascii="Arial" w:hAnsi="Arial" w:cs="Arial"/>
                <w:noProof/>
              </w:rPr>
              <w:t>7. References</w:t>
            </w:r>
            <w:r w:rsidRPr="002E4A8B">
              <w:rPr>
                <w:noProof/>
                <w:webHidden/>
              </w:rPr>
              <w:tab/>
            </w:r>
            <w:r w:rsidRPr="002E4A8B">
              <w:rPr>
                <w:noProof/>
                <w:webHidden/>
              </w:rPr>
              <w:fldChar w:fldCharType="begin"/>
            </w:r>
            <w:r w:rsidRPr="002E4A8B">
              <w:rPr>
                <w:noProof/>
                <w:webHidden/>
              </w:rPr>
              <w:instrText xml:space="preserve"> PAGEREF _Toc211593327 \h </w:instrText>
            </w:r>
            <w:r w:rsidRPr="002E4A8B">
              <w:rPr>
                <w:noProof/>
                <w:webHidden/>
              </w:rPr>
            </w:r>
            <w:r w:rsidRPr="002E4A8B">
              <w:rPr>
                <w:noProof/>
                <w:webHidden/>
              </w:rPr>
              <w:fldChar w:fldCharType="separate"/>
            </w:r>
            <w:r w:rsidRPr="002E4A8B">
              <w:rPr>
                <w:noProof/>
                <w:webHidden/>
              </w:rPr>
              <w:t>6</w:t>
            </w:r>
            <w:r w:rsidRPr="002E4A8B">
              <w:rPr>
                <w:noProof/>
                <w:webHidden/>
              </w:rPr>
              <w:fldChar w:fldCharType="end"/>
            </w:r>
          </w:hyperlink>
        </w:p>
        <w:p w14:paraId="1254B6EA" w14:textId="74A7C7C7" w:rsidR="00F4730E" w:rsidRPr="002E4A8B" w:rsidRDefault="00F4730E" w:rsidP="00F4730E">
          <w:pPr>
            <w:spacing w:after="160"/>
            <w:rPr>
              <w:rFonts w:ascii="Times New Roman" w:hAnsi="Times New Roman" w:cs="Times New Roman"/>
              <w:b/>
              <w:bCs/>
              <w:noProof/>
              <w:sz w:val="24"/>
              <w:szCs w:val="24"/>
            </w:rPr>
          </w:pPr>
          <w:r w:rsidRPr="002E4A8B">
            <w:rPr>
              <w:rFonts w:ascii="Arial" w:hAnsi="Arial" w:cs="Arial"/>
              <w:b/>
              <w:bCs/>
              <w:noProof/>
              <w:sz w:val="24"/>
              <w:szCs w:val="24"/>
            </w:rPr>
            <w:fldChar w:fldCharType="end"/>
          </w:r>
        </w:p>
      </w:sdtContent>
    </w:sdt>
    <w:p w14:paraId="03257F24" w14:textId="77777777" w:rsidR="008D5A29" w:rsidRPr="002E4A8B" w:rsidRDefault="008D5A29" w:rsidP="008D5A29">
      <w:pPr>
        <w:spacing w:after="0"/>
        <w:rPr>
          <w:rFonts w:ascii="Arial" w:hAnsi="Arial" w:cs="Arial"/>
          <w:sz w:val="24"/>
          <w:szCs w:val="24"/>
        </w:rPr>
      </w:pPr>
    </w:p>
    <w:p w14:paraId="31DB7081" w14:textId="77777777" w:rsidR="007234E5" w:rsidRPr="002E4A8B" w:rsidRDefault="007234E5" w:rsidP="008D5A29">
      <w:pPr>
        <w:spacing w:after="0"/>
        <w:rPr>
          <w:rFonts w:ascii="Arial" w:hAnsi="Arial" w:cs="Arial"/>
          <w:sz w:val="24"/>
          <w:szCs w:val="24"/>
        </w:rPr>
      </w:pPr>
    </w:p>
    <w:p w14:paraId="71266DE6" w14:textId="77777777" w:rsidR="007234E5" w:rsidRPr="002E4A8B" w:rsidRDefault="007234E5" w:rsidP="008D5A29">
      <w:pPr>
        <w:spacing w:after="0"/>
        <w:rPr>
          <w:rFonts w:ascii="Arial" w:hAnsi="Arial" w:cs="Arial"/>
          <w:sz w:val="24"/>
          <w:szCs w:val="24"/>
        </w:rPr>
      </w:pPr>
    </w:p>
    <w:p w14:paraId="209BA510" w14:textId="77777777" w:rsidR="007234E5" w:rsidRPr="002E4A8B" w:rsidRDefault="007234E5" w:rsidP="008D5A29">
      <w:pPr>
        <w:spacing w:after="0"/>
        <w:rPr>
          <w:rFonts w:ascii="Arial" w:hAnsi="Arial" w:cs="Arial"/>
          <w:sz w:val="24"/>
          <w:szCs w:val="24"/>
        </w:rPr>
      </w:pPr>
    </w:p>
    <w:p w14:paraId="45F74B7D" w14:textId="77777777" w:rsidR="007234E5" w:rsidRPr="002E4A8B" w:rsidRDefault="007234E5" w:rsidP="008D5A29">
      <w:pPr>
        <w:spacing w:after="0"/>
        <w:rPr>
          <w:rFonts w:ascii="Arial" w:hAnsi="Arial" w:cs="Arial"/>
          <w:sz w:val="24"/>
          <w:szCs w:val="24"/>
        </w:rPr>
      </w:pPr>
    </w:p>
    <w:p w14:paraId="66D94927" w14:textId="77777777" w:rsidR="007234E5" w:rsidRPr="002E4A8B" w:rsidRDefault="007234E5" w:rsidP="008D5A29">
      <w:pPr>
        <w:spacing w:after="0"/>
        <w:rPr>
          <w:rFonts w:ascii="Arial" w:hAnsi="Arial" w:cs="Arial"/>
          <w:sz w:val="24"/>
          <w:szCs w:val="24"/>
        </w:rPr>
      </w:pPr>
    </w:p>
    <w:p w14:paraId="11D0EDF8" w14:textId="77777777" w:rsidR="007234E5" w:rsidRPr="002E4A8B" w:rsidRDefault="007234E5" w:rsidP="008D5A29">
      <w:pPr>
        <w:spacing w:after="0"/>
        <w:rPr>
          <w:rFonts w:ascii="Arial" w:hAnsi="Arial" w:cs="Arial"/>
          <w:sz w:val="24"/>
          <w:szCs w:val="24"/>
        </w:rPr>
      </w:pPr>
    </w:p>
    <w:p w14:paraId="2D2B076F" w14:textId="77777777" w:rsidR="007234E5" w:rsidRPr="002E4A8B" w:rsidRDefault="007234E5" w:rsidP="008D5A29">
      <w:pPr>
        <w:spacing w:after="0"/>
        <w:rPr>
          <w:rFonts w:ascii="Arial" w:hAnsi="Arial" w:cs="Arial"/>
          <w:sz w:val="24"/>
          <w:szCs w:val="24"/>
        </w:rPr>
      </w:pPr>
    </w:p>
    <w:p w14:paraId="3079CB28" w14:textId="77777777" w:rsidR="007234E5" w:rsidRPr="002E4A8B" w:rsidRDefault="007234E5" w:rsidP="008D5A29">
      <w:pPr>
        <w:spacing w:after="0"/>
        <w:rPr>
          <w:rFonts w:ascii="Arial" w:hAnsi="Arial" w:cs="Arial"/>
          <w:sz w:val="24"/>
          <w:szCs w:val="24"/>
        </w:rPr>
      </w:pPr>
    </w:p>
    <w:p w14:paraId="7DE5826C" w14:textId="77777777" w:rsidR="007234E5" w:rsidRPr="002E4A8B" w:rsidRDefault="007234E5" w:rsidP="008D5A29">
      <w:pPr>
        <w:spacing w:after="0"/>
        <w:rPr>
          <w:rFonts w:ascii="Arial" w:hAnsi="Arial" w:cs="Arial"/>
          <w:sz w:val="24"/>
          <w:szCs w:val="24"/>
        </w:rPr>
      </w:pPr>
    </w:p>
    <w:p w14:paraId="24ED8D07" w14:textId="77777777" w:rsidR="007234E5" w:rsidRPr="002E4A8B" w:rsidRDefault="007234E5" w:rsidP="008D5A29">
      <w:pPr>
        <w:spacing w:after="0"/>
        <w:rPr>
          <w:rFonts w:ascii="Arial" w:hAnsi="Arial" w:cs="Arial"/>
          <w:sz w:val="24"/>
          <w:szCs w:val="24"/>
        </w:rPr>
      </w:pPr>
    </w:p>
    <w:p w14:paraId="72FC6BF9" w14:textId="77777777" w:rsidR="007234E5" w:rsidRPr="002E4A8B" w:rsidRDefault="007234E5" w:rsidP="008D5A29">
      <w:pPr>
        <w:spacing w:after="0"/>
        <w:rPr>
          <w:rFonts w:ascii="Arial" w:hAnsi="Arial" w:cs="Arial"/>
          <w:sz w:val="24"/>
          <w:szCs w:val="24"/>
        </w:rPr>
      </w:pPr>
    </w:p>
    <w:p w14:paraId="45BA9296" w14:textId="77777777" w:rsidR="007234E5" w:rsidRPr="002E4A8B" w:rsidRDefault="007234E5" w:rsidP="008D5A29">
      <w:pPr>
        <w:spacing w:after="0"/>
        <w:rPr>
          <w:rFonts w:ascii="Arial" w:hAnsi="Arial" w:cs="Arial"/>
          <w:sz w:val="24"/>
          <w:szCs w:val="24"/>
        </w:rPr>
      </w:pPr>
    </w:p>
    <w:p w14:paraId="7E28A9A4" w14:textId="77777777" w:rsidR="007234E5" w:rsidRPr="002E4A8B" w:rsidRDefault="007234E5" w:rsidP="008D5A29">
      <w:pPr>
        <w:spacing w:after="0"/>
        <w:rPr>
          <w:rFonts w:ascii="Arial" w:hAnsi="Arial" w:cs="Arial"/>
          <w:sz w:val="24"/>
          <w:szCs w:val="24"/>
        </w:rPr>
      </w:pPr>
    </w:p>
    <w:p w14:paraId="2B843708" w14:textId="77777777" w:rsidR="007234E5" w:rsidRPr="002E4A8B" w:rsidRDefault="007234E5" w:rsidP="008D5A29">
      <w:pPr>
        <w:spacing w:after="0"/>
        <w:rPr>
          <w:rFonts w:ascii="Arial" w:hAnsi="Arial" w:cs="Arial"/>
          <w:sz w:val="24"/>
          <w:szCs w:val="24"/>
        </w:rPr>
      </w:pPr>
    </w:p>
    <w:p w14:paraId="7E65287E" w14:textId="77777777" w:rsidR="007234E5" w:rsidRPr="002E4A8B" w:rsidRDefault="007234E5" w:rsidP="008D5A29">
      <w:pPr>
        <w:spacing w:after="0"/>
        <w:rPr>
          <w:rFonts w:ascii="Arial" w:hAnsi="Arial" w:cs="Arial"/>
          <w:sz w:val="24"/>
          <w:szCs w:val="24"/>
        </w:rPr>
      </w:pPr>
    </w:p>
    <w:p w14:paraId="63E7543A" w14:textId="77777777" w:rsidR="007234E5" w:rsidRPr="002E4A8B" w:rsidRDefault="007234E5" w:rsidP="008D5A29">
      <w:pPr>
        <w:spacing w:after="0"/>
        <w:rPr>
          <w:rFonts w:ascii="Arial" w:hAnsi="Arial" w:cs="Arial"/>
          <w:sz w:val="24"/>
          <w:szCs w:val="24"/>
        </w:rPr>
      </w:pPr>
    </w:p>
    <w:p w14:paraId="4CF76FBB" w14:textId="77777777" w:rsidR="007234E5" w:rsidRPr="002E4A8B" w:rsidRDefault="007234E5" w:rsidP="008D5A29">
      <w:pPr>
        <w:spacing w:after="0"/>
        <w:rPr>
          <w:rFonts w:ascii="Arial" w:hAnsi="Arial" w:cs="Arial"/>
          <w:sz w:val="24"/>
          <w:szCs w:val="24"/>
        </w:rPr>
      </w:pPr>
    </w:p>
    <w:p w14:paraId="00978A42" w14:textId="77777777" w:rsidR="007234E5" w:rsidRPr="002E4A8B" w:rsidRDefault="007234E5" w:rsidP="008D5A29">
      <w:pPr>
        <w:spacing w:after="0"/>
        <w:rPr>
          <w:rFonts w:ascii="Arial" w:hAnsi="Arial" w:cs="Arial"/>
          <w:sz w:val="24"/>
          <w:szCs w:val="24"/>
        </w:rPr>
      </w:pPr>
    </w:p>
    <w:p w14:paraId="76631372" w14:textId="77777777" w:rsidR="007234E5" w:rsidRPr="002E4A8B" w:rsidRDefault="007234E5" w:rsidP="008D5A29">
      <w:pPr>
        <w:spacing w:after="0"/>
        <w:rPr>
          <w:rFonts w:ascii="Arial" w:hAnsi="Arial" w:cs="Arial"/>
          <w:sz w:val="24"/>
          <w:szCs w:val="24"/>
        </w:rPr>
      </w:pPr>
    </w:p>
    <w:p w14:paraId="709B73A2" w14:textId="77777777" w:rsidR="007234E5" w:rsidRPr="002E4A8B" w:rsidRDefault="007234E5" w:rsidP="008D5A29">
      <w:pPr>
        <w:spacing w:after="0"/>
        <w:rPr>
          <w:rFonts w:ascii="Arial" w:hAnsi="Arial" w:cs="Arial"/>
          <w:sz w:val="24"/>
          <w:szCs w:val="24"/>
        </w:rPr>
      </w:pPr>
    </w:p>
    <w:p w14:paraId="1BB9DF85" w14:textId="77777777" w:rsidR="007234E5" w:rsidRPr="002E4A8B" w:rsidRDefault="007234E5" w:rsidP="008D5A29">
      <w:pPr>
        <w:spacing w:after="0"/>
        <w:rPr>
          <w:rFonts w:ascii="Arial" w:hAnsi="Arial" w:cs="Arial"/>
          <w:sz w:val="24"/>
          <w:szCs w:val="24"/>
        </w:rPr>
      </w:pPr>
    </w:p>
    <w:p w14:paraId="7EF92FAC" w14:textId="77777777" w:rsidR="007234E5" w:rsidRPr="002E4A8B" w:rsidRDefault="007234E5" w:rsidP="008D5A29">
      <w:pPr>
        <w:spacing w:after="0"/>
        <w:rPr>
          <w:rFonts w:ascii="Arial" w:hAnsi="Arial" w:cs="Arial"/>
          <w:sz w:val="24"/>
          <w:szCs w:val="24"/>
        </w:rPr>
      </w:pPr>
    </w:p>
    <w:p w14:paraId="4796CCA9" w14:textId="77777777" w:rsidR="007234E5" w:rsidRPr="002E4A8B" w:rsidRDefault="007234E5" w:rsidP="008D5A29">
      <w:pPr>
        <w:spacing w:after="0"/>
        <w:rPr>
          <w:rFonts w:ascii="Arial" w:hAnsi="Arial" w:cs="Arial"/>
          <w:sz w:val="24"/>
          <w:szCs w:val="24"/>
        </w:rPr>
      </w:pPr>
    </w:p>
    <w:p w14:paraId="4DA515A9" w14:textId="77777777" w:rsidR="007234E5" w:rsidRPr="002E4A8B" w:rsidRDefault="007234E5" w:rsidP="008D5A29">
      <w:pPr>
        <w:spacing w:after="0"/>
        <w:rPr>
          <w:rFonts w:ascii="Arial" w:hAnsi="Arial" w:cs="Arial"/>
          <w:sz w:val="24"/>
          <w:szCs w:val="24"/>
        </w:rPr>
      </w:pPr>
    </w:p>
    <w:p w14:paraId="6A8286F2" w14:textId="77777777" w:rsidR="007234E5" w:rsidRPr="002E4A8B" w:rsidRDefault="007234E5" w:rsidP="008D5A29">
      <w:pPr>
        <w:spacing w:after="0"/>
        <w:rPr>
          <w:rFonts w:ascii="Arial" w:hAnsi="Arial" w:cs="Arial"/>
          <w:sz w:val="24"/>
          <w:szCs w:val="24"/>
        </w:rPr>
      </w:pPr>
    </w:p>
    <w:p w14:paraId="12FEBECF" w14:textId="77777777" w:rsidR="007234E5" w:rsidRPr="002E4A8B" w:rsidRDefault="007234E5" w:rsidP="008D5A29">
      <w:pPr>
        <w:spacing w:after="0"/>
        <w:rPr>
          <w:rFonts w:ascii="Arial" w:hAnsi="Arial" w:cs="Arial"/>
          <w:sz w:val="24"/>
          <w:szCs w:val="24"/>
        </w:rPr>
      </w:pPr>
    </w:p>
    <w:p w14:paraId="7013E856" w14:textId="77777777" w:rsidR="007234E5" w:rsidRPr="002E4A8B" w:rsidRDefault="007234E5" w:rsidP="008D5A29">
      <w:pPr>
        <w:spacing w:after="0"/>
        <w:rPr>
          <w:rFonts w:ascii="Arial" w:hAnsi="Arial" w:cs="Arial"/>
          <w:sz w:val="24"/>
          <w:szCs w:val="24"/>
        </w:rPr>
      </w:pPr>
    </w:p>
    <w:p w14:paraId="6AFCD637" w14:textId="77777777" w:rsidR="007234E5" w:rsidRPr="002E4A8B" w:rsidRDefault="007234E5" w:rsidP="008D5A29">
      <w:pPr>
        <w:spacing w:after="0"/>
        <w:rPr>
          <w:rFonts w:ascii="Arial" w:hAnsi="Arial" w:cs="Arial"/>
          <w:sz w:val="24"/>
          <w:szCs w:val="24"/>
        </w:rPr>
      </w:pPr>
    </w:p>
    <w:p w14:paraId="3FD3FF0D" w14:textId="77777777" w:rsidR="00547CF3" w:rsidRPr="002E4A8B" w:rsidRDefault="00D636B0" w:rsidP="004A29A8">
      <w:pPr>
        <w:pStyle w:val="Heading2"/>
        <w:spacing w:before="0"/>
        <w:rPr>
          <w:rFonts w:ascii="Arial" w:hAnsi="Arial" w:cs="Arial"/>
          <w:sz w:val="32"/>
          <w:szCs w:val="32"/>
        </w:rPr>
      </w:pPr>
      <w:bookmarkStart w:id="0" w:name="_Toc211593319"/>
      <w:r w:rsidRPr="002E4A8B">
        <w:rPr>
          <w:rFonts w:ascii="Arial" w:hAnsi="Arial" w:cs="Arial"/>
          <w:sz w:val="32"/>
          <w:szCs w:val="32"/>
        </w:rPr>
        <w:lastRenderedPageBreak/>
        <w:t>1. Introduction</w:t>
      </w:r>
      <w:bookmarkEnd w:id="0"/>
    </w:p>
    <w:p w14:paraId="4F8CB7CF" w14:textId="1226C9DA" w:rsidR="00071560" w:rsidRPr="002E4A8B" w:rsidRDefault="00071560" w:rsidP="006C648B">
      <w:pPr>
        <w:spacing w:after="0"/>
        <w:rPr>
          <w:rFonts w:ascii="Arial" w:hAnsi="Arial" w:cs="Arial"/>
          <w:sz w:val="24"/>
          <w:szCs w:val="24"/>
        </w:rPr>
      </w:pPr>
      <w:r w:rsidRPr="002E4A8B">
        <w:rPr>
          <w:rFonts w:ascii="Arial" w:hAnsi="Arial" w:cs="Arial"/>
          <w:sz w:val="24"/>
          <w:szCs w:val="24"/>
        </w:rPr>
        <w:t xml:space="preserve">The rapid expansion of digital networks, cloud computing, and Internet-of-Things (IoT) technologies </w:t>
      </w:r>
      <w:r w:rsidR="007F7CA9" w:rsidRPr="002E4A8B">
        <w:rPr>
          <w:rFonts w:ascii="Arial" w:hAnsi="Arial" w:cs="Arial"/>
          <w:sz w:val="24"/>
          <w:szCs w:val="24"/>
        </w:rPr>
        <w:t>have</w:t>
      </w:r>
      <w:r w:rsidRPr="002E4A8B">
        <w:rPr>
          <w:rFonts w:ascii="Arial" w:hAnsi="Arial" w:cs="Arial"/>
          <w:sz w:val="24"/>
          <w:szCs w:val="24"/>
        </w:rPr>
        <w:t xml:space="preserve"> significantly broadened the global attack surface for cyber threats. Both organizations and individuals are increasingly exposed to risks of system compromise, data exfiltration, and operational disruption due to sophisticated and evolving vulnerabilities. A 2024 IBM Security report indicates that the average cost of a data breach reached USD 4.45 million worldwide, marking a 15% increase over the past three years [1]. This rise highlights the pressing need for practical, hands-on cybersecurity research that emphasizes vulnerability identification, analysis, and mitigation across various computing environments.</w:t>
      </w:r>
    </w:p>
    <w:p w14:paraId="0FD0FDF1" w14:textId="77777777" w:rsidR="006C648B" w:rsidRPr="002E4A8B" w:rsidRDefault="006C648B" w:rsidP="006C648B">
      <w:pPr>
        <w:spacing w:after="0"/>
        <w:rPr>
          <w:rFonts w:ascii="Arial" w:hAnsi="Arial" w:cs="Arial"/>
          <w:sz w:val="24"/>
          <w:szCs w:val="24"/>
        </w:rPr>
      </w:pPr>
    </w:p>
    <w:p w14:paraId="2469BFF7" w14:textId="46E2EB58" w:rsidR="00071560" w:rsidRPr="002E4A8B" w:rsidRDefault="00071560" w:rsidP="006C648B">
      <w:pPr>
        <w:spacing w:after="0"/>
        <w:rPr>
          <w:rFonts w:ascii="Arial" w:hAnsi="Arial" w:cs="Arial"/>
          <w:sz w:val="24"/>
          <w:szCs w:val="24"/>
        </w:rPr>
      </w:pPr>
      <w:r w:rsidRPr="002E4A8B">
        <w:rPr>
          <w:rFonts w:ascii="Arial" w:hAnsi="Arial" w:cs="Arial"/>
          <w:sz w:val="24"/>
          <w:szCs w:val="24"/>
        </w:rPr>
        <w:t xml:space="preserve">This project seeks to replicate a realistic networked environment utilizing four distinct operating systems: Windows 10, Windows Server 2022, Ubuntu Linux, and Kali Linux, to perform systematic vulnerability assessments and implement effective mitigation strategies. Each of these systems serves as a common target in real-world </w:t>
      </w:r>
      <w:r w:rsidR="007F7CA9" w:rsidRPr="002E4A8B">
        <w:rPr>
          <w:rFonts w:ascii="Arial" w:hAnsi="Arial" w:cs="Arial"/>
          <w:sz w:val="24"/>
          <w:szCs w:val="24"/>
        </w:rPr>
        <w:t>enterprises</w:t>
      </w:r>
      <w:r w:rsidRPr="002E4A8B">
        <w:rPr>
          <w:rFonts w:ascii="Arial" w:hAnsi="Arial" w:cs="Arial"/>
          <w:sz w:val="24"/>
          <w:szCs w:val="24"/>
        </w:rPr>
        <w:t xml:space="preserve"> or academic networks. By configuring and securing them within a controlled laboratory setting, the project connects theoretical cybersecurity principles with practical network defense techniques.</w:t>
      </w:r>
    </w:p>
    <w:p w14:paraId="3D548691" w14:textId="77777777" w:rsidR="006C648B" w:rsidRPr="002E4A8B" w:rsidRDefault="006C648B" w:rsidP="006C648B">
      <w:pPr>
        <w:spacing w:after="0"/>
        <w:rPr>
          <w:rFonts w:ascii="Arial" w:hAnsi="Arial" w:cs="Arial"/>
          <w:sz w:val="24"/>
          <w:szCs w:val="24"/>
        </w:rPr>
      </w:pPr>
    </w:p>
    <w:p w14:paraId="4A8B11A2" w14:textId="77777777" w:rsidR="00596C37" w:rsidRPr="002E4A8B" w:rsidRDefault="00596C37" w:rsidP="006C648B">
      <w:pPr>
        <w:spacing w:after="0"/>
        <w:rPr>
          <w:rFonts w:ascii="Arial" w:hAnsi="Arial" w:cs="Arial"/>
          <w:sz w:val="24"/>
          <w:szCs w:val="24"/>
        </w:rPr>
      </w:pPr>
      <w:r w:rsidRPr="002E4A8B">
        <w:rPr>
          <w:rFonts w:ascii="Arial" w:hAnsi="Arial" w:cs="Arial"/>
          <w:sz w:val="24"/>
          <w:szCs w:val="24"/>
        </w:rPr>
        <w:t>The impetus for this study stems from the growing complexity of cyberattacks, the deficit of qualified cybersecurity experts, and the necessity for practical technical expertise in vulnerability management [2]. Tools like Nmap, Nessus, and Wireshark have become integral to both academic and industry practices in cybersecurity for the purposes of threat detection and system auditing [3]. Nevertheless, numerous network administrators and students do not possess a systematic comprehension of how vulnerabilities interact within diverse systems.</w:t>
      </w:r>
    </w:p>
    <w:p w14:paraId="5430557B" w14:textId="77777777" w:rsidR="00596C37" w:rsidRPr="002E4A8B" w:rsidRDefault="00596C37" w:rsidP="006C648B">
      <w:pPr>
        <w:spacing w:after="0"/>
        <w:rPr>
          <w:rFonts w:ascii="Arial" w:hAnsi="Arial" w:cs="Arial"/>
          <w:sz w:val="24"/>
          <w:szCs w:val="24"/>
        </w:rPr>
      </w:pPr>
    </w:p>
    <w:p w14:paraId="4F2860E4" w14:textId="5D4C4385" w:rsidR="00D43A84" w:rsidRPr="002E4A8B" w:rsidRDefault="00596C37" w:rsidP="006C648B">
      <w:pPr>
        <w:spacing w:after="0"/>
        <w:rPr>
          <w:rFonts w:ascii="Arial" w:hAnsi="Arial" w:cs="Arial"/>
          <w:sz w:val="24"/>
          <w:szCs w:val="24"/>
        </w:rPr>
      </w:pPr>
      <w:r w:rsidRPr="002E4A8B">
        <w:rPr>
          <w:rFonts w:ascii="Arial" w:hAnsi="Arial" w:cs="Arial"/>
          <w:sz w:val="24"/>
          <w:szCs w:val="24"/>
        </w:rPr>
        <w:t>Consequently, this project aims to enhance cybersecurity education and practice by providing a detailed case study on vulnerability assessment and mitigation across various platforms. It will not only pinpoint two minor and two major vulnerabilities but also devise and assess the effectiveness of relevant countermeasures. The results will offer valuable insights into proactive defense strategies, system hardening techniques, and optimal practices for managing enterprise-level network security.</w:t>
      </w:r>
    </w:p>
    <w:p w14:paraId="7035A255" w14:textId="77777777" w:rsidR="006C648B" w:rsidRPr="002E4A8B" w:rsidRDefault="006C648B" w:rsidP="006C648B">
      <w:pPr>
        <w:spacing w:after="0"/>
        <w:rPr>
          <w:rFonts w:ascii="Arial" w:hAnsi="Arial" w:cs="Arial"/>
          <w:sz w:val="24"/>
          <w:szCs w:val="24"/>
        </w:rPr>
      </w:pPr>
    </w:p>
    <w:p w14:paraId="4D150252" w14:textId="77777777" w:rsidR="00547CF3" w:rsidRPr="002E4A8B" w:rsidRDefault="00D636B0" w:rsidP="004A29A8">
      <w:pPr>
        <w:pStyle w:val="Heading2"/>
        <w:spacing w:before="0"/>
        <w:rPr>
          <w:rFonts w:ascii="Arial" w:hAnsi="Arial" w:cs="Arial"/>
          <w:sz w:val="32"/>
          <w:szCs w:val="32"/>
        </w:rPr>
      </w:pPr>
      <w:bookmarkStart w:id="1" w:name="_Toc211593320"/>
      <w:r w:rsidRPr="002E4A8B">
        <w:rPr>
          <w:rFonts w:ascii="Arial" w:hAnsi="Arial" w:cs="Arial"/>
          <w:sz w:val="32"/>
          <w:szCs w:val="32"/>
        </w:rPr>
        <w:t>2. Background to the Proposed Research (Literature Review)</w:t>
      </w:r>
      <w:bookmarkEnd w:id="1"/>
    </w:p>
    <w:p w14:paraId="56B94080" w14:textId="77777777" w:rsidR="00127212" w:rsidRPr="002E4A8B" w:rsidRDefault="00127212" w:rsidP="00127212">
      <w:pPr>
        <w:spacing w:after="0"/>
        <w:rPr>
          <w:rFonts w:ascii="Arial" w:hAnsi="Arial" w:cs="Arial"/>
          <w:sz w:val="24"/>
          <w:szCs w:val="24"/>
        </w:rPr>
      </w:pPr>
      <w:r w:rsidRPr="002E4A8B">
        <w:rPr>
          <w:rFonts w:ascii="Arial" w:hAnsi="Arial" w:cs="Arial"/>
          <w:sz w:val="24"/>
          <w:szCs w:val="24"/>
        </w:rPr>
        <w:t>The realm of computer networks and cybersecurity has progressed in response to increasing threats and advancements in technology. This discipline amalgamates concepts from computer science, information systems, and risk management to ensure the integrity, confidentiality, and availability of data.</w:t>
      </w:r>
    </w:p>
    <w:p w14:paraId="1BEC4EDC" w14:textId="77777777" w:rsidR="00127212" w:rsidRPr="002E4A8B" w:rsidRDefault="00127212" w:rsidP="00127212">
      <w:pPr>
        <w:spacing w:after="0"/>
        <w:rPr>
          <w:rFonts w:ascii="Arial" w:hAnsi="Arial" w:cs="Arial"/>
          <w:sz w:val="24"/>
          <w:szCs w:val="24"/>
        </w:rPr>
      </w:pPr>
    </w:p>
    <w:p w14:paraId="539A1806" w14:textId="77777777" w:rsidR="00127212" w:rsidRPr="002E4A8B" w:rsidRDefault="00127212" w:rsidP="00127212">
      <w:pPr>
        <w:spacing w:after="0"/>
        <w:rPr>
          <w:rFonts w:ascii="Arial" w:hAnsi="Arial" w:cs="Arial"/>
          <w:sz w:val="24"/>
          <w:szCs w:val="24"/>
        </w:rPr>
      </w:pPr>
      <w:r w:rsidRPr="002E4A8B">
        <w:rPr>
          <w:rFonts w:ascii="Arial" w:hAnsi="Arial" w:cs="Arial"/>
          <w:sz w:val="24"/>
          <w:szCs w:val="24"/>
        </w:rPr>
        <w:t>Traditionally, network security emphasizes the prevention of unauthorized access and the maintenance of service continuity [4]. A fundamental aspect of this domain, vulnerability management, entails the identification, classification, and remediation of weaknesses within IT systems. As noted by ENISA [5], proactive vulnerability management can diminish the success rates of cyberattacks by as much as 70%. Tools such as Nessus and OpenVAS facilitate automated vulnerability scanning and benchmarking against databases like the Common Vulnerabilities and Exposures (CVE) repository.</w:t>
      </w:r>
    </w:p>
    <w:p w14:paraId="599890AB" w14:textId="77777777" w:rsidR="00127212" w:rsidRPr="002E4A8B" w:rsidRDefault="00127212" w:rsidP="00127212">
      <w:pPr>
        <w:spacing w:after="0"/>
        <w:rPr>
          <w:rFonts w:ascii="Arial" w:hAnsi="Arial" w:cs="Arial"/>
          <w:sz w:val="24"/>
          <w:szCs w:val="24"/>
        </w:rPr>
      </w:pPr>
    </w:p>
    <w:p w14:paraId="4CF2DEF1" w14:textId="77777777" w:rsidR="00127212" w:rsidRPr="002E4A8B" w:rsidRDefault="00127212" w:rsidP="00127212">
      <w:pPr>
        <w:spacing w:after="0"/>
        <w:rPr>
          <w:rFonts w:ascii="Arial" w:hAnsi="Arial" w:cs="Arial"/>
          <w:sz w:val="24"/>
          <w:szCs w:val="24"/>
        </w:rPr>
      </w:pPr>
      <w:r w:rsidRPr="002E4A8B">
        <w:rPr>
          <w:rFonts w:ascii="Arial" w:hAnsi="Arial" w:cs="Arial"/>
          <w:sz w:val="24"/>
          <w:szCs w:val="24"/>
        </w:rPr>
        <w:lastRenderedPageBreak/>
        <w:t>Various operating systems pose distinct security challenges. Windows platforms are frequently targeted due to their extensive usage and integrated services [6]. Conversely, while Linux systems are often regarded as more secure, they are not exempt from vulnerabilities related to privilege escalation and misconfiguration [7]. By evaluating both Windows and Linux systems, this project aims to provide a comprehensive perspective on network security management within diverse environments.</w:t>
      </w:r>
    </w:p>
    <w:p w14:paraId="1C5F8FD5" w14:textId="77777777" w:rsidR="00127212" w:rsidRPr="002E4A8B" w:rsidRDefault="00127212" w:rsidP="00127212">
      <w:pPr>
        <w:spacing w:after="0"/>
        <w:rPr>
          <w:rFonts w:ascii="Arial" w:hAnsi="Arial" w:cs="Arial"/>
          <w:sz w:val="24"/>
          <w:szCs w:val="24"/>
        </w:rPr>
      </w:pPr>
    </w:p>
    <w:p w14:paraId="011A61F6" w14:textId="191D8E69" w:rsidR="00127212" w:rsidRPr="002E4A8B" w:rsidRDefault="00127212" w:rsidP="00127212">
      <w:pPr>
        <w:spacing w:after="0"/>
        <w:rPr>
          <w:rFonts w:ascii="Arial" w:hAnsi="Arial" w:cs="Arial"/>
          <w:sz w:val="24"/>
          <w:szCs w:val="24"/>
        </w:rPr>
      </w:pPr>
      <w:r w:rsidRPr="002E4A8B">
        <w:rPr>
          <w:rFonts w:ascii="Arial" w:hAnsi="Arial" w:cs="Arial"/>
          <w:sz w:val="24"/>
          <w:szCs w:val="24"/>
        </w:rPr>
        <w:t>Nmap is extensively utilized for port scanning and service enumeration [8]. In contrast, Nessus offers more sophisticated vulnerability detection, providing CVSS ratings and remediation recommendations [9]. Wireshark enables thorough inspection of network traffic, assisting in intrusion detection and protocol-level vulnerability assessment [10]. The integration of these tools establishes a robust framework for identifying and analyzing vulnerabilities from both external and internal viewpoints.</w:t>
      </w:r>
    </w:p>
    <w:p w14:paraId="7EF93EAB" w14:textId="7DCD3306" w:rsidR="00D43A84" w:rsidRPr="002E4A8B" w:rsidRDefault="00385AA7" w:rsidP="004A29A8">
      <w:pPr>
        <w:spacing w:after="0"/>
        <w:rPr>
          <w:rFonts w:ascii="Arial" w:hAnsi="Arial" w:cs="Arial"/>
          <w:sz w:val="24"/>
          <w:szCs w:val="24"/>
        </w:rPr>
      </w:pPr>
      <w:r w:rsidRPr="002E4A8B">
        <w:rPr>
          <w:rFonts w:ascii="Arial" w:hAnsi="Arial" w:cs="Arial"/>
          <w:sz w:val="24"/>
          <w:szCs w:val="24"/>
        </w:rPr>
        <w:t>Despite</w:t>
      </w:r>
      <w:r w:rsidRPr="002E4A8B">
        <w:rPr>
          <w:rFonts w:ascii="Arial" w:hAnsi="Arial" w:cs="Arial"/>
          <w:sz w:val="24"/>
          <w:szCs w:val="24"/>
        </w:rPr>
        <w:t xml:space="preserve"> considerable progress in vulnerability management tools, there is a scarcity of studies that offer a comprehensive, cross-platform experimental methodology for the identification and mitigation of vulnerabilities in both Windows and Linux systems. Numerous academic publications tend to concentrate on the development of tools or theoretical evaluations instead of engaging in practical comparative experiments [11]. This project seeks to fill this void by conducting a multi-system vulnerability assessment and mitigation experiment, which facilitates the empirical assessment of defense strategies within a realistic laboratory setting.</w:t>
      </w:r>
    </w:p>
    <w:p w14:paraId="03EF33AA" w14:textId="77777777" w:rsidR="00385AA7" w:rsidRPr="002E4A8B" w:rsidRDefault="00385AA7" w:rsidP="004A29A8">
      <w:pPr>
        <w:spacing w:after="0"/>
        <w:rPr>
          <w:rFonts w:ascii="Arial" w:hAnsi="Arial" w:cs="Arial"/>
          <w:sz w:val="24"/>
          <w:szCs w:val="24"/>
        </w:rPr>
      </w:pPr>
    </w:p>
    <w:p w14:paraId="5A211674" w14:textId="77777777" w:rsidR="00547CF3" w:rsidRPr="002E4A8B" w:rsidRDefault="00D636B0" w:rsidP="004A29A8">
      <w:pPr>
        <w:pStyle w:val="Heading2"/>
        <w:spacing w:before="0"/>
        <w:rPr>
          <w:rFonts w:ascii="Arial" w:hAnsi="Arial" w:cs="Arial"/>
          <w:sz w:val="32"/>
          <w:szCs w:val="32"/>
        </w:rPr>
      </w:pPr>
      <w:bookmarkStart w:id="2" w:name="_Toc211593321"/>
      <w:r w:rsidRPr="002E4A8B">
        <w:rPr>
          <w:rFonts w:ascii="Arial" w:hAnsi="Arial" w:cs="Arial"/>
          <w:sz w:val="32"/>
          <w:szCs w:val="32"/>
        </w:rPr>
        <w:t>3. Research Problem Statement</w:t>
      </w:r>
      <w:bookmarkEnd w:id="2"/>
    </w:p>
    <w:p w14:paraId="5F284EB7" w14:textId="362529C2" w:rsidR="00D43A84" w:rsidRPr="002E4A8B" w:rsidRDefault="00644334" w:rsidP="00644334">
      <w:pPr>
        <w:spacing w:after="0"/>
        <w:rPr>
          <w:rFonts w:ascii="Arial" w:hAnsi="Arial" w:cs="Arial"/>
          <w:sz w:val="24"/>
          <w:szCs w:val="24"/>
        </w:rPr>
      </w:pPr>
      <w:r w:rsidRPr="002E4A8B">
        <w:rPr>
          <w:rFonts w:ascii="Arial" w:hAnsi="Arial" w:cs="Arial"/>
          <w:sz w:val="24"/>
          <w:szCs w:val="24"/>
        </w:rPr>
        <w:t>There is an increasing demand for effective, multi-platform strategies for vulnerability assessment and mitigation within networked environments.</w:t>
      </w:r>
      <w:r w:rsidR="00C444B9" w:rsidRPr="002E4A8B">
        <w:rPr>
          <w:rFonts w:ascii="Arial" w:hAnsi="Arial" w:cs="Arial"/>
          <w:sz w:val="24"/>
          <w:szCs w:val="24"/>
        </w:rPr>
        <w:t xml:space="preserve"> </w:t>
      </w:r>
      <w:r w:rsidRPr="002E4A8B">
        <w:rPr>
          <w:rFonts w:ascii="Arial" w:hAnsi="Arial" w:cs="Arial"/>
          <w:sz w:val="24"/>
          <w:szCs w:val="24"/>
        </w:rPr>
        <w:t>Current research frequently falls short in providing empirical analysis regarding the manifestation of vulnerabilities and their resolution across various operating systems.</w:t>
      </w:r>
      <w:r w:rsidR="00C444B9" w:rsidRPr="002E4A8B">
        <w:rPr>
          <w:rFonts w:ascii="Arial" w:hAnsi="Arial" w:cs="Arial"/>
          <w:sz w:val="24"/>
          <w:szCs w:val="24"/>
        </w:rPr>
        <w:t xml:space="preserve"> </w:t>
      </w:r>
      <w:r w:rsidRPr="002E4A8B">
        <w:rPr>
          <w:rFonts w:ascii="Arial" w:hAnsi="Arial" w:cs="Arial"/>
          <w:sz w:val="24"/>
          <w:szCs w:val="24"/>
        </w:rPr>
        <w:t>This project seeks to fill this void by conducting a comparative analysis of vulnerability assessment and mitigation on Windows 10, Windows Server 2022, Ubuntu, and Kali Linux systems.</w:t>
      </w:r>
    </w:p>
    <w:p w14:paraId="49FEFA60" w14:textId="77777777" w:rsidR="00644334" w:rsidRPr="002E4A8B" w:rsidRDefault="00644334" w:rsidP="00644334">
      <w:pPr>
        <w:spacing w:after="0"/>
        <w:rPr>
          <w:rFonts w:ascii="Arial" w:hAnsi="Arial" w:cs="Arial"/>
          <w:sz w:val="24"/>
          <w:szCs w:val="24"/>
        </w:rPr>
      </w:pPr>
    </w:p>
    <w:p w14:paraId="0C844B3B" w14:textId="77777777" w:rsidR="00547CF3" w:rsidRPr="002E4A8B" w:rsidRDefault="00D636B0" w:rsidP="004A29A8">
      <w:pPr>
        <w:pStyle w:val="Heading2"/>
        <w:spacing w:before="0"/>
        <w:rPr>
          <w:rFonts w:ascii="Arial" w:hAnsi="Arial" w:cs="Arial"/>
          <w:sz w:val="32"/>
          <w:szCs w:val="32"/>
        </w:rPr>
      </w:pPr>
      <w:bookmarkStart w:id="3" w:name="_Toc211593322"/>
      <w:r w:rsidRPr="002E4A8B">
        <w:rPr>
          <w:rFonts w:ascii="Arial" w:hAnsi="Arial" w:cs="Arial"/>
          <w:sz w:val="32"/>
          <w:szCs w:val="32"/>
        </w:rPr>
        <w:t>4. Research Aim &amp; Objectives</w:t>
      </w:r>
      <w:bookmarkEnd w:id="3"/>
    </w:p>
    <w:p w14:paraId="4BE5E7DB" w14:textId="77777777" w:rsidR="009B450B" w:rsidRPr="002E4A8B" w:rsidRDefault="009B450B" w:rsidP="009B450B">
      <w:pPr>
        <w:spacing w:after="0"/>
        <w:rPr>
          <w:rFonts w:ascii="Arial" w:hAnsi="Arial" w:cs="Arial"/>
          <w:sz w:val="24"/>
          <w:szCs w:val="24"/>
        </w:rPr>
      </w:pPr>
      <w:r w:rsidRPr="002E4A8B">
        <w:rPr>
          <w:rFonts w:ascii="Arial" w:hAnsi="Arial" w:cs="Arial"/>
          <w:b/>
          <w:bCs/>
          <w:sz w:val="24"/>
          <w:szCs w:val="24"/>
        </w:rPr>
        <w:t>Aim</w:t>
      </w:r>
      <w:r w:rsidRPr="002E4A8B">
        <w:rPr>
          <w:rFonts w:ascii="Arial" w:hAnsi="Arial" w:cs="Arial"/>
          <w:sz w:val="24"/>
          <w:szCs w:val="24"/>
        </w:rPr>
        <w:t>:</w:t>
      </w:r>
    </w:p>
    <w:p w14:paraId="4DFCA469" w14:textId="77777777" w:rsidR="009B450B" w:rsidRPr="002E4A8B" w:rsidRDefault="009B450B" w:rsidP="009B450B">
      <w:pPr>
        <w:spacing w:after="0"/>
        <w:rPr>
          <w:rFonts w:ascii="Arial" w:hAnsi="Arial" w:cs="Arial"/>
          <w:sz w:val="24"/>
          <w:szCs w:val="24"/>
        </w:rPr>
      </w:pPr>
      <w:r w:rsidRPr="002E4A8B">
        <w:rPr>
          <w:rFonts w:ascii="Arial" w:hAnsi="Arial" w:cs="Arial"/>
          <w:sz w:val="24"/>
          <w:szCs w:val="24"/>
        </w:rPr>
        <w:t>To perform a cross-platform vulnerability assessment and mitigation experiment on both Windows and Linux systems utilizing standard cybersecurity tools, thereby improving the comprehension of network security management and practices for system hardening.</w:t>
      </w:r>
    </w:p>
    <w:p w14:paraId="703C208A" w14:textId="77777777" w:rsidR="009B450B" w:rsidRPr="002E4A8B" w:rsidRDefault="009B450B" w:rsidP="009B450B">
      <w:pPr>
        <w:spacing w:after="0"/>
        <w:rPr>
          <w:rFonts w:ascii="Arial" w:hAnsi="Arial" w:cs="Arial"/>
          <w:sz w:val="24"/>
          <w:szCs w:val="24"/>
        </w:rPr>
      </w:pPr>
    </w:p>
    <w:p w14:paraId="4DB94A83" w14:textId="77777777" w:rsidR="009B450B" w:rsidRPr="002E4A8B" w:rsidRDefault="009B450B" w:rsidP="009B450B">
      <w:pPr>
        <w:spacing w:after="0"/>
        <w:rPr>
          <w:rFonts w:ascii="Arial" w:hAnsi="Arial" w:cs="Arial"/>
          <w:sz w:val="24"/>
          <w:szCs w:val="24"/>
        </w:rPr>
      </w:pPr>
      <w:r w:rsidRPr="002E4A8B">
        <w:rPr>
          <w:rFonts w:ascii="Arial" w:hAnsi="Arial" w:cs="Arial"/>
          <w:b/>
          <w:bCs/>
          <w:sz w:val="24"/>
          <w:szCs w:val="24"/>
        </w:rPr>
        <w:t>Objectives</w:t>
      </w:r>
      <w:r w:rsidRPr="002E4A8B">
        <w:rPr>
          <w:rFonts w:ascii="Arial" w:hAnsi="Arial" w:cs="Arial"/>
          <w:sz w:val="24"/>
          <w:szCs w:val="24"/>
        </w:rPr>
        <w:t>:</w:t>
      </w:r>
    </w:p>
    <w:p w14:paraId="586C7182" w14:textId="77777777" w:rsidR="009B450B" w:rsidRPr="002E4A8B" w:rsidRDefault="009B450B" w:rsidP="009B450B">
      <w:pPr>
        <w:spacing w:after="0"/>
        <w:rPr>
          <w:rFonts w:ascii="Arial" w:hAnsi="Arial" w:cs="Arial"/>
          <w:sz w:val="24"/>
          <w:szCs w:val="24"/>
        </w:rPr>
      </w:pPr>
      <w:r w:rsidRPr="002E4A8B">
        <w:rPr>
          <w:rFonts w:ascii="Arial" w:hAnsi="Arial" w:cs="Arial"/>
          <w:sz w:val="24"/>
          <w:szCs w:val="24"/>
        </w:rPr>
        <w:t>1- To establish and configure four interconnected virtual machines, namely Windows 10, Windows Server 2022, Ubuntu, and Kali Linux, within a secure testing network.</w:t>
      </w:r>
    </w:p>
    <w:p w14:paraId="534B73F9" w14:textId="77777777" w:rsidR="009B450B" w:rsidRPr="002E4A8B" w:rsidRDefault="009B450B" w:rsidP="009B450B">
      <w:pPr>
        <w:spacing w:after="0"/>
        <w:rPr>
          <w:rFonts w:ascii="Arial" w:hAnsi="Arial" w:cs="Arial"/>
          <w:sz w:val="24"/>
          <w:szCs w:val="24"/>
        </w:rPr>
      </w:pPr>
      <w:r w:rsidRPr="002E4A8B">
        <w:rPr>
          <w:rFonts w:ascii="Arial" w:hAnsi="Arial" w:cs="Arial"/>
          <w:sz w:val="24"/>
          <w:szCs w:val="24"/>
        </w:rPr>
        <w:t xml:space="preserve">2- To identify and evaluate at least two minor and two major vulnerabilities employing tools such as </w:t>
      </w:r>
      <w:r w:rsidRPr="002E4A8B">
        <w:rPr>
          <w:rFonts w:ascii="Arial" w:hAnsi="Arial" w:cs="Arial"/>
          <w:b/>
          <w:bCs/>
          <w:sz w:val="24"/>
          <w:szCs w:val="24"/>
        </w:rPr>
        <w:t>Nmap</w:t>
      </w:r>
      <w:r w:rsidRPr="002E4A8B">
        <w:rPr>
          <w:rFonts w:ascii="Arial" w:hAnsi="Arial" w:cs="Arial"/>
          <w:sz w:val="24"/>
          <w:szCs w:val="24"/>
        </w:rPr>
        <w:t xml:space="preserve">, </w:t>
      </w:r>
      <w:r w:rsidRPr="002E4A8B">
        <w:rPr>
          <w:rFonts w:ascii="Arial" w:hAnsi="Arial" w:cs="Arial"/>
          <w:b/>
          <w:bCs/>
          <w:sz w:val="24"/>
          <w:szCs w:val="24"/>
        </w:rPr>
        <w:t>Nessus</w:t>
      </w:r>
      <w:r w:rsidRPr="002E4A8B">
        <w:rPr>
          <w:rFonts w:ascii="Arial" w:hAnsi="Arial" w:cs="Arial"/>
          <w:sz w:val="24"/>
          <w:szCs w:val="24"/>
        </w:rPr>
        <w:t xml:space="preserve">, and </w:t>
      </w:r>
      <w:r w:rsidRPr="002E4A8B">
        <w:rPr>
          <w:rFonts w:ascii="Arial" w:hAnsi="Arial" w:cs="Arial"/>
          <w:b/>
          <w:bCs/>
          <w:sz w:val="24"/>
          <w:szCs w:val="24"/>
        </w:rPr>
        <w:t>Wireshark</w:t>
      </w:r>
      <w:r w:rsidRPr="002E4A8B">
        <w:rPr>
          <w:rFonts w:ascii="Arial" w:hAnsi="Arial" w:cs="Arial"/>
          <w:sz w:val="24"/>
          <w:szCs w:val="24"/>
        </w:rPr>
        <w:t>.</w:t>
      </w:r>
    </w:p>
    <w:p w14:paraId="10ACF8F1" w14:textId="77777777" w:rsidR="009B450B" w:rsidRPr="002E4A8B" w:rsidRDefault="009B450B" w:rsidP="009B450B">
      <w:pPr>
        <w:spacing w:after="0"/>
        <w:rPr>
          <w:rFonts w:ascii="Arial" w:hAnsi="Arial" w:cs="Arial"/>
          <w:sz w:val="24"/>
          <w:szCs w:val="24"/>
        </w:rPr>
      </w:pPr>
      <w:r w:rsidRPr="002E4A8B">
        <w:rPr>
          <w:rFonts w:ascii="Arial" w:hAnsi="Arial" w:cs="Arial"/>
          <w:sz w:val="24"/>
          <w:szCs w:val="24"/>
        </w:rPr>
        <w:t>3- To devise and implement suitable mitigation strategies to address the identified vulnerabilities.</w:t>
      </w:r>
    </w:p>
    <w:p w14:paraId="56D6F517" w14:textId="77777777" w:rsidR="009B450B" w:rsidRPr="002E4A8B" w:rsidRDefault="009B450B" w:rsidP="009B450B">
      <w:pPr>
        <w:spacing w:after="0"/>
        <w:rPr>
          <w:rFonts w:ascii="Arial" w:hAnsi="Arial" w:cs="Arial"/>
          <w:sz w:val="24"/>
          <w:szCs w:val="24"/>
        </w:rPr>
      </w:pPr>
      <w:r w:rsidRPr="002E4A8B">
        <w:rPr>
          <w:rFonts w:ascii="Arial" w:hAnsi="Arial" w:cs="Arial"/>
          <w:sz w:val="24"/>
          <w:szCs w:val="24"/>
        </w:rPr>
        <w:t>4- To assess the effectiveness of the mitigation measures through post-remediation scanning and comparative analysis.</w:t>
      </w:r>
    </w:p>
    <w:p w14:paraId="182B496F" w14:textId="0F854E66" w:rsidR="009B450B" w:rsidRPr="002E4A8B" w:rsidRDefault="009B450B" w:rsidP="009B450B">
      <w:pPr>
        <w:spacing w:after="0"/>
        <w:rPr>
          <w:rFonts w:ascii="Arial" w:hAnsi="Arial" w:cs="Arial"/>
          <w:sz w:val="24"/>
          <w:szCs w:val="24"/>
        </w:rPr>
      </w:pPr>
      <w:r w:rsidRPr="002E4A8B">
        <w:rPr>
          <w:rFonts w:ascii="Arial" w:hAnsi="Arial" w:cs="Arial"/>
          <w:sz w:val="24"/>
          <w:szCs w:val="24"/>
        </w:rPr>
        <w:t>5- To document the results and recommend best practices for securing multi-platform networked systems.</w:t>
      </w:r>
    </w:p>
    <w:p w14:paraId="0A11C075" w14:textId="77777777" w:rsidR="009B450B" w:rsidRPr="002E4A8B" w:rsidRDefault="009B450B" w:rsidP="009B450B">
      <w:pPr>
        <w:spacing w:after="0"/>
        <w:rPr>
          <w:rFonts w:ascii="Arial" w:hAnsi="Arial" w:cs="Arial"/>
          <w:sz w:val="24"/>
          <w:szCs w:val="24"/>
        </w:rPr>
      </w:pPr>
    </w:p>
    <w:p w14:paraId="29FEAD96" w14:textId="0FCF5131" w:rsidR="00547CF3" w:rsidRPr="002E4A8B" w:rsidRDefault="00D636B0" w:rsidP="004A29A8">
      <w:pPr>
        <w:pStyle w:val="Heading2"/>
        <w:spacing w:before="0"/>
        <w:rPr>
          <w:rFonts w:ascii="Arial" w:hAnsi="Arial" w:cs="Arial"/>
          <w:sz w:val="32"/>
          <w:szCs w:val="32"/>
        </w:rPr>
      </w:pPr>
      <w:bookmarkStart w:id="4" w:name="_Toc211593323"/>
      <w:r w:rsidRPr="002E4A8B">
        <w:rPr>
          <w:rFonts w:ascii="Arial" w:hAnsi="Arial" w:cs="Arial"/>
          <w:sz w:val="32"/>
          <w:szCs w:val="32"/>
        </w:rPr>
        <w:t>5. Methodology</w:t>
      </w:r>
      <w:bookmarkEnd w:id="4"/>
    </w:p>
    <w:p w14:paraId="37AA6838" w14:textId="374437CC" w:rsidR="00680920" w:rsidRPr="002E4A8B" w:rsidRDefault="00680920" w:rsidP="004A29A8">
      <w:pPr>
        <w:pStyle w:val="Heading2"/>
        <w:spacing w:before="0"/>
        <w:rPr>
          <w:rFonts w:ascii="Arial" w:hAnsi="Arial" w:cs="Arial"/>
          <w:sz w:val="28"/>
          <w:szCs w:val="28"/>
        </w:rPr>
      </w:pPr>
      <w:bookmarkStart w:id="5" w:name="_Toc211593324"/>
      <w:r w:rsidRPr="002E4A8B">
        <w:rPr>
          <w:rFonts w:ascii="Arial" w:hAnsi="Arial" w:cs="Arial"/>
          <w:sz w:val="28"/>
          <w:szCs w:val="28"/>
        </w:rPr>
        <w:t>5.</w:t>
      </w:r>
      <w:r w:rsidRPr="002E4A8B">
        <w:rPr>
          <w:rFonts w:ascii="Arial" w:hAnsi="Arial" w:cs="Arial"/>
          <w:sz w:val="28"/>
          <w:szCs w:val="28"/>
        </w:rPr>
        <w:t>1</w:t>
      </w:r>
      <w:r w:rsidRPr="002E4A8B">
        <w:rPr>
          <w:rFonts w:ascii="Arial" w:hAnsi="Arial" w:cs="Arial"/>
          <w:sz w:val="28"/>
          <w:szCs w:val="28"/>
        </w:rPr>
        <w:t xml:space="preserve"> M</w:t>
      </w:r>
      <w:r w:rsidRPr="002E4A8B">
        <w:rPr>
          <w:rFonts w:ascii="Arial" w:hAnsi="Arial" w:cs="Arial"/>
          <w:sz w:val="28"/>
          <w:szCs w:val="28"/>
        </w:rPr>
        <w:t>ethods</w:t>
      </w:r>
      <w:bookmarkEnd w:id="5"/>
    </w:p>
    <w:p w14:paraId="6A2202BA" w14:textId="51A2C80D" w:rsidR="001F7BE1" w:rsidRPr="002E4A8B" w:rsidRDefault="001F7BE1" w:rsidP="001F7BE1">
      <w:pPr>
        <w:spacing w:after="0"/>
        <w:rPr>
          <w:rFonts w:ascii="Arial" w:hAnsi="Arial" w:cs="Arial"/>
          <w:sz w:val="24"/>
          <w:szCs w:val="24"/>
        </w:rPr>
      </w:pPr>
      <w:r w:rsidRPr="002E4A8B">
        <w:rPr>
          <w:rFonts w:ascii="Arial" w:hAnsi="Arial" w:cs="Arial"/>
          <w:sz w:val="24"/>
          <w:szCs w:val="24"/>
        </w:rPr>
        <w:t xml:space="preserve">This project employs an experimental research strategy that integrates both quantitative and qualitative </w:t>
      </w:r>
      <w:r w:rsidRPr="002E4A8B">
        <w:rPr>
          <w:rFonts w:ascii="Arial" w:hAnsi="Arial" w:cs="Arial"/>
          <w:sz w:val="24"/>
          <w:szCs w:val="24"/>
        </w:rPr>
        <w:t>mixed methods</w:t>
      </w:r>
      <w:r w:rsidRPr="002E4A8B">
        <w:rPr>
          <w:rFonts w:ascii="Arial" w:hAnsi="Arial" w:cs="Arial"/>
          <w:sz w:val="24"/>
          <w:szCs w:val="24"/>
        </w:rPr>
        <w:t xml:space="preserve"> approaches. The experimental method is appropriate as it entails controlled testing of systems to observe quantifiable changes following interventions [12]. The qualitative component focuses on interpreting the severity and nature of vulnerabilities, whereas the quantitative component emphasizes measurable parameters such as CVSS scores, patch effectiveness, and results from scan comparisons.</w:t>
      </w:r>
    </w:p>
    <w:p w14:paraId="4A03D523" w14:textId="773FD5A1" w:rsidR="001F7BE1" w:rsidRPr="002E4A8B" w:rsidRDefault="001F7BE1" w:rsidP="001F7BE1">
      <w:pPr>
        <w:spacing w:after="0"/>
        <w:rPr>
          <w:rFonts w:ascii="Arial" w:hAnsi="Arial" w:cs="Arial"/>
          <w:sz w:val="24"/>
          <w:szCs w:val="24"/>
        </w:rPr>
      </w:pPr>
      <w:r w:rsidRPr="002E4A8B">
        <w:rPr>
          <w:rFonts w:ascii="Arial" w:hAnsi="Arial" w:cs="Arial"/>
          <w:sz w:val="24"/>
          <w:szCs w:val="24"/>
        </w:rPr>
        <w:t xml:space="preserve">The research is grounded in a positive philosophy, positing that cybersecurity vulnerabilities can be objectively identified and quantified through empirical testing. The research design includes the establishment of four virtual machines interconnected via a simulated local network. Vulnerability scans will be performed utilizing </w:t>
      </w:r>
      <w:r w:rsidRPr="002E4A8B">
        <w:rPr>
          <w:rFonts w:ascii="Arial" w:hAnsi="Arial" w:cs="Arial"/>
          <w:b/>
          <w:bCs/>
          <w:sz w:val="24"/>
          <w:szCs w:val="24"/>
        </w:rPr>
        <w:t>Nmap</w:t>
      </w:r>
      <w:r w:rsidRPr="002E4A8B">
        <w:rPr>
          <w:rFonts w:ascii="Arial" w:hAnsi="Arial" w:cs="Arial"/>
          <w:sz w:val="24"/>
          <w:szCs w:val="24"/>
        </w:rPr>
        <w:t xml:space="preserve">, </w:t>
      </w:r>
      <w:r w:rsidRPr="002E4A8B">
        <w:rPr>
          <w:rFonts w:ascii="Arial" w:hAnsi="Arial" w:cs="Arial"/>
          <w:b/>
          <w:bCs/>
          <w:sz w:val="24"/>
          <w:szCs w:val="24"/>
        </w:rPr>
        <w:t>Nessus</w:t>
      </w:r>
      <w:r w:rsidRPr="002E4A8B">
        <w:rPr>
          <w:rFonts w:ascii="Arial" w:hAnsi="Arial" w:cs="Arial"/>
          <w:sz w:val="24"/>
          <w:szCs w:val="24"/>
        </w:rPr>
        <w:t xml:space="preserve">, and </w:t>
      </w:r>
      <w:r w:rsidRPr="002E4A8B">
        <w:rPr>
          <w:rFonts w:ascii="Arial" w:hAnsi="Arial" w:cs="Arial"/>
          <w:b/>
          <w:bCs/>
          <w:sz w:val="24"/>
          <w:szCs w:val="24"/>
        </w:rPr>
        <w:t>Wireshark</w:t>
      </w:r>
      <w:r w:rsidRPr="002E4A8B">
        <w:rPr>
          <w:rFonts w:ascii="Arial" w:hAnsi="Arial" w:cs="Arial"/>
          <w:sz w:val="24"/>
          <w:szCs w:val="24"/>
        </w:rPr>
        <w:t>. Subsequently, post-mitigation scans will confirm the effectiveness of the security interventions.</w:t>
      </w:r>
    </w:p>
    <w:p w14:paraId="1004E797" w14:textId="77777777" w:rsidR="00E31BE7" w:rsidRPr="002E4A8B" w:rsidRDefault="00E31BE7" w:rsidP="001F7BE1">
      <w:pPr>
        <w:spacing w:after="0"/>
        <w:rPr>
          <w:rFonts w:ascii="Arial" w:hAnsi="Arial" w:cs="Arial"/>
          <w:sz w:val="24"/>
          <w:szCs w:val="24"/>
        </w:rPr>
      </w:pPr>
    </w:p>
    <w:p w14:paraId="6A75D8CD" w14:textId="2BB0FDF0" w:rsidR="00547CF3" w:rsidRPr="002E4A8B" w:rsidRDefault="00D636B0" w:rsidP="004A29A8">
      <w:pPr>
        <w:pStyle w:val="Heading2"/>
        <w:spacing w:before="0"/>
        <w:rPr>
          <w:rFonts w:ascii="Arial" w:hAnsi="Arial" w:cs="Arial"/>
          <w:sz w:val="28"/>
          <w:szCs w:val="28"/>
        </w:rPr>
      </w:pPr>
      <w:bookmarkStart w:id="6" w:name="_Toc211593325"/>
      <w:r w:rsidRPr="002E4A8B">
        <w:rPr>
          <w:rFonts w:ascii="Arial" w:hAnsi="Arial" w:cs="Arial"/>
          <w:sz w:val="28"/>
          <w:szCs w:val="28"/>
        </w:rPr>
        <w:t>5.2 Materials</w:t>
      </w:r>
      <w:bookmarkEnd w:id="6"/>
    </w:p>
    <w:p w14:paraId="0831A28D" w14:textId="77777777" w:rsidR="00B45A4D" w:rsidRPr="002E4A8B" w:rsidRDefault="00D636B0" w:rsidP="004A29A8">
      <w:pPr>
        <w:spacing w:after="0"/>
        <w:rPr>
          <w:rFonts w:ascii="Arial" w:hAnsi="Arial" w:cs="Arial"/>
          <w:sz w:val="24"/>
          <w:szCs w:val="24"/>
        </w:rPr>
      </w:pPr>
      <w:r w:rsidRPr="002E4A8B">
        <w:rPr>
          <w:rFonts w:ascii="Arial" w:hAnsi="Arial" w:cs="Arial"/>
          <w:b/>
          <w:bCs/>
          <w:sz w:val="24"/>
          <w:szCs w:val="24"/>
        </w:rPr>
        <w:t>Data Sources:</w:t>
      </w:r>
      <w:r w:rsidR="00B45A4D" w:rsidRPr="002E4A8B">
        <w:rPr>
          <w:rFonts w:ascii="Arial" w:hAnsi="Arial" w:cs="Arial"/>
          <w:b/>
          <w:bCs/>
          <w:sz w:val="24"/>
          <w:szCs w:val="24"/>
        </w:rPr>
        <w:t xml:space="preserve"> </w:t>
      </w:r>
    </w:p>
    <w:p w14:paraId="5BB36EA9" w14:textId="77777777" w:rsidR="009C3890" w:rsidRPr="002E4A8B" w:rsidRDefault="00D636B0" w:rsidP="004A29A8">
      <w:pPr>
        <w:pStyle w:val="ListParagraph"/>
        <w:numPr>
          <w:ilvl w:val="0"/>
          <w:numId w:val="12"/>
        </w:numPr>
        <w:spacing w:after="0"/>
        <w:rPr>
          <w:rFonts w:ascii="Arial" w:hAnsi="Arial" w:cs="Arial"/>
          <w:sz w:val="24"/>
          <w:szCs w:val="24"/>
        </w:rPr>
      </w:pPr>
      <w:r w:rsidRPr="002E4A8B">
        <w:rPr>
          <w:rFonts w:ascii="Arial" w:hAnsi="Arial" w:cs="Arial"/>
          <w:sz w:val="24"/>
          <w:szCs w:val="24"/>
        </w:rPr>
        <w:t xml:space="preserve">Vulnerability scan reports generated by </w:t>
      </w:r>
      <w:r w:rsidRPr="002E4A8B">
        <w:rPr>
          <w:rFonts w:ascii="Arial" w:hAnsi="Arial" w:cs="Arial"/>
          <w:b/>
          <w:bCs/>
          <w:sz w:val="24"/>
          <w:szCs w:val="24"/>
        </w:rPr>
        <w:t>Nmap</w:t>
      </w:r>
      <w:r w:rsidRPr="002E4A8B">
        <w:rPr>
          <w:rFonts w:ascii="Arial" w:hAnsi="Arial" w:cs="Arial"/>
          <w:sz w:val="24"/>
          <w:szCs w:val="24"/>
        </w:rPr>
        <w:t xml:space="preserve">, </w:t>
      </w:r>
      <w:r w:rsidRPr="002E4A8B">
        <w:rPr>
          <w:rFonts w:ascii="Arial" w:hAnsi="Arial" w:cs="Arial"/>
          <w:b/>
          <w:bCs/>
          <w:sz w:val="24"/>
          <w:szCs w:val="24"/>
        </w:rPr>
        <w:t>Nessus</w:t>
      </w:r>
      <w:r w:rsidRPr="002E4A8B">
        <w:rPr>
          <w:rFonts w:ascii="Arial" w:hAnsi="Arial" w:cs="Arial"/>
          <w:sz w:val="24"/>
          <w:szCs w:val="24"/>
        </w:rPr>
        <w:t xml:space="preserve">, and </w:t>
      </w:r>
      <w:r w:rsidRPr="002E4A8B">
        <w:rPr>
          <w:rFonts w:ascii="Arial" w:hAnsi="Arial" w:cs="Arial"/>
          <w:b/>
          <w:bCs/>
          <w:sz w:val="24"/>
          <w:szCs w:val="24"/>
        </w:rPr>
        <w:t>Wireshark</w:t>
      </w:r>
      <w:r w:rsidRPr="002E4A8B">
        <w:rPr>
          <w:rFonts w:ascii="Arial" w:hAnsi="Arial" w:cs="Arial"/>
          <w:sz w:val="24"/>
          <w:szCs w:val="24"/>
        </w:rPr>
        <w:t>.</w:t>
      </w:r>
    </w:p>
    <w:p w14:paraId="460B2523" w14:textId="7AF31D2E" w:rsidR="00547CF3" w:rsidRPr="002E4A8B" w:rsidRDefault="00D636B0" w:rsidP="004A29A8">
      <w:pPr>
        <w:pStyle w:val="ListParagraph"/>
        <w:numPr>
          <w:ilvl w:val="0"/>
          <w:numId w:val="12"/>
        </w:numPr>
        <w:spacing w:after="0"/>
        <w:rPr>
          <w:rFonts w:ascii="Arial" w:hAnsi="Arial" w:cs="Arial"/>
          <w:sz w:val="24"/>
          <w:szCs w:val="24"/>
        </w:rPr>
      </w:pPr>
      <w:r w:rsidRPr="002E4A8B">
        <w:rPr>
          <w:rFonts w:ascii="Arial" w:hAnsi="Arial" w:cs="Arial"/>
          <w:sz w:val="24"/>
          <w:szCs w:val="24"/>
        </w:rPr>
        <w:t>System logs and network traffic captures before and after mitigation.</w:t>
      </w:r>
    </w:p>
    <w:p w14:paraId="416B53B1" w14:textId="77777777" w:rsidR="004A29A8" w:rsidRPr="002E4A8B" w:rsidRDefault="004A29A8" w:rsidP="004A29A8">
      <w:pPr>
        <w:pStyle w:val="ListParagraph"/>
        <w:spacing w:after="0"/>
        <w:ind w:left="360"/>
        <w:rPr>
          <w:rFonts w:ascii="Arial" w:hAnsi="Arial" w:cs="Arial"/>
          <w:sz w:val="24"/>
          <w:szCs w:val="24"/>
        </w:rPr>
      </w:pPr>
    </w:p>
    <w:p w14:paraId="0E1BDBDA" w14:textId="77777777" w:rsidR="004A29A8" w:rsidRPr="002E4A8B" w:rsidRDefault="00D636B0" w:rsidP="00916753">
      <w:pPr>
        <w:spacing w:after="0"/>
        <w:rPr>
          <w:rFonts w:ascii="Arial" w:hAnsi="Arial" w:cs="Arial"/>
          <w:sz w:val="24"/>
          <w:szCs w:val="24"/>
        </w:rPr>
      </w:pPr>
      <w:r w:rsidRPr="002E4A8B">
        <w:rPr>
          <w:rFonts w:ascii="Arial" w:hAnsi="Arial" w:cs="Arial"/>
          <w:b/>
          <w:bCs/>
          <w:sz w:val="24"/>
          <w:szCs w:val="24"/>
        </w:rPr>
        <w:t>Data Collection Tools:</w:t>
      </w:r>
      <w:r w:rsidR="004A29A8" w:rsidRPr="002E4A8B">
        <w:rPr>
          <w:rFonts w:ascii="Arial" w:hAnsi="Arial" w:cs="Arial"/>
          <w:b/>
          <w:bCs/>
          <w:sz w:val="24"/>
          <w:szCs w:val="24"/>
        </w:rPr>
        <w:t xml:space="preserve"> </w:t>
      </w:r>
    </w:p>
    <w:p w14:paraId="477106E3" w14:textId="77777777" w:rsidR="004A29A8" w:rsidRPr="002E4A8B" w:rsidRDefault="00D636B0" w:rsidP="005E3FB0">
      <w:pPr>
        <w:pStyle w:val="ListParagraph"/>
        <w:numPr>
          <w:ilvl w:val="0"/>
          <w:numId w:val="12"/>
        </w:numPr>
        <w:spacing w:after="0"/>
        <w:rPr>
          <w:rFonts w:ascii="Arial" w:hAnsi="Arial" w:cs="Arial"/>
          <w:sz w:val="24"/>
          <w:szCs w:val="24"/>
        </w:rPr>
      </w:pPr>
      <w:r w:rsidRPr="002E4A8B">
        <w:rPr>
          <w:rFonts w:ascii="Arial" w:hAnsi="Arial" w:cs="Arial"/>
          <w:b/>
          <w:bCs/>
          <w:sz w:val="24"/>
          <w:szCs w:val="24"/>
        </w:rPr>
        <w:t>Nmap</w:t>
      </w:r>
      <w:r w:rsidRPr="002E4A8B">
        <w:rPr>
          <w:rFonts w:ascii="Arial" w:hAnsi="Arial" w:cs="Arial"/>
          <w:sz w:val="24"/>
          <w:szCs w:val="24"/>
        </w:rPr>
        <w:t xml:space="preserve"> for network mapping and port scanning.</w:t>
      </w:r>
      <w:r w:rsidR="004A29A8" w:rsidRPr="002E4A8B">
        <w:rPr>
          <w:rFonts w:ascii="Arial" w:hAnsi="Arial" w:cs="Arial"/>
          <w:sz w:val="24"/>
          <w:szCs w:val="24"/>
        </w:rPr>
        <w:t xml:space="preserve"> </w:t>
      </w:r>
    </w:p>
    <w:p w14:paraId="65A73CB6" w14:textId="77777777" w:rsidR="005E3FB0" w:rsidRPr="002E4A8B" w:rsidRDefault="00D636B0" w:rsidP="005E3FB0">
      <w:pPr>
        <w:pStyle w:val="ListParagraph"/>
        <w:numPr>
          <w:ilvl w:val="0"/>
          <w:numId w:val="12"/>
        </w:numPr>
        <w:spacing w:after="0"/>
        <w:rPr>
          <w:rFonts w:ascii="Arial" w:hAnsi="Arial" w:cs="Arial"/>
          <w:sz w:val="24"/>
          <w:szCs w:val="24"/>
        </w:rPr>
      </w:pPr>
      <w:r w:rsidRPr="002E4A8B">
        <w:rPr>
          <w:rFonts w:ascii="Arial" w:hAnsi="Arial" w:cs="Arial"/>
          <w:b/>
          <w:bCs/>
          <w:sz w:val="24"/>
          <w:szCs w:val="24"/>
        </w:rPr>
        <w:t>Nessus</w:t>
      </w:r>
      <w:r w:rsidRPr="002E4A8B">
        <w:rPr>
          <w:rFonts w:ascii="Arial" w:hAnsi="Arial" w:cs="Arial"/>
          <w:sz w:val="24"/>
          <w:szCs w:val="24"/>
        </w:rPr>
        <w:t xml:space="preserve"> for vulnerability detection and risk scoring.</w:t>
      </w:r>
      <w:r w:rsidR="004A29A8" w:rsidRPr="002E4A8B">
        <w:rPr>
          <w:rFonts w:ascii="Arial" w:hAnsi="Arial" w:cs="Arial"/>
          <w:sz w:val="24"/>
          <w:szCs w:val="24"/>
        </w:rPr>
        <w:t xml:space="preserve"> </w:t>
      </w:r>
    </w:p>
    <w:p w14:paraId="349C8270" w14:textId="36B1FF98" w:rsidR="00547CF3" w:rsidRPr="002E4A8B" w:rsidRDefault="00D636B0" w:rsidP="009C5C06">
      <w:pPr>
        <w:pStyle w:val="ListParagraph"/>
        <w:numPr>
          <w:ilvl w:val="0"/>
          <w:numId w:val="12"/>
        </w:numPr>
        <w:spacing w:after="0"/>
        <w:rPr>
          <w:rFonts w:ascii="Arial" w:hAnsi="Arial" w:cs="Arial"/>
          <w:sz w:val="24"/>
          <w:szCs w:val="24"/>
        </w:rPr>
      </w:pPr>
      <w:r w:rsidRPr="002E4A8B">
        <w:rPr>
          <w:rFonts w:ascii="Arial" w:hAnsi="Arial" w:cs="Arial"/>
          <w:b/>
          <w:bCs/>
          <w:sz w:val="24"/>
          <w:szCs w:val="24"/>
        </w:rPr>
        <w:t>Wireshark</w:t>
      </w:r>
      <w:r w:rsidRPr="002E4A8B">
        <w:rPr>
          <w:rFonts w:ascii="Arial" w:hAnsi="Arial" w:cs="Arial"/>
          <w:sz w:val="24"/>
          <w:szCs w:val="24"/>
        </w:rPr>
        <w:t xml:space="preserve"> for packet-level traffic analysis and anomaly detection.</w:t>
      </w:r>
    </w:p>
    <w:p w14:paraId="755580C7" w14:textId="77777777" w:rsidR="009C5C06" w:rsidRPr="002E4A8B" w:rsidRDefault="009C5C06" w:rsidP="009C5C06">
      <w:pPr>
        <w:rPr>
          <w:rFonts w:ascii="Arial" w:hAnsi="Arial" w:cs="Arial"/>
          <w:b/>
          <w:bCs/>
          <w:sz w:val="24"/>
          <w:szCs w:val="24"/>
        </w:rPr>
      </w:pPr>
    </w:p>
    <w:p w14:paraId="7344CA8A" w14:textId="149A0F9C" w:rsidR="00547CF3" w:rsidRPr="002E4A8B" w:rsidRDefault="00D636B0" w:rsidP="009C5C06">
      <w:pPr>
        <w:rPr>
          <w:rFonts w:ascii="Arial" w:hAnsi="Arial" w:cs="Arial"/>
          <w:sz w:val="24"/>
          <w:szCs w:val="24"/>
        </w:rPr>
      </w:pPr>
      <w:r w:rsidRPr="002E4A8B">
        <w:rPr>
          <w:rFonts w:ascii="Arial" w:hAnsi="Arial" w:cs="Arial"/>
          <w:b/>
          <w:bCs/>
          <w:sz w:val="24"/>
          <w:szCs w:val="24"/>
        </w:rPr>
        <w:t>Ethical Considerations:</w:t>
      </w:r>
      <w:r w:rsidRPr="002E4A8B">
        <w:rPr>
          <w:rFonts w:ascii="Arial" w:hAnsi="Arial" w:cs="Arial"/>
          <w:sz w:val="24"/>
          <w:szCs w:val="24"/>
        </w:rPr>
        <w:br/>
        <w:t>All experiments will be conducted within an isolated virtual environment, ensuring no real network systems are impacted. The research complies with ethical guidelines for cybersecurity experimentation, avoiding unauthorized data access or network intrusion.</w:t>
      </w:r>
    </w:p>
    <w:p w14:paraId="1A2B6BD8" w14:textId="77777777" w:rsidR="00F05E33" w:rsidRPr="002E4A8B" w:rsidRDefault="00D636B0" w:rsidP="00F05E33">
      <w:pPr>
        <w:spacing w:after="0"/>
        <w:rPr>
          <w:rFonts w:ascii="Arial" w:hAnsi="Arial" w:cs="Arial"/>
          <w:sz w:val="24"/>
          <w:szCs w:val="24"/>
        </w:rPr>
      </w:pPr>
      <w:r w:rsidRPr="002E4A8B">
        <w:rPr>
          <w:rFonts w:ascii="Arial" w:hAnsi="Arial" w:cs="Arial"/>
          <w:b/>
          <w:bCs/>
          <w:sz w:val="24"/>
          <w:szCs w:val="24"/>
        </w:rPr>
        <w:t>Software Tools and Techniques:</w:t>
      </w:r>
      <w:r w:rsidR="00F05E33" w:rsidRPr="002E4A8B">
        <w:rPr>
          <w:rFonts w:ascii="Arial" w:hAnsi="Arial" w:cs="Arial"/>
          <w:b/>
          <w:bCs/>
          <w:sz w:val="24"/>
          <w:szCs w:val="24"/>
        </w:rPr>
        <w:t xml:space="preserve"> </w:t>
      </w:r>
    </w:p>
    <w:p w14:paraId="2AB89165" w14:textId="77777777" w:rsidR="00F05E33" w:rsidRPr="002E4A8B" w:rsidRDefault="00D636B0" w:rsidP="009C5C06">
      <w:pPr>
        <w:pStyle w:val="ListParagraph"/>
        <w:numPr>
          <w:ilvl w:val="0"/>
          <w:numId w:val="13"/>
        </w:numPr>
        <w:spacing w:after="0"/>
        <w:rPr>
          <w:rFonts w:ascii="Arial" w:hAnsi="Arial" w:cs="Arial"/>
          <w:sz w:val="24"/>
          <w:szCs w:val="24"/>
        </w:rPr>
      </w:pPr>
      <w:r w:rsidRPr="002E4A8B">
        <w:rPr>
          <w:rFonts w:ascii="Arial" w:hAnsi="Arial" w:cs="Arial"/>
          <w:sz w:val="24"/>
          <w:szCs w:val="24"/>
        </w:rPr>
        <w:t>Operating Systems: Windows 10, Windows Server 2022, Ubuntu, Kali Linux.</w:t>
      </w:r>
      <w:r w:rsidR="00F05E33" w:rsidRPr="002E4A8B">
        <w:rPr>
          <w:rFonts w:ascii="Arial" w:hAnsi="Arial" w:cs="Arial"/>
          <w:sz w:val="24"/>
          <w:szCs w:val="24"/>
        </w:rPr>
        <w:t xml:space="preserve"> </w:t>
      </w:r>
    </w:p>
    <w:p w14:paraId="7409B1D3" w14:textId="77777777" w:rsidR="00F05E33" w:rsidRPr="002E4A8B" w:rsidRDefault="00D636B0" w:rsidP="009C5C06">
      <w:pPr>
        <w:pStyle w:val="ListParagraph"/>
        <w:numPr>
          <w:ilvl w:val="0"/>
          <w:numId w:val="13"/>
        </w:numPr>
        <w:spacing w:after="0"/>
        <w:rPr>
          <w:rFonts w:ascii="Arial" w:hAnsi="Arial" w:cs="Arial"/>
          <w:sz w:val="24"/>
          <w:szCs w:val="24"/>
        </w:rPr>
      </w:pPr>
      <w:r w:rsidRPr="002E4A8B">
        <w:rPr>
          <w:rFonts w:ascii="Arial" w:hAnsi="Arial" w:cs="Arial"/>
          <w:sz w:val="24"/>
          <w:szCs w:val="24"/>
        </w:rPr>
        <w:t>Virtualization: VirtualBox.</w:t>
      </w:r>
      <w:r w:rsidR="00F05E33" w:rsidRPr="002E4A8B">
        <w:rPr>
          <w:rFonts w:ascii="Arial" w:hAnsi="Arial" w:cs="Arial"/>
          <w:sz w:val="24"/>
          <w:szCs w:val="24"/>
        </w:rPr>
        <w:t xml:space="preserve"> </w:t>
      </w:r>
    </w:p>
    <w:p w14:paraId="7128753D" w14:textId="1D0B4B71" w:rsidR="00F05E33" w:rsidRPr="002E4A8B" w:rsidRDefault="00D636B0" w:rsidP="009C5C06">
      <w:pPr>
        <w:pStyle w:val="ListParagraph"/>
        <w:numPr>
          <w:ilvl w:val="0"/>
          <w:numId w:val="13"/>
        </w:numPr>
        <w:spacing w:after="0"/>
        <w:rPr>
          <w:rFonts w:ascii="Arial" w:hAnsi="Arial" w:cs="Arial"/>
          <w:sz w:val="24"/>
          <w:szCs w:val="24"/>
        </w:rPr>
      </w:pPr>
      <w:r w:rsidRPr="002E4A8B">
        <w:rPr>
          <w:rFonts w:ascii="Arial" w:hAnsi="Arial" w:cs="Arial"/>
          <w:sz w:val="24"/>
          <w:szCs w:val="24"/>
        </w:rPr>
        <w:t>Security Tools: Nmap, Nessus, Wireshark</w:t>
      </w:r>
      <w:r w:rsidR="00BB4E64" w:rsidRPr="002E4A8B">
        <w:rPr>
          <w:rFonts w:ascii="Arial" w:hAnsi="Arial" w:cs="Arial"/>
          <w:sz w:val="24"/>
          <w:szCs w:val="24"/>
        </w:rPr>
        <w:t>.</w:t>
      </w:r>
    </w:p>
    <w:p w14:paraId="311B17C1" w14:textId="46637912" w:rsidR="00547CF3" w:rsidRPr="002E4A8B" w:rsidRDefault="00D636B0" w:rsidP="009C5C06">
      <w:pPr>
        <w:pStyle w:val="ListParagraph"/>
        <w:numPr>
          <w:ilvl w:val="0"/>
          <w:numId w:val="13"/>
        </w:numPr>
        <w:spacing w:after="0"/>
        <w:rPr>
          <w:rFonts w:ascii="Arial" w:hAnsi="Arial" w:cs="Arial"/>
          <w:sz w:val="24"/>
          <w:szCs w:val="24"/>
        </w:rPr>
      </w:pPr>
      <w:r w:rsidRPr="002E4A8B">
        <w:rPr>
          <w:rFonts w:ascii="Arial" w:hAnsi="Arial" w:cs="Arial"/>
          <w:sz w:val="24"/>
          <w:szCs w:val="24"/>
        </w:rPr>
        <w:t>Documentation: Microsoft Word, Excel, and Power</w:t>
      </w:r>
      <w:r w:rsidR="000C27C5" w:rsidRPr="002E4A8B">
        <w:rPr>
          <w:rFonts w:ascii="Arial" w:hAnsi="Arial" w:cs="Arial"/>
          <w:sz w:val="24"/>
          <w:szCs w:val="24"/>
        </w:rPr>
        <w:t>Point.</w:t>
      </w:r>
    </w:p>
    <w:p w14:paraId="490764B2" w14:textId="77777777" w:rsidR="00F05E33" w:rsidRPr="002E4A8B" w:rsidRDefault="00F05E33" w:rsidP="00F05E33">
      <w:pPr>
        <w:pStyle w:val="ListParagraph"/>
        <w:spacing w:after="0"/>
        <w:rPr>
          <w:rFonts w:ascii="Arial" w:hAnsi="Arial" w:cs="Arial"/>
          <w:sz w:val="24"/>
          <w:szCs w:val="24"/>
        </w:rPr>
      </w:pPr>
    </w:p>
    <w:p w14:paraId="3C2F5C93" w14:textId="77777777" w:rsidR="00BB4E64" w:rsidRPr="002E4A8B" w:rsidRDefault="00D636B0" w:rsidP="00BB4E64">
      <w:pPr>
        <w:spacing w:after="0"/>
        <w:rPr>
          <w:rFonts w:ascii="Arial" w:hAnsi="Arial" w:cs="Arial"/>
          <w:sz w:val="24"/>
          <w:szCs w:val="24"/>
        </w:rPr>
      </w:pPr>
      <w:r w:rsidRPr="002E4A8B">
        <w:rPr>
          <w:rFonts w:ascii="Arial" w:hAnsi="Arial" w:cs="Arial"/>
          <w:b/>
          <w:bCs/>
          <w:sz w:val="24"/>
          <w:szCs w:val="24"/>
        </w:rPr>
        <w:t>Hardware Requirements:</w:t>
      </w:r>
    </w:p>
    <w:p w14:paraId="11EFADB5" w14:textId="77777777" w:rsidR="007B1F02" w:rsidRPr="002E4A8B" w:rsidRDefault="00D636B0" w:rsidP="00BB4E64">
      <w:pPr>
        <w:pStyle w:val="ListParagraph"/>
        <w:numPr>
          <w:ilvl w:val="0"/>
          <w:numId w:val="13"/>
        </w:numPr>
        <w:spacing w:after="0"/>
        <w:rPr>
          <w:rFonts w:ascii="Arial" w:hAnsi="Arial" w:cs="Arial"/>
          <w:sz w:val="24"/>
          <w:szCs w:val="24"/>
        </w:rPr>
      </w:pPr>
      <w:r w:rsidRPr="002E4A8B">
        <w:rPr>
          <w:rFonts w:ascii="Arial" w:hAnsi="Arial" w:cs="Arial"/>
          <w:sz w:val="24"/>
          <w:szCs w:val="24"/>
        </w:rPr>
        <w:t>Computer with at least 32GB RAM, multi-core CPU, and 500GB storage for virtualization.</w:t>
      </w:r>
    </w:p>
    <w:p w14:paraId="7D87BC70" w14:textId="77777777" w:rsidR="007B1F02" w:rsidRPr="002E4A8B" w:rsidRDefault="007B1F02" w:rsidP="007B1F02">
      <w:pPr>
        <w:pStyle w:val="ListParagraph"/>
        <w:spacing w:after="0"/>
        <w:ind w:left="360"/>
        <w:rPr>
          <w:rFonts w:ascii="Arial" w:hAnsi="Arial" w:cs="Arial"/>
          <w:sz w:val="24"/>
          <w:szCs w:val="24"/>
        </w:rPr>
      </w:pPr>
    </w:p>
    <w:p w14:paraId="68DBAE56" w14:textId="77777777" w:rsidR="007B1F02" w:rsidRPr="002E4A8B" w:rsidRDefault="007B1F02" w:rsidP="007B1F02">
      <w:pPr>
        <w:pStyle w:val="ListParagraph"/>
        <w:spacing w:after="0"/>
        <w:ind w:left="360"/>
        <w:rPr>
          <w:rFonts w:ascii="Arial" w:hAnsi="Arial" w:cs="Arial"/>
          <w:sz w:val="24"/>
          <w:szCs w:val="24"/>
        </w:rPr>
      </w:pPr>
    </w:p>
    <w:p w14:paraId="1E2F3E5C" w14:textId="77777777" w:rsidR="007B1F02" w:rsidRPr="002E4A8B" w:rsidRDefault="007B1F02" w:rsidP="007B1F02">
      <w:pPr>
        <w:pStyle w:val="ListParagraph"/>
        <w:spacing w:after="0"/>
        <w:ind w:left="360"/>
        <w:rPr>
          <w:rFonts w:ascii="Arial" w:hAnsi="Arial" w:cs="Arial"/>
          <w:sz w:val="24"/>
          <w:szCs w:val="24"/>
        </w:rPr>
      </w:pPr>
    </w:p>
    <w:p w14:paraId="776B1842" w14:textId="4EBC0597" w:rsidR="00547CF3" w:rsidRPr="002E4A8B" w:rsidRDefault="00D636B0" w:rsidP="007B1F02">
      <w:pPr>
        <w:pStyle w:val="ListParagraph"/>
        <w:spacing w:after="0"/>
        <w:ind w:left="360"/>
        <w:rPr>
          <w:rFonts w:ascii="Arial" w:hAnsi="Arial" w:cs="Arial"/>
          <w:sz w:val="24"/>
          <w:szCs w:val="24"/>
        </w:rPr>
      </w:pPr>
      <w:r w:rsidRPr="002E4A8B">
        <w:rPr>
          <w:rFonts w:ascii="Arial" w:hAnsi="Arial" w:cs="Arial"/>
          <w:sz w:val="24"/>
          <w:szCs w:val="24"/>
        </w:rPr>
        <w:br/>
      </w:r>
    </w:p>
    <w:p w14:paraId="628E9150" w14:textId="77777777" w:rsidR="00547CF3" w:rsidRPr="002E4A8B" w:rsidRDefault="00D636B0" w:rsidP="004A29A8">
      <w:pPr>
        <w:pStyle w:val="Heading2"/>
        <w:spacing w:before="0"/>
        <w:rPr>
          <w:rFonts w:ascii="Arial" w:hAnsi="Arial" w:cs="Arial"/>
          <w:sz w:val="32"/>
          <w:szCs w:val="32"/>
        </w:rPr>
      </w:pPr>
      <w:bookmarkStart w:id="7" w:name="_Toc211593326"/>
      <w:r w:rsidRPr="002E4A8B">
        <w:rPr>
          <w:rFonts w:ascii="Arial" w:hAnsi="Arial" w:cs="Arial"/>
          <w:sz w:val="32"/>
          <w:szCs w:val="32"/>
        </w:rPr>
        <w:lastRenderedPageBreak/>
        <w:t>6. Project Plan</w:t>
      </w:r>
      <w:bookmarkEnd w:id="7"/>
    </w:p>
    <w:p w14:paraId="1269954A" w14:textId="310CE7C7" w:rsidR="00547CF3" w:rsidRPr="002E4A8B" w:rsidRDefault="00D636B0" w:rsidP="004A29A8">
      <w:pPr>
        <w:rPr>
          <w:rFonts w:ascii="Arial" w:hAnsi="Arial" w:cs="Arial"/>
          <w:sz w:val="24"/>
          <w:szCs w:val="24"/>
        </w:rPr>
      </w:pPr>
      <w:r w:rsidRPr="002E4A8B">
        <w:rPr>
          <w:rFonts w:ascii="Arial" w:hAnsi="Arial" w:cs="Arial"/>
          <w:sz w:val="24"/>
          <w:szCs w:val="24"/>
        </w:rPr>
        <w:t>Phase 1: Literature review and project proposal submission</w:t>
      </w:r>
      <w:r w:rsidRPr="002E4A8B">
        <w:rPr>
          <w:rFonts w:ascii="Arial" w:hAnsi="Arial" w:cs="Arial"/>
          <w:sz w:val="24"/>
          <w:szCs w:val="24"/>
        </w:rPr>
        <w:br/>
        <w:t xml:space="preserve">Phase 2: Setup of virtual lab environment </w:t>
      </w:r>
      <w:r w:rsidRPr="002E4A8B">
        <w:rPr>
          <w:rFonts w:ascii="Arial" w:hAnsi="Arial" w:cs="Arial"/>
          <w:sz w:val="24"/>
          <w:szCs w:val="24"/>
        </w:rPr>
        <w:br/>
        <w:t>Phase 3: Initial vulnerability scanning and analysis</w:t>
      </w:r>
      <w:r w:rsidRPr="002E4A8B">
        <w:rPr>
          <w:rFonts w:ascii="Arial" w:hAnsi="Arial" w:cs="Arial"/>
          <w:sz w:val="24"/>
          <w:szCs w:val="24"/>
        </w:rPr>
        <w:br/>
        <w:t>Phase 4: Identification of vulnerabilities</w:t>
      </w:r>
      <w:r w:rsidRPr="002E4A8B">
        <w:rPr>
          <w:rFonts w:ascii="Arial" w:hAnsi="Arial" w:cs="Arial"/>
          <w:sz w:val="24"/>
          <w:szCs w:val="24"/>
        </w:rPr>
        <w:br/>
        <w:t xml:space="preserve">Phase 5: Implementation of mitigation measures </w:t>
      </w:r>
      <w:r w:rsidRPr="002E4A8B">
        <w:rPr>
          <w:rFonts w:ascii="Arial" w:hAnsi="Arial" w:cs="Arial"/>
          <w:sz w:val="24"/>
          <w:szCs w:val="24"/>
        </w:rPr>
        <w:br/>
        <w:t xml:space="preserve">Phase 6: Post-mitigation evaluation </w:t>
      </w:r>
      <w:r w:rsidRPr="002E4A8B">
        <w:rPr>
          <w:rFonts w:ascii="Arial" w:hAnsi="Arial" w:cs="Arial"/>
          <w:sz w:val="24"/>
          <w:szCs w:val="24"/>
        </w:rPr>
        <w:br/>
        <w:t xml:space="preserve">Phase 7: Report writing and presentation </w:t>
      </w:r>
      <w:r w:rsidR="00B7767B" w:rsidRPr="002E4A8B">
        <w:rPr>
          <w:rFonts w:ascii="Arial" w:hAnsi="Arial" w:cs="Arial"/>
          <w:sz w:val="24"/>
          <w:szCs w:val="24"/>
        </w:rPr>
        <w:t>preparation.</w:t>
      </w:r>
    </w:p>
    <w:p w14:paraId="076CB6E4" w14:textId="77777777" w:rsidR="00D43A84" w:rsidRPr="002E4A8B" w:rsidRDefault="00D43A84" w:rsidP="004A29A8">
      <w:pPr>
        <w:rPr>
          <w:rFonts w:ascii="Arial" w:hAnsi="Arial" w:cs="Arial"/>
          <w:sz w:val="24"/>
          <w:szCs w:val="24"/>
        </w:rPr>
      </w:pPr>
    </w:p>
    <w:p w14:paraId="7790E895" w14:textId="77777777" w:rsidR="00547CF3" w:rsidRPr="002E4A8B" w:rsidRDefault="00D636B0" w:rsidP="004A29A8">
      <w:pPr>
        <w:pStyle w:val="Heading2"/>
        <w:spacing w:before="0"/>
        <w:rPr>
          <w:rFonts w:ascii="Arial" w:hAnsi="Arial" w:cs="Arial"/>
          <w:sz w:val="32"/>
          <w:szCs w:val="32"/>
        </w:rPr>
      </w:pPr>
      <w:bookmarkStart w:id="8" w:name="_Toc211593327"/>
      <w:r w:rsidRPr="002E4A8B">
        <w:rPr>
          <w:rFonts w:ascii="Arial" w:hAnsi="Arial" w:cs="Arial"/>
          <w:sz w:val="32"/>
          <w:szCs w:val="32"/>
        </w:rPr>
        <w:t>7. References</w:t>
      </w:r>
      <w:bookmarkEnd w:id="8"/>
    </w:p>
    <w:p w14:paraId="0E1C76C7" w14:textId="67425D48" w:rsidR="002424DC" w:rsidRPr="00DF5DEC" w:rsidRDefault="00D636B0" w:rsidP="004A29A8">
      <w:pPr>
        <w:rPr>
          <w:rFonts w:ascii="Arial" w:hAnsi="Arial" w:cs="Arial"/>
          <w:sz w:val="24"/>
          <w:szCs w:val="24"/>
        </w:rPr>
      </w:pPr>
      <w:r w:rsidRPr="002E4A8B">
        <w:rPr>
          <w:rFonts w:ascii="Arial" w:hAnsi="Arial" w:cs="Arial"/>
          <w:sz w:val="24"/>
          <w:szCs w:val="24"/>
        </w:rPr>
        <w:t>[1] IBM Security, "Cost of a Data Breach Report," IBM Corporation, 2024.</w:t>
      </w:r>
      <w:r w:rsidRPr="002E4A8B">
        <w:rPr>
          <w:rFonts w:ascii="Arial" w:hAnsi="Arial" w:cs="Arial"/>
          <w:sz w:val="24"/>
          <w:szCs w:val="24"/>
        </w:rPr>
        <w:br/>
        <w:t xml:space="preserve">[2] NIST "Vulnerability Management Framework," National Institute of Standards </w:t>
      </w:r>
      <w:r w:rsidR="00A6575A" w:rsidRPr="002E4A8B">
        <w:rPr>
          <w:rFonts w:ascii="Arial" w:hAnsi="Arial" w:cs="Arial"/>
          <w:sz w:val="24"/>
          <w:szCs w:val="24"/>
        </w:rPr>
        <w:t>&amp;</w:t>
      </w:r>
      <w:r w:rsidRPr="002E4A8B">
        <w:rPr>
          <w:rFonts w:ascii="Arial" w:hAnsi="Arial" w:cs="Arial"/>
          <w:sz w:val="24"/>
          <w:szCs w:val="24"/>
        </w:rPr>
        <w:t xml:space="preserve"> Technology, 2023.</w:t>
      </w:r>
      <w:r w:rsidRPr="002E4A8B">
        <w:rPr>
          <w:rFonts w:ascii="Arial" w:hAnsi="Arial" w:cs="Arial"/>
          <w:sz w:val="24"/>
          <w:szCs w:val="24"/>
        </w:rPr>
        <w:br/>
        <w:t>[3] K. Scarfone, P. Mell,</w:t>
      </w:r>
      <w:r w:rsidR="0008512A" w:rsidRPr="002E4A8B">
        <w:rPr>
          <w:rFonts w:ascii="Arial" w:hAnsi="Arial" w:cs="Arial"/>
          <w:sz w:val="24"/>
          <w:szCs w:val="24"/>
        </w:rPr>
        <w:t xml:space="preserve"> </w:t>
      </w:r>
      <w:r w:rsidRPr="002E4A8B">
        <w:rPr>
          <w:rFonts w:ascii="Arial" w:hAnsi="Arial" w:cs="Arial"/>
          <w:sz w:val="24"/>
          <w:szCs w:val="24"/>
        </w:rPr>
        <w:t>M. Souppaya, "Guide to Vulnerability Management," NIST SP 800-40, 2020.</w:t>
      </w:r>
      <w:r w:rsidRPr="002E4A8B">
        <w:rPr>
          <w:rFonts w:ascii="Arial" w:hAnsi="Arial" w:cs="Arial"/>
          <w:sz w:val="24"/>
          <w:szCs w:val="24"/>
        </w:rPr>
        <w:br/>
        <w:t>[4] W. Stallings, "Network Security Essentials: Applications and Standards," Pearson, 2021.</w:t>
      </w:r>
      <w:r w:rsidRPr="002E4A8B">
        <w:rPr>
          <w:rFonts w:ascii="Arial" w:hAnsi="Arial" w:cs="Arial"/>
          <w:sz w:val="24"/>
          <w:szCs w:val="24"/>
        </w:rPr>
        <w:br/>
        <w:t>[5] ENISA, "Threat Landscape Report," European Union Agency for Cybersecurity, 2023.</w:t>
      </w:r>
      <w:r w:rsidRPr="002E4A8B">
        <w:rPr>
          <w:rFonts w:ascii="Arial" w:hAnsi="Arial" w:cs="Arial"/>
          <w:sz w:val="24"/>
          <w:szCs w:val="24"/>
        </w:rPr>
        <w:br/>
        <w:t>[6] W. Alasmary and A. Alharthi, "Windows Security Vulnerabilities and Mitigation Techniques," J. Inf. Security Res., vol. 12, no. 4, pp. 211–225, 2022.</w:t>
      </w:r>
      <w:r w:rsidRPr="002E4A8B">
        <w:rPr>
          <w:rFonts w:ascii="Arial" w:hAnsi="Arial" w:cs="Arial"/>
          <w:sz w:val="24"/>
          <w:szCs w:val="24"/>
        </w:rPr>
        <w:br/>
        <w:t>[7] H. Patel, R. Singh, and S. Bhattacharya, "Linux Security and Hardening Techniques," Int. J. Comp. Netw., vol. 15, no. 2, pp. 88–99, 2021.</w:t>
      </w:r>
      <w:r w:rsidRPr="002E4A8B">
        <w:rPr>
          <w:rFonts w:ascii="Arial" w:hAnsi="Arial" w:cs="Arial"/>
          <w:sz w:val="24"/>
          <w:szCs w:val="24"/>
        </w:rPr>
        <w:br/>
        <w:t>[8] G. Lyon, "Nmap Network Scanning: The Official Nmap Project Guide," Insecure.Org, 2018.</w:t>
      </w:r>
      <w:r w:rsidRPr="002E4A8B">
        <w:rPr>
          <w:rFonts w:ascii="Arial" w:hAnsi="Arial" w:cs="Arial"/>
          <w:sz w:val="24"/>
          <w:szCs w:val="24"/>
        </w:rPr>
        <w:br/>
        <w:t>[9] Tenable, "Nessus Professional User Guide," Tenable Inc., 2022.</w:t>
      </w:r>
      <w:r w:rsidRPr="002E4A8B">
        <w:rPr>
          <w:rFonts w:ascii="Arial" w:hAnsi="Arial" w:cs="Arial"/>
          <w:sz w:val="24"/>
          <w:szCs w:val="24"/>
        </w:rPr>
        <w:br/>
        <w:t>[10] G. Combs and A. Orebaugh, "Wireshark Network Analysis," Syngress, 2020.</w:t>
      </w:r>
      <w:r w:rsidRPr="002E4A8B">
        <w:rPr>
          <w:rFonts w:ascii="Arial" w:hAnsi="Arial" w:cs="Arial"/>
          <w:sz w:val="24"/>
          <w:szCs w:val="24"/>
        </w:rPr>
        <w:br/>
        <w:t>[11] T. Rahman et al., "Cross-platform Security Assessment: A Practical Approach," Int. J. Cybersecurity Res., vol. 9, no. 1, pp. 33–45, 2021.</w:t>
      </w:r>
      <w:r w:rsidRPr="002E4A8B">
        <w:rPr>
          <w:rFonts w:ascii="Arial" w:hAnsi="Arial" w:cs="Arial"/>
          <w:sz w:val="24"/>
          <w:szCs w:val="24"/>
        </w:rPr>
        <w:br/>
        <w:t>[12] J. Creswell, "Research Design: Qualitative, Quantitative, and Mixed Methods Approaches," Sage Publications, 20</w:t>
      </w:r>
      <w:r w:rsidR="00B7767B" w:rsidRPr="002E4A8B">
        <w:rPr>
          <w:rFonts w:ascii="Arial" w:hAnsi="Arial" w:cs="Arial"/>
          <w:sz w:val="24"/>
          <w:szCs w:val="24"/>
        </w:rPr>
        <w:t>20</w:t>
      </w:r>
      <w:r w:rsidRPr="002E4A8B">
        <w:rPr>
          <w:rFonts w:ascii="Arial" w:hAnsi="Arial" w:cs="Arial"/>
          <w:sz w:val="24"/>
          <w:szCs w:val="24"/>
        </w:rPr>
        <w:t>.</w:t>
      </w:r>
    </w:p>
    <w:sectPr w:rsidR="002424DC" w:rsidRPr="00DF5DEC" w:rsidSect="009C7A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FE0E6" w14:textId="77777777" w:rsidR="003955EC" w:rsidRDefault="003955EC" w:rsidP="00D636B0">
      <w:pPr>
        <w:spacing w:after="0" w:line="240" w:lineRule="auto"/>
      </w:pPr>
      <w:r>
        <w:separator/>
      </w:r>
    </w:p>
  </w:endnote>
  <w:endnote w:type="continuationSeparator" w:id="0">
    <w:p w14:paraId="257BB396" w14:textId="77777777" w:rsidR="003955EC" w:rsidRDefault="003955EC" w:rsidP="00D63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03668" w14:textId="77777777" w:rsidR="003955EC" w:rsidRDefault="003955EC" w:rsidP="00D636B0">
      <w:pPr>
        <w:spacing w:after="0" w:line="240" w:lineRule="auto"/>
      </w:pPr>
      <w:r>
        <w:separator/>
      </w:r>
    </w:p>
  </w:footnote>
  <w:footnote w:type="continuationSeparator" w:id="0">
    <w:p w14:paraId="43AA0000" w14:textId="77777777" w:rsidR="003955EC" w:rsidRDefault="003955EC" w:rsidP="00D63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1E2AA8"/>
    <w:multiLevelType w:val="hybridMultilevel"/>
    <w:tmpl w:val="71425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4D50D49"/>
    <w:multiLevelType w:val="hybridMultilevel"/>
    <w:tmpl w:val="5C709F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8939F5"/>
    <w:multiLevelType w:val="hybridMultilevel"/>
    <w:tmpl w:val="737A72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C140A2"/>
    <w:multiLevelType w:val="multilevel"/>
    <w:tmpl w:val="89EA5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9948897">
    <w:abstractNumId w:val="8"/>
  </w:num>
  <w:num w:numId="2" w16cid:durableId="459493777">
    <w:abstractNumId w:val="6"/>
  </w:num>
  <w:num w:numId="3" w16cid:durableId="1507944561">
    <w:abstractNumId w:val="5"/>
  </w:num>
  <w:num w:numId="4" w16cid:durableId="319503048">
    <w:abstractNumId w:val="4"/>
  </w:num>
  <w:num w:numId="5" w16cid:durableId="1560091541">
    <w:abstractNumId w:val="7"/>
  </w:num>
  <w:num w:numId="6" w16cid:durableId="483594899">
    <w:abstractNumId w:val="3"/>
  </w:num>
  <w:num w:numId="7" w16cid:durableId="959648164">
    <w:abstractNumId w:val="2"/>
  </w:num>
  <w:num w:numId="8" w16cid:durableId="898975017">
    <w:abstractNumId w:val="1"/>
  </w:num>
  <w:num w:numId="9" w16cid:durableId="1794472701">
    <w:abstractNumId w:val="0"/>
  </w:num>
  <w:num w:numId="10" w16cid:durableId="1941447855">
    <w:abstractNumId w:val="12"/>
  </w:num>
  <w:num w:numId="11" w16cid:durableId="1585532563">
    <w:abstractNumId w:val="11"/>
  </w:num>
  <w:num w:numId="12" w16cid:durableId="1578632275">
    <w:abstractNumId w:val="10"/>
  </w:num>
  <w:num w:numId="13" w16cid:durableId="13033427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0C6D"/>
    <w:rsid w:val="00034616"/>
    <w:rsid w:val="0006063C"/>
    <w:rsid w:val="00071560"/>
    <w:rsid w:val="000804A4"/>
    <w:rsid w:val="0008512A"/>
    <w:rsid w:val="000C27C5"/>
    <w:rsid w:val="00127212"/>
    <w:rsid w:val="001354CB"/>
    <w:rsid w:val="0014765A"/>
    <w:rsid w:val="0015074B"/>
    <w:rsid w:val="001F7BE1"/>
    <w:rsid w:val="00222133"/>
    <w:rsid w:val="002424DC"/>
    <w:rsid w:val="00283795"/>
    <w:rsid w:val="0029504D"/>
    <w:rsid w:val="0029639D"/>
    <w:rsid w:val="002C26AC"/>
    <w:rsid w:val="002D3229"/>
    <w:rsid w:val="002E4A8B"/>
    <w:rsid w:val="00326F90"/>
    <w:rsid w:val="00335ABD"/>
    <w:rsid w:val="00385AA7"/>
    <w:rsid w:val="003955EC"/>
    <w:rsid w:val="003A2E4C"/>
    <w:rsid w:val="00463FF1"/>
    <w:rsid w:val="004A1961"/>
    <w:rsid w:val="004A29A8"/>
    <w:rsid w:val="00547CF3"/>
    <w:rsid w:val="00596C37"/>
    <w:rsid w:val="00597509"/>
    <w:rsid w:val="005E3FB0"/>
    <w:rsid w:val="005E53A6"/>
    <w:rsid w:val="00627A6B"/>
    <w:rsid w:val="00644334"/>
    <w:rsid w:val="006766E8"/>
    <w:rsid w:val="00680920"/>
    <w:rsid w:val="006C648B"/>
    <w:rsid w:val="007234E5"/>
    <w:rsid w:val="00782FD7"/>
    <w:rsid w:val="007B1F02"/>
    <w:rsid w:val="007E6E25"/>
    <w:rsid w:val="007F7CA9"/>
    <w:rsid w:val="008362B2"/>
    <w:rsid w:val="008D5A29"/>
    <w:rsid w:val="009003BD"/>
    <w:rsid w:val="00912837"/>
    <w:rsid w:val="00916753"/>
    <w:rsid w:val="00983CA6"/>
    <w:rsid w:val="00995199"/>
    <w:rsid w:val="009B450B"/>
    <w:rsid w:val="009C3890"/>
    <w:rsid w:val="009C5C06"/>
    <w:rsid w:val="009C7A16"/>
    <w:rsid w:val="009E3DD4"/>
    <w:rsid w:val="00A6575A"/>
    <w:rsid w:val="00AA1D8D"/>
    <w:rsid w:val="00AC6D54"/>
    <w:rsid w:val="00AD556B"/>
    <w:rsid w:val="00B45A4D"/>
    <w:rsid w:val="00B47730"/>
    <w:rsid w:val="00B50733"/>
    <w:rsid w:val="00B65915"/>
    <w:rsid w:val="00B7767B"/>
    <w:rsid w:val="00B809EE"/>
    <w:rsid w:val="00BB4E64"/>
    <w:rsid w:val="00BD43E6"/>
    <w:rsid w:val="00C444B9"/>
    <w:rsid w:val="00CB0664"/>
    <w:rsid w:val="00D1060E"/>
    <w:rsid w:val="00D43A84"/>
    <w:rsid w:val="00D636B0"/>
    <w:rsid w:val="00D6646B"/>
    <w:rsid w:val="00DB6FB0"/>
    <w:rsid w:val="00DF5DEC"/>
    <w:rsid w:val="00E31BE7"/>
    <w:rsid w:val="00E57AE5"/>
    <w:rsid w:val="00E66A58"/>
    <w:rsid w:val="00EB7E81"/>
    <w:rsid w:val="00EF20FF"/>
    <w:rsid w:val="00F05E33"/>
    <w:rsid w:val="00F252B8"/>
    <w:rsid w:val="00F4730E"/>
    <w:rsid w:val="00F93FD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BC21D14C-5B32-44DD-8CE2-F110BA199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semiHidden/>
    <w:unhideWhenUsed/>
    <w:rsid w:val="00F4730E"/>
    <w:pPr>
      <w:spacing w:after="100"/>
    </w:pPr>
  </w:style>
  <w:style w:type="character" w:styleId="Hyperlink">
    <w:name w:val="Hyperlink"/>
    <w:basedOn w:val="DefaultParagraphFont"/>
    <w:uiPriority w:val="99"/>
    <w:unhideWhenUsed/>
    <w:rsid w:val="00F4730E"/>
    <w:rPr>
      <w:color w:val="0000FF" w:themeColor="hyperlink"/>
      <w:u w:val="single"/>
    </w:rPr>
  </w:style>
  <w:style w:type="paragraph" w:styleId="TOC2">
    <w:name w:val="toc 2"/>
    <w:basedOn w:val="Normal"/>
    <w:next w:val="Normal"/>
    <w:autoRedefine/>
    <w:uiPriority w:val="39"/>
    <w:unhideWhenUsed/>
    <w:rsid w:val="002221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1672</Words>
  <Characters>9534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Mohammed Ansari (2024571)</cp:lastModifiedBy>
  <cp:revision>75</cp:revision>
  <dcterms:created xsi:type="dcterms:W3CDTF">2013-12-23T23:15:00Z</dcterms:created>
  <dcterms:modified xsi:type="dcterms:W3CDTF">2025-10-17T10:35:00Z</dcterms:modified>
  <cp:category/>
</cp:coreProperties>
</file>