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1268EAD" w14:textId="77777777" w:rsidR="001539B2" w:rsidRDefault="00000000">
      <w:pPr>
        <w:spacing w:after="106"/>
        <w:ind w:left="-1"/>
      </w:pPr>
      <w:r>
        <w:rPr>
          <w:noProof/>
        </w:rPr>
        <w:drawing>
          <wp:inline distT="0" distB="0" distL="0" distR="0" wp14:anchorId="2DA473C1" wp14:editId="18F98311">
            <wp:extent cx="2619248" cy="1165860"/>
            <wp:effectExtent l="0" t="0" r="0" b="0"/>
            <wp:docPr id="52" name="Picture 52"/>
            <wp:cNvGraphicFramePr/>
            <a:graphic xmlns:a="http://schemas.openxmlformats.org/drawingml/2006/main">
              <a:graphicData uri="http://schemas.openxmlformats.org/drawingml/2006/picture">
                <pic:pic xmlns:pic="http://schemas.openxmlformats.org/drawingml/2006/picture">
                  <pic:nvPicPr>
                    <pic:cNvPr id="52" name="Picture 52"/>
                    <pic:cNvPicPr/>
                  </pic:nvPicPr>
                  <pic:blipFill>
                    <a:blip r:embed="rId5"/>
                    <a:stretch>
                      <a:fillRect/>
                    </a:stretch>
                  </pic:blipFill>
                  <pic:spPr>
                    <a:xfrm>
                      <a:off x="0" y="0"/>
                      <a:ext cx="2619248" cy="1165860"/>
                    </a:xfrm>
                    <a:prstGeom prst="rect">
                      <a:avLst/>
                    </a:prstGeom>
                  </pic:spPr>
                </pic:pic>
              </a:graphicData>
            </a:graphic>
          </wp:inline>
        </w:drawing>
      </w:r>
      <w:r>
        <w:rPr>
          <w:rFonts w:ascii="Segoe UI" w:eastAsia="Segoe UI" w:hAnsi="Segoe UI" w:cs="Segoe UI"/>
          <w:sz w:val="20"/>
        </w:rPr>
        <w:t xml:space="preserve"> </w:t>
      </w:r>
    </w:p>
    <w:p w14:paraId="5F3C3CA7" w14:textId="77777777" w:rsidR="001539B2" w:rsidRDefault="00000000">
      <w:pPr>
        <w:spacing w:after="161"/>
      </w:pPr>
      <w:r>
        <w:rPr>
          <w:rFonts w:ascii="Segoe UI" w:eastAsia="Segoe UI" w:hAnsi="Segoe UI" w:cs="Segoe UI"/>
          <w:sz w:val="20"/>
        </w:rPr>
        <w:t xml:space="preserve"> </w:t>
      </w:r>
    </w:p>
    <w:p w14:paraId="24EFC4E6" w14:textId="77777777" w:rsidR="001539B2" w:rsidRDefault="00000000">
      <w:pPr>
        <w:spacing w:after="157"/>
      </w:pPr>
      <w:r>
        <w:rPr>
          <w:rFonts w:ascii="Segoe UI" w:eastAsia="Segoe UI" w:hAnsi="Segoe UI" w:cs="Segoe UI"/>
          <w:sz w:val="20"/>
        </w:rPr>
        <w:t xml:space="preserve"> </w:t>
      </w:r>
    </w:p>
    <w:p w14:paraId="1D616ED8" w14:textId="77777777" w:rsidR="001539B2" w:rsidRDefault="00000000">
      <w:pPr>
        <w:spacing w:after="161"/>
      </w:pPr>
      <w:r>
        <w:rPr>
          <w:rFonts w:ascii="Segoe UI" w:eastAsia="Segoe UI" w:hAnsi="Segoe UI" w:cs="Segoe UI"/>
          <w:sz w:val="20"/>
        </w:rPr>
        <w:t xml:space="preserve"> </w:t>
      </w:r>
    </w:p>
    <w:p w14:paraId="3DE60C4A" w14:textId="77777777" w:rsidR="001539B2" w:rsidRDefault="00000000">
      <w:pPr>
        <w:spacing w:after="157"/>
      </w:pPr>
      <w:r>
        <w:rPr>
          <w:rFonts w:ascii="Segoe UI" w:eastAsia="Segoe UI" w:hAnsi="Segoe UI" w:cs="Segoe UI"/>
          <w:sz w:val="20"/>
        </w:rPr>
        <w:t xml:space="preserve"> </w:t>
      </w:r>
    </w:p>
    <w:p w14:paraId="3D725916" w14:textId="77777777" w:rsidR="001539B2" w:rsidRDefault="00000000">
      <w:pPr>
        <w:spacing w:after="196"/>
      </w:pPr>
      <w:r>
        <w:rPr>
          <w:rFonts w:ascii="Segoe UI" w:eastAsia="Segoe UI" w:hAnsi="Segoe UI" w:cs="Segoe UI"/>
          <w:sz w:val="20"/>
        </w:rPr>
        <w:t xml:space="preserve"> </w:t>
      </w:r>
    </w:p>
    <w:p w14:paraId="66D0718A" w14:textId="77777777" w:rsidR="001539B2" w:rsidRDefault="00000000">
      <w:pPr>
        <w:spacing w:after="150"/>
        <w:ind w:left="-5" w:hanging="10"/>
      </w:pPr>
      <w:r>
        <w:rPr>
          <w:rFonts w:ascii="Arial" w:eastAsia="Arial" w:hAnsi="Arial" w:cs="Arial"/>
          <w:sz w:val="28"/>
        </w:rPr>
        <w:t xml:space="preserve">Name: Javaria Irfan Hafiza  </w:t>
      </w:r>
    </w:p>
    <w:p w14:paraId="65A09F16" w14:textId="77777777" w:rsidR="001539B2" w:rsidRDefault="00000000">
      <w:pPr>
        <w:spacing w:after="150"/>
        <w:ind w:left="-5" w:hanging="10"/>
      </w:pPr>
      <w:r>
        <w:rPr>
          <w:rFonts w:ascii="Arial" w:eastAsia="Arial" w:hAnsi="Arial" w:cs="Arial"/>
          <w:sz w:val="28"/>
        </w:rPr>
        <w:t xml:space="preserve">Student ID: 2504716 </w:t>
      </w:r>
    </w:p>
    <w:p w14:paraId="5E03F4AB" w14:textId="77777777" w:rsidR="001539B2" w:rsidRDefault="00000000">
      <w:pPr>
        <w:spacing w:after="150"/>
        <w:ind w:left="-5" w:hanging="10"/>
      </w:pPr>
      <w:r>
        <w:rPr>
          <w:rFonts w:ascii="Arial" w:eastAsia="Arial" w:hAnsi="Arial" w:cs="Arial"/>
          <w:sz w:val="28"/>
        </w:rPr>
        <w:t xml:space="preserve">Module Code: (LCHS4001) </w:t>
      </w:r>
    </w:p>
    <w:p w14:paraId="58CE309E" w14:textId="77777777" w:rsidR="001539B2" w:rsidRDefault="00000000">
      <w:pPr>
        <w:spacing w:after="150"/>
        <w:ind w:left="-5" w:hanging="10"/>
      </w:pPr>
      <w:r>
        <w:rPr>
          <w:rFonts w:ascii="Arial" w:eastAsia="Arial" w:hAnsi="Arial" w:cs="Arial"/>
          <w:sz w:val="28"/>
        </w:rPr>
        <w:t xml:space="preserve">Module: Academic and Employability Skills </w:t>
      </w:r>
    </w:p>
    <w:p w14:paraId="792BF7D5" w14:textId="77777777" w:rsidR="001539B2" w:rsidRDefault="00000000">
      <w:pPr>
        <w:spacing w:after="150"/>
        <w:ind w:left="-5" w:hanging="10"/>
      </w:pPr>
      <w:r>
        <w:rPr>
          <w:rFonts w:ascii="Arial" w:eastAsia="Arial" w:hAnsi="Arial" w:cs="Arial"/>
          <w:sz w:val="28"/>
        </w:rPr>
        <w:t xml:space="preserve">Lecturer: Markus Klingefuss </w:t>
      </w:r>
    </w:p>
    <w:p w14:paraId="26CFAFCD" w14:textId="2B79913E" w:rsidR="001539B2" w:rsidRDefault="00000000">
      <w:pPr>
        <w:spacing w:after="152"/>
      </w:pPr>
      <w:r>
        <w:rPr>
          <w:rFonts w:ascii="Arial" w:eastAsia="Arial" w:hAnsi="Arial" w:cs="Arial"/>
          <w:sz w:val="28"/>
        </w:rPr>
        <w:t xml:space="preserve">Submitted on:  </w:t>
      </w:r>
      <w:r w:rsidR="003854D9" w:rsidRPr="00301A34">
        <w:rPr>
          <w:rFonts w:ascii="Arial" w:eastAsia="Arial" w:hAnsi="Arial" w:cs="Arial"/>
          <w:sz w:val="28"/>
          <w:highlight w:val="lightGray"/>
          <w:shd w:val="clear" w:color="auto" w:fill="FFFF00"/>
        </w:rPr>
        <w:t>22/10/2025</w:t>
      </w:r>
    </w:p>
    <w:p w14:paraId="0898040C" w14:textId="77777777" w:rsidR="001539B2" w:rsidRDefault="00000000">
      <w:pPr>
        <w:spacing w:after="148"/>
      </w:pPr>
      <w:r>
        <w:rPr>
          <w:rFonts w:ascii="Arial" w:eastAsia="Arial" w:hAnsi="Arial" w:cs="Arial"/>
          <w:sz w:val="28"/>
        </w:rPr>
        <w:t xml:space="preserve">   </w:t>
      </w:r>
    </w:p>
    <w:p w14:paraId="4ADFF928" w14:textId="77777777" w:rsidR="001539B2" w:rsidRDefault="00000000">
      <w:pPr>
        <w:spacing w:after="117"/>
      </w:pPr>
      <w:r>
        <w:rPr>
          <w:rFonts w:ascii="Arial" w:eastAsia="Arial" w:hAnsi="Arial" w:cs="Arial"/>
          <w:sz w:val="28"/>
        </w:rPr>
        <w:t xml:space="preserve"> </w:t>
      </w:r>
    </w:p>
    <w:p w14:paraId="0D66413C" w14:textId="77777777" w:rsidR="001539B2" w:rsidRDefault="00000000">
      <w:pPr>
        <w:spacing w:after="173"/>
        <w:ind w:left="10" w:hanging="10"/>
      </w:pPr>
      <w:r>
        <w:rPr>
          <w:rFonts w:ascii="Arial" w:eastAsia="Arial" w:hAnsi="Arial" w:cs="Arial"/>
          <w:sz w:val="24"/>
        </w:rPr>
        <w:t xml:space="preserve">Complete the template below (use the prompts in the Task 2 information document to help) </w:t>
      </w:r>
    </w:p>
    <w:p w14:paraId="26E15C23" w14:textId="77777777" w:rsidR="001539B2" w:rsidRDefault="00000000">
      <w:pPr>
        <w:numPr>
          <w:ilvl w:val="0"/>
          <w:numId w:val="1"/>
        </w:numPr>
        <w:spacing w:after="3"/>
        <w:ind w:hanging="360"/>
      </w:pPr>
      <w:r>
        <w:rPr>
          <w:rFonts w:ascii="Arial" w:eastAsia="Arial" w:hAnsi="Arial" w:cs="Arial"/>
          <w:sz w:val="24"/>
        </w:rPr>
        <w:t xml:space="preserve">Take your time, there is no limit – you have until Friday of Week 8 to submit </w:t>
      </w:r>
    </w:p>
    <w:p w14:paraId="2E986D2D" w14:textId="77777777" w:rsidR="001539B2" w:rsidRDefault="00000000">
      <w:pPr>
        <w:numPr>
          <w:ilvl w:val="0"/>
          <w:numId w:val="1"/>
        </w:numPr>
        <w:spacing w:after="3"/>
        <w:ind w:hanging="360"/>
      </w:pPr>
      <w:r>
        <w:rPr>
          <w:rFonts w:ascii="Arial" w:eastAsia="Arial" w:hAnsi="Arial" w:cs="Arial"/>
          <w:sz w:val="24"/>
        </w:rPr>
        <w:t xml:space="preserve">Use any notes you have already made to help  </w:t>
      </w:r>
    </w:p>
    <w:p w14:paraId="28A1359C" w14:textId="77777777" w:rsidR="001539B2" w:rsidRDefault="00000000">
      <w:pPr>
        <w:numPr>
          <w:ilvl w:val="0"/>
          <w:numId w:val="1"/>
        </w:numPr>
        <w:spacing w:after="3"/>
        <w:ind w:hanging="360"/>
      </w:pPr>
      <w:r>
        <w:rPr>
          <w:rFonts w:ascii="Arial" w:eastAsia="Arial" w:hAnsi="Arial" w:cs="Arial"/>
          <w:sz w:val="24"/>
        </w:rPr>
        <w:t xml:space="preserve">The boxes will expand when you type </w:t>
      </w:r>
    </w:p>
    <w:tbl>
      <w:tblPr>
        <w:tblStyle w:val="TableGrid"/>
        <w:tblW w:w="14169" w:type="dxa"/>
        <w:tblInd w:w="5" w:type="dxa"/>
        <w:tblCellMar>
          <w:top w:w="55" w:type="dxa"/>
          <w:left w:w="5" w:type="dxa"/>
          <w:bottom w:w="0" w:type="dxa"/>
          <w:right w:w="0" w:type="dxa"/>
        </w:tblCellMar>
        <w:tblLook w:val="04A0" w:firstRow="1" w:lastRow="0" w:firstColumn="1" w:lastColumn="0" w:noHBand="0" w:noVBand="1"/>
      </w:tblPr>
      <w:tblGrid>
        <w:gridCol w:w="4306"/>
        <w:gridCol w:w="9863"/>
      </w:tblGrid>
      <w:tr w:rsidR="001539B2" w14:paraId="1CE72D81" w14:textId="77777777">
        <w:trPr>
          <w:trHeight w:val="310"/>
        </w:trPr>
        <w:tc>
          <w:tcPr>
            <w:tcW w:w="4306" w:type="dxa"/>
            <w:tcBorders>
              <w:top w:val="single" w:sz="4" w:space="0" w:color="000000"/>
              <w:left w:val="single" w:sz="4" w:space="0" w:color="000000"/>
              <w:bottom w:val="single" w:sz="4" w:space="0" w:color="000000"/>
              <w:right w:val="single" w:sz="4" w:space="0" w:color="000000"/>
            </w:tcBorders>
          </w:tcPr>
          <w:p w14:paraId="4B92687B" w14:textId="77777777" w:rsidR="001539B2" w:rsidRDefault="00000000">
            <w:pPr>
              <w:spacing w:after="0"/>
            </w:pPr>
            <w:r>
              <w:rPr>
                <w:b/>
                <w:sz w:val="24"/>
              </w:rPr>
              <w:t xml:space="preserve">Section  </w:t>
            </w:r>
          </w:p>
        </w:tc>
        <w:tc>
          <w:tcPr>
            <w:tcW w:w="9863" w:type="dxa"/>
            <w:tcBorders>
              <w:top w:val="single" w:sz="4" w:space="0" w:color="000000"/>
              <w:left w:val="single" w:sz="4" w:space="0" w:color="000000"/>
              <w:bottom w:val="single" w:sz="4" w:space="0" w:color="000000"/>
              <w:right w:val="single" w:sz="4" w:space="0" w:color="000000"/>
            </w:tcBorders>
          </w:tcPr>
          <w:p w14:paraId="4ABF031C" w14:textId="77777777" w:rsidR="001539B2" w:rsidRDefault="00000000">
            <w:pPr>
              <w:spacing w:after="0"/>
            </w:pPr>
            <w:r>
              <w:rPr>
                <w:b/>
                <w:sz w:val="24"/>
              </w:rPr>
              <w:t xml:space="preserve">Your response (Use your own words!)  </w:t>
            </w:r>
          </w:p>
        </w:tc>
      </w:tr>
      <w:tr w:rsidR="001539B2" w14:paraId="47401F1F" w14:textId="77777777">
        <w:trPr>
          <w:trHeight w:val="1771"/>
        </w:trPr>
        <w:tc>
          <w:tcPr>
            <w:tcW w:w="4306" w:type="dxa"/>
            <w:tcBorders>
              <w:top w:val="single" w:sz="4" w:space="0" w:color="000000"/>
              <w:left w:val="single" w:sz="4" w:space="0" w:color="000000"/>
              <w:bottom w:val="single" w:sz="4" w:space="0" w:color="000000"/>
              <w:right w:val="single" w:sz="4" w:space="0" w:color="000000"/>
            </w:tcBorders>
          </w:tcPr>
          <w:p w14:paraId="6BC969A7" w14:textId="77777777" w:rsidR="001539B2" w:rsidRDefault="00000000">
            <w:pPr>
              <w:spacing w:after="0"/>
            </w:pPr>
            <w:r>
              <w:rPr>
                <w:b/>
                <w:sz w:val="24"/>
              </w:rPr>
              <w:t xml:space="preserve">1.  Research  </w:t>
            </w:r>
          </w:p>
        </w:tc>
        <w:tc>
          <w:tcPr>
            <w:tcW w:w="9863" w:type="dxa"/>
            <w:tcBorders>
              <w:top w:val="single" w:sz="4" w:space="0" w:color="000000"/>
              <w:left w:val="single" w:sz="4" w:space="0" w:color="000000"/>
              <w:bottom w:val="single" w:sz="4" w:space="0" w:color="000000"/>
              <w:right w:val="single" w:sz="4" w:space="0" w:color="000000"/>
            </w:tcBorders>
          </w:tcPr>
          <w:p w14:paraId="28E729ED" w14:textId="0E69F920" w:rsidR="001539B2" w:rsidRDefault="00000000">
            <w:pPr>
              <w:spacing w:after="0"/>
            </w:pPr>
            <w:r>
              <w:rPr>
                <w:sz w:val="24"/>
              </w:rPr>
              <w:t>I have chosen the career of the youth worker</w:t>
            </w:r>
            <w:r w:rsidR="003854D9">
              <w:rPr>
                <w:sz w:val="24"/>
              </w:rPr>
              <w:t xml:space="preserve"> for my video presentation.</w:t>
            </w:r>
            <w:r>
              <w:rPr>
                <w:sz w:val="24"/>
              </w:rPr>
              <w:t xml:space="preserve"> I have found out a lot of information by official website like national </w:t>
            </w:r>
            <w:r w:rsidR="003854D9">
              <w:rPr>
                <w:sz w:val="24"/>
              </w:rPr>
              <w:t>career. It</w:t>
            </w:r>
            <w:r>
              <w:rPr>
                <w:sz w:val="24"/>
              </w:rPr>
              <w:t xml:space="preserve"> was not easy for me because </w:t>
            </w:r>
            <w:r w:rsidR="003854D9">
              <w:rPr>
                <w:sz w:val="24"/>
              </w:rPr>
              <w:t>I</w:t>
            </w:r>
            <w:r>
              <w:rPr>
                <w:sz w:val="24"/>
              </w:rPr>
              <w:t xml:space="preserve"> haven't done any work like this before and </w:t>
            </w:r>
            <w:proofErr w:type="spellStart"/>
            <w:r>
              <w:rPr>
                <w:sz w:val="24"/>
              </w:rPr>
              <w:t>craap</w:t>
            </w:r>
            <w:proofErr w:type="spellEnd"/>
            <w:r>
              <w:rPr>
                <w:sz w:val="24"/>
              </w:rPr>
              <w:t xml:space="preserve"> test was also difficult to understand as well. But after using it I have learn a lot and my professor also helped to understand </w:t>
            </w:r>
            <w:proofErr w:type="spellStart"/>
            <w:r>
              <w:rPr>
                <w:sz w:val="24"/>
              </w:rPr>
              <w:t>craap</w:t>
            </w:r>
            <w:proofErr w:type="spellEnd"/>
            <w:r>
              <w:rPr>
                <w:sz w:val="24"/>
              </w:rPr>
              <w:t xml:space="preserve"> test. I am quite confident now to do research effectively. I have understood the method for using </w:t>
            </w:r>
            <w:proofErr w:type="spellStart"/>
            <w:r>
              <w:rPr>
                <w:sz w:val="24"/>
              </w:rPr>
              <w:t>craap</w:t>
            </w:r>
            <w:proofErr w:type="spellEnd"/>
            <w:r>
              <w:rPr>
                <w:sz w:val="24"/>
              </w:rPr>
              <w:t xml:space="preserve"> test for my next work and term as well. </w:t>
            </w:r>
          </w:p>
        </w:tc>
      </w:tr>
      <w:tr w:rsidR="001539B2" w14:paraId="320C495E" w14:textId="77777777">
        <w:trPr>
          <w:trHeight w:val="1765"/>
        </w:trPr>
        <w:tc>
          <w:tcPr>
            <w:tcW w:w="4306" w:type="dxa"/>
            <w:tcBorders>
              <w:top w:val="single" w:sz="4" w:space="0" w:color="000000"/>
              <w:left w:val="single" w:sz="4" w:space="0" w:color="000000"/>
              <w:bottom w:val="single" w:sz="4" w:space="0" w:color="000000"/>
              <w:right w:val="single" w:sz="4" w:space="0" w:color="000000"/>
            </w:tcBorders>
          </w:tcPr>
          <w:p w14:paraId="01F6C0AE" w14:textId="77777777" w:rsidR="001539B2" w:rsidRDefault="00000000">
            <w:pPr>
              <w:spacing w:after="0"/>
            </w:pPr>
            <w:r>
              <w:rPr>
                <w:b/>
                <w:sz w:val="24"/>
              </w:rPr>
              <w:t xml:space="preserve">2.  Presenting  </w:t>
            </w:r>
          </w:p>
        </w:tc>
        <w:tc>
          <w:tcPr>
            <w:tcW w:w="9863" w:type="dxa"/>
            <w:tcBorders>
              <w:top w:val="single" w:sz="4" w:space="0" w:color="000000"/>
              <w:left w:val="single" w:sz="4" w:space="0" w:color="000000"/>
              <w:bottom w:val="single" w:sz="4" w:space="0" w:color="000000"/>
              <w:right w:val="single" w:sz="4" w:space="0" w:color="000000"/>
            </w:tcBorders>
          </w:tcPr>
          <w:p w14:paraId="724A9392" w14:textId="77777777" w:rsidR="001539B2" w:rsidRDefault="00000000">
            <w:pPr>
              <w:spacing w:after="0"/>
            </w:pPr>
            <w:r>
              <w:rPr>
                <w:sz w:val="24"/>
              </w:rPr>
              <w:t xml:space="preserve">First, I will discuss about the things which well good. I have done my presentation with confidence and good time limit because I did a lot of rehearsal at home. I have made an eye contact with camera time and again. I have presented my point one by one clearly. I have explained where I looked for my research and the purpose of my presentation in the start. I have also mentioned the website name for proving my point. I have discussed all the challenges which I have found hard during my research with examples. </w:t>
            </w:r>
          </w:p>
        </w:tc>
      </w:tr>
      <w:tr w:rsidR="001539B2" w14:paraId="3A252E2D" w14:textId="77777777">
        <w:trPr>
          <w:trHeight w:val="1476"/>
        </w:trPr>
        <w:tc>
          <w:tcPr>
            <w:tcW w:w="4306" w:type="dxa"/>
            <w:tcBorders>
              <w:top w:val="single" w:sz="4" w:space="0" w:color="000000"/>
              <w:left w:val="single" w:sz="4" w:space="0" w:color="000000"/>
              <w:bottom w:val="single" w:sz="4" w:space="0" w:color="000000"/>
              <w:right w:val="single" w:sz="4" w:space="0" w:color="000000"/>
            </w:tcBorders>
          </w:tcPr>
          <w:p w14:paraId="1C677956" w14:textId="77777777" w:rsidR="001539B2" w:rsidRDefault="00000000">
            <w:pPr>
              <w:spacing w:after="0"/>
            </w:pPr>
            <w:r>
              <w:rPr>
                <w:b/>
                <w:sz w:val="24"/>
              </w:rPr>
              <w:t xml:space="preserve">3.  Challenges you faced  </w:t>
            </w:r>
          </w:p>
        </w:tc>
        <w:tc>
          <w:tcPr>
            <w:tcW w:w="9863" w:type="dxa"/>
            <w:tcBorders>
              <w:top w:val="single" w:sz="4" w:space="0" w:color="000000"/>
              <w:left w:val="single" w:sz="4" w:space="0" w:color="000000"/>
              <w:bottom w:val="single" w:sz="4" w:space="0" w:color="000000"/>
              <w:right w:val="single" w:sz="4" w:space="0" w:color="000000"/>
            </w:tcBorders>
          </w:tcPr>
          <w:p w14:paraId="48A69815" w14:textId="77777777" w:rsidR="001539B2" w:rsidRDefault="00000000">
            <w:pPr>
              <w:spacing w:after="0"/>
            </w:pPr>
            <w:r>
              <w:rPr>
                <w:sz w:val="24"/>
              </w:rPr>
              <w:t xml:space="preserve">I will discuss the things which did not go according to the planning. I have talked about the skills of the youth worker more than needed. I have done one part of the </w:t>
            </w:r>
            <w:proofErr w:type="spellStart"/>
            <w:r>
              <w:rPr>
                <w:sz w:val="24"/>
              </w:rPr>
              <w:t>craap</w:t>
            </w:r>
            <w:proofErr w:type="spellEnd"/>
            <w:r>
              <w:rPr>
                <w:sz w:val="24"/>
              </w:rPr>
              <w:t xml:space="preserve"> test which is showing that I have understood the </w:t>
            </w:r>
            <w:proofErr w:type="spellStart"/>
            <w:r>
              <w:rPr>
                <w:sz w:val="24"/>
              </w:rPr>
              <w:t>craap</w:t>
            </w:r>
            <w:proofErr w:type="spellEnd"/>
            <w:r>
              <w:rPr>
                <w:sz w:val="24"/>
              </w:rPr>
              <w:t xml:space="preserve"> test, but I didn’t manage to provide critical analysis. It was confusing for me that’s why I have taken help from the professor. My professor’s feedback helped me a lot to for understanding and improving. </w:t>
            </w:r>
          </w:p>
        </w:tc>
      </w:tr>
      <w:tr w:rsidR="001539B2" w14:paraId="471F8DE9" w14:textId="77777777">
        <w:trPr>
          <w:trHeight w:val="1731"/>
        </w:trPr>
        <w:tc>
          <w:tcPr>
            <w:tcW w:w="4306" w:type="dxa"/>
            <w:tcBorders>
              <w:top w:val="single" w:sz="4" w:space="0" w:color="000000"/>
              <w:left w:val="single" w:sz="4" w:space="0" w:color="000000"/>
              <w:bottom w:val="single" w:sz="4" w:space="0" w:color="000000"/>
              <w:right w:val="single" w:sz="4" w:space="0" w:color="000000"/>
            </w:tcBorders>
          </w:tcPr>
          <w:p w14:paraId="3F69584D" w14:textId="77777777" w:rsidR="001539B2" w:rsidRDefault="00000000">
            <w:pPr>
              <w:spacing w:after="0"/>
            </w:pPr>
            <w:r>
              <w:rPr>
                <w:b/>
                <w:sz w:val="24"/>
              </w:rPr>
              <w:t xml:space="preserve">4.  Actions to improve  </w:t>
            </w:r>
          </w:p>
        </w:tc>
        <w:tc>
          <w:tcPr>
            <w:tcW w:w="9863" w:type="dxa"/>
            <w:tcBorders>
              <w:top w:val="single" w:sz="4" w:space="0" w:color="000000"/>
              <w:left w:val="single" w:sz="4" w:space="0" w:color="000000"/>
              <w:bottom w:val="single" w:sz="4" w:space="0" w:color="000000"/>
              <w:right w:val="single" w:sz="4" w:space="0" w:color="000000"/>
            </w:tcBorders>
          </w:tcPr>
          <w:p w14:paraId="476D67A6" w14:textId="77777777" w:rsidR="001539B2" w:rsidRDefault="00000000">
            <w:pPr>
              <w:spacing w:after="159"/>
            </w:pPr>
            <w:r>
              <w:rPr>
                <w:sz w:val="24"/>
              </w:rPr>
              <w:t xml:space="preserve">I will keep my focus more what has been asked for example for my next term as I have talked more about the skills which was not required. I need to follow checklist more attentively. My action plan is this that I will take extra help from the professor in the future and I will discuss the things before the submission or presentation day which I have found difficult and confusing for example </w:t>
            </w:r>
            <w:proofErr w:type="spellStart"/>
            <w:r>
              <w:rPr>
                <w:sz w:val="24"/>
              </w:rPr>
              <w:t>craap</w:t>
            </w:r>
            <w:proofErr w:type="spellEnd"/>
            <w:r>
              <w:rPr>
                <w:sz w:val="24"/>
              </w:rPr>
              <w:t xml:space="preserve"> test. </w:t>
            </w:r>
          </w:p>
          <w:p w14:paraId="4B2E37CD" w14:textId="77777777" w:rsidR="001539B2" w:rsidRDefault="00000000">
            <w:pPr>
              <w:spacing w:after="0"/>
            </w:pPr>
            <w:r>
              <w:rPr>
                <w:sz w:val="24"/>
              </w:rPr>
              <w:t xml:space="preserve"> </w:t>
            </w:r>
          </w:p>
        </w:tc>
      </w:tr>
      <w:tr w:rsidR="001539B2" w14:paraId="69F897F6" w14:textId="77777777">
        <w:trPr>
          <w:trHeight w:val="890"/>
        </w:trPr>
        <w:tc>
          <w:tcPr>
            <w:tcW w:w="4306" w:type="dxa"/>
            <w:tcBorders>
              <w:top w:val="single" w:sz="4" w:space="0" w:color="000000"/>
              <w:left w:val="single" w:sz="4" w:space="0" w:color="000000"/>
              <w:bottom w:val="single" w:sz="4" w:space="0" w:color="000000"/>
              <w:right w:val="single" w:sz="4" w:space="0" w:color="000000"/>
            </w:tcBorders>
          </w:tcPr>
          <w:p w14:paraId="209406B4" w14:textId="77777777" w:rsidR="001539B2" w:rsidRDefault="00000000">
            <w:pPr>
              <w:spacing w:after="0"/>
            </w:pPr>
            <w:r>
              <w:rPr>
                <w:b/>
                <w:sz w:val="24"/>
              </w:rPr>
              <w:t xml:space="preserve">5.  Further steps needed to Prepare for </w:t>
            </w:r>
          </w:p>
          <w:p w14:paraId="69D1DFCF" w14:textId="77777777" w:rsidR="001539B2" w:rsidRDefault="00000000">
            <w:pPr>
              <w:spacing w:after="0"/>
            </w:pPr>
            <w:r>
              <w:rPr>
                <w:b/>
                <w:sz w:val="24"/>
              </w:rPr>
              <w:t xml:space="preserve">Task 3 </w:t>
            </w:r>
          </w:p>
        </w:tc>
        <w:tc>
          <w:tcPr>
            <w:tcW w:w="9863" w:type="dxa"/>
            <w:tcBorders>
              <w:top w:val="single" w:sz="4" w:space="0" w:color="000000"/>
              <w:left w:val="single" w:sz="4" w:space="0" w:color="000000"/>
              <w:bottom w:val="single" w:sz="4" w:space="0" w:color="000000"/>
              <w:right w:val="single" w:sz="4" w:space="0" w:color="000000"/>
            </w:tcBorders>
          </w:tcPr>
          <w:p w14:paraId="3383FFC9" w14:textId="1E784E7D" w:rsidR="001539B2" w:rsidRDefault="00000000">
            <w:pPr>
              <w:spacing w:after="0"/>
            </w:pPr>
            <w:r>
              <w:rPr>
                <w:sz w:val="24"/>
              </w:rPr>
              <w:t xml:space="preserve">I am going to write a report with 1200 words that’s why it’s important I need to look for the role specific skills and strategies from official websites which will help me to be accurate and will try to follow checklist effectively which will help me to not using irrelevant information for </w:t>
            </w:r>
            <w:r w:rsidR="008D46D5">
              <w:rPr>
                <w:sz w:val="24"/>
              </w:rPr>
              <w:t>report.</w:t>
            </w:r>
          </w:p>
        </w:tc>
      </w:tr>
    </w:tbl>
    <w:p w14:paraId="00EA9F53" w14:textId="77777777" w:rsidR="001539B2" w:rsidRDefault="00000000">
      <w:pPr>
        <w:spacing w:after="153"/>
        <w:jc w:val="both"/>
      </w:pPr>
      <w:r>
        <w:rPr>
          <w:rFonts w:ascii="Arial" w:eastAsia="Arial" w:hAnsi="Arial" w:cs="Arial"/>
          <w:sz w:val="28"/>
        </w:rPr>
        <w:t xml:space="preserve"> </w:t>
      </w:r>
    </w:p>
    <w:p w14:paraId="43EED64B" w14:textId="77777777" w:rsidR="001539B2" w:rsidRDefault="00000000">
      <w:pPr>
        <w:spacing w:after="147"/>
        <w:jc w:val="both"/>
      </w:pPr>
      <w:r>
        <w:rPr>
          <w:rFonts w:ascii="Arial" w:eastAsia="Arial" w:hAnsi="Arial" w:cs="Arial"/>
          <w:sz w:val="28"/>
        </w:rPr>
        <w:t xml:space="preserve"> </w:t>
      </w:r>
    </w:p>
    <w:p w14:paraId="3C9FDC5B" w14:textId="77777777" w:rsidR="001539B2" w:rsidRDefault="00000000">
      <w:pPr>
        <w:spacing w:after="153"/>
        <w:jc w:val="both"/>
      </w:pPr>
      <w:r>
        <w:rPr>
          <w:rFonts w:ascii="Arial" w:eastAsia="Arial" w:hAnsi="Arial" w:cs="Arial"/>
          <w:sz w:val="28"/>
        </w:rPr>
        <w:t xml:space="preserve"> </w:t>
      </w:r>
    </w:p>
    <w:p w14:paraId="5BD55D95" w14:textId="77777777" w:rsidR="001539B2" w:rsidRDefault="00000000">
      <w:pPr>
        <w:spacing w:after="147"/>
        <w:jc w:val="both"/>
      </w:pPr>
      <w:r>
        <w:rPr>
          <w:rFonts w:ascii="Arial" w:eastAsia="Arial" w:hAnsi="Arial" w:cs="Arial"/>
          <w:b/>
          <w:sz w:val="28"/>
        </w:rPr>
        <w:t xml:space="preserve"> </w:t>
      </w:r>
    </w:p>
    <w:p w14:paraId="237404C2" w14:textId="77777777" w:rsidR="001539B2" w:rsidRDefault="00000000">
      <w:pPr>
        <w:spacing w:after="153"/>
        <w:jc w:val="both"/>
      </w:pPr>
      <w:r>
        <w:rPr>
          <w:rFonts w:ascii="Arial" w:eastAsia="Arial" w:hAnsi="Arial" w:cs="Arial"/>
          <w:b/>
          <w:sz w:val="28"/>
        </w:rPr>
        <w:t xml:space="preserve"> </w:t>
      </w:r>
    </w:p>
    <w:p w14:paraId="34E741F8" w14:textId="77777777" w:rsidR="001539B2" w:rsidRDefault="00000000">
      <w:pPr>
        <w:spacing w:after="117"/>
        <w:jc w:val="both"/>
      </w:pPr>
      <w:r>
        <w:rPr>
          <w:rFonts w:ascii="Arial" w:eastAsia="Arial" w:hAnsi="Arial" w:cs="Arial"/>
          <w:b/>
          <w:sz w:val="28"/>
        </w:rPr>
        <w:t xml:space="preserve"> </w:t>
      </w:r>
    </w:p>
    <w:p w14:paraId="26DAA97A" w14:textId="77777777" w:rsidR="001539B2" w:rsidRDefault="00000000">
      <w:pPr>
        <w:spacing w:after="0"/>
        <w:jc w:val="both"/>
      </w:pPr>
      <w:r>
        <w:rPr>
          <w:rFonts w:ascii="Segoe UI" w:eastAsia="Segoe UI" w:hAnsi="Segoe UI" w:cs="Segoe UI"/>
          <w:b/>
          <w:sz w:val="21"/>
        </w:rPr>
        <w:t xml:space="preserve"> </w:t>
      </w:r>
    </w:p>
    <w:sectPr w:rsidR="001539B2">
      <w:pgSz w:w="16840" w:h="11905" w:orient="landscape"/>
      <w:pgMar w:top="1440" w:right="5768" w:bottom="1485" w:left="1441"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roman"/>
    <w:notTrueType/>
    <w:pitch w:val="default"/>
  </w:font>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F555A8A"/>
    <w:multiLevelType w:val="hybridMultilevel"/>
    <w:tmpl w:val="FCB073E6"/>
    <w:lvl w:ilvl="0" w:tplc="BF1E87F0">
      <w:start w:val="1"/>
      <w:numFmt w:val="bullet"/>
      <w:lvlText w:val="•"/>
      <w:lvlJc w:val="left"/>
      <w:pPr>
        <w:ind w:left="70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68E0E2A0">
      <w:start w:val="1"/>
      <w:numFmt w:val="bullet"/>
      <w:lvlText w:val="o"/>
      <w:lvlJc w:val="left"/>
      <w:pPr>
        <w:ind w:left="12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BF665BA8">
      <w:start w:val="1"/>
      <w:numFmt w:val="bullet"/>
      <w:lvlText w:val="▪"/>
      <w:lvlJc w:val="left"/>
      <w:pPr>
        <w:ind w:left="19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B756FDF8">
      <w:start w:val="1"/>
      <w:numFmt w:val="bullet"/>
      <w:lvlText w:val="•"/>
      <w:lvlJc w:val="left"/>
      <w:pPr>
        <w:ind w:left="26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958A606E">
      <w:start w:val="1"/>
      <w:numFmt w:val="bullet"/>
      <w:lvlText w:val="o"/>
      <w:lvlJc w:val="left"/>
      <w:pPr>
        <w:ind w:left="33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B9301E22">
      <w:start w:val="1"/>
      <w:numFmt w:val="bullet"/>
      <w:lvlText w:val="▪"/>
      <w:lvlJc w:val="left"/>
      <w:pPr>
        <w:ind w:left="40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84148A20">
      <w:start w:val="1"/>
      <w:numFmt w:val="bullet"/>
      <w:lvlText w:val="•"/>
      <w:lvlJc w:val="left"/>
      <w:pPr>
        <w:ind w:left="48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6DE8B922">
      <w:start w:val="1"/>
      <w:numFmt w:val="bullet"/>
      <w:lvlText w:val="o"/>
      <w:lvlJc w:val="left"/>
      <w:pPr>
        <w:ind w:left="55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D5000BA2">
      <w:start w:val="1"/>
      <w:numFmt w:val="bullet"/>
      <w:lvlText w:val="▪"/>
      <w:lvlJc w:val="left"/>
      <w:pPr>
        <w:ind w:left="62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num w:numId="1" w16cid:durableId="19215596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539B2"/>
    <w:rsid w:val="001539B2"/>
    <w:rsid w:val="00301A34"/>
    <w:rsid w:val="003854D9"/>
    <w:rsid w:val="008D46D5"/>
    <w:rsid w:val="00BA4B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578131"/>
  <w15:docId w15:val="{9F7817D7-5C22-4D53-A3A6-B449FC31DF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line="259" w:lineRule="auto"/>
    </w:pPr>
    <w:rPr>
      <w:rFonts w:ascii="Calibri" w:eastAsia="Calibri" w:hAnsi="Calibri" w:cs="Calibri"/>
      <w:color w:val="000000"/>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Grid">
    <w:name w:val="TableGrid"/>
    <w:pPr>
      <w:spacing w:after="0" w:line="240" w:lineRule="auto"/>
    </w:p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10</TotalTime>
  <Pages>1</Pages>
  <Words>420</Words>
  <Characters>2396</Characters>
  <Application>Microsoft Office Word</Application>
  <DocSecurity>0</DocSecurity>
  <Lines>19</Lines>
  <Paragraphs>5</Paragraphs>
  <ScaleCrop>false</ScaleCrop>
  <Company/>
  <LinksUpToDate>false</LinksUpToDate>
  <CharactersWithSpaces>2811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cp:lastModifiedBy>Javaria Irfan Hafiza (2504716)</cp:lastModifiedBy>
  <cp:revision>6</cp:revision>
  <dcterms:created xsi:type="dcterms:W3CDTF">2025-10-22T12:16:00Z</dcterms:created>
  <dcterms:modified xsi:type="dcterms:W3CDTF">2025-10-22T12:18:00Z</dcterms:modified>
</cp:coreProperties>
</file>