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people.xml" ContentType="application/vnd.openxmlformats-officedocument.wordprocessingml.people+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14:paraId="2C078E63" wp14:noSpellErr="1" wp14:textId="0EBD57C5">
      <w:bookmarkStart w:name="_GoBack" w:id="0"/>
      <w:bookmarkEnd w:id="0"/>
      <w:r w:rsidR="18E53E8C">
        <w:rPr/>
        <w:t>Briefing paper</w:t>
      </w:r>
    </w:p>
    <w:p w:rsidR="18E53E8C" w:rsidP="18E53E8C" w:rsidRDefault="18E53E8C" w14:paraId="53408DDC" w14:noSpellErr="1" w14:textId="0A81F329">
      <w:pPr>
        <w:pStyle w:val="Normal"/>
      </w:pPr>
      <w:r w:rsidR="7733F113">
        <w:rPr/>
        <w:t xml:space="preserve">The </w:t>
      </w:r>
      <w:r w:rsidR="7733F113">
        <w:rPr/>
        <w:t>Un</w:t>
      </w:r>
      <w:r w:rsidR="7733F113">
        <w:rPr/>
        <w:t>ited</w:t>
      </w:r>
      <w:r w:rsidR="7733F113">
        <w:rPr/>
        <w:t xml:space="preserve"> Nations </w:t>
      </w:r>
      <w:r w:rsidR="7733F113">
        <w:rPr/>
        <w:t>Convention</w:t>
      </w:r>
      <w:r w:rsidR="7733F113">
        <w:rPr/>
        <w:t xml:space="preserve"> on the Rights </w:t>
      </w:r>
      <w:r w:rsidR="7733F113">
        <w:rPr/>
        <w:t>of</w:t>
      </w:r>
      <w:r w:rsidR="7733F113">
        <w:rPr/>
        <w:t xml:space="preserve"> the </w:t>
      </w:r>
      <w:r w:rsidR="7733F113">
        <w:rPr/>
        <w:t>child</w:t>
      </w:r>
      <w:r w:rsidR="7733F113">
        <w:rPr/>
        <w:t xml:space="preserve"> or</w:t>
      </w:r>
      <w:r w:rsidR="7733F113">
        <w:rPr/>
        <w:t xml:space="preserve"> the UNCRC </w:t>
      </w:r>
      <w:r w:rsidR="7733F113">
        <w:rPr/>
        <w:t xml:space="preserve">is </w:t>
      </w:r>
      <w:r w:rsidR="7733F113">
        <w:rPr/>
        <w:t>a</w:t>
      </w:r>
      <w:r w:rsidR="7733F113">
        <w:rPr/>
        <w:t xml:space="preserve"> complete statement on children's rights and is the most widely documented international human rights treaty </w:t>
      </w:r>
      <w:r w:rsidR="7733F113">
        <w:rPr/>
        <w:t>in</w:t>
      </w:r>
      <w:r w:rsidR="7733F113">
        <w:rPr/>
        <w:t xml:space="preserve"> history. </w:t>
      </w:r>
      <w:r w:rsidR="7733F113">
        <w:rPr/>
        <w:t xml:space="preserve">The UNCRC is a legally binding </w:t>
      </w:r>
      <w:r w:rsidR="7733F113">
        <w:rPr/>
        <w:t xml:space="preserve">document, it </w:t>
      </w:r>
      <w:r w:rsidR="7733F113">
        <w:rPr/>
        <w:t xml:space="preserve">contains 54 </w:t>
      </w:r>
      <w:r w:rsidR="7733F113">
        <w:rPr/>
        <w:t>articles stating the rights of the child.</w:t>
      </w:r>
      <w:r w:rsidR="7733F113">
        <w:rPr/>
        <w:t xml:space="preserve"> </w:t>
      </w:r>
      <w:r w:rsidR="7733F113">
        <w:rPr/>
        <w:t>The</w:t>
      </w:r>
      <w:r w:rsidR="7733F113">
        <w:rPr/>
        <w:t xml:space="preserve"> UNCRC is </w:t>
      </w:r>
      <w:r w:rsidR="7733F113">
        <w:rPr/>
        <w:t>special</w:t>
      </w:r>
      <w:r w:rsidR="7733F113">
        <w:rPr/>
        <w:t xml:space="preserve"> </w:t>
      </w:r>
      <w:r w:rsidR="7733F113">
        <w:rPr/>
        <w:t>because</w:t>
      </w:r>
      <w:r w:rsidR="7733F113">
        <w:rPr/>
        <w:t xml:space="preserve"> is</w:t>
      </w:r>
      <w:r w:rsidR="7733F113">
        <w:rPr/>
        <w:t xml:space="preserve"> </w:t>
      </w:r>
      <w:r w:rsidR="7733F113">
        <w:rPr/>
        <w:t>sets</w:t>
      </w:r>
      <w:r w:rsidR="7733F113">
        <w:rPr/>
        <w:t xml:space="preserve"> </w:t>
      </w:r>
      <w:r w:rsidR="7733F113">
        <w:rPr/>
        <w:t>out</w:t>
      </w:r>
      <w:r w:rsidR="7733F113">
        <w:rPr/>
        <w:t xml:space="preserve"> </w:t>
      </w:r>
      <w:r w:rsidR="7733F113">
        <w:rPr/>
        <w:t xml:space="preserve">and </w:t>
      </w:r>
      <w:r w:rsidR="7733F113">
        <w:rPr/>
        <w:t>covers</w:t>
      </w:r>
      <w:r w:rsidR="7733F113">
        <w:rPr/>
        <w:t xml:space="preserve"> all articles that help protect and cover children's rights. The UNCRC also helps and explains how all adults and governments must work together to ensure children enjoy their rights. Each individual child has </w:t>
      </w:r>
      <w:r w:rsidR="7733F113">
        <w:rPr/>
        <w:t xml:space="preserve">rights, regardless of their race, gender, religion and language. </w:t>
      </w:r>
    </w:p>
    <w:p w:rsidR="7733F113" w:rsidP="7733F113" w:rsidRDefault="7733F113" w14:paraId="71041DBF" w14:textId="4E159932">
      <w:pPr>
        <w:pStyle w:val="Normal"/>
      </w:pPr>
      <w:r w:rsidR="7733F113">
        <w:rPr/>
        <w:t xml:space="preserve">Article 23 – Children with a disability have the right to live a full and decent life with dignity and independence and to play an active part in the community. As child A has been confirmed to have speech and language problems, it is the settings </w:t>
      </w:r>
      <w:proofErr w:type="spellStart"/>
      <w:r w:rsidR="7733F113">
        <w:rPr/>
        <w:t>responsibilty</w:t>
      </w:r>
      <w:proofErr w:type="spellEnd"/>
      <w:r w:rsidR="7733F113">
        <w:rPr/>
        <w:t xml:space="preserve"> to put the right plan in place to help child A fulfil his full </w:t>
      </w:r>
      <w:proofErr w:type="spellStart"/>
      <w:r w:rsidR="7733F113">
        <w:rPr/>
        <w:t>potiential</w:t>
      </w:r>
      <w:proofErr w:type="spellEnd"/>
      <w:r w:rsidR="7733F113">
        <w:rPr/>
        <w:t xml:space="preserve"> whilst at the school. </w:t>
      </w:r>
    </w:p>
    <w:p w:rsidR="7733F113" w:rsidP="7733F113" w:rsidRDefault="7733F113" w14:paraId="63AC754D" w14:textId="20FE6309">
      <w:pPr>
        <w:pStyle w:val="Normal"/>
      </w:pPr>
      <w:r w:rsidR="7733F113">
        <w:rPr/>
        <w:t xml:space="preserve">Article 3- The best interest of the child must be a top </w:t>
      </w:r>
      <w:r w:rsidR="7733F113">
        <w:rPr/>
        <w:t xml:space="preserve">priority in all decisions and actions that effect children. Child A's interests and needs must be met, it is important for the school to </w:t>
      </w:r>
      <w:proofErr w:type="spellStart"/>
      <w:r w:rsidR="7733F113">
        <w:rPr/>
        <w:t>rec</w:t>
      </w:r>
      <w:r w:rsidR="7733F113">
        <w:rPr/>
        <w:t>ognise</w:t>
      </w:r>
      <w:proofErr w:type="spellEnd"/>
      <w:r w:rsidR="7733F113">
        <w:rPr/>
        <w:t xml:space="preserve"> this and put in place all plans to meet child's A's best </w:t>
      </w:r>
      <w:r w:rsidR="7733F113">
        <w:rPr/>
        <w:t>interests.</w:t>
      </w:r>
    </w:p>
    <w:p w:rsidR="7733F113" w:rsidP="7733F113" w:rsidRDefault="7733F113" w14:paraId="33AC5826" w14:textId="60F700AF">
      <w:pPr>
        <w:pStyle w:val="Normal"/>
      </w:pPr>
      <w:r w:rsidR="7733F113">
        <w:rPr/>
        <w:t xml:space="preserve">Article 28 – Every child has the right to education. Primary education must be free and different forms of secondary education must be </w:t>
      </w:r>
      <w:proofErr w:type="spellStart"/>
      <w:r w:rsidR="7733F113">
        <w:rPr/>
        <w:t>avaliable</w:t>
      </w:r>
      <w:proofErr w:type="spellEnd"/>
      <w:r w:rsidR="7733F113">
        <w:rPr/>
        <w:t xml:space="preserve"> to every child. Child A needs the right education throughout his school years.</w:t>
      </w:r>
    </w:p>
    <w:p w:rsidR="7733F113" w:rsidP="7733F113" w:rsidRDefault="7733F113" w14:noSpellErr="1" w14:paraId="7A7140DC" w14:textId="1035B160">
      <w:pPr>
        <w:pStyle w:val="Normal"/>
      </w:pPr>
      <w:hyperlink r:id="R0980e8d5abea4f10">
        <w:r w:rsidRPr="7733F113" w:rsidR="7733F113">
          <w:rPr>
            <w:rStyle w:val="Hyperlink"/>
          </w:rPr>
          <w:t>H</w:t>
        </w:r>
        <w:r w:rsidRPr="7733F113" w:rsidR="7733F113">
          <w:rPr>
            <w:rStyle w:val="Hyperlink"/>
          </w:rPr>
          <w:t>ttp://www.unicef.org.uk</w:t>
        </w:r>
      </w:hyperlink>
      <w:r w:rsidR="7733F113">
        <w:rPr/>
        <w:t xml:space="preserve"> {</w:t>
      </w:r>
      <w:r w:rsidR="7733F113">
        <w:rPr/>
        <w:t>accessed December 4</w:t>
      </w:r>
      <w:r w:rsidRPr="7733F113" w:rsidR="7733F113">
        <w:rPr>
          <w:vertAlign w:val="superscript"/>
        </w:rPr>
        <w:t>th</w:t>
      </w:r>
      <w:r w:rsidR="7733F113">
        <w:rPr/>
        <w:t xml:space="preserve"> 2017}</w:t>
      </w:r>
    </w:p>
    <w:p w:rsidR="7733F113" w:rsidP="7733F113" w:rsidRDefault="7733F113" w14:paraId="4A22707A" w14:noSpellErr="1" w14:textId="0A576101">
      <w:pPr>
        <w:pStyle w:val="Normal"/>
      </w:pPr>
      <w:hyperlink r:id="Rc37c9a0ae4be44c7">
        <w:r w:rsidRPr="25988102" w:rsidR="25988102">
          <w:rPr>
            <w:rStyle w:val="Hyperlink"/>
          </w:rPr>
          <w:t>http://www.savethechildren.org.uk</w:t>
        </w:r>
      </w:hyperlink>
      <w:r w:rsidR="25988102">
        <w:rPr/>
        <w:t xml:space="preserve"> [</w:t>
      </w:r>
      <w:r w:rsidR="25988102">
        <w:rPr/>
        <w:t>ac</w:t>
      </w:r>
      <w:r w:rsidR="25988102">
        <w:rPr/>
        <w:t>cesse</w:t>
      </w:r>
      <w:r w:rsidR="25988102">
        <w:rPr/>
        <w:t>d</w:t>
      </w:r>
      <w:r w:rsidR="25988102">
        <w:rPr/>
        <w:t xml:space="preserve"> D</w:t>
      </w:r>
      <w:r w:rsidR="25988102">
        <w:rPr/>
        <w:t>ecember 4</w:t>
      </w:r>
      <w:r w:rsidRPr="25988102" w:rsidR="25988102">
        <w:rPr>
          <w:vertAlign w:val="superscript"/>
        </w:rPr>
        <w:t>th</w:t>
      </w:r>
      <w:r w:rsidR="25988102">
        <w:rPr/>
        <w:t xml:space="preserve"> 2017}</w:t>
      </w:r>
    </w:p>
    <w:p w:rsidR="18E53E8C" w:rsidP="18E53E8C" w:rsidRDefault="18E53E8C" w14:noSpellErr="1" w14:paraId="0475A53B" w14:textId="1B5ADF47">
      <w:pPr>
        <w:pStyle w:val="Normal"/>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people.xml><?xml version="1.0" encoding="utf-8"?>
<w15:people xmlns:mc="http://schemas.openxmlformats.org/markup-compatibility/2006" xmlns:w15="http://schemas.microsoft.com/office/word/2012/wordml" mc:Ignorable="w15">
  <w15:person w15:author="Kayleigh Watt (1705422)">
    <w15:presenceInfo w15:providerId="AD" w15:userId="1003BFFDA4178BD9@LIVE.COM"/>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proofState w:spelling="clean" w:grammar="dirty"/>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27910D9C"/>
  <w15:docId w15:val="{e0986814-2a45-4c3e-bfd2-388f283e2cce}"/>
  <w:rsids>
    <w:rsidRoot w:val="18E53E8C"/>
    <w:rsid w:val="18E53E8C"/>
    <w:rsid w:val="25988102"/>
    <w:rsid w:val="7733F113"/>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11/relationships/people" Target="/word/people.xml" Id="Re16385a06f554358" /><Relationship Type="http://schemas.openxmlformats.org/officeDocument/2006/relationships/hyperlink" Target="Http://www.unicef.org.uk" TargetMode="External" Id="R0980e8d5abea4f10" /><Relationship Type="http://schemas.openxmlformats.org/officeDocument/2006/relationships/hyperlink" Target="http://www.savethechildren.org.uk" TargetMode="External" Id="Rc37c9a0ae4be44c7"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2017-12-08T20:00:02.8321007Z</dcterms:created>
  <dcterms:modified xsi:type="dcterms:W3CDTF">2017-12-11T10:47:48.2365896Z</dcterms:modified>
  <dc:creator>Kayleigh Watt (1705422)</dc:creator>
  <lastModifiedBy>Kayleigh Watt (1705422)</lastModifiedBy>
</coreProperties>
</file>