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2A5DF" w14:textId="6218682E" w:rsidR="00832473" w:rsidRDefault="00832473" w:rsidP="00832473">
      <w:pPr>
        <w:widowControl/>
        <w:shd w:val="clear" w:color="auto" w:fill="FFFFFF"/>
        <w:jc w:val="left"/>
        <w:rPr>
          <w:rFonts w:ascii="Calibri" w:eastAsia="宋体" w:hAnsi="Calibri" w:cs="Calibri"/>
          <w:color w:val="201F1E"/>
          <w:kern w:val="0"/>
          <w:sz w:val="22"/>
          <w:bdr w:val="none" w:sz="0" w:space="0" w:color="auto" w:frame="1"/>
        </w:rPr>
      </w:pPr>
      <w:r w:rsidRPr="00832473">
        <w:rPr>
          <w:rFonts w:ascii="Calibri" w:eastAsia="宋体" w:hAnsi="Calibri" w:cs="Calibri"/>
          <w:b/>
          <w:bCs/>
          <w:color w:val="201F1E"/>
          <w:kern w:val="0"/>
          <w:sz w:val="22"/>
          <w:bdr w:val="none" w:sz="0" w:space="0" w:color="auto" w:frame="1"/>
        </w:rPr>
        <w:t>Topic:</w:t>
      </w:r>
      <w:r w:rsidRPr="00832473">
        <w:rPr>
          <w:rFonts w:ascii="Calibri" w:eastAsia="宋体" w:hAnsi="Calibri" w:cs="Calibri"/>
          <w:color w:val="201F1E"/>
          <w:kern w:val="0"/>
          <w:sz w:val="22"/>
          <w:bdr w:val="none" w:sz="0" w:space="0" w:color="auto" w:frame="1"/>
        </w:rPr>
        <w:t xml:space="preserve"> Platform corporate social responsibility, employee organizational recognition and gig innovation behavior</w:t>
      </w:r>
    </w:p>
    <w:p w14:paraId="5D6196E2" w14:textId="03E644B5" w:rsidR="00832473" w:rsidRDefault="00832473" w:rsidP="00832473">
      <w:pPr>
        <w:widowControl/>
        <w:shd w:val="clear" w:color="auto" w:fill="FFFFFF"/>
        <w:jc w:val="left"/>
        <w:rPr>
          <w:rFonts w:ascii="Calibri" w:eastAsia="宋体" w:hAnsi="Calibri" w:cs="Calibri"/>
          <w:color w:val="201F1E"/>
          <w:kern w:val="0"/>
          <w:sz w:val="22"/>
          <w:bdr w:val="none" w:sz="0" w:space="0" w:color="auto" w:frame="1"/>
        </w:rPr>
      </w:pPr>
    </w:p>
    <w:p w14:paraId="1D9B93EC" w14:textId="77777777" w:rsidR="00832473" w:rsidRPr="00832473" w:rsidRDefault="00832473" w:rsidP="00832473">
      <w:pPr>
        <w:widowControl/>
        <w:shd w:val="clear" w:color="auto" w:fill="FFFFFF"/>
        <w:jc w:val="left"/>
        <w:textAlignment w:val="baseline"/>
        <w:rPr>
          <w:rFonts w:ascii="Calibri" w:eastAsia="宋体" w:hAnsi="Calibri" w:cs="Calibri"/>
          <w:color w:val="000000"/>
          <w:kern w:val="0"/>
          <w:sz w:val="24"/>
          <w:szCs w:val="24"/>
        </w:rPr>
      </w:pPr>
      <w:r w:rsidRPr="00832473">
        <w:rPr>
          <w:rFonts w:ascii="Calibri" w:eastAsia="宋体" w:hAnsi="Calibri" w:cs="Calibri"/>
          <w:b/>
          <w:bCs/>
          <w:color w:val="000000"/>
          <w:kern w:val="0"/>
          <w:sz w:val="24"/>
          <w:szCs w:val="24"/>
          <w:bdr w:val="none" w:sz="0" w:space="0" w:color="auto" w:frame="1"/>
        </w:rPr>
        <w:t>Outline:</w:t>
      </w:r>
    </w:p>
    <w:p w14:paraId="74867895" w14:textId="77777777" w:rsidR="00832473" w:rsidRPr="00832473" w:rsidRDefault="00832473" w:rsidP="00832473">
      <w:pPr>
        <w:widowControl/>
        <w:shd w:val="clear" w:color="auto" w:fill="FFFFFF"/>
        <w:jc w:val="left"/>
        <w:textAlignment w:val="baseline"/>
        <w:rPr>
          <w:rFonts w:ascii="Microsoft YaHei UI" w:eastAsia="Microsoft YaHei UI" w:hAnsi="Microsoft YaHei UI" w:cs="宋体"/>
          <w:color w:val="201F1E"/>
          <w:kern w:val="0"/>
          <w:sz w:val="23"/>
          <w:szCs w:val="23"/>
        </w:rPr>
      </w:pPr>
      <w:r w:rsidRPr="00832473">
        <w:rPr>
          <w:rFonts w:ascii="Times New Roman" w:eastAsia="Microsoft YaHei UI" w:hAnsi="Times New Roman" w:cs="Times New Roman"/>
          <w:color w:val="2A2B2E"/>
          <w:kern w:val="0"/>
          <w:szCs w:val="21"/>
          <w:bdr w:val="none" w:sz="0" w:space="0" w:color="auto" w:frame="1"/>
        </w:rPr>
        <w:t>Under the gig economy, platform enterprise, as a new enterprise theme, has gradually become an important force to promote social and economic development. Social responsibility is the underlying logic of the development of platform enterprises. Platform enterprises should take the innovation of social responsibility as their key strategy. This study explores the impact of platform CSR on employees' innovative behavior from the perspective of workers. Organizational identity of employees is a mediating variable. According to existing studies, higher organizational identity can improve employee loyalty, job satisfaction, organizational commitment, and organizational trust, which is helpful to attract and retain employees. Based on the theory of social exchange and social identity, this study first discusses the impact of CSR activities on employees' organizational identity, then analyzes the relationship between employees' organizational identity and employees' innovative behavior, and finally explores the relationship between social responsibility and innovative behavior. The research paradigm is pragmatism and use mixed research approach. </w:t>
      </w:r>
      <w:r w:rsidRPr="00832473">
        <w:rPr>
          <w:rFonts w:ascii="Times New Roman" w:eastAsia="Microsoft YaHei UI" w:hAnsi="Times New Roman" w:cs="Times New Roman"/>
          <w:color w:val="2A2B2E"/>
          <w:kern w:val="0"/>
          <w:szCs w:val="21"/>
          <w:bdr w:val="none" w:sz="0" w:space="0" w:color="auto" w:frame="1"/>
          <w:shd w:val="clear" w:color="auto" w:fill="FCFDFE"/>
        </w:rPr>
        <w:t>In the first stage, using the case study method, 30 gig workers and HR from 2 different platform enterprises are qualitatively studied on the relationship between CSR, organizational identification and gig worker’s innovation behavior. In the second stage, an empirical study was conducted to verify the results of the first stage. 500 questionnaires were distributed to 10 different platform enterprises.</w:t>
      </w:r>
    </w:p>
    <w:p w14:paraId="33BCDB44" w14:textId="77777777" w:rsidR="00832473" w:rsidRPr="00B95F6E" w:rsidRDefault="00832473" w:rsidP="00832473">
      <w:pPr>
        <w:widowControl/>
        <w:shd w:val="clear" w:color="auto" w:fill="FFFFFF"/>
        <w:jc w:val="left"/>
        <w:rPr>
          <w:rFonts w:ascii="宋体" w:eastAsia="宋体" w:hAnsi="宋体" w:cs="宋体"/>
          <w:color w:val="201F1E"/>
          <w:kern w:val="0"/>
          <w:sz w:val="24"/>
          <w:szCs w:val="24"/>
        </w:rPr>
      </w:pPr>
    </w:p>
    <w:sectPr w:rsidR="00832473" w:rsidRPr="00B95F6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FA2B5" w14:textId="77777777" w:rsidR="000D5B76" w:rsidRDefault="000D5B76" w:rsidP="00EA349D">
      <w:r>
        <w:separator/>
      </w:r>
    </w:p>
  </w:endnote>
  <w:endnote w:type="continuationSeparator" w:id="0">
    <w:p w14:paraId="48B9E7B9" w14:textId="77777777" w:rsidR="000D5B76" w:rsidRDefault="000D5B76" w:rsidP="00EA34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76A61" w14:textId="77777777" w:rsidR="000D5B76" w:rsidRDefault="000D5B76" w:rsidP="00EA349D">
      <w:r>
        <w:separator/>
      </w:r>
    </w:p>
  </w:footnote>
  <w:footnote w:type="continuationSeparator" w:id="0">
    <w:p w14:paraId="35E02203" w14:textId="77777777" w:rsidR="000D5B76" w:rsidRDefault="000D5B76" w:rsidP="00EA34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27522"/>
    <w:multiLevelType w:val="multilevel"/>
    <w:tmpl w:val="C56C4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B65F81"/>
    <w:multiLevelType w:val="multilevel"/>
    <w:tmpl w:val="2BBC27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5650DD"/>
    <w:multiLevelType w:val="multilevel"/>
    <w:tmpl w:val="CFB4E5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9352106">
    <w:abstractNumId w:val="0"/>
  </w:num>
  <w:num w:numId="2" w16cid:durableId="3477295">
    <w:abstractNumId w:val="1"/>
  </w:num>
  <w:num w:numId="3" w16cid:durableId="889876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B6"/>
    <w:rsid w:val="000D5B76"/>
    <w:rsid w:val="0012775B"/>
    <w:rsid w:val="00832473"/>
    <w:rsid w:val="00840EB6"/>
    <w:rsid w:val="00B95F6E"/>
    <w:rsid w:val="00D57AE4"/>
    <w:rsid w:val="00EA34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89346"/>
  <w15:chartTrackingRefBased/>
  <w15:docId w15:val="{DD631BF1-FCE9-4442-BE3E-F81057575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840EB6"/>
    <w:pPr>
      <w:widowControl/>
      <w:spacing w:before="100" w:beforeAutospacing="1" w:after="100" w:afterAutospacing="1"/>
      <w:jc w:val="left"/>
    </w:pPr>
    <w:rPr>
      <w:rFonts w:ascii="宋体" w:eastAsia="宋体" w:hAnsi="宋体" w:cs="宋体"/>
      <w:kern w:val="0"/>
      <w:sz w:val="24"/>
      <w:szCs w:val="24"/>
    </w:rPr>
  </w:style>
  <w:style w:type="character" w:customStyle="1" w:styleId="xtgt1">
    <w:name w:val="x_tgt1"/>
    <w:basedOn w:val="a0"/>
    <w:rsid w:val="00832473"/>
  </w:style>
  <w:style w:type="paragraph" w:styleId="a4">
    <w:name w:val="header"/>
    <w:basedOn w:val="a"/>
    <w:link w:val="a5"/>
    <w:uiPriority w:val="99"/>
    <w:unhideWhenUsed/>
    <w:rsid w:val="00EA349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EA349D"/>
    <w:rPr>
      <w:sz w:val="18"/>
      <w:szCs w:val="18"/>
    </w:rPr>
  </w:style>
  <w:style w:type="paragraph" w:styleId="a6">
    <w:name w:val="footer"/>
    <w:basedOn w:val="a"/>
    <w:link w:val="a7"/>
    <w:uiPriority w:val="99"/>
    <w:unhideWhenUsed/>
    <w:rsid w:val="00EA349D"/>
    <w:pPr>
      <w:tabs>
        <w:tab w:val="center" w:pos="4153"/>
        <w:tab w:val="right" w:pos="8306"/>
      </w:tabs>
      <w:snapToGrid w:val="0"/>
      <w:jc w:val="left"/>
    </w:pPr>
    <w:rPr>
      <w:sz w:val="18"/>
      <w:szCs w:val="18"/>
    </w:rPr>
  </w:style>
  <w:style w:type="character" w:customStyle="1" w:styleId="a7">
    <w:name w:val="页脚 字符"/>
    <w:basedOn w:val="a0"/>
    <w:link w:val="a6"/>
    <w:uiPriority w:val="99"/>
    <w:rsid w:val="00EA349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392368">
      <w:bodyDiv w:val="1"/>
      <w:marLeft w:val="0"/>
      <w:marRight w:val="0"/>
      <w:marTop w:val="0"/>
      <w:marBottom w:val="0"/>
      <w:divBdr>
        <w:top w:val="none" w:sz="0" w:space="0" w:color="auto"/>
        <w:left w:val="none" w:sz="0" w:space="0" w:color="auto"/>
        <w:bottom w:val="none" w:sz="0" w:space="0" w:color="auto"/>
        <w:right w:val="none" w:sz="0" w:space="0" w:color="auto"/>
      </w:divBdr>
    </w:div>
    <w:div w:id="1680765801">
      <w:bodyDiv w:val="1"/>
      <w:marLeft w:val="0"/>
      <w:marRight w:val="0"/>
      <w:marTop w:val="0"/>
      <w:marBottom w:val="0"/>
      <w:divBdr>
        <w:top w:val="none" w:sz="0" w:space="0" w:color="auto"/>
        <w:left w:val="none" w:sz="0" w:space="0" w:color="auto"/>
        <w:bottom w:val="none" w:sz="0" w:space="0" w:color="auto"/>
        <w:right w:val="none" w:sz="0" w:space="0" w:color="auto"/>
      </w:divBdr>
      <w:divsChild>
        <w:div w:id="9959582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251</Words>
  <Characters>1436</Characters>
  <Application>Microsoft Office Word</Application>
  <DocSecurity>0</DocSecurity>
  <Lines>11</Lines>
  <Paragraphs>3</Paragraphs>
  <ScaleCrop>false</ScaleCrop>
  <Company/>
  <LinksUpToDate>false</LinksUpToDate>
  <CharactersWithSpaces>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Xueying Liu (2106660)</dc:creator>
  <cp:keywords/>
  <dc:description/>
  <cp:lastModifiedBy>Xueying Liu (2106660)</cp:lastModifiedBy>
  <cp:revision>2</cp:revision>
  <dcterms:created xsi:type="dcterms:W3CDTF">2022-07-31T23:41:00Z</dcterms:created>
  <dcterms:modified xsi:type="dcterms:W3CDTF">2022-08-01T08:05:00Z</dcterms:modified>
</cp:coreProperties>
</file>