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983A2" w14:textId="77777777" w:rsidR="00813B36" w:rsidRPr="00B25FA0" w:rsidRDefault="00033F63">
      <w:pPr>
        <w:spacing w:after="0" w:line="259" w:lineRule="auto"/>
        <w:ind w:left="0" w:firstLine="0"/>
        <w:rPr>
          <w:b/>
          <w:bCs/>
          <w:sz w:val="44"/>
          <w:szCs w:val="44"/>
        </w:rPr>
      </w:pPr>
      <w:r w:rsidRPr="00B25FA0">
        <w:rPr>
          <w:rFonts w:eastAsia="Arial"/>
          <w:b/>
          <w:bCs/>
          <w:sz w:val="44"/>
          <w:szCs w:val="44"/>
        </w:rPr>
        <w:t>ASSIGMENT 1</w:t>
      </w:r>
      <w:r w:rsidRPr="00B25FA0">
        <w:rPr>
          <w:rFonts w:eastAsia="Calibri"/>
          <w:b/>
          <w:bCs/>
          <w:sz w:val="44"/>
          <w:szCs w:val="44"/>
          <w:vertAlign w:val="subscript"/>
        </w:rPr>
        <w:t xml:space="preserve"> </w:t>
      </w:r>
    </w:p>
    <w:p w14:paraId="61FBA3E8" w14:textId="77777777" w:rsidR="00813B36" w:rsidRPr="00AA1E03" w:rsidRDefault="00033F63">
      <w:pPr>
        <w:spacing w:after="91" w:line="259" w:lineRule="auto"/>
        <w:ind w:left="0" w:firstLine="0"/>
        <w:rPr>
          <w:sz w:val="44"/>
          <w:szCs w:val="44"/>
        </w:rPr>
      </w:pPr>
      <w:r w:rsidRPr="00AA1E03">
        <w:rPr>
          <w:sz w:val="44"/>
          <w:szCs w:val="44"/>
        </w:rPr>
        <w:t xml:space="preserve"> </w:t>
      </w:r>
    </w:p>
    <w:p w14:paraId="0DCBF51E" w14:textId="77777777" w:rsidR="00813B36" w:rsidRPr="00AA1E03" w:rsidRDefault="00033F63">
      <w:pPr>
        <w:pStyle w:val="Heading1"/>
        <w:ind w:left="-5"/>
        <w:rPr>
          <w:rFonts w:cs="Times New Roman"/>
          <w:sz w:val="44"/>
          <w:szCs w:val="44"/>
        </w:rPr>
      </w:pPr>
      <w:r w:rsidRPr="00AA1E03">
        <w:rPr>
          <w:rFonts w:cs="Times New Roman"/>
          <w:b/>
          <w:sz w:val="44"/>
          <w:szCs w:val="44"/>
        </w:rPr>
        <w:t>NAME</w:t>
      </w:r>
      <w:r w:rsidRPr="00AA1E03">
        <w:rPr>
          <w:rFonts w:cs="Times New Roman"/>
          <w:sz w:val="44"/>
          <w:szCs w:val="44"/>
        </w:rPr>
        <w:t>: SALOMEY SENYA</w:t>
      </w:r>
      <w:r w:rsidRPr="00AA1E03">
        <w:rPr>
          <w:rFonts w:eastAsia="Calibri" w:cs="Times New Roman"/>
          <w:sz w:val="44"/>
          <w:szCs w:val="44"/>
          <w:vertAlign w:val="subscript"/>
        </w:rPr>
        <w:t xml:space="preserve"> </w:t>
      </w:r>
    </w:p>
    <w:p w14:paraId="648740B6" w14:textId="77777777" w:rsidR="00813B36" w:rsidRPr="00AA1E03" w:rsidRDefault="00033F63">
      <w:pPr>
        <w:spacing w:after="91" w:line="259" w:lineRule="auto"/>
        <w:ind w:left="0" w:firstLine="0"/>
        <w:rPr>
          <w:sz w:val="44"/>
          <w:szCs w:val="44"/>
        </w:rPr>
      </w:pPr>
      <w:r w:rsidRPr="00AA1E03">
        <w:rPr>
          <w:sz w:val="44"/>
          <w:szCs w:val="44"/>
        </w:rPr>
        <w:t xml:space="preserve"> </w:t>
      </w:r>
    </w:p>
    <w:p w14:paraId="33CA6487" w14:textId="77777777" w:rsidR="00813B36" w:rsidRPr="00AA1E03" w:rsidRDefault="00033F63">
      <w:pPr>
        <w:spacing w:after="0" w:line="259" w:lineRule="auto"/>
        <w:ind w:left="-5"/>
        <w:rPr>
          <w:sz w:val="44"/>
          <w:szCs w:val="44"/>
        </w:rPr>
      </w:pPr>
      <w:r w:rsidRPr="00AA1E03">
        <w:rPr>
          <w:rFonts w:eastAsia="Arial"/>
          <w:b/>
          <w:sz w:val="44"/>
          <w:szCs w:val="44"/>
        </w:rPr>
        <w:t xml:space="preserve">STUDENT NUMBER: </w:t>
      </w:r>
      <w:r w:rsidRPr="00AA1E03">
        <w:rPr>
          <w:rFonts w:eastAsia="Arial"/>
          <w:sz w:val="44"/>
          <w:szCs w:val="44"/>
        </w:rPr>
        <w:t>2408674</w:t>
      </w:r>
      <w:r w:rsidRPr="00AA1E03">
        <w:rPr>
          <w:rFonts w:eastAsia="Calibri"/>
          <w:sz w:val="44"/>
          <w:szCs w:val="44"/>
          <w:vertAlign w:val="subscript"/>
        </w:rPr>
        <w:t xml:space="preserve"> </w:t>
      </w:r>
    </w:p>
    <w:p w14:paraId="767F63C9" w14:textId="77777777" w:rsidR="00813B36" w:rsidRPr="00AA1E03" w:rsidRDefault="00033F63">
      <w:pPr>
        <w:spacing w:after="91" w:line="259" w:lineRule="auto"/>
        <w:ind w:left="0" w:firstLine="0"/>
        <w:rPr>
          <w:sz w:val="44"/>
          <w:szCs w:val="44"/>
        </w:rPr>
      </w:pPr>
      <w:r w:rsidRPr="00AA1E03">
        <w:rPr>
          <w:sz w:val="44"/>
          <w:szCs w:val="44"/>
        </w:rPr>
        <w:t xml:space="preserve"> </w:t>
      </w:r>
    </w:p>
    <w:p w14:paraId="10240092" w14:textId="77777777" w:rsidR="00813B36" w:rsidRPr="00AA1E03" w:rsidRDefault="00033F63">
      <w:pPr>
        <w:spacing w:after="0" w:line="259" w:lineRule="auto"/>
        <w:ind w:left="-5"/>
        <w:rPr>
          <w:sz w:val="44"/>
          <w:szCs w:val="44"/>
        </w:rPr>
      </w:pPr>
      <w:r w:rsidRPr="00AA1E03">
        <w:rPr>
          <w:rFonts w:eastAsia="Arial"/>
          <w:b/>
          <w:sz w:val="44"/>
          <w:szCs w:val="44"/>
        </w:rPr>
        <w:t xml:space="preserve">MODULE CODE: </w:t>
      </w:r>
      <w:r w:rsidRPr="00AA1E03">
        <w:rPr>
          <w:rFonts w:eastAsia="Arial"/>
          <w:sz w:val="44"/>
          <w:szCs w:val="44"/>
        </w:rPr>
        <w:t>BMHP5023</w:t>
      </w:r>
      <w:r w:rsidRPr="00AA1E03">
        <w:rPr>
          <w:rFonts w:eastAsia="Calibri"/>
          <w:sz w:val="44"/>
          <w:szCs w:val="44"/>
          <w:vertAlign w:val="subscript"/>
        </w:rPr>
        <w:t xml:space="preserve"> </w:t>
      </w:r>
    </w:p>
    <w:p w14:paraId="50369FE7" w14:textId="77777777" w:rsidR="00813B36" w:rsidRPr="00AA1E03" w:rsidRDefault="00033F63">
      <w:pPr>
        <w:spacing w:after="90" w:line="259" w:lineRule="auto"/>
        <w:ind w:left="0" w:firstLine="0"/>
        <w:rPr>
          <w:sz w:val="44"/>
          <w:szCs w:val="44"/>
        </w:rPr>
      </w:pPr>
      <w:r w:rsidRPr="00AA1E03">
        <w:rPr>
          <w:sz w:val="44"/>
          <w:szCs w:val="44"/>
        </w:rPr>
        <w:t xml:space="preserve"> </w:t>
      </w:r>
    </w:p>
    <w:p w14:paraId="5AA149F7" w14:textId="77777777" w:rsidR="00813B36" w:rsidRPr="00AA1E03" w:rsidRDefault="00033F63">
      <w:pPr>
        <w:spacing w:after="0" w:line="259" w:lineRule="auto"/>
        <w:ind w:left="-5"/>
        <w:rPr>
          <w:sz w:val="44"/>
          <w:szCs w:val="44"/>
        </w:rPr>
      </w:pPr>
      <w:r w:rsidRPr="00AA1E03">
        <w:rPr>
          <w:rFonts w:eastAsia="Arial"/>
          <w:b/>
          <w:sz w:val="44"/>
          <w:szCs w:val="44"/>
        </w:rPr>
        <w:t xml:space="preserve">MODULE TITLE: </w:t>
      </w:r>
      <w:r w:rsidRPr="00AA1E03">
        <w:rPr>
          <w:rFonts w:eastAsia="Arial"/>
          <w:sz w:val="44"/>
          <w:szCs w:val="44"/>
        </w:rPr>
        <w:t>Introduction to Physiology</w:t>
      </w:r>
      <w:r w:rsidRPr="00AA1E03">
        <w:rPr>
          <w:rFonts w:eastAsia="Calibri"/>
          <w:sz w:val="44"/>
          <w:szCs w:val="44"/>
          <w:vertAlign w:val="subscript"/>
        </w:rPr>
        <w:t xml:space="preserve"> </w:t>
      </w:r>
    </w:p>
    <w:p w14:paraId="789F7BE4" w14:textId="77777777" w:rsidR="00813B36" w:rsidRPr="00AA1E03" w:rsidRDefault="00033F63">
      <w:pPr>
        <w:spacing w:after="91" w:line="259" w:lineRule="auto"/>
        <w:ind w:left="0" w:firstLine="0"/>
        <w:rPr>
          <w:sz w:val="44"/>
          <w:szCs w:val="44"/>
        </w:rPr>
      </w:pPr>
      <w:r w:rsidRPr="00AA1E03">
        <w:rPr>
          <w:sz w:val="44"/>
          <w:szCs w:val="44"/>
        </w:rPr>
        <w:t xml:space="preserve"> </w:t>
      </w:r>
    </w:p>
    <w:p w14:paraId="1960E100" w14:textId="77777777" w:rsidR="00813B36" w:rsidRPr="00AA1E03" w:rsidRDefault="00033F63">
      <w:pPr>
        <w:pStyle w:val="Heading1"/>
        <w:ind w:left="-5"/>
        <w:rPr>
          <w:rFonts w:cs="Times New Roman"/>
          <w:sz w:val="44"/>
          <w:szCs w:val="44"/>
        </w:rPr>
      </w:pPr>
      <w:r w:rsidRPr="00AA1E03">
        <w:rPr>
          <w:rFonts w:cs="Times New Roman"/>
          <w:b/>
          <w:sz w:val="44"/>
          <w:szCs w:val="44"/>
        </w:rPr>
        <w:t xml:space="preserve">LUCTURER NAME: </w:t>
      </w:r>
      <w:r w:rsidRPr="00AA1E03">
        <w:rPr>
          <w:rFonts w:cs="Times New Roman"/>
          <w:sz w:val="44"/>
          <w:szCs w:val="44"/>
        </w:rPr>
        <w:t>Dr. Gillian Weaver</w:t>
      </w:r>
      <w:r w:rsidRPr="00AA1E03">
        <w:rPr>
          <w:rFonts w:eastAsia="Calibri" w:cs="Times New Roman"/>
          <w:sz w:val="44"/>
          <w:szCs w:val="44"/>
          <w:vertAlign w:val="subscript"/>
        </w:rPr>
        <w:t xml:space="preserve"> </w:t>
      </w:r>
    </w:p>
    <w:p w14:paraId="34A48A8D" w14:textId="77777777" w:rsidR="00813B36" w:rsidRPr="00AA1E03" w:rsidRDefault="00033F63">
      <w:pPr>
        <w:spacing w:after="122" w:line="259" w:lineRule="auto"/>
        <w:ind w:left="0" w:firstLine="0"/>
        <w:rPr>
          <w:sz w:val="44"/>
          <w:szCs w:val="44"/>
        </w:rPr>
      </w:pPr>
      <w:r w:rsidRPr="00AA1E03">
        <w:rPr>
          <w:sz w:val="44"/>
          <w:szCs w:val="44"/>
        </w:rPr>
        <w:t xml:space="preserve"> </w:t>
      </w:r>
    </w:p>
    <w:p w14:paraId="27641CFD" w14:textId="77777777" w:rsidR="00813B36" w:rsidRPr="00AA1E03" w:rsidRDefault="00033F63">
      <w:pPr>
        <w:tabs>
          <w:tab w:val="center" w:pos="7203"/>
        </w:tabs>
        <w:spacing w:after="0" w:line="259" w:lineRule="auto"/>
        <w:ind w:left="-15" w:firstLine="0"/>
        <w:rPr>
          <w:sz w:val="44"/>
          <w:szCs w:val="44"/>
        </w:rPr>
      </w:pPr>
      <w:r w:rsidRPr="00AA1E03">
        <w:rPr>
          <w:rFonts w:eastAsia="Arial"/>
          <w:b/>
          <w:sz w:val="44"/>
          <w:szCs w:val="44"/>
        </w:rPr>
        <w:t xml:space="preserve">ASSIGNMENT TITLE: </w:t>
      </w:r>
      <w:r w:rsidRPr="00AA1E03">
        <w:rPr>
          <w:rFonts w:eastAsia="Arial"/>
          <w:sz w:val="44"/>
          <w:szCs w:val="44"/>
        </w:rPr>
        <w:t xml:space="preserve">Case Study Report </w:t>
      </w:r>
      <w:r w:rsidRPr="00AA1E03">
        <w:rPr>
          <w:rFonts w:eastAsia="Arial"/>
          <w:sz w:val="44"/>
          <w:szCs w:val="44"/>
        </w:rPr>
        <w:tab/>
      </w:r>
      <w:r w:rsidRPr="00AA1E03">
        <w:rPr>
          <w:rFonts w:eastAsia="Calibri"/>
          <w:sz w:val="44"/>
          <w:szCs w:val="44"/>
          <w:vertAlign w:val="subscript"/>
        </w:rPr>
        <w:t xml:space="preserve"> </w:t>
      </w:r>
    </w:p>
    <w:p w14:paraId="46B8E09D" w14:textId="77777777" w:rsidR="00813B36" w:rsidRPr="00AA1E03" w:rsidRDefault="00033F63">
      <w:pPr>
        <w:spacing w:after="103" w:line="259" w:lineRule="auto"/>
        <w:ind w:left="0" w:firstLine="0"/>
        <w:rPr>
          <w:sz w:val="44"/>
          <w:szCs w:val="44"/>
        </w:rPr>
      </w:pPr>
      <w:r w:rsidRPr="00AA1E03">
        <w:rPr>
          <w:sz w:val="44"/>
          <w:szCs w:val="44"/>
        </w:rPr>
        <w:t xml:space="preserve"> </w:t>
      </w:r>
    </w:p>
    <w:p w14:paraId="3D8DC48C" w14:textId="77777777" w:rsidR="00813B36" w:rsidRPr="00AA1E03" w:rsidRDefault="00EB2660">
      <w:pPr>
        <w:spacing w:after="132" w:line="259" w:lineRule="auto"/>
        <w:ind w:left="-5"/>
        <w:rPr>
          <w:sz w:val="44"/>
          <w:szCs w:val="44"/>
        </w:rPr>
      </w:pPr>
      <w:r w:rsidRPr="00AA1E03">
        <w:rPr>
          <w:rFonts w:eastAsia="Arial"/>
          <w:b/>
          <w:sz w:val="44"/>
          <w:szCs w:val="44"/>
        </w:rPr>
        <w:t>DATE:</w:t>
      </w:r>
      <w:r w:rsidR="00033F63" w:rsidRPr="00AA1E03">
        <w:rPr>
          <w:rFonts w:eastAsia="Arial"/>
          <w:b/>
          <w:sz w:val="44"/>
          <w:szCs w:val="44"/>
        </w:rPr>
        <w:t xml:space="preserve"> </w:t>
      </w:r>
      <w:r w:rsidR="00033F63" w:rsidRPr="00AA1E03">
        <w:rPr>
          <w:rFonts w:eastAsia="Arial"/>
          <w:sz w:val="44"/>
          <w:szCs w:val="44"/>
        </w:rPr>
        <w:t>10</w:t>
      </w:r>
      <w:r w:rsidR="00033F63" w:rsidRPr="00AA1E03">
        <w:rPr>
          <w:rFonts w:eastAsia="Arial"/>
          <w:sz w:val="44"/>
          <w:szCs w:val="44"/>
          <w:vertAlign w:val="superscript"/>
        </w:rPr>
        <w:t>TH</w:t>
      </w:r>
      <w:r w:rsidR="00033F63" w:rsidRPr="00AA1E03">
        <w:rPr>
          <w:rFonts w:eastAsia="Arial"/>
          <w:sz w:val="44"/>
          <w:szCs w:val="44"/>
        </w:rPr>
        <w:t xml:space="preserve"> NOVEMBER 2025.</w:t>
      </w:r>
      <w:r w:rsidR="00033F63" w:rsidRPr="00AA1E03">
        <w:rPr>
          <w:rFonts w:eastAsia="Calibri"/>
          <w:sz w:val="44"/>
          <w:szCs w:val="44"/>
          <w:vertAlign w:val="subscript"/>
        </w:rPr>
        <w:t xml:space="preserve"> </w:t>
      </w:r>
    </w:p>
    <w:p w14:paraId="02B9FCB7" w14:textId="77777777" w:rsidR="00813B36" w:rsidRPr="00AA1E03" w:rsidRDefault="00033F63">
      <w:pPr>
        <w:spacing w:after="128" w:line="259" w:lineRule="auto"/>
        <w:ind w:left="0" w:firstLine="0"/>
        <w:rPr>
          <w:sz w:val="44"/>
          <w:szCs w:val="44"/>
        </w:rPr>
      </w:pPr>
      <w:r w:rsidRPr="00AA1E03">
        <w:rPr>
          <w:rFonts w:eastAsia="Arial"/>
          <w:sz w:val="44"/>
          <w:szCs w:val="44"/>
        </w:rPr>
        <w:t xml:space="preserve"> </w:t>
      </w:r>
    </w:p>
    <w:p w14:paraId="3420A164" w14:textId="77777777" w:rsidR="00813B36" w:rsidRPr="000C5124" w:rsidRDefault="00033F63">
      <w:pPr>
        <w:spacing w:after="124" w:line="259" w:lineRule="auto"/>
        <w:ind w:left="0" w:firstLine="0"/>
      </w:pPr>
      <w:r w:rsidRPr="000C5124">
        <w:rPr>
          <w:rFonts w:eastAsia="Arial"/>
          <w:sz w:val="36"/>
        </w:rPr>
        <w:t xml:space="preserve"> </w:t>
      </w:r>
    </w:p>
    <w:p w14:paraId="62DC59E9" w14:textId="77777777" w:rsidR="00813B36" w:rsidRDefault="00033F63">
      <w:pPr>
        <w:spacing w:after="128" w:line="259" w:lineRule="auto"/>
        <w:ind w:left="0" w:firstLine="0"/>
      </w:pPr>
      <w:r>
        <w:rPr>
          <w:rFonts w:ascii="Arial" w:eastAsia="Arial" w:hAnsi="Arial" w:cs="Arial"/>
          <w:sz w:val="36"/>
        </w:rPr>
        <w:t xml:space="preserve"> </w:t>
      </w:r>
    </w:p>
    <w:p w14:paraId="3A7235A8" w14:textId="77777777" w:rsidR="00813B36" w:rsidRDefault="00033F63">
      <w:pPr>
        <w:spacing w:after="128" w:line="259" w:lineRule="auto"/>
        <w:ind w:left="0" w:firstLine="0"/>
      </w:pPr>
      <w:r>
        <w:rPr>
          <w:rFonts w:ascii="Arial" w:eastAsia="Arial" w:hAnsi="Arial" w:cs="Arial"/>
          <w:sz w:val="36"/>
        </w:rPr>
        <w:t xml:space="preserve"> </w:t>
      </w:r>
    </w:p>
    <w:p w14:paraId="4A814B18" w14:textId="77777777" w:rsidR="00813B36" w:rsidRDefault="00033F63">
      <w:pPr>
        <w:spacing w:after="128" w:line="259" w:lineRule="auto"/>
        <w:ind w:left="0" w:firstLine="0"/>
      </w:pPr>
      <w:r>
        <w:rPr>
          <w:rFonts w:ascii="Arial" w:eastAsia="Arial" w:hAnsi="Arial" w:cs="Arial"/>
          <w:sz w:val="36"/>
        </w:rPr>
        <w:t xml:space="preserve"> </w:t>
      </w:r>
    </w:p>
    <w:p w14:paraId="5D2AA21F" w14:textId="77777777" w:rsidR="00813B36" w:rsidRDefault="00033F63">
      <w:pPr>
        <w:spacing w:after="128" w:line="259" w:lineRule="auto"/>
        <w:ind w:left="0" w:firstLine="0"/>
      </w:pPr>
      <w:r>
        <w:rPr>
          <w:rFonts w:ascii="Arial" w:eastAsia="Arial" w:hAnsi="Arial" w:cs="Arial"/>
          <w:sz w:val="36"/>
        </w:rPr>
        <w:t xml:space="preserve"> </w:t>
      </w:r>
    </w:p>
    <w:p w14:paraId="479A6743" w14:textId="77777777" w:rsidR="00813B36" w:rsidRDefault="00033F63">
      <w:pPr>
        <w:spacing w:after="123" w:line="259" w:lineRule="auto"/>
        <w:ind w:left="0" w:firstLine="0"/>
      </w:pPr>
      <w:r>
        <w:rPr>
          <w:rFonts w:ascii="Arial" w:eastAsia="Arial" w:hAnsi="Arial" w:cs="Arial"/>
          <w:sz w:val="36"/>
        </w:rPr>
        <w:t xml:space="preserve"> </w:t>
      </w:r>
    </w:p>
    <w:p w14:paraId="097853AE" w14:textId="77777777" w:rsidR="00813B36" w:rsidRDefault="00033F63">
      <w:pPr>
        <w:spacing w:after="129" w:line="259" w:lineRule="auto"/>
        <w:ind w:left="0" w:firstLine="0"/>
      </w:pPr>
      <w:r>
        <w:rPr>
          <w:rFonts w:ascii="Arial" w:eastAsia="Arial" w:hAnsi="Arial" w:cs="Arial"/>
          <w:sz w:val="36"/>
        </w:rPr>
        <w:t xml:space="preserve"> </w:t>
      </w:r>
    </w:p>
    <w:p w14:paraId="682EE19F" w14:textId="77777777" w:rsidR="00813B36" w:rsidRDefault="00033F63">
      <w:pPr>
        <w:spacing w:after="128" w:line="259" w:lineRule="auto"/>
        <w:ind w:left="0" w:firstLine="0"/>
      </w:pPr>
      <w:r>
        <w:rPr>
          <w:rFonts w:ascii="Arial" w:eastAsia="Arial" w:hAnsi="Arial" w:cs="Arial"/>
          <w:sz w:val="36"/>
        </w:rPr>
        <w:t xml:space="preserve"> </w:t>
      </w:r>
    </w:p>
    <w:p w14:paraId="69927F6E" w14:textId="77777777" w:rsidR="00813B36" w:rsidRDefault="00033F63">
      <w:pPr>
        <w:spacing w:after="128" w:line="259" w:lineRule="auto"/>
        <w:ind w:left="0" w:firstLine="0"/>
      </w:pPr>
      <w:r>
        <w:rPr>
          <w:rFonts w:ascii="Arial" w:eastAsia="Arial" w:hAnsi="Arial" w:cs="Arial"/>
          <w:sz w:val="36"/>
        </w:rPr>
        <w:t xml:space="preserve"> </w:t>
      </w:r>
    </w:p>
    <w:p w14:paraId="342F83AA" w14:textId="77777777" w:rsidR="00813B36" w:rsidRDefault="00033F63">
      <w:pPr>
        <w:spacing w:after="128" w:line="259" w:lineRule="auto"/>
        <w:ind w:left="0" w:firstLine="0"/>
      </w:pPr>
      <w:r>
        <w:rPr>
          <w:rFonts w:ascii="Arial" w:eastAsia="Arial" w:hAnsi="Arial" w:cs="Arial"/>
          <w:sz w:val="36"/>
        </w:rPr>
        <w:t xml:space="preserve"> </w:t>
      </w:r>
    </w:p>
    <w:p w14:paraId="1DDAEF65" w14:textId="77777777" w:rsidR="00813B36" w:rsidRDefault="00033F63" w:rsidP="0055449C">
      <w:pPr>
        <w:pStyle w:val="Heading1"/>
      </w:pPr>
      <w:r>
        <w:lastRenderedPageBreak/>
        <w:t xml:space="preserve">INTRODUCTION </w:t>
      </w:r>
    </w:p>
    <w:p w14:paraId="731EB8F9" w14:textId="0DF17F59" w:rsidR="00813B36" w:rsidRPr="00032D5D" w:rsidRDefault="00BE2AA7" w:rsidP="005D731C">
      <w:pPr>
        <w:pStyle w:val="NoSpacing"/>
        <w:spacing w:line="360" w:lineRule="auto"/>
        <w:rPr>
          <w:rFonts w:ascii="Arial" w:hAnsi="Arial" w:cs="Arial"/>
        </w:rPr>
      </w:pPr>
      <w:r w:rsidRPr="00032D5D">
        <w:rPr>
          <w:rFonts w:ascii="Arial" w:hAnsi="Arial" w:cs="Arial"/>
        </w:rPr>
        <w:t xml:space="preserve">The National Health Services </w:t>
      </w:r>
      <w:r w:rsidR="00B722CA" w:rsidRPr="00032D5D">
        <w:rPr>
          <w:rFonts w:ascii="Arial" w:hAnsi="Arial" w:cs="Arial"/>
        </w:rPr>
        <w:t xml:space="preserve">(NHS) </w:t>
      </w:r>
      <w:r w:rsidRPr="00032D5D">
        <w:rPr>
          <w:rFonts w:ascii="Arial" w:hAnsi="Arial" w:cs="Arial"/>
        </w:rPr>
        <w:t>defines diabetes as</w:t>
      </w:r>
      <w:r w:rsidR="00033F63" w:rsidRPr="00032D5D">
        <w:rPr>
          <w:rFonts w:ascii="Arial" w:hAnsi="Arial" w:cs="Arial"/>
        </w:rPr>
        <w:t xml:space="preserve"> a condition that causes your blood glucose (sugar) level to become too high. This condition can be caused by your body not </w:t>
      </w:r>
      <w:r w:rsidRPr="00032D5D">
        <w:rPr>
          <w:rFonts w:ascii="Arial" w:hAnsi="Arial" w:cs="Arial"/>
        </w:rPr>
        <w:t>producing</w:t>
      </w:r>
      <w:r w:rsidR="00033F63" w:rsidRPr="00032D5D">
        <w:rPr>
          <w:rFonts w:ascii="Arial" w:hAnsi="Arial" w:cs="Arial"/>
        </w:rPr>
        <w:t xml:space="preserve"> enough insulin or the insulin not working properly </w:t>
      </w:r>
      <w:r w:rsidR="00B722CA" w:rsidRPr="00032D5D">
        <w:rPr>
          <w:rFonts w:ascii="Arial" w:hAnsi="Arial" w:cs="Arial"/>
        </w:rPr>
        <w:t xml:space="preserve">to meet the needs of your body a condition </w:t>
      </w:r>
      <w:r w:rsidR="00033F63" w:rsidRPr="00032D5D">
        <w:rPr>
          <w:rFonts w:ascii="Arial" w:hAnsi="Arial" w:cs="Arial"/>
        </w:rPr>
        <w:t>known as insulin resistance</w:t>
      </w:r>
      <w:r w:rsidR="00620B0F" w:rsidRPr="00032D5D">
        <w:rPr>
          <w:rFonts w:ascii="Arial" w:hAnsi="Arial" w:cs="Arial"/>
        </w:rPr>
        <w:t xml:space="preserve">. </w:t>
      </w:r>
      <w:r w:rsidR="00B722CA" w:rsidRPr="00032D5D">
        <w:rPr>
          <w:rFonts w:ascii="Arial" w:hAnsi="Arial" w:cs="Arial"/>
        </w:rPr>
        <w:t>I</w:t>
      </w:r>
      <w:r w:rsidR="00033F63" w:rsidRPr="00032D5D">
        <w:rPr>
          <w:rFonts w:ascii="Arial" w:hAnsi="Arial" w:cs="Arial"/>
        </w:rPr>
        <w:t xml:space="preserve">nsulin helps </w:t>
      </w:r>
      <w:r w:rsidR="00B722CA" w:rsidRPr="00032D5D">
        <w:rPr>
          <w:rFonts w:ascii="Arial" w:hAnsi="Arial" w:cs="Arial"/>
        </w:rPr>
        <w:t xml:space="preserve">the body </w:t>
      </w:r>
      <w:r w:rsidR="00D461BC" w:rsidRPr="00032D5D">
        <w:rPr>
          <w:rFonts w:ascii="Arial" w:hAnsi="Arial" w:cs="Arial"/>
        </w:rPr>
        <w:t>convert glucose into</w:t>
      </w:r>
      <w:r w:rsidR="00033F63" w:rsidRPr="00032D5D">
        <w:rPr>
          <w:rFonts w:ascii="Arial" w:hAnsi="Arial" w:cs="Arial"/>
        </w:rPr>
        <w:t xml:space="preserve"> energy, which help the body to function properly</w:t>
      </w:r>
      <w:sdt>
        <w:sdtPr>
          <w:rPr>
            <w:rFonts w:ascii="Arial" w:hAnsi="Arial" w:cs="Arial"/>
          </w:rPr>
          <w:id w:val="202828382"/>
          <w:citation/>
        </w:sdtPr>
        <w:sdtContent>
          <w:r w:rsidR="00971913" w:rsidRPr="00032D5D">
            <w:rPr>
              <w:rFonts w:ascii="Arial" w:hAnsi="Arial" w:cs="Arial"/>
            </w:rPr>
            <w:fldChar w:fldCharType="begin"/>
          </w:r>
          <w:r w:rsidR="00971913" w:rsidRPr="00032D5D">
            <w:rPr>
              <w:rFonts w:ascii="Arial" w:hAnsi="Arial" w:cs="Arial"/>
            </w:rPr>
            <w:instrText xml:space="preserve"> CITATION NHS254 \l 2057 </w:instrText>
          </w:r>
          <w:r w:rsidR="00971913" w:rsidRPr="00032D5D">
            <w:rPr>
              <w:rFonts w:ascii="Arial" w:hAnsi="Arial" w:cs="Arial"/>
            </w:rPr>
            <w:fldChar w:fldCharType="separate"/>
          </w:r>
          <w:r w:rsidR="00971913" w:rsidRPr="00032D5D">
            <w:rPr>
              <w:rFonts w:ascii="Arial" w:hAnsi="Arial" w:cs="Arial"/>
              <w:noProof/>
            </w:rPr>
            <w:t xml:space="preserve"> (NHS, 2025)</w:t>
          </w:r>
          <w:r w:rsidR="00971913" w:rsidRPr="00032D5D">
            <w:rPr>
              <w:rFonts w:ascii="Arial" w:hAnsi="Arial" w:cs="Arial"/>
            </w:rPr>
            <w:fldChar w:fldCharType="end"/>
          </w:r>
        </w:sdtContent>
      </w:sdt>
      <w:r w:rsidR="00033F63" w:rsidRPr="00032D5D">
        <w:rPr>
          <w:rFonts w:ascii="Arial" w:hAnsi="Arial" w:cs="Arial"/>
        </w:rPr>
        <w:t xml:space="preserve"> </w:t>
      </w:r>
    </w:p>
    <w:p w14:paraId="7CAB2D00" w14:textId="2CB2820C" w:rsidR="00813B36" w:rsidRPr="00032D5D" w:rsidRDefault="00761AF3" w:rsidP="005D731C">
      <w:pPr>
        <w:pStyle w:val="NoSpacing"/>
        <w:spacing w:line="360" w:lineRule="auto"/>
        <w:rPr>
          <w:rFonts w:ascii="Arial" w:hAnsi="Arial" w:cs="Arial"/>
        </w:rPr>
      </w:pPr>
      <w:r w:rsidRPr="00032D5D">
        <w:rPr>
          <w:rFonts w:ascii="Arial" w:hAnsi="Arial" w:cs="Arial"/>
        </w:rPr>
        <w:t>There are three</w:t>
      </w:r>
      <w:r w:rsidR="00620B0F" w:rsidRPr="00032D5D">
        <w:rPr>
          <w:rFonts w:ascii="Arial" w:hAnsi="Arial" w:cs="Arial"/>
        </w:rPr>
        <w:t xml:space="preserve"> main</w:t>
      </w:r>
      <w:r w:rsidRPr="00032D5D">
        <w:rPr>
          <w:rFonts w:ascii="Arial" w:hAnsi="Arial" w:cs="Arial"/>
        </w:rPr>
        <w:t xml:space="preserve"> common types of </w:t>
      </w:r>
      <w:r w:rsidR="00B25FA0" w:rsidRPr="00032D5D">
        <w:rPr>
          <w:rFonts w:ascii="Arial" w:hAnsi="Arial" w:cs="Arial"/>
        </w:rPr>
        <w:t>diabetes:</w:t>
      </w:r>
      <w:r w:rsidRPr="00032D5D">
        <w:rPr>
          <w:rFonts w:ascii="Arial" w:hAnsi="Arial" w:cs="Arial"/>
        </w:rPr>
        <w:t xml:space="preserve"> </w:t>
      </w:r>
      <w:r w:rsidRPr="00032D5D">
        <w:rPr>
          <w:rFonts w:ascii="Arial" w:hAnsi="Arial" w:cs="Arial"/>
          <w:b/>
        </w:rPr>
        <w:t>Type 1diabetes, Type 2 diabetes and Gestational diabetes</w:t>
      </w:r>
      <w:r w:rsidRPr="00032D5D">
        <w:rPr>
          <w:rFonts w:ascii="Arial" w:hAnsi="Arial" w:cs="Arial"/>
        </w:rPr>
        <w:t xml:space="preserve">. </w:t>
      </w:r>
      <w:r w:rsidR="00BE2AA7" w:rsidRPr="00032D5D">
        <w:rPr>
          <w:rFonts w:ascii="Arial" w:hAnsi="Arial" w:cs="Arial"/>
        </w:rPr>
        <w:t>T</w:t>
      </w:r>
      <w:r w:rsidR="00033F63" w:rsidRPr="00032D5D">
        <w:rPr>
          <w:rFonts w:ascii="Arial" w:hAnsi="Arial" w:cs="Arial"/>
        </w:rPr>
        <w:t xml:space="preserve">ype 1 diabetes cannot be prevented. People with type 1 diabetes are usually born with the condition or got it later in their life </w:t>
      </w:r>
      <w:r w:rsidR="00BE2AA7" w:rsidRPr="00032D5D">
        <w:rPr>
          <w:rFonts w:ascii="Arial" w:hAnsi="Arial" w:cs="Arial"/>
        </w:rPr>
        <w:t>unlike the type 2 diabetes</w:t>
      </w:r>
      <w:sdt>
        <w:sdtPr>
          <w:rPr>
            <w:rFonts w:ascii="Arial" w:hAnsi="Arial" w:cs="Arial"/>
          </w:rPr>
          <w:id w:val="-145362335"/>
          <w:citation/>
        </w:sdtPr>
        <w:sdtContent>
          <w:r w:rsidRPr="00032D5D">
            <w:rPr>
              <w:rFonts w:ascii="Arial" w:hAnsi="Arial" w:cs="Arial"/>
            </w:rPr>
            <w:fldChar w:fldCharType="begin"/>
          </w:r>
          <w:r w:rsidRPr="00032D5D">
            <w:rPr>
              <w:rFonts w:ascii="Arial" w:hAnsi="Arial" w:cs="Arial"/>
            </w:rPr>
            <w:instrText xml:space="preserve"> CITATION NHS254 \l 2057 </w:instrText>
          </w:r>
          <w:r w:rsidRPr="00032D5D">
            <w:rPr>
              <w:rFonts w:ascii="Arial" w:hAnsi="Arial" w:cs="Arial"/>
            </w:rPr>
            <w:fldChar w:fldCharType="separate"/>
          </w:r>
          <w:r w:rsidRPr="00032D5D">
            <w:rPr>
              <w:rFonts w:ascii="Arial" w:hAnsi="Arial" w:cs="Arial"/>
              <w:noProof/>
            </w:rPr>
            <w:t xml:space="preserve"> (NHS, 2025)</w:t>
          </w:r>
          <w:r w:rsidRPr="00032D5D">
            <w:rPr>
              <w:rFonts w:ascii="Arial" w:hAnsi="Arial" w:cs="Arial"/>
            </w:rPr>
            <w:fldChar w:fldCharType="end"/>
          </w:r>
        </w:sdtContent>
      </w:sdt>
      <w:r w:rsidR="00BE2AA7" w:rsidRPr="00032D5D">
        <w:rPr>
          <w:rFonts w:ascii="Arial" w:hAnsi="Arial" w:cs="Arial"/>
        </w:rPr>
        <w:t>. T</w:t>
      </w:r>
      <w:r w:rsidR="00033F63" w:rsidRPr="00032D5D">
        <w:rPr>
          <w:rFonts w:ascii="Arial" w:hAnsi="Arial" w:cs="Arial"/>
        </w:rPr>
        <w:t xml:space="preserve">ypes 1 diabetes is an autoimmune condition, </w:t>
      </w:r>
      <w:r w:rsidR="00BE2AA7" w:rsidRPr="00032D5D">
        <w:rPr>
          <w:rFonts w:ascii="Arial" w:hAnsi="Arial" w:cs="Arial"/>
        </w:rPr>
        <w:t>characterized by the</w:t>
      </w:r>
      <w:r w:rsidR="00033F63" w:rsidRPr="00032D5D">
        <w:rPr>
          <w:rFonts w:ascii="Arial" w:hAnsi="Arial" w:cs="Arial"/>
        </w:rPr>
        <w:t xml:space="preserve"> body</w:t>
      </w:r>
      <w:r w:rsidR="00BE2AA7" w:rsidRPr="00032D5D">
        <w:rPr>
          <w:rFonts w:ascii="Arial" w:hAnsi="Arial" w:cs="Arial"/>
        </w:rPr>
        <w:t>’s inability to</w:t>
      </w:r>
      <w:r w:rsidR="00033F63" w:rsidRPr="00032D5D">
        <w:rPr>
          <w:rFonts w:ascii="Arial" w:hAnsi="Arial" w:cs="Arial"/>
        </w:rPr>
        <w:t xml:space="preserve"> produce any insulin</w:t>
      </w:r>
      <w:r w:rsidR="00BE2AA7" w:rsidRPr="00032D5D">
        <w:rPr>
          <w:rFonts w:ascii="Arial" w:hAnsi="Arial" w:cs="Arial"/>
        </w:rPr>
        <w:t xml:space="preserve">. Individuals with type 1 diabetes </w:t>
      </w:r>
      <w:r w:rsidR="00B25FA0" w:rsidRPr="00032D5D">
        <w:rPr>
          <w:rFonts w:ascii="Arial" w:hAnsi="Arial" w:cs="Arial"/>
        </w:rPr>
        <w:t>rely on</w:t>
      </w:r>
      <w:r w:rsidR="00BE2AA7" w:rsidRPr="00032D5D">
        <w:rPr>
          <w:rFonts w:ascii="Arial" w:hAnsi="Arial" w:cs="Arial"/>
        </w:rPr>
        <w:t xml:space="preserve"> </w:t>
      </w:r>
      <w:r w:rsidR="00033F63" w:rsidRPr="00032D5D">
        <w:rPr>
          <w:rFonts w:ascii="Arial" w:hAnsi="Arial" w:cs="Arial"/>
        </w:rPr>
        <w:t xml:space="preserve">laboratory made insulin to </w:t>
      </w:r>
      <w:r w:rsidR="00281BA8" w:rsidRPr="00032D5D">
        <w:rPr>
          <w:rFonts w:ascii="Arial" w:hAnsi="Arial" w:cs="Arial"/>
        </w:rPr>
        <w:t>manage blood glucose</w:t>
      </w:r>
      <w:r w:rsidR="00033F63" w:rsidRPr="00032D5D">
        <w:rPr>
          <w:rFonts w:ascii="Arial" w:hAnsi="Arial" w:cs="Arial"/>
        </w:rPr>
        <w:t xml:space="preserve"> properly</w:t>
      </w:r>
      <w:sdt>
        <w:sdtPr>
          <w:rPr>
            <w:rFonts w:ascii="Arial" w:hAnsi="Arial" w:cs="Arial"/>
          </w:rPr>
          <w:id w:val="869258312"/>
          <w:citation/>
        </w:sdtPr>
        <w:sdtContent>
          <w:r w:rsidRPr="00032D5D">
            <w:rPr>
              <w:rFonts w:ascii="Arial" w:hAnsi="Arial" w:cs="Arial"/>
            </w:rPr>
            <w:fldChar w:fldCharType="begin"/>
          </w:r>
          <w:r w:rsidRPr="00032D5D">
            <w:rPr>
              <w:rFonts w:ascii="Arial" w:hAnsi="Arial" w:cs="Arial"/>
            </w:rPr>
            <w:instrText xml:space="preserve"> CITATION Dia25 \l 2057 </w:instrText>
          </w:r>
          <w:r w:rsidRPr="00032D5D">
            <w:rPr>
              <w:rFonts w:ascii="Arial" w:hAnsi="Arial" w:cs="Arial"/>
            </w:rPr>
            <w:fldChar w:fldCharType="separate"/>
          </w:r>
          <w:r w:rsidRPr="00032D5D">
            <w:rPr>
              <w:rFonts w:ascii="Arial" w:hAnsi="Arial" w:cs="Arial"/>
              <w:noProof/>
            </w:rPr>
            <w:t xml:space="preserve"> (Diabetes UK, 2025)</w:t>
          </w:r>
          <w:r w:rsidRPr="00032D5D">
            <w:rPr>
              <w:rFonts w:ascii="Arial" w:hAnsi="Arial" w:cs="Arial"/>
            </w:rPr>
            <w:fldChar w:fldCharType="end"/>
          </w:r>
        </w:sdtContent>
      </w:sdt>
      <w:r w:rsidR="00033F63" w:rsidRPr="00032D5D">
        <w:rPr>
          <w:rFonts w:ascii="Arial" w:hAnsi="Arial" w:cs="Arial"/>
        </w:rPr>
        <w:t xml:space="preserve">. </w:t>
      </w:r>
    </w:p>
    <w:p w14:paraId="4DEA65A4" w14:textId="6960BDB6" w:rsidR="00813B36" w:rsidRPr="00032D5D" w:rsidRDefault="00281BA8" w:rsidP="005D731C">
      <w:pPr>
        <w:pStyle w:val="NoSpacing"/>
        <w:spacing w:line="360" w:lineRule="auto"/>
        <w:rPr>
          <w:rFonts w:ascii="Arial" w:hAnsi="Arial" w:cs="Arial"/>
        </w:rPr>
      </w:pPr>
      <w:r w:rsidRPr="00032D5D">
        <w:rPr>
          <w:rFonts w:ascii="Arial" w:hAnsi="Arial" w:cs="Arial"/>
        </w:rPr>
        <w:t>T</w:t>
      </w:r>
      <w:r w:rsidR="00033F63" w:rsidRPr="00032D5D">
        <w:rPr>
          <w:rFonts w:ascii="Arial" w:hAnsi="Arial" w:cs="Arial"/>
        </w:rPr>
        <w:t>ype 2 diabetes is preventable</w:t>
      </w:r>
      <w:r w:rsidRPr="00032D5D">
        <w:rPr>
          <w:rFonts w:ascii="Arial" w:hAnsi="Arial" w:cs="Arial"/>
        </w:rPr>
        <w:t xml:space="preserve"> often acquired through poor </w:t>
      </w:r>
      <w:r w:rsidR="00B25FA0" w:rsidRPr="00032D5D">
        <w:rPr>
          <w:rFonts w:ascii="Arial" w:hAnsi="Arial" w:cs="Arial"/>
        </w:rPr>
        <w:t>lifestyle</w:t>
      </w:r>
      <w:r w:rsidR="00033F63" w:rsidRPr="00032D5D">
        <w:rPr>
          <w:rFonts w:ascii="Arial" w:hAnsi="Arial" w:cs="Arial"/>
        </w:rPr>
        <w:t xml:space="preserve"> </w:t>
      </w:r>
      <w:r w:rsidRPr="00032D5D">
        <w:rPr>
          <w:rFonts w:ascii="Arial" w:hAnsi="Arial" w:cs="Arial"/>
        </w:rPr>
        <w:t xml:space="preserve">choices. The condition is prevalent affecting </w:t>
      </w:r>
      <w:r w:rsidR="009135F3" w:rsidRPr="00032D5D">
        <w:rPr>
          <w:rFonts w:ascii="Arial" w:hAnsi="Arial" w:cs="Arial"/>
        </w:rPr>
        <w:t>both the young and</w:t>
      </w:r>
      <w:r w:rsidR="00033F63" w:rsidRPr="00032D5D">
        <w:rPr>
          <w:rFonts w:ascii="Arial" w:hAnsi="Arial" w:cs="Arial"/>
        </w:rPr>
        <w:t xml:space="preserve"> old. Some people have higher chance of getting type 2 diabetes than others. For instance, people living with obesity have </w:t>
      </w:r>
      <w:r w:rsidR="00DE207C" w:rsidRPr="00032D5D">
        <w:rPr>
          <w:rFonts w:ascii="Arial" w:hAnsi="Arial" w:cs="Arial"/>
        </w:rPr>
        <w:t>greater risk</w:t>
      </w:r>
      <w:r w:rsidR="00033F63" w:rsidRPr="00032D5D">
        <w:rPr>
          <w:rFonts w:ascii="Arial" w:hAnsi="Arial" w:cs="Arial"/>
        </w:rPr>
        <w:t xml:space="preserve"> of getting the condition</w:t>
      </w:r>
      <w:r w:rsidR="00EC02D4" w:rsidRPr="00032D5D">
        <w:rPr>
          <w:rFonts w:ascii="Arial" w:hAnsi="Arial" w:cs="Arial"/>
        </w:rPr>
        <w:t xml:space="preserve"> than people with normal weight. P</w:t>
      </w:r>
      <w:r w:rsidR="00033F63" w:rsidRPr="00032D5D">
        <w:rPr>
          <w:rFonts w:ascii="Arial" w:hAnsi="Arial" w:cs="Arial"/>
        </w:rPr>
        <w:t xml:space="preserve">eople who exercise regularly have lower </w:t>
      </w:r>
      <w:r w:rsidR="00EC02D4" w:rsidRPr="00032D5D">
        <w:rPr>
          <w:rFonts w:ascii="Arial" w:hAnsi="Arial" w:cs="Arial"/>
        </w:rPr>
        <w:t>risk t</w:t>
      </w:r>
      <w:r w:rsidR="00033F63" w:rsidRPr="00032D5D">
        <w:rPr>
          <w:rFonts w:ascii="Arial" w:hAnsi="Arial" w:cs="Arial"/>
        </w:rPr>
        <w:t xml:space="preserve">han those who do not exercise at all. </w:t>
      </w:r>
    </w:p>
    <w:p w14:paraId="344A1C2C" w14:textId="29FA07E3" w:rsidR="00EC02D4" w:rsidRPr="00032D5D" w:rsidRDefault="00EC02D4" w:rsidP="005D731C">
      <w:pPr>
        <w:pStyle w:val="NoSpacing"/>
        <w:spacing w:line="360" w:lineRule="auto"/>
        <w:rPr>
          <w:rFonts w:ascii="Arial" w:hAnsi="Arial" w:cs="Arial"/>
        </w:rPr>
      </w:pPr>
      <w:r w:rsidRPr="00032D5D">
        <w:rPr>
          <w:rFonts w:ascii="Arial" w:hAnsi="Arial" w:cs="Arial"/>
        </w:rPr>
        <w:t xml:space="preserve">Gestational diabetes </w:t>
      </w:r>
      <w:r w:rsidR="003D22F2" w:rsidRPr="00032D5D">
        <w:rPr>
          <w:rFonts w:ascii="Arial" w:hAnsi="Arial" w:cs="Arial"/>
        </w:rPr>
        <w:t xml:space="preserve">occurs during the late stages in pregnancy </w:t>
      </w:r>
      <w:r w:rsidR="00B25FA0" w:rsidRPr="00032D5D">
        <w:rPr>
          <w:rFonts w:ascii="Arial" w:hAnsi="Arial" w:cs="Arial"/>
        </w:rPr>
        <w:t>because of</w:t>
      </w:r>
      <w:r w:rsidR="003D22F2" w:rsidRPr="00032D5D">
        <w:rPr>
          <w:rFonts w:ascii="Arial" w:hAnsi="Arial" w:cs="Arial"/>
        </w:rPr>
        <w:t xml:space="preserve"> hormonal changes. Gestational diabetes is temporary often resolving</w:t>
      </w:r>
      <w:r w:rsidR="004C4268" w:rsidRPr="00032D5D">
        <w:rPr>
          <w:rFonts w:ascii="Arial" w:hAnsi="Arial" w:cs="Arial"/>
        </w:rPr>
        <w:t xml:space="preserve"> by itself</w:t>
      </w:r>
      <w:r w:rsidR="003D22F2" w:rsidRPr="00032D5D">
        <w:rPr>
          <w:rFonts w:ascii="Arial" w:hAnsi="Arial" w:cs="Arial"/>
        </w:rPr>
        <w:t xml:space="preserve"> after birth</w:t>
      </w:r>
      <w:sdt>
        <w:sdtPr>
          <w:rPr>
            <w:rFonts w:ascii="Arial" w:hAnsi="Arial" w:cs="Arial"/>
          </w:rPr>
          <w:id w:val="-1680427654"/>
          <w:citation/>
        </w:sdtPr>
        <w:sdtContent>
          <w:r w:rsidR="004C4268" w:rsidRPr="00032D5D">
            <w:rPr>
              <w:rFonts w:ascii="Arial" w:hAnsi="Arial" w:cs="Arial"/>
            </w:rPr>
            <w:fldChar w:fldCharType="begin"/>
          </w:r>
          <w:r w:rsidR="004C4268" w:rsidRPr="00032D5D">
            <w:rPr>
              <w:rFonts w:ascii="Arial" w:hAnsi="Arial" w:cs="Arial"/>
            </w:rPr>
            <w:instrText xml:space="preserve"> CITATION NHS221 \l 2057 </w:instrText>
          </w:r>
          <w:r w:rsidR="004C4268" w:rsidRPr="00032D5D">
            <w:rPr>
              <w:rFonts w:ascii="Arial" w:hAnsi="Arial" w:cs="Arial"/>
            </w:rPr>
            <w:fldChar w:fldCharType="separate"/>
          </w:r>
          <w:r w:rsidR="004C4268" w:rsidRPr="00032D5D">
            <w:rPr>
              <w:rFonts w:ascii="Arial" w:hAnsi="Arial" w:cs="Arial"/>
              <w:noProof/>
            </w:rPr>
            <w:t xml:space="preserve"> (NHS, 2022)</w:t>
          </w:r>
          <w:r w:rsidR="004C4268" w:rsidRPr="00032D5D">
            <w:rPr>
              <w:rFonts w:ascii="Arial" w:hAnsi="Arial" w:cs="Arial"/>
            </w:rPr>
            <w:fldChar w:fldCharType="end"/>
          </w:r>
        </w:sdtContent>
      </w:sdt>
      <w:r w:rsidR="003D22F2" w:rsidRPr="00032D5D">
        <w:rPr>
          <w:rFonts w:ascii="Arial" w:hAnsi="Arial" w:cs="Arial"/>
        </w:rPr>
        <w:t xml:space="preserve">. </w:t>
      </w:r>
    </w:p>
    <w:p w14:paraId="166F29D2" w14:textId="77777777" w:rsidR="005D731C" w:rsidRPr="00032D5D" w:rsidRDefault="005D731C" w:rsidP="005D731C">
      <w:pPr>
        <w:pStyle w:val="NoSpacing"/>
        <w:spacing w:line="360" w:lineRule="auto"/>
        <w:rPr>
          <w:rFonts w:ascii="Arial" w:hAnsi="Arial" w:cs="Arial"/>
        </w:rPr>
      </w:pPr>
    </w:p>
    <w:p w14:paraId="7910052A" w14:textId="6BAE3D36" w:rsidR="00761AF3" w:rsidRPr="00032D5D" w:rsidRDefault="00761AF3" w:rsidP="005D731C">
      <w:pPr>
        <w:pStyle w:val="NoSpacing"/>
        <w:spacing w:line="360" w:lineRule="auto"/>
        <w:rPr>
          <w:rFonts w:ascii="Arial" w:hAnsi="Arial" w:cs="Arial"/>
        </w:rPr>
      </w:pPr>
      <w:r w:rsidRPr="00032D5D">
        <w:rPr>
          <w:rFonts w:ascii="Arial" w:hAnsi="Arial" w:cs="Arial"/>
        </w:rPr>
        <w:t xml:space="preserve">There are several factors that </w:t>
      </w:r>
      <w:r w:rsidR="004C4268" w:rsidRPr="00032D5D">
        <w:rPr>
          <w:rFonts w:ascii="Arial" w:hAnsi="Arial" w:cs="Arial"/>
        </w:rPr>
        <w:t xml:space="preserve">increases an individual’s susceptibility to diabetes </w:t>
      </w:r>
      <w:r w:rsidR="00B25FA0" w:rsidRPr="00032D5D">
        <w:rPr>
          <w:rFonts w:ascii="Arial" w:hAnsi="Arial" w:cs="Arial"/>
        </w:rPr>
        <w:t>including.</w:t>
      </w:r>
      <w:r w:rsidR="004C4268" w:rsidRPr="00032D5D">
        <w:rPr>
          <w:rFonts w:ascii="Arial" w:hAnsi="Arial" w:cs="Arial"/>
        </w:rPr>
        <w:t xml:space="preserve"> </w:t>
      </w:r>
    </w:p>
    <w:p w14:paraId="76A3059B" w14:textId="77777777" w:rsidR="00813B36" w:rsidRPr="00032D5D" w:rsidRDefault="004C4268" w:rsidP="005D731C">
      <w:pPr>
        <w:pStyle w:val="NoSpacing"/>
        <w:spacing w:line="360" w:lineRule="auto"/>
        <w:rPr>
          <w:rFonts w:ascii="Arial" w:hAnsi="Arial" w:cs="Arial"/>
        </w:rPr>
      </w:pPr>
      <w:r w:rsidRPr="00032D5D">
        <w:rPr>
          <w:rFonts w:ascii="Arial" w:hAnsi="Arial" w:cs="Arial"/>
        </w:rPr>
        <w:t>E</w:t>
      </w:r>
      <w:r w:rsidR="00033F63" w:rsidRPr="00032D5D">
        <w:rPr>
          <w:rFonts w:ascii="Arial" w:hAnsi="Arial" w:cs="Arial"/>
        </w:rPr>
        <w:t>thnicity</w:t>
      </w:r>
      <w:r w:rsidRPr="00032D5D">
        <w:rPr>
          <w:rFonts w:ascii="Arial" w:hAnsi="Arial" w:cs="Arial"/>
        </w:rPr>
        <w:t>, or</w:t>
      </w:r>
      <w:r w:rsidR="00033F63" w:rsidRPr="00032D5D">
        <w:rPr>
          <w:rFonts w:ascii="Arial" w:hAnsi="Arial" w:cs="Arial"/>
        </w:rPr>
        <w:t xml:space="preserve"> being overweight can put someone in this condition. Where a person was born, their culture, the kind of food they eat can as well contribute to getting the type 2 diabetes condition. </w:t>
      </w:r>
    </w:p>
    <w:p w14:paraId="671AF422" w14:textId="77777777" w:rsidR="00813B36" w:rsidRPr="00032D5D" w:rsidRDefault="00033F63" w:rsidP="005D731C">
      <w:pPr>
        <w:pStyle w:val="NoSpacing"/>
        <w:spacing w:line="360" w:lineRule="auto"/>
        <w:rPr>
          <w:rFonts w:ascii="Arial" w:hAnsi="Arial" w:cs="Arial"/>
        </w:rPr>
      </w:pPr>
      <w:r w:rsidRPr="00032D5D">
        <w:rPr>
          <w:rFonts w:ascii="Arial" w:hAnsi="Arial" w:cs="Arial"/>
        </w:rPr>
        <w:t xml:space="preserve">These are some the risk factors of type two diabetes and gestational diabetes. </w:t>
      </w:r>
    </w:p>
    <w:p w14:paraId="10149AB1" w14:textId="77777777" w:rsidR="00813B36" w:rsidRPr="00032D5D" w:rsidRDefault="00033F63" w:rsidP="00032D5D">
      <w:pPr>
        <w:pStyle w:val="NoSpacing"/>
        <w:numPr>
          <w:ilvl w:val="0"/>
          <w:numId w:val="8"/>
        </w:numPr>
        <w:spacing w:line="360" w:lineRule="auto"/>
        <w:rPr>
          <w:rFonts w:ascii="Arial" w:hAnsi="Arial" w:cs="Arial"/>
        </w:rPr>
      </w:pPr>
      <w:r w:rsidRPr="00032D5D">
        <w:rPr>
          <w:rFonts w:ascii="Arial" w:hAnsi="Arial" w:cs="Arial"/>
        </w:rPr>
        <w:t xml:space="preserve">Lack of exercise  </w:t>
      </w:r>
    </w:p>
    <w:p w14:paraId="017F1FB8" w14:textId="77777777" w:rsidR="004C4268" w:rsidRPr="00032D5D" w:rsidRDefault="004C4268" w:rsidP="00032D5D">
      <w:pPr>
        <w:pStyle w:val="NoSpacing"/>
        <w:numPr>
          <w:ilvl w:val="0"/>
          <w:numId w:val="8"/>
        </w:numPr>
        <w:spacing w:line="360" w:lineRule="auto"/>
        <w:rPr>
          <w:rFonts w:ascii="Arial" w:hAnsi="Arial" w:cs="Arial"/>
        </w:rPr>
      </w:pPr>
      <w:r w:rsidRPr="00032D5D">
        <w:rPr>
          <w:rFonts w:ascii="Arial" w:hAnsi="Arial" w:cs="Arial"/>
        </w:rPr>
        <w:t>Age</w:t>
      </w:r>
    </w:p>
    <w:p w14:paraId="04F077CA" w14:textId="77777777" w:rsidR="00813B36" w:rsidRPr="00032D5D" w:rsidRDefault="00033F63" w:rsidP="00032D5D">
      <w:pPr>
        <w:pStyle w:val="NoSpacing"/>
        <w:numPr>
          <w:ilvl w:val="0"/>
          <w:numId w:val="8"/>
        </w:numPr>
        <w:spacing w:line="360" w:lineRule="auto"/>
        <w:rPr>
          <w:rFonts w:ascii="Arial" w:hAnsi="Arial" w:cs="Arial"/>
        </w:rPr>
      </w:pPr>
      <w:r w:rsidRPr="00032D5D">
        <w:rPr>
          <w:rFonts w:ascii="Arial" w:hAnsi="Arial" w:cs="Arial"/>
        </w:rPr>
        <w:t xml:space="preserve">Being overweight </w:t>
      </w:r>
    </w:p>
    <w:p w14:paraId="18303EBA" w14:textId="77777777" w:rsidR="0045657A" w:rsidRPr="00032D5D" w:rsidRDefault="004C4268" w:rsidP="00032D5D">
      <w:pPr>
        <w:pStyle w:val="NoSpacing"/>
        <w:numPr>
          <w:ilvl w:val="0"/>
          <w:numId w:val="8"/>
        </w:numPr>
        <w:spacing w:line="360" w:lineRule="auto"/>
        <w:rPr>
          <w:rFonts w:ascii="Arial" w:hAnsi="Arial" w:cs="Arial"/>
        </w:rPr>
      </w:pPr>
      <w:r w:rsidRPr="00032D5D">
        <w:rPr>
          <w:rFonts w:ascii="Arial" w:hAnsi="Arial" w:cs="Arial"/>
        </w:rPr>
        <w:t xml:space="preserve">Poor </w:t>
      </w:r>
      <w:r w:rsidR="0045657A" w:rsidRPr="00032D5D">
        <w:rPr>
          <w:rFonts w:ascii="Arial" w:hAnsi="Arial" w:cs="Arial"/>
        </w:rPr>
        <w:t>diet</w:t>
      </w:r>
      <w:r w:rsidR="00033F63" w:rsidRPr="00032D5D">
        <w:rPr>
          <w:rFonts w:ascii="Arial" w:hAnsi="Arial" w:cs="Arial"/>
        </w:rPr>
        <w:t>.</w:t>
      </w:r>
    </w:p>
    <w:p w14:paraId="0DE32957" w14:textId="77777777" w:rsidR="00813B36" w:rsidRPr="00032D5D" w:rsidRDefault="0045657A" w:rsidP="00032D5D">
      <w:pPr>
        <w:pStyle w:val="NoSpacing"/>
        <w:numPr>
          <w:ilvl w:val="0"/>
          <w:numId w:val="8"/>
        </w:numPr>
        <w:spacing w:line="360" w:lineRule="auto"/>
        <w:rPr>
          <w:rFonts w:ascii="Arial" w:hAnsi="Arial" w:cs="Arial"/>
        </w:rPr>
      </w:pPr>
      <w:r w:rsidRPr="00032D5D">
        <w:rPr>
          <w:rFonts w:ascii="Arial" w:hAnsi="Arial" w:cs="Arial"/>
        </w:rPr>
        <w:lastRenderedPageBreak/>
        <w:t xml:space="preserve">History of diabetes in the family /Genetics </w:t>
      </w:r>
      <w:r w:rsidR="00033F63" w:rsidRPr="00032D5D">
        <w:rPr>
          <w:rFonts w:ascii="Arial" w:hAnsi="Arial" w:cs="Arial"/>
        </w:rPr>
        <w:t xml:space="preserve"> </w:t>
      </w:r>
    </w:p>
    <w:p w14:paraId="5EB5B8EA" w14:textId="77777777" w:rsidR="00813B36" w:rsidRPr="00032D5D" w:rsidRDefault="0045657A" w:rsidP="00032D5D">
      <w:pPr>
        <w:pStyle w:val="NoSpacing"/>
        <w:numPr>
          <w:ilvl w:val="0"/>
          <w:numId w:val="8"/>
        </w:numPr>
        <w:spacing w:line="360" w:lineRule="auto"/>
        <w:rPr>
          <w:rFonts w:ascii="Arial" w:hAnsi="Arial" w:cs="Arial"/>
        </w:rPr>
      </w:pPr>
      <w:r w:rsidRPr="00032D5D">
        <w:rPr>
          <w:rFonts w:ascii="Arial" w:hAnsi="Arial" w:cs="Arial"/>
        </w:rPr>
        <w:t>Ethnicity</w:t>
      </w:r>
      <w:r w:rsidR="00033F63" w:rsidRPr="00032D5D">
        <w:rPr>
          <w:rFonts w:ascii="Arial" w:hAnsi="Arial" w:cs="Arial"/>
        </w:rPr>
        <w:t xml:space="preserve"> </w:t>
      </w:r>
    </w:p>
    <w:p w14:paraId="7C83D1E3" w14:textId="77777777" w:rsidR="0045657A" w:rsidRPr="00032D5D" w:rsidRDefault="0045657A" w:rsidP="00032D5D">
      <w:pPr>
        <w:pStyle w:val="NoSpacing"/>
        <w:numPr>
          <w:ilvl w:val="0"/>
          <w:numId w:val="8"/>
        </w:numPr>
        <w:spacing w:line="360" w:lineRule="auto"/>
        <w:rPr>
          <w:rFonts w:ascii="Arial" w:hAnsi="Arial" w:cs="Arial"/>
        </w:rPr>
      </w:pPr>
      <w:r w:rsidRPr="00032D5D">
        <w:rPr>
          <w:rFonts w:ascii="Arial" w:hAnsi="Arial" w:cs="Arial"/>
        </w:rPr>
        <w:t xml:space="preserve">Hypertension and high cholesterol </w:t>
      </w:r>
    </w:p>
    <w:p w14:paraId="6817DE8F" w14:textId="77777777" w:rsidR="00813B36" w:rsidRPr="00032D5D" w:rsidRDefault="0045657A" w:rsidP="00032D5D">
      <w:pPr>
        <w:pStyle w:val="NoSpacing"/>
        <w:numPr>
          <w:ilvl w:val="0"/>
          <w:numId w:val="8"/>
        </w:numPr>
        <w:spacing w:line="360" w:lineRule="auto"/>
        <w:rPr>
          <w:rFonts w:ascii="Arial" w:hAnsi="Arial" w:cs="Arial"/>
        </w:rPr>
      </w:pPr>
      <w:r w:rsidRPr="00032D5D">
        <w:rPr>
          <w:rFonts w:ascii="Arial" w:hAnsi="Arial" w:cs="Arial"/>
        </w:rPr>
        <w:t xml:space="preserve">Certain medical conditions </w:t>
      </w:r>
    </w:p>
    <w:p w14:paraId="76C1FFC5" w14:textId="77777777" w:rsidR="00813B36" w:rsidRPr="00032D5D" w:rsidRDefault="00033F63" w:rsidP="005D731C">
      <w:pPr>
        <w:pStyle w:val="NoSpacing"/>
        <w:spacing w:line="360" w:lineRule="auto"/>
        <w:rPr>
          <w:rFonts w:ascii="Arial" w:hAnsi="Arial" w:cs="Arial"/>
          <w:b/>
        </w:rPr>
      </w:pPr>
      <w:r w:rsidRPr="00032D5D">
        <w:rPr>
          <w:rFonts w:ascii="Arial" w:hAnsi="Arial" w:cs="Arial"/>
          <w:b/>
        </w:rPr>
        <w:t xml:space="preserve"> </w:t>
      </w:r>
    </w:p>
    <w:p w14:paraId="7E5FA862" w14:textId="1B3E70ED" w:rsidR="00EB2660" w:rsidRPr="00032D5D" w:rsidRDefault="00B9049B" w:rsidP="005D731C">
      <w:pPr>
        <w:pStyle w:val="NoSpacing"/>
        <w:spacing w:line="360" w:lineRule="auto"/>
        <w:rPr>
          <w:rFonts w:ascii="Arial" w:hAnsi="Arial" w:cs="Arial"/>
          <w:bCs/>
        </w:rPr>
      </w:pPr>
      <w:r w:rsidRPr="00032D5D">
        <w:rPr>
          <w:rFonts w:ascii="Arial" w:hAnsi="Arial" w:cs="Arial"/>
          <w:bCs/>
        </w:rPr>
        <w:t xml:space="preserve">All the factors mentioned above can contribute to getting Type 2 diabetes. It is advisable that, any individual who fall under this condition </w:t>
      </w:r>
      <w:r w:rsidR="00AD58CC" w:rsidRPr="00032D5D">
        <w:rPr>
          <w:rFonts w:ascii="Arial" w:hAnsi="Arial" w:cs="Arial"/>
          <w:bCs/>
        </w:rPr>
        <w:t xml:space="preserve">or category </w:t>
      </w:r>
      <w:r w:rsidRPr="00032D5D">
        <w:rPr>
          <w:rFonts w:ascii="Arial" w:hAnsi="Arial" w:cs="Arial"/>
          <w:bCs/>
        </w:rPr>
        <w:t>must pay</w:t>
      </w:r>
      <w:r w:rsidR="00AD58CC" w:rsidRPr="00032D5D">
        <w:rPr>
          <w:rFonts w:ascii="Arial" w:hAnsi="Arial" w:cs="Arial"/>
          <w:bCs/>
        </w:rPr>
        <w:t xml:space="preserve"> more</w:t>
      </w:r>
      <w:r w:rsidRPr="00032D5D">
        <w:rPr>
          <w:rFonts w:ascii="Arial" w:hAnsi="Arial" w:cs="Arial"/>
          <w:bCs/>
        </w:rPr>
        <w:t xml:space="preserve"> attention to</w:t>
      </w:r>
      <w:r w:rsidR="00AD58CC" w:rsidRPr="00032D5D">
        <w:rPr>
          <w:rFonts w:ascii="Arial" w:hAnsi="Arial" w:cs="Arial"/>
          <w:bCs/>
        </w:rPr>
        <w:t xml:space="preserve"> health, </w:t>
      </w:r>
      <w:r w:rsidR="00FD108A" w:rsidRPr="00032D5D">
        <w:rPr>
          <w:rFonts w:ascii="Arial" w:hAnsi="Arial" w:cs="Arial"/>
          <w:bCs/>
        </w:rPr>
        <w:t>weight,</w:t>
      </w:r>
      <w:r w:rsidR="00AD58CC" w:rsidRPr="00032D5D">
        <w:rPr>
          <w:rFonts w:ascii="Arial" w:hAnsi="Arial" w:cs="Arial"/>
          <w:bCs/>
        </w:rPr>
        <w:t xml:space="preserve"> and general well-being as well as regular exercise to live a healthier life, and delay getting the condition. </w:t>
      </w:r>
    </w:p>
    <w:p w14:paraId="3CEA731A" w14:textId="40375A52" w:rsidR="00EB2660" w:rsidRPr="00032D5D" w:rsidRDefault="00AD58CC" w:rsidP="005D731C">
      <w:pPr>
        <w:pStyle w:val="NoSpacing"/>
        <w:spacing w:line="360" w:lineRule="auto"/>
        <w:rPr>
          <w:rFonts w:ascii="Arial" w:hAnsi="Arial" w:cs="Arial"/>
        </w:rPr>
      </w:pPr>
      <w:r w:rsidRPr="00032D5D">
        <w:rPr>
          <w:rFonts w:ascii="Arial" w:hAnsi="Arial" w:cs="Arial"/>
        </w:rPr>
        <w:t xml:space="preserve">If you have already been diagnosed </w:t>
      </w:r>
      <w:r w:rsidR="00C00406" w:rsidRPr="00032D5D">
        <w:rPr>
          <w:rFonts w:ascii="Arial" w:hAnsi="Arial" w:cs="Arial"/>
        </w:rPr>
        <w:t>with any</w:t>
      </w:r>
      <w:r w:rsidRPr="00032D5D">
        <w:rPr>
          <w:rFonts w:ascii="Arial" w:hAnsi="Arial" w:cs="Arial"/>
        </w:rPr>
        <w:t xml:space="preserve"> of this condition, that is either type 1,</w:t>
      </w:r>
      <w:r w:rsidR="00C00406" w:rsidRPr="00032D5D">
        <w:rPr>
          <w:rFonts w:ascii="Arial" w:hAnsi="Arial" w:cs="Arial"/>
        </w:rPr>
        <w:t xml:space="preserve"> </w:t>
      </w:r>
      <w:r w:rsidRPr="00032D5D">
        <w:rPr>
          <w:rFonts w:ascii="Arial" w:hAnsi="Arial" w:cs="Arial"/>
        </w:rPr>
        <w:t>2, or gestational diabetes. It is important to talk to a GP or Diabetes Nurse</w:t>
      </w:r>
      <w:r w:rsidR="00C00406" w:rsidRPr="00032D5D">
        <w:rPr>
          <w:rFonts w:ascii="Arial" w:hAnsi="Arial" w:cs="Arial"/>
        </w:rPr>
        <w:t>, who will help you and educate you about what you need to do to live a healthy life.</w:t>
      </w:r>
    </w:p>
    <w:p w14:paraId="094E8AB5" w14:textId="1D5CB371" w:rsidR="00813B36" w:rsidRPr="00032D5D" w:rsidRDefault="00C00406" w:rsidP="005D731C">
      <w:pPr>
        <w:pStyle w:val="NoSpacing"/>
        <w:spacing w:line="360" w:lineRule="auto"/>
        <w:rPr>
          <w:rFonts w:ascii="Arial" w:hAnsi="Arial" w:cs="Arial"/>
        </w:rPr>
      </w:pPr>
      <w:r w:rsidRPr="00032D5D">
        <w:rPr>
          <w:rFonts w:ascii="Arial" w:eastAsia="Calibri" w:hAnsi="Arial" w:cs="Arial"/>
        </w:rPr>
        <w:t xml:space="preserve">Anyone with this condition must bear in mind that, it is not the end of the world. </w:t>
      </w:r>
      <w:r w:rsidR="0050737A" w:rsidRPr="00032D5D">
        <w:rPr>
          <w:rFonts w:ascii="Arial" w:eastAsia="Calibri" w:hAnsi="Arial" w:cs="Arial"/>
        </w:rPr>
        <w:t>There are medications, lifestyle changes like healthy eating, exercises and regular check of glucose or blood sugar levels can help patients to live a normal and healthy life.</w:t>
      </w:r>
    </w:p>
    <w:p w14:paraId="4E467F53" w14:textId="77777777" w:rsidR="005D731C" w:rsidRPr="00032D5D" w:rsidRDefault="005D731C" w:rsidP="005D731C">
      <w:pPr>
        <w:pStyle w:val="NoSpacing"/>
        <w:spacing w:line="360" w:lineRule="auto"/>
        <w:rPr>
          <w:rFonts w:ascii="Arial" w:hAnsi="Arial" w:cs="Arial"/>
        </w:rPr>
      </w:pPr>
    </w:p>
    <w:p w14:paraId="252C0890" w14:textId="41A411AA" w:rsidR="00813B36" w:rsidRPr="00032D5D" w:rsidRDefault="00033F63" w:rsidP="005D731C">
      <w:pPr>
        <w:pStyle w:val="NoSpacing"/>
        <w:spacing w:line="360" w:lineRule="auto"/>
        <w:rPr>
          <w:rFonts w:ascii="Arial" w:hAnsi="Arial" w:cs="Arial"/>
          <w:b/>
          <w:bCs/>
        </w:rPr>
      </w:pPr>
      <w:r w:rsidRPr="00032D5D">
        <w:rPr>
          <w:rFonts w:ascii="Arial" w:hAnsi="Arial" w:cs="Arial"/>
          <w:b/>
          <w:bCs/>
        </w:rPr>
        <w:t xml:space="preserve">How to maintain level blood sugar </w:t>
      </w:r>
    </w:p>
    <w:p w14:paraId="255148BE" w14:textId="77777777" w:rsidR="00813B36" w:rsidRPr="00032D5D" w:rsidRDefault="00033F63" w:rsidP="005D731C">
      <w:pPr>
        <w:pStyle w:val="NoSpacing"/>
        <w:spacing w:line="360" w:lineRule="auto"/>
        <w:rPr>
          <w:rFonts w:ascii="Arial" w:hAnsi="Arial" w:cs="Arial"/>
        </w:rPr>
      </w:pPr>
      <w:r w:rsidRPr="00032D5D">
        <w:rPr>
          <w:rFonts w:ascii="Arial" w:hAnsi="Arial" w:cs="Arial"/>
        </w:rPr>
        <w:t xml:space="preserve">It is important for every individual to known </w:t>
      </w:r>
      <w:r w:rsidR="00FF7442" w:rsidRPr="00032D5D">
        <w:rPr>
          <w:rFonts w:ascii="Arial" w:hAnsi="Arial" w:cs="Arial"/>
        </w:rPr>
        <w:t xml:space="preserve">her/his </w:t>
      </w:r>
      <w:r w:rsidRPr="00032D5D">
        <w:rPr>
          <w:rFonts w:ascii="Arial" w:hAnsi="Arial" w:cs="Arial"/>
        </w:rPr>
        <w:t>status</w:t>
      </w:r>
      <w:r w:rsidR="002E72F6" w:rsidRPr="00032D5D">
        <w:rPr>
          <w:rFonts w:ascii="Arial" w:hAnsi="Arial" w:cs="Arial"/>
        </w:rPr>
        <w:t>. It</w:t>
      </w:r>
      <w:r w:rsidR="00FF7442" w:rsidRPr="00032D5D">
        <w:rPr>
          <w:rFonts w:ascii="Arial" w:hAnsi="Arial" w:cs="Arial"/>
        </w:rPr>
        <w:t xml:space="preserve"> is essential to monitor </w:t>
      </w:r>
      <w:r w:rsidRPr="00032D5D">
        <w:rPr>
          <w:rFonts w:ascii="Arial" w:hAnsi="Arial" w:cs="Arial"/>
        </w:rPr>
        <w:t>risk factor</w:t>
      </w:r>
      <w:r w:rsidR="00FF7442" w:rsidRPr="00032D5D">
        <w:rPr>
          <w:rFonts w:ascii="Arial" w:hAnsi="Arial" w:cs="Arial"/>
        </w:rPr>
        <w:t>s</w:t>
      </w:r>
      <w:r w:rsidRPr="00032D5D">
        <w:rPr>
          <w:rFonts w:ascii="Arial" w:hAnsi="Arial" w:cs="Arial"/>
        </w:rPr>
        <w:t xml:space="preserve"> </w:t>
      </w:r>
      <w:r w:rsidR="00FF7442" w:rsidRPr="00032D5D">
        <w:rPr>
          <w:rFonts w:ascii="Arial" w:hAnsi="Arial" w:cs="Arial"/>
        </w:rPr>
        <w:t>and learn of ways</w:t>
      </w:r>
      <w:r w:rsidRPr="00032D5D">
        <w:rPr>
          <w:rFonts w:ascii="Arial" w:hAnsi="Arial" w:cs="Arial"/>
        </w:rPr>
        <w:t xml:space="preserve"> to prevent </w:t>
      </w:r>
      <w:r w:rsidR="00FF7442" w:rsidRPr="00032D5D">
        <w:rPr>
          <w:rFonts w:ascii="Arial" w:hAnsi="Arial" w:cs="Arial"/>
        </w:rPr>
        <w:t xml:space="preserve">or effectively </w:t>
      </w:r>
      <w:r w:rsidRPr="00032D5D">
        <w:rPr>
          <w:rFonts w:ascii="Arial" w:hAnsi="Arial" w:cs="Arial"/>
        </w:rPr>
        <w:t xml:space="preserve">the condition if you have it already. </w:t>
      </w:r>
      <w:r w:rsidR="00FF7442" w:rsidRPr="00032D5D">
        <w:rPr>
          <w:rFonts w:ascii="Arial" w:hAnsi="Arial" w:cs="Arial"/>
        </w:rPr>
        <w:t xml:space="preserve">A positive </w:t>
      </w:r>
      <w:r w:rsidRPr="00032D5D">
        <w:rPr>
          <w:rFonts w:ascii="Arial" w:hAnsi="Arial" w:cs="Arial"/>
        </w:rPr>
        <w:t xml:space="preserve">diagnose with any type of diabetes is not </w:t>
      </w:r>
      <w:r w:rsidR="00FF7442" w:rsidRPr="00032D5D">
        <w:rPr>
          <w:rFonts w:ascii="Arial" w:hAnsi="Arial" w:cs="Arial"/>
        </w:rPr>
        <w:t>a death sentence.</w:t>
      </w:r>
      <w:r w:rsidRPr="00032D5D">
        <w:rPr>
          <w:rFonts w:ascii="Arial" w:hAnsi="Arial" w:cs="Arial"/>
        </w:rPr>
        <w:t xml:space="preserve"> You can still live well and happy life if you manage the condition properly. </w:t>
      </w:r>
    </w:p>
    <w:p w14:paraId="3A605EFD" w14:textId="61F27767" w:rsidR="00813B36" w:rsidRPr="00032D5D" w:rsidRDefault="00033F63" w:rsidP="005D731C">
      <w:pPr>
        <w:pStyle w:val="NoSpacing"/>
        <w:spacing w:line="360" w:lineRule="auto"/>
        <w:rPr>
          <w:rFonts w:ascii="Arial" w:hAnsi="Arial" w:cs="Arial"/>
        </w:rPr>
      </w:pPr>
      <w:r w:rsidRPr="00032D5D">
        <w:rPr>
          <w:rFonts w:ascii="Arial" w:hAnsi="Arial" w:cs="Arial"/>
        </w:rPr>
        <w:t>Managing these th</w:t>
      </w:r>
      <w:r w:rsidR="002E7774" w:rsidRPr="00032D5D">
        <w:rPr>
          <w:rFonts w:ascii="Arial" w:hAnsi="Arial" w:cs="Arial"/>
        </w:rPr>
        <w:t>ree common types of diabetes in</w:t>
      </w:r>
      <w:r w:rsidRPr="00032D5D">
        <w:rPr>
          <w:rFonts w:ascii="Arial" w:hAnsi="Arial" w:cs="Arial"/>
        </w:rPr>
        <w:t xml:space="preserve">volve a lot of things which may </w:t>
      </w:r>
      <w:r w:rsidR="00B25FA0" w:rsidRPr="00032D5D">
        <w:rPr>
          <w:rFonts w:ascii="Arial" w:hAnsi="Arial" w:cs="Arial"/>
        </w:rPr>
        <w:t>include, regular</w:t>
      </w:r>
      <w:r w:rsidR="002E7774" w:rsidRPr="00032D5D">
        <w:rPr>
          <w:rFonts w:ascii="Arial" w:hAnsi="Arial" w:cs="Arial"/>
        </w:rPr>
        <w:t xml:space="preserve"> exercise, eating low carbohydrate diets</w:t>
      </w:r>
      <w:r w:rsidRPr="00032D5D">
        <w:rPr>
          <w:rFonts w:ascii="Arial" w:hAnsi="Arial" w:cs="Arial"/>
        </w:rPr>
        <w:t xml:space="preserve">, taking healthy </w:t>
      </w:r>
      <w:r w:rsidR="00B25FA0" w:rsidRPr="00032D5D">
        <w:rPr>
          <w:rFonts w:ascii="Arial" w:hAnsi="Arial" w:cs="Arial"/>
        </w:rPr>
        <w:t>drinks,</w:t>
      </w:r>
      <w:r w:rsidRPr="00032D5D">
        <w:rPr>
          <w:rFonts w:ascii="Arial" w:hAnsi="Arial" w:cs="Arial"/>
        </w:rPr>
        <w:t xml:space="preserve"> or replacing drinks with </w:t>
      </w:r>
      <w:r w:rsidR="00B25FA0" w:rsidRPr="00032D5D">
        <w:rPr>
          <w:rFonts w:ascii="Arial" w:hAnsi="Arial" w:cs="Arial"/>
        </w:rPr>
        <w:t>water,</w:t>
      </w:r>
      <w:r w:rsidRPr="00032D5D">
        <w:rPr>
          <w:rFonts w:ascii="Arial" w:hAnsi="Arial" w:cs="Arial"/>
        </w:rPr>
        <w:t xml:space="preserve"> </w:t>
      </w:r>
      <w:r w:rsidR="002E7774" w:rsidRPr="00032D5D">
        <w:rPr>
          <w:rFonts w:ascii="Arial" w:hAnsi="Arial" w:cs="Arial"/>
        </w:rPr>
        <w:t xml:space="preserve">intermittent </w:t>
      </w:r>
      <w:r w:rsidRPr="00032D5D">
        <w:rPr>
          <w:rFonts w:ascii="Arial" w:hAnsi="Arial" w:cs="Arial"/>
        </w:rPr>
        <w:t xml:space="preserve">fasting and </w:t>
      </w:r>
      <w:r w:rsidR="002E7774" w:rsidRPr="00032D5D">
        <w:rPr>
          <w:rFonts w:ascii="Arial" w:hAnsi="Arial" w:cs="Arial"/>
        </w:rPr>
        <w:t xml:space="preserve">constant </w:t>
      </w:r>
      <w:r w:rsidRPr="00032D5D">
        <w:rPr>
          <w:rFonts w:ascii="Arial" w:hAnsi="Arial" w:cs="Arial"/>
        </w:rPr>
        <w:t xml:space="preserve">monitoring </w:t>
      </w:r>
      <w:r w:rsidR="002E7774" w:rsidRPr="00032D5D">
        <w:rPr>
          <w:rFonts w:ascii="Arial" w:hAnsi="Arial" w:cs="Arial"/>
        </w:rPr>
        <w:t>of g</w:t>
      </w:r>
      <w:r w:rsidRPr="00032D5D">
        <w:rPr>
          <w:rFonts w:ascii="Arial" w:hAnsi="Arial" w:cs="Arial"/>
        </w:rPr>
        <w:t xml:space="preserve">lucose levels </w:t>
      </w:r>
      <w:r w:rsidR="002E7774" w:rsidRPr="00032D5D">
        <w:rPr>
          <w:rFonts w:ascii="Arial" w:hAnsi="Arial" w:cs="Arial"/>
        </w:rPr>
        <w:t>every day</w:t>
      </w:r>
      <w:r w:rsidRPr="00032D5D">
        <w:rPr>
          <w:rFonts w:ascii="Arial" w:hAnsi="Arial" w:cs="Arial"/>
        </w:rPr>
        <w:t xml:space="preserve"> or until the condition is reversed</w:t>
      </w:r>
      <w:r w:rsidR="00B25FA0" w:rsidRPr="00032D5D">
        <w:rPr>
          <w:rFonts w:ascii="Arial" w:hAnsi="Arial" w:cs="Arial"/>
        </w:rPr>
        <w:t xml:space="preserve">. </w:t>
      </w:r>
    </w:p>
    <w:p w14:paraId="51D3B99B" w14:textId="77777777" w:rsidR="00032D5D" w:rsidRPr="00032D5D" w:rsidRDefault="00032D5D" w:rsidP="005D731C">
      <w:pPr>
        <w:pStyle w:val="NoSpacing"/>
        <w:spacing w:line="360" w:lineRule="auto"/>
        <w:rPr>
          <w:rFonts w:ascii="Arial" w:hAnsi="Arial" w:cs="Arial"/>
        </w:rPr>
      </w:pPr>
    </w:p>
    <w:p w14:paraId="1E28F212" w14:textId="4196D0C4" w:rsidR="00813B36" w:rsidRPr="00032D5D" w:rsidRDefault="00033F63" w:rsidP="005D731C">
      <w:pPr>
        <w:pStyle w:val="NoSpacing"/>
        <w:spacing w:line="360" w:lineRule="auto"/>
        <w:rPr>
          <w:rFonts w:ascii="Arial" w:hAnsi="Arial" w:cs="Arial"/>
        </w:rPr>
      </w:pPr>
      <w:r w:rsidRPr="00032D5D">
        <w:rPr>
          <w:rFonts w:ascii="Arial" w:hAnsi="Arial" w:cs="Arial"/>
        </w:rPr>
        <w:t xml:space="preserve">Monitoring your glucose levels </w:t>
      </w:r>
      <w:r w:rsidR="002E7774" w:rsidRPr="00032D5D">
        <w:rPr>
          <w:rFonts w:ascii="Arial" w:hAnsi="Arial" w:cs="Arial"/>
        </w:rPr>
        <w:t>constantly</w:t>
      </w:r>
      <w:r w:rsidRPr="00032D5D">
        <w:rPr>
          <w:rFonts w:ascii="Arial" w:hAnsi="Arial" w:cs="Arial"/>
        </w:rPr>
        <w:t xml:space="preserve"> is essential for eve</w:t>
      </w:r>
      <w:r w:rsidR="002E7774" w:rsidRPr="00032D5D">
        <w:rPr>
          <w:rFonts w:ascii="Arial" w:hAnsi="Arial" w:cs="Arial"/>
        </w:rPr>
        <w:t xml:space="preserve">ry diabetes patient. This </w:t>
      </w:r>
      <w:r w:rsidR="00B25FA0" w:rsidRPr="00032D5D">
        <w:rPr>
          <w:rFonts w:ascii="Arial" w:hAnsi="Arial" w:cs="Arial"/>
        </w:rPr>
        <w:t>provides</w:t>
      </w:r>
      <w:r w:rsidR="002E7774" w:rsidRPr="00032D5D">
        <w:rPr>
          <w:rFonts w:ascii="Arial" w:hAnsi="Arial" w:cs="Arial"/>
        </w:rPr>
        <w:t xml:space="preserve"> essential information that could </w:t>
      </w:r>
      <w:r w:rsidRPr="00032D5D">
        <w:rPr>
          <w:rFonts w:ascii="Arial" w:hAnsi="Arial" w:cs="Arial"/>
        </w:rPr>
        <w:t xml:space="preserve">help you to </w:t>
      </w:r>
      <w:r w:rsidR="002E7774" w:rsidRPr="00032D5D">
        <w:rPr>
          <w:rFonts w:ascii="Arial" w:hAnsi="Arial" w:cs="Arial"/>
        </w:rPr>
        <w:t xml:space="preserve">better choose the right </w:t>
      </w:r>
      <w:r w:rsidRPr="00032D5D">
        <w:rPr>
          <w:rFonts w:ascii="Arial" w:hAnsi="Arial" w:cs="Arial"/>
        </w:rPr>
        <w:t xml:space="preserve">kind of food you need to eat and the quantity need to eat as well. </w:t>
      </w:r>
    </w:p>
    <w:p w14:paraId="23DB4E12" w14:textId="3A36BD94" w:rsidR="00813B36" w:rsidRPr="00032D5D" w:rsidRDefault="00033F63" w:rsidP="005D731C">
      <w:pPr>
        <w:pStyle w:val="NoSpacing"/>
        <w:spacing w:line="360" w:lineRule="auto"/>
        <w:rPr>
          <w:rFonts w:ascii="Arial" w:hAnsi="Arial" w:cs="Arial"/>
        </w:rPr>
      </w:pPr>
      <w:r w:rsidRPr="00032D5D">
        <w:rPr>
          <w:rFonts w:ascii="Arial" w:hAnsi="Arial" w:cs="Arial"/>
        </w:rPr>
        <w:t xml:space="preserve">Glucose levels are </w:t>
      </w:r>
      <w:r w:rsidR="002D5EEE" w:rsidRPr="00032D5D">
        <w:rPr>
          <w:rFonts w:ascii="Arial" w:hAnsi="Arial" w:cs="Arial"/>
        </w:rPr>
        <w:t>measure in mmol /L with glucose measuring monitor,</w:t>
      </w:r>
      <w:r w:rsidRPr="00032D5D">
        <w:rPr>
          <w:rFonts w:ascii="Arial" w:hAnsi="Arial" w:cs="Arial"/>
        </w:rPr>
        <w:t xml:space="preserve"> test stripes, a lancing </w:t>
      </w:r>
      <w:r w:rsidR="002D5EEE" w:rsidRPr="00032D5D">
        <w:rPr>
          <w:rFonts w:ascii="Arial" w:hAnsi="Arial" w:cs="Arial"/>
        </w:rPr>
        <w:t>device,</w:t>
      </w:r>
      <w:r w:rsidRPr="00032D5D">
        <w:rPr>
          <w:rFonts w:ascii="Arial" w:hAnsi="Arial" w:cs="Arial"/>
        </w:rPr>
        <w:t xml:space="preserve"> a small </w:t>
      </w:r>
      <w:r w:rsidR="00B25FA0" w:rsidRPr="00032D5D">
        <w:rPr>
          <w:rFonts w:ascii="Arial" w:hAnsi="Arial" w:cs="Arial"/>
        </w:rPr>
        <w:t>needle,</w:t>
      </w:r>
      <w:r w:rsidRPr="00032D5D">
        <w:rPr>
          <w:rFonts w:ascii="Arial" w:hAnsi="Arial" w:cs="Arial"/>
        </w:rPr>
        <w:t xml:space="preserve"> and a cotton wool. The process of testing your blood glucose level using this machine is </w:t>
      </w:r>
      <w:r w:rsidR="00B25FA0" w:rsidRPr="00032D5D">
        <w:rPr>
          <w:rFonts w:ascii="Arial" w:hAnsi="Arial" w:cs="Arial"/>
        </w:rPr>
        <w:t>quite simple</w:t>
      </w:r>
      <w:r w:rsidRPr="00032D5D">
        <w:rPr>
          <w:rFonts w:ascii="Arial" w:hAnsi="Arial" w:cs="Arial"/>
        </w:rPr>
        <w:t xml:space="preserve">. The process is as </w:t>
      </w:r>
      <w:r w:rsidR="00B25FA0" w:rsidRPr="00032D5D">
        <w:rPr>
          <w:rFonts w:ascii="Arial" w:hAnsi="Arial" w:cs="Arial"/>
        </w:rPr>
        <w:t>follows.</w:t>
      </w:r>
      <w:r w:rsidRPr="00032D5D">
        <w:rPr>
          <w:rFonts w:ascii="Arial" w:hAnsi="Arial" w:cs="Arial"/>
        </w:rPr>
        <w:t xml:space="preserve"> </w:t>
      </w:r>
    </w:p>
    <w:p w14:paraId="2F4EBE7D" w14:textId="1D769AFB" w:rsidR="002D5EEE" w:rsidRPr="00032D5D" w:rsidRDefault="002D5EEE" w:rsidP="00032D5D">
      <w:pPr>
        <w:pStyle w:val="NoSpacing"/>
        <w:numPr>
          <w:ilvl w:val="0"/>
          <w:numId w:val="9"/>
        </w:numPr>
        <w:spacing w:line="360" w:lineRule="auto"/>
        <w:rPr>
          <w:rFonts w:ascii="Arial" w:hAnsi="Arial" w:cs="Arial"/>
        </w:rPr>
      </w:pPr>
      <w:r w:rsidRPr="00032D5D">
        <w:rPr>
          <w:rFonts w:ascii="Arial" w:hAnsi="Arial" w:cs="Arial"/>
        </w:rPr>
        <w:lastRenderedPageBreak/>
        <w:t xml:space="preserve">Wash your hands </w:t>
      </w:r>
      <w:r w:rsidR="00B25FA0" w:rsidRPr="00032D5D">
        <w:rPr>
          <w:rFonts w:ascii="Arial" w:hAnsi="Arial" w:cs="Arial"/>
        </w:rPr>
        <w:t>thoroughly!</w:t>
      </w:r>
      <w:r w:rsidRPr="00032D5D">
        <w:rPr>
          <w:rFonts w:ascii="Arial" w:hAnsi="Arial" w:cs="Arial"/>
        </w:rPr>
        <w:t xml:space="preserve"> </w:t>
      </w:r>
    </w:p>
    <w:p w14:paraId="7AEE92DB" w14:textId="422F2B2B" w:rsidR="002D5EEE" w:rsidRPr="00032D5D" w:rsidRDefault="002D5EEE" w:rsidP="00032D5D">
      <w:pPr>
        <w:pStyle w:val="NoSpacing"/>
        <w:numPr>
          <w:ilvl w:val="0"/>
          <w:numId w:val="9"/>
        </w:numPr>
        <w:spacing w:line="360" w:lineRule="auto"/>
        <w:rPr>
          <w:rFonts w:ascii="Arial" w:hAnsi="Arial" w:cs="Arial"/>
        </w:rPr>
      </w:pPr>
      <w:r w:rsidRPr="00032D5D">
        <w:rPr>
          <w:rFonts w:ascii="Arial" w:hAnsi="Arial" w:cs="Arial"/>
        </w:rPr>
        <w:t xml:space="preserve">Place a new lancet into the lancing </w:t>
      </w:r>
      <w:r w:rsidR="00B25FA0" w:rsidRPr="00032D5D">
        <w:rPr>
          <w:rFonts w:ascii="Arial" w:hAnsi="Arial" w:cs="Arial"/>
        </w:rPr>
        <w:t>device.</w:t>
      </w:r>
    </w:p>
    <w:p w14:paraId="2D84C668" w14:textId="073EC187" w:rsidR="002D5EEE" w:rsidRPr="00032D5D" w:rsidRDefault="002D5EEE" w:rsidP="00032D5D">
      <w:pPr>
        <w:pStyle w:val="NoSpacing"/>
        <w:numPr>
          <w:ilvl w:val="0"/>
          <w:numId w:val="9"/>
        </w:numPr>
        <w:spacing w:line="360" w:lineRule="auto"/>
        <w:rPr>
          <w:rFonts w:ascii="Arial" w:hAnsi="Arial" w:cs="Arial"/>
        </w:rPr>
      </w:pPr>
      <w:r w:rsidRPr="00032D5D">
        <w:rPr>
          <w:rFonts w:ascii="Arial" w:hAnsi="Arial" w:cs="Arial"/>
        </w:rPr>
        <w:t xml:space="preserve">Insert a test stripe into the blood glucose </w:t>
      </w:r>
      <w:r w:rsidR="00B25FA0" w:rsidRPr="00032D5D">
        <w:rPr>
          <w:rFonts w:ascii="Arial" w:hAnsi="Arial" w:cs="Arial"/>
        </w:rPr>
        <w:t>meter.</w:t>
      </w:r>
      <w:r w:rsidRPr="00032D5D">
        <w:rPr>
          <w:rFonts w:ascii="Arial" w:hAnsi="Arial" w:cs="Arial"/>
        </w:rPr>
        <w:t xml:space="preserve"> </w:t>
      </w:r>
    </w:p>
    <w:p w14:paraId="59BC5E85" w14:textId="06C0D32A" w:rsidR="002D5EEE" w:rsidRPr="00032D5D" w:rsidRDefault="002D5EEE" w:rsidP="00032D5D">
      <w:pPr>
        <w:pStyle w:val="NoSpacing"/>
        <w:numPr>
          <w:ilvl w:val="0"/>
          <w:numId w:val="9"/>
        </w:numPr>
        <w:spacing w:line="360" w:lineRule="auto"/>
        <w:rPr>
          <w:rFonts w:ascii="Arial" w:hAnsi="Arial" w:cs="Arial"/>
        </w:rPr>
      </w:pPr>
      <w:r w:rsidRPr="00032D5D">
        <w:rPr>
          <w:rFonts w:ascii="Arial" w:hAnsi="Arial" w:cs="Arial"/>
        </w:rPr>
        <w:t xml:space="preserve">Insert a test stripe into the blood glucose </w:t>
      </w:r>
      <w:r w:rsidR="00B25FA0" w:rsidRPr="00032D5D">
        <w:rPr>
          <w:rFonts w:ascii="Arial" w:hAnsi="Arial" w:cs="Arial"/>
        </w:rPr>
        <w:t>meter.</w:t>
      </w:r>
      <w:r w:rsidRPr="00032D5D">
        <w:rPr>
          <w:rFonts w:ascii="Arial" w:hAnsi="Arial" w:cs="Arial"/>
        </w:rPr>
        <w:t xml:space="preserve"> </w:t>
      </w:r>
    </w:p>
    <w:p w14:paraId="2A82ECE2" w14:textId="59EF5681" w:rsidR="002D5EEE" w:rsidRPr="00032D5D" w:rsidRDefault="002D5EEE" w:rsidP="00032D5D">
      <w:pPr>
        <w:pStyle w:val="NoSpacing"/>
        <w:numPr>
          <w:ilvl w:val="0"/>
          <w:numId w:val="9"/>
        </w:numPr>
        <w:spacing w:line="360" w:lineRule="auto"/>
        <w:rPr>
          <w:rFonts w:ascii="Arial" w:hAnsi="Arial" w:cs="Arial"/>
        </w:rPr>
      </w:pPr>
      <w:r w:rsidRPr="00032D5D">
        <w:rPr>
          <w:rFonts w:ascii="Arial" w:hAnsi="Arial" w:cs="Arial"/>
        </w:rPr>
        <w:t xml:space="preserve">Gently squeeze </w:t>
      </w:r>
      <w:r w:rsidR="00B25FA0" w:rsidRPr="00032D5D">
        <w:rPr>
          <w:rFonts w:ascii="Arial" w:hAnsi="Arial" w:cs="Arial"/>
        </w:rPr>
        <w:t>you finger</w:t>
      </w:r>
      <w:r w:rsidRPr="00032D5D">
        <w:rPr>
          <w:rFonts w:ascii="Arial" w:hAnsi="Arial" w:cs="Arial"/>
        </w:rPr>
        <w:t xml:space="preserve"> until blood come out of it. </w:t>
      </w:r>
    </w:p>
    <w:p w14:paraId="7BC66866" w14:textId="4368B9D0" w:rsidR="00D109CF" w:rsidRPr="00032D5D" w:rsidRDefault="00D109CF" w:rsidP="00032D5D">
      <w:pPr>
        <w:pStyle w:val="NoSpacing"/>
        <w:numPr>
          <w:ilvl w:val="0"/>
          <w:numId w:val="9"/>
        </w:numPr>
        <w:spacing w:line="360" w:lineRule="auto"/>
        <w:rPr>
          <w:rFonts w:ascii="Arial" w:hAnsi="Arial" w:cs="Arial"/>
        </w:rPr>
      </w:pPr>
      <w:r w:rsidRPr="00032D5D">
        <w:rPr>
          <w:rFonts w:ascii="Arial" w:hAnsi="Arial" w:cs="Arial"/>
        </w:rPr>
        <w:t xml:space="preserve">Hold your finger until the blood touches the end of the stripe in the </w:t>
      </w:r>
      <w:r w:rsidR="00B25FA0" w:rsidRPr="00032D5D">
        <w:rPr>
          <w:rFonts w:ascii="Arial" w:hAnsi="Arial" w:cs="Arial"/>
        </w:rPr>
        <w:t>meter.</w:t>
      </w:r>
      <w:r w:rsidRPr="00032D5D">
        <w:rPr>
          <w:rFonts w:ascii="Arial" w:hAnsi="Arial" w:cs="Arial"/>
        </w:rPr>
        <w:t xml:space="preserve"> </w:t>
      </w:r>
    </w:p>
    <w:p w14:paraId="05A00A25" w14:textId="0785738D" w:rsidR="00D109CF" w:rsidRPr="00032D5D" w:rsidRDefault="00D109CF" w:rsidP="00032D5D">
      <w:pPr>
        <w:pStyle w:val="NoSpacing"/>
        <w:numPr>
          <w:ilvl w:val="0"/>
          <w:numId w:val="9"/>
        </w:numPr>
        <w:spacing w:line="360" w:lineRule="auto"/>
        <w:rPr>
          <w:rFonts w:ascii="Arial" w:hAnsi="Arial" w:cs="Arial"/>
        </w:rPr>
      </w:pPr>
      <w:r w:rsidRPr="00032D5D">
        <w:rPr>
          <w:rFonts w:ascii="Arial" w:hAnsi="Arial" w:cs="Arial"/>
        </w:rPr>
        <w:t xml:space="preserve">Insert a test stripe into the blood glucose </w:t>
      </w:r>
      <w:r w:rsidR="00B25FA0" w:rsidRPr="00032D5D">
        <w:rPr>
          <w:rFonts w:ascii="Arial" w:hAnsi="Arial" w:cs="Arial"/>
        </w:rPr>
        <w:t>meter.</w:t>
      </w:r>
      <w:r w:rsidRPr="00032D5D">
        <w:rPr>
          <w:rFonts w:ascii="Arial" w:hAnsi="Arial" w:cs="Arial"/>
        </w:rPr>
        <w:t xml:space="preserve"> </w:t>
      </w:r>
    </w:p>
    <w:p w14:paraId="67B1CEEF" w14:textId="54FE47BF" w:rsidR="00D109CF" w:rsidRPr="00032D5D" w:rsidRDefault="00D109CF" w:rsidP="00032D5D">
      <w:pPr>
        <w:pStyle w:val="NoSpacing"/>
        <w:numPr>
          <w:ilvl w:val="0"/>
          <w:numId w:val="9"/>
        </w:numPr>
        <w:spacing w:line="360" w:lineRule="auto"/>
        <w:rPr>
          <w:rFonts w:ascii="Arial" w:hAnsi="Arial" w:cs="Arial"/>
        </w:rPr>
      </w:pPr>
      <w:r w:rsidRPr="00032D5D">
        <w:rPr>
          <w:rFonts w:ascii="Arial" w:hAnsi="Arial" w:cs="Arial"/>
        </w:rPr>
        <w:t xml:space="preserve">The results will appear on the </w:t>
      </w:r>
      <w:r w:rsidR="00B25FA0" w:rsidRPr="00032D5D">
        <w:rPr>
          <w:rFonts w:ascii="Arial" w:hAnsi="Arial" w:cs="Arial"/>
        </w:rPr>
        <w:t>monitor’s</w:t>
      </w:r>
      <w:r w:rsidRPr="00032D5D">
        <w:rPr>
          <w:rFonts w:ascii="Arial" w:hAnsi="Arial" w:cs="Arial"/>
        </w:rPr>
        <w:t xml:space="preserve"> </w:t>
      </w:r>
      <w:r w:rsidR="00B25FA0" w:rsidRPr="00032D5D">
        <w:rPr>
          <w:rFonts w:ascii="Arial" w:hAnsi="Arial" w:cs="Arial"/>
        </w:rPr>
        <w:t xml:space="preserve">screen. </w:t>
      </w:r>
    </w:p>
    <w:p w14:paraId="2B5C8815" w14:textId="1928CB65" w:rsidR="00D109CF" w:rsidRPr="00032D5D" w:rsidRDefault="00D109CF" w:rsidP="00032D5D">
      <w:pPr>
        <w:pStyle w:val="NoSpacing"/>
        <w:numPr>
          <w:ilvl w:val="0"/>
          <w:numId w:val="9"/>
        </w:numPr>
        <w:spacing w:line="360" w:lineRule="auto"/>
        <w:rPr>
          <w:rFonts w:ascii="Arial" w:hAnsi="Arial" w:cs="Arial"/>
        </w:rPr>
      </w:pPr>
      <w:r w:rsidRPr="00032D5D">
        <w:rPr>
          <w:rFonts w:ascii="Arial" w:hAnsi="Arial" w:cs="Arial"/>
        </w:rPr>
        <w:t xml:space="preserve">Clean the blood on your finger with cotton </w:t>
      </w:r>
      <w:r w:rsidR="00B25FA0" w:rsidRPr="00032D5D">
        <w:rPr>
          <w:rFonts w:ascii="Arial" w:hAnsi="Arial" w:cs="Arial"/>
        </w:rPr>
        <w:t>wool.</w:t>
      </w:r>
      <w:r w:rsidRPr="00032D5D">
        <w:rPr>
          <w:rFonts w:ascii="Arial" w:hAnsi="Arial" w:cs="Arial"/>
        </w:rPr>
        <w:t xml:space="preserve"> </w:t>
      </w:r>
    </w:p>
    <w:p w14:paraId="17DD5EA1" w14:textId="0FA8FCB2" w:rsidR="00D109CF" w:rsidRPr="00032D5D" w:rsidRDefault="00D109CF" w:rsidP="00032D5D">
      <w:pPr>
        <w:pStyle w:val="NoSpacing"/>
        <w:numPr>
          <w:ilvl w:val="0"/>
          <w:numId w:val="9"/>
        </w:numPr>
        <w:spacing w:line="360" w:lineRule="auto"/>
        <w:rPr>
          <w:rFonts w:ascii="Arial" w:hAnsi="Arial" w:cs="Arial"/>
        </w:rPr>
      </w:pPr>
      <w:r w:rsidRPr="00032D5D">
        <w:rPr>
          <w:rFonts w:ascii="Arial" w:hAnsi="Arial" w:cs="Arial"/>
        </w:rPr>
        <w:t>Dispose of the use stripe and the needle responsibly</w:t>
      </w:r>
      <w:r w:rsidR="00B25FA0" w:rsidRPr="00032D5D">
        <w:rPr>
          <w:rFonts w:ascii="Arial" w:hAnsi="Arial" w:cs="Arial"/>
        </w:rPr>
        <w:t xml:space="preserve">. </w:t>
      </w:r>
    </w:p>
    <w:p w14:paraId="22840787" w14:textId="77777777" w:rsidR="00813B36" w:rsidRPr="00032D5D" w:rsidRDefault="00813B36" w:rsidP="005D731C">
      <w:pPr>
        <w:pStyle w:val="NoSpacing"/>
        <w:spacing w:line="360" w:lineRule="auto"/>
        <w:rPr>
          <w:rFonts w:ascii="Arial" w:hAnsi="Arial" w:cs="Arial"/>
        </w:rPr>
      </w:pPr>
    </w:p>
    <w:p w14:paraId="3E2192FF" w14:textId="69BAC5B7" w:rsidR="00813B36" w:rsidRPr="00032D5D" w:rsidRDefault="00033F63" w:rsidP="005D731C">
      <w:pPr>
        <w:pStyle w:val="NoSpacing"/>
        <w:spacing w:line="360" w:lineRule="auto"/>
        <w:rPr>
          <w:rFonts w:ascii="Arial" w:hAnsi="Arial" w:cs="Arial"/>
        </w:rPr>
      </w:pPr>
      <w:r w:rsidRPr="00032D5D">
        <w:rPr>
          <w:rFonts w:ascii="Arial" w:hAnsi="Arial" w:cs="Arial"/>
        </w:rPr>
        <w:t>The safe lowest level of glucose in the morning before breakfast is 5 to 7 mmol in adults and 4 to 7mmol in children</w:t>
      </w:r>
      <w:r w:rsidR="00B25FA0" w:rsidRPr="00032D5D">
        <w:rPr>
          <w:rFonts w:ascii="Arial" w:hAnsi="Arial" w:cs="Arial"/>
        </w:rPr>
        <w:t xml:space="preserve">. </w:t>
      </w:r>
      <w:r w:rsidRPr="00032D5D">
        <w:rPr>
          <w:rFonts w:ascii="Arial" w:hAnsi="Arial" w:cs="Arial"/>
        </w:rPr>
        <w:t>After 2hour of every meal</w:t>
      </w:r>
      <w:r w:rsidR="00EB2660" w:rsidRPr="00032D5D">
        <w:rPr>
          <w:rFonts w:ascii="Arial" w:hAnsi="Arial" w:cs="Arial"/>
        </w:rPr>
        <w:t>, you</w:t>
      </w:r>
      <w:r w:rsidRPr="00032D5D">
        <w:rPr>
          <w:rFonts w:ascii="Arial" w:hAnsi="Arial" w:cs="Arial"/>
        </w:rPr>
        <w:t xml:space="preserve"> need to check again to make sure your glucose levels are not too high, that 7 to 9.5mmol. The kind of food you eat or drink, and the exercise you do every day can have a positive or a negative impact on you condition </w:t>
      </w:r>
      <w:sdt>
        <w:sdtPr>
          <w:rPr>
            <w:rFonts w:ascii="Arial" w:hAnsi="Arial" w:cs="Arial"/>
          </w:rPr>
          <w:id w:val="-193068844"/>
          <w:citation/>
        </w:sdtPr>
        <w:sdtContent>
          <w:r w:rsidR="00D109CF" w:rsidRPr="00032D5D">
            <w:rPr>
              <w:rFonts w:ascii="Arial" w:hAnsi="Arial" w:cs="Arial"/>
            </w:rPr>
            <w:fldChar w:fldCharType="begin"/>
          </w:r>
          <w:r w:rsidR="00D109CF" w:rsidRPr="00032D5D">
            <w:rPr>
              <w:rFonts w:ascii="Arial" w:hAnsi="Arial" w:cs="Arial"/>
            </w:rPr>
            <w:instrText xml:space="preserve"> CITATION NHS254 \l 2057 </w:instrText>
          </w:r>
          <w:r w:rsidR="00D109CF" w:rsidRPr="00032D5D">
            <w:rPr>
              <w:rFonts w:ascii="Arial" w:hAnsi="Arial" w:cs="Arial"/>
            </w:rPr>
            <w:fldChar w:fldCharType="separate"/>
          </w:r>
          <w:r w:rsidR="00D109CF" w:rsidRPr="00032D5D">
            <w:rPr>
              <w:rFonts w:ascii="Arial" w:hAnsi="Arial" w:cs="Arial"/>
              <w:noProof/>
            </w:rPr>
            <w:t>(NHS, 2025)</w:t>
          </w:r>
          <w:r w:rsidR="00D109CF" w:rsidRPr="00032D5D">
            <w:rPr>
              <w:rFonts w:ascii="Arial" w:hAnsi="Arial" w:cs="Arial"/>
            </w:rPr>
            <w:fldChar w:fldCharType="end"/>
          </w:r>
        </w:sdtContent>
      </w:sdt>
    </w:p>
    <w:p w14:paraId="0D93CA21" w14:textId="0923C1B2" w:rsidR="00813B36" w:rsidRPr="00032D5D" w:rsidRDefault="00033F63" w:rsidP="005D731C">
      <w:pPr>
        <w:pStyle w:val="NoSpacing"/>
        <w:spacing w:line="360" w:lineRule="auto"/>
        <w:rPr>
          <w:rFonts w:ascii="Arial" w:hAnsi="Arial" w:cs="Arial"/>
        </w:rPr>
      </w:pPr>
      <w:r w:rsidRPr="00032D5D">
        <w:rPr>
          <w:rFonts w:ascii="Arial" w:hAnsi="Arial" w:cs="Arial"/>
        </w:rPr>
        <w:t xml:space="preserve">Managing your glucose with any type of diabetes, you always have to check your blood glucose (sugar) level, take your insulin or metformin as required by your health care professional, </w:t>
      </w:r>
      <w:r w:rsidR="00EB2660" w:rsidRPr="00032D5D">
        <w:rPr>
          <w:rFonts w:ascii="Arial" w:hAnsi="Arial" w:cs="Arial"/>
        </w:rPr>
        <w:t>and check</w:t>
      </w:r>
      <w:r w:rsidRPr="00032D5D">
        <w:rPr>
          <w:rFonts w:ascii="Arial" w:hAnsi="Arial" w:cs="Arial"/>
        </w:rPr>
        <w:t xml:space="preserve"> the kind of food you eat daily to stay on top of your condition</w:t>
      </w:r>
      <w:sdt>
        <w:sdtPr>
          <w:rPr>
            <w:rFonts w:ascii="Arial" w:hAnsi="Arial" w:cs="Arial"/>
          </w:rPr>
          <w:id w:val="241773940"/>
          <w:citation/>
        </w:sdtPr>
        <w:sdtContent>
          <w:r w:rsidR="00347735" w:rsidRPr="00032D5D">
            <w:rPr>
              <w:rFonts w:ascii="Arial" w:hAnsi="Arial" w:cs="Arial"/>
            </w:rPr>
            <w:fldChar w:fldCharType="begin"/>
          </w:r>
          <w:r w:rsidR="00347735" w:rsidRPr="00032D5D">
            <w:rPr>
              <w:rFonts w:ascii="Arial" w:hAnsi="Arial" w:cs="Arial"/>
            </w:rPr>
            <w:instrText xml:space="preserve"> CITATION NHS254 \l 2057 </w:instrText>
          </w:r>
          <w:r w:rsidR="00347735" w:rsidRPr="00032D5D">
            <w:rPr>
              <w:rFonts w:ascii="Arial" w:hAnsi="Arial" w:cs="Arial"/>
            </w:rPr>
            <w:fldChar w:fldCharType="separate"/>
          </w:r>
          <w:r w:rsidR="00347735" w:rsidRPr="00032D5D">
            <w:rPr>
              <w:rFonts w:ascii="Arial" w:hAnsi="Arial" w:cs="Arial"/>
              <w:noProof/>
            </w:rPr>
            <w:t xml:space="preserve"> (NHS, 2025)</w:t>
          </w:r>
          <w:r w:rsidR="00347735" w:rsidRPr="00032D5D">
            <w:rPr>
              <w:rFonts w:ascii="Arial" w:hAnsi="Arial" w:cs="Arial"/>
            </w:rPr>
            <w:fldChar w:fldCharType="end"/>
          </w:r>
        </w:sdtContent>
      </w:sdt>
      <w:r w:rsidRPr="00032D5D">
        <w:rPr>
          <w:rFonts w:ascii="Arial" w:hAnsi="Arial" w:cs="Arial"/>
        </w:rPr>
        <w:t xml:space="preserve">. </w:t>
      </w:r>
    </w:p>
    <w:p w14:paraId="68D6CD10" w14:textId="77777777" w:rsidR="00032D5D" w:rsidRPr="00032D5D" w:rsidRDefault="00032D5D" w:rsidP="005D731C">
      <w:pPr>
        <w:pStyle w:val="NoSpacing"/>
        <w:spacing w:line="360" w:lineRule="auto"/>
        <w:rPr>
          <w:rFonts w:ascii="Arial" w:hAnsi="Arial" w:cs="Arial"/>
        </w:rPr>
      </w:pPr>
    </w:p>
    <w:p w14:paraId="79BE0823" w14:textId="04A27E60" w:rsidR="00813B36" w:rsidRPr="00032D5D" w:rsidRDefault="00033F63" w:rsidP="005D731C">
      <w:pPr>
        <w:pStyle w:val="NoSpacing"/>
        <w:spacing w:line="360" w:lineRule="auto"/>
        <w:rPr>
          <w:rFonts w:ascii="Arial" w:hAnsi="Arial" w:cs="Arial"/>
        </w:rPr>
      </w:pPr>
      <w:r w:rsidRPr="00032D5D">
        <w:rPr>
          <w:rFonts w:ascii="Arial" w:hAnsi="Arial" w:cs="Arial"/>
        </w:rPr>
        <w:t xml:space="preserve">Oxygen and glucose are the two main substances used by cells to produce energy through a process called </w:t>
      </w:r>
      <w:r w:rsidRPr="00032D5D">
        <w:rPr>
          <w:rFonts w:ascii="Arial" w:hAnsi="Arial" w:cs="Arial"/>
          <w:b/>
        </w:rPr>
        <w:t>cellular respiration</w:t>
      </w:r>
      <w:r w:rsidRPr="00032D5D">
        <w:rPr>
          <w:rFonts w:ascii="Arial" w:hAnsi="Arial" w:cs="Arial"/>
        </w:rPr>
        <w:t xml:space="preserve">. </w:t>
      </w:r>
      <w:r w:rsidR="00ED53BF" w:rsidRPr="00032D5D">
        <w:rPr>
          <w:rFonts w:ascii="Arial" w:hAnsi="Arial" w:cs="Arial"/>
        </w:rPr>
        <w:t>Here is</w:t>
      </w:r>
      <w:r w:rsidRPr="00032D5D">
        <w:rPr>
          <w:rFonts w:ascii="Arial" w:hAnsi="Arial" w:cs="Arial"/>
        </w:rPr>
        <w:t xml:space="preserve"> how it works in words: </w:t>
      </w:r>
    </w:p>
    <w:p w14:paraId="0A4B10BE" w14:textId="0F8367BA" w:rsidR="00813B36" w:rsidRPr="00032D5D" w:rsidRDefault="00033F63" w:rsidP="005D731C">
      <w:pPr>
        <w:pStyle w:val="NoSpacing"/>
        <w:spacing w:line="360" w:lineRule="auto"/>
        <w:rPr>
          <w:rFonts w:ascii="Arial" w:hAnsi="Arial" w:cs="Arial"/>
        </w:rPr>
      </w:pPr>
      <w:r w:rsidRPr="00032D5D">
        <w:rPr>
          <w:rFonts w:ascii="Arial" w:hAnsi="Arial" w:cs="Arial"/>
          <w:b/>
        </w:rPr>
        <w:t>Glucose enters the cell</w:t>
      </w:r>
      <w:r w:rsidRPr="00032D5D">
        <w:rPr>
          <w:rFonts w:ascii="Arial" w:hAnsi="Arial" w:cs="Arial"/>
        </w:rPr>
        <w:t xml:space="preserve"> from the bloodstream after being absorbed from food</w:t>
      </w:r>
      <w:r w:rsidR="00FD108A" w:rsidRPr="00032D5D">
        <w:rPr>
          <w:rFonts w:ascii="Arial" w:hAnsi="Arial" w:cs="Arial"/>
        </w:rPr>
        <w:t>, like rice, potatoes, bread, etc.</w:t>
      </w:r>
    </w:p>
    <w:p w14:paraId="7CCDFD65" w14:textId="77777777" w:rsidR="00813B36" w:rsidRPr="00032D5D" w:rsidRDefault="00033F63" w:rsidP="005D731C">
      <w:pPr>
        <w:pStyle w:val="NoSpacing"/>
        <w:spacing w:line="360" w:lineRule="auto"/>
        <w:rPr>
          <w:rFonts w:ascii="Arial" w:hAnsi="Arial" w:cs="Arial"/>
        </w:rPr>
      </w:pPr>
      <w:r w:rsidRPr="00032D5D">
        <w:rPr>
          <w:rFonts w:ascii="Arial" w:hAnsi="Arial" w:cs="Arial"/>
          <w:b/>
        </w:rPr>
        <w:t>Oxygen</w:t>
      </w:r>
      <w:r w:rsidRPr="00032D5D">
        <w:rPr>
          <w:rFonts w:ascii="Arial" w:hAnsi="Arial" w:cs="Arial"/>
        </w:rPr>
        <w:t xml:space="preserve"> is brought into the body through breathing and transported to the cells by red blood cells. </w:t>
      </w:r>
    </w:p>
    <w:p w14:paraId="057F0AA0" w14:textId="56F9FF46" w:rsidR="00813B36" w:rsidRPr="00032D5D" w:rsidRDefault="00033F63" w:rsidP="005D731C">
      <w:pPr>
        <w:pStyle w:val="NoSpacing"/>
        <w:spacing w:line="360" w:lineRule="auto"/>
        <w:rPr>
          <w:rFonts w:ascii="Arial" w:hAnsi="Arial" w:cs="Arial"/>
        </w:rPr>
      </w:pPr>
      <w:r w:rsidRPr="00032D5D">
        <w:rPr>
          <w:rFonts w:ascii="Arial" w:hAnsi="Arial" w:cs="Arial"/>
        </w:rPr>
        <w:t xml:space="preserve">Inside the cell, </w:t>
      </w:r>
      <w:r w:rsidR="00ED53BF" w:rsidRPr="00032D5D">
        <w:rPr>
          <w:rFonts w:ascii="Arial" w:hAnsi="Arial" w:cs="Arial"/>
        </w:rPr>
        <w:t>glucose,</w:t>
      </w:r>
      <w:r w:rsidRPr="00032D5D">
        <w:rPr>
          <w:rFonts w:ascii="Arial" w:hAnsi="Arial" w:cs="Arial"/>
        </w:rPr>
        <w:t xml:space="preserve"> and oxygen meet in the </w:t>
      </w:r>
      <w:r w:rsidRPr="00032D5D">
        <w:rPr>
          <w:rFonts w:ascii="Arial" w:hAnsi="Arial" w:cs="Arial"/>
          <w:b/>
        </w:rPr>
        <w:t>mitochondria</w:t>
      </w:r>
      <w:r w:rsidRPr="00032D5D">
        <w:rPr>
          <w:rFonts w:ascii="Arial" w:hAnsi="Arial" w:cs="Arial"/>
        </w:rPr>
        <w:t>, the “power</w:t>
      </w:r>
      <w:r w:rsidR="006563E0" w:rsidRPr="00032D5D">
        <w:rPr>
          <w:rFonts w:ascii="Arial" w:hAnsi="Arial" w:cs="Arial"/>
        </w:rPr>
        <w:t xml:space="preserve"> </w:t>
      </w:r>
      <w:r w:rsidRPr="00032D5D">
        <w:rPr>
          <w:rFonts w:ascii="Arial" w:hAnsi="Arial" w:cs="Arial"/>
        </w:rPr>
        <w:t xml:space="preserve">houses” of the cell. </w:t>
      </w:r>
    </w:p>
    <w:p w14:paraId="75C74435" w14:textId="77777777" w:rsidR="00813B36" w:rsidRPr="00032D5D" w:rsidRDefault="00033F63" w:rsidP="005D731C">
      <w:pPr>
        <w:pStyle w:val="NoSpacing"/>
        <w:spacing w:line="360" w:lineRule="auto"/>
        <w:rPr>
          <w:rFonts w:ascii="Arial" w:hAnsi="Arial" w:cs="Arial"/>
        </w:rPr>
      </w:pPr>
      <w:r w:rsidRPr="00032D5D">
        <w:rPr>
          <w:rFonts w:ascii="Arial" w:hAnsi="Arial" w:cs="Arial"/>
        </w:rPr>
        <w:t xml:space="preserve">The cell breaks down glucose in a series of chemical reactions. These reactions release the energy stored in the bonds of the glucose molecule. </w:t>
      </w:r>
    </w:p>
    <w:p w14:paraId="22200CE8" w14:textId="77777777" w:rsidR="00032D5D" w:rsidRDefault="00032D5D" w:rsidP="005D731C">
      <w:pPr>
        <w:pStyle w:val="NoSpacing"/>
        <w:spacing w:line="360" w:lineRule="auto"/>
        <w:rPr>
          <w:rFonts w:ascii="Arial" w:hAnsi="Arial" w:cs="Arial"/>
        </w:rPr>
      </w:pPr>
    </w:p>
    <w:p w14:paraId="7890AC46" w14:textId="121A9DAF" w:rsidR="00813B36" w:rsidRPr="00032D5D" w:rsidRDefault="00033F63" w:rsidP="005D731C">
      <w:pPr>
        <w:pStyle w:val="NoSpacing"/>
        <w:spacing w:line="360" w:lineRule="auto"/>
        <w:rPr>
          <w:rFonts w:ascii="Arial" w:hAnsi="Arial" w:cs="Arial"/>
        </w:rPr>
      </w:pPr>
      <w:r w:rsidRPr="00032D5D">
        <w:rPr>
          <w:rFonts w:ascii="Arial" w:hAnsi="Arial" w:cs="Arial"/>
        </w:rPr>
        <w:lastRenderedPageBreak/>
        <w:t xml:space="preserve">Oxygen is used to help break down the glucose completely into </w:t>
      </w:r>
      <w:r w:rsidRPr="00032D5D">
        <w:rPr>
          <w:rFonts w:ascii="Arial" w:hAnsi="Arial" w:cs="Arial"/>
          <w:b/>
        </w:rPr>
        <w:t>carbon dioxide (CO</w:t>
      </w:r>
      <w:r w:rsidRPr="00032D5D">
        <w:rPr>
          <w:rFonts w:ascii="Cambria Math" w:hAnsi="Cambria Math" w:cs="Cambria Math"/>
          <w:b/>
        </w:rPr>
        <w:t>₂</w:t>
      </w:r>
      <w:r w:rsidRPr="00032D5D">
        <w:rPr>
          <w:rFonts w:ascii="Arial" w:hAnsi="Arial" w:cs="Arial"/>
          <w:b/>
        </w:rPr>
        <w:t>)</w:t>
      </w:r>
      <w:r w:rsidRPr="00032D5D">
        <w:rPr>
          <w:rFonts w:ascii="Arial" w:hAnsi="Arial" w:cs="Arial"/>
        </w:rPr>
        <w:t xml:space="preserve"> and </w:t>
      </w:r>
      <w:r w:rsidRPr="00032D5D">
        <w:rPr>
          <w:rFonts w:ascii="Arial" w:hAnsi="Arial" w:cs="Arial"/>
          <w:b/>
        </w:rPr>
        <w:t>water (H</w:t>
      </w:r>
      <w:r w:rsidRPr="00032D5D">
        <w:rPr>
          <w:rFonts w:ascii="Cambria Math" w:hAnsi="Cambria Math" w:cs="Cambria Math"/>
          <w:b/>
        </w:rPr>
        <w:t>₂</w:t>
      </w:r>
      <w:r w:rsidRPr="00032D5D">
        <w:rPr>
          <w:rFonts w:ascii="Arial" w:hAnsi="Arial" w:cs="Arial"/>
          <w:b/>
        </w:rPr>
        <w:t>O)</w:t>
      </w:r>
      <w:r w:rsidRPr="00032D5D">
        <w:rPr>
          <w:rFonts w:ascii="Arial" w:hAnsi="Arial" w:cs="Arial"/>
        </w:rPr>
        <w:t xml:space="preserve">. </w:t>
      </w:r>
    </w:p>
    <w:p w14:paraId="612DDF8E" w14:textId="77777777" w:rsidR="00813B36" w:rsidRPr="00032D5D" w:rsidRDefault="00033F63" w:rsidP="005D731C">
      <w:pPr>
        <w:pStyle w:val="NoSpacing"/>
        <w:spacing w:line="360" w:lineRule="auto"/>
        <w:rPr>
          <w:rFonts w:ascii="Arial" w:hAnsi="Arial" w:cs="Arial"/>
        </w:rPr>
      </w:pPr>
      <w:r w:rsidRPr="00032D5D">
        <w:rPr>
          <w:rFonts w:ascii="Arial" w:hAnsi="Arial" w:cs="Arial"/>
        </w:rPr>
        <w:t xml:space="preserve">The energy released is captured and stored in molecules of </w:t>
      </w:r>
      <w:r w:rsidRPr="00032D5D">
        <w:rPr>
          <w:rFonts w:ascii="Arial" w:hAnsi="Arial" w:cs="Arial"/>
          <w:b/>
        </w:rPr>
        <w:t>ATP (adenosine triphosphate)</w:t>
      </w:r>
      <w:r w:rsidRPr="00032D5D">
        <w:rPr>
          <w:rFonts w:ascii="Arial" w:hAnsi="Arial" w:cs="Arial"/>
        </w:rPr>
        <w:t xml:space="preserve">, which the cell uses to power its activities—such as movement, growth, and repair. </w:t>
      </w:r>
    </w:p>
    <w:p w14:paraId="37E63A9B" w14:textId="51BC97BF" w:rsidR="00813B36" w:rsidRPr="00032D5D" w:rsidRDefault="00033F63" w:rsidP="005D731C">
      <w:pPr>
        <w:pStyle w:val="NoSpacing"/>
        <w:spacing w:line="360" w:lineRule="auto"/>
        <w:rPr>
          <w:rFonts w:ascii="Arial" w:hAnsi="Arial" w:cs="Arial"/>
        </w:rPr>
      </w:pPr>
      <w:r w:rsidRPr="00032D5D">
        <w:rPr>
          <w:rFonts w:ascii="Arial" w:hAnsi="Arial" w:cs="Arial"/>
        </w:rPr>
        <w:t xml:space="preserve">In simple form, e overall process can be summarized by this word equation: </w:t>
      </w:r>
    </w:p>
    <w:p w14:paraId="166314FE" w14:textId="0507AA3D" w:rsidR="00813B36" w:rsidRPr="00032D5D" w:rsidRDefault="00033F63" w:rsidP="005D731C">
      <w:pPr>
        <w:pStyle w:val="NoSpacing"/>
        <w:spacing w:line="360" w:lineRule="auto"/>
        <w:rPr>
          <w:rFonts w:ascii="Arial" w:hAnsi="Arial" w:cs="Arial"/>
        </w:rPr>
      </w:pPr>
      <w:r w:rsidRPr="00032D5D">
        <w:rPr>
          <w:rFonts w:ascii="Arial" w:hAnsi="Arial" w:cs="Arial"/>
          <w:b/>
        </w:rPr>
        <w:t>Glucose + Oxygen → Carbon dioxide + Water + Energy (ATP)</w:t>
      </w:r>
      <w:r w:rsidRPr="00032D5D">
        <w:rPr>
          <w:rFonts w:ascii="Arial" w:hAnsi="Arial" w:cs="Arial"/>
        </w:rPr>
        <w:t xml:space="preserve"> </w:t>
      </w:r>
      <w:r w:rsidR="00B579D5" w:rsidRPr="00032D5D">
        <w:rPr>
          <w:rFonts w:ascii="Arial" w:hAnsi="Arial" w:cs="Arial"/>
        </w:rPr>
        <w:tab/>
      </w:r>
      <w:r w:rsidR="00B579D5" w:rsidRPr="00032D5D">
        <w:rPr>
          <w:rFonts w:ascii="Arial" w:hAnsi="Arial" w:cs="Arial"/>
        </w:rPr>
        <w:tab/>
      </w:r>
      <w:r w:rsidR="00B579D5" w:rsidRPr="00032D5D">
        <w:rPr>
          <w:rFonts w:ascii="Arial" w:hAnsi="Arial" w:cs="Arial"/>
        </w:rPr>
        <w:tab/>
      </w:r>
    </w:p>
    <w:p w14:paraId="72290F17" w14:textId="77777777" w:rsidR="00B579D5" w:rsidRPr="00032D5D" w:rsidRDefault="00000000" w:rsidP="005D731C">
      <w:pPr>
        <w:pStyle w:val="NoSpacing"/>
        <w:spacing w:line="360" w:lineRule="auto"/>
        <w:rPr>
          <w:rFonts w:ascii="Arial" w:hAnsi="Arial" w:cs="Arial"/>
        </w:rPr>
      </w:pPr>
      <m:oMath>
        <m:sSub>
          <m:sSubPr>
            <m:ctrlPr>
              <w:rPr>
                <w:rFonts w:ascii="Cambria Math" w:hAnsi="Cambria Math" w:cs="Arial"/>
              </w:rPr>
            </m:ctrlPr>
          </m:sSubPr>
          <m:e>
            <m:r>
              <m:rPr>
                <m:sty m:val="p"/>
              </m:rPr>
              <w:rPr>
                <w:rFonts w:ascii="Cambria Math" w:hAnsi="Cambria Math" w:cs="Arial"/>
              </w:rPr>
              <m:t>C</m:t>
            </m:r>
          </m:e>
          <m:sub>
            <m:r>
              <m:rPr>
                <m:sty m:val="p"/>
              </m:rPr>
              <w:rPr>
                <w:rFonts w:ascii="Cambria Math" w:hAnsi="Cambria Math" w:cs="Arial"/>
              </w:rPr>
              <m:t>6</m:t>
            </m:r>
          </m:sub>
        </m:sSub>
        <m:sSub>
          <m:sSubPr>
            <m:ctrlPr>
              <w:rPr>
                <w:rFonts w:ascii="Cambria Math" w:hAnsi="Cambria Math" w:cs="Arial"/>
              </w:rPr>
            </m:ctrlPr>
          </m:sSubPr>
          <m:e>
            <m:r>
              <m:rPr>
                <m:sty m:val="p"/>
              </m:rPr>
              <w:rPr>
                <w:rFonts w:ascii="Cambria Math" w:hAnsi="Cambria Math" w:cs="Arial"/>
              </w:rPr>
              <m:t>H</m:t>
            </m:r>
          </m:e>
          <m:sub>
            <m:r>
              <m:rPr>
                <m:sty m:val="p"/>
              </m:rPr>
              <w:rPr>
                <w:rFonts w:ascii="Cambria Math" w:hAnsi="Cambria Math" w:cs="Arial"/>
              </w:rPr>
              <m:t>12</m:t>
            </m:r>
          </m:sub>
        </m:sSub>
        <m:sSub>
          <m:sSubPr>
            <m:ctrlPr>
              <w:rPr>
                <w:rFonts w:ascii="Cambria Math" w:hAnsi="Cambria Math" w:cs="Arial"/>
              </w:rPr>
            </m:ctrlPr>
          </m:sSubPr>
          <m:e>
            <m:r>
              <m:rPr>
                <m:sty m:val="p"/>
              </m:rPr>
              <w:rPr>
                <w:rFonts w:ascii="Cambria Math" w:hAnsi="Cambria Math" w:cs="Arial"/>
              </w:rPr>
              <m:t>O</m:t>
            </m:r>
          </m:e>
          <m:sub>
            <m:r>
              <m:rPr>
                <m:sty m:val="p"/>
              </m:rPr>
              <w:rPr>
                <w:rFonts w:ascii="Cambria Math" w:hAnsi="Cambria Math" w:cs="Arial"/>
              </w:rPr>
              <m:t>6</m:t>
            </m:r>
          </m:sub>
        </m:sSub>
        <m:r>
          <m:rPr>
            <m:sty m:val="p"/>
          </m:rPr>
          <w:rPr>
            <w:rFonts w:ascii="Cambria Math" w:hAnsi="Cambria Math" w:cs="Arial"/>
          </w:rPr>
          <m:t xml:space="preserve"> +6</m:t>
        </m:r>
        <m:sSub>
          <m:sSubPr>
            <m:ctrlPr>
              <w:rPr>
                <w:rFonts w:ascii="Cambria Math" w:hAnsi="Cambria Math" w:cs="Arial"/>
              </w:rPr>
            </m:ctrlPr>
          </m:sSubPr>
          <m:e>
            <m:r>
              <m:rPr>
                <m:sty m:val="p"/>
              </m:rPr>
              <w:rPr>
                <w:rFonts w:ascii="Cambria Math" w:hAnsi="Cambria Math" w:cs="Arial"/>
              </w:rPr>
              <m:t>O</m:t>
            </m:r>
          </m:e>
          <m:sub>
            <m:r>
              <m:rPr>
                <m:sty m:val="p"/>
              </m:rPr>
              <w:rPr>
                <w:rFonts w:ascii="Cambria Math" w:hAnsi="Cambria Math" w:cs="Arial"/>
              </w:rPr>
              <m:t>2</m:t>
            </m:r>
          </m:sub>
        </m:sSub>
        <m:r>
          <m:rPr>
            <m:sty m:val="p"/>
          </m:rPr>
          <w:rPr>
            <w:rFonts w:ascii="Cambria Math" w:hAnsi="Cambria Math" w:cs="Arial"/>
          </w:rPr>
          <m:t>→6</m:t>
        </m:r>
        <m:sSub>
          <m:sSubPr>
            <m:ctrlPr>
              <w:rPr>
                <w:rFonts w:ascii="Cambria Math" w:hAnsi="Cambria Math" w:cs="Arial"/>
              </w:rPr>
            </m:ctrlPr>
          </m:sSubPr>
          <m:e>
            <m:r>
              <m:rPr>
                <m:sty m:val="p"/>
              </m:rPr>
              <w:rPr>
                <w:rFonts w:ascii="Cambria Math" w:hAnsi="Cambria Math" w:cs="Arial"/>
              </w:rPr>
              <m:t>CO</m:t>
            </m:r>
          </m:e>
          <m:sub>
            <m:r>
              <m:rPr>
                <m:sty m:val="p"/>
              </m:rPr>
              <w:rPr>
                <w:rFonts w:ascii="Cambria Math" w:hAnsi="Cambria Math" w:cs="Arial"/>
              </w:rPr>
              <m:t>2</m:t>
            </m:r>
          </m:sub>
        </m:sSub>
        <m:r>
          <m:rPr>
            <m:sty m:val="p"/>
          </m:rPr>
          <w:rPr>
            <w:rFonts w:ascii="Cambria Math" w:hAnsi="Cambria Math" w:cs="Arial"/>
          </w:rPr>
          <m:t>+6</m:t>
        </m:r>
        <m:sSub>
          <m:sSubPr>
            <m:ctrlPr>
              <w:rPr>
                <w:rFonts w:ascii="Cambria Math" w:hAnsi="Cambria Math" w:cs="Arial"/>
              </w:rPr>
            </m:ctrlPr>
          </m:sSubPr>
          <m:e>
            <m:r>
              <m:rPr>
                <m:sty m:val="p"/>
              </m:rPr>
              <w:rPr>
                <w:rFonts w:ascii="Cambria Math" w:hAnsi="Cambria Math" w:cs="Arial"/>
              </w:rPr>
              <m:t>H</m:t>
            </m:r>
          </m:e>
          <m:sub>
            <m:r>
              <m:rPr>
                <m:sty m:val="p"/>
              </m:rPr>
              <w:rPr>
                <w:rFonts w:ascii="Cambria Math" w:hAnsi="Cambria Math" w:cs="Arial"/>
              </w:rPr>
              <m:t>2</m:t>
            </m:r>
          </m:sub>
        </m:sSub>
        <m:r>
          <m:rPr>
            <m:sty m:val="p"/>
          </m:rPr>
          <w:rPr>
            <w:rFonts w:ascii="Cambria Math" w:hAnsi="Cambria Math" w:cs="Arial"/>
          </w:rPr>
          <m:t>O +ATP (Energy)</m:t>
        </m:r>
      </m:oMath>
      <w:r w:rsidR="00B579D5" w:rsidRPr="00032D5D">
        <w:rPr>
          <w:rFonts w:ascii="Arial" w:hAnsi="Arial" w:cs="Arial"/>
        </w:rPr>
        <w:tab/>
      </w:r>
      <w:r w:rsidR="00B579D5" w:rsidRPr="00032D5D">
        <w:rPr>
          <w:rFonts w:ascii="Arial" w:hAnsi="Arial" w:cs="Arial"/>
        </w:rPr>
        <w:tab/>
      </w:r>
      <w:r w:rsidR="00B579D5" w:rsidRPr="00032D5D">
        <w:rPr>
          <w:rFonts w:ascii="Arial" w:hAnsi="Arial" w:cs="Arial"/>
        </w:rPr>
        <w:tab/>
      </w:r>
      <w:r w:rsidR="00B579D5" w:rsidRPr="00032D5D">
        <w:rPr>
          <w:rFonts w:ascii="Arial" w:hAnsi="Arial" w:cs="Arial"/>
        </w:rPr>
        <w:tab/>
      </w:r>
      <w:r w:rsidR="00B579D5" w:rsidRPr="00032D5D">
        <w:rPr>
          <w:rFonts w:ascii="Arial" w:hAnsi="Arial" w:cs="Arial"/>
        </w:rPr>
        <w:tab/>
      </w:r>
    </w:p>
    <w:p w14:paraId="2C34D5C0" w14:textId="77777777" w:rsidR="00813B36" w:rsidRPr="00032D5D" w:rsidRDefault="00033F63" w:rsidP="005D731C">
      <w:pPr>
        <w:pStyle w:val="NoSpacing"/>
        <w:spacing w:line="360" w:lineRule="auto"/>
        <w:rPr>
          <w:rFonts w:ascii="Arial" w:hAnsi="Arial" w:cs="Arial"/>
        </w:rPr>
      </w:pPr>
      <w:r w:rsidRPr="00032D5D">
        <w:rPr>
          <w:rFonts w:ascii="Arial" w:hAnsi="Arial" w:cs="Arial"/>
        </w:rPr>
        <w:t>So, oxygen helps “burn” glucose in a controlled way inside the cell to release the energy needed for life</w:t>
      </w:r>
      <w:sdt>
        <w:sdtPr>
          <w:rPr>
            <w:rFonts w:ascii="Arial" w:hAnsi="Arial" w:cs="Arial"/>
          </w:rPr>
          <w:id w:val="-838471479"/>
          <w:citation/>
        </w:sdtPr>
        <w:sdtContent>
          <w:r w:rsidR="00743BC9" w:rsidRPr="00032D5D">
            <w:rPr>
              <w:rFonts w:ascii="Arial" w:hAnsi="Arial" w:cs="Arial"/>
            </w:rPr>
            <w:fldChar w:fldCharType="begin"/>
          </w:r>
          <w:r w:rsidR="00743BC9" w:rsidRPr="00032D5D">
            <w:rPr>
              <w:rFonts w:ascii="Arial" w:hAnsi="Arial" w:cs="Arial"/>
            </w:rPr>
            <w:instrText xml:space="preserve"> CITATION Bri25 \l 2057 </w:instrText>
          </w:r>
          <w:r w:rsidR="00743BC9" w:rsidRPr="00032D5D">
            <w:rPr>
              <w:rFonts w:ascii="Arial" w:hAnsi="Arial" w:cs="Arial"/>
            </w:rPr>
            <w:fldChar w:fldCharType="separate"/>
          </w:r>
          <w:r w:rsidR="00743BC9" w:rsidRPr="00032D5D">
            <w:rPr>
              <w:rFonts w:ascii="Arial" w:hAnsi="Arial" w:cs="Arial"/>
              <w:noProof/>
            </w:rPr>
            <w:t xml:space="preserve"> (Britannica , 2025)</w:t>
          </w:r>
          <w:r w:rsidR="00743BC9" w:rsidRPr="00032D5D">
            <w:rPr>
              <w:rFonts w:ascii="Arial" w:hAnsi="Arial" w:cs="Arial"/>
            </w:rPr>
            <w:fldChar w:fldCharType="end"/>
          </w:r>
        </w:sdtContent>
      </w:sdt>
      <w:r w:rsidRPr="00032D5D">
        <w:rPr>
          <w:rFonts w:ascii="Arial" w:hAnsi="Arial" w:cs="Arial"/>
        </w:rPr>
        <w:t xml:space="preserve">. </w:t>
      </w:r>
    </w:p>
    <w:p w14:paraId="1485BE08" w14:textId="77777777" w:rsidR="005D731C" w:rsidRPr="00032D5D" w:rsidRDefault="00033F63" w:rsidP="005D731C">
      <w:pPr>
        <w:pStyle w:val="NoSpacing"/>
        <w:spacing w:line="360" w:lineRule="auto"/>
        <w:rPr>
          <w:rFonts w:ascii="Arial" w:hAnsi="Arial" w:cs="Arial"/>
        </w:rPr>
      </w:pPr>
      <w:r w:rsidRPr="00032D5D">
        <w:rPr>
          <w:rFonts w:ascii="Arial" w:hAnsi="Arial" w:cs="Arial"/>
        </w:rPr>
        <w:t xml:space="preserve"> </w:t>
      </w:r>
      <w:r w:rsidR="00BC03BD" w:rsidRPr="00032D5D">
        <w:rPr>
          <w:rFonts w:ascii="Arial" w:hAnsi="Arial" w:cs="Arial"/>
        </w:rPr>
        <w:tab/>
      </w:r>
      <w:r w:rsidR="00BC03BD" w:rsidRPr="00032D5D">
        <w:rPr>
          <w:rFonts w:ascii="Arial" w:hAnsi="Arial" w:cs="Arial"/>
        </w:rPr>
        <w:tab/>
      </w:r>
      <w:r w:rsidR="00BC03BD" w:rsidRPr="00032D5D">
        <w:rPr>
          <w:rFonts w:ascii="Arial" w:hAnsi="Arial" w:cs="Arial"/>
        </w:rPr>
        <w:tab/>
      </w:r>
      <w:r w:rsidR="00BC03BD" w:rsidRPr="00032D5D">
        <w:rPr>
          <w:rFonts w:ascii="Arial" w:hAnsi="Arial" w:cs="Arial"/>
        </w:rPr>
        <w:tab/>
      </w:r>
      <w:r w:rsidR="00BC03BD" w:rsidRPr="00032D5D">
        <w:rPr>
          <w:rFonts w:ascii="Arial" w:hAnsi="Arial" w:cs="Arial"/>
        </w:rPr>
        <w:tab/>
      </w:r>
      <w:r w:rsidR="00BC03BD" w:rsidRPr="00032D5D">
        <w:rPr>
          <w:rFonts w:ascii="Arial" w:hAnsi="Arial" w:cs="Arial"/>
        </w:rPr>
        <w:tab/>
      </w:r>
      <w:r w:rsidR="00BC03BD" w:rsidRPr="00032D5D">
        <w:rPr>
          <w:rFonts w:ascii="Arial" w:hAnsi="Arial" w:cs="Arial"/>
        </w:rPr>
        <w:tab/>
      </w:r>
      <w:r w:rsidR="00BC03BD" w:rsidRPr="00032D5D">
        <w:rPr>
          <w:rFonts w:ascii="Arial" w:hAnsi="Arial" w:cs="Arial"/>
        </w:rPr>
        <w:tab/>
      </w:r>
      <w:r w:rsidR="00BC03BD" w:rsidRPr="00032D5D">
        <w:rPr>
          <w:rFonts w:ascii="Arial" w:hAnsi="Arial" w:cs="Arial"/>
        </w:rPr>
        <w:tab/>
      </w:r>
      <w:r w:rsidR="00BC03BD" w:rsidRPr="00032D5D">
        <w:rPr>
          <w:rFonts w:ascii="Arial" w:hAnsi="Arial" w:cs="Arial"/>
        </w:rPr>
        <w:tab/>
      </w:r>
      <w:r w:rsidR="00BC03BD" w:rsidRPr="00032D5D">
        <w:rPr>
          <w:rFonts w:ascii="Arial" w:hAnsi="Arial" w:cs="Arial"/>
        </w:rPr>
        <w:tab/>
      </w:r>
    </w:p>
    <w:p w14:paraId="3784549D" w14:textId="5BC7A159" w:rsidR="001B6FF1" w:rsidRPr="00032D5D" w:rsidRDefault="001B6FF1" w:rsidP="005D731C">
      <w:pPr>
        <w:pStyle w:val="NoSpacing"/>
        <w:spacing w:line="360" w:lineRule="auto"/>
        <w:rPr>
          <w:rFonts w:ascii="Arial" w:hAnsi="Arial" w:cs="Arial"/>
        </w:rPr>
      </w:pPr>
      <w:r w:rsidRPr="00032D5D">
        <w:rPr>
          <w:rFonts w:ascii="Arial" w:eastAsia="Calibri" w:hAnsi="Arial" w:cs="Arial"/>
        </w:rPr>
        <w:t xml:space="preserve">Regular tracking of blood sugar levels </w:t>
      </w:r>
      <w:r w:rsidR="00ED53BF" w:rsidRPr="00032D5D">
        <w:rPr>
          <w:rFonts w:ascii="Arial" w:eastAsia="Calibri" w:hAnsi="Arial" w:cs="Arial"/>
        </w:rPr>
        <w:t>is</w:t>
      </w:r>
      <w:r w:rsidRPr="00032D5D">
        <w:rPr>
          <w:rFonts w:ascii="Arial" w:eastAsia="Calibri" w:hAnsi="Arial" w:cs="Arial"/>
        </w:rPr>
        <w:t xml:space="preserve"> vital to effectively managing </w:t>
      </w:r>
      <w:r w:rsidR="00A37845" w:rsidRPr="00032D5D">
        <w:rPr>
          <w:rFonts w:ascii="Arial" w:eastAsia="Calibri" w:hAnsi="Arial" w:cs="Arial"/>
        </w:rPr>
        <w:t>T</w:t>
      </w:r>
      <w:r w:rsidRPr="00032D5D">
        <w:rPr>
          <w:rFonts w:ascii="Arial" w:eastAsia="Calibri" w:hAnsi="Arial" w:cs="Arial"/>
        </w:rPr>
        <w:t xml:space="preserve">ype </w:t>
      </w:r>
      <w:r w:rsidR="00A37845" w:rsidRPr="00032D5D">
        <w:rPr>
          <w:rFonts w:ascii="Arial" w:eastAsia="Calibri" w:hAnsi="Arial" w:cs="Arial"/>
        </w:rPr>
        <w:t xml:space="preserve">2 </w:t>
      </w:r>
      <w:r w:rsidRPr="00032D5D">
        <w:rPr>
          <w:rFonts w:ascii="Arial" w:eastAsia="Calibri" w:hAnsi="Arial" w:cs="Arial"/>
        </w:rPr>
        <w:t xml:space="preserve">diabetes. This practice </w:t>
      </w:r>
      <w:r w:rsidR="00ED53BF" w:rsidRPr="00032D5D">
        <w:rPr>
          <w:rFonts w:ascii="Arial" w:eastAsia="Calibri" w:hAnsi="Arial" w:cs="Arial"/>
        </w:rPr>
        <w:t>provides</w:t>
      </w:r>
      <w:r w:rsidRPr="00032D5D">
        <w:rPr>
          <w:rFonts w:ascii="Arial" w:eastAsia="Calibri" w:hAnsi="Arial" w:cs="Arial"/>
        </w:rPr>
        <w:t xml:space="preserve"> valuable information to</w:t>
      </w:r>
      <w:r w:rsidR="00A37845" w:rsidRPr="00032D5D">
        <w:rPr>
          <w:rFonts w:ascii="Arial" w:eastAsia="Calibri" w:hAnsi="Arial" w:cs="Arial"/>
        </w:rPr>
        <w:t xml:space="preserve"> the patient </w:t>
      </w:r>
      <w:r w:rsidR="00C40C86" w:rsidRPr="00032D5D">
        <w:rPr>
          <w:rFonts w:ascii="Arial" w:eastAsia="Calibri" w:hAnsi="Arial" w:cs="Arial"/>
        </w:rPr>
        <w:t>and healthcare</w:t>
      </w:r>
      <w:r w:rsidRPr="00032D5D">
        <w:rPr>
          <w:rFonts w:ascii="Arial" w:eastAsia="Calibri" w:hAnsi="Arial" w:cs="Arial"/>
        </w:rPr>
        <w:t xml:space="preserve"> professionals. </w:t>
      </w:r>
      <w:r w:rsidR="00257A1A" w:rsidRPr="00032D5D">
        <w:rPr>
          <w:rFonts w:ascii="Arial" w:eastAsia="Calibri" w:hAnsi="Arial" w:cs="Arial"/>
        </w:rPr>
        <w:t xml:space="preserve">Tracking blood sugar levels </w:t>
      </w:r>
      <w:r w:rsidRPr="00032D5D">
        <w:rPr>
          <w:rFonts w:ascii="Arial" w:eastAsia="Calibri" w:hAnsi="Arial" w:cs="Arial"/>
        </w:rPr>
        <w:t>are crucial to the development of effective treatment</w:t>
      </w:r>
      <w:r w:rsidR="00257A1A" w:rsidRPr="00032D5D">
        <w:rPr>
          <w:rFonts w:ascii="Arial" w:eastAsia="Calibri" w:hAnsi="Arial" w:cs="Arial"/>
        </w:rPr>
        <w:t xml:space="preserve"> plans and the prescription appropriate</w:t>
      </w:r>
      <w:r w:rsidRPr="00032D5D">
        <w:rPr>
          <w:rFonts w:ascii="Arial" w:eastAsia="Calibri" w:hAnsi="Arial" w:cs="Arial"/>
        </w:rPr>
        <w:t xml:space="preserve"> medication</w:t>
      </w:r>
      <w:r w:rsidR="00257A1A" w:rsidRPr="00032D5D">
        <w:rPr>
          <w:rFonts w:ascii="Arial" w:eastAsia="Calibri" w:hAnsi="Arial" w:cs="Arial"/>
        </w:rPr>
        <w:t xml:space="preserve"> </w:t>
      </w:r>
      <w:r w:rsidR="00A37845" w:rsidRPr="00032D5D">
        <w:rPr>
          <w:rFonts w:ascii="Arial" w:eastAsia="Calibri" w:hAnsi="Arial" w:cs="Arial"/>
        </w:rPr>
        <w:t xml:space="preserve">if </w:t>
      </w:r>
      <w:r w:rsidR="00257A1A" w:rsidRPr="00032D5D">
        <w:rPr>
          <w:rFonts w:ascii="Arial" w:eastAsia="Calibri" w:hAnsi="Arial" w:cs="Arial"/>
        </w:rPr>
        <w:t xml:space="preserve">necessary for safe management of type 2 diabetes. </w:t>
      </w:r>
    </w:p>
    <w:p w14:paraId="541CDE41" w14:textId="77777777" w:rsidR="00C40C86" w:rsidRPr="00032D5D" w:rsidRDefault="005F7F45" w:rsidP="005D731C">
      <w:pPr>
        <w:pStyle w:val="NoSpacing"/>
        <w:spacing w:line="360" w:lineRule="auto"/>
        <w:rPr>
          <w:rFonts w:ascii="Arial" w:eastAsia="Calibri" w:hAnsi="Arial" w:cs="Arial"/>
        </w:rPr>
      </w:pPr>
      <w:r w:rsidRPr="00032D5D">
        <w:rPr>
          <w:rFonts w:ascii="Arial" w:eastAsia="Calibri" w:hAnsi="Arial" w:cs="Arial"/>
        </w:rPr>
        <w:t>Prompt monitoring may provide clues as to diets (quantity of diet) associated with high blood sugar levels allowing for remedial measures</w:t>
      </w:r>
      <w:sdt>
        <w:sdtPr>
          <w:rPr>
            <w:rFonts w:ascii="Arial" w:eastAsia="Calibri" w:hAnsi="Arial" w:cs="Arial"/>
          </w:rPr>
          <w:id w:val="621575958"/>
          <w:citation/>
        </w:sdtPr>
        <w:sdtContent>
          <w:r w:rsidR="00F601C8" w:rsidRPr="00032D5D">
            <w:rPr>
              <w:rFonts w:ascii="Arial" w:eastAsia="Calibri" w:hAnsi="Arial" w:cs="Arial"/>
            </w:rPr>
            <w:fldChar w:fldCharType="begin"/>
          </w:r>
          <w:r w:rsidR="00F601C8" w:rsidRPr="00032D5D">
            <w:rPr>
              <w:rFonts w:ascii="Arial" w:eastAsia="Calibri" w:hAnsi="Arial" w:cs="Arial"/>
            </w:rPr>
            <w:instrText xml:space="preserve"> CITATION Wei20 \l 2057 </w:instrText>
          </w:r>
          <w:r w:rsidR="00F601C8" w:rsidRPr="00032D5D">
            <w:rPr>
              <w:rFonts w:ascii="Arial" w:eastAsia="Calibri" w:hAnsi="Arial" w:cs="Arial"/>
            </w:rPr>
            <w:fldChar w:fldCharType="separate"/>
          </w:r>
          <w:r w:rsidR="00F601C8" w:rsidRPr="00032D5D">
            <w:rPr>
              <w:rFonts w:ascii="Arial" w:eastAsia="Calibri" w:hAnsi="Arial" w:cs="Arial"/>
              <w:noProof/>
            </w:rPr>
            <w:t xml:space="preserve"> ( Weinstock, et al., 2020)</w:t>
          </w:r>
          <w:r w:rsidR="00F601C8" w:rsidRPr="00032D5D">
            <w:rPr>
              <w:rFonts w:ascii="Arial" w:eastAsia="Calibri" w:hAnsi="Arial" w:cs="Arial"/>
            </w:rPr>
            <w:fldChar w:fldCharType="end"/>
          </w:r>
        </w:sdtContent>
      </w:sdt>
      <w:r w:rsidRPr="00032D5D">
        <w:rPr>
          <w:rFonts w:ascii="Arial" w:eastAsia="Calibri" w:hAnsi="Arial" w:cs="Arial"/>
        </w:rPr>
        <w:t>.</w:t>
      </w:r>
    </w:p>
    <w:p w14:paraId="6AAED596" w14:textId="41C59EE6" w:rsidR="005F7F45" w:rsidRPr="00032D5D" w:rsidRDefault="00C40C86" w:rsidP="005D731C">
      <w:pPr>
        <w:pStyle w:val="NoSpacing"/>
        <w:spacing w:line="360" w:lineRule="auto"/>
        <w:rPr>
          <w:rFonts w:ascii="Arial" w:eastAsia="Calibri" w:hAnsi="Arial" w:cs="Arial"/>
        </w:rPr>
      </w:pPr>
      <w:r w:rsidRPr="00032D5D">
        <w:rPr>
          <w:rFonts w:ascii="Arial" w:eastAsia="Calibri" w:hAnsi="Arial" w:cs="Arial"/>
        </w:rPr>
        <w:t>When glucose levels are monitored accurately, together with healthy eating and regular exercises, it is possible to live a normal life.</w:t>
      </w:r>
    </w:p>
    <w:p w14:paraId="6EAB3DA5" w14:textId="2FFA3115" w:rsidR="00C40C86" w:rsidRPr="00032D5D" w:rsidRDefault="00C40C86" w:rsidP="005D731C">
      <w:pPr>
        <w:pStyle w:val="NoSpacing"/>
        <w:spacing w:line="360" w:lineRule="auto"/>
        <w:rPr>
          <w:rFonts w:ascii="Arial" w:eastAsia="Calibri" w:hAnsi="Arial" w:cs="Arial"/>
        </w:rPr>
      </w:pPr>
      <w:r w:rsidRPr="00032D5D">
        <w:rPr>
          <w:rFonts w:ascii="Arial" w:eastAsia="Calibri" w:hAnsi="Arial" w:cs="Arial"/>
        </w:rPr>
        <w:t xml:space="preserve">Patients with Type 2 diabetes must always check their blood sugar levels with </w:t>
      </w:r>
      <w:r w:rsidR="004E012F" w:rsidRPr="00032D5D">
        <w:rPr>
          <w:rFonts w:ascii="Arial" w:eastAsia="Calibri" w:hAnsi="Arial" w:cs="Arial"/>
        </w:rPr>
        <w:t>Glucose Meter before a meal and 2 hours after a meal to ensure the levels are in safe range (7 to 9.5mmol/L) (NHS.UK)</w:t>
      </w:r>
    </w:p>
    <w:p w14:paraId="2262865B" w14:textId="77777777" w:rsidR="005D731C" w:rsidRPr="00032D5D" w:rsidRDefault="005D731C" w:rsidP="005D731C">
      <w:pPr>
        <w:pStyle w:val="NoSpacing"/>
        <w:spacing w:line="360" w:lineRule="auto"/>
        <w:rPr>
          <w:rFonts w:ascii="Arial" w:eastAsia="Calibri" w:hAnsi="Arial" w:cs="Arial"/>
        </w:rPr>
      </w:pPr>
    </w:p>
    <w:p w14:paraId="1236CA9D" w14:textId="68BFD530" w:rsidR="00813B36" w:rsidRPr="00032D5D" w:rsidRDefault="004E012F" w:rsidP="005D731C">
      <w:pPr>
        <w:pStyle w:val="NoSpacing"/>
        <w:spacing w:line="360" w:lineRule="auto"/>
        <w:rPr>
          <w:rFonts w:ascii="Arial" w:eastAsia="Calibri" w:hAnsi="Arial" w:cs="Arial"/>
        </w:rPr>
      </w:pPr>
      <w:r w:rsidRPr="00032D5D">
        <w:rPr>
          <w:rFonts w:ascii="Arial" w:eastAsia="Calibri" w:hAnsi="Arial" w:cs="Arial"/>
        </w:rPr>
        <w:t>Some patients with T</w:t>
      </w:r>
      <w:r w:rsidR="005015E9" w:rsidRPr="00032D5D">
        <w:rPr>
          <w:rFonts w:ascii="Arial" w:eastAsia="Calibri" w:hAnsi="Arial" w:cs="Arial"/>
        </w:rPr>
        <w:t>ypes 2 diabetes might require medication like Metformin to controls their blood sugar levels, while others may need daily injection of insulin to manage their condition. These medications also have their effects and individual patients respond to them differently.</w:t>
      </w:r>
      <w:r w:rsidR="00EB7F66" w:rsidRPr="00032D5D">
        <w:rPr>
          <w:rFonts w:ascii="Arial" w:eastAsia="Calibri" w:hAnsi="Arial" w:cs="Arial"/>
        </w:rPr>
        <w:t xml:space="preserve"> The long-term</w:t>
      </w:r>
      <w:r w:rsidR="00707655" w:rsidRPr="00032D5D">
        <w:rPr>
          <w:rFonts w:ascii="Arial" w:eastAsia="Calibri" w:hAnsi="Arial" w:cs="Arial"/>
        </w:rPr>
        <w:t xml:space="preserve"> complication</w:t>
      </w:r>
      <w:r w:rsidR="00DD446C" w:rsidRPr="00032D5D">
        <w:rPr>
          <w:rFonts w:ascii="Arial" w:eastAsia="Calibri" w:hAnsi="Arial" w:cs="Arial"/>
        </w:rPr>
        <w:t>s</w:t>
      </w:r>
      <w:r w:rsidR="00707655" w:rsidRPr="00032D5D">
        <w:rPr>
          <w:rFonts w:ascii="Arial" w:eastAsia="Calibri" w:hAnsi="Arial" w:cs="Arial"/>
        </w:rPr>
        <w:t xml:space="preserve"> of Type 2 diabetes can be heart attack, kidney problems, sight lose in some cases, gum disease, among others (NHS.UK)</w:t>
      </w:r>
    </w:p>
    <w:p w14:paraId="5B07AA4C" w14:textId="122BC5B0" w:rsidR="00B867FE" w:rsidRPr="00032D5D" w:rsidRDefault="000852CF" w:rsidP="005D731C">
      <w:pPr>
        <w:pStyle w:val="NoSpacing"/>
        <w:spacing w:line="360" w:lineRule="auto"/>
        <w:rPr>
          <w:rFonts w:ascii="Arial" w:eastAsia="Arial" w:hAnsi="Arial" w:cs="Arial"/>
        </w:rPr>
      </w:pPr>
      <w:r w:rsidRPr="00032D5D">
        <w:rPr>
          <w:rFonts w:ascii="Arial" w:eastAsia="Arial" w:hAnsi="Arial" w:cs="Arial"/>
        </w:rPr>
        <w:t>Studies have shown that e</w:t>
      </w:r>
      <w:r w:rsidR="007327B8" w:rsidRPr="00032D5D">
        <w:rPr>
          <w:rFonts w:ascii="Arial" w:eastAsia="Arial" w:hAnsi="Arial" w:cs="Arial"/>
        </w:rPr>
        <w:t xml:space="preserve">vidence-based </w:t>
      </w:r>
      <w:r w:rsidR="00ED41DC" w:rsidRPr="00032D5D">
        <w:rPr>
          <w:rFonts w:ascii="Arial" w:eastAsia="Arial" w:hAnsi="Arial" w:cs="Arial"/>
        </w:rPr>
        <w:t>lifestyle</w:t>
      </w:r>
      <w:r w:rsidRPr="00032D5D">
        <w:rPr>
          <w:rFonts w:ascii="Arial" w:eastAsia="Arial" w:hAnsi="Arial" w:cs="Arial"/>
        </w:rPr>
        <w:t xml:space="preserve"> alteration</w:t>
      </w:r>
      <w:r w:rsidR="00ED41DC" w:rsidRPr="00032D5D">
        <w:rPr>
          <w:rFonts w:ascii="Arial" w:eastAsia="Arial" w:hAnsi="Arial" w:cs="Arial"/>
        </w:rPr>
        <w:t xml:space="preserve"> </w:t>
      </w:r>
      <w:r w:rsidRPr="00032D5D">
        <w:rPr>
          <w:rFonts w:ascii="Arial" w:eastAsia="Arial" w:hAnsi="Arial" w:cs="Arial"/>
        </w:rPr>
        <w:t xml:space="preserve">can significantly improve the quality of life of diabetes patients by helping to safely manage blood sugar levels. </w:t>
      </w:r>
      <w:r w:rsidRPr="00032D5D">
        <w:rPr>
          <w:rFonts w:ascii="Arial" w:eastAsia="Arial" w:hAnsi="Arial" w:cs="Arial"/>
        </w:rPr>
        <w:lastRenderedPageBreak/>
        <w:t xml:space="preserve">These changes </w:t>
      </w:r>
      <w:r w:rsidR="00ED53BF" w:rsidRPr="00032D5D">
        <w:rPr>
          <w:rFonts w:ascii="Arial" w:eastAsia="Arial" w:hAnsi="Arial" w:cs="Arial"/>
        </w:rPr>
        <w:t>reduce</w:t>
      </w:r>
      <w:r w:rsidRPr="00032D5D">
        <w:rPr>
          <w:rFonts w:ascii="Arial" w:eastAsia="Arial" w:hAnsi="Arial" w:cs="Arial"/>
        </w:rPr>
        <w:t xml:space="preserve"> medical complications and risks associated with type 2 diabetes</w:t>
      </w:r>
      <w:sdt>
        <w:sdtPr>
          <w:rPr>
            <w:rFonts w:ascii="Arial" w:eastAsia="Arial" w:hAnsi="Arial" w:cs="Arial"/>
          </w:rPr>
          <w:id w:val="1324553696"/>
          <w:citation/>
        </w:sdtPr>
        <w:sdtContent>
          <w:r w:rsidR="003A4080" w:rsidRPr="00032D5D">
            <w:rPr>
              <w:rFonts w:ascii="Arial" w:eastAsia="Arial" w:hAnsi="Arial" w:cs="Arial"/>
            </w:rPr>
            <w:fldChar w:fldCharType="begin"/>
          </w:r>
          <w:r w:rsidR="003A4080" w:rsidRPr="00032D5D">
            <w:rPr>
              <w:rFonts w:ascii="Arial" w:eastAsia="Arial" w:hAnsi="Arial" w:cs="Arial"/>
            </w:rPr>
            <w:instrText xml:space="preserve"> CITATION Wei20 \l 2057 </w:instrText>
          </w:r>
          <w:r w:rsidR="003A4080" w:rsidRPr="00032D5D">
            <w:rPr>
              <w:rFonts w:ascii="Arial" w:eastAsia="Arial" w:hAnsi="Arial" w:cs="Arial"/>
            </w:rPr>
            <w:fldChar w:fldCharType="separate"/>
          </w:r>
          <w:r w:rsidR="003A4080" w:rsidRPr="00032D5D">
            <w:rPr>
              <w:rFonts w:ascii="Arial" w:eastAsia="Arial" w:hAnsi="Arial" w:cs="Arial"/>
              <w:noProof/>
            </w:rPr>
            <w:t xml:space="preserve"> ( Weinstock, et al., 2020)</w:t>
          </w:r>
          <w:r w:rsidR="003A4080" w:rsidRPr="00032D5D">
            <w:rPr>
              <w:rFonts w:ascii="Arial" w:eastAsia="Arial" w:hAnsi="Arial" w:cs="Arial"/>
            </w:rPr>
            <w:fldChar w:fldCharType="end"/>
          </w:r>
        </w:sdtContent>
      </w:sdt>
      <w:r w:rsidR="00ED53BF" w:rsidRPr="00032D5D">
        <w:rPr>
          <w:rFonts w:ascii="Arial" w:eastAsia="Arial" w:hAnsi="Arial" w:cs="Arial"/>
        </w:rPr>
        <w:t xml:space="preserve">. </w:t>
      </w:r>
      <w:r w:rsidRPr="00032D5D">
        <w:rPr>
          <w:rFonts w:ascii="Arial" w:eastAsia="Arial" w:hAnsi="Arial" w:cs="Arial"/>
        </w:rPr>
        <w:t xml:space="preserve">Evidence based recommendations </w:t>
      </w:r>
      <w:r w:rsidR="00ED53BF" w:rsidRPr="00032D5D">
        <w:rPr>
          <w:rFonts w:ascii="Arial" w:eastAsia="Arial" w:hAnsi="Arial" w:cs="Arial"/>
        </w:rPr>
        <w:t>include.</w:t>
      </w:r>
    </w:p>
    <w:p w14:paraId="501D0777" w14:textId="1CC88FA4" w:rsidR="00B867FE" w:rsidRPr="00032D5D" w:rsidRDefault="00ED53BF" w:rsidP="005D731C">
      <w:pPr>
        <w:pStyle w:val="NoSpacing"/>
        <w:spacing w:line="360" w:lineRule="auto"/>
        <w:rPr>
          <w:rFonts w:ascii="Arial" w:hAnsi="Arial" w:cs="Arial"/>
        </w:rPr>
      </w:pPr>
      <w:r w:rsidRPr="00032D5D">
        <w:rPr>
          <w:rFonts w:ascii="Arial" w:eastAsia="Arial" w:hAnsi="Arial" w:cs="Arial"/>
        </w:rPr>
        <w:t>R</w:t>
      </w:r>
      <w:r w:rsidR="000852CF" w:rsidRPr="00032D5D">
        <w:rPr>
          <w:rFonts w:ascii="Arial" w:eastAsia="Arial" w:hAnsi="Arial" w:cs="Arial"/>
        </w:rPr>
        <w:t xml:space="preserve">egularly physical activities such as aerobic exercises, </w:t>
      </w:r>
      <w:r w:rsidR="00EF34C8" w:rsidRPr="00032D5D">
        <w:rPr>
          <w:rFonts w:ascii="Arial" w:eastAsia="Arial" w:hAnsi="Arial" w:cs="Arial"/>
        </w:rPr>
        <w:t xml:space="preserve">resistance training and </w:t>
      </w:r>
      <w:r w:rsidR="00B867FE" w:rsidRPr="00032D5D">
        <w:rPr>
          <w:rFonts w:ascii="Arial" w:eastAsia="Arial" w:hAnsi="Arial" w:cs="Arial"/>
        </w:rPr>
        <w:t xml:space="preserve">walk after </w:t>
      </w:r>
      <w:r w:rsidRPr="00032D5D">
        <w:rPr>
          <w:rFonts w:ascii="Arial" w:eastAsia="Arial" w:hAnsi="Arial" w:cs="Arial"/>
        </w:rPr>
        <w:t>meals.</w:t>
      </w:r>
    </w:p>
    <w:p w14:paraId="04B4429E" w14:textId="5D822D7F" w:rsidR="007327B8" w:rsidRPr="00032D5D" w:rsidRDefault="00ED53BF" w:rsidP="005D731C">
      <w:pPr>
        <w:pStyle w:val="NoSpacing"/>
        <w:spacing w:line="360" w:lineRule="auto"/>
        <w:rPr>
          <w:rFonts w:ascii="Arial" w:hAnsi="Arial" w:cs="Arial"/>
        </w:rPr>
      </w:pPr>
      <w:r w:rsidRPr="00032D5D">
        <w:rPr>
          <w:rFonts w:ascii="Arial" w:eastAsia="Arial" w:hAnsi="Arial" w:cs="Arial"/>
        </w:rPr>
        <w:t>H</w:t>
      </w:r>
      <w:r w:rsidR="000852CF" w:rsidRPr="00032D5D">
        <w:rPr>
          <w:rFonts w:ascii="Arial" w:eastAsia="Arial" w:hAnsi="Arial" w:cs="Arial"/>
        </w:rPr>
        <w:t xml:space="preserve">ealthy diet </w:t>
      </w:r>
      <w:r w:rsidR="00B867FE" w:rsidRPr="00032D5D">
        <w:rPr>
          <w:rFonts w:ascii="Arial" w:eastAsia="Arial" w:hAnsi="Arial" w:cs="Arial"/>
        </w:rPr>
        <w:t xml:space="preserve">like lean protein, whole grain, vegetables and fruits and low carbohydrates diets </w:t>
      </w:r>
    </w:p>
    <w:p w14:paraId="126C4779" w14:textId="77777777" w:rsidR="00B867FE" w:rsidRPr="00032D5D" w:rsidRDefault="00B867FE" w:rsidP="005D731C">
      <w:pPr>
        <w:pStyle w:val="NoSpacing"/>
        <w:spacing w:line="360" w:lineRule="auto"/>
        <w:rPr>
          <w:rFonts w:ascii="Arial" w:hAnsi="Arial" w:cs="Arial"/>
        </w:rPr>
      </w:pPr>
      <w:r w:rsidRPr="00032D5D">
        <w:rPr>
          <w:rFonts w:ascii="Arial" w:hAnsi="Arial" w:cs="Arial"/>
        </w:rPr>
        <w:t>Quitting tobacco use</w:t>
      </w:r>
    </w:p>
    <w:p w14:paraId="5EFE968A" w14:textId="77777777" w:rsidR="00B867FE" w:rsidRPr="00032D5D" w:rsidRDefault="00B867FE" w:rsidP="005D731C">
      <w:pPr>
        <w:pStyle w:val="NoSpacing"/>
        <w:spacing w:line="360" w:lineRule="auto"/>
        <w:rPr>
          <w:rFonts w:ascii="Arial" w:hAnsi="Arial" w:cs="Arial"/>
        </w:rPr>
      </w:pPr>
      <w:r w:rsidRPr="00032D5D">
        <w:rPr>
          <w:rFonts w:ascii="Arial" w:hAnsi="Arial" w:cs="Arial"/>
        </w:rPr>
        <w:t xml:space="preserve">Adequate amount of sleep. </w:t>
      </w:r>
    </w:p>
    <w:p w14:paraId="0088E0A2" w14:textId="5CDEA3E1" w:rsidR="00ED53BF" w:rsidRPr="00032D5D" w:rsidRDefault="00516085" w:rsidP="005D731C">
      <w:pPr>
        <w:pStyle w:val="NoSpacing"/>
        <w:spacing w:line="360" w:lineRule="auto"/>
        <w:rPr>
          <w:rFonts w:ascii="Arial" w:hAnsi="Arial" w:cs="Arial"/>
        </w:rPr>
      </w:pPr>
      <w:r w:rsidRPr="00032D5D">
        <w:rPr>
          <w:rFonts w:ascii="Arial" w:hAnsi="Arial" w:cs="Arial"/>
        </w:rPr>
        <w:t xml:space="preserve">Healthy diets and exercise are essential to </w:t>
      </w:r>
      <w:r w:rsidR="00AF3D4F" w:rsidRPr="00032D5D">
        <w:rPr>
          <w:rFonts w:ascii="Arial" w:hAnsi="Arial" w:cs="Arial"/>
        </w:rPr>
        <w:t xml:space="preserve">manage blood sugar levels within acceptable ranges. </w:t>
      </w:r>
      <w:r w:rsidR="001E6EAD" w:rsidRPr="00032D5D">
        <w:rPr>
          <w:rFonts w:ascii="Arial" w:hAnsi="Arial" w:cs="Arial"/>
        </w:rPr>
        <w:t xml:space="preserve">Exercise and low cholesterol reduce susceptibility to high blood pressure and cardiovascular diseases. </w:t>
      </w:r>
      <w:r w:rsidR="00C410C9" w:rsidRPr="00032D5D">
        <w:rPr>
          <w:rFonts w:ascii="Arial" w:hAnsi="Arial" w:cs="Arial"/>
        </w:rPr>
        <w:t>These changes help weight loss and/ or maintain</w:t>
      </w:r>
      <w:r w:rsidR="007D5CBB" w:rsidRPr="00032D5D">
        <w:rPr>
          <w:rFonts w:ascii="Arial" w:hAnsi="Arial" w:cs="Arial"/>
        </w:rPr>
        <w:t>ing</w:t>
      </w:r>
      <w:r w:rsidR="00C410C9" w:rsidRPr="00032D5D">
        <w:rPr>
          <w:rFonts w:ascii="Arial" w:hAnsi="Arial" w:cs="Arial"/>
        </w:rPr>
        <w:t xml:space="preserve"> healthy weight</w:t>
      </w:r>
      <w:sdt>
        <w:sdtPr>
          <w:rPr>
            <w:rFonts w:ascii="Arial" w:hAnsi="Arial" w:cs="Arial"/>
          </w:rPr>
          <w:id w:val="-2055532921"/>
          <w:citation/>
        </w:sdtPr>
        <w:sdtContent>
          <w:r w:rsidR="007E745E" w:rsidRPr="00032D5D">
            <w:rPr>
              <w:rFonts w:ascii="Arial" w:hAnsi="Arial" w:cs="Arial"/>
            </w:rPr>
            <w:fldChar w:fldCharType="begin"/>
          </w:r>
          <w:r w:rsidR="007E745E" w:rsidRPr="00032D5D">
            <w:rPr>
              <w:rFonts w:ascii="Arial" w:hAnsi="Arial" w:cs="Arial"/>
            </w:rPr>
            <w:instrText xml:space="preserve"> CITATION Dia23 \l 2057 </w:instrText>
          </w:r>
          <w:r w:rsidR="007E745E" w:rsidRPr="00032D5D">
            <w:rPr>
              <w:rFonts w:ascii="Arial" w:hAnsi="Arial" w:cs="Arial"/>
            </w:rPr>
            <w:fldChar w:fldCharType="separate"/>
          </w:r>
          <w:r w:rsidR="007E745E" w:rsidRPr="00032D5D">
            <w:rPr>
              <w:rFonts w:ascii="Arial" w:hAnsi="Arial" w:cs="Arial"/>
              <w:noProof/>
            </w:rPr>
            <w:t xml:space="preserve"> (Diab, et al., 2023)</w:t>
          </w:r>
          <w:r w:rsidR="007E745E" w:rsidRPr="00032D5D">
            <w:rPr>
              <w:rFonts w:ascii="Arial" w:hAnsi="Arial" w:cs="Arial"/>
            </w:rPr>
            <w:fldChar w:fldCharType="end"/>
          </w:r>
        </w:sdtContent>
      </w:sdt>
      <w:r w:rsidR="00C410C9" w:rsidRPr="00032D5D">
        <w:rPr>
          <w:rFonts w:ascii="Arial" w:hAnsi="Arial" w:cs="Arial"/>
        </w:rPr>
        <w:t xml:space="preserve">. </w:t>
      </w:r>
      <w:r w:rsidR="00A51A6E" w:rsidRPr="00032D5D">
        <w:rPr>
          <w:rFonts w:ascii="Arial" w:hAnsi="Arial" w:cs="Arial"/>
        </w:rPr>
        <w:tab/>
      </w:r>
      <w:r w:rsidR="00A51A6E" w:rsidRPr="00032D5D">
        <w:rPr>
          <w:rFonts w:ascii="Arial" w:hAnsi="Arial" w:cs="Arial"/>
        </w:rPr>
        <w:tab/>
      </w:r>
      <w:r w:rsidR="00A51A6E" w:rsidRPr="00032D5D">
        <w:rPr>
          <w:rFonts w:ascii="Arial" w:hAnsi="Arial" w:cs="Arial"/>
        </w:rPr>
        <w:tab/>
      </w:r>
      <w:r w:rsidR="00A51A6E" w:rsidRPr="00032D5D">
        <w:rPr>
          <w:rFonts w:ascii="Arial" w:hAnsi="Arial" w:cs="Arial"/>
        </w:rPr>
        <w:tab/>
      </w:r>
    </w:p>
    <w:p w14:paraId="00119BF5" w14:textId="77777777" w:rsidR="00032D5D" w:rsidRDefault="00032D5D" w:rsidP="005D731C">
      <w:pPr>
        <w:pStyle w:val="NoSpacing"/>
        <w:spacing w:line="360" w:lineRule="auto"/>
        <w:rPr>
          <w:rFonts w:ascii="Arial" w:hAnsi="Arial" w:cs="Arial"/>
          <w:b/>
          <w:bCs/>
        </w:rPr>
      </w:pPr>
    </w:p>
    <w:p w14:paraId="69B4DD75" w14:textId="149054CB" w:rsidR="00813B36" w:rsidRPr="00032D5D" w:rsidRDefault="00033F63" w:rsidP="005D731C">
      <w:pPr>
        <w:pStyle w:val="NoSpacing"/>
        <w:spacing w:line="360" w:lineRule="auto"/>
        <w:rPr>
          <w:rFonts w:ascii="Arial" w:hAnsi="Arial" w:cs="Arial"/>
          <w:b/>
          <w:bCs/>
        </w:rPr>
      </w:pPr>
      <w:r w:rsidRPr="00032D5D">
        <w:rPr>
          <w:rFonts w:ascii="Arial" w:hAnsi="Arial" w:cs="Arial"/>
          <w:b/>
          <w:bCs/>
        </w:rPr>
        <w:t xml:space="preserve">Conclusion </w:t>
      </w:r>
    </w:p>
    <w:p w14:paraId="550A9572" w14:textId="77777777" w:rsidR="005D78C8" w:rsidRDefault="00EF34C8" w:rsidP="005D731C">
      <w:pPr>
        <w:pStyle w:val="NoSpacing"/>
        <w:spacing w:line="360" w:lineRule="auto"/>
        <w:rPr>
          <w:rFonts w:ascii="Arial" w:hAnsi="Arial" w:cs="Arial"/>
        </w:rPr>
      </w:pPr>
      <w:r w:rsidRPr="00032D5D">
        <w:rPr>
          <w:rFonts w:ascii="Arial" w:hAnsi="Arial" w:cs="Arial"/>
        </w:rPr>
        <w:t xml:space="preserve">Diabetes </w:t>
      </w:r>
      <w:r w:rsidR="0042631C" w:rsidRPr="00032D5D">
        <w:rPr>
          <w:rFonts w:ascii="Arial" w:hAnsi="Arial" w:cs="Arial"/>
        </w:rPr>
        <w:t>is prevalent across UK</w:t>
      </w:r>
      <w:r w:rsidRPr="00032D5D">
        <w:rPr>
          <w:rFonts w:ascii="Arial" w:hAnsi="Arial" w:cs="Arial"/>
        </w:rPr>
        <w:t xml:space="preserve"> putting significant burden on healthcare </w:t>
      </w:r>
      <w:r w:rsidR="0042631C" w:rsidRPr="00032D5D">
        <w:rPr>
          <w:rFonts w:ascii="Arial" w:hAnsi="Arial" w:cs="Arial"/>
        </w:rPr>
        <w:t>services. Types 2 diabetes is the most common form of diabetes affecting about 4.</w:t>
      </w:r>
      <w:r w:rsidR="00063DDC" w:rsidRPr="00032D5D">
        <w:rPr>
          <w:rFonts w:ascii="Arial" w:hAnsi="Arial" w:cs="Arial"/>
        </w:rPr>
        <w:t>6</w:t>
      </w:r>
      <w:r w:rsidR="0042631C" w:rsidRPr="00032D5D">
        <w:rPr>
          <w:rFonts w:ascii="Arial" w:hAnsi="Arial" w:cs="Arial"/>
        </w:rPr>
        <w:t xml:space="preserve"> million people in the UK</w:t>
      </w:r>
      <w:r w:rsidR="00ED53BF" w:rsidRPr="00032D5D">
        <w:rPr>
          <w:rFonts w:ascii="Arial" w:hAnsi="Arial" w:cs="Arial"/>
        </w:rPr>
        <w:t xml:space="preserve">. </w:t>
      </w:r>
      <w:r w:rsidR="00286C65" w:rsidRPr="00032D5D">
        <w:rPr>
          <w:rFonts w:ascii="Arial" w:hAnsi="Arial" w:cs="Arial"/>
        </w:rPr>
        <w:t xml:space="preserve">Certain risk factors such as obesity, sedentary lifestyles </w:t>
      </w:r>
      <w:r w:rsidR="00ED53BF" w:rsidRPr="00032D5D">
        <w:rPr>
          <w:rFonts w:ascii="Arial" w:hAnsi="Arial" w:cs="Arial"/>
        </w:rPr>
        <w:t>predispose</w:t>
      </w:r>
      <w:r w:rsidR="00286C65" w:rsidRPr="00032D5D">
        <w:rPr>
          <w:rFonts w:ascii="Arial" w:hAnsi="Arial" w:cs="Arial"/>
        </w:rPr>
        <w:t xml:space="preserve"> people to diabetes </w:t>
      </w:r>
      <w:r w:rsidR="00F11651" w:rsidRPr="00032D5D">
        <w:rPr>
          <w:rFonts w:ascii="Arial" w:hAnsi="Arial" w:cs="Arial"/>
        </w:rPr>
        <w:t xml:space="preserve">Type 2 diabetes can be prevented through healthy </w:t>
      </w:r>
      <w:r w:rsidR="00ED53BF" w:rsidRPr="00032D5D">
        <w:rPr>
          <w:rFonts w:ascii="Arial" w:hAnsi="Arial" w:cs="Arial"/>
        </w:rPr>
        <w:t>lifestyle</w:t>
      </w:r>
      <w:r w:rsidR="00F11651" w:rsidRPr="00032D5D">
        <w:rPr>
          <w:rFonts w:ascii="Arial" w:hAnsi="Arial" w:cs="Arial"/>
        </w:rPr>
        <w:t xml:space="preserve"> choices such as healthy diet, </w:t>
      </w:r>
      <w:r w:rsidR="00ED53BF" w:rsidRPr="00032D5D">
        <w:rPr>
          <w:rFonts w:ascii="Arial" w:hAnsi="Arial" w:cs="Arial"/>
        </w:rPr>
        <w:t>exercise,</w:t>
      </w:r>
      <w:r w:rsidR="00F11651" w:rsidRPr="00032D5D">
        <w:rPr>
          <w:rFonts w:ascii="Arial" w:hAnsi="Arial" w:cs="Arial"/>
        </w:rPr>
        <w:t xml:space="preserve"> and adequate amount of sleep.</w:t>
      </w:r>
      <w:r w:rsidR="00FD108A" w:rsidRPr="00032D5D">
        <w:rPr>
          <w:rFonts w:ascii="Arial" w:hAnsi="Arial" w:cs="Arial"/>
        </w:rPr>
        <w:t xml:space="preserve"> </w:t>
      </w:r>
      <w:r w:rsidR="001B7E33" w:rsidRPr="00032D5D">
        <w:rPr>
          <w:rFonts w:ascii="Arial" w:hAnsi="Arial" w:cs="Arial"/>
        </w:rPr>
        <w:t xml:space="preserve">Diabetes is associated with several medical complications such as cardiovascular diseases. </w:t>
      </w:r>
      <w:r w:rsidR="00303446" w:rsidRPr="00032D5D">
        <w:rPr>
          <w:rFonts w:ascii="Arial" w:hAnsi="Arial" w:cs="Arial"/>
        </w:rPr>
        <w:t xml:space="preserve">Constant tracking and monitoring play a vital role in the management of diabetes. </w:t>
      </w:r>
    </w:p>
    <w:p w14:paraId="0DAD72C7" w14:textId="7D67F1D3" w:rsidR="00B310CF" w:rsidRDefault="00884B75" w:rsidP="005D731C">
      <w:pPr>
        <w:pStyle w:val="NoSpacing"/>
        <w:spacing w:line="360" w:lineRule="auto"/>
        <w:rPr>
          <w:rFonts w:ascii="Arial" w:hAnsi="Arial" w:cs="Arial"/>
        </w:rPr>
      </w:pPr>
      <w:r w:rsidRPr="00032D5D">
        <w:rPr>
          <w:rFonts w:ascii="Arial" w:hAnsi="Arial" w:cs="Arial"/>
        </w:rPr>
        <w:t xml:space="preserve">Curtain group of people are at higher risk of getting Type 2 diabetes than others. For instance, people with hypertension and high cholesterol are at higher risk </w:t>
      </w:r>
      <w:r w:rsidR="005F6BFB" w:rsidRPr="00032D5D">
        <w:rPr>
          <w:rFonts w:ascii="Arial" w:hAnsi="Arial" w:cs="Arial"/>
        </w:rPr>
        <w:t xml:space="preserve">of getting the Types 2 diabetes </w:t>
      </w:r>
      <w:r w:rsidRPr="00032D5D">
        <w:rPr>
          <w:rFonts w:ascii="Arial" w:hAnsi="Arial" w:cs="Arial"/>
        </w:rPr>
        <w:t xml:space="preserve">as well as a people from ethnic minority group. </w:t>
      </w:r>
      <w:r w:rsidR="005D78C8">
        <w:rPr>
          <w:rFonts w:ascii="Arial" w:hAnsi="Arial" w:cs="Arial"/>
        </w:rPr>
        <w:t xml:space="preserve">My advice is that, get check, eat health foods and exercise every day. </w:t>
      </w:r>
    </w:p>
    <w:p w14:paraId="2262825A" w14:textId="77777777" w:rsidR="00B310CF" w:rsidRDefault="00B310CF" w:rsidP="005D731C">
      <w:pPr>
        <w:pStyle w:val="NoSpacing"/>
        <w:spacing w:line="360" w:lineRule="auto"/>
        <w:rPr>
          <w:rFonts w:ascii="Arial" w:hAnsi="Arial" w:cs="Arial"/>
        </w:rPr>
      </w:pPr>
    </w:p>
    <w:p w14:paraId="1089EED2" w14:textId="77777777" w:rsidR="00B310CF" w:rsidRDefault="00B310CF" w:rsidP="005D731C">
      <w:pPr>
        <w:pStyle w:val="NoSpacing"/>
        <w:spacing w:line="360" w:lineRule="auto"/>
        <w:rPr>
          <w:rFonts w:ascii="Arial" w:hAnsi="Arial" w:cs="Arial"/>
        </w:rPr>
      </w:pPr>
    </w:p>
    <w:p w14:paraId="6BCA8BAD" w14:textId="77777777" w:rsidR="00B310CF" w:rsidRDefault="00B310CF" w:rsidP="005D731C">
      <w:pPr>
        <w:pStyle w:val="NoSpacing"/>
        <w:spacing w:line="360" w:lineRule="auto"/>
        <w:rPr>
          <w:rFonts w:ascii="Arial" w:hAnsi="Arial" w:cs="Arial"/>
        </w:rPr>
      </w:pPr>
    </w:p>
    <w:p w14:paraId="1A35D807" w14:textId="77777777" w:rsidR="00B310CF" w:rsidRDefault="00B310CF" w:rsidP="005D731C">
      <w:pPr>
        <w:pStyle w:val="NoSpacing"/>
        <w:spacing w:line="360" w:lineRule="auto"/>
        <w:rPr>
          <w:rFonts w:ascii="Arial" w:hAnsi="Arial" w:cs="Arial"/>
        </w:rPr>
      </w:pPr>
    </w:p>
    <w:p w14:paraId="78CBECA5" w14:textId="77777777" w:rsidR="00B310CF" w:rsidRDefault="00B310CF" w:rsidP="005D731C">
      <w:pPr>
        <w:pStyle w:val="NoSpacing"/>
        <w:spacing w:line="360" w:lineRule="auto"/>
        <w:rPr>
          <w:rFonts w:ascii="Arial" w:hAnsi="Arial" w:cs="Arial"/>
        </w:rPr>
      </w:pPr>
    </w:p>
    <w:p w14:paraId="5AA0BB00" w14:textId="1EAD48BB" w:rsidR="00EF34C8" w:rsidRPr="00FD108A" w:rsidRDefault="002962D7" w:rsidP="005D731C">
      <w:pPr>
        <w:pStyle w:val="NoSpacing"/>
        <w:spacing w:line="360" w:lineRule="auto"/>
      </w:pPr>
      <w:r w:rsidRPr="00032D5D">
        <w:rPr>
          <w:rFonts w:ascii="Arial" w:hAnsi="Arial" w:cs="Arial"/>
        </w:rPr>
        <w:tab/>
      </w:r>
      <w:r w:rsidRPr="00A66E6B">
        <w:tab/>
      </w:r>
      <w:r w:rsidRPr="00A66E6B">
        <w:tab/>
      </w:r>
      <w:r w:rsidRPr="00A66E6B">
        <w:tab/>
      </w:r>
      <w:r w:rsidRPr="00A66E6B">
        <w:tab/>
      </w:r>
      <w:r w:rsidRPr="00A66E6B">
        <w:tab/>
      </w:r>
      <w:r w:rsidRPr="00A66E6B">
        <w:tab/>
      </w:r>
      <w:r w:rsidRPr="00A66E6B">
        <w:tab/>
      </w:r>
      <w:r w:rsidRPr="00A66E6B">
        <w:tab/>
      </w:r>
      <w:r w:rsidRPr="00A66E6B">
        <w:tab/>
      </w:r>
      <w:r w:rsidRPr="00A66E6B">
        <w:tab/>
      </w:r>
      <w:r w:rsidRPr="00A66E6B">
        <w:tab/>
      </w:r>
      <w:r w:rsidRPr="00A66E6B">
        <w:tab/>
      </w:r>
      <w:r>
        <w:tab/>
      </w:r>
      <w:r>
        <w:tab/>
      </w:r>
      <w:r>
        <w:tab/>
      </w:r>
      <w:r>
        <w:tab/>
      </w:r>
      <w:r>
        <w:tab/>
      </w:r>
      <w:r>
        <w:tab/>
      </w:r>
      <w:r>
        <w:tab/>
      </w:r>
      <w:r>
        <w:tab/>
      </w:r>
      <w:r>
        <w:tab/>
      </w:r>
    </w:p>
    <w:sdt>
      <w:sdtPr>
        <w:rPr>
          <w:rFonts w:eastAsia="Times New Roman" w:cs="Times New Roman"/>
          <w:sz w:val="24"/>
        </w:rPr>
        <w:id w:val="808285679"/>
        <w:docPartObj>
          <w:docPartGallery w:val="Bibliographies"/>
          <w:docPartUnique/>
        </w:docPartObj>
      </w:sdtPr>
      <w:sdtEndPr>
        <w:rPr>
          <w:rFonts w:ascii="Arial" w:hAnsi="Arial" w:cs="Arial"/>
          <w:szCs w:val="24"/>
        </w:rPr>
      </w:sdtEndPr>
      <w:sdtContent>
        <w:p w14:paraId="6332E59C" w14:textId="77777777" w:rsidR="008C7B05" w:rsidRDefault="008C7B05">
          <w:pPr>
            <w:pStyle w:val="Heading1"/>
          </w:pPr>
          <w:r>
            <w:t>References</w:t>
          </w:r>
        </w:p>
        <w:sdt>
          <w:sdtPr>
            <w:id w:val="-573587230"/>
            <w:bibliography/>
          </w:sdtPr>
          <w:sdtEndPr>
            <w:rPr>
              <w:rFonts w:ascii="Arial" w:hAnsi="Arial" w:cs="Arial"/>
              <w:szCs w:val="24"/>
            </w:rPr>
          </w:sdtEndPr>
          <w:sdtContent>
            <w:p w14:paraId="329F801E" w14:textId="77777777" w:rsidR="008C7B05" w:rsidRPr="005D78C8" w:rsidRDefault="008C7B05" w:rsidP="008C7B05">
              <w:pPr>
                <w:pStyle w:val="Bibliography"/>
                <w:rPr>
                  <w:rFonts w:ascii="Arial" w:hAnsi="Arial" w:cs="Arial"/>
                  <w:noProof/>
                  <w:szCs w:val="24"/>
                </w:rPr>
              </w:pPr>
              <w:r w:rsidRPr="005D78C8">
                <w:rPr>
                  <w:rFonts w:ascii="Arial" w:hAnsi="Arial" w:cs="Arial"/>
                  <w:szCs w:val="24"/>
                </w:rPr>
                <w:fldChar w:fldCharType="begin"/>
              </w:r>
              <w:r w:rsidRPr="005D78C8">
                <w:rPr>
                  <w:rFonts w:ascii="Arial" w:hAnsi="Arial" w:cs="Arial"/>
                  <w:szCs w:val="24"/>
                </w:rPr>
                <w:instrText xml:space="preserve"> BIBLIOGRAPHY </w:instrText>
              </w:r>
              <w:r w:rsidRPr="005D78C8">
                <w:rPr>
                  <w:rFonts w:ascii="Arial" w:hAnsi="Arial" w:cs="Arial"/>
                  <w:szCs w:val="24"/>
                </w:rPr>
                <w:fldChar w:fldCharType="separate"/>
              </w:r>
              <w:r w:rsidRPr="005D78C8">
                <w:rPr>
                  <w:rFonts w:ascii="Arial" w:hAnsi="Arial" w:cs="Arial"/>
                  <w:noProof/>
                  <w:szCs w:val="24"/>
                </w:rPr>
                <w:t xml:space="preserve">Weinstock, R. S. et al., 2020. </w:t>
              </w:r>
              <w:r w:rsidRPr="005D78C8">
                <w:rPr>
                  <w:rFonts w:ascii="Arial" w:hAnsi="Arial" w:cs="Arial"/>
                  <w:i/>
                  <w:iCs/>
                  <w:noProof/>
                  <w:szCs w:val="24"/>
                </w:rPr>
                <w:t xml:space="preserve">The Role of Blood Glucose Monitoring in Diabetes Management. </w:t>
              </w:r>
              <w:r w:rsidRPr="005D78C8">
                <w:rPr>
                  <w:rFonts w:ascii="Arial" w:hAnsi="Arial" w:cs="Arial"/>
                  <w:noProof/>
                  <w:szCs w:val="24"/>
                </w:rPr>
                <w:t>Arlington(Virginia): American Diabetes association.</w:t>
              </w:r>
            </w:p>
            <w:p w14:paraId="2C02CEB3" w14:textId="77777777" w:rsidR="008C7B05" w:rsidRPr="005D78C8" w:rsidRDefault="008C7B05" w:rsidP="008C7B05">
              <w:pPr>
                <w:pStyle w:val="Bibliography"/>
                <w:rPr>
                  <w:rFonts w:ascii="Arial" w:hAnsi="Arial" w:cs="Arial"/>
                  <w:noProof/>
                  <w:szCs w:val="24"/>
                </w:rPr>
              </w:pPr>
              <w:r w:rsidRPr="005D78C8">
                <w:rPr>
                  <w:rFonts w:ascii="Arial" w:hAnsi="Arial" w:cs="Arial"/>
                  <w:noProof/>
                  <w:szCs w:val="24"/>
                </w:rPr>
                <w:t xml:space="preserve">Britannica , 2025. </w:t>
              </w:r>
              <w:r w:rsidRPr="005D78C8">
                <w:rPr>
                  <w:rFonts w:ascii="Arial" w:hAnsi="Arial" w:cs="Arial"/>
                  <w:i/>
                  <w:iCs/>
                  <w:noProof/>
                  <w:szCs w:val="24"/>
                </w:rPr>
                <w:t xml:space="preserve">cellular respiration. </w:t>
              </w:r>
              <w:r w:rsidRPr="005D78C8">
                <w:rPr>
                  <w:rFonts w:ascii="Arial" w:hAnsi="Arial" w:cs="Arial"/>
                  <w:noProof/>
                  <w:szCs w:val="24"/>
                </w:rPr>
                <w:t xml:space="preserve">[Online] </w:t>
              </w:r>
              <w:r w:rsidRPr="005D78C8">
                <w:rPr>
                  <w:rFonts w:ascii="Arial" w:hAnsi="Arial" w:cs="Arial"/>
                  <w:noProof/>
                  <w:szCs w:val="24"/>
                </w:rPr>
                <w:br/>
                <w:t xml:space="preserve">Available at: </w:t>
              </w:r>
              <w:r w:rsidRPr="005D78C8">
                <w:rPr>
                  <w:rFonts w:ascii="Arial" w:hAnsi="Arial" w:cs="Arial"/>
                  <w:noProof/>
                  <w:szCs w:val="24"/>
                  <w:u w:val="single"/>
                </w:rPr>
                <w:t>https://www.britannica.com/science/cellular-respiration</w:t>
              </w:r>
              <w:r w:rsidRPr="005D78C8">
                <w:rPr>
                  <w:rFonts w:ascii="Arial" w:hAnsi="Arial" w:cs="Arial"/>
                  <w:noProof/>
                  <w:szCs w:val="24"/>
                </w:rPr>
                <w:br/>
                <w:t>[Accessed 5 November 2025].</w:t>
              </w:r>
            </w:p>
            <w:p w14:paraId="02C06DAA" w14:textId="77777777" w:rsidR="008C7B05" w:rsidRPr="005D78C8" w:rsidRDefault="008C7B05" w:rsidP="008C7B05">
              <w:pPr>
                <w:pStyle w:val="Bibliography"/>
                <w:rPr>
                  <w:rFonts w:ascii="Arial" w:hAnsi="Arial" w:cs="Arial"/>
                  <w:noProof/>
                  <w:szCs w:val="24"/>
                </w:rPr>
              </w:pPr>
              <w:r w:rsidRPr="005D78C8">
                <w:rPr>
                  <w:rFonts w:ascii="Arial" w:hAnsi="Arial" w:cs="Arial"/>
                  <w:noProof/>
                  <w:szCs w:val="24"/>
                </w:rPr>
                <w:t xml:space="preserve">Diab, A., Dastmalchi, . N. L., Gulati, . M. &amp; Michos, E. D., 2023. A Heart-Healthy Diet for Cardiovascular Disease Prevention: Where Are We Now?. </w:t>
              </w:r>
              <w:r w:rsidRPr="005D78C8">
                <w:rPr>
                  <w:rFonts w:ascii="Arial" w:hAnsi="Arial" w:cs="Arial"/>
                  <w:i/>
                  <w:iCs/>
                  <w:noProof/>
                  <w:szCs w:val="24"/>
                </w:rPr>
                <w:t xml:space="preserve">Vascular health and risk management, </w:t>
              </w:r>
              <w:r w:rsidRPr="005D78C8">
                <w:rPr>
                  <w:rFonts w:ascii="Arial" w:hAnsi="Arial" w:cs="Arial"/>
                  <w:noProof/>
                  <w:szCs w:val="24"/>
                </w:rPr>
                <w:t>Volume 19, pp. 237-253.</w:t>
              </w:r>
            </w:p>
            <w:p w14:paraId="2B3BD4EC" w14:textId="77777777" w:rsidR="008C7B05" w:rsidRPr="005D78C8" w:rsidRDefault="008C7B05" w:rsidP="008C7B05">
              <w:pPr>
                <w:pStyle w:val="Bibliography"/>
                <w:rPr>
                  <w:rFonts w:ascii="Arial" w:hAnsi="Arial" w:cs="Arial"/>
                  <w:noProof/>
                  <w:szCs w:val="24"/>
                </w:rPr>
              </w:pPr>
              <w:r w:rsidRPr="005D78C8">
                <w:rPr>
                  <w:rFonts w:ascii="Arial" w:hAnsi="Arial" w:cs="Arial"/>
                  <w:noProof/>
                  <w:szCs w:val="24"/>
                </w:rPr>
                <w:t xml:space="preserve">Diabetes UK, 2025. </w:t>
              </w:r>
              <w:r w:rsidRPr="005D78C8">
                <w:rPr>
                  <w:rFonts w:ascii="Arial" w:hAnsi="Arial" w:cs="Arial"/>
                  <w:i/>
                  <w:iCs/>
                  <w:noProof/>
                  <w:szCs w:val="24"/>
                </w:rPr>
                <w:t xml:space="preserve">Differences between type 1 and type 2 diabetes. </w:t>
              </w:r>
              <w:r w:rsidRPr="005D78C8">
                <w:rPr>
                  <w:rFonts w:ascii="Arial" w:hAnsi="Arial" w:cs="Arial"/>
                  <w:noProof/>
                  <w:szCs w:val="24"/>
                </w:rPr>
                <w:t xml:space="preserve">[Online] </w:t>
              </w:r>
              <w:r w:rsidRPr="005D78C8">
                <w:rPr>
                  <w:rFonts w:ascii="Arial" w:hAnsi="Arial" w:cs="Arial"/>
                  <w:noProof/>
                  <w:szCs w:val="24"/>
                </w:rPr>
                <w:br/>
                <w:t xml:space="preserve">Available at: </w:t>
              </w:r>
              <w:r w:rsidRPr="005D78C8">
                <w:rPr>
                  <w:rFonts w:ascii="Arial" w:hAnsi="Arial" w:cs="Arial"/>
                  <w:noProof/>
                  <w:szCs w:val="24"/>
                  <w:u w:val="single"/>
                </w:rPr>
                <w:t>https://www.diabetes.org.uk/diabetes-the-basics/differences-between-type-1-and-type-2-diabetes#</w:t>
              </w:r>
              <w:r w:rsidRPr="005D78C8">
                <w:rPr>
                  <w:rFonts w:ascii="Arial" w:hAnsi="Arial" w:cs="Arial"/>
                  <w:noProof/>
                  <w:szCs w:val="24"/>
                </w:rPr>
                <w:br/>
                <w:t>[Accessed 5 November 2025].</w:t>
              </w:r>
            </w:p>
            <w:p w14:paraId="31642420" w14:textId="77777777" w:rsidR="008C7B05" w:rsidRPr="005D78C8" w:rsidRDefault="008C7B05" w:rsidP="008C7B05">
              <w:pPr>
                <w:pStyle w:val="Bibliography"/>
                <w:rPr>
                  <w:rFonts w:ascii="Arial" w:hAnsi="Arial" w:cs="Arial"/>
                  <w:noProof/>
                  <w:szCs w:val="24"/>
                </w:rPr>
              </w:pPr>
              <w:r w:rsidRPr="005D78C8">
                <w:rPr>
                  <w:rFonts w:ascii="Arial" w:hAnsi="Arial" w:cs="Arial"/>
                  <w:noProof/>
                  <w:szCs w:val="24"/>
                </w:rPr>
                <w:t xml:space="preserve">NHS, 2022. </w:t>
              </w:r>
              <w:r w:rsidRPr="005D78C8">
                <w:rPr>
                  <w:rFonts w:ascii="Arial" w:hAnsi="Arial" w:cs="Arial"/>
                  <w:i/>
                  <w:iCs/>
                  <w:noProof/>
                  <w:szCs w:val="24"/>
                </w:rPr>
                <w:t xml:space="preserve">Gestational diabetes. </w:t>
              </w:r>
              <w:r w:rsidRPr="005D78C8">
                <w:rPr>
                  <w:rFonts w:ascii="Arial" w:hAnsi="Arial" w:cs="Arial"/>
                  <w:noProof/>
                  <w:szCs w:val="24"/>
                </w:rPr>
                <w:t xml:space="preserve">[Online] </w:t>
              </w:r>
              <w:r w:rsidRPr="005D78C8">
                <w:rPr>
                  <w:rFonts w:ascii="Arial" w:hAnsi="Arial" w:cs="Arial"/>
                  <w:noProof/>
                  <w:szCs w:val="24"/>
                </w:rPr>
                <w:br/>
                <w:t xml:space="preserve">Available at: </w:t>
              </w:r>
              <w:r w:rsidRPr="005D78C8">
                <w:rPr>
                  <w:rFonts w:ascii="Arial" w:hAnsi="Arial" w:cs="Arial"/>
                  <w:noProof/>
                  <w:szCs w:val="24"/>
                  <w:u w:val="single"/>
                </w:rPr>
                <w:t>https://www.nhs.uk/conditions/gestational-diabetes/</w:t>
              </w:r>
              <w:r w:rsidRPr="005D78C8">
                <w:rPr>
                  <w:rFonts w:ascii="Arial" w:hAnsi="Arial" w:cs="Arial"/>
                  <w:noProof/>
                  <w:szCs w:val="24"/>
                </w:rPr>
                <w:br/>
                <w:t>[Accessed 5 November 2025].</w:t>
              </w:r>
            </w:p>
            <w:p w14:paraId="69CAA78E" w14:textId="77777777" w:rsidR="008C7B05" w:rsidRPr="005D78C8" w:rsidRDefault="008C7B05" w:rsidP="008C7B05">
              <w:pPr>
                <w:pStyle w:val="Bibliography"/>
                <w:rPr>
                  <w:rFonts w:ascii="Arial" w:hAnsi="Arial" w:cs="Arial"/>
                  <w:noProof/>
                  <w:szCs w:val="24"/>
                </w:rPr>
              </w:pPr>
              <w:r w:rsidRPr="005D78C8">
                <w:rPr>
                  <w:rFonts w:ascii="Arial" w:hAnsi="Arial" w:cs="Arial"/>
                  <w:noProof/>
                  <w:szCs w:val="24"/>
                </w:rPr>
                <w:t xml:space="preserve">NHS, 2025. </w:t>
              </w:r>
              <w:r w:rsidRPr="005D78C8">
                <w:rPr>
                  <w:rFonts w:ascii="Arial" w:hAnsi="Arial" w:cs="Arial"/>
                  <w:i/>
                  <w:iCs/>
                  <w:noProof/>
                  <w:szCs w:val="24"/>
                </w:rPr>
                <w:t xml:space="preserve">Diabetes. </w:t>
              </w:r>
              <w:r w:rsidRPr="005D78C8">
                <w:rPr>
                  <w:rFonts w:ascii="Arial" w:hAnsi="Arial" w:cs="Arial"/>
                  <w:noProof/>
                  <w:szCs w:val="24"/>
                </w:rPr>
                <w:t xml:space="preserve">[Online] </w:t>
              </w:r>
              <w:r w:rsidRPr="005D78C8">
                <w:rPr>
                  <w:rFonts w:ascii="Arial" w:hAnsi="Arial" w:cs="Arial"/>
                  <w:noProof/>
                  <w:szCs w:val="24"/>
                </w:rPr>
                <w:br/>
                <w:t xml:space="preserve">Available at: </w:t>
              </w:r>
              <w:r w:rsidRPr="005D78C8">
                <w:rPr>
                  <w:rFonts w:ascii="Arial" w:hAnsi="Arial" w:cs="Arial"/>
                  <w:noProof/>
                  <w:szCs w:val="24"/>
                  <w:u w:val="single"/>
                </w:rPr>
                <w:t>https://www.nhs.uk/conditions/diabetes/</w:t>
              </w:r>
              <w:r w:rsidRPr="005D78C8">
                <w:rPr>
                  <w:rFonts w:ascii="Arial" w:hAnsi="Arial" w:cs="Arial"/>
                  <w:noProof/>
                  <w:szCs w:val="24"/>
                </w:rPr>
                <w:br/>
                <w:t>[Accessed 5 November 2025].</w:t>
              </w:r>
            </w:p>
            <w:p w14:paraId="1B772A72" w14:textId="77777777" w:rsidR="00B748E3" w:rsidRPr="005D78C8" w:rsidRDefault="008C7B05" w:rsidP="00FC5066">
              <w:pPr>
                <w:ind w:left="0" w:firstLine="0"/>
                <w:rPr>
                  <w:rFonts w:ascii="Arial" w:eastAsiaTheme="minorEastAsia" w:hAnsi="Arial" w:cs="Arial"/>
                  <w:color w:val="000000" w:themeColor="text1"/>
                  <w:kern w:val="24"/>
                  <w:szCs w:val="24"/>
                </w:rPr>
              </w:pPr>
              <w:r w:rsidRPr="005D78C8">
                <w:rPr>
                  <w:rFonts w:ascii="Arial" w:hAnsi="Arial" w:cs="Arial"/>
                  <w:b/>
                  <w:bCs/>
                  <w:noProof/>
                  <w:szCs w:val="24"/>
                </w:rPr>
                <w:fldChar w:fldCharType="end"/>
              </w:r>
              <w:r w:rsidR="002D543F" w:rsidRPr="005D78C8">
                <w:rPr>
                  <w:rFonts w:ascii="Arial" w:eastAsiaTheme="minorEastAsia" w:hAnsi="Arial" w:cs="Arial"/>
                  <w:color w:val="000000" w:themeColor="text1"/>
                  <w:kern w:val="24"/>
                  <w:szCs w:val="24"/>
                </w:rPr>
                <w:t xml:space="preserve">Ross </w:t>
              </w:r>
              <w:r w:rsidR="00B748E3" w:rsidRPr="005D78C8">
                <w:rPr>
                  <w:rFonts w:ascii="Arial" w:eastAsiaTheme="minorEastAsia" w:hAnsi="Arial" w:cs="Arial"/>
                  <w:color w:val="000000" w:themeColor="text1"/>
                  <w:kern w:val="24"/>
                  <w:szCs w:val="24"/>
                </w:rPr>
                <w:t>J.,</w:t>
              </w:r>
              <w:r w:rsidR="002D543F" w:rsidRPr="005D78C8">
                <w:rPr>
                  <w:rFonts w:ascii="Arial" w:eastAsiaTheme="minorEastAsia" w:hAnsi="Arial" w:cs="Arial"/>
                  <w:color w:val="000000" w:themeColor="text1"/>
                  <w:kern w:val="24"/>
                  <w:szCs w:val="24"/>
                </w:rPr>
                <w:t xml:space="preserve"> Wilson K</w:t>
              </w:r>
              <w:r w:rsidR="00B748E3" w:rsidRPr="005D78C8">
                <w:rPr>
                  <w:rFonts w:ascii="Arial" w:eastAsiaTheme="minorEastAsia" w:hAnsi="Arial" w:cs="Arial"/>
                  <w:color w:val="000000" w:themeColor="text1"/>
                  <w:kern w:val="24"/>
                  <w:szCs w:val="24"/>
                </w:rPr>
                <w:t>.</w:t>
              </w:r>
              <w:r w:rsidR="002D543F" w:rsidRPr="005D78C8">
                <w:rPr>
                  <w:rFonts w:ascii="Arial" w:eastAsiaTheme="minorEastAsia" w:hAnsi="Arial" w:cs="Arial"/>
                  <w:color w:val="000000" w:themeColor="text1"/>
                  <w:kern w:val="24"/>
                  <w:szCs w:val="24"/>
                </w:rPr>
                <w:t>J, – Foundations of Anatomy and Physiology</w:t>
              </w:r>
              <w:r w:rsidR="00FC5066" w:rsidRPr="005D78C8">
                <w:rPr>
                  <w:rFonts w:ascii="Arial" w:eastAsiaTheme="minorEastAsia" w:hAnsi="Arial" w:cs="Arial"/>
                  <w:color w:val="000000" w:themeColor="text1"/>
                  <w:kern w:val="24"/>
                  <w:szCs w:val="24"/>
                </w:rPr>
                <w:t>.</w:t>
              </w:r>
            </w:p>
            <w:p w14:paraId="7E444055" w14:textId="2D57C6ED" w:rsidR="002D543F" w:rsidRPr="005D78C8" w:rsidRDefault="00FC5066" w:rsidP="00FC5066">
              <w:pPr>
                <w:ind w:left="0" w:firstLine="0"/>
                <w:rPr>
                  <w:rFonts w:ascii="Arial" w:eastAsiaTheme="minorEastAsia" w:hAnsi="Arial" w:cs="Arial"/>
                  <w:color w:val="000000" w:themeColor="text1"/>
                  <w:kern w:val="24"/>
                  <w:szCs w:val="24"/>
                </w:rPr>
              </w:pPr>
              <w:r w:rsidRPr="005D78C8">
                <w:rPr>
                  <w:rFonts w:ascii="Arial" w:hAnsi="Arial" w:cs="Arial"/>
                  <w:szCs w:val="24"/>
                </w:rPr>
                <w:t>1</w:t>
              </w:r>
              <w:r w:rsidR="002D543F" w:rsidRPr="005D78C8">
                <w:rPr>
                  <w:rFonts w:ascii="Arial" w:eastAsiaTheme="minorEastAsia" w:hAnsi="Arial" w:cs="Arial"/>
                  <w:color w:val="000000" w:themeColor="text1"/>
                  <w:kern w:val="24"/>
                  <w:szCs w:val="24"/>
                </w:rPr>
                <w:t>3</w:t>
              </w:r>
              <w:proofErr w:type="spellStart"/>
              <w:r w:rsidR="002D543F" w:rsidRPr="005D78C8">
                <w:rPr>
                  <w:rFonts w:ascii="Arial" w:eastAsiaTheme="minorEastAsia" w:hAnsi="Arial" w:cs="Arial"/>
                  <w:color w:val="000000" w:themeColor="text1"/>
                  <w:kern w:val="24"/>
                  <w:position w:val="8"/>
                  <w:szCs w:val="24"/>
                  <w:vertAlign w:val="superscript"/>
                </w:rPr>
                <w:t>th</w:t>
              </w:r>
              <w:proofErr w:type="spellEnd"/>
              <w:r w:rsidR="002D543F" w:rsidRPr="005D78C8">
                <w:rPr>
                  <w:rFonts w:ascii="Arial" w:eastAsiaTheme="minorEastAsia" w:hAnsi="Arial" w:cs="Arial"/>
                  <w:color w:val="000000" w:themeColor="text1"/>
                  <w:kern w:val="24"/>
                  <w:szCs w:val="24"/>
                </w:rPr>
                <w:t xml:space="preserve"> Edition Churchill Livingstone 2018</w:t>
              </w:r>
              <w:r w:rsidRPr="005D78C8">
                <w:rPr>
                  <w:rFonts w:ascii="Arial" w:eastAsiaTheme="minorEastAsia" w:hAnsi="Arial" w:cs="Arial"/>
                  <w:color w:val="000000" w:themeColor="text1"/>
                  <w:kern w:val="24"/>
                  <w:szCs w:val="24"/>
                </w:rPr>
                <w:t>.</w:t>
              </w:r>
            </w:p>
            <w:p w14:paraId="4556C887" w14:textId="77777777" w:rsidR="00B748E3" w:rsidRPr="005D78C8" w:rsidRDefault="00FC5066" w:rsidP="00B748E3">
              <w:pPr>
                <w:pStyle w:val="NormalWeb"/>
                <w:spacing w:before="144" w:beforeAutospacing="0" w:after="0" w:afterAutospacing="0"/>
                <w:rPr>
                  <w:rFonts w:ascii="Arial" w:hAnsi="Arial" w:cs="Arial"/>
                </w:rPr>
              </w:pPr>
              <w:r w:rsidRPr="005D78C8">
                <w:rPr>
                  <w:rFonts w:ascii="Arial" w:eastAsiaTheme="minorEastAsia" w:hAnsi="Arial" w:cs="Arial"/>
                  <w:color w:val="000000" w:themeColor="text1"/>
                  <w:kern w:val="24"/>
                </w:rPr>
                <w:t>Watson, R</w:t>
              </w:r>
              <w:r w:rsidR="00EA5E0B" w:rsidRPr="005D78C8">
                <w:rPr>
                  <w:rFonts w:ascii="Arial" w:eastAsiaTheme="minorEastAsia" w:hAnsi="Arial" w:cs="Arial"/>
                  <w:color w:val="000000" w:themeColor="text1"/>
                  <w:kern w:val="24"/>
                </w:rPr>
                <w:t>.</w:t>
              </w:r>
              <w:r w:rsidRPr="005D78C8">
                <w:rPr>
                  <w:rFonts w:ascii="Arial" w:eastAsiaTheme="minorEastAsia" w:hAnsi="Arial" w:cs="Arial"/>
                  <w:color w:val="000000" w:themeColor="text1"/>
                  <w:kern w:val="24"/>
                </w:rPr>
                <w:t xml:space="preserve"> Anatomy and Physiology for Nurses</w:t>
              </w:r>
              <w:r w:rsidRPr="005D78C8">
                <w:rPr>
                  <w:rFonts w:ascii="Arial" w:hAnsi="Arial" w:cs="Arial"/>
                </w:rPr>
                <w:t xml:space="preserve">. </w:t>
              </w:r>
            </w:p>
            <w:p w14:paraId="44BA6D6E" w14:textId="054F1149" w:rsidR="00FC5066" w:rsidRPr="005D78C8" w:rsidRDefault="00FC5066" w:rsidP="00B748E3">
              <w:pPr>
                <w:pStyle w:val="NormalWeb"/>
                <w:spacing w:before="144" w:beforeAutospacing="0" w:after="0" w:afterAutospacing="0"/>
                <w:rPr>
                  <w:rFonts w:ascii="Arial" w:hAnsi="Arial" w:cs="Arial"/>
                </w:rPr>
              </w:pPr>
              <w:r w:rsidRPr="005D78C8">
                <w:rPr>
                  <w:rFonts w:ascii="Arial" w:hAnsi="Arial" w:cs="Arial"/>
                </w:rPr>
                <w:t>1</w:t>
              </w:r>
              <w:r w:rsidRPr="005D78C8">
                <w:rPr>
                  <w:rFonts w:ascii="Arial" w:eastAsiaTheme="minorEastAsia" w:hAnsi="Arial" w:cs="Arial"/>
                  <w:color w:val="000000" w:themeColor="text1"/>
                  <w:kern w:val="24"/>
                </w:rPr>
                <w:t>4</w:t>
              </w:r>
              <w:proofErr w:type="spellStart"/>
              <w:r w:rsidRPr="005D78C8">
                <w:rPr>
                  <w:rFonts w:ascii="Arial" w:eastAsiaTheme="minorEastAsia" w:hAnsi="Arial" w:cs="Arial"/>
                  <w:color w:val="000000" w:themeColor="text1"/>
                  <w:kern w:val="24"/>
                  <w:position w:val="8"/>
                  <w:vertAlign w:val="superscript"/>
                </w:rPr>
                <w:t>th</w:t>
              </w:r>
              <w:proofErr w:type="spellEnd"/>
              <w:r w:rsidRPr="005D78C8">
                <w:rPr>
                  <w:rFonts w:ascii="Arial" w:eastAsiaTheme="minorEastAsia" w:hAnsi="Arial" w:cs="Arial"/>
                  <w:color w:val="000000" w:themeColor="text1"/>
                  <w:kern w:val="24"/>
                </w:rPr>
                <w:t xml:space="preserve"> Edition 2018 </w:t>
              </w:r>
              <w:proofErr w:type="spellStart"/>
              <w:r w:rsidRPr="005D78C8">
                <w:rPr>
                  <w:rFonts w:ascii="Arial" w:eastAsiaTheme="minorEastAsia" w:hAnsi="Arial" w:cs="Arial"/>
                  <w:color w:val="000000" w:themeColor="text1"/>
                  <w:kern w:val="24"/>
                </w:rPr>
                <w:t>Balliere</w:t>
              </w:r>
              <w:proofErr w:type="spellEnd"/>
              <w:r w:rsidRPr="005D78C8">
                <w:rPr>
                  <w:rFonts w:ascii="Arial" w:eastAsiaTheme="minorEastAsia" w:hAnsi="Arial" w:cs="Arial"/>
                  <w:color w:val="000000" w:themeColor="text1"/>
                  <w:kern w:val="24"/>
                </w:rPr>
                <w:t xml:space="preserve"> and Tindall (</w:t>
              </w:r>
              <w:proofErr w:type="spellStart"/>
              <w:r w:rsidRPr="005D78C8">
                <w:rPr>
                  <w:rFonts w:ascii="Arial" w:eastAsiaTheme="minorEastAsia" w:hAnsi="Arial" w:cs="Arial"/>
                  <w:color w:val="000000" w:themeColor="text1"/>
                  <w:kern w:val="24"/>
                </w:rPr>
                <w:t>Elsever</w:t>
              </w:r>
              <w:proofErr w:type="spellEnd"/>
              <w:r w:rsidRPr="005D78C8">
                <w:rPr>
                  <w:rFonts w:ascii="Arial" w:eastAsiaTheme="minorEastAsia" w:hAnsi="Arial" w:cs="Arial"/>
                  <w:color w:val="000000" w:themeColor="text1"/>
                  <w:kern w:val="24"/>
                </w:rPr>
                <w:t>).</w:t>
              </w:r>
            </w:p>
            <w:p w14:paraId="5FD2CD42" w14:textId="77777777" w:rsidR="00B748E3" w:rsidRPr="005D78C8" w:rsidRDefault="00B748E3" w:rsidP="00FC5066">
              <w:pPr>
                <w:ind w:left="0" w:firstLine="0"/>
                <w:rPr>
                  <w:rFonts w:ascii="Arial" w:hAnsi="Arial" w:cs="Arial"/>
                  <w:noProof/>
                  <w:szCs w:val="24"/>
                </w:rPr>
              </w:pPr>
            </w:p>
            <w:p w14:paraId="35C66435" w14:textId="5F7D8642" w:rsidR="00B748E3" w:rsidRPr="005D78C8" w:rsidRDefault="007D74F5" w:rsidP="00FC5066">
              <w:pPr>
                <w:ind w:left="0" w:firstLine="0"/>
                <w:rPr>
                  <w:rFonts w:ascii="Arial" w:hAnsi="Arial" w:cs="Arial"/>
                  <w:b/>
                  <w:bCs/>
                  <w:noProof/>
                  <w:szCs w:val="24"/>
                </w:rPr>
              </w:pPr>
              <w:r w:rsidRPr="005D78C8">
                <w:rPr>
                  <w:rFonts w:ascii="Arial" w:hAnsi="Arial" w:cs="Arial"/>
                  <w:noProof/>
                  <w:szCs w:val="24"/>
                </w:rPr>
                <w:t>Crawford L</w:t>
              </w:r>
              <w:r w:rsidR="00EA5E0B" w:rsidRPr="005D78C8">
                <w:rPr>
                  <w:rFonts w:ascii="Arial" w:hAnsi="Arial" w:cs="Arial"/>
                  <w:noProof/>
                  <w:szCs w:val="24"/>
                </w:rPr>
                <w:t>.</w:t>
              </w:r>
              <w:r w:rsidRPr="005D78C8">
                <w:rPr>
                  <w:rFonts w:ascii="Arial" w:hAnsi="Arial" w:cs="Arial"/>
                  <w:noProof/>
                  <w:szCs w:val="24"/>
                </w:rPr>
                <w:t xml:space="preserve"> A.</w:t>
              </w:r>
              <w:r w:rsidR="00EA5E0B" w:rsidRPr="005D78C8">
                <w:rPr>
                  <w:rFonts w:ascii="Arial" w:hAnsi="Arial" w:cs="Arial"/>
                  <w:noProof/>
                  <w:szCs w:val="24"/>
                </w:rPr>
                <w:t>,</w:t>
              </w:r>
              <w:r w:rsidR="00EA5E0B" w:rsidRPr="005D78C8">
                <w:rPr>
                  <w:rFonts w:ascii="Arial" w:hAnsi="Arial" w:cs="Arial"/>
                  <w:b/>
                  <w:bCs/>
                  <w:noProof/>
                  <w:szCs w:val="24"/>
                </w:rPr>
                <w:t xml:space="preserve"> </w:t>
              </w:r>
              <w:r w:rsidRPr="005D78C8">
                <w:rPr>
                  <w:rFonts w:ascii="Arial" w:hAnsi="Arial" w:cs="Arial"/>
                  <w:noProof/>
                  <w:szCs w:val="24"/>
                </w:rPr>
                <w:t xml:space="preserve">Laiteerapong N., </w:t>
              </w:r>
              <w:r w:rsidR="00EA5E0B" w:rsidRPr="005D78C8">
                <w:rPr>
                  <w:rFonts w:ascii="Arial" w:hAnsi="Arial" w:cs="Arial"/>
                  <w:noProof/>
                  <w:szCs w:val="24"/>
                </w:rPr>
                <w:t>2024</w:t>
              </w:r>
              <w:r w:rsidR="00EA5E0B" w:rsidRPr="005D78C8">
                <w:rPr>
                  <w:rFonts w:ascii="Arial" w:hAnsi="Arial" w:cs="Arial"/>
                  <w:b/>
                  <w:bCs/>
                  <w:noProof/>
                  <w:szCs w:val="24"/>
                </w:rPr>
                <w:t xml:space="preserve">. </w:t>
              </w:r>
              <w:r w:rsidR="00EA5E0B" w:rsidRPr="005D78C8">
                <w:rPr>
                  <w:rFonts w:ascii="Arial" w:hAnsi="Arial" w:cs="Arial"/>
                  <w:i/>
                  <w:iCs/>
                  <w:noProof/>
                  <w:szCs w:val="24"/>
                </w:rPr>
                <w:t>Type 2 diabetes</w:t>
              </w:r>
              <w:r w:rsidR="00EA5E0B" w:rsidRPr="005D78C8">
                <w:rPr>
                  <w:rFonts w:ascii="Arial" w:hAnsi="Arial" w:cs="Arial"/>
                  <w:b/>
                  <w:bCs/>
                  <w:noProof/>
                  <w:szCs w:val="24"/>
                </w:rPr>
                <w:t xml:space="preserve">: </w:t>
              </w:r>
            </w:p>
            <w:p w14:paraId="53A2F6AA" w14:textId="77777777" w:rsidR="00B748E3" w:rsidRPr="005D78C8" w:rsidRDefault="00B748E3" w:rsidP="00FC5066">
              <w:pPr>
                <w:ind w:left="0" w:firstLine="0"/>
                <w:rPr>
                  <w:rFonts w:ascii="Arial" w:hAnsi="Arial" w:cs="Arial"/>
                  <w:noProof/>
                  <w:szCs w:val="24"/>
                </w:rPr>
              </w:pPr>
              <w:r w:rsidRPr="005D78C8">
                <w:rPr>
                  <w:rFonts w:ascii="Arial" w:hAnsi="Arial" w:cs="Arial"/>
                  <w:noProof/>
                  <w:szCs w:val="24"/>
                </w:rPr>
                <w:t>A</w:t>
              </w:r>
              <w:r w:rsidR="00EA5E0B" w:rsidRPr="005D78C8">
                <w:rPr>
                  <w:rFonts w:ascii="Arial" w:hAnsi="Arial" w:cs="Arial"/>
                  <w:noProof/>
                  <w:szCs w:val="24"/>
                </w:rPr>
                <w:t xml:space="preserve">vialable at: </w:t>
              </w:r>
              <w:hyperlink r:id="rId8" w:history="1">
                <w:r w:rsidRPr="005D78C8">
                  <w:rPr>
                    <w:rStyle w:val="Hyperlink"/>
                    <w:rFonts w:ascii="Arial" w:hAnsi="Arial" w:cs="Arial"/>
                    <w:noProof/>
                    <w:szCs w:val="24"/>
                  </w:rPr>
                  <w:t>https://doi.org/10.7326/AITC202406180</w:t>
                </w:r>
              </w:hyperlink>
              <w:r w:rsidRPr="005D78C8">
                <w:rPr>
                  <w:rFonts w:ascii="Arial" w:hAnsi="Arial" w:cs="Arial"/>
                  <w:noProof/>
                  <w:szCs w:val="24"/>
                </w:rPr>
                <w:t xml:space="preserve"> </w:t>
              </w:r>
            </w:p>
            <w:p w14:paraId="1B301814" w14:textId="0C73DAF1" w:rsidR="00EA5E0B" w:rsidRPr="005D78C8" w:rsidRDefault="00B748E3" w:rsidP="00FC5066">
              <w:pPr>
                <w:ind w:left="0" w:firstLine="0"/>
                <w:rPr>
                  <w:rFonts w:ascii="Arial" w:hAnsi="Arial" w:cs="Arial"/>
                  <w:noProof/>
                  <w:szCs w:val="24"/>
                </w:rPr>
              </w:pPr>
              <w:r w:rsidRPr="005D78C8">
                <w:rPr>
                  <w:rFonts w:ascii="Arial" w:hAnsi="Arial" w:cs="Arial"/>
                  <w:noProof/>
                  <w:szCs w:val="24"/>
                </w:rPr>
                <w:t>[Accessed 8 November 2025]</w:t>
              </w:r>
            </w:p>
            <w:p w14:paraId="5C8987D7" w14:textId="77777777" w:rsidR="00AD5308" w:rsidRPr="005D78C8" w:rsidRDefault="00AD5308" w:rsidP="00FC5066">
              <w:pPr>
                <w:ind w:left="0" w:firstLine="0"/>
                <w:rPr>
                  <w:rFonts w:ascii="Arial" w:hAnsi="Arial" w:cs="Arial"/>
                  <w:noProof/>
                  <w:szCs w:val="24"/>
                </w:rPr>
              </w:pPr>
            </w:p>
            <w:p w14:paraId="16FB27B9" w14:textId="60969D48" w:rsidR="00AD5308" w:rsidRPr="005D78C8" w:rsidRDefault="00AD5308" w:rsidP="00FC5066">
              <w:pPr>
                <w:ind w:left="0" w:firstLine="0"/>
                <w:rPr>
                  <w:rFonts w:ascii="Arial" w:hAnsi="Arial" w:cs="Arial"/>
                  <w:noProof/>
                  <w:szCs w:val="24"/>
                </w:rPr>
              </w:pPr>
              <w:r w:rsidRPr="005D78C8">
                <w:rPr>
                  <w:rFonts w:ascii="Arial" w:hAnsi="Arial" w:cs="Arial"/>
                  <w:noProof/>
                  <w:szCs w:val="24"/>
                </w:rPr>
                <w:t xml:space="preserve">Drucker J.D., 2024. </w:t>
              </w:r>
              <w:r w:rsidRPr="005D78C8">
                <w:rPr>
                  <w:rFonts w:ascii="Arial" w:hAnsi="Arial" w:cs="Arial"/>
                  <w:i/>
                  <w:iCs/>
                  <w:noProof/>
                  <w:szCs w:val="24"/>
                </w:rPr>
                <w:t xml:space="preserve">Efficacy and Safety of GLP-1 Medicines of type 2 diabetes and obesity. Avialable </w:t>
              </w:r>
              <w:r w:rsidRPr="005D78C8">
                <w:rPr>
                  <w:rFonts w:ascii="Arial" w:hAnsi="Arial" w:cs="Arial"/>
                  <w:noProof/>
                  <w:szCs w:val="24"/>
                </w:rPr>
                <w:t xml:space="preserve">at </w:t>
              </w:r>
              <w:hyperlink r:id="rId9" w:history="1">
                <w:r w:rsidR="007D74F5" w:rsidRPr="005D78C8">
                  <w:rPr>
                    <w:rStyle w:val="Hyperlink"/>
                    <w:rFonts w:ascii="Arial" w:hAnsi="Arial" w:cs="Arial"/>
                    <w:noProof/>
                    <w:szCs w:val="24"/>
                  </w:rPr>
                  <w:t>https://doi.org/10.2337/dci24-0003</w:t>
                </w:r>
              </w:hyperlink>
              <w:r w:rsidR="007D74F5" w:rsidRPr="005D78C8">
                <w:rPr>
                  <w:rFonts w:ascii="Arial" w:hAnsi="Arial" w:cs="Arial"/>
                  <w:noProof/>
                  <w:szCs w:val="24"/>
                </w:rPr>
                <w:t xml:space="preserve"> </w:t>
              </w:r>
            </w:p>
            <w:p w14:paraId="7508769F" w14:textId="0295CE9E" w:rsidR="007D74F5" w:rsidRPr="005D78C8" w:rsidRDefault="007D74F5" w:rsidP="00FC5066">
              <w:pPr>
                <w:ind w:left="0" w:firstLine="0"/>
                <w:rPr>
                  <w:rFonts w:ascii="Arial" w:hAnsi="Arial" w:cs="Arial"/>
                  <w:noProof/>
                  <w:szCs w:val="24"/>
                </w:rPr>
              </w:pPr>
              <w:r w:rsidRPr="005D78C8">
                <w:rPr>
                  <w:rFonts w:ascii="Arial" w:hAnsi="Arial" w:cs="Arial"/>
                  <w:noProof/>
                  <w:szCs w:val="24"/>
                </w:rPr>
                <w:t>[Accessed 9 November 2025]</w:t>
              </w:r>
            </w:p>
            <w:p w14:paraId="2BE4D869" w14:textId="77777777" w:rsidR="00B748E3" w:rsidRPr="005D78C8" w:rsidRDefault="00B748E3" w:rsidP="00FC5066">
              <w:pPr>
                <w:ind w:left="0" w:firstLine="0"/>
                <w:rPr>
                  <w:rFonts w:ascii="Arial" w:hAnsi="Arial" w:cs="Arial"/>
                  <w:noProof/>
                  <w:szCs w:val="24"/>
                </w:rPr>
              </w:pPr>
            </w:p>
            <w:p w14:paraId="5FC5CB9B" w14:textId="77777777" w:rsidR="00FC5066" w:rsidRPr="005D78C8" w:rsidRDefault="00FC5066" w:rsidP="00FC5066">
              <w:pPr>
                <w:pStyle w:val="NormalWeb"/>
                <w:spacing w:before="96" w:beforeAutospacing="0" w:after="0" w:afterAutospacing="0"/>
                <w:rPr>
                  <w:rFonts w:ascii="Arial" w:hAnsi="Arial" w:cs="Arial"/>
                </w:rPr>
              </w:pPr>
            </w:p>
            <w:p w14:paraId="06A8F332" w14:textId="77777777" w:rsidR="002D543F" w:rsidRPr="005D78C8" w:rsidRDefault="002D543F" w:rsidP="008C7B05">
              <w:pPr>
                <w:rPr>
                  <w:rFonts w:ascii="Arial" w:hAnsi="Arial" w:cs="Arial"/>
                  <w:szCs w:val="24"/>
                </w:rPr>
              </w:pPr>
            </w:p>
            <w:p w14:paraId="7DC37006" w14:textId="51553486" w:rsidR="00813B36" w:rsidRPr="005D78C8" w:rsidRDefault="00033F63" w:rsidP="005D78C8">
              <w:pPr>
                <w:rPr>
                  <w:rFonts w:ascii="Arial" w:hAnsi="Arial" w:cs="Arial"/>
                  <w:szCs w:val="24"/>
                </w:rPr>
              </w:pPr>
              <w:r>
                <w:rPr>
                  <w:rFonts w:ascii="Calibri" w:eastAsia="Calibri" w:hAnsi="Calibri" w:cs="Calibri"/>
                  <w:sz w:val="22"/>
                </w:rPr>
                <w:t xml:space="preserve"> </w:t>
              </w:r>
            </w:p>
          </w:sdtContent>
        </w:sdt>
      </w:sdtContent>
    </w:sdt>
    <w:sectPr w:rsidR="00813B36" w:rsidRPr="005D78C8" w:rsidSect="007A49BA">
      <w:footerReference w:type="default" r:id="rId10"/>
      <w:pgSz w:w="11905" w:h="16840"/>
      <w:pgMar w:top="1490" w:right="1442" w:bottom="1524" w:left="1441" w:header="720" w:footer="720" w:gutter="0"/>
      <w:pgBorders w:display="firstPage" w:offsetFrom="page">
        <w:top w:val="thinThickThinSmallGap" w:sz="48" w:space="24" w:color="auto"/>
        <w:left w:val="thinThickThinSmallGap" w:sz="48" w:space="24" w:color="auto"/>
        <w:bottom w:val="thinThickThinSmallGap" w:sz="48" w:space="24" w:color="auto"/>
        <w:right w:val="thinThickThinSmallGap" w:sz="48"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722CF" w14:textId="77777777" w:rsidR="00BF0550" w:rsidRDefault="00BF0550" w:rsidP="00BA63BB">
      <w:pPr>
        <w:spacing w:after="0" w:line="240" w:lineRule="auto"/>
      </w:pPr>
      <w:r>
        <w:separator/>
      </w:r>
    </w:p>
  </w:endnote>
  <w:endnote w:type="continuationSeparator" w:id="0">
    <w:p w14:paraId="0E715413" w14:textId="77777777" w:rsidR="00BF0550" w:rsidRDefault="00BF0550" w:rsidP="00BA6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3708478"/>
      <w:docPartObj>
        <w:docPartGallery w:val="Page Numbers (Bottom of Page)"/>
        <w:docPartUnique/>
      </w:docPartObj>
    </w:sdtPr>
    <w:sdtContent>
      <w:p w14:paraId="3D1D3390" w14:textId="2D8539D0" w:rsidR="00BA63BB" w:rsidRDefault="00BA63BB">
        <w:pPr>
          <w:pStyle w:val="Footer"/>
          <w:jc w:val="center"/>
        </w:pPr>
        <w:r>
          <w:fldChar w:fldCharType="begin"/>
        </w:r>
        <w:r>
          <w:instrText>PAGE   \* MERGEFORMAT</w:instrText>
        </w:r>
        <w:r>
          <w:fldChar w:fldCharType="separate"/>
        </w:r>
        <w:r>
          <w:t>2</w:t>
        </w:r>
        <w:r>
          <w:fldChar w:fldCharType="end"/>
        </w:r>
      </w:p>
    </w:sdtContent>
  </w:sdt>
  <w:p w14:paraId="00CE8B37" w14:textId="77777777" w:rsidR="00BA63BB" w:rsidRDefault="00BA63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6A11E" w14:textId="77777777" w:rsidR="00BF0550" w:rsidRDefault="00BF0550" w:rsidP="00BA63BB">
      <w:pPr>
        <w:spacing w:after="0" w:line="240" w:lineRule="auto"/>
      </w:pPr>
      <w:r>
        <w:separator/>
      </w:r>
    </w:p>
  </w:footnote>
  <w:footnote w:type="continuationSeparator" w:id="0">
    <w:p w14:paraId="4592C2AD" w14:textId="77777777" w:rsidR="00BF0550" w:rsidRDefault="00BF0550" w:rsidP="00BA63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D7E82"/>
    <w:multiLevelType w:val="hybridMultilevel"/>
    <w:tmpl w:val="1C869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0396F66"/>
    <w:multiLevelType w:val="hybridMultilevel"/>
    <w:tmpl w:val="C9880BA0"/>
    <w:lvl w:ilvl="0" w:tplc="5BAEBA9C">
      <w:start w:val="1"/>
      <w:numFmt w:val="bullet"/>
      <w:lvlText w:val="•"/>
      <w:lvlJc w:val="left"/>
      <w:pPr>
        <w:ind w:left="-10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48659FA">
      <w:start w:val="1"/>
      <w:numFmt w:val="bullet"/>
      <w:lvlText w:val="o"/>
      <w:lvlJc w:val="left"/>
      <w:pPr>
        <w:ind w:left="-3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DAFCFC">
      <w:start w:val="1"/>
      <w:numFmt w:val="bullet"/>
      <w:lvlText w:val="▪"/>
      <w:lvlJc w:val="left"/>
      <w:pPr>
        <w:ind w:left="3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DBAF908">
      <w:start w:val="1"/>
      <w:numFmt w:val="bullet"/>
      <w:lvlText w:val="•"/>
      <w:lvlJc w:val="left"/>
      <w:pPr>
        <w:ind w:left="10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C78E460">
      <w:start w:val="1"/>
      <w:numFmt w:val="bullet"/>
      <w:lvlText w:val="o"/>
      <w:lvlJc w:val="left"/>
      <w:pPr>
        <w:ind w:left="17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D267E60">
      <w:start w:val="1"/>
      <w:numFmt w:val="bullet"/>
      <w:lvlText w:val="▪"/>
      <w:lvlJc w:val="left"/>
      <w:pPr>
        <w:ind w:left="25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138952E">
      <w:start w:val="1"/>
      <w:numFmt w:val="bullet"/>
      <w:lvlText w:val="•"/>
      <w:lvlJc w:val="left"/>
      <w:pPr>
        <w:ind w:left="32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7A07EA8">
      <w:start w:val="1"/>
      <w:numFmt w:val="bullet"/>
      <w:lvlText w:val="o"/>
      <w:lvlJc w:val="left"/>
      <w:pPr>
        <w:ind w:left="39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58AC072">
      <w:start w:val="1"/>
      <w:numFmt w:val="bullet"/>
      <w:lvlText w:val="▪"/>
      <w:lvlJc w:val="left"/>
      <w:pPr>
        <w:ind w:left="46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08242E7"/>
    <w:multiLevelType w:val="hybridMultilevel"/>
    <w:tmpl w:val="A7A6F8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830B9B"/>
    <w:multiLevelType w:val="hybridMultilevel"/>
    <w:tmpl w:val="F920E772"/>
    <w:lvl w:ilvl="0" w:tplc="B14AFA7C">
      <w:start w:val="1"/>
      <w:numFmt w:val="lowerLetter"/>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4" w15:restartNumberingAfterBreak="0">
    <w:nsid w:val="48B052CC"/>
    <w:multiLevelType w:val="hybridMultilevel"/>
    <w:tmpl w:val="62048A6E"/>
    <w:lvl w:ilvl="0" w:tplc="02C211DA">
      <w:start w:val="1"/>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7819EA">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424108">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90CCD2E">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9362796">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EA7B4E">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3042684">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B6ADEBE">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061D3C">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0CB0579"/>
    <w:multiLevelType w:val="hybridMultilevel"/>
    <w:tmpl w:val="3B0CB8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B3261E"/>
    <w:multiLevelType w:val="hybridMultilevel"/>
    <w:tmpl w:val="F3744AC0"/>
    <w:lvl w:ilvl="0" w:tplc="092C4A18">
      <w:start w:val="1"/>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8EC3B2C">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F825D2">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56882E">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D021FC">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EE84F0">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62C238">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74FCB2">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178D0F8">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CC041C8"/>
    <w:multiLevelType w:val="hybridMultilevel"/>
    <w:tmpl w:val="AAB0A23A"/>
    <w:lvl w:ilvl="0" w:tplc="2780AD16">
      <w:start w:val="4"/>
      <w:numFmt w:val="lowerLetter"/>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0765466">
      <w:start w:val="1"/>
      <w:numFmt w:val="lowerLetter"/>
      <w:lvlText w:val="%2"/>
      <w:lvlJc w:val="left"/>
      <w:pPr>
        <w:ind w:left="10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02C66BC">
      <w:start w:val="1"/>
      <w:numFmt w:val="lowerRoman"/>
      <w:lvlText w:val="%3"/>
      <w:lvlJc w:val="left"/>
      <w:pPr>
        <w:ind w:left="18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7965580">
      <w:start w:val="1"/>
      <w:numFmt w:val="decimal"/>
      <w:lvlText w:val="%4"/>
      <w:lvlJc w:val="left"/>
      <w:pPr>
        <w:ind w:left="25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7422594">
      <w:start w:val="1"/>
      <w:numFmt w:val="lowerLetter"/>
      <w:lvlText w:val="%5"/>
      <w:lvlJc w:val="left"/>
      <w:pPr>
        <w:ind w:left="32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FC1384">
      <w:start w:val="1"/>
      <w:numFmt w:val="lowerRoman"/>
      <w:lvlText w:val="%6"/>
      <w:lvlJc w:val="left"/>
      <w:pPr>
        <w:ind w:left="39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0244988">
      <w:start w:val="1"/>
      <w:numFmt w:val="decimal"/>
      <w:lvlText w:val="%7"/>
      <w:lvlJc w:val="left"/>
      <w:pPr>
        <w:ind w:left="46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F98B7A8">
      <w:start w:val="1"/>
      <w:numFmt w:val="lowerLetter"/>
      <w:lvlText w:val="%8"/>
      <w:lvlJc w:val="left"/>
      <w:pPr>
        <w:ind w:left="54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029358">
      <w:start w:val="1"/>
      <w:numFmt w:val="lowerRoman"/>
      <w:lvlText w:val="%9"/>
      <w:lvlJc w:val="left"/>
      <w:pPr>
        <w:ind w:left="61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7C1085D"/>
    <w:multiLevelType w:val="hybridMultilevel"/>
    <w:tmpl w:val="01268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082067">
    <w:abstractNumId w:val="6"/>
  </w:num>
  <w:num w:numId="2" w16cid:durableId="1357151942">
    <w:abstractNumId w:val="1"/>
  </w:num>
  <w:num w:numId="3" w16cid:durableId="1006714742">
    <w:abstractNumId w:val="4"/>
  </w:num>
  <w:num w:numId="4" w16cid:durableId="115880482">
    <w:abstractNumId w:val="7"/>
  </w:num>
  <w:num w:numId="5" w16cid:durableId="2035186133">
    <w:abstractNumId w:val="0"/>
  </w:num>
  <w:num w:numId="6" w16cid:durableId="125441378">
    <w:abstractNumId w:val="8"/>
  </w:num>
  <w:num w:numId="7" w16cid:durableId="1133905825">
    <w:abstractNumId w:val="3"/>
  </w:num>
  <w:num w:numId="8" w16cid:durableId="1318532490">
    <w:abstractNumId w:val="2"/>
  </w:num>
  <w:num w:numId="9" w16cid:durableId="7054470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B36"/>
    <w:rsid w:val="00032D5D"/>
    <w:rsid w:val="00033AA4"/>
    <w:rsid w:val="00033F63"/>
    <w:rsid w:val="00063DDC"/>
    <w:rsid w:val="0007759B"/>
    <w:rsid w:val="000852CF"/>
    <w:rsid w:val="000C0A30"/>
    <w:rsid w:val="000C5124"/>
    <w:rsid w:val="00166C2E"/>
    <w:rsid w:val="00187318"/>
    <w:rsid w:val="001B6FF1"/>
    <w:rsid w:val="001B7E33"/>
    <w:rsid w:val="001E6EAD"/>
    <w:rsid w:val="00257A1A"/>
    <w:rsid w:val="002616E1"/>
    <w:rsid w:val="00281BA8"/>
    <w:rsid w:val="00286C65"/>
    <w:rsid w:val="002962D7"/>
    <w:rsid w:val="002D543F"/>
    <w:rsid w:val="002D5EEE"/>
    <w:rsid w:val="002E3FD9"/>
    <w:rsid w:val="002E72F6"/>
    <w:rsid w:val="002E7774"/>
    <w:rsid w:val="003012FB"/>
    <w:rsid w:val="00303446"/>
    <w:rsid w:val="00347735"/>
    <w:rsid w:val="003A4080"/>
    <w:rsid w:val="003D22F2"/>
    <w:rsid w:val="00422843"/>
    <w:rsid w:val="0042631C"/>
    <w:rsid w:val="0045657A"/>
    <w:rsid w:val="004C4268"/>
    <w:rsid w:val="004D16C9"/>
    <w:rsid w:val="004E012F"/>
    <w:rsid w:val="004E3495"/>
    <w:rsid w:val="005015E9"/>
    <w:rsid w:val="0050737A"/>
    <w:rsid w:val="00516085"/>
    <w:rsid w:val="0055449C"/>
    <w:rsid w:val="005A34FE"/>
    <w:rsid w:val="005D731C"/>
    <w:rsid w:val="005D78C8"/>
    <w:rsid w:val="005F6BFB"/>
    <w:rsid w:val="005F7F45"/>
    <w:rsid w:val="00620B0F"/>
    <w:rsid w:val="006563E0"/>
    <w:rsid w:val="00707655"/>
    <w:rsid w:val="007327B8"/>
    <w:rsid w:val="00743BC9"/>
    <w:rsid w:val="00761AF3"/>
    <w:rsid w:val="007A49BA"/>
    <w:rsid w:val="007C15CA"/>
    <w:rsid w:val="007D5CBB"/>
    <w:rsid w:val="007D74F5"/>
    <w:rsid w:val="007E745E"/>
    <w:rsid w:val="007F12D3"/>
    <w:rsid w:val="00813B36"/>
    <w:rsid w:val="00834003"/>
    <w:rsid w:val="00884B75"/>
    <w:rsid w:val="008C7B05"/>
    <w:rsid w:val="009135F3"/>
    <w:rsid w:val="00971913"/>
    <w:rsid w:val="009A46F3"/>
    <w:rsid w:val="00A2703E"/>
    <w:rsid w:val="00A37845"/>
    <w:rsid w:val="00A51A6E"/>
    <w:rsid w:val="00A66E6B"/>
    <w:rsid w:val="00AA1E03"/>
    <w:rsid w:val="00AD5308"/>
    <w:rsid w:val="00AD58CC"/>
    <w:rsid w:val="00AF3D4F"/>
    <w:rsid w:val="00B25FA0"/>
    <w:rsid w:val="00B310CF"/>
    <w:rsid w:val="00B55DC5"/>
    <w:rsid w:val="00B579D5"/>
    <w:rsid w:val="00B722CA"/>
    <w:rsid w:val="00B748E3"/>
    <w:rsid w:val="00B867FE"/>
    <w:rsid w:val="00B9049B"/>
    <w:rsid w:val="00BA63BB"/>
    <w:rsid w:val="00BC03BD"/>
    <w:rsid w:val="00BE2AA7"/>
    <w:rsid w:val="00BF0550"/>
    <w:rsid w:val="00C00406"/>
    <w:rsid w:val="00C40C86"/>
    <w:rsid w:val="00C410C9"/>
    <w:rsid w:val="00D0415B"/>
    <w:rsid w:val="00D109CF"/>
    <w:rsid w:val="00D461BC"/>
    <w:rsid w:val="00DD446C"/>
    <w:rsid w:val="00DE207C"/>
    <w:rsid w:val="00EA5E0B"/>
    <w:rsid w:val="00EB2660"/>
    <w:rsid w:val="00EB7F66"/>
    <w:rsid w:val="00EC02D4"/>
    <w:rsid w:val="00EC7BC9"/>
    <w:rsid w:val="00ED41DC"/>
    <w:rsid w:val="00ED53BF"/>
    <w:rsid w:val="00EF34C8"/>
    <w:rsid w:val="00F11651"/>
    <w:rsid w:val="00F22A94"/>
    <w:rsid w:val="00F41430"/>
    <w:rsid w:val="00F601C8"/>
    <w:rsid w:val="00FC5066"/>
    <w:rsid w:val="00FD108A"/>
    <w:rsid w:val="00FE0FAB"/>
    <w:rsid w:val="00FF7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AE454"/>
  <w15:docId w15:val="{3A7F5D78-2335-4B10-814D-11F0EF0A3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0" w:line="248" w:lineRule="auto"/>
      <w:ind w:left="10" w:hanging="10"/>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rsid w:val="00B722CA"/>
    <w:pPr>
      <w:keepNext/>
      <w:keepLines/>
      <w:spacing w:after="0"/>
      <w:ind w:left="10" w:hanging="10"/>
      <w:outlineLvl w:val="0"/>
    </w:pPr>
    <w:rPr>
      <w:rFonts w:ascii="Times New Roman" w:eastAsia="Arial" w:hAnsi="Times New Roman" w:cs="Arial"/>
      <w:color w:val="000000"/>
      <w:sz w:val="36"/>
    </w:rPr>
  </w:style>
  <w:style w:type="paragraph" w:styleId="Heading2">
    <w:name w:val="heading 2"/>
    <w:next w:val="Normal"/>
    <w:link w:val="Heading2Char"/>
    <w:uiPriority w:val="9"/>
    <w:unhideWhenUsed/>
    <w:qFormat/>
    <w:pPr>
      <w:keepNext/>
      <w:keepLines/>
      <w:spacing w:after="0"/>
      <w:outlineLvl w:val="1"/>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uiPriority w:val="9"/>
    <w:rsid w:val="00B722CA"/>
    <w:rPr>
      <w:rFonts w:ascii="Times New Roman" w:eastAsia="Arial" w:hAnsi="Times New Roman" w:cs="Arial"/>
      <w:color w:val="000000"/>
      <w:sz w:val="36"/>
    </w:rPr>
  </w:style>
  <w:style w:type="paragraph" w:styleId="ListParagraph">
    <w:name w:val="List Paragraph"/>
    <w:basedOn w:val="Normal"/>
    <w:uiPriority w:val="34"/>
    <w:qFormat/>
    <w:rsid w:val="002D5EEE"/>
    <w:pPr>
      <w:ind w:left="720"/>
      <w:contextualSpacing/>
    </w:pPr>
  </w:style>
  <w:style w:type="character" w:styleId="PlaceholderText">
    <w:name w:val="Placeholder Text"/>
    <w:basedOn w:val="DefaultParagraphFont"/>
    <w:uiPriority w:val="99"/>
    <w:semiHidden/>
    <w:rsid w:val="00B579D5"/>
    <w:rPr>
      <w:color w:val="808080"/>
    </w:rPr>
  </w:style>
  <w:style w:type="paragraph" w:styleId="Bibliography">
    <w:name w:val="Bibliography"/>
    <w:basedOn w:val="Normal"/>
    <w:next w:val="Normal"/>
    <w:uiPriority w:val="37"/>
    <w:unhideWhenUsed/>
    <w:rsid w:val="008C7B05"/>
  </w:style>
  <w:style w:type="paragraph" w:styleId="Header">
    <w:name w:val="header"/>
    <w:basedOn w:val="Normal"/>
    <w:link w:val="HeaderChar"/>
    <w:uiPriority w:val="99"/>
    <w:unhideWhenUsed/>
    <w:rsid w:val="00BA63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3BB"/>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BA63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3BB"/>
    <w:rPr>
      <w:rFonts w:ascii="Times New Roman" w:eastAsia="Times New Roman" w:hAnsi="Times New Roman" w:cs="Times New Roman"/>
      <w:color w:val="000000"/>
      <w:sz w:val="24"/>
    </w:rPr>
  </w:style>
  <w:style w:type="paragraph" w:styleId="NoSpacing">
    <w:name w:val="No Spacing"/>
    <w:uiPriority w:val="1"/>
    <w:qFormat/>
    <w:rsid w:val="005D731C"/>
    <w:pPr>
      <w:spacing w:after="0" w:line="240" w:lineRule="auto"/>
      <w:ind w:left="10" w:hanging="10"/>
    </w:pPr>
    <w:rPr>
      <w:rFonts w:ascii="Times New Roman" w:eastAsia="Times New Roman" w:hAnsi="Times New Roman" w:cs="Times New Roman"/>
      <w:color w:val="000000"/>
      <w:sz w:val="24"/>
    </w:rPr>
  </w:style>
  <w:style w:type="paragraph" w:styleId="NormalWeb">
    <w:name w:val="Normal (Web)"/>
    <w:basedOn w:val="Normal"/>
    <w:uiPriority w:val="99"/>
    <w:unhideWhenUsed/>
    <w:rsid w:val="002D543F"/>
    <w:pPr>
      <w:spacing w:before="100" w:beforeAutospacing="1" w:after="100" w:afterAutospacing="1" w:line="240" w:lineRule="auto"/>
      <w:ind w:left="0" w:firstLine="0"/>
    </w:pPr>
    <w:rPr>
      <w:color w:val="auto"/>
      <w:szCs w:val="24"/>
    </w:rPr>
  </w:style>
  <w:style w:type="character" w:styleId="Hyperlink">
    <w:name w:val="Hyperlink"/>
    <w:basedOn w:val="DefaultParagraphFont"/>
    <w:uiPriority w:val="99"/>
    <w:unhideWhenUsed/>
    <w:rsid w:val="00B748E3"/>
    <w:rPr>
      <w:color w:val="0563C1" w:themeColor="hyperlink"/>
      <w:u w:val="single"/>
    </w:rPr>
  </w:style>
  <w:style w:type="character" w:styleId="UnresolvedMention">
    <w:name w:val="Unresolved Mention"/>
    <w:basedOn w:val="DefaultParagraphFont"/>
    <w:uiPriority w:val="99"/>
    <w:semiHidden/>
    <w:unhideWhenUsed/>
    <w:rsid w:val="00B74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6211">
      <w:bodyDiv w:val="1"/>
      <w:marLeft w:val="0"/>
      <w:marRight w:val="0"/>
      <w:marTop w:val="0"/>
      <w:marBottom w:val="0"/>
      <w:divBdr>
        <w:top w:val="none" w:sz="0" w:space="0" w:color="auto"/>
        <w:left w:val="none" w:sz="0" w:space="0" w:color="auto"/>
        <w:bottom w:val="none" w:sz="0" w:space="0" w:color="auto"/>
        <w:right w:val="none" w:sz="0" w:space="0" w:color="auto"/>
      </w:divBdr>
    </w:div>
    <w:div w:id="446194431">
      <w:bodyDiv w:val="1"/>
      <w:marLeft w:val="0"/>
      <w:marRight w:val="0"/>
      <w:marTop w:val="0"/>
      <w:marBottom w:val="0"/>
      <w:divBdr>
        <w:top w:val="none" w:sz="0" w:space="0" w:color="auto"/>
        <w:left w:val="none" w:sz="0" w:space="0" w:color="auto"/>
        <w:bottom w:val="none" w:sz="0" w:space="0" w:color="auto"/>
        <w:right w:val="none" w:sz="0" w:space="0" w:color="auto"/>
      </w:divBdr>
    </w:div>
    <w:div w:id="641808055">
      <w:bodyDiv w:val="1"/>
      <w:marLeft w:val="0"/>
      <w:marRight w:val="0"/>
      <w:marTop w:val="0"/>
      <w:marBottom w:val="0"/>
      <w:divBdr>
        <w:top w:val="none" w:sz="0" w:space="0" w:color="auto"/>
        <w:left w:val="none" w:sz="0" w:space="0" w:color="auto"/>
        <w:bottom w:val="none" w:sz="0" w:space="0" w:color="auto"/>
        <w:right w:val="none" w:sz="0" w:space="0" w:color="auto"/>
      </w:divBdr>
    </w:div>
    <w:div w:id="1036392098">
      <w:bodyDiv w:val="1"/>
      <w:marLeft w:val="0"/>
      <w:marRight w:val="0"/>
      <w:marTop w:val="0"/>
      <w:marBottom w:val="0"/>
      <w:divBdr>
        <w:top w:val="none" w:sz="0" w:space="0" w:color="auto"/>
        <w:left w:val="none" w:sz="0" w:space="0" w:color="auto"/>
        <w:bottom w:val="none" w:sz="0" w:space="0" w:color="auto"/>
        <w:right w:val="none" w:sz="0" w:space="0" w:color="auto"/>
      </w:divBdr>
    </w:div>
    <w:div w:id="1084839612">
      <w:bodyDiv w:val="1"/>
      <w:marLeft w:val="0"/>
      <w:marRight w:val="0"/>
      <w:marTop w:val="0"/>
      <w:marBottom w:val="0"/>
      <w:divBdr>
        <w:top w:val="none" w:sz="0" w:space="0" w:color="auto"/>
        <w:left w:val="none" w:sz="0" w:space="0" w:color="auto"/>
        <w:bottom w:val="none" w:sz="0" w:space="0" w:color="auto"/>
        <w:right w:val="none" w:sz="0" w:space="0" w:color="auto"/>
      </w:divBdr>
    </w:div>
    <w:div w:id="1225330549">
      <w:bodyDiv w:val="1"/>
      <w:marLeft w:val="0"/>
      <w:marRight w:val="0"/>
      <w:marTop w:val="0"/>
      <w:marBottom w:val="0"/>
      <w:divBdr>
        <w:top w:val="none" w:sz="0" w:space="0" w:color="auto"/>
        <w:left w:val="none" w:sz="0" w:space="0" w:color="auto"/>
        <w:bottom w:val="none" w:sz="0" w:space="0" w:color="auto"/>
        <w:right w:val="none" w:sz="0" w:space="0" w:color="auto"/>
      </w:divBdr>
    </w:div>
    <w:div w:id="1416437733">
      <w:bodyDiv w:val="1"/>
      <w:marLeft w:val="0"/>
      <w:marRight w:val="0"/>
      <w:marTop w:val="0"/>
      <w:marBottom w:val="0"/>
      <w:divBdr>
        <w:top w:val="none" w:sz="0" w:space="0" w:color="auto"/>
        <w:left w:val="none" w:sz="0" w:space="0" w:color="auto"/>
        <w:bottom w:val="none" w:sz="0" w:space="0" w:color="auto"/>
        <w:right w:val="none" w:sz="0" w:space="0" w:color="auto"/>
      </w:divBdr>
    </w:div>
    <w:div w:id="1661349657">
      <w:bodyDiv w:val="1"/>
      <w:marLeft w:val="0"/>
      <w:marRight w:val="0"/>
      <w:marTop w:val="0"/>
      <w:marBottom w:val="0"/>
      <w:divBdr>
        <w:top w:val="none" w:sz="0" w:space="0" w:color="auto"/>
        <w:left w:val="none" w:sz="0" w:space="0" w:color="auto"/>
        <w:bottom w:val="none" w:sz="0" w:space="0" w:color="auto"/>
        <w:right w:val="none" w:sz="0" w:space="0" w:color="auto"/>
      </w:divBdr>
    </w:div>
    <w:div w:id="1752119936">
      <w:bodyDiv w:val="1"/>
      <w:marLeft w:val="0"/>
      <w:marRight w:val="0"/>
      <w:marTop w:val="0"/>
      <w:marBottom w:val="0"/>
      <w:divBdr>
        <w:top w:val="none" w:sz="0" w:space="0" w:color="auto"/>
        <w:left w:val="none" w:sz="0" w:space="0" w:color="auto"/>
        <w:bottom w:val="none" w:sz="0" w:space="0" w:color="auto"/>
        <w:right w:val="none" w:sz="0" w:space="0" w:color="auto"/>
      </w:divBdr>
    </w:div>
    <w:div w:id="1819110556">
      <w:bodyDiv w:val="1"/>
      <w:marLeft w:val="0"/>
      <w:marRight w:val="0"/>
      <w:marTop w:val="0"/>
      <w:marBottom w:val="0"/>
      <w:divBdr>
        <w:top w:val="none" w:sz="0" w:space="0" w:color="auto"/>
        <w:left w:val="none" w:sz="0" w:space="0" w:color="auto"/>
        <w:bottom w:val="none" w:sz="0" w:space="0" w:color="auto"/>
        <w:right w:val="none" w:sz="0" w:space="0" w:color="auto"/>
      </w:divBdr>
    </w:div>
    <w:div w:id="21190608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7326/AITC20240618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2337/dci24-0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NHS254</b:Tag>
    <b:SourceType>InternetSite</b:SourceType>
    <b:Guid>{F5549BCA-69F6-4854-96E7-0E28766AE163}</b:Guid>
    <b:Author>
      <b:Author>
        <b:Corporate>NHS</b:Corporate>
      </b:Author>
    </b:Author>
    <b:Title>Diabetes</b:Title>
    <b:Year>2025</b:Year>
    <b:YearAccessed>2025</b:YearAccessed>
    <b:MonthAccessed>November</b:MonthAccessed>
    <b:DayAccessed>5</b:DayAccessed>
    <b:URL>https://www.nhs.uk/conditions/diabetes/</b:URL>
    <b:RefOrder>1</b:RefOrder>
  </b:Source>
  <b:Source>
    <b:Tag>Dia25</b:Tag>
    <b:SourceType>InternetSite</b:SourceType>
    <b:Guid>{C32C2EDB-E0CE-4CC3-8617-113CFEE39EE2}</b:Guid>
    <b:Author>
      <b:Author>
        <b:Corporate>Diabetes UK</b:Corporate>
      </b:Author>
    </b:Author>
    <b:Title>Differences between type 1 and type 2 diabetes</b:Title>
    <b:Year>2025</b:Year>
    <b:YearAccessed>2025</b:YearAccessed>
    <b:MonthAccessed>November</b:MonthAccessed>
    <b:DayAccessed>5</b:DayAccessed>
    <b:URL>https://www.diabetes.org.uk/diabetes-the-basics/differences-between-type-1-and-type-2-diabetes#</b:URL>
    <b:RefOrder>2</b:RefOrder>
  </b:Source>
  <b:Source>
    <b:Tag>NHS221</b:Tag>
    <b:SourceType>InternetSite</b:SourceType>
    <b:Guid>{6532E928-C4D7-4285-ADA2-A86E43262001}</b:Guid>
    <b:Author>
      <b:Author>
        <b:Corporate>NHS</b:Corporate>
      </b:Author>
    </b:Author>
    <b:Title>Gestational diabetes</b:Title>
    <b:Year>2022</b:Year>
    <b:YearAccessed>2025</b:YearAccessed>
    <b:MonthAccessed>November</b:MonthAccessed>
    <b:DayAccessed>5</b:DayAccessed>
    <b:URL>https://www.nhs.uk/conditions/gestational-diabetes/</b:URL>
    <b:RefOrder>3</b:RefOrder>
  </b:Source>
  <b:Source>
    <b:Tag>Bri25</b:Tag>
    <b:SourceType>InternetSite</b:SourceType>
    <b:Guid>{3006235C-50D4-4026-915B-D9C4F39DCFD1}</b:Guid>
    <b:Author>
      <b:Author>
        <b:Corporate>Britannica </b:Corporate>
      </b:Author>
    </b:Author>
    <b:Title>cellular respiration</b:Title>
    <b:Year>2025</b:Year>
    <b:YearAccessed>2025</b:YearAccessed>
    <b:MonthAccessed>November </b:MonthAccessed>
    <b:DayAccessed>5</b:DayAccessed>
    <b:URL>https://www.britannica.com/science/cellular-respiration</b:URL>
    <b:RefOrder>4</b:RefOrder>
  </b:Source>
  <b:Source>
    <b:Tag>Wei20</b:Tag>
    <b:SourceType>Book</b:SourceType>
    <b:Guid>{177E7670-9EE7-4A0F-BEEA-E6EDB904FDEB}</b:Guid>
    <b:Title>The Role of Blood Glucose Monitoring in Diabetes Management</b:Title>
    <b:Year>2020</b:Year>
    <b:YearAccessed>2025</b:YearAccessed>
    <b:MonthAccessed>November</b:MonthAccessed>
    <b:DayAccessed>5</b:DayAccessed>
    <b:URL>https://www.ncbi.nlm.nih.gov/books/NBK566165/</b:URL>
    <b:City>Arlington</b:City>
    <b:Publisher>American Diabetes association</b:Publisher>
    <b:Author>
      <b:Author>
        <b:NameList>
          <b:Person>
            <b:Last> Weinstock</b:Last>
            <b:Middle>S</b:Middle>
            <b:First>Ruth </b:First>
          </b:Person>
          <b:Person>
            <b:Last> Aleppo</b:Last>
            <b:First>Grazia</b:First>
          </b:Person>
          <b:Person>
            <b:Last> Bailey</b:Last>
            <b:First>Timothy </b:First>
          </b:Person>
          <b:Person>
            <b:Last>Bergenstal</b:Last>
            <b:Middle>M</b:Middle>
            <b:First> Richard</b:First>
          </b:Person>
          <b:Person>
            <b:Last>Fisher</b:Last>
            <b:Middle>A</b:Middle>
            <b:First>William</b:First>
          </b:Person>
          <b:Person>
            <b:Last>Greenwood</b:Last>
            <b:Middle>A</b:Middle>
            <b:First>Deborah</b:First>
          </b:Person>
          <b:Person>
            <b:Last>Young</b:Last>
            <b:Middle>A</b:Middle>
            <b:First> Laura </b:First>
          </b:Person>
        </b:NameList>
      </b:Author>
    </b:Author>
    <b:StateProvince>Virginia</b:StateProvince>
    <b:CountryRegion>USA</b:CountryRegion>
    <b:DOI>10.2337/db2020-31</b:DOI>
    <b:RefOrder>5</b:RefOrder>
  </b:Source>
  <b:Source>
    <b:Tag>Dia23</b:Tag>
    <b:SourceType>JournalArticle</b:SourceType>
    <b:Guid>{D8535981-8503-4AD4-9D81-E7F57E686CAA}</b:Guid>
    <b:Title>A Heart-Healthy Diet for Cardiovascular Disease Prevention: Where Are We Now?</b:Title>
    <b:Year>2023</b:Year>
    <b:JournalName>Vascular health and risk management</b:JournalName>
    <b:Pages>237-253</b:Pages>
    <b:Volume>19</b:Volume>
    <b:Author>
      <b:Author>
        <b:NameList>
          <b:Person>
            <b:Last>Diab</b:Last>
            <b:First>Alaa</b:First>
          </b:Person>
          <b:Person>
            <b:Last>Dastmalchi</b:Last>
            <b:Middle>L</b:Middle>
            <b:First> Nedda</b:First>
          </b:Person>
          <b:Person>
            <b:Last>Gulati</b:Last>
            <b:First> Martha</b:First>
          </b:Person>
          <b:Person>
            <b:Last> Michos</b:Last>
            <b:Middle>D</b:Middle>
            <b:First>Erin </b:First>
          </b:Person>
        </b:NameList>
      </b:Author>
    </b:Author>
    <b:YearAccessed>2025</b:YearAccessed>
    <b:MonthAccessed>November</b:MonthAccessed>
    <b:DayAccessed>5</b:DayAccessed>
    <b:URL>https://pmc.ncbi.nlm.nih.gov/articles/PMC10128075/</b:URL>
    <b:RefOrder>6</b:RefOrder>
  </b:Source>
</b:Sources>
</file>

<file path=customXml/itemProps1.xml><?xml version="1.0" encoding="utf-8"?>
<ds:datastoreItem xmlns:ds="http://schemas.openxmlformats.org/officeDocument/2006/customXml" ds:itemID="{B246B998-7917-4F2B-96B3-97E4CDD7D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1744</Words>
  <Characters>9946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Salomey Senya (2408674)</dc:creator>
  <cp:keywords/>
  <cp:lastModifiedBy>Salomey Senya (2408674)</cp:lastModifiedBy>
  <cp:revision>2</cp:revision>
  <dcterms:created xsi:type="dcterms:W3CDTF">2025-11-09T23:28:00Z</dcterms:created>
  <dcterms:modified xsi:type="dcterms:W3CDTF">2025-11-09T23:28:00Z</dcterms:modified>
</cp:coreProperties>
</file>