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809EC2"/>
  <w:body>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Pr="00016566" w:rsidRDefault="00650734" w:rsidP="00650734">
      <w:pPr>
        <w:spacing w:line="360" w:lineRule="auto"/>
        <w:jc w:val="center"/>
        <w:rPr>
          <w:rFonts w:ascii="Arial" w:hAnsi="Arial" w:cs="Arial"/>
          <w:sz w:val="24"/>
          <w:szCs w:val="24"/>
        </w:rPr>
      </w:pPr>
    </w:p>
    <w:p w:rsidR="00650734" w:rsidRPr="00796DBA" w:rsidRDefault="00650734" w:rsidP="00650734">
      <w:pPr>
        <w:spacing w:line="360" w:lineRule="auto"/>
        <w:jc w:val="center"/>
        <w:rPr>
          <w:rFonts w:ascii="Arial" w:hAnsi="Arial" w:cs="Arial"/>
          <w:sz w:val="24"/>
          <w:szCs w:val="24"/>
        </w:rPr>
      </w:pPr>
    </w:p>
    <w:p w:rsidR="00650734" w:rsidRPr="00796DBA" w:rsidRDefault="00650734" w:rsidP="0065073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 xml:space="preserve">Student Name: </w:t>
      </w:r>
      <w:proofErr w:type="spellStart"/>
      <w:r w:rsidRPr="00796DBA">
        <w:rPr>
          <w:rFonts w:ascii="Arial" w:hAnsi="Arial" w:cs="Arial"/>
          <w:sz w:val="24"/>
          <w:szCs w:val="24"/>
          <w:lang w:val="en-GB"/>
        </w:rPr>
        <w:t>Gergana</w:t>
      </w:r>
      <w:proofErr w:type="spellEnd"/>
      <w:r w:rsidRPr="00796DBA">
        <w:rPr>
          <w:rFonts w:ascii="Arial" w:hAnsi="Arial" w:cs="Arial"/>
          <w:sz w:val="24"/>
          <w:szCs w:val="24"/>
          <w:lang w:val="en-GB"/>
        </w:rPr>
        <w:t xml:space="preserve"> </w:t>
      </w:r>
      <w:proofErr w:type="spellStart"/>
      <w:r w:rsidRPr="00796DBA">
        <w:rPr>
          <w:rFonts w:ascii="Arial" w:hAnsi="Arial" w:cs="Arial"/>
          <w:sz w:val="24"/>
          <w:szCs w:val="24"/>
          <w:lang w:val="en-GB"/>
        </w:rPr>
        <w:t>Nikolova</w:t>
      </w:r>
      <w:proofErr w:type="spellEnd"/>
      <w:r w:rsidRPr="00796DBA">
        <w:rPr>
          <w:rFonts w:ascii="Arial" w:hAnsi="Arial" w:cs="Arial"/>
          <w:sz w:val="24"/>
          <w:szCs w:val="24"/>
          <w:lang w:val="en-GB"/>
        </w:rPr>
        <w:t xml:space="preserve"> </w:t>
      </w:r>
      <w:proofErr w:type="spellStart"/>
      <w:r w:rsidRPr="00796DBA">
        <w:rPr>
          <w:rFonts w:ascii="Arial" w:hAnsi="Arial" w:cs="Arial"/>
          <w:sz w:val="24"/>
          <w:szCs w:val="24"/>
          <w:lang w:val="en-GB"/>
        </w:rPr>
        <w:t>Koeva</w:t>
      </w:r>
      <w:proofErr w:type="spellEnd"/>
    </w:p>
    <w:p w:rsidR="00650734" w:rsidRPr="00796DBA" w:rsidRDefault="00650734" w:rsidP="0065073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 xml:space="preserve">Student Number: </w:t>
      </w:r>
      <w:r w:rsidRPr="00796DBA">
        <w:rPr>
          <w:rFonts w:ascii="Arial" w:hAnsi="Arial" w:cs="Arial"/>
          <w:sz w:val="24"/>
          <w:szCs w:val="24"/>
          <w:lang w:val="en-GB"/>
        </w:rPr>
        <w:t>1906187</w:t>
      </w:r>
    </w:p>
    <w:p w:rsidR="00650734" w:rsidRPr="00796DBA" w:rsidRDefault="00650734" w:rsidP="0065073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 xml:space="preserve">Lecture Name: </w:t>
      </w:r>
      <w:proofErr w:type="spellStart"/>
      <w:r w:rsidRPr="00796DBA">
        <w:rPr>
          <w:rFonts w:ascii="Arial" w:hAnsi="Arial" w:cs="Arial"/>
          <w:sz w:val="24"/>
          <w:szCs w:val="24"/>
        </w:rPr>
        <w:t>Adesewa</w:t>
      </w:r>
      <w:proofErr w:type="spellEnd"/>
      <w:r w:rsidRPr="00796DBA">
        <w:rPr>
          <w:rFonts w:ascii="Arial" w:hAnsi="Arial" w:cs="Arial"/>
          <w:sz w:val="24"/>
          <w:szCs w:val="24"/>
        </w:rPr>
        <w:t xml:space="preserve"> </w:t>
      </w:r>
      <w:proofErr w:type="spellStart"/>
      <w:r w:rsidRPr="00796DBA">
        <w:rPr>
          <w:rFonts w:ascii="Arial" w:hAnsi="Arial" w:cs="Arial"/>
          <w:sz w:val="24"/>
          <w:szCs w:val="24"/>
        </w:rPr>
        <w:t>Ajayi</w:t>
      </w:r>
      <w:proofErr w:type="spellEnd"/>
    </w:p>
    <w:p w:rsidR="00650734" w:rsidRPr="00796DBA" w:rsidRDefault="00650734" w:rsidP="0065073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Module Name: Introduction to Physiology</w:t>
      </w:r>
    </w:p>
    <w:p w:rsidR="00650734" w:rsidRPr="00796DBA" w:rsidRDefault="00650734" w:rsidP="0065073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Module Code: BMHP 5003 (LON)</w:t>
      </w:r>
    </w:p>
    <w:p w:rsidR="00650734" w:rsidRPr="00796DBA" w:rsidRDefault="00650734" w:rsidP="0065073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96DBA">
        <w:rPr>
          <w:rFonts w:ascii="Arial" w:hAnsi="Arial" w:cs="Arial"/>
          <w:sz w:val="24"/>
          <w:szCs w:val="24"/>
        </w:rPr>
        <w:t>Assessment Component 2</w:t>
      </w:r>
    </w:p>
    <w:p w:rsidR="00650734" w:rsidRPr="00796DBA" w:rsidRDefault="00650734" w:rsidP="00650734">
      <w:pPr>
        <w:spacing w:line="360" w:lineRule="auto"/>
        <w:jc w:val="center"/>
        <w:rPr>
          <w:rFonts w:ascii="Arial" w:hAnsi="Arial" w:cs="Arial"/>
          <w:sz w:val="24"/>
          <w:szCs w:val="24"/>
        </w:rPr>
      </w:pPr>
    </w:p>
    <w:p w:rsidR="00650734" w:rsidRPr="00796DBA" w:rsidRDefault="00650734" w:rsidP="00650734">
      <w:pPr>
        <w:tabs>
          <w:tab w:val="left" w:pos="3260"/>
        </w:tabs>
        <w:rPr>
          <w:sz w:val="24"/>
          <w:szCs w:val="24"/>
        </w:rPr>
      </w:pPr>
    </w:p>
    <w:p w:rsidR="00650734" w:rsidRDefault="00650734" w:rsidP="00650734">
      <w:pPr>
        <w:tabs>
          <w:tab w:val="left" w:pos="3260"/>
        </w:tabs>
      </w:pPr>
    </w:p>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rsidP="00650734">
      <w:pPr>
        <w:tabs>
          <w:tab w:val="left" w:pos="4661"/>
        </w:tabs>
      </w:pPr>
    </w:p>
    <w:p w:rsidR="00650734" w:rsidRDefault="00650734">
      <w:bookmarkStart w:id="0" w:name="_GoBack"/>
      <w:bookmarkEnd w:id="0"/>
    </w:p>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650734" w:rsidRDefault="00650734"/>
    <w:p w:rsidR="004F127F" w:rsidRDefault="0017495E">
      <w:r>
        <w:rPr>
          <w:noProof/>
        </w:rPr>
        <w:lastRenderedPageBreak/>
        <mc:AlternateContent>
          <mc:Choice Requires="wps">
            <w:drawing>
              <wp:anchor distT="0" distB="0" distL="114300" distR="114300" simplePos="0" relativeHeight="251668480" behindDoc="0" locked="0" layoutInCell="1" allowOverlap="1" wp14:anchorId="3C2C62BB" wp14:editId="0DD46446">
                <wp:simplePos x="0" y="0"/>
                <wp:positionH relativeFrom="page">
                  <wp:posOffset>7181850</wp:posOffset>
                </wp:positionH>
                <wp:positionV relativeFrom="paragraph">
                  <wp:posOffset>59055</wp:posOffset>
                </wp:positionV>
                <wp:extent cx="5724525" cy="3419475"/>
                <wp:effectExtent l="57150" t="57150" r="371475" b="352425"/>
                <wp:wrapNone/>
                <wp:docPr id="6" name="Teardrop 6"/>
                <wp:cNvGraphicFramePr/>
                <a:graphic xmlns:a="http://schemas.openxmlformats.org/drawingml/2006/main">
                  <a:graphicData uri="http://schemas.microsoft.com/office/word/2010/wordprocessingShape">
                    <wps:wsp>
                      <wps:cNvSpPr/>
                      <wps:spPr>
                        <a:xfrm>
                          <a:off x="0" y="0"/>
                          <a:ext cx="5724525" cy="3419475"/>
                        </a:xfrm>
                        <a:prstGeom prst="teardrop">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6"/>
                        </a:lnRef>
                        <a:fillRef idx="1">
                          <a:schemeClr val="lt1"/>
                        </a:fillRef>
                        <a:effectRef idx="0">
                          <a:schemeClr val="accent6"/>
                        </a:effectRef>
                        <a:fontRef idx="minor">
                          <a:schemeClr val="dk1"/>
                        </a:fontRef>
                      </wps:style>
                      <wps:txbx>
                        <w:txbxContent>
                          <w:p w:rsidR="00A15062" w:rsidRPr="0017495E" w:rsidRDefault="00A15062" w:rsidP="00A15062">
                            <w:pPr>
                              <w:pStyle w:val="NormalWeb"/>
                              <w:spacing w:after="158" w:line="360" w:lineRule="auto"/>
                              <w:jc w:val="both"/>
                              <w:rPr>
                                <w:rFonts w:ascii="Arial" w:hAnsi="Arial" w:cs="Arial"/>
                                <w:b/>
                                <w:sz w:val="32"/>
                                <w:szCs w:val="28"/>
                                <w:lang w:val="en-GB"/>
                              </w:rPr>
                            </w:pPr>
                            <w:r w:rsidRPr="0017495E">
                              <w:rPr>
                                <w:rFonts w:ascii="Arial" w:hAnsi="Arial" w:cs="Arial"/>
                                <w:b/>
                                <w:sz w:val="32"/>
                                <w:szCs w:val="28"/>
                                <w:lang w:val="en-GB"/>
                              </w:rPr>
                              <w:t>Obesity it is a global problem nowadays as more than 25% of the world population suffers from overweight. People having more than 30.00 BMI is classified as obese, considering the amount of the BMI is recognised three type of obesity.</w:t>
                            </w:r>
                          </w:p>
                          <w:p w:rsidR="00A15062" w:rsidRDefault="00A15062" w:rsidP="00A15062">
                            <w:pPr>
                              <w:jc w:val="center"/>
                            </w:pPr>
                          </w:p>
                          <w:p w:rsidR="00A15062" w:rsidRDefault="00A1506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2C62BB" id="Teardrop 6" o:spid="_x0000_s1026" style="position:absolute;margin-left:565.5pt;margin-top:4.65pt;width:450.75pt;height:269.25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5724525,34194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SltOAMAAN4GAAAOAAAAZHJzL2Uyb0RvYy54bWysVVtv2zYUfh/Q/0DwvfE9FyNKEaTIUCBt&#10;gyRDn2mKsohSJEfSlrNfv++QspJsAQYM9QPFw3P/zsWXnw6dYXsVona24rOTKWfKSldru634H0+3&#10;H885i0nYWhhnVcWfVeSfrj78dtn7tZq71plaBQYjNq57X/E2Jb+eTKJsVSfiifPKgtm40IkEMmwn&#10;dRA9rHdmMp9OTye9C7UPTqoY8fq5MPlVtt80SqbvTRNVYqbiiC3lM+RzQ+fk6lKst0H4VsshDPE/&#10;ouiEtnA6mvoskmC7oP9lqtMyuOiadCJdN3FNo6XKOSCb2fQf2Ty2wqucC8CJfoQp/jqz8tv+PjBd&#10;V/yUMys6lOhJiVAH59kpodP7uIbQo78PAxVxpVQPTejoiyTYISP6PCKqDolJPK7O5svVfMWZBG+x&#10;nF0sz1ZkdfKi7kNMvyvXMbpUPA3eM5pifxdTET+KkUdj6bTuVhtTuOVF5YJDJYe1Syo8tnXPNmYX&#10;HgRSnF1MV1N0Qa3J03x+floo9MP8bEo/zoTZopFlCjmAGLabGxPYXlD/FBEyLoxvRXldZL0SxiCe&#10;83NH/5l6E1qUyqpFTYYkIA9iyN2F1LqhGW+DsynHEBy6VyBgRIchyt+g9vQtXosNsmb0tk0PesuC&#10;xvhtjespWaT3H5aW5yW1AczBSg78VazRL+oc6VcBaDVBgqlM1KFivVF7ZZ5YD5Qzlpy16KkF4T1g&#10;A21YpH4qHZRv6dmoHLl9UA36ED0zL8jTBlAj9kICs5Q7Er1jSJrUGnTAqDh7T9Gk2RDAIEtqpRqj&#10;4vQ9xbceR43sFaUZlTtt3dAsb0Ouf46ei/wx+5IzpZ8OmwPQoevG1c+YRBQ7Fzh6easxEHcipnsR&#10;sJNQfezZ9B1Hg8JW3A03IO3CX++9kzxWBbic9dhxFY9/7kRQ6KMvFkvkYrZcwmzKxBKzCiK85mxe&#10;c+yuu3Go+Qwb3ct8JflkjtcmuO4H1vE1eQVLWAnfZZgG4iaBBgsLXarr63zHIvQi3dlHL8k4AUzD&#10;/nT4IYIft8IhfXPHfYj5e7sYiixpWne9S67ReWu84DpAjyWam3qYMdrSr+ks9fK3dPU3AAAA//8D&#10;AFBLAwQUAAYACAAAACEAmhb0/t4AAAALAQAADwAAAGRycy9kb3ducmV2LnhtbEyPzU7DMBCE70i8&#10;g7VI3KiTuKEhxKkiJA4cSXkAN17yU3sdxW6bvj3mBMfRjGa+qfarNeyCix8dSUg3CTCkzumReglf&#10;h/enApgPirQyjlDCDT3s6/u7SpXaXekTL23oWSwhXyoJQwhzybnvBrTKb9yMFL1vt1gVolx6rhd1&#10;jeXW8CxJnrlVI8WFQc34NmB3as9WQnObeDNNeYGi3Z3Eh3CHzmylfHxYm1dgAdfwF4Zf/IgOdWQ6&#10;ujNpz0zUqUjjmSDhRQCLgSwRWQ7sKCHf7grgdcX/f6h/AAAA//8DAFBLAQItABQABgAIAAAAIQC2&#10;gziS/gAAAOEBAAATAAAAAAAAAAAAAAAAAAAAAABbQ29udGVudF9UeXBlc10ueG1sUEsBAi0AFAAG&#10;AAgAAAAhADj9If/WAAAAlAEAAAsAAAAAAAAAAAAAAAAALwEAAF9yZWxzLy5yZWxzUEsBAi0AFAAG&#10;AAgAAAAhAOm5KW04AwAA3gYAAA4AAAAAAAAAAAAAAAAALgIAAGRycy9lMm9Eb2MueG1sUEsBAi0A&#10;FAAGAAgAAAAhAJoW9P7eAAAACwEAAA8AAAAAAAAAAAAAAAAAkgUAAGRycy9kb3ducmV2LnhtbFBL&#10;BQYAAAAABAAEAPMAAACdBgAAAAA=&#10;" adj="-11796480,,5400" path="m,1709738c,765476,1281479,,2862263,l5724525,r,1709738c5724525,2654000,4443046,3419476,2862262,3419476,1281478,3419476,-1,2654000,-1,1709738r1,xe" fillcolor="white [3201]" stroked="f" strokeweight="1pt">
                <v:stroke joinstyle="miter"/>
                <v:shadow on="t" color="black" opacity="19660f" offset="4.49014mm,4.49014mm"/>
                <v:formulas/>
                <v:path arrowok="t" o:connecttype="custom" o:connectlocs="0,1709738;2862263,0;5724525,0;5724525,1709738;2862262,3419476;-1,1709738;0,1709738" o:connectangles="0,0,0,0,0,0,0" textboxrect="0,0,5724525,3419475"/>
                <v:textbox>
                  <w:txbxContent>
                    <w:p w:rsidR="00A15062" w:rsidRPr="0017495E" w:rsidRDefault="00A15062" w:rsidP="00A15062">
                      <w:pPr>
                        <w:pStyle w:val="NormalWeb"/>
                        <w:spacing w:after="158" w:line="360" w:lineRule="auto"/>
                        <w:jc w:val="both"/>
                        <w:rPr>
                          <w:rFonts w:ascii="Arial" w:hAnsi="Arial" w:cs="Arial"/>
                          <w:b/>
                          <w:sz w:val="32"/>
                          <w:szCs w:val="28"/>
                          <w:lang w:val="en-GB"/>
                        </w:rPr>
                      </w:pPr>
                      <w:r w:rsidRPr="0017495E">
                        <w:rPr>
                          <w:rFonts w:ascii="Arial" w:hAnsi="Arial" w:cs="Arial"/>
                          <w:b/>
                          <w:sz w:val="32"/>
                          <w:szCs w:val="28"/>
                          <w:lang w:val="en-GB"/>
                        </w:rPr>
                        <w:t>Obesity it is a global problem nowadays as more than 25% of the world population suffers from overweight. People having more than 30.00 BMI is classified as obese, considering the amount of the BMI is recognised three type of obesity.</w:t>
                      </w:r>
                    </w:p>
                    <w:p w:rsidR="00A15062" w:rsidRDefault="00A15062" w:rsidP="00A15062">
                      <w:pPr>
                        <w:jc w:val="center"/>
                      </w:pPr>
                    </w:p>
                    <w:p w:rsidR="00A15062" w:rsidRDefault="00A15062"/>
                  </w:txbxContent>
                </v:textbox>
                <w10:wrap anchorx="page"/>
              </v:shape>
            </w:pict>
          </mc:Fallback>
        </mc:AlternateContent>
      </w:r>
      <w:r w:rsidR="00D952AE">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64.85pt;margin-top:26.4pt;width:557.75pt;height:254.2pt;z-index:-251657216;mso-position-horizontal-relative:text;mso-position-vertical-relative:text;mso-width-relative:page;mso-height-relative:page" wrapcoords="-18 0 -18 21449 0 21675 109 21675 109 22127 21746 22127 21746 602 21618 0 -18 0">
            <v:imagedata r:id="rId4" o:title="obesity_definition"/>
            <v:shadow on="t" opacity=".5" offset="6pt,6pt"/>
            <w10:wrap type="through"/>
          </v:shape>
        </w:pict>
      </w:r>
    </w:p>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772754">
      <w:r>
        <w:rPr>
          <w:noProof/>
        </w:rPr>
        <w:drawing>
          <wp:anchor distT="0" distB="0" distL="114300" distR="114300" simplePos="0" relativeHeight="251665408" behindDoc="1" locked="0" layoutInCell="1" allowOverlap="1" wp14:anchorId="53C3B042" wp14:editId="154DA487">
            <wp:simplePos x="0" y="0"/>
            <wp:positionH relativeFrom="page">
              <wp:posOffset>7981950</wp:posOffset>
            </wp:positionH>
            <wp:positionV relativeFrom="paragraph">
              <wp:posOffset>203200</wp:posOffset>
            </wp:positionV>
            <wp:extent cx="4922520" cy="6477000"/>
            <wp:effectExtent l="38100" t="38100" r="87630" b="95250"/>
            <wp:wrapTight wrapText="bothSides">
              <wp:wrapPolygon edited="0">
                <wp:start x="0" y="-127"/>
                <wp:lineTo x="-167" y="-64"/>
                <wp:lineTo x="-167" y="21600"/>
                <wp:lineTo x="-84" y="21854"/>
                <wp:lineTo x="21734" y="21854"/>
                <wp:lineTo x="21901" y="21282"/>
                <wp:lineTo x="21901" y="953"/>
                <wp:lineTo x="21650" y="0"/>
                <wp:lineTo x="21650" y="-127"/>
                <wp:lineTo x="0" y="-127"/>
              </wp:wrapPolygon>
            </wp:wrapTight>
            <wp:docPr id="2" name="Picture 2" descr="C:\Users\Sisi\AppData\Local\Microsoft\Windows\INetCache\Content.Word\body-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Sisi\AppData\Local\Microsoft\Windows\INetCache\Content.Word\body-diagram.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22520" cy="6477000"/>
                    </a:xfrm>
                    <a:prstGeom prst="rect">
                      <a:avLst/>
                    </a:prstGeom>
                    <a:noFill/>
                    <a:ln>
                      <a:noFill/>
                    </a:ln>
                    <a:effectLst>
                      <a:outerShdw blurRad="50800" dist="38100" dir="2700000" algn="tl"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699286DA" wp14:editId="354C3CC7">
                <wp:simplePos x="0" y="0"/>
                <wp:positionH relativeFrom="column">
                  <wp:posOffset>3874135</wp:posOffset>
                </wp:positionH>
                <wp:positionV relativeFrom="paragraph">
                  <wp:posOffset>7620</wp:posOffset>
                </wp:positionV>
                <wp:extent cx="3019647" cy="457200"/>
                <wp:effectExtent l="0" t="0" r="0" b="0"/>
                <wp:wrapNone/>
                <wp:docPr id="1" name="Rectangle 1"/>
                <wp:cNvGraphicFramePr/>
                <a:graphic xmlns:a="http://schemas.openxmlformats.org/drawingml/2006/main">
                  <a:graphicData uri="http://schemas.microsoft.com/office/word/2010/wordprocessingShape">
                    <wps:wsp>
                      <wps:cNvSpPr/>
                      <wps:spPr>
                        <a:xfrm>
                          <a:off x="0" y="0"/>
                          <a:ext cx="3019647" cy="4572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A350A6" w:rsidRPr="00A350A6" w:rsidRDefault="00A350A6" w:rsidP="00A350A6">
                            <w:pPr>
                              <w:jc w:val="center"/>
                              <w:rPr>
                                <w:rFonts w:ascii="Arial" w:hAnsi="Arial" w:cs="Arial"/>
                              </w:rPr>
                            </w:pPr>
                            <w:r w:rsidRPr="00A350A6">
                              <w:rPr>
                                <w:rFonts w:ascii="Arial" w:eastAsia="Times New Roman" w:hAnsi="Arial" w:cs="Arial"/>
                                <w:sz w:val="24"/>
                                <w:szCs w:val="24"/>
                              </w:rPr>
                              <w:t>(Harvard T.H. Chan,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9286DA" id="Rectangle 1" o:spid="_x0000_s1027" style="position:absolute;margin-left:305.05pt;margin-top:.6pt;width:237.7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hydQIAAFQFAAAOAAAAZHJzL2Uyb0RvYy54bWysVN9P2zAQfp+0/8Hy+5qWdTAiUlSBOk1C&#10;UAETz65jt9Fsn3d2m3R//c5OWhjbC9NeEvt+33ff+eKys4btFIYGXMUnozFnykmoG7eu+LfHxYfP&#10;nIUoXC0MOFXxvQr8cvb+3UXrS3UCGzC1QkZBXChbX/FNjL4siiA3yoowAq8cKTWgFZGuuC5qFC1F&#10;t6Y4GY9Pixaw9ghShUDS617JZzm+1krGO62DisxUnGqL+Yv5u0rfYnYhyjUKv2nkUIb4hyqsaBwl&#10;PYa6FlGwLTZ/hLKNRAig40iCLUDrRqrcA3UzGb/q5mEjvMq9EDjBH2EK/y+svN0tkTU1zY4zJyyN&#10;6J5AE25tFJskeFofSrJ68EscboGOqddOo01/6oJ1GdL9EVLVRSZJ+HE8OT+dnnEmSTf9dEYzS0GL&#10;Z2+PIX5RYFk6VBwpe0ZS7G5C7E0PJimZg0VjDMlFadxvAoqZJEUquC8xn+LeqN76XmnqNFeaBEHi&#10;enVlkPV0IL4SQQ6kyMHIIRlqSvhG38EleavMwjf6H51yfnDx6G8bB5gByjuiUgM7Qeyuv+dxUeG6&#10;tz9A0QOQsIjdqhtmPYxyBfWe5o/QL0bwctHQGG5EiEuBtAkECW13vKOPNtBWHIYTZxvAn3+TJ3si&#10;KGk5a2mzKh5+bAUqzsxXR9Q9n0ynaRXzJVOCM3ypWb3UuK29AmqP6EnV5SM5YzSHo0awT/QIzFNW&#10;UgknKXfFZcTD5Sr2I6ZnRKr5PJvR+nkRb9yDlyl4wjnR7LF7EugHLkZi8S0ctlCUryjZ2yZPB/Nt&#10;BN1kviake1yHCdDqZsYPz0x6G17es9XzYzj7BQAA//8DAFBLAwQUAAYACAAAACEAP1WvfdoAAAAJ&#10;AQAADwAAAGRycy9kb3ducmV2LnhtbEyPwU7DMBBE70j8g7VI3KidIEIV4lRQ1As3ChLXbbyNI+x1&#10;FLtp+HvcExxXbzTzttks3omZpjgE1lCsFAjiLpiBew2fH7u7NYiYkA26wKThhyJs2uurBmsTzvxO&#10;8z71IpdwrFGDTWmspYydJY9xFUbizI5h8pjyOfXSTHjO5d7JUqlKehw4L1gcaWup+96fvIbl5Qtl&#10;cJaOKL16m3fFa7F1Wt/eLM9PIBIt6S8MF/2sDm12OoQTmyichqpQRY5mUIK4cLV+qEAcNDzelyDb&#10;Rv7/oP0FAAD//wMAUEsBAi0AFAAGAAgAAAAhALaDOJL+AAAA4QEAABMAAAAAAAAAAAAAAAAAAAAA&#10;AFtDb250ZW50X1R5cGVzXS54bWxQSwECLQAUAAYACAAAACEAOP0h/9YAAACUAQAACwAAAAAAAAAA&#10;AAAAAAAvAQAAX3JlbHMvLnJlbHNQSwECLQAUAAYACAAAACEA1CfocnUCAABUBQAADgAAAAAAAAAA&#10;AAAAAAAuAgAAZHJzL2Uyb0RvYy54bWxQSwECLQAUAAYACAAAACEAP1WvfdoAAAAJAQAADwAAAAAA&#10;AAAAAAAAAADPBAAAZHJzL2Rvd25yZXYueG1sUEsFBgAAAAAEAAQA8wAAANYFAAAAAA==&#10;" filled="f" stroked="f">
                <v:textbox>
                  <w:txbxContent>
                    <w:p w:rsidR="00A350A6" w:rsidRPr="00A350A6" w:rsidRDefault="00A350A6" w:rsidP="00A350A6">
                      <w:pPr>
                        <w:jc w:val="center"/>
                        <w:rPr>
                          <w:rFonts w:ascii="Arial" w:hAnsi="Arial" w:cs="Arial"/>
                        </w:rPr>
                      </w:pPr>
                      <w:r w:rsidRPr="00A350A6">
                        <w:rPr>
                          <w:rFonts w:ascii="Arial" w:eastAsia="Times New Roman" w:hAnsi="Arial" w:cs="Arial"/>
                          <w:sz w:val="24"/>
                          <w:szCs w:val="24"/>
                        </w:rPr>
                        <w:t>(</w:t>
                      </w:r>
                      <w:r w:rsidRPr="00A350A6">
                        <w:rPr>
                          <w:rFonts w:ascii="Arial" w:eastAsia="Times New Roman" w:hAnsi="Arial" w:cs="Arial"/>
                          <w:sz w:val="24"/>
                          <w:szCs w:val="24"/>
                        </w:rPr>
                        <w:t>Harvard T.H. Chan</w:t>
                      </w:r>
                      <w:r w:rsidRPr="00A350A6">
                        <w:rPr>
                          <w:rFonts w:ascii="Arial" w:eastAsia="Times New Roman" w:hAnsi="Arial" w:cs="Arial"/>
                          <w:sz w:val="24"/>
                          <w:szCs w:val="24"/>
                        </w:rPr>
                        <w:t>,</w:t>
                      </w:r>
                      <w:r w:rsidRPr="00A350A6">
                        <w:rPr>
                          <w:rFonts w:ascii="Arial" w:eastAsia="Times New Roman" w:hAnsi="Arial" w:cs="Arial"/>
                          <w:sz w:val="24"/>
                          <w:szCs w:val="24"/>
                        </w:rPr>
                        <w:t xml:space="preserve"> 2020</w:t>
                      </w:r>
                      <w:r w:rsidRPr="00A350A6">
                        <w:rPr>
                          <w:rFonts w:ascii="Arial" w:eastAsia="Times New Roman" w:hAnsi="Arial" w:cs="Arial"/>
                          <w:sz w:val="24"/>
                          <w:szCs w:val="24"/>
                        </w:rPr>
                        <w:t>)</w:t>
                      </w:r>
                    </w:p>
                  </w:txbxContent>
                </v:textbox>
              </v:rect>
            </w:pict>
          </mc:Fallback>
        </mc:AlternateContent>
      </w:r>
      <w:r>
        <w:rPr>
          <w:noProof/>
        </w:rPr>
        <mc:AlternateContent>
          <mc:Choice Requires="wps">
            <w:drawing>
              <wp:anchor distT="0" distB="0" distL="114300" distR="114300" simplePos="0" relativeHeight="251676672" behindDoc="0" locked="0" layoutInCell="1" allowOverlap="1" wp14:anchorId="5611174C" wp14:editId="68B79992">
                <wp:simplePos x="0" y="0"/>
                <wp:positionH relativeFrom="margin">
                  <wp:align>left</wp:align>
                </wp:positionH>
                <wp:positionV relativeFrom="paragraph">
                  <wp:posOffset>393700</wp:posOffset>
                </wp:positionV>
                <wp:extent cx="6400800" cy="1943100"/>
                <wp:effectExtent l="57150" t="57150" r="361950" b="342900"/>
                <wp:wrapNone/>
                <wp:docPr id="10" name="Teardrop 10"/>
                <wp:cNvGraphicFramePr/>
                <a:graphic xmlns:a="http://schemas.openxmlformats.org/drawingml/2006/main">
                  <a:graphicData uri="http://schemas.microsoft.com/office/word/2010/wordprocessingShape">
                    <wps:wsp>
                      <wps:cNvSpPr/>
                      <wps:spPr>
                        <a:xfrm>
                          <a:off x="0" y="0"/>
                          <a:ext cx="6400800" cy="1943100"/>
                        </a:xfrm>
                        <a:prstGeom prst="teardrop">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6"/>
                        </a:lnRef>
                        <a:fillRef idx="1">
                          <a:schemeClr val="lt1"/>
                        </a:fillRef>
                        <a:effectRef idx="0">
                          <a:schemeClr val="accent6"/>
                        </a:effectRef>
                        <a:fontRef idx="minor">
                          <a:schemeClr val="dk1"/>
                        </a:fontRef>
                      </wps:style>
                      <wps:txbx>
                        <w:txbxContent>
                          <w:p w:rsidR="00A33EE6" w:rsidRPr="0017495E" w:rsidRDefault="00A33EE6" w:rsidP="0017495E">
                            <w:pPr>
                              <w:pStyle w:val="NormalWeb"/>
                              <w:spacing w:after="158" w:line="360" w:lineRule="auto"/>
                              <w:jc w:val="both"/>
                              <w:rPr>
                                <w:rFonts w:ascii="Arial" w:hAnsi="Arial" w:cs="Arial"/>
                                <w:b/>
                                <w:sz w:val="32"/>
                                <w:lang w:val="en-GB"/>
                              </w:rPr>
                            </w:pPr>
                            <w:r w:rsidRPr="0017495E">
                              <w:rPr>
                                <w:rFonts w:ascii="Arial" w:hAnsi="Arial" w:cs="Arial"/>
                                <w:b/>
                                <w:sz w:val="32"/>
                                <w:lang w:val="en-GB"/>
                              </w:rPr>
                              <w:t xml:space="preserve">Obesity is causing a 5 % of the death cases in </w:t>
                            </w:r>
                            <w:r w:rsidRPr="0017495E">
                              <w:rPr>
                                <w:rFonts w:ascii="Arial" w:hAnsi="Arial" w:cs="Arial"/>
                                <w:b/>
                                <w:sz w:val="32"/>
                                <w:szCs w:val="32"/>
                                <w:lang w:val="en-GB"/>
                              </w:rPr>
                              <w:t>the world. The gaining weight brings a lot of damages</w:t>
                            </w:r>
                            <w:r w:rsidR="0017495E" w:rsidRPr="0017495E">
                              <w:rPr>
                                <w:rFonts w:ascii="Arial" w:hAnsi="Arial" w:cs="Arial"/>
                                <w:b/>
                                <w:sz w:val="32"/>
                                <w:szCs w:val="32"/>
                                <w:lang w:val="en-GB"/>
                              </w:rPr>
                              <w:t xml:space="preserve"> and diseases on the human body (</w:t>
                            </w:r>
                            <w:r w:rsidR="0017495E" w:rsidRPr="0017495E">
                              <w:rPr>
                                <w:rFonts w:ascii="Arial" w:hAnsi="Arial" w:cs="Arial"/>
                                <w:b/>
                                <w:sz w:val="32"/>
                                <w:szCs w:val="32"/>
                              </w:rPr>
                              <w:t>McKinsey Global Institute, 2014).</w:t>
                            </w:r>
                          </w:p>
                          <w:p w:rsidR="00A33EE6" w:rsidRPr="00A33EE6" w:rsidRDefault="00A33EE6" w:rsidP="00A33EE6">
                            <w:pPr>
                              <w:pStyle w:val="NormalWeb"/>
                              <w:spacing w:after="158" w:line="360" w:lineRule="auto"/>
                              <w:jc w:val="both"/>
                              <w:rPr>
                                <w:rFonts w:ascii="Arial" w:hAnsi="Arial" w:cs="Arial"/>
                                <w:sz w:val="32"/>
                                <w:szCs w:val="36"/>
                                <w:lang w:val="en-GB"/>
                              </w:rPr>
                            </w:pPr>
                          </w:p>
                          <w:p w:rsidR="00A33EE6" w:rsidRDefault="00A33EE6" w:rsidP="00A33EE6">
                            <w:pPr>
                              <w:jc w:val="center"/>
                            </w:pPr>
                          </w:p>
                          <w:p w:rsidR="00A33EE6" w:rsidRDefault="00A33EE6" w:rsidP="00A33EE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11174C" id="Teardrop 10" o:spid="_x0000_s1028" style="position:absolute;margin-left:0;margin-top:31pt;width:7in;height:153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6400800,19431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Y8NwMAAOcGAAAOAAAAZHJzL2Uyb0RvYy54bWysVVtPGzsQfj9S/4O17yWbSylEhApRcVSJ&#10;FgRUfXa83qxVr+0zdrLh/Pp+490s0CJVqpoHr8dz/+aSsw/71oqdpmi8WxXTo7IQ2ilfGbdZFV8f&#10;rt6eFCIm6SppvdOr4lHH4sP5m3/OurDUM994W2kSMOLisgurokkpLCeTqBrdynjkg3Zg1p5amUDS&#10;ZlKR7GC9tZNZWR5POk9VIK90jHj92DOL82y/rrVKN3UddRJ2VSC2lE/K55rPyfmZXG5IhsaoIQz5&#10;B1G00jg4HU19lEmKLZlfTLVGkY++TkfKtxNf10bpnAOymZY/ZXPfyKBzLgAnhhGm+PfMqi+7WxKm&#10;Qu0Aj5MtavSgJVXkg8AT8OlCXELsPtzSQEVcOdl9TS1/kYbYZ0wfR0z1PgmFx+NFWZ6UsK3Am54u&#10;5lMQsDN5Ug8U07/at4IvqyIN7jOecncdUy9+EGOP1vHp/JWxtuf2LzqXHCo5rG3SdN9UnVjbLd1J&#10;TvK0fMfBVIY9zWYnxz2Fjpi9L/lXCGk3aGWVKAcQabO+tCR2kjuoF2Hj0oZG9q/zrNeHMYjn/PzB&#10;f6ZehBaVdnpesSEFzEkOuXtKjR/a8Yq8SzkG8uhfiYARHcYof0nv+Nt77W2wNWs2TbozG0EGA7ix&#10;vuNkkd5vLC1QI/wGewcrOfBnscYwr3KknyWgNQwJ5jJxj8rlWu+0fRAdUM5YFqJB+eeM94ANtGGR&#10;+6nvoHxLj1bnyN2drtGJ6JlZjzzvAD1iLxUwS8eHCFma1Wp0wKg4fU3RpumgNMiyWl+NUbF8TfGl&#10;x1Eje0VpRuXWOD80y8uQq++j517+kH2fM6ef9ut9Hr8Zx8gva189YiRR81znGNSVwVxcy5huJWE5&#10;oQmwcNMNjhr1XRV+uAFwT/+/9s7y2BngFqLDslsV8b+tJI12+uSwTU6niwXMpkws3r2fgaDnnPVz&#10;jtu2lx6ln2K1B5WvLJ/s4VqTb79hL1+wV7CkU/Ddz9RAXCbQYGGzK31xke/YiEGma3cfFBtnnHnm&#10;H/bfJIVxOezTF39YjBjDl/uhl2VN5y+2ydcmL48nXIcKYJvm3h5Gjdf1czpLPf0/nf8AAAD//wMA&#10;UEsDBBQABgAIAAAAIQCHYReG3gAAAAgBAAAPAAAAZHJzL2Rvd25yZXYueG1sTI9BS8NAEIXvgv9h&#10;GcGb3dhCCDGbIoJU8aCtQultm51kg9nZkN0m6b93erKnecMb3nyvWM+uEyMOofWk4HGRgECqvGmp&#10;UfDz/fqQgQhRk9GdJ1RwxgDr8vam0LnxE21x3MVGcAiFXCuwMfa5lKGy6HRY+B6JvdoPTkdeh0aa&#10;QU8c7jq5TJJUOt0Sf7C6xxeL1e/u5BTsx329OW/e31Zk5+0hO3x91h+TUvd38/MTiIhz/D+GCz6j&#10;Q8lMR38iE0SngItEBemS58VNkozVUcEqZSHLQl4XKP8AAAD//wMAUEsBAi0AFAAGAAgAAAAhALaD&#10;OJL+AAAA4QEAABMAAAAAAAAAAAAAAAAAAAAAAFtDb250ZW50X1R5cGVzXS54bWxQSwECLQAUAAYA&#10;CAAAACEAOP0h/9YAAACUAQAACwAAAAAAAAAAAAAAAAAvAQAAX3JlbHMvLnJlbHNQSwECLQAUAAYA&#10;CAAAACEAAxPmPDcDAADnBgAADgAAAAAAAAAAAAAAAAAuAgAAZHJzL2Uyb0RvYy54bWxQSwECLQAU&#10;AAYACAAAACEAh2EXht4AAAAIAQAADwAAAAAAAAAAAAAAAACRBQAAZHJzL2Rvd25yZXYueG1sUEsF&#10;BgAAAAAEAAQA8wAAAJwGAAAAAA==&#10;" adj="-11796480,,5400" path="m,971550c,434978,1432868,,3200400,l6400800,r,971550c6400800,1508122,4967932,1943100,3200400,1943100,1432868,1943100,,1508122,,971550xe" fillcolor="white [3201]" stroked="f" strokeweight="1pt">
                <v:stroke joinstyle="miter"/>
                <v:shadow on="t" color="black" opacity="19660f" offset="4.49014mm,4.49014mm"/>
                <v:formulas/>
                <v:path arrowok="t" o:connecttype="custom" o:connectlocs="0,971550;3200400,0;6400800,0;6400800,971550;3200400,1943100;0,971550" o:connectangles="0,0,0,0,0,0" textboxrect="0,0,6400800,1943100"/>
                <v:textbox>
                  <w:txbxContent>
                    <w:p w:rsidR="00A33EE6" w:rsidRPr="0017495E" w:rsidRDefault="00A33EE6" w:rsidP="0017495E">
                      <w:pPr>
                        <w:pStyle w:val="NormalWeb"/>
                        <w:spacing w:after="158" w:line="360" w:lineRule="auto"/>
                        <w:jc w:val="both"/>
                        <w:rPr>
                          <w:rFonts w:ascii="Arial" w:hAnsi="Arial" w:cs="Arial"/>
                          <w:b/>
                          <w:sz w:val="32"/>
                          <w:lang w:val="en-GB"/>
                        </w:rPr>
                      </w:pPr>
                      <w:r w:rsidRPr="0017495E">
                        <w:rPr>
                          <w:rFonts w:ascii="Arial" w:hAnsi="Arial" w:cs="Arial"/>
                          <w:b/>
                          <w:sz w:val="32"/>
                          <w:lang w:val="en-GB"/>
                        </w:rPr>
                        <w:t xml:space="preserve">Obesity is causing a 5 % of the death cases in </w:t>
                      </w:r>
                      <w:r w:rsidRPr="0017495E">
                        <w:rPr>
                          <w:rFonts w:ascii="Arial" w:hAnsi="Arial" w:cs="Arial"/>
                          <w:b/>
                          <w:sz w:val="32"/>
                          <w:szCs w:val="32"/>
                          <w:lang w:val="en-GB"/>
                        </w:rPr>
                        <w:t>the world. The gaining weight brings a lot of damages</w:t>
                      </w:r>
                      <w:r w:rsidR="0017495E" w:rsidRPr="0017495E">
                        <w:rPr>
                          <w:rFonts w:ascii="Arial" w:hAnsi="Arial" w:cs="Arial"/>
                          <w:b/>
                          <w:sz w:val="32"/>
                          <w:szCs w:val="32"/>
                          <w:lang w:val="en-GB"/>
                        </w:rPr>
                        <w:t xml:space="preserve"> and diseases on the human body (</w:t>
                      </w:r>
                      <w:r w:rsidR="0017495E" w:rsidRPr="0017495E">
                        <w:rPr>
                          <w:rFonts w:ascii="Arial" w:hAnsi="Arial" w:cs="Arial"/>
                          <w:b/>
                          <w:sz w:val="32"/>
                          <w:szCs w:val="32"/>
                        </w:rPr>
                        <w:t xml:space="preserve">McKinsey Global Institute, </w:t>
                      </w:r>
                      <w:r w:rsidR="0017495E" w:rsidRPr="0017495E">
                        <w:rPr>
                          <w:rFonts w:ascii="Arial" w:hAnsi="Arial" w:cs="Arial"/>
                          <w:b/>
                          <w:sz w:val="32"/>
                          <w:szCs w:val="32"/>
                        </w:rPr>
                        <w:t>2014)</w:t>
                      </w:r>
                      <w:r w:rsidR="0017495E" w:rsidRPr="0017495E">
                        <w:rPr>
                          <w:rFonts w:ascii="Arial" w:hAnsi="Arial" w:cs="Arial"/>
                          <w:b/>
                          <w:sz w:val="32"/>
                          <w:szCs w:val="32"/>
                        </w:rPr>
                        <w:t>.</w:t>
                      </w:r>
                    </w:p>
                    <w:p w:rsidR="00A33EE6" w:rsidRPr="00A33EE6" w:rsidRDefault="00A33EE6" w:rsidP="00A33EE6">
                      <w:pPr>
                        <w:pStyle w:val="NormalWeb"/>
                        <w:spacing w:after="158" w:line="360" w:lineRule="auto"/>
                        <w:jc w:val="both"/>
                        <w:rPr>
                          <w:rFonts w:ascii="Arial" w:hAnsi="Arial" w:cs="Arial"/>
                          <w:sz w:val="32"/>
                          <w:szCs w:val="36"/>
                          <w:lang w:val="en-GB"/>
                        </w:rPr>
                      </w:pPr>
                    </w:p>
                    <w:p w:rsidR="00A33EE6" w:rsidRDefault="00A33EE6" w:rsidP="00A33EE6">
                      <w:pPr>
                        <w:jc w:val="center"/>
                      </w:pPr>
                    </w:p>
                    <w:p w:rsidR="00A33EE6" w:rsidRDefault="00A33EE6" w:rsidP="00A33EE6"/>
                  </w:txbxContent>
                </v:textbox>
                <w10:wrap anchorx="margin"/>
              </v:shape>
            </w:pict>
          </mc:Fallback>
        </mc:AlternateContent>
      </w:r>
    </w:p>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772754">
      <w:r>
        <w:rPr>
          <w:rFonts w:ascii="Arial" w:hAnsi="Arial" w:cs="Arial"/>
          <w:noProof/>
          <w:color w:val="7C9163" w:themeColor="accent1" w:themeShade="BF"/>
          <w:sz w:val="32"/>
        </w:rPr>
        <mc:AlternateContent>
          <mc:Choice Requires="wps">
            <w:drawing>
              <wp:anchor distT="0" distB="0" distL="114300" distR="114300" simplePos="0" relativeHeight="251664384" behindDoc="0" locked="0" layoutInCell="1" allowOverlap="1" wp14:anchorId="3758D834" wp14:editId="666B0E0B">
                <wp:simplePos x="0" y="0"/>
                <wp:positionH relativeFrom="margin">
                  <wp:posOffset>5104130</wp:posOffset>
                </wp:positionH>
                <wp:positionV relativeFrom="paragraph">
                  <wp:posOffset>3328035</wp:posOffset>
                </wp:positionV>
                <wp:extent cx="2476500" cy="460375"/>
                <wp:effectExtent l="0" t="0" r="0" b="0"/>
                <wp:wrapNone/>
                <wp:docPr id="5" name="Rectangle 5"/>
                <wp:cNvGraphicFramePr/>
                <a:graphic xmlns:a="http://schemas.openxmlformats.org/drawingml/2006/main">
                  <a:graphicData uri="http://schemas.microsoft.com/office/word/2010/wordprocessingShape">
                    <wps:wsp>
                      <wps:cNvSpPr/>
                      <wps:spPr>
                        <a:xfrm>
                          <a:off x="0" y="0"/>
                          <a:ext cx="2476500" cy="460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1139C6" w:rsidRPr="00B546BF" w:rsidRDefault="001139C6" w:rsidP="001139C6">
                            <w:pPr>
                              <w:jc w:val="center"/>
                              <w:rPr>
                                <w:rFonts w:ascii="Arial" w:hAnsi="Arial" w:cs="Arial"/>
                              </w:rPr>
                            </w:pPr>
                            <w:r w:rsidRPr="00B546BF">
                              <w:rPr>
                                <w:rFonts w:ascii="Arial" w:eastAsia="Times New Roman" w:hAnsi="Arial" w:cs="Arial"/>
                                <w:sz w:val="24"/>
                                <w:szCs w:val="24"/>
                              </w:rPr>
                              <w:t>(</w:t>
                            </w:r>
                            <w:r w:rsidRPr="003D7A8E">
                              <w:rPr>
                                <w:rFonts w:ascii="Arial" w:eastAsia="Times New Roman" w:hAnsi="Arial" w:cs="Arial"/>
                                <w:sz w:val="24"/>
                                <w:szCs w:val="24"/>
                              </w:rPr>
                              <w:t>Taylor, T</w:t>
                            </w:r>
                            <w:r>
                              <w:rPr>
                                <w:rFonts w:ascii="Arial" w:eastAsia="Times New Roman" w:hAnsi="Arial" w:cs="Arial"/>
                                <w:sz w:val="24"/>
                                <w:szCs w:val="24"/>
                              </w:rPr>
                              <w:t>.,</w:t>
                            </w:r>
                            <w:r w:rsidRPr="00B546BF">
                              <w:rPr>
                                <w:rFonts w:ascii="Arial" w:eastAsia="Times New Roman" w:hAnsi="Arial" w:cs="Arial"/>
                                <w:sz w:val="24"/>
                                <w:szCs w:val="24"/>
                              </w:rPr>
                              <w:t xml:space="preserve"> </w:t>
                            </w:r>
                            <w:r>
                              <w:rPr>
                                <w:rFonts w:ascii="Arial" w:eastAsia="Times New Roman" w:hAnsi="Arial" w:cs="Arial"/>
                                <w:sz w:val="24"/>
                                <w:szCs w:val="24"/>
                              </w:rPr>
                              <w:t>2020</w:t>
                            </w:r>
                            <w:r w:rsidRPr="00B546BF">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58D834" id="Rectangle 5" o:spid="_x0000_s1029" style="position:absolute;margin-left:401.9pt;margin-top:262.05pt;width:195pt;height:36.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bUqegIAAFQFAAAOAAAAZHJzL2Uyb0RvYy54bWysVN1P2zAQf5+0/8Hy+0hbWmAVKapATJMQ&#10;IGDi2XXsNprt885uk+6v39lJCmN7YdpL4vu++93H+UVrDdspDDW4ko+PRpwpJ6Gq3brk356uP51x&#10;FqJwlTDgVMn3KvCLxccP542fqwlswFQKGTlxYd74km9i9POiCHKjrAhH4JUjoQa0IhKJ66JC0ZB3&#10;a4rJaHRSNICVR5AqBOJedUK+yP61VjLeaR1UZKbklFvMX8zfVfoWi3MxX6Pwm1r2aYh/yMKK2lHQ&#10;g6srEQXbYv2HK1tLhAA6HkmwBWhdS5VroGrGozfVPG6EV7kWAif4A0zh/7mVt7t7ZHVV8hlnTlhq&#10;0QOBJtzaKDZL8DQ+zEnr0d9jTwV6plpbjTb9qQrWZkj3B0hVG5kk5mR6ejIbEfKSZNOT0fFpdlq8&#10;WHsM8YsCy9Kj5EjRM5JidxMiRSTVQSUFc3BdG5PbZtxvDFJMnCIl3KWYX3FvVNIz7kFpqjRnmhhB&#10;4np1aZB140DzSmkOQ5GdkUFS1BTwnba9SbJWeQrfaX8wyvHBxYO9rR1gBijviEoF7ARNd/V9nNpF&#10;ietOf4CiAyBhEdtVm3t9PDR2BdWe+o/QLUbw8rqmNtyIEO8F0iYQJLTd8Y4+2kBTcuhfnG0Af/6N&#10;n/RpQEnKWUObVfLwYytQcWa+Ohrdz+PpNK1iJqaz0wkR+Fqyei1xW3sJVN6Y7oiX+Zn0oxmeGsE+&#10;0xFYpqgkEk5S7JLLiANxGbsW0xmRarnMarR+XsQb9+hlcp5wTmP21D4L9P0sRpriWxi2UMzfjGSn&#10;mywdLLcRdJ3nNSHd4dp3gFY396U/M+k2vKaz1ssxXPwCAAD//wMAUEsDBBQABgAIAAAAIQDH0gXT&#10;3AAAAAwBAAAPAAAAZHJzL2Rvd25yZXYueG1sTI/LTsMwEEX3SPyDNZXYUdsFojbEqaCoG3YUJLbT&#10;eBpH9SOK3TT8Pc4KlvehO2eq7eQsG2mIXfAK5FIAI98E3flWwdfn/n4NLCb0Gm3wpOCHImzr25sK&#10;Sx2u/oPGQ2pZHvGxRAUmpb7kPDaGHMZl6Mnn7BQGhynLoeV6wGsed5avhCi4w87nCwZ72hlqzoeL&#10;UzC9fiMP1tAJuRPv416+yZ1V6m4xvTwDSzSlvzLM+Bkd6sx0DBevI7MK1uIhoycFT6tHCWxuyM1s&#10;HbO1KQrgdcX/P1H/AgAA//8DAFBLAQItABQABgAIAAAAIQC2gziS/gAAAOEBAAATAAAAAAAAAAAA&#10;AAAAAAAAAABbQ29udGVudF9UeXBlc10ueG1sUEsBAi0AFAAGAAgAAAAhADj9If/WAAAAlAEAAAsA&#10;AAAAAAAAAAAAAAAALwEAAF9yZWxzLy5yZWxzUEsBAi0AFAAGAAgAAAAhANuZtSp6AgAAVAUAAA4A&#10;AAAAAAAAAAAAAAAALgIAAGRycy9lMm9Eb2MueG1sUEsBAi0AFAAGAAgAAAAhAMfSBdPcAAAADAEA&#10;AA8AAAAAAAAAAAAAAAAA1AQAAGRycy9kb3ducmV2LnhtbFBLBQYAAAAABAAEAPMAAADdBQAAAAA=&#10;" filled="f" stroked="f">
                <v:textbox>
                  <w:txbxContent>
                    <w:p w:rsidR="001139C6" w:rsidRPr="00B546BF" w:rsidRDefault="001139C6" w:rsidP="001139C6">
                      <w:pPr>
                        <w:jc w:val="center"/>
                        <w:rPr>
                          <w:rFonts w:ascii="Arial" w:hAnsi="Arial" w:cs="Arial"/>
                        </w:rPr>
                      </w:pPr>
                      <w:r w:rsidRPr="00B546BF">
                        <w:rPr>
                          <w:rFonts w:ascii="Arial" w:eastAsia="Times New Roman" w:hAnsi="Arial" w:cs="Arial"/>
                          <w:sz w:val="24"/>
                          <w:szCs w:val="24"/>
                        </w:rPr>
                        <w:t>(</w:t>
                      </w:r>
                      <w:r w:rsidRPr="003D7A8E">
                        <w:rPr>
                          <w:rFonts w:ascii="Arial" w:eastAsia="Times New Roman" w:hAnsi="Arial" w:cs="Arial"/>
                          <w:sz w:val="24"/>
                          <w:szCs w:val="24"/>
                        </w:rPr>
                        <w:t>Taylor, T</w:t>
                      </w:r>
                      <w:r>
                        <w:rPr>
                          <w:rFonts w:ascii="Arial" w:eastAsia="Times New Roman" w:hAnsi="Arial" w:cs="Arial"/>
                          <w:sz w:val="24"/>
                          <w:szCs w:val="24"/>
                        </w:rPr>
                        <w:t>.,</w:t>
                      </w:r>
                      <w:r w:rsidRPr="00B546BF">
                        <w:rPr>
                          <w:rFonts w:ascii="Arial" w:eastAsia="Times New Roman" w:hAnsi="Arial" w:cs="Arial"/>
                          <w:sz w:val="24"/>
                          <w:szCs w:val="24"/>
                        </w:rPr>
                        <w:t xml:space="preserve"> </w:t>
                      </w:r>
                      <w:r>
                        <w:rPr>
                          <w:rFonts w:ascii="Arial" w:eastAsia="Times New Roman" w:hAnsi="Arial" w:cs="Arial"/>
                          <w:sz w:val="24"/>
                          <w:szCs w:val="24"/>
                        </w:rPr>
                        <w:t>2020</w:t>
                      </w:r>
                      <w:r w:rsidRPr="00B546BF">
                        <w:rPr>
                          <w:rFonts w:ascii="Arial" w:eastAsia="Times New Roman" w:hAnsi="Arial" w:cs="Arial"/>
                          <w:sz w:val="24"/>
                          <w:szCs w:val="24"/>
                        </w:rPr>
                        <w:t>).</w:t>
                      </w:r>
                    </w:p>
                  </w:txbxContent>
                </v:textbox>
                <w10:wrap anchorx="margin"/>
              </v:rect>
            </w:pict>
          </mc:Fallback>
        </mc:AlternateContent>
      </w:r>
      <w:r w:rsidR="00D952AE">
        <w:rPr>
          <w:noProof/>
        </w:rPr>
        <w:pict>
          <v:shape id="_x0000_s1027" type="#_x0000_t75" style="position:absolute;margin-left:-67.1pt;margin-top:15.25pt;width:610.1pt;height:253.2pt;z-index:-251654144;mso-position-horizontal-relative:text;mso-position-vertical-relative:text;mso-width-relative:page;mso-height-relative:page" wrapcoords="-29 0 -29 21650 0 21650 21658 21650 21658 100 21629 0 -29 0">
            <v:imagedata r:id="rId6" o:title="Body_Mass_Index"/>
            <v:shadow on="t"/>
            <w10:wrap type="tight"/>
          </v:shape>
        </w:pict>
      </w:r>
    </w:p>
    <w:p w:rsidR="004F127F" w:rsidRDefault="004F127F"/>
    <w:p w:rsidR="004F127F" w:rsidRDefault="00772754">
      <w:r>
        <w:rPr>
          <w:noProof/>
        </w:rPr>
        <mc:AlternateContent>
          <mc:Choice Requires="wps">
            <w:drawing>
              <wp:anchor distT="0" distB="0" distL="114300" distR="114300" simplePos="0" relativeHeight="251674624" behindDoc="0" locked="0" layoutInCell="1" allowOverlap="1" wp14:anchorId="5EC59ED1" wp14:editId="5E6AAAB7">
                <wp:simplePos x="0" y="0"/>
                <wp:positionH relativeFrom="margin">
                  <wp:posOffset>113665</wp:posOffset>
                </wp:positionH>
                <wp:positionV relativeFrom="paragraph">
                  <wp:posOffset>69850</wp:posOffset>
                </wp:positionV>
                <wp:extent cx="6086475" cy="1447800"/>
                <wp:effectExtent l="57150" t="57150" r="371475" b="342900"/>
                <wp:wrapNone/>
                <wp:docPr id="8" name="Teardrop 8"/>
                <wp:cNvGraphicFramePr/>
                <a:graphic xmlns:a="http://schemas.openxmlformats.org/drawingml/2006/main">
                  <a:graphicData uri="http://schemas.microsoft.com/office/word/2010/wordprocessingShape">
                    <wps:wsp>
                      <wps:cNvSpPr/>
                      <wps:spPr>
                        <a:xfrm>
                          <a:off x="0" y="0"/>
                          <a:ext cx="6086475" cy="1447800"/>
                        </a:xfrm>
                        <a:prstGeom prst="teardrop">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6"/>
                        </a:lnRef>
                        <a:fillRef idx="1">
                          <a:schemeClr val="lt1"/>
                        </a:fillRef>
                        <a:effectRef idx="0">
                          <a:schemeClr val="accent6"/>
                        </a:effectRef>
                        <a:fontRef idx="minor">
                          <a:schemeClr val="dk1"/>
                        </a:fontRef>
                      </wps:style>
                      <wps:txbx>
                        <w:txbxContent>
                          <w:p w:rsidR="00A33EE6" w:rsidRPr="0017495E" w:rsidRDefault="00A33EE6" w:rsidP="006D4630">
                            <w:pPr>
                              <w:pStyle w:val="NormalWeb"/>
                              <w:spacing w:after="158" w:line="360" w:lineRule="auto"/>
                              <w:jc w:val="both"/>
                              <w:rPr>
                                <w:rFonts w:ascii="Arial" w:hAnsi="Arial" w:cs="Arial"/>
                                <w:b/>
                                <w:sz w:val="32"/>
                                <w:szCs w:val="36"/>
                                <w:lang w:val="en-GB"/>
                              </w:rPr>
                            </w:pPr>
                            <w:r w:rsidRPr="0017495E">
                              <w:rPr>
                                <w:rFonts w:ascii="Arial" w:hAnsi="Arial" w:cs="Arial"/>
                                <w:b/>
                                <w:sz w:val="32"/>
                                <w:szCs w:val="36"/>
                                <w:lang w:val="en-GB"/>
                              </w:rPr>
                              <w:t>The stress, unhealthy lifestyle and the junk food are the main causers of the obesity.</w:t>
                            </w:r>
                          </w:p>
                          <w:p w:rsidR="00A33EE6" w:rsidRDefault="00A33EE6" w:rsidP="00A33EE6">
                            <w:pPr>
                              <w:jc w:val="center"/>
                            </w:pPr>
                          </w:p>
                          <w:p w:rsidR="00A33EE6" w:rsidRDefault="00A33EE6" w:rsidP="00A33EE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59ED1" id="Teardrop 8" o:spid="_x0000_s1030" style="position:absolute;margin-left:8.95pt;margin-top:5.5pt;width:479.25pt;height:11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6086475,14478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3YzOgMAAOUGAAAOAAAAZHJzL2Uyb0RvYy54bWysVdtu4zYQfS/QfyD43lh2HMdrRFkEWaQo&#10;kO4GSYp9pinKEkqR7JC2nH59z1CykrQBChT1A8Xh3M9cfPX52FlxMBRb70o5PyukME77qnW7Uv72&#10;fPfTWoqYlKuU9c6U8sVE+fn6xx+u+rAxC994WxkSMOLipg+lbFIKm9ks6sZ0Kp75YByYtadOJZC0&#10;m1Wkeljv7GxRFKtZ76kK5LWJEa9fBqa8zvbr2uj0ra6jScKWErGlfFI+t3zOrq/UZkcqNK0ew1D/&#10;IYpOtQ5OJ1NfVFJiT+0/THWtJh99nc6072a+rlttcg7IZl78LZunRgWTcwE4MUwwxf/PrP56eCDR&#10;VqVEoZzqUKJno6giH8Sa0elD3EDoKTzQSEVcOdVjTR1/kYQ4ZkRfJkTNMQmNx1WxXi0vL6TQ4M2X&#10;y8t1kTGfvaoHiuln4zvBl1Km0XtGUx3uY4JbiJ/E2KN1fDp/11o7cIcXkwsOlRzWPhl6aqpebO2e&#10;HhVSnH8qLuBfVC17WizWq4FCPywuC/5JoewOjawT5QAi7ba3lsRBcf8MImxc2dCo4fU86w1hjOI5&#10;YH/yn6l3oUVtnDmv2JAG5KTG3D2lxo/NeEfepRwDeXSvQsCIDkOUv2QO/B28DjbYmm13TXpsd4Ja&#10;jN/O+p6TRXr/YmmJsuA32jtZyYG/iTWG8ypH+qsCtC1DgqlM3KFqszUHY59FD5QzllI0KP854z1i&#10;A21Y5H4aOijf0os1OXL3aGr0IXpmMSDPG8BM2CsNzNLqFCFLs1qNDpgU5x8p2jQflUZZVhuqMSkW&#10;Hym+9zhpZK8ozaTctc6PzfI+5Or3yfMgf8p+yJnTT8ftMQ/fkmPkl62vXjCQqHmucwz6rsVc3KuY&#10;HhRhNaEJsG7TNxw16ltKP94AuKc/P3pneWwMcKXosepKGf/YKzJop18cdsknDCbMpkwsLy4XIOgt&#10;Z/uW4/bdrUfp51jsQecryyd7utbku+/YyjfsFSzlNHwPMzUStwk0WNjr2tzc5Dv2YVDp3j0FzcYZ&#10;Z5755+N3RWFaDsf01Z/WIsbw/X4YZFnT+Zt98nWbl8crrmMFsEtzb4+jxsv6LZ2lXv+drv8CAAD/&#10;/wMAUEsDBBQABgAIAAAAIQCWMEUj4AAAAAkBAAAPAAAAZHJzL2Rvd25yZXYueG1sTI/BTsMwEETv&#10;SPyDtZW4IOq0oLQJcSpEBIgDh6b9ANd2k6jxOrLdNvl7lhM9rUYzmn1TbEbbs4vxoXMoYDFPgBlU&#10;TnfYCNjvPp7WwEKUqGXv0AiYTIBNeX9XyFy7K27NpY4NoxIMuRTQxjjknAfVGivD3A0GyTs6b2Uk&#10;6RuuvbxSue35MklSbmWH9KGVg3lvjTrVZyvA+c/j4/dU/ahtVUf1le6m/boS4mE2vr0Ci2aM/2H4&#10;wyd0KInp4M6oA+tJrzJK0l3QJPKzVfoC7CBg+ZwlwMuC3y4ofwEAAP//AwBQSwECLQAUAAYACAAA&#10;ACEAtoM4kv4AAADhAQAAEwAAAAAAAAAAAAAAAAAAAAAAW0NvbnRlbnRfVHlwZXNdLnhtbFBLAQIt&#10;ABQABgAIAAAAIQA4/SH/1gAAAJQBAAALAAAAAAAAAAAAAAAAAC8BAABfcmVscy8ucmVsc1BLAQIt&#10;ABQABgAIAAAAIQA2l3YzOgMAAOUGAAAOAAAAAAAAAAAAAAAAAC4CAABkcnMvZTJvRG9jLnhtbFBL&#10;AQItABQABgAIAAAAIQCWMEUj4AAAAAkBAAAPAAAAAAAAAAAAAAAAAJQFAABkcnMvZG93bnJldi54&#10;bWxQSwUGAAAAAAQABADzAAAAoQYAAAAA&#10;" adj="-11796480,,5400" path="m,723900c,324101,1362504,,3043238,l6086475,r,723900c6086475,1123699,4723971,1447800,3043237,1447800,1362503,1447800,-1,1123699,-1,723900r1,xe" fillcolor="white [3201]" stroked="f" strokeweight="1pt">
                <v:stroke joinstyle="miter"/>
                <v:shadow on="t" color="black" opacity="19660f" offset="4.49014mm,4.49014mm"/>
                <v:formulas/>
                <v:path arrowok="t" o:connecttype="custom" o:connectlocs="0,723900;3043238,0;6086475,0;6086475,723900;3043237,1447800;-1,723900;0,723900" o:connectangles="0,0,0,0,0,0,0" textboxrect="0,0,6086475,1447800"/>
                <v:textbox>
                  <w:txbxContent>
                    <w:p w:rsidR="00A33EE6" w:rsidRPr="0017495E" w:rsidRDefault="00A33EE6" w:rsidP="006D4630">
                      <w:pPr>
                        <w:pStyle w:val="NormalWeb"/>
                        <w:spacing w:after="158" w:line="360" w:lineRule="auto"/>
                        <w:jc w:val="both"/>
                        <w:rPr>
                          <w:rFonts w:ascii="Arial" w:hAnsi="Arial" w:cs="Arial"/>
                          <w:b/>
                          <w:sz w:val="32"/>
                          <w:szCs w:val="36"/>
                          <w:lang w:val="en-GB"/>
                        </w:rPr>
                      </w:pPr>
                      <w:r w:rsidRPr="0017495E">
                        <w:rPr>
                          <w:rFonts w:ascii="Arial" w:hAnsi="Arial" w:cs="Arial"/>
                          <w:b/>
                          <w:sz w:val="32"/>
                          <w:szCs w:val="36"/>
                          <w:lang w:val="en-GB"/>
                        </w:rPr>
                        <w:t>The stress, unhealthy lifestyle and the junk food are the main causers of the obesity</w:t>
                      </w:r>
                      <w:r w:rsidRPr="0017495E">
                        <w:rPr>
                          <w:rFonts w:ascii="Arial" w:hAnsi="Arial" w:cs="Arial"/>
                          <w:b/>
                          <w:sz w:val="32"/>
                          <w:szCs w:val="36"/>
                          <w:lang w:val="en-GB"/>
                        </w:rPr>
                        <w:t>.</w:t>
                      </w:r>
                    </w:p>
                    <w:p w:rsidR="00A33EE6" w:rsidRDefault="00A33EE6" w:rsidP="00A33EE6">
                      <w:pPr>
                        <w:jc w:val="center"/>
                      </w:pPr>
                    </w:p>
                    <w:p w:rsidR="00A33EE6" w:rsidRDefault="00A33EE6" w:rsidP="00A33EE6"/>
                  </w:txbxContent>
                </v:textbox>
                <w10:wrap anchorx="margin"/>
              </v:shape>
            </w:pict>
          </mc:Fallback>
        </mc:AlternateContent>
      </w:r>
    </w:p>
    <w:p w:rsidR="00772754" w:rsidRDefault="00772754"/>
    <w:p w:rsidR="00772754" w:rsidRDefault="0017495E">
      <w:r>
        <w:rPr>
          <w:rFonts w:ascii="Arial" w:hAnsi="Arial" w:cs="Arial"/>
          <w:noProof/>
          <w:color w:val="7C9163" w:themeColor="accent1" w:themeShade="BF"/>
          <w:sz w:val="32"/>
        </w:rPr>
        <mc:AlternateContent>
          <mc:Choice Requires="wps">
            <w:drawing>
              <wp:anchor distT="0" distB="0" distL="114300" distR="114300" simplePos="0" relativeHeight="251667456" behindDoc="0" locked="0" layoutInCell="1" allowOverlap="1" wp14:anchorId="13A811E7" wp14:editId="31C39237">
                <wp:simplePos x="0" y="0"/>
                <wp:positionH relativeFrom="margin">
                  <wp:posOffset>10229215</wp:posOffset>
                </wp:positionH>
                <wp:positionV relativeFrom="paragraph">
                  <wp:posOffset>12700</wp:posOffset>
                </wp:positionV>
                <wp:extent cx="2476500" cy="460375"/>
                <wp:effectExtent l="0" t="0" r="0" b="0"/>
                <wp:wrapNone/>
                <wp:docPr id="3" name="Rectangle 3"/>
                <wp:cNvGraphicFramePr/>
                <a:graphic xmlns:a="http://schemas.openxmlformats.org/drawingml/2006/main">
                  <a:graphicData uri="http://schemas.microsoft.com/office/word/2010/wordprocessingShape">
                    <wps:wsp>
                      <wps:cNvSpPr/>
                      <wps:spPr>
                        <a:xfrm>
                          <a:off x="0" y="0"/>
                          <a:ext cx="2476500" cy="460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1139C6" w:rsidRPr="00B546BF" w:rsidRDefault="00B43DF4" w:rsidP="001139C6">
                            <w:pPr>
                              <w:jc w:val="center"/>
                              <w:rPr>
                                <w:rFonts w:ascii="Arial" w:hAnsi="Arial" w:cs="Arial"/>
                              </w:rPr>
                            </w:pPr>
                            <w:r>
                              <w:rPr>
                                <w:rFonts w:ascii="Arial" w:eastAsia="Times New Roman" w:hAnsi="Arial" w:cs="Arial"/>
                                <w:sz w:val="24"/>
                                <w:szCs w:val="24"/>
                              </w:rPr>
                              <w:t xml:space="preserve">(Angeles, </w:t>
                            </w:r>
                            <w:r w:rsidRPr="001139C6">
                              <w:rPr>
                                <w:rFonts w:ascii="Arial" w:eastAsia="Times New Roman" w:hAnsi="Arial" w:cs="Arial"/>
                                <w:sz w:val="24"/>
                                <w:szCs w:val="24"/>
                              </w:rPr>
                              <w:t>20</w:t>
                            </w:r>
                            <w:r w:rsidRPr="00B43DF4">
                              <w:rPr>
                                <w:rFonts w:ascii="Arial" w:eastAsia="Times New Roman" w:hAnsi="Arial" w:cs="Arial"/>
                                <w:sz w:val="24"/>
                                <w:szCs w:val="24"/>
                              </w:rPr>
                              <w:t>16</w:t>
                            </w:r>
                            <w:r w:rsidR="001139C6" w:rsidRPr="00B546BF">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A811E7" id="Rectangle 3" o:spid="_x0000_s1031" style="position:absolute;margin-left:805.45pt;margin-top:1pt;width:195pt;height:36.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fBgeAIAAFQFAAAOAAAAZHJzL2Uyb0RvYy54bWysVEtPGzEQvlfqf7B8L5uE8OiKDYpAVJUQ&#10;REDF2fHayaq2xx072U1/fcfeTaC0F6pedu15zzff+OKys4ZtFYYGXMXHRyPOlJNQN25V8W9PN5/O&#10;OQtRuFoYcKriOxX45ezjh4vWl2oCazC1QkZBXChbX/F1jL4siiDXyopwBF45UmpAKyJdcVXUKFqK&#10;bk0xGY1Oixaw9ghShUDS617JZzm+1krGe62DisxUnGqL+Yv5u0zfYnYhyhUKv27kUIb4hyqsaBwl&#10;PYS6FlGwDTZ/hLKNRAig45EEW4DWjVS5B+pmPHrTzeNaeJV7IXCCP8AU/l9YebddIGvqih9z5oSl&#10;ET0QaMKtjGLHCZ7Wh5KsHv0Ch1ugY+q102jTn7pgXYZ0d4BUdZFJEk6mZ6cnI0Jekm56Ojo+O0lB&#10;ixdvjyF+UWBZOlQcKXtGUmxvQ+xN9yYpmYObxhiSi9K43wQUM0mKVHBfYj7FnVG99YPS1GmuNAmC&#10;xNXyyiDr6UB8pTL3pMjByCEZakr4Tt/BJXmrzMJ3+h+ccn5w8eBvGweYAco7olIDW0Hsrr+PB2R1&#10;b7+HogcgYRG7ZZdnnWeQJEuodzR/hH4xgpc3DY3hVoS4EEibQJDQdsd7+mgDbcVhOHG2Bvz5N3my&#10;J4KSlrOWNqvi4cdGoOLMfHVE3c/j6TStYr5MT84mdMHXmuVrjdvYK6D2xvSOeJmPyT6a/VEj2Gd6&#10;BOYpK6mEk5S74jLi/nIV+xHTMyLVfJ7NaP28iLfu0csUPOGcaPbUPQv0AxcjsfgO9lsoyjeU7G2T&#10;p4P5JoJuMl9fcB0mQKubGT88M+lteH3PVi+P4ewXAAAA//8DAFBLAwQUAAYACAAAACEAeS3JttoA&#10;AAAKAQAADwAAAGRycy9kb3ducmV2LnhtbEyPwU7DMBBE70j8g7VI3KidCgqEOBUU9cKNgsR1m2zj&#10;CHsdxW4a/p7tCY6zO5p5U63n4NVEY+ojWygWBhRxE9ueOwufH9ubB1ApI7foI5OFH0qwri8vKizb&#10;eOJ3mna5UxLCqUQLLueh1Do1jgKmRRyI5XeIY8Ascux0O+JJwoPXS2NWOmDP0uBwoI2j5nt3DBbm&#10;ly/U0Ts6oA7mbdoWr8XGW3t9NT8/gco05z8znPEFHWph2scjt0l50avCPIrXwlI2iUHqzoe9hfvb&#10;O9B1pf9PqH8BAAD//wMAUEsBAi0AFAAGAAgAAAAhALaDOJL+AAAA4QEAABMAAAAAAAAAAAAAAAAA&#10;AAAAAFtDb250ZW50X1R5cGVzXS54bWxQSwECLQAUAAYACAAAACEAOP0h/9YAAACUAQAACwAAAAAA&#10;AAAAAAAAAAAvAQAAX3JlbHMvLnJlbHNQSwECLQAUAAYACAAAACEAGFnwYHgCAABUBQAADgAAAAAA&#10;AAAAAAAAAAAuAgAAZHJzL2Uyb0RvYy54bWxQSwECLQAUAAYACAAAACEAeS3JttoAAAAKAQAADwAA&#10;AAAAAAAAAAAAAADSBAAAZHJzL2Rvd25yZXYueG1sUEsFBgAAAAAEAAQA8wAAANkFAAAAAA==&#10;" filled="f" stroked="f">
                <v:textbox>
                  <w:txbxContent>
                    <w:p w:rsidR="001139C6" w:rsidRPr="00B546BF" w:rsidRDefault="00B43DF4" w:rsidP="001139C6">
                      <w:pPr>
                        <w:jc w:val="center"/>
                        <w:rPr>
                          <w:rFonts w:ascii="Arial" w:hAnsi="Arial" w:cs="Arial"/>
                        </w:rPr>
                      </w:pPr>
                      <w:r>
                        <w:rPr>
                          <w:rFonts w:ascii="Arial" w:eastAsia="Times New Roman" w:hAnsi="Arial" w:cs="Arial"/>
                          <w:sz w:val="24"/>
                          <w:szCs w:val="24"/>
                        </w:rPr>
                        <w:t xml:space="preserve">(Angeles, </w:t>
                      </w:r>
                      <w:r w:rsidRPr="001139C6">
                        <w:rPr>
                          <w:rFonts w:ascii="Arial" w:eastAsia="Times New Roman" w:hAnsi="Arial" w:cs="Arial"/>
                          <w:sz w:val="24"/>
                          <w:szCs w:val="24"/>
                        </w:rPr>
                        <w:t>20</w:t>
                      </w:r>
                      <w:r w:rsidRPr="00B43DF4">
                        <w:rPr>
                          <w:rFonts w:ascii="Arial" w:eastAsia="Times New Roman" w:hAnsi="Arial" w:cs="Arial"/>
                          <w:sz w:val="24"/>
                          <w:szCs w:val="24"/>
                        </w:rPr>
                        <w:t>16</w:t>
                      </w:r>
                      <w:r w:rsidR="001139C6" w:rsidRPr="00B546BF">
                        <w:rPr>
                          <w:rFonts w:ascii="Arial" w:eastAsia="Times New Roman" w:hAnsi="Arial" w:cs="Arial"/>
                          <w:sz w:val="24"/>
                          <w:szCs w:val="24"/>
                        </w:rPr>
                        <w:t>).</w:t>
                      </w:r>
                    </w:p>
                  </w:txbxContent>
                </v:textbox>
                <w10:wrap anchorx="margin"/>
              </v:rect>
            </w:pict>
          </mc:Fallback>
        </mc:AlternateContent>
      </w:r>
    </w:p>
    <w:p w:rsidR="00772754" w:rsidRDefault="0017495E">
      <w:r>
        <w:rPr>
          <w:noProof/>
        </w:rPr>
        <mc:AlternateContent>
          <mc:Choice Requires="wps">
            <w:drawing>
              <wp:anchor distT="0" distB="0" distL="114300" distR="114300" simplePos="0" relativeHeight="251678720" behindDoc="0" locked="0" layoutInCell="1" allowOverlap="1" wp14:anchorId="502BB9AA" wp14:editId="387E8A52">
                <wp:simplePos x="0" y="0"/>
                <wp:positionH relativeFrom="margin">
                  <wp:posOffset>6998335</wp:posOffset>
                </wp:positionH>
                <wp:positionV relativeFrom="paragraph">
                  <wp:posOffset>74930</wp:posOffset>
                </wp:positionV>
                <wp:extent cx="4933950" cy="2400300"/>
                <wp:effectExtent l="57150" t="57150" r="361950" b="342900"/>
                <wp:wrapNone/>
                <wp:docPr id="11" name="Teardrop 11"/>
                <wp:cNvGraphicFramePr/>
                <a:graphic xmlns:a="http://schemas.openxmlformats.org/drawingml/2006/main">
                  <a:graphicData uri="http://schemas.microsoft.com/office/word/2010/wordprocessingShape">
                    <wps:wsp>
                      <wps:cNvSpPr/>
                      <wps:spPr>
                        <a:xfrm>
                          <a:off x="0" y="0"/>
                          <a:ext cx="4933950" cy="2400300"/>
                        </a:xfrm>
                        <a:prstGeom prst="teardrop">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6"/>
                        </a:lnRef>
                        <a:fillRef idx="1">
                          <a:schemeClr val="lt1"/>
                        </a:fillRef>
                        <a:effectRef idx="0">
                          <a:schemeClr val="accent6"/>
                        </a:effectRef>
                        <a:fontRef idx="minor">
                          <a:schemeClr val="dk1"/>
                        </a:fontRef>
                      </wps:style>
                      <wps:txbx>
                        <w:txbxContent>
                          <w:p w:rsidR="006D4630" w:rsidRPr="0017495E" w:rsidRDefault="006D4630" w:rsidP="006D4630">
                            <w:pPr>
                              <w:pStyle w:val="NormalWeb"/>
                              <w:spacing w:after="158" w:line="360" w:lineRule="auto"/>
                              <w:jc w:val="both"/>
                              <w:rPr>
                                <w:rFonts w:ascii="Arial" w:hAnsi="Arial" w:cs="Arial"/>
                                <w:b/>
                                <w:sz w:val="32"/>
                                <w:lang w:val="en-GB"/>
                              </w:rPr>
                            </w:pPr>
                            <w:r w:rsidRPr="0017495E">
                              <w:rPr>
                                <w:rFonts w:ascii="Arial" w:hAnsi="Arial" w:cs="Arial"/>
                                <w:b/>
                                <w:sz w:val="32"/>
                                <w:lang w:val="en-GB"/>
                              </w:rPr>
                              <w:t>Methods to manage the obesity – Surgery treatment, changing the eating habits and exercising.</w:t>
                            </w:r>
                          </w:p>
                          <w:p w:rsidR="006D4630" w:rsidRPr="006D4630" w:rsidRDefault="006D4630" w:rsidP="006D4630">
                            <w:pPr>
                              <w:spacing w:line="360" w:lineRule="auto"/>
                              <w:jc w:val="both"/>
                              <w:rPr>
                                <w:rFonts w:ascii="Arial" w:hAnsi="Arial" w:cs="Arial"/>
                                <w:sz w:val="28"/>
                              </w:rPr>
                            </w:pPr>
                          </w:p>
                          <w:p w:rsidR="006D4630" w:rsidRPr="006D4630" w:rsidRDefault="006D4630" w:rsidP="006D4630">
                            <w:pPr>
                              <w:spacing w:line="360" w:lineRule="auto"/>
                              <w:jc w:val="both"/>
                              <w:rPr>
                                <w:rFonts w:ascii="Arial" w:hAnsi="Arial" w:cs="Arial"/>
                                <w:sz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2BB9AA" id="Teardrop 11" o:spid="_x0000_s1032" style="position:absolute;margin-left:551.05pt;margin-top:5.9pt;width:388.5pt;height:189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933950,24003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4a8OwMAAOcGAAAOAAAAZHJzL2Uyb0RvYy54bWysVVtv2zYUfi+w/0DwfbF8SZoYUYogRYYC&#10;aRskGfpMU5RFjCK5Q9py+uv3kZSVZAswYJgfKB6e+3cuvvx06A3bKwra2ZrPTyrOlJWu0XZb89+f&#10;bn895yxEYRthnFU1f1aBf7r65cPl4Ndq4TpnGkUMRmxYD77mXYx+PZsF2alehBPnlQWzddSLCJK2&#10;s4bEAOu9mS2q6mw2OGo8OalCwOvnwuRX2X7bKhm/t21QkZmaI7aYT8rnJp2zq0ux3pLwnZZjGOI/&#10;RNELbeF0MvVZRMF2pP9hqteSXHBtPJGun7m21VLlHJDNvPpbNo+d8CrnAnCCn2AK/59Z+W1/T0w3&#10;qN2cMyt61OhJCWrIeYYn4DP4sIbYo7+nkQq4pmQPLfXpizTYIWP6PGGqDpFJPK4ulsuLU0AvwVus&#10;qmpZZdRnL+qeQvxNuZ6lS83j6D7jKfZ3IcItxI9iyaOx6bTuVhtTuOVF5ZJDJYe1i4oeu2ZgG7Oj&#10;B5GSvKhO4Z81OnlaLM7PCoWOWHys0o8zYbZoZRkpBxBou7kxxPYidVARScaF8Z0or8hoymkUzwG7&#10;o/9MvQktSGXVskmGJDAnMebuKHZubMdbcjbmGMihfwUCRnQYo/wltU/fknyxkawZve3ig94y0hjA&#10;rXFDShbp/Yul1XlJbQRztJIDfxVr8MsmR/pVAFqdIMFcxtSjYr1Re2We2ACUM5acdTU/Wya8i9Wk&#10;DYupn0oH5Vt8NipHbh9Ui05EzywK8mkHqAl7IYFZPBttmSSd1Fp0wKQ4f0/RxNzG6KBRNqmVakyK&#10;1XuKbz1OGtkrSjMp99q6sVnehtz8MXku8sfsS84p/XjYHPL45cTSy8Y1zxhJ1DzXOXh5qzEXdyLE&#10;e0FYTmgCLNz4HUeL+tbcjTcA7ujne+9JHjsDXM4GLLuahz93ghTa6YvFNrmYr1YwGzOxOv24AEGv&#10;OZvXHLvrbxxKj4WB6PI1yUdzvLbk+h/Yy9fJK1jCSvguMzUSNxE0WNjsUl1f5zs2ohfxzj56mYwn&#10;nNPMPx1+CPLTcjjEb+64GDGGb/dDkU2a1l3vomt1Xh4vuI4VwDbNvT2OWlrXr+ks9fL/dPUXAAAA&#10;//8DAFBLAwQUAAYACAAAACEAcjYc/+EAAAAMAQAADwAAAGRycy9kb3ducmV2LnhtbEyPQU/DMAyF&#10;70j8h8hI3FjaIY2uNJ0mJEACMWjhwi1rvLascUqTbeXf457g5mc/PX8vW422E0ccfOtIQTyLQCBV&#10;zrRUK/h4v79KQPigyejOESr4QQ+r/Pws06lxJyrwWIZacAj5VCtoQuhTKX3VoNV+5nokvu3cYHVg&#10;OdTSDPrE4baT8yhaSKtb4g+N7vGuwWpfHqyCTf9VPpT2+/n1rVi/fO53T6F4XCh1eTGub0EEHMOf&#10;GSZ8RoecmbbuQMaLjnUczWP2ThN3mBzJzZI3WwXXyTIBmWfyf4n8FwAA//8DAFBLAQItABQABgAI&#10;AAAAIQC2gziS/gAAAOEBAAATAAAAAAAAAAAAAAAAAAAAAABbQ29udGVudF9UeXBlc10ueG1sUEsB&#10;Ai0AFAAGAAgAAAAhADj9If/WAAAAlAEAAAsAAAAAAAAAAAAAAAAALwEAAF9yZWxzLy5yZWxzUEsB&#10;Ai0AFAAGAAgAAAAhAOdjhrw7AwAA5wYAAA4AAAAAAAAAAAAAAAAALgIAAGRycy9lMm9Eb2MueG1s&#10;UEsBAi0AFAAGAAgAAAAhAHI2HP/hAAAADAEAAA8AAAAAAAAAAAAAAAAAlQUAAGRycy9kb3ducmV2&#10;LnhtbFBLBQYAAAAABAAEAPMAAACjBgAAAAA=&#10;" adj="-11796480,,5400" path="m,1200150c,537325,1104502,,2466975,l4933950,r,1200150c4933950,1862975,3829448,2400300,2466975,2400300,1104502,2400300,,1862975,,1200150xe" fillcolor="white [3201]" stroked="f" strokeweight="1pt">
                <v:stroke joinstyle="miter"/>
                <v:shadow on="t" color="black" opacity="19660f" offset="4.49014mm,4.49014mm"/>
                <v:formulas/>
                <v:path arrowok="t" o:connecttype="custom" o:connectlocs="0,1200150;2466975,0;4933950,0;4933950,1200150;2466975,2400300;0,1200150" o:connectangles="0,0,0,0,0,0" textboxrect="0,0,4933950,2400300"/>
                <v:textbox>
                  <w:txbxContent>
                    <w:p w:rsidR="006D4630" w:rsidRPr="0017495E" w:rsidRDefault="006D4630" w:rsidP="006D4630">
                      <w:pPr>
                        <w:pStyle w:val="NormalWeb"/>
                        <w:spacing w:after="158" w:line="360" w:lineRule="auto"/>
                        <w:jc w:val="both"/>
                        <w:rPr>
                          <w:rFonts w:ascii="Arial" w:hAnsi="Arial" w:cs="Arial"/>
                          <w:b/>
                          <w:sz w:val="32"/>
                          <w:lang w:val="en-GB"/>
                        </w:rPr>
                      </w:pPr>
                      <w:r w:rsidRPr="0017495E">
                        <w:rPr>
                          <w:rFonts w:ascii="Arial" w:hAnsi="Arial" w:cs="Arial"/>
                          <w:b/>
                          <w:sz w:val="32"/>
                          <w:lang w:val="en-GB"/>
                        </w:rPr>
                        <w:t xml:space="preserve">Methods to manage the obesity – Surgery </w:t>
                      </w:r>
                      <w:r w:rsidRPr="0017495E">
                        <w:rPr>
                          <w:rFonts w:ascii="Arial" w:hAnsi="Arial" w:cs="Arial"/>
                          <w:b/>
                          <w:sz w:val="32"/>
                          <w:lang w:val="en-GB"/>
                        </w:rPr>
                        <w:t>treatment,</w:t>
                      </w:r>
                      <w:r w:rsidRPr="0017495E">
                        <w:rPr>
                          <w:rFonts w:ascii="Arial" w:hAnsi="Arial" w:cs="Arial"/>
                          <w:b/>
                          <w:sz w:val="32"/>
                          <w:lang w:val="en-GB"/>
                        </w:rPr>
                        <w:t xml:space="preserve"> changing the eating habits and </w:t>
                      </w:r>
                      <w:r w:rsidRPr="0017495E">
                        <w:rPr>
                          <w:rFonts w:ascii="Arial" w:hAnsi="Arial" w:cs="Arial"/>
                          <w:b/>
                          <w:sz w:val="32"/>
                          <w:lang w:val="en-GB"/>
                        </w:rPr>
                        <w:t>exercising.</w:t>
                      </w:r>
                    </w:p>
                    <w:p w:rsidR="006D4630" w:rsidRPr="006D4630" w:rsidRDefault="006D4630" w:rsidP="006D4630">
                      <w:pPr>
                        <w:spacing w:line="360" w:lineRule="auto"/>
                        <w:jc w:val="both"/>
                        <w:rPr>
                          <w:rFonts w:ascii="Arial" w:hAnsi="Arial" w:cs="Arial"/>
                          <w:sz w:val="28"/>
                        </w:rPr>
                      </w:pPr>
                    </w:p>
                    <w:p w:rsidR="006D4630" w:rsidRPr="006D4630" w:rsidRDefault="006D4630" w:rsidP="006D4630">
                      <w:pPr>
                        <w:spacing w:line="360" w:lineRule="auto"/>
                        <w:jc w:val="both"/>
                        <w:rPr>
                          <w:rFonts w:ascii="Arial" w:hAnsi="Arial" w:cs="Arial"/>
                          <w:sz w:val="28"/>
                        </w:rPr>
                      </w:pPr>
                    </w:p>
                  </w:txbxContent>
                </v:textbox>
                <w10:wrap anchorx="margin"/>
              </v:shape>
            </w:pict>
          </mc:Fallback>
        </mc:AlternateContent>
      </w:r>
    </w:p>
    <w:p w:rsidR="00772754" w:rsidRDefault="00772754"/>
    <w:p w:rsidR="00772754" w:rsidRDefault="00D952AE">
      <w:r>
        <w:rPr>
          <w:noProof/>
        </w:rPr>
        <w:pict>
          <v:shape id="_x0000_s1028" type="#_x0000_t75" style="position:absolute;margin-left:-40.85pt;margin-top:25.2pt;width:583.85pt;height:352.15pt;z-index:-251645952;mso-position-horizontal-relative:text;mso-position-vertical-relative:text;mso-width-relative:page;mso-height-relative:page" wrapcoords="-35 0 -35 21485 0 21638 21671 21638 21671 77 21635 0 -35 0">
            <v:imagedata r:id="rId7" o:title="shutterstock_357740381"/>
            <v:shadow on="t"/>
            <w10:wrap type="tight"/>
          </v:shape>
        </w:pict>
      </w:r>
    </w:p>
    <w:p w:rsidR="00772754" w:rsidRDefault="00772754"/>
    <w:p w:rsidR="00772754" w:rsidRDefault="00D952AE">
      <w:r>
        <w:rPr>
          <w:noProof/>
        </w:rPr>
        <w:pict>
          <v:shape id="_x0000_s1029" type="#_x0000_t75" style="position:absolute;margin-left:639.1pt;margin-top:22.05pt;width:320.85pt;height:363.9pt;z-index:-251635712;mso-position-horizontal-relative:text;mso-position-vertical-relative:text;mso-width-relative:page;mso-height-relative:page" wrapcoords="7683 465 7112 503 6498 852 6366 1316 6322 1703 6102 2323 6278 2942 6278 3213 6498 3561 6673 3561 6190 4606 6146 4761 6322 6039 3776 6387 3380 6465 3293 6929 3249 7471 4566 7897 5180 7974 7771 8516 8078 8516 8298 9135 8561 9755 8649 10374 7420 11613 6278 12852 5576 13703 5356 14013 5137 15948 4917 16568 4741 17187 4522 17806 4215 18426 3468 19045 1756 19355 1054 19510 1054 19858 1405 20555 3249 20903 4522 20903 4698 20903 4917 20903 5268 20516 5224 19665 6015 17806 6454 17187 6805 16568 7376 16568 12644 16026 16420 14090 18615 14090 20985 13781 20985 13355 19976 12890 19580 12852 18395 12116 17429 12000 12337 11613 12556 11071 12556 10374 12951 10374 14839 9871 14839 9135 14707 6658 14576 6039 14400 5381 13390 4723 12249 4297 11722 4181 11766 4026 10668 3600 10098 3561 9220 2942 9439 1703 9220 1084 9263 929 8517 503 8166 465 7683 465">
            <v:imagedata r:id="rId8" o:title="Healthy-Food-Runner-Clipart-1"/>
            <w10:wrap type="tight"/>
          </v:shape>
        </w:pict>
      </w:r>
    </w:p>
    <w:p w:rsidR="00772754" w:rsidRDefault="00772754"/>
    <w:p w:rsidR="00772754" w:rsidRDefault="00772754"/>
    <w:p w:rsidR="00772754" w:rsidRDefault="00772754"/>
    <w:p w:rsidR="00772754" w:rsidRDefault="00772754"/>
    <w:p w:rsidR="00772754" w:rsidRDefault="00772754"/>
    <w:p w:rsidR="00772754" w:rsidRDefault="00772754"/>
    <w:p w:rsidR="00772754" w:rsidRDefault="00772754"/>
    <w:p w:rsidR="00772754" w:rsidRDefault="00772754"/>
    <w:p w:rsidR="00772754" w:rsidRDefault="00772754"/>
    <w:p w:rsidR="00772754" w:rsidRDefault="00772754"/>
    <w:p w:rsidR="00772754" w:rsidRDefault="00772754"/>
    <w:p w:rsidR="006D4630" w:rsidRDefault="006D4630" w:rsidP="00B43DF4">
      <w:pPr>
        <w:spacing w:line="360" w:lineRule="auto"/>
        <w:jc w:val="both"/>
        <w:rPr>
          <w:rFonts w:ascii="Arial" w:hAnsi="Arial" w:cs="Arial"/>
          <w:sz w:val="24"/>
          <w:szCs w:val="24"/>
        </w:rPr>
      </w:pPr>
    </w:p>
    <w:p w:rsidR="006D4630" w:rsidRDefault="006D4630" w:rsidP="00B43DF4">
      <w:pPr>
        <w:spacing w:line="360" w:lineRule="auto"/>
        <w:jc w:val="both"/>
        <w:rPr>
          <w:rFonts w:ascii="Arial" w:hAnsi="Arial" w:cs="Arial"/>
          <w:sz w:val="24"/>
          <w:szCs w:val="24"/>
        </w:rPr>
      </w:pPr>
    </w:p>
    <w:p w:rsidR="00772754" w:rsidRDefault="0017495E" w:rsidP="00B43DF4">
      <w:pPr>
        <w:spacing w:line="360" w:lineRule="auto"/>
        <w:jc w:val="both"/>
        <w:rPr>
          <w:rFonts w:ascii="Arial" w:hAnsi="Arial" w:cs="Arial"/>
          <w:sz w:val="24"/>
          <w:szCs w:val="24"/>
        </w:rPr>
      </w:pPr>
      <w:r>
        <w:rPr>
          <w:rFonts w:ascii="Arial" w:hAnsi="Arial" w:cs="Arial"/>
          <w:noProof/>
          <w:color w:val="7C9163" w:themeColor="accent1" w:themeShade="BF"/>
          <w:sz w:val="32"/>
        </w:rPr>
        <mc:AlternateContent>
          <mc:Choice Requires="wps">
            <w:drawing>
              <wp:anchor distT="0" distB="0" distL="114300" distR="114300" simplePos="0" relativeHeight="251672576" behindDoc="0" locked="0" layoutInCell="1" allowOverlap="1" wp14:anchorId="7DDDEADD" wp14:editId="45880CC8">
                <wp:simplePos x="0" y="0"/>
                <wp:positionH relativeFrom="margin">
                  <wp:posOffset>4857115</wp:posOffset>
                </wp:positionH>
                <wp:positionV relativeFrom="paragraph">
                  <wp:posOffset>8890</wp:posOffset>
                </wp:positionV>
                <wp:extent cx="2476500" cy="460375"/>
                <wp:effectExtent l="0" t="0" r="0" b="0"/>
                <wp:wrapNone/>
                <wp:docPr id="7" name="Rectangle 7"/>
                <wp:cNvGraphicFramePr/>
                <a:graphic xmlns:a="http://schemas.openxmlformats.org/drawingml/2006/main">
                  <a:graphicData uri="http://schemas.microsoft.com/office/word/2010/wordprocessingShape">
                    <wps:wsp>
                      <wps:cNvSpPr/>
                      <wps:spPr>
                        <a:xfrm>
                          <a:off x="0" y="0"/>
                          <a:ext cx="2476500" cy="460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A33EE6" w:rsidRPr="00B546BF" w:rsidRDefault="00A33EE6" w:rsidP="00A33EE6">
                            <w:pPr>
                              <w:jc w:val="center"/>
                              <w:rPr>
                                <w:rFonts w:ascii="Arial" w:hAnsi="Arial" w:cs="Arial"/>
                              </w:rPr>
                            </w:pPr>
                            <w:r>
                              <w:rPr>
                                <w:rFonts w:ascii="Arial" w:eastAsia="Times New Roman" w:hAnsi="Arial" w:cs="Arial"/>
                                <w:sz w:val="24"/>
                                <w:szCs w:val="24"/>
                              </w:rPr>
                              <w:t>(</w:t>
                            </w:r>
                            <w:proofErr w:type="spellStart"/>
                            <w:r>
                              <w:rPr>
                                <w:rFonts w:ascii="Arial" w:eastAsia="Times New Roman" w:hAnsi="Arial" w:cs="Arial"/>
                                <w:sz w:val="24"/>
                                <w:szCs w:val="24"/>
                              </w:rPr>
                              <w:t>Dr</w:t>
                            </w:r>
                            <w:proofErr w:type="spellEnd"/>
                            <w:r>
                              <w:rPr>
                                <w:rFonts w:ascii="Arial" w:eastAsia="Times New Roman" w:hAnsi="Arial" w:cs="Arial"/>
                                <w:sz w:val="24"/>
                                <w:szCs w:val="24"/>
                              </w:rPr>
                              <w:t xml:space="preserve"> Lal </w:t>
                            </w:r>
                            <w:proofErr w:type="spellStart"/>
                            <w:r>
                              <w:rPr>
                                <w:rFonts w:ascii="Arial" w:eastAsia="Times New Roman" w:hAnsi="Arial" w:cs="Arial"/>
                                <w:sz w:val="24"/>
                                <w:szCs w:val="24"/>
                              </w:rPr>
                              <w:t>PathLabs</w:t>
                            </w:r>
                            <w:proofErr w:type="spellEnd"/>
                            <w:r>
                              <w:rPr>
                                <w:rFonts w:ascii="Arial" w:eastAsia="Times New Roman" w:hAnsi="Arial" w:cs="Arial"/>
                                <w:sz w:val="24"/>
                                <w:szCs w:val="24"/>
                              </w:rPr>
                              <w:t>, 2018)</w:t>
                            </w:r>
                            <w:r w:rsidRPr="00B546BF">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DDEADD" id="Rectangle 7" o:spid="_x0000_s1033" style="position:absolute;left:0;text-align:left;margin-left:382.45pt;margin-top:.7pt;width:195pt;height:36.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yWJeAIAAFQFAAAOAAAAZHJzL2Uyb0RvYy54bWysVN9P2zAQfp+0/8Hy+0jbFbpFpKgCMU1C&#10;UAETz65jt9Fsn3d2m3R//c5OWhjbC9NeEvt+33ff+fyis4btFIYGXMXHJyPOlJNQN25d8W+P1x8+&#10;cRaicLUw4FTF9yrwi/n7d+etL9UENmBqhYyCuFC2vuKbGH1ZFEFulBXhBLxypNSAVkS64rqoUbQU&#10;3ZpiMhqdFS1g7RGkCoGkV72Sz3N8rZWMd1oHFZmpONUW8xfzd5W+xfxclGsUftPIoQzxD1VY0ThK&#10;egx1JaJgW2z+CGUbiRBAxxMJtgCtG6lyD9TNePSqm4eN8Cr3QuAEf4Qp/L+w8na3RNbUFZ9x5oSl&#10;Ed0TaMKtjWKzBE/rQ0lWD36Jwy3QMfXaabTpT12wLkO6P0KqusgkCSfT2dnpiJCXpJuejT7OTlPQ&#10;4tnbY4hfFFiWDhVHyp6RFLubEHvTg0lK5uC6MYbkojTuNwHFTJIiFdyXmE9xb1Rvfa80dZorTYIg&#10;cb26NMh6OhBfqcwDKXIwckiGmhK+0XdwSd4qs/CN/kennB9cPPrbxgFmgPKOqNTAThC76+/jAVnd&#10;2x+g6AFIWMRu1Q2zHka5gnpP80foFyN4ed3QGG5EiEuBtAkECW13vKOPNtBWHIYTZxvAn3+TJ3si&#10;KGk5a2mzKh5+bAUqzsxXR9T9PJ5O0yrmy/R0NqELvtSsXmrc1l4CtTemd8TLfEz20RyOGsE+0SOw&#10;SFlJJZyk3BWXEQ+Xy9iPmJ4RqRaLbEbr50W8cQ9epuAJ50Szx+5JoB+4GInFt3DYQlG+omRvmzwd&#10;LLYRdJP5mpDucR0mQKubGT88M+lteHnPVs+P4fwXAAAA//8DAFBLAwQUAAYACAAAACEA4uEicNkA&#10;AAAJAQAADwAAAGRycy9kb3ducmV2LnhtbEyPwU7DMAyG70i8Q2QkbiwtjMFK0wmGduHGQOLqtV5T&#10;kThVk3Xl7XFPcLS/X78/l5vJOzXSELvABvJFBoq4Dk3HrYHPj93NI6iYkBt0gcnAD0XYVJcXJRZN&#10;OPM7jfvUKinhWKABm1JfaB1rSx7jIvTEwo5h8JhkHFrdDHiWcu/0bZattMeO5YLFnraW6u/9yRuY&#10;Xr5QB2fpiNpnb+Muf823zpjrq+n5CVSiKf2FYdYXdajE6RBO3ETlDDyslmuJCliCmnl+Py8OQu7W&#10;oKtS//+g+gUAAP//AwBQSwECLQAUAAYACAAAACEAtoM4kv4AAADhAQAAEwAAAAAAAAAAAAAAAAAA&#10;AAAAW0NvbnRlbnRfVHlwZXNdLnhtbFBLAQItABQABgAIAAAAIQA4/SH/1gAAAJQBAAALAAAAAAAA&#10;AAAAAAAAAC8BAABfcmVscy8ucmVsc1BLAQItABQABgAIAAAAIQDsmyWJeAIAAFQFAAAOAAAAAAAA&#10;AAAAAAAAAC4CAABkcnMvZTJvRG9jLnhtbFBLAQItABQABgAIAAAAIQDi4SJw2QAAAAkBAAAPAAAA&#10;AAAAAAAAAAAAANIEAABkcnMvZG93bnJldi54bWxQSwUGAAAAAAQABADzAAAA2AUAAAAA&#10;" filled="f" stroked="f">
                <v:textbox>
                  <w:txbxContent>
                    <w:p w:rsidR="00A33EE6" w:rsidRPr="00B546BF" w:rsidRDefault="00A33EE6" w:rsidP="00A33EE6">
                      <w:pPr>
                        <w:jc w:val="center"/>
                        <w:rPr>
                          <w:rFonts w:ascii="Arial" w:hAnsi="Arial" w:cs="Arial"/>
                        </w:rPr>
                      </w:pPr>
                      <w:r>
                        <w:rPr>
                          <w:rFonts w:ascii="Arial" w:eastAsia="Times New Roman" w:hAnsi="Arial" w:cs="Arial"/>
                          <w:sz w:val="24"/>
                          <w:szCs w:val="24"/>
                        </w:rPr>
                        <w:t>(</w:t>
                      </w:r>
                      <w:proofErr w:type="spellStart"/>
                      <w:r>
                        <w:rPr>
                          <w:rFonts w:ascii="Arial" w:eastAsia="Times New Roman" w:hAnsi="Arial" w:cs="Arial"/>
                          <w:sz w:val="24"/>
                          <w:szCs w:val="24"/>
                        </w:rPr>
                        <w:t>Dr</w:t>
                      </w:r>
                      <w:proofErr w:type="spellEnd"/>
                      <w:r>
                        <w:rPr>
                          <w:rFonts w:ascii="Arial" w:eastAsia="Times New Roman" w:hAnsi="Arial" w:cs="Arial"/>
                          <w:sz w:val="24"/>
                          <w:szCs w:val="24"/>
                        </w:rPr>
                        <w:t xml:space="preserve"> </w:t>
                      </w:r>
                      <w:r>
                        <w:rPr>
                          <w:rFonts w:ascii="Arial" w:eastAsia="Times New Roman" w:hAnsi="Arial" w:cs="Arial"/>
                          <w:sz w:val="24"/>
                          <w:szCs w:val="24"/>
                        </w:rPr>
                        <w:t xml:space="preserve">Lal </w:t>
                      </w:r>
                      <w:proofErr w:type="spellStart"/>
                      <w:r>
                        <w:rPr>
                          <w:rFonts w:ascii="Arial" w:eastAsia="Times New Roman" w:hAnsi="Arial" w:cs="Arial"/>
                          <w:sz w:val="24"/>
                          <w:szCs w:val="24"/>
                        </w:rPr>
                        <w:t>PathLabs</w:t>
                      </w:r>
                      <w:proofErr w:type="spellEnd"/>
                      <w:r>
                        <w:rPr>
                          <w:rFonts w:ascii="Arial" w:eastAsia="Times New Roman" w:hAnsi="Arial" w:cs="Arial"/>
                          <w:sz w:val="24"/>
                          <w:szCs w:val="24"/>
                        </w:rPr>
                        <w:t xml:space="preserve">, </w:t>
                      </w:r>
                      <w:r>
                        <w:rPr>
                          <w:rFonts w:ascii="Arial" w:eastAsia="Times New Roman" w:hAnsi="Arial" w:cs="Arial"/>
                          <w:sz w:val="24"/>
                          <w:szCs w:val="24"/>
                        </w:rPr>
                        <w:t>2018)</w:t>
                      </w:r>
                      <w:r w:rsidRPr="00B546BF">
                        <w:rPr>
                          <w:rFonts w:ascii="Arial" w:eastAsia="Times New Roman" w:hAnsi="Arial" w:cs="Arial"/>
                          <w:sz w:val="24"/>
                          <w:szCs w:val="24"/>
                        </w:rPr>
                        <w:t>.</w:t>
                      </w:r>
                    </w:p>
                  </w:txbxContent>
                </v:textbox>
                <w10:wrap anchorx="margin"/>
              </v:rect>
            </w:pict>
          </mc:Fallback>
        </mc:AlternateContent>
      </w:r>
    </w:p>
    <w:p w:rsidR="00772754" w:rsidRDefault="0017495E" w:rsidP="00B43DF4">
      <w:pPr>
        <w:spacing w:line="360" w:lineRule="auto"/>
        <w:jc w:val="both"/>
        <w:rPr>
          <w:rFonts w:ascii="Arial" w:hAnsi="Arial" w:cs="Arial"/>
          <w:sz w:val="24"/>
          <w:szCs w:val="24"/>
        </w:rPr>
      </w:pPr>
      <w:r>
        <w:rPr>
          <w:rFonts w:ascii="Arial" w:hAnsi="Arial" w:cs="Arial"/>
          <w:noProof/>
          <w:color w:val="7C9163" w:themeColor="accent1" w:themeShade="BF"/>
          <w:sz w:val="32"/>
        </w:rPr>
        <mc:AlternateContent>
          <mc:Choice Requires="wps">
            <w:drawing>
              <wp:anchor distT="0" distB="0" distL="114300" distR="114300" simplePos="0" relativeHeight="251682816" behindDoc="0" locked="0" layoutInCell="1" allowOverlap="1" wp14:anchorId="23DEB9D4" wp14:editId="328BD0C9">
                <wp:simplePos x="0" y="0"/>
                <wp:positionH relativeFrom="margin">
                  <wp:posOffset>9258300</wp:posOffset>
                </wp:positionH>
                <wp:positionV relativeFrom="paragraph">
                  <wp:posOffset>201295</wp:posOffset>
                </wp:positionV>
                <wp:extent cx="2476500" cy="460375"/>
                <wp:effectExtent l="0" t="0" r="0" b="0"/>
                <wp:wrapNone/>
                <wp:docPr id="12" name="Rectangle 12"/>
                <wp:cNvGraphicFramePr/>
                <a:graphic xmlns:a="http://schemas.openxmlformats.org/drawingml/2006/main">
                  <a:graphicData uri="http://schemas.microsoft.com/office/word/2010/wordprocessingShape">
                    <wps:wsp>
                      <wps:cNvSpPr/>
                      <wps:spPr>
                        <a:xfrm>
                          <a:off x="0" y="0"/>
                          <a:ext cx="2476500" cy="460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17495E" w:rsidRPr="00B546BF" w:rsidRDefault="0017495E" w:rsidP="0017495E">
                            <w:pPr>
                              <w:jc w:val="center"/>
                              <w:rPr>
                                <w:rFonts w:ascii="Arial" w:hAnsi="Arial" w:cs="Arial"/>
                              </w:rPr>
                            </w:pPr>
                            <w:r>
                              <w:rPr>
                                <w:rFonts w:ascii="Arial" w:eastAsia="Times New Roman" w:hAnsi="Arial" w:cs="Arial"/>
                                <w:sz w:val="24"/>
                                <w:szCs w:val="24"/>
                              </w:rPr>
                              <w:t>(Tennessee Soccer Club, 2019)</w:t>
                            </w:r>
                            <w:r w:rsidRPr="00B546BF">
                              <w:rPr>
                                <w:rFonts w:ascii="Arial" w:eastAsia="Times New Roman" w:hAnsi="Arial" w:cs="Arial"/>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DEB9D4" id="Rectangle 12" o:spid="_x0000_s1034" style="position:absolute;left:0;text-align:left;margin-left:729pt;margin-top:15.85pt;width:195pt;height:36.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DOvegIAAFYFAAAOAAAAZHJzL2Uyb0RvYy54bWysVEtv2zAMvg/YfxB0X51k6WNGnSJo0WFA&#10;0RVth54VWUqMSaJGKbGzXz9KttOu26XDLrbENz9+1PlFZw3bKQwNuIpPjyacKSehbty64t8erz+c&#10;cRaicLUw4FTF9yrwi8X7d+etL9UMNmBqhYyCuFC2vuKbGH1ZFEFulBXhCLxypNSAVkS64rqoUbQU&#10;3ZpiNpmcFC1g7RGkCoGkV72SL3J8rZWMX7UOKjJTcaot5i/m7yp9i8W5KNco/KaRQxniH6qwonGU&#10;9BDqSkTBttj8Eco2EiGAjkcSbAFaN1LlHqib6eRVNw8b4VXuhcAJ/gBT+H9h5e3uDllT0+xmnDlh&#10;aUb3hJpwa6MYyQig1oeS7B78HQ63QMfUbafRpj/1wboM6v4AquoikySczU9PjieEvSTd/GTy8fQ4&#10;BS2evT2G+FmBZelQcaT0GUuxuwmxNx1NUjIH140xJBelcb8JKGaSFKngvsR8inujeut7panXXGkS&#10;BInr1aVB1hOCGEtljrTIwcghGWpK+EbfwSV5q8zDN/ofnHJ+cPHgbxsHmAHKW6JSAztB/K6/Twdk&#10;dW8/QtEDkLCI3arL0z4bB7uCek8MQOhXI3h53dAYbkSIdwJpFwgS2u/4lT7aQFtxGE6cbQB//k2e&#10;7ImipOWspd2qePixFag4M18ckffTdD5Py5gv8+PTGV3wpWb1UuO29hKovSm9JF7mY7KPZjxqBPtE&#10;z8AyZSWVcJJyV1xGHC+XsR8xPSRSLZfZjBbQi3jjHrxMwRPOiWaP3ZNAP3AxEotvYdxDUb6iZG+b&#10;PB0stxF0k/makO5xHSZAy5sZPzw06XV4ec9Wz8/h4hcAAAD//wMAUEsDBBQABgAIAAAAIQBSsxEI&#10;3QAAAAwBAAAPAAAAZHJzL2Rvd25yZXYueG1sTI/NTsNADITvSLzDykjc6CYlQBSyqaCoF260SFzd&#10;rJuN2J8ou03D2+Oc4OaxR+Nv6s3srJhojH3wCvJVBoJ8G3TvOwWfh91dCSIm9Bpt8KTghyJsmuur&#10;GisdLv6Dpn3qBIf4WKECk9JQSRlbQw7jKgzk+XYKo8PEcuykHvHC4c7KdZY9Soe95w8GB9oaar/3&#10;Z6dgfv1CGayhE0qXvU+7/C3fWqVub+aXZxCJ5vRnhgWf0aFhpmM4ex2FZV08lFwmKbjPn0AsjrJY&#10;NkeesmINsqnl/xLNLwAAAP//AwBQSwECLQAUAAYACAAAACEAtoM4kv4AAADhAQAAEwAAAAAAAAAA&#10;AAAAAAAAAAAAW0NvbnRlbnRfVHlwZXNdLnhtbFBLAQItABQABgAIAAAAIQA4/SH/1gAAAJQBAAAL&#10;AAAAAAAAAAAAAAAAAC8BAABfcmVscy8ucmVsc1BLAQItABQABgAIAAAAIQCBWDOvegIAAFYFAAAO&#10;AAAAAAAAAAAAAAAAAC4CAABkcnMvZTJvRG9jLnhtbFBLAQItABQABgAIAAAAIQBSsxEI3QAAAAwB&#10;AAAPAAAAAAAAAAAAAAAAANQEAABkcnMvZG93bnJldi54bWxQSwUGAAAAAAQABADzAAAA3gUAAAAA&#10;" filled="f" stroked="f">
                <v:textbox>
                  <w:txbxContent>
                    <w:p w:rsidR="0017495E" w:rsidRPr="00B546BF" w:rsidRDefault="0017495E" w:rsidP="0017495E">
                      <w:pPr>
                        <w:jc w:val="center"/>
                        <w:rPr>
                          <w:rFonts w:ascii="Arial" w:hAnsi="Arial" w:cs="Arial"/>
                        </w:rPr>
                      </w:pPr>
                      <w:r>
                        <w:rPr>
                          <w:rFonts w:ascii="Arial" w:eastAsia="Times New Roman" w:hAnsi="Arial" w:cs="Arial"/>
                          <w:sz w:val="24"/>
                          <w:szCs w:val="24"/>
                        </w:rPr>
                        <w:t>(</w:t>
                      </w:r>
                      <w:r>
                        <w:rPr>
                          <w:rFonts w:ascii="Arial" w:eastAsia="Times New Roman" w:hAnsi="Arial" w:cs="Arial"/>
                          <w:sz w:val="24"/>
                          <w:szCs w:val="24"/>
                        </w:rPr>
                        <w:t xml:space="preserve">Tennessee Soccer Club, </w:t>
                      </w:r>
                      <w:r>
                        <w:rPr>
                          <w:rFonts w:ascii="Arial" w:eastAsia="Times New Roman" w:hAnsi="Arial" w:cs="Arial"/>
                          <w:sz w:val="24"/>
                          <w:szCs w:val="24"/>
                        </w:rPr>
                        <w:t>2019)</w:t>
                      </w:r>
                      <w:r w:rsidRPr="00B546BF">
                        <w:rPr>
                          <w:rFonts w:ascii="Arial" w:eastAsia="Times New Roman" w:hAnsi="Arial" w:cs="Arial"/>
                          <w:sz w:val="24"/>
                          <w:szCs w:val="24"/>
                        </w:rPr>
                        <w:t>.</w:t>
                      </w:r>
                    </w:p>
                  </w:txbxContent>
                </v:textbox>
                <w10:wrap anchorx="margin"/>
              </v:rect>
            </w:pict>
          </mc:Fallback>
        </mc:AlternateContent>
      </w:r>
    </w:p>
    <w:p w:rsidR="00772754" w:rsidRDefault="00772754" w:rsidP="00B43DF4">
      <w:pPr>
        <w:spacing w:line="360" w:lineRule="auto"/>
        <w:jc w:val="both"/>
        <w:rPr>
          <w:rFonts w:ascii="Arial" w:hAnsi="Arial" w:cs="Arial"/>
          <w:sz w:val="24"/>
          <w:szCs w:val="24"/>
        </w:rPr>
      </w:pPr>
    </w:p>
    <w:p w:rsidR="00772754" w:rsidRPr="00B43DF4" w:rsidRDefault="00772754" w:rsidP="00B43DF4">
      <w:pPr>
        <w:spacing w:line="360" w:lineRule="auto"/>
        <w:jc w:val="both"/>
        <w:rPr>
          <w:rFonts w:ascii="Arial" w:hAnsi="Arial" w:cs="Arial"/>
          <w:sz w:val="24"/>
          <w:szCs w:val="24"/>
        </w:rPr>
      </w:pPr>
    </w:p>
    <w:p w:rsidR="004F127F" w:rsidRPr="00B43DF4" w:rsidRDefault="004F127F" w:rsidP="00B43DF4">
      <w:pPr>
        <w:spacing w:line="360" w:lineRule="auto"/>
        <w:jc w:val="both"/>
        <w:rPr>
          <w:rFonts w:ascii="Arial" w:hAnsi="Arial" w:cs="Arial"/>
          <w:b/>
          <w:sz w:val="24"/>
          <w:szCs w:val="24"/>
        </w:rPr>
      </w:pPr>
      <w:r w:rsidRPr="00B43DF4">
        <w:rPr>
          <w:rFonts w:ascii="Arial" w:hAnsi="Arial" w:cs="Arial"/>
          <w:b/>
          <w:sz w:val="24"/>
          <w:szCs w:val="24"/>
        </w:rPr>
        <w:t>Reference</w:t>
      </w:r>
    </w:p>
    <w:p w:rsidR="004F127F" w:rsidRPr="00B43DF4" w:rsidRDefault="00A350A6" w:rsidP="00B43DF4">
      <w:pPr>
        <w:spacing w:after="0" w:line="360" w:lineRule="auto"/>
        <w:jc w:val="both"/>
        <w:rPr>
          <w:rFonts w:ascii="Arial" w:eastAsia="Times New Roman" w:hAnsi="Arial" w:cs="Arial"/>
          <w:sz w:val="24"/>
          <w:szCs w:val="24"/>
        </w:rPr>
      </w:pPr>
      <w:r w:rsidRPr="00B43DF4">
        <w:rPr>
          <w:rFonts w:ascii="Arial" w:eastAsia="Times New Roman" w:hAnsi="Arial" w:cs="Arial"/>
          <w:sz w:val="24"/>
          <w:szCs w:val="24"/>
        </w:rPr>
        <w:t>Harvard T.H. Chan (2020)</w:t>
      </w:r>
      <w:r w:rsidR="004F127F" w:rsidRPr="004F127F">
        <w:rPr>
          <w:rFonts w:ascii="Arial" w:eastAsia="Times New Roman" w:hAnsi="Arial" w:cs="Arial"/>
          <w:sz w:val="24"/>
          <w:szCs w:val="24"/>
        </w:rPr>
        <w:t xml:space="preserve"> </w:t>
      </w:r>
      <w:r w:rsidR="004F127F" w:rsidRPr="004F127F">
        <w:rPr>
          <w:rFonts w:ascii="Arial" w:eastAsia="Times New Roman" w:hAnsi="Arial" w:cs="Arial"/>
          <w:i/>
          <w:iCs/>
          <w:sz w:val="24"/>
          <w:szCs w:val="24"/>
        </w:rPr>
        <w:t>Obesity Consequences</w:t>
      </w:r>
      <w:r w:rsidRPr="00B43DF4">
        <w:rPr>
          <w:rFonts w:ascii="Arial" w:eastAsia="Times New Roman" w:hAnsi="Arial" w:cs="Arial"/>
          <w:sz w:val="24"/>
          <w:szCs w:val="24"/>
        </w:rPr>
        <w:t xml:space="preserve"> [O</w:t>
      </w:r>
      <w:r w:rsidR="004F127F" w:rsidRPr="004F127F">
        <w:rPr>
          <w:rFonts w:ascii="Arial" w:eastAsia="Times New Roman" w:hAnsi="Arial" w:cs="Arial"/>
          <w:sz w:val="24"/>
          <w:szCs w:val="24"/>
        </w:rPr>
        <w:t xml:space="preserve">nline] Available at: </w:t>
      </w:r>
      <w:hyperlink r:id="rId9" w:history="1">
        <w:r w:rsidRPr="00B43DF4">
          <w:rPr>
            <w:rStyle w:val="Hyperlink"/>
            <w:rFonts w:ascii="Arial" w:eastAsia="Times New Roman" w:hAnsi="Arial" w:cs="Arial"/>
            <w:sz w:val="24"/>
            <w:szCs w:val="24"/>
          </w:rPr>
          <w:t>https://www.hsph.harvard.edu/obesity-prevention-source/obesity-consequences/</w:t>
        </w:r>
      </w:hyperlink>
      <w:r w:rsidRPr="00B43DF4">
        <w:rPr>
          <w:rFonts w:ascii="Arial" w:eastAsia="Times New Roman" w:hAnsi="Arial" w:cs="Arial"/>
          <w:sz w:val="24"/>
          <w:szCs w:val="24"/>
        </w:rPr>
        <w:t xml:space="preserve"> </w:t>
      </w:r>
    </w:p>
    <w:p w:rsidR="00A350A6" w:rsidRPr="004F127F" w:rsidRDefault="00A350A6" w:rsidP="00B43DF4">
      <w:pPr>
        <w:spacing w:after="0" w:line="360" w:lineRule="auto"/>
        <w:jc w:val="both"/>
        <w:rPr>
          <w:rFonts w:ascii="Arial" w:eastAsia="Times New Roman" w:hAnsi="Arial" w:cs="Arial"/>
          <w:sz w:val="24"/>
          <w:szCs w:val="24"/>
        </w:rPr>
      </w:pPr>
      <w:r w:rsidRPr="00B43DF4">
        <w:rPr>
          <w:rFonts w:ascii="Arial" w:eastAsia="Times New Roman" w:hAnsi="Arial" w:cs="Arial"/>
          <w:sz w:val="24"/>
          <w:szCs w:val="24"/>
        </w:rPr>
        <w:t>[Accessed: 05 November 2020].</w:t>
      </w:r>
    </w:p>
    <w:p w:rsidR="004F127F" w:rsidRPr="00B43DF4" w:rsidRDefault="004F127F" w:rsidP="00B43DF4">
      <w:pPr>
        <w:spacing w:line="360" w:lineRule="auto"/>
        <w:jc w:val="both"/>
        <w:rPr>
          <w:rFonts w:ascii="Arial" w:hAnsi="Arial" w:cs="Arial"/>
          <w:sz w:val="24"/>
          <w:szCs w:val="24"/>
        </w:rPr>
      </w:pPr>
    </w:p>
    <w:p w:rsidR="001139C6" w:rsidRPr="00B43DF4" w:rsidRDefault="001139C6" w:rsidP="00B43DF4">
      <w:pPr>
        <w:spacing w:after="0" w:line="360" w:lineRule="auto"/>
        <w:jc w:val="both"/>
        <w:rPr>
          <w:rFonts w:ascii="Arial" w:eastAsia="Times New Roman" w:hAnsi="Arial" w:cs="Arial"/>
          <w:sz w:val="24"/>
          <w:szCs w:val="24"/>
        </w:rPr>
      </w:pPr>
      <w:r w:rsidRPr="00B43DF4">
        <w:rPr>
          <w:rFonts w:ascii="Arial" w:eastAsia="Times New Roman" w:hAnsi="Arial" w:cs="Arial"/>
          <w:sz w:val="24"/>
          <w:szCs w:val="24"/>
        </w:rPr>
        <w:t xml:space="preserve">Taylor, T. (2020) </w:t>
      </w:r>
      <w:r w:rsidRPr="00B43DF4">
        <w:rPr>
          <w:rFonts w:ascii="Arial" w:eastAsia="Times New Roman" w:hAnsi="Arial" w:cs="Arial"/>
          <w:i/>
          <w:iCs/>
          <w:sz w:val="24"/>
          <w:szCs w:val="24"/>
        </w:rPr>
        <w:t>Origins of the Body Mass Index</w:t>
      </w:r>
      <w:r w:rsidRPr="00B43DF4">
        <w:rPr>
          <w:rFonts w:ascii="Arial" w:eastAsia="Times New Roman" w:hAnsi="Arial" w:cs="Arial"/>
          <w:sz w:val="24"/>
          <w:szCs w:val="24"/>
        </w:rPr>
        <w:t xml:space="preserve"> [Online]  Available at: </w:t>
      </w:r>
      <w:hyperlink r:id="rId10" w:history="1">
        <w:r w:rsidRPr="00B43DF4">
          <w:rPr>
            <w:rStyle w:val="Hyperlink"/>
            <w:rFonts w:ascii="Arial" w:eastAsia="Times New Roman" w:hAnsi="Arial" w:cs="Arial"/>
            <w:sz w:val="24"/>
            <w:szCs w:val="24"/>
          </w:rPr>
          <w:t>https://www.bbntimes.com/global-economy/origins-of-the-body-mass-index/</w:t>
        </w:r>
      </w:hyperlink>
      <w:r w:rsidRPr="00B43DF4">
        <w:rPr>
          <w:rFonts w:ascii="Arial" w:eastAsia="Times New Roman" w:hAnsi="Arial" w:cs="Arial"/>
          <w:sz w:val="24"/>
          <w:szCs w:val="24"/>
        </w:rPr>
        <w:t xml:space="preserve"> </w:t>
      </w:r>
    </w:p>
    <w:p w:rsidR="001139C6" w:rsidRPr="00B43DF4" w:rsidRDefault="001139C6" w:rsidP="00B43DF4">
      <w:pPr>
        <w:tabs>
          <w:tab w:val="left" w:pos="3260"/>
        </w:tabs>
        <w:spacing w:line="360" w:lineRule="auto"/>
        <w:jc w:val="both"/>
        <w:rPr>
          <w:rFonts w:ascii="Arial" w:hAnsi="Arial" w:cs="Arial"/>
          <w:b/>
          <w:sz w:val="24"/>
          <w:szCs w:val="24"/>
        </w:rPr>
      </w:pPr>
      <w:r w:rsidRPr="00B43DF4">
        <w:rPr>
          <w:rFonts w:ascii="Arial" w:eastAsia="Times New Roman" w:hAnsi="Arial" w:cs="Arial"/>
          <w:sz w:val="24"/>
          <w:szCs w:val="24"/>
        </w:rPr>
        <w:t>[Accessed</w:t>
      </w:r>
      <w:r w:rsidR="0017495E">
        <w:rPr>
          <w:rFonts w:ascii="Arial" w:eastAsia="Times New Roman" w:hAnsi="Arial" w:cs="Arial"/>
          <w:sz w:val="24"/>
          <w:szCs w:val="24"/>
        </w:rPr>
        <w:t>:</w:t>
      </w:r>
      <w:r w:rsidRPr="00B43DF4">
        <w:rPr>
          <w:rFonts w:ascii="Arial" w:eastAsia="Times New Roman" w:hAnsi="Arial" w:cs="Arial"/>
          <w:sz w:val="24"/>
          <w:szCs w:val="24"/>
        </w:rPr>
        <w:t xml:space="preserve"> 05 November 2020].</w:t>
      </w:r>
    </w:p>
    <w:p w:rsidR="001139C6" w:rsidRPr="00B43DF4" w:rsidRDefault="001139C6" w:rsidP="00B43DF4">
      <w:pPr>
        <w:spacing w:line="360" w:lineRule="auto"/>
        <w:jc w:val="both"/>
        <w:rPr>
          <w:rFonts w:ascii="Arial" w:hAnsi="Arial" w:cs="Arial"/>
          <w:sz w:val="24"/>
          <w:szCs w:val="24"/>
        </w:rPr>
      </w:pPr>
    </w:p>
    <w:p w:rsidR="001139C6" w:rsidRPr="001139C6" w:rsidRDefault="00B43DF4" w:rsidP="00B43DF4">
      <w:pPr>
        <w:spacing w:after="0" w:line="360" w:lineRule="auto"/>
        <w:jc w:val="both"/>
        <w:rPr>
          <w:rFonts w:ascii="Arial" w:eastAsia="Times New Roman" w:hAnsi="Arial" w:cs="Arial"/>
          <w:sz w:val="24"/>
          <w:szCs w:val="24"/>
        </w:rPr>
      </w:pPr>
      <w:r>
        <w:rPr>
          <w:rFonts w:ascii="Arial" w:eastAsia="Times New Roman" w:hAnsi="Arial" w:cs="Arial"/>
          <w:sz w:val="24"/>
          <w:szCs w:val="24"/>
        </w:rPr>
        <w:t>A</w:t>
      </w:r>
      <w:r w:rsidR="001139C6" w:rsidRPr="001139C6">
        <w:rPr>
          <w:rFonts w:ascii="Arial" w:eastAsia="Times New Roman" w:hAnsi="Arial" w:cs="Arial"/>
          <w:sz w:val="24"/>
          <w:szCs w:val="24"/>
        </w:rPr>
        <w:t>ngeles (20</w:t>
      </w:r>
      <w:r w:rsidRPr="00B43DF4">
        <w:rPr>
          <w:rFonts w:ascii="Arial" w:eastAsia="Times New Roman" w:hAnsi="Arial" w:cs="Arial"/>
          <w:sz w:val="24"/>
          <w:szCs w:val="24"/>
        </w:rPr>
        <w:t>16)</w:t>
      </w:r>
      <w:r w:rsidR="001139C6" w:rsidRPr="001139C6">
        <w:rPr>
          <w:rFonts w:ascii="Arial" w:eastAsia="Times New Roman" w:hAnsi="Arial" w:cs="Arial"/>
          <w:sz w:val="24"/>
          <w:szCs w:val="24"/>
        </w:rPr>
        <w:t xml:space="preserve"> </w:t>
      </w:r>
      <w:r w:rsidR="001139C6" w:rsidRPr="001139C6">
        <w:rPr>
          <w:rFonts w:ascii="Arial" w:eastAsia="Times New Roman" w:hAnsi="Arial" w:cs="Arial"/>
          <w:i/>
          <w:iCs/>
          <w:sz w:val="24"/>
          <w:szCs w:val="24"/>
        </w:rPr>
        <w:t>How Obesity Affects Your Body | Angeles Health Mexico</w:t>
      </w:r>
      <w:r w:rsidRPr="00B43DF4">
        <w:rPr>
          <w:rFonts w:ascii="Arial" w:eastAsia="Times New Roman" w:hAnsi="Arial" w:cs="Arial"/>
          <w:sz w:val="24"/>
          <w:szCs w:val="24"/>
        </w:rPr>
        <w:t xml:space="preserve"> [O</w:t>
      </w:r>
      <w:r w:rsidR="001139C6" w:rsidRPr="001139C6">
        <w:rPr>
          <w:rFonts w:ascii="Arial" w:eastAsia="Times New Roman" w:hAnsi="Arial" w:cs="Arial"/>
          <w:sz w:val="24"/>
          <w:szCs w:val="24"/>
        </w:rPr>
        <w:t xml:space="preserve">nline] Angeles Health. Available at: </w:t>
      </w:r>
      <w:hyperlink r:id="rId11" w:history="1">
        <w:r w:rsidRPr="00B43DF4">
          <w:rPr>
            <w:rStyle w:val="Hyperlink"/>
            <w:rFonts w:ascii="Arial" w:eastAsia="Times New Roman" w:hAnsi="Arial" w:cs="Arial"/>
            <w:sz w:val="24"/>
            <w:szCs w:val="24"/>
          </w:rPr>
          <w:t>https://www.angeleshealth.com/how-obesity-affects-your-body/</w:t>
        </w:r>
      </w:hyperlink>
      <w:r w:rsidRPr="00B43DF4">
        <w:rPr>
          <w:rFonts w:ascii="Arial" w:eastAsia="Times New Roman" w:hAnsi="Arial" w:cs="Arial"/>
          <w:sz w:val="24"/>
          <w:szCs w:val="24"/>
        </w:rPr>
        <w:t xml:space="preserve"> </w:t>
      </w:r>
    </w:p>
    <w:p w:rsidR="00B43DF4" w:rsidRDefault="00B43DF4" w:rsidP="00B43DF4">
      <w:pPr>
        <w:tabs>
          <w:tab w:val="left" w:pos="3260"/>
        </w:tabs>
        <w:spacing w:line="360" w:lineRule="auto"/>
        <w:jc w:val="both"/>
        <w:rPr>
          <w:rFonts w:ascii="Arial" w:eastAsia="Times New Roman" w:hAnsi="Arial" w:cs="Arial"/>
          <w:sz w:val="24"/>
          <w:szCs w:val="24"/>
        </w:rPr>
      </w:pPr>
      <w:r w:rsidRPr="00B43DF4">
        <w:rPr>
          <w:rFonts w:ascii="Arial" w:eastAsia="Times New Roman" w:hAnsi="Arial" w:cs="Arial"/>
          <w:sz w:val="24"/>
          <w:szCs w:val="24"/>
        </w:rPr>
        <w:t>[Accessed</w:t>
      </w:r>
      <w:r w:rsidR="0017495E">
        <w:rPr>
          <w:rFonts w:ascii="Arial" w:eastAsia="Times New Roman" w:hAnsi="Arial" w:cs="Arial"/>
          <w:sz w:val="24"/>
          <w:szCs w:val="24"/>
        </w:rPr>
        <w:t>:</w:t>
      </w:r>
      <w:r w:rsidRPr="00B43DF4">
        <w:rPr>
          <w:rFonts w:ascii="Arial" w:eastAsia="Times New Roman" w:hAnsi="Arial" w:cs="Arial"/>
          <w:sz w:val="24"/>
          <w:szCs w:val="24"/>
        </w:rPr>
        <w:t xml:space="preserve"> 05 November 2020].</w:t>
      </w:r>
    </w:p>
    <w:p w:rsidR="00A33EE6" w:rsidRPr="00A33EE6" w:rsidRDefault="00A33EE6" w:rsidP="00A33EE6">
      <w:pPr>
        <w:tabs>
          <w:tab w:val="left" w:pos="3260"/>
        </w:tabs>
        <w:spacing w:line="360" w:lineRule="auto"/>
        <w:jc w:val="both"/>
        <w:rPr>
          <w:rFonts w:ascii="Arial" w:eastAsia="Times New Roman" w:hAnsi="Arial" w:cs="Arial"/>
          <w:sz w:val="24"/>
          <w:szCs w:val="24"/>
        </w:rPr>
      </w:pPr>
    </w:p>
    <w:p w:rsidR="00A33EE6" w:rsidRDefault="00A33EE6" w:rsidP="00A33EE6">
      <w:pPr>
        <w:spacing w:after="0" w:line="360" w:lineRule="auto"/>
        <w:jc w:val="both"/>
        <w:rPr>
          <w:rFonts w:ascii="Arial" w:eastAsia="Times New Roman" w:hAnsi="Arial" w:cs="Arial"/>
          <w:sz w:val="24"/>
          <w:szCs w:val="24"/>
        </w:rPr>
      </w:pPr>
      <w:proofErr w:type="spellStart"/>
      <w:r>
        <w:rPr>
          <w:rFonts w:ascii="Arial" w:eastAsia="Times New Roman" w:hAnsi="Arial" w:cs="Arial"/>
          <w:sz w:val="24"/>
          <w:szCs w:val="24"/>
        </w:rPr>
        <w:t>Dr</w:t>
      </w:r>
      <w:proofErr w:type="spellEnd"/>
      <w:r>
        <w:rPr>
          <w:rFonts w:ascii="Arial" w:eastAsia="Times New Roman" w:hAnsi="Arial" w:cs="Arial"/>
          <w:sz w:val="24"/>
          <w:szCs w:val="24"/>
        </w:rPr>
        <w:t xml:space="preserve"> Lal </w:t>
      </w:r>
      <w:proofErr w:type="spellStart"/>
      <w:r>
        <w:rPr>
          <w:rFonts w:ascii="Arial" w:eastAsia="Times New Roman" w:hAnsi="Arial" w:cs="Arial"/>
          <w:sz w:val="24"/>
          <w:szCs w:val="24"/>
        </w:rPr>
        <w:t>PathLabs</w:t>
      </w:r>
      <w:proofErr w:type="spellEnd"/>
      <w:r>
        <w:rPr>
          <w:rFonts w:ascii="Arial" w:eastAsia="Times New Roman" w:hAnsi="Arial" w:cs="Arial"/>
          <w:sz w:val="24"/>
          <w:szCs w:val="24"/>
        </w:rPr>
        <w:t xml:space="preserve">  (2018)</w:t>
      </w:r>
      <w:r w:rsidRPr="00A33EE6">
        <w:rPr>
          <w:rFonts w:ascii="Arial" w:eastAsia="Times New Roman" w:hAnsi="Arial" w:cs="Arial"/>
          <w:sz w:val="24"/>
          <w:szCs w:val="24"/>
        </w:rPr>
        <w:t xml:space="preserve"> </w:t>
      </w:r>
      <w:r w:rsidRPr="00A33EE6">
        <w:rPr>
          <w:rFonts w:ascii="Arial" w:eastAsia="Times New Roman" w:hAnsi="Arial" w:cs="Arial"/>
          <w:i/>
          <w:iCs/>
          <w:sz w:val="24"/>
          <w:szCs w:val="24"/>
        </w:rPr>
        <w:t>Know about Symptoms, Causes, Tests and Treatments of Obesity</w:t>
      </w:r>
      <w:r>
        <w:rPr>
          <w:rFonts w:ascii="Arial" w:eastAsia="Times New Roman" w:hAnsi="Arial" w:cs="Arial"/>
          <w:sz w:val="24"/>
          <w:szCs w:val="24"/>
        </w:rPr>
        <w:t xml:space="preserve"> [O</w:t>
      </w:r>
      <w:r w:rsidRPr="00A33EE6">
        <w:rPr>
          <w:rFonts w:ascii="Arial" w:eastAsia="Times New Roman" w:hAnsi="Arial" w:cs="Arial"/>
          <w:sz w:val="24"/>
          <w:szCs w:val="24"/>
        </w:rPr>
        <w:t xml:space="preserve">nline] Available at: </w:t>
      </w:r>
      <w:hyperlink r:id="rId12" w:history="1">
        <w:r w:rsidRPr="00BF15F6">
          <w:rPr>
            <w:rStyle w:val="Hyperlink"/>
            <w:rFonts w:ascii="Arial" w:eastAsia="Times New Roman" w:hAnsi="Arial" w:cs="Arial"/>
            <w:sz w:val="24"/>
            <w:szCs w:val="24"/>
          </w:rPr>
          <w:t>https://www.lalpathlabs.com/blog/why-is-obesity-a-health-problem/</w:t>
        </w:r>
      </w:hyperlink>
      <w:r>
        <w:rPr>
          <w:rFonts w:ascii="Arial" w:eastAsia="Times New Roman" w:hAnsi="Arial" w:cs="Arial"/>
          <w:sz w:val="24"/>
          <w:szCs w:val="24"/>
        </w:rPr>
        <w:t xml:space="preserve"> </w:t>
      </w:r>
    </w:p>
    <w:p w:rsidR="00A33EE6" w:rsidRDefault="00A33EE6" w:rsidP="00A33EE6">
      <w:pPr>
        <w:tabs>
          <w:tab w:val="left" w:pos="3260"/>
        </w:tabs>
        <w:spacing w:line="360" w:lineRule="auto"/>
        <w:jc w:val="both"/>
        <w:rPr>
          <w:rFonts w:ascii="Arial" w:eastAsia="Times New Roman" w:hAnsi="Arial" w:cs="Arial"/>
          <w:sz w:val="24"/>
          <w:szCs w:val="24"/>
        </w:rPr>
      </w:pPr>
      <w:r w:rsidRPr="00B43DF4">
        <w:rPr>
          <w:rFonts w:ascii="Arial" w:eastAsia="Times New Roman" w:hAnsi="Arial" w:cs="Arial"/>
          <w:sz w:val="24"/>
          <w:szCs w:val="24"/>
        </w:rPr>
        <w:t>[Accessed</w:t>
      </w:r>
      <w:r w:rsidR="0017495E">
        <w:rPr>
          <w:rFonts w:ascii="Arial" w:eastAsia="Times New Roman" w:hAnsi="Arial" w:cs="Arial"/>
          <w:sz w:val="24"/>
          <w:szCs w:val="24"/>
        </w:rPr>
        <w:t>:</w:t>
      </w:r>
      <w:r w:rsidRPr="00B43DF4">
        <w:rPr>
          <w:rFonts w:ascii="Arial" w:eastAsia="Times New Roman" w:hAnsi="Arial" w:cs="Arial"/>
          <w:sz w:val="24"/>
          <w:szCs w:val="24"/>
        </w:rPr>
        <w:t xml:space="preserve"> 05 November 2020].</w:t>
      </w:r>
    </w:p>
    <w:p w:rsidR="0017495E" w:rsidRDefault="0017495E" w:rsidP="00A33EE6">
      <w:pPr>
        <w:tabs>
          <w:tab w:val="left" w:pos="3260"/>
        </w:tabs>
        <w:spacing w:line="360" w:lineRule="auto"/>
        <w:jc w:val="both"/>
        <w:rPr>
          <w:rFonts w:ascii="Arial" w:eastAsia="Times New Roman" w:hAnsi="Arial" w:cs="Arial"/>
          <w:sz w:val="24"/>
          <w:szCs w:val="24"/>
        </w:rPr>
      </w:pPr>
    </w:p>
    <w:p w:rsidR="0017495E" w:rsidRDefault="0017495E" w:rsidP="0017495E">
      <w:pPr>
        <w:spacing w:after="0" w:line="360" w:lineRule="auto"/>
        <w:jc w:val="both"/>
        <w:rPr>
          <w:rFonts w:ascii="Arial" w:eastAsia="Times New Roman" w:hAnsi="Arial" w:cs="Arial"/>
          <w:sz w:val="24"/>
          <w:szCs w:val="24"/>
        </w:rPr>
      </w:pPr>
      <w:r>
        <w:rPr>
          <w:rFonts w:ascii="Arial" w:eastAsia="Times New Roman" w:hAnsi="Arial" w:cs="Arial"/>
          <w:sz w:val="24"/>
          <w:szCs w:val="24"/>
        </w:rPr>
        <w:t>Tennessee Soccer Club (2019)</w:t>
      </w:r>
      <w:r w:rsidRPr="0017495E">
        <w:rPr>
          <w:rFonts w:ascii="Arial" w:eastAsia="Times New Roman" w:hAnsi="Arial" w:cs="Arial"/>
          <w:sz w:val="24"/>
          <w:szCs w:val="24"/>
        </w:rPr>
        <w:t xml:space="preserve"> </w:t>
      </w:r>
      <w:r w:rsidRPr="0017495E">
        <w:rPr>
          <w:rFonts w:ascii="Arial" w:eastAsia="Times New Roman" w:hAnsi="Arial" w:cs="Arial"/>
          <w:i/>
          <w:iCs/>
          <w:sz w:val="24"/>
          <w:szCs w:val="24"/>
        </w:rPr>
        <w:t>The Vegetarian Athlete – A successful Combination</w:t>
      </w:r>
      <w:r>
        <w:rPr>
          <w:rFonts w:ascii="Arial" w:eastAsia="Times New Roman" w:hAnsi="Arial" w:cs="Arial"/>
          <w:sz w:val="24"/>
          <w:szCs w:val="24"/>
        </w:rPr>
        <w:t xml:space="preserve"> </w:t>
      </w:r>
      <w:r w:rsidRPr="0017495E">
        <w:rPr>
          <w:rFonts w:ascii="Arial" w:eastAsia="Times New Roman" w:hAnsi="Arial" w:cs="Arial"/>
          <w:sz w:val="24"/>
          <w:szCs w:val="24"/>
        </w:rPr>
        <w:t>[</w:t>
      </w:r>
      <w:r>
        <w:rPr>
          <w:rFonts w:ascii="Arial" w:eastAsia="Times New Roman" w:hAnsi="Arial" w:cs="Arial"/>
          <w:sz w:val="24"/>
          <w:szCs w:val="24"/>
        </w:rPr>
        <w:t>O</w:t>
      </w:r>
      <w:r w:rsidRPr="0017495E">
        <w:rPr>
          <w:rFonts w:ascii="Arial" w:eastAsia="Times New Roman" w:hAnsi="Arial" w:cs="Arial"/>
          <w:sz w:val="24"/>
          <w:szCs w:val="24"/>
        </w:rPr>
        <w:t xml:space="preserve">nline] Available at: </w:t>
      </w:r>
      <w:hyperlink r:id="rId13" w:history="1">
        <w:r w:rsidRPr="00BF15F6">
          <w:rPr>
            <w:rStyle w:val="Hyperlink"/>
            <w:rFonts w:ascii="Arial" w:eastAsia="Times New Roman" w:hAnsi="Arial" w:cs="Arial"/>
            <w:sz w:val="24"/>
            <w:szCs w:val="24"/>
          </w:rPr>
          <w:t>https://tennesseesoccerclub.org/supplemental-programs/health-wellness/nutrition-and-hydration/the-vegetarian-athlete-a-successful-combination/</w:t>
        </w:r>
      </w:hyperlink>
      <w:r>
        <w:rPr>
          <w:rFonts w:ascii="Arial" w:eastAsia="Times New Roman" w:hAnsi="Arial" w:cs="Arial"/>
          <w:sz w:val="24"/>
          <w:szCs w:val="24"/>
        </w:rPr>
        <w:t xml:space="preserve"> </w:t>
      </w:r>
    </w:p>
    <w:p w:rsidR="0017495E" w:rsidRDefault="0017495E" w:rsidP="0017495E">
      <w:pPr>
        <w:spacing w:after="0" w:line="360" w:lineRule="auto"/>
        <w:jc w:val="both"/>
        <w:rPr>
          <w:rFonts w:ascii="Arial" w:eastAsia="Times New Roman" w:hAnsi="Arial" w:cs="Arial"/>
          <w:sz w:val="24"/>
          <w:szCs w:val="24"/>
        </w:rPr>
      </w:pPr>
      <w:r>
        <w:rPr>
          <w:rFonts w:ascii="Arial" w:eastAsia="Times New Roman" w:hAnsi="Arial" w:cs="Arial"/>
          <w:sz w:val="24"/>
          <w:szCs w:val="24"/>
        </w:rPr>
        <w:t xml:space="preserve"> [Accessed: 05 November</w:t>
      </w:r>
      <w:r w:rsidRPr="0017495E">
        <w:rPr>
          <w:rFonts w:ascii="Arial" w:eastAsia="Times New Roman" w:hAnsi="Arial" w:cs="Arial"/>
          <w:sz w:val="24"/>
          <w:szCs w:val="24"/>
        </w:rPr>
        <w:t xml:space="preserve"> 2020].</w:t>
      </w:r>
    </w:p>
    <w:p w:rsidR="0017495E" w:rsidRDefault="0017495E" w:rsidP="0017495E">
      <w:pPr>
        <w:spacing w:after="0" w:line="360" w:lineRule="auto"/>
        <w:jc w:val="both"/>
        <w:rPr>
          <w:rFonts w:ascii="Arial" w:eastAsia="Times New Roman" w:hAnsi="Arial" w:cs="Arial"/>
          <w:sz w:val="24"/>
          <w:szCs w:val="24"/>
        </w:rPr>
      </w:pPr>
    </w:p>
    <w:p w:rsidR="0017495E" w:rsidRDefault="0017495E" w:rsidP="0017495E">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McKinsey Global Institute (2014) [O</w:t>
      </w:r>
      <w:r w:rsidRPr="0017495E">
        <w:rPr>
          <w:rFonts w:ascii="Times New Roman" w:eastAsia="Times New Roman" w:hAnsi="Times New Roman" w:cs="Times New Roman"/>
          <w:sz w:val="24"/>
          <w:szCs w:val="24"/>
        </w:rPr>
        <w:t xml:space="preserve">nline] Available at: </w:t>
      </w:r>
      <w:hyperlink r:id="rId14" w:history="1">
        <w:r w:rsidRPr="00BF15F6">
          <w:rPr>
            <w:rStyle w:val="Hyperlink"/>
            <w:rFonts w:ascii="Times New Roman" w:eastAsia="Times New Roman" w:hAnsi="Times New Roman" w:cs="Times New Roman"/>
            <w:sz w:val="24"/>
            <w:szCs w:val="24"/>
          </w:rPr>
          <w:t>https://www.mckinsey.com/~/media/mckinsey/business%20functions/economic%20studies%20temp/our%20insights/how%20the%20world%20could%20better%20fight%20obesity/mgi_overcoming_obesity_full_report.ashx?fbclid=IwAR1A4VYKY-ZBuJ067RjXZzp2v0ae_mVGOxI_XrmaDm2LWm6Fq0lw0jbEHRY/</w:t>
        </w:r>
      </w:hyperlink>
    </w:p>
    <w:p w:rsidR="0017495E" w:rsidRDefault="0017495E" w:rsidP="0017495E">
      <w:pPr>
        <w:spacing w:after="0" w:line="360" w:lineRule="auto"/>
        <w:jc w:val="both"/>
        <w:rPr>
          <w:rFonts w:ascii="Arial" w:eastAsia="Times New Roman" w:hAnsi="Arial" w:cs="Arial"/>
          <w:sz w:val="24"/>
          <w:szCs w:val="24"/>
        </w:rPr>
      </w:pPr>
      <w:r>
        <w:rPr>
          <w:rFonts w:ascii="Arial" w:eastAsia="Times New Roman" w:hAnsi="Arial" w:cs="Arial"/>
          <w:sz w:val="24"/>
          <w:szCs w:val="24"/>
        </w:rPr>
        <w:t>[Accessed: 05 November</w:t>
      </w:r>
      <w:r w:rsidRPr="0017495E">
        <w:rPr>
          <w:rFonts w:ascii="Arial" w:eastAsia="Times New Roman" w:hAnsi="Arial" w:cs="Arial"/>
          <w:sz w:val="24"/>
          <w:szCs w:val="24"/>
        </w:rPr>
        <w:t xml:space="preserve"> 2020].</w:t>
      </w:r>
    </w:p>
    <w:p w:rsidR="0017495E" w:rsidRPr="0017495E" w:rsidRDefault="0017495E" w:rsidP="0017495E">
      <w:pPr>
        <w:spacing w:after="0" w:line="360" w:lineRule="auto"/>
        <w:jc w:val="both"/>
        <w:rPr>
          <w:rFonts w:ascii="Arial" w:eastAsia="Times New Roman" w:hAnsi="Arial" w:cs="Arial"/>
          <w:sz w:val="24"/>
          <w:szCs w:val="24"/>
        </w:rPr>
      </w:pPr>
    </w:p>
    <w:p w:rsidR="0017495E" w:rsidRDefault="0017495E" w:rsidP="00A33EE6">
      <w:pPr>
        <w:tabs>
          <w:tab w:val="left" w:pos="3260"/>
        </w:tabs>
        <w:spacing w:line="360" w:lineRule="auto"/>
        <w:jc w:val="both"/>
        <w:rPr>
          <w:rFonts w:ascii="Arial" w:eastAsia="Times New Roman" w:hAnsi="Arial" w:cs="Arial"/>
          <w:sz w:val="24"/>
          <w:szCs w:val="24"/>
        </w:rPr>
      </w:pPr>
    </w:p>
    <w:p w:rsidR="00A33EE6" w:rsidRPr="00A33EE6" w:rsidRDefault="00A33EE6" w:rsidP="00A33EE6">
      <w:pPr>
        <w:spacing w:after="0" w:line="360" w:lineRule="auto"/>
        <w:jc w:val="both"/>
        <w:rPr>
          <w:rFonts w:ascii="Arial" w:eastAsia="Times New Roman" w:hAnsi="Arial" w:cs="Arial"/>
          <w:sz w:val="24"/>
          <w:szCs w:val="24"/>
        </w:rPr>
      </w:pPr>
    </w:p>
    <w:p w:rsidR="00A33EE6" w:rsidRPr="00A33EE6" w:rsidRDefault="00A33EE6" w:rsidP="00A33EE6">
      <w:pPr>
        <w:tabs>
          <w:tab w:val="left" w:pos="3260"/>
        </w:tabs>
        <w:spacing w:line="360" w:lineRule="auto"/>
        <w:jc w:val="both"/>
        <w:rPr>
          <w:rFonts w:ascii="Arial" w:hAnsi="Arial" w:cs="Arial"/>
          <w:b/>
          <w:sz w:val="24"/>
          <w:szCs w:val="24"/>
        </w:rPr>
      </w:pPr>
    </w:p>
    <w:p w:rsidR="001139C6" w:rsidRPr="00B43DF4" w:rsidRDefault="001139C6" w:rsidP="00B43DF4">
      <w:pPr>
        <w:spacing w:line="360" w:lineRule="auto"/>
        <w:jc w:val="both"/>
        <w:rPr>
          <w:rFonts w:ascii="Arial" w:hAnsi="Arial" w:cs="Arial"/>
          <w:sz w:val="24"/>
          <w:szCs w:val="24"/>
        </w:rPr>
      </w:pPr>
    </w:p>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4F127F" w:rsidRDefault="004F127F"/>
    <w:p w:rsidR="001A4FC2" w:rsidRDefault="001A4FC2"/>
    <w:sectPr w:rsidR="001A4FC2" w:rsidSect="00772754">
      <w:pgSz w:w="20639" w:h="29201" w:code="25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oNotDisplayPageBoundaries/>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127F"/>
    <w:rsid w:val="001139C6"/>
    <w:rsid w:val="0017495E"/>
    <w:rsid w:val="001A4FC2"/>
    <w:rsid w:val="004F127F"/>
    <w:rsid w:val="00650734"/>
    <w:rsid w:val="006D4630"/>
    <w:rsid w:val="00772754"/>
    <w:rsid w:val="00A15062"/>
    <w:rsid w:val="00A33EE6"/>
    <w:rsid w:val="00A350A6"/>
    <w:rsid w:val="00B43DF4"/>
    <w:rsid w:val="00D952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colormru v:ext="edit" colors="#fcf,#fadcb8,#809ec2"/>
    </o:shapedefaults>
    <o:shapelayout v:ext="edit">
      <o:idmap v:ext="edit" data="1"/>
    </o:shapelayout>
  </w:shapeDefaults>
  <w:decimalSymbol w:val="."/>
  <w:listSeparator w:val=","/>
  <w14:docId w14:val="07C4D8EE"/>
  <w15:chartTrackingRefBased/>
  <w15:docId w15:val="{630A6086-C308-49E3-BD93-B1F84316C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0A6"/>
    <w:rPr>
      <w:color w:val="8E58B6" w:themeColor="hyperlink"/>
      <w:u w:val="single"/>
    </w:rPr>
  </w:style>
  <w:style w:type="paragraph" w:styleId="NormalWeb">
    <w:name w:val="Normal (Web)"/>
    <w:basedOn w:val="Normal"/>
    <w:uiPriority w:val="99"/>
    <w:semiHidden/>
    <w:unhideWhenUsed/>
    <w:rsid w:val="00A15062"/>
    <w:pPr>
      <w:spacing w:before="100" w:beforeAutospacing="1" w:after="144" w:line="276"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9295299">
      <w:bodyDiv w:val="1"/>
      <w:marLeft w:val="0"/>
      <w:marRight w:val="0"/>
      <w:marTop w:val="0"/>
      <w:marBottom w:val="0"/>
      <w:divBdr>
        <w:top w:val="none" w:sz="0" w:space="0" w:color="auto"/>
        <w:left w:val="none" w:sz="0" w:space="0" w:color="auto"/>
        <w:bottom w:val="none" w:sz="0" w:space="0" w:color="auto"/>
        <w:right w:val="none" w:sz="0" w:space="0" w:color="auto"/>
      </w:divBdr>
    </w:div>
    <w:div w:id="188766521">
      <w:bodyDiv w:val="1"/>
      <w:marLeft w:val="0"/>
      <w:marRight w:val="0"/>
      <w:marTop w:val="0"/>
      <w:marBottom w:val="0"/>
      <w:divBdr>
        <w:top w:val="none" w:sz="0" w:space="0" w:color="auto"/>
        <w:left w:val="none" w:sz="0" w:space="0" w:color="auto"/>
        <w:bottom w:val="none" w:sz="0" w:space="0" w:color="auto"/>
        <w:right w:val="none" w:sz="0" w:space="0" w:color="auto"/>
      </w:divBdr>
    </w:div>
    <w:div w:id="240599319">
      <w:bodyDiv w:val="1"/>
      <w:marLeft w:val="0"/>
      <w:marRight w:val="0"/>
      <w:marTop w:val="0"/>
      <w:marBottom w:val="0"/>
      <w:divBdr>
        <w:top w:val="none" w:sz="0" w:space="0" w:color="auto"/>
        <w:left w:val="none" w:sz="0" w:space="0" w:color="auto"/>
        <w:bottom w:val="none" w:sz="0" w:space="0" w:color="auto"/>
        <w:right w:val="none" w:sz="0" w:space="0" w:color="auto"/>
      </w:divBdr>
    </w:div>
    <w:div w:id="502404753">
      <w:bodyDiv w:val="1"/>
      <w:marLeft w:val="0"/>
      <w:marRight w:val="0"/>
      <w:marTop w:val="0"/>
      <w:marBottom w:val="0"/>
      <w:divBdr>
        <w:top w:val="none" w:sz="0" w:space="0" w:color="auto"/>
        <w:left w:val="none" w:sz="0" w:space="0" w:color="auto"/>
        <w:bottom w:val="none" w:sz="0" w:space="0" w:color="auto"/>
        <w:right w:val="none" w:sz="0" w:space="0" w:color="auto"/>
      </w:divBdr>
    </w:div>
    <w:div w:id="694498373">
      <w:bodyDiv w:val="1"/>
      <w:marLeft w:val="0"/>
      <w:marRight w:val="0"/>
      <w:marTop w:val="0"/>
      <w:marBottom w:val="0"/>
      <w:divBdr>
        <w:top w:val="none" w:sz="0" w:space="0" w:color="auto"/>
        <w:left w:val="none" w:sz="0" w:space="0" w:color="auto"/>
        <w:bottom w:val="none" w:sz="0" w:space="0" w:color="auto"/>
        <w:right w:val="none" w:sz="0" w:space="0" w:color="auto"/>
      </w:divBdr>
      <w:divsChild>
        <w:div w:id="635112533">
          <w:marLeft w:val="0"/>
          <w:marRight w:val="0"/>
          <w:marTop w:val="0"/>
          <w:marBottom w:val="0"/>
          <w:divBdr>
            <w:top w:val="none" w:sz="0" w:space="0" w:color="auto"/>
            <w:left w:val="none" w:sz="0" w:space="0" w:color="auto"/>
            <w:bottom w:val="none" w:sz="0" w:space="0" w:color="auto"/>
            <w:right w:val="none" w:sz="0" w:space="0" w:color="auto"/>
          </w:divBdr>
          <w:divsChild>
            <w:div w:id="9355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263530">
      <w:bodyDiv w:val="1"/>
      <w:marLeft w:val="0"/>
      <w:marRight w:val="0"/>
      <w:marTop w:val="0"/>
      <w:marBottom w:val="0"/>
      <w:divBdr>
        <w:top w:val="none" w:sz="0" w:space="0" w:color="auto"/>
        <w:left w:val="none" w:sz="0" w:space="0" w:color="auto"/>
        <w:bottom w:val="none" w:sz="0" w:space="0" w:color="auto"/>
        <w:right w:val="none" w:sz="0" w:space="0" w:color="auto"/>
      </w:divBdr>
    </w:div>
    <w:div w:id="837574108">
      <w:bodyDiv w:val="1"/>
      <w:marLeft w:val="0"/>
      <w:marRight w:val="0"/>
      <w:marTop w:val="0"/>
      <w:marBottom w:val="0"/>
      <w:divBdr>
        <w:top w:val="none" w:sz="0" w:space="0" w:color="auto"/>
        <w:left w:val="none" w:sz="0" w:space="0" w:color="auto"/>
        <w:bottom w:val="none" w:sz="0" w:space="0" w:color="auto"/>
        <w:right w:val="none" w:sz="0" w:space="0" w:color="auto"/>
      </w:divBdr>
      <w:divsChild>
        <w:div w:id="1548373863">
          <w:marLeft w:val="0"/>
          <w:marRight w:val="0"/>
          <w:marTop w:val="0"/>
          <w:marBottom w:val="0"/>
          <w:divBdr>
            <w:top w:val="none" w:sz="0" w:space="0" w:color="auto"/>
            <w:left w:val="none" w:sz="0" w:space="0" w:color="auto"/>
            <w:bottom w:val="none" w:sz="0" w:space="0" w:color="auto"/>
            <w:right w:val="none" w:sz="0" w:space="0" w:color="auto"/>
          </w:divBdr>
          <w:divsChild>
            <w:div w:id="31045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080518">
      <w:bodyDiv w:val="1"/>
      <w:marLeft w:val="0"/>
      <w:marRight w:val="0"/>
      <w:marTop w:val="0"/>
      <w:marBottom w:val="0"/>
      <w:divBdr>
        <w:top w:val="none" w:sz="0" w:space="0" w:color="auto"/>
        <w:left w:val="none" w:sz="0" w:space="0" w:color="auto"/>
        <w:bottom w:val="none" w:sz="0" w:space="0" w:color="auto"/>
        <w:right w:val="none" w:sz="0" w:space="0" w:color="auto"/>
      </w:divBdr>
      <w:divsChild>
        <w:div w:id="914778901">
          <w:marLeft w:val="0"/>
          <w:marRight w:val="0"/>
          <w:marTop w:val="0"/>
          <w:marBottom w:val="0"/>
          <w:divBdr>
            <w:top w:val="none" w:sz="0" w:space="0" w:color="auto"/>
            <w:left w:val="none" w:sz="0" w:space="0" w:color="auto"/>
            <w:bottom w:val="none" w:sz="0" w:space="0" w:color="auto"/>
            <w:right w:val="none" w:sz="0" w:space="0" w:color="auto"/>
          </w:divBdr>
          <w:divsChild>
            <w:div w:id="623123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34312">
      <w:bodyDiv w:val="1"/>
      <w:marLeft w:val="0"/>
      <w:marRight w:val="0"/>
      <w:marTop w:val="0"/>
      <w:marBottom w:val="0"/>
      <w:divBdr>
        <w:top w:val="none" w:sz="0" w:space="0" w:color="auto"/>
        <w:left w:val="none" w:sz="0" w:space="0" w:color="auto"/>
        <w:bottom w:val="none" w:sz="0" w:space="0" w:color="auto"/>
        <w:right w:val="none" w:sz="0" w:space="0" w:color="auto"/>
      </w:divBdr>
      <w:divsChild>
        <w:div w:id="2076589512">
          <w:marLeft w:val="0"/>
          <w:marRight w:val="0"/>
          <w:marTop w:val="0"/>
          <w:marBottom w:val="0"/>
          <w:divBdr>
            <w:top w:val="none" w:sz="0" w:space="0" w:color="auto"/>
            <w:left w:val="none" w:sz="0" w:space="0" w:color="auto"/>
            <w:bottom w:val="none" w:sz="0" w:space="0" w:color="auto"/>
            <w:right w:val="none" w:sz="0" w:space="0" w:color="auto"/>
          </w:divBdr>
          <w:divsChild>
            <w:div w:id="183221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680826">
      <w:bodyDiv w:val="1"/>
      <w:marLeft w:val="0"/>
      <w:marRight w:val="0"/>
      <w:marTop w:val="0"/>
      <w:marBottom w:val="0"/>
      <w:divBdr>
        <w:top w:val="none" w:sz="0" w:space="0" w:color="auto"/>
        <w:left w:val="none" w:sz="0" w:space="0" w:color="auto"/>
        <w:bottom w:val="none" w:sz="0" w:space="0" w:color="auto"/>
        <w:right w:val="none" w:sz="0" w:space="0" w:color="auto"/>
      </w:divBdr>
      <w:divsChild>
        <w:div w:id="1829781877">
          <w:marLeft w:val="0"/>
          <w:marRight w:val="0"/>
          <w:marTop w:val="0"/>
          <w:marBottom w:val="0"/>
          <w:divBdr>
            <w:top w:val="none" w:sz="0" w:space="0" w:color="auto"/>
            <w:left w:val="none" w:sz="0" w:space="0" w:color="auto"/>
            <w:bottom w:val="none" w:sz="0" w:space="0" w:color="auto"/>
            <w:right w:val="none" w:sz="0" w:space="0" w:color="auto"/>
          </w:divBdr>
          <w:divsChild>
            <w:div w:id="106359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tennesseesoccerclub.org/supplemental-programs/health-wellness/nutrition-and-hydration/the-vegetarian-athlete-a-successful-combination/"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ww.lalpathlabs.com/blog/why-is-obesity-a-health-proble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angeleshealth.com/how-obesity-affects-your-body/"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www.bbntimes.com/global-economy/origins-of-the-body-mass-index/" TargetMode="External"/><Relationship Id="rId4" Type="http://schemas.openxmlformats.org/officeDocument/2006/relationships/image" Target="media/image1.jpeg"/><Relationship Id="rId9" Type="http://schemas.openxmlformats.org/officeDocument/2006/relationships/hyperlink" Target="https://www.hsph.harvard.edu/obesity-prevention-source/obesity-consequences/" TargetMode="External"/><Relationship Id="rId14" Type="http://schemas.openxmlformats.org/officeDocument/2006/relationships/hyperlink" Target="https://www.mckinsey.com/~/media/mckinsey/business%20functions/economic%20studies%20temp/our%20insights/how%20the%20world%20could%20better%20fight%20obesity/mgi_overcoming_obesity_full_report.ashx?fbclid=IwAR1A4VYKY-ZBuJ067RjXZzp2v0ae_mVGOxI_XrmaDm2LWm6Fq0lw0jbEHRY/" TargetMode="Externa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3</Pages>
  <Words>372</Words>
  <Characters>2122</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2</cp:revision>
  <dcterms:created xsi:type="dcterms:W3CDTF">2020-11-14T15:14:00Z</dcterms:created>
  <dcterms:modified xsi:type="dcterms:W3CDTF">2020-11-16T19:22:00Z</dcterms:modified>
</cp:coreProperties>
</file>