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5E341" w14:textId="5DF8E31C" w:rsidR="00E11CD3" w:rsidRPr="00C27407" w:rsidRDefault="00E00DA3" w:rsidP="00C27407">
      <w:pPr>
        <w:spacing w:line="360" w:lineRule="auto"/>
        <w:jc w:val="both"/>
        <w:rPr>
          <w:rFonts w:ascii="Arial" w:hAnsi="Arial" w:cs="Arial"/>
          <w:sz w:val="24"/>
          <w:szCs w:val="24"/>
        </w:rPr>
      </w:pPr>
      <w:r w:rsidRPr="00C27407">
        <w:rPr>
          <w:rFonts w:ascii="Arial" w:hAnsi="Arial" w:cs="Arial"/>
          <w:sz w:val="24"/>
          <w:szCs w:val="24"/>
        </w:rPr>
        <w:t>This essay is going to be discussing</w:t>
      </w:r>
      <w:r w:rsidR="001C77DB" w:rsidRPr="00C27407">
        <w:rPr>
          <w:rFonts w:ascii="Arial" w:hAnsi="Arial" w:cs="Arial"/>
          <w:sz w:val="24"/>
          <w:szCs w:val="24"/>
        </w:rPr>
        <w:t xml:space="preserve"> children with autism,</w:t>
      </w:r>
      <w:r w:rsidRPr="00C27407">
        <w:rPr>
          <w:rFonts w:ascii="Arial" w:hAnsi="Arial" w:cs="Arial"/>
          <w:sz w:val="24"/>
          <w:szCs w:val="24"/>
        </w:rPr>
        <w:t xml:space="preserve"> the advantages and disadvantages of early years intervention for young people and children. </w:t>
      </w:r>
      <w:r w:rsidR="009B38CF" w:rsidRPr="00C27407">
        <w:rPr>
          <w:rFonts w:ascii="Arial" w:hAnsi="Arial" w:cs="Arial"/>
          <w:sz w:val="24"/>
          <w:szCs w:val="24"/>
        </w:rPr>
        <w:t xml:space="preserve">Also, </w:t>
      </w:r>
      <w:r w:rsidR="001C77DB" w:rsidRPr="00C27407">
        <w:rPr>
          <w:rFonts w:ascii="Arial" w:hAnsi="Arial" w:cs="Arial"/>
          <w:sz w:val="24"/>
          <w:szCs w:val="24"/>
        </w:rPr>
        <w:t>there will be links with</w:t>
      </w:r>
      <w:r w:rsidR="009B38CF" w:rsidRPr="00C27407">
        <w:rPr>
          <w:rFonts w:ascii="Arial" w:hAnsi="Arial" w:cs="Arial"/>
          <w:sz w:val="24"/>
          <w:szCs w:val="24"/>
        </w:rPr>
        <w:t xml:space="preserve"> </w:t>
      </w:r>
      <w:r w:rsidR="00594726" w:rsidRPr="00C27407">
        <w:rPr>
          <w:rFonts w:ascii="Arial" w:hAnsi="Arial" w:cs="Arial"/>
          <w:sz w:val="24"/>
          <w:szCs w:val="24"/>
        </w:rPr>
        <w:t>legislation</w:t>
      </w:r>
      <w:r w:rsidR="001C77DB" w:rsidRPr="00C27407">
        <w:rPr>
          <w:rFonts w:ascii="Arial" w:hAnsi="Arial" w:cs="Arial"/>
          <w:sz w:val="24"/>
          <w:szCs w:val="24"/>
        </w:rPr>
        <w:t>,</w:t>
      </w:r>
      <w:r w:rsidR="009B38CF" w:rsidRPr="00C27407">
        <w:rPr>
          <w:rFonts w:ascii="Arial" w:hAnsi="Arial" w:cs="Arial"/>
          <w:sz w:val="24"/>
          <w:szCs w:val="24"/>
        </w:rPr>
        <w:t xml:space="preserve"> policies</w:t>
      </w:r>
      <w:r w:rsidR="001C77DB" w:rsidRPr="00C27407">
        <w:rPr>
          <w:rFonts w:ascii="Arial" w:hAnsi="Arial" w:cs="Arial"/>
          <w:sz w:val="24"/>
          <w:szCs w:val="24"/>
        </w:rPr>
        <w:t xml:space="preserve"> and research from theorists and other professionals</w:t>
      </w:r>
      <w:r w:rsidR="009B38CF" w:rsidRPr="00C27407">
        <w:rPr>
          <w:rFonts w:ascii="Arial" w:hAnsi="Arial" w:cs="Arial"/>
          <w:sz w:val="24"/>
          <w:szCs w:val="24"/>
        </w:rPr>
        <w:t xml:space="preserve"> which can link and help </w:t>
      </w:r>
      <w:r w:rsidR="00594726" w:rsidRPr="00C27407">
        <w:rPr>
          <w:rFonts w:ascii="Arial" w:hAnsi="Arial" w:cs="Arial"/>
          <w:sz w:val="24"/>
          <w:szCs w:val="24"/>
        </w:rPr>
        <w:t xml:space="preserve">children and young people with </w:t>
      </w:r>
      <w:r w:rsidR="00332457">
        <w:rPr>
          <w:rFonts w:ascii="Arial" w:hAnsi="Arial" w:cs="Arial"/>
          <w:sz w:val="24"/>
          <w:szCs w:val="24"/>
        </w:rPr>
        <w:t>additional learning needs</w:t>
      </w:r>
      <w:r w:rsidR="00594726" w:rsidRPr="00C27407">
        <w:rPr>
          <w:rFonts w:ascii="Arial" w:hAnsi="Arial" w:cs="Arial"/>
          <w:sz w:val="24"/>
          <w:szCs w:val="24"/>
        </w:rPr>
        <w:t xml:space="preserve">. </w:t>
      </w:r>
      <w:r w:rsidR="001C77DB" w:rsidRPr="00C27407">
        <w:rPr>
          <w:rFonts w:ascii="Arial" w:hAnsi="Arial" w:cs="Arial"/>
          <w:sz w:val="24"/>
          <w:szCs w:val="24"/>
        </w:rPr>
        <w:t>Autism is such a wide disability with its own spectrum, ranging from nothing to extremely severe. Autism is also a very common disability which is it reported th</w:t>
      </w:r>
      <w:r w:rsidR="00332457">
        <w:rPr>
          <w:rFonts w:ascii="Arial" w:hAnsi="Arial" w:cs="Arial"/>
          <w:sz w:val="24"/>
          <w:szCs w:val="24"/>
        </w:rPr>
        <w:t>at</w:t>
      </w:r>
      <w:r w:rsidR="001C77DB" w:rsidRPr="00C27407">
        <w:rPr>
          <w:rFonts w:ascii="Arial" w:hAnsi="Arial" w:cs="Arial"/>
          <w:sz w:val="24"/>
          <w:szCs w:val="24"/>
        </w:rPr>
        <w:t xml:space="preserve"> 1 in 68 children </w:t>
      </w:r>
      <w:r w:rsidR="00332457">
        <w:rPr>
          <w:rFonts w:ascii="Arial" w:hAnsi="Arial" w:cs="Arial"/>
          <w:sz w:val="24"/>
          <w:szCs w:val="24"/>
        </w:rPr>
        <w:t>within the</w:t>
      </w:r>
      <w:r w:rsidR="001C77DB" w:rsidRPr="00C27407">
        <w:rPr>
          <w:rFonts w:ascii="Arial" w:hAnsi="Arial" w:cs="Arial"/>
          <w:sz w:val="24"/>
          <w:szCs w:val="24"/>
        </w:rPr>
        <w:t xml:space="preserve"> United States of America have be</w:t>
      </w:r>
      <w:r w:rsidR="00332457">
        <w:rPr>
          <w:rFonts w:ascii="Arial" w:hAnsi="Arial" w:cs="Arial"/>
          <w:sz w:val="24"/>
          <w:szCs w:val="24"/>
        </w:rPr>
        <w:t>en</w:t>
      </w:r>
      <w:r w:rsidR="001C77DB" w:rsidRPr="00C27407">
        <w:rPr>
          <w:rFonts w:ascii="Arial" w:hAnsi="Arial" w:cs="Arial"/>
          <w:sz w:val="24"/>
          <w:szCs w:val="24"/>
        </w:rPr>
        <w:t xml:space="preserve"> diagnosed and identified with an Autism Spectrum Disorder, also known as ASD. (Autism Science Foundation, 2018).  </w:t>
      </w:r>
    </w:p>
    <w:p w14:paraId="734EF2D9" w14:textId="4668643C" w:rsidR="001C77DB" w:rsidRPr="00C27407" w:rsidRDefault="001C77DB" w:rsidP="00C27407">
      <w:pPr>
        <w:spacing w:line="360" w:lineRule="auto"/>
        <w:jc w:val="both"/>
        <w:rPr>
          <w:rFonts w:ascii="Arial" w:hAnsi="Arial" w:cs="Arial"/>
          <w:sz w:val="24"/>
          <w:szCs w:val="24"/>
        </w:rPr>
      </w:pPr>
      <w:r w:rsidRPr="00C27407">
        <w:rPr>
          <w:rFonts w:ascii="Arial" w:hAnsi="Arial" w:cs="Arial"/>
          <w:sz w:val="24"/>
          <w:szCs w:val="24"/>
        </w:rPr>
        <w:t xml:space="preserve">The Autism Spectrum Disorder is a developmental defect which can affect the children or young </w:t>
      </w:r>
      <w:r w:rsidR="00C51712" w:rsidRPr="00C27407">
        <w:rPr>
          <w:rFonts w:ascii="Arial" w:hAnsi="Arial" w:cs="Arial"/>
          <w:sz w:val="24"/>
          <w:szCs w:val="24"/>
        </w:rPr>
        <w:t>peoples’</w:t>
      </w:r>
      <w:r w:rsidRPr="00C27407">
        <w:rPr>
          <w:rFonts w:ascii="Arial" w:hAnsi="Arial" w:cs="Arial"/>
          <w:sz w:val="24"/>
          <w:szCs w:val="24"/>
        </w:rPr>
        <w:t xml:space="preserve"> communication and social skills. Autism is also a lifelong</w:t>
      </w:r>
      <w:r w:rsidR="00C51712" w:rsidRPr="00C27407">
        <w:rPr>
          <w:rFonts w:ascii="Arial" w:hAnsi="Arial" w:cs="Arial"/>
          <w:sz w:val="24"/>
          <w:szCs w:val="24"/>
        </w:rPr>
        <w:t xml:space="preserve"> disability which affects children, young people and adult’s cognitive development. This means that parts of their brain do not develop properly</w:t>
      </w:r>
      <w:r w:rsidR="000F09DD" w:rsidRPr="00C27407">
        <w:rPr>
          <w:rFonts w:ascii="Arial" w:hAnsi="Arial" w:cs="Arial"/>
          <w:sz w:val="24"/>
          <w:szCs w:val="24"/>
        </w:rPr>
        <w:t>. W</w:t>
      </w:r>
      <w:r w:rsidR="00C51712" w:rsidRPr="00C27407">
        <w:rPr>
          <w:rFonts w:ascii="Arial" w:hAnsi="Arial" w:cs="Arial"/>
          <w:sz w:val="24"/>
          <w:szCs w:val="24"/>
        </w:rPr>
        <w:t xml:space="preserve">hich is why Ha, Sohn, Kim, Sim and </w:t>
      </w:r>
      <w:proofErr w:type="spellStart"/>
      <w:r w:rsidR="00C51712" w:rsidRPr="00C27407">
        <w:rPr>
          <w:rFonts w:ascii="Arial" w:hAnsi="Arial" w:cs="Arial"/>
          <w:sz w:val="24"/>
          <w:szCs w:val="24"/>
        </w:rPr>
        <w:t>Cheon</w:t>
      </w:r>
      <w:proofErr w:type="spellEnd"/>
      <w:r w:rsidR="00C51712" w:rsidRPr="00C27407">
        <w:rPr>
          <w:rFonts w:ascii="Arial" w:hAnsi="Arial" w:cs="Arial"/>
          <w:sz w:val="24"/>
          <w:szCs w:val="24"/>
        </w:rPr>
        <w:t xml:space="preserve">, </w:t>
      </w:r>
      <w:r w:rsidR="000F09DD" w:rsidRPr="00C27407">
        <w:rPr>
          <w:rFonts w:ascii="Arial" w:hAnsi="Arial" w:cs="Arial"/>
          <w:sz w:val="24"/>
          <w:szCs w:val="24"/>
        </w:rPr>
        <w:t>(</w:t>
      </w:r>
      <w:r w:rsidR="00C51712" w:rsidRPr="00C27407">
        <w:rPr>
          <w:rFonts w:ascii="Arial" w:hAnsi="Arial" w:cs="Arial"/>
          <w:sz w:val="24"/>
          <w:szCs w:val="24"/>
        </w:rPr>
        <w:t>2015</w:t>
      </w:r>
      <w:r w:rsidR="000F09DD" w:rsidRPr="00C27407">
        <w:rPr>
          <w:rFonts w:ascii="Arial" w:hAnsi="Arial" w:cs="Arial"/>
          <w:sz w:val="24"/>
          <w:szCs w:val="24"/>
        </w:rPr>
        <w:t>)</w:t>
      </w:r>
      <w:r w:rsidR="00C51712" w:rsidRPr="00C27407">
        <w:rPr>
          <w:rFonts w:ascii="Arial" w:hAnsi="Arial" w:cs="Arial"/>
          <w:sz w:val="24"/>
          <w:szCs w:val="24"/>
        </w:rPr>
        <w:t xml:space="preserve"> suggests that</w:t>
      </w:r>
      <w:r w:rsidR="000F09DD" w:rsidRPr="00C27407">
        <w:rPr>
          <w:rFonts w:ascii="Arial" w:hAnsi="Arial" w:cs="Arial"/>
          <w:sz w:val="24"/>
          <w:szCs w:val="24"/>
        </w:rPr>
        <w:t xml:space="preserve"> </w:t>
      </w:r>
      <w:r w:rsidR="00C51712" w:rsidRPr="00C27407">
        <w:rPr>
          <w:rFonts w:ascii="Arial" w:hAnsi="Arial" w:cs="Arial"/>
          <w:sz w:val="24"/>
          <w:szCs w:val="24"/>
        </w:rPr>
        <w:t>the Autistic Spectrum Disorder is considered as a neurodev</w:t>
      </w:r>
      <w:r w:rsidR="009C4183" w:rsidRPr="00C27407">
        <w:rPr>
          <w:rFonts w:ascii="Arial" w:hAnsi="Arial" w:cs="Arial"/>
          <w:sz w:val="24"/>
          <w:szCs w:val="24"/>
        </w:rPr>
        <w:t xml:space="preserve">elopmental disorder because it is </w:t>
      </w:r>
      <w:r w:rsidR="00332457" w:rsidRPr="00C27407">
        <w:rPr>
          <w:rFonts w:ascii="Arial" w:hAnsi="Arial" w:cs="Arial"/>
          <w:sz w:val="24"/>
          <w:szCs w:val="24"/>
        </w:rPr>
        <w:t>considered</w:t>
      </w:r>
      <w:r w:rsidR="009C4183" w:rsidRPr="00C27407">
        <w:rPr>
          <w:rFonts w:ascii="Arial" w:hAnsi="Arial" w:cs="Arial"/>
          <w:sz w:val="24"/>
          <w:szCs w:val="24"/>
        </w:rPr>
        <w:t xml:space="preserve"> by persistent deficits in social</w:t>
      </w:r>
      <w:r w:rsidR="00332457">
        <w:rPr>
          <w:rFonts w:ascii="Arial" w:hAnsi="Arial" w:cs="Arial"/>
          <w:sz w:val="24"/>
          <w:szCs w:val="24"/>
        </w:rPr>
        <w:t xml:space="preserve"> interaction</w:t>
      </w:r>
      <w:r w:rsidR="00D609EB">
        <w:rPr>
          <w:rFonts w:ascii="Arial" w:hAnsi="Arial" w:cs="Arial"/>
          <w:sz w:val="24"/>
          <w:szCs w:val="24"/>
        </w:rPr>
        <w:t>. A</w:t>
      </w:r>
      <w:r w:rsidR="009C4183" w:rsidRPr="00C27407">
        <w:rPr>
          <w:rFonts w:ascii="Arial" w:hAnsi="Arial" w:cs="Arial"/>
          <w:sz w:val="24"/>
          <w:szCs w:val="24"/>
        </w:rPr>
        <w:t>lso restricted repetitive behaviours,</w:t>
      </w:r>
      <w:r w:rsidR="00AA0371" w:rsidRPr="00C27407">
        <w:rPr>
          <w:rFonts w:ascii="Arial" w:hAnsi="Arial" w:cs="Arial"/>
          <w:sz w:val="24"/>
          <w:szCs w:val="24"/>
        </w:rPr>
        <w:t xml:space="preserve"> which is</w:t>
      </w:r>
      <w:r w:rsidR="009C4183" w:rsidRPr="00C27407">
        <w:rPr>
          <w:rFonts w:ascii="Arial" w:hAnsi="Arial" w:cs="Arial"/>
          <w:sz w:val="24"/>
          <w:szCs w:val="24"/>
        </w:rPr>
        <w:t xml:space="preserve"> also known as RRBs.</w:t>
      </w:r>
      <w:r w:rsidR="00C51712" w:rsidRPr="00C27407">
        <w:rPr>
          <w:rFonts w:ascii="Arial" w:hAnsi="Arial" w:cs="Arial"/>
          <w:sz w:val="24"/>
          <w:szCs w:val="24"/>
        </w:rPr>
        <w:t xml:space="preserve"> </w:t>
      </w:r>
      <w:r w:rsidR="009C4183" w:rsidRPr="00C27407">
        <w:rPr>
          <w:rFonts w:ascii="Arial" w:hAnsi="Arial" w:cs="Arial"/>
          <w:sz w:val="24"/>
          <w:szCs w:val="24"/>
        </w:rPr>
        <w:t>It has been note</w:t>
      </w:r>
      <w:r w:rsidR="00AA0371" w:rsidRPr="00C27407">
        <w:rPr>
          <w:rFonts w:ascii="Arial" w:hAnsi="Arial" w:cs="Arial"/>
          <w:sz w:val="24"/>
          <w:szCs w:val="24"/>
        </w:rPr>
        <w:t>d</w:t>
      </w:r>
      <w:r w:rsidR="009C4183" w:rsidRPr="00C27407">
        <w:rPr>
          <w:rFonts w:ascii="Arial" w:hAnsi="Arial" w:cs="Arial"/>
          <w:sz w:val="24"/>
          <w:szCs w:val="24"/>
        </w:rPr>
        <w:t xml:space="preserve"> that within children who may </w:t>
      </w:r>
      <w:r w:rsidR="00AA0371" w:rsidRPr="00C27407">
        <w:rPr>
          <w:rFonts w:ascii="Arial" w:hAnsi="Arial" w:cs="Arial"/>
          <w:sz w:val="24"/>
          <w:szCs w:val="24"/>
        </w:rPr>
        <w:t>be on the</w:t>
      </w:r>
      <w:r w:rsidR="009C4183" w:rsidRPr="00C27407">
        <w:rPr>
          <w:rFonts w:ascii="Arial" w:hAnsi="Arial" w:cs="Arial"/>
          <w:sz w:val="24"/>
          <w:szCs w:val="24"/>
        </w:rPr>
        <w:t xml:space="preserve"> autism spectrum, are not properly diagnosed until they are</w:t>
      </w:r>
      <w:r w:rsidR="008D63A5" w:rsidRPr="00C27407">
        <w:rPr>
          <w:rFonts w:ascii="Arial" w:hAnsi="Arial" w:cs="Arial"/>
          <w:sz w:val="24"/>
          <w:szCs w:val="24"/>
        </w:rPr>
        <w:t xml:space="preserve"> between the ages of three and five</w:t>
      </w:r>
      <w:r w:rsidR="00D609EB">
        <w:rPr>
          <w:rFonts w:ascii="Arial" w:hAnsi="Arial" w:cs="Arial"/>
          <w:sz w:val="24"/>
          <w:szCs w:val="24"/>
        </w:rPr>
        <w:t>,</w:t>
      </w:r>
      <w:r w:rsidR="008D63A5" w:rsidRPr="00C27407">
        <w:rPr>
          <w:rFonts w:ascii="Arial" w:hAnsi="Arial" w:cs="Arial"/>
          <w:sz w:val="24"/>
          <w:szCs w:val="24"/>
        </w:rPr>
        <w:t xml:space="preserve"> as this is when the</w:t>
      </w:r>
      <w:r w:rsidR="000F09DD" w:rsidRPr="00C27407">
        <w:rPr>
          <w:rFonts w:ascii="Arial" w:hAnsi="Arial" w:cs="Arial"/>
          <w:sz w:val="24"/>
          <w:szCs w:val="24"/>
        </w:rPr>
        <w:t>y show</w:t>
      </w:r>
      <w:r w:rsidR="008D63A5" w:rsidRPr="00C27407">
        <w:rPr>
          <w:rFonts w:ascii="Arial" w:hAnsi="Arial" w:cs="Arial"/>
          <w:sz w:val="24"/>
          <w:szCs w:val="24"/>
        </w:rPr>
        <w:t xml:space="preserve"> sign</w:t>
      </w:r>
      <w:r w:rsidR="000F09DD" w:rsidRPr="00C27407">
        <w:rPr>
          <w:rFonts w:ascii="Arial" w:hAnsi="Arial" w:cs="Arial"/>
          <w:sz w:val="24"/>
          <w:szCs w:val="24"/>
        </w:rPr>
        <w:t>s</w:t>
      </w:r>
      <w:r w:rsidR="008D63A5" w:rsidRPr="00C27407">
        <w:rPr>
          <w:rFonts w:ascii="Arial" w:hAnsi="Arial" w:cs="Arial"/>
          <w:sz w:val="24"/>
          <w:szCs w:val="24"/>
        </w:rPr>
        <w:t xml:space="preserve"> of autism spectrum disorder </w:t>
      </w:r>
      <w:r w:rsidR="000F09DD" w:rsidRPr="00C27407">
        <w:rPr>
          <w:rFonts w:ascii="Arial" w:hAnsi="Arial" w:cs="Arial"/>
          <w:sz w:val="24"/>
          <w:szCs w:val="24"/>
        </w:rPr>
        <w:t xml:space="preserve">and this is the age that the signs </w:t>
      </w:r>
      <w:r w:rsidR="008D63A5" w:rsidRPr="00C27407">
        <w:rPr>
          <w:rFonts w:ascii="Arial" w:hAnsi="Arial" w:cs="Arial"/>
          <w:sz w:val="24"/>
          <w:szCs w:val="24"/>
        </w:rPr>
        <w:t xml:space="preserve">start to occur. However, some diagnosis can be discovered with children as early as eighteen months as doctors are now able to </w:t>
      </w:r>
      <w:r w:rsidR="00032BFD" w:rsidRPr="00C27407">
        <w:rPr>
          <w:rFonts w:ascii="Arial" w:hAnsi="Arial" w:cs="Arial"/>
          <w:sz w:val="24"/>
          <w:szCs w:val="24"/>
        </w:rPr>
        <w:t>carry out more sufficient tests to determine whether the child is on the autistic spectrum. (Autism Speaks, 2018).</w:t>
      </w:r>
      <w:r w:rsidR="00AA0371" w:rsidRPr="00C27407">
        <w:rPr>
          <w:rFonts w:ascii="Arial" w:hAnsi="Arial" w:cs="Arial"/>
          <w:sz w:val="24"/>
          <w:szCs w:val="24"/>
        </w:rPr>
        <w:t xml:space="preserve"> </w:t>
      </w:r>
    </w:p>
    <w:p w14:paraId="470EE15B" w14:textId="52E2608B" w:rsidR="005D0450" w:rsidRPr="00C27407" w:rsidRDefault="005D0450" w:rsidP="00C27407">
      <w:pPr>
        <w:spacing w:line="360" w:lineRule="auto"/>
        <w:jc w:val="both"/>
        <w:rPr>
          <w:rFonts w:ascii="Arial" w:hAnsi="Arial" w:cs="Arial"/>
          <w:sz w:val="24"/>
          <w:szCs w:val="24"/>
        </w:rPr>
      </w:pPr>
      <w:r w:rsidRPr="00C27407">
        <w:rPr>
          <w:rFonts w:ascii="Arial" w:hAnsi="Arial" w:cs="Arial"/>
          <w:sz w:val="24"/>
          <w:szCs w:val="24"/>
        </w:rPr>
        <w:t xml:space="preserve">According to Rasingchildren.net.au, </w:t>
      </w:r>
      <w:r w:rsidR="000F09DD" w:rsidRPr="00C27407">
        <w:rPr>
          <w:rFonts w:ascii="Arial" w:hAnsi="Arial" w:cs="Arial"/>
          <w:sz w:val="24"/>
          <w:szCs w:val="24"/>
        </w:rPr>
        <w:t>(</w:t>
      </w:r>
      <w:r w:rsidRPr="00C27407">
        <w:rPr>
          <w:rFonts w:ascii="Arial" w:hAnsi="Arial" w:cs="Arial"/>
          <w:sz w:val="24"/>
          <w:szCs w:val="24"/>
        </w:rPr>
        <w:t>2018</w:t>
      </w:r>
      <w:r w:rsidR="000F09DD" w:rsidRPr="00C27407">
        <w:rPr>
          <w:rFonts w:ascii="Arial" w:hAnsi="Arial" w:cs="Arial"/>
          <w:sz w:val="24"/>
          <w:szCs w:val="24"/>
        </w:rPr>
        <w:t>)</w:t>
      </w:r>
      <w:r w:rsidRPr="00C27407">
        <w:rPr>
          <w:rFonts w:ascii="Arial" w:hAnsi="Arial" w:cs="Arial"/>
          <w:sz w:val="24"/>
          <w:szCs w:val="24"/>
        </w:rPr>
        <w:t xml:space="preserve"> states that early intervention </w:t>
      </w:r>
      <w:r w:rsidR="00D609EB" w:rsidRPr="00C27407">
        <w:rPr>
          <w:rFonts w:ascii="Arial" w:hAnsi="Arial" w:cs="Arial"/>
          <w:sz w:val="24"/>
          <w:szCs w:val="24"/>
        </w:rPr>
        <w:t>means</w:t>
      </w:r>
      <w:r w:rsidRPr="00C27407">
        <w:rPr>
          <w:rFonts w:ascii="Arial" w:hAnsi="Arial" w:cs="Arial"/>
          <w:sz w:val="24"/>
          <w:szCs w:val="24"/>
        </w:rPr>
        <w:t xml:space="preserve"> that practitioners or carers act on things as early as possible to work on and develop the child’s development, the child’s health, also to be able to support their needs. During the 1960’s and 1970’s practitioners are aware of the negative outcomes for children with additional learning needs, especially children with autism spectrum disorder. (</w:t>
      </w:r>
      <w:proofErr w:type="spellStart"/>
      <w:r w:rsidRPr="00C27407">
        <w:rPr>
          <w:rFonts w:ascii="Arial" w:hAnsi="Arial" w:cs="Arial"/>
          <w:sz w:val="24"/>
          <w:szCs w:val="24"/>
        </w:rPr>
        <w:t>Koegel</w:t>
      </w:r>
      <w:proofErr w:type="spellEnd"/>
      <w:r w:rsidRPr="00C27407">
        <w:rPr>
          <w:rFonts w:ascii="Arial" w:hAnsi="Arial" w:cs="Arial"/>
          <w:sz w:val="24"/>
          <w:szCs w:val="24"/>
        </w:rPr>
        <w:t xml:space="preserve">, </w:t>
      </w:r>
      <w:proofErr w:type="spellStart"/>
      <w:r w:rsidRPr="00C27407">
        <w:rPr>
          <w:rFonts w:ascii="Arial" w:hAnsi="Arial" w:cs="Arial"/>
          <w:sz w:val="24"/>
          <w:szCs w:val="24"/>
        </w:rPr>
        <w:t>Koegel</w:t>
      </w:r>
      <w:proofErr w:type="spellEnd"/>
      <w:r w:rsidRPr="00C27407">
        <w:rPr>
          <w:rFonts w:ascii="Arial" w:hAnsi="Arial" w:cs="Arial"/>
          <w:sz w:val="24"/>
          <w:szCs w:val="24"/>
        </w:rPr>
        <w:t>, Ashbaugh and Bradshaw, 2014). Each decade that has gone by, there has been a lot more programmes which provide earl</w:t>
      </w:r>
      <w:r w:rsidR="00332457">
        <w:rPr>
          <w:rFonts w:ascii="Arial" w:hAnsi="Arial" w:cs="Arial"/>
          <w:sz w:val="24"/>
          <w:szCs w:val="24"/>
        </w:rPr>
        <w:t>ier</w:t>
      </w:r>
      <w:r w:rsidRPr="00C27407">
        <w:rPr>
          <w:rFonts w:ascii="Arial" w:hAnsi="Arial" w:cs="Arial"/>
          <w:sz w:val="24"/>
          <w:szCs w:val="24"/>
        </w:rPr>
        <w:t xml:space="preserve"> intervention</w:t>
      </w:r>
      <w:r w:rsidR="000F09DD" w:rsidRPr="00C27407">
        <w:rPr>
          <w:rFonts w:ascii="Arial" w:hAnsi="Arial" w:cs="Arial"/>
          <w:sz w:val="24"/>
          <w:szCs w:val="24"/>
        </w:rPr>
        <w:t xml:space="preserve"> and support</w:t>
      </w:r>
      <w:r w:rsidRPr="00C27407">
        <w:rPr>
          <w:rFonts w:ascii="Arial" w:hAnsi="Arial" w:cs="Arial"/>
          <w:sz w:val="24"/>
          <w:szCs w:val="24"/>
        </w:rPr>
        <w:t xml:space="preserve"> for children with autism, or on the autistic spectrum </w:t>
      </w:r>
      <w:r w:rsidR="00332457" w:rsidRPr="00C27407">
        <w:rPr>
          <w:rFonts w:ascii="Arial" w:hAnsi="Arial" w:cs="Arial"/>
          <w:sz w:val="24"/>
          <w:szCs w:val="24"/>
        </w:rPr>
        <w:t>extending</w:t>
      </w:r>
      <w:r w:rsidRPr="00C27407">
        <w:rPr>
          <w:rFonts w:ascii="Arial" w:hAnsi="Arial" w:cs="Arial"/>
          <w:sz w:val="24"/>
          <w:szCs w:val="24"/>
        </w:rPr>
        <w:t xml:space="preserve"> from parent education to school interventions, also including behaviour management techniques. (Baker-</w:t>
      </w:r>
      <w:proofErr w:type="spellStart"/>
      <w:r w:rsidRPr="00C27407">
        <w:rPr>
          <w:rFonts w:ascii="Arial" w:hAnsi="Arial" w:cs="Arial"/>
          <w:sz w:val="24"/>
          <w:szCs w:val="24"/>
        </w:rPr>
        <w:t>Ericzen</w:t>
      </w:r>
      <w:proofErr w:type="spellEnd"/>
      <w:r w:rsidRPr="00C27407">
        <w:rPr>
          <w:rFonts w:ascii="Arial" w:hAnsi="Arial" w:cs="Arial"/>
          <w:sz w:val="24"/>
          <w:szCs w:val="24"/>
        </w:rPr>
        <w:t xml:space="preserve">, </w:t>
      </w:r>
      <w:proofErr w:type="spellStart"/>
      <w:r w:rsidRPr="00C27407">
        <w:rPr>
          <w:rFonts w:ascii="Arial" w:hAnsi="Arial" w:cs="Arial"/>
          <w:sz w:val="24"/>
          <w:szCs w:val="24"/>
        </w:rPr>
        <w:t>Stahmer</w:t>
      </w:r>
      <w:proofErr w:type="spellEnd"/>
      <w:r w:rsidRPr="00C27407">
        <w:rPr>
          <w:rFonts w:ascii="Arial" w:hAnsi="Arial" w:cs="Arial"/>
          <w:sz w:val="24"/>
          <w:szCs w:val="24"/>
        </w:rPr>
        <w:t xml:space="preserve"> and Burns, 2007). </w:t>
      </w:r>
    </w:p>
    <w:p w14:paraId="5B5D010E" w14:textId="77777777" w:rsidR="005D0450" w:rsidRPr="00C27407" w:rsidRDefault="000143DB" w:rsidP="00C27407">
      <w:pPr>
        <w:spacing w:line="360" w:lineRule="auto"/>
        <w:jc w:val="both"/>
        <w:rPr>
          <w:rFonts w:ascii="Arial" w:hAnsi="Arial" w:cs="Arial"/>
          <w:sz w:val="24"/>
          <w:szCs w:val="24"/>
        </w:rPr>
      </w:pPr>
      <w:r w:rsidRPr="00C27407">
        <w:rPr>
          <w:rFonts w:ascii="Arial" w:hAnsi="Arial" w:cs="Arial"/>
          <w:sz w:val="24"/>
          <w:szCs w:val="24"/>
        </w:rPr>
        <w:lastRenderedPageBreak/>
        <w:t xml:space="preserve">Early intervention is defined as </w:t>
      </w:r>
      <w:r w:rsidR="00082BEA" w:rsidRPr="00C27407">
        <w:rPr>
          <w:rFonts w:ascii="Arial" w:hAnsi="Arial" w:cs="Arial"/>
          <w:sz w:val="24"/>
          <w:szCs w:val="24"/>
        </w:rPr>
        <w:t>acting</w:t>
      </w:r>
      <w:r w:rsidRPr="00C27407">
        <w:rPr>
          <w:rFonts w:ascii="Arial" w:hAnsi="Arial" w:cs="Arial"/>
          <w:sz w:val="24"/>
          <w:szCs w:val="24"/>
        </w:rPr>
        <w:t xml:space="preserve"> or intervening </w:t>
      </w:r>
      <w:r w:rsidR="00F013CF" w:rsidRPr="00C27407">
        <w:rPr>
          <w:rFonts w:ascii="Arial" w:hAnsi="Arial" w:cs="Arial"/>
          <w:sz w:val="24"/>
          <w:szCs w:val="24"/>
        </w:rPr>
        <w:t>early in the</w:t>
      </w:r>
      <w:r w:rsidRPr="00C27407">
        <w:rPr>
          <w:rFonts w:ascii="Arial" w:hAnsi="Arial" w:cs="Arial"/>
          <w:sz w:val="24"/>
          <w:szCs w:val="24"/>
        </w:rPr>
        <w:t xml:space="preserve"> child’s or young person’s life, and to be able to tackle problems for the child, young person and their family before the child gets into problems within nursery or school. </w:t>
      </w:r>
      <w:r w:rsidR="007D1EEE" w:rsidRPr="00C27407">
        <w:rPr>
          <w:rFonts w:ascii="Arial" w:hAnsi="Arial" w:cs="Arial"/>
          <w:sz w:val="24"/>
          <w:szCs w:val="24"/>
        </w:rPr>
        <w:t xml:space="preserve">Early Intervention Foundation, (No Date) explains that early intervention takes place over different sections which includes education, health and crime. Also linking with the families, it can help and support the child’s parents or family </w:t>
      </w:r>
      <w:r w:rsidR="00C44262" w:rsidRPr="00C27407">
        <w:rPr>
          <w:rFonts w:ascii="Arial" w:hAnsi="Arial" w:cs="Arial"/>
          <w:sz w:val="24"/>
          <w:szCs w:val="24"/>
        </w:rPr>
        <w:t>by teaching them about multilevel and holistic approaches when it comes to the child who has autism spectrum disorder. Rogers, (1996) carried out an experiment where they took the early intervention approach and applied it to child</w:t>
      </w:r>
      <w:r w:rsidR="00082BEA" w:rsidRPr="00C27407">
        <w:rPr>
          <w:rFonts w:ascii="Arial" w:hAnsi="Arial" w:cs="Arial"/>
          <w:sz w:val="24"/>
          <w:szCs w:val="24"/>
        </w:rPr>
        <w:t>ren of different curriculum, different settings, different ages and ratios and functional levels</w:t>
      </w:r>
      <w:r w:rsidR="00C44262" w:rsidRPr="00C27407">
        <w:rPr>
          <w:rFonts w:ascii="Arial" w:hAnsi="Arial" w:cs="Arial"/>
          <w:sz w:val="24"/>
          <w:szCs w:val="24"/>
        </w:rPr>
        <w:t xml:space="preserve">. </w:t>
      </w:r>
    </w:p>
    <w:p w14:paraId="49A2E39F" w14:textId="1EB7FEC1" w:rsidR="00A10CF2" w:rsidRPr="00C27407" w:rsidRDefault="00082BEA" w:rsidP="00C27407">
      <w:pPr>
        <w:spacing w:line="360" w:lineRule="auto"/>
        <w:jc w:val="both"/>
        <w:rPr>
          <w:rFonts w:ascii="Arial" w:hAnsi="Arial" w:cs="Arial"/>
          <w:sz w:val="24"/>
          <w:szCs w:val="24"/>
        </w:rPr>
      </w:pPr>
      <w:r w:rsidRPr="00C27407">
        <w:rPr>
          <w:rFonts w:ascii="Arial" w:hAnsi="Arial" w:cs="Arial"/>
          <w:sz w:val="24"/>
          <w:szCs w:val="24"/>
        </w:rPr>
        <w:t xml:space="preserve">However, Rogers, (1996) clarifies that there were many similarities which occurred within the results. This can be critiqued by showing that the experiment had not been thought out as well as it should have been, </w:t>
      </w:r>
      <w:r w:rsidR="002B5D31" w:rsidRPr="00C27407">
        <w:rPr>
          <w:rFonts w:ascii="Arial" w:hAnsi="Arial" w:cs="Arial"/>
          <w:sz w:val="24"/>
          <w:szCs w:val="24"/>
        </w:rPr>
        <w:t>and</w:t>
      </w:r>
      <w:r w:rsidR="00233E1E" w:rsidRPr="00C27407">
        <w:rPr>
          <w:rFonts w:ascii="Arial" w:hAnsi="Arial" w:cs="Arial"/>
          <w:sz w:val="24"/>
          <w:szCs w:val="24"/>
        </w:rPr>
        <w:t>,</w:t>
      </w:r>
      <w:r w:rsidR="00F013CF" w:rsidRPr="00C27407">
        <w:rPr>
          <w:rFonts w:ascii="Arial" w:hAnsi="Arial" w:cs="Arial"/>
          <w:sz w:val="24"/>
          <w:szCs w:val="24"/>
        </w:rPr>
        <w:t xml:space="preserve"> they should have implemented children without autism to see if there were any effects on them as well as children with autism. </w:t>
      </w:r>
      <w:r w:rsidR="00332457" w:rsidRPr="00C27407">
        <w:rPr>
          <w:rFonts w:ascii="Arial" w:hAnsi="Arial" w:cs="Arial"/>
          <w:sz w:val="24"/>
          <w:szCs w:val="24"/>
        </w:rPr>
        <w:t>Numerous</w:t>
      </w:r>
      <w:r w:rsidR="001818AE" w:rsidRPr="00C27407">
        <w:rPr>
          <w:rFonts w:ascii="Arial" w:hAnsi="Arial" w:cs="Arial"/>
          <w:sz w:val="24"/>
          <w:szCs w:val="24"/>
        </w:rPr>
        <w:t xml:space="preserve"> </w:t>
      </w:r>
      <w:r w:rsidR="00986AD9" w:rsidRPr="00C27407">
        <w:rPr>
          <w:rFonts w:ascii="Arial" w:hAnsi="Arial" w:cs="Arial"/>
          <w:sz w:val="24"/>
          <w:szCs w:val="24"/>
        </w:rPr>
        <w:t>researchers</w:t>
      </w:r>
      <w:r w:rsidR="001818AE" w:rsidRPr="00C27407">
        <w:rPr>
          <w:rFonts w:ascii="Arial" w:hAnsi="Arial" w:cs="Arial"/>
          <w:sz w:val="24"/>
          <w:szCs w:val="24"/>
        </w:rPr>
        <w:t xml:space="preserve"> </w:t>
      </w:r>
      <w:proofErr w:type="gramStart"/>
      <w:r w:rsidR="00332457">
        <w:rPr>
          <w:rFonts w:ascii="Arial" w:hAnsi="Arial" w:cs="Arial"/>
          <w:sz w:val="24"/>
          <w:szCs w:val="24"/>
        </w:rPr>
        <w:t>explains</w:t>
      </w:r>
      <w:proofErr w:type="gramEnd"/>
      <w:r w:rsidR="001818AE" w:rsidRPr="00C27407">
        <w:rPr>
          <w:rFonts w:ascii="Arial" w:hAnsi="Arial" w:cs="Arial"/>
          <w:sz w:val="24"/>
          <w:szCs w:val="24"/>
        </w:rPr>
        <w:t xml:space="preserve"> that autism spectrum disorder is not a life long disabling condition</w:t>
      </w:r>
      <w:r w:rsidR="00986AD9" w:rsidRPr="00C27407">
        <w:rPr>
          <w:rFonts w:ascii="Arial" w:hAnsi="Arial" w:cs="Arial"/>
          <w:sz w:val="24"/>
          <w:szCs w:val="24"/>
        </w:rPr>
        <w:t>. (</w:t>
      </w:r>
      <w:proofErr w:type="spellStart"/>
      <w:r w:rsidR="00555B30" w:rsidRPr="00C27407">
        <w:rPr>
          <w:rFonts w:ascii="Arial" w:hAnsi="Arial" w:cs="Arial"/>
          <w:sz w:val="24"/>
          <w:szCs w:val="24"/>
        </w:rPr>
        <w:t>Koegel</w:t>
      </w:r>
      <w:proofErr w:type="spellEnd"/>
      <w:r w:rsidR="00555B30" w:rsidRPr="00C27407">
        <w:rPr>
          <w:rFonts w:ascii="Arial" w:hAnsi="Arial" w:cs="Arial"/>
          <w:sz w:val="24"/>
          <w:szCs w:val="24"/>
        </w:rPr>
        <w:t xml:space="preserve"> &amp; </w:t>
      </w:r>
      <w:proofErr w:type="spellStart"/>
      <w:r w:rsidR="00555B30" w:rsidRPr="00C27407">
        <w:rPr>
          <w:rFonts w:ascii="Arial" w:hAnsi="Arial" w:cs="Arial"/>
          <w:sz w:val="24"/>
          <w:szCs w:val="24"/>
        </w:rPr>
        <w:t>Koegel</w:t>
      </w:r>
      <w:proofErr w:type="spellEnd"/>
      <w:r w:rsidR="00555B30" w:rsidRPr="00C27407">
        <w:rPr>
          <w:rFonts w:ascii="Arial" w:hAnsi="Arial" w:cs="Arial"/>
          <w:sz w:val="24"/>
          <w:szCs w:val="24"/>
        </w:rPr>
        <w:t xml:space="preserve">, 2012; </w:t>
      </w:r>
      <w:proofErr w:type="spellStart"/>
      <w:r w:rsidR="00555B30" w:rsidRPr="00C27407">
        <w:rPr>
          <w:rFonts w:ascii="Arial" w:hAnsi="Arial" w:cs="Arial"/>
          <w:sz w:val="24"/>
          <w:szCs w:val="24"/>
        </w:rPr>
        <w:t>Koegel</w:t>
      </w:r>
      <w:proofErr w:type="spellEnd"/>
      <w:r w:rsidR="00555B30" w:rsidRPr="00C27407">
        <w:rPr>
          <w:rFonts w:ascii="Arial" w:hAnsi="Arial" w:cs="Arial"/>
          <w:sz w:val="24"/>
          <w:szCs w:val="24"/>
        </w:rPr>
        <w:t xml:space="preserve">, </w:t>
      </w:r>
      <w:proofErr w:type="spellStart"/>
      <w:r w:rsidR="00555B30" w:rsidRPr="00C27407">
        <w:rPr>
          <w:rFonts w:ascii="Arial" w:hAnsi="Arial" w:cs="Arial"/>
          <w:sz w:val="24"/>
          <w:szCs w:val="24"/>
        </w:rPr>
        <w:t>Shoshan</w:t>
      </w:r>
      <w:proofErr w:type="spellEnd"/>
      <w:r w:rsidR="00555B30" w:rsidRPr="00C27407">
        <w:rPr>
          <w:rFonts w:ascii="Arial" w:hAnsi="Arial" w:cs="Arial"/>
          <w:sz w:val="24"/>
          <w:szCs w:val="24"/>
        </w:rPr>
        <w:t xml:space="preserve"> &amp; McNerney, 1999).</w:t>
      </w:r>
      <w:r w:rsidR="00B9661F" w:rsidRPr="00C27407">
        <w:rPr>
          <w:rFonts w:ascii="Arial" w:hAnsi="Arial" w:cs="Arial"/>
          <w:sz w:val="24"/>
          <w:szCs w:val="24"/>
        </w:rPr>
        <w:t xml:space="preserve"> However, The National Autistic Society, (2018) states that autistic spectrum disorder and any child that is on the autism spectrum will have the disability </w:t>
      </w:r>
      <w:r w:rsidR="001074BB" w:rsidRPr="00C27407">
        <w:rPr>
          <w:rFonts w:ascii="Arial" w:hAnsi="Arial" w:cs="Arial"/>
          <w:sz w:val="24"/>
          <w:szCs w:val="24"/>
        </w:rPr>
        <w:t xml:space="preserve">for their whole life. </w:t>
      </w:r>
      <w:r w:rsidR="00A71079" w:rsidRPr="00C27407">
        <w:rPr>
          <w:rFonts w:ascii="Arial" w:hAnsi="Arial" w:cs="Arial"/>
          <w:sz w:val="24"/>
          <w:szCs w:val="24"/>
        </w:rPr>
        <w:t>This can be critiqued as many researcher and organisations such as The National Autistic Society</w:t>
      </w:r>
      <w:r w:rsidR="008A405F" w:rsidRPr="00C27407">
        <w:rPr>
          <w:rFonts w:ascii="Arial" w:hAnsi="Arial" w:cs="Arial"/>
          <w:sz w:val="24"/>
          <w:szCs w:val="24"/>
        </w:rPr>
        <w:t>, (2018)</w:t>
      </w:r>
      <w:r w:rsidR="00A71079" w:rsidRPr="00C27407">
        <w:rPr>
          <w:rFonts w:ascii="Arial" w:hAnsi="Arial" w:cs="Arial"/>
          <w:sz w:val="24"/>
          <w:szCs w:val="24"/>
        </w:rPr>
        <w:t xml:space="preserve"> states that autism or other disorders relating to </w:t>
      </w:r>
      <w:r w:rsidR="00714868" w:rsidRPr="00C27407">
        <w:rPr>
          <w:rFonts w:ascii="Arial" w:hAnsi="Arial" w:cs="Arial"/>
          <w:sz w:val="24"/>
          <w:szCs w:val="24"/>
        </w:rPr>
        <w:t>autism</w:t>
      </w:r>
      <w:r w:rsidR="008A405F" w:rsidRPr="00C27407">
        <w:rPr>
          <w:rFonts w:ascii="Arial" w:hAnsi="Arial" w:cs="Arial"/>
          <w:sz w:val="24"/>
          <w:szCs w:val="24"/>
        </w:rPr>
        <w:t xml:space="preserve"> is a life-long disorder and can become more severe as the child or young person becomes older.</w:t>
      </w:r>
      <w:r w:rsidR="00714868" w:rsidRPr="00C27407">
        <w:rPr>
          <w:rFonts w:ascii="Arial" w:hAnsi="Arial" w:cs="Arial"/>
          <w:sz w:val="24"/>
          <w:szCs w:val="24"/>
        </w:rPr>
        <w:t xml:space="preserve"> </w:t>
      </w:r>
    </w:p>
    <w:p w14:paraId="2393D13F" w14:textId="74D7968F" w:rsidR="00DE0324" w:rsidRPr="00C27407" w:rsidRDefault="00DE0324" w:rsidP="00C27407">
      <w:pPr>
        <w:spacing w:line="360" w:lineRule="auto"/>
        <w:jc w:val="both"/>
        <w:rPr>
          <w:rFonts w:ascii="Arial" w:hAnsi="Arial" w:cs="Arial"/>
          <w:sz w:val="24"/>
          <w:szCs w:val="24"/>
        </w:rPr>
      </w:pPr>
      <w:r w:rsidRPr="00C27407">
        <w:rPr>
          <w:rFonts w:ascii="Arial" w:hAnsi="Arial" w:cs="Arial"/>
          <w:sz w:val="24"/>
          <w:szCs w:val="24"/>
        </w:rPr>
        <w:t xml:space="preserve">Pre-school learning alliance, (2017) explains that equality and inclusive practice is how </w:t>
      </w:r>
      <w:r w:rsidR="00D22516" w:rsidRPr="00C27407">
        <w:rPr>
          <w:rFonts w:ascii="Arial" w:hAnsi="Arial" w:cs="Arial"/>
          <w:sz w:val="24"/>
          <w:szCs w:val="24"/>
        </w:rPr>
        <w:t>children</w:t>
      </w:r>
      <w:r w:rsidRPr="00C27407">
        <w:rPr>
          <w:rFonts w:ascii="Arial" w:hAnsi="Arial" w:cs="Arial"/>
          <w:sz w:val="24"/>
          <w:szCs w:val="24"/>
        </w:rPr>
        <w:t xml:space="preserve"> develop within positive attitudes, clear strategies and positive approaches in the direction of positive </w:t>
      </w:r>
      <w:r w:rsidR="001073FB" w:rsidRPr="00C27407">
        <w:rPr>
          <w:rFonts w:ascii="Arial" w:hAnsi="Arial" w:cs="Arial"/>
          <w:sz w:val="24"/>
          <w:szCs w:val="24"/>
        </w:rPr>
        <w:t xml:space="preserve">reinforcements within an early year’s settings. It can also be known </w:t>
      </w:r>
      <w:r w:rsidR="00E02C3F" w:rsidRPr="00C27407">
        <w:rPr>
          <w:rFonts w:ascii="Arial" w:hAnsi="Arial" w:cs="Arial"/>
          <w:sz w:val="24"/>
          <w:szCs w:val="24"/>
        </w:rPr>
        <w:t xml:space="preserve">as giving children with the unsurpassed </w:t>
      </w:r>
      <w:r w:rsidR="00332457" w:rsidRPr="00C27407">
        <w:rPr>
          <w:rFonts w:ascii="Arial" w:hAnsi="Arial" w:cs="Arial"/>
          <w:sz w:val="24"/>
          <w:szCs w:val="24"/>
        </w:rPr>
        <w:t>likely</w:t>
      </w:r>
      <w:r w:rsidR="00E02C3F" w:rsidRPr="00C27407">
        <w:rPr>
          <w:rFonts w:ascii="Arial" w:hAnsi="Arial" w:cs="Arial"/>
          <w:sz w:val="24"/>
          <w:szCs w:val="24"/>
        </w:rPr>
        <w:t xml:space="preserve"> support during the central years of their learning, so the</w:t>
      </w:r>
      <w:r w:rsidR="00332457">
        <w:rPr>
          <w:rFonts w:ascii="Arial" w:hAnsi="Arial" w:cs="Arial"/>
          <w:sz w:val="24"/>
          <w:szCs w:val="24"/>
        </w:rPr>
        <w:t xml:space="preserve">y can </w:t>
      </w:r>
      <w:r w:rsidR="00E02C3F" w:rsidRPr="00C27407">
        <w:rPr>
          <w:rFonts w:ascii="Arial" w:hAnsi="Arial" w:cs="Arial"/>
          <w:sz w:val="24"/>
          <w:szCs w:val="24"/>
        </w:rPr>
        <w:t>live a</w:t>
      </w:r>
      <w:r w:rsidR="00592A78">
        <w:rPr>
          <w:rFonts w:ascii="Arial" w:hAnsi="Arial" w:cs="Arial"/>
          <w:sz w:val="24"/>
          <w:szCs w:val="24"/>
        </w:rPr>
        <w:t>n</w:t>
      </w:r>
      <w:r w:rsidR="00E02C3F" w:rsidRPr="00C27407">
        <w:rPr>
          <w:rFonts w:ascii="Arial" w:hAnsi="Arial" w:cs="Arial"/>
          <w:sz w:val="24"/>
          <w:szCs w:val="24"/>
        </w:rPr>
        <w:t xml:space="preserve"> </w:t>
      </w:r>
      <w:r w:rsidR="00332457" w:rsidRPr="00C27407">
        <w:rPr>
          <w:rFonts w:ascii="Arial" w:hAnsi="Arial" w:cs="Arial"/>
          <w:sz w:val="24"/>
          <w:szCs w:val="24"/>
        </w:rPr>
        <w:t>enjoyable</w:t>
      </w:r>
      <w:r w:rsidR="00E02C3F" w:rsidRPr="00C27407">
        <w:rPr>
          <w:rFonts w:ascii="Arial" w:hAnsi="Arial" w:cs="Arial"/>
          <w:sz w:val="24"/>
          <w:szCs w:val="24"/>
        </w:rPr>
        <w:t xml:space="preserve"> and happy life both whilst in schooling and towards the child’s future. Early Years Foundation Stage, (</w:t>
      </w:r>
      <w:r w:rsidR="00145CC1" w:rsidRPr="00C27407">
        <w:rPr>
          <w:rFonts w:ascii="Arial" w:hAnsi="Arial" w:cs="Arial"/>
          <w:sz w:val="24"/>
          <w:szCs w:val="24"/>
        </w:rPr>
        <w:t xml:space="preserve">2006) also states that all children have the right and need to develop which is then helping and developing their exploration and discovering skills. All though every child will be able to develop, but some children for example children with autism may have trouble </w:t>
      </w:r>
      <w:r w:rsidR="007D7FEC" w:rsidRPr="00C27407">
        <w:rPr>
          <w:rFonts w:ascii="Arial" w:hAnsi="Arial" w:cs="Arial"/>
          <w:sz w:val="24"/>
          <w:szCs w:val="24"/>
        </w:rPr>
        <w:t xml:space="preserve">or find it hard to develop. </w:t>
      </w:r>
    </w:p>
    <w:p w14:paraId="6C02E976" w14:textId="70C04814" w:rsidR="00BC2AD4" w:rsidRDefault="0051162F" w:rsidP="00C27407">
      <w:pPr>
        <w:spacing w:line="360" w:lineRule="auto"/>
        <w:jc w:val="both"/>
        <w:rPr>
          <w:rFonts w:ascii="Arial" w:hAnsi="Arial" w:cs="Arial"/>
          <w:sz w:val="24"/>
          <w:szCs w:val="24"/>
        </w:rPr>
      </w:pPr>
      <w:r w:rsidRPr="00C27407">
        <w:rPr>
          <w:rFonts w:ascii="Arial" w:hAnsi="Arial" w:cs="Arial"/>
          <w:sz w:val="24"/>
          <w:szCs w:val="24"/>
        </w:rPr>
        <w:lastRenderedPageBreak/>
        <w:t xml:space="preserve">When it comes to inclusive practice there are many benefits, for example </w:t>
      </w:r>
      <w:r w:rsidR="00FD06F0" w:rsidRPr="00C27407">
        <w:rPr>
          <w:rFonts w:ascii="Arial" w:hAnsi="Arial" w:cs="Arial"/>
          <w:sz w:val="24"/>
          <w:szCs w:val="24"/>
        </w:rPr>
        <w:t xml:space="preserve">the chance for children </w:t>
      </w:r>
      <w:r w:rsidR="00A66449" w:rsidRPr="00C27407">
        <w:rPr>
          <w:rFonts w:ascii="Arial" w:hAnsi="Arial" w:cs="Arial"/>
          <w:sz w:val="24"/>
          <w:szCs w:val="24"/>
        </w:rPr>
        <w:t>to</w:t>
      </w:r>
      <w:r w:rsidR="00FD06F0" w:rsidRPr="00C27407">
        <w:rPr>
          <w:rFonts w:ascii="Arial" w:hAnsi="Arial" w:cs="Arial"/>
          <w:sz w:val="24"/>
          <w:szCs w:val="24"/>
        </w:rPr>
        <w:t xml:space="preserve"> interact with other children, time and support to develop relationships with children and adults, a chance to practice their social skills within real life situations, expose the child to a wider range of activities which will help challenge them, </w:t>
      </w:r>
      <w:r w:rsidR="00A66449" w:rsidRPr="00C27407">
        <w:rPr>
          <w:rFonts w:ascii="Arial" w:hAnsi="Arial" w:cs="Arial"/>
          <w:sz w:val="24"/>
          <w:szCs w:val="24"/>
        </w:rPr>
        <w:t>openings for the child to learn</w:t>
      </w:r>
      <w:r w:rsidR="00DD10FF">
        <w:rPr>
          <w:rFonts w:ascii="Arial" w:hAnsi="Arial" w:cs="Arial"/>
          <w:sz w:val="24"/>
          <w:szCs w:val="24"/>
        </w:rPr>
        <w:t xml:space="preserve"> at</w:t>
      </w:r>
      <w:r w:rsidR="00A66449" w:rsidRPr="00C27407">
        <w:rPr>
          <w:rFonts w:ascii="Arial" w:hAnsi="Arial" w:cs="Arial"/>
          <w:sz w:val="24"/>
          <w:szCs w:val="24"/>
        </w:rPr>
        <w:t xml:space="preserve"> </w:t>
      </w:r>
      <w:r w:rsidR="00DD10FF" w:rsidRPr="00C27407">
        <w:rPr>
          <w:rFonts w:ascii="Arial" w:hAnsi="Arial" w:cs="Arial"/>
          <w:sz w:val="24"/>
          <w:szCs w:val="24"/>
        </w:rPr>
        <w:t>their</w:t>
      </w:r>
      <w:r w:rsidR="00A66449" w:rsidRPr="00C27407">
        <w:rPr>
          <w:rFonts w:ascii="Arial" w:hAnsi="Arial" w:cs="Arial"/>
          <w:sz w:val="24"/>
          <w:szCs w:val="24"/>
        </w:rPr>
        <w:t xml:space="preserve"> own pace and for them to be able to do that in a support</w:t>
      </w:r>
      <w:r w:rsidR="00CE63C6">
        <w:rPr>
          <w:rFonts w:ascii="Arial" w:hAnsi="Arial" w:cs="Arial"/>
          <w:sz w:val="24"/>
          <w:szCs w:val="24"/>
        </w:rPr>
        <w:t>ive</w:t>
      </w:r>
      <w:r w:rsidR="00A66449" w:rsidRPr="00C27407">
        <w:rPr>
          <w:rFonts w:ascii="Arial" w:hAnsi="Arial" w:cs="Arial"/>
          <w:sz w:val="24"/>
          <w:szCs w:val="24"/>
        </w:rPr>
        <w:t xml:space="preserve"> environment. (Extension, 2015). The role of the teacher is important for the child to develop as the child </w:t>
      </w:r>
      <w:r w:rsidR="00D22516" w:rsidRPr="00C27407">
        <w:rPr>
          <w:rFonts w:ascii="Arial" w:hAnsi="Arial" w:cs="Arial"/>
          <w:sz w:val="24"/>
          <w:szCs w:val="24"/>
        </w:rPr>
        <w:t>can</w:t>
      </w:r>
      <w:r w:rsidR="00A66449" w:rsidRPr="00C27407">
        <w:rPr>
          <w:rFonts w:ascii="Arial" w:hAnsi="Arial" w:cs="Arial"/>
          <w:sz w:val="24"/>
          <w:szCs w:val="24"/>
        </w:rPr>
        <w:t xml:space="preserve"> learn as much or sometimes more from an adult which is not there next to them constantly. </w:t>
      </w:r>
    </w:p>
    <w:p w14:paraId="35D36943" w14:textId="05B51D70" w:rsidR="0051162F" w:rsidRPr="00C27407" w:rsidRDefault="00A66449" w:rsidP="00C27407">
      <w:pPr>
        <w:spacing w:line="360" w:lineRule="auto"/>
        <w:jc w:val="both"/>
        <w:rPr>
          <w:rFonts w:ascii="Arial" w:hAnsi="Arial" w:cs="Arial"/>
          <w:sz w:val="24"/>
          <w:szCs w:val="24"/>
        </w:rPr>
      </w:pPr>
      <w:r w:rsidRPr="00C27407">
        <w:rPr>
          <w:rFonts w:ascii="Arial" w:hAnsi="Arial" w:cs="Arial"/>
          <w:sz w:val="24"/>
          <w:szCs w:val="24"/>
        </w:rPr>
        <w:t>This can show that adults or teachers are providing the child with an environment where the child is physically and emotionally involved as much as they want</w:t>
      </w:r>
      <w:r w:rsidR="00AC2614" w:rsidRPr="00C27407">
        <w:rPr>
          <w:rFonts w:ascii="Arial" w:hAnsi="Arial" w:cs="Arial"/>
          <w:sz w:val="24"/>
          <w:szCs w:val="24"/>
        </w:rPr>
        <w:t xml:space="preserve">, treated with kindness and respect, </w:t>
      </w:r>
      <w:r w:rsidR="00D22516" w:rsidRPr="00C27407">
        <w:rPr>
          <w:rFonts w:ascii="Arial" w:hAnsi="Arial" w:cs="Arial"/>
          <w:sz w:val="24"/>
          <w:szCs w:val="24"/>
        </w:rPr>
        <w:t>responding</w:t>
      </w:r>
      <w:r w:rsidR="00AC2614" w:rsidRPr="00C27407">
        <w:rPr>
          <w:rFonts w:ascii="Arial" w:hAnsi="Arial" w:cs="Arial"/>
          <w:sz w:val="24"/>
          <w:szCs w:val="24"/>
        </w:rPr>
        <w:t xml:space="preserve"> to the child’s questions with a simple answer so they are able to understand, help the child to feel comfortable with everyone but also develop relationships </w:t>
      </w:r>
      <w:r w:rsidR="00592A78" w:rsidRPr="00C27407">
        <w:rPr>
          <w:rFonts w:ascii="Arial" w:hAnsi="Arial" w:cs="Arial"/>
          <w:sz w:val="24"/>
          <w:szCs w:val="24"/>
        </w:rPr>
        <w:t>created</w:t>
      </w:r>
      <w:r w:rsidR="00AC2614" w:rsidRPr="00C27407">
        <w:rPr>
          <w:rFonts w:ascii="Arial" w:hAnsi="Arial" w:cs="Arial"/>
          <w:sz w:val="24"/>
          <w:szCs w:val="24"/>
        </w:rPr>
        <w:t xml:space="preserve"> on their </w:t>
      </w:r>
      <w:r w:rsidR="00592A78" w:rsidRPr="00C27407">
        <w:rPr>
          <w:rFonts w:ascii="Arial" w:hAnsi="Arial" w:cs="Arial"/>
          <w:sz w:val="24"/>
          <w:szCs w:val="24"/>
        </w:rPr>
        <w:t>comforts</w:t>
      </w:r>
      <w:r w:rsidR="00AC2614" w:rsidRPr="00C27407">
        <w:rPr>
          <w:rFonts w:ascii="Arial" w:hAnsi="Arial" w:cs="Arial"/>
          <w:sz w:val="24"/>
          <w:szCs w:val="24"/>
        </w:rPr>
        <w:t xml:space="preserve">, </w:t>
      </w:r>
      <w:r w:rsidR="00592A78" w:rsidRPr="00C27407">
        <w:rPr>
          <w:rFonts w:ascii="Arial" w:hAnsi="Arial" w:cs="Arial"/>
          <w:sz w:val="24"/>
          <w:szCs w:val="24"/>
        </w:rPr>
        <w:t>generating</w:t>
      </w:r>
      <w:r w:rsidR="00AC2614" w:rsidRPr="00C27407">
        <w:rPr>
          <w:rFonts w:ascii="Arial" w:hAnsi="Arial" w:cs="Arial"/>
          <w:sz w:val="24"/>
          <w:szCs w:val="24"/>
        </w:rPr>
        <w:t xml:space="preserve"> a sense of community and belonging in</w:t>
      </w:r>
      <w:r w:rsidR="00D22516" w:rsidRPr="00C27407">
        <w:rPr>
          <w:rFonts w:ascii="Arial" w:hAnsi="Arial" w:cs="Arial"/>
          <w:sz w:val="24"/>
          <w:szCs w:val="24"/>
        </w:rPr>
        <w:t xml:space="preserve"> </w:t>
      </w:r>
      <w:r w:rsidR="00AC2614" w:rsidRPr="00C27407">
        <w:rPr>
          <w:rFonts w:ascii="Arial" w:hAnsi="Arial" w:cs="Arial"/>
          <w:sz w:val="24"/>
          <w:szCs w:val="24"/>
        </w:rPr>
        <w:t>a classroom where everyone is valued as a unique individual and also give the child freedom do express themselves and do what the child wants to do.</w:t>
      </w:r>
    </w:p>
    <w:p w14:paraId="1659F5F3" w14:textId="2ACAE28D" w:rsidR="00D22516" w:rsidRPr="00C27407" w:rsidRDefault="00030F16" w:rsidP="00C27407">
      <w:pPr>
        <w:spacing w:line="360" w:lineRule="auto"/>
        <w:jc w:val="both"/>
        <w:rPr>
          <w:rFonts w:ascii="Arial" w:hAnsi="Arial" w:cs="Arial"/>
          <w:sz w:val="24"/>
          <w:szCs w:val="24"/>
        </w:rPr>
      </w:pPr>
      <w:r w:rsidRPr="00C27407">
        <w:rPr>
          <w:rFonts w:ascii="Arial" w:hAnsi="Arial" w:cs="Arial"/>
          <w:sz w:val="24"/>
          <w:szCs w:val="24"/>
        </w:rPr>
        <w:t xml:space="preserve">Although inclusive practice </w:t>
      </w:r>
      <w:r w:rsidR="00AC6C21" w:rsidRPr="00C27407">
        <w:rPr>
          <w:rFonts w:ascii="Arial" w:hAnsi="Arial" w:cs="Arial"/>
          <w:sz w:val="24"/>
          <w:szCs w:val="24"/>
        </w:rPr>
        <w:t>has positive aspects, it can also have many negative aspects which relate to children with and without additional learning needs, especially autistic spectrum disorder. There are issues which include children, families and teacher</w:t>
      </w:r>
      <w:r w:rsidR="00CE63C6">
        <w:rPr>
          <w:rFonts w:ascii="Arial" w:hAnsi="Arial" w:cs="Arial"/>
          <w:sz w:val="24"/>
          <w:szCs w:val="24"/>
        </w:rPr>
        <w:t>. T</w:t>
      </w:r>
      <w:r w:rsidR="00AC6C21" w:rsidRPr="00C27407">
        <w:rPr>
          <w:rFonts w:ascii="Arial" w:hAnsi="Arial" w:cs="Arial"/>
          <w:sz w:val="24"/>
          <w:szCs w:val="24"/>
        </w:rPr>
        <w:t>hese can also include learning support assistants and teaching assistants. Young pe</w:t>
      </w:r>
      <w:r w:rsidR="00B42171" w:rsidRPr="00C27407">
        <w:rPr>
          <w:rFonts w:ascii="Arial" w:hAnsi="Arial" w:cs="Arial"/>
          <w:sz w:val="24"/>
          <w:szCs w:val="24"/>
        </w:rPr>
        <w:t xml:space="preserve">ople are continuing to be deprived of access and rights to regular education </w:t>
      </w:r>
      <w:r w:rsidR="00295E34" w:rsidRPr="00C27407">
        <w:rPr>
          <w:rFonts w:ascii="Arial" w:hAnsi="Arial" w:cs="Arial"/>
          <w:sz w:val="24"/>
          <w:szCs w:val="24"/>
        </w:rPr>
        <w:t>within many cases.</w:t>
      </w:r>
      <w:r w:rsidR="008033E8" w:rsidRPr="00C27407">
        <w:rPr>
          <w:rFonts w:ascii="Arial" w:hAnsi="Arial" w:cs="Arial"/>
          <w:sz w:val="24"/>
          <w:szCs w:val="24"/>
        </w:rPr>
        <w:t xml:space="preserve"> On of the main aspects of special education law is that children and young people with disabilities must be educated to the maximum exten</w:t>
      </w:r>
      <w:r w:rsidR="000424B4" w:rsidRPr="00C27407">
        <w:rPr>
          <w:rFonts w:ascii="Arial" w:hAnsi="Arial" w:cs="Arial"/>
          <w:sz w:val="24"/>
          <w:szCs w:val="24"/>
        </w:rPr>
        <w:t xml:space="preserve">t </w:t>
      </w:r>
      <w:r w:rsidR="00592A78" w:rsidRPr="00C27407">
        <w:rPr>
          <w:rFonts w:ascii="Arial" w:hAnsi="Arial" w:cs="Arial"/>
          <w:sz w:val="24"/>
          <w:szCs w:val="24"/>
        </w:rPr>
        <w:t>suitable</w:t>
      </w:r>
      <w:r w:rsidR="000424B4" w:rsidRPr="00C27407">
        <w:rPr>
          <w:rFonts w:ascii="Arial" w:hAnsi="Arial" w:cs="Arial"/>
          <w:sz w:val="24"/>
          <w:szCs w:val="24"/>
        </w:rPr>
        <w:t xml:space="preserve"> alongside their peers who will not have disabilities. Education Week, (2016) explains that some researchers have recently discovered that young people and children without disabilities </w:t>
      </w:r>
      <w:r w:rsidR="00964467" w:rsidRPr="00C27407">
        <w:rPr>
          <w:rFonts w:ascii="Arial" w:hAnsi="Arial" w:cs="Arial"/>
          <w:sz w:val="24"/>
          <w:szCs w:val="24"/>
        </w:rPr>
        <w:t xml:space="preserve">can be affected in a very negative way when it comes </w:t>
      </w:r>
      <w:r w:rsidR="00E5105F" w:rsidRPr="00C27407">
        <w:rPr>
          <w:rFonts w:ascii="Arial" w:hAnsi="Arial" w:cs="Arial"/>
          <w:sz w:val="24"/>
          <w:szCs w:val="24"/>
        </w:rPr>
        <w:t>to their education. This can be linked with children with autism or children an</w:t>
      </w:r>
      <w:r w:rsidR="00BC694B" w:rsidRPr="00C27407">
        <w:rPr>
          <w:rFonts w:ascii="Arial" w:hAnsi="Arial" w:cs="Arial"/>
          <w:sz w:val="24"/>
          <w:szCs w:val="24"/>
        </w:rPr>
        <w:t>d</w:t>
      </w:r>
      <w:r w:rsidR="00E5105F" w:rsidRPr="00C27407">
        <w:rPr>
          <w:rFonts w:ascii="Arial" w:hAnsi="Arial" w:cs="Arial"/>
          <w:sz w:val="24"/>
          <w:szCs w:val="24"/>
        </w:rPr>
        <w:t xml:space="preserve"> young people who are on the autistic spectrum</w:t>
      </w:r>
      <w:r w:rsidR="00CE63C6">
        <w:rPr>
          <w:rFonts w:ascii="Arial" w:hAnsi="Arial" w:cs="Arial"/>
          <w:sz w:val="24"/>
          <w:szCs w:val="24"/>
        </w:rPr>
        <w:t>,</w:t>
      </w:r>
      <w:r w:rsidR="00E5105F" w:rsidRPr="00C27407">
        <w:rPr>
          <w:rFonts w:ascii="Arial" w:hAnsi="Arial" w:cs="Arial"/>
          <w:sz w:val="24"/>
          <w:szCs w:val="24"/>
        </w:rPr>
        <w:t xml:space="preserve"> as the children may have to be take out of the classroom for 1:1 support, which can affect the child when looking at social and com</w:t>
      </w:r>
      <w:r w:rsidR="00C948C1" w:rsidRPr="00C27407">
        <w:rPr>
          <w:rFonts w:ascii="Arial" w:hAnsi="Arial" w:cs="Arial"/>
          <w:sz w:val="24"/>
          <w:szCs w:val="24"/>
        </w:rPr>
        <w:t>mu</w:t>
      </w:r>
      <w:r w:rsidR="00E5105F" w:rsidRPr="00C27407">
        <w:rPr>
          <w:rFonts w:ascii="Arial" w:hAnsi="Arial" w:cs="Arial"/>
          <w:sz w:val="24"/>
          <w:szCs w:val="24"/>
        </w:rPr>
        <w:t>nication skills.</w:t>
      </w:r>
    </w:p>
    <w:p w14:paraId="29E2B04E" w14:textId="7E4A8F69" w:rsidR="00F62175" w:rsidRPr="00C27407" w:rsidRDefault="00F62175" w:rsidP="00C27407">
      <w:pPr>
        <w:spacing w:line="360" w:lineRule="auto"/>
        <w:jc w:val="both"/>
        <w:rPr>
          <w:rFonts w:ascii="Arial" w:hAnsi="Arial" w:cs="Arial"/>
          <w:sz w:val="24"/>
          <w:szCs w:val="24"/>
        </w:rPr>
      </w:pPr>
      <w:r w:rsidRPr="00C27407">
        <w:rPr>
          <w:rFonts w:ascii="Arial" w:hAnsi="Arial" w:cs="Arial"/>
          <w:sz w:val="24"/>
          <w:szCs w:val="24"/>
        </w:rPr>
        <w:t xml:space="preserve">Children with autism can face many barriers </w:t>
      </w:r>
      <w:r w:rsidR="00BD16C3" w:rsidRPr="00C27407">
        <w:rPr>
          <w:rFonts w:ascii="Arial" w:hAnsi="Arial" w:cs="Arial"/>
          <w:sz w:val="24"/>
          <w:szCs w:val="24"/>
        </w:rPr>
        <w:t>in their day to day lives</w:t>
      </w:r>
      <w:r w:rsidR="00DD10FF">
        <w:rPr>
          <w:rFonts w:ascii="Arial" w:hAnsi="Arial" w:cs="Arial"/>
          <w:sz w:val="24"/>
          <w:szCs w:val="24"/>
        </w:rPr>
        <w:t>, which include social interaction with the people around them, communicating which can be linked with speech and language</w:t>
      </w:r>
      <w:r w:rsidR="006C294A">
        <w:rPr>
          <w:rFonts w:ascii="Arial" w:hAnsi="Arial" w:cs="Arial"/>
          <w:sz w:val="24"/>
          <w:szCs w:val="24"/>
        </w:rPr>
        <w:t xml:space="preserve"> and </w:t>
      </w:r>
      <w:r w:rsidR="00DD10FF">
        <w:rPr>
          <w:rFonts w:ascii="Arial" w:hAnsi="Arial" w:cs="Arial"/>
          <w:sz w:val="24"/>
          <w:szCs w:val="24"/>
        </w:rPr>
        <w:t xml:space="preserve">repetitive behaviour </w:t>
      </w:r>
      <w:r w:rsidR="006C294A">
        <w:rPr>
          <w:rFonts w:ascii="Arial" w:hAnsi="Arial" w:cs="Arial"/>
          <w:sz w:val="24"/>
          <w:szCs w:val="24"/>
        </w:rPr>
        <w:t xml:space="preserve">is a significant barrier which stop </w:t>
      </w:r>
      <w:r w:rsidR="006C294A">
        <w:rPr>
          <w:rFonts w:ascii="Arial" w:hAnsi="Arial" w:cs="Arial"/>
          <w:sz w:val="24"/>
          <w:szCs w:val="24"/>
        </w:rPr>
        <w:lastRenderedPageBreak/>
        <w:t>the child or young person with autism. (Ambitious about autism, 2018).</w:t>
      </w:r>
      <w:r w:rsidR="00364B9D">
        <w:rPr>
          <w:rFonts w:ascii="Arial" w:hAnsi="Arial" w:cs="Arial"/>
          <w:sz w:val="24"/>
          <w:szCs w:val="24"/>
        </w:rPr>
        <w:t xml:space="preserve"> </w:t>
      </w:r>
      <w:r w:rsidR="003A3A4B">
        <w:rPr>
          <w:rFonts w:ascii="Arial" w:hAnsi="Arial" w:cs="Arial"/>
          <w:sz w:val="24"/>
          <w:szCs w:val="24"/>
        </w:rPr>
        <w:t xml:space="preserve">Autism can affect the child on how they develop, how they interact </w:t>
      </w:r>
      <w:r w:rsidR="00347E49">
        <w:rPr>
          <w:rFonts w:ascii="Arial" w:hAnsi="Arial" w:cs="Arial"/>
          <w:sz w:val="24"/>
          <w:szCs w:val="24"/>
        </w:rPr>
        <w:t>and</w:t>
      </w:r>
      <w:r w:rsidR="003A3A4B">
        <w:rPr>
          <w:rFonts w:ascii="Arial" w:hAnsi="Arial" w:cs="Arial"/>
          <w:sz w:val="24"/>
          <w:szCs w:val="24"/>
        </w:rPr>
        <w:t xml:space="preserve"> how it affects their attention. Raisingchildren.net.au, (2018) suggest that children on the autistic spectrum disorder develop at a different rate than children who are not on the spectrum. It also states that children who hav</w:t>
      </w:r>
      <w:r w:rsidR="00347E49">
        <w:rPr>
          <w:rFonts w:ascii="Arial" w:hAnsi="Arial" w:cs="Arial"/>
          <w:sz w:val="24"/>
          <w:szCs w:val="24"/>
        </w:rPr>
        <w:t xml:space="preserve">e trouble with understanding simple instructions and see things from other people’s perspectives. This can be a barrier as this can cause the child the child to act differently to other children, as children with autism do not understand the concept of </w:t>
      </w:r>
      <w:r w:rsidR="006E5B58">
        <w:rPr>
          <w:rFonts w:ascii="Arial" w:hAnsi="Arial" w:cs="Arial"/>
          <w:sz w:val="24"/>
          <w:szCs w:val="24"/>
        </w:rPr>
        <w:t>feelings or behaviours.</w:t>
      </w:r>
    </w:p>
    <w:p w14:paraId="32E428F7" w14:textId="070242B6" w:rsidR="00106638" w:rsidRPr="00C27407" w:rsidRDefault="00BC694B" w:rsidP="00C27407">
      <w:pPr>
        <w:spacing w:line="360" w:lineRule="auto"/>
        <w:jc w:val="both"/>
        <w:rPr>
          <w:rFonts w:ascii="Arial" w:hAnsi="Arial" w:cs="Arial"/>
          <w:sz w:val="24"/>
          <w:szCs w:val="24"/>
        </w:rPr>
      </w:pPr>
      <w:r w:rsidRPr="00C27407">
        <w:rPr>
          <w:rFonts w:ascii="Arial" w:hAnsi="Arial" w:cs="Arial"/>
          <w:sz w:val="24"/>
          <w:szCs w:val="24"/>
        </w:rPr>
        <w:t xml:space="preserve">Throughout the years, there has been many different legislations </w:t>
      </w:r>
      <w:r w:rsidR="00130892" w:rsidRPr="00C27407">
        <w:rPr>
          <w:rFonts w:ascii="Arial" w:hAnsi="Arial" w:cs="Arial"/>
          <w:sz w:val="24"/>
          <w:szCs w:val="24"/>
        </w:rPr>
        <w:t>which have been updated several times linking with children with additional learning needs.</w:t>
      </w:r>
      <w:r w:rsidR="00333AD0" w:rsidRPr="00C27407">
        <w:rPr>
          <w:rFonts w:ascii="Arial" w:hAnsi="Arial" w:cs="Arial"/>
          <w:sz w:val="24"/>
          <w:szCs w:val="24"/>
        </w:rPr>
        <w:t xml:space="preserve"> Legislations come into place when something tragically happens</w:t>
      </w:r>
      <w:r w:rsidR="00CE63C6">
        <w:rPr>
          <w:rFonts w:ascii="Arial" w:hAnsi="Arial" w:cs="Arial"/>
          <w:sz w:val="24"/>
          <w:szCs w:val="24"/>
        </w:rPr>
        <w:t>.</w:t>
      </w:r>
      <w:r w:rsidR="00333AD0" w:rsidRPr="00C27407">
        <w:rPr>
          <w:rFonts w:ascii="Arial" w:hAnsi="Arial" w:cs="Arial"/>
          <w:sz w:val="24"/>
          <w:szCs w:val="24"/>
        </w:rPr>
        <w:t xml:space="preserve"> </w:t>
      </w:r>
      <w:r w:rsidR="00CE63C6">
        <w:rPr>
          <w:rFonts w:ascii="Arial" w:hAnsi="Arial" w:cs="Arial"/>
          <w:sz w:val="24"/>
          <w:szCs w:val="24"/>
        </w:rPr>
        <w:t xml:space="preserve">However, </w:t>
      </w:r>
      <w:r w:rsidR="00333AD0" w:rsidRPr="00C27407">
        <w:rPr>
          <w:rFonts w:ascii="Arial" w:hAnsi="Arial" w:cs="Arial"/>
          <w:sz w:val="24"/>
          <w:szCs w:val="24"/>
        </w:rPr>
        <w:t xml:space="preserve">the legislation and policy does not come into action for the next </w:t>
      </w:r>
      <w:r w:rsidR="0031350A" w:rsidRPr="00C27407">
        <w:rPr>
          <w:rFonts w:ascii="Arial" w:hAnsi="Arial" w:cs="Arial"/>
          <w:sz w:val="24"/>
          <w:szCs w:val="24"/>
        </w:rPr>
        <w:t xml:space="preserve">three to four years. The legislation that are linked with children learning disabilities or additional learning needs are; </w:t>
      </w:r>
      <w:r w:rsidR="00036D7C" w:rsidRPr="00C27407">
        <w:rPr>
          <w:rFonts w:ascii="Arial" w:hAnsi="Arial" w:cs="Arial"/>
          <w:sz w:val="24"/>
          <w:szCs w:val="24"/>
        </w:rPr>
        <w:t xml:space="preserve">Education Act </w:t>
      </w:r>
      <w:r w:rsidR="00D27223" w:rsidRPr="00C27407">
        <w:rPr>
          <w:rFonts w:ascii="Arial" w:hAnsi="Arial" w:cs="Arial"/>
          <w:sz w:val="24"/>
          <w:szCs w:val="24"/>
        </w:rPr>
        <w:t>1921, Education Act 1944, Underwood Report 1955, 1970 Education Act (Handicapped Children), 1978 Warnock Report and many more. During this aspect of the essay the legislations that will be used are 1978 Warnock Report and</w:t>
      </w:r>
      <w:r w:rsidR="00C651A5" w:rsidRPr="00C27407">
        <w:rPr>
          <w:rFonts w:ascii="Arial" w:hAnsi="Arial" w:cs="Arial"/>
          <w:sz w:val="24"/>
          <w:szCs w:val="24"/>
        </w:rPr>
        <w:t xml:space="preserve"> Education Act 19</w:t>
      </w:r>
      <w:r w:rsidR="00494FAB" w:rsidRPr="00C27407">
        <w:rPr>
          <w:rFonts w:ascii="Arial" w:hAnsi="Arial" w:cs="Arial"/>
          <w:sz w:val="24"/>
          <w:szCs w:val="24"/>
        </w:rPr>
        <w:t>96</w:t>
      </w:r>
      <w:r w:rsidR="008C7614" w:rsidRPr="00C27407">
        <w:rPr>
          <w:rFonts w:ascii="Arial" w:hAnsi="Arial" w:cs="Arial"/>
          <w:sz w:val="24"/>
          <w:szCs w:val="24"/>
        </w:rPr>
        <w:t xml:space="preserve">. These legislations </w:t>
      </w:r>
      <w:r w:rsidR="001A2FB5" w:rsidRPr="00C27407">
        <w:rPr>
          <w:rFonts w:ascii="Arial" w:hAnsi="Arial" w:cs="Arial"/>
          <w:sz w:val="24"/>
          <w:szCs w:val="24"/>
        </w:rPr>
        <w:t xml:space="preserve">are </w:t>
      </w:r>
      <w:r w:rsidR="008C7614" w:rsidRPr="00C27407">
        <w:rPr>
          <w:rFonts w:ascii="Arial" w:hAnsi="Arial" w:cs="Arial"/>
          <w:sz w:val="24"/>
          <w:szCs w:val="24"/>
        </w:rPr>
        <w:t xml:space="preserve">important to children and young people </w:t>
      </w:r>
      <w:r w:rsidR="00106638" w:rsidRPr="00C27407">
        <w:rPr>
          <w:rFonts w:ascii="Arial" w:hAnsi="Arial" w:cs="Arial"/>
          <w:sz w:val="24"/>
          <w:szCs w:val="24"/>
        </w:rPr>
        <w:t xml:space="preserve">as this enables them to have rights, to be able to have the right education </w:t>
      </w:r>
      <w:r w:rsidR="000D1D22" w:rsidRPr="00C27407">
        <w:rPr>
          <w:rFonts w:ascii="Arial" w:hAnsi="Arial" w:cs="Arial"/>
          <w:sz w:val="24"/>
          <w:szCs w:val="24"/>
        </w:rPr>
        <w:t>and</w:t>
      </w:r>
      <w:r w:rsidR="00106638" w:rsidRPr="00C27407">
        <w:rPr>
          <w:rFonts w:ascii="Arial" w:hAnsi="Arial" w:cs="Arial"/>
          <w:sz w:val="24"/>
          <w:szCs w:val="24"/>
        </w:rPr>
        <w:t xml:space="preserve"> the right and correct amount of care th</w:t>
      </w:r>
      <w:r w:rsidR="003079F0" w:rsidRPr="00C27407">
        <w:rPr>
          <w:rFonts w:ascii="Arial" w:hAnsi="Arial" w:cs="Arial"/>
          <w:sz w:val="24"/>
          <w:szCs w:val="24"/>
        </w:rPr>
        <w:t>at children and young people</w:t>
      </w:r>
      <w:r w:rsidR="00106638" w:rsidRPr="00C27407">
        <w:rPr>
          <w:rFonts w:ascii="Arial" w:hAnsi="Arial" w:cs="Arial"/>
          <w:sz w:val="24"/>
          <w:szCs w:val="24"/>
        </w:rPr>
        <w:t xml:space="preserve"> are enabled to. </w:t>
      </w:r>
    </w:p>
    <w:p w14:paraId="258A6862" w14:textId="533EBB44" w:rsidR="00977DF2" w:rsidRPr="00C27407" w:rsidRDefault="004968D6" w:rsidP="00C27407">
      <w:pPr>
        <w:spacing w:line="360" w:lineRule="auto"/>
        <w:jc w:val="both"/>
        <w:rPr>
          <w:rFonts w:ascii="Arial" w:hAnsi="Arial" w:cs="Arial"/>
          <w:sz w:val="24"/>
          <w:szCs w:val="24"/>
        </w:rPr>
      </w:pPr>
      <w:r w:rsidRPr="00C27407">
        <w:rPr>
          <w:rFonts w:ascii="Arial" w:hAnsi="Arial" w:cs="Arial"/>
          <w:sz w:val="24"/>
          <w:szCs w:val="24"/>
        </w:rPr>
        <w:t xml:space="preserve">After the Education Act 1970, eight years later the 1978 Warnock Report came into action where </w:t>
      </w:r>
      <w:r w:rsidR="00126E59" w:rsidRPr="00C27407">
        <w:rPr>
          <w:rFonts w:ascii="Arial" w:hAnsi="Arial" w:cs="Arial"/>
          <w:sz w:val="24"/>
          <w:szCs w:val="24"/>
        </w:rPr>
        <w:t xml:space="preserve">it became </w:t>
      </w:r>
      <w:r w:rsidR="000022C5" w:rsidRPr="00C27407">
        <w:rPr>
          <w:rFonts w:ascii="Arial" w:hAnsi="Arial" w:cs="Arial"/>
          <w:sz w:val="24"/>
          <w:szCs w:val="24"/>
        </w:rPr>
        <w:t>important</w:t>
      </w:r>
      <w:r w:rsidR="00126E59" w:rsidRPr="00C27407">
        <w:rPr>
          <w:rFonts w:ascii="Arial" w:hAnsi="Arial" w:cs="Arial"/>
          <w:sz w:val="24"/>
          <w:szCs w:val="24"/>
        </w:rPr>
        <w:t xml:space="preserve"> for children and young people with special educational needs. </w:t>
      </w:r>
      <w:r w:rsidR="000365DD" w:rsidRPr="00C27407">
        <w:rPr>
          <w:rFonts w:ascii="Arial" w:hAnsi="Arial" w:cs="Arial"/>
          <w:sz w:val="24"/>
          <w:szCs w:val="24"/>
        </w:rPr>
        <w:t xml:space="preserve">It is a report which </w:t>
      </w:r>
      <w:r w:rsidR="00592A78" w:rsidRPr="00C27407">
        <w:rPr>
          <w:rFonts w:ascii="Arial" w:hAnsi="Arial" w:cs="Arial"/>
          <w:sz w:val="24"/>
          <w:szCs w:val="24"/>
        </w:rPr>
        <w:t>announced</w:t>
      </w:r>
      <w:r w:rsidR="000365DD" w:rsidRPr="00C27407">
        <w:rPr>
          <w:rFonts w:ascii="Arial" w:hAnsi="Arial" w:cs="Arial"/>
          <w:sz w:val="24"/>
          <w:szCs w:val="24"/>
        </w:rPr>
        <w:t xml:space="preserve"> the title of ‘special educational needs’ or SEN for short which entitles children to have extra support, for example 1:1. (</w:t>
      </w:r>
      <w:proofErr w:type="spellStart"/>
      <w:r w:rsidR="000365DD" w:rsidRPr="00C27407">
        <w:rPr>
          <w:rFonts w:ascii="Arial" w:hAnsi="Arial" w:cs="Arial"/>
          <w:sz w:val="24"/>
          <w:szCs w:val="24"/>
        </w:rPr>
        <w:t>Soan</w:t>
      </w:r>
      <w:proofErr w:type="spellEnd"/>
      <w:r w:rsidR="000365DD" w:rsidRPr="00C27407">
        <w:rPr>
          <w:rFonts w:ascii="Arial" w:hAnsi="Arial" w:cs="Arial"/>
          <w:sz w:val="24"/>
          <w:szCs w:val="24"/>
        </w:rPr>
        <w:t xml:space="preserve">, 2004). </w:t>
      </w:r>
      <w:r w:rsidRPr="00C27407">
        <w:rPr>
          <w:rFonts w:ascii="Arial" w:hAnsi="Arial" w:cs="Arial"/>
          <w:sz w:val="24"/>
          <w:szCs w:val="24"/>
        </w:rPr>
        <w:t xml:space="preserve"> </w:t>
      </w:r>
      <w:r w:rsidR="00C51B92" w:rsidRPr="00C27407">
        <w:rPr>
          <w:rFonts w:ascii="Arial" w:hAnsi="Arial" w:cs="Arial"/>
          <w:sz w:val="24"/>
          <w:szCs w:val="24"/>
        </w:rPr>
        <w:t xml:space="preserve">The Warnock Report 1978 </w:t>
      </w:r>
      <w:r w:rsidR="000005CE" w:rsidRPr="00C27407">
        <w:rPr>
          <w:rFonts w:ascii="Arial" w:hAnsi="Arial" w:cs="Arial"/>
          <w:sz w:val="24"/>
          <w:szCs w:val="24"/>
        </w:rPr>
        <w:t>recognized</w:t>
      </w:r>
      <w:r w:rsidR="00C51B92" w:rsidRPr="00C27407">
        <w:rPr>
          <w:rFonts w:ascii="Arial" w:hAnsi="Arial" w:cs="Arial"/>
          <w:sz w:val="24"/>
          <w:szCs w:val="24"/>
        </w:rPr>
        <w:t xml:space="preserve"> three </w:t>
      </w:r>
      <w:r w:rsidR="000005CE" w:rsidRPr="00C27407">
        <w:rPr>
          <w:rFonts w:ascii="Arial" w:hAnsi="Arial" w:cs="Arial"/>
          <w:sz w:val="24"/>
          <w:szCs w:val="24"/>
        </w:rPr>
        <w:t>main</w:t>
      </w:r>
      <w:r w:rsidR="00C51B92" w:rsidRPr="00C27407">
        <w:rPr>
          <w:rFonts w:ascii="Arial" w:hAnsi="Arial" w:cs="Arial"/>
          <w:sz w:val="24"/>
          <w:szCs w:val="24"/>
        </w:rPr>
        <w:t xml:space="preserve"> principles </w:t>
      </w:r>
      <w:r w:rsidR="000005CE" w:rsidRPr="00C27407">
        <w:rPr>
          <w:rFonts w:ascii="Arial" w:hAnsi="Arial" w:cs="Arial"/>
          <w:sz w:val="24"/>
          <w:szCs w:val="24"/>
        </w:rPr>
        <w:t xml:space="preserve">which include children and young people with special educational needs should be attending </w:t>
      </w:r>
      <w:r w:rsidR="00592A78">
        <w:rPr>
          <w:rFonts w:ascii="Arial" w:hAnsi="Arial" w:cs="Arial"/>
          <w:sz w:val="24"/>
          <w:szCs w:val="24"/>
        </w:rPr>
        <w:t xml:space="preserve">and should have an education </w:t>
      </w:r>
      <w:r w:rsidR="000005CE" w:rsidRPr="00C27407">
        <w:rPr>
          <w:rFonts w:ascii="Arial" w:hAnsi="Arial" w:cs="Arial"/>
          <w:sz w:val="24"/>
          <w:szCs w:val="24"/>
        </w:rPr>
        <w:t xml:space="preserve">within mainstream schools, the use of a </w:t>
      </w:r>
      <w:r w:rsidR="009940B1" w:rsidRPr="00C27407">
        <w:rPr>
          <w:rFonts w:ascii="Arial" w:hAnsi="Arial" w:cs="Arial"/>
          <w:sz w:val="24"/>
          <w:szCs w:val="24"/>
        </w:rPr>
        <w:t>encouraging</w:t>
      </w:r>
      <w:r w:rsidR="000005CE" w:rsidRPr="00C27407">
        <w:rPr>
          <w:rFonts w:ascii="Arial" w:hAnsi="Arial" w:cs="Arial"/>
          <w:sz w:val="24"/>
          <w:szCs w:val="24"/>
        </w:rPr>
        <w:t xml:space="preserve"> and challenging view of special educational needs which is highlighting the children and young people’s abilities and potential and the last principle is the special educational needs children and young people should be embraced which is 20% of children who have temporary or on-going difficulties </w:t>
      </w:r>
      <w:r w:rsidR="00F93AAB" w:rsidRPr="00C27407">
        <w:rPr>
          <w:rFonts w:ascii="Arial" w:hAnsi="Arial" w:cs="Arial"/>
          <w:sz w:val="24"/>
          <w:szCs w:val="24"/>
        </w:rPr>
        <w:t>and not just the 2% of children who attend special schools. (</w:t>
      </w:r>
      <w:proofErr w:type="spellStart"/>
      <w:r w:rsidR="00F93AAB" w:rsidRPr="00C27407">
        <w:rPr>
          <w:rFonts w:ascii="Arial" w:hAnsi="Arial" w:cs="Arial"/>
          <w:sz w:val="24"/>
          <w:szCs w:val="24"/>
        </w:rPr>
        <w:t>Belb</w:t>
      </w:r>
      <w:proofErr w:type="spellEnd"/>
      <w:r w:rsidR="00F93AAB" w:rsidRPr="00C27407">
        <w:rPr>
          <w:rFonts w:ascii="Arial" w:hAnsi="Arial" w:cs="Arial"/>
          <w:sz w:val="24"/>
          <w:szCs w:val="24"/>
        </w:rPr>
        <w:t>, No Date).</w:t>
      </w:r>
    </w:p>
    <w:p w14:paraId="7DF71D72" w14:textId="3247838E" w:rsidR="00BC694B" w:rsidRPr="00C27407" w:rsidRDefault="00106638" w:rsidP="00C27407">
      <w:pPr>
        <w:spacing w:line="360" w:lineRule="auto"/>
        <w:jc w:val="both"/>
        <w:rPr>
          <w:rFonts w:ascii="Arial" w:hAnsi="Arial" w:cs="Arial"/>
          <w:sz w:val="24"/>
          <w:szCs w:val="24"/>
        </w:rPr>
      </w:pPr>
      <w:r w:rsidRPr="00C27407">
        <w:rPr>
          <w:rFonts w:ascii="Arial" w:hAnsi="Arial" w:cs="Arial"/>
          <w:sz w:val="24"/>
          <w:szCs w:val="24"/>
        </w:rPr>
        <w:lastRenderedPageBreak/>
        <w:t xml:space="preserve">The 1978 Warnock Report is a report that </w:t>
      </w:r>
      <w:r w:rsidR="000D1D22" w:rsidRPr="00C27407">
        <w:rPr>
          <w:rFonts w:ascii="Arial" w:hAnsi="Arial" w:cs="Arial"/>
          <w:sz w:val="24"/>
          <w:szCs w:val="24"/>
        </w:rPr>
        <w:t xml:space="preserve">in place to get rid of </w:t>
      </w:r>
      <w:r w:rsidR="009111C6" w:rsidRPr="00C27407">
        <w:rPr>
          <w:rFonts w:ascii="Arial" w:hAnsi="Arial" w:cs="Arial"/>
          <w:sz w:val="24"/>
          <w:szCs w:val="24"/>
        </w:rPr>
        <w:t xml:space="preserve">categories such as ‘Handicapped’ which is linked with special schools, </w:t>
      </w:r>
      <w:r w:rsidR="00D64AD7" w:rsidRPr="00C27407">
        <w:rPr>
          <w:rFonts w:ascii="Arial" w:hAnsi="Arial" w:cs="Arial"/>
          <w:sz w:val="24"/>
          <w:szCs w:val="24"/>
        </w:rPr>
        <w:t>and</w:t>
      </w:r>
      <w:r w:rsidR="009111C6" w:rsidRPr="00C27407">
        <w:rPr>
          <w:rFonts w:ascii="Arial" w:hAnsi="Arial" w:cs="Arial"/>
          <w:sz w:val="24"/>
          <w:szCs w:val="24"/>
        </w:rPr>
        <w:t xml:space="preserve"> to get rid of other categor</w:t>
      </w:r>
      <w:r w:rsidR="00F93AAB" w:rsidRPr="00C27407">
        <w:rPr>
          <w:rFonts w:ascii="Arial" w:hAnsi="Arial" w:cs="Arial"/>
          <w:sz w:val="24"/>
          <w:szCs w:val="24"/>
        </w:rPr>
        <w:t>ies</w:t>
      </w:r>
      <w:r w:rsidR="009111C6" w:rsidRPr="00C27407">
        <w:rPr>
          <w:rFonts w:ascii="Arial" w:hAnsi="Arial" w:cs="Arial"/>
          <w:sz w:val="24"/>
          <w:szCs w:val="24"/>
        </w:rPr>
        <w:t xml:space="preserve"> which is ‘special educational need</w:t>
      </w:r>
      <w:r w:rsidR="00F93AAB" w:rsidRPr="00C27407">
        <w:rPr>
          <w:rFonts w:ascii="Arial" w:hAnsi="Arial" w:cs="Arial"/>
          <w:sz w:val="24"/>
          <w:szCs w:val="24"/>
        </w:rPr>
        <w:t>’</w:t>
      </w:r>
      <w:r w:rsidR="009111C6" w:rsidRPr="00C27407">
        <w:rPr>
          <w:rFonts w:ascii="Arial" w:hAnsi="Arial" w:cs="Arial"/>
          <w:sz w:val="24"/>
          <w:szCs w:val="24"/>
        </w:rPr>
        <w:t xml:space="preserve">. It is also there for teachers </w:t>
      </w:r>
      <w:r w:rsidR="00494FAB" w:rsidRPr="00C27407">
        <w:rPr>
          <w:rFonts w:ascii="Arial" w:hAnsi="Arial" w:cs="Arial"/>
          <w:sz w:val="24"/>
          <w:szCs w:val="24"/>
        </w:rPr>
        <w:t xml:space="preserve">to </w:t>
      </w:r>
      <w:proofErr w:type="gramStart"/>
      <w:r w:rsidR="009940B1" w:rsidRPr="00C27407">
        <w:rPr>
          <w:rFonts w:ascii="Arial" w:hAnsi="Arial" w:cs="Arial"/>
          <w:sz w:val="24"/>
          <w:szCs w:val="24"/>
        </w:rPr>
        <w:t>publish</w:t>
      </w:r>
      <w:r w:rsidR="009940B1">
        <w:rPr>
          <w:rFonts w:ascii="Arial" w:hAnsi="Arial" w:cs="Arial"/>
          <w:sz w:val="24"/>
          <w:szCs w:val="24"/>
        </w:rPr>
        <w:t>ed</w:t>
      </w:r>
      <w:proofErr w:type="gramEnd"/>
      <w:r w:rsidR="00D64AD7" w:rsidRPr="00C27407">
        <w:rPr>
          <w:rFonts w:ascii="Arial" w:hAnsi="Arial" w:cs="Arial"/>
          <w:sz w:val="24"/>
          <w:szCs w:val="24"/>
        </w:rPr>
        <w:t xml:space="preserve"> the idea that there was </w:t>
      </w:r>
      <w:r w:rsidR="00D878ED" w:rsidRPr="00C27407">
        <w:rPr>
          <w:rFonts w:ascii="Arial" w:hAnsi="Arial" w:cs="Arial"/>
          <w:sz w:val="24"/>
          <w:szCs w:val="24"/>
        </w:rPr>
        <w:t>range</w:t>
      </w:r>
      <w:r w:rsidR="00D64AD7" w:rsidRPr="00C27407">
        <w:rPr>
          <w:rFonts w:ascii="Arial" w:hAnsi="Arial" w:cs="Arial"/>
          <w:sz w:val="24"/>
          <w:szCs w:val="24"/>
        </w:rPr>
        <w:t xml:space="preserve"> within special schools</w:t>
      </w:r>
      <w:r w:rsidR="00D878ED">
        <w:rPr>
          <w:rFonts w:ascii="Arial" w:hAnsi="Arial" w:cs="Arial"/>
          <w:sz w:val="24"/>
          <w:szCs w:val="24"/>
        </w:rPr>
        <w:t>. H</w:t>
      </w:r>
      <w:r w:rsidR="00D64AD7" w:rsidRPr="00C27407">
        <w:rPr>
          <w:rFonts w:ascii="Arial" w:hAnsi="Arial" w:cs="Arial"/>
          <w:sz w:val="24"/>
          <w:szCs w:val="24"/>
        </w:rPr>
        <w:t>owever</w:t>
      </w:r>
      <w:r w:rsidR="00D878ED">
        <w:rPr>
          <w:rFonts w:ascii="Arial" w:hAnsi="Arial" w:cs="Arial"/>
          <w:sz w:val="24"/>
          <w:szCs w:val="24"/>
        </w:rPr>
        <w:t>,</w:t>
      </w:r>
      <w:r w:rsidR="00D64AD7" w:rsidRPr="00C27407">
        <w:rPr>
          <w:rFonts w:ascii="Arial" w:hAnsi="Arial" w:cs="Arial"/>
          <w:sz w:val="24"/>
          <w:szCs w:val="24"/>
        </w:rPr>
        <w:t xml:space="preserve"> some could not meet </w:t>
      </w:r>
      <w:r w:rsidR="00977DF2" w:rsidRPr="00C27407">
        <w:rPr>
          <w:rFonts w:ascii="Arial" w:hAnsi="Arial" w:cs="Arial"/>
          <w:sz w:val="24"/>
          <w:szCs w:val="24"/>
        </w:rPr>
        <w:t xml:space="preserve">integration in mainstream or ordinary schools. (Rind, Rix, Sheehy and Simmons, 2013). The Warnock Report 1978 also </w:t>
      </w:r>
      <w:r w:rsidR="005A678D" w:rsidRPr="00C27407">
        <w:rPr>
          <w:rFonts w:ascii="Arial" w:hAnsi="Arial" w:cs="Arial"/>
          <w:sz w:val="24"/>
          <w:szCs w:val="24"/>
        </w:rPr>
        <w:t xml:space="preserve">explains that </w:t>
      </w:r>
      <w:r w:rsidR="000022C5" w:rsidRPr="00C27407">
        <w:rPr>
          <w:rFonts w:ascii="Arial" w:hAnsi="Arial" w:cs="Arial"/>
          <w:sz w:val="24"/>
          <w:szCs w:val="24"/>
        </w:rPr>
        <w:t>it gave rise for the Education Act</w:t>
      </w:r>
      <w:r w:rsidR="007046B8" w:rsidRPr="00C27407">
        <w:rPr>
          <w:rFonts w:ascii="Arial" w:hAnsi="Arial" w:cs="Arial"/>
          <w:sz w:val="24"/>
          <w:szCs w:val="24"/>
        </w:rPr>
        <w:t xml:space="preserve"> 1981 which was then established into the Education Act 1996.</w:t>
      </w:r>
      <w:r w:rsidR="00C0046C" w:rsidRPr="00C27407">
        <w:rPr>
          <w:rFonts w:ascii="Arial" w:hAnsi="Arial" w:cs="Arial"/>
          <w:sz w:val="24"/>
          <w:szCs w:val="24"/>
        </w:rPr>
        <w:t xml:space="preserve"> </w:t>
      </w:r>
      <w:r w:rsidR="001B78D5" w:rsidRPr="00C27407">
        <w:rPr>
          <w:rFonts w:ascii="Arial" w:hAnsi="Arial" w:cs="Arial"/>
          <w:sz w:val="24"/>
          <w:szCs w:val="24"/>
        </w:rPr>
        <w:t xml:space="preserve">After an extensive consultation with schools, local education agencies </w:t>
      </w:r>
      <w:r w:rsidR="0051246E" w:rsidRPr="00C27407">
        <w:rPr>
          <w:rFonts w:ascii="Arial" w:hAnsi="Arial" w:cs="Arial"/>
          <w:sz w:val="24"/>
          <w:szCs w:val="24"/>
        </w:rPr>
        <w:t>and</w:t>
      </w:r>
      <w:r w:rsidR="001B78D5" w:rsidRPr="00C27407">
        <w:rPr>
          <w:rFonts w:ascii="Arial" w:hAnsi="Arial" w:cs="Arial"/>
          <w:sz w:val="24"/>
          <w:szCs w:val="24"/>
        </w:rPr>
        <w:t xml:space="preserve"> those who are involved with autistic children the report was then approved by Parliament as ‘The Code of Practice on the Identification and Assessment of Special Educational Needs’ (Douglas Silas Solicitors, 2007)</w:t>
      </w:r>
    </w:p>
    <w:p w14:paraId="757E9656" w14:textId="1D884E6C" w:rsidR="001B78D5" w:rsidRPr="00C27407" w:rsidRDefault="0051246E" w:rsidP="00C27407">
      <w:pPr>
        <w:spacing w:line="360" w:lineRule="auto"/>
        <w:jc w:val="both"/>
        <w:rPr>
          <w:rFonts w:ascii="Arial" w:hAnsi="Arial" w:cs="Arial"/>
          <w:sz w:val="24"/>
          <w:szCs w:val="24"/>
        </w:rPr>
      </w:pPr>
      <w:r w:rsidRPr="00C27407">
        <w:rPr>
          <w:rFonts w:ascii="Arial" w:hAnsi="Arial" w:cs="Arial"/>
          <w:sz w:val="24"/>
          <w:szCs w:val="24"/>
        </w:rPr>
        <w:t>There has been a great deal of criticism within Baroness</w:t>
      </w:r>
      <w:r w:rsidR="00D878ED">
        <w:rPr>
          <w:rFonts w:ascii="Arial" w:hAnsi="Arial" w:cs="Arial"/>
          <w:sz w:val="24"/>
          <w:szCs w:val="24"/>
        </w:rPr>
        <w:t xml:space="preserve"> Mary</w:t>
      </w:r>
      <w:r w:rsidRPr="00C27407">
        <w:rPr>
          <w:rFonts w:ascii="Arial" w:hAnsi="Arial" w:cs="Arial"/>
          <w:sz w:val="24"/>
          <w:szCs w:val="24"/>
        </w:rPr>
        <w:t xml:space="preserve"> Warnock’s Report where it is stated that Mary Warnock would now seem to know little on how the special educational system is working and how it is helping children with special educational needs such as autism. (Douglas Silas Solicitors, 2007). According to The Guardian, </w:t>
      </w:r>
      <w:r w:rsidR="003504E4" w:rsidRPr="00C27407">
        <w:rPr>
          <w:rFonts w:ascii="Arial" w:hAnsi="Arial" w:cs="Arial"/>
          <w:sz w:val="24"/>
          <w:szCs w:val="24"/>
        </w:rPr>
        <w:t>(</w:t>
      </w:r>
      <w:r w:rsidRPr="00C27407">
        <w:rPr>
          <w:rFonts w:ascii="Arial" w:hAnsi="Arial" w:cs="Arial"/>
          <w:sz w:val="24"/>
          <w:szCs w:val="24"/>
        </w:rPr>
        <w:t>2005</w:t>
      </w:r>
      <w:r w:rsidR="003504E4" w:rsidRPr="00C27407">
        <w:rPr>
          <w:rFonts w:ascii="Arial" w:hAnsi="Arial" w:cs="Arial"/>
          <w:sz w:val="24"/>
          <w:szCs w:val="24"/>
        </w:rPr>
        <w:t>)</w:t>
      </w:r>
      <w:r w:rsidRPr="00C27407">
        <w:rPr>
          <w:rFonts w:ascii="Arial" w:hAnsi="Arial" w:cs="Arial"/>
          <w:sz w:val="24"/>
          <w:szCs w:val="24"/>
        </w:rPr>
        <w:t xml:space="preserve">, </w:t>
      </w:r>
      <w:r w:rsidR="002B1FEA" w:rsidRPr="00C27407">
        <w:rPr>
          <w:rFonts w:ascii="Arial" w:hAnsi="Arial" w:cs="Arial"/>
          <w:sz w:val="24"/>
          <w:szCs w:val="24"/>
        </w:rPr>
        <w:t xml:space="preserve">Jean Salt who is president of the National Association of Special Educational Needs (NASEN) suggests that she is ‘strongly disputed’ </w:t>
      </w:r>
      <w:r w:rsidR="002F1E7B" w:rsidRPr="00C27407">
        <w:rPr>
          <w:rFonts w:ascii="Arial" w:hAnsi="Arial" w:cs="Arial"/>
          <w:sz w:val="24"/>
          <w:szCs w:val="24"/>
        </w:rPr>
        <w:t xml:space="preserve">by </w:t>
      </w:r>
      <w:r w:rsidR="002B1FEA" w:rsidRPr="00C27407">
        <w:rPr>
          <w:rFonts w:ascii="Arial" w:hAnsi="Arial" w:cs="Arial"/>
          <w:sz w:val="24"/>
          <w:szCs w:val="24"/>
        </w:rPr>
        <w:t xml:space="preserve">Mary Warnock’s Report by stating that special schools were documented </w:t>
      </w:r>
      <w:r w:rsidR="002F1E7B" w:rsidRPr="00C27407">
        <w:rPr>
          <w:rFonts w:ascii="Arial" w:hAnsi="Arial" w:cs="Arial"/>
          <w:sz w:val="24"/>
          <w:szCs w:val="24"/>
        </w:rPr>
        <w:t xml:space="preserve">by providing important educational function. </w:t>
      </w:r>
      <w:r w:rsidR="003504E4" w:rsidRPr="00C27407">
        <w:rPr>
          <w:rFonts w:ascii="Arial" w:hAnsi="Arial" w:cs="Arial"/>
          <w:sz w:val="24"/>
          <w:szCs w:val="24"/>
        </w:rPr>
        <w:t>Barton, (</w:t>
      </w:r>
      <w:r w:rsidR="004E4776" w:rsidRPr="00C27407">
        <w:rPr>
          <w:rFonts w:ascii="Arial" w:hAnsi="Arial" w:cs="Arial"/>
          <w:sz w:val="24"/>
          <w:szCs w:val="24"/>
        </w:rPr>
        <w:t>No Date</w:t>
      </w:r>
      <w:r w:rsidR="003504E4" w:rsidRPr="00C27407">
        <w:rPr>
          <w:rFonts w:ascii="Arial" w:hAnsi="Arial" w:cs="Arial"/>
          <w:sz w:val="24"/>
          <w:szCs w:val="24"/>
        </w:rPr>
        <w:t>) suggests that the reasoning behind the critical approach is that the language which is used is containing improper expectations that are valid and include current exclusionary discriminatory policies and practices.</w:t>
      </w:r>
      <w:r w:rsidR="00A80FA4" w:rsidRPr="00C27407">
        <w:rPr>
          <w:rFonts w:ascii="Arial" w:hAnsi="Arial" w:cs="Arial"/>
          <w:sz w:val="24"/>
          <w:szCs w:val="24"/>
        </w:rPr>
        <w:t xml:space="preserve"> </w:t>
      </w:r>
    </w:p>
    <w:p w14:paraId="72FEDE3A" w14:textId="1F1D5B38" w:rsidR="001A2FB5" w:rsidRPr="00C27407" w:rsidRDefault="004E4776" w:rsidP="00C27407">
      <w:pPr>
        <w:spacing w:line="360" w:lineRule="auto"/>
        <w:jc w:val="both"/>
        <w:rPr>
          <w:rFonts w:ascii="Arial" w:hAnsi="Arial" w:cs="Arial"/>
          <w:sz w:val="24"/>
          <w:szCs w:val="24"/>
        </w:rPr>
      </w:pPr>
      <w:r w:rsidRPr="00C27407">
        <w:rPr>
          <w:rFonts w:ascii="Arial" w:hAnsi="Arial" w:cs="Arial"/>
          <w:sz w:val="24"/>
          <w:szCs w:val="24"/>
        </w:rPr>
        <w:t xml:space="preserve">The Education Act 1996 came from the 1978 Warnock Report and has been built from the report. </w:t>
      </w:r>
      <w:r w:rsidR="00C61331" w:rsidRPr="00C27407">
        <w:rPr>
          <w:rFonts w:ascii="Arial" w:hAnsi="Arial" w:cs="Arial"/>
          <w:sz w:val="24"/>
          <w:szCs w:val="24"/>
        </w:rPr>
        <w:t xml:space="preserve">The Education Act 1996 is split into </w:t>
      </w:r>
      <w:r w:rsidR="003520D6" w:rsidRPr="00C27407">
        <w:rPr>
          <w:rFonts w:ascii="Arial" w:hAnsi="Arial" w:cs="Arial"/>
          <w:sz w:val="24"/>
          <w:szCs w:val="24"/>
        </w:rPr>
        <w:t xml:space="preserve">583 sections, each section focuses on different aspects of school life. For example, </w:t>
      </w:r>
      <w:r w:rsidR="00D878ED">
        <w:rPr>
          <w:rFonts w:ascii="Arial" w:hAnsi="Arial" w:cs="Arial"/>
          <w:sz w:val="24"/>
          <w:szCs w:val="24"/>
        </w:rPr>
        <w:t xml:space="preserve">within </w:t>
      </w:r>
      <w:r w:rsidR="003520D6" w:rsidRPr="00C27407">
        <w:rPr>
          <w:rFonts w:ascii="Arial" w:hAnsi="Arial" w:cs="Arial"/>
          <w:sz w:val="24"/>
          <w:szCs w:val="24"/>
        </w:rPr>
        <w:t>part four, there is a chapter named children with special educational needs which pinpoints features of schooling for children and young people with special educational needs. (Legislation.gov.uk, No Date).</w:t>
      </w:r>
      <w:r w:rsidR="001A2FB5" w:rsidRPr="00C27407">
        <w:rPr>
          <w:rFonts w:ascii="Arial" w:hAnsi="Arial" w:cs="Arial"/>
          <w:sz w:val="24"/>
          <w:szCs w:val="24"/>
        </w:rPr>
        <w:t xml:space="preserve"> Within section 316 of the 1996 Education Act it includes; </w:t>
      </w:r>
    </w:p>
    <w:p w14:paraId="0A7F7CB0" w14:textId="77777777" w:rsidR="009940B1" w:rsidRDefault="009940B1" w:rsidP="00C27407">
      <w:pPr>
        <w:spacing w:line="360" w:lineRule="auto"/>
        <w:ind w:left="737" w:right="737"/>
        <w:jc w:val="both"/>
        <w:rPr>
          <w:rFonts w:ascii="Arial" w:hAnsi="Arial" w:cs="Arial"/>
          <w:sz w:val="24"/>
          <w:szCs w:val="24"/>
        </w:rPr>
      </w:pPr>
    </w:p>
    <w:p w14:paraId="24DF0187" w14:textId="77777777" w:rsidR="009940B1" w:rsidRDefault="009940B1" w:rsidP="00C27407">
      <w:pPr>
        <w:spacing w:line="360" w:lineRule="auto"/>
        <w:ind w:left="737" w:right="737"/>
        <w:jc w:val="both"/>
        <w:rPr>
          <w:rFonts w:ascii="Arial" w:hAnsi="Arial" w:cs="Arial"/>
          <w:sz w:val="24"/>
          <w:szCs w:val="24"/>
        </w:rPr>
      </w:pPr>
    </w:p>
    <w:p w14:paraId="32989873" w14:textId="77777777" w:rsidR="009940B1" w:rsidRDefault="009940B1" w:rsidP="00C27407">
      <w:pPr>
        <w:spacing w:line="360" w:lineRule="auto"/>
        <w:ind w:left="737" w:right="737"/>
        <w:jc w:val="both"/>
        <w:rPr>
          <w:rFonts w:ascii="Arial" w:hAnsi="Arial" w:cs="Arial"/>
          <w:sz w:val="24"/>
          <w:szCs w:val="24"/>
        </w:rPr>
      </w:pPr>
    </w:p>
    <w:p w14:paraId="67B8D714" w14:textId="1A4A61DA" w:rsidR="004E4776" w:rsidRPr="00C27407" w:rsidRDefault="001A2FB5" w:rsidP="00C27407">
      <w:pPr>
        <w:spacing w:line="360" w:lineRule="auto"/>
        <w:ind w:left="737" w:right="737"/>
        <w:jc w:val="both"/>
        <w:rPr>
          <w:rFonts w:ascii="Arial" w:hAnsi="Arial" w:cs="Arial"/>
          <w:sz w:val="24"/>
          <w:szCs w:val="24"/>
        </w:rPr>
      </w:pPr>
      <w:bookmarkStart w:id="0" w:name="_GoBack"/>
      <w:bookmarkEnd w:id="0"/>
      <w:r w:rsidRPr="00C27407">
        <w:rPr>
          <w:rFonts w:ascii="Arial" w:hAnsi="Arial" w:cs="Arial"/>
          <w:sz w:val="24"/>
          <w:szCs w:val="24"/>
        </w:rPr>
        <w:lastRenderedPageBreak/>
        <w:t>‘any practitioner or person who is exercising any function under this part in respect of a child with special educational needs show should be educated in school shall secure, if the conditions mentioned in sub-section 2 are satisfied</w:t>
      </w:r>
      <w:r w:rsidR="00F1532A" w:rsidRPr="00C27407">
        <w:rPr>
          <w:rFonts w:ascii="Arial" w:hAnsi="Arial" w:cs="Arial"/>
          <w:sz w:val="24"/>
          <w:szCs w:val="24"/>
        </w:rPr>
        <w:t xml:space="preserve">, the child is educated in a school which is not a special school unless it is incompatible with the wishes of the parent’ </w:t>
      </w:r>
    </w:p>
    <w:p w14:paraId="01B8CF7E" w14:textId="74DEA7BC" w:rsidR="00F1532A" w:rsidRPr="00C27407" w:rsidRDefault="00F1532A" w:rsidP="00C27407">
      <w:pPr>
        <w:spacing w:line="360" w:lineRule="auto"/>
        <w:ind w:left="737" w:right="737"/>
        <w:jc w:val="both"/>
        <w:rPr>
          <w:rFonts w:ascii="Arial" w:hAnsi="Arial" w:cs="Arial"/>
          <w:sz w:val="24"/>
          <w:szCs w:val="24"/>
        </w:rPr>
      </w:pPr>
      <w:r w:rsidRPr="00C27407">
        <w:rPr>
          <w:rFonts w:ascii="Arial" w:hAnsi="Arial" w:cs="Arial"/>
          <w:sz w:val="24"/>
          <w:szCs w:val="24"/>
        </w:rPr>
        <w:t xml:space="preserve">                                                  (</w:t>
      </w:r>
      <w:proofErr w:type="spellStart"/>
      <w:r w:rsidRPr="00C27407">
        <w:rPr>
          <w:rFonts w:ascii="Arial" w:hAnsi="Arial" w:cs="Arial"/>
          <w:sz w:val="24"/>
          <w:szCs w:val="24"/>
        </w:rPr>
        <w:t>Nind</w:t>
      </w:r>
      <w:proofErr w:type="spellEnd"/>
      <w:r w:rsidRPr="00C27407">
        <w:rPr>
          <w:rFonts w:ascii="Arial" w:hAnsi="Arial" w:cs="Arial"/>
          <w:sz w:val="24"/>
          <w:szCs w:val="24"/>
        </w:rPr>
        <w:t>, Rix, Sheehy &amp; Simmons, 2003)</w:t>
      </w:r>
    </w:p>
    <w:p w14:paraId="721578F3" w14:textId="61D899D7" w:rsidR="00F1532A" w:rsidRPr="00C27407" w:rsidRDefault="00F1532A" w:rsidP="00C27407">
      <w:pPr>
        <w:spacing w:line="360" w:lineRule="auto"/>
        <w:ind w:left="737" w:right="737"/>
        <w:jc w:val="both"/>
        <w:rPr>
          <w:rFonts w:ascii="Arial" w:hAnsi="Arial" w:cs="Arial"/>
          <w:sz w:val="24"/>
          <w:szCs w:val="24"/>
        </w:rPr>
      </w:pPr>
      <w:r w:rsidRPr="00C27407">
        <w:rPr>
          <w:rFonts w:ascii="Arial" w:hAnsi="Arial" w:cs="Arial"/>
          <w:sz w:val="24"/>
          <w:szCs w:val="24"/>
        </w:rPr>
        <w:t>‘The conditions are that educating the child is a school which is not a special school is compatible with; receiving the special educational provision which their learning difficulty calls for, the provision for efficient education for the children with who they are educating and the efficient use of resources’</w:t>
      </w:r>
    </w:p>
    <w:p w14:paraId="4D92B209" w14:textId="6EF178EB" w:rsidR="00F1532A" w:rsidRPr="00C27407" w:rsidRDefault="00F1532A" w:rsidP="00C27407">
      <w:pPr>
        <w:spacing w:line="360" w:lineRule="auto"/>
        <w:ind w:left="737" w:right="737"/>
        <w:jc w:val="both"/>
        <w:rPr>
          <w:rFonts w:ascii="Arial" w:hAnsi="Arial" w:cs="Arial"/>
          <w:sz w:val="24"/>
          <w:szCs w:val="24"/>
        </w:rPr>
      </w:pPr>
      <w:r w:rsidRPr="00C27407">
        <w:rPr>
          <w:rFonts w:ascii="Arial" w:hAnsi="Arial" w:cs="Arial"/>
          <w:sz w:val="24"/>
          <w:szCs w:val="24"/>
        </w:rPr>
        <w:t xml:space="preserve">                                                     (</w:t>
      </w:r>
      <w:proofErr w:type="spellStart"/>
      <w:r w:rsidRPr="00C27407">
        <w:rPr>
          <w:rFonts w:ascii="Arial" w:hAnsi="Arial" w:cs="Arial"/>
          <w:sz w:val="24"/>
          <w:szCs w:val="24"/>
        </w:rPr>
        <w:t>Nind</w:t>
      </w:r>
      <w:proofErr w:type="spellEnd"/>
      <w:r w:rsidRPr="00C27407">
        <w:rPr>
          <w:rFonts w:ascii="Arial" w:hAnsi="Arial" w:cs="Arial"/>
          <w:sz w:val="24"/>
          <w:szCs w:val="24"/>
        </w:rPr>
        <w:t>, Rix, Sheehy &amp;Simmons, 2003)</w:t>
      </w:r>
    </w:p>
    <w:p w14:paraId="36D0DB0B" w14:textId="183DD3F7" w:rsidR="00292C60" w:rsidRPr="00C27407" w:rsidRDefault="00E20192" w:rsidP="00C27407">
      <w:pPr>
        <w:spacing w:line="360" w:lineRule="auto"/>
        <w:jc w:val="both"/>
        <w:rPr>
          <w:rFonts w:ascii="Arial" w:hAnsi="Arial" w:cs="Arial"/>
          <w:sz w:val="24"/>
          <w:szCs w:val="24"/>
        </w:rPr>
      </w:pPr>
      <w:r w:rsidRPr="00C27407">
        <w:rPr>
          <w:rFonts w:ascii="Arial" w:hAnsi="Arial" w:cs="Arial"/>
          <w:sz w:val="24"/>
          <w:szCs w:val="24"/>
        </w:rPr>
        <w:t xml:space="preserve">The Education Act 1996 </w:t>
      </w:r>
      <w:r w:rsidR="002F53FC" w:rsidRPr="00C27407">
        <w:rPr>
          <w:rFonts w:ascii="Arial" w:hAnsi="Arial" w:cs="Arial"/>
          <w:sz w:val="24"/>
          <w:szCs w:val="24"/>
        </w:rPr>
        <w:t xml:space="preserve">was placed instead of the Education Act 1993, it was required to go through Secretary of State which was issued a Code of Practice on showing, identifying, assessing and providing for children with special educational needs. </w:t>
      </w:r>
      <w:r w:rsidR="00877842" w:rsidRPr="00C27407">
        <w:rPr>
          <w:rFonts w:ascii="Arial" w:hAnsi="Arial" w:cs="Arial"/>
          <w:sz w:val="24"/>
          <w:szCs w:val="24"/>
        </w:rPr>
        <w:t xml:space="preserve">Within the Education Act 1996, </w:t>
      </w:r>
      <w:r w:rsidR="00292C60" w:rsidRPr="00C27407">
        <w:rPr>
          <w:rFonts w:ascii="Arial" w:hAnsi="Arial" w:cs="Arial"/>
          <w:sz w:val="24"/>
          <w:szCs w:val="24"/>
        </w:rPr>
        <w:t>there were strategic plans that came into place which included making sure that the needs of the children and young people with special educational needs were met effectively, including partnerships with those involved with the children and young people</w:t>
      </w:r>
      <w:r w:rsidR="004943C1" w:rsidRPr="00C27407">
        <w:rPr>
          <w:rFonts w:ascii="Arial" w:hAnsi="Arial" w:cs="Arial"/>
          <w:sz w:val="24"/>
          <w:szCs w:val="24"/>
        </w:rPr>
        <w:t xml:space="preserve">. (Special Educational Need: Code of Practice, 2001). </w:t>
      </w:r>
    </w:p>
    <w:p w14:paraId="14B66D3E" w14:textId="7F33685C" w:rsidR="004943C1" w:rsidRPr="00C27407" w:rsidRDefault="002D7AB0" w:rsidP="00C27407">
      <w:pPr>
        <w:spacing w:line="360" w:lineRule="auto"/>
        <w:jc w:val="both"/>
        <w:rPr>
          <w:rFonts w:ascii="Arial" w:hAnsi="Arial" w:cs="Arial"/>
          <w:sz w:val="24"/>
          <w:szCs w:val="24"/>
        </w:rPr>
      </w:pPr>
      <w:r w:rsidRPr="00C27407">
        <w:rPr>
          <w:rFonts w:ascii="Arial" w:hAnsi="Arial" w:cs="Arial"/>
          <w:sz w:val="24"/>
          <w:szCs w:val="24"/>
        </w:rPr>
        <w:t xml:space="preserve">The Code of Practice is available anywhere to give practical guidance on the release of their functions under Part four of the Education Act 1996 which is given out to local educational agencies, the governing bodies who maintain schools, also settings in </w:t>
      </w:r>
      <w:r w:rsidR="0097098E" w:rsidRPr="00C27407">
        <w:rPr>
          <w:rFonts w:ascii="Arial" w:hAnsi="Arial" w:cs="Arial"/>
          <w:sz w:val="24"/>
          <w:szCs w:val="24"/>
        </w:rPr>
        <w:t>receiving</w:t>
      </w:r>
      <w:r w:rsidRPr="00C27407">
        <w:rPr>
          <w:rFonts w:ascii="Arial" w:hAnsi="Arial" w:cs="Arial"/>
          <w:sz w:val="24"/>
          <w:szCs w:val="24"/>
        </w:rPr>
        <w:t xml:space="preserve"> government </w:t>
      </w:r>
      <w:r w:rsidR="0097098E" w:rsidRPr="00C27407">
        <w:rPr>
          <w:rFonts w:ascii="Arial" w:hAnsi="Arial" w:cs="Arial"/>
          <w:sz w:val="24"/>
          <w:szCs w:val="24"/>
        </w:rPr>
        <w:t>funding</w:t>
      </w:r>
      <w:r w:rsidRPr="00C27407">
        <w:rPr>
          <w:rFonts w:ascii="Arial" w:hAnsi="Arial" w:cs="Arial"/>
          <w:sz w:val="24"/>
          <w:szCs w:val="24"/>
        </w:rPr>
        <w:t xml:space="preserve"> to provide and give early edu</w:t>
      </w:r>
      <w:r w:rsidR="0097098E" w:rsidRPr="00C27407">
        <w:rPr>
          <w:rFonts w:ascii="Arial" w:hAnsi="Arial" w:cs="Arial"/>
          <w:sz w:val="24"/>
          <w:szCs w:val="24"/>
        </w:rPr>
        <w:t xml:space="preserve">cation. (Special Educational Needs: Code of Practice, 2001). </w:t>
      </w:r>
      <w:r w:rsidR="00E069E8" w:rsidRPr="00C27407">
        <w:rPr>
          <w:rFonts w:ascii="Arial" w:hAnsi="Arial" w:cs="Arial"/>
          <w:sz w:val="24"/>
          <w:szCs w:val="24"/>
        </w:rPr>
        <w:t xml:space="preserve">Throughout the years, the Code of Practice has changed from the original Special Educational Needs Code of Practice by ensuring stronger rights are put into place for children with special educational needs, to be able to be educated within mainstream schools, new duties for LEA’s and making sure that they arrange time for parents of children with SEN to be given services which offer advice and information and also to ensure a new right is in place for schools, nurseries and other settings </w:t>
      </w:r>
      <w:r w:rsidR="001B1C59" w:rsidRPr="00C27407">
        <w:rPr>
          <w:rFonts w:ascii="Arial" w:hAnsi="Arial" w:cs="Arial"/>
          <w:sz w:val="24"/>
          <w:szCs w:val="24"/>
        </w:rPr>
        <w:t xml:space="preserve">provide education and to demand a statutory assessment of a child. (Special </w:t>
      </w:r>
      <w:r w:rsidR="00A009BC" w:rsidRPr="00C27407">
        <w:rPr>
          <w:rFonts w:ascii="Arial" w:hAnsi="Arial" w:cs="Arial"/>
          <w:sz w:val="24"/>
          <w:szCs w:val="24"/>
        </w:rPr>
        <w:t>Educational</w:t>
      </w:r>
      <w:r w:rsidR="001B1C59" w:rsidRPr="00C27407">
        <w:rPr>
          <w:rFonts w:ascii="Arial" w:hAnsi="Arial" w:cs="Arial"/>
          <w:sz w:val="24"/>
          <w:szCs w:val="24"/>
        </w:rPr>
        <w:t xml:space="preserve"> Need</w:t>
      </w:r>
      <w:r w:rsidR="004943C1" w:rsidRPr="00C27407">
        <w:rPr>
          <w:rFonts w:ascii="Arial" w:hAnsi="Arial" w:cs="Arial"/>
          <w:sz w:val="24"/>
          <w:szCs w:val="24"/>
        </w:rPr>
        <w:t xml:space="preserve">: </w:t>
      </w:r>
      <w:r w:rsidR="001B1C59" w:rsidRPr="00C27407">
        <w:rPr>
          <w:rFonts w:ascii="Arial" w:hAnsi="Arial" w:cs="Arial"/>
          <w:sz w:val="24"/>
          <w:szCs w:val="24"/>
        </w:rPr>
        <w:t xml:space="preserve">Code of Practice for Wales, 2004). </w:t>
      </w:r>
    </w:p>
    <w:p w14:paraId="3B3D8B2C" w14:textId="13A0A3BE" w:rsidR="002D7AB0" w:rsidRPr="00C27407" w:rsidRDefault="001B1C59" w:rsidP="00C27407">
      <w:pPr>
        <w:spacing w:line="360" w:lineRule="auto"/>
        <w:jc w:val="both"/>
        <w:rPr>
          <w:rFonts w:ascii="Arial" w:hAnsi="Arial" w:cs="Arial"/>
          <w:sz w:val="24"/>
          <w:szCs w:val="24"/>
        </w:rPr>
      </w:pPr>
      <w:r w:rsidRPr="00C27407">
        <w:rPr>
          <w:rFonts w:ascii="Arial" w:hAnsi="Arial" w:cs="Arial"/>
          <w:sz w:val="24"/>
          <w:szCs w:val="24"/>
        </w:rPr>
        <w:lastRenderedPageBreak/>
        <w:t>Children and young people with autism must have the right to education whether it be in a mainstream setting or a special school. United Nations Convention of the Rights of the Child</w:t>
      </w:r>
      <w:r w:rsidR="007E3AC4" w:rsidRPr="00C27407">
        <w:rPr>
          <w:rFonts w:ascii="Arial" w:hAnsi="Arial" w:cs="Arial"/>
          <w:sz w:val="24"/>
          <w:szCs w:val="24"/>
        </w:rPr>
        <w:t xml:space="preserve">, (2009) </w:t>
      </w:r>
      <w:r w:rsidRPr="00C27407">
        <w:rPr>
          <w:rFonts w:ascii="Arial" w:hAnsi="Arial" w:cs="Arial"/>
          <w:sz w:val="24"/>
          <w:szCs w:val="24"/>
        </w:rPr>
        <w:t xml:space="preserve">suggests that </w:t>
      </w:r>
      <w:r w:rsidR="00A259BB" w:rsidRPr="00C27407">
        <w:rPr>
          <w:rFonts w:ascii="Arial" w:hAnsi="Arial" w:cs="Arial"/>
          <w:sz w:val="24"/>
          <w:szCs w:val="24"/>
        </w:rPr>
        <w:t xml:space="preserve">the government is setting up a programme called ‘Aiming High for Disabled Children’. This programme which was being invested in between 2008 and 2011. </w:t>
      </w:r>
      <w:r w:rsidR="007E3AC4" w:rsidRPr="00C27407">
        <w:rPr>
          <w:rFonts w:ascii="Arial" w:hAnsi="Arial" w:cs="Arial"/>
          <w:sz w:val="24"/>
          <w:szCs w:val="24"/>
        </w:rPr>
        <w:t>United Nations Convention on the Rights of the Child, (2009) also states that families of children with special educational needs have spoken out that their priority is getting access to short breaks. There has been a positive result where in the first years 21 pathfinder areas have giving families almost 13,000 overnight stays or breaks for special educational needs children and young people.</w:t>
      </w:r>
    </w:p>
    <w:p w14:paraId="0553418D" w14:textId="39A0CB39" w:rsidR="00AE5192" w:rsidRDefault="00C27407" w:rsidP="00C27407">
      <w:pPr>
        <w:spacing w:line="360" w:lineRule="auto"/>
        <w:jc w:val="both"/>
        <w:rPr>
          <w:rFonts w:ascii="Arial" w:hAnsi="Arial" w:cs="Arial"/>
          <w:sz w:val="24"/>
          <w:szCs w:val="24"/>
        </w:rPr>
      </w:pPr>
      <w:r>
        <w:rPr>
          <w:rFonts w:ascii="Arial" w:hAnsi="Arial" w:cs="Arial"/>
          <w:sz w:val="24"/>
          <w:szCs w:val="24"/>
        </w:rPr>
        <w:t xml:space="preserve">Social stories were introduced by Carol Gray in 1991 and are made up of short descriptions of a certain situation, event or activity made into a story for children with autism to know what to expect of the situation that the child or young person is going to be going into. (National Autistic Society, </w:t>
      </w:r>
      <w:r w:rsidR="007465E2">
        <w:rPr>
          <w:rFonts w:ascii="Arial" w:hAnsi="Arial" w:cs="Arial"/>
          <w:sz w:val="24"/>
          <w:szCs w:val="24"/>
        </w:rPr>
        <w:t xml:space="preserve">2018). </w:t>
      </w:r>
      <w:r w:rsidR="002E3990">
        <w:rPr>
          <w:rFonts w:ascii="Arial" w:hAnsi="Arial" w:cs="Arial"/>
          <w:sz w:val="24"/>
          <w:szCs w:val="24"/>
        </w:rPr>
        <w:t xml:space="preserve">Baron-Cohen, (1988), p.382, suggests that it is important to understand that children with autism, their social development is not weakened in a blanket fashion. The </w:t>
      </w:r>
      <w:r w:rsidR="004A0BEB">
        <w:rPr>
          <w:rFonts w:ascii="Arial" w:hAnsi="Arial" w:cs="Arial"/>
          <w:sz w:val="24"/>
          <w:szCs w:val="24"/>
        </w:rPr>
        <w:t>foundation</w:t>
      </w:r>
      <w:r w:rsidR="002E3990">
        <w:rPr>
          <w:rFonts w:ascii="Arial" w:hAnsi="Arial" w:cs="Arial"/>
          <w:sz w:val="24"/>
          <w:szCs w:val="24"/>
        </w:rPr>
        <w:t xml:space="preserve"> behind social stories is based around the idea that there is a growing understanding of social cognition in autism</w:t>
      </w:r>
      <w:r w:rsidR="00AE6301">
        <w:rPr>
          <w:rFonts w:ascii="Arial" w:hAnsi="Arial" w:cs="Arial"/>
          <w:sz w:val="24"/>
          <w:szCs w:val="24"/>
        </w:rPr>
        <w:t>. I</w:t>
      </w:r>
      <w:r w:rsidR="002E3990">
        <w:rPr>
          <w:rFonts w:ascii="Arial" w:hAnsi="Arial" w:cs="Arial"/>
          <w:sz w:val="24"/>
          <w:szCs w:val="24"/>
        </w:rPr>
        <w:t xml:space="preserve">t is </w:t>
      </w:r>
      <w:r w:rsidR="00AE6301">
        <w:rPr>
          <w:rFonts w:ascii="Arial" w:hAnsi="Arial" w:cs="Arial"/>
          <w:sz w:val="24"/>
          <w:szCs w:val="24"/>
        </w:rPr>
        <w:t xml:space="preserve">also </w:t>
      </w:r>
      <w:r w:rsidR="002E3990">
        <w:rPr>
          <w:rFonts w:ascii="Arial" w:hAnsi="Arial" w:cs="Arial"/>
          <w:sz w:val="24"/>
          <w:szCs w:val="24"/>
        </w:rPr>
        <w:t xml:space="preserve">believed that this understanding should be reflected in how social behaviour </w:t>
      </w:r>
      <w:r w:rsidR="004A0BEB">
        <w:rPr>
          <w:rFonts w:ascii="Arial" w:hAnsi="Arial" w:cs="Arial"/>
          <w:sz w:val="24"/>
          <w:szCs w:val="24"/>
        </w:rPr>
        <w:t>is taught to other students with autism. (Gray and Garand, 1993). Social stories can play a major impact on children and young people on the autistic spectrum as it engages the child or young person to either communicate with the te</w:t>
      </w:r>
      <w:r w:rsidR="00DB0CE4">
        <w:rPr>
          <w:rFonts w:ascii="Arial" w:hAnsi="Arial" w:cs="Arial"/>
          <w:sz w:val="24"/>
          <w:szCs w:val="24"/>
        </w:rPr>
        <w:t>a</w:t>
      </w:r>
      <w:r w:rsidR="004A0BEB">
        <w:rPr>
          <w:rFonts w:ascii="Arial" w:hAnsi="Arial" w:cs="Arial"/>
          <w:sz w:val="24"/>
          <w:szCs w:val="24"/>
        </w:rPr>
        <w:t>chers, friends and also to help create relationships.</w:t>
      </w:r>
      <w:r w:rsidR="00DB0CE4">
        <w:rPr>
          <w:rFonts w:ascii="Arial" w:hAnsi="Arial" w:cs="Arial"/>
          <w:sz w:val="24"/>
          <w:szCs w:val="24"/>
        </w:rPr>
        <w:t xml:space="preserve"> </w:t>
      </w:r>
    </w:p>
    <w:p w14:paraId="25F9967C" w14:textId="287E774A" w:rsidR="00E7688D" w:rsidRDefault="006E5B58" w:rsidP="00C27407">
      <w:pPr>
        <w:spacing w:line="360" w:lineRule="auto"/>
        <w:jc w:val="both"/>
        <w:rPr>
          <w:rFonts w:ascii="Arial" w:hAnsi="Arial" w:cs="Arial"/>
          <w:sz w:val="24"/>
          <w:szCs w:val="24"/>
        </w:rPr>
      </w:pPr>
      <w:r>
        <w:rPr>
          <w:rFonts w:ascii="Arial" w:hAnsi="Arial" w:cs="Arial"/>
          <w:sz w:val="24"/>
          <w:szCs w:val="24"/>
        </w:rPr>
        <w:t xml:space="preserve">Social stories </w:t>
      </w:r>
      <w:r w:rsidR="00E7688D">
        <w:rPr>
          <w:rFonts w:ascii="Arial" w:hAnsi="Arial" w:cs="Arial"/>
          <w:sz w:val="24"/>
          <w:szCs w:val="24"/>
        </w:rPr>
        <w:t>are mainly used with children who have Asperger syndrome and pervasive developmental disorders to address different situations. Indiana University Bloomington, (2018) suggest that social stories are not a</w:t>
      </w:r>
      <w:r w:rsidR="00AE6301">
        <w:rPr>
          <w:rFonts w:ascii="Arial" w:hAnsi="Arial" w:cs="Arial"/>
          <w:sz w:val="24"/>
          <w:szCs w:val="24"/>
        </w:rPr>
        <w:t>n independent piece of work which</w:t>
      </w:r>
      <w:r w:rsidR="00E7688D">
        <w:rPr>
          <w:rFonts w:ascii="Arial" w:hAnsi="Arial" w:cs="Arial"/>
          <w:sz w:val="24"/>
          <w:szCs w:val="24"/>
        </w:rPr>
        <w:t xml:space="preserve"> means when changing behaviour or the performance of the child and young person with autism. However, there is typically more social stories are only using one intervention strategy </w:t>
      </w:r>
      <w:r w:rsidR="001E493E">
        <w:rPr>
          <w:rFonts w:ascii="Arial" w:hAnsi="Arial" w:cs="Arial"/>
          <w:sz w:val="24"/>
          <w:szCs w:val="24"/>
        </w:rPr>
        <w:t xml:space="preserve">out of several that may need an order </w:t>
      </w:r>
      <w:r w:rsidR="002C0841">
        <w:rPr>
          <w:rFonts w:ascii="Arial" w:hAnsi="Arial" w:cs="Arial"/>
          <w:sz w:val="24"/>
          <w:szCs w:val="24"/>
        </w:rPr>
        <w:t>which will either impact or reverse a given situation.</w:t>
      </w:r>
    </w:p>
    <w:p w14:paraId="4108828C" w14:textId="16B31638" w:rsidR="00F100BF" w:rsidRDefault="00E14E1B" w:rsidP="001C77DB">
      <w:pPr>
        <w:spacing w:line="360" w:lineRule="auto"/>
        <w:jc w:val="both"/>
        <w:rPr>
          <w:rFonts w:ascii="Arial" w:hAnsi="Arial" w:cs="Arial"/>
          <w:sz w:val="24"/>
          <w:szCs w:val="24"/>
        </w:rPr>
      </w:pPr>
      <w:r>
        <w:rPr>
          <w:rFonts w:ascii="Arial" w:hAnsi="Arial" w:cs="Arial"/>
          <w:sz w:val="24"/>
          <w:szCs w:val="24"/>
        </w:rPr>
        <w:t xml:space="preserve">The advantages are </w:t>
      </w:r>
      <w:r w:rsidR="00C210F9">
        <w:rPr>
          <w:rFonts w:ascii="Arial" w:hAnsi="Arial" w:cs="Arial"/>
          <w:sz w:val="24"/>
          <w:szCs w:val="24"/>
        </w:rPr>
        <w:t>that social stories are often used to help children and young people with autism or different additional learning needs to learn coping and social skills as well as using social stories for behaviour management strategies. (Michigan State University, 2015)</w:t>
      </w:r>
      <w:r w:rsidR="00AE6301">
        <w:rPr>
          <w:rFonts w:ascii="Arial" w:hAnsi="Arial" w:cs="Arial"/>
          <w:sz w:val="24"/>
          <w:szCs w:val="24"/>
        </w:rPr>
        <w:t>.</w:t>
      </w:r>
      <w:r w:rsidR="00C210F9">
        <w:rPr>
          <w:rFonts w:ascii="Arial" w:hAnsi="Arial" w:cs="Arial"/>
          <w:sz w:val="24"/>
          <w:szCs w:val="24"/>
        </w:rPr>
        <w:t xml:space="preserve"> A theorist called Skinner specialises in establishing </w:t>
      </w:r>
      <w:r w:rsidR="00C210F9">
        <w:rPr>
          <w:rFonts w:ascii="Arial" w:hAnsi="Arial" w:cs="Arial"/>
          <w:sz w:val="24"/>
          <w:szCs w:val="24"/>
        </w:rPr>
        <w:lastRenderedPageBreak/>
        <w:t>relationships, also believes that positive reinforcement is a way to encourage children when they present a positive behaviour. (Engler, 2009). The use of positive reinforcements can engage and help the child and young person to notice their negative behaviour, and with positive reinforcements in place they can eventually and hopefully adjust their behaviour to become positive.</w:t>
      </w:r>
    </w:p>
    <w:p w14:paraId="5630993B" w14:textId="60C0018E" w:rsidR="00F100BF" w:rsidRDefault="00150D98" w:rsidP="001C77DB">
      <w:pPr>
        <w:spacing w:line="360" w:lineRule="auto"/>
        <w:jc w:val="both"/>
        <w:rPr>
          <w:rFonts w:ascii="Arial" w:hAnsi="Arial" w:cs="Arial"/>
          <w:sz w:val="24"/>
          <w:szCs w:val="24"/>
        </w:rPr>
      </w:pPr>
      <w:r>
        <w:rPr>
          <w:rFonts w:ascii="Arial" w:hAnsi="Arial" w:cs="Arial"/>
          <w:sz w:val="24"/>
          <w:szCs w:val="24"/>
        </w:rPr>
        <w:t xml:space="preserve">Visual supports such as pictures of the next activity or a timeline of what the child or young person may be doing throughout the day. This strategy is used in all special schools as children who attend the schools are often severely disabled or have very challenging behaviours. Autism Toolbox, (2009) explains that children and young people who are on the autism spectrum usually respond positively to the information being </w:t>
      </w:r>
      <w:r w:rsidR="00846A75">
        <w:rPr>
          <w:rFonts w:ascii="Arial" w:hAnsi="Arial" w:cs="Arial"/>
          <w:sz w:val="24"/>
          <w:szCs w:val="24"/>
        </w:rPr>
        <w:t>offered</w:t>
      </w:r>
      <w:r>
        <w:rPr>
          <w:rFonts w:ascii="Arial" w:hAnsi="Arial" w:cs="Arial"/>
          <w:sz w:val="24"/>
          <w:szCs w:val="24"/>
        </w:rPr>
        <w:t xml:space="preserve"> visually rather than </w:t>
      </w:r>
      <w:r w:rsidR="00846A75">
        <w:rPr>
          <w:rFonts w:ascii="Arial" w:hAnsi="Arial" w:cs="Arial"/>
          <w:sz w:val="24"/>
          <w:szCs w:val="24"/>
        </w:rPr>
        <w:t>depend on</w:t>
      </w:r>
      <w:r>
        <w:rPr>
          <w:rFonts w:ascii="Arial" w:hAnsi="Arial" w:cs="Arial"/>
          <w:sz w:val="24"/>
          <w:szCs w:val="24"/>
        </w:rPr>
        <w:t xml:space="preserve"> on language or verbal instructions.</w:t>
      </w:r>
      <w:r w:rsidR="00846A75">
        <w:rPr>
          <w:rFonts w:ascii="Arial" w:hAnsi="Arial" w:cs="Arial"/>
          <w:sz w:val="24"/>
          <w:szCs w:val="24"/>
        </w:rPr>
        <w:t xml:space="preserve"> Visual support can also be linked in with routines. Children on the autistic spectrum often find having routines in their lives more convenient so they know what they are supposed to be doing </w:t>
      </w:r>
      <w:r w:rsidR="00D52029">
        <w:rPr>
          <w:rFonts w:ascii="Arial" w:hAnsi="Arial" w:cs="Arial"/>
          <w:sz w:val="24"/>
          <w:szCs w:val="24"/>
        </w:rPr>
        <w:t xml:space="preserve">and what other people expect them to do. </w:t>
      </w:r>
    </w:p>
    <w:p w14:paraId="2EAD80B9" w14:textId="4F038C77" w:rsidR="00D22516" w:rsidRPr="00AA0371" w:rsidRDefault="00D52029" w:rsidP="001C77DB">
      <w:pPr>
        <w:spacing w:line="360" w:lineRule="auto"/>
        <w:jc w:val="both"/>
        <w:rPr>
          <w:rFonts w:ascii="Arial" w:hAnsi="Arial" w:cs="Arial"/>
        </w:rPr>
      </w:pPr>
      <w:proofErr w:type="spellStart"/>
      <w:r>
        <w:rPr>
          <w:rFonts w:ascii="Arial" w:hAnsi="Arial" w:cs="Arial"/>
          <w:sz w:val="24"/>
          <w:szCs w:val="24"/>
        </w:rPr>
        <w:t>Meaden</w:t>
      </w:r>
      <w:proofErr w:type="spellEnd"/>
      <w:r>
        <w:rPr>
          <w:rFonts w:ascii="Arial" w:hAnsi="Arial" w:cs="Arial"/>
          <w:sz w:val="24"/>
          <w:szCs w:val="24"/>
        </w:rPr>
        <w:t xml:space="preserve">, et al. (2011) explains that there are many forms of visual support or representation, and they are: real objects; these can be tangible representation of activities which can convey messages to children on the autistic spectrum and can be used to show what is going to happen next or what choices are available to them. Photographs can be used as visual support for children with autism as it helps the child and young person to understand </w:t>
      </w:r>
      <w:r w:rsidR="0035060B">
        <w:rPr>
          <w:rFonts w:ascii="Arial" w:hAnsi="Arial" w:cs="Arial"/>
          <w:sz w:val="24"/>
          <w:szCs w:val="24"/>
        </w:rPr>
        <w:t xml:space="preserve">routines or activities. Pictures and photographs are a concrete method to use when creating and designing visual agendas for children. Line drawings are also another aspect of visual representation as this helps the child develop their fine and gross motors skills, also line drawings are used on visual schedule and are drawn free-handed. Line drawings are also seen as expensive even though they do help and support children with autism.  </w:t>
      </w:r>
      <w:proofErr w:type="spellStart"/>
      <w:r w:rsidR="0035060B">
        <w:rPr>
          <w:rFonts w:ascii="Arial" w:hAnsi="Arial" w:cs="Arial"/>
          <w:sz w:val="24"/>
          <w:szCs w:val="24"/>
        </w:rPr>
        <w:t>Romski</w:t>
      </w:r>
      <w:proofErr w:type="spellEnd"/>
      <w:r w:rsidR="0035060B">
        <w:rPr>
          <w:rFonts w:ascii="Arial" w:hAnsi="Arial" w:cs="Arial"/>
          <w:sz w:val="24"/>
          <w:szCs w:val="24"/>
        </w:rPr>
        <w:t xml:space="preserve"> and </w:t>
      </w:r>
      <w:proofErr w:type="spellStart"/>
      <w:r w:rsidR="0035060B">
        <w:rPr>
          <w:rFonts w:ascii="Arial" w:hAnsi="Arial" w:cs="Arial"/>
          <w:sz w:val="24"/>
          <w:szCs w:val="24"/>
        </w:rPr>
        <w:t>Sevick</w:t>
      </w:r>
      <w:proofErr w:type="spellEnd"/>
      <w:r w:rsidR="0035060B">
        <w:rPr>
          <w:rFonts w:ascii="Arial" w:hAnsi="Arial" w:cs="Arial"/>
          <w:sz w:val="24"/>
          <w:szCs w:val="24"/>
        </w:rPr>
        <w:t>, (2005) stated that ‘the choice of symbol set may be complicated by what families perceive as appropriate’.</w:t>
      </w:r>
    </w:p>
    <w:p w14:paraId="4727521B" w14:textId="6E0575D5" w:rsidR="00FC6F6B" w:rsidRDefault="00C93EEF" w:rsidP="00AE6301">
      <w:pPr>
        <w:spacing w:line="360" w:lineRule="auto"/>
        <w:jc w:val="both"/>
        <w:rPr>
          <w:rFonts w:ascii="Arial" w:hAnsi="Arial" w:cs="Arial"/>
          <w:sz w:val="24"/>
        </w:rPr>
      </w:pPr>
      <w:r>
        <w:rPr>
          <w:rFonts w:ascii="Arial" w:hAnsi="Arial" w:cs="Arial"/>
          <w:sz w:val="24"/>
        </w:rPr>
        <w:t xml:space="preserve">Jerome Bruner is a theorist that supports and believes in Social </w:t>
      </w:r>
      <w:r w:rsidR="000D395A">
        <w:rPr>
          <w:rFonts w:ascii="Arial" w:hAnsi="Arial" w:cs="Arial"/>
          <w:sz w:val="24"/>
        </w:rPr>
        <w:t>Constructive</w:t>
      </w:r>
      <w:r>
        <w:rPr>
          <w:rFonts w:ascii="Arial" w:hAnsi="Arial" w:cs="Arial"/>
          <w:sz w:val="24"/>
        </w:rPr>
        <w:t xml:space="preserve"> Theory. This theory </w:t>
      </w:r>
      <w:r w:rsidR="000D395A">
        <w:rPr>
          <w:rFonts w:ascii="Arial" w:hAnsi="Arial" w:cs="Arial"/>
          <w:sz w:val="24"/>
        </w:rPr>
        <w:t xml:space="preserve">can be linked with children with special needs </w:t>
      </w:r>
      <w:r w:rsidR="0021597E">
        <w:rPr>
          <w:rFonts w:ascii="Arial" w:hAnsi="Arial" w:cs="Arial"/>
          <w:sz w:val="24"/>
        </w:rPr>
        <w:t>and</w:t>
      </w:r>
      <w:r w:rsidR="000D395A">
        <w:rPr>
          <w:rFonts w:ascii="Arial" w:hAnsi="Arial" w:cs="Arial"/>
          <w:sz w:val="24"/>
        </w:rPr>
        <w:t xml:space="preserve"> mainstream children. Bruner believes that children learn in an active environment where the teacher or support worker is interacting with the children, but also leaving the child or young person to discover the principles themselves. InstructionalDesign.org, (2018) </w:t>
      </w:r>
      <w:r w:rsidR="000D395A">
        <w:rPr>
          <w:rFonts w:ascii="Arial" w:hAnsi="Arial" w:cs="Arial"/>
          <w:sz w:val="24"/>
        </w:rPr>
        <w:lastRenderedPageBreak/>
        <w:t xml:space="preserve">suggests that teacher and student must engage in active dialog, such as Socratic learning. Bruner, (1960) focuses much of his theory on child development, as well as Piaget does. </w:t>
      </w:r>
      <w:r w:rsidR="0021597E">
        <w:rPr>
          <w:rFonts w:ascii="Arial" w:hAnsi="Arial" w:cs="Arial"/>
          <w:sz w:val="24"/>
        </w:rPr>
        <w:t>Children with autism struggle with the task of engaging with other children and people, but if the practitioner brings Bruner in to place, this may then encourage and engage the child to participate and engage with other children and teacher.</w:t>
      </w:r>
    </w:p>
    <w:p w14:paraId="62866F0D" w14:textId="4A1B11F2" w:rsidR="002C0841" w:rsidRDefault="002C0841" w:rsidP="00AE6301">
      <w:pPr>
        <w:spacing w:line="360" w:lineRule="auto"/>
        <w:jc w:val="both"/>
        <w:rPr>
          <w:rFonts w:ascii="Arial" w:hAnsi="Arial" w:cs="Arial"/>
          <w:sz w:val="24"/>
        </w:rPr>
      </w:pPr>
      <w:r>
        <w:rPr>
          <w:rFonts w:ascii="Arial" w:hAnsi="Arial" w:cs="Arial"/>
          <w:sz w:val="24"/>
        </w:rPr>
        <w:t xml:space="preserve">To conclude this essay, autism is an extremely difficult </w:t>
      </w:r>
      <w:r w:rsidR="006C203D">
        <w:rPr>
          <w:rFonts w:ascii="Arial" w:hAnsi="Arial" w:cs="Arial"/>
          <w:sz w:val="24"/>
        </w:rPr>
        <w:t xml:space="preserve">disability which children need 24-hour care. It is also seen that autism is a lifelong disability which affects the child and young person’s development which include physical, cognitive and mental. Autism is an additional need which </w:t>
      </w:r>
      <w:r w:rsidR="00A25D49">
        <w:rPr>
          <w:rFonts w:ascii="Arial" w:hAnsi="Arial" w:cs="Arial"/>
          <w:sz w:val="24"/>
        </w:rPr>
        <w:t>need strategies to help and encourage the child to interact and communicate with other people, this can then help the child and young person with autism become confident and have more self-esteem.</w:t>
      </w:r>
    </w:p>
    <w:p w14:paraId="0B8C4F8D" w14:textId="20D49783" w:rsidR="00F4365E" w:rsidRDefault="00F4365E" w:rsidP="00AE6301">
      <w:pPr>
        <w:spacing w:line="360" w:lineRule="auto"/>
        <w:jc w:val="both"/>
        <w:rPr>
          <w:rFonts w:ascii="Arial" w:hAnsi="Arial" w:cs="Arial"/>
          <w:sz w:val="24"/>
        </w:rPr>
      </w:pPr>
    </w:p>
    <w:p w14:paraId="16C5346A" w14:textId="26788659" w:rsidR="00F4365E" w:rsidRDefault="00F4365E" w:rsidP="00AE6301">
      <w:pPr>
        <w:spacing w:line="360" w:lineRule="auto"/>
        <w:jc w:val="both"/>
        <w:rPr>
          <w:rFonts w:ascii="Arial" w:hAnsi="Arial" w:cs="Arial"/>
          <w:sz w:val="24"/>
        </w:rPr>
      </w:pPr>
    </w:p>
    <w:p w14:paraId="78C6D4E0" w14:textId="7EE19FB0" w:rsidR="00F4365E" w:rsidRDefault="00F4365E" w:rsidP="00AE6301">
      <w:pPr>
        <w:spacing w:line="360" w:lineRule="auto"/>
        <w:jc w:val="both"/>
        <w:rPr>
          <w:rFonts w:ascii="Arial" w:hAnsi="Arial" w:cs="Arial"/>
          <w:sz w:val="24"/>
        </w:rPr>
      </w:pPr>
    </w:p>
    <w:p w14:paraId="30B82F21" w14:textId="24F4D922" w:rsidR="00F4365E" w:rsidRDefault="00F4365E" w:rsidP="00AE6301">
      <w:pPr>
        <w:spacing w:line="360" w:lineRule="auto"/>
        <w:jc w:val="both"/>
        <w:rPr>
          <w:rFonts w:ascii="Arial" w:hAnsi="Arial" w:cs="Arial"/>
          <w:sz w:val="24"/>
        </w:rPr>
      </w:pPr>
    </w:p>
    <w:p w14:paraId="603AC684" w14:textId="49DE95A3" w:rsidR="00F4365E" w:rsidRDefault="00F4365E" w:rsidP="00AE6301">
      <w:pPr>
        <w:spacing w:line="360" w:lineRule="auto"/>
        <w:jc w:val="both"/>
        <w:rPr>
          <w:rFonts w:ascii="Arial" w:hAnsi="Arial" w:cs="Arial"/>
          <w:sz w:val="24"/>
        </w:rPr>
      </w:pPr>
    </w:p>
    <w:p w14:paraId="7B1F6654" w14:textId="7EA595BB" w:rsidR="00F4365E" w:rsidRDefault="00F4365E" w:rsidP="00AE6301">
      <w:pPr>
        <w:spacing w:line="360" w:lineRule="auto"/>
        <w:jc w:val="both"/>
        <w:rPr>
          <w:rFonts w:ascii="Arial" w:hAnsi="Arial" w:cs="Arial"/>
          <w:sz w:val="24"/>
        </w:rPr>
      </w:pPr>
    </w:p>
    <w:p w14:paraId="316E1275" w14:textId="66C6DF27" w:rsidR="00F4365E" w:rsidRDefault="00F4365E" w:rsidP="00AE6301">
      <w:pPr>
        <w:spacing w:line="360" w:lineRule="auto"/>
        <w:jc w:val="both"/>
        <w:rPr>
          <w:rFonts w:ascii="Arial" w:hAnsi="Arial" w:cs="Arial"/>
          <w:sz w:val="24"/>
        </w:rPr>
      </w:pPr>
    </w:p>
    <w:p w14:paraId="766BD466" w14:textId="21C04937" w:rsidR="00F4365E" w:rsidRDefault="00F4365E" w:rsidP="00AE6301">
      <w:pPr>
        <w:spacing w:line="360" w:lineRule="auto"/>
        <w:jc w:val="both"/>
        <w:rPr>
          <w:rFonts w:ascii="Arial" w:hAnsi="Arial" w:cs="Arial"/>
          <w:sz w:val="24"/>
        </w:rPr>
      </w:pPr>
    </w:p>
    <w:p w14:paraId="68C575B4" w14:textId="7A417977" w:rsidR="00F4365E" w:rsidRDefault="00F4365E" w:rsidP="00AE6301">
      <w:pPr>
        <w:spacing w:line="360" w:lineRule="auto"/>
        <w:jc w:val="both"/>
        <w:rPr>
          <w:rFonts w:ascii="Arial" w:hAnsi="Arial" w:cs="Arial"/>
          <w:sz w:val="24"/>
        </w:rPr>
      </w:pPr>
    </w:p>
    <w:p w14:paraId="3CDDCCD5" w14:textId="2407D1EF" w:rsidR="00F4365E" w:rsidRDefault="00F4365E" w:rsidP="00AE6301">
      <w:pPr>
        <w:spacing w:line="360" w:lineRule="auto"/>
        <w:jc w:val="both"/>
        <w:rPr>
          <w:rFonts w:ascii="Arial" w:hAnsi="Arial" w:cs="Arial"/>
          <w:sz w:val="24"/>
        </w:rPr>
      </w:pPr>
    </w:p>
    <w:p w14:paraId="5B0D8D66" w14:textId="31F65826" w:rsidR="00F4365E" w:rsidRDefault="00F4365E" w:rsidP="00AE6301">
      <w:pPr>
        <w:spacing w:line="360" w:lineRule="auto"/>
        <w:jc w:val="both"/>
        <w:rPr>
          <w:rFonts w:ascii="Arial" w:hAnsi="Arial" w:cs="Arial"/>
          <w:sz w:val="24"/>
        </w:rPr>
      </w:pPr>
    </w:p>
    <w:p w14:paraId="52A07854" w14:textId="71351624" w:rsidR="00F4365E" w:rsidRDefault="00F4365E" w:rsidP="00AE6301">
      <w:pPr>
        <w:spacing w:line="360" w:lineRule="auto"/>
        <w:jc w:val="both"/>
        <w:rPr>
          <w:rFonts w:ascii="Arial" w:hAnsi="Arial" w:cs="Arial"/>
          <w:sz w:val="24"/>
        </w:rPr>
      </w:pPr>
    </w:p>
    <w:p w14:paraId="1C9F44F0" w14:textId="2524675B" w:rsidR="00F4365E" w:rsidRDefault="00F4365E" w:rsidP="00AE6301">
      <w:pPr>
        <w:spacing w:line="360" w:lineRule="auto"/>
        <w:jc w:val="both"/>
        <w:rPr>
          <w:rFonts w:ascii="Arial" w:hAnsi="Arial" w:cs="Arial"/>
          <w:sz w:val="24"/>
        </w:rPr>
      </w:pPr>
    </w:p>
    <w:p w14:paraId="009DE26F" w14:textId="44045DAB" w:rsidR="00F4365E" w:rsidRDefault="00F4365E" w:rsidP="00AE6301">
      <w:pPr>
        <w:spacing w:line="360" w:lineRule="auto"/>
        <w:jc w:val="both"/>
        <w:rPr>
          <w:rFonts w:ascii="Arial" w:hAnsi="Arial" w:cs="Arial"/>
          <w:sz w:val="24"/>
        </w:rPr>
      </w:pPr>
    </w:p>
    <w:p w14:paraId="768A3C71" w14:textId="303D9FC1" w:rsidR="00F4365E" w:rsidRDefault="00F4365E" w:rsidP="00AE6301">
      <w:pPr>
        <w:spacing w:line="360" w:lineRule="auto"/>
        <w:jc w:val="both"/>
        <w:rPr>
          <w:rFonts w:ascii="Arial" w:hAnsi="Arial" w:cs="Arial"/>
          <w:sz w:val="24"/>
        </w:rPr>
      </w:pPr>
    </w:p>
    <w:p w14:paraId="47268DBF" w14:textId="2D18C209" w:rsidR="00F4365E" w:rsidRDefault="00F4365E" w:rsidP="00AE6301">
      <w:pPr>
        <w:spacing w:line="360" w:lineRule="auto"/>
        <w:jc w:val="both"/>
        <w:rPr>
          <w:rFonts w:ascii="Arial" w:hAnsi="Arial" w:cs="Arial"/>
          <w:sz w:val="24"/>
        </w:rPr>
      </w:pPr>
    </w:p>
    <w:p w14:paraId="29D8B175" w14:textId="791C9557" w:rsidR="00F4365E" w:rsidRDefault="00F4365E" w:rsidP="00AE6301">
      <w:pPr>
        <w:spacing w:line="360" w:lineRule="auto"/>
        <w:jc w:val="both"/>
        <w:rPr>
          <w:rFonts w:ascii="Arial" w:hAnsi="Arial" w:cs="Arial"/>
          <w:sz w:val="24"/>
        </w:rPr>
      </w:pPr>
    </w:p>
    <w:p w14:paraId="589A2184" w14:textId="2C04A8FC" w:rsidR="00F4365E" w:rsidRDefault="00F4365E" w:rsidP="00AE6301">
      <w:pPr>
        <w:spacing w:line="360" w:lineRule="auto"/>
        <w:jc w:val="both"/>
        <w:rPr>
          <w:rFonts w:ascii="Arial" w:hAnsi="Arial" w:cs="Arial"/>
          <w:sz w:val="24"/>
        </w:rPr>
      </w:pPr>
    </w:p>
    <w:p w14:paraId="49D391D4" w14:textId="548E5A64" w:rsidR="00F4365E" w:rsidRDefault="00F4365E" w:rsidP="00AE6301">
      <w:pPr>
        <w:spacing w:line="360" w:lineRule="auto"/>
        <w:jc w:val="both"/>
        <w:rPr>
          <w:rFonts w:ascii="Arial" w:hAnsi="Arial" w:cs="Arial"/>
          <w:sz w:val="24"/>
        </w:rPr>
      </w:pPr>
    </w:p>
    <w:p w14:paraId="5FCB6EF2" w14:textId="77777777" w:rsidR="00F4365E" w:rsidRPr="00F553AF" w:rsidRDefault="00F4365E" w:rsidP="00F4365E">
      <w:pPr>
        <w:spacing w:line="360" w:lineRule="auto"/>
        <w:jc w:val="both"/>
        <w:rPr>
          <w:rFonts w:ascii="Arial" w:hAnsi="Arial" w:cs="Arial"/>
          <w:sz w:val="28"/>
        </w:rPr>
      </w:pPr>
      <w:r w:rsidRPr="00F553AF">
        <w:rPr>
          <w:rFonts w:ascii="Arial" w:hAnsi="Arial" w:cs="Arial"/>
          <w:sz w:val="28"/>
        </w:rPr>
        <w:t>Reference</w:t>
      </w:r>
    </w:p>
    <w:p w14:paraId="1A6C20A5" w14:textId="77777777" w:rsidR="00F4365E" w:rsidRDefault="00F4365E" w:rsidP="00F4365E">
      <w:pPr>
        <w:spacing w:line="360" w:lineRule="auto"/>
        <w:jc w:val="both"/>
        <w:rPr>
          <w:rFonts w:ascii="Arial" w:hAnsi="Arial" w:cs="Arial"/>
          <w:sz w:val="24"/>
          <w:szCs w:val="20"/>
        </w:rPr>
      </w:pPr>
      <w:r>
        <w:rPr>
          <w:rFonts w:ascii="Arial" w:hAnsi="Arial" w:cs="Arial"/>
          <w:sz w:val="24"/>
          <w:szCs w:val="20"/>
        </w:rPr>
        <w:t xml:space="preserve">Autism Science Foundation. (2018) ‘What is Autism? ‘ </w:t>
      </w:r>
      <w:hyperlink r:id="rId6" w:history="1">
        <w:r w:rsidRPr="00C27DF5">
          <w:rPr>
            <w:rStyle w:val="Hyperlink"/>
            <w:rFonts w:ascii="Arial" w:hAnsi="Arial" w:cs="Arial"/>
            <w:sz w:val="24"/>
            <w:szCs w:val="20"/>
          </w:rPr>
          <w:t>https://autismsciencefoundation.org/what-is-autism/</w:t>
        </w:r>
      </w:hyperlink>
      <w:r>
        <w:rPr>
          <w:rFonts w:ascii="Arial" w:hAnsi="Arial" w:cs="Arial"/>
          <w:sz w:val="24"/>
          <w:szCs w:val="20"/>
        </w:rPr>
        <w:t xml:space="preserve"> [Accessed: 10</w:t>
      </w:r>
      <w:r w:rsidRPr="00BB66B6">
        <w:rPr>
          <w:rFonts w:ascii="Arial" w:hAnsi="Arial" w:cs="Arial"/>
          <w:sz w:val="24"/>
          <w:szCs w:val="20"/>
          <w:vertAlign w:val="superscript"/>
        </w:rPr>
        <w:t>th</w:t>
      </w:r>
      <w:r>
        <w:rPr>
          <w:rFonts w:ascii="Arial" w:hAnsi="Arial" w:cs="Arial"/>
          <w:sz w:val="24"/>
          <w:szCs w:val="20"/>
        </w:rPr>
        <w:t xml:space="preserve"> May 2018]</w:t>
      </w:r>
    </w:p>
    <w:p w14:paraId="412D0E8B" w14:textId="77777777" w:rsidR="00F4365E" w:rsidRDefault="00F4365E" w:rsidP="00F4365E">
      <w:pPr>
        <w:spacing w:line="360" w:lineRule="auto"/>
        <w:jc w:val="both"/>
        <w:rPr>
          <w:rFonts w:ascii="Arial" w:hAnsi="Arial" w:cs="Arial"/>
          <w:sz w:val="24"/>
          <w:szCs w:val="20"/>
        </w:rPr>
      </w:pPr>
      <w:r>
        <w:rPr>
          <w:rFonts w:ascii="Arial" w:hAnsi="Arial" w:cs="Arial"/>
          <w:sz w:val="24"/>
          <w:szCs w:val="20"/>
        </w:rPr>
        <w:t xml:space="preserve">Early Intervention Foundation. (No Date) ‘What is early intervention’ </w:t>
      </w:r>
      <w:hyperlink r:id="rId7" w:history="1">
        <w:r w:rsidRPr="00C27DF5">
          <w:rPr>
            <w:rStyle w:val="Hyperlink"/>
            <w:rFonts w:ascii="Arial" w:hAnsi="Arial" w:cs="Arial"/>
            <w:sz w:val="24"/>
            <w:szCs w:val="20"/>
          </w:rPr>
          <w:t>http://www.eif.org.uk/what-is-early-intervention/</w:t>
        </w:r>
      </w:hyperlink>
      <w:r>
        <w:rPr>
          <w:rFonts w:ascii="Arial" w:hAnsi="Arial" w:cs="Arial"/>
          <w:sz w:val="24"/>
          <w:szCs w:val="20"/>
        </w:rPr>
        <w:t xml:space="preserve"> [Accessed: 10</w:t>
      </w:r>
      <w:r w:rsidRPr="004A0F07">
        <w:rPr>
          <w:rFonts w:ascii="Arial" w:hAnsi="Arial" w:cs="Arial"/>
          <w:sz w:val="24"/>
          <w:szCs w:val="20"/>
          <w:vertAlign w:val="superscript"/>
        </w:rPr>
        <w:t>th</w:t>
      </w:r>
      <w:r>
        <w:rPr>
          <w:rFonts w:ascii="Arial" w:hAnsi="Arial" w:cs="Arial"/>
          <w:sz w:val="24"/>
          <w:szCs w:val="20"/>
        </w:rPr>
        <w:t xml:space="preserve"> May 2018]</w:t>
      </w:r>
    </w:p>
    <w:p w14:paraId="7893B19A" w14:textId="77777777" w:rsidR="00F4365E" w:rsidRDefault="00F4365E" w:rsidP="00F4365E">
      <w:pPr>
        <w:spacing w:line="360" w:lineRule="auto"/>
        <w:jc w:val="both"/>
        <w:rPr>
          <w:rFonts w:ascii="Arial" w:hAnsi="Arial" w:cs="Arial"/>
          <w:sz w:val="24"/>
          <w:szCs w:val="20"/>
        </w:rPr>
      </w:pPr>
      <w:r>
        <w:rPr>
          <w:rFonts w:ascii="Arial" w:hAnsi="Arial" w:cs="Arial"/>
          <w:sz w:val="24"/>
          <w:szCs w:val="20"/>
        </w:rPr>
        <w:t xml:space="preserve">Autism Speaks. (2018) ‘How is autism diagnosed?’ </w:t>
      </w:r>
      <w:hyperlink r:id="rId8" w:history="1">
        <w:r w:rsidRPr="00C27DF5">
          <w:rPr>
            <w:rStyle w:val="Hyperlink"/>
            <w:rFonts w:ascii="Arial" w:hAnsi="Arial" w:cs="Arial"/>
            <w:sz w:val="24"/>
            <w:szCs w:val="20"/>
          </w:rPr>
          <w:t>https://www.autismspeaks.org/what-autism/diagnosis</w:t>
        </w:r>
      </w:hyperlink>
      <w:r>
        <w:rPr>
          <w:rFonts w:ascii="Arial" w:hAnsi="Arial" w:cs="Arial"/>
          <w:sz w:val="24"/>
          <w:szCs w:val="20"/>
        </w:rPr>
        <w:t xml:space="preserve"> [Accessed: 10</w:t>
      </w:r>
      <w:r w:rsidRPr="002B06AF">
        <w:rPr>
          <w:rFonts w:ascii="Arial" w:hAnsi="Arial" w:cs="Arial"/>
          <w:sz w:val="24"/>
          <w:szCs w:val="20"/>
          <w:vertAlign w:val="superscript"/>
        </w:rPr>
        <w:t>th</w:t>
      </w:r>
      <w:r>
        <w:rPr>
          <w:rFonts w:ascii="Arial" w:hAnsi="Arial" w:cs="Arial"/>
          <w:sz w:val="24"/>
          <w:szCs w:val="20"/>
        </w:rPr>
        <w:t xml:space="preserve"> May 2018] </w:t>
      </w:r>
    </w:p>
    <w:p w14:paraId="5511493F" w14:textId="77777777" w:rsidR="00F4365E" w:rsidRPr="00F553AF" w:rsidRDefault="00F4365E" w:rsidP="00F4365E">
      <w:pPr>
        <w:spacing w:line="360" w:lineRule="auto"/>
        <w:jc w:val="both"/>
        <w:rPr>
          <w:rFonts w:ascii="Arial" w:hAnsi="Arial" w:cs="Arial"/>
          <w:sz w:val="24"/>
          <w:szCs w:val="20"/>
        </w:rPr>
      </w:pPr>
      <w:r w:rsidRPr="00F553AF">
        <w:rPr>
          <w:rFonts w:ascii="Arial" w:hAnsi="Arial" w:cs="Arial"/>
          <w:sz w:val="24"/>
          <w:szCs w:val="20"/>
        </w:rPr>
        <w:t xml:space="preserve">Rogers, S.J., (1996) Brief report: Early intervention in autism. </w:t>
      </w:r>
      <w:r w:rsidRPr="00F553AF">
        <w:rPr>
          <w:rFonts w:ascii="Arial" w:hAnsi="Arial" w:cs="Arial"/>
          <w:i/>
          <w:iCs/>
          <w:sz w:val="24"/>
          <w:szCs w:val="20"/>
        </w:rPr>
        <w:t>Journal of autism and developmental disorders</w:t>
      </w:r>
      <w:r w:rsidRPr="00F553AF">
        <w:rPr>
          <w:rFonts w:ascii="Arial" w:hAnsi="Arial" w:cs="Arial"/>
          <w:sz w:val="24"/>
          <w:szCs w:val="20"/>
        </w:rPr>
        <w:t xml:space="preserve">, </w:t>
      </w:r>
      <w:r w:rsidRPr="00F553AF">
        <w:rPr>
          <w:rFonts w:ascii="Arial" w:hAnsi="Arial" w:cs="Arial"/>
          <w:i/>
          <w:iCs/>
          <w:sz w:val="24"/>
          <w:szCs w:val="20"/>
        </w:rPr>
        <w:t>26</w:t>
      </w:r>
      <w:r w:rsidRPr="00F553AF">
        <w:rPr>
          <w:rFonts w:ascii="Arial" w:hAnsi="Arial" w:cs="Arial"/>
          <w:sz w:val="24"/>
          <w:szCs w:val="20"/>
        </w:rPr>
        <w:t>(2), pp.243-246.</w:t>
      </w:r>
    </w:p>
    <w:p w14:paraId="1333C9BC" w14:textId="77777777" w:rsidR="00F4365E" w:rsidRDefault="00F4365E" w:rsidP="00F4365E">
      <w:pPr>
        <w:spacing w:line="360" w:lineRule="auto"/>
        <w:jc w:val="both"/>
        <w:rPr>
          <w:rFonts w:ascii="Arial" w:hAnsi="Arial" w:cs="Arial"/>
          <w:sz w:val="24"/>
        </w:rPr>
      </w:pPr>
      <w:r w:rsidRPr="00F553AF">
        <w:rPr>
          <w:rFonts w:ascii="Arial" w:hAnsi="Arial" w:cs="Arial"/>
          <w:sz w:val="24"/>
        </w:rPr>
        <w:t>Early Intervention Foundation. (No Date)</w:t>
      </w:r>
      <w:r>
        <w:rPr>
          <w:rFonts w:ascii="Arial" w:hAnsi="Arial" w:cs="Arial"/>
          <w:sz w:val="24"/>
        </w:rPr>
        <w:t xml:space="preserve"> ‘What is Early Intervention?’ </w:t>
      </w:r>
      <w:hyperlink r:id="rId9" w:history="1">
        <w:r w:rsidRPr="00B17234">
          <w:rPr>
            <w:rStyle w:val="Hyperlink"/>
            <w:rFonts w:ascii="Arial" w:hAnsi="Arial" w:cs="Arial"/>
            <w:sz w:val="24"/>
          </w:rPr>
          <w:t>http://www.eif.org.uk/what-is-early-intervention/</w:t>
        </w:r>
      </w:hyperlink>
      <w:r>
        <w:rPr>
          <w:rFonts w:ascii="Arial" w:hAnsi="Arial" w:cs="Arial"/>
          <w:sz w:val="24"/>
        </w:rPr>
        <w:t xml:space="preserve"> [Accessed: 27</w:t>
      </w:r>
      <w:r w:rsidRPr="00F553AF">
        <w:rPr>
          <w:rFonts w:ascii="Arial" w:hAnsi="Arial" w:cs="Arial"/>
          <w:sz w:val="24"/>
          <w:vertAlign w:val="superscript"/>
        </w:rPr>
        <w:t>th</w:t>
      </w:r>
      <w:r>
        <w:rPr>
          <w:rFonts w:ascii="Arial" w:hAnsi="Arial" w:cs="Arial"/>
          <w:sz w:val="24"/>
        </w:rPr>
        <w:t xml:space="preserve"> April 2018]</w:t>
      </w:r>
    </w:p>
    <w:p w14:paraId="44CEEE97" w14:textId="77777777" w:rsidR="00F4365E" w:rsidRDefault="00F4365E" w:rsidP="00F4365E">
      <w:pPr>
        <w:spacing w:line="360" w:lineRule="auto"/>
        <w:jc w:val="both"/>
        <w:rPr>
          <w:rFonts w:ascii="Arial" w:hAnsi="Arial" w:cs="Arial"/>
          <w:sz w:val="24"/>
        </w:rPr>
      </w:pPr>
      <w:r>
        <w:rPr>
          <w:rFonts w:ascii="Arial" w:hAnsi="Arial" w:cs="Arial"/>
          <w:sz w:val="24"/>
        </w:rPr>
        <w:t xml:space="preserve">Raisingchildren.net.au. (2018) ‘Early Intervention for children with disability’ </w:t>
      </w:r>
      <w:hyperlink r:id="rId10" w:history="1">
        <w:r w:rsidRPr="00C27DF5">
          <w:rPr>
            <w:rStyle w:val="Hyperlink"/>
            <w:rFonts w:ascii="Arial" w:hAnsi="Arial" w:cs="Arial"/>
            <w:sz w:val="24"/>
          </w:rPr>
          <w:t>http://m.raisingchildren.net.au/articles/disabilities_early_intervention.html</w:t>
        </w:r>
      </w:hyperlink>
      <w:r>
        <w:rPr>
          <w:rFonts w:ascii="Arial" w:hAnsi="Arial" w:cs="Arial"/>
          <w:sz w:val="24"/>
        </w:rPr>
        <w:t xml:space="preserve"> [Accessed: 27th April 2018]</w:t>
      </w:r>
    </w:p>
    <w:p w14:paraId="51A3E0A9" w14:textId="77777777" w:rsidR="00F4365E" w:rsidRDefault="00F4365E" w:rsidP="00F4365E">
      <w:pPr>
        <w:spacing w:line="360" w:lineRule="auto"/>
        <w:jc w:val="both"/>
        <w:rPr>
          <w:rFonts w:ascii="Arial" w:hAnsi="Arial" w:cs="Arial"/>
          <w:i/>
          <w:sz w:val="24"/>
        </w:rPr>
      </w:pPr>
      <w:proofErr w:type="spellStart"/>
      <w:r>
        <w:rPr>
          <w:rFonts w:ascii="Arial" w:hAnsi="Arial" w:cs="Arial"/>
          <w:sz w:val="24"/>
        </w:rPr>
        <w:t>Koegel</w:t>
      </w:r>
      <w:proofErr w:type="spellEnd"/>
      <w:r>
        <w:rPr>
          <w:rFonts w:ascii="Arial" w:hAnsi="Arial" w:cs="Arial"/>
          <w:sz w:val="24"/>
        </w:rPr>
        <w:t xml:space="preserve">, K.L, </w:t>
      </w:r>
      <w:proofErr w:type="spellStart"/>
      <w:r>
        <w:rPr>
          <w:rFonts w:ascii="Arial" w:hAnsi="Arial" w:cs="Arial"/>
          <w:sz w:val="24"/>
        </w:rPr>
        <w:t>Koegel</w:t>
      </w:r>
      <w:proofErr w:type="spellEnd"/>
      <w:r>
        <w:rPr>
          <w:rFonts w:ascii="Arial" w:hAnsi="Arial" w:cs="Arial"/>
          <w:sz w:val="24"/>
        </w:rPr>
        <w:t xml:space="preserve">, L.R, Ashbaugh, K and Bradshaw, J. (2014) The importance of early identification and intervention for children with or at risk of autism spectrum disorder. </w:t>
      </w:r>
      <w:r>
        <w:rPr>
          <w:rFonts w:ascii="Arial" w:hAnsi="Arial" w:cs="Arial"/>
          <w:i/>
          <w:sz w:val="24"/>
        </w:rPr>
        <w:t xml:space="preserve">International Journal of Speech-Language Pathology. </w:t>
      </w:r>
      <w:r w:rsidRPr="007E6A11">
        <w:rPr>
          <w:rFonts w:ascii="Arial" w:hAnsi="Arial" w:cs="Arial"/>
          <w:sz w:val="24"/>
        </w:rPr>
        <w:t>16(1), pp.50-56.</w:t>
      </w:r>
      <w:r>
        <w:rPr>
          <w:rFonts w:ascii="Arial" w:hAnsi="Arial" w:cs="Arial"/>
          <w:i/>
          <w:sz w:val="24"/>
        </w:rPr>
        <w:t xml:space="preserve"> </w:t>
      </w:r>
    </w:p>
    <w:p w14:paraId="16EE8A04" w14:textId="77777777" w:rsidR="00F4365E" w:rsidRPr="00A62BD3" w:rsidRDefault="00F4365E" w:rsidP="00F4365E">
      <w:pPr>
        <w:spacing w:line="360" w:lineRule="auto"/>
        <w:jc w:val="both"/>
        <w:rPr>
          <w:rFonts w:ascii="Arial" w:hAnsi="Arial" w:cs="Arial"/>
          <w:i/>
          <w:sz w:val="24"/>
        </w:rPr>
      </w:pPr>
      <w:r>
        <w:rPr>
          <w:rFonts w:ascii="Arial" w:hAnsi="Arial" w:cs="Arial"/>
          <w:sz w:val="24"/>
        </w:rPr>
        <w:t>Backer-</w:t>
      </w:r>
      <w:proofErr w:type="spellStart"/>
      <w:r>
        <w:rPr>
          <w:rFonts w:ascii="Arial" w:hAnsi="Arial" w:cs="Arial"/>
          <w:sz w:val="24"/>
        </w:rPr>
        <w:t>Ericzen</w:t>
      </w:r>
      <w:proofErr w:type="spellEnd"/>
      <w:r>
        <w:rPr>
          <w:rFonts w:ascii="Arial" w:hAnsi="Arial" w:cs="Arial"/>
          <w:sz w:val="24"/>
        </w:rPr>
        <w:t xml:space="preserve">, M.J., </w:t>
      </w:r>
      <w:proofErr w:type="spellStart"/>
      <w:r>
        <w:rPr>
          <w:rFonts w:ascii="Arial" w:hAnsi="Arial" w:cs="Arial"/>
          <w:sz w:val="24"/>
        </w:rPr>
        <w:t>Stahmer</w:t>
      </w:r>
      <w:proofErr w:type="spellEnd"/>
      <w:r>
        <w:rPr>
          <w:rFonts w:ascii="Arial" w:hAnsi="Arial" w:cs="Arial"/>
          <w:sz w:val="24"/>
        </w:rPr>
        <w:t xml:space="preserve">, A. C, and Burns, A. (2007) Child demographics associated with outcome in a community based Pivotal Response Training program. </w:t>
      </w:r>
      <w:r>
        <w:rPr>
          <w:rFonts w:ascii="Arial" w:hAnsi="Arial" w:cs="Arial"/>
          <w:i/>
          <w:sz w:val="24"/>
        </w:rPr>
        <w:t xml:space="preserve">Journal of Positive Behaviour Intervention. </w:t>
      </w:r>
      <w:r w:rsidRPr="00A62BD3">
        <w:rPr>
          <w:rFonts w:ascii="Arial" w:hAnsi="Arial" w:cs="Arial"/>
          <w:sz w:val="24"/>
        </w:rPr>
        <w:t>Volume 9, pp.52-60.</w:t>
      </w:r>
    </w:p>
    <w:p w14:paraId="58316E07" w14:textId="77777777" w:rsidR="00F4365E" w:rsidRDefault="00F4365E" w:rsidP="00F4365E">
      <w:pPr>
        <w:spacing w:line="360" w:lineRule="auto"/>
        <w:jc w:val="both"/>
        <w:rPr>
          <w:rFonts w:ascii="Arial" w:hAnsi="Arial" w:cs="Arial"/>
          <w:sz w:val="24"/>
        </w:rPr>
      </w:pPr>
      <w:r>
        <w:rPr>
          <w:rFonts w:ascii="Arial" w:hAnsi="Arial" w:cs="Arial"/>
          <w:sz w:val="24"/>
        </w:rPr>
        <w:t xml:space="preserve">Education Week. (2016) ‘Studies flag potential downside to inclusion’ </w:t>
      </w:r>
      <w:hyperlink r:id="rId11" w:history="1">
        <w:r w:rsidRPr="00E20C7F">
          <w:rPr>
            <w:rStyle w:val="Hyperlink"/>
            <w:rFonts w:ascii="Arial" w:hAnsi="Arial" w:cs="Arial"/>
            <w:sz w:val="24"/>
          </w:rPr>
          <w:t>https://www.edweek.org/ew/articles/2016/09/07/studies-flag-potential-downside-to-inclusion.html</w:t>
        </w:r>
      </w:hyperlink>
      <w:r>
        <w:rPr>
          <w:rFonts w:ascii="Arial" w:hAnsi="Arial" w:cs="Arial"/>
          <w:sz w:val="24"/>
        </w:rPr>
        <w:t xml:space="preserve"> [Accessed: 03</w:t>
      </w:r>
      <w:r w:rsidRPr="00694ADD">
        <w:rPr>
          <w:rFonts w:ascii="Arial" w:hAnsi="Arial" w:cs="Arial"/>
          <w:sz w:val="24"/>
          <w:vertAlign w:val="superscript"/>
        </w:rPr>
        <w:t>rd</w:t>
      </w:r>
      <w:r>
        <w:rPr>
          <w:rFonts w:ascii="Arial" w:hAnsi="Arial" w:cs="Arial"/>
          <w:sz w:val="24"/>
        </w:rPr>
        <w:t xml:space="preserve"> April 2018]</w:t>
      </w:r>
    </w:p>
    <w:p w14:paraId="7B56F3AE" w14:textId="77777777" w:rsidR="00F4365E" w:rsidRDefault="00F4365E" w:rsidP="00F4365E">
      <w:pPr>
        <w:spacing w:line="360" w:lineRule="auto"/>
        <w:jc w:val="both"/>
        <w:rPr>
          <w:rFonts w:ascii="Arial" w:hAnsi="Arial" w:cs="Arial"/>
          <w:sz w:val="24"/>
        </w:rPr>
      </w:pPr>
      <w:r>
        <w:rPr>
          <w:rFonts w:ascii="Arial" w:hAnsi="Arial" w:cs="Arial"/>
          <w:sz w:val="24"/>
        </w:rPr>
        <w:lastRenderedPageBreak/>
        <w:t xml:space="preserve">Extension. (2015) ‘What is Inclusive Child Care?’ </w:t>
      </w:r>
      <w:hyperlink r:id="rId12" w:history="1">
        <w:r w:rsidRPr="00E20C7F">
          <w:rPr>
            <w:rStyle w:val="Hyperlink"/>
            <w:rFonts w:ascii="Arial" w:hAnsi="Arial" w:cs="Arial"/>
            <w:sz w:val="24"/>
          </w:rPr>
          <w:t>http://articles.extension.org/pages/61602/what-is-inclusive-child-care</w:t>
        </w:r>
      </w:hyperlink>
      <w:r>
        <w:rPr>
          <w:rFonts w:ascii="Arial" w:hAnsi="Arial" w:cs="Arial"/>
          <w:sz w:val="24"/>
        </w:rPr>
        <w:t xml:space="preserve"> [Accessed: 3</w:t>
      </w:r>
      <w:r w:rsidRPr="0033311E">
        <w:rPr>
          <w:rFonts w:ascii="Arial" w:hAnsi="Arial" w:cs="Arial"/>
          <w:sz w:val="24"/>
          <w:vertAlign w:val="superscript"/>
        </w:rPr>
        <w:t>rd</w:t>
      </w:r>
      <w:r>
        <w:rPr>
          <w:rFonts w:ascii="Arial" w:hAnsi="Arial" w:cs="Arial"/>
          <w:sz w:val="24"/>
        </w:rPr>
        <w:t xml:space="preserve"> April 2018]</w:t>
      </w:r>
    </w:p>
    <w:p w14:paraId="51CF650D" w14:textId="77777777" w:rsidR="00F4365E" w:rsidRDefault="00F4365E" w:rsidP="00F4365E">
      <w:pPr>
        <w:spacing w:line="360" w:lineRule="auto"/>
        <w:jc w:val="both"/>
        <w:rPr>
          <w:rFonts w:ascii="Arial" w:hAnsi="Arial" w:cs="Arial"/>
          <w:sz w:val="24"/>
        </w:rPr>
      </w:pPr>
      <w:r>
        <w:rPr>
          <w:rFonts w:ascii="Arial" w:hAnsi="Arial" w:cs="Arial"/>
          <w:sz w:val="24"/>
        </w:rPr>
        <w:t xml:space="preserve">Early Years Foundation Stage. (2006) ‘Unique Child: Inclusive Practice’ </w:t>
      </w:r>
      <w:hyperlink r:id="rId13" w:history="1">
        <w:r w:rsidRPr="00E20C7F">
          <w:rPr>
            <w:rStyle w:val="Hyperlink"/>
            <w:rFonts w:ascii="Arial" w:hAnsi="Arial" w:cs="Arial"/>
            <w:sz w:val="24"/>
          </w:rPr>
          <w:t>http://www.earlyyearsmatters.co.uk/wp-content/uploads/2011/03/eyfs_unique_child_incl_prac1.pdf</w:t>
        </w:r>
      </w:hyperlink>
      <w:r>
        <w:rPr>
          <w:rFonts w:ascii="Arial" w:hAnsi="Arial" w:cs="Arial"/>
          <w:sz w:val="24"/>
        </w:rPr>
        <w:t xml:space="preserve"> [Accessed: 3</w:t>
      </w:r>
      <w:r w:rsidRPr="003806C4">
        <w:rPr>
          <w:rFonts w:ascii="Arial" w:hAnsi="Arial" w:cs="Arial"/>
          <w:sz w:val="24"/>
          <w:vertAlign w:val="superscript"/>
        </w:rPr>
        <w:t>rd</w:t>
      </w:r>
      <w:r>
        <w:rPr>
          <w:rFonts w:ascii="Arial" w:hAnsi="Arial" w:cs="Arial"/>
          <w:sz w:val="24"/>
        </w:rPr>
        <w:t xml:space="preserve"> April 2018]</w:t>
      </w:r>
    </w:p>
    <w:p w14:paraId="1C6493E5" w14:textId="77777777" w:rsidR="00F4365E" w:rsidRDefault="00F4365E" w:rsidP="00F4365E">
      <w:pPr>
        <w:spacing w:line="360" w:lineRule="auto"/>
        <w:jc w:val="both"/>
        <w:rPr>
          <w:rFonts w:ascii="Arial" w:hAnsi="Arial" w:cs="Arial"/>
          <w:sz w:val="24"/>
        </w:rPr>
      </w:pPr>
      <w:proofErr w:type="spellStart"/>
      <w:r>
        <w:rPr>
          <w:rFonts w:ascii="Arial" w:hAnsi="Arial" w:cs="Arial"/>
          <w:sz w:val="24"/>
        </w:rPr>
        <w:t>Belb</w:t>
      </w:r>
      <w:proofErr w:type="spellEnd"/>
      <w:r>
        <w:rPr>
          <w:rFonts w:ascii="Arial" w:hAnsi="Arial" w:cs="Arial"/>
          <w:sz w:val="24"/>
        </w:rPr>
        <w:t xml:space="preserve">. (No Date) ‘SEN Code of Practice’ </w:t>
      </w:r>
      <w:hyperlink r:id="rId14" w:history="1">
        <w:r w:rsidRPr="00C27DF5">
          <w:rPr>
            <w:rStyle w:val="Hyperlink"/>
            <w:rFonts w:ascii="Arial" w:hAnsi="Arial" w:cs="Arial"/>
            <w:sz w:val="24"/>
          </w:rPr>
          <w:t>http://www.belb.org.uk/Downloads/psy_sen_code_of_practice.pdf</w:t>
        </w:r>
      </w:hyperlink>
      <w:r>
        <w:rPr>
          <w:rFonts w:ascii="Arial" w:hAnsi="Arial" w:cs="Arial"/>
          <w:sz w:val="24"/>
        </w:rPr>
        <w:t xml:space="preserve"> [Accessed: 9</w:t>
      </w:r>
      <w:r w:rsidRPr="00697C40">
        <w:rPr>
          <w:rFonts w:ascii="Arial" w:hAnsi="Arial" w:cs="Arial"/>
          <w:sz w:val="24"/>
          <w:vertAlign w:val="superscript"/>
        </w:rPr>
        <w:t>th</w:t>
      </w:r>
      <w:r>
        <w:rPr>
          <w:rFonts w:ascii="Arial" w:hAnsi="Arial" w:cs="Arial"/>
          <w:sz w:val="24"/>
        </w:rPr>
        <w:t xml:space="preserve"> May 2018]</w:t>
      </w:r>
    </w:p>
    <w:p w14:paraId="598A6872" w14:textId="77777777" w:rsidR="00F4365E" w:rsidRDefault="00F4365E" w:rsidP="00F4365E">
      <w:pPr>
        <w:spacing w:line="360" w:lineRule="auto"/>
        <w:jc w:val="both"/>
        <w:rPr>
          <w:rFonts w:ascii="Arial" w:hAnsi="Arial" w:cs="Arial"/>
          <w:sz w:val="24"/>
        </w:rPr>
      </w:pPr>
      <w:r>
        <w:rPr>
          <w:rFonts w:ascii="Arial" w:hAnsi="Arial" w:cs="Arial"/>
          <w:sz w:val="24"/>
        </w:rPr>
        <w:t xml:space="preserve">Legislation.gov.uk. (No Date) ‘Education Act 1996’ </w:t>
      </w:r>
      <w:hyperlink r:id="rId15" w:history="1">
        <w:r w:rsidRPr="00C27DF5">
          <w:rPr>
            <w:rStyle w:val="Hyperlink"/>
            <w:rFonts w:ascii="Arial" w:hAnsi="Arial" w:cs="Arial"/>
            <w:sz w:val="24"/>
          </w:rPr>
          <w:t>https://www.legislation.gov.uk/ukpga/1996/56/contents</w:t>
        </w:r>
      </w:hyperlink>
      <w:r>
        <w:rPr>
          <w:rFonts w:ascii="Arial" w:hAnsi="Arial" w:cs="Arial"/>
          <w:sz w:val="24"/>
        </w:rPr>
        <w:t xml:space="preserve"> [Accessed: 9</w:t>
      </w:r>
      <w:r w:rsidRPr="0084271B">
        <w:rPr>
          <w:rFonts w:ascii="Arial" w:hAnsi="Arial" w:cs="Arial"/>
          <w:sz w:val="24"/>
          <w:vertAlign w:val="superscript"/>
        </w:rPr>
        <w:t>th</w:t>
      </w:r>
      <w:r>
        <w:rPr>
          <w:rFonts w:ascii="Arial" w:hAnsi="Arial" w:cs="Arial"/>
          <w:sz w:val="24"/>
        </w:rPr>
        <w:t xml:space="preserve"> May]</w:t>
      </w:r>
    </w:p>
    <w:p w14:paraId="2DD5B65B" w14:textId="77777777" w:rsidR="00F4365E" w:rsidRDefault="00F4365E" w:rsidP="00F4365E">
      <w:pPr>
        <w:spacing w:line="360" w:lineRule="auto"/>
        <w:jc w:val="both"/>
        <w:rPr>
          <w:rFonts w:ascii="Arial" w:hAnsi="Arial" w:cs="Arial"/>
          <w:sz w:val="24"/>
        </w:rPr>
      </w:pPr>
      <w:hyperlink r:id="rId16" w:history="1">
        <w:r w:rsidRPr="00C27DF5">
          <w:rPr>
            <w:rStyle w:val="Hyperlink"/>
            <w:rFonts w:ascii="Arial" w:hAnsi="Arial" w:cs="Arial"/>
            <w:sz w:val="24"/>
          </w:rPr>
          <w:t>www.parliment.uk</w:t>
        </w:r>
      </w:hyperlink>
      <w:r>
        <w:rPr>
          <w:rFonts w:ascii="Arial" w:hAnsi="Arial" w:cs="Arial"/>
          <w:sz w:val="24"/>
        </w:rPr>
        <w:t xml:space="preserve">. (2006) ‘Select Committee on Education and Skills Third Report’ </w:t>
      </w:r>
      <w:hyperlink r:id="rId17" w:history="1">
        <w:r w:rsidRPr="00C27DF5">
          <w:rPr>
            <w:rStyle w:val="Hyperlink"/>
            <w:rFonts w:ascii="Arial" w:hAnsi="Arial" w:cs="Arial"/>
            <w:sz w:val="24"/>
          </w:rPr>
          <w:t>https://publications.parliament.uk/pa/cm200506/cmselect/cmeduski/478/47805.htm</w:t>
        </w:r>
      </w:hyperlink>
      <w:r>
        <w:rPr>
          <w:rFonts w:ascii="Arial" w:hAnsi="Arial" w:cs="Arial"/>
          <w:sz w:val="24"/>
        </w:rPr>
        <w:t xml:space="preserve"> [Accessed: 9</w:t>
      </w:r>
      <w:r w:rsidRPr="005E2B19">
        <w:rPr>
          <w:rFonts w:ascii="Arial" w:hAnsi="Arial" w:cs="Arial"/>
          <w:sz w:val="24"/>
          <w:vertAlign w:val="superscript"/>
        </w:rPr>
        <w:t>th</w:t>
      </w:r>
      <w:r>
        <w:rPr>
          <w:rFonts w:ascii="Arial" w:hAnsi="Arial" w:cs="Arial"/>
          <w:sz w:val="24"/>
        </w:rPr>
        <w:t xml:space="preserve"> May 2018]</w:t>
      </w:r>
    </w:p>
    <w:p w14:paraId="7AC18BD5" w14:textId="77777777" w:rsidR="00F4365E" w:rsidRDefault="00F4365E" w:rsidP="00F4365E">
      <w:pPr>
        <w:spacing w:line="360" w:lineRule="auto"/>
        <w:jc w:val="both"/>
        <w:rPr>
          <w:rFonts w:ascii="Arial" w:hAnsi="Arial" w:cs="Arial"/>
          <w:sz w:val="24"/>
        </w:rPr>
      </w:pPr>
      <w:r>
        <w:rPr>
          <w:rFonts w:ascii="Arial" w:hAnsi="Arial" w:cs="Arial"/>
          <w:sz w:val="24"/>
        </w:rPr>
        <w:t xml:space="preserve">Barton, L. (2005) </w:t>
      </w:r>
      <w:r w:rsidRPr="005E2B19">
        <w:rPr>
          <w:rFonts w:ascii="Arial" w:hAnsi="Arial" w:cs="Arial"/>
          <w:i/>
          <w:sz w:val="24"/>
        </w:rPr>
        <w:t>Special Educational Need: An alternative look</w:t>
      </w:r>
      <w:r>
        <w:rPr>
          <w:rFonts w:ascii="Arial" w:hAnsi="Arial" w:cs="Arial"/>
          <w:sz w:val="24"/>
        </w:rPr>
        <w:t xml:space="preserve">. ‘A response to Warnock, M. 2005: Special Educational Needs – A New Look’ </w:t>
      </w:r>
      <w:hyperlink r:id="rId18" w:history="1">
        <w:r w:rsidRPr="00C27DF5">
          <w:rPr>
            <w:rStyle w:val="Hyperlink"/>
            <w:rFonts w:ascii="Arial" w:hAnsi="Arial" w:cs="Arial"/>
            <w:sz w:val="24"/>
          </w:rPr>
          <w:t>https://disability-studies.leeds.ac.uk/wp-content/uploads/sites/40/library/Barton-Warnock.pdf</w:t>
        </w:r>
      </w:hyperlink>
      <w:r>
        <w:rPr>
          <w:rFonts w:ascii="Arial" w:hAnsi="Arial" w:cs="Arial"/>
          <w:sz w:val="24"/>
        </w:rPr>
        <w:t xml:space="preserve"> [Accessed: 9</w:t>
      </w:r>
      <w:r w:rsidRPr="005E2B19">
        <w:rPr>
          <w:rFonts w:ascii="Arial" w:hAnsi="Arial" w:cs="Arial"/>
          <w:sz w:val="24"/>
          <w:vertAlign w:val="superscript"/>
        </w:rPr>
        <w:t>th</w:t>
      </w:r>
      <w:r>
        <w:rPr>
          <w:rFonts w:ascii="Arial" w:hAnsi="Arial" w:cs="Arial"/>
          <w:sz w:val="24"/>
        </w:rPr>
        <w:t xml:space="preserve"> May 2018]</w:t>
      </w:r>
    </w:p>
    <w:p w14:paraId="6E1E7538" w14:textId="77777777" w:rsidR="00F4365E" w:rsidRDefault="00F4365E" w:rsidP="00F4365E">
      <w:pPr>
        <w:spacing w:line="360" w:lineRule="auto"/>
        <w:jc w:val="both"/>
        <w:rPr>
          <w:rFonts w:ascii="Arial" w:hAnsi="Arial" w:cs="Arial"/>
          <w:sz w:val="24"/>
        </w:rPr>
      </w:pPr>
      <w:r>
        <w:rPr>
          <w:rFonts w:ascii="Arial" w:hAnsi="Arial" w:cs="Arial"/>
          <w:sz w:val="24"/>
        </w:rPr>
        <w:t xml:space="preserve">Special Educational Need. (2001) ‘Code of Practice’ </w:t>
      </w:r>
      <w:hyperlink r:id="rId19" w:history="1">
        <w:r w:rsidRPr="00C27DF5">
          <w:rPr>
            <w:rStyle w:val="Hyperlink"/>
            <w:rFonts w:ascii="Arial" w:hAnsi="Arial" w:cs="Arial"/>
            <w:sz w:val="24"/>
          </w:rPr>
          <w:t>http://webarchive.nationalarchives.gov.uk/20130322035715/https://www.education.gov.uk/publications/eOrderingDownload/DfES%200581%20200MIG2228.pdf</w:t>
        </w:r>
      </w:hyperlink>
      <w:r>
        <w:rPr>
          <w:rFonts w:ascii="Arial" w:hAnsi="Arial" w:cs="Arial"/>
          <w:sz w:val="24"/>
        </w:rPr>
        <w:t xml:space="preserve"> [Accessed: 9</w:t>
      </w:r>
      <w:r w:rsidRPr="005E2B19">
        <w:rPr>
          <w:rFonts w:ascii="Arial" w:hAnsi="Arial" w:cs="Arial"/>
          <w:sz w:val="24"/>
          <w:vertAlign w:val="superscript"/>
        </w:rPr>
        <w:t>th</w:t>
      </w:r>
      <w:r>
        <w:rPr>
          <w:rFonts w:ascii="Arial" w:hAnsi="Arial" w:cs="Arial"/>
          <w:sz w:val="24"/>
        </w:rPr>
        <w:t xml:space="preserve"> May 2018]</w:t>
      </w:r>
    </w:p>
    <w:p w14:paraId="2183D583" w14:textId="77777777" w:rsidR="00F4365E" w:rsidRDefault="00F4365E" w:rsidP="00F4365E">
      <w:pPr>
        <w:spacing w:line="360" w:lineRule="auto"/>
        <w:jc w:val="both"/>
        <w:rPr>
          <w:rFonts w:ascii="Arial" w:hAnsi="Arial" w:cs="Arial"/>
          <w:sz w:val="24"/>
        </w:rPr>
      </w:pPr>
      <w:r>
        <w:rPr>
          <w:rFonts w:ascii="Arial" w:hAnsi="Arial" w:cs="Arial"/>
          <w:sz w:val="24"/>
        </w:rPr>
        <w:t xml:space="preserve">Special Educational Need. (2004) </w:t>
      </w:r>
      <w:r w:rsidRPr="00A70496">
        <w:rPr>
          <w:rFonts w:ascii="Arial" w:hAnsi="Arial" w:cs="Arial"/>
          <w:i/>
          <w:sz w:val="24"/>
        </w:rPr>
        <w:t>Code of Practice for Wales</w:t>
      </w:r>
      <w:r>
        <w:rPr>
          <w:rFonts w:ascii="Arial" w:hAnsi="Arial" w:cs="Arial"/>
          <w:sz w:val="24"/>
        </w:rPr>
        <w:t>. Crown: Cardiff.</w:t>
      </w:r>
    </w:p>
    <w:p w14:paraId="59A2D948" w14:textId="77777777" w:rsidR="00F4365E" w:rsidRDefault="00F4365E" w:rsidP="00F4365E">
      <w:pPr>
        <w:spacing w:line="360" w:lineRule="auto"/>
        <w:jc w:val="both"/>
        <w:rPr>
          <w:rFonts w:ascii="Arial" w:hAnsi="Arial" w:cs="Arial"/>
          <w:sz w:val="24"/>
        </w:rPr>
      </w:pPr>
      <w:r>
        <w:rPr>
          <w:rFonts w:ascii="Arial" w:hAnsi="Arial" w:cs="Arial"/>
          <w:sz w:val="24"/>
        </w:rPr>
        <w:t xml:space="preserve">The commitment from the children’s plan. (2009) </w:t>
      </w:r>
      <w:r w:rsidRPr="00A70496">
        <w:rPr>
          <w:rFonts w:ascii="Arial" w:hAnsi="Arial" w:cs="Arial"/>
          <w:i/>
          <w:sz w:val="24"/>
        </w:rPr>
        <w:t>United Nations Convention on the Rights of the Child: Priorities for action.</w:t>
      </w:r>
      <w:r>
        <w:rPr>
          <w:rFonts w:ascii="Arial" w:hAnsi="Arial" w:cs="Arial"/>
          <w:sz w:val="24"/>
        </w:rPr>
        <w:t xml:space="preserve"> Crown: Nottingham.</w:t>
      </w:r>
    </w:p>
    <w:p w14:paraId="57767F10" w14:textId="77777777" w:rsidR="00F4365E" w:rsidRDefault="00F4365E" w:rsidP="00F4365E">
      <w:pPr>
        <w:spacing w:line="360" w:lineRule="auto"/>
        <w:jc w:val="both"/>
        <w:rPr>
          <w:rFonts w:ascii="Arial" w:hAnsi="Arial" w:cs="Arial"/>
          <w:sz w:val="24"/>
        </w:rPr>
      </w:pPr>
      <w:r>
        <w:rPr>
          <w:rFonts w:ascii="Arial" w:hAnsi="Arial" w:cs="Arial"/>
          <w:sz w:val="24"/>
        </w:rPr>
        <w:t xml:space="preserve">The National Autistic Society. (2018) ‘Social stories and comic strip conversations’ </w:t>
      </w:r>
      <w:hyperlink r:id="rId20" w:history="1">
        <w:r w:rsidRPr="00C27DF5">
          <w:rPr>
            <w:rStyle w:val="Hyperlink"/>
            <w:rFonts w:ascii="Arial" w:hAnsi="Arial" w:cs="Arial"/>
            <w:sz w:val="24"/>
          </w:rPr>
          <w:t>http://www.autism.org.uk/about/strategies/social-stories-comic-strips.aspx</w:t>
        </w:r>
      </w:hyperlink>
      <w:r>
        <w:rPr>
          <w:rFonts w:ascii="Arial" w:hAnsi="Arial" w:cs="Arial"/>
          <w:sz w:val="24"/>
        </w:rPr>
        <w:t xml:space="preserve"> [Accessed: 9</w:t>
      </w:r>
      <w:r w:rsidRPr="00A70496">
        <w:rPr>
          <w:rFonts w:ascii="Arial" w:hAnsi="Arial" w:cs="Arial"/>
          <w:sz w:val="24"/>
          <w:vertAlign w:val="superscript"/>
        </w:rPr>
        <w:t>th</w:t>
      </w:r>
      <w:r>
        <w:rPr>
          <w:rFonts w:ascii="Arial" w:hAnsi="Arial" w:cs="Arial"/>
          <w:sz w:val="24"/>
        </w:rPr>
        <w:t xml:space="preserve"> May 2018]</w:t>
      </w:r>
    </w:p>
    <w:p w14:paraId="77F575D4" w14:textId="77777777" w:rsidR="00F4365E" w:rsidRDefault="00F4365E" w:rsidP="00F4365E">
      <w:pPr>
        <w:spacing w:line="360" w:lineRule="auto"/>
        <w:jc w:val="both"/>
        <w:rPr>
          <w:rFonts w:ascii="Arial" w:hAnsi="Arial" w:cs="Arial"/>
          <w:sz w:val="24"/>
        </w:rPr>
      </w:pPr>
      <w:r w:rsidRPr="00A70496">
        <w:rPr>
          <w:rFonts w:ascii="Arial" w:hAnsi="Arial" w:cs="Arial"/>
          <w:sz w:val="24"/>
        </w:rPr>
        <w:lastRenderedPageBreak/>
        <w:t xml:space="preserve">Baron-Cohen, S. (1988). </w:t>
      </w:r>
      <w:r w:rsidRPr="002F0D3F">
        <w:rPr>
          <w:rFonts w:ascii="Arial" w:hAnsi="Arial" w:cs="Arial"/>
          <w:sz w:val="24"/>
        </w:rPr>
        <w:t>Social and pragmatic deficits in autism: cognitive or affective</w:t>
      </w:r>
      <w:r w:rsidRPr="00A70496">
        <w:rPr>
          <w:rFonts w:ascii="Arial" w:hAnsi="Arial" w:cs="Arial"/>
          <w:sz w:val="24"/>
        </w:rPr>
        <w:t xml:space="preserve">? </w:t>
      </w:r>
      <w:r w:rsidRPr="002F0D3F">
        <w:rPr>
          <w:rFonts w:ascii="Arial" w:hAnsi="Arial" w:cs="Arial"/>
          <w:i/>
          <w:sz w:val="24"/>
        </w:rPr>
        <w:t>Journal of Autism and Developmental Disorders</w:t>
      </w:r>
      <w:r w:rsidRPr="00A70496">
        <w:rPr>
          <w:rFonts w:ascii="Arial" w:hAnsi="Arial" w:cs="Arial"/>
          <w:sz w:val="24"/>
        </w:rPr>
        <w:t xml:space="preserve">, </w:t>
      </w:r>
      <w:r>
        <w:rPr>
          <w:rFonts w:ascii="Arial" w:hAnsi="Arial" w:cs="Arial"/>
          <w:sz w:val="24"/>
        </w:rPr>
        <w:t xml:space="preserve">Volume. </w:t>
      </w:r>
      <w:r w:rsidRPr="00A70496">
        <w:rPr>
          <w:rFonts w:ascii="Arial" w:hAnsi="Arial" w:cs="Arial"/>
          <w:sz w:val="24"/>
        </w:rPr>
        <w:t>18, 379-402.</w:t>
      </w:r>
    </w:p>
    <w:p w14:paraId="1EB6513C" w14:textId="77777777" w:rsidR="00F4365E" w:rsidRPr="002F0D3F" w:rsidRDefault="00F4365E" w:rsidP="00F4365E">
      <w:pPr>
        <w:spacing w:line="360" w:lineRule="auto"/>
        <w:jc w:val="both"/>
        <w:rPr>
          <w:rFonts w:ascii="Arial" w:hAnsi="Arial" w:cs="Arial"/>
          <w:sz w:val="24"/>
        </w:rPr>
      </w:pPr>
      <w:r>
        <w:rPr>
          <w:rFonts w:ascii="Arial" w:hAnsi="Arial" w:cs="Arial"/>
          <w:sz w:val="24"/>
        </w:rPr>
        <w:t xml:space="preserve">Gray, A. C. and Garand, D. J. (1993) </w:t>
      </w:r>
      <w:r w:rsidRPr="002F0D3F">
        <w:rPr>
          <w:rFonts w:ascii="Arial" w:hAnsi="Arial" w:cs="Arial"/>
          <w:sz w:val="24"/>
        </w:rPr>
        <w:t>Social Stories: Improving Responses of Students with Autism with Accurate Social Information.</w:t>
      </w:r>
      <w:r>
        <w:rPr>
          <w:rFonts w:ascii="Arial" w:hAnsi="Arial" w:cs="Arial"/>
          <w:i/>
          <w:sz w:val="24"/>
        </w:rPr>
        <w:t xml:space="preserve"> Focus on Autistic Behaviour. </w:t>
      </w:r>
      <w:r>
        <w:rPr>
          <w:rFonts w:ascii="Arial" w:hAnsi="Arial" w:cs="Arial"/>
          <w:sz w:val="24"/>
        </w:rPr>
        <w:t>Vol. 8, Issue. 1.</w:t>
      </w:r>
    </w:p>
    <w:p w14:paraId="53573127" w14:textId="77777777" w:rsidR="00F4365E" w:rsidRDefault="00F4365E" w:rsidP="00F4365E">
      <w:pPr>
        <w:spacing w:line="360" w:lineRule="auto"/>
        <w:jc w:val="both"/>
        <w:rPr>
          <w:rFonts w:ascii="Arial" w:hAnsi="Arial" w:cs="Arial"/>
          <w:sz w:val="24"/>
        </w:rPr>
      </w:pPr>
      <w:proofErr w:type="spellStart"/>
      <w:r w:rsidRPr="00DC4F3F">
        <w:rPr>
          <w:rFonts w:ascii="Arial" w:hAnsi="Arial" w:cs="Arial"/>
          <w:sz w:val="24"/>
        </w:rPr>
        <w:t>Romski</w:t>
      </w:r>
      <w:proofErr w:type="spellEnd"/>
      <w:r w:rsidRPr="00DC4F3F">
        <w:rPr>
          <w:rFonts w:ascii="Arial" w:hAnsi="Arial" w:cs="Arial"/>
          <w:sz w:val="24"/>
        </w:rPr>
        <w:t xml:space="preserve">, M. A., &amp; </w:t>
      </w:r>
      <w:proofErr w:type="spellStart"/>
      <w:r w:rsidRPr="00DC4F3F">
        <w:rPr>
          <w:rFonts w:ascii="Arial" w:hAnsi="Arial" w:cs="Arial"/>
          <w:sz w:val="24"/>
        </w:rPr>
        <w:t>Sevcik</w:t>
      </w:r>
      <w:proofErr w:type="spellEnd"/>
      <w:r w:rsidRPr="00DC4F3F">
        <w:rPr>
          <w:rFonts w:ascii="Arial" w:hAnsi="Arial" w:cs="Arial"/>
          <w:sz w:val="24"/>
        </w:rPr>
        <w:t>, R. A. (2005). Augmentative communication and early intervention: Myths and realities. Infants</w:t>
      </w:r>
      <w:r>
        <w:rPr>
          <w:rFonts w:ascii="Arial" w:hAnsi="Arial" w:cs="Arial"/>
          <w:sz w:val="24"/>
        </w:rPr>
        <w:t xml:space="preserve">. </w:t>
      </w:r>
    </w:p>
    <w:p w14:paraId="53059483" w14:textId="77777777" w:rsidR="00F4365E" w:rsidRDefault="00F4365E" w:rsidP="00F4365E">
      <w:pPr>
        <w:spacing w:line="360" w:lineRule="auto"/>
        <w:jc w:val="both"/>
        <w:rPr>
          <w:rFonts w:ascii="Arial" w:hAnsi="Arial" w:cs="Arial"/>
          <w:sz w:val="24"/>
        </w:rPr>
      </w:pPr>
      <w:proofErr w:type="spellStart"/>
      <w:r>
        <w:rPr>
          <w:rFonts w:ascii="Arial" w:hAnsi="Arial" w:cs="Arial"/>
          <w:sz w:val="24"/>
        </w:rPr>
        <w:t>Meaden</w:t>
      </w:r>
      <w:proofErr w:type="spellEnd"/>
      <w:r>
        <w:rPr>
          <w:rFonts w:ascii="Arial" w:hAnsi="Arial" w:cs="Arial"/>
          <w:sz w:val="24"/>
        </w:rPr>
        <w:t xml:space="preserve"> H. et al. (2011)</w:t>
      </w:r>
      <w:r w:rsidRPr="001E4152">
        <w:rPr>
          <w:rFonts w:ascii="Arial" w:hAnsi="Arial" w:cs="Arial"/>
          <w:i/>
          <w:sz w:val="24"/>
        </w:rPr>
        <w:t xml:space="preserve"> Using Visual Supports </w:t>
      </w:r>
      <w:proofErr w:type="gramStart"/>
      <w:r w:rsidRPr="001E4152">
        <w:rPr>
          <w:rFonts w:ascii="Arial" w:hAnsi="Arial" w:cs="Arial"/>
          <w:i/>
          <w:sz w:val="24"/>
        </w:rPr>
        <w:t>With</w:t>
      </w:r>
      <w:proofErr w:type="gramEnd"/>
      <w:r w:rsidRPr="001E4152">
        <w:rPr>
          <w:rFonts w:ascii="Arial" w:hAnsi="Arial" w:cs="Arial"/>
          <w:i/>
          <w:sz w:val="24"/>
        </w:rPr>
        <w:t xml:space="preserve"> Young Children With Autism Spectrum Disorder</w:t>
      </w:r>
      <w:r>
        <w:rPr>
          <w:rFonts w:ascii="Arial" w:hAnsi="Arial" w:cs="Arial"/>
          <w:sz w:val="24"/>
        </w:rPr>
        <w:t xml:space="preserve">. </w:t>
      </w:r>
      <w:hyperlink r:id="rId21" w:history="1">
        <w:r w:rsidRPr="00C27DF5">
          <w:rPr>
            <w:rStyle w:val="Hyperlink"/>
            <w:rFonts w:ascii="Arial" w:hAnsi="Arial" w:cs="Arial"/>
            <w:sz w:val="24"/>
          </w:rPr>
          <w:t>http://journals.sagepub.com/doi/pdf/10.1177/004005991104300603</w:t>
        </w:r>
      </w:hyperlink>
      <w:r>
        <w:rPr>
          <w:rFonts w:ascii="Arial" w:hAnsi="Arial" w:cs="Arial"/>
          <w:sz w:val="24"/>
        </w:rPr>
        <w:t xml:space="preserve"> [Accessed: 10</w:t>
      </w:r>
      <w:r w:rsidRPr="001E4152">
        <w:rPr>
          <w:rFonts w:ascii="Arial" w:hAnsi="Arial" w:cs="Arial"/>
          <w:sz w:val="24"/>
          <w:vertAlign w:val="superscript"/>
        </w:rPr>
        <w:t>th</w:t>
      </w:r>
      <w:r>
        <w:rPr>
          <w:rFonts w:ascii="Arial" w:hAnsi="Arial" w:cs="Arial"/>
          <w:sz w:val="24"/>
        </w:rPr>
        <w:t xml:space="preserve"> May 2018]</w:t>
      </w:r>
    </w:p>
    <w:p w14:paraId="181F3C49" w14:textId="77777777" w:rsidR="00F4365E" w:rsidRDefault="00F4365E" w:rsidP="00F4365E">
      <w:pPr>
        <w:spacing w:line="360" w:lineRule="auto"/>
        <w:jc w:val="both"/>
        <w:rPr>
          <w:rFonts w:ascii="Arial" w:hAnsi="Arial" w:cs="Arial"/>
          <w:sz w:val="24"/>
        </w:rPr>
      </w:pPr>
      <w:r>
        <w:rPr>
          <w:rFonts w:ascii="Arial" w:hAnsi="Arial" w:cs="Arial"/>
          <w:sz w:val="24"/>
        </w:rPr>
        <w:t xml:space="preserve">Autism Toolbox. (2009) ‘Visual Supports – What are they?’ </w:t>
      </w:r>
      <w:hyperlink r:id="rId22" w:history="1">
        <w:r w:rsidRPr="00C27DF5">
          <w:rPr>
            <w:rStyle w:val="Hyperlink"/>
            <w:rFonts w:ascii="Arial" w:hAnsi="Arial" w:cs="Arial"/>
            <w:sz w:val="24"/>
          </w:rPr>
          <w:t>http://www.autismtoolbox.co.uk/supporting-pupils/visual-supports/</w:t>
        </w:r>
      </w:hyperlink>
      <w:r>
        <w:rPr>
          <w:rFonts w:ascii="Arial" w:hAnsi="Arial" w:cs="Arial"/>
          <w:sz w:val="24"/>
        </w:rPr>
        <w:t xml:space="preserve"> [Accessed: 10</w:t>
      </w:r>
      <w:r w:rsidRPr="001E4152">
        <w:rPr>
          <w:rFonts w:ascii="Arial" w:hAnsi="Arial" w:cs="Arial"/>
          <w:sz w:val="24"/>
          <w:vertAlign w:val="superscript"/>
        </w:rPr>
        <w:t>th</w:t>
      </w:r>
      <w:r>
        <w:rPr>
          <w:rFonts w:ascii="Arial" w:hAnsi="Arial" w:cs="Arial"/>
          <w:sz w:val="24"/>
        </w:rPr>
        <w:t xml:space="preserve"> May 2018]</w:t>
      </w:r>
    </w:p>
    <w:p w14:paraId="01587612" w14:textId="77777777" w:rsidR="00F4365E" w:rsidRDefault="00F4365E" w:rsidP="00F4365E">
      <w:pPr>
        <w:spacing w:line="360" w:lineRule="auto"/>
        <w:jc w:val="both"/>
        <w:rPr>
          <w:rFonts w:ascii="Arial" w:hAnsi="Arial" w:cs="Arial"/>
          <w:sz w:val="24"/>
        </w:rPr>
      </w:pPr>
      <w:r>
        <w:rPr>
          <w:rFonts w:ascii="Arial" w:hAnsi="Arial" w:cs="Arial"/>
          <w:sz w:val="24"/>
        </w:rPr>
        <w:t xml:space="preserve">Engler, B. (2009) </w:t>
      </w:r>
      <w:r w:rsidRPr="001E4152">
        <w:rPr>
          <w:rFonts w:ascii="Arial" w:hAnsi="Arial" w:cs="Arial"/>
          <w:i/>
          <w:sz w:val="24"/>
        </w:rPr>
        <w:t>Personality Theories</w:t>
      </w:r>
      <w:r>
        <w:rPr>
          <w:rFonts w:ascii="Arial" w:hAnsi="Arial" w:cs="Arial"/>
          <w:i/>
          <w:sz w:val="24"/>
        </w:rPr>
        <w:t xml:space="preserve">. </w:t>
      </w:r>
      <w:r>
        <w:rPr>
          <w:rFonts w:ascii="Arial" w:hAnsi="Arial" w:cs="Arial"/>
          <w:sz w:val="24"/>
        </w:rPr>
        <w:t>8</w:t>
      </w:r>
      <w:r w:rsidRPr="001E4152">
        <w:rPr>
          <w:rFonts w:ascii="Arial" w:hAnsi="Arial" w:cs="Arial"/>
          <w:sz w:val="24"/>
          <w:vertAlign w:val="superscript"/>
        </w:rPr>
        <w:t>th</w:t>
      </w:r>
      <w:r>
        <w:rPr>
          <w:rFonts w:ascii="Arial" w:hAnsi="Arial" w:cs="Arial"/>
          <w:sz w:val="24"/>
        </w:rPr>
        <w:t xml:space="preserve"> Ed. p.p. 222. Houghton Mifflin Harcourt Publishing Company: Boston.</w:t>
      </w:r>
    </w:p>
    <w:p w14:paraId="39B630D5" w14:textId="77777777" w:rsidR="00F4365E" w:rsidRDefault="00F4365E" w:rsidP="00F4365E">
      <w:pPr>
        <w:spacing w:line="360" w:lineRule="auto"/>
        <w:jc w:val="both"/>
        <w:rPr>
          <w:rFonts w:ascii="Arial" w:hAnsi="Arial" w:cs="Arial"/>
          <w:sz w:val="24"/>
        </w:rPr>
      </w:pPr>
      <w:r>
        <w:rPr>
          <w:rFonts w:ascii="Arial" w:hAnsi="Arial" w:cs="Arial"/>
          <w:sz w:val="24"/>
        </w:rPr>
        <w:t xml:space="preserve">Michigan State University. (2015) ‘One upon a social story: Advantages, writing and presenting social stories’ </w:t>
      </w:r>
      <w:hyperlink r:id="rId23" w:history="1">
        <w:r w:rsidRPr="00C27DF5">
          <w:rPr>
            <w:rStyle w:val="Hyperlink"/>
            <w:rFonts w:ascii="Arial" w:hAnsi="Arial" w:cs="Arial"/>
            <w:sz w:val="24"/>
          </w:rPr>
          <w:t>http://msue.anr.msu.edu/news/once_upon_a_social_story_advantages_writing_and_presenting_social_stories</w:t>
        </w:r>
      </w:hyperlink>
      <w:r>
        <w:rPr>
          <w:rFonts w:ascii="Arial" w:hAnsi="Arial" w:cs="Arial"/>
          <w:sz w:val="24"/>
        </w:rPr>
        <w:t xml:space="preserve"> [Accessed: 10</w:t>
      </w:r>
      <w:r w:rsidRPr="00622C4F">
        <w:rPr>
          <w:rFonts w:ascii="Arial" w:hAnsi="Arial" w:cs="Arial"/>
          <w:sz w:val="24"/>
          <w:vertAlign w:val="superscript"/>
        </w:rPr>
        <w:t>th</w:t>
      </w:r>
      <w:r>
        <w:rPr>
          <w:rFonts w:ascii="Arial" w:hAnsi="Arial" w:cs="Arial"/>
          <w:sz w:val="24"/>
        </w:rPr>
        <w:t xml:space="preserve"> May 2018]</w:t>
      </w:r>
    </w:p>
    <w:p w14:paraId="1D7C403C" w14:textId="77777777" w:rsidR="00F4365E" w:rsidRDefault="00F4365E" w:rsidP="00F4365E">
      <w:pPr>
        <w:spacing w:line="360" w:lineRule="auto"/>
        <w:jc w:val="both"/>
        <w:rPr>
          <w:rFonts w:ascii="Arial" w:hAnsi="Arial" w:cs="Arial"/>
          <w:sz w:val="24"/>
        </w:rPr>
      </w:pPr>
      <w:r>
        <w:rPr>
          <w:rFonts w:ascii="Arial" w:hAnsi="Arial" w:cs="Arial"/>
          <w:sz w:val="24"/>
        </w:rPr>
        <w:t xml:space="preserve">Ha, S., Sohn, I.J., Kim, N. and </w:t>
      </w:r>
      <w:proofErr w:type="spellStart"/>
      <w:r>
        <w:rPr>
          <w:rFonts w:ascii="Arial" w:hAnsi="Arial" w:cs="Arial"/>
          <w:sz w:val="24"/>
        </w:rPr>
        <w:t>Cheon</w:t>
      </w:r>
      <w:proofErr w:type="spellEnd"/>
      <w:r>
        <w:rPr>
          <w:rFonts w:ascii="Arial" w:hAnsi="Arial" w:cs="Arial"/>
          <w:sz w:val="24"/>
        </w:rPr>
        <w:t xml:space="preserve">, K.A. (2015) Characteristics of brains in autism spectrum disorder: structure, function and connectivity across the lifespan. </w:t>
      </w:r>
      <w:r w:rsidRPr="002B06AF">
        <w:rPr>
          <w:rFonts w:ascii="Arial" w:hAnsi="Arial" w:cs="Arial"/>
          <w:i/>
          <w:sz w:val="24"/>
        </w:rPr>
        <w:t>Experimental neurobiology</w:t>
      </w:r>
      <w:r>
        <w:rPr>
          <w:rFonts w:ascii="Arial" w:hAnsi="Arial" w:cs="Arial"/>
          <w:sz w:val="24"/>
        </w:rPr>
        <w:t>, 24(4), pp.273-284.</w:t>
      </w:r>
    </w:p>
    <w:p w14:paraId="42B90F78" w14:textId="77777777" w:rsidR="00F4365E" w:rsidRDefault="00F4365E" w:rsidP="00F4365E">
      <w:pPr>
        <w:spacing w:line="360" w:lineRule="auto"/>
        <w:jc w:val="both"/>
        <w:rPr>
          <w:rFonts w:ascii="Arial" w:hAnsi="Arial" w:cs="Arial"/>
          <w:sz w:val="24"/>
        </w:rPr>
      </w:pPr>
      <w:r>
        <w:rPr>
          <w:rFonts w:ascii="Arial" w:hAnsi="Arial" w:cs="Arial"/>
          <w:sz w:val="24"/>
        </w:rPr>
        <w:t xml:space="preserve">NHS </w:t>
      </w:r>
      <w:proofErr w:type="gramStart"/>
      <w:r>
        <w:rPr>
          <w:rFonts w:ascii="Arial" w:hAnsi="Arial" w:cs="Arial"/>
          <w:sz w:val="24"/>
        </w:rPr>
        <w:t>inform</w:t>
      </w:r>
      <w:proofErr w:type="gramEnd"/>
      <w:r>
        <w:rPr>
          <w:rFonts w:ascii="Arial" w:hAnsi="Arial" w:cs="Arial"/>
          <w:sz w:val="24"/>
        </w:rPr>
        <w:t xml:space="preserve">. (2018) ‘Autism Spectrum Disorder (ASD)’ </w:t>
      </w:r>
      <w:hyperlink r:id="rId24" w:history="1">
        <w:r w:rsidRPr="00C27DF5">
          <w:rPr>
            <w:rStyle w:val="Hyperlink"/>
            <w:rFonts w:ascii="Arial" w:hAnsi="Arial" w:cs="Arial"/>
            <w:sz w:val="24"/>
          </w:rPr>
          <w:t>https://www.nhsinform.scot/illnessess-and-conditions/brains-nerves-and-spinal-cord/autistic-spectrum-disorder-asd</w:t>
        </w:r>
      </w:hyperlink>
      <w:r>
        <w:rPr>
          <w:rFonts w:ascii="Arial" w:hAnsi="Arial" w:cs="Arial"/>
          <w:sz w:val="24"/>
        </w:rPr>
        <w:t xml:space="preserve"> [Accessed: 10</w:t>
      </w:r>
      <w:r w:rsidRPr="00EA16AA">
        <w:rPr>
          <w:rFonts w:ascii="Arial" w:hAnsi="Arial" w:cs="Arial"/>
          <w:sz w:val="24"/>
          <w:vertAlign w:val="superscript"/>
        </w:rPr>
        <w:t>th</w:t>
      </w:r>
      <w:r>
        <w:rPr>
          <w:rFonts w:ascii="Arial" w:hAnsi="Arial" w:cs="Arial"/>
          <w:sz w:val="24"/>
        </w:rPr>
        <w:t xml:space="preserve"> May 2018]</w:t>
      </w:r>
    </w:p>
    <w:p w14:paraId="509347FC" w14:textId="77777777" w:rsidR="00F4365E" w:rsidRDefault="00F4365E" w:rsidP="00F4365E">
      <w:pPr>
        <w:spacing w:line="360" w:lineRule="auto"/>
        <w:jc w:val="both"/>
        <w:rPr>
          <w:rFonts w:ascii="Arial" w:hAnsi="Arial" w:cs="Arial"/>
          <w:sz w:val="24"/>
        </w:rPr>
      </w:pPr>
      <w:r>
        <w:rPr>
          <w:rFonts w:ascii="Arial" w:hAnsi="Arial" w:cs="Arial"/>
          <w:sz w:val="24"/>
        </w:rPr>
        <w:t xml:space="preserve">The Nationals Autistic Society. (2018) ‘Diagnosis for children’ </w:t>
      </w:r>
      <w:hyperlink r:id="rId25" w:history="1">
        <w:r w:rsidRPr="00C27DF5">
          <w:rPr>
            <w:rStyle w:val="Hyperlink"/>
            <w:rFonts w:ascii="Arial" w:hAnsi="Arial" w:cs="Arial"/>
            <w:sz w:val="24"/>
          </w:rPr>
          <w:t>http://www.autism.org.uk/about/diagnosis/chilren.aspx</w:t>
        </w:r>
      </w:hyperlink>
      <w:r>
        <w:rPr>
          <w:rFonts w:ascii="Arial" w:hAnsi="Arial" w:cs="Arial"/>
          <w:sz w:val="24"/>
        </w:rPr>
        <w:t xml:space="preserve"> [Accessed: 10</w:t>
      </w:r>
      <w:r w:rsidRPr="00D72899">
        <w:rPr>
          <w:rFonts w:ascii="Arial" w:hAnsi="Arial" w:cs="Arial"/>
          <w:sz w:val="24"/>
          <w:vertAlign w:val="superscript"/>
        </w:rPr>
        <w:t>th</w:t>
      </w:r>
      <w:r>
        <w:rPr>
          <w:rFonts w:ascii="Arial" w:hAnsi="Arial" w:cs="Arial"/>
          <w:sz w:val="24"/>
        </w:rPr>
        <w:t xml:space="preserve"> May 2018]</w:t>
      </w:r>
    </w:p>
    <w:p w14:paraId="3D3D5CC6" w14:textId="77777777" w:rsidR="00F4365E" w:rsidRDefault="00F4365E" w:rsidP="00F4365E">
      <w:pPr>
        <w:spacing w:line="360" w:lineRule="auto"/>
        <w:jc w:val="both"/>
        <w:rPr>
          <w:rFonts w:ascii="Arial" w:hAnsi="Arial" w:cs="Arial"/>
          <w:sz w:val="24"/>
        </w:rPr>
      </w:pPr>
      <w:r>
        <w:rPr>
          <w:rFonts w:ascii="Arial" w:hAnsi="Arial" w:cs="Arial"/>
          <w:sz w:val="24"/>
        </w:rPr>
        <w:lastRenderedPageBreak/>
        <w:t xml:space="preserve">NHS Choices. (No Date) ‘Autism Spectrum Disorder – ASD’ </w:t>
      </w:r>
      <w:hyperlink r:id="rId26" w:history="1">
        <w:r w:rsidRPr="00C27DF5">
          <w:rPr>
            <w:rStyle w:val="Hyperlink"/>
            <w:rFonts w:ascii="Arial" w:hAnsi="Arial" w:cs="Arial"/>
            <w:sz w:val="24"/>
          </w:rPr>
          <w:t>https://www.nhs.uk/conditions/autism/</w:t>
        </w:r>
      </w:hyperlink>
      <w:r>
        <w:rPr>
          <w:rFonts w:ascii="Arial" w:hAnsi="Arial" w:cs="Arial"/>
          <w:sz w:val="24"/>
        </w:rPr>
        <w:t xml:space="preserve"> [Accessed: 10</w:t>
      </w:r>
      <w:r w:rsidRPr="00D72899">
        <w:rPr>
          <w:rFonts w:ascii="Arial" w:hAnsi="Arial" w:cs="Arial"/>
          <w:sz w:val="24"/>
          <w:vertAlign w:val="superscript"/>
        </w:rPr>
        <w:t>th</w:t>
      </w:r>
      <w:r>
        <w:rPr>
          <w:rFonts w:ascii="Arial" w:hAnsi="Arial" w:cs="Arial"/>
          <w:sz w:val="24"/>
        </w:rPr>
        <w:t xml:space="preserve"> May 2018]</w:t>
      </w:r>
    </w:p>
    <w:p w14:paraId="761CE3AE" w14:textId="77777777" w:rsidR="00F4365E" w:rsidRDefault="00F4365E" w:rsidP="00F4365E">
      <w:pPr>
        <w:spacing w:line="360" w:lineRule="auto"/>
        <w:jc w:val="both"/>
        <w:rPr>
          <w:rFonts w:ascii="Arial" w:hAnsi="Arial" w:cs="Arial"/>
          <w:sz w:val="24"/>
        </w:rPr>
      </w:pPr>
      <w:r>
        <w:rPr>
          <w:rFonts w:ascii="Arial" w:hAnsi="Arial" w:cs="Arial"/>
          <w:sz w:val="24"/>
        </w:rPr>
        <w:t xml:space="preserve">Pre-school Learning Alliance. (2017) ‘Equality and Inclusive Practice’ </w:t>
      </w:r>
      <w:hyperlink r:id="rId27" w:history="1">
        <w:r w:rsidRPr="00C27DF5">
          <w:rPr>
            <w:rStyle w:val="Hyperlink"/>
            <w:rFonts w:ascii="Arial" w:hAnsi="Arial" w:cs="Arial"/>
            <w:sz w:val="24"/>
          </w:rPr>
          <w:t>https://www.pre-school.org.uk/equality-and-inclusive-practice</w:t>
        </w:r>
      </w:hyperlink>
      <w:r>
        <w:rPr>
          <w:rFonts w:ascii="Arial" w:hAnsi="Arial" w:cs="Arial"/>
          <w:sz w:val="24"/>
        </w:rPr>
        <w:t xml:space="preserve"> [Accessed: 10</w:t>
      </w:r>
      <w:r w:rsidRPr="00280CDF">
        <w:rPr>
          <w:rFonts w:ascii="Arial" w:hAnsi="Arial" w:cs="Arial"/>
          <w:sz w:val="24"/>
          <w:vertAlign w:val="superscript"/>
        </w:rPr>
        <w:t>th</w:t>
      </w:r>
      <w:r>
        <w:rPr>
          <w:rFonts w:ascii="Arial" w:hAnsi="Arial" w:cs="Arial"/>
          <w:sz w:val="24"/>
        </w:rPr>
        <w:t xml:space="preserve"> May 2018]</w:t>
      </w:r>
    </w:p>
    <w:p w14:paraId="4D577C8D" w14:textId="77777777" w:rsidR="00F4365E" w:rsidRDefault="00F4365E" w:rsidP="00F4365E">
      <w:pPr>
        <w:spacing w:line="360" w:lineRule="auto"/>
        <w:jc w:val="both"/>
        <w:rPr>
          <w:rFonts w:ascii="Arial" w:hAnsi="Arial" w:cs="Arial"/>
          <w:sz w:val="24"/>
        </w:rPr>
      </w:pPr>
      <w:r>
        <w:rPr>
          <w:rFonts w:ascii="Arial" w:hAnsi="Arial" w:cs="Arial"/>
          <w:sz w:val="24"/>
        </w:rPr>
        <w:t xml:space="preserve">Tomlinson, S. (1985) </w:t>
      </w:r>
      <w:r w:rsidRPr="00280CDF">
        <w:rPr>
          <w:rFonts w:ascii="Arial" w:hAnsi="Arial" w:cs="Arial"/>
          <w:i/>
          <w:sz w:val="24"/>
        </w:rPr>
        <w:t>The expansion of Special Education.</w:t>
      </w:r>
      <w:r>
        <w:rPr>
          <w:rFonts w:ascii="Arial" w:hAnsi="Arial" w:cs="Arial"/>
          <w:i/>
          <w:sz w:val="24"/>
        </w:rPr>
        <w:t xml:space="preserve"> </w:t>
      </w:r>
      <w:r>
        <w:rPr>
          <w:rFonts w:ascii="Arial" w:hAnsi="Arial" w:cs="Arial"/>
          <w:sz w:val="24"/>
        </w:rPr>
        <w:t xml:space="preserve">Volume 1, Issue 2. p.p. 157-165. Taylor &amp; Francis Ltd: Oxford. </w:t>
      </w:r>
    </w:p>
    <w:p w14:paraId="30520E42" w14:textId="77777777" w:rsidR="00F4365E" w:rsidRDefault="00F4365E" w:rsidP="00F4365E">
      <w:pPr>
        <w:spacing w:line="360" w:lineRule="auto"/>
        <w:jc w:val="both"/>
        <w:rPr>
          <w:rFonts w:ascii="Arial" w:hAnsi="Arial" w:cs="Arial"/>
          <w:sz w:val="24"/>
        </w:rPr>
      </w:pPr>
      <w:r>
        <w:rPr>
          <w:rFonts w:ascii="Arial" w:hAnsi="Arial" w:cs="Arial"/>
          <w:sz w:val="24"/>
        </w:rPr>
        <w:t xml:space="preserve">Instructionaldesign.org. (2018) ‘Constructivist Theory (Jerome Bruner)’ </w:t>
      </w:r>
      <w:hyperlink r:id="rId28" w:history="1">
        <w:r w:rsidRPr="00C27DF5">
          <w:rPr>
            <w:rStyle w:val="Hyperlink"/>
            <w:rFonts w:ascii="Arial" w:hAnsi="Arial" w:cs="Arial"/>
            <w:sz w:val="24"/>
          </w:rPr>
          <w:t>https://www.instructionaldesign.org/theories/constructivist/</w:t>
        </w:r>
      </w:hyperlink>
      <w:r>
        <w:rPr>
          <w:rFonts w:ascii="Arial" w:hAnsi="Arial" w:cs="Arial"/>
          <w:sz w:val="24"/>
        </w:rPr>
        <w:t xml:space="preserve"> [Accessed: 10</w:t>
      </w:r>
      <w:r w:rsidRPr="00393B57">
        <w:rPr>
          <w:rFonts w:ascii="Arial" w:hAnsi="Arial" w:cs="Arial"/>
          <w:sz w:val="24"/>
          <w:vertAlign w:val="superscript"/>
        </w:rPr>
        <w:t>th</w:t>
      </w:r>
      <w:r>
        <w:rPr>
          <w:rFonts w:ascii="Arial" w:hAnsi="Arial" w:cs="Arial"/>
          <w:sz w:val="24"/>
        </w:rPr>
        <w:t xml:space="preserve"> May 2018]</w:t>
      </w:r>
    </w:p>
    <w:p w14:paraId="56F9B611" w14:textId="77777777" w:rsidR="00F4365E" w:rsidRDefault="00F4365E" w:rsidP="00F4365E">
      <w:pPr>
        <w:spacing w:line="360" w:lineRule="auto"/>
        <w:jc w:val="both"/>
        <w:rPr>
          <w:rFonts w:ascii="Arial" w:hAnsi="Arial" w:cs="Arial"/>
          <w:sz w:val="24"/>
        </w:rPr>
      </w:pPr>
      <w:r>
        <w:rPr>
          <w:rFonts w:ascii="Arial" w:hAnsi="Arial" w:cs="Arial"/>
          <w:sz w:val="24"/>
        </w:rPr>
        <w:t xml:space="preserve">Bruner, J. (1960) </w:t>
      </w:r>
      <w:r w:rsidRPr="00393B57">
        <w:rPr>
          <w:rFonts w:ascii="Arial" w:hAnsi="Arial" w:cs="Arial"/>
          <w:i/>
          <w:sz w:val="24"/>
        </w:rPr>
        <w:t>The Process of Education.</w:t>
      </w:r>
      <w:r>
        <w:rPr>
          <w:rFonts w:ascii="Arial" w:hAnsi="Arial" w:cs="Arial"/>
          <w:sz w:val="24"/>
        </w:rPr>
        <w:t xml:space="preserve"> Cambridge: Harvard University Press.</w:t>
      </w:r>
    </w:p>
    <w:p w14:paraId="44CA9DF1" w14:textId="77777777" w:rsidR="00F4365E" w:rsidRDefault="00F4365E" w:rsidP="00F4365E">
      <w:pPr>
        <w:spacing w:line="360" w:lineRule="auto"/>
        <w:jc w:val="both"/>
        <w:rPr>
          <w:rFonts w:ascii="Arial" w:hAnsi="Arial" w:cs="Arial"/>
          <w:sz w:val="24"/>
        </w:rPr>
      </w:pPr>
      <w:proofErr w:type="spellStart"/>
      <w:r>
        <w:rPr>
          <w:rFonts w:ascii="Arial" w:hAnsi="Arial" w:cs="Arial"/>
          <w:sz w:val="24"/>
        </w:rPr>
        <w:t>Koegel</w:t>
      </w:r>
      <w:proofErr w:type="spellEnd"/>
      <w:r>
        <w:rPr>
          <w:rFonts w:ascii="Arial" w:hAnsi="Arial" w:cs="Arial"/>
          <w:sz w:val="24"/>
        </w:rPr>
        <w:t xml:space="preserve">, K. L, </w:t>
      </w:r>
      <w:proofErr w:type="spellStart"/>
      <w:r>
        <w:rPr>
          <w:rFonts w:ascii="Arial" w:hAnsi="Arial" w:cs="Arial"/>
          <w:sz w:val="24"/>
        </w:rPr>
        <w:t>Koegel</w:t>
      </w:r>
      <w:proofErr w:type="spellEnd"/>
      <w:r>
        <w:rPr>
          <w:rFonts w:ascii="Arial" w:hAnsi="Arial" w:cs="Arial"/>
          <w:sz w:val="24"/>
        </w:rPr>
        <w:t>, L.</w:t>
      </w:r>
    </w:p>
    <w:p w14:paraId="2C19F261" w14:textId="77777777" w:rsidR="00F4365E" w:rsidRDefault="00F4365E" w:rsidP="00F4365E">
      <w:pPr>
        <w:spacing w:line="360" w:lineRule="auto"/>
        <w:jc w:val="both"/>
        <w:rPr>
          <w:rFonts w:ascii="Arial" w:hAnsi="Arial" w:cs="Arial"/>
          <w:sz w:val="24"/>
        </w:rPr>
      </w:pPr>
      <w:r>
        <w:rPr>
          <w:rFonts w:ascii="Arial" w:hAnsi="Arial" w:cs="Arial"/>
          <w:sz w:val="24"/>
        </w:rPr>
        <w:t xml:space="preserve">The National Autistic Society. (2018) ‘What is autism?’ </w:t>
      </w:r>
      <w:hyperlink r:id="rId29" w:history="1">
        <w:r w:rsidRPr="00C27DF5">
          <w:rPr>
            <w:rStyle w:val="Hyperlink"/>
            <w:rFonts w:ascii="Arial" w:hAnsi="Arial" w:cs="Arial"/>
            <w:sz w:val="24"/>
          </w:rPr>
          <w:t>http://www.autism.org.uk/about/what-is/asd.aspx</w:t>
        </w:r>
      </w:hyperlink>
      <w:r>
        <w:rPr>
          <w:rFonts w:ascii="Arial" w:hAnsi="Arial" w:cs="Arial"/>
          <w:sz w:val="24"/>
        </w:rPr>
        <w:t xml:space="preserve"> [Accessed: 10</w:t>
      </w:r>
      <w:r w:rsidRPr="000D3EF1">
        <w:rPr>
          <w:rFonts w:ascii="Arial" w:hAnsi="Arial" w:cs="Arial"/>
          <w:sz w:val="24"/>
          <w:vertAlign w:val="superscript"/>
        </w:rPr>
        <w:t>th</w:t>
      </w:r>
      <w:r>
        <w:rPr>
          <w:rFonts w:ascii="Arial" w:hAnsi="Arial" w:cs="Arial"/>
          <w:sz w:val="24"/>
        </w:rPr>
        <w:t xml:space="preserve"> May 2018]</w:t>
      </w:r>
    </w:p>
    <w:p w14:paraId="7A74462E" w14:textId="77777777" w:rsidR="00F4365E" w:rsidRDefault="00F4365E" w:rsidP="00F4365E">
      <w:pPr>
        <w:spacing w:line="360" w:lineRule="auto"/>
        <w:jc w:val="both"/>
        <w:rPr>
          <w:rFonts w:ascii="Arial" w:hAnsi="Arial" w:cs="Arial"/>
          <w:sz w:val="24"/>
        </w:rPr>
      </w:pPr>
      <w:r>
        <w:rPr>
          <w:rFonts w:ascii="Arial" w:hAnsi="Arial" w:cs="Arial"/>
          <w:sz w:val="24"/>
        </w:rPr>
        <w:t xml:space="preserve">Ambitious about autism. (2018) ‘How does autism impact learning and development?’ </w:t>
      </w:r>
      <w:hyperlink r:id="rId30" w:history="1">
        <w:r w:rsidRPr="00C27DF5">
          <w:rPr>
            <w:rStyle w:val="Hyperlink"/>
            <w:rFonts w:ascii="Arial" w:hAnsi="Arial" w:cs="Arial"/>
            <w:sz w:val="24"/>
          </w:rPr>
          <w:t>https://www.ambitiousaboutautism.org.uk/understanding-autism/how-does-autism-impact-learning-and-development</w:t>
        </w:r>
      </w:hyperlink>
      <w:r>
        <w:rPr>
          <w:rFonts w:ascii="Arial" w:hAnsi="Arial" w:cs="Arial"/>
          <w:sz w:val="24"/>
        </w:rPr>
        <w:t xml:space="preserve"> [Accessed: 10</w:t>
      </w:r>
      <w:r w:rsidRPr="00A42B97">
        <w:rPr>
          <w:rFonts w:ascii="Arial" w:hAnsi="Arial" w:cs="Arial"/>
          <w:sz w:val="24"/>
          <w:vertAlign w:val="superscript"/>
        </w:rPr>
        <w:t>th</w:t>
      </w:r>
      <w:r>
        <w:rPr>
          <w:rFonts w:ascii="Arial" w:hAnsi="Arial" w:cs="Arial"/>
          <w:sz w:val="24"/>
        </w:rPr>
        <w:t xml:space="preserve"> May 2018]</w:t>
      </w:r>
    </w:p>
    <w:p w14:paraId="59B555D6" w14:textId="77777777" w:rsidR="00F4365E" w:rsidRDefault="00F4365E" w:rsidP="00F4365E">
      <w:pPr>
        <w:spacing w:line="360" w:lineRule="auto"/>
        <w:jc w:val="both"/>
        <w:rPr>
          <w:rFonts w:ascii="Arial" w:hAnsi="Arial" w:cs="Arial"/>
          <w:sz w:val="24"/>
        </w:rPr>
      </w:pPr>
      <w:r>
        <w:rPr>
          <w:rFonts w:ascii="Arial" w:hAnsi="Arial" w:cs="Arial"/>
          <w:sz w:val="24"/>
        </w:rPr>
        <w:t xml:space="preserve">Raisingchildren.net.au. (2018) ‘Autistic Spectrum Disorder affects learning and development’ </w:t>
      </w:r>
      <w:hyperlink r:id="rId31" w:history="1">
        <w:r w:rsidRPr="00C27DF5">
          <w:rPr>
            <w:rStyle w:val="Hyperlink"/>
            <w:rFonts w:ascii="Arial" w:hAnsi="Arial" w:cs="Arial"/>
            <w:sz w:val="24"/>
          </w:rPr>
          <w:t>http://raisingchildren.net.au/articles/autism_spectrum_disorder_learning.html/context/1037</w:t>
        </w:r>
      </w:hyperlink>
      <w:r>
        <w:rPr>
          <w:rFonts w:ascii="Arial" w:hAnsi="Arial" w:cs="Arial"/>
          <w:sz w:val="24"/>
        </w:rPr>
        <w:t xml:space="preserve"> [Accessed: 10</w:t>
      </w:r>
      <w:r w:rsidRPr="009C7B3A">
        <w:rPr>
          <w:rFonts w:ascii="Arial" w:hAnsi="Arial" w:cs="Arial"/>
          <w:sz w:val="24"/>
          <w:vertAlign w:val="superscript"/>
        </w:rPr>
        <w:t>th</w:t>
      </w:r>
      <w:r>
        <w:rPr>
          <w:rFonts w:ascii="Arial" w:hAnsi="Arial" w:cs="Arial"/>
          <w:sz w:val="24"/>
        </w:rPr>
        <w:t xml:space="preserve"> May 2018]</w:t>
      </w:r>
    </w:p>
    <w:p w14:paraId="718D9649" w14:textId="77777777" w:rsidR="00F4365E" w:rsidRPr="00C93EEF" w:rsidRDefault="00F4365E" w:rsidP="00AE6301">
      <w:pPr>
        <w:spacing w:line="360" w:lineRule="auto"/>
        <w:jc w:val="both"/>
        <w:rPr>
          <w:rFonts w:ascii="Arial" w:hAnsi="Arial" w:cs="Arial"/>
          <w:sz w:val="24"/>
        </w:rPr>
      </w:pPr>
    </w:p>
    <w:sectPr w:rsidR="00F4365E" w:rsidRPr="00C93EEF">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CEE91" w14:textId="77777777" w:rsidR="00B05F14" w:rsidRDefault="00B05F14" w:rsidP="001B1C59">
      <w:pPr>
        <w:spacing w:after="0" w:line="240" w:lineRule="auto"/>
      </w:pPr>
      <w:r>
        <w:separator/>
      </w:r>
    </w:p>
  </w:endnote>
  <w:endnote w:type="continuationSeparator" w:id="0">
    <w:p w14:paraId="695608DF" w14:textId="77777777" w:rsidR="00B05F14" w:rsidRDefault="00B05F14" w:rsidP="001B1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CFAD2" w14:textId="77777777" w:rsidR="00B05F14" w:rsidRDefault="00B05F14" w:rsidP="001B1C59">
      <w:pPr>
        <w:spacing w:after="0" w:line="240" w:lineRule="auto"/>
      </w:pPr>
      <w:r>
        <w:separator/>
      </w:r>
    </w:p>
  </w:footnote>
  <w:footnote w:type="continuationSeparator" w:id="0">
    <w:p w14:paraId="36891F38" w14:textId="77777777" w:rsidR="00B05F14" w:rsidRDefault="00B05F14" w:rsidP="001B1C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F9D8B" w14:textId="731FF651" w:rsidR="00332457" w:rsidRDefault="00332457">
    <w:pPr>
      <w:pStyle w:val="Header"/>
    </w:pPr>
    <w:r>
      <w:t>Ellie Protheroe</w:t>
    </w:r>
  </w:p>
  <w:p w14:paraId="10DCF6C3" w14:textId="2C396FA6" w:rsidR="00332457" w:rsidRDefault="00332457">
    <w:pPr>
      <w:pStyle w:val="Header"/>
    </w:pPr>
    <w:r>
      <w:t>Student Number: 1501740</w:t>
    </w:r>
  </w:p>
  <w:p w14:paraId="327CEE46" w14:textId="269DCEFB" w:rsidR="00332457" w:rsidRDefault="00332457">
    <w:pPr>
      <w:pStyle w:val="Header"/>
    </w:pPr>
    <w:r>
      <w:t>Word Count: 3291</w:t>
    </w:r>
  </w:p>
  <w:p w14:paraId="303EB122" w14:textId="77777777" w:rsidR="00332457" w:rsidRDefault="003324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DA3"/>
    <w:rsid w:val="000005CE"/>
    <w:rsid w:val="000022C5"/>
    <w:rsid w:val="000143DB"/>
    <w:rsid w:val="00030F16"/>
    <w:rsid w:val="00032BFD"/>
    <w:rsid w:val="000365DD"/>
    <w:rsid w:val="00036D7C"/>
    <w:rsid w:val="000424B4"/>
    <w:rsid w:val="00082BEA"/>
    <w:rsid w:val="000D1D22"/>
    <w:rsid w:val="000D395A"/>
    <w:rsid w:val="000F09DD"/>
    <w:rsid w:val="00105165"/>
    <w:rsid w:val="00106638"/>
    <w:rsid w:val="001073FB"/>
    <w:rsid w:val="001074BB"/>
    <w:rsid w:val="00126E59"/>
    <w:rsid w:val="00130892"/>
    <w:rsid w:val="00145CC1"/>
    <w:rsid w:val="00150D98"/>
    <w:rsid w:val="001818AE"/>
    <w:rsid w:val="001A2FB5"/>
    <w:rsid w:val="001B1C59"/>
    <w:rsid w:val="001B78D5"/>
    <w:rsid w:val="001C77DB"/>
    <w:rsid w:val="001E493E"/>
    <w:rsid w:val="002114EF"/>
    <w:rsid w:val="0021597E"/>
    <w:rsid w:val="00233E1E"/>
    <w:rsid w:val="00264D04"/>
    <w:rsid w:val="00271C20"/>
    <w:rsid w:val="00292C60"/>
    <w:rsid w:val="00295E34"/>
    <w:rsid w:val="002B1FEA"/>
    <w:rsid w:val="002B5D31"/>
    <w:rsid w:val="002C0841"/>
    <w:rsid w:val="002D7AB0"/>
    <w:rsid w:val="002E3990"/>
    <w:rsid w:val="002F1E7B"/>
    <w:rsid w:val="002F423C"/>
    <w:rsid w:val="002F53FC"/>
    <w:rsid w:val="003079F0"/>
    <w:rsid w:val="0031350A"/>
    <w:rsid w:val="00332457"/>
    <w:rsid w:val="00333AD0"/>
    <w:rsid w:val="00347E49"/>
    <w:rsid w:val="003504E4"/>
    <w:rsid w:val="0035060B"/>
    <w:rsid w:val="003520D6"/>
    <w:rsid w:val="00364B9D"/>
    <w:rsid w:val="003A3A4B"/>
    <w:rsid w:val="004943C1"/>
    <w:rsid w:val="00494FAB"/>
    <w:rsid w:val="00495206"/>
    <w:rsid w:val="004968D6"/>
    <w:rsid w:val="004A0BEB"/>
    <w:rsid w:val="004D1F7C"/>
    <w:rsid w:val="004E4776"/>
    <w:rsid w:val="0051162F"/>
    <w:rsid w:val="0051246E"/>
    <w:rsid w:val="00555B30"/>
    <w:rsid w:val="00571C72"/>
    <w:rsid w:val="00592A78"/>
    <w:rsid w:val="00594726"/>
    <w:rsid w:val="005A678D"/>
    <w:rsid w:val="005D0450"/>
    <w:rsid w:val="006C203D"/>
    <w:rsid w:val="006C294A"/>
    <w:rsid w:val="006E5B58"/>
    <w:rsid w:val="007046B8"/>
    <w:rsid w:val="00714868"/>
    <w:rsid w:val="007465E2"/>
    <w:rsid w:val="007A1AD9"/>
    <w:rsid w:val="007D1EEE"/>
    <w:rsid w:val="007D7FEC"/>
    <w:rsid w:val="007E3AC4"/>
    <w:rsid w:val="007F6E10"/>
    <w:rsid w:val="008033E8"/>
    <w:rsid w:val="0081681C"/>
    <w:rsid w:val="00846A75"/>
    <w:rsid w:val="00877842"/>
    <w:rsid w:val="008A405F"/>
    <w:rsid w:val="008C7614"/>
    <w:rsid w:val="008D63A5"/>
    <w:rsid w:val="008E0274"/>
    <w:rsid w:val="009111C6"/>
    <w:rsid w:val="00964467"/>
    <w:rsid w:val="0097098E"/>
    <w:rsid w:val="00977DF2"/>
    <w:rsid w:val="00986AD9"/>
    <w:rsid w:val="009940B1"/>
    <w:rsid w:val="009972C7"/>
    <w:rsid w:val="009B38CF"/>
    <w:rsid w:val="009C4183"/>
    <w:rsid w:val="009F5EF8"/>
    <w:rsid w:val="00A009BC"/>
    <w:rsid w:val="00A10CF2"/>
    <w:rsid w:val="00A259BB"/>
    <w:rsid w:val="00A25D49"/>
    <w:rsid w:val="00A66449"/>
    <w:rsid w:val="00A71079"/>
    <w:rsid w:val="00A80FA4"/>
    <w:rsid w:val="00AA0371"/>
    <w:rsid w:val="00AC2614"/>
    <w:rsid w:val="00AC6C21"/>
    <w:rsid w:val="00AE5192"/>
    <w:rsid w:val="00AE6301"/>
    <w:rsid w:val="00B05F14"/>
    <w:rsid w:val="00B366B1"/>
    <w:rsid w:val="00B42171"/>
    <w:rsid w:val="00B82D01"/>
    <w:rsid w:val="00B9661F"/>
    <w:rsid w:val="00BC2AD4"/>
    <w:rsid w:val="00BC694B"/>
    <w:rsid w:val="00BD16C3"/>
    <w:rsid w:val="00C0046C"/>
    <w:rsid w:val="00C210F9"/>
    <w:rsid w:val="00C217F9"/>
    <w:rsid w:val="00C27407"/>
    <w:rsid w:val="00C44262"/>
    <w:rsid w:val="00C51712"/>
    <w:rsid w:val="00C51B92"/>
    <w:rsid w:val="00C61331"/>
    <w:rsid w:val="00C651A5"/>
    <w:rsid w:val="00C870D5"/>
    <w:rsid w:val="00C93EEF"/>
    <w:rsid w:val="00C948C1"/>
    <w:rsid w:val="00CE63C6"/>
    <w:rsid w:val="00D22516"/>
    <w:rsid w:val="00D27223"/>
    <w:rsid w:val="00D43D09"/>
    <w:rsid w:val="00D52029"/>
    <w:rsid w:val="00D609EB"/>
    <w:rsid w:val="00D64AD7"/>
    <w:rsid w:val="00D878ED"/>
    <w:rsid w:val="00DA4680"/>
    <w:rsid w:val="00DB0CE4"/>
    <w:rsid w:val="00DD10FF"/>
    <w:rsid w:val="00DE0324"/>
    <w:rsid w:val="00E00DA3"/>
    <w:rsid w:val="00E02C3F"/>
    <w:rsid w:val="00E069E8"/>
    <w:rsid w:val="00E07B20"/>
    <w:rsid w:val="00E11CD3"/>
    <w:rsid w:val="00E14E1B"/>
    <w:rsid w:val="00E20192"/>
    <w:rsid w:val="00E24D77"/>
    <w:rsid w:val="00E5105F"/>
    <w:rsid w:val="00E7688D"/>
    <w:rsid w:val="00EB45C5"/>
    <w:rsid w:val="00ED46F3"/>
    <w:rsid w:val="00EE198E"/>
    <w:rsid w:val="00F013CF"/>
    <w:rsid w:val="00F100BF"/>
    <w:rsid w:val="00F1532A"/>
    <w:rsid w:val="00F4365E"/>
    <w:rsid w:val="00F618C7"/>
    <w:rsid w:val="00F62175"/>
    <w:rsid w:val="00F93AAB"/>
    <w:rsid w:val="00FC6F6B"/>
    <w:rsid w:val="00FD0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17DA8"/>
  <w15:chartTrackingRefBased/>
  <w15:docId w15:val="{DD4FE2D0-78F4-4E38-8D12-A03FA30F4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1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C59"/>
  </w:style>
  <w:style w:type="paragraph" w:styleId="Footer">
    <w:name w:val="footer"/>
    <w:basedOn w:val="Normal"/>
    <w:link w:val="FooterChar"/>
    <w:uiPriority w:val="99"/>
    <w:unhideWhenUsed/>
    <w:rsid w:val="001B1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C59"/>
  </w:style>
  <w:style w:type="character" w:styleId="Hyperlink">
    <w:name w:val="Hyperlink"/>
    <w:basedOn w:val="DefaultParagraphFont"/>
    <w:uiPriority w:val="99"/>
    <w:unhideWhenUsed/>
    <w:rsid w:val="00F43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speaks.org/what-autism/diagnosis" TargetMode="External"/><Relationship Id="rId13" Type="http://schemas.openxmlformats.org/officeDocument/2006/relationships/hyperlink" Target="http://www.earlyyearsmatters.co.uk/wp-content/uploads/2011/03/eyfs_unique_child_incl_prac1.pdf" TargetMode="External"/><Relationship Id="rId18" Type="http://schemas.openxmlformats.org/officeDocument/2006/relationships/hyperlink" Target="https://disability-studies.leeds.ac.uk/wp-content/uploads/sites/40/library/Barton-Warnock.pdf" TargetMode="External"/><Relationship Id="rId26" Type="http://schemas.openxmlformats.org/officeDocument/2006/relationships/hyperlink" Target="https://www.nhs.uk/conditions/autism/" TargetMode="External"/><Relationship Id="rId3" Type="http://schemas.openxmlformats.org/officeDocument/2006/relationships/webSettings" Target="webSettings.xml"/><Relationship Id="rId21" Type="http://schemas.openxmlformats.org/officeDocument/2006/relationships/hyperlink" Target="http://journals.sagepub.com/doi/pdf/10.1177/004005991104300603" TargetMode="External"/><Relationship Id="rId34" Type="http://schemas.openxmlformats.org/officeDocument/2006/relationships/theme" Target="theme/theme1.xml"/><Relationship Id="rId7" Type="http://schemas.openxmlformats.org/officeDocument/2006/relationships/hyperlink" Target="http://www.eif.org.uk/what-is-early-intervention/" TargetMode="External"/><Relationship Id="rId12" Type="http://schemas.openxmlformats.org/officeDocument/2006/relationships/hyperlink" Target="http://articles.extension.org/pages/61602/what-is-inclusive-child-care" TargetMode="External"/><Relationship Id="rId17" Type="http://schemas.openxmlformats.org/officeDocument/2006/relationships/hyperlink" Target="https://publications.parliament.uk/pa/cm200506/cmselect/cmeduski/478/47805.htm" TargetMode="External"/><Relationship Id="rId25" Type="http://schemas.openxmlformats.org/officeDocument/2006/relationships/hyperlink" Target="http://www.autism.org.uk/about/diagnosis/chilren.aspx"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parliment.uk" TargetMode="External"/><Relationship Id="rId20" Type="http://schemas.openxmlformats.org/officeDocument/2006/relationships/hyperlink" Target="http://www.autism.org.uk/about/strategies/social-stories-comic-strips.aspx" TargetMode="External"/><Relationship Id="rId29" Type="http://schemas.openxmlformats.org/officeDocument/2006/relationships/hyperlink" Target="http://www.autism.org.uk/about/what-is/asd.aspx" TargetMode="External"/><Relationship Id="rId1" Type="http://schemas.openxmlformats.org/officeDocument/2006/relationships/styles" Target="styles.xml"/><Relationship Id="rId6" Type="http://schemas.openxmlformats.org/officeDocument/2006/relationships/hyperlink" Target="https://autismsciencefoundation.org/what-is-autism/" TargetMode="External"/><Relationship Id="rId11" Type="http://schemas.openxmlformats.org/officeDocument/2006/relationships/hyperlink" Target="https://www.edweek.org/ew/articles/2016/09/07/studies-flag-potential-downside-to-inclusion.html" TargetMode="External"/><Relationship Id="rId24" Type="http://schemas.openxmlformats.org/officeDocument/2006/relationships/hyperlink" Target="https://www.nhsinform.scot/illnessess-and-conditions/brains-nerves-and-spinal-cord/autistic-spectrum-disorder-asd"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legislation.gov.uk/ukpga/1996/56/contents" TargetMode="External"/><Relationship Id="rId23" Type="http://schemas.openxmlformats.org/officeDocument/2006/relationships/hyperlink" Target="http://msue.anr.msu.edu/news/once_upon_a_social_story_advantages_writing_and_presenting_social_stories" TargetMode="External"/><Relationship Id="rId28" Type="http://schemas.openxmlformats.org/officeDocument/2006/relationships/hyperlink" Target="https://www.instructionaldesign.org/theories/constructivist/" TargetMode="External"/><Relationship Id="rId10" Type="http://schemas.openxmlformats.org/officeDocument/2006/relationships/hyperlink" Target="http://m.raisingchildren.net.au/articles/disabilities_early_intervention.html" TargetMode="External"/><Relationship Id="rId19" Type="http://schemas.openxmlformats.org/officeDocument/2006/relationships/hyperlink" Target="http://webarchive.nationalarchives.gov.uk/20130322035715/https://www.education.gov.uk/publications/eOrderingDownload/DfES%200581%20200MIG2228.pdf" TargetMode="External"/><Relationship Id="rId31" Type="http://schemas.openxmlformats.org/officeDocument/2006/relationships/hyperlink" Target="http://raisingchildren.net.au/articles/autism_spectrum_disorder_learning.html/context/1037" TargetMode="External"/><Relationship Id="rId4" Type="http://schemas.openxmlformats.org/officeDocument/2006/relationships/footnotes" Target="footnotes.xml"/><Relationship Id="rId9" Type="http://schemas.openxmlformats.org/officeDocument/2006/relationships/hyperlink" Target="http://www.eif.org.uk/what-is-early-intervention/" TargetMode="External"/><Relationship Id="rId14" Type="http://schemas.openxmlformats.org/officeDocument/2006/relationships/hyperlink" Target="http://www.belb.org.uk/Downloads/psy_sen_code_of_practice.pdf" TargetMode="External"/><Relationship Id="rId22" Type="http://schemas.openxmlformats.org/officeDocument/2006/relationships/hyperlink" Target="http://www.autismtoolbox.co.uk/supporting-pupils/visual-supports/" TargetMode="External"/><Relationship Id="rId27" Type="http://schemas.openxmlformats.org/officeDocument/2006/relationships/hyperlink" Target="https://www.pre-school.org.uk/equality-and-inclusive-practice" TargetMode="External"/><Relationship Id="rId30" Type="http://schemas.openxmlformats.org/officeDocument/2006/relationships/hyperlink" Target="https://www.ambitiousaboutautism.org.uk/understanding-autism/how-does-autism-impact-learning-an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9387</TotalTime>
  <Pages>13</Pages>
  <Words>4368</Words>
  <Characters>24904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Protheroe</dc:creator>
  <cp:keywords/>
  <dc:description/>
  <cp:lastModifiedBy>Ellie Protheroe (1501740)</cp:lastModifiedBy>
  <cp:revision>30</cp:revision>
  <dcterms:created xsi:type="dcterms:W3CDTF">2018-04-06T08:05:00Z</dcterms:created>
  <dcterms:modified xsi:type="dcterms:W3CDTF">2018-05-10T11:56:00Z</dcterms:modified>
</cp:coreProperties>
</file>