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EACADD8" w:rsidR="00A930CB" w:rsidRPr="00D14017" w:rsidRDefault="00237E5A" w:rsidP="00A930CB">
                <w:pPr>
                  <w:spacing w:before="120" w:after="120" w:line="360" w:lineRule="auto"/>
                  <w:rPr>
                    <w:rFonts w:ascii="Tahoma" w:hAnsi="Tahoma" w:cs="Tahoma"/>
                    <w:sz w:val="28"/>
                    <w:szCs w:val="28"/>
                  </w:rPr>
                </w:pPr>
                <w:r>
                  <w:rPr>
                    <w:rFonts w:ascii="Tahoma" w:hAnsi="Tahoma" w:cs="Tahoma"/>
                    <w:sz w:val="28"/>
                    <w:szCs w:val="28"/>
                  </w:rPr>
                  <w:t xml:space="preserve">Zowie </w:t>
                </w:r>
                <w:r w:rsidR="0022507F">
                  <w:rPr>
                    <w:rFonts w:ascii="Tahoma" w:hAnsi="Tahoma" w:cs="Tahoma"/>
                    <w:sz w:val="28"/>
                    <w:szCs w:val="28"/>
                  </w:rPr>
                  <w:t>N</w:t>
                </w:r>
                <w:r>
                  <w:rPr>
                    <w:rFonts w:ascii="Tahoma" w:hAnsi="Tahoma" w:cs="Tahoma"/>
                    <w:sz w:val="28"/>
                    <w:szCs w:val="28"/>
                  </w:rPr>
                  <w:t>icholas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354A49E" w:rsidR="00A930CB" w:rsidRPr="00D14017" w:rsidRDefault="003B00A4" w:rsidP="00A930CB">
                <w:pPr>
                  <w:spacing w:before="120" w:after="120" w:line="360" w:lineRule="auto"/>
                  <w:rPr>
                    <w:rFonts w:ascii="Tahoma" w:hAnsi="Tahoma" w:cs="Tahoma"/>
                    <w:sz w:val="28"/>
                    <w:szCs w:val="28"/>
                  </w:rPr>
                </w:pPr>
                <w:r>
                  <w:rPr>
                    <w:rFonts w:ascii="Tahoma" w:hAnsi="Tahoma" w:cs="Tahoma"/>
                    <w:sz w:val="28"/>
                    <w:szCs w:val="28"/>
                  </w:rPr>
                  <w:t>24</w:t>
                </w:r>
                <w:r w:rsidR="0070216A">
                  <w:rPr>
                    <w:rFonts w:ascii="Tahoma" w:hAnsi="Tahoma" w:cs="Tahoma"/>
                    <w:sz w:val="28"/>
                    <w:szCs w:val="28"/>
                  </w:rPr>
                  <w:t>33965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0CC0199" w14:textId="240C7169" w:rsidR="000D0523" w:rsidRDefault="00885114">
              <w:pPr>
                <w:pStyle w:val="TOC2"/>
                <w:tabs>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237026046" w:history="1">
                <w:r w:rsidR="000D0523" w:rsidRPr="007058AD">
                  <w:rPr>
                    <w:rStyle w:val="Hyperlink"/>
                    <w:noProof/>
                  </w:rPr>
                  <w:t>1.1 Introduction</w:t>
                </w:r>
                <w:r w:rsidR="000D0523">
                  <w:rPr>
                    <w:noProof/>
                    <w:webHidden/>
                  </w:rPr>
                  <w:tab/>
                </w:r>
                <w:r w:rsidR="000D0523">
                  <w:rPr>
                    <w:noProof/>
                    <w:webHidden/>
                  </w:rPr>
                  <w:fldChar w:fldCharType="begin"/>
                </w:r>
                <w:r w:rsidR="000D0523">
                  <w:rPr>
                    <w:noProof/>
                    <w:webHidden/>
                  </w:rPr>
                  <w:instrText xml:space="preserve"> PAGEREF _Toc237026046 \h </w:instrText>
                </w:r>
                <w:r w:rsidR="000D0523">
                  <w:rPr>
                    <w:noProof/>
                    <w:webHidden/>
                  </w:rPr>
                </w:r>
                <w:r w:rsidR="000D0523">
                  <w:rPr>
                    <w:noProof/>
                    <w:webHidden/>
                  </w:rPr>
                  <w:fldChar w:fldCharType="separate"/>
                </w:r>
                <w:r w:rsidR="000D0523">
                  <w:rPr>
                    <w:noProof/>
                    <w:webHidden/>
                  </w:rPr>
                  <w:t>3</w:t>
                </w:r>
                <w:r w:rsidR="000D0523">
                  <w:rPr>
                    <w:noProof/>
                    <w:webHidden/>
                  </w:rPr>
                  <w:fldChar w:fldCharType="end"/>
                </w:r>
              </w:hyperlink>
            </w:p>
            <w:p w14:paraId="3D661DD4" w14:textId="7B74D6CA"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47" w:history="1">
                <w:r w:rsidRPr="007058AD">
                  <w:rPr>
                    <w:rStyle w:val="Hyperlink"/>
                    <w:noProof/>
                  </w:rPr>
                  <w:t>1.2 The complex workplace problem</w:t>
                </w:r>
                <w:r>
                  <w:rPr>
                    <w:noProof/>
                    <w:webHidden/>
                  </w:rPr>
                  <w:tab/>
                </w:r>
                <w:r>
                  <w:rPr>
                    <w:noProof/>
                    <w:webHidden/>
                  </w:rPr>
                  <w:fldChar w:fldCharType="begin"/>
                </w:r>
                <w:r>
                  <w:rPr>
                    <w:noProof/>
                    <w:webHidden/>
                  </w:rPr>
                  <w:instrText xml:space="preserve"> PAGEREF _Toc237026047 \h </w:instrText>
                </w:r>
                <w:r>
                  <w:rPr>
                    <w:noProof/>
                    <w:webHidden/>
                  </w:rPr>
                </w:r>
                <w:r>
                  <w:rPr>
                    <w:noProof/>
                    <w:webHidden/>
                  </w:rPr>
                  <w:fldChar w:fldCharType="separate"/>
                </w:r>
                <w:r>
                  <w:rPr>
                    <w:noProof/>
                    <w:webHidden/>
                  </w:rPr>
                  <w:t>3</w:t>
                </w:r>
                <w:r>
                  <w:rPr>
                    <w:noProof/>
                    <w:webHidden/>
                  </w:rPr>
                  <w:fldChar w:fldCharType="end"/>
                </w:r>
              </w:hyperlink>
            </w:p>
            <w:p w14:paraId="1193204A" w14:textId="40046C8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48" w:history="1">
                <w:r w:rsidRPr="007058AD">
                  <w:rPr>
                    <w:rStyle w:val="Hyperlink"/>
                    <w:noProof/>
                  </w:rPr>
                  <w:t>1.3 Problem ownership</w:t>
                </w:r>
                <w:r>
                  <w:rPr>
                    <w:noProof/>
                    <w:webHidden/>
                  </w:rPr>
                  <w:tab/>
                </w:r>
                <w:r>
                  <w:rPr>
                    <w:noProof/>
                    <w:webHidden/>
                  </w:rPr>
                  <w:fldChar w:fldCharType="begin"/>
                </w:r>
                <w:r>
                  <w:rPr>
                    <w:noProof/>
                    <w:webHidden/>
                  </w:rPr>
                  <w:instrText xml:space="preserve"> PAGEREF _Toc237026048 \h </w:instrText>
                </w:r>
                <w:r>
                  <w:rPr>
                    <w:noProof/>
                    <w:webHidden/>
                  </w:rPr>
                </w:r>
                <w:r>
                  <w:rPr>
                    <w:noProof/>
                    <w:webHidden/>
                  </w:rPr>
                  <w:fldChar w:fldCharType="separate"/>
                </w:r>
                <w:r>
                  <w:rPr>
                    <w:noProof/>
                    <w:webHidden/>
                  </w:rPr>
                  <w:t>4</w:t>
                </w:r>
                <w:r>
                  <w:rPr>
                    <w:noProof/>
                    <w:webHidden/>
                  </w:rPr>
                  <w:fldChar w:fldCharType="end"/>
                </w:r>
              </w:hyperlink>
            </w:p>
            <w:p w14:paraId="544A7B4B" w14:textId="1C5158D3"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49" w:history="1">
                <w:r w:rsidRPr="007058AD">
                  <w:rPr>
                    <w:rStyle w:val="Hyperlink"/>
                    <w:noProof/>
                  </w:rPr>
                  <w:t>1.4 Scope of the problem</w:t>
                </w:r>
                <w:r>
                  <w:rPr>
                    <w:noProof/>
                    <w:webHidden/>
                  </w:rPr>
                  <w:tab/>
                </w:r>
                <w:r>
                  <w:rPr>
                    <w:noProof/>
                    <w:webHidden/>
                  </w:rPr>
                  <w:fldChar w:fldCharType="begin"/>
                </w:r>
                <w:r>
                  <w:rPr>
                    <w:noProof/>
                    <w:webHidden/>
                  </w:rPr>
                  <w:instrText xml:space="preserve"> PAGEREF _Toc237026049 \h </w:instrText>
                </w:r>
                <w:r>
                  <w:rPr>
                    <w:noProof/>
                    <w:webHidden/>
                  </w:rPr>
                </w:r>
                <w:r>
                  <w:rPr>
                    <w:noProof/>
                    <w:webHidden/>
                  </w:rPr>
                  <w:fldChar w:fldCharType="separate"/>
                </w:r>
                <w:r>
                  <w:rPr>
                    <w:noProof/>
                    <w:webHidden/>
                  </w:rPr>
                  <w:t>4</w:t>
                </w:r>
                <w:r>
                  <w:rPr>
                    <w:noProof/>
                    <w:webHidden/>
                  </w:rPr>
                  <w:fldChar w:fldCharType="end"/>
                </w:r>
              </w:hyperlink>
            </w:p>
            <w:p w14:paraId="4868BFDE" w14:textId="01A074F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0" w:history="1">
                <w:r w:rsidRPr="007058AD">
                  <w:rPr>
                    <w:rStyle w:val="Hyperlink"/>
                    <w:noProof/>
                  </w:rPr>
                  <w:t>1.5 Impact of the problem</w:t>
                </w:r>
                <w:r>
                  <w:rPr>
                    <w:noProof/>
                    <w:webHidden/>
                  </w:rPr>
                  <w:tab/>
                </w:r>
                <w:r>
                  <w:rPr>
                    <w:noProof/>
                    <w:webHidden/>
                  </w:rPr>
                  <w:fldChar w:fldCharType="begin"/>
                </w:r>
                <w:r>
                  <w:rPr>
                    <w:noProof/>
                    <w:webHidden/>
                  </w:rPr>
                  <w:instrText xml:space="preserve"> PAGEREF _Toc237026050 \h </w:instrText>
                </w:r>
                <w:r>
                  <w:rPr>
                    <w:noProof/>
                    <w:webHidden/>
                  </w:rPr>
                </w:r>
                <w:r>
                  <w:rPr>
                    <w:noProof/>
                    <w:webHidden/>
                  </w:rPr>
                  <w:fldChar w:fldCharType="separate"/>
                </w:r>
                <w:r>
                  <w:rPr>
                    <w:noProof/>
                    <w:webHidden/>
                  </w:rPr>
                  <w:t>4</w:t>
                </w:r>
                <w:r>
                  <w:rPr>
                    <w:noProof/>
                    <w:webHidden/>
                  </w:rPr>
                  <w:fldChar w:fldCharType="end"/>
                </w:r>
              </w:hyperlink>
            </w:p>
            <w:p w14:paraId="75957665" w14:textId="3DAFC04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1" w:history="1">
                <w:r w:rsidRPr="007058AD">
                  <w:rPr>
                    <w:rStyle w:val="Hyperlink"/>
                    <w:noProof/>
                  </w:rPr>
                  <w:t>1.6 Constraints</w:t>
                </w:r>
                <w:r>
                  <w:rPr>
                    <w:noProof/>
                    <w:webHidden/>
                  </w:rPr>
                  <w:tab/>
                </w:r>
                <w:r>
                  <w:rPr>
                    <w:noProof/>
                    <w:webHidden/>
                  </w:rPr>
                  <w:fldChar w:fldCharType="begin"/>
                </w:r>
                <w:r>
                  <w:rPr>
                    <w:noProof/>
                    <w:webHidden/>
                  </w:rPr>
                  <w:instrText xml:space="preserve"> PAGEREF _Toc237026051 \h </w:instrText>
                </w:r>
                <w:r>
                  <w:rPr>
                    <w:noProof/>
                    <w:webHidden/>
                  </w:rPr>
                </w:r>
                <w:r>
                  <w:rPr>
                    <w:noProof/>
                    <w:webHidden/>
                  </w:rPr>
                  <w:fldChar w:fldCharType="separate"/>
                </w:r>
                <w:r>
                  <w:rPr>
                    <w:noProof/>
                    <w:webHidden/>
                  </w:rPr>
                  <w:t>5</w:t>
                </w:r>
                <w:r>
                  <w:rPr>
                    <w:noProof/>
                    <w:webHidden/>
                  </w:rPr>
                  <w:fldChar w:fldCharType="end"/>
                </w:r>
              </w:hyperlink>
            </w:p>
            <w:p w14:paraId="01EBFD3A" w14:textId="5920E6DE"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2" w:history="1">
                <w:r w:rsidRPr="007058AD">
                  <w:rPr>
                    <w:rStyle w:val="Hyperlink"/>
                    <w:noProof/>
                  </w:rPr>
                  <w:t>2.0 Analyse information on the identified problem, to help inform the decisions making process</w:t>
                </w:r>
                <w:r>
                  <w:rPr>
                    <w:noProof/>
                    <w:webHidden/>
                  </w:rPr>
                  <w:tab/>
                </w:r>
                <w:r>
                  <w:rPr>
                    <w:noProof/>
                    <w:webHidden/>
                  </w:rPr>
                  <w:fldChar w:fldCharType="begin"/>
                </w:r>
                <w:r>
                  <w:rPr>
                    <w:noProof/>
                    <w:webHidden/>
                  </w:rPr>
                  <w:instrText xml:space="preserve"> PAGEREF _Toc237026052 \h </w:instrText>
                </w:r>
                <w:r>
                  <w:rPr>
                    <w:noProof/>
                    <w:webHidden/>
                  </w:rPr>
                </w:r>
                <w:r>
                  <w:rPr>
                    <w:noProof/>
                    <w:webHidden/>
                  </w:rPr>
                  <w:fldChar w:fldCharType="separate"/>
                </w:r>
                <w:r>
                  <w:rPr>
                    <w:noProof/>
                    <w:webHidden/>
                  </w:rPr>
                  <w:t>5</w:t>
                </w:r>
                <w:r>
                  <w:rPr>
                    <w:noProof/>
                    <w:webHidden/>
                  </w:rPr>
                  <w:fldChar w:fldCharType="end"/>
                </w:r>
              </w:hyperlink>
            </w:p>
            <w:p w14:paraId="555E4959" w14:textId="34A32A4E"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3" w:history="1">
                <w:r w:rsidRPr="007058AD">
                  <w:rPr>
                    <w:rStyle w:val="Hyperlink"/>
                    <w:noProof/>
                  </w:rPr>
                  <w:t>2.1 Brainstorming</w:t>
                </w:r>
                <w:r>
                  <w:rPr>
                    <w:noProof/>
                    <w:webHidden/>
                  </w:rPr>
                  <w:tab/>
                </w:r>
                <w:r>
                  <w:rPr>
                    <w:noProof/>
                    <w:webHidden/>
                  </w:rPr>
                  <w:fldChar w:fldCharType="begin"/>
                </w:r>
                <w:r>
                  <w:rPr>
                    <w:noProof/>
                    <w:webHidden/>
                  </w:rPr>
                  <w:instrText xml:space="preserve"> PAGEREF _Toc237026053 \h </w:instrText>
                </w:r>
                <w:r>
                  <w:rPr>
                    <w:noProof/>
                    <w:webHidden/>
                  </w:rPr>
                </w:r>
                <w:r>
                  <w:rPr>
                    <w:noProof/>
                    <w:webHidden/>
                  </w:rPr>
                  <w:fldChar w:fldCharType="separate"/>
                </w:r>
                <w:r>
                  <w:rPr>
                    <w:noProof/>
                    <w:webHidden/>
                  </w:rPr>
                  <w:t>5</w:t>
                </w:r>
                <w:r>
                  <w:rPr>
                    <w:noProof/>
                    <w:webHidden/>
                  </w:rPr>
                  <w:fldChar w:fldCharType="end"/>
                </w:r>
              </w:hyperlink>
            </w:p>
            <w:p w14:paraId="1D30CCC7" w14:textId="3444D24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4" w:history="1">
                <w:r w:rsidRPr="007058AD">
                  <w:rPr>
                    <w:rStyle w:val="Hyperlink"/>
                    <w:noProof/>
                  </w:rPr>
                  <w:t>2.2 Mind mapping</w:t>
                </w:r>
                <w:r>
                  <w:rPr>
                    <w:noProof/>
                    <w:webHidden/>
                  </w:rPr>
                  <w:tab/>
                </w:r>
                <w:r>
                  <w:rPr>
                    <w:noProof/>
                    <w:webHidden/>
                  </w:rPr>
                  <w:fldChar w:fldCharType="begin"/>
                </w:r>
                <w:r>
                  <w:rPr>
                    <w:noProof/>
                    <w:webHidden/>
                  </w:rPr>
                  <w:instrText xml:space="preserve"> PAGEREF _Toc237026054 \h </w:instrText>
                </w:r>
                <w:r>
                  <w:rPr>
                    <w:noProof/>
                    <w:webHidden/>
                  </w:rPr>
                </w:r>
                <w:r>
                  <w:rPr>
                    <w:noProof/>
                    <w:webHidden/>
                  </w:rPr>
                  <w:fldChar w:fldCharType="separate"/>
                </w:r>
                <w:r>
                  <w:rPr>
                    <w:noProof/>
                    <w:webHidden/>
                  </w:rPr>
                  <w:t>6</w:t>
                </w:r>
                <w:r>
                  <w:rPr>
                    <w:noProof/>
                    <w:webHidden/>
                  </w:rPr>
                  <w:fldChar w:fldCharType="end"/>
                </w:r>
              </w:hyperlink>
            </w:p>
            <w:p w14:paraId="742CB8EB" w14:textId="17966434"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5" w:history="1">
                <w:r w:rsidRPr="007058AD">
                  <w:rPr>
                    <w:rStyle w:val="Hyperlink"/>
                    <w:noProof/>
                  </w:rPr>
                  <w:t>2.3 Five whys analysis</w:t>
                </w:r>
                <w:r>
                  <w:rPr>
                    <w:noProof/>
                    <w:webHidden/>
                  </w:rPr>
                  <w:tab/>
                </w:r>
                <w:r>
                  <w:rPr>
                    <w:noProof/>
                    <w:webHidden/>
                  </w:rPr>
                  <w:fldChar w:fldCharType="begin"/>
                </w:r>
                <w:r>
                  <w:rPr>
                    <w:noProof/>
                    <w:webHidden/>
                  </w:rPr>
                  <w:instrText xml:space="preserve"> PAGEREF _Toc237026055 \h </w:instrText>
                </w:r>
                <w:r>
                  <w:rPr>
                    <w:noProof/>
                    <w:webHidden/>
                  </w:rPr>
                </w:r>
                <w:r>
                  <w:rPr>
                    <w:noProof/>
                    <w:webHidden/>
                  </w:rPr>
                  <w:fldChar w:fldCharType="separate"/>
                </w:r>
                <w:r>
                  <w:rPr>
                    <w:noProof/>
                    <w:webHidden/>
                  </w:rPr>
                  <w:t>6</w:t>
                </w:r>
                <w:r>
                  <w:rPr>
                    <w:noProof/>
                    <w:webHidden/>
                  </w:rPr>
                  <w:fldChar w:fldCharType="end"/>
                </w:r>
              </w:hyperlink>
            </w:p>
            <w:p w14:paraId="72BF0C46" w14:textId="288D4AC4"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6" w:history="1">
                <w:r w:rsidRPr="007058AD">
                  <w:rPr>
                    <w:rStyle w:val="Hyperlink"/>
                    <w:noProof/>
                  </w:rPr>
                  <w:t>2.4 Fishbone (Ishikawa) analysis</w:t>
                </w:r>
                <w:r>
                  <w:rPr>
                    <w:noProof/>
                    <w:webHidden/>
                  </w:rPr>
                  <w:tab/>
                </w:r>
                <w:r>
                  <w:rPr>
                    <w:noProof/>
                    <w:webHidden/>
                  </w:rPr>
                  <w:fldChar w:fldCharType="begin"/>
                </w:r>
                <w:r>
                  <w:rPr>
                    <w:noProof/>
                    <w:webHidden/>
                  </w:rPr>
                  <w:instrText xml:space="preserve"> PAGEREF _Toc237026056 \h </w:instrText>
                </w:r>
                <w:r>
                  <w:rPr>
                    <w:noProof/>
                    <w:webHidden/>
                  </w:rPr>
                </w:r>
                <w:r>
                  <w:rPr>
                    <w:noProof/>
                    <w:webHidden/>
                  </w:rPr>
                  <w:fldChar w:fldCharType="separate"/>
                </w:r>
                <w:r>
                  <w:rPr>
                    <w:noProof/>
                    <w:webHidden/>
                  </w:rPr>
                  <w:t>6</w:t>
                </w:r>
                <w:r>
                  <w:rPr>
                    <w:noProof/>
                    <w:webHidden/>
                  </w:rPr>
                  <w:fldChar w:fldCharType="end"/>
                </w:r>
              </w:hyperlink>
            </w:p>
            <w:p w14:paraId="2646D1D7" w14:textId="17D164A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7" w:history="1">
                <w:r w:rsidRPr="007058AD">
                  <w:rPr>
                    <w:rStyle w:val="Hyperlink"/>
                    <w:noProof/>
                  </w:rPr>
                  <w:t>2.5 Summary of root causes</w:t>
                </w:r>
                <w:r>
                  <w:rPr>
                    <w:noProof/>
                    <w:webHidden/>
                  </w:rPr>
                  <w:tab/>
                </w:r>
                <w:r>
                  <w:rPr>
                    <w:noProof/>
                    <w:webHidden/>
                  </w:rPr>
                  <w:fldChar w:fldCharType="begin"/>
                </w:r>
                <w:r>
                  <w:rPr>
                    <w:noProof/>
                    <w:webHidden/>
                  </w:rPr>
                  <w:instrText xml:space="preserve"> PAGEREF _Toc237026057 \h </w:instrText>
                </w:r>
                <w:r>
                  <w:rPr>
                    <w:noProof/>
                    <w:webHidden/>
                  </w:rPr>
                </w:r>
                <w:r>
                  <w:rPr>
                    <w:noProof/>
                    <w:webHidden/>
                  </w:rPr>
                  <w:fldChar w:fldCharType="separate"/>
                </w:r>
                <w:r>
                  <w:rPr>
                    <w:noProof/>
                    <w:webHidden/>
                  </w:rPr>
                  <w:t>6</w:t>
                </w:r>
                <w:r>
                  <w:rPr>
                    <w:noProof/>
                    <w:webHidden/>
                  </w:rPr>
                  <w:fldChar w:fldCharType="end"/>
                </w:r>
              </w:hyperlink>
            </w:p>
            <w:p w14:paraId="05ECFB0D" w14:textId="1998ABC7"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8" w:history="1">
                <w:r w:rsidRPr="007058AD">
                  <w:rPr>
                    <w:rStyle w:val="Hyperlink"/>
                    <w:noProof/>
                  </w:rPr>
                  <w:t>3.0 Propose a range of alternative solutions to the problem</w:t>
                </w:r>
                <w:r>
                  <w:rPr>
                    <w:noProof/>
                    <w:webHidden/>
                  </w:rPr>
                  <w:tab/>
                </w:r>
                <w:r>
                  <w:rPr>
                    <w:noProof/>
                    <w:webHidden/>
                  </w:rPr>
                  <w:fldChar w:fldCharType="begin"/>
                </w:r>
                <w:r>
                  <w:rPr>
                    <w:noProof/>
                    <w:webHidden/>
                  </w:rPr>
                  <w:instrText xml:space="preserve"> PAGEREF _Toc237026058 \h </w:instrText>
                </w:r>
                <w:r>
                  <w:rPr>
                    <w:noProof/>
                    <w:webHidden/>
                  </w:rPr>
                </w:r>
                <w:r>
                  <w:rPr>
                    <w:noProof/>
                    <w:webHidden/>
                  </w:rPr>
                  <w:fldChar w:fldCharType="separate"/>
                </w:r>
                <w:r>
                  <w:rPr>
                    <w:noProof/>
                    <w:webHidden/>
                  </w:rPr>
                  <w:t>7</w:t>
                </w:r>
                <w:r>
                  <w:rPr>
                    <w:noProof/>
                    <w:webHidden/>
                  </w:rPr>
                  <w:fldChar w:fldCharType="end"/>
                </w:r>
              </w:hyperlink>
            </w:p>
            <w:p w14:paraId="6F67E24F" w14:textId="2D106FE5"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9" w:history="1">
                <w:r w:rsidRPr="007058AD">
                  <w:rPr>
                    <w:rStyle w:val="Hyperlink"/>
                    <w:noProof/>
                  </w:rPr>
                  <w:t>3.1 Solution 1 – recruit additional full-time drivers</w:t>
                </w:r>
                <w:r>
                  <w:rPr>
                    <w:noProof/>
                    <w:webHidden/>
                  </w:rPr>
                  <w:tab/>
                </w:r>
                <w:r>
                  <w:rPr>
                    <w:noProof/>
                    <w:webHidden/>
                  </w:rPr>
                  <w:fldChar w:fldCharType="begin"/>
                </w:r>
                <w:r>
                  <w:rPr>
                    <w:noProof/>
                    <w:webHidden/>
                  </w:rPr>
                  <w:instrText xml:space="preserve"> PAGEREF _Toc237026059 \h </w:instrText>
                </w:r>
                <w:r>
                  <w:rPr>
                    <w:noProof/>
                    <w:webHidden/>
                  </w:rPr>
                </w:r>
                <w:r>
                  <w:rPr>
                    <w:noProof/>
                    <w:webHidden/>
                  </w:rPr>
                  <w:fldChar w:fldCharType="separate"/>
                </w:r>
                <w:r>
                  <w:rPr>
                    <w:noProof/>
                    <w:webHidden/>
                  </w:rPr>
                  <w:t>7</w:t>
                </w:r>
                <w:r>
                  <w:rPr>
                    <w:noProof/>
                    <w:webHidden/>
                  </w:rPr>
                  <w:fldChar w:fldCharType="end"/>
                </w:r>
              </w:hyperlink>
            </w:p>
            <w:p w14:paraId="7F61E090" w14:textId="4F98142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0" w:history="1">
                <w:r w:rsidRPr="007058AD">
                  <w:rPr>
                    <w:rStyle w:val="Hyperlink"/>
                    <w:noProof/>
                  </w:rPr>
                  <w:t>3.2 Solution 2 – Introduce training and development programmes</w:t>
                </w:r>
                <w:r>
                  <w:rPr>
                    <w:noProof/>
                    <w:webHidden/>
                  </w:rPr>
                  <w:tab/>
                </w:r>
                <w:r>
                  <w:rPr>
                    <w:noProof/>
                    <w:webHidden/>
                  </w:rPr>
                  <w:fldChar w:fldCharType="begin"/>
                </w:r>
                <w:r>
                  <w:rPr>
                    <w:noProof/>
                    <w:webHidden/>
                  </w:rPr>
                  <w:instrText xml:space="preserve"> PAGEREF _Toc237026060 \h </w:instrText>
                </w:r>
                <w:r>
                  <w:rPr>
                    <w:noProof/>
                    <w:webHidden/>
                  </w:rPr>
                </w:r>
                <w:r>
                  <w:rPr>
                    <w:noProof/>
                    <w:webHidden/>
                  </w:rPr>
                  <w:fldChar w:fldCharType="separate"/>
                </w:r>
                <w:r>
                  <w:rPr>
                    <w:noProof/>
                    <w:webHidden/>
                  </w:rPr>
                  <w:t>7</w:t>
                </w:r>
                <w:r>
                  <w:rPr>
                    <w:noProof/>
                    <w:webHidden/>
                  </w:rPr>
                  <w:fldChar w:fldCharType="end"/>
                </w:r>
              </w:hyperlink>
            </w:p>
            <w:p w14:paraId="68F0FBDB" w14:textId="6253C2C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1" w:history="1">
                <w:r w:rsidRPr="007058AD">
                  <w:rPr>
                    <w:rStyle w:val="Hyperlink"/>
                    <w:noProof/>
                  </w:rPr>
                  <w:t>3.3 Solution 3 – Improve pay and employee benefits</w:t>
                </w:r>
                <w:r>
                  <w:rPr>
                    <w:noProof/>
                    <w:webHidden/>
                  </w:rPr>
                  <w:tab/>
                </w:r>
                <w:r>
                  <w:rPr>
                    <w:noProof/>
                    <w:webHidden/>
                  </w:rPr>
                  <w:fldChar w:fldCharType="begin"/>
                </w:r>
                <w:r>
                  <w:rPr>
                    <w:noProof/>
                    <w:webHidden/>
                  </w:rPr>
                  <w:instrText xml:space="preserve"> PAGEREF _Toc237026061 \h </w:instrText>
                </w:r>
                <w:r>
                  <w:rPr>
                    <w:noProof/>
                    <w:webHidden/>
                  </w:rPr>
                </w:r>
                <w:r>
                  <w:rPr>
                    <w:noProof/>
                    <w:webHidden/>
                  </w:rPr>
                  <w:fldChar w:fldCharType="separate"/>
                </w:r>
                <w:r>
                  <w:rPr>
                    <w:noProof/>
                    <w:webHidden/>
                  </w:rPr>
                  <w:t>7</w:t>
                </w:r>
                <w:r>
                  <w:rPr>
                    <w:noProof/>
                    <w:webHidden/>
                  </w:rPr>
                  <w:fldChar w:fldCharType="end"/>
                </w:r>
              </w:hyperlink>
            </w:p>
            <w:p w14:paraId="7FFAF106" w14:textId="714C2B55"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2" w:history="1">
                <w:r w:rsidRPr="007058AD">
                  <w:rPr>
                    <w:rStyle w:val="Hyperlink"/>
                    <w:noProof/>
                  </w:rPr>
                  <w:t>3.4 – Solution  4 – Combine recruitment and training strategies</w:t>
                </w:r>
                <w:r>
                  <w:rPr>
                    <w:noProof/>
                    <w:webHidden/>
                  </w:rPr>
                  <w:tab/>
                </w:r>
                <w:r>
                  <w:rPr>
                    <w:noProof/>
                    <w:webHidden/>
                  </w:rPr>
                  <w:fldChar w:fldCharType="begin"/>
                </w:r>
                <w:r>
                  <w:rPr>
                    <w:noProof/>
                    <w:webHidden/>
                  </w:rPr>
                  <w:instrText xml:space="preserve"> PAGEREF _Toc237026062 \h </w:instrText>
                </w:r>
                <w:r>
                  <w:rPr>
                    <w:noProof/>
                    <w:webHidden/>
                  </w:rPr>
                </w:r>
                <w:r>
                  <w:rPr>
                    <w:noProof/>
                    <w:webHidden/>
                  </w:rPr>
                  <w:fldChar w:fldCharType="separate"/>
                </w:r>
                <w:r>
                  <w:rPr>
                    <w:noProof/>
                    <w:webHidden/>
                  </w:rPr>
                  <w:t>7</w:t>
                </w:r>
                <w:r>
                  <w:rPr>
                    <w:noProof/>
                    <w:webHidden/>
                  </w:rPr>
                  <w:fldChar w:fldCharType="end"/>
                </w:r>
              </w:hyperlink>
            </w:p>
            <w:p w14:paraId="58FD65AB" w14:textId="088BFFD5"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3" w:history="1">
                <w:r w:rsidRPr="007058AD">
                  <w:rPr>
                    <w:rStyle w:val="Hyperlink"/>
                    <w:noProof/>
                  </w:rPr>
                  <w:t>4.0 Using a decision making technique, evaluate a range of solutions to identify the most appropriate option</w:t>
                </w:r>
                <w:r>
                  <w:rPr>
                    <w:noProof/>
                    <w:webHidden/>
                  </w:rPr>
                  <w:tab/>
                </w:r>
                <w:r>
                  <w:rPr>
                    <w:noProof/>
                    <w:webHidden/>
                  </w:rPr>
                  <w:fldChar w:fldCharType="begin"/>
                </w:r>
                <w:r>
                  <w:rPr>
                    <w:noProof/>
                    <w:webHidden/>
                  </w:rPr>
                  <w:instrText xml:space="preserve"> PAGEREF _Toc237026063 \h </w:instrText>
                </w:r>
                <w:r>
                  <w:rPr>
                    <w:noProof/>
                    <w:webHidden/>
                  </w:rPr>
                </w:r>
                <w:r>
                  <w:rPr>
                    <w:noProof/>
                    <w:webHidden/>
                  </w:rPr>
                  <w:fldChar w:fldCharType="separate"/>
                </w:r>
                <w:r>
                  <w:rPr>
                    <w:noProof/>
                    <w:webHidden/>
                  </w:rPr>
                  <w:t>7</w:t>
                </w:r>
                <w:r>
                  <w:rPr>
                    <w:noProof/>
                    <w:webHidden/>
                  </w:rPr>
                  <w:fldChar w:fldCharType="end"/>
                </w:r>
              </w:hyperlink>
            </w:p>
            <w:p w14:paraId="0C323FF2" w14:textId="6AE2ED4A"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4" w:history="1">
                <w:r w:rsidRPr="007058AD">
                  <w:rPr>
                    <w:rStyle w:val="Hyperlink"/>
                    <w:noProof/>
                  </w:rPr>
                  <w:t>4.1 Grid analysis</w:t>
                </w:r>
                <w:r>
                  <w:rPr>
                    <w:noProof/>
                    <w:webHidden/>
                  </w:rPr>
                  <w:tab/>
                </w:r>
                <w:r>
                  <w:rPr>
                    <w:noProof/>
                    <w:webHidden/>
                  </w:rPr>
                  <w:fldChar w:fldCharType="begin"/>
                </w:r>
                <w:r>
                  <w:rPr>
                    <w:noProof/>
                    <w:webHidden/>
                  </w:rPr>
                  <w:instrText xml:space="preserve"> PAGEREF _Toc237026064 \h </w:instrText>
                </w:r>
                <w:r>
                  <w:rPr>
                    <w:noProof/>
                    <w:webHidden/>
                  </w:rPr>
                </w:r>
                <w:r>
                  <w:rPr>
                    <w:noProof/>
                    <w:webHidden/>
                  </w:rPr>
                  <w:fldChar w:fldCharType="separate"/>
                </w:r>
                <w:r>
                  <w:rPr>
                    <w:noProof/>
                    <w:webHidden/>
                  </w:rPr>
                  <w:t>7</w:t>
                </w:r>
                <w:r>
                  <w:rPr>
                    <w:noProof/>
                    <w:webHidden/>
                  </w:rPr>
                  <w:fldChar w:fldCharType="end"/>
                </w:r>
              </w:hyperlink>
            </w:p>
            <w:p w14:paraId="7ECBCCD3" w14:textId="4D73D858"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5" w:history="1">
                <w:r w:rsidRPr="007058AD">
                  <w:rPr>
                    <w:rStyle w:val="Hyperlink"/>
                    <w:noProof/>
                  </w:rPr>
                  <w:t>4.2 Cost benefit analysis</w:t>
                </w:r>
                <w:r>
                  <w:rPr>
                    <w:noProof/>
                    <w:webHidden/>
                  </w:rPr>
                  <w:tab/>
                </w:r>
                <w:r>
                  <w:rPr>
                    <w:noProof/>
                    <w:webHidden/>
                  </w:rPr>
                  <w:fldChar w:fldCharType="begin"/>
                </w:r>
                <w:r>
                  <w:rPr>
                    <w:noProof/>
                    <w:webHidden/>
                  </w:rPr>
                  <w:instrText xml:space="preserve"> PAGEREF _Toc237026065 \h </w:instrText>
                </w:r>
                <w:r>
                  <w:rPr>
                    <w:noProof/>
                    <w:webHidden/>
                  </w:rPr>
                </w:r>
                <w:r>
                  <w:rPr>
                    <w:noProof/>
                    <w:webHidden/>
                  </w:rPr>
                  <w:fldChar w:fldCharType="separate"/>
                </w:r>
                <w:r>
                  <w:rPr>
                    <w:noProof/>
                    <w:webHidden/>
                  </w:rPr>
                  <w:t>8</w:t>
                </w:r>
                <w:r>
                  <w:rPr>
                    <w:noProof/>
                    <w:webHidden/>
                  </w:rPr>
                  <w:fldChar w:fldCharType="end"/>
                </w:r>
              </w:hyperlink>
            </w:p>
            <w:p w14:paraId="6B7DB768" w14:textId="4F44154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6" w:history="1">
                <w:r w:rsidRPr="007058AD">
                  <w:rPr>
                    <w:rStyle w:val="Hyperlink"/>
                    <w:noProof/>
                  </w:rPr>
                  <w:t>4.3 Financial ratio analysis</w:t>
                </w:r>
                <w:r>
                  <w:rPr>
                    <w:noProof/>
                    <w:webHidden/>
                  </w:rPr>
                  <w:tab/>
                </w:r>
                <w:r>
                  <w:rPr>
                    <w:noProof/>
                    <w:webHidden/>
                  </w:rPr>
                  <w:fldChar w:fldCharType="begin"/>
                </w:r>
                <w:r>
                  <w:rPr>
                    <w:noProof/>
                    <w:webHidden/>
                  </w:rPr>
                  <w:instrText xml:space="preserve"> PAGEREF _Toc237026066 \h </w:instrText>
                </w:r>
                <w:r>
                  <w:rPr>
                    <w:noProof/>
                    <w:webHidden/>
                  </w:rPr>
                </w:r>
                <w:r>
                  <w:rPr>
                    <w:noProof/>
                    <w:webHidden/>
                  </w:rPr>
                  <w:fldChar w:fldCharType="separate"/>
                </w:r>
                <w:r>
                  <w:rPr>
                    <w:noProof/>
                    <w:webHidden/>
                  </w:rPr>
                  <w:t>8</w:t>
                </w:r>
                <w:r>
                  <w:rPr>
                    <w:noProof/>
                    <w:webHidden/>
                  </w:rPr>
                  <w:fldChar w:fldCharType="end"/>
                </w:r>
              </w:hyperlink>
            </w:p>
            <w:p w14:paraId="50F1FB41" w14:textId="322CEA49"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7" w:history="1">
                <w:r w:rsidRPr="007058AD">
                  <w:rPr>
                    <w:rStyle w:val="Hyperlink"/>
                    <w:noProof/>
                  </w:rPr>
                  <w:t>4.4 Justification of the preferred solution</w:t>
                </w:r>
                <w:r>
                  <w:rPr>
                    <w:noProof/>
                    <w:webHidden/>
                  </w:rPr>
                  <w:tab/>
                </w:r>
                <w:r>
                  <w:rPr>
                    <w:noProof/>
                    <w:webHidden/>
                  </w:rPr>
                  <w:fldChar w:fldCharType="begin"/>
                </w:r>
                <w:r>
                  <w:rPr>
                    <w:noProof/>
                    <w:webHidden/>
                  </w:rPr>
                  <w:instrText xml:space="preserve"> PAGEREF _Toc237026067 \h </w:instrText>
                </w:r>
                <w:r>
                  <w:rPr>
                    <w:noProof/>
                    <w:webHidden/>
                  </w:rPr>
                </w:r>
                <w:r>
                  <w:rPr>
                    <w:noProof/>
                    <w:webHidden/>
                  </w:rPr>
                  <w:fldChar w:fldCharType="separate"/>
                </w:r>
                <w:r>
                  <w:rPr>
                    <w:noProof/>
                    <w:webHidden/>
                  </w:rPr>
                  <w:t>8</w:t>
                </w:r>
                <w:r>
                  <w:rPr>
                    <w:noProof/>
                    <w:webHidden/>
                  </w:rPr>
                  <w:fldChar w:fldCharType="end"/>
                </w:r>
              </w:hyperlink>
            </w:p>
            <w:p w14:paraId="6E40CACC" w14:textId="1C14ACE1"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8" w:history="1">
                <w:r w:rsidRPr="007058AD">
                  <w:rPr>
                    <w:rStyle w:val="Hyperlink"/>
                    <w:noProof/>
                  </w:rPr>
                  <w:t>5.0 Develop a detailed plan for implementing the solution</w:t>
                </w:r>
                <w:r>
                  <w:rPr>
                    <w:noProof/>
                    <w:webHidden/>
                  </w:rPr>
                  <w:tab/>
                </w:r>
                <w:r>
                  <w:rPr>
                    <w:noProof/>
                    <w:webHidden/>
                  </w:rPr>
                  <w:fldChar w:fldCharType="begin"/>
                </w:r>
                <w:r>
                  <w:rPr>
                    <w:noProof/>
                    <w:webHidden/>
                  </w:rPr>
                  <w:instrText xml:space="preserve"> PAGEREF _Toc237026068 \h </w:instrText>
                </w:r>
                <w:r>
                  <w:rPr>
                    <w:noProof/>
                    <w:webHidden/>
                  </w:rPr>
                </w:r>
                <w:r>
                  <w:rPr>
                    <w:noProof/>
                    <w:webHidden/>
                  </w:rPr>
                  <w:fldChar w:fldCharType="separate"/>
                </w:r>
                <w:r>
                  <w:rPr>
                    <w:noProof/>
                    <w:webHidden/>
                  </w:rPr>
                  <w:t>8</w:t>
                </w:r>
                <w:r>
                  <w:rPr>
                    <w:noProof/>
                    <w:webHidden/>
                  </w:rPr>
                  <w:fldChar w:fldCharType="end"/>
                </w:r>
              </w:hyperlink>
            </w:p>
            <w:p w14:paraId="46B0DA50" w14:textId="03DF93F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9" w:history="1">
                <w:r w:rsidRPr="007058AD">
                  <w:rPr>
                    <w:rStyle w:val="Hyperlink"/>
                    <w:noProof/>
                  </w:rPr>
                  <w:t>5.1 Action plan</w:t>
                </w:r>
                <w:r>
                  <w:rPr>
                    <w:noProof/>
                    <w:webHidden/>
                  </w:rPr>
                  <w:tab/>
                </w:r>
                <w:r>
                  <w:rPr>
                    <w:noProof/>
                    <w:webHidden/>
                  </w:rPr>
                  <w:fldChar w:fldCharType="begin"/>
                </w:r>
                <w:r>
                  <w:rPr>
                    <w:noProof/>
                    <w:webHidden/>
                  </w:rPr>
                  <w:instrText xml:space="preserve"> PAGEREF _Toc237026069 \h </w:instrText>
                </w:r>
                <w:r>
                  <w:rPr>
                    <w:noProof/>
                    <w:webHidden/>
                  </w:rPr>
                </w:r>
                <w:r>
                  <w:rPr>
                    <w:noProof/>
                    <w:webHidden/>
                  </w:rPr>
                  <w:fldChar w:fldCharType="separate"/>
                </w:r>
                <w:r>
                  <w:rPr>
                    <w:noProof/>
                    <w:webHidden/>
                  </w:rPr>
                  <w:t>8</w:t>
                </w:r>
                <w:r>
                  <w:rPr>
                    <w:noProof/>
                    <w:webHidden/>
                  </w:rPr>
                  <w:fldChar w:fldCharType="end"/>
                </w:r>
              </w:hyperlink>
            </w:p>
            <w:p w14:paraId="09B3FF9D" w14:textId="20A833BC"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0" w:history="1">
                <w:r w:rsidRPr="007058AD">
                  <w:rPr>
                    <w:rStyle w:val="Hyperlink"/>
                    <w:noProof/>
                  </w:rPr>
                  <w:t>5.2 Gantt chart</w:t>
                </w:r>
                <w:r>
                  <w:rPr>
                    <w:noProof/>
                    <w:webHidden/>
                  </w:rPr>
                  <w:tab/>
                </w:r>
                <w:r>
                  <w:rPr>
                    <w:noProof/>
                    <w:webHidden/>
                  </w:rPr>
                  <w:fldChar w:fldCharType="begin"/>
                </w:r>
                <w:r>
                  <w:rPr>
                    <w:noProof/>
                    <w:webHidden/>
                  </w:rPr>
                  <w:instrText xml:space="preserve"> PAGEREF _Toc237026070 \h </w:instrText>
                </w:r>
                <w:r>
                  <w:rPr>
                    <w:noProof/>
                    <w:webHidden/>
                  </w:rPr>
                </w:r>
                <w:r>
                  <w:rPr>
                    <w:noProof/>
                    <w:webHidden/>
                  </w:rPr>
                  <w:fldChar w:fldCharType="separate"/>
                </w:r>
                <w:r>
                  <w:rPr>
                    <w:noProof/>
                    <w:webHidden/>
                  </w:rPr>
                  <w:t>9</w:t>
                </w:r>
                <w:r>
                  <w:rPr>
                    <w:noProof/>
                    <w:webHidden/>
                  </w:rPr>
                  <w:fldChar w:fldCharType="end"/>
                </w:r>
              </w:hyperlink>
            </w:p>
            <w:p w14:paraId="5961E7A0" w14:textId="6BF68784"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1" w:history="1">
                <w:r w:rsidRPr="007058AD">
                  <w:rPr>
                    <w:rStyle w:val="Hyperlink"/>
                    <w:noProof/>
                  </w:rPr>
                  <w:t>6.0 Communicate the plan to relevant stakeholders</w:t>
                </w:r>
                <w:r>
                  <w:rPr>
                    <w:noProof/>
                    <w:webHidden/>
                  </w:rPr>
                  <w:tab/>
                </w:r>
                <w:r>
                  <w:rPr>
                    <w:noProof/>
                    <w:webHidden/>
                  </w:rPr>
                  <w:fldChar w:fldCharType="begin"/>
                </w:r>
                <w:r>
                  <w:rPr>
                    <w:noProof/>
                    <w:webHidden/>
                  </w:rPr>
                  <w:instrText xml:space="preserve"> PAGEREF _Toc237026071 \h </w:instrText>
                </w:r>
                <w:r>
                  <w:rPr>
                    <w:noProof/>
                    <w:webHidden/>
                  </w:rPr>
                </w:r>
                <w:r>
                  <w:rPr>
                    <w:noProof/>
                    <w:webHidden/>
                  </w:rPr>
                  <w:fldChar w:fldCharType="separate"/>
                </w:r>
                <w:r>
                  <w:rPr>
                    <w:noProof/>
                    <w:webHidden/>
                  </w:rPr>
                  <w:t>9</w:t>
                </w:r>
                <w:r>
                  <w:rPr>
                    <w:noProof/>
                    <w:webHidden/>
                  </w:rPr>
                  <w:fldChar w:fldCharType="end"/>
                </w:r>
              </w:hyperlink>
            </w:p>
            <w:p w14:paraId="1BFFCACE" w14:textId="530335FC"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2" w:history="1">
                <w:r w:rsidRPr="007058AD">
                  <w:rPr>
                    <w:rStyle w:val="Hyperlink"/>
                    <w:noProof/>
                  </w:rPr>
                  <w:t>6.1 Stakeholder analysis</w:t>
                </w:r>
                <w:r>
                  <w:rPr>
                    <w:noProof/>
                    <w:webHidden/>
                  </w:rPr>
                  <w:tab/>
                </w:r>
                <w:r>
                  <w:rPr>
                    <w:noProof/>
                    <w:webHidden/>
                  </w:rPr>
                  <w:fldChar w:fldCharType="begin"/>
                </w:r>
                <w:r>
                  <w:rPr>
                    <w:noProof/>
                    <w:webHidden/>
                  </w:rPr>
                  <w:instrText xml:space="preserve"> PAGEREF _Toc237026072 \h </w:instrText>
                </w:r>
                <w:r>
                  <w:rPr>
                    <w:noProof/>
                    <w:webHidden/>
                  </w:rPr>
                </w:r>
                <w:r>
                  <w:rPr>
                    <w:noProof/>
                    <w:webHidden/>
                  </w:rPr>
                  <w:fldChar w:fldCharType="separate"/>
                </w:r>
                <w:r>
                  <w:rPr>
                    <w:noProof/>
                    <w:webHidden/>
                  </w:rPr>
                  <w:t>9</w:t>
                </w:r>
                <w:r>
                  <w:rPr>
                    <w:noProof/>
                    <w:webHidden/>
                  </w:rPr>
                  <w:fldChar w:fldCharType="end"/>
                </w:r>
              </w:hyperlink>
            </w:p>
            <w:p w14:paraId="3F1406F8" w14:textId="1702072C"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3" w:history="1">
                <w:r w:rsidRPr="007058AD">
                  <w:rPr>
                    <w:rStyle w:val="Hyperlink"/>
                    <w:noProof/>
                  </w:rPr>
                  <w:t>6.2 Communication plan</w:t>
                </w:r>
                <w:r>
                  <w:rPr>
                    <w:noProof/>
                    <w:webHidden/>
                  </w:rPr>
                  <w:tab/>
                </w:r>
                <w:r>
                  <w:rPr>
                    <w:noProof/>
                    <w:webHidden/>
                  </w:rPr>
                  <w:fldChar w:fldCharType="begin"/>
                </w:r>
                <w:r>
                  <w:rPr>
                    <w:noProof/>
                    <w:webHidden/>
                  </w:rPr>
                  <w:instrText xml:space="preserve"> PAGEREF _Toc237026073 \h </w:instrText>
                </w:r>
                <w:r>
                  <w:rPr>
                    <w:noProof/>
                    <w:webHidden/>
                  </w:rPr>
                </w:r>
                <w:r>
                  <w:rPr>
                    <w:noProof/>
                    <w:webHidden/>
                  </w:rPr>
                  <w:fldChar w:fldCharType="separate"/>
                </w:r>
                <w:r>
                  <w:rPr>
                    <w:noProof/>
                    <w:webHidden/>
                  </w:rPr>
                  <w:t>9</w:t>
                </w:r>
                <w:r>
                  <w:rPr>
                    <w:noProof/>
                    <w:webHidden/>
                  </w:rPr>
                  <w:fldChar w:fldCharType="end"/>
                </w:r>
              </w:hyperlink>
            </w:p>
            <w:p w14:paraId="7E5C3287" w14:textId="1A9195A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4" w:history="1">
                <w:r w:rsidRPr="007058AD">
                  <w:rPr>
                    <w:rStyle w:val="Hyperlink"/>
                    <w:noProof/>
                  </w:rPr>
                  <w:t>7.0 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_Toc237026074 \h </w:instrText>
                </w:r>
                <w:r>
                  <w:rPr>
                    <w:noProof/>
                    <w:webHidden/>
                  </w:rPr>
                </w:r>
                <w:r>
                  <w:rPr>
                    <w:noProof/>
                    <w:webHidden/>
                  </w:rPr>
                  <w:fldChar w:fldCharType="separate"/>
                </w:r>
                <w:r>
                  <w:rPr>
                    <w:noProof/>
                    <w:webHidden/>
                  </w:rPr>
                  <w:t>9</w:t>
                </w:r>
                <w:r>
                  <w:rPr>
                    <w:noProof/>
                    <w:webHidden/>
                  </w:rPr>
                  <w:fldChar w:fldCharType="end"/>
                </w:r>
              </w:hyperlink>
            </w:p>
            <w:p w14:paraId="320B6E76" w14:textId="366F9BF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5" w:history="1">
                <w:r w:rsidRPr="007058AD">
                  <w:rPr>
                    <w:rStyle w:val="Hyperlink"/>
                    <w:noProof/>
                  </w:rPr>
                  <w:t>7.1 Monitoring progress</w:t>
                </w:r>
                <w:r>
                  <w:rPr>
                    <w:noProof/>
                    <w:webHidden/>
                  </w:rPr>
                  <w:tab/>
                </w:r>
                <w:r>
                  <w:rPr>
                    <w:noProof/>
                    <w:webHidden/>
                  </w:rPr>
                  <w:fldChar w:fldCharType="begin"/>
                </w:r>
                <w:r>
                  <w:rPr>
                    <w:noProof/>
                    <w:webHidden/>
                  </w:rPr>
                  <w:instrText xml:space="preserve"> PAGEREF _Toc237026075 \h </w:instrText>
                </w:r>
                <w:r>
                  <w:rPr>
                    <w:noProof/>
                    <w:webHidden/>
                  </w:rPr>
                </w:r>
                <w:r>
                  <w:rPr>
                    <w:noProof/>
                    <w:webHidden/>
                  </w:rPr>
                  <w:fldChar w:fldCharType="separate"/>
                </w:r>
                <w:r>
                  <w:rPr>
                    <w:noProof/>
                    <w:webHidden/>
                  </w:rPr>
                  <w:t>9</w:t>
                </w:r>
                <w:r>
                  <w:rPr>
                    <w:noProof/>
                    <w:webHidden/>
                  </w:rPr>
                  <w:fldChar w:fldCharType="end"/>
                </w:r>
              </w:hyperlink>
            </w:p>
            <w:p w14:paraId="7B9983CC" w14:textId="3FF4BEAF"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6" w:history="1">
                <w:r w:rsidRPr="007058AD">
                  <w:rPr>
                    <w:rStyle w:val="Hyperlink"/>
                    <w:noProof/>
                  </w:rPr>
                  <w:t>7.2 Review and corrective action</w:t>
                </w:r>
                <w:r>
                  <w:rPr>
                    <w:noProof/>
                    <w:webHidden/>
                  </w:rPr>
                  <w:tab/>
                </w:r>
                <w:r>
                  <w:rPr>
                    <w:noProof/>
                    <w:webHidden/>
                  </w:rPr>
                  <w:fldChar w:fldCharType="begin"/>
                </w:r>
                <w:r>
                  <w:rPr>
                    <w:noProof/>
                    <w:webHidden/>
                  </w:rPr>
                  <w:instrText xml:space="preserve"> PAGEREF _Toc237026076 \h </w:instrText>
                </w:r>
                <w:r>
                  <w:rPr>
                    <w:noProof/>
                    <w:webHidden/>
                  </w:rPr>
                </w:r>
                <w:r>
                  <w:rPr>
                    <w:noProof/>
                    <w:webHidden/>
                  </w:rPr>
                  <w:fldChar w:fldCharType="separate"/>
                </w:r>
                <w:r>
                  <w:rPr>
                    <w:noProof/>
                    <w:webHidden/>
                  </w:rPr>
                  <w:t>10</w:t>
                </w:r>
                <w:r>
                  <w:rPr>
                    <w:noProof/>
                    <w:webHidden/>
                  </w:rPr>
                  <w:fldChar w:fldCharType="end"/>
                </w:r>
              </w:hyperlink>
            </w:p>
            <w:p w14:paraId="4B622EA2" w14:textId="6C5C628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7" w:history="1">
                <w:r w:rsidRPr="007058AD">
                  <w:rPr>
                    <w:rStyle w:val="Hyperlink"/>
                    <w:noProof/>
                  </w:rPr>
                  <w:t>Conclusion</w:t>
                </w:r>
                <w:r>
                  <w:rPr>
                    <w:noProof/>
                    <w:webHidden/>
                  </w:rPr>
                  <w:tab/>
                </w:r>
                <w:r>
                  <w:rPr>
                    <w:noProof/>
                    <w:webHidden/>
                  </w:rPr>
                  <w:fldChar w:fldCharType="begin"/>
                </w:r>
                <w:r>
                  <w:rPr>
                    <w:noProof/>
                    <w:webHidden/>
                  </w:rPr>
                  <w:instrText xml:space="preserve"> PAGEREF _Toc237026077 \h </w:instrText>
                </w:r>
                <w:r>
                  <w:rPr>
                    <w:noProof/>
                    <w:webHidden/>
                  </w:rPr>
                </w:r>
                <w:r>
                  <w:rPr>
                    <w:noProof/>
                    <w:webHidden/>
                  </w:rPr>
                  <w:fldChar w:fldCharType="separate"/>
                </w:r>
                <w:r>
                  <w:rPr>
                    <w:noProof/>
                    <w:webHidden/>
                  </w:rPr>
                  <w:t>10</w:t>
                </w:r>
                <w:r>
                  <w:rPr>
                    <w:noProof/>
                    <w:webHidden/>
                  </w:rPr>
                  <w:fldChar w:fldCharType="end"/>
                </w:r>
              </w:hyperlink>
            </w:p>
            <w:p w14:paraId="10A3CAB5" w14:textId="464D2301"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8" w:history="1">
                <w:r w:rsidRPr="007058AD">
                  <w:rPr>
                    <w:rStyle w:val="Hyperlink"/>
                    <w:noProof/>
                  </w:rPr>
                  <w:t>References</w:t>
                </w:r>
                <w:r>
                  <w:rPr>
                    <w:noProof/>
                    <w:webHidden/>
                  </w:rPr>
                  <w:tab/>
                </w:r>
                <w:r>
                  <w:rPr>
                    <w:noProof/>
                    <w:webHidden/>
                  </w:rPr>
                  <w:fldChar w:fldCharType="begin"/>
                </w:r>
                <w:r>
                  <w:rPr>
                    <w:noProof/>
                    <w:webHidden/>
                  </w:rPr>
                  <w:instrText xml:space="preserve"> PAGEREF _Toc237026078 \h </w:instrText>
                </w:r>
                <w:r>
                  <w:rPr>
                    <w:noProof/>
                    <w:webHidden/>
                  </w:rPr>
                </w:r>
                <w:r>
                  <w:rPr>
                    <w:noProof/>
                    <w:webHidden/>
                  </w:rPr>
                  <w:fldChar w:fldCharType="separate"/>
                </w:r>
                <w:r>
                  <w:rPr>
                    <w:noProof/>
                    <w:webHidden/>
                  </w:rPr>
                  <w:t>10</w:t>
                </w:r>
                <w:r>
                  <w:rPr>
                    <w:noProof/>
                    <w:webHidden/>
                  </w:rPr>
                  <w:fldChar w:fldCharType="end"/>
                </w:r>
              </w:hyperlink>
            </w:p>
            <w:p w14:paraId="76A42AA9" w14:textId="1E18845E"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9" w:history="1">
                <w:r w:rsidRPr="007058AD">
                  <w:rPr>
                    <w:rStyle w:val="Hyperlink"/>
                    <w:noProof/>
                  </w:rPr>
                  <w:t>8.0 Appendices</w:t>
                </w:r>
                <w:r>
                  <w:rPr>
                    <w:noProof/>
                    <w:webHidden/>
                  </w:rPr>
                  <w:tab/>
                </w:r>
                <w:r>
                  <w:rPr>
                    <w:noProof/>
                    <w:webHidden/>
                  </w:rPr>
                  <w:fldChar w:fldCharType="begin"/>
                </w:r>
                <w:r>
                  <w:rPr>
                    <w:noProof/>
                    <w:webHidden/>
                  </w:rPr>
                  <w:instrText xml:space="preserve"> PAGEREF _Toc237026079 \h </w:instrText>
                </w:r>
                <w:r>
                  <w:rPr>
                    <w:noProof/>
                    <w:webHidden/>
                  </w:rPr>
                </w:r>
                <w:r>
                  <w:rPr>
                    <w:noProof/>
                    <w:webHidden/>
                  </w:rPr>
                  <w:fldChar w:fldCharType="separate"/>
                </w:r>
                <w:r>
                  <w:rPr>
                    <w:noProof/>
                    <w:webHidden/>
                  </w:rPr>
                  <w:t>11</w:t>
                </w:r>
                <w:r>
                  <w:rPr>
                    <w:noProof/>
                    <w:webHidden/>
                  </w:rPr>
                  <w:fldChar w:fldCharType="end"/>
                </w:r>
              </w:hyperlink>
            </w:p>
            <w:p w14:paraId="13059C58" w14:textId="27FE6B8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0" w:history="1">
                <w:r w:rsidRPr="007058AD">
                  <w:rPr>
                    <w:rStyle w:val="Hyperlink"/>
                    <w:noProof/>
                  </w:rPr>
                  <w:t>Appendix A – brainstorming</w:t>
                </w:r>
                <w:r>
                  <w:rPr>
                    <w:noProof/>
                    <w:webHidden/>
                  </w:rPr>
                  <w:tab/>
                </w:r>
                <w:r>
                  <w:rPr>
                    <w:noProof/>
                    <w:webHidden/>
                  </w:rPr>
                  <w:fldChar w:fldCharType="begin"/>
                </w:r>
                <w:r>
                  <w:rPr>
                    <w:noProof/>
                    <w:webHidden/>
                  </w:rPr>
                  <w:instrText xml:space="preserve"> PAGEREF _Toc237026080 \h </w:instrText>
                </w:r>
                <w:r>
                  <w:rPr>
                    <w:noProof/>
                    <w:webHidden/>
                  </w:rPr>
                </w:r>
                <w:r>
                  <w:rPr>
                    <w:noProof/>
                    <w:webHidden/>
                  </w:rPr>
                  <w:fldChar w:fldCharType="separate"/>
                </w:r>
                <w:r>
                  <w:rPr>
                    <w:noProof/>
                    <w:webHidden/>
                  </w:rPr>
                  <w:t>11</w:t>
                </w:r>
                <w:r>
                  <w:rPr>
                    <w:noProof/>
                    <w:webHidden/>
                  </w:rPr>
                  <w:fldChar w:fldCharType="end"/>
                </w:r>
              </w:hyperlink>
            </w:p>
            <w:p w14:paraId="594B94B0" w14:textId="054FE069"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1" w:history="1">
                <w:r w:rsidRPr="007058AD">
                  <w:rPr>
                    <w:rStyle w:val="Hyperlink"/>
                    <w:noProof/>
                  </w:rPr>
                  <w:t>Appendix B – mind map</w:t>
                </w:r>
                <w:r>
                  <w:rPr>
                    <w:noProof/>
                    <w:webHidden/>
                  </w:rPr>
                  <w:tab/>
                </w:r>
                <w:r>
                  <w:rPr>
                    <w:noProof/>
                    <w:webHidden/>
                  </w:rPr>
                  <w:fldChar w:fldCharType="begin"/>
                </w:r>
                <w:r>
                  <w:rPr>
                    <w:noProof/>
                    <w:webHidden/>
                  </w:rPr>
                  <w:instrText xml:space="preserve"> PAGEREF _Toc237026081 \h </w:instrText>
                </w:r>
                <w:r>
                  <w:rPr>
                    <w:noProof/>
                    <w:webHidden/>
                  </w:rPr>
                </w:r>
                <w:r>
                  <w:rPr>
                    <w:noProof/>
                    <w:webHidden/>
                  </w:rPr>
                  <w:fldChar w:fldCharType="separate"/>
                </w:r>
                <w:r>
                  <w:rPr>
                    <w:noProof/>
                    <w:webHidden/>
                  </w:rPr>
                  <w:t>11</w:t>
                </w:r>
                <w:r>
                  <w:rPr>
                    <w:noProof/>
                    <w:webHidden/>
                  </w:rPr>
                  <w:fldChar w:fldCharType="end"/>
                </w:r>
              </w:hyperlink>
            </w:p>
            <w:p w14:paraId="43941108" w14:textId="730C6148"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2" w:history="1">
                <w:r w:rsidRPr="007058AD">
                  <w:rPr>
                    <w:rStyle w:val="Hyperlink"/>
                    <w:noProof/>
                  </w:rPr>
                  <w:t>Appendix C – five whys analysis</w:t>
                </w:r>
                <w:r>
                  <w:rPr>
                    <w:noProof/>
                    <w:webHidden/>
                  </w:rPr>
                  <w:tab/>
                </w:r>
                <w:r>
                  <w:rPr>
                    <w:noProof/>
                    <w:webHidden/>
                  </w:rPr>
                  <w:fldChar w:fldCharType="begin"/>
                </w:r>
                <w:r>
                  <w:rPr>
                    <w:noProof/>
                    <w:webHidden/>
                  </w:rPr>
                  <w:instrText xml:space="preserve"> PAGEREF _Toc237026082 \h </w:instrText>
                </w:r>
                <w:r>
                  <w:rPr>
                    <w:noProof/>
                    <w:webHidden/>
                  </w:rPr>
                </w:r>
                <w:r>
                  <w:rPr>
                    <w:noProof/>
                    <w:webHidden/>
                  </w:rPr>
                  <w:fldChar w:fldCharType="separate"/>
                </w:r>
                <w:r>
                  <w:rPr>
                    <w:noProof/>
                    <w:webHidden/>
                  </w:rPr>
                  <w:t>12</w:t>
                </w:r>
                <w:r>
                  <w:rPr>
                    <w:noProof/>
                    <w:webHidden/>
                  </w:rPr>
                  <w:fldChar w:fldCharType="end"/>
                </w:r>
              </w:hyperlink>
            </w:p>
            <w:p w14:paraId="225E4BBB" w14:textId="50AE960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3" w:history="1">
                <w:r w:rsidRPr="007058AD">
                  <w:rPr>
                    <w:rStyle w:val="Hyperlink"/>
                    <w:noProof/>
                  </w:rPr>
                  <w:t>Appendix D – fishbone (Ishikawa) diagram</w:t>
                </w:r>
                <w:r>
                  <w:rPr>
                    <w:noProof/>
                    <w:webHidden/>
                  </w:rPr>
                  <w:tab/>
                </w:r>
                <w:r>
                  <w:rPr>
                    <w:noProof/>
                    <w:webHidden/>
                  </w:rPr>
                  <w:fldChar w:fldCharType="begin"/>
                </w:r>
                <w:r>
                  <w:rPr>
                    <w:noProof/>
                    <w:webHidden/>
                  </w:rPr>
                  <w:instrText xml:space="preserve"> PAGEREF _Toc237026083 \h </w:instrText>
                </w:r>
                <w:r>
                  <w:rPr>
                    <w:noProof/>
                    <w:webHidden/>
                  </w:rPr>
                </w:r>
                <w:r>
                  <w:rPr>
                    <w:noProof/>
                    <w:webHidden/>
                  </w:rPr>
                  <w:fldChar w:fldCharType="separate"/>
                </w:r>
                <w:r>
                  <w:rPr>
                    <w:noProof/>
                    <w:webHidden/>
                  </w:rPr>
                  <w:t>13</w:t>
                </w:r>
                <w:r>
                  <w:rPr>
                    <w:noProof/>
                    <w:webHidden/>
                  </w:rPr>
                  <w:fldChar w:fldCharType="end"/>
                </w:r>
              </w:hyperlink>
            </w:p>
            <w:p w14:paraId="168C0706" w14:textId="0007B77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4" w:history="1">
                <w:r w:rsidRPr="007058AD">
                  <w:rPr>
                    <w:rStyle w:val="Hyperlink"/>
                    <w:noProof/>
                  </w:rPr>
                  <w:t>Appendix E – grid analysis</w:t>
                </w:r>
                <w:r>
                  <w:rPr>
                    <w:noProof/>
                    <w:webHidden/>
                  </w:rPr>
                  <w:tab/>
                </w:r>
                <w:r>
                  <w:rPr>
                    <w:noProof/>
                    <w:webHidden/>
                  </w:rPr>
                  <w:fldChar w:fldCharType="begin"/>
                </w:r>
                <w:r>
                  <w:rPr>
                    <w:noProof/>
                    <w:webHidden/>
                  </w:rPr>
                  <w:instrText xml:space="preserve"> PAGEREF _Toc237026084 \h </w:instrText>
                </w:r>
                <w:r>
                  <w:rPr>
                    <w:noProof/>
                    <w:webHidden/>
                  </w:rPr>
                </w:r>
                <w:r>
                  <w:rPr>
                    <w:noProof/>
                    <w:webHidden/>
                  </w:rPr>
                  <w:fldChar w:fldCharType="separate"/>
                </w:r>
                <w:r>
                  <w:rPr>
                    <w:noProof/>
                    <w:webHidden/>
                  </w:rPr>
                  <w:t>13</w:t>
                </w:r>
                <w:r>
                  <w:rPr>
                    <w:noProof/>
                    <w:webHidden/>
                  </w:rPr>
                  <w:fldChar w:fldCharType="end"/>
                </w:r>
              </w:hyperlink>
            </w:p>
            <w:p w14:paraId="14F62C9A" w14:textId="38692FB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5" w:history="1">
                <w:r w:rsidRPr="007058AD">
                  <w:rPr>
                    <w:rStyle w:val="Hyperlink"/>
                    <w:noProof/>
                  </w:rPr>
                  <w:t>Appendix F– cost benefit analysis</w:t>
                </w:r>
                <w:r>
                  <w:rPr>
                    <w:noProof/>
                    <w:webHidden/>
                  </w:rPr>
                  <w:tab/>
                </w:r>
                <w:r>
                  <w:rPr>
                    <w:noProof/>
                    <w:webHidden/>
                  </w:rPr>
                  <w:fldChar w:fldCharType="begin"/>
                </w:r>
                <w:r>
                  <w:rPr>
                    <w:noProof/>
                    <w:webHidden/>
                  </w:rPr>
                  <w:instrText xml:space="preserve"> PAGEREF _Toc237026085 \h </w:instrText>
                </w:r>
                <w:r>
                  <w:rPr>
                    <w:noProof/>
                    <w:webHidden/>
                  </w:rPr>
                </w:r>
                <w:r>
                  <w:rPr>
                    <w:noProof/>
                    <w:webHidden/>
                  </w:rPr>
                  <w:fldChar w:fldCharType="separate"/>
                </w:r>
                <w:r>
                  <w:rPr>
                    <w:noProof/>
                    <w:webHidden/>
                  </w:rPr>
                  <w:t>13</w:t>
                </w:r>
                <w:r>
                  <w:rPr>
                    <w:noProof/>
                    <w:webHidden/>
                  </w:rPr>
                  <w:fldChar w:fldCharType="end"/>
                </w:r>
              </w:hyperlink>
            </w:p>
            <w:p w14:paraId="4319C4FF" w14:textId="4B7A3EE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6" w:history="1">
                <w:r w:rsidRPr="007058AD">
                  <w:rPr>
                    <w:rStyle w:val="Hyperlink"/>
                    <w:noProof/>
                  </w:rPr>
                  <w:t>Appendix G – Financial ratio analysis</w:t>
                </w:r>
                <w:r>
                  <w:rPr>
                    <w:noProof/>
                    <w:webHidden/>
                  </w:rPr>
                  <w:tab/>
                </w:r>
                <w:r>
                  <w:rPr>
                    <w:noProof/>
                    <w:webHidden/>
                  </w:rPr>
                  <w:fldChar w:fldCharType="begin"/>
                </w:r>
                <w:r>
                  <w:rPr>
                    <w:noProof/>
                    <w:webHidden/>
                  </w:rPr>
                  <w:instrText xml:space="preserve"> PAGEREF _Toc237026086 \h </w:instrText>
                </w:r>
                <w:r>
                  <w:rPr>
                    <w:noProof/>
                    <w:webHidden/>
                  </w:rPr>
                </w:r>
                <w:r>
                  <w:rPr>
                    <w:noProof/>
                    <w:webHidden/>
                  </w:rPr>
                  <w:fldChar w:fldCharType="separate"/>
                </w:r>
                <w:r>
                  <w:rPr>
                    <w:noProof/>
                    <w:webHidden/>
                  </w:rPr>
                  <w:t>14</w:t>
                </w:r>
                <w:r>
                  <w:rPr>
                    <w:noProof/>
                    <w:webHidden/>
                  </w:rPr>
                  <w:fldChar w:fldCharType="end"/>
                </w:r>
              </w:hyperlink>
            </w:p>
            <w:p w14:paraId="4EA73531" w14:textId="21A35307"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7" w:history="1">
                <w:r w:rsidRPr="007058AD">
                  <w:rPr>
                    <w:rStyle w:val="Hyperlink"/>
                    <w:noProof/>
                  </w:rPr>
                  <w:t>Appendix H – action plan</w:t>
                </w:r>
                <w:r>
                  <w:rPr>
                    <w:noProof/>
                    <w:webHidden/>
                  </w:rPr>
                  <w:tab/>
                </w:r>
                <w:r>
                  <w:rPr>
                    <w:noProof/>
                    <w:webHidden/>
                  </w:rPr>
                  <w:fldChar w:fldCharType="begin"/>
                </w:r>
                <w:r>
                  <w:rPr>
                    <w:noProof/>
                    <w:webHidden/>
                  </w:rPr>
                  <w:instrText xml:space="preserve"> PAGEREF _Toc237026087 \h </w:instrText>
                </w:r>
                <w:r>
                  <w:rPr>
                    <w:noProof/>
                    <w:webHidden/>
                  </w:rPr>
                </w:r>
                <w:r>
                  <w:rPr>
                    <w:noProof/>
                    <w:webHidden/>
                  </w:rPr>
                  <w:fldChar w:fldCharType="separate"/>
                </w:r>
                <w:r>
                  <w:rPr>
                    <w:noProof/>
                    <w:webHidden/>
                  </w:rPr>
                  <w:t>15</w:t>
                </w:r>
                <w:r>
                  <w:rPr>
                    <w:noProof/>
                    <w:webHidden/>
                  </w:rPr>
                  <w:fldChar w:fldCharType="end"/>
                </w:r>
              </w:hyperlink>
            </w:p>
            <w:p w14:paraId="7FB0685F" w14:textId="6759B698"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8" w:history="1">
                <w:r w:rsidRPr="007058AD">
                  <w:rPr>
                    <w:rStyle w:val="Hyperlink"/>
                    <w:noProof/>
                  </w:rPr>
                  <w:t>Appendix I – Gantt chart</w:t>
                </w:r>
                <w:r>
                  <w:rPr>
                    <w:noProof/>
                    <w:webHidden/>
                  </w:rPr>
                  <w:tab/>
                </w:r>
                <w:r>
                  <w:rPr>
                    <w:noProof/>
                    <w:webHidden/>
                  </w:rPr>
                  <w:fldChar w:fldCharType="begin"/>
                </w:r>
                <w:r>
                  <w:rPr>
                    <w:noProof/>
                    <w:webHidden/>
                  </w:rPr>
                  <w:instrText xml:space="preserve"> PAGEREF _Toc237026088 \h </w:instrText>
                </w:r>
                <w:r>
                  <w:rPr>
                    <w:noProof/>
                    <w:webHidden/>
                  </w:rPr>
                </w:r>
                <w:r>
                  <w:rPr>
                    <w:noProof/>
                    <w:webHidden/>
                  </w:rPr>
                  <w:fldChar w:fldCharType="separate"/>
                </w:r>
                <w:r>
                  <w:rPr>
                    <w:noProof/>
                    <w:webHidden/>
                  </w:rPr>
                  <w:t>16</w:t>
                </w:r>
                <w:r>
                  <w:rPr>
                    <w:noProof/>
                    <w:webHidden/>
                  </w:rPr>
                  <w:fldChar w:fldCharType="end"/>
                </w:r>
              </w:hyperlink>
            </w:p>
            <w:p w14:paraId="2DA100F8" w14:textId="6EA8721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9" w:history="1">
                <w:r w:rsidRPr="007058AD">
                  <w:rPr>
                    <w:rStyle w:val="Hyperlink"/>
                    <w:noProof/>
                  </w:rPr>
                  <w:t>appendix J – stakeholder analysis</w:t>
                </w:r>
                <w:r>
                  <w:rPr>
                    <w:noProof/>
                    <w:webHidden/>
                  </w:rPr>
                  <w:tab/>
                </w:r>
                <w:r>
                  <w:rPr>
                    <w:noProof/>
                    <w:webHidden/>
                  </w:rPr>
                  <w:fldChar w:fldCharType="begin"/>
                </w:r>
                <w:r>
                  <w:rPr>
                    <w:noProof/>
                    <w:webHidden/>
                  </w:rPr>
                  <w:instrText xml:space="preserve"> PAGEREF _Toc237026089 \h </w:instrText>
                </w:r>
                <w:r>
                  <w:rPr>
                    <w:noProof/>
                    <w:webHidden/>
                  </w:rPr>
                </w:r>
                <w:r>
                  <w:rPr>
                    <w:noProof/>
                    <w:webHidden/>
                  </w:rPr>
                  <w:fldChar w:fldCharType="separate"/>
                </w:r>
                <w:r>
                  <w:rPr>
                    <w:noProof/>
                    <w:webHidden/>
                  </w:rPr>
                  <w:t>16</w:t>
                </w:r>
                <w:r>
                  <w:rPr>
                    <w:noProof/>
                    <w:webHidden/>
                  </w:rPr>
                  <w:fldChar w:fldCharType="end"/>
                </w:r>
              </w:hyperlink>
            </w:p>
            <w:p w14:paraId="14AEF8B2" w14:textId="42F0F42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90" w:history="1">
                <w:r w:rsidRPr="007058AD">
                  <w:rPr>
                    <w:rStyle w:val="Hyperlink"/>
                    <w:noProof/>
                  </w:rPr>
                  <w:t>appendix K – communication plan</w:t>
                </w:r>
                <w:r>
                  <w:rPr>
                    <w:noProof/>
                    <w:webHidden/>
                  </w:rPr>
                  <w:tab/>
                </w:r>
                <w:r>
                  <w:rPr>
                    <w:noProof/>
                    <w:webHidden/>
                  </w:rPr>
                  <w:fldChar w:fldCharType="begin"/>
                </w:r>
                <w:r>
                  <w:rPr>
                    <w:noProof/>
                    <w:webHidden/>
                  </w:rPr>
                  <w:instrText xml:space="preserve"> PAGEREF _Toc237026090 \h </w:instrText>
                </w:r>
                <w:r>
                  <w:rPr>
                    <w:noProof/>
                    <w:webHidden/>
                  </w:rPr>
                </w:r>
                <w:r>
                  <w:rPr>
                    <w:noProof/>
                    <w:webHidden/>
                  </w:rPr>
                  <w:fldChar w:fldCharType="separate"/>
                </w:r>
                <w:r>
                  <w:rPr>
                    <w:noProof/>
                    <w:webHidden/>
                  </w:rPr>
                  <w:t>16</w:t>
                </w:r>
                <w:r>
                  <w:rPr>
                    <w:noProof/>
                    <w:webHidden/>
                  </w:rPr>
                  <w:fldChar w:fldCharType="end"/>
                </w:r>
              </w:hyperlink>
            </w:p>
            <w:p w14:paraId="42394321" w14:textId="17878CE6"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3BE75D2E" w:rsidR="0030173B" w:rsidRDefault="00E947DD" w:rsidP="00E947DD">
      <w:pPr>
        <w:pStyle w:val="Heading2"/>
      </w:pPr>
      <w:bookmarkStart w:id="0" w:name="_Toc237026046"/>
      <w:r>
        <w:lastRenderedPageBreak/>
        <w:t xml:space="preserve">1.1 </w:t>
      </w:r>
      <w:r w:rsidR="00A87602">
        <w:t>I</w:t>
      </w:r>
      <w:r>
        <w:t>ntroduction</w:t>
      </w:r>
      <w:bookmarkEnd w:id="0"/>
      <w:r>
        <w:t xml:space="preserve"> </w:t>
      </w:r>
    </w:p>
    <w:p w14:paraId="7C2366A0" w14:textId="66888BE0" w:rsidR="009E1BC5" w:rsidRPr="009E1BC5" w:rsidRDefault="009E1BC5" w:rsidP="009E1BC5">
      <w:pPr>
        <w:rPr>
          <w:sz w:val="24"/>
          <w:szCs w:val="24"/>
        </w:rPr>
      </w:pPr>
      <w:r w:rsidRPr="009E1BC5">
        <w:rPr>
          <w:sz w:val="24"/>
          <w:szCs w:val="24"/>
        </w:rPr>
        <w:t>Problem solving and decision making are important management skills because they help organisations overcome challenges and maintain efficient operations. Within the transport industry, having enough staff is essential to ensure that services are delivered safely, reliably and on time. When there are not enough drivers available, businesses can experience increased costs, reduced staff morale and lower levels of customer satisfaction.</w:t>
      </w:r>
      <w:r w:rsidR="00D15D42">
        <w:rPr>
          <w:sz w:val="24"/>
          <w:szCs w:val="24"/>
        </w:rPr>
        <w:t xml:space="preserve"> </w:t>
      </w:r>
      <w:r w:rsidR="00247561" w:rsidRPr="00247561">
        <w:rPr>
          <w:sz w:val="24"/>
          <w:szCs w:val="24"/>
        </w:rPr>
        <w:t>Within the transport industry, having enough staff is essential to ensure services are delivered safely, reliably and on time (Williams, 2006).</w:t>
      </w:r>
      <w:r w:rsidR="00247561">
        <w:rPr>
          <w:sz w:val="24"/>
          <w:szCs w:val="24"/>
        </w:rPr>
        <w:t xml:space="preserve"> </w:t>
      </w:r>
      <w:r w:rsidR="00D15D42" w:rsidRPr="00D15D42">
        <w:rPr>
          <w:sz w:val="24"/>
          <w:szCs w:val="24"/>
        </w:rPr>
        <w:t>Effectiv</w:t>
      </w:r>
      <w:r w:rsidR="00247561">
        <w:rPr>
          <w:sz w:val="24"/>
          <w:szCs w:val="24"/>
        </w:rPr>
        <w:t>e</w:t>
      </w:r>
      <w:r w:rsidR="00D15D42" w:rsidRPr="00D15D42">
        <w:rPr>
          <w:sz w:val="24"/>
          <w:szCs w:val="24"/>
        </w:rPr>
        <w:t xml:space="preserve"> problem solving and decision making are essential management skills that enable organisations to respond to operational challenges and maintain business performance (Proctor, 2005).</w:t>
      </w:r>
    </w:p>
    <w:p w14:paraId="032F68E8" w14:textId="58A89114" w:rsidR="009E1BC5" w:rsidRPr="009E1BC5" w:rsidRDefault="009E1BC5" w:rsidP="009E1BC5">
      <w:pPr>
        <w:rPr>
          <w:sz w:val="24"/>
          <w:szCs w:val="24"/>
        </w:rPr>
      </w:pPr>
      <w:r w:rsidRPr="009E1BC5">
        <w:rPr>
          <w:sz w:val="24"/>
          <w:szCs w:val="24"/>
        </w:rPr>
        <w:t>This report focuses on the complex workplace problem of driver shortages at D J Thomas Coaches. A shortage of qualified drivers can result in increased overtime, driver fatigue and difficulties maintaining reliable services. The report will use a range of problem-solving and decision-making techniques to identify the causes of the problem, evaluate several possible solutions and recommend the most appropriate course of action. The report will also consider the impact of the proposed solution on employees, management and customers.</w:t>
      </w:r>
    </w:p>
    <w:p w14:paraId="0A161879" w14:textId="77777777" w:rsidR="009E1BC5" w:rsidRPr="009E1BC5" w:rsidRDefault="009E1BC5" w:rsidP="009E1BC5"/>
    <w:p w14:paraId="07D00361" w14:textId="724372CE" w:rsidR="000C3BF0" w:rsidRDefault="00E947DD" w:rsidP="00E947DD">
      <w:pPr>
        <w:pStyle w:val="Heading2"/>
      </w:pPr>
      <w:bookmarkStart w:id="1" w:name="_Toc237026047"/>
      <w:bookmarkStart w:id="2" w:name="_Toc456901517"/>
      <w:r>
        <w:t>1.2</w:t>
      </w:r>
      <w:r w:rsidR="004C7BED">
        <w:t xml:space="preserve"> The complex workplace problem</w:t>
      </w:r>
      <w:bookmarkEnd w:id="1"/>
    </w:p>
    <w:p w14:paraId="7AFC0362" w14:textId="77777777" w:rsidR="008B7AC2" w:rsidRPr="008B7AC2" w:rsidRDefault="008B7AC2" w:rsidP="008B7AC2">
      <w:pPr>
        <w:rPr>
          <w:sz w:val="24"/>
          <w:szCs w:val="24"/>
        </w:rPr>
      </w:pPr>
      <w:r w:rsidRPr="008B7AC2">
        <w:rPr>
          <w:sz w:val="24"/>
          <w:szCs w:val="24"/>
        </w:rPr>
        <w:t>The complex workplace problem identified within D J Thomas Coaches is a shortage of qualified drivers. This shortage places additional pressure on existing employees and creates challenges in maintaining efficient and reliable services. As demand for transport services increases, the organisation must ensure that enough qualified drivers are available to meet operational requirements.</w:t>
      </w:r>
    </w:p>
    <w:p w14:paraId="311ACFF2" w14:textId="4D7AA092" w:rsidR="008B7AC2" w:rsidRPr="008B7AC2" w:rsidRDefault="008B7AC2" w:rsidP="008B7AC2">
      <w:pPr>
        <w:rPr>
          <w:sz w:val="24"/>
          <w:szCs w:val="24"/>
        </w:rPr>
      </w:pPr>
      <w:r w:rsidRPr="008B7AC2">
        <w:rPr>
          <w:sz w:val="24"/>
          <w:szCs w:val="24"/>
        </w:rPr>
        <w:t>This issue is considered a complex problem because it has several possible causes and more than one potential solution. Factors such as an ageing workforce, difficulties recruiting new drivers, increasing workloads, staff retention and financial constraints may all contribute to the problem. Furthermore, the issue affects numerous stakeholders, including drivers, managers, customers and the organisation itself.</w:t>
      </w:r>
      <w:r w:rsidR="00C83103">
        <w:rPr>
          <w:sz w:val="24"/>
          <w:szCs w:val="24"/>
        </w:rPr>
        <w:t xml:space="preserve"> </w:t>
      </w:r>
      <w:r w:rsidR="00C83103" w:rsidRPr="00C83103">
        <w:rPr>
          <w:sz w:val="24"/>
          <w:szCs w:val="24"/>
        </w:rPr>
        <w:t>Factors such as an ageing workforce, recruitment difficulties and financial constraints often interact in transport organisations (Clegg &amp; Birch, 2007)</w:t>
      </w:r>
      <w:r w:rsidR="00C83103">
        <w:rPr>
          <w:sz w:val="24"/>
          <w:szCs w:val="24"/>
        </w:rPr>
        <w:t>.</w:t>
      </w:r>
    </w:p>
    <w:p w14:paraId="6CA84ECD" w14:textId="77777777" w:rsidR="008B7AC2" w:rsidRPr="008B7AC2" w:rsidRDefault="008B7AC2" w:rsidP="008B7AC2">
      <w:pPr>
        <w:rPr>
          <w:sz w:val="24"/>
          <w:szCs w:val="24"/>
        </w:rPr>
      </w:pPr>
      <w:r w:rsidRPr="008B7AC2">
        <w:rPr>
          <w:sz w:val="24"/>
          <w:szCs w:val="24"/>
        </w:rPr>
        <w:t>The problem cannot be solved through a single action. Recruiting additional staff may reduce pressure on existing drivers, but recruitment requires both time and financial investment. Likewise, increasing overtime may temporarily resolve staffing shortages, but this approach could contribute to employee fatigue and lower morale. Consequently, managers must carefully analyse the available options before selecting the most appropriate solution</w:t>
      </w:r>
    </w:p>
    <w:p w14:paraId="5D7BD8B0" w14:textId="77777777" w:rsidR="008B7AC2" w:rsidRPr="008B7AC2" w:rsidRDefault="008B7AC2" w:rsidP="008B7AC2"/>
    <w:p w14:paraId="1B0F5D60" w14:textId="1B2EF9C2" w:rsidR="001F20D7" w:rsidRDefault="002225A1" w:rsidP="00596FF3">
      <w:pPr>
        <w:pStyle w:val="Heading2"/>
      </w:pPr>
      <w:bookmarkStart w:id="3" w:name="_Toc237026048"/>
      <w:r>
        <w:lastRenderedPageBreak/>
        <w:t xml:space="preserve">1.3 </w:t>
      </w:r>
      <w:r w:rsidR="00A87602">
        <w:t>P</w:t>
      </w:r>
      <w:r>
        <w:t>roblem ownership</w:t>
      </w:r>
      <w:bookmarkEnd w:id="3"/>
    </w:p>
    <w:p w14:paraId="47E5DDB2" w14:textId="45DA30A4" w:rsidR="00E24379" w:rsidRPr="00E24379" w:rsidRDefault="00E24379" w:rsidP="00E24379">
      <w:pPr>
        <w:rPr>
          <w:sz w:val="24"/>
          <w:szCs w:val="24"/>
        </w:rPr>
      </w:pPr>
      <w:r w:rsidRPr="00E24379">
        <w:rPr>
          <w:sz w:val="24"/>
          <w:szCs w:val="24"/>
        </w:rPr>
        <w:t>Responsibility for addressing the problem lies primarily with the Operations Manager and the company directors. The Operations Manager is responsible for ensuring that sufficient drivers are available to cover scheduled routes and services, while the directors are responsible for making strategic decisions regarding recruitment, staffing levels and financial resources.</w:t>
      </w:r>
      <w:r w:rsidR="004548DD">
        <w:rPr>
          <w:sz w:val="24"/>
          <w:szCs w:val="24"/>
        </w:rPr>
        <w:t xml:space="preserve"> </w:t>
      </w:r>
      <w:r w:rsidR="004548DD" w:rsidRPr="004548DD">
        <w:rPr>
          <w:sz w:val="24"/>
          <w:szCs w:val="24"/>
        </w:rPr>
        <w:t>Clear ownership of operational problems is essential for effective decision making (Williams, 2006).</w:t>
      </w:r>
    </w:p>
    <w:p w14:paraId="5876D532" w14:textId="4CC8F8B2" w:rsidR="00E24379" w:rsidRPr="00E24379" w:rsidRDefault="00E24379" w:rsidP="00E24379">
      <w:pPr>
        <w:rPr>
          <w:sz w:val="24"/>
          <w:szCs w:val="24"/>
        </w:rPr>
      </w:pPr>
      <w:r w:rsidRPr="00E24379">
        <w:rPr>
          <w:sz w:val="24"/>
          <w:szCs w:val="24"/>
        </w:rPr>
        <w:t>Both parties have an interest in resolving the issue because driver shortages can affect service quality, customer satisfaction and the organisation's overall performance.</w:t>
      </w:r>
    </w:p>
    <w:p w14:paraId="6749A410" w14:textId="691CB9D4" w:rsidR="002225A1" w:rsidRDefault="002225A1" w:rsidP="002225A1">
      <w:pPr>
        <w:pStyle w:val="Heading2"/>
      </w:pPr>
      <w:bookmarkStart w:id="4" w:name="_Toc237026049"/>
      <w:r>
        <w:t xml:space="preserve">1.4 </w:t>
      </w:r>
      <w:r w:rsidR="00A87602">
        <w:t>S</w:t>
      </w:r>
      <w:r>
        <w:t>cope</w:t>
      </w:r>
      <w:r w:rsidR="00A87602">
        <w:t xml:space="preserve"> of</w:t>
      </w:r>
      <w:r>
        <w:t xml:space="preserve"> the problem</w:t>
      </w:r>
      <w:bookmarkEnd w:id="4"/>
    </w:p>
    <w:p w14:paraId="31FFEDE1" w14:textId="06EFDD31" w:rsidR="002F4CF0" w:rsidRDefault="002F4CF0" w:rsidP="002F4CF0">
      <w:pPr>
        <w:rPr>
          <w:sz w:val="24"/>
          <w:szCs w:val="24"/>
        </w:rPr>
      </w:pPr>
      <w:r w:rsidRPr="002F4CF0">
        <w:rPr>
          <w:sz w:val="24"/>
          <w:szCs w:val="24"/>
        </w:rPr>
        <w:t>The driver shortage affects both internal and external stakeholders at D J Thomas Coaches. Internally, it impacts drivers, management and office staff responsible for scheduling and daily operations. Externally, customers and recruitment providers may also be affected. The problem extends across the organisation, influencing service delivery, workforce planning and operational performance.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190"/>
        <w:gridCol w:w="2904"/>
        <w:gridCol w:w="4256"/>
      </w:tblGrid>
      <w:tr w:rsidR="00374DB7" w:rsidRPr="00374DB7" w14:paraId="31C0F58C" w14:textId="77777777" w:rsidTr="00D36302">
        <w:trPr>
          <w:tblHeader/>
          <w:tblCellSpacing w:w="15" w:type="dxa"/>
        </w:trPr>
        <w:tc>
          <w:tcPr>
            <w:tcW w:w="0" w:type="auto"/>
            <w:shd w:val="clear" w:color="auto" w:fill="E2EFD9" w:themeFill="accent6" w:themeFillTint="33"/>
            <w:vAlign w:val="center"/>
            <w:hideMark/>
          </w:tcPr>
          <w:p w14:paraId="6057127D" w14:textId="77777777" w:rsidR="00374DB7" w:rsidRPr="00374DB7" w:rsidRDefault="00374DB7" w:rsidP="00374DB7">
            <w:pPr>
              <w:rPr>
                <w:b/>
                <w:bCs/>
                <w:sz w:val="24"/>
                <w:szCs w:val="24"/>
              </w:rPr>
            </w:pPr>
            <w:r w:rsidRPr="00374DB7">
              <w:rPr>
                <w:b/>
                <w:bCs/>
                <w:sz w:val="24"/>
                <w:szCs w:val="24"/>
              </w:rPr>
              <w:t>Stakeholder</w:t>
            </w:r>
          </w:p>
        </w:tc>
        <w:tc>
          <w:tcPr>
            <w:tcW w:w="0" w:type="auto"/>
            <w:shd w:val="clear" w:color="auto" w:fill="E2EFD9" w:themeFill="accent6" w:themeFillTint="33"/>
            <w:vAlign w:val="center"/>
            <w:hideMark/>
          </w:tcPr>
          <w:p w14:paraId="076D1E47" w14:textId="77777777" w:rsidR="00374DB7" w:rsidRPr="00374DB7" w:rsidRDefault="00374DB7" w:rsidP="00374DB7">
            <w:pPr>
              <w:rPr>
                <w:b/>
                <w:bCs/>
                <w:sz w:val="24"/>
                <w:szCs w:val="24"/>
              </w:rPr>
            </w:pPr>
            <w:r w:rsidRPr="00374DB7">
              <w:rPr>
                <w:b/>
                <w:bCs/>
                <w:sz w:val="24"/>
                <w:szCs w:val="24"/>
              </w:rPr>
              <w:t>Where they are affected</w:t>
            </w:r>
          </w:p>
        </w:tc>
        <w:tc>
          <w:tcPr>
            <w:tcW w:w="0" w:type="auto"/>
            <w:shd w:val="clear" w:color="auto" w:fill="E2EFD9" w:themeFill="accent6" w:themeFillTint="33"/>
            <w:vAlign w:val="center"/>
            <w:hideMark/>
          </w:tcPr>
          <w:p w14:paraId="002F4D9B" w14:textId="77777777" w:rsidR="00374DB7" w:rsidRPr="00374DB7" w:rsidRDefault="00374DB7" w:rsidP="00374DB7">
            <w:pPr>
              <w:rPr>
                <w:b/>
                <w:bCs/>
                <w:sz w:val="24"/>
                <w:szCs w:val="24"/>
              </w:rPr>
            </w:pPr>
            <w:r w:rsidRPr="00374DB7">
              <w:rPr>
                <w:b/>
                <w:bCs/>
                <w:sz w:val="24"/>
                <w:szCs w:val="24"/>
              </w:rPr>
              <w:t>How they are affected</w:t>
            </w:r>
          </w:p>
        </w:tc>
      </w:tr>
      <w:tr w:rsidR="00374DB7" w:rsidRPr="00374DB7" w14:paraId="3FE0BE7F" w14:textId="77777777" w:rsidTr="00D36302">
        <w:trPr>
          <w:tblCellSpacing w:w="15" w:type="dxa"/>
        </w:trPr>
        <w:tc>
          <w:tcPr>
            <w:tcW w:w="0" w:type="auto"/>
            <w:shd w:val="clear" w:color="auto" w:fill="E2EFD9" w:themeFill="accent6" w:themeFillTint="33"/>
            <w:vAlign w:val="center"/>
            <w:hideMark/>
          </w:tcPr>
          <w:p w14:paraId="5298C537" w14:textId="77777777" w:rsidR="00374DB7" w:rsidRPr="00374DB7" w:rsidRDefault="00374DB7" w:rsidP="00374DB7">
            <w:pPr>
              <w:rPr>
                <w:sz w:val="24"/>
                <w:szCs w:val="24"/>
              </w:rPr>
            </w:pPr>
            <w:r w:rsidRPr="00374DB7">
              <w:rPr>
                <w:sz w:val="24"/>
                <w:szCs w:val="24"/>
              </w:rPr>
              <w:t>Drivers</w:t>
            </w:r>
          </w:p>
        </w:tc>
        <w:tc>
          <w:tcPr>
            <w:tcW w:w="0" w:type="auto"/>
            <w:shd w:val="clear" w:color="auto" w:fill="E2EFD9" w:themeFill="accent6" w:themeFillTint="33"/>
            <w:vAlign w:val="center"/>
            <w:hideMark/>
          </w:tcPr>
          <w:p w14:paraId="49D2B089" w14:textId="77777777" w:rsidR="00374DB7" w:rsidRPr="00374DB7" w:rsidRDefault="00374DB7" w:rsidP="00374DB7">
            <w:pPr>
              <w:rPr>
                <w:sz w:val="24"/>
                <w:szCs w:val="24"/>
              </w:rPr>
            </w:pPr>
            <w:r w:rsidRPr="00374DB7">
              <w:rPr>
                <w:sz w:val="24"/>
                <w:szCs w:val="24"/>
              </w:rPr>
              <w:t>Daily operations</w:t>
            </w:r>
          </w:p>
        </w:tc>
        <w:tc>
          <w:tcPr>
            <w:tcW w:w="0" w:type="auto"/>
            <w:shd w:val="clear" w:color="auto" w:fill="E2EFD9" w:themeFill="accent6" w:themeFillTint="33"/>
            <w:vAlign w:val="center"/>
            <w:hideMark/>
          </w:tcPr>
          <w:p w14:paraId="32CB64A4" w14:textId="77777777" w:rsidR="00374DB7" w:rsidRPr="00374DB7" w:rsidRDefault="00374DB7" w:rsidP="00374DB7">
            <w:pPr>
              <w:rPr>
                <w:sz w:val="24"/>
                <w:szCs w:val="24"/>
              </w:rPr>
            </w:pPr>
            <w:r w:rsidRPr="00374DB7">
              <w:rPr>
                <w:sz w:val="24"/>
                <w:szCs w:val="24"/>
              </w:rPr>
              <w:t>Increased workloads, overtime and fatigue</w:t>
            </w:r>
          </w:p>
        </w:tc>
      </w:tr>
      <w:tr w:rsidR="00374DB7" w:rsidRPr="00374DB7" w14:paraId="1D0374AA" w14:textId="77777777" w:rsidTr="00D36302">
        <w:trPr>
          <w:tblCellSpacing w:w="15" w:type="dxa"/>
        </w:trPr>
        <w:tc>
          <w:tcPr>
            <w:tcW w:w="0" w:type="auto"/>
            <w:shd w:val="clear" w:color="auto" w:fill="E2EFD9" w:themeFill="accent6" w:themeFillTint="33"/>
            <w:vAlign w:val="center"/>
            <w:hideMark/>
          </w:tcPr>
          <w:p w14:paraId="2BF8DC97" w14:textId="77777777" w:rsidR="00374DB7" w:rsidRPr="00374DB7" w:rsidRDefault="00374DB7" w:rsidP="00374DB7">
            <w:pPr>
              <w:rPr>
                <w:sz w:val="24"/>
                <w:szCs w:val="24"/>
              </w:rPr>
            </w:pPr>
            <w:r w:rsidRPr="00374DB7">
              <w:rPr>
                <w:sz w:val="24"/>
                <w:szCs w:val="24"/>
              </w:rPr>
              <w:t>Operations Manager</w:t>
            </w:r>
          </w:p>
        </w:tc>
        <w:tc>
          <w:tcPr>
            <w:tcW w:w="0" w:type="auto"/>
            <w:shd w:val="clear" w:color="auto" w:fill="E2EFD9" w:themeFill="accent6" w:themeFillTint="33"/>
            <w:vAlign w:val="center"/>
            <w:hideMark/>
          </w:tcPr>
          <w:p w14:paraId="05334727" w14:textId="77777777" w:rsidR="00374DB7" w:rsidRPr="00374DB7" w:rsidRDefault="00374DB7" w:rsidP="00374DB7">
            <w:pPr>
              <w:rPr>
                <w:sz w:val="24"/>
                <w:szCs w:val="24"/>
              </w:rPr>
            </w:pPr>
            <w:r w:rsidRPr="00374DB7">
              <w:rPr>
                <w:sz w:val="24"/>
                <w:szCs w:val="24"/>
              </w:rPr>
              <w:t>Workforce planning</w:t>
            </w:r>
          </w:p>
        </w:tc>
        <w:tc>
          <w:tcPr>
            <w:tcW w:w="0" w:type="auto"/>
            <w:shd w:val="clear" w:color="auto" w:fill="E2EFD9" w:themeFill="accent6" w:themeFillTint="33"/>
            <w:vAlign w:val="center"/>
            <w:hideMark/>
          </w:tcPr>
          <w:p w14:paraId="1B3D62C9" w14:textId="77777777" w:rsidR="00374DB7" w:rsidRPr="00374DB7" w:rsidRDefault="00374DB7" w:rsidP="00374DB7">
            <w:pPr>
              <w:rPr>
                <w:sz w:val="24"/>
                <w:szCs w:val="24"/>
              </w:rPr>
            </w:pPr>
            <w:r w:rsidRPr="00374DB7">
              <w:rPr>
                <w:sz w:val="24"/>
                <w:szCs w:val="24"/>
              </w:rPr>
              <w:t>Difficulty maintaining service levels</w:t>
            </w:r>
          </w:p>
        </w:tc>
      </w:tr>
      <w:tr w:rsidR="00374DB7" w:rsidRPr="00374DB7" w14:paraId="3AA2AE9A" w14:textId="77777777" w:rsidTr="00D36302">
        <w:trPr>
          <w:tblCellSpacing w:w="15" w:type="dxa"/>
        </w:trPr>
        <w:tc>
          <w:tcPr>
            <w:tcW w:w="0" w:type="auto"/>
            <w:shd w:val="clear" w:color="auto" w:fill="E2EFD9" w:themeFill="accent6" w:themeFillTint="33"/>
            <w:vAlign w:val="center"/>
            <w:hideMark/>
          </w:tcPr>
          <w:p w14:paraId="289F67B7" w14:textId="77777777" w:rsidR="00374DB7" w:rsidRPr="00374DB7" w:rsidRDefault="00374DB7" w:rsidP="00374DB7">
            <w:pPr>
              <w:rPr>
                <w:sz w:val="24"/>
                <w:szCs w:val="24"/>
              </w:rPr>
            </w:pPr>
            <w:r w:rsidRPr="00374DB7">
              <w:rPr>
                <w:sz w:val="24"/>
                <w:szCs w:val="24"/>
              </w:rPr>
              <w:t>Office Staff</w:t>
            </w:r>
          </w:p>
        </w:tc>
        <w:tc>
          <w:tcPr>
            <w:tcW w:w="0" w:type="auto"/>
            <w:shd w:val="clear" w:color="auto" w:fill="E2EFD9" w:themeFill="accent6" w:themeFillTint="33"/>
            <w:vAlign w:val="center"/>
            <w:hideMark/>
          </w:tcPr>
          <w:p w14:paraId="065A95AD" w14:textId="77777777" w:rsidR="00374DB7" w:rsidRPr="00374DB7" w:rsidRDefault="00374DB7" w:rsidP="00374DB7">
            <w:pPr>
              <w:rPr>
                <w:sz w:val="24"/>
                <w:szCs w:val="24"/>
              </w:rPr>
            </w:pPr>
            <w:r w:rsidRPr="00374DB7">
              <w:rPr>
                <w:sz w:val="24"/>
                <w:szCs w:val="24"/>
              </w:rPr>
              <w:t>Administration and scheduling</w:t>
            </w:r>
          </w:p>
        </w:tc>
        <w:tc>
          <w:tcPr>
            <w:tcW w:w="0" w:type="auto"/>
            <w:shd w:val="clear" w:color="auto" w:fill="E2EFD9" w:themeFill="accent6" w:themeFillTint="33"/>
            <w:vAlign w:val="center"/>
            <w:hideMark/>
          </w:tcPr>
          <w:p w14:paraId="5C2CB82E" w14:textId="77777777" w:rsidR="00374DB7" w:rsidRPr="00374DB7" w:rsidRDefault="00374DB7" w:rsidP="00374DB7">
            <w:pPr>
              <w:rPr>
                <w:sz w:val="24"/>
                <w:szCs w:val="24"/>
              </w:rPr>
            </w:pPr>
            <w:r w:rsidRPr="00374DB7">
              <w:rPr>
                <w:sz w:val="24"/>
                <w:szCs w:val="24"/>
              </w:rPr>
              <w:t>Increased workload and schedule changes</w:t>
            </w:r>
          </w:p>
        </w:tc>
      </w:tr>
      <w:tr w:rsidR="00374DB7" w:rsidRPr="00374DB7" w14:paraId="09720043" w14:textId="77777777" w:rsidTr="00D36302">
        <w:trPr>
          <w:tblCellSpacing w:w="15" w:type="dxa"/>
        </w:trPr>
        <w:tc>
          <w:tcPr>
            <w:tcW w:w="0" w:type="auto"/>
            <w:shd w:val="clear" w:color="auto" w:fill="E2EFD9" w:themeFill="accent6" w:themeFillTint="33"/>
            <w:vAlign w:val="center"/>
            <w:hideMark/>
          </w:tcPr>
          <w:p w14:paraId="0E112762" w14:textId="77777777" w:rsidR="00374DB7" w:rsidRPr="00374DB7" w:rsidRDefault="00374DB7" w:rsidP="00374DB7">
            <w:pPr>
              <w:rPr>
                <w:sz w:val="24"/>
                <w:szCs w:val="24"/>
              </w:rPr>
            </w:pPr>
            <w:r w:rsidRPr="00374DB7">
              <w:rPr>
                <w:sz w:val="24"/>
                <w:szCs w:val="24"/>
              </w:rPr>
              <w:t>Directors</w:t>
            </w:r>
          </w:p>
        </w:tc>
        <w:tc>
          <w:tcPr>
            <w:tcW w:w="0" w:type="auto"/>
            <w:shd w:val="clear" w:color="auto" w:fill="E2EFD9" w:themeFill="accent6" w:themeFillTint="33"/>
            <w:vAlign w:val="center"/>
            <w:hideMark/>
          </w:tcPr>
          <w:p w14:paraId="4320A17C" w14:textId="77777777" w:rsidR="00374DB7" w:rsidRPr="00374DB7" w:rsidRDefault="00374DB7" w:rsidP="00374DB7">
            <w:pPr>
              <w:rPr>
                <w:sz w:val="24"/>
                <w:szCs w:val="24"/>
              </w:rPr>
            </w:pPr>
            <w:r w:rsidRPr="00374DB7">
              <w:rPr>
                <w:sz w:val="24"/>
                <w:szCs w:val="24"/>
              </w:rPr>
              <w:t>Business operations</w:t>
            </w:r>
          </w:p>
        </w:tc>
        <w:tc>
          <w:tcPr>
            <w:tcW w:w="0" w:type="auto"/>
            <w:shd w:val="clear" w:color="auto" w:fill="E2EFD9" w:themeFill="accent6" w:themeFillTint="33"/>
            <w:vAlign w:val="center"/>
            <w:hideMark/>
          </w:tcPr>
          <w:p w14:paraId="55DFE571" w14:textId="77777777" w:rsidR="00374DB7" w:rsidRPr="00374DB7" w:rsidRDefault="00374DB7" w:rsidP="00374DB7">
            <w:pPr>
              <w:rPr>
                <w:sz w:val="24"/>
                <w:szCs w:val="24"/>
              </w:rPr>
            </w:pPr>
            <w:r w:rsidRPr="00374DB7">
              <w:rPr>
                <w:sz w:val="24"/>
                <w:szCs w:val="24"/>
              </w:rPr>
              <w:t>Increased costs and reduced profitability</w:t>
            </w:r>
          </w:p>
        </w:tc>
      </w:tr>
      <w:tr w:rsidR="00374DB7" w:rsidRPr="00374DB7" w14:paraId="73D94FF1" w14:textId="77777777" w:rsidTr="00D36302">
        <w:trPr>
          <w:tblCellSpacing w:w="15" w:type="dxa"/>
        </w:trPr>
        <w:tc>
          <w:tcPr>
            <w:tcW w:w="0" w:type="auto"/>
            <w:shd w:val="clear" w:color="auto" w:fill="E2EFD9" w:themeFill="accent6" w:themeFillTint="33"/>
            <w:vAlign w:val="center"/>
            <w:hideMark/>
          </w:tcPr>
          <w:p w14:paraId="7580C681" w14:textId="77777777" w:rsidR="00374DB7" w:rsidRPr="00374DB7" w:rsidRDefault="00374DB7" w:rsidP="00374DB7">
            <w:pPr>
              <w:rPr>
                <w:sz w:val="24"/>
                <w:szCs w:val="24"/>
              </w:rPr>
            </w:pPr>
            <w:r w:rsidRPr="00374DB7">
              <w:rPr>
                <w:sz w:val="24"/>
                <w:szCs w:val="24"/>
              </w:rPr>
              <w:t>Customers</w:t>
            </w:r>
          </w:p>
        </w:tc>
        <w:tc>
          <w:tcPr>
            <w:tcW w:w="0" w:type="auto"/>
            <w:shd w:val="clear" w:color="auto" w:fill="E2EFD9" w:themeFill="accent6" w:themeFillTint="33"/>
            <w:vAlign w:val="center"/>
            <w:hideMark/>
          </w:tcPr>
          <w:p w14:paraId="684C3D98" w14:textId="77777777" w:rsidR="00374DB7" w:rsidRPr="00374DB7" w:rsidRDefault="00374DB7" w:rsidP="00374DB7">
            <w:pPr>
              <w:rPr>
                <w:sz w:val="24"/>
                <w:szCs w:val="24"/>
              </w:rPr>
            </w:pPr>
            <w:r w:rsidRPr="00374DB7">
              <w:rPr>
                <w:sz w:val="24"/>
                <w:szCs w:val="24"/>
              </w:rPr>
              <w:t>Coach services</w:t>
            </w:r>
          </w:p>
        </w:tc>
        <w:tc>
          <w:tcPr>
            <w:tcW w:w="0" w:type="auto"/>
            <w:shd w:val="clear" w:color="auto" w:fill="E2EFD9" w:themeFill="accent6" w:themeFillTint="33"/>
            <w:vAlign w:val="center"/>
            <w:hideMark/>
          </w:tcPr>
          <w:p w14:paraId="4FE3DE70" w14:textId="77777777" w:rsidR="00374DB7" w:rsidRPr="00374DB7" w:rsidRDefault="00374DB7" w:rsidP="00374DB7">
            <w:pPr>
              <w:rPr>
                <w:sz w:val="24"/>
                <w:szCs w:val="24"/>
              </w:rPr>
            </w:pPr>
            <w:r w:rsidRPr="00374DB7">
              <w:rPr>
                <w:sz w:val="24"/>
                <w:szCs w:val="24"/>
              </w:rPr>
              <w:t>Delays, cancellations and reduced satisfaction</w:t>
            </w:r>
          </w:p>
        </w:tc>
      </w:tr>
      <w:tr w:rsidR="00374DB7" w:rsidRPr="00374DB7" w14:paraId="1BC36935" w14:textId="77777777" w:rsidTr="00D36302">
        <w:trPr>
          <w:tblCellSpacing w:w="15" w:type="dxa"/>
        </w:trPr>
        <w:tc>
          <w:tcPr>
            <w:tcW w:w="0" w:type="auto"/>
            <w:shd w:val="clear" w:color="auto" w:fill="E2EFD9" w:themeFill="accent6" w:themeFillTint="33"/>
            <w:vAlign w:val="center"/>
            <w:hideMark/>
          </w:tcPr>
          <w:p w14:paraId="72DCC7E9" w14:textId="77777777" w:rsidR="00374DB7" w:rsidRPr="00374DB7" w:rsidRDefault="00374DB7" w:rsidP="00374DB7">
            <w:pPr>
              <w:rPr>
                <w:sz w:val="24"/>
                <w:szCs w:val="24"/>
              </w:rPr>
            </w:pPr>
            <w:r w:rsidRPr="00374DB7">
              <w:rPr>
                <w:sz w:val="24"/>
                <w:szCs w:val="24"/>
              </w:rPr>
              <w:t>Recruitment Providers</w:t>
            </w:r>
          </w:p>
        </w:tc>
        <w:tc>
          <w:tcPr>
            <w:tcW w:w="0" w:type="auto"/>
            <w:shd w:val="clear" w:color="auto" w:fill="E2EFD9" w:themeFill="accent6" w:themeFillTint="33"/>
            <w:vAlign w:val="center"/>
            <w:hideMark/>
          </w:tcPr>
          <w:p w14:paraId="1AEE1D20" w14:textId="77777777" w:rsidR="00374DB7" w:rsidRPr="00374DB7" w:rsidRDefault="00374DB7" w:rsidP="00374DB7">
            <w:pPr>
              <w:rPr>
                <w:sz w:val="24"/>
                <w:szCs w:val="24"/>
              </w:rPr>
            </w:pPr>
            <w:r w:rsidRPr="00374DB7">
              <w:rPr>
                <w:sz w:val="24"/>
                <w:szCs w:val="24"/>
              </w:rPr>
              <w:t>Recruitment activities</w:t>
            </w:r>
          </w:p>
        </w:tc>
        <w:tc>
          <w:tcPr>
            <w:tcW w:w="0" w:type="auto"/>
            <w:shd w:val="clear" w:color="auto" w:fill="E2EFD9" w:themeFill="accent6" w:themeFillTint="33"/>
            <w:vAlign w:val="center"/>
            <w:hideMark/>
          </w:tcPr>
          <w:p w14:paraId="3BE00242" w14:textId="77777777" w:rsidR="00374DB7" w:rsidRPr="00374DB7" w:rsidRDefault="00374DB7" w:rsidP="00374DB7">
            <w:pPr>
              <w:rPr>
                <w:sz w:val="24"/>
                <w:szCs w:val="24"/>
              </w:rPr>
            </w:pPr>
            <w:r w:rsidRPr="00374DB7">
              <w:rPr>
                <w:sz w:val="24"/>
                <w:szCs w:val="24"/>
              </w:rPr>
              <w:t>Increased demand for qualified drivers</w:t>
            </w:r>
          </w:p>
        </w:tc>
      </w:tr>
    </w:tbl>
    <w:p w14:paraId="4A256D41" w14:textId="77777777" w:rsidR="002F4CF0" w:rsidRPr="002F4CF0" w:rsidRDefault="002F4CF0" w:rsidP="002F4CF0">
      <w:pPr>
        <w:rPr>
          <w:sz w:val="24"/>
          <w:szCs w:val="24"/>
        </w:rPr>
      </w:pPr>
    </w:p>
    <w:p w14:paraId="4E857E15" w14:textId="2D13F929" w:rsidR="002225A1" w:rsidRDefault="002225A1" w:rsidP="002225A1">
      <w:pPr>
        <w:pStyle w:val="Heading2"/>
      </w:pPr>
      <w:bookmarkStart w:id="5" w:name="_Toc237026050"/>
      <w:r>
        <w:t xml:space="preserve">1.5 </w:t>
      </w:r>
      <w:r w:rsidR="00C40B45">
        <w:t>I</w:t>
      </w:r>
      <w:r>
        <w:t>mpact of the problem</w:t>
      </w:r>
      <w:bookmarkEnd w:id="5"/>
    </w:p>
    <w:p w14:paraId="0F18ED9B" w14:textId="47F536A2" w:rsidR="00F660B5" w:rsidRPr="00C42E93" w:rsidRDefault="00C42E93" w:rsidP="00F660B5">
      <w:pPr>
        <w:rPr>
          <w:sz w:val="24"/>
          <w:szCs w:val="24"/>
        </w:rPr>
      </w:pPr>
      <w:r w:rsidRPr="00C42E93">
        <w:rPr>
          <w:sz w:val="24"/>
          <w:szCs w:val="24"/>
        </w:rPr>
        <w:t>Driver shortages can have significant operational, financial and organisational consequences for D J Thomas Coaches. Insufficient staffing may increase pressure on existing employees, affect service reliability and reduce customer satisfaction. If the problem continues, it could also increase operating costs and negatively impact the company's reputation.</w:t>
      </w:r>
    </w:p>
    <w:tbl>
      <w:tblPr>
        <w:tblW w:w="0" w:type="auto"/>
        <w:tblCellSpacing w:w="15" w:type="dxa"/>
        <w:tblBorders>
          <w:top w:val="single" w:sz="4" w:space="0" w:color="auto"/>
          <w:left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446"/>
        <w:gridCol w:w="7087"/>
      </w:tblGrid>
      <w:tr w:rsidR="00467C11" w:rsidRPr="00467C11" w14:paraId="7C664C35" w14:textId="77777777" w:rsidTr="00D36302">
        <w:trPr>
          <w:tblHeader/>
          <w:tblCellSpacing w:w="15" w:type="dxa"/>
        </w:trPr>
        <w:tc>
          <w:tcPr>
            <w:tcW w:w="0" w:type="auto"/>
            <w:shd w:val="clear" w:color="auto" w:fill="E2EFD9" w:themeFill="accent6" w:themeFillTint="33"/>
            <w:vAlign w:val="center"/>
            <w:hideMark/>
          </w:tcPr>
          <w:p w14:paraId="5F031774" w14:textId="77777777" w:rsidR="00467C11" w:rsidRPr="00467C11" w:rsidRDefault="00467C11" w:rsidP="00467C11">
            <w:pPr>
              <w:rPr>
                <w:b/>
                <w:bCs/>
              </w:rPr>
            </w:pPr>
            <w:r w:rsidRPr="00467C11">
              <w:rPr>
                <w:b/>
                <w:bCs/>
              </w:rPr>
              <w:lastRenderedPageBreak/>
              <w:t>Area of Impact</w:t>
            </w:r>
          </w:p>
        </w:tc>
        <w:tc>
          <w:tcPr>
            <w:tcW w:w="0" w:type="auto"/>
            <w:shd w:val="clear" w:color="auto" w:fill="E2EFD9" w:themeFill="accent6" w:themeFillTint="33"/>
            <w:vAlign w:val="center"/>
            <w:hideMark/>
          </w:tcPr>
          <w:p w14:paraId="14A7975B" w14:textId="77777777" w:rsidR="00467C11" w:rsidRPr="00467C11" w:rsidRDefault="00467C11" w:rsidP="00467C11">
            <w:pPr>
              <w:rPr>
                <w:b/>
                <w:bCs/>
              </w:rPr>
            </w:pPr>
            <w:r w:rsidRPr="00467C11">
              <w:rPr>
                <w:b/>
                <w:bCs/>
              </w:rPr>
              <w:t>Effect on the Organisation</w:t>
            </w:r>
          </w:p>
        </w:tc>
      </w:tr>
      <w:tr w:rsidR="00467C11" w:rsidRPr="00467C11" w14:paraId="70EF8346" w14:textId="77777777" w:rsidTr="00D36302">
        <w:trPr>
          <w:tblCellSpacing w:w="15" w:type="dxa"/>
        </w:trPr>
        <w:tc>
          <w:tcPr>
            <w:tcW w:w="0" w:type="auto"/>
            <w:shd w:val="clear" w:color="auto" w:fill="E2EFD9" w:themeFill="accent6" w:themeFillTint="33"/>
            <w:vAlign w:val="center"/>
            <w:hideMark/>
          </w:tcPr>
          <w:p w14:paraId="7B867866" w14:textId="77777777" w:rsidR="00467C11" w:rsidRPr="00467C11" w:rsidRDefault="00467C11" w:rsidP="00467C11">
            <w:r w:rsidRPr="00467C11">
              <w:t>Employees</w:t>
            </w:r>
          </w:p>
        </w:tc>
        <w:tc>
          <w:tcPr>
            <w:tcW w:w="0" w:type="auto"/>
            <w:shd w:val="clear" w:color="auto" w:fill="E2EFD9" w:themeFill="accent6" w:themeFillTint="33"/>
            <w:vAlign w:val="center"/>
            <w:hideMark/>
          </w:tcPr>
          <w:p w14:paraId="70C5D7AA" w14:textId="77777777" w:rsidR="00467C11" w:rsidRPr="00467C11" w:rsidRDefault="00467C11" w:rsidP="00467C11">
            <w:r w:rsidRPr="00467C11">
              <w:t>Increased overtime, fatigue, stress and reduced morale.</w:t>
            </w:r>
          </w:p>
        </w:tc>
      </w:tr>
      <w:tr w:rsidR="00467C11" w:rsidRPr="00467C11" w14:paraId="69ECAE50" w14:textId="77777777" w:rsidTr="00D36302">
        <w:trPr>
          <w:tblCellSpacing w:w="15" w:type="dxa"/>
        </w:trPr>
        <w:tc>
          <w:tcPr>
            <w:tcW w:w="0" w:type="auto"/>
            <w:shd w:val="clear" w:color="auto" w:fill="E2EFD9" w:themeFill="accent6" w:themeFillTint="33"/>
            <w:vAlign w:val="center"/>
            <w:hideMark/>
          </w:tcPr>
          <w:p w14:paraId="2F8C11A3" w14:textId="77777777" w:rsidR="00467C11" w:rsidRPr="00467C11" w:rsidRDefault="00467C11" w:rsidP="00467C11">
            <w:r w:rsidRPr="00467C11">
              <w:t>Operations</w:t>
            </w:r>
          </w:p>
        </w:tc>
        <w:tc>
          <w:tcPr>
            <w:tcW w:w="0" w:type="auto"/>
            <w:shd w:val="clear" w:color="auto" w:fill="E2EFD9" w:themeFill="accent6" w:themeFillTint="33"/>
            <w:vAlign w:val="center"/>
            <w:hideMark/>
          </w:tcPr>
          <w:p w14:paraId="2B8D61C6" w14:textId="77777777" w:rsidR="00467C11" w:rsidRPr="00467C11" w:rsidRDefault="00467C11" w:rsidP="00467C11">
            <w:r w:rsidRPr="00467C11">
              <w:t>Difficulty covering routes, scheduling disruptions and reduced flexibility.</w:t>
            </w:r>
          </w:p>
        </w:tc>
      </w:tr>
      <w:tr w:rsidR="00467C11" w:rsidRPr="00467C11" w14:paraId="1FF46A18" w14:textId="77777777" w:rsidTr="00D36302">
        <w:trPr>
          <w:tblCellSpacing w:w="15" w:type="dxa"/>
        </w:trPr>
        <w:tc>
          <w:tcPr>
            <w:tcW w:w="0" w:type="auto"/>
            <w:shd w:val="clear" w:color="auto" w:fill="E2EFD9" w:themeFill="accent6" w:themeFillTint="33"/>
            <w:vAlign w:val="center"/>
            <w:hideMark/>
          </w:tcPr>
          <w:p w14:paraId="37E8148C" w14:textId="77777777" w:rsidR="00467C11" w:rsidRPr="00467C11" w:rsidRDefault="00467C11" w:rsidP="00467C11">
            <w:r w:rsidRPr="00467C11">
              <w:t>Customers</w:t>
            </w:r>
          </w:p>
        </w:tc>
        <w:tc>
          <w:tcPr>
            <w:tcW w:w="0" w:type="auto"/>
            <w:shd w:val="clear" w:color="auto" w:fill="E2EFD9" w:themeFill="accent6" w:themeFillTint="33"/>
            <w:vAlign w:val="center"/>
            <w:hideMark/>
          </w:tcPr>
          <w:p w14:paraId="5D68FE66" w14:textId="77777777" w:rsidR="00467C11" w:rsidRPr="00467C11" w:rsidRDefault="00467C11" w:rsidP="00467C11">
            <w:r w:rsidRPr="00467C11">
              <w:t>Delays, cancellations and lower customer satisfaction.</w:t>
            </w:r>
          </w:p>
        </w:tc>
      </w:tr>
      <w:tr w:rsidR="00467C11" w:rsidRPr="00467C11" w14:paraId="4D6A3364" w14:textId="77777777" w:rsidTr="00D36302">
        <w:trPr>
          <w:tblCellSpacing w:w="15" w:type="dxa"/>
        </w:trPr>
        <w:tc>
          <w:tcPr>
            <w:tcW w:w="0" w:type="auto"/>
            <w:shd w:val="clear" w:color="auto" w:fill="E2EFD9" w:themeFill="accent6" w:themeFillTint="33"/>
            <w:vAlign w:val="center"/>
            <w:hideMark/>
          </w:tcPr>
          <w:p w14:paraId="7E96E8CA" w14:textId="77777777" w:rsidR="00467C11" w:rsidRPr="00467C11" w:rsidRDefault="00467C11" w:rsidP="00467C11">
            <w:r w:rsidRPr="00467C11">
              <w:t>Financial</w:t>
            </w:r>
          </w:p>
        </w:tc>
        <w:tc>
          <w:tcPr>
            <w:tcW w:w="0" w:type="auto"/>
            <w:shd w:val="clear" w:color="auto" w:fill="E2EFD9" w:themeFill="accent6" w:themeFillTint="33"/>
            <w:vAlign w:val="center"/>
            <w:hideMark/>
          </w:tcPr>
          <w:p w14:paraId="7E6D97EC" w14:textId="77777777" w:rsidR="00467C11" w:rsidRPr="00467C11" w:rsidRDefault="00467C11" w:rsidP="00467C11">
            <w:r w:rsidRPr="00467C11">
              <w:t>Increased overtime costs, recruitment expenses and potential loss of revenue.</w:t>
            </w:r>
          </w:p>
        </w:tc>
      </w:tr>
      <w:tr w:rsidR="00467C11" w:rsidRPr="00467C11" w14:paraId="7DC3132C" w14:textId="77777777" w:rsidTr="00D36302">
        <w:trPr>
          <w:tblCellSpacing w:w="15" w:type="dxa"/>
        </w:trPr>
        <w:tc>
          <w:tcPr>
            <w:tcW w:w="0" w:type="auto"/>
            <w:shd w:val="clear" w:color="auto" w:fill="E2EFD9" w:themeFill="accent6" w:themeFillTint="33"/>
            <w:vAlign w:val="center"/>
            <w:hideMark/>
          </w:tcPr>
          <w:p w14:paraId="7E426A80" w14:textId="77777777" w:rsidR="00467C11" w:rsidRPr="00467C11" w:rsidRDefault="00467C11" w:rsidP="00467C11">
            <w:r w:rsidRPr="00467C11">
              <w:t>Reputation</w:t>
            </w:r>
          </w:p>
        </w:tc>
        <w:tc>
          <w:tcPr>
            <w:tcW w:w="0" w:type="auto"/>
            <w:shd w:val="clear" w:color="auto" w:fill="E2EFD9" w:themeFill="accent6" w:themeFillTint="33"/>
            <w:vAlign w:val="center"/>
            <w:hideMark/>
          </w:tcPr>
          <w:p w14:paraId="54FCB546" w14:textId="77777777" w:rsidR="00467C11" w:rsidRPr="00467C11" w:rsidRDefault="00467C11" w:rsidP="00467C11">
            <w:r w:rsidRPr="00467C11">
              <w:t>Reduced customer confidence and possible loss of future business.</w:t>
            </w:r>
          </w:p>
        </w:tc>
      </w:tr>
    </w:tbl>
    <w:p w14:paraId="085C0EEB" w14:textId="77777777" w:rsidR="00094053" w:rsidRDefault="00094053" w:rsidP="00C42E93">
      <w:pPr>
        <w:rPr>
          <w:sz w:val="24"/>
          <w:szCs w:val="24"/>
        </w:rPr>
      </w:pPr>
    </w:p>
    <w:p w14:paraId="19D40794" w14:textId="25FD7AC8" w:rsidR="00B75AAC" w:rsidRDefault="00094053" w:rsidP="00C42E93">
      <w:pPr>
        <w:rPr>
          <w:sz w:val="24"/>
          <w:szCs w:val="24"/>
        </w:rPr>
      </w:pPr>
      <w:r w:rsidRPr="00094053">
        <w:rPr>
          <w:sz w:val="24"/>
          <w:szCs w:val="24"/>
        </w:rPr>
        <w:t>The impact of the problem demonstrates why management must identify a long-term solution that improves staffing levels while maintaining operational efficiency and employee wellbeing.</w:t>
      </w:r>
    </w:p>
    <w:p w14:paraId="13A8D715" w14:textId="77777777" w:rsidR="00094053" w:rsidRPr="00094053" w:rsidRDefault="00094053" w:rsidP="00C42E93">
      <w:pPr>
        <w:rPr>
          <w:sz w:val="24"/>
          <w:szCs w:val="24"/>
        </w:rPr>
      </w:pPr>
    </w:p>
    <w:p w14:paraId="61E573B2" w14:textId="2B135E51" w:rsidR="00F660B5" w:rsidRDefault="00F660B5" w:rsidP="00F660B5">
      <w:pPr>
        <w:pStyle w:val="Heading2"/>
      </w:pPr>
      <w:bookmarkStart w:id="6" w:name="_Toc237026051"/>
      <w:r>
        <w:t xml:space="preserve">1.6 </w:t>
      </w:r>
      <w:r w:rsidR="00C40B45">
        <w:t>C</w:t>
      </w:r>
      <w:r>
        <w:t>onstraints</w:t>
      </w:r>
      <w:bookmarkEnd w:id="6"/>
      <w:r>
        <w:t xml:space="preserve"> </w:t>
      </w:r>
    </w:p>
    <w:p w14:paraId="6B2A7050" w14:textId="172FB072" w:rsidR="006127DD" w:rsidRDefault="00335D0F" w:rsidP="006127DD">
      <w:pPr>
        <w:rPr>
          <w:sz w:val="24"/>
          <w:szCs w:val="24"/>
        </w:rPr>
      </w:pPr>
      <w:r w:rsidRPr="00335D0F">
        <w:rPr>
          <w:sz w:val="24"/>
          <w:szCs w:val="24"/>
        </w:rPr>
        <w:t>Several constraints must be considered when addressing driver shortages at D J Thomas Coaches. These include financial limitations, the time required to recruit and train drivers, the availability of suitably qualified staff, legal requirements and the need to maintain normal operations while changes are implemented.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033"/>
        <w:gridCol w:w="5581"/>
      </w:tblGrid>
      <w:tr w:rsidR="009171D2" w:rsidRPr="009171D2" w14:paraId="1F5AD883" w14:textId="77777777" w:rsidTr="00D36302">
        <w:trPr>
          <w:tblHeader/>
          <w:tblCellSpacing w:w="15" w:type="dxa"/>
        </w:trPr>
        <w:tc>
          <w:tcPr>
            <w:tcW w:w="0" w:type="auto"/>
            <w:shd w:val="clear" w:color="auto" w:fill="E2EFD9" w:themeFill="accent6" w:themeFillTint="33"/>
            <w:vAlign w:val="center"/>
            <w:hideMark/>
          </w:tcPr>
          <w:p w14:paraId="2DA5F827" w14:textId="77777777" w:rsidR="009171D2" w:rsidRPr="009171D2" w:rsidRDefault="009171D2" w:rsidP="009171D2">
            <w:pPr>
              <w:rPr>
                <w:b/>
                <w:bCs/>
              </w:rPr>
            </w:pPr>
            <w:r w:rsidRPr="009171D2">
              <w:rPr>
                <w:b/>
                <w:bCs/>
              </w:rPr>
              <w:t>Constraint</w:t>
            </w:r>
          </w:p>
        </w:tc>
        <w:tc>
          <w:tcPr>
            <w:tcW w:w="0" w:type="auto"/>
            <w:shd w:val="clear" w:color="auto" w:fill="E2EFD9" w:themeFill="accent6" w:themeFillTint="33"/>
            <w:vAlign w:val="center"/>
            <w:hideMark/>
          </w:tcPr>
          <w:p w14:paraId="532DCE94" w14:textId="77777777" w:rsidR="009171D2" w:rsidRPr="009171D2" w:rsidRDefault="009171D2" w:rsidP="009171D2">
            <w:pPr>
              <w:rPr>
                <w:b/>
                <w:bCs/>
              </w:rPr>
            </w:pPr>
            <w:r w:rsidRPr="009171D2">
              <w:rPr>
                <w:b/>
                <w:bCs/>
              </w:rPr>
              <w:t>Impact</w:t>
            </w:r>
          </w:p>
        </w:tc>
      </w:tr>
      <w:tr w:rsidR="009171D2" w:rsidRPr="009171D2" w14:paraId="7A9059E9" w14:textId="77777777" w:rsidTr="00D36302">
        <w:trPr>
          <w:tblCellSpacing w:w="15" w:type="dxa"/>
        </w:trPr>
        <w:tc>
          <w:tcPr>
            <w:tcW w:w="0" w:type="auto"/>
            <w:shd w:val="clear" w:color="auto" w:fill="E2EFD9" w:themeFill="accent6" w:themeFillTint="33"/>
            <w:vAlign w:val="center"/>
            <w:hideMark/>
          </w:tcPr>
          <w:p w14:paraId="7B30DDC5" w14:textId="77777777" w:rsidR="009171D2" w:rsidRPr="009171D2" w:rsidRDefault="009171D2" w:rsidP="009171D2">
            <w:r w:rsidRPr="009171D2">
              <w:t>Budget limitations</w:t>
            </w:r>
          </w:p>
        </w:tc>
        <w:tc>
          <w:tcPr>
            <w:tcW w:w="0" w:type="auto"/>
            <w:shd w:val="clear" w:color="auto" w:fill="E2EFD9" w:themeFill="accent6" w:themeFillTint="33"/>
            <w:vAlign w:val="center"/>
            <w:hideMark/>
          </w:tcPr>
          <w:p w14:paraId="1CB8DA03" w14:textId="77777777" w:rsidR="009171D2" w:rsidRPr="009171D2" w:rsidRDefault="009171D2" w:rsidP="009171D2">
            <w:r w:rsidRPr="009171D2">
              <w:t>Limits recruitment and training expenditure.</w:t>
            </w:r>
          </w:p>
        </w:tc>
      </w:tr>
      <w:tr w:rsidR="009171D2" w:rsidRPr="009171D2" w14:paraId="0710E216" w14:textId="77777777" w:rsidTr="00D36302">
        <w:trPr>
          <w:tblCellSpacing w:w="15" w:type="dxa"/>
        </w:trPr>
        <w:tc>
          <w:tcPr>
            <w:tcW w:w="0" w:type="auto"/>
            <w:shd w:val="clear" w:color="auto" w:fill="E2EFD9" w:themeFill="accent6" w:themeFillTint="33"/>
            <w:vAlign w:val="center"/>
            <w:hideMark/>
          </w:tcPr>
          <w:p w14:paraId="0ED64206" w14:textId="77777777" w:rsidR="009171D2" w:rsidRPr="009171D2" w:rsidRDefault="009171D2" w:rsidP="009171D2">
            <w:r w:rsidRPr="009171D2">
              <w:t>Time constraints</w:t>
            </w:r>
          </w:p>
        </w:tc>
        <w:tc>
          <w:tcPr>
            <w:tcW w:w="0" w:type="auto"/>
            <w:shd w:val="clear" w:color="auto" w:fill="E2EFD9" w:themeFill="accent6" w:themeFillTint="33"/>
            <w:vAlign w:val="center"/>
            <w:hideMark/>
          </w:tcPr>
          <w:p w14:paraId="4CAF95C1" w14:textId="77777777" w:rsidR="009171D2" w:rsidRPr="009171D2" w:rsidRDefault="009171D2" w:rsidP="009171D2">
            <w:r w:rsidRPr="009171D2">
              <w:t>Recruitment and training require several weeks or months.</w:t>
            </w:r>
          </w:p>
        </w:tc>
      </w:tr>
      <w:tr w:rsidR="009171D2" w:rsidRPr="009171D2" w14:paraId="22AC0130" w14:textId="77777777" w:rsidTr="00D36302">
        <w:trPr>
          <w:tblCellSpacing w:w="15" w:type="dxa"/>
        </w:trPr>
        <w:tc>
          <w:tcPr>
            <w:tcW w:w="0" w:type="auto"/>
            <w:shd w:val="clear" w:color="auto" w:fill="E2EFD9" w:themeFill="accent6" w:themeFillTint="33"/>
            <w:vAlign w:val="center"/>
            <w:hideMark/>
          </w:tcPr>
          <w:p w14:paraId="2DBE18B8" w14:textId="77777777" w:rsidR="009171D2" w:rsidRPr="009171D2" w:rsidRDefault="009171D2" w:rsidP="009171D2">
            <w:r w:rsidRPr="009171D2">
              <w:t>Availability of drivers</w:t>
            </w:r>
          </w:p>
        </w:tc>
        <w:tc>
          <w:tcPr>
            <w:tcW w:w="0" w:type="auto"/>
            <w:shd w:val="clear" w:color="auto" w:fill="E2EFD9" w:themeFill="accent6" w:themeFillTint="33"/>
            <w:vAlign w:val="center"/>
            <w:hideMark/>
          </w:tcPr>
          <w:p w14:paraId="70C7238E" w14:textId="77777777" w:rsidR="009171D2" w:rsidRPr="009171D2" w:rsidRDefault="009171D2" w:rsidP="009171D2">
            <w:r w:rsidRPr="009171D2">
              <w:t>There is a limited supply of qualified PSV drivers.</w:t>
            </w:r>
          </w:p>
        </w:tc>
      </w:tr>
      <w:tr w:rsidR="009171D2" w:rsidRPr="009171D2" w14:paraId="32E575ED" w14:textId="77777777" w:rsidTr="00D36302">
        <w:trPr>
          <w:tblCellSpacing w:w="15" w:type="dxa"/>
        </w:trPr>
        <w:tc>
          <w:tcPr>
            <w:tcW w:w="0" w:type="auto"/>
            <w:shd w:val="clear" w:color="auto" w:fill="E2EFD9" w:themeFill="accent6" w:themeFillTint="33"/>
            <w:vAlign w:val="center"/>
            <w:hideMark/>
          </w:tcPr>
          <w:p w14:paraId="3BB658FE" w14:textId="77777777" w:rsidR="009171D2" w:rsidRPr="009171D2" w:rsidRDefault="009171D2" w:rsidP="009171D2">
            <w:r w:rsidRPr="009171D2">
              <w:t>Legal requirements</w:t>
            </w:r>
          </w:p>
        </w:tc>
        <w:tc>
          <w:tcPr>
            <w:tcW w:w="0" w:type="auto"/>
            <w:shd w:val="clear" w:color="auto" w:fill="E2EFD9" w:themeFill="accent6" w:themeFillTint="33"/>
            <w:vAlign w:val="center"/>
            <w:hideMark/>
          </w:tcPr>
          <w:p w14:paraId="5D80D7D9" w14:textId="77777777" w:rsidR="009171D2" w:rsidRPr="009171D2" w:rsidRDefault="009171D2" w:rsidP="009171D2">
            <w:r w:rsidRPr="009171D2">
              <w:t>Drivers must hold the appropriate licences and qualifications.</w:t>
            </w:r>
          </w:p>
        </w:tc>
      </w:tr>
      <w:tr w:rsidR="009171D2" w:rsidRPr="009171D2" w14:paraId="4F9351D2" w14:textId="77777777" w:rsidTr="00D36302">
        <w:trPr>
          <w:tblCellSpacing w:w="15" w:type="dxa"/>
        </w:trPr>
        <w:tc>
          <w:tcPr>
            <w:tcW w:w="0" w:type="auto"/>
            <w:shd w:val="clear" w:color="auto" w:fill="E2EFD9" w:themeFill="accent6" w:themeFillTint="33"/>
            <w:vAlign w:val="center"/>
            <w:hideMark/>
          </w:tcPr>
          <w:p w14:paraId="27E9D3A0" w14:textId="77777777" w:rsidR="009171D2" w:rsidRPr="009171D2" w:rsidRDefault="009171D2" w:rsidP="009171D2">
            <w:r w:rsidRPr="009171D2">
              <w:t>Operational demands</w:t>
            </w:r>
          </w:p>
        </w:tc>
        <w:tc>
          <w:tcPr>
            <w:tcW w:w="0" w:type="auto"/>
            <w:shd w:val="clear" w:color="auto" w:fill="E2EFD9" w:themeFill="accent6" w:themeFillTint="33"/>
            <w:vAlign w:val="center"/>
            <w:hideMark/>
          </w:tcPr>
          <w:p w14:paraId="50686263" w14:textId="77777777" w:rsidR="009171D2" w:rsidRPr="009171D2" w:rsidRDefault="009171D2" w:rsidP="009171D2">
            <w:r w:rsidRPr="009171D2">
              <w:t>Services must continue while the solution is implemented.</w:t>
            </w:r>
          </w:p>
        </w:tc>
      </w:tr>
    </w:tbl>
    <w:p w14:paraId="69CAAEB5" w14:textId="77777777" w:rsidR="009171D2" w:rsidRPr="006127DD" w:rsidRDefault="009171D2" w:rsidP="006127DD"/>
    <w:p w14:paraId="06C53E4F" w14:textId="2D7CC1B0" w:rsidR="00F660B5" w:rsidRDefault="00A86DA1" w:rsidP="00F660B5">
      <w:pPr>
        <w:pStyle w:val="Heading2"/>
      </w:pPr>
      <w:bookmarkStart w:id="7" w:name="_Toc237026052"/>
      <w:r>
        <w:t xml:space="preserve">2.0 </w:t>
      </w:r>
      <w:r w:rsidR="00F660B5">
        <w:t>Analyse information on the identified problem, to help inform the decisions making</w:t>
      </w:r>
      <w:r w:rsidR="00F673FE">
        <w:t xml:space="preserve"> process</w:t>
      </w:r>
      <w:bookmarkEnd w:id="7"/>
    </w:p>
    <w:p w14:paraId="2D1C32D4" w14:textId="77777777" w:rsidR="00F673FE" w:rsidRDefault="00F673FE" w:rsidP="00F673FE"/>
    <w:p w14:paraId="2071D2F0" w14:textId="6998B645" w:rsidR="00F673FE" w:rsidRDefault="00F673FE" w:rsidP="00F673FE">
      <w:pPr>
        <w:pStyle w:val="Heading2"/>
      </w:pPr>
      <w:bookmarkStart w:id="8" w:name="_Toc237026053"/>
      <w:r>
        <w:t xml:space="preserve">2.1 </w:t>
      </w:r>
      <w:r w:rsidR="00C40B45">
        <w:t>B</w:t>
      </w:r>
      <w:r>
        <w:t>rainstorming</w:t>
      </w:r>
      <w:bookmarkEnd w:id="8"/>
    </w:p>
    <w:p w14:paraId="53563946" w14:textId="0AEE3EFE" w:rsidR="00F673FE" w:rsidRDefault="00084F20" w:rsidP="00F673FE">
      <w:pPr>
        <w:rPr>
          <w:sz w:val="24"/>
          <w:szCs w:val="24"/>
        </w:rPr>
      </w:pPr>
      <w:r w:rsidRPr="00084F20">
        <w:rPr>
          <w:sz w:val="24"/>
          <w:szCs w:val="24"/>
        </w:rPr>
        <w:t>A brainstorming exercise was carried out to identify the possible causes of the driver shortage. The results are shown in Appendix A</w:t>
      </w:r>
      <w:r w:rsidR="00645500" w:rsidRPr="00645500">
        <w:rPr>
          <w:sz w:val="24"/>
          <w:szCs w:val="24"/>
        </w:rPr>
        <w:t xml:space="preserve">. Brainstorming is a useful problem-solving technique because it allows organisations to consider a wide range of ideas before carrying out a more </w:t>
      </w:r>
      <w:r w:rsidR="00645500" w:rsidRPr="00645500">
        <w:rPr>
          <w:sz w:val="24"/>
          <w:szCs w:val="24"/>
        </w:rPr>
        <w:lastRenderedPageBreak/>
        <w:t>detailed analysis. The purpose of this exercise was to identify the possible causes of the problem and establish which factors required further investigation.</w:t>
      </w:r>
      <w:r w:rsidR="00CF6C0F">
        <w:rPr>
          <w:sz w:val="24"/>
          <w:szCs w:val="24"/>
        </w:rPr>
        <w:t xml:space="preserve"> </w:t>
      </w:r>
      <w:r w:rsidR="00CF6C0F" w:rsidRPr="00CF6C0F">
        <w:rPr>
          <w:sz w:val="24"/>
          <w:szCs w:val="24"/>
        </w:rPr>
        <w:t>Brainstorming was used to identify the possible causes of the driver shortage (Osborn, 1963; Clegg &amp; Birch, 2007).</w:t>
      </w:r>
    </w:p>
    <w:p w14:paraId="351DBDAD" w14:textId="0B6DB6C1" w:rsidR="00687B9F" w:rsidRPr="00645500" w:rsidRDefault="00687B9F" w:rsidP="00F673FE">
      <w:pPr>
        <w:rPr>
          <w:sz w:val="24"/>
          <w:szCs w:val="24"/>
        </w:rPr>
      </w:pPr>
      <w:r w:rsidRPr="00687B9F">
        <w:rPr>
          <w:sz w:val="24"/>
          <w:szCs w:val="24"/>
        </w:rPr>
        <w:t>The results of the brainstorming exercise indicate that the driver shortage is influenced by a combination of internal and external factors. Consequently, further investigation is required to identify the root causes of the problem and determine the most appropriate solution</w:t>
      </w:r>
      <w:r w:rsidR="002944CE">
        <w:rPr>
          <w:sz w:val="24"/>
          <w:szCs w:val="24"/>
        </w:rPr>
        <w:t>.</w:t>
      </w:r>
    </w:p>
    <w:p w14:paraId="428E98B6" w14:textId="61C90531" w:rsidR="00D36302" w:rsidRPr="00D36302" w:rsidRDefault="00176626" w:rsidP="00D36302">
      <w:pPr>
        <w:pStyle w:val="Heading2"/>
      </w:pPr>
      <w:bookmarkStart w:id="9" w:name="_Toc237026054"/>
      <w:r>
        <w:t xml:space="preserve">2.2 </w:t>
      </w:r>
      <w:r w:rsidR="00C40B45">
        <w:t>M</w:t>
      </w:r>
      <w:r>
        <w:t>ind mapping</w:t>
      </w:r>
      <w:bookmarkEnd w:id="9"/>
    </w:p>
    <w:p w14:paraId="2C339BFF" w14:textId="5F3A2394" w:rsidR="00176626" w:rsidRDefault="00084F20" w:rsidP="00176626">
      <w:pPr>
        <w:rPr>
          <w:sz w:val="24"/>
          <w:szCs w:val="24"/>
        </w:rPr>
      </w:pPr>
      <w:r w:rsidRPr="00084F20">
        <w:rPr>
          <w:sz w:val="24"/>
          <w:szCs w:val="24"/>
        </w:rPr>
        <w:t>A mind map was used to organise the information collected during the brainstorming exercise. The completed mind map can be found in Appendix B.</w:t>
      </w:r>
      <w:r>
        <w:rPr>
          <w:sz w:val="24"/>
          <w:szCs w:val="24"/>
        </w:rPr>
        <w:t xml:space="preserve"> </w:t>
      </w:r>
      <w:r w:rsidR="00F348F5" w:rsidRPr="00F348F5">
        <w:rPr>
          <w:sz w:val="24"/>
          <w:szCs w:val="24"/>
        </w:rPr>
        <w:t>This technique allowed relationships between different causes to be identified and grouped into categories, including recruitment, retention, training, operational factors and financial pressures. The exercise demonstrated that the problem is influenced by numerous interconnected factors rather than a single cause.</w:t>
      </w:r>
      <w:r w:rsidR="00DB3966">
        <w:rPr>
          <w:sz w:val="24"/>
          <w:szCs w:val="24"/>
        </w:rPr>
        <w:t xml:space="preserve"> </w:t>
      </w:r>
      <w:r w:rsidR="00DB3966" w:rsidRPr="00DB3966">
        <w:rPr>
          <w:sz w:val="24"/>
          <w:szCs w:val="24"/>
        </w:rPr>
        <w:t>Mind mapping was used to organise information and identify the relationships between the different factors contributing to the problem (Higgins, 1994).</w:t>
      </w:r>
    </w:p>
    <w:p w14:paraId="033A90E6" w14:textId="77777777" w:rsidR="00CD6005" w:rsidRPr="00F348F5" w:rsidRDefault="00CD6005" w:rsidP="00176626">
      <w:pPr>
        <w:rPr>
          <w:sz w:val="24"/>
          <w:szCs w:val="24"/>
        </w:rPr>
      </w:pPr>
    </w:p>
    <w:p w14:paraId="0108BF23" w14:textId="5EF314F5" w:rsidR="00176626" w:rsidRDefault="00176626" w:rsidP="00176626">
      <w:pPr>
        <w:pStyle w:val="Heading2"/>
      </w:pPr>
      <w:bookmarkStart w:id="10" w:name="_Toc237026055"/>
      <w:r>
        <w:t xml:space="preserve">2.3 </w:t>
      </w:r>
      <w:r w:rsidR="00C40B45">
        <w:t>F</w:t>
      </w:r>
      <w:r>
        <w:t>ive wh</w:t>
      </w:r>
      <w:r w:rsidR="00960CEC">
        <w:t>y</w:t>
      </w:r>
      <w:r>
        <w:t>s analysis</w:t>
      </w:r>
      <w:bookmarkEnd w:id="10"/>
      <w:r>
        <w:t xml:space="preserve"> </w:t>
      </w:r>
    </w:p>
    <w:p w14:paraId="15D09B0E" w14:textId="7CBE2F06" w:rsidR="00CD6005" w:rsidRDefault="00084F20" w:rsidP="00176626">
      <w:pPr>
        <w:rPr>
          <w:sz w:val="24"/>
          <w:szCs w:val="24"/>
        </w:rPr>
      </w:pPr>
      <w:r w:rsidRPr="00084F20">
        <w:rPr>
          <w:sz w:val="24"/>
          <w:szCs w:val="24"/>
        </w:rPr>
        <w:t>A Five Whys analysis was carried out to identify the root causes of the problem. The analysis is shown in Appendix C.</w:t>
      </w:r>
      <w:r>
        <w:rPr>
          <w:sz w:val="24"/>
          <w:szCs w:val="24"/>
        </w:rPr>
        <w:t xml:space="preserve"> </w:t>
      </w:r>
      <w:r w:rsidR="00254F9F" w:rsidRPr="00254F9F">
        <w:rPr>
          <w:sz w:val="24"/>
          <w:szCs w:val="24"/>
        </w:rPr>
        <w:t>Before using the Five Whys analysis, I first looked at who was affected by the driver shortage, how the problem was affecting the business and what factors might be causing it. This gave me a better understanding of the situation and helped me identify the root causes of the problem.</w:t>
      </w:r>
      <w:r w:rsidR="00B476A6" w:rsidRPr="00B476A6">
        <w:t xml:space="preserve"> </w:t>
      </w:r>
      <w:r w:rsidR="00B476A6" w:rsidRPr="00B476A6">
        <w:rPr>
          <w:sz w:val="24"/>
          <w:szCs w:val="24"/>
        </w:rPr>
        <w:t>The Five Whys technique was used to identify the root causes of the problem (Tague, 2004).</w:t>
      </w:r>
    </w:p>
    <w:p w14:paraId="0D54EAE1" w14:textId="77777777" w:rsidR="003E388C" w:rsidRPr="00CD6005" w:rsidRDefault="003E388C" w:rsidP="00176626">
      <w:pPr>
        <w:rPr>
          <w:sz w:val="24"/>
          <w:szCs w:val="24"/>
        </w:rPr>
      </w:pPr>
    </w:p>
    <w:p w14:paraId="772229EC" w14:textId="1C979D72" w:rsidR="00F47DC4" w:rsidRDefault="00176626" w:rsidP="00176626">
      <w:pPr>
        <w:pStyle w:val="Heading2"/>
      </w:pPr>
      <w:bookmarkStart w:id="11" w:name="_Toc237026056"/>
      <w:r>
        <w:t xml:space="preserve">2.4 </w:t>
      </w:r>
      <w:r w:rsidR="00C40B45">
        <w:t>Fi</w:t>
      </w:r>
      <w:r>
        <w:t>s</w:t>
      </w:r>
      <w:r w:rsidR="00DA13DE">
        <w:t>hb</w:t>
      </w:r>
      <w:r>
        <w:t>on</w:t>
      </w:r>
      <w:r w:rsidR="00960CEC">
        <w:t>e</w:t>
      </w:r>
      <w:r>
        <w:t xml:space="preserve"> </w:t>
      </w:r>
      <w:r w:rsidR="001257E2">
        <w:t>(Ishikawa) analysis</w:t>
      </w:r>
      <w:bookmarkEnd w:id="11"/>
    </w:p>
    <w:p w14:paraId="2ED206ED" w14:textId="54B1C61F" w:rsidR="001257E2" w:rsidRDefault="00084F20" w:rsidP="001257E2">
      <w:pPr>
        <w:rPr>
          <w:sz w:val="24"/>
          <w:szCs w:val="24"/>
        </w:rPr>
      </w:pPr>
      <w:r w:rsidRPr="00084F20">
        <w:rPr>
          <w:sz w:val="24"/>
          <w:szCs w:val="24"/>
        </w:rPr>
        <w:t>A fishbone diagram was used to identify the main factors contributing to the problem. The diagram can be found in Appendix D.</w:t>
      </w:r>
      <w:r w:rsidR="00061446" w:rsidRPr="00061446">
        <w:rPr>
          <w:sz w:val="24"/>
          <w:szCs w:val="24"/>
        </w:rPr>
        <w:t xml:space="preserve"> This technique allowed the contributing factors to be divided into categories, making it easier to understand how different factors combine to create the problem.</w:t>
      </w:r>
    </w:p>
    <w:p w14:paraId="39A7C4B7" w14:textId="77777777" w:rsidR="00BD5E32" w:rsidRPr="00061446" w:rsidRDefault="00BD5E32" w:rsidP="001257E2">
      <w:pPr>
        <w:rPr>
          <w:sz w:val="24"/>
          <w:szCs w:val="24"/>
        </w:rPr>
      </w:pPr>
    </w:p>
    <w:p w14:paraId="7463EDAD" w14:textId="65FA259E" w:rsidR="001257E2" w:rsidRDefault="001257E2" w:rsidP="001257E2">
      <w:pPr>
        <w:pStyle w:val="Heading2"/>
      </w:pPr>
      <w:bookmarkStart w:id="12" w:name="_Toc237026057"/>
      <w:r>
        <w:t xml:space="preserve">2.5 </w:t>
      </w:r>
      <w:r w:rsidR="00C40B45">
        <w:t>S</w:t>
      </w:r>
      <w:r>
        <w:t>ummary of root causes</w:t>
      </w:r>
      <w:bookmarkEnd w:id="12"/>
    </w:p>
    <w:p w14:paraId="05660255" w14:textId="77FB8DB9" w:rsidR="001257E2" w:rsidRDefault="00FD29C2" w:rsidP="001257E2">
      <w:pPr>
        <w:rPr>
          <w:sz w:val="24"/>
          <w:szCs w:val="24"/>
        </w:rPr>
      </w:pPr>
      <w:r w:rsidRPr="00FD29C2">
        <w:rPr>
          <w:sz w:val="24"/>
          <w:szCs w:val="24"/>
        </w:rPr>
        <w:t>The analysis demonstrated that the driver shortage is caused by a combination of internal and external factors. Recruitment difficulties, employee retention, increasing demand and financial pressures all contribute to the problem. This suggests that a single solution is unlikely to resolve the issue, and a combination of strategies may therefore be required.</w:t>
      </w:r>
    </w:p>
    <w:p w14:paraId="2944C6DD" w14:textId="77777777" w:rsidR="00BD5E32" w:rsidRPr="00FD29C2" w:rsidRDefault="00BD5E32" w:rsidP="001257E2">
      <w:pPr>
        <w:rPr>
          <w:sz w:val="24"/>
          <w:szCs w:val="24"/>
        </w:rPr>
      </w:pPr>
    </w:p>
    <w:p w14:paraId="463BC334" w14:textId="4183DB23" w:rsidR="001257E2" w:rsidRDefault="001257E2" w:rsidP="001257E2">
      <w:pPr>
        <w:pStyle w:val="Heading2"/>
      </w:pPr>
      <w:bookmarkStart w:id="13" w:name="_Toc237026058"/>
      <w:r>
        <w:lastRenderedPageBreak/>
        <w:t xml:space="preserve">3.0 </w:t>
      </w:r>
      <w:r w:rsidR="00C40B45">
        <w:t>P</w:t>
      </w:r>
      <w:r w:rsidR="00960CEC">
        <w:t>ropose</w:t>
      </w:r>
      <w:r w:rsidR="0041553E">
        <w:t xml:space="preserve"> a range of alternative solutions to the problem</w:t>
      </w:r>
      <w:bookmarkEnd w:id="13"/>
      <w:r w:rsidR="0041553E">
        <w:t xml:space="preserve"> </w:t>
      </w:r>
    </w:p>
    <w:p w14:paraId="092D882B" w14:textId="54A3157D" w:rsidR="0041553E" w:rsidRDefault="00391FD1" w:rsidP="0041553E">
      <w:pPr>
        <w:rPr>
          <w:sz w:val="24"/>
          <w:szCs w:val="24"/>
        </w:rPr>
      </w:pPr>
      <w:r w:rsidRPr="00391FD1">
        <w:rPr>
          <w:sz w:val="24"/>
          <w:szCs w:val="24"/>
        </w:rPr>
        <w:t>Following the analysis of the factors contributing to driver shortages at D J Thomas Coaches, several possible solutions were identified. Each option has advantages and disadvantages, and each requires different levels of time, resources and financial investment.</w:t>
      </w:r>
    </w:p>
    <w:p w14:paraId="050A1B8F" w14:textId="77777777" w:rsidR="00B76CA1" w:rsidRPr="00391FD1" w:rsidRDefault="00B76CA1" w:rsidP="0041553E">
      <w:pPr>
        <w:rPr>
          <w:sz w:val="24"/>
          <w:szCs w:val="24"/>
        </w:rPr>
      </w:pPr>
    </w:p>
    <w:p w14:paraId="12EA06E9" w14:textId="4DC88C47" w:rsidR="0041553E" w:rsidRDefault="0041553E" w:rsidP="0041553E">
      <w:pPr>
        <w:pStyle w:val="Heading2"/>
      </w:pPr>
      <w:bookmarkStart w:id="14" w:name="_Toc237026059"/>
      <w:r>
        <w:t xml:space="preserve">3.1 </w:t>
      </w:r>
      <w:r w:rsidR="00C40B45">
        <w:t>S</w:t>
      </w:r>
      <w:r w:rsidR="003E4E53">
        <w:t>olution</w:t>
      </w:r>
      <w:r w:rsidR="000E1BD3">
        <w:t xml:space="preserve"> 1 – recruit additional </w:t>
      </w:r>
      <w:r w:rsidR="007E2F5A">
        <w:t>full-time</w:t>
      </w:r>
      <w:r w:rsidR="000E1BD3">
        <w:t xml:space="preserve"> drivers</w:t>
      </w:r>
      <w:bookmarkEnd w:id="14"/>
      <w:r w:rsidR="000E1BD3">
        <w:t xml:space="preserve"> </w:t>
      </w:r>
    </w:p>
    <w:p w14:paraId="53CB74F3" w14:textId="6F17779A" w:rsidR="000E1BD3" w:rsidRDefault="00830E2C" w:rsidP="000E1BD3">
      <w:pPr>
        <w:rPr>
          <w:sz w:val="24"/>
          <w:szCs w:val="24"/>
        </w:rPr>
      </w:pPr>
      <w:r w:rsidRPr="00BB7DF7">
        <w:rPr>
          <w:sz w:val="24"/>
          <w:szCs w:val="24"/>
        </w:rPr>
        <w:t>Following the analysis of the factors contributing to driver shortages at D J Thomas Coaches, several possible solutions were identified. Each option has advantages and disadvantages, and each requires different levels of time, resources and financial investment.</w:t>
      </w:r>
    </w:p>
    <w:p w14:paraId="2625854C" w14:textId="77777777" w:rsidR="00BB7DF7" w:rsidRPr="00BB7DF7" w:rsidRDefault="00BB7DF7" w:rsidP="000E1BD3">
      <w:pPr>
        <w:rPr>
          <w:sz w:val="24"/>
          <w:szCs w:val="24"/>
        </w:rPr>
      </w:pPr>
    </w:p>
    <w:p w14:paraId="59094634" w14:textId="030804CE" w:rsidR="000E1BD3" w:rsidRDefault="000E1BD3" w:rsidP="000E1BD3">
      <w:pPr>
        <w:pStyle w:val="Heading2"/>
      </w:pPr>
      <w:bookmarkStart w:id="15" w:name="_Toc237026060"/>
      <w:r>
        <w:t xml:space="preserve">3.2 </w:t>
      </w:r>
      <w:r w:rsidR="00C40B45">
        <w:t>S</w:t>
      </w:r>
      <w:r w:rsidR="0037765E">
        <w:t>olution</w:t>
      </w:r>
      <w:r>
        <w:t xml:space="preserve"> 2 – </w:t>
      </w:r>
      <w:r w:rsidR="007E2F5A" w:rsidRPr="007E2F5A">
        <w:t>Introduce training and development programmes</w:t>
      </w:r>
      <w:bookmarkEnd w:id="15"/>
    </w:p>
    <w:p w14:paraId="26E4F574" w14:textId="36DAEFAB" w:rsidR="000E1BD3" w:rsidRDefault="00BB7DF7" w:rsidP="000E1BD3">
      <w:pPr>
        <w:rPr>
          <w:sz w:val="24"/>
          <w:szCs w:val="24"/>
        </w:rPr>
      </w:pPr>
      <w:r w:rsidRPr="00BB7DF7">
        <w:rPr>
          <w:sz w:val="24"/>
          <w:szCs w:val="24"/>
        </w:rPr>
        <w:t>The second option is to invest in training and development programmes for both existing and new employees. This could include providing financial support for Driver CPC training and PSV licence applications. Although this option could help create a long-term solution to the problem, it would require a significant investment of both time and money, and there would be no guarantee that employees would remain with the company after completing their training.</w:t>
      </w:r>
    </w:p>
    <w:p w14:paraId="2E6BEAED" w14:textId="77777777" w:rsidR="0055676D" w:rsidRPr="00BB7DF7" w:rsidRDefault="0055676D" w:rsidP="000E1BD3">
      <w:pPr>
        <w:rPr>
          <w:sz w:val="24"/>
          <w:szCs w:val="24"/>
        </w:rPr>
      </w:pPr>
    </w:p>
    <w:p w14:paraId="4D61D434" w14:textId="3BB52745" w:rsidR="000E1BD3" w:rsidRDefault="000E1BD3" w:rsidP="000E1BD3">
      <w:pPr>
        <w:pStyle w:val="Heading2"/>
      </w:pPr>
      <w:bookmarkStart w:id="16" w:name="_Toc237026061"/>
      <w:r>
        <w:t xml:space="preserve">3.3 </w:t>
      </w:r>
      <w:r w:rsidR="00C40B45">
        <w:t>S</w:t>
      </w:r>
      <w:r w:rsidR="003E4E53">
        <w:t>olution</w:t>
      </w:r>
      <w:r>
        <w:t xml:space="preserve"> 3 </w:t>
      </w:r>
      <w:r w:rsidR="00492A9D">
        <w:t>–</w:t>
      </w:r>
      <w:r>
        <w:t xml:space="preserve"> </w:t>
      </w:r>
      <w:r w:rsidR="00CB5E34" w:rsidRPr="00CB5E34">
        <w:t>Improve pay and employee benefits</w:t>
      </w:r>
      <w:bookmarkEnd w:id="16"/>
    </w:p>
    <w:p w14:paraId="7DA60AC5" w14:textId="0B3E5135" w:rsidR="00492A9D" w:rsidRDefault="00ED6CA3" w:rsidP="00492A9D">
      <w:pPr>
        <w:rPr>
          <w:sz w:val="24"/>
          <w:szCs w:val="24"/>
        </w:rPr>
      </w:pPr>
      <w:r w:rsidRPr="00ED6CA3">
        <w:rPr>
          <w:sz w:val="24"/>
          <w:szCs w:val="24"/>
        </w:rPr>
        <w:t>The third option would involve increasing wages, introducing bonus schemes and offering more flexible working arrangements. This approach could help the company attract new employees and retain existing drivers. However, increasing employee benefits would also increase operating costs and might not completely solve the problem.</w:t>
      </w:r>
    </w:p>
    <w:p w14:paraId="232272EC" w14:textId="77777777" w:rsidR="0055676D" w:rsidRPr="00ED6CA3" w:rsidRDefault="0055676D" w:rsidP="00492A9D">
      <w:pPr>
        <w:rPr>
          <w:sz w:val="24"/>
          <w:szCs w:val="24"/>
        </w:rPr>
      </w:pPr>
    </w:p>
    <w:p w14:paraId="79D5DC6F" w14:textId="7B5C2611" w:rsidR="00492A9D" w:rsidRDefault="00492A9D" w:rsidP="00492A9D">
      <w:pPr>
        <w:pStyle w:val="Heading2"/>
      </w:pPr>
      <w:bookmarkStart w:id="17" w:name="_Toc237026062"/>
      <w:r>
        <w:t xml:space="preserve">3.4 – </w:t>
      </w:r>
      <w:proofErr w:type="gramStart"/>
      <w:r w:rsidR="00084F20">
        <w:t xml:space="preserve">Solution </w:t>
      </w:r>
      <w:r>
        <w:t xml:space="preserve"> 4</w:t>
      </w:r>
      <w:proofErr w:type="gramEnd"/>
      <w:r>
        <w:t xml:space="preserve"> – </w:t>
      </w:r>
      <w:r w:rsidR="00CB5E34" w:rsidRPr="00CB5E34">
        <w:t>Combine recruitment and training strategies</w:t>
      </w:r>
      <w:bookmarkEnd w:id="17"/>
    </w:p>
    <w:p w14:paraId="5CD977C7" w14:textId="3104D327" w:rsidR="00492A9D" w:rsidRPr="0055676D" w:rsidRDefault="0055676D" w:rsidP="00492A9D">
      <w:pPr>
        <w:rPr>
          <w:sz w:val="24"/>
          <w:szCs w:val="24"/>
        </w:rPr>
      </w:pPr>
      <w:r w:rsidRPr="0055676D">
        <w:rPr>
          <w:sz w:val="24"/>
          <w:szCs w:val="24"/>
        </w:rPr>
        <w:t>The final option is to combine increased recruitment efforts with training and development opportunities. This approach would address both the short-term and long-term causes of the problem and could help the company build a more stable workforce. Although this option would require the greatest financial investment, it is likely to provide the most sustainable solution.</w:t>
      </w:r>
    </w:p>
    <w:p w14:paraId="236F7DA2" w14:textId="77777777" w:rsidR="00492A9D" w:rsidRDefault="00492A9D" w:rsidP="00492A9D"/>
    <w:p w14:paraId="5EB1E2EC" w14:textId="7B6CD2EE" w:rsidR="00492A9D" w:rsidRDefault="008C4227" w:rsidP="008C4227">
      <w:pPr>
        <w:pStyle w:val="Heading2"/>
      </w:pPr>
      <w:bookmarkStart w:id="18" w:name="_Toc237026063"/>
      <w:r>
        <w:t xml:space="preserve">4.0 </w:t>
      </w:r>
      <w:r w:rsidR="00084F20">
        <w:t>U</w:t>
      </w:r>
      <w:r>
        <w:t xml:space="preserve">sing a </w:t>
      </w:r>
      <w:proofErr w:type="gramStart"/>
      <w:r>
        <w:t>decision making</w:t>
      </w:r>
      <w:proofErr w:type="gramEnd"/>
      <w:r>
        <w:t xml:space="preserve"> technique, evaluate a range of solutions </w:t>
      </w:r>
      <w:r w:rsidR="00395534">
        <w:t>to identify the most appropriate option</w:t>
      </w:r>
      <w:bookmarkEnd w:id="18"/>
    </w:p>
    <w:p w14:paraId="14B24099" w14:textId="77777777" w:rsidR="00395534" w:rsidRDefault="00395534" w:rsidP="00395534"/>
    <w:p w14:paraId="5B4B8069" w14:textId="232EC80F" w:rsidR="00395534" w:rsidRDefault="00395534" w:rsidP="00395534">
      <w:pPr>
        <w:pStyle w:val="Heading2"/>
      </w:pPr>
      <w:bookmarkStart w:id="19" w:name="_Toc237026064"/>
      <w:r>
        <w:t xml:space="preserve">4.1 </w:t>
      </w:r>
      <w:r w:rsidR="00084F20">
        <w:t>G</w:t>
      </w:r>
      <w:r>
        <w:t>rid analysis</w:t>
      </w:r>
      <w:bookmarkEnd w:id="19"/>
    </w:p>
    <w:p w14:paraId="66088446" w14:textId="77777777" w:rsidR="004958D1" w:rsidRPr="004958D1" w:rsidRDefault="004958D1" w:rsidP="004958D1"/>
    <w:p w14:paraId="6030AB8E" w14:textId="33B3C7A1" w:rsidR="0068077E" w:rsidRPr="00FB4F11" w:rsidRDefault="0068077E" w:rsidP="00395534">
      <w:pPr>
        <w:rPr>
          <w:sz w:val="24"/>
          <w:szCs w:val="24"/>
        </w:rPr>
      </w:pPr>
      <w:r w:rsidRPr="0068077E">
        <w:rPr>
          <w:sz w:val="24"/>
          <w:szCs w:val="24"/>
        </w:rPr>
        <w:lastRenderedPageBreak/>
        <w:t>The results of the grid analysis show that the combination of recruitment and training achieved the highest score of 116. Although this option involves higher costs and takes longer to implement, it provides the greatest long-term benefits. The combined approach is likely to improve staff retention, increase service reliability and create a more sustainable workforce. Therefore, this option was selected as the most suitable solution to the driver shortage at D. J. Thomas Coaches.</w:t>
      </w:r>
      <w:r w:rsidR="00415837">
        <w:rPr>
          <w:sz w:val="24"/>
          <w:szCs w:val="24"/>
        </w:rPr>
        <w:t xml:space="preserve"> </w:t>
      </w:r>
      <w:r w:rsidR="00415837" w:rsidRPr="00415837">
        <w:rPr>
          <w:sz w:val="24"/>
          <w:szCs w:val="24"/>
        </w:rPr>
        <w:t>Grid analysis was used to compare the advantages and disadvantages of each possible solution (Kepner &amp; Tregoe, 1967).</w:t>
      </w:r>
      <w:r w:rsidR="00084F20">
        <w:rPr>
          <w:sz w:val="24"/>
          <w:szCs w:val="24"/>
        </w:rPr>
        <w:t xml:space="preserve"> </w:t>
      </w:r>
      <w:r w:rsidR="00084F20" w:rsidRPr="00084F20">
        <w:rPr>
          <w:sz w:val="24"/>
          <w:szCs w:val="24"/>
        </w:rPr>
        <w:t>The full grid analysis is shown in Appendix E.</w:t>
      </w:r>
    </w:p>
    <w:p w14:paraId="1AC6E2D4" w14:textId="0DE6AE7B" w:rsidR="00A36B24" w:rsidRPr="002F4D1E" w:rsidRDefault="00395534" w:rsidP="002F4D1E">
      <w:pPr>
        <w:pStyle w:val="Heading2"/>
      </w:pPr>
      <w:bookmarkStart w:id="20" w:name="_Toc237026065"/>
      <w:r>
        <w:t xml:space="preserve">4.2 </w:t>
      </w:r>
      <w:r w:rsidR="00084F20">
        <w:t>C</w:t>
      </w:r>
      <w:r>
        <w:t xml:space="preserve">ost </w:t>
      </w:r>
      <w:r w:rsidR="001A7A0B">
        <w:t>benefit analysis</w:t>
      </w:r>
      <w:bookmarkEnd w:id="20"/>
      <w:r w:rsidR="001A7A0B">
        <w:t xml:space="preserve"> </w:t>
      </w:r>
    </w:p>
    <w:p w14:paraId="7E6D3627" w14:textId="250E8DA2" w:rsidR="00481F30" w:rsidRPr="00BB138C" w:rsidRDefault="00BB138C" w:rsidP="001A7A0B">
      <w:pPr>
        <w:rPr>
          <w:sz w:val="24"/>
          <w:szCs w:val="24"/>
        </w:rPr>
      </w:pPr>
      <w:r w:rsidRPr="00BB138C">
        <w:rPr>
          <w:sz w:val="24"/>
          <w:szCs w:val="24"/>
        </w:rPr>
        <w:t>A cost</w:t>
      </w:r>
      <w:r>
        <w:rPr>
          <w:sz w:val="24"/>
          <w:szCs w:val="24"/>
        </w:rPr>
        <w:t xml:space="preserve"> </w:t>
      </w:r>
      <w:r w:rsidRPr="00BB138C">
        <w:rPr>
          <w:sz w:val="24"/>
          <w:szCs w:val="24"/>
        </w:rPr>
        <w:t xml:space="preserve">benefit analysis was carried out to assess the financial impact of implementing the proposed solution. The analysis considered both the costs and the benefits of combining recruitment with additional training over a </w:t>
      </w:r>
      <w:proofErr w:type="gramStart"/>
      <w:r w:rsidRPr="00BB138C">
        <w:rPr>
          <w:sz w:val="24"/>
          <w:szCs w:val="24"/>
        </w:rPr>
        <w:t>five</w:t>
      </w:r>
      <w:r w:rsidR="004F1222">
        <w:rPr>
          <w:sz w:val="24"/>
          <w:szCs w:val="24"/>
        </w:rPr>
        <w:t xml:space="preserve"> </w:t>
      </w:r>
      <w:r w:rsidRPr="00BB138C">
        <w:rPr>
          <w:sz w:val="24"/>
          <w:szCs w:val="24"/>
        </w:rPr>
        <w:t>year</w:t>
      </w:r>
      <w:proofErr w:type="gramEnd"/>
      <w:r w:rsidRPr="00BB138C">
        <w:rPr>
          <w:sz w:val="24"/>
          <w:szCs w:val="24"/>
        </w:rPr>
        <w:t xml:space="preserve"> period. The findings indicated that the </w:t>
      </w:r>
      <w:proofErr w:type="gramStart"/>
      <w:r w:rsidRPr="00BB138C">
        <w:rPr>
          <w:sz w:val="24"/>
          <w:szCs w:val="24"/>
        </w:rPr>
        <w:t>long</w:t>
      </w:r>
      <w:r w:rsidR="004F1222">
        <w:rPr>
          <w:sz w:val="24"/>
          <w:szCs w:val="24"/>
        </w:rPr>
        <w:t xml:space="preserve"> </w:t>
      </w:r>
      <w:r w:rsidRPr="00BB138C">
        <w:rPr>
          <w:sz w:val="24"/>
          <w:szCs w:val="24"/>
        </w:rPr>
        <w:t>term</w:t>
      </w:r>
      <w:proofErr w:type="gramEnd"/>
      <w:r w:rsidRPr="00BB138C">
        <w:rPr>
          <w:sz w:val="24"/>
          <w:szCs w:val="24"/>
        </w:rPr>
        <w:t xml:space="preserve"> benefits outweighed the initial costs, making the proposed solution financially viable. The full cost</w:t>
      </w:r>
      <w:r w:rsidR="004F1222">
        <w:rPr>
          <w:sz w:val="24"/>
          <w:szCs w:val="24"/>
        </w:rPr>
        <w:t xml:space="preserve"> </w:t>
      </w:r>
      <w:r w:rsidRPr="00BB138C">
        <w:rPr>
          <w:sz w:val="24"/>
          <w:szCs w:val="24"/>
        </w:rPr>
        <w:t xml:space="preserve">benefit analysis can be found in Appendix </w:t>
      </w:r>
      <w:r w:rsidR="004F1222">
        <w:rPr>
          <w:sz w:val="24"/>
          <w:szCs w:val="24"/>
        </w:rPr>
        <w:t>F</w:t>
      </w:r>
      <w:r w:rsidRPr="00BB138C">
        <w:rPr>
          <w:sz w:val="24"/>
          <w:szCs w:val="24"/>
        </w:rPr>
        <w:t>.</w:t>
      </w:r>
    </w:p>
    <w:p w14:paraId="6CE01D32" w14:textId="2150340F" w:rsidR="001A7A0B" w:rsidRDefault="001A7A0B" w:rsidP="001A7A0B">
      <w:pPr>
        <w:pStyle w:val="Heading2"/>
      </w:pPr>
      <w:bookmarkStart w:id="21" w:name="_Toc237026066"/>
      <w:r>
        <w:t xml:space="preserve">4.3 </w:t>
      </w:r>
      <w:r w:rsidR="00084F20">
        <w:t>F</w:t>
      </w:r>
      <w:r>
        <w:t xml:space="preserve">inancial ratio </w:t>
      </w:r>
      <w:r w:rsidR="0075487E">
        <w:t>analysis</w:t>
      </w:r>
      <w:bookmarkEnd w:id="21"/>
    </w:p>
    <w:p w14:paraId="08D5C9F1" w14:textId="5FE3BE13" w:rsidR="00C50A92" w:rsidRPr="008025BE" w:rsidRDefault="00C50A92" w:rsidP="008025BE">
      <w:pPr>
        <w:rPr>
          <w:sz w:val="24"/>
          <w:szCs w:val="24"/>
        </w:rPr>
      </w:pPr>
      <w:r w:rsidRPr="008025BE">
        <w:rPr>
          <w:sz w:val="24"/>
          <w:szCs w:val="24"/>
        </w:rPr>
        <w:t xml:space="preserve">The financial ratio analysis showed that the proposed solution would provide a positive return on investment. The benefit-to-cost ratio of 2.28:1 means that the company could expect to receive around £2.28 in benefits for every £1 spent. The annual net benefit of £15,700 suggests that combining recruitment and training could improve efficiency and support the long-term success of the business. </w:t>
      </w:r>
      <w:r w:rsidR="00EB16E4" w:rsidRPr="00EB16E4">
        <w:rPr>
          <w:sz w:val="24"/>
          <w:szCs w:val="24"/>
        </w:rPr>
        <w:t>The financial ratio analysis is shown in Appendix G.</w:t>
      </w:r>
    </w:p>
    <w:p w14:paraId="77B654B6" w14:textId="77777777" w:rsidR="00C50A92" w:rsidRPr="008025BE" w:rsidRDefault="00C50A92" w:rsidP="008025BE">
      <w:pPr>
        <w:rPr>
          <w:sz w:val="24"/>
          <w:szCs w:val="24"/>
        </w:rPr>
      </w:pPr>
    </w:p>
    <w:p w14:paraId="67FF101D" w14:textId="51B635F8" w:rsidR="0075487E" w:rsidRDefault="0075487E" w:rsidP="0075487E">
      <w:pPr>
        <w:pStyle w:val="Heading2"/>
      </w:pPr>
      <w:bookmarkStart w:id="22" w:name="_Toc237026067"/>
      <w:r>
        <w:t xml:space="preserve">4.4 </w:t>
      </w:r>
      <w:r w:rsidR="00084F20">
        <w:t>J</w:t>
      </w:r>
      <w:r>
        <w:t>ustification of the preferred solution</w:t>
      </w:r>
      <w:bookmarkEnd w:id="22"/>
    </w:p>
    <w:p w14:paraId="6381F9D0" w14:textId="77777777" w:rsidR="00AC170C" w:rsidRPr="00AC170C" w:rsidRDefault="00AC170C" w:rsidP="00AC170C"/>
    <w:p w14:paraId="18F93AFC" w14:textId="28CADC5F" w:rsidR="0075487E" w:rsidRPr="00AC170C" w:rsidRDefault="00AC170C" w:rsidP="0075487E">
      <w:pPr>
        <w:rPr>
          <w:sz w:val="24"/>
          <w:szCs w:val="24"/>
        </w:rPr>
      </w:pPr>
      <w:r w:rsidRPr="00AC170C">
        <w:rPr>
          <w:sz w:val="24"/>
          <w:szCs w:val="24"/>
        </w:rPr>
        <w:t>The results of the grid analysis, cost-benefit analysis and financial ratio analysis showed that combining recruitment and training would be the best option for D. J. Thomas Coaches. Although this option would involve higher initial costs, it is likely to provide greater long-term benefits. The solution would help the company attract new drivers while also improving the skills and retention of existing employees. It is also expected to reduce overtime costs, improve service reliability and increase customer satisfaction. For these reasons, the combined approach was chosen as the preferred solution.</w:t>
      </w:r>
    </w:p>
    <w:p w14:paraId="5F7B8F96" w14:textId="1FED42C9" w:rsidR="0075487E" w:rsidRDefault="0075487E" w:rsidP="0075487E">
      <w:pPr>
        <w:pStyle w:val="Heading2"/>
      </w:pPr>
      <w:bookmarkStart w:id="23" w:name="_Toc237026068"/>
      <w:r>
        <w:t xml:space="preserve">5.0 </w:t>
      </w:r>
      <w:r w:rsidR="00084F20">
        <w:t>D</w:t>
      </w:r>
      <w:r>
        <w:t>evelop a detailed plan for implementing the solution</w:t>
      </w:r>
      <w:bookmarkEnd w:id="23"/>
      <w:r>
        <w:t xml:space="preserve"> </w:t>
      </w:r>
    </w:p>
    <w:p w14:paraId="556C0B5A" w14:textId="77777777" w:rsidR="003B644E" w:rsidRDefault="003B644E" w:rsidP="003B644E"/>
    <w:p w14:paraId="020A0CD5" w14:textId="4EF98901" w:rsidR="003721D3" w:rsidRDefault="003B644E" w:rsidP="003721D3">
      <w:pPr>
        <w:pStyle w:val="Heading2"/>
      </w:pPr>
      <w:bookmarkStart w:id="24" w:name="_Toc237026069"/>
      <w:r>
        <w:t xml:space="preserve">5.1 </w:t>
      </w:r>
      <w:r w:rsidR="00084F20">
        <w:t>A</w:t>
      </w:r>
      <w:r>
        <w:t>ction plan</w:t>
      </w:r>
      <w:bookmarkEnd w:id="24"/>
      <w:r>
        <w:t xml:space="preserve"> </w:t>
      </w:r>
    </w:p>
    <w:p w14:paraId="74812581" w14:textId="468908D8" w:rsidR="004E6D76" w:rsidRPr="004E6D76" w:rsidRDefault="004E6D76" w:rsidP="004E6D76">
      <w:pPr>
        <w:rPr>
          <w:sz w:val="24"/>
          <w:szCs w:val="24"/>
        </w:rPr>
      </w:pPr>
      <w:r w:rsidRPr="004E6D76">
        <w:rPr>
          <w:sz w:val="24"/>
          <w:szCs w:val="24"/>
        </w:rPr>
        <w:t>An action plan was developed to ensure that the proposed solution could be implemented effectively. The plan outlines the main activities, identifies the individuals responsible for completing each task and sets out the expected timescales for completion. This approach should help D. J. Thomas Coaches monitor progress and ensure that the objectives of the project are achieved. The full action plan can be found in Appendix H.</w:t>
      </w:r>
    </w:p>
    <w:p w14:paraId="3E66BAA2" w14:textId="77777777" w:rsidR="003721D3" w:rsidRPr="003721D3" w:rsidRDefault="003721D3" w:rsidP="003721D3"/>
    <w:p w14:paraId="69A507B7" w14:textId="77777777" w:rsidR="003B644E" w:rsidRDefault="003B644E" w:rsidP="003B644E"/>
    <w:p w14:paraId="78D59AAD" w14:textId="2C10B42D" w:rsidR="003B644E" w:rsidRDefault="003B644E" w:rsidP="003B644E">
      <w:pPr>
        <w:pStyle w:val="Heading2"/>
      </w:pPr>
      <w:bookmarkStart w:id="25" w:name="_Toc237026070"/>
      <w:r>
        <w:t xml:space="preserve">5.2 </w:t>
      </w:r>
      <w:r w:rsidR="00960CEC">
        <w:t>Gantt</w:t>
      </w:r>
      <w:r>
        <w:t xml:space="preserve"> chart</w:t>
      </w:r>
      <w:bookmarkEnd w:id="25"/>
    </w:p>
    <w:p w14:paraId="1945F6D6" w14:textId="116172F0" w:rsidR="00031C61" w:rsidRPr="00845461" w:rsidRDefault="000170DE" w:rsidP="00DC0413">
      <w:pPr>
        <w:rPr>
          <w:sz w:val="24"/>
          <w:szCs w:val="24"/>
        </w:rPr>
      </w:pPr>
      <w:r w:rsidRPr="000170DE">
        <w:rPr>
          <w:sz w:val="24"/>
          <w:szCs w:val="24"/>
        </w:rPr>
        <w:t>A Gantt chart was used to create a clear timeline for implementing the proposed solution. The chart shows the order in which tasks should be completed, the time allocated to each activity and the individuals responsible for carrying out the work. Buffer time was also included to allow for unexpected delays, such as difficulties recruiting suitable candidates or changes to operational requirements. The full Gantt chart can be found in Appendix I.</w:t>
      </w:r>
    </w:p>
    <w:p w14:paraId="2C647782" w14:textId="51EA5606" w:rsidR="00DC0413" w:rsidRDefault="00DC0413" w:rsidP="00DC0413">
      <w:pPr>
        <w:pStyle w:val="Heading2"/>
      </w:pPr>
      <w:bookmarkStart w:id="26" w:name="_Toc237026071"/>
      <w:r>
        <w:t xml:space="preserve">6.0 </w:t>
      </w:r>
      <w:r w:rsidR="00084F20">
        <w:t>C</w:t>
      </w:r>
      <w:r>
        <w:t>ommunicate the plan to r</w:t>
      </w:r>
      <w:r w:rsidR="000D29CE">
        <w:t>elevant stakeholders</w:t>
      </w:r>
      <w:bookmarkEnd w:id="26"/>
    </w:p>
    <w:p w14:paraId="05CEA742" w14:textId="77777777" w:rsidR="000D29CE" w:rsidRDefault="000D29CE" w:rsidP="000D29CE"/>
    <w:p w14:paraId="080F5962" w14:textId="788BBA84" w:rsidR="000D29CE" w:rsidRDefault="000D29CE" w:rsidP="000D29CE">
      <w:pPr>
        <w:pStyle w:val="Heading2"/>
      </w:pPr>
      <w:bookmarkStart w:id="27" w:name="_Toc237026072"/>
      <w:r>
        <w:t xml:space="preserve">6.1 </w:t>
      </w:r>
      <w:r w:rsidR="00084F20">
        <w:t>S</w:t>
      </w:r>
      <w:r>
        <w:t>takeholder analysis</w:t>
      </w:r>
      <w:bookmarkEnd w:id="27"/>
      <w:r>
        <w:t xml:space="preserve"> </w:t>
      </w:r>
    </w:p>
    <w:p w14:paraId="72E40954" w14:textId="382B198E" w:rsidR="00595DF4" w:rsidRPr="009A7D34" w:rsidRDefault="00A0740F" w:rsidP="009A7D34">
      <w:pPr>
        <w:rPr>
          <w:sz w:val="24"/>
          <w:szCs w:val="24"/>
        </w:rPr>
      </w:pPr>
      <w:r w:rsidRPr="009A7D34">
        <w:rPr>
          <w:sz w:val="24"/>
          <w:szCs w:val="24"/>
        </w:rPr>
        <w:t xml:space="preserve">A stakeholder analysis was carried out to identify the individuals and groups affected by the driver shortage and the proposed solution. </w:t>
      </w:r>
      <w:r w:rsidR="003C6515" w:rsidRPr="003C6515">
        <w:rPr>
          <w:sz w:val="24"/>
          <w:szCs w:val="24"/>
        </w:rPr>
        <w:t>Effective communication with stakeholders is essential when introducing organisational change (Robbins &amp; Judge, 2023).</w:t>
      </w:r>
      <w:r w:rsidR="007C0D9F">
        <w:rPr>
          <w:sz w:val="24"/>
          <w:szCs w:val="24"/>
        </w:rPr>
        <w:t xml:space="preserve"> </w:t>
      </w:r>
      <w:r w:rsidRPr="009A7D34">
        <w:rPr>
          <w:sz w:val="24"/>
          <w:szCs w:val="24"/>
        </w:rPr>
        <w:t>This process made it possible to understand the interests, expectations and level of influence of each stakeholder. Once the stakeholders had been identified, they were prioritised according to their importance to the project. This helped determine whether they should be managed closely, kept satisfied, kept informed or simply monitored. The full stakeholder analysis can be found in Appendix J.</w:t>
      </w:r>
      <w:r w:rsidR="0032461E">
        <w:rPr>
          <w:sz w:val="24"/>
          <w:szCs w:val="24"/>
        </w:rPr>
        <w:t xml:space="preserve"> </w:t>
      </w:r>
      <w:r w:rsidR="0032461E" w:rsidRPr="0032461E">
        <w:rPr>
          <w:sz w:val="24"/>
          <w:szCs w:val="24"/>
        </w:rPr>
        <w:t>Stakeholder analysis was used to identify the individuals and groups affected by the proposed solution (Mitchell, Agle, &amp; Wood, 1997).</w:t>
      </w:r>
    </w:p>
    <w:p w14:paraId="7443A8E6" w14:textId="77777777" w:rsidR="007F063B" w:rsidRPr="007F063B" w:rsidRDefault="007F063B" w:rsidP="007F063B"/>
    <w:p w14:paraId="78F1C06A" w14:textId="67454731" w:rsidR="000D29CE" w:rsidRDefault="000D29CE" w:rsidP="000D29CE">
      <w:pPr>
        <w:pStyle w:val="Heading2"/>
      </w:pPr>
      <w:bookmarkStart w:id="28" w:name="_Toc237026073"/>
      <w:r>
        <w:t xml:space="preserve">6.2 </w:t>
      </w:r>
      <w:r w:rsidR="00084F20">
        <w:t>C</w:t>
      </w:r>
      <w:r>
        <w:t>ommunication plan</w:t>
      </w:r>
      <w:bookmarkEnd w:id="28"/>
    </w:p>
    <w:p w14:paraId="0A92F8B1" w14:textId="232B05F2" w:rsidR="00926231" w:rsidRPr="009A7D34" w:rsidRDefault="00926231" w:rsidP="009A7D34">
      <w:pPr>
        <w:rPr>
          <w:sz w:val="24"/>
          <w:szCs w:val="24"/>
        </w:rPr>
      </w:pPr>
      <w:r w:rsidRPr="009A7D34">
        <w:rPr>
          <w:sz w:val="24"/>
          <w:szCs w:val="24"/>
        </w:rPr>
        <w:t>A communication plan was developed to ensure that all stakeholders were kept informed throughout the implementation process. The plan identifies the information to be shared, when communication will take place, how it will be delivered and who will be responsible for carrying it out. The full communication plan is included in Appendix K.</w:t>
      </w:r>
      <w:r w:rsidR="00F9662B">
        <w:rPr>
          <w:sz w:val="24"/>
          <w:szCs w:val="24"/>
        </w:rPr>
        <w:t xml:space="preserve"> </w:t>
      </w:r>
      <w:r w:rsidR="00F9662B" w:rsidRPr="00F9662B">
        <w:rPr>
          <w:sz w:val="24"/>
          <w:szCs w:val="24"/>
        </w:rPr>
        <w:t>Effective communication is essential when implementing organisational change (Williams, 2006).</w:t>
      </w:r>
    </w:p>
    <w:p w14:paraId="229942BE" w14:textId="77777777" w:rsidR="00926231" w:rsidRDefault="00926231" w:rsidP="000D29CE">
      <w:pPr>
        <w:pStyle w:val="Heading2"/>
        <w:rPr>
          <w:rFonts w:asciiTheme="minorHAnsi" w:eastAsiaTheme="minorHAnsi" w:hAnsiTheme="minorHAnsi" w:cstheme="minorBidi"/>
          <w:color w:val="auto"/>
          <w:sz w:val="24"/>
          <w:szCs w:val="24"/>
        </w:rPr>
      </w:pPr>
    </w:p>
    <w:p w14:paraId="711379D6" w14:textId="2603C092" w:rsidR="000D29CE" w:rsidRDefault="000D29CE" w:rsidP="000D29CE">
      <w:pPr>
        <w:pStyle w:val="Heading2"/>
      </w:pPr>
      <w:bookmarkStart w:id="29" w:name="_Toc237026074"/>
      <w:r>
        <w:t xml:space="preserve">7.0 </w:t>
      </w:r>
      <w:r w:rsidR="00084F20">
        <w:t>A</w:t>
      </w:r>
      <w:r w:rsidR="00901E23">
        <w:t>ssess appropriate monitoring and review techniques to ensure succ</w:t>
      </w:r>
      <w:r w:rsidR="00301B71">
        <w:t xml:space="preserve">essful </w:t>
      </w:r>
      <w:r w:rsidR="003230B3">
        <w:t>implementation of solution</w:t>
      </w:r>
      <w:bookmarkEnd w:id="29"/>
    </w:p>
    <w:p w14:paraId="0FCCFCE7" w14:textId="77777777" w:rsidR="003230B3" w:rsidRDefault="003230B3" w:rsidP="003230B3"/>
    <w:p w14:paraId="4452F1B9" w14:textId="771AB4F5" w:rsidR="003230B3" w:rsidRDefault="003230B3" w:rsidP="003230B3">
      <w:pPr>
        <w:pStyle w:val="Heading2"/>
      </w:pPr>
      <w:bookmarkStart w:id="30" w:name="_Toc237026075"/>
      <w:r>
        <w:t xml:space="preserve">7.1 </w:t>
      </w:r>
      <w:r w:rsidR="00084F20">
        <w:t>M</w:t>
      </w:r>
      <w:r>
        <w:t xml:space="preserve">onitoring </w:t>
      </w:r>
      <w:r w:rsidR="00123B3F">
        <w:t>progress</w:t>
      </w:r>
      <w:bookmarkEnd w:id="30"/>
    </w:p>
    <w:p w14:paraId="59540E06" w14:textId="03BA1639" w:rsidR="00123B3F" w:rsidRPr="00C60BB0" w:rsidRDefault="00C60BB0" w:rsidP="00123B3F">
      <w:pPr>
        <w:rPr>
          <w:sz w:val="24"/>
          <w:szCs w:val="24"/>
        </w:rPr>
      </w:pPr>
      <w:r w:rsidRPr="00C60BB0">
        <w:rPr>
          <w:sz w:val="24"/>
          <w:szCs w:val="24"/>
        </w:rPr>
        <w:t xml:space="preserve">Several monitoring techniques will be used to assess the progress of the proposed solution. Recruitment figures, staff retention rates, overtime records and customer feedback will be reviewed regularly to identify any changes. These techniques were chosen because they make it easier to recognise problems, identify trends over time and highlight areas that require </w:t>
      </w:r>
      <w:r w:rsidRPr="00C60BB0">
        <w:rPr>
          <w:sz w:val="24"/>
          <w:szCs w:val="24"/>
        </w:rPr>
        <w:lastRenderedPageBreak/>
        <w:t xml:space="preserve">improvement. </w:t>
      </w:r>
      <w:r w:rsidR="00994101" w:rsidRPr="00994101">
        <w:rPr>
          <w:sz w:val="24"/>
          <w:szCs w:val="24"/>
        </w:rPr>
        <w:t>Regular monitoring helps organisations identify issues early and maintain progress (Proctor, 2005).</w:t>
      </w:r>
      <w:r w:rsidR="00994101">
        <w:rPr>
          <w:sz w:val="24"/>
          <w:szCs w:val="24"/>
        </w:rPr>
        <w:t xml:space="preserve"> </w:t>
      </w:r>
      <w:r w:rsidRPr="00C60BB0">
        <w:rPr>
          <w:sz w:val="24"/>
          <w:szCs w:val="24"/>
        </w:rPr>
        <w:t>Gantt charts and action plans will also be used to monitor progress against deadlines and ensure that resources are used effectively.</w:t>
      </w:r>
      <w:r w:rsidR="00B9742B">
        <w:rPr>
          <w:sz w:val="24"/>
          <w:szCs w:val="24"/>
        </w:rPr>
        <w:t xml:space="preserve"> </w:t>
      </w:r>
      <w:r w:rsidR="00B9742B" w:rsidRPr="00B9742B">
        <w:rPr>
          <w:sz w:val="24"/>
          <w:szCs w:val="24"/>
        </w:rPr>
        <w:t>Regular monitoring allows organisations to identify problems early and make changes where necessary (Proctor, 2005).</w:t>
      </w:r>
    </w:p>
    <w:p w14:paraId="1DCA2504" w14:textId="62F8DFB5" w:rsidR="00123B3F" w:rsidRDefault="00123B3F" w:rsidP="00123B3F">
      <w:pPr>
        <w:pStyle w:val="Heading2"/>
      </w:pPr>
      <w:bookmarkStart w:id="31" w:name="_Toc237026076"/>
      <w:r>
        <w:t xml:space="preserve">7.2 </w:t>
      </w:r>
      <w:r w:rsidR="00084F20">
        <w:t>R</w:t>
      </w:r>
      <w:r>
        <w:t>eview and correct</w:t>
      </w:r>
      <w:r w:rsidR="00C94C12">
        <w:t>ive action</w:t>
      </w:r>
      <w:bookmarkEnd w:id="31"/>
    </w:p>
    <w:p w14:paraId="4E5C0819" w14:textId="02A74D7F" w:rsidR="00C94C12" w:rsidRPr="00841626" w:rsidRDefault="00841626" w:rsidP="00C94C12">
      <w:pPr>
        <w:rPr>
          <w:sz w:val="24"/>
          <w:szCs w:val="24"/>
        </w:rPr>
      </w:pPr>
      <w:r w:rsidRPr="00841626">
        <w:rPr>
          <w:sz w:val="24"/>
          <w:szCs w:val="24"/>
        </w:rPr>
        <w:t>Regular review meetings will be carried out to assess whether the objectives of the project have been achieved. The Gantt chart will help managers compare actual progress with the original schedule, while the action plan will ensure that individual tasks are completed within the agreed time frame. If problems are identified, corrective action can be taken, such as increasing recruitment activities, providing additional training or adjusting working practices. Using these techniques will help the organisation maintain progress and achieve long-term improvements.</w:t>
      </w:r>
      <w:r w:rsidR="00C76D65">
        <w:rPr>
          <w:sz w:val="24"/>
          <w:szCs w:val="24"/>
        </w:rPr>
        <w:t xml:space="preserve"> </w:t>
      </w:r>
    </w:p>
    <w:p w14:paraId="49B7A385" w14:textId="1EE52431" w:rsidR="00A40DCB" w:rsidRDefault="00AA79DF" w:rsidP="00A40DCB">
      <w:pPr>
        <w:pStyle w:val="Heading2"/>
      </w:pPr>
      <w:bookmarkStart w:id="32" w:name="_Toc237026077"/>
      <w:r>
        <w:t>Conclusion</w:t>
      </w:r>
      <w:bookmarkEnd w:id="32"/>
      <w:r>
        <w:t xml:space="preserve"> </w:t>
      </w:r>
    </w:p>
    <w:p w14:paraId="48A08084" w14:textId="77777777" w:rsidR="00261070" w:rsidRPr="00261070" w:rsidRDefault="00261070" w:rsidP="00261070">
      <w:pPr>
        <w:rPr>
          <w:sz w:val="24"/>
          <w:szCs w:val="24"/>
        </w:rPr>
      </w:pPr>
      <w:r w:rsidRPr="00261070">
        <w:rPr>
          <w:sz w:val="24"/>
          <w:szCs w:val="24"/>
        </w:rPr>
        <w:t>This report looked at the problem of driver shortages at D. J. Thomas Coaches and the effect this has on the business, employees and customers. Several problem-solving techniques were used, including brainstorming, mind mapping, the Five Whys technique, fishbone diagrams, grid analysis, cost-benefit analysis and financial ratio analysis.</w:t>
      </w:r>
    </w:p>
    <w:p w14:paraId="506F1787" w14:textId="77777777" w:rsidR="00261070" w:rsidRPr="00261070" w:rsidRDefault="00261070" w:rsidP="00261070">
      <w:pPr>
        <w:rPr>
          <w:sz w:val="24"/>
          <w:szCs w:val="24"/>
        </w:rPr>
      </w:pPr>
      <w:r w:rsidRPr="00261070">
        <w:rPr>
          <w:sz w:val="24"/>
          <w:szCs w:val="24"/>
        </w:rPr>
        <w:t>After looking at the different options, the results showed that a combination of recruitment and training would be the best solution. Although this would cost more in the beginning, it should reduce overtime, improve staff retention and make services more reliable. An action plan, Gantt chart, stakeholder analysis and communication plan were also created to support the implementation of the solution.</w:t>
      </w:r>
    </w:p>
    <w:p w14:paraId="50E66C23" w14:textId="77777777" w:rsidR="00261070" w:rsidRPr="00261070" w:rsidRDefault="00261070" w:rsidP="00261070">
      <w:pPr>
        <w:rPr>
          <w:sz w:val="24"/>
          <w:szCs w:val="24"/>
        </w:rPr>
      </w:pPr>
      <w:r w:rsidRPr="00261070">
        <w:rPr>
          <w:sz w:val="24"/>
          <w:szCs w:val="24"/>
        </w:rPr>
        <w:t>Overall, the report shows how important effective problem-solving and decision-making are when dealing with workplace issues and improving business performance.</w:t>
      </w:r>
    </w:p>
    <w:p w14:paraId="3436DBB3" w14:textId="77777777" w:rsidR="00AA79DF" w:rsidRPr="00AA79DF" w:rsidRDefault="00AA79DF" w:rsidP="00AA79DF"/>
    <w:p w14:paraId="56FD2EE3" w14:textId="55B0FE34" w:rsidR="00C94C12" w:rsidRDefault="00C94C12" w:rsidP="00C94C12">
      <w:pPr>
        <w:pStyle w:val="Heading2"/>
      </w:pPr>
      <w:bookmarkStart w:id="33" w:name="_Toc237026078"/>
      <w:r>
        <w:t>References</w:t>
      </w:r>
      <w:bookmarkEnd w:id="33"/>
      <w:r>
        <w:t xml:space="preserve"> </w:t>
      </w:r>
    </w:p>
    <w:p w14:paraId="6FBA4542" w14:textId="77777777" w:rsidR="00914956" w:rsidRPr="00914956" w:rsidRDefault="00914956" w:rsidP="00914956">
      <w:pPr>
        <w:rPr>
          <w:sz w:val="24"/>
          <w:szCs w:val="24"/>
        </w:rPr>
      </w:pPr>
      <w:r w:rsidRPr="00914956">
        <w:rPr>
          <w:sz w:val="24"/>
          <w:szCs w:val="24"/>
        </w:rPr>
        <w:t xml:space="preserve">Clegg, B., &amp; Birch, P. (2007). </w:t>
      </w:r>
      <w:r w:rsidRPr="00914956">
        <w:rPr>
          <w:i/>
          <w:iCs/>
          <w:sz w:val="24"/>
          <w:szCs w:val="24"/>
        </w:rPr>
        <w:t>Instant creativity: Simple techniques to ignite innovation &amp; problem solving</w:t>
      </w:r>
      <w:r w:rsidRPr="00914956">
        <w:rPr>
          <w:sz w:val="24"/>
          <w:szCs w:val="24"/>
        </w:rPr>
        <w:t>. Kogan Page Ltd.</w:t>
      </w:r>
    </w:p>
    <w:p w14:paraId="57FFF793" w14:textId="77777777" w:rsidR="00914956" w:rsidRPr="00914956" w:rsidRDefault="00914956" w:rsidP="00914956">
      <w:pPr>
        <w:rPr>
          <w:sz w:val="24"/>
          <w:szCs w:val="24"/>
        </w:rPr>
      </w:pPr>
      <w:r w:rsidRPr="00914956">
        <w:rPr>
          <w:sz w:val="24"/>
          <w:szCs w:val="24"/>
        </w:rPr>
        <w:t xml:space="preserve">Higgins, J. M. (1994). </w:t>
      </w:r>
      <w:r w:rsidRPr="00914956">
        <w:rPr>
          <w:i/>
          <w:iCs/>
          <w:sz w:val="24"/>
          <w:szCs w:val="24"/>
        </w:rPr>
        <w:t xml:space="preserve">101 Creative </w:t>
      </w:r>
      <w:proofErr w:type="gramStart"/>
      <w:r w:rsidRPr="00914956">
        <w:rPr>
          <w:i/>
          <w:iCs/>
          <w:sz w:val="24"/>
          <w:szCs w:val="24"/>
        </w:rPr>
        <w:t>problem solving</w:t>
      </w:r>
      <w:proofErr w:type="gramEnd"/>
      <w:r w:rsidRPr="00914956">
        <w:rPr>
          <w:i/>
          <w:iCs/>
          <w:sz w:val="24"/>
          <w:szCs w:val="24"/>
        </w:rPr>
        <w:t xml:space="preserve"> techniques: The handbook of new ideas for business</w:t>
      </w:r>
      <w:r w:rsidRPr="00914956">
        <w:rPr>
          <w:sz w:val="24"/>
          <w:szCs w:val="24"/>
        </w:rPr>
        <w:t>. New Management Pub. Co.</w:t>
      </w:r>
    </w:p>
    <w:p w14:paraId="11C9B353" w14:textId="77777777" w:rsidR="00914956" w:rsidRPr="00914956" w:rsidRDefault="00914956" w:rsidP="00914956">
      <w:pPr>
        <w:rPr>
          <w:sz w:val="24"/>
          <w:szCs w:val="24"/>
        </w:rPr>
      </w:pPr>
      <w:r w:rsidRPr="00914956">
        <w:rPr>
          <w:sz w:val="24"/>
          <w:szCs w:val="24"/>
        </w:rPr>
        <w:t xml:space="preserve">Kepner, C. H., &amp; Tregoe, B. B. (1967). </w:t>
      </w:r>
      <w:r w:rsidRPr="00914956">
        <w:rPr>
          <w:i/>
          <w:iCs/>
          <w:sz w:val="24"/>
          <w:szCs w:val="24"/>
        </w:rPr>
        <w:t>The rational manager</w:t>
      </w:r>
      <w:r w:rsidRPr="00914956">
        <w:rPr>
          <w:sz w:val="24"/>
          <w:szCs w:val="24"/>
        </w:rPr>
        <w:t>. McGraw-Hill.</w:t>
      </w:r>
    </w:p>
    <w:p w14:paraId="01F1205E" w14:textId="77777777" w:rsidR="00914956" w:rsidRPr="00914956" w:rsidRDefault="00914956" w:rsidP="00914956">
      <w:pPr>
        <w:rPr>
          <w:sz w:val="24"/>
          <w:szCs w:val="24"/>
        </w:rPr>
      </w:pPr>
      <w:r w:rsidRPr="00914956">
        <w:rPr>
          <w:sz w:val="24"/>
          <w:szCs w:val="24"/>
        </w:rPr>
        <w:t xml:space="preserve">Mendelow, A. (1991). Stakeholder mapping. </w:t>
      </w:r>
      <w:r w:rsidRPr="00914956">
        <w:rPr>
          <w:i/>
          <w:iCs/>
          <w:sz w:val="24"/>
          <w:szCs w:val="24"/>
        </w:rPr>
        <w:t>Proceedings of the 2Nd International Conference on Information Systems</w:t>
      </w:r>
      <w:r w:rsidRPr="00914956">
        <w:rPr>
          <w:sz w:val="24"/>
          <w:szCs w:val="24"/>
        </w:rPr>
        <w:t>.</w:t>
      </w:r>
    </w:p>
    <w:p w14:paraId="1A7365E1" w14:textId="77777777" w:rsidR="00914956" w:rsidRPr="00914956" w:rsidRDefault="00914956" w:rsidP="00914956">
      <w:pPr>
        <w:rPr>
          <w:sz w:val="24"/>
          <w:szCs w:val="24"/>
        </w:rPr>
      </w:pPr>
      <w:r w:rsidRPr="00914956">
        <w:rPr>
          <w:sz w:val="24"/>
          <w:szCs w:val="24"/>
        </w:rPr>
        <w:t xml:space="preserve">Mitchell, R. K., Agle, B. R., &amp; Wood, D. J. (1997). Toward a theory of stakeholder identification and salience: Defining the principle of who and what really counts. </w:t>
      </w:r>
      <w:r w:rsidRPr="00914956">
        <w:rPr>
          <w:i/>
          <w:iCs/>
          <w:sz w:val="24"/>
          <w:szCs w:val="24"/>
        </w:rPr>
        <w:t>Academy of Management Review</w:t>
      </w:r>
      <w:r w:rsidRPr="00914956">
        <w:rPr>
          <w:sz w:val="24"/>
          <w:szCs w:val="24"/>
        </w:rPr>
        <w:t xml:space="preserve">, </w:t>
      </w:r>
      <w:r w:rsidRPr="00914956">
        <w:rPr>
          <w:i/>
          <w:iCs/>
          <w:sz w:val="24"/>
          <w:szCs w:val="24"/>
        </w:rPr>
        <w:t>22</w:t>
      </w:r>
      <w:r w:rsidRPr="00914956">
        <w:rPr>
          <w:sz w:val="24"/>
          <w:szCs w:val="24"/>
        </w:rPr>
        <w:t>(4).</w:t>
      </w:r>
    </w:p>
    <w:p w14:paraId="58183744" w14:textId="77777777" w:rsidR="00914956" w:rsidRPr="00914956" w:rsidRDefault="00914956" w:rsidP="00914956">
      <w:pPr>
        <w:rPr>
          <w:sz w:val="24"/>
          <w:szCs w:val="24"/>
        </w:rPr>
      </w:pPr>
      <w:r w:rsidRPr="00914956">
        <w:rPr>
          <w:sz w:val="24"/>
          <w:szCs w:val="24"/>
        </w:rPr>
        <w:lastRenderedPageBreak/>
        <w:t xml:space="preserve">Osborn, A. F. (1963). </w:t>
      </w:r>
      <w:r w:rsidRPr="00914956">
        <w:rPr>
          <w:i/>
          <w:iCs/>
          <w:sz w:val="24"/>
          <w:szCs w:val="24"/>
        </w:rPr>
        <w:t>Applied imagination: Principles and procedures of creative problem solving</w:t>
      </w:r>
      <w:r w:rsidRPr="00914956">
        <w:rPr>
          <w:sz w:val="24"/>
          <w:szCs w:val="24"/>
        </w:rPr>
        <w:t>. Charles Scribner’s Sons.</w:t>
      </w:r>
    </w:p>
    <w:p w14:paraId="340D03F8" w14:textId="77777777" w:rsidR="00914956" w:rsidRPr="00914956" w:rsidRDefault="00914956" w:rsidP="00914956">
      <w:pPr>
        <w:rPr>
          <w:sz w:val="24"/>
          <w:szCs w:val="24"/>
        </w:rPr>
      </w:pPr>
      <w:r w:rsidRPr="00914956">
        <w:rPr>
          <w:sz w:val="24"/>
          <w:szCs w:val="24"/>
        </w:rPr>
        <w:t xml:space="preserve">Proctor, T. (2005). </w:t>
      </w:r>
      <w:r w:rsidRPr="00914956">
        <w:rPr>
          <w:i/>
          <w:iCs/>
          <w:sz w:val="24"/>
          <w:szCs w:val="24"/>
        </w:rPr>
        <w:t>Creative problem solving for managers: Developing skills for decision making and innovation</w:t>
      </w:r>
      <w:r w:rsidRPr="00914956">
        <w:rPr>
          <w:sz w:val="24"/>
          <w:szCs w:val="24"/>
        </w:rPr>
        <w:t xml:space="preserve"> (Vol. 2Nd). Routledge.</w:t>
      </w:r>
    </w:p>
    <w:p w14:paraId="725E19E2" w14:textId="77777777" w:rsidR="00914956" w:rsidRPr="00914956" w:rsidRDefault="00914956" w:rsidP="00914956">
      <w:pPr>
        <w:rPr>
          <w:sz w:val="24"/>
          <w:szCs w:val="24"/>
        </w:rPr>
      </w:pPr>
      <w:r w:rsidRPr="00914956">
        <w:rPr>
          <w:sz w:val="24"/>
          <w:szCs w:val="24"/>
        </w:rPr>
        <w:t xml:space="preserve">Robbins, S. P., &amp; Judge, T. A. (2023). </w:t>
      </w:r>
      <w:r w:rsidRPr="00914956">
        <w:rPr>
          <w:i/>
          <w:iCs/>
          <w:sz w:val="24"/>
          <w:szCs w:val="24"/>
        </w:rPr>
        <w:t xml:space="preserve">Organizational </w:t>
      </w:r>
      <w:proofErr w:type="spellStart"/>
      <w:r w:rsidRPr="00914956">
        <w:rPr>
          <w:i/>
          <w:iCs/>
          <w:sz w:val="24"/>
          <w:szCs w:val="24"/>
        </w:rPr>
        <w:t>behavior</w:t>
      </w:r>
      <w:proofErr w:type="spellEnd"/>
      <w:r w:rsidRPr="00914956">
        <w:rPr>
          <w:sz w:val="24"/>
          <w:szCs w:val="24"/>
        </w:rPr>
        <w:t xml:space="preserve"> (19th </w:t>
      </w:r>
      <w:proofErr w:type="spellStart"/>
      <w:r w:rsidRPr="00914956">
        <w:rPr>
          <w:sz w:val="24"/>
          <w:szCs w:val="24"/>
        </w:rPr>
        <w:t>edn</w:t>
      </w:r>
      <w:proofErr w:type="spellEnd"/>
      <w:r w:rsidRPr="00914956">
        <w:rPr>
          <w:sz w:val="24"/>
          <w:szCs w:val="24"/>
        </w:rPr>
        <w:t>). Pearson.</w:t>
      </w:r>
    </w:p>
    <w:p w14:paraId="1F13D64F" w14:textId="77777777" w:rsidR="00914956" w:rsidRPr="00914956" w:rsidRDefault="00914956" w:rsidP="00914956">
      <w:pPr>
        <w:rPr>
          <w:sz w:val="24"/>
          <w:szCs w:val="24"/>
        </w:rPr>
      </w:pPr>
      <w:r w:rsidRPr="00914956">
        <w:rPr>
          <w:sz w:val="24"/>
          <w:szCs w:val="24"/>
        </w:rPr>
        <w:t xml:space="preserve">Tague, N. R. (2004). </w:t>
      </w:r>
      <w:r w:rsidRPr="00914956">
        <w:rPr>
          <w:i/>
          <w:iCs/>
          <w:sz w:val="24"/>
          <w:szCs w:val="24"/>
        </w:rPr>
        <w:t>The quality toolbox</w:t>
      </w:r>
      <w:r w:rsidRPr="00914956">
        <w:rPr>
          <w:sz w:val="24"/>
          <w:szCs w:val="24"/>
        </w:rPr>
        <w:t xml:space="preserve"> (pp. 255–257). ASQ Quality Press.</w:t>
      </w:r>
    </w:p>
    <w:p w14:paraId="57115B0E" w14:textId="77777777" w:rsidR="00914956" w:rsidRPr="00914956" w:rsidRDefault="00914956" w:rsidP="00914956">
      <w:r w:rsidRPr="00914956">
        <w:rPr>
          <w:sz w:val="24"/>
          <w:szCs w:val="24"/>
        </w:rPr>
        <w:t xml:space="preserve">Williams, K. (2006). </w:t>
      </w:r>
      <w:r w:rsidRPr="00914956">
        <w:rPr>
          <w:i/>
          <w:iCs/>
          <w:sz w:val="24"/>
          <w:szCs w:val="24"/>
        </w:rPr>
        <w:t>Introducing management: A development guide</w:t>
      </w:r>
      <w:r w:rsidRPr="00914956">
        <w:rPr>
          <w:sz w:val="24"/>
          <w:szCs w:val="24"/>
        </w:rPr>
        <w:t xml:space="preserve"> (Vol. 3Rd). Butterworth-Heinemann</w:t>
      </w:r>
      <w:r w:rsidRPr="00914956">
        <w:t>.</w:t>
      </w:r>
    </w:p>
    <w:p w14:paraId="774CFBCD" w14:textId="77777777" w:rsidR="00C94C12" w:rsidRDefault="00C94C12" w:rsidP="00C94C12"/>
    <w:p w14:paraId="3C07ACE2" w14:textId="1BDF6103" w:rsidR="00C94C12" w:rsidRDefault="003751D1" w:rsidP="00C94C12">
      <w:pPr>
        <w:pStyle w:val="Heading2"/>
      </w:pPr>
      <w:bookmarkStart w:id="34" w:name="_Toc237026079"/>
      <w:r>
        <w:t xml:space="preserve">8.0 </w:t>
      </w:r>
      <w:r w:rsidR="00C94C12">
        <w:t>Appendices</w:t>
      </w:r>
      <w:bookmarkEnd w:id="34"/>
      <w:r w:rsidR="00C94C12">
        <w:t xml:space="preserve"> </w:t>
      </w:r>
    </w:p>
    <w:p w14:paraId="19D5010D" w14:textId="77777777" w:rsidR="00C94C12" w:rsidRDefault="00C94C12" w:rsidP="00C94C12"/>
    <w:p w14:paraId="68A6036D" w14:textId="1CD00980" w:rsidR="00C94C12" w:rsidRDefault="00C94C12" w:rsidP="00C94C12">
      <w:pPr>
        <w:pStyle w:val="Heading2"/>
      </w:pPr>
      <w:bookmarkStart w:id="35" w:name="_Toc237026080"/>
      <w:r>
        <w:t xml:space="preserve">Appendix </w:t>
      </w:r>
      <w:r w:rsidR="003751D1">
        <w:t>A</w:t>
      </w:r>
      <w:r>
        <w:t xml:space="preserve"> – brainstorming</w:t>
      </w:r>
      <w:bookmarkEnd w:id="35"/>
      <w:r>
        <w:t xml:space="preserve"> </w:t>
      </w:r>
    </w:p>
    <w:tbl>
      <w:tblPr>
        <w:tblpPr w:leftFromText="180" w:rightFromText="180" w:vertAnchor="text" w:horzAnchor="margin" w:tblpY="19"/>
        <w:tblW w:w="0" w:type="auto"/>
        <w:tblCellSpacing w:w="15" w:type="dxa"/>
        <w:tblBorders>
          <w:top w:val="single" w:sz="4" w:space="0" w:color="auto"/>
          <w:left w:val="single" w:sz="4" w:space="0" w:color="auto"/>
          <w:bottom w:val="single" w:sz="4" w:space="0" w:color="auto"/>
          <w:right w:val="single" w:sz="4" w:space="0" w:color="auto"/>
          <w:insideH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220"/>
        <w:gridCol w:w="7130"/>
      </w:tblGrid>
      <w:tr w:rsidR="00874DA9" w:rsidRPr="0027615A" w14:paraId="041A3747" w14:textId="77777777" w:rsidTr="00B3658C">
        <w:trPr>
          <w:tblHeader/>
          <w:tblCellSpacing w:w="15" w:type="dxa"/>
        </w:trPr>
        <w:tc>
          <w:tcPr>
            <w:tcW w:w="0" w:type="auto"/>
            <w:shd w:val="clear" w:color="auto" w:fill="E2EFD9" w:themeFill="accent6" w:themeFillTint="33"/>
            <w:vAlign w:val="center"/>
            <w:hideMark/>
          </w:tcPr>
          <w:p w14:paraId="31DF0281" w14:textId="77777777" w:rsidR="00874DA9" w:rsidRPr="0027615A" w:rsidRDefault="00874DA9" w:rsidP="00874DA9">
            <w:pPr>
              <w:rPr>
                <w:b/>
                <w:bCs/>
              </w:rPr>
            </w:pPr>
            <w:r w:rsidRPr="0027615A">
              <w:rPr>
                <w:b/>
                <w:bCs/>
              </w:rPr>
              <w:t>Category</w:t>
            </w:r>
          </w:p>
        </w:tc>
        <w:tc>
          <w:tcPr>
            <w:tcW w:w="0" w:type="auto"/>
            <w:shd w:val="clear" w:color="auto" w:fill="E2EFD9" w:themeFill="accent6" w:themeFillTint="33"/>
            <w:vAlign w:val="center"/>
            <w:hideMark/>
          </w:tcPr>
          <w:p w14:paraId="536FD3B9" w14:textId="77777777" w:rsidR="00874DA9" w:rsidRPr="0027615A" w:rsidRDefault="00874DA9" w:rsidP="00874DA9">
            <w:pPr>
              <w:rPr>
                <w:b/>
                <w:bCs/>
              </w:rPr>
            </w:pPr>
            <w:r w:rsidRPr="0027615A">
              <w:rPr>
                <w:b/>
                <w:bCs/>
              </w:rPr>
              <w:t>Possible causes</w:t>
            </w:r>
          </w:p>
        </w:tc>
      </w:tr>
      <w:tr w:rsidR="00874DA9" w:rsidRPr="0027615A" w14:paraId="55E62655" w14:textId="77777777" w:rsidTr="00B3658C">
        <w:trPr>
          <w:tblCellSpacing w:w="15" w:type="dxa"/>
        </w:trPr>
        <w:tc>
          <w:tcPr>
            <w:tcW w:w="0" w:type="auto"/>
            <w:shd w:val="clear" w:color="auto" w:fill="E2EFD9" w:themeFill="accent6" w:themeFillTint="33"/>
            <w:vAlign w:val="center"/>
            <w:hideMark/>
          </w:tcPr>
          <w:p w14:paraId="7CC754D0" w14:textId="77777777" w:rsidR="00874DA9" w:rsidRPr="0027615A" w:rsidRDefault="00874DA9" w:rsidP="00874DA9">
            <w:r w:rsidRPr="0027615A">
              <w:t>Recruitment</w:t>
            </w:r>
          </w:p>
        </w:tc>
        <w:tc>
          <w:tcPr>
            <w:tcW w:w="0" w:type="auto"/>
            <w:shd w:val="clear" w:color="auto" w:fill="E2EFD9" w:themeFill="accent6" w:themeFillTint="33"/>
            <w:vAlign w:val="center"/>
            <w:hideMark/>
          </w:tcPr>
          <w:p w14:paraId="060DAE58" w14:textId="77777777" w:rsidR="00874DA9" w:rsidRPr="0027615A" w:rsidRDefault="00874DA9" w:rsidP="00874DA9">
            <w:r w:rsidRPr="0027615A">
              <w:t>Shortage of qualified PSV drivers, competition from other employers, limited advertising</w:t>
            </w:r>
          </w:p>
        </w:tc>
      </w:tr>
      <w:tr w:rsidR="00874DA9" w:rsidRPr="0027615A" w14:paraId="4FC8ADC7" w14:textId="77777777" w:rsidTr="00B3658C">
        <w:trPr>
          <w:tblCellSpacing w:w="15" w:type="dxa"/>
        </w:trPr>
        <w:tc>
          <w:tcPr>
            <w:tcW w:w="0" w:type="auto"/>
            <w:shd w:val="clear" w:color="auto" w:fill="E2EFD9" w:themeFill="accent6" w:themeFillTint="33"/>
            <w:vAlign w:val="center"/>
            <w:hideMark/>
          </w:tcPr>
          <w:p w14:paraId="795965D7" w14:textId="77777777" w:rsidR="00874DA9" w:rsidRPr="0027615A" w:rsidRDefault="00874DA9" w:rsidP="00874DA9">
            <w:r w:rsidRPr="0027615A">
              <w:t>Retention</w:t>
            </w:r>
          </w:p>
        </w:tc>
        <w:tc>
          <w:tcPr>
            <w:tcW w:w="0" w:type="auto"/>
            <w:shd w:val="clear" w:color="auto" w:fill="E2EFD9" w:themeFill="accent6" w:themeFillTint="33"/>
            <w:vAlign w:val="center"/>
            <w:hideMark/>
          </w:tcPr>
          <w:p w14:paraId="75A4D693" w14:textId="77777777" w:rsidR="00874DA9" w:rsidRPr="0027615A" w:rsidRDefault="00874DA9" w:rsidP="00874DA9">
            <w:r w:rsidRPr="0027615A">
              <w:t>Employee dissatisfaction, workload pressures, limited career progression</w:t>
            </w:r>
          </w:p>
        </w:tc>
      </w:tr>
      <w:tr w:rsidR="00874DA9" w:rsidRPr="0027615A" w14:paraId="37B5F90A" w14:textId="77777777" w:rsidTr="00B3658C">
        <w:trPr>
          <w:tblCellSpacing w:w="15" w:type="dxa"/>
        </w:trPr>
        <w:tc>
          <w:tcPr>
            <w:tcW w:w="0" w:type="auto"/>
            <w:shd w:val="clear" w:color="auto" w:fill="E2EFD9" w:themeFill="accent6" w:themeFillTint="33"/>
            <w:vAlign w:val="center"/>
            <w:hideMark/>
          </w:tcPr>
          <w:p w14:paraId="60BF862E" w14:textId="77777777" w:rsidR="00874DA9" w:rsidRPr="0027615A" w:rsidRDefault="00874DA9" w:rsidP="00874DA9">
            <w:r w:rsidRPr="0027615A">
              <w:t>Working conditions</w:t>
            </w:r>
          </w:p>
        </w:tc>
        <w:tc>
          <w:tcPr>
            <w:tcW w:w="0" w:type="auto"/>
            <w:shd w:val="clear" w:color="auto" w:fill="E2EFD9" w:themeFill="accent6" w:themeFillTint="33"/>
            <w:vAlign w:val="center"/>
            <w:hideMark/>
          </w:tcPr>
          <w:p w14:paraId="2E8B7937" w14:textId="77777777" w:rsidR="00874DA9" w:rsidRPr="0027615A" w:rsidRDefault="00874DA9" w:rsidP="00874DA9">
            <w:r w:rsidRPr="0027615A">
              <w:t>Long working hours, shift patterns, work-life balance</w:t>
            </w:r>
          </w:p>
        </w:tc>
      </w:tr>
      <w:tr w:rsidR="00874DA9" w:rsidRPr="0027615A" w14:paraId="2922D62C" w14:textId="77777777" w:rsidTr="00B3658C">
        <w:trPr>
          <w:tblCellSpacing w:w="15" w:type="dxa"/>
        </w:trPr>
        <w:tc>
          <w:tcPr>
            <w:tcW w:w="0" w:type="auto"/>
            <w:shd w:val="clear" w:color="auto" w:fill="E2EFD9" w:themeFill="accent6" w:themeFillTint="33"/>
            <w:vAlign w:val="center"/>
            <w:hideMark/>
          </w:tcPr>
          <w:p w14:paraId="5B1FC81A" w14:textId="77777777" w:rsidR="00874DA9" w:rsidRPr="0027615A" w:rsidRDefault="00874DA9" w:rsidP="00874DA9">
            <w:r w:rsidRPr="0027615A">
              <w:t>Financial factors</w:t>
            </w:r>
          </w:p>
        </w:tc>
        <w:tc>
          <w:tcPr>
            <w:tcW w:w="0" w:type="auto"/>
            <w:shd w:val="clear" w:color="auto" w:fill="E2EFD9" w:themeFill="accent6" w:themeFillTint="33"/>
            <w:vAlign w:val="center"/>
            <w:hideMark/>
          </w:tcPr>
          <w:p w14:paraId="6D4C749E" w14:textId="77777777" w:rsidR="00874DA9" w:rsidRPr="0027615A" w:rsidRDefault="00874DA9" w:rsidP="00874DA9">
            <w:r w:rsidRPr="0027615A">
              <w:t>Wage expectations, training costs, recruitment costs</w:t>
            </w:r>
          </w:p>
        </w:tc>
      </w:tr>
      <w:tr w:rsidR="00874DA9" w:rsidRPr="0027615A" w14:paraId="1AB8BFFB" w14:textId="77777777" w:rsidTr="00B3658C">
        <w:trPr>
          <w:tblCellSpacing w:w="15" w:type="dxa"/>
        </w:trPr>
        <w:tc>
          <w:tcPr>
            <w:tcW w:w="0" w:type="auto"/>
            <w:shd w:val="clear" w:color="auto" w:fill="E2EFD9" w:themeFill="accent6" w:themeFillTint="33"/>
            <w:vAlign w:val="center"/>
            <w:hideMark/>
          </w:tcPr>
          <w:p w14:paraId="387F2ABB" w14:textId="77777777" w:rsidR="00874DA9" w:rsidRPr="0027615A" w:rsidRDefault="00874DA9" w:rsidP="00874DA9">
            <w:r w:rsidRPr="0027615A">
              <w:t>Training requirements</w:t>
            </w:r>
          </w:p>
        </w:tc>
        <w:tc>
          <w:tcPr>
            <w:tcW w:w="0" w:type="auto"/>
            <w:shd w:val="clear" w:color="auto" w:fill="E2EFD9" w:themeFill="accent6" w:themeFillTint="33"/>
            <w:vAlign w:val="center"/>
            <w:hideMark/>
          </w:tcPr>
          <w:p w14:paraId="01970C1F" w14:textId="77777777" w:rsidR="00874DA9" w:rsidRPr="0027615A" w:rsidRDefault="00874DA9" w:rsidP="00874DA9">
            <w:r w:rsidRPr="0027615A">
              <w:t>Driver CPC requirements, licence requirements, lengthy training periods</w:t>
            </w:r>
          </w:p>
        </w:tc>
      </w:tr>
      <w:tr w:rsidR="00874DA9" w:rsidRPr="0027615A" w14:paraId="6D33A5E4" w14:textId="77777777" w:rsidTr="00B3658C">
        <w:trPr>
          <w:tblCellSpacing w:w="15" w:type="dxa"/>
        </w:trPr>
        <w:tc>
          <w:tcPr>
            <w:tcW w:w="0" w:type="auto"/>
            <w:shd w:val="clear" w:color="auto" w:fill="E2EFD9" w:themeFill="accent6" w:themeFillTint="33"/>
            <w:vAlign w:val="center"/>
            <w:hideMark/>
          </w:tcPr>
          <w:p w14:paraId="3CA9B4EF" w14:textId="77777777" w:rsidR="00874DA9" w:rsidRPr="0027615A" w:rsidRDefault="00874DA9" w:rsidP="00874DA9">
            <w:r w:rsidRPr="0027615A">
              <w:t>Workforce demographics</w:t>
            </w:r>
          </w:p>
        </w:tc>
        <w:tc>
          <w:tcPr>
            <w:tcW w:w="0" w:type="auto"/>
            <w:shd w:val="clear" w:color="auto" w:fill="E2EFD9" w:themeFill="accent6" w:themeFillTint="33"/>
            <w:vAlign w:val="center"/>
            <w:hideMark/>
          </w:tcPr>
          <w:p w14:paraId="558F155E" w14:textId="77777777" w:rsidR="00874DA9" w:rsidRPr="0027615A" w:rsidRDefault="00874DA9" w:rsidP="00874DA9">
            <w:r w:rsidRPr="0027615A">
              <w:t>Ageing workforce, retirements, lack of younger drivers entering the industry</w:t>
            </w:r>
          </w:p>
        </w:tc>
      </w:tr>
      <w:tr w:rsidR="00874DA9" w:rsidRPr="0027615A" w14:paraId="362A010F" w14:textId="77777777" w:rsidTr="00B3658C">
        <w:trPr>
          <w:tblCellSpacing w:w="15" w:type="dxa"/>
        </w:trPr>
        <w:tc>
          <w:tcPr>
            <w:tcW w:w="0" w:type="auto"/>
            <w:shd w:val="clear" w:color="auto" w:fill="E2EFD9" w:themeFill="accent6" w:themeFillTint="33"/>
            <w:vAlign w:val="center"/>
            <w:hideMark/>
          </w:tcPr>
          <w:p w14:paraId="7170077F" w14:textId="77777777" w:rsidR="00874DA9" w:rsidRPr="0027615A" w:rsidRDefault="00874DA9" w:rsidP="00874DA9">
            <w:r w:rsidRPr="0027615A">
              <w:t>Operational factors</w:t>
            </w:r>
          </w:p>
        </w:tc>
        <w:tc>
          <w:tcPr>
            <w:tcW w:w="0" w:type="auto"/>
            <w:shd w:val="clear" w:color="auto" w:fill="E2EFD9" w:themeFill="accent6" w:themeFillTint="33"/>
            <w:vAlign w:val="center"/>
            <w:hideMark/>
          </w:tcPr>
          <w:p w14:paraId="71DC9416" w14:textId="77777777" w:rsidR="00874DA9" w:rsidRPr="0027615A" w:rsidRDefault="00874DA9" w:rsidP="00874DA9">
            <w:r w:rsidRPr="0027615A">
              <w:t>Increased demand for services, scheduling difficulties, staff shortages</w:t>
            </w:r>
          </w:p>
        </w:tc>
      </w:tr>
    </w:tbl>
    <w:p w14:paraId="0EE10BBB" w14:textId="656AA3AB" w:rsidR="004D7036" w:rsidRDefault="004D7036" w:rsidP="004D7036">
      <w:pPr>
        <w:pStyle w:val="Heading2"/>
      </w:pPr>
      <w:bookmarkStart w:id="36" w:name="_Toc237026081"/>
      <w:r>
        <w:t xml:space="preserve">Appendix </w:t>
      </w:r>
      <w:r w:rsidR="008162CA">
        <w:t>B</w:t>
      </w:r>
      <w:r>
        <w:t xml:space="preserve"> – mind map</w:t>
      </w:r>
      <w:bookmarkEnd w:id="36"/>
    </w:p>
    <w:p w14:paraId="0ED1FAE2" w14:textId="77777777" w:rsidR="00D55403" w:rsidRPr="00D55403" w:rsidRDefault="00D55403" w:rsidP="00D55403"/>
    <w:p w14:paraId="25BD55C6" w14:textId="35E54A79" w:rsidR="0012206C" w:rsidRPr="0012206C" w:rsidRDefault="008338F8" w:rsidP="0012206C">
      <w:r>
        <w:rPr>
          <w:noProof/>
        </w:rPr>
        <w:lastRenderedPageBreak/>
        <w:drawing>
          <wp:inline distT="0" distB="0" distL="0" distR="0" wp14:anchorId="3866D45B" wp14:editId="0BE275C1">
            <wp:extent cx="5943600" cy="3962400"/>
            <wp:effectExtent l="0" t="0" r="0" b="0"/>
            <wp:docPr id="62404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47844" name="Picture 62404784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0D6266F" w14:textId="5B76FB5B" w:rsidR="004D7036" w:rsidRDefault="004D7036" w:rsidP="004D7036">
      <w:pPr>
        <w:pStyle w:val="Heading2"/>
      </w:pPr>
      <w:bookmarkStart w:id="37" w:name="_Toc237026082"/>
      <w:r>
        <w:t xml:space="preserve">Appendix </w:t>
      </w:r>
      <w:r w:rsidR="008162CA">
        <w:t>C</w:t>
      </w:r>
      <w:r>
        <w:t xml:space="preserve"> – five whys analysis</w:t>
      </w:r>
      <w:bookmarkEnd w:id="37"/>
      <w:r>
        <w:t xml:space="preserve"> </w:t>
      </w:r>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223"/>
        <w:gridCol w:w="7137"/>
      </w:tblGrid>
      <w:tr w:rsidR="00B72D9C" w:rsidRPr="00B72D9C" w14:paraId="256F91D2" w14:textId="77777777" w:rsidTr="00B72D9C">
        <w:trPr>
          <w:tblHeader/>
          <w:tblCellSpacing w:w="15" w:type="dxa"/>
        </w:trPr>
        <w:tc>
          <w:tcPr>
            <w:tcW w:w="0" w:type="auto"/>
            <w:shd w:val="clear" w:color="auto" w:fill="E2EFD9" w:themeFill="accent6" w:themeFillTint="33"/>
            <w:vAlign w:val="center"/>
            <w:hideMark/>
          </w:tcPr>
          <w:p w14:paraId="63CC3297" w14:textId="77777777" w:rsidR="00B72D9C" w:rsidRPr="00B72D9C" w:rsidRDefault="00B72D9C" w:rsidP="00B72D9C">
            <w:pPr>
              <w:rPr>
                <w:b/>
                <w:bCs/>
              </w:rPr>
            </w:pPr>
            <w:r w:rsidRPr="00B72D9C">
              <w:rPr>
                <w:b/>
                <w:bCs/>
              </w:rPr>
              <w:t>Question</w:t>
            </w:r>
          </w:p>
        </w:tc>
        <w:tc>
          <w:tcPr>
            <w:tcW w:w="0" w:type="auto"/>
            <w:shd w:val="clear" w:color="auto" w:fill="E2EFD9" w:themeFill="accent6" w:themeFillTint="33"/>
            <w:vAlign w:val="center"/>
            <w:hideMark/>
          </w:tcPr>
          <w:p w14:paraId="2BBDA4FF" w14:textId="77777777" w:rsidR="00B72D9C" w:rsidRPr="00B72D9C" w:rsidRDefault="00B72D9C" w:rsidP="00B72D9C">
            <w:pPr>
              <w:rPr>
                <w:b/>
                <w:bCs/>
              </w:rPr>
            </w:pPr>
            <w:r w:rsidRPr="00B72D9C">
              <w:rPr>
                <w:b/>
                <w:bCs/>
              </w:rPr>
              <w:t>Answer</w:t>
            </w:r>
          </w:p>
        </w:tc>
      </w:tr>
      <w:tr w:rsidR="00B72D9C" w:rsidRPr="00B72D9C" w14:paraId="5D2EBF7E" w14:textId="77777777" w:rsidTr="00B72D9C">
        <w:trPr>
          <w:tblCellSpacing w:w="15" w:type="dxa"/>
        </w:trPr>
        <w:tc>
          <w:tcPr>
            <w:tcW w:w="0" w:type="auto"/>
            <w:shd w:val="clear" w:color="auto" w:fill="E2EFD9" w:themeFill="accent6" w:themeFillTint="33"/>
            <w:vAlign w:val="center"/>
            <w:hideMark/>
          </w:tcPr>
          <w:p w14:paraId="4439EE32" w14:textId="77777777" w:rsidR="00B72D9C" w:rsidRPr="00B72D9C" w:rsidRDefault="00B72D9C" w:rsidP="00B72D9C">
            <w:r w:rsidRPr="00B72D9C">
              <w:rPr>
                <w:b/>
                <w:bCs/>
              </w:rPr>
              <w:t>Who is experiencing the problem?</w:t>
            </w:r>
          </w:p>
        </w:tc>
        <w:tc>
          <w:tcPr>
            <w:tcW w:w="0" w:type="auto"/>
            <w:shd w:val="clear" w:color="auto" w:fill="E2EFD9" w:themeFill="accent6" w:themeFillTint="33"/>
            <w:vAlign w:val="center"/>
            <w:hideMark/>
          </w:tcPr>
          <w:p w14:paraId="7D73C3E2" w14:textId="77777777" w:rsidR="00B72D9C" w:rsidRPr="00B72D9C" w:rsidRDefault="00B72D9C" w:rsidP="00B72D9C">
            <w:r w:rsidRPr="00B72D9C">
              <w:t>Drivers, managers, office staff, customers and the company directors are all affected by the shortage of drivers.</w:t>
            </w:r>
          </w:p>
        </w:tc>
      </w:tr>
      <w:tr w:rsidR="00B72D9C" w:rsidRPr="00B72D9C" w14:paraId="6BD6BB97" w14:textId="77777777" w:rsidTr="00B72D9C">
        <w:trPr>
          <w:tblCellSpacing w:w="15" w:type="dxa"/>
        </w:trPr>
        <w:tc>
          <w:tcPr>
            <w:tcW w:w="0" w:type="auto"/>
            <w:shd w:val="clear" w:color="auto" w:fill="E2EFD9" w:themeFill="accent6" w:themeFillTint="33"/>
            <w:vAlign w:val="center"/>
            <w:hideMark/>
          </w:tcPr>
          <w:p w14:paraId="6575317E" w14:textId="77777777" w:rsidR="00B72D9C" w:rsidRPr="00B72D9C" w:rsidRDefault="00B72D9C" w:rsidP="00B72D9C">
            <w:r w:rsidRPr="00B72D9C">
              <w:rPr>
                <w:b/>
                <w:bCs/>
              </w:rPr>
              <w:t>What are the impacts, effects or symptoms?</w:t>
            </w:r>
          </w:p>
        </w:tc>
        <w:tc>
          <w:tcPr>
            <w:tcW w:w="0" w:type="auto"/>
            <w:shd w:val="clear" w:color="auto" w:fill="E2EFD9" w:themeFill="accent6" w:themeFillTint="33"/>
            <w:vAlign w:val="center"/>
            <w:hideMark/>
          </w:tcPr>
          <w:p w14:paraId="5BF89E1E" w14:textId="77777777" w:rsidR="00B72D9C" w:rsidRPr="00B72D9C" w:rsidRDefault="00B72D9C" w:rsidP="00B72D9C">
            <w:r w:rsidRPr="00B72D9C">
              <w:t>Increased overtime, higher operating costs, driver fatigue, scheduling difficulties, delays to services and reduced customer satisfaction.</w:t>
            </w:r>
          </w:p>
        </w:tc>
      </w:tr>
      <w:tr w:rsidR="00B72D9C" w:rsidRPr="00B72D9C" w14:paraId="3DA474C7" w14:textId="77777777" w:rsidTr="00B72D9C">
        <w:trPr>
          <w:tblCellSpacing w:w="15" w:type="dxa"/>
        </w:trPr>
        <w:tc>
          <w:tcPr>
            <w:tcW w:w="0" w:type="auto"/>
            <w:shd w:val="clear" w:color="auto" w:fill="E2EFD9" w:themeFill="accent6" w:themeFillTint="33"/>
            <w:vAlign w:val="center"/>
            <w:hideMark/>
          </w:tcPr>
          <w:p w14:paraId="27E76FC4" w14:textId="77777777" w:rsidR="00B72D9C" w:rsidRPr="00B72D9C" w:rsidRDefault="00B72D9C" w:rsidP="00B72D9C">
            <w:r w:rsidRPr="00B72D9C">
              <w:rPr>
                <w:b/>
                <w:bCs/>
              </w:rPr>
              <w:t>When did the problem occur?</w:t>
            </w:r>
          </w:p>
        </w:tc>
        <w:tc>
          <w:tcPr>
            <w:tcW w:w="0" w:type="auto"/>
            <w:shd w:val="clear" w:color="auto" w:fill="E2EFD9" w:themeFill="accent6" w:themeFillTint="33"/>
            <w:vAlign w:val="center"/>
            <w:hideMark/>
          </w:tcPr>
          <w:p w14:paraId="74B778DC" w14:textId="77777777" w:rsidR="00B72D9C" w:rsidRPr="00B72D9C" w:rsidRDefault="00B72D9C" w:rsidP="00B72D9C">
            <w:r w:rsidRPr="00B72D9C">
              <w:t>The problem developed as demand for transport services increased and the number of available qualified drivers declined.</w:t>
            </w:r>
          </w:p>
        </w:tc>
      </w:tr>
      <w:tr w:rsidR="00B72D9C" w:rsidRPr="00B72D9C" w14:paraId="0E1B8600" w14:textId="77777777" w:rsidTr="00B72D9C">
        <w:trPr>
          <w:tblCellSpacing w:w="15" w:type="dxa"/>
        </w:trPr>
        <w:tc>
          <w:tcPr>
            <w:tcW w:w="0" w:type="auto"/>
            <w:shd w:val="clear" w:color="auto" w:fill="E2EFD9" w:themeFill="accent6" w:themeFillTint="33"/>
            <w:vAlign w:val="center"/>
            <w:hideMark/>
          </w:tcPr>
          <w:p w14:paraId="6920BCA6" w14:textId="77777777" w:rsidR="00B72D9C" w:rsidRPr="00B72D9C" w:rsidRDefault="00B72D9C" w:rsidP="00B72D9C">
            <w:r w:rsidRPr="00B72D9C">
              <w:rPr>
                <w:b/>
                <w:bCs/>
              </w:rPr>
              <w:t>Where does the problem occur?</w:t>
            </w:r>
          </w:p>
        </w:tc>
        <w:tc>
          <w:tcPr>
            <w:tcW w:w="0" w:type="auto"/>
            <w:shd w:val="clear" w:color="auto" w:fill="E2EFD9" w:themeFill="accent6" w:themeFillTint="33"/>
            <w:vAlign w:val="center"/>
            <w:hideMark/>
          </w:tcPr>
          <w:p w14:paraId="27F21BA6" w14:textId="77777777" w:rsidR="00B72D9C" w:rsidRPr="00B72D9C" w:rsidRDefault="00B72D9C" w:rsidP="00B72D9C">
            <w:r w:rsidRPr="00B72D9C">
              <w:t>The problem affects D J Thomas Coaches throughout its operations across South Wales.</w:t>
            </w:r>
          </w:p>
        </w:tc>
      </w:tr>
      <w:tr w:rsidR="00B72D9C" w:rsidRPr="00B72D9C" w14:paraId="5AD5A8CE" w14:textId="77777777" w:rsidTr="00B72D9C">
        <w:trPr>
          <w:tblCellSpacing w:w="15" w:type="dxa"/>
        </w:trPr>
        <w:tc>
          <w:tcPr>
            <w:tcW w:w="0" w:type="auto"/>
            <w:shd w:val="clear" w:color="auto" w:fill="E2EFD9" w:themeFill="accent6" w:themeFillTint="33"/>
            <w:vAlign w:val="center"/>
            <w:hideMark/>
          </w:tcPr>
          <w:p w14:paraId="50F0678B" w14:textId="77777777" w:rsidR="00B72D9C" w:rsidRPr="00B72D9C" w:rsidRDefault="00B72D9C" w:rsidP="00B72D9C">
            <w:r w:rsidRPr="00B72D9C">
              <w:rPr>
                <w:b/>
                <w:bCs/>
              </w:rPr>
              <w:t>Why did the problem occur?</w:t>
            </w:r>
          </w:p>
        </w:tc>
        <w:tc>
          <w:tcPr>
            <w:tcW w:w="0" w:type="auto"/>
            <w:shd w:val="clear" w:color="auto" w:fill="E2EFD9" w:themeFill="accent6" w:themeFillTint="33"/>
            <w:vAlign w:val="center"/>
            <w:hideMark/>
          </w:tcPr>
          <w:p w14:paraId="31C12C85" w14:textId="77777777" w:rsidR="00B72D9C" w:rsidRPr="00B72D9C" w:rsidRDefault="00B72D9C" w:rsidP="00B72D9C">
            <w:r w:rsidRPr="00B72D9C">
              <w:t>Several factors contribute to the problem, including an ageing workforce, increased competition from other transport companies, lengthy training requirements and difficulties in recruiting and retaining staff.</w:t>
            </w:r>
          </w:p>
        </w:tc>
      </w:tr>
    </w:tbl>
    <w:p w14:paraId="66681574" w14:textId="77777777" w:rsidR="00B72D9C" w:rsidRPr="00B72D9C" w:rsidRDefault="00B72D9C" w:rsidP="00B72D9C"/>
    <w:p w14:paraId="3B9D43D1" w14:textId="4FAE1FB1" w:rsidR="004D7036" w:rsidRDefault="00D414DB" w:rsidP="004D7036">
      <w:pPr>
        <w:pStyle w:val="Heading2"/>
      </w:pPr>
      <w:bookmarkStart w:id="38" w:name="_Toc237026083"/>
      <w:r>
        <w:lastRenderedPageBreak/>
        <w:t>A</w:t>
      </w:r>
      <w:r w:rsidR="004D7036">
        <w:t>ppendi</w:t>
      </w:r>
      <w:r>
        <w:t xml:space="preserve">x </w:t>
      </w:r>
      <w:r w:rsidR="008162CA">
        <w:t>D</w:t>
      </w:r>
      <w:r>
        <w:t xml:space="preserve"> – fishbone (Ishikawa) diagram</w:t>
      </w:r>
      <w:bookmarkEnd w:id="38"/>
      <w:r>
        <w:t xml:space="preserve"> </w:t>
      </w:r>
    </w:p>
    <w:p w14:paraId="22F7DACF" w14:textId="0DCAE1B0" w:rsidR="00D95679" w:rsidRPr="00D95679" w:rsidRDefault="00D95679" w:rsidP="00D95679">
      <w:r>
        <w:rPr>
          <w:noProof/>
        </w:rPr>
        <w:drawing>
          <wp:inline distT="0" distB="0" distL="0" distR="0" wp14:anchorId="3B40CEB1" wp14:editId="61545897">
            <wp:extent cx="6614160" cy="3307080"/>
            <wp:effectExtent l="0" t="0" r="0" b="7620"/>
            <wp:docPr id="899750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50571" name="Picture 89975057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14160" cy="3307080"/>
                    </a:xfrm>
                    <a:prstGeom prst="rect">
                      <a:avLst/>
                    </a:prstGeom>
                  </pic:spPr>
                </pic:pic>
              </a:graphicData>
            </a:graphic>
          </wp:inline>
        </w:drawing>
      </w:r>
    </w:p>
    <w:p w14:paraId="33FDB215" w14:textId="0DA3F47A" w:rsidR="00D414DB" w:rsidRDefault="00D414DB" w:rsidP="00D414DB">
      <w:pPr>
        <w:pStyle w:val="Heading2"/>
      </w:pPr>
      <w:bookmarkStart w:id="39" w:name="_Toc237026084"/>
      <w:r>
        <w:t xml:space="preserve">Appendix </w:t>
      </w:r>
      <w:r w:rsidR="008162CA">
        <w:t>E</w:t>
      </w:r>
      <w:r w:rsidR="00B830A2">
        <w:t xml:space="preserve"> – grid analysis</w:t>
      </w:r>
      <w:bookmarkEnd w:id="39"/>
      <w:r w:rsidR="00B830A2">
        <w:t xml:space="preserve"> </w:t>
      </w:r>
    </w:p>
    <w:p w14:paraId="6F56BC6A" w14:textId="33FBE7C1" w:rsidR="004958D1" w:rsidRDefault="00D83B7E" w:rsidP="004958D1">
      <w:pPr>
        <w:rPr>
          <w:sz w:val="24"/>
          <w:szCs w:val="24"/>
        </w:rPr>
      </w:pPr>
      <w:r w:rsidRPr="00D83B7E">
        <w:rPr>
          <w:sz w:val="24"/>
          <w:szCs w:val="24"/>
        </w:rPr>
        <w:t>The first number represents the unweighted score, while the number shown in brackets represents the weighted score used to calculate the final total.</w:t>
      </w:r>
    </w:p>
    <w:p w14:paraId="13A9ACCC" w14:textId="77777777" w:rsidR="004958D1" w:rsidRPr="004958D1" w:rsidRDefault="004958D1" w:rsidP="004958D1"/>
    <w:tbl>
      <w:tblPr>
        <w:tblpPr w:leftFromText="180" w:rightFromText="180" w:vertAnchor="text" w:horzAnchor="margin" w:tblpY="-15"/>
        <w:tblW w:w="9498" w:type="dxa"/>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119"/>
        <w:gridCol w:w="575"/>
        <w:gridCol w:w="708"/>
        <w:gridCol w:w="1141"/>
        <w:gridCol w:w="1203"/>
        <w:gridCol w:w="1286"/>
        <w:gridCol w:w="1690"/>
        <w:gridCol w:w="776"/>
      </w:tblGrid>
      <w:tr w:rsidR="00031C61" w:rsidRPr="00D101A9" w14:paraId="7C1853DD" w14:textId="77777777" w:rsidTr="00031C61">
        <w:trPr>
          <w:tblHeader/>
          <w:tblCellSpacing w:w="15" w:type="dxa"/>
        </w:trPr>
        <w:tc>
          <w:tcPr>
            <w:tcW w:w="2074" w:type="dxa"/>
            <w:shd w:val="clear" w:color="auto" w:fill="E2EFD9" w:themeFill="accent6" w:themeFillTint="33"/>
            <w:vAlign w:val="center"/>
            <w:hideMark/>
          </w:tcPr>
          <w:p w14:paraId="6621F133" w14:textId="77777777" w:rsidR="00031C61" w:rsidRPr="00D101A9" w:rsidRDefault="00031C61" w:rsidP="00031C61">
            <w:pPr>
              <w:rPr>
                <w:b/>
                <w:bCs/>
              </w:rPr>
            </w:pPr>
            <w:r w:rsidRPr="00D101A9">
              <w:rPr>
                <w:b/>
                <w:bCs/>
              </w:rPr>
              <w:t>Factors</w:t>
            </w:r>
          </w:p>
        </w:tc>
        <w:tc>
          <w:tcPr>
            <w:tcW w:w="545" w:type="dxa"/>
            <w:shd w:val="clear" w:color="auto" w:fill="E2EFD9" w:themeFill="accent6" w:themeFillTint="33"/>
            <w:vAlign w:val="center"/>
            <w:hideMark/>
          </w:tcPr>
          <w:p w14:paraId="3F2F1E53" w14:textId="77777777" w:rsidR="00031C61" w:rsidRPr="00D101A9" w:rsidRDefault="00031C61" w:rsidP="00031C61">
            <w:pPr>
              <w:rPr>
                <w:b/>
                <w:bCs/>
              </w:rPr>
            </w:pPr>
            <w:r w:rsidRPr="00D101A9">
              <w:rPr>
                <w:b/>
                <w:bCs/>
              </w:rPr>
              <w:t>Cost (5)</w:t>
            </w:r>
          </w:p>
        </w:tc>
        <w:tc>
          <w:tcPr>
            <w:tcW w:w="678" w:type="dxa"/>
            <w:shd w:val="clear" w:color="auto" w:fill="E2EFD9" w:themeFill="accent6" w:themeFillTint="33"/>
            <w:vAlign w:val="center"/>
            <w:hideMark/>
          </w:tcPr>
          <w:p w14:paraId="0DAB261B" w14:textId="77777777" w:rsidR="00031C61" w:rsidRPr="00D101A9" w:rsidRDefault="00031C61" w:rsidP="00031C61">
            <w:pPr>
              <w:rPr>
                <w:b/>
                <w:bCs/>
              </w:rPr>
            </w:pPr>
            <w:r w:rsidRPr="00D101A9">
              <w:rPr>
                <w:b/>
                <w:bCs/>
              </w:rPr>
              <w:t>Time (4)</w:t>
            </w:r>
          </w:p>
        </w:tc>
        <w:tc>
          <w:tcPr>
            <w:tcW w:w="1111" w:type="dxa"/>
            <w:shd w:val="clear" w:color="auto" w:fill="E2EFD9" w:themeFill="accent6" w:themeFillTint="33"/>
            <w:vAlign w:val="center"/>
            <w:hideMark/>
          </w:tcPr>
          <w:p w14:paraId="79E18603" w14:textId="77777777" w:rsidR="00031C61" w:rsidRPr="00D101A9" w:rsidRDefault="00031C61" w:rsidP="00031C61">
            <w:pPr>
              <w:rPr>
                <w:b/>
                <w:bCs/>
              </w:rPr>
            </w:pPr>
            <w:r w:rsidRPr="00D101A9">
              <w:rPr>
                <w:b/>
                <w:bCs/>
              </w:rPr>
              <w:t>Long-term benefits (5)</w:t>
            </w:r>
          </w:p>
        </w:tc>
        <w:tc>
          <w:tcPr>
            <w:tcW w:w="0" w:type="auto"/>
            <w:shd w:val="clear" w:color="auto" w:fill="E2EFD9" w:themeFill="accent6" w:themeFillTint="33"/>
            <w:vAlign w:val="center"/>
            <w:hideMark/>
          </w:tcPr>
          <w:p w14:paraId="5BDF27BC" w14:textId="77777777" w:rsidR="00031C61" w:rsidRPr="00D101A9" w:rsidRDefault="00031C61" w:rsidP="00031C61">
            <w:pPr>
              <w:rPr>
                <w:b/>
                <w:bCs/>
              </w:rPr>
            </w:pPr>
            <w:r w:rsidRPr="00D101A9">
              <w:rPr>
                <w:b/>
                <w:bCs/>
              </w:rPr>
              <w:t>Staff retention (5)</w:t>
            </w:r>
          </w:p>
        </w:tc>
        <w:tc>
          <w:tcPr>
            <w:tcW w:w="0" w:type="auto"/>
            <w:shd w:val="clear" w:color="auto" w:fill="E2EFD9" w:themeFill="accent6" w:themeFillTint="33"/>
            <w:vAlign w:val="center"/>
            <w:hideMark/>
          </w:tcPr>
          <w:p w14:paraId="1B0440E0" w14:textId="77777777" w:rsidR="00031C61" w:rsidRPr="00D101A9" w:rsidRDefault="00031C61" w:rsidP="00031C61">
            <w:pPr>
              <w:rPr>
                <w:b/>
                <w:bCs/>
              </w:rPr>
            </w:pPr>
            <w:r w:rsidRPr="00D101A9">
              <w:rPr>
                <w:b/>
                <w:bCs/>
              </w:rPr>
              <w:t>Service reliability (5)</w:t>
            </w:r>
          </w:p>
        </w:tc>
        <w:tc>
          <w:tcPr>
            <w:tcW w:w="0" w:type="auto"/>
            <w:shd w:val="clear" w:color="auto" w:fill="E2EFD9" w:themeFill="accent6" w:themeFillTint="33"/>
            <w:vAlign w:val="center"/>
            <w:hideMark/>
          </w:tcPr>
          <w:p w14:paraId="0D39823B" w14:textId="77777777" w:rsidR="00031C61" w:rsidRPr="00D101A9" w:rsidRDefault="00031C61" w:rsidP="00031C61">
            <w:pPr>
              <w:rPr>
                <w:b/>
                <w:bCs/>
              </w:rPr>
            </w:pPr>
            <w:r w:rsidRPr="00D101A9">
              <w:rPr>
                <w:b/>
                <w:bCs/>
              </w:rPr>
              <w:t>Training requirements (3)</w:t>
            </w:r>
          </w:p>
        </w:tc>
        <w:tc>
          <w:tcPr>
            <w:tcW w:w="731" w:type="dxa"/>
            <w:shd w:val="clear" w:color="auto" w:fill="E2EFD9" w:themeFill="accent6" w:themeFillTint="33"/>
            <w:vAlign w:val="center"/>
            <w:hideMark/>
          </w:tcPr>
          <w:p w14:paraId="7245D564" w14:textId="77777777" w:rsidR="00031C61" w:rsidRPr="00D101A9" w:rsidRDefault="00031C61" w:rsidP="00031C61">
            <w:pPr>
              <w:rPr>
                <w:b/>
                <w:bCs/>
              </w:rPr>
            </w:pPr>
            <w:r w:rsidRPr="00D101A9">
              <w:rPr>
                <w:b/>
                <w:bCs/>
              </w:rPr>
              <w:t>Total</w:t>
            </w:r>
          </w:p>
        </w:tc>
      </w:tr>
      <w:tr w:rsidR="00031C61" w:rsidRPr="00D101A9" w14:paraId="210D06CB" w14:textId="77777777" w:rsidTr="00031C61">
        <w:trPr>
          <w:tblCellSpacing w:w="15" w:type="dxa"/>
        </w:trPr>
        <w:tc>
          <w:tcPr>
            <w:tcW w:w="2074" w:type="dxa"/>
            <w:shd w:val="clear" w:color="auto" w:fill="E2EFD9" w:themeFill="accent6" w:themeFillTint="33"/>
            <w:vAlign w:val="center"/>
            <w:hideMark/>
          </w:tcPr>
          <w:p w14:paraId="4C562CE9" w14:textId="77777777" w:rsidR="00031C61" w:rsidRPr="00D101A9" w:rsidRDefault="00031C61" w:rsidP="00031C61">
            <w:r w:rsidRPr="00D101A9">
              <w:t>Recruit additional drivers</w:t>
            </w:r>
          </w:p>
        </w:tc>
        <w:tc>
          <w:tcPr>
            <w:tcW w:w="545" w:type="dxa"/>
            <w:shd w:val="clear" w:color="auto" w:fill="E2EFD9" w:themeFill="accent6" w:themeFillTint="33"/>
            <w:vAlign w:val="center"/>
            <w:hideMark/>
          </w:tcPr>
          <w:p w14:paraId="2105C894" w14:textId="77777777" w:rsidR="00031C61" w:rsidRPr="009B2357" w:rsidRDefault="00031C61" w:rsidP="00031C61">
            <w:pPr>
              <w:rPr>
                <w:color w:val="EE0000"/>
              </w:rPr>
            </w:pPr>
            <w:r w:rsidRPr="00D101A9">
              <w:t xml:space="preserve">3 </w:t>
            </w:r>
            <w:r>
              <w:rPr>
                <w:color w:val="EE0000"/>
              </w:rPr>
              <w:t>(1</w:t>
            </w:r>
            <w:r w:rsidRPr="009B2357">
              <w:rPr>
                <w:color w:val="EE0000"/>
              </w:rPr>
              <w:t>5)</w:t>
            </w:r>
          </w:p>
        </w:tc>
        <w:tc>
          <w:tcPr>
            <w:tcW w:w="678" w:type="dxa"/>
            <w:shd w:val="clear" w:color="auto" w:fill="E2EFD9" w:themeFill="accent6" w:themeFillTint="33"/>
            <w:vAlign w:val="center"/>
            <w:hideMark/>
          </w:tcPr>
          <w:p w14:paraId="75EC98C0" w14:textId="77777777" w:rsidR="00031C61" w:rsidRPr="00D101A9" w:rsidRDefault="00031C61" w:rsidP="00031C61">
            <w:r w:rsidRPr="00D101A9">
              <w:t xml:space="preserve">4 </w:t>
            </w:r>
            <w:r w:rsidRPr="009B2357">
              <w:rPr>
                <w:color w:val="EE0000"/>
              </w:rPr>
              <w:t>(16)</w:t>
            </w:r>
          </w:p>
        </w:tc>
        <w:tc>
          <w:tcPr>
            <w:tcW w:w="1111" w:type="dxa"/>
            <w:shd w:val="clear" w:color="auto" w:fill="E2EFD9" w:themeFill="accent6" w:themeFillTint="33"/>
            <w:vAlign w:val="center"/>
            <w:hideMark/>
          </w:tcPr>
          <w:p w14:paraId="10ACE66E"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5410B3FF" w14:textId="77777777" w:rsidR="00031C61" w:rsidRPr="00D101A9" w:rsidRDefault="00031C61" w:rsidP="00031C61">
            <w:r w:rsidRPr="00D101A9">
              <w:t xml:space="preserve">3 </w:t>
            </w:r>
            <w:r w:rsidRPr="009B2357">
              <w:rPr>
                <w:color w:val="EE0000"/>
              </w:rPr>
              <w:t>(15)</w:t>
            </w:r>
          </w:p>
        </w:tc>
        <w:tc>
          <w:tcPr>
            <w:tcW w:w="0" w:type="auto"/>
            <w:shd w:val="clear" w:color="auto" w:fill="E2EFD9" w:themeFill="accent6" w:themeFillTint="33"/>
            <w:vAlign w:val="center"/>
            <w:hideMark/>
          </w:tcPr>
          <w:p w14:paraId="1FD613A8" w14:textId="77777777" w:rsidR="00031C61" w:rsidRPr="00D101A9" w:rsidRDefault="00031C61" w:rsidP="00031C61">
            <w:r w:rsidRPr="00D101A9">
              <w:t xml:space="preserve">5 </w:t>
            </w:r>
            <w:r w:rsidRPr="009B2357">
              <w:rPr>
                <w:color w:val="EE0000"/>
              </w:rPr>
              <w:t>(25)</w:t>
            </w:r>
          </w:p>
        </w:tc>
        <w:tc>
          <w:tcPr>
            <w:tcW w:w="0" w:type="auto"/>
            <w:shd w:val="clear" w:color="auto" w:fill="E2EFD9" w:themeFill="accent6" w:themeFillTint="33"/>
            <w:vAlign w:val="center"/>
            <w:hideMark/>
          </w:tcPr>
          <w:p w14:paraId="72BCDB96" w14:textId="77777777" w:rsidR="00031C61" w:rsidRPr="00D101A9" w:rsidRDefault="00031C61" w:rsidP="00031C61">
            <w:r w:rsidRPr="00D101A9">
              <w:t xml:space="preserve">4 </w:t>
            </w:r>
            <w:r w:rsidRPr="009B2357">
              <w:rPr>
                <w:color w:val="EE0000"/>
              </w:rPr>
              <w:t>(12)</w:t>
            </w:r>
          </w:p>
        </w:tc>
        <w:tc>
          <w:tcPr>
            <w:tcW w:w="731" w:type="dxa"/>
            <w:shd w:val="clear" w:color="auto" w:fill="E2EFD9" w:themeFill="accent6" w:themeFillTint="33"/>
            <w:vAlign w:val="center"/>
            <w:hideMark/>
          </w:tcPr>
          <w:p w14:paraId="5240F53D" w14:textId="77777777" w:rsidR="00031C61" w:rsidRPr="0031478B" w:rsidRDefault="00031C61" w:rsidP="00031C61">
            <w:pPr>
              <w:rPr>
                <w:color w:val="EE0000"/>
              </w:rPr>
            </w:pPr>
            <w:r>
              <w:t xml:space="preserve">23 </w:t>
            </w:r>
            <w:r>
              <w:rPr>
                <w:color w:val="EE0000"/>
              </w:rPr>
              <w:t>(103)</w:t>
            </w:r>
          </w:p>
        </w:tc>
      </w:tr>
      <w:tr w:rsidR="00031C61" w:rsidRPr="00D101A9" w14:paraId="4F29E91E" w14:textId="77777777" w:rsidTr="00031C61">
        <w:trPr>
          <w:tblCellSpacing w:w="15" w:type="dxa"/>
        </w:trPr>
        <w:tc>
          <w:tcPr>
            <w:tcW w:w="2074" w:type="dxa"/>
            <w:shd w:val="clear" w:color="auto" w:fill="E2EFD9" w:themeFill="accent6" w:themeFillTint="33"/>
            <w:vAlign w:val="center"/>
            <w:hideMark/>
          </w:tcPr>
          <w:p w14:paraId="0BCA673A" w14:textId="77777777" w:rsidR="00031C61" w:rsidRPr="00D101A9" w:rsidRDefault="00031C61" w:rsidP="00031C61">
            <w:r w:rsidRPr="00D101A9">
              <w:t>Training programme</w:t>
            </w:r>
          </w:p>
        </w:tc>
        <w:tc>
          <w:tcPr>
            <w:tcW w:w="545" w:type="dxa"/>
            <w:shd w:val="clear" w:color="auto" w:fill="E2EFD9" w:themeFill="accent6" w:themeFillTint="33"/>
            <w:vAlign w:val="center"/>
            <w:hideMark/>
          </w:tcPr>
          <w:p w14:paraId="6EE6C880" w14:textId="77777777" w:rsidR="00031C61" w:rsidRPr="009B2357" w:rsidRDefault="00031C61" w:rsidP="00031C61">
            <w:pPr>
              <w:rPr>
                <w:color w:val="EE0000"/>
              </w:rPr>
            </w:pPr>
            <w:r w:rsidRPr="00D101A9">
              <w:t xml:space="preserve">2 </w:t>
            </w:r>
            <w:r>
              <w:rPr>
                <w:color w:val="EE0000"/>
              </w:rPr>
              <w:t>(10)</w:t>
            </w:r>
          </w:p>
        </w:tc>
        <w:tc>
          <w:tcPr>
            <w:tcW w:w="678" w:type="dxa"/>
            <w:shd w:val="clear" w:color="auto" w:fill="E2EFD9" w:themeFill="accent6" w:themeFillTint="33"/>
            <w:vAlign w:val="center"/>
            <w:hideMark/>
          </w:tcPr>
          <w:p w14:paraId="26A6CBB1" w14:textId="77777777" w:rsidR="00031C61" w:rsidRPr="00D101A9" w:rsidRDefault="00031C61" w:rsidP="00031C61">
            <w:r w:rsidRPr="00D101A9">
              <w:t xml:space="preserve">3 </w:t>
            </w:r>
            <w:r w:rsidRPr="009B2357">
              <w:rPr>
                <w:color w:val="EE0000"/>
              </w:rPr>
              <w:t>(12)</w:t>
            </w:r>
          </w:p>
        </w:tc>
        <w:tc>
          <w:tcPr>
            <w:tcW w:w="1111" w:type="dxa"/>
            <w:shd w:val="clear" w:color="auto" w:fill="E2EFD9" w:themeFill="accent6" w:themeFillTint="33"/>
            <w:vAlign w:val="center"/>
            <w:hideMark/>
          </w:tcPr>
          <w:p w14:paraId="67E0FC12" w14:textId="77777777" w:rsidR="00031C61" w:rsidRPr="00D101A9" w:rsidRDefault="00031C61" w:rsidP="00031C61">
            <w:r w:rsidRPr="00D101A9">
              <w:t xml:space="preserve">5 </w:t>
            </w:r>
            <w:r w:rsidRPr="009B2357">
              <w:rPr>
                <w:color w:val="EE0000"/>
              </w:rPr>
              <w:t>(25)</w:t>
            </w:r>
          </w:p>
        </w:tc>
        <w:tc>
          <w:tcPr>
            <w:tcW w:w="0" w:type="auto"/>
            <w:shd w:val="clear" w:color="auto" w:fill="E2EFD9" w:themeFill="accent6" w:themeFillTint="33"/>
            <w:vAlign w:val="center"/>
            <w:hideMark/>
          </w:tcPr>
          <w:p w14:paraId="3D333646"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70B5FF4E"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11105869" w14:textId="77777777" w:rsidR="00031C61" w:rsidRPr="00D101A9" w:rsidRDefault="00031C61" w:rsidP="00031C61">
            <w:r w:rsidRPr="00D101A9">
              <w:t xml:space="preserve">2 </w:t>
            </w:r>
            <w:r w:rsidRPr="009B2357">
              <w:rPr>
                <w:color w:val="EE0000"/>
              </w:rPr>
              <w:t>(6)</w:t>
            </w:r>
          </w:p>
        </w:tc>
        <w:tc>
          <w:tcPr>
            <w:tcW w:w="731" w:type="dxa"/>
            <w:shd w:val="clear" w:color="auto" w:fill="E2EFD9" w:themeFill="accent6" w:themeFillTint="33"/>
            <w:vAlign w:val="center"/>
            <w:hideMark/>
          </w:tcPr>
          <w:p w14:paraId="3B1C7E66" w14:textId="77777777" w:rsidR="00031C61" w:rsidRPr="00B76FAE" w:rsidRDefault="00031C61" w:rsidP="00031C61">
            <w:pPr>
              <w:rPr>
                <w:color w:val="EE0000"/>
              </w:rPr>
            </w:pPr>
            <w:r>
              <w:t xml:space="preserve"> 20 </w:t>
            </w:r>
            <w:r>
              <w:rPr>
                <w:color w:val="EE0000"/>
              </w:rPr>
              <w:t>(93)</w:t>
            </w:r>
          </w:p>
        </w:tc>
      </w:tr>
      <w:tr w:rsidR="00031C61" w:rsidRPr="00D101A9" w14:paraId="166DACD4" w14:textId="77777777" w:rsidTr="00031C61">
        <w:trPr>
          <w:tblCellSpacing w:w="15" w:type="dxa"/>
        </w:trPr>
        <w:tc>
          <w:tcPr>
            <w:tcW w:w="2074" w:type="dxa"/>
            <w:shd w:val="clear" w:color="auto" w:fill="E2EFD9" w:themeFill="accent6" w:themeFillTint="33"/>
            <w:vAlign w:val="center"/>
            <w:hideMark/>
          </w:tcPr>
          <w:p w14:paraId="15E10A7A" w14:textId="77777777" w:rsidR="00031C61" w:rsidRPr="00D101A9" w:rsidRDefault="00031C61" w:rsidP="00031C61">
            <w:r w:rsidRPr="00D101A9">
              <w:t>Improve pay and benefits</w:t>
            </w:r>
          </w:p>
        </w:tc>
        <w:tc>
          <w:tcPr>
            <w:tcW w:w="545" w:type="dxa"/>
            <w:shd w:val="clear" w:color="auto" w:fill="E2EFD9" w:themeFill="accent6" w:themeFillTint="33"/>
            <w:vAlign w:val="center"/>
            <w:hideMark/>
          </w:tcPr>
          <w:p w14:paraId="755BB758" w14:textId="77777777" w:rsidR="00031C61" w:rsidRPr="00D101A9" w:rsidRDefault="00031C61" w:rsidP="00031C61">
            <w:r w:rsidRPr="00D101A9">
              <w:t xml:space="preserve">2 </w:t>
            </w:r>
            <w:r w:rsidRPr="009B2357">
              <w:rPr>
                <w:color w:val="EE0000"/>
              </w:rPr>
              <w:t>(10)</w:t>
            </w:r>
          </w:p>
        </w:tc>
        <w:tc>
          <w:tcPr>
            <w:tcW w:w="678" w:type="dxa"/>
            <w:shd w:val="clear" w:color="auto" w:fill="E2EFD9" w:themeFill="accent6" w:themeFillTint="33"/>
            <w:vAlign w:val="center"/>
            <w:hideMark/>
          </w:tcPr>
          <w:p w14:paraId="5A95A0AE" w14:textId="77777777" w:rsidR="00031C61" w:rsidRPr="00D101A9" w:rsidRDefault="00031C61" w:rsidP="00031C61">
            <w:r w:rsidRPr="00D101A9">
              <w:t xml:space="preserve">5 </w:t>
            </w:r>
            <w:r w:rsidRPr="009B2357">
              <w:rPr>
                <w:color w:val="EE0000"/>
              </w:rPr>
              <w:t>(20)</w:t>
            </w:r>
          </w:p>
        </w:tc>
        <w:tc>
          <w:tcPr>
            <w:tcW w:w="1111" w:type="dxa"/>
            <w:shd w:val="clear" w:color="auto" w:fill="E2EFD9" w:themeFill="accent6" w:themeFillTint="33"/>
            <w:vAlign w:val="center"/>
            <w:hideMark/>
          </w:tcPr>
          <w:p w14:paraId="39421AD6" w14:textId="77777777" w:rsidR="00031C61" w:rsidRPr="00D101A9" w:rsidRDefault="00031C61" w:rsidP="00031C61">
            <w:r w:rsidRPr="00D101A9">
              <w:t xml:space="preserve">3 </w:t>
            </w:r>
            <w:r w:rsidRPr="009B2357">
              <w:rPr>
                <w:color w:val="EE0000"/>
              </w:rPr>
              <w:t>(15)</w:t>
            </w:r>
          </w:p>
        </w:tc>
        <w:tc>
          <w:tcPr>
            <w:tcW w:w="0" w:type="auto"/>
            <w:shd w:val="clear" w:color="auto" w:fill="E2EFD9" w:themeFill="accent6" w:themeFillTint="33"/>
            <w:vAlign w:val="center"/>
            <w:hideMark/>
          </w:tcPr>
          <w:p w14:paraId="380C6599" w14:textId="77777777" w:rsidR="00031C61" w:rsidRPr="00D101A9" w:rsidRDefault="00031C61" w:rsidP="00031C61">
            <w:r w:rsidRPr="00D101A9">
              <w:t xml:space="preserve">5 </w:t>
            </w:r>
            <w:r w:rsidRPr="009B2357">
              <w:rPr>
                <w:color w:val="EE0000"/>
              </w:rPr>
              <w:t>(25)</w:t>
            </w:r>
          </w:p>
        </w:tc>
        <w:tc>
          <w:tcPr>
            <w:tcW w:w="0" w:type="auto"/>
            <w:shd w:val="clear" w:color="auto" w:fill="E2EFD9" w:themeFill="accent6" w:themeFillTint="33"/>
            <w:vAlign w:val="center"/>
            <w:hideMark/>
          </w:tcPr>
          <w:p w14:paraId="4EA280F6"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4B3A4A2A" w14:textId="77777777" w:rsidR="00031C61" w:rsidRPr="00D101A9" w:rsidRDefault="00031C61" w:rsidP="00031C61">
            <w:r w:rsidRPr="00D101A9">
              <w:t xml:space="preserve">5 </w:t>
            </w:r>
            <w:r w:rsidRPr="009B2357">
              <w:rPr>
                <w:color w:val="EE0000"/>
              </w:rPr>
              <w:t>(15)</w:t>
            </w:r>
          </w:p>
        </w:tc>
        <w:tc>
          <w:tcPr>
            <w:tcW w:w="731" w:type="dxa"/>
            <w:shd w:val="clear" w:color="auto" w:fill="E2EFD9" w:themeFill="accent6" w:themeFillTint="33"/>
            <w:vAlign w:val="center"/>
            <w:hideMark/>
          </w:tcPr>
          <w:p w14:paraId="163BFD36" w14:textId="77777777" w:rsidR="00031C61" w:rsidRPr="00B76FAE" w:rsidRDefault="00031C61" w:rsidP="00031C61">
            <w:pPr>
              <w:rPr>
                <w:color w:val="EE0000"/>
              </w:rPr>
            </w:pPr>
            <w:r>
              <w:rPr>
                <w:color w:val="000000" w:themeColor="text1"/>
              </w:rPr>
              <w:t>24</w:t>
            </w:r>
            <w:r>
              <w:rPr>
                <w:color w:val="EE0000"/>
              </w:rPr>
              <w:t>(</w:t>
            </w:r>
            <w:r w:rsidRPr="00B76FAE">
              <w:rPr>
                <w:color w:val="EE0000"/>
              </w:rPr>
              <w:t>105</w:t>
            </w:r>
            <w:r>
              <w:rPr>
                <w:color w:val="EE0000"/>
              </w:rPr>
              <w:t>)</w:t>
            </w:r>
          </w:p>
        </w:tc>
      </w:tr>
      <w:tr w:rsidR="00031C61" w:rsidRPr="00D101A9" w14:paraId="1DC34D31" w14:textId="77777777" w:rsidTr="00031C61">
        <w:trPr>
          <w:tblCellSpacing w:w="15" w:type="dxa"/>
        </w:trPr>
        <w:tc>
          <w:tcPr>
            <w:tcW w:w="2074" w:type="dxa"/>
            <w:shd w:val="clear" w:color="auto" w:fill="E2EFD9" w:themeFill="accent6" w:themeFillTint="33"/>
            <w:vAlign w:val="center"/>
            <w:hideMark/>
          </w:tcPr>
          <w:p w14:paraId="088BFAF0" w14:textId="77777777" w:rsidR="00031C61" w:rsidRPr="00D101A9" w:rsidRDefault="00031C61" w:rsidP="00031C61">
            <w:r w:rsidRPr="00D101A9">
              <w:t>Recruitment and training combined</w:t>
            </w:r>
          </w:p>
        </w:tc>
        <w:tc>
          <w:tcPr>
            <w:tcW w:w="545" w:type="dxa"/>
            <w:shd w:val="clear" w:color="auto" w:fill="E2EFD9" w:themeFill="accent6" w:themeFillTint="33"/>
            <w:vAlign w:val="center"/>
            <w:hideMark/>
          </w:tcPr>
          <w:p w14:paraId="7D268C52" w14:textId="77777777" w:rsidR="00031C61" w:rsidRPr="00D101A9" w:rsidRDefault="00031C61" w:rsidP="00031C61">
            <w:r w:rsidRPr="00D101A9">
              <w:t xml:space="preserve">4 </w:t>
            </w:r>
            <w:r w:rsidRPr="008E2E25">
              <w:rPr>
                <w:color w:val="EE0000"/>
              </w:rPr>
              <w:t>(20)</w:t>
            </w:r>
          </w:p>
        </w:tc>
        <w:tc>
          <w:tcPr>
            <w:tcW w:w="678" w:type="dxa"/>
            <w:shd w:val="clear" w:color="auto" w:fill="E2EFD9" w:themeFill="accent6" w:themeFillTint="33"/>
            <w:vAlign w:val="center"/>
            <w:hideMark/>
          </w:tcPr>
          <w:p w14:paraId="4AE21C66" w14:textId="77777777" w:rsidR="00031C61" w:rsidRPr="00D101A9" w:rsidRDefault="00031C61" w:rsidP="00031C61">
            <w:r w:rsidRPr="00D101A9">
              <w:t xml:space="preserve">3 </w:t>
            </w:r>
            <w:r w:rsidRPr="008E2E25">
              <w:rPr>
                <w:color w:val="EE0000"/>
              </w:rPr>
              <w:t>(12)</w:t>
            </w:r>
          </w:p>
        </w:tc>
        <w:tc>
          <w:tcPr>
            <w:tcW w:w="1111" w:type="dxa"/>
            <w:shd w:val="clear" w:color="auto" w:fill="E2EFD9" w:themeFill="accent6" w:themeFillTint="33"/>
            <w:vAlign w:val="center"/>
            <w:hideMark/>
          </w:tcPr>
          <w:p w14:paraId="5F686393" w14:textId="77777777" w:rsidR="00031C61" w:rsidRPr="00D101A9" w:rsidRDefault="00031C61" w:rsidP="00031C61">
            <w:r w:rsidRPr="00D101A9">
              <w:t xml:space="preserve">5 </w:t>
            </w:r>
            <w:r w:rsidRPr="008E2E25">
              <w:rPr>
                <w:color w:val="EE0000"/>
              </w:rPr>
              <w:t>(25)</w:t>
            </w:r>
          </w:p>
        </w:tc>
        <w:tc>
          <w:tcPr>
            <w:tcW w:w="0" w:type="auto"/>
            <w:shd w:val="clear" w:color="auto" w:fill="E2EFD9" w:themeFill="accent6" w:themeFillTint="33"/>
            <w:vAlign w:val="center"/>
            <w:hideMark/>
          </w:tcPr>
          <w:p w14:paraId="42C0D52B" w14:textId="77777777" w:rsidR="00031C61" w:rsidRPr="00D101A9" w:rsidRDefault="00031C61" w:rsidP="00031C61">
            <w:r w:rsidRPr="00D101A9">
              <w:t xml:space="preserve">5 </w:t>
            </w:r>
            <w:r w:rsidRPr="008E2E25">
              <w:rPr>
                <w:color w:val="EE0000"/>
              </w:rPr>
              <w:t>(25)</w:t>
            </w:r>
          </w:p>
        </w:tc>
        <w:tc>
          <w:tcPr>
            <w:tcW w:w="0" w:type="auto"/>
            <w:shd w:val="clear" w:color="auto" w:fill="E2EFD9" w:themeFill="accent6" w:themeFillTint="33"/>
            <w:vAlign w:val="center"/>
            <w:hideMark/>
          </w:tcPr>
          <w:p w14:paraId="7ABEB97F" w14:textId="77777777" w:rsidR="00031C61" w:rsidRPr="00D101A9" w:rsidRDefault="00031C61" w:rsidP="00031C61">
            <w:r w:rsidRPr="00D101A9">
              <w:t xml:space="preserve">5 </w:t>
            </w:r>
            <w:r w:rsidRPr="008E2E25">
              <w:rPr>
                <w:color w:val="EE0000"/>
              </w:rPr>
              <w:t>(25)</w:t>
            </w:r>
          </w:p>
        </w:tc>
        <w:tc>
          <w:tcPr>
            <w:tcW w:w="0" w:type="auto"/>
            <w:shd w:val="clear" w:color="auto" w:fill="E2EFD9" w:themeFill="accent6" w:themeFillTint="33"/>
            <w:vAlign w:val="center"/>
            <w:hideMark/>
          </w:tcPr>
          <w:p w14:paraId="01DF260A" w14:textId="77777777" w:rsidR="00031C61" w:rsidRPr="00D101A9" w:rsidRDefault="00031C61" w:rsidP="00031C61">
            <w:r w:rsidRPr="00D101A9">
              <w:t xml:space="preserve">3 </w:t>
            </w:r>
            <w:r w:rsidRPr="008E2E25">
              <w:rPr>
                <w:color w:val="EE0000"/>
              </w:rPr>
              <w:t>(9)</w:t>
            </w:r>
          </w:p>
        </w:tc>
        <w:tc>
          <w:tcPr>
            <w:tcW w:w="731" w:type="dxa"/>
            <w:shd w:val="clear" w:color="auto" w:fill="E2EFD9" w:themeFill="accent6" w:themeFillTint="33"/>
            <w:vAlign w:val="center"/>
            <w:hideMark/>
          </w:tcPr>
          <w:p w14:paraId="68C30C7F" w14:textId="77777777" w:rsidR="00031C61" w:rsidRPr="00D101A9" w:rsidRDefault="00031C61" w:rsidP="00031C61">
            <w:r>
              <w:rPr>
                <w:color w:val="000000" w:themeColor="text1"/>
              </w:rPr>
              <w:t>25</w:t>
            </w:r>
            <w:r>
              <w:rPr>
                <w:color w:val="EE0000"/>
              </w:rPr>
              <w:t>(</w:t>
            </w:r>
            <w:r w:rsidRPr="00B76FAE">
              <w:rPr>
                <w:color w:val="EE0000"/>
              </w:rPr>
              <w:t>116</w:t>
            </w:r>
            <w:r>
              <w:rPr>
                <w:color w:val="EE0000"/>
              </w:rPr>
              <w:t>)</w:t>
            </w:r>
          </w:p>
        </w:tc>
      </w:tr>
    </w:tbl>
    <w:p w14:paraId="14C5DB54" w14:textId="75F33BE6" w:rsidR="00B830A2" w:rsidRDefault="00B830A2" w:rsidP="00B830A2">
      <w:pPr>
        <w:pStyle w:val="Heading2"/>
      </w:pPr>
      <w:bookmarkStart w:id="40" w:name="_Toc237026085"/>
      <w:r>
        <w:t xml:space="preserve">Appendix </w:t>
      </w:r>
      <w:r w:rsidR="008162CA">
        <w:t>F</w:t>
      </w:r>
      <w:r>
        <w:t>– cost benefit analysis</w:t>
      </w:r>
      <w:bookmarkEnd w:id="40"/>
    </w:p>
    <w:p w14:paraId="11ACE3AE" w14:textId="7631867E" w:rsidR="004958D1" w:rsidRPr="002F4D1E" w:rsidRDefault="002F4D1E" w:rsidP="004958D1">
      <w:pPr>
        <w:rPr>
          <w:b/>
          <w:bCs/>
          <w:sz w:val="24"/>
          <w:szCs w:val="24"/>
        </w:rPr>
      </w:pPr>
      <w:r w:rsidRPr="002F4D1E">
        <w:rPr>
          <w:b/>
          <w:bCs/>
        </w:rPr>
        <w:t>L</w:t>
      </w:r>
      <w:r w:rsidRPr="002F4D1E">
        <w:rPr>
          <w:b/>
          <w:bCs/>
          <w:sz w:val="24"/>
          <w:szCs w:val="24"/>
        </w:rPr>
        <w:t>ist of all costs</w:t>
      </w:r>
    </w:p>
    <w:tbl>
      <w:tblPr>
        <w:tblpPr w:leftFromText="180" w:rightFromText="180" w:vertAnchor="text" w:horzAnchor="margin" w:tblpY="11"/>
        <w:tblW w:w="9902" w:type="dxa"/>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3261"/>
        <w:gridCol w:w="992"/>
        <w:gridCol w:w="1134"/>
        <w:gridCol w:w="1134"/>
        <w:gridCol w:w="1134"/>
        <w:gridCol w:w="1211"/>
        <w:gridCol w:w="1036"/>
      </w:tblGrid>
      <w:tr w:rsidR="004958D1" w:rsidRPr="005A7366" w14:paraId="2295F673" w14:textId="77777777" w:rsidTr="004958D1">
        <w:trPr>
          <w:trHeight w:val="552"/>
          <w:tblHeader/>
          <w:tblCellSpacing w:w="15" w:type="dxa"/>
        </w:trPr>
        <w:tc>
          <w:tcPr>
            <w:tcW w:w="3216" w:type="dxa"/>
            <w:shd w:val="clear" w:color="auto" w:fill="E2EFD9" w:themeFill="accent6" w:themeFillTint="33"/>
            <w:vAlign w:val="center"/>
            <w:hideMark/>
          </w:tcPr>
          <w:p w14:paraId="4AB0EB1F" w14:textId="77777777" w:rsidR="004958D1" w:rsidRPr="005A7366" w:rsidRDefault="004958D1" w:rsidP="004958D1">
            <w:pPr>
              <w:rPr>
                <w:b/>
                <w:bCs/>
              </w:rPr>
            </w:pPr>
            <w:r w:rsidRPr="005A7366">
              <w:rPr>
                <w:b/>
                <w:bCs/>
              </w:rPr>
              <w:lastRenderedPageBreak/>
              <w:t>Items</w:t>
            </w:r>
          </w:p>
        </w:tc>
        <w:tc>
          <w:tcPr>
            <w:tcW w:w="962" w:type="dxa"/>
            <w:shd w:val="clear" w:color="auto" w:fill="E2EFD9" w:themeFill="accent6" w:themeFillTint="33"/>
            <w:vAlign w:val="center"/>
            <w:hideMark/>
          </w:tcPr>
          <w:p w14:paraId="0038E932" w14:textId="77777777" w:rsidR="004958D1" w:rsidRPr="005A7366" w:rsidRDefault="004958D1" w:rsidP="004958D1">
            <w:pPr>
              <w:rPr>
                <w:b/>
                <w:bCs/>
              </w:rPr>
            </w:pPr>
            <w:r w:rsidRPr="005A7366">
              <w:rPr>
                <w:b/>
                <w:bCs/>
              </w:rPr>
              <w:t>Year 1</w:t>
            </w:r>
          </w:p>
        </w:tc>
        <w:tc>
          <w:tcPr>
            <w:tcW w:w="1104" w:type="dxa"/>
            <w:shd w:val="clear" w:color="auto" w:fill="E2EFD9" w:themeFill="accent6" w:themeFillTint="33"/>
            <w:vAlign w:val="center"/>
            <w:hideMark/>
          </w:tcPr>
          <w:p w14:paraId="2256C9FB" w14:textId="03E5B057" w:rsidR="004958D1" w:rsidRPr="005A7366" w:rsidRDefault="004958D1" w:rsidP="004958D1">
            <w:pPr>
              <w:rPr>
                <w:b/>
                <w:bCs/>
              </w:rPr>
            </w:pPr>
            <w:r w:rsidRPr="005A7366">
              <w:rPr>
                <w:b/>
                <w:bCs/>
              </w:rPr>
              <w:t>Year 2</w:t>
            </w:r>
          </w:p>
        </w:tc>
        <w:tc>
          <w:tcPr>
            <w:tcW w:w="1104" w:type="dxa"/>
            <w:shd w:val="clear" w:color="auto" w:fill="E2EFD9" w:themeFill="accent6" w:themeFillTint="33"/>
            <w:vAlign w:val="center"/>
            <w:hideMark/>
          </w:tcPr>
          <w:p w14:paraId="768F591B" w14:textId="77777777" w:rsidR="004958D1" w:rsidRPr="005A7366" w:rsidRDefault="004958D1" w:rsidP="004958D1">
            <w:pPr>
              <w:rPr>
                <w:b/>
                <w:bCs/>
              </w:rPr>
            </w:pPr>
            <w:r w:rsidRPr="005A7366">
              <w:rPr>
                <w:b/>
                <w:bCs/>
              </w:rPr>
              <w:t>Year 3</w:t>
            </w:r>
          </w:p>
        </w:tc>
        <w:tc>
          <w:tcPr>
            <w:tcW w:w="1104" w:type="dxa"/>
            <w:shd w:val="clear" w:color="auto" w:fill="E2EFD9" w:themeFill="accent6" w:themeFillTint="33"/>
            <w:vAlign w:val="center"/>
            <w:hideMark/>
          </w:tcPr>
          <w:p w14:paraId="745A4E80" w14:textId="77777777" w:rsidR="004958D1" w:rsidRPr="005A7366" w:rsidRDefault="004958D1" w:rsidP="004958D1">
            <w:pPr>
              <w:rPr>
                <w:b/>
                <w:bCs/>
              </w:rPr>
            </w:pPr>
            <w:r w:rsidRPr="005A7366">
              <w:rPr>
                <w:b/>
                <w:bCs/>
              </w:rPr>
              <w:t>Year 4</w:t>
            </w:r>
          </w:p>
        </w:tc>
        <w:tc>
          <w:tcPr>
            <w:tcW w:w="1181" w:type="dxa"/>
            <w:shd w:val="clear" w:color="auto" w:fill="E2EFD9" w:themeFill="accent6" w:themeFillTint="33"/>
            <w:vAlign w:val="center"/>
            <w:hideMark/>
          </w:tcPr>
          <w:p w14:paraId="478281B4" w14:textId="77777777" w:rsidR="004958D1" w:rsidRPr="005A7366" w:rsidRDefault="004958D1" w:rsidP="004958D1">
            <w:pPr>
              <w:rPr>
                <w:b/>
                <w:bCs/>
              </w:rPr>
            </w:pPr>
            <w:r w:rsidRPr="005A7366">
              <w:rPr>
                <w:b/>
                <w:bCs/>
              </w:rPr>
              <w:t>Year 5</w:t>
            </w:r>
          </w:p>
        </w:tc>
        <w:tc>
          <w:tcPr>
            <w:tcW w:w="0" w:type="auto"/>
            <w:shd w:val="clear" w:color="auto" w:fill="E2EFD9" w:themeFill="accent6" w:themeFillTint="33"/>
            <w:vAlign w:val="center"/>
            <w:hideMark/>
          </w:tcPr>
          <w:p w14:paraId="74B6C44F" w14:textId="77777777" w:rsidR="004958D1" w:rsidRPr="005A7366" w:rsidRDefault="004958D1" w:rsidP="004958D1">
            <w:pPr>
              <w:rPr>
                <w:b/>
                <w:bCs/>
              </w:rPr>
            </w:pPr>
            <w:r w:rsidRPr="005A7366">
              <w:rPr>
                <w:b/>
                <w:bCs/>
              </w:rPr>
              <w:t>Total (£)</w:t>
            </w:r>
          </w:p>
        </w:tc>
      </w:tr>
      <w:tr w:rsidR="004958D1" w:rsidRPr="005A7366" w14:paraId="36C4588E" w14:textId="77777777" w:rsidTr="004958D1">
        <w:trPr>
          <w:trHeight w:val="567"/>
          <w:tblCellSpacing w:w="15" w:type="dxa"/>
        </w:trPr>
        <w:tc>
          <w:tcPr>
            <w:tcW w:w="3216" w:type="dxa"/>
            <w:shd w:val="clear" w:color="auto" w:fill="E2EFD9" w:themeFill="accent6" w:themeFillTint="33"/>
            <w:vAlign w:val="center"/>
            <w:hideMark/>
          </w:tcPr>
          <w:p w14:paraId="6E1C550B" w14:textId="77777777" w:rsidR="004958D1" w:rsidRPr="005A7366" w:rsidRDefault="004958D1" w:rsidP="004958D1">
            <w:r w:rsidRPr="005A7366">
              <w:t>Recruitment advertising</w:t>
            </w:r>
          </w:p>
        </w:tc>
        <w:tc>
          <w:tcPr>
            <w:tcW w:w="962" w:type="dxa"/>
            <w:shd w:val="clear" w:color="auto" w:fill="E2EFD9" w:themeFill="accent6" w:themeFillTint="33"/>
            <w:vAlign w:val="center"/>
            <w:hideMark/>
          </w:tcPr>
          <w:p w14:paraId="4FF77AD6" w14:textId="77777777" w:rsidR="004958D1" w:rsidRPr="005A7366" w:rsidRDefault="004958D1" w:rsidP="004958D1">
            <w:r w:rsidRPr="005A7366">
              <w:t>£1,500</w:t>
            </w:r>
          </w:p>
        </w:tc>
        <w:tc>
          <w:tcPr>
            <w:tcW w:w="1104" w:type="dxa"/>
            <w:shd w:val="clear" w:color="auto" w:fill="E2EFD9" w:themeFill="accent6" w:themeFillTint="33"/>
            <w:vAlign w:val="center"/>
            <w:hideMark/>
          </w:tcPr>
          <w:p w14:paraId="643036B0" w14:textId="62628C27" w:rsidR="004958D1" w:rsidRPr="005A7366" w:rsidRDefault="004958D1" w:rsidP="004958D1">
            <w:r w:rsidRPr="005A7366">
              <w:t>£500</w:t>
            </w:r>
          </w:p>
        </w:tc>
        <w:tc>
          <w:tcPr>
            <w:tcW w:w="1104" w:type="dxa"/>
            <w:shd w:val="clear" w:color="auto" w:fill="E2EFD9" w:themeFill="accent6" w:themeFillTint="33"/>
            <w:vAlign w:val="center"/>
            <w:hideMark/>
          </w:tcPr>
          <w:p w14:paraId="28AEDAB3" w14:textId="77777777" w:rsidR="004958D1" w:rsidRPr="005A7366" w:rsidRDefault="004958D1" w:rsidP="004958D1">
            <w:r w:rsidRPr="005A7366">
              <w:t>£500</w:t>
            </w:r>
          </w:p>
        </w:tc>
        <w:tc>
          <w:tcPr>
            <w:tcW w:w="1104" w:type="dxa"/>
            <w:shd w:val="clear" w:color="auto" w:fill="E2EFD9" w:themeFill="accent6" w:themeFillTint="33"/>
            <w:vAlign w:val="center"/>
            <w:hideMark/>
          </w:tcPr>
          <w:p w14:paraId="5708D9EC" w14:textId="77777777" w:rsidR="004958D1" w:rsidRPr="005A7366" w:rsidRDefault="004958D1" w:rsidP="004958D1">
            <w:r w:rsidRPr="005A7366">
              <w:t>£500</w:t>
            </w:r>
          </w:p>
        </w:tc>
        <w:tc>
          <w:tcPr>
            <w:tcW w:w="1181" w:type="dxa"/>
            <w:shd w:val="clear" w:color="auto" w:fill="E2EFD9" w:themeFill="accent6" w:themeFillTint="33"/>
            <w:vAlign w:val="center"/>
            <w:hideMark/>
          </w:tcPr>
          <w:p w14:paraId="099D04DC" w14:textId="77777777" w:rsidR="004958D1" w:rsidRPr="005A7366" w:rsidRDefault="004958D1" w:rsidP="004958D1">
            <w:r w:rsidRPr="005A7366">
              <w:t>£500</w:t>
            </w:r>
          </w:p>
        </w:tc>
        <w:tc>
          <w:tcPr>
            <w:tcW w:w="0" w:type="auto"/>
            <w:shd w:val="clear" w:color="auto" w:fill="E2EFD9" w:themeFill="accent6" w:themeFillTint="33"/>
            <w:vAlign w:val="center"/>
            <w:hideMark/>
          </w:tcPr>
          <w:p w14:paraId="67D02265" w14:textId="77777777" w:rsidR="004958D1" w:rsidRPr="005A7366" w:rsidRDefault="004958D1" w:rsidP="004958D1">
            <w:r w:rsidRPr="005A7366">
              <w:t>£3,500</w:t>
            </w:r>
          </w:p>
        </w:tc>
      </w:tr>
      <w:tr w:rsidR="004958D1" w:rsidRPr="005A7366" w14:paraId="279C2C80" w14:textId="77777777" w:rsidTr="004958D1">
        <w:trPr>
          <w:trHeight w:val="567"/>
          <w:tblCellSpacing w:w="15" w:type="dxa"/>
        </w:trPr>
        <w:tc>
          <w:tcPr>
            <w:tcW w:w="3216" w:type="dxa"/>
            <w:shd w:val="clear" w:color="auto" w:fill="E2EFD9" w:themeFill="accent6" w:themeFillTint="33"/>
            <w:vAlign w:val="center"/>
            <w:hideMark/>
          </w:tcPr>
          <w:p w14:paraId="25860D97" w14:textId="77777777" w:rsidR="004958D1" w:rsidRPr="005A7366" w:rsidRDefault="004958D1" w:rsidP="004958D1">
            <w:r w:rsidRPr="005A7366">
              <w:t>Driver training</w:t>
            </w:r>
          </w:p>
        </w:tc>
        <w:tc>
          <w:tcPr>
            <w:tcW w:w="962" w:type="dxa"/>
            <w:shd w:val="clear" w:color="auto" w:fill="E2EFD9" w:themeFill="accent6" w:themeFillTint="33"/>
            <w:vAlign w:val="center"/>
            <w:hideMark/>
          </w:tcPr>
          <w:p w14:paraId="22C410B5" w14:textId="77777777" w:rsidR="004958D1" w:rsidRPr="005A7366" w:rsidRDefault="004958D1" w:rsidP="004958D1">
            <w:r w:rsidRPr="005A7366">
              <w:t>£5,000</w:t>
            </w:r>
          </w:p>
        </w:tc>
        <w:tc>
          <w:tcPr>
            <w:tcW w:w="1104" w:type="dxa"/>
            <w:shd w:val="clear" w:color="auto" w:fill="E2EFD9" w:themeFill="accent6" w:themeFillTint="33"/>
            <w:vAlign w:val="center"/>
            <w:hideMark/>
          </w:tcPr>
          <w:p w14:paraId="56C1A1BB" w14:textId="6C5FA384" w:rsidR="004958D1" w:rsidRPr="005A7366" w:rsidRDefault="004958D1" w:rsidP="004958D1">
            <w:r w:rsidRPr="005A7366">
              <w:t>£2,000</w:t>
            </w:r>
          </w:p>
        </w:tc>
        <w:tc>
          <w:tcPr>
            <w:tcW w:w="1104" w:type="dxa"/>
            <w:shd w:val="clear" w:color="auto" w:fill="E2EFD9" w:themeFill="accent6" w:themeFillTint="33"/>
            <w:vAlign w:val="center"/>
            <w:hideMark/>
          </w:tcPr>
          <w:p w14:paraId="5D6662B1" w14:textId="77777777" w:rsidR="004958D1" w:rsidRPr="005A7366" w:rsidRDefault="004958D1" w:rsidP="004958D1">
            <w:r w:rsidRPr="005A7366">
              <w:t>£2,000</w:t>
            </w:r>
          </w:p>
        </w:tc>
        <w:tc>
          <w:tcPr>
            <w:tcW w:w="1104" w:type="dxa"/>
            <w:shd w:val="clear" w:color="auto" w:fill="E2EFD9" w:themeFill="accent6" w:themeFillTint="33"/>
            <w:vAlign w:val="center"/>
            <w:hideMark/>
          </w:tcPr>
          <w:p w14:paraId="3BE4FF63" w14:textId="77777777" w:rsidR="004958D1" w:rsidRPr="005A7366" w:rsidRDefault="004958D1" w:rsidP="004958D1">
            <w:r w:rsidRPr="005A7366">
              <w:t>£2,000</w:t>
            </w:r>
          </w:p>
        </w:tc>
        <w:tc>
          <w:tcPr>
            <w:tcW w:w="1181" w:type="dxa"/>
            <w:shd w:val="clear" w:color="auto" w:fill="E2EFD9" w:themeFill="accent6" w:themeFillTint="33"/>
            <w:vAlign w:val="center"/>
            <w:hideMark/>
          </w:tcPr>
          <w:p w14:paraId="5B263FB2" w14:textId="77777777" w:rsidR="004958D1" w:rsidRPr="005A7366" w:rsidRDefault="004958D1" w:rsidP="004958D1">
            <w:r w:rsidRPr="005A7366">
              <w:t>£2,000</w:t>
            </w:r>
          </w:p>
        </w:tc>
        <w:tc>
          <w:tcPr>
            <w:tcW w:w="0" w:type="auto"/>
            <w:shd w:val="clear" w:color="auto" w:fill="E2EFD9" w:themeFill="accent6" w:themeFillTint="33"/>
            <w:vAlign w:val="center"/>
            <w:hideMark/>
          </w:tcPr>
          <w:p w14:paraId="65667B7C" w14:textId="77777777" w:rsidR="004958D1" w:rsidRPr="005A7366" w:rsidRDefault="004958D1" w:rsidP="004958D1">
            <w:r w:rsidRPr="005A7366">
              <w:t>£13,000</w:t>
            </w:r>
          </w:p>
        </w:tc>
      </w:tr>
      <w:tr w:rsidR="004958D1" w:rsidRPr="005A7366" w14:paraId="06BFFA23" w14:textId="77777777" w:rsidTr="004958D1">
        <w:trPr>
          <w:trHeight w:val="567"/>
          <w:tblCellSpacing w:w="15" w:type="dxa"/>
        </w:trPr>
        <w:tc>
          <w:tcPr>
            <w:tcW w:w="3216" w:type="dxa"/>
            <w:shd w:val="clear" w:color="auto" w:fill="E2EFD9" w:themeFill="accent6" w:themeFillTint="33"/>
            <w:vAlign w:val="center"/>
            <w:hideMark/>
          </w:tcPr>
          <w:p w14:paraId="2D63E5EB" w14:textId="77777777" w:rsidR="004958D1" w:rsidRPr="005A7366" w:rsidRDefault="004958D1" w:rsidP="004958D1">
            <w:r w:rsidRPr="005A7366">
              <w:t>Driver CPC training</w:t>
            </w:r>
          </w:p>
        </w:tc>
        <w:tc>
          <w:tcPr>
            <w:tcW w:w="962" w:type="dxa"/>
            <w:shd w:val="clear" w:color="auto" w:fill="E2EFD9" w:themeFill="accent6" w:themeFillTint="33"/>
            <w:vAlign w:val="center"/>
            <w:hideMark/>
          </w:tcPr>
          <w:p w14:paraId="6C7843C8" w14:textId="77777777" w:rsidR="004958D1" w:rsidRPr="005A7366" w:rsidRDefault="004958D1" w:rsidP="004958D1">
            <w:r w:rsidRPr="005A7366">
              <w:t>£3,000</w:t>
            </w:r>
          </w:p>
        </w:tc>
        <w:tc>
          <w:tcPr>
            <w:tcW w:w="1104" w:type="dxa"/>
            <w:shd w:val="clear" w:color="auto" w:fill="E2EFD9" w:themeFill="accent6" w:themeFillTint="33"/>
            <w:vAlign w:val="center"/>
            <w:hideMark/>
          </w:tcPr>
          <w:p w14:paraId="5CCD4092" w14:textId="6BD8068B" w:rsidR="004958D1" w:rsidRPr="005A7366" w:rsidRDefault="004958D1" w:rsidP="004958D1">
            <w:r w:rsidRPr="005A7366">
              <w:t>£1,000</w:t>
            </w:r>
          </w:p>
        </w:tc>
        <w:tc>
          <w:tcPr>
            <w:tcW w:w="1104" w:type="dxa"/>
            <w:shd w:val="clear" w:color="auto" w:fill="E2EFD9" w:themeFill="accent6" w:themeFillTint="33"/>
            <w:vAlign w:val="center"/>
            <w:hideMark/>
          </w:tcPr>
          <w:p w14:paraId="4933170D" w14:textId="77777777" w:rsidR="004958D1" w:rsidRPr="005A7366" w:rsidRDefault="004958D1" w:rsidP="004958D1">
            <w:r w:rsidRPr="005A7366">
              <w:t>£1,000</w:t>
            </w:r>
          </w:p>
        </w:tc>
        <w:tc>
          <w:tcPr>
            <w:tcW w:w="1104" w:type="dxa"/>
            <w:shd w:val="clear" w:color="auto" w:fill="E2EFD9" w:themeFill="accent6" w:themeFillTint="33"/>
            <w:vAlign w:val="center"/>
            <w:hideMark/>
          </w:tcPr>
          <w:p w14:paraId="48082AC9" w14:textId="77777777" w:rsidR="004958D1" w:rsidRPr="005A7366" w:rsidRDefault="004958D1" w:rsidP="004958D1">
            <w:r w:rsidRPr="005A7366">
              <w:t>£1,000</w:t>
            </w:r>
          </w:p>
        </w:tc>
        <w:tc>
          <w:tcPr>
            <w:tcW w:w="1181" w:type="dxa"/>
            <w:shd w:val="clear" w:color="auto" w:fill="E2EFD9" w:themeFill="accent6" w:themeFillTint="33"/>
            <w:vAlign w:val="center"/>
            <w:hideMark/>
          </w:tcPr>
          <w:p w14:paraId="7C5E2B6C" w14:textId="77777777" w:rsidR="004958D1" w:rsidRPr="005A7366" w:rsidRDefault="004958D1" w:rsidP="004958D1">
            <w:r w:rsidRPr="005A7366">
              <w:t>£1,000</w:t>
            </w:r>
          </w:p>
        </w:tc>
        <w:tc>
          <w:tcPr>
            <w:tcW w:w="0" w:type="auto"/>
            <w:shd w:val="clear" w:color="auto" w:fill="E2EFD9" w:themeFill="accent6" w:themeFillTint="33"/>
            <w:vAlign w:val="center"/>
            <w:hideMark/>
          </w:tcPr>
          <w:p w14:paraId="43B4B63C" w14:textId="77777777" w:rsidR="004958D1" w:rsidRPr="005A7366" w:rsidRDefault="004958D1" w:rsidP="004958D1">
            <w:r w:rsidRPr="005A7366">
              <w:t>£7,000</w:t>
            </w:r>
          </w:p>
        </w:tc>
      </w:tr>
      <w:tr w:rsidR="004958D1" w:rsidRPr="005A7366" w14:paraId="7C76A3CD" w14:textId="77777777" w:rsidTr="004958D1">
        <w:trPr>
          <w:trHeight w:val="552"/>
          <w:tblCellSpacing w:w="15" w:type="dxa"/>
        </w:trPr>
        <w:tc>
          <w:tcPr>
            <w:tcW w:w="3216" w:type="dxa"/>
            <w:shd w:val="clear" w:color="auto" w:fill="E2EFD9" w:themeFill="accent6" w:themeFillTint="33"/>
            <w:vAlign w:val="center"/>
            <w:hideMark/>
          </w:tcPr>
          <w:p w14:paraId="0DEBB821" w14:textId="77777777" w:rsidR="004958D1" w:rsidRPr="005A7366" w:rsidRDefault="004958D1" w:rsidP="004958D1">
            <w:r w:rsidRPr="005A7366">
              <w:t>Administration costs</w:t>
            </w:r>
          </w:p>
        </w:tc>
        <w:tc>
          <w:tcPr>
            <w:tcW w:w="962" w:type="dxa"/>
            <w:shd w:val="clear" w:color="auto" w:fill="E2EFD9" w:themeFill="accent6" w:themeFillTint="33"/>
            <w:vAlign w:val="center"/>
            <w:hideMark/>
          </w:tcPr>
          <w:p w14:paraId="2703924C" w14:textId="77777777" w:rsidR="004958D1" w:rsidRPr="005A7366" w:rsidRDefault="004958D1" w:rsidP="004958D1">
            <w:r w:rsidRPr="005A7366">
              <w:t>£1,000</w:t>
            </w:r>
          </w:p>
        </w:tc>
        <w:tc>
          <w:tcPr>
            <w:tcW w:w="1104" w:type="dxa"/>
            <w:shd w:val="clear" w:color="auto" w:fill="E2EFD9" w:themeFill="accent6" w:themeFillTint="33"/>
            <w:vAlign w:val="center"/>
            <w:hideMark/>
          </w:tcPr>
          <w:p w14:paraId="4F102BF3" w14:textId="294B97A0" w:rsidR="004958D1" w:rsidRPr="005A7366" w:rsidRDefault="004958D1" w:rsidP="004958D1">
            <w:r w:rsidRPr="005A7366">
              <w:t>£500</w:t>
            </w:r>
          </w:p>
        </w:tc>
        <w:tc>
          <w:tcPr>
            <w:tcW w:w="1104" w:type="dxa"/>
            <w:shd w:val="clear" w:color="auto" w:fill="E2EFD9" w:themeFill="accent6" w:themeFillTint="33"/>
            <w:vAlign w:val="center"/>
            <w:hideMark/>
          </w:tcPr>
          <w:p w14:paraId="3A72E7EA" w14:textId="77777777" w:rsidR="004958D1" w:rsidRPr="005A7366" w:rsidRDefault="004958D1" w:rsidP="004958D1">
            <w:r w:rsidRPr="005A7366">
              <w:t>£500</w:t>
            </w:r>
          </w:p>
        </w:tc>
        <w:tc>
          <w:tcPr>
            <w:tcW w:w="1104" w:type="dxa"/>
            <w:shd w:val="clear" w:color="auto" w:fill="E2EFD9" w:themeFill="accent6" w:themeFillTint="33"/>
            <w:vAlign w:val="center"/>
            <w:hideMark/>
          </w:tcPr>
          <w:p w14:paraId="6537BF4B" w14:textId="77777777" w:rsidR="004958D1" w:rsidRPr="005A7366" w:rsidRDefault="004958D1" w:rsidP="004958D1">
            <w:r w:rsidRPr="005A7366">
              <w:t>£500</w:t>
            </w:r>
          </w:p>
        </w:tc>
        <w:tc>
          <w:tcPr>
            <w:tcW w:w="1181" w:type="dxa"/>
            <w:shd w:val="clear" w:color="auto" w:fill="E2EFD9" w:themeFill="accent6" w:themeFillTint="33"/>
            <w:vAlign w:val="center"/>
            <w:hideMark/>
          </w:tcPr>
          <w:p w14:paraId="26B27E6F" w14:textId="77777777" w:rsidR="004958D1" w:rsidRPr="005A7366" w:rsidRDefault="004958D1" w:rsidP="004958D1">
            <w:r w:rsidRPr="005A7366">
              <w:t>£500</w:t>
            </w:r>
          </w:p>
        </w:tc>
        <w:tc>
          <w:tcPr>
            <w:tcW w:w="0" w:type="auto"/>
            <w:shd w:val="clear" w:color="auto" w:fill="E2EFD9" w:themeFill="accent6" w:themeFillTint="33"/>
            <w:vAlign w:val="center"/>
            <w:hideMark/>
          </w:tcPr>
          <w:p w14:paraId="28A9282A" w14:textId="77777777" w:rsidR="004958D1" w:rsidRPr="005A7366" w:rsidRDefault="004958D1" w:rsidP="004958D1">
            <w:r w:rsidRPr="005A7366">
              <w:t>£3,000</w:t>
            </w:r>
          </w:p>
        </w:tc>
      </w:tr>
      <w:tr w:rsidR="004958D1" w:rsidRPr="005A7366" w14:paraId="7CFC2D6E" w14:textId="77777777" w:rsidTr="004958D1">
        <w:trPr>
          <w:trHeight w:val="567"/>
          <w:tblCellSpacing w:w="15" w:type="dxa"/>
        </w:trPr>
        <w:tc>
          <w:tcPr>
            <w:tcW w:w="3216" w:type="dxa"/>
            <w:shd w:val="clear" w:color="auto" w:fill="E2EFD9" w:themeFill="accent6" w:themeFillTint="33"/>
            <w:vAlign w:val="center"/>
            <w:hideMark/>
          </w:tcPr>
          <w:p w14:paraId="6E76F9CA" w14:textId="77777777" w:rsidR="004958D1" w:rsidRPr="005A7366" w:rsidRDefault="004958D1" w:rsidP="004958D1">
            <w:r w:rsidRPr="005A7366">
              <w:t>Additional wages and benefits</w:t>
            </w:r>
          </w:p>
        </w:tc>
        <w:tc>
          <w:tcPr>
            <w:tcW w:w="962" w:type="dxa"/>
            <w:shd w:val="clear" w:color="auto" w:fill="E2EFD9" w:themeFill="accent6" w:themeFillTint="33"/>
            <w:vAlign w:val="center"/>
            <w:hideMark/>
          </w:tcPr>
          <w:p w14:paraId="6559A035" w14:textId="77777777" w:rsidR="004958D1" w:rsidRPr="005A7366" w:rsidRDefault="004958D1" w:rsidP="004958D1">
            <w:r w:rsidRPr="005A7366">
              <w:t>£5,000</w:t>
            </w:r>
          </w:p>
        </w:tc>
        <w:tc>
          <w:tcPr>
            <w:tcW w:w="1104" w:type="dxa"/>
            <w:shd w:val="clear" w:color="auto" w:fill="E2EFD9" w:themeFill="accent6" w:themeFillTint="33"/>
            <w:vAlign w:val="center"/>
            <w:hideMark/>
          </w:tcPr>
          <w:p w14:paraId="3A640BC3" w14:textId="15D4B5DA" w:rsidR="004958D1" w:rsidRPr="005A7366" w:rsidRDefault="004958D1" w:rsidP="004958D1">
            <w:r w:rsidRPr="005A7366">
              <w:t>£5,000</w:t>
            </w:r>
          </w:p>
        </w:tc>
        <w:tc>
          <w:tcPr>
            <w:tcW w:w="1104" w:type="dxa"/>
            <w:shd w:val="clear" w:color="auto" w:fill="E2EFD9" w:themeFill="accent6" w:themeFillTint="33"/>
            <w:vAlign w:val="center"/>
            <w:hideMark/>
          </w:tcPr>
          <w:p w14:paraId="2B241102" w14:textId="77777777" w:rsidR="004958D1" w:rsidRPr="005A7366" w:rsidRDefault="004958D1" w:rsidP="004958D1">
            <w:r w:rsidRPr="005A7366">
              <w:t>£5,000</w:t>
            </w:r>
          </w:p>
        </w:tc>
        <w:tc>
          <w:tcPr>
            <w:tcW w:w="1104" w:type="dxa"/>
            <w:shd w:val="clear" w:color="auto" w:fill="E2EFD9" w:themeFill="accent6" w:themeFillTint="33"/>
            <w:vAlign w:val="center"/>
            <w:hideMark/>
          </w:tcPr>
          <w:p w14:paraId="21AD330D" w14:textId="77777777" w:rsidR="004958D1" w:rsidRPr="005A7366" w:rsidRDefault="004958D1" w:rsidP="004958D1">
            <w:r w:rsidRPr="005A7366">
              <w:t>£5,000</w:t>
            </w:r>
          </w:p>
        </w:tc>
        <w:tc>
          <w:tcPr>
            <w:tcW w:w="1181" w:type="dxa"/>
            <w:shd w:val="clear" w:color="auto" w:fill="E2EFD9" w:themeFill="accent6" w:themeFillTint="33"/>
            <w:vAlign w:val="center"/>
            <w:hideMark/>
          </w:tcPr>
          <w:p w14:paraId="0C8C2B7A" w14:textId="77777777" w:rsidR="004958D1" w:rsidRPr="005A7366" w:rsidRDefault="004958D1" w:rsidP="004958D1">
            <w:r w:rsidRPr="005A7366">
              <w:t>£5,000</w:t>
            </w:r>
          </w:p>
        </w:tc>
        <w:tc>
          <w:tcPr>
            <w:tcW w:w="0" w:type="auto"/>
            <w:shd w:val="clear" w:color="auto" w:fill="E2EFD9" w:themeFill="accent6" w:themeFillTint="33"/>
            <w:vAlign w:val="center"/>
            <w:hideMark/>
          </w:tcPr>
          <w:p w14:paraId="786CB22C" w14:textId="77777777" w:rsidR="004958D1" w:rsidRPr="005A7366" w:rsidRDefault="004958D1" w:rsidP="004958D1">
            <w:r w:rsidRPr="005A7366">
              <w:t>£25,000</w:t>
            </w:r>
          </w:p>
        </w:tc>
      </w:tr>
      <w:tr w:rsidR="004958D1" w:rsidRPr="005A7366" w14:paraId="36E73BED" w14:textId="77777777" w:rsidTr="004958D1">
        <w:trPr>
          <w:trHeight w:val="567"/>
          <w:tblCellSpacing w:w="15" w:type="dxa"/>
        </w:trPr>
        <w:tc>
          <w:tcPr>
            <w:tcW w:w="3216" w:type="dxa"/>
            <w:shd w:val="clear" w:color="auto" w:fill="E2EFD9" w:themeFill="accent6" w:themeFillTint="33"/>
            <w:vAlign w:val="center"/>
            <w:hideMark/>
          </w:tcPr>
          <w:p w14:paraId="7167C114" w14:textId="77777777" w:rsidR="004958D1" w:rsidRPr="005A7366" w:rsidRDefault="004958D1" w:rsidP="004958D1">
            <w:r w:rsidRPr="005A7366">
              <w:t>Ongoing support and development</w:t>
            </w:r>
          </w:p>
        </w:tc>
        <w:tc>
          <w:tcPr>
            <w:tcW w:w="962" w:type="dxa"/>
            <w:shd w:val="clear" w:color="auto" w:fill="E2EFD9" w:themeFill="accent6" w:themeFillTint="33"/>
            <w:vAlign w:val="center"/>
            <w:hideMark/>
          </w:tcPr>
          <w:p w14:paraId="346720AA" w14:textId="77777777" w:rsidR="004958D1" w:rsidRPr="005A7366" w:rsidRDefault="004958D1" w:rsidP="004958D1">
            <w:r w:rsidRPr="005A7366">
              <w:t>£2,000</w:t>
            </w:r>
          </w:p>
        </w:tc>
        <w:tc>
          <w:tcPr>
            <w:tcW w:w="1104" w:type="dxa"/>
            <w:shd w:val="clear" w:color="auto" w:fill="E2EFD9" w:themeFill="accent6" w:themeFillTint="33"/>
            <w:vAlign w:val="center"/>
            <w:hideMark/>
          </w:tcPr>
          <w:p w14:paraId="735CF218" w14:textId="2B4315AB" w:rsidR="004958D1" w:rsidRPr="005A7366" w:rsidRDefault="004958D1" w:rsidP="004958D1">
            <w:r w:rsidRPr="005A7366">
              <w:t>£2,000</w:t>
            </w:r>
          </w:p>
        </w:tc>
        <w:tc>
          <w:tcPr>
            <w:tcW w:w="1104" w:type="dxa"/>
            <w:shd w:val="clear" w:color="auto" w:fill="E2EFD9" w:themeFill="accent6" w:themeFillTint="33"/>
            <w:vAlign w:val="center"/>
            <w:hideMark/>
          </w:tcPr>
          <w:p w14:paraId="4FC088D7" w14:textId="77777777" w:rsidR="004958D1" w:rsidRPr="005A7366" w:rsidRDefault="004958D1" w:rsidP="004958D1">
            <w:r w:rsidRPr="005A7366">
              <w:t>£2,000</w:t>
            </w:r>
          </w:p>
        </w:tc>
        <w:tc>
          <w:tcPr>
            <w:tcW w:w="1104" w:type="dxa"/>
            <w:shd w:val="clear" w:color="auto" w:fill="E2EFD9" w:themeFill="accent6" w:themeFillTint="33"/>
            <w:vAlign w:val="center"/>
            <w:hideMark/>
          </w:tcPr>
          <w:p w14:paraId="284E7F57" w14:textId="77777777" w:rsidR="004958D1" w:rsidRPr="005A7366" w:rsidRDefault="004958D1" w:rsidP="004958D1">
            <w:r w:rsidRPr="005A7366">
              <w:t>£2,000</w:t>
            </w:r>
          </w:p>
        </w:tc>
        <w:tc>
          <w:tcPr>
            <w:tcW w:w="1181" w:type="dxa"/>
            <w:shd w:val="clear" w:color="auto" w:fill="E2EFD9" w:themeFill="accent6" w:themeFillTint="33"/>
            <w:vAlign w:val="center"/>
            <w:hideMark/>
          </w:tcPr>
          <w:p w14:paraId="66780146" w14:textId="77777777" w:rsidR="004958D1" w:rsidRPr="005A7366" w:rsidRDefault="004958D1" w:rsidP="004958D1">
            <w:r w:rsidRPr="005A7366">
              <w:t>£2,000</w:t>
            </w:r>
          </w:p>
        </w:tc>
        <w:tc>
          <w:tcPr>
            <w:tcW w:w="0" w:type="auto"/>
            <w:shd w:val="clear" w:color="auto" w:fill="E2EFD9" w:themeFill="accent6" w:themeFillTint="33"/>
            <w:vAlign w:val="center"/>
            <w:hideMark/>
          </w:tcPr>
          <w:p w14:paraId="24D5BE03" w14:textId="77777777" w:rsidR="004958D1" w:rsidRPr="005A7366" w:rsidRDefault="004958D1" w:rsidP="004958D1">
            <w:r w:rsidRPr="005A7366">
              <w:t>£10,000</w:t>
            </w:r>
          </w:p>
        </w:tc>
      </w:tr>
      <w:tr w:rsidR="004958D1" w:rsidRPr="005A7366" w14:paraId="043A743F" w14:textId="77777777" w:rsidTr="004958D1">
        <w:trPr>
          <w:trHeight w:val="552"/>
          <w:tblCellSpacing w:w="15" w:type="dxa"/>
        </w:trPr>
        <w:tc>
          <w:tcPr>
            <w:tcW w:w="3216" w:type="dxa"/>
            <w:shd w:val="clear" w:color="auto" w:fill="E2EFD9" w:themeFill="accent6" w:themeFillTint="33"/>
            <w:vAlign w:val="center"/>
            <w:hideMark/>
          </w:tcPr>
          <w:p w14:paraId="5FF2CDD6" w14:textId="77777777" w:rsidR="004958D1" w:rsidRPr="005A7366" w:rsidRDefault="004958D1" w:rsidP="004958D1">
            <w:r w:rsidRPr="005A7366">
              <w:rPr>
                <w:b/>
                <w:bCs/>
              </w:rPr>
              <w:t>Total costs</w:t>
            </w:r>
          </w:p>
        </w:tc>
        <w:tc>
          <w:tcPr>
            <w:tcW w:w="962" w:type="dxa"/>
            <w:shd w:val="clear" w:color="auto" w:fill="E2EFD9" w:themeFill="accent6" w:themeFillTint="33"/>
            <w:vAlign w:val="center"/>
            <w:hideMark/>
          </w:tcPr>
          <w:p w14:paraId="00CF6350" w14:textId="77777777" w:rsidR="004958D1" w:rsidRPr="005A7366" w:rsidRDefault="004958D1" w:rsidP="004958D1">
            <w:r w:rsidRPr="005A7366">
              <w:rPr>
                <w:b/>
                <w:bCs/>
              </w:rPr>
              <w:t>£17,500</w:t>
            </w:r>
          </w:p>
        </w:tc>
        <w:tc>
          <w:tcPr>
            <w:tcW w:w="1104" w:type="dxa"/>
            <w:shd w:val="clear" w:color="auto" w:fill="E2EFD9" w:themeFill="accent6" w:themeFillTint="33"/>
            <w:vAlign w:val="center"/>
            <w:hideMark/>
          </w:tcPr>
          <w:p w14:paraId="2F219C00" w14:textId="7A56F805" w:rsidR="004958D1" w:rsidRPr="005A7366" w:rsidRDefault="004958D1" w:rsidP="004958D1">
            <w:r w:rsidRPr="005A7366">
              <w:rPr>
                <w:b/>
                <w:bCs/>
              </w:rPr>
              <w:t>£11,000</w:t>
            </w:r>
          </w:p>
        </w:tc>
        <w:tc>
          <w:tcPr>
            <w:tcW w:w="1104" w:type="dxa"/>
            <w:shd w:val="clear" w:color="auto" w:fill="E2EFD9" w:themeFill="accent6" w:themeFillTint="33"/>
            <w:vAlign w:val="center"/>
            <w:hideMark/>
          </w:tcPr>
          <w:p w14:paraId="376A7EB9" w14:textId="77777777" w:rsidR="004958D1" w:rsidRPr="005A7366" w:rsidRDefault="004958D1" w:rsidP="004958D1">
            <w:r w:rsidRPr="005A7366">
              <w:rPr>
                <w:b/>
                <w:bCs/>
              </w:rPr>
              <w:t>£11,000</w:t>
            </w:r>
          </w:p>
        </w:tc>
        <w:tc>
          <w:tcPr>
            <w:tcW w:w="1104" w:type="dxa"/>
            <w:shd w:val="clear" w:color="auto" w:fill="E2EFD9" w:themeFill="accent6" w:themeFillTint="33"/>
            <w:vAlign w:val="center"/>
            <w:hideMark/>
          </w:tcPr>
          <w:p w14:paraId="0B8C5291" w14:textId="77777777" w:rsidR="004958D1" w:rsidRPr="005A7366" w:rsidRDefault="004958D1" w:rsidP="004958D1">
            <w:r w:rsidRPr="005A7366">
              <w:rPr>
                <w:b/>
                <w:bCs/>
              </w:rPr>
              <w:t>£11,000</w:t>
            </w:r>
          </w:p>
        </w:tc>
        <w:tc>
          <w:tcPr>
            <w:tcW w:w="1181" w:type="dxa"/>
            <w:shd w:val="clear" w:color="auto" w:fill="E2EFD9" w:themeFill="accent6" w:themeFillTint="33"/>
            <w:vAlign w:val="center"/>
            <w:hideMark/>
          </w:tcPr>
          <w:p w14:paraId="21484E42" w14:textId="77777777" w:rsidR="004958D1" w:rsidRPr="005A7366" w:rsidRDefault="004958D1" w:rsidP="004958D1">
            <w:r w:rsidRPr="005A7366">
              <w:rPr>
                <w:b/>
                <w:bCs/>
              </w:rPr>
              <w:t>£11,000</w:t>
            </w:r>
          </w:p>
        </w:tc>
        <w:tc>
          <w:tcPr>
            <w:tcW w:w="0" w:type="auto"/>
            <w:shd w:val="clear" w:color="auto" w:fill="E2EFD9" w:themeFill="accent6" w:themeFillTint="33"/>
            <w:vAlign w:val="center"/>
            <w:hideMark/>
          </w:tcPr>
          <w:p w14:paraId="6DEEFBB0" w14:textId="77777777" w:rsidR="004958D1" w:rsidRPr="005A7366" w:rsidRDefault="004958D1" w:rsidP="004958D1">
            <w:r w:rsidRPr="005A7366">
              <w:rPr>
                <w:b/>
                <w:bCs/>
              </w:rPr>
              <w:t>£61,500</w:t>
            </w:r>
          </w:p>
        </w:tc>
      </w:tr>
    </w:tbl>
    <w:tbl>
      <w:tblPr>
        <w:tblpPr w:leftFromText="180" w:rightFromText="180" w:vertAnchor="text" w:horzAnchor="margin" w:tblpY="-581"/>
        <w:tblW w:w="9893" w:type="dxa"/>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694"/>
        <w:gridCol w:w="1275"/>
        <w:gridCol w:w="1276"/>
        <w:gridCol w:w="1276"/>
        <w:gridCol w:w="1134"/>
        <w:gridCol w:w="1082"/>
        <w:gridCol w:w="1156"/>
      </w:tblGrid>
      <w:tr w:rsidR="004958D1" w:rsidRPr="005B4F8E" w14:paraId="76CD9A4C" w14:textId="77777777" w:rsidTr="002F4D1E">
        <w:trPr>
          <w:trHeight w:val="907"/>
          <w:tblHeader/>
          <w:tblCellSpacing w:w="15" w:type="dxa"/>
        </w:trPr>
        <w:tc>
          <w:tcPr>
            <w:tcW w:w="2649" w:type="dxa"/>
            <w:shd w:val="clear" w:color="auto" w:fill="E2EFD9" w:themeFill="accent6" w:themeFillTint="33"/>
            <w:vAlign w:val="center"/>
            <w:hideMark/>
          </w:tcPr>
          <w:p w14:paraId="774B1A5F" w14:textId="77777777" w:rsidR="004958D1" w:rsidRPr="005B4F8E" w:rsidRDefault="004958D1" w:rsidP="002F4D1E">
            <w:pPr>
              <w:rPr>
                <w:b/>
                <w:bCs/>
              </w:rPr>
            </w:pPr>
            <w:r w:rsidRPr="005B4F8E">
              <w:rPr>
                <w:b/>
                <w:bCs/>
              </w:rPr>
              <w:t>Items</w:t>
            </w:r>
          </w:p>
        </w:tc>
        <w:tc>
          <w:tcPr>
            <w:tcW w:w="1245" w:type="dxa"/>
            <w:shd w:val="clear" w:color="auto" w:fill="E2EFD9" w:themeFill="accent6" w:themeFillTint="33"/>
            <w:vAlign w:val="center"/>
            <w:hideMark/>
          </w:tcPr>
          <w:p w14:paraId="173FB7DC" w14:textId="77777777" w:rsidR="004958D1" w:rsidRPr="005B4F8E" w:rsidRDefault="004958D1" w:rsidP="002F4D1E">
            <w:pPr>
              <w:rPr>
                <w:b/>
                <w:bCs/>
              </w:rPr>
            </w:pPr>
            <w:r w:rsidRPr="005B4F8E">
              <w:rPr>
                <w:b/>
                <w:bCs/>
              </w:rPr>
              <w:t>Year 1</w:t>
            </w:r>
          </w:p>
        </w:tc>
        <w:tc>
          <w:tcPr>
            <w:tcW w:w="1246" w:type="dxa"/>
            <w:shd w:val="clear" w:color="auto" w:fill="E2EFD9" w:themeFill="accent6" w:themeFillTint="33"/>
            <w:vAlign w:val="center"/>
            <w:hideMark/>
          </w:tcPr>
          <w:p w14:paraId="027D2474" w14:textId="77777777" w:rsidR="004958D1" w:rsidRPr="005B4F8E" w:rsidRDefault="004958D1" w:rsidP="002F4D1E">
            <w:pPr>
              <w:rPr>
                <w:b/>
                <w:bCs/>
              </w:rPr>
            </w:pPr>
            <w:r w:rsidRPr="005B4F8E">
              <w:rPr>
                <w:b/>
                <w:bCs/>
              </w:rPr>
              <w:t>Year 2</w:t>
            </w:r>
          </w:p>
        </w:tc>
        <w:tc>
          <w:tcPr>
            <w:tcW w:w="1246" w:type="dxa"/>
            <w:shd w:val="clear" w:color="auto" w:fill="E2EFD9" w:themeFill="accent6" w:themeFillTint="33"/>
            <w:vAlign w:val="center"/>
            <w:hideMark/>
          </w:tcPr>
          <w:p w14:paraId="15EC2C18" w14:textId="77777777" w:rsidR="004958D1" w:rsidRPr="005B4F8E" w:rsidRDefault="004958D1" w:rsidP="002F4D1E">
            <w:pPr>
              <w:rPr>
                <w:b/>
                <w:bCs/>
              </w:rPr>
            </w:pPr>
            <w:r w:rsidRPr="005B4F8E">
              <w:rPr>
                <w:b/>
                <w:bCs/>
              </w:rPr>
              <w:t>Year 3</w:t>
            </w:r>
          </w:p>
        </w:tc>
        <w:tc>
          <w:tcPr>
            <w:tcW w:w="1104" w:type="dxa"/>
            <w:shd w:val="clear" w:color="auto" w:fill="E2EFD9" w:themeFill="accent6" w:themeFillTint="33"/>
            <w:vAlign w:val="center"/>
            <w:hideMark/>
          </w:tcPr>
          <w:p w14:paraId="20643FCF" w14:textId="77777777" w:rsidR="004958D1" w:rsidRPr="005B4F8E" w:rsidRDefault="004958D1" w:rsidP="002F4D1E">
            <w:pPr>
              <w:rPr>
                <w:b/>
                <w:bCs/>
              </w:rPr>
            </w:pPr>
            <w:r w:rsidRPr="005B4F8E">
              <w:rPr>
                <w:b/>
                <w:bCs/>
              </w:rPr>
              <w:t>Year 4</w:t>
            </w:r>
          </w:p>
        </w:tc>
        <w:tc>
          <w:tcPr>
            <w:tcW w:w="1052" w:type="dxa"/>
            <w:shd w:val="clear" w:color="auto" w:fill="E2EFD9" w:themeFill="accent6" w:themeFillTint="33"/>
            <w:vAlign w:val="center"/>
            <w:hideMark/>
          </w:tcPr>
          <w:p w14:paraId="40F09D53" w14:textId="77777777" w:rsidR="004958D1" w:rsidRPr="005B4F8E" w:rsidRDefault="004958D1" w:rsidP="002F4D1E">
            <w:pPr>
              <w:rPr>
                <w:b/>
                <w:bCs/>
              </w:rPr>
            </w:pPr>
            <w:r w:rsidRPr="005B4F8E">
              <w:rPr>
                <w:b/>
                <w:bCs/>
              </w:rPr>
              <w:t>Year 5</w:t>
            </w:r>
          </w:p>
        </w:tc>
        <w:tc>
          <w:tcPr>
            <w:tcW w:w="0" w:type="auto"/>
            <w:shd w:val="clear" w:color="auto" w:fill="E2EFD9" w:themeFill="accent6" w:themeFillTint="33"/>
            <w:vAlign w:val="center"/>
            <w:hideMark/>
          </w:tcPr>
          <w:p w14:paraId="69D04AAC" w14:textId="77777777" w:rsidR="004958D1" w:rsidRPr="005B4F8E" w:rsidRDefault="004958D1" w:rsidP="002F4D1E">
            <w:pPr>
              <w:rPr>
                <w:b/>
                <w:bCs/>
              </w:rPr>
            </w:pPr>
            <w:r w:rsidRPr="005B4F8E">
              <w:rPr>
                <w:b/>
                <w:bCs/>
              </w:rPr>
              <w:t>Total (£)</w:t>
            </w:r>
          </w:p>
        </w:tc>
      </w:tr>
      <w:tr w:rsidR="004958D1" w:rsidRPr="005B4F8E" w14:paraId="5166621C" w14:textId="77777777" w:rsidTr="002F4D1E">
        <w:trPr>
          <w:trHeight w:val="931"/>
          <w:tblCellSpacing w:w="15" w:type="dxa"/>
        </w:trPr>
        <w:tc>
          <w:tcPr>
            <w:tcW w:w="2649" w:type="dxa"/>
            <w:shd w:val="clear" w:color="auto" w:fill="E2EFD9" w:themeFill="accent6" w:themeFillTint="33"/>
            <w:vAlign w:val="center"/>
            <w:hideMark/>
          </w:tcPr>
          <w:p w14:paraId="48A55271" w14:textId="77777777" w:rsidR="004958D1" w:rsidRPr="005B4F8E" w:rsidRDefault="004958D1" w:rsidP="002F4D1E">
            <w:r w:rsidRPr="005B4F8E">
              <w:t>Reduced overtime costs</w:t>
            </w:r>
          </w:p>
        </w:tc>
        <w:tc>
          <w:tcPr>
            <w:tcW w:w="1245" w:type="dxa"/>
            <w:shd w:val="clear" w:color="auto" w:fill="E2EFD9" w:themeFill="accent6" w:themeFillTint="33"/>
            <w:vAlign w:val="center"/>
            <w:hideMark/>
          </w:tcPr>
          <w:p w14:paraId="09588435" w14:textId="77777777" w:rsidR="004958D1" w:rsidRPr="005B4F8E" w:rsidRDefault="004958D1" w:rsidP="002F4D1E">
            <w:r w:rsidRPr="005B4F8E">
              <w:t>£8,000</w:t>
            </w:r>
          </w:p>
        </w:tc>
        <w:tc>
          <w:tcPr>
            <w:tcW w:w="1246" w:type="dxa"/>
            <w:shd w:val="clear" w:color="auto" w:fill="E2EFD9" w:themeFill="accent6" w:themeFillTint="33"/>
            <w:vAlign w:val="center"/>
            <w:hideMark/>
          </w:tcPr>
          <w:p w14:paraId="23D49FDA" w14:textId="77777777" w:rsidR="004958D1" w:rsidRPr="005B4F8E" w:rsidRDefault="004958D1" w:rsidP="002F4D1E">
            <w:r w:rsidRPr="005B4F8E">
              <w:t>£8,000</w:t>
            </w:r>
          </w:p>
        </w:tc>
        <w:tc>
          <w:tcPr>
            <w:tcW w:w="1246" w:type="dxa"/>
            <w:shd w:val="clear" w:color="auto" w:fill="E2EFD9" w:themeFill="accent6" w:themeFillTint="33"/>
            <w:vAlign w:val="center"/>
            <w:hideMark/>
          </w:tcPr>
          <w:p w14:paraId="2F052352" w14:textId="77777777" w:rsidR="004958D1" w:rsidRPr="005B4F8E" w:rsidRDefault="004958D1" w:rsidP="002F4D1E">
            <w:r w:rsidRPr="005B4F8E">
              <w:t>£8,000</w:t>
            </w:r>
          </w:p>
        </w:tc>
        <w:tc>
          <w:tcPr>
            <w:tcW w:w="1104" w:type="dxa"/>
            <w:shd w:val="clear" w:color="auto" w:fill="E2EFD9" w:themeFill="accent6" w:themeFillTint="33"/>
            <w:vAlign w:val="center"/>
            <w:hideMark/>
          </w:tcPr>
          <w:p w14:paraId="7328D24F" w14:textId="77777777" w:rsidR="004958D1" w:rsidRPr="005B4F8E" w:rsidRDefault="004958D1" w:rsidP="002F4D1E">
            <w:r w:rsidRPr="005B4F8E">
              <w:t>£8,000</w:t>
            </w:r>
          </w:p>
        </w:tc>
        <w:tc>
          <w:tcPr>
            <w:tcW w:w="1052" w:type="dxa"/>
            <w:shd w:val="clear" w:color="auto" w:fill="E2EFD9" w:themeFill="accent6" w:themeFillTint="33"/>
            <w:vAlign w:val="center"/>
            <w:hideMark/>
          </w:tcPr>
          <w:p w14:paraId="00191285" w14:textId="77777777" w:rsidR="004958D1" w:rsidRPr="005B4F8E" w:rsidRDefault="004958D1" w:rsidP="002F4D1E">
            <w:r w:rsidRPr="005B4F8E">
              <w:t>£8,000</w:t>
            </w:r>
          </w:p>
        </w:tc>
        <w:tc>
          <w:tcPr>
            <w:tcW w:w="0" w:type="auto"/>
            <w:shd w:val="clear" w:color="auto" w:fill="E2EFD9" w:themeFill="accent6" w:themeFillTint="33"/>
            <w:vAlign w:val="center"/>
            <w:hideMark/>
          </w:tcPr>
          <w:p w14:paraId="5CE8287E" w14:textId="77777777" w:rsidR="004958D1" w:rsidRPr="005B4F8E" w:rsidRDefault="004958D1" w:rsidP="002F4D1E">
            <w:r w:rsidRPr="005B4F8E">
              <w:t>£40,000</w:t>
            </w:r>
          </w:p>
        </w:tc>
      </w:tr>
      <w:tr w:rsidR="004958D1" w:rsidRPr="005B4F8E" w14:paraId="05D8C9A1" w14:textId="77777777" w:rsidTr="002F4D1E">
        <w:trPr>
          <w:trHeight w:val="931"/>
          <w:tblCellSpacing w:w="15" w:type="dxa"/>
        </w:trPr>
        <w:tc>
          <w:tcPr>
            <w:tcW w:w="2649" w:type="dxa"/>
            <w:shd w:val="clear" w:color="auto" w:fill="E2EFD9" w:themeFill="accent6" w:themeFillTint="33"/>
            <w:vAlign w:val="center"/>
            <w:hideMark/>
          </w:tcPr>
          <w:p w14:paraId="5FCEA8B5" w14:textId="77777777" w:rsidR="004958D1" w:rsidRPr="005B4F8E" w:rsidRDefault="004958D1" w:rsidP="002F4D1E">
            <w:r w:rsidRPr="005B4F8E">
              <w:t>Reduced recruitment costs</w:t>
            </w:r>
          </w:p>
        </w:tc>
        <w:tc>
          <w:tcPr>
            <w:tcW w:w="1245" w:type="dxa"/>
            <w:shd w:val="clear" w:color="auto" w:fill="E2EFD9" w:themeFill="accent6" w:themeFillTint="33"/>
            <w:vAlign w:val="center"/>
            <w:hideMark/>
          </w:tcPr>
          <w:p w14:paraId="162B0E1C" w14:textId="77777777" w:rsidR="004958D1" w:rsidRPr="005B4F8E" w:rsidRDefault="004958D1" w:rsidP="002F4D1E">
            <w:r w:rsidRPr="005B4F8E">
              <w:t>£3,000</w:t>
            </w:r>
          </w:p>
        </w:tc>
        <w:tc>
          <w:tcPr>
            <w:tcW w:w="1246" w:type="dxa"/>
            <w:shd w:val="clear" w:color="auto" w:fill="E2EFD9" w:themeFill="accent6" w:themeFillTint="33"/>
            <w:vAlign w:val="center"/>
            <w:hideMark/>
          </w:tcPr>
          <w:p w14:paraId="0CC9004C" w14:textId="77777777" w:rsidR="004958D1" w:rsidRPr="005B4F8E" w:rsidRDefault="004958D1" w:rsidP="002F4D1E">
            <w:r w:rsidRPr="005B4F8E">
              <w:t>£3,000</w:t>
            </w:r>
          </w:p>
        </w:tc>
        <w:tc>
          <w:tcPr>
            <w:tcW w:w="1246" w:type="dxa"/>
            <w:shd w:val="clear" w:color="auto" w:fill="E2EFD9" w:themeFill="accent6" w:themeFillTint="33"/>
            <w:vAlign w:val="center"/>
            <w:hideMark/>
          </w:tcPr>
          <w:p w14:paraId="161D18F6" w14:textId="77777777" w:rsidR="004958D1" w:rsidRPr="005B4F8E" w:rsidRDefault="004958D1" w:rsidP="002F4D1E">
            <w:r w:rsidRPr="005B4F8E">
              <w:t>£3,000</w:t>
            </w:r>
          </w:p>
        </w:tc>
        <w:tc>
          <w:tcPr>
            <w:tcW w:w="1104" w:type="dxa"/>
            <w:shd w:val="clear" w:color="auto" w:fill="E2EFD9" w:themeFill="accent6" w:themeFillTint="33"/>
            <w:vAlign w:val="center"/>
            <w:hideMark/>
          </w:tcPr>
          <w:p w14:paraId="7553556E" w14:textId="77777777" w:rsidR="004958D1" w:rsidRPr="005B4F8E" w:rsidRDefault="004958D1" w:rsidP="002F4D1E">
            <w:r w:rsidRPr="005B4F8E">
              <w:t>£3,000</w:t>
            </w:r>
          </w:p>
        </w:tc>
        <w:tc>
          <w:tcPr>
            <w:tcW w:w="1052" w:type="dxa"/>
            <w:shd w:val="clear" w:color="auto" w:fill="E2EFD9" w:themeFill="accent6" w:themeFillTint="33"/>
            <w:vAlign w:val="center"/>
            <w:hideMark/>
          </w:tcPr>
          <w:p w14:paraId="1901426B" w14:textId="77777777" w:rsidR="004958D1" w:rsidRPr="005B4F8E" w:rsidRDefault="004958D1" w:rsidP="002F4D1E">
            <w:r w:rsidRPr="005B4F8E">
              <w:t>£3,000</w:t>
            </w:r>
          </w:p>
        </w:tc>
        <w:tc>
          <w:tcPr>
            <w:tcW w:w="0" w:type="auto"/>
            <w:shd w:val="clear" w:color="auto" w:fill="E2EFD9" w:themeFill="accent6" w:themeFillTint="33"/>
            <w:vAlign w:val="center"/>
            <w:hideMark/>
          </w:tcPr>
          <w:p w14:paraId="605DB43F" w14:textId="77777777" w:rsidR="004958D1" w:rsidRPr="005B4F8E" w:rsidRDefault="004958D1" w:rsidP="002F4D1E">
            <w:r w:rsidRPr="005B4F8E">
              <w:t>£15,000</w:t>
            </w:r>
          </w:p>
        </w:tc>
      </w:tr>
      <w:tr w:rsidR="004958D1" w:rsidRPr="005B4F8E" w14:paraId="5DADD8D2" w14:textId="77777777" w:rsidTr="002F4D1E">
        <w:trPr>
          <w:trHeight w:val="931"/>
          <w:tblCellSpacing w:w="15" w:type="dxa"/>
        </w:trPr>
        <w:tc>
          <w:tcPr>
            <w:tcW w:w="2649" w:type="dxa"/>
            <w:shd w:val="clear" w:color="auto" w:fill="E2EFD9" w:themeFill="accent6" w:themeFillTint="33"/>
            <w:vAlign w:val="center"/>
            <w:hideMark/>
          </w:tcPr>
          <w:p w14:paraId="68BBD8D0" w14:textId="77777777" w:rsidR="004958D1" w:rsidRPr="005B4F8E" w:rsidRDefault="004958D1" w:rsidP="002F4D1E">
            <w:r w:rsidRPr="005B4F8E">
              <w:t>Improved customer satisfaction</w:t>
            </w:r>
          </w:p>
        </w:tc>
        <w:tc>
          <w:tcPr>
            <w:tcW w:w="1245" w:type="dxa"/>
            <w:shd w:val="clear" w:color="auto" w:fill="E2EFD9" w:themeFill="accent6" w:themeFillTint="33"/>
            <w:vAlign w:val="center"/>
            <w:hideMark/>
          </w:tcPr>
          <w:p w14:paraId="09798DAA" w14:textId="77777777" w:rsidR="004958D1" w:rsidRPr="005B4F8E" w:rsidRDefault="004958D1" w:rsidP="002F4D1E">
            <w:r w:rsidRPr="005B4F8E">
              <w:t>£4,000</w:t>
            </w:r>
          </w:p>
        </w:tc>
        <w:tc>
          <w:tcPr>
            <w:tcW w:w="1246" w:type="dxa"/>
            <w:shd w:val="clear" w:color="auto" w:fill="E2EFD9" w:themeFill="accent6" w:themeFillTint="33"/>
            <w:vAlign w:val="center"/>
            <w:hideMark/>
          </w:tcPr>
          <w:p w14:paraId="173C6E07" w14:textId="77777777" w:rsidR="004958D1" w:rsidRPr="005B4F8E" w:rsidRDefault="004958D1" w:rsidP="002F4D1E">
            <w:r w:rsidRPr="005B4F8E">
              <w:t>£4,000</w:t>
            </w:r>
          </w:p>
        </w:tc>
        <w:tc>
          <w:tcPr>
            <w:tcW w:w="1246" w:type="dxa"/>
            <w:shd w:val="clear" w:color="auto" w:fill="E2EFD9" w:themeFill="accent6" w:themeFillTint="33"/>
            <w:vAlign w:val="center"/>
            <w:hideMark/>
          </w:tcPr>
          <w:p w14:paraId="0455D006" w14:textId="77777777" w:rsidR="004958D1" w:rsidRPr="005B4F8E" w:rsidRDefault="004958D1" w:rsidP="002F4D1E">
            <w:r w:rsidRPr="005B4F8E">
              <w:t>£4,000</w:t>
            </w:r>
          </w:p>
        </w:tc>
        <w:tc>
          <w:tcPr>
            <w:tcW w:w="1104" w:type="dxa"/>
            <w:shd w:val="clear" w:color="auto" w:fill="E2EFD9" w:themeFill="accent6" w:themeFillTint="33"/>
            <w:vAlign w:val="center"/>
            <w:hideMark/>
          </w:tcPr>
          <w:p w14:paraId="6B1A229C" w14:textId="77777777" w:rsidR="004958D1" w:rsidRPr="005B4F8E" w:rsidRDefault="004958D1" w:rsidP="002F4D1E">
            <w:r w:rsidRPr="005B4F8E">
              <w:t>£4,000</w:t>
            </w:r>
          </w:p>
        </w:tc>
        <w:tc>
          <w:tcPr>
            <w:tcW w:w="1052" w:type="dxa"/>
            <w:shd w:val="clear" w:color="auto" w:fill="E2EFD9" w:themeFill="accent6" w:themeFillTint="33"/>
            <w:vAlign w:val="center"/>
            <w:hideMark/>
          </w:tcPr>
          <w:p w14:paraId="64AEAFDC" w14:textId="77777777" w:rsidR="004958D1" w:rsidRPr="005B4F8E" w:rsidRDefault="004958D1" w:rsidP="002F4D1E">
            <w:r w:rsidRPr="005B4F8E">
              <w:t>£4,000</w:t>
            </w:r>
          </w:p>
        </w:tc>
        <w:tc>
          <w:tcPr>
            <w:tcW w:w="0" w:type="auto"/>
            <w:shd w:val="clear" w:color="auto" w:fill="E2EFD9" w:themeFill="accent6" w:themeFillTint="33"/>
            <w:vAlign w:val="center"/>
            <w:hideMark/>
          </w:tcPr>
          <w:p w14:paraId="1C9D680F" w14:textId="77777777" w:rsidR="004958D1" w:rsidRPr="005B4F8E" w:rsidRDefault="004958D1" w:rsidP="002F4D1E">
            <w:r w:rsidRPr="005B4F8E">
              <w:t>£20,000</w:t>
            </w:r>
          </w:p>
        </w:tc>
      </w:tr>
      <w:tr w:rsidR="004958D1" w:rsidRPr="005B4F8E" w14:paraId="163474D0" w14:textId="77777777" w:rsidTr="002F4D1E">
        <w:trPr>
          <w:trHeight w:val="907"/>
          <w:tblCellSpacing w:w="15" w:type="dxa"/>
        </w:trPr>
        <w:tc>
          <w:tcPr>
            <w:tcW w:w="2649" w:type="dxa"/>
            <w:shd w:val="clear" w:color="auto" w:fill="E2EFD9" w:themeFill="accent6" w:themeFillTint="33"/>
            <w:vAlign w:val="center"/>
            <w:hideMark/>
          </w:tcPr>
          <w:p w14:paraId="7163D42A" w14:textId="77777777" w:rsidR="004958D1" w:rsidRPr="005B4F8E" w:rsidRDefault="004958D1" w:rsidP="002F4D1E">
            <w:r w:rsidRPr="005B4F8E">
              <w:t>Reduced sickness absence</w:t>
            </w:r>
          </w:p>
        </w:tc>
        <w:tc>
          <w:tcPr>
            <w:tcW w:w="1245" w:type="dxa"/>
            <w:shd w:val="clear" w:color="auto" w:fill="E2EFD9" w:themeFill="accent6" w:themeFillTint="33"/>
            <w:vAlign w:val="center"/>
            <w:hideMark/>
          </w:tcPr>
          <w:p w14:paraId="1DCF5455" w14:textId="77777777" w:rsidR="004958D1" w:rsidRPr="005B4F8E" w:rsidRDefault="004958D1" w:rsidP="002F4D1E">
            <w:r w:rsidRPr="005B4F8E">
              <w:t>£2,000</w:t>
            </w:r>
          </w:p>
        </w:tc>
        <w:tc>
          <w:tcPr>
            <w:tcW w:w="1246" w:type="dxa"/>
            <w:shd w:val="clear" w:color="auto" w:fill="E2EFD9" w:themeFill="accent6" w:themeFillTint="33"/>
            <w:vAlign w:val="center"/>
            <w:hideMark/>
          </w:tcPr>
          <w:p w14:paraId="35E30B22" w14:textId="77777777" w:rsidR="004958D1" w:rsidRPr="005B4F8E" w:rsidRDefault="004958D1" w:rsidP="002F4D1E">
            <w:r w:rsidRPr="005B4F8E">
              <w:t>£2,000</w:t>
            </w:r>
          </w:p>
        </w:tc>
        <w:tc>
          <w:tcPr>
            <w:tcW w:w="1246" w:type="dxa"/>
            <w:shd w:val="clear" w:color="auto" w:fill="E2EFD9" w:themeFill="accent6" w:themeFillTint="33"/>
            <w:vAlign w:val="center"/>
            <w:hideMark/>
          </w:tcPr>
          <w:p w14:paraId="622EF16A" w14:textId="77777777" w:rsidR="004958D1" w:rsidRPr="005B4F8E" w:rsidRDefault="004958D1" w:rsidP="002F4D1E">
            <w:r w:rsidRPr="005B4F8E">
              <w:t>£2,000</w:t>
            </w:r>
          </w:p>
        </w:tc>
        <w:tc>
          <w:tcPr>
            <w:tcW w:w="1104" w:type="dxa"/>
            <w:shd w:val="clear" w:color="auto" w:fill="E2EFD9" w:themeFill="accent6" w:themeFillTint="33"/>
            <w:vAlign w:val="center"/>
            <w:hideMark/>
          </w:tcPr>
          <w:p w14:paraId="3DF05616" w14:textId="77777777" w:rsidR="004958D1" w:rsidRPr="005B4F8E" w:rsidRDefault="004958D1" w:rsidP="002F4D1E">
            <w:r w:rsidRPr="005B4F8E">
              <w:t>£2,000</w:t>
            </w:r>
          </w:p>
        </w:tc>
        <w:tc>
          <w:tcPr>
            <w:tcW w:w="1052" w:type="dxa"/>
            <w:shd w:val="clear" w:color="auto" w:fill="E2EFD9" w:themeFill="accent6" w:themeFillTint="33"/>
            <w:vAlign w:val="center"/>
            <w:hideMark/>
          </w:tcPr>
          <w:p w14:paraId="48235705" w14:textId="77777777" w:rsidR="004958D1" w:rsidRPr="005B4F8E" w:rsidRDefault="004958D1" w:rsidP="002F4D1E">
            <w:r w:rsidRPr="005B4F8E">
              <w:t>£2,000</w:t>
            </w:r>
          </w:p>
        </w:tc>
        <w:tc>
          <w:tcPr>
            <w:tcW w:w="0" w:type="auto"/>
            <w:shd w:val="clear" w:color="auto" w:fill="E2EFD9" w:themeFill="accent6" w:themeFillTint="33"/>
            <w:vAlign w:val="center"/>
            <w:hideMark/>
          </w:tcPr>
          <w:p w14:paraId="0ECE2A2B" w14:textId="77777777" w:rsidR="004958D1" w:rsidRPr="005B4F8E" w:rsidRDefault="004958D1" w:rsidP="002F4D1E">
            <w:r w:rsidRPr="005B4F8E">
              <w:t>£10,000</w:t>
            </w:r>
          </w:p>
        </w:tc>
      </w:tr>
      <w:tr w:rsidR="004958D1" w:rsidRPr="005B4F8E" w14:paraId="6515F826" w14:textId="77777777" w:rsidTr="002F4D1E">
        <w:trPr>
          <w:trHeight w:val="931"/>
          <w:tblCellSpacing w:w="15" w:type="dxa"/>
        </w:trPr>
        <w:tc>
          <w:tcPr>
            <w:tcW w:w="2649" w:type="dxa"/>
            <w:shd w:val="clear" w:color="auto" w:fill="E2EFD9" w:themeFill="accent6" w:themeFillTint="33"/>
            <w:vAlign w:val="center"/>
            <w:hideMark/>
          </w:tcPr>
          <w:p w14:paraId="75720416" w14:textId="77777777" w:rsidR="004958D1" w:rsidRPr="005B4F8E" w:rsidRDefault="004958D1" w:rsidP="002F4D1E">
            <w:r w:rsidRPr="005B4F8E">
              <w:t>Increased productivity</w:t>
            </w:r>
          </w:p>
        </w:tc>
        <w:tc>
          <w:tcPr>
            <w:tcW w:w="1245" w:type="dxa"/>
            <w:shd w:val="clear" w:color="auto" w:fill="E2EFD9" w:themeFill="accent6" w:themeFillTint="33"/>
            <w:vAlign w:val="center"/>
            <w:hideMark/>
          </w:tcPr>
          <w:p w14:paraId="3213A67F" w14:textId="77777777" w:rsidR="004958D1" w:rsidRPr="005B4F8E" w:rsidRDefault="004958D1" w:rsidP="002F4D1E">
            <w:r w:rsidRPr="005B4F8E">
              <w:t>£5,000</w:t>
            </w:r>
          </w:p>
        </w:tc>
        <w:tc>
          <w:tcPr>
            <w:tcW w:w="1246" w:type="dxa"/>
            <w:shd w:val="clear" w:color="auto" w:fill="E2EFD9" w:themeFill="accent6" w:themeFillTint="33"/>
            <w:vAlign w:val="center"/>
            <w:hideMark/>
          </w:tcPr>
          <w:p w14:paraId="36E71C32" w14:textId="77777777" w:rsidR="004958D1" w:rsidRPr="005B4F8E" w:rsidRDefault="004958D1" w:rsidP="002F4D1E">
            <w:r w:rsidRPr="005B4F8E">
              <w:t>£5,000</w:t>
            </w:r>
          </w:p>
        </w:tc>
        <w:tc>
          <w:tcPr>
            <w:tcW w:w="1246" w:type="dxa"/>
            <w:shd w:val="clear" w:color="auto" w:fill="E2EFD9" w:themeFill="accent6" w:themeFillTint="33"/>
            <w:vAlign w:val="center"/>
            <w:hideMark/>
          </w:tcPr>
          <w:p w14:paraId="5B317DA2" w14:textId="77777777" w:rsidR="004958D1" w:rsidRPr="005B4F8E" w:rsidRDefault="004958D1" w:rsidP="002F4D1E">
            <w:r w:rsidRPr="005B4F8E">
              <w:t>£5,000</w:t>
            </w:r>
          </w:p>
        </w:tc>
        <w:tc>
          <w:tcPr>
            <w:tcW w:w="1104" w:type="dxa"/>
            <w:shd w:val="clear" w:color="auto" w:fill="E2EFD9" w:themeFill="accent6" w:themeFillTint="33"/>
            <w:vAlign w:val="center"/>
            <w:hideMark/>
          </w:tcPr>
          <w:p w14:paraId="14AD9708" w14:textId="77777777" w:rsidR="004958D1" w:rsidRPr="005B4F8E" w:rsidRDefault="004958D1" w:rsidP="002F4D1E">
            <w:r w:rsidRPr="005B4F8E">
              <w:t>£5,000</w:t>
            </w:r>
          </w:p>
        </w:tc>
        <w:tc>
          <w:tcPr>
            <w:tcW w:w="1052" w:type="dxa"/>
            <w:shd w:val="clear" w:color="auto" w:fill="E2EFD9" w:themeFill="accent6" w:themeFillTint="33"/>
            <w:vAlign w:val="center"/>
            <w:hideMark/>
          </w:tcPr>
          <w:p w14:paraId="6287C5F3" w14:textId="77777777" w:rsidR="004958D1" w:rsidRPr="005B4F8E" w:rsidRDefault="004958D1" w:rsidP="002F4D1E">
            <w:r w:rsidRPr="005B4F8E">
              <w:t>£5,000</w:t>
            </w:r>
          </w:p>
        </w:tc>
        <w:tc>
          <w:tcPr>
            <w:tcW w:w="0" w:type="auto"/>
            <w:shd w:val="clear" w:color="auto" w:fill="E2EFD9" w:themeFill="accent6" w:themeFillTint="33"/>
            <w:vAlign w:val="center"/>
            <w:hideMark/>
          </w:tcPr>
          <w:p w14:paraId="0DC1F663" w14:textId="77777777" w:rsidR="004958D1" w:rsidRPr="005B4F8E" w:rsidRDefault="004958D1" w:rsidP="002F4D1E">
            <w:r w:rsidRPr="005B4F8E">
              <w:t>£25,000</w:t>
            </w:r>
          </w:p>
        </w:tc>
      </w:tr>
      <w:tr w:rsidR="004958D1" w:rsidRPr="005B4F8E" w14:paraId="4894414C" w14:textId="77777777" w:rsidTr="002F4D1E">
        <w:trPr>
          <w:trHeight w:val="931"/>
          <w:tblCellSpacing w:w="15" w:type="dxa"/>
        </w:trPr>
        <w:tc>
          <w:tcPr>
            <w:tcW w:w="2649" w:type="dxa"/>
            <w:shd w:val="clear" w:color="auto" w:fill="E2EFD9" w:themeFill="accent6" w:themeFillTint="33"/>
            <w:vAlign w:val="center"/>
            <w:hideMark/>
          </w:tcPr>
          <w:p w14:paraId="16DDAEE3" w14:textId="77777777" w:rsidR="004958D1" w:rsidRPr="005B4F8E" w:rsidRDefault="004958D1" w:rsidP="002F4D1E">
            <w:r w:rsidRPr="005B4F8E">
              <w:t>Reduced service cancellations</w:t>
            </w:r>
          </w:p>
        </w:tc>
        <w:tc>
          <w:tcPr>
            <w:tcW w:w="1245" w:type="dxa"/>
            <w:shd w:val="clear" w:color="auto" w:fill="E2EFD9" w:themeFill="accent6" w:themeFillTint="33"/>
            <w:vAlign w:val="center"/>
            <w:hideMark/>
          </w:tcPr>
          <w:p w14:paraId="518AEF37" w14:textId="77777777" w:rsidR="004958D1" w:rsidRPr="005B4F8E" w:rsidRDefault="004958D1" w:rsidP="002F4D1E">
            <w:r w:rsidRPr="005B4F8E">
              <w:t>£6,000</w:t>
            </w:r>
          </w:p>
        </w:tc>
        <w:tc>
          <w:tcPr>
            <w:tcW w:w="1246" w:type="dxa"/>
            <w:shd w:val="clear" w:color="auto" w:fill="E2EFD9" w:themeFill="accent6" w:themeFillTint="33"/>
            <w:vAlign w:val="center"/>
            <w:hideMark/>
          </w:tcPr>
          <w:p w14:paraId="5A07E606" w14:textId="77777777" w:rsidR="004958D1" w:rsidRPr="005B4F8E" w:rsidRDefault="004958D1" w:rsidP="002F4D1E">
            <w:r w:rsidRPr="005B4F8E">
              <w:t>£6,000</w:t>
            </w:r>
          </w:p>
        </w:tc>
        <w:tc>
          <w:tcPr>
            <w:tcW w:w="1246" w:type="dxa"/>
            <w:shd w:val="clear" w:color="auto" w:fill="E2EFD9" w:themeFill="accent6" w:themeFillTint="33"/>
            <w:vAlign w:val="center"/>
            <w:hideMark/>
          </w:tcPr>
          <w:p w14:paraId="7C10543C" w14:textId="77777777" w:rsidR="004958D1" w:rsidRPr="005B4F8E" w:rsidRDefault="004958D1" w:rsidP="002F4D1E">
            <w:r w:rsidRPr="005B4F8E">
              <w:t>£6,000</w:t>
            </w:r>
          </w:p>
        </w:tc>
        <w:tc>
          <w:tcPr>
            <w:tcW w:w="1104" w:type="dxa"/>
            <w:shd w:val="clear" w:color="auto" w:fill="E2EFD9" w:themeFill="accent6" w:themeFillTint="33"/>
            <w:vAlign w:val="center"/>
            <w:hideMark/>
          </w:tcPr>
          <w:p w14:paraId="197C7CC2" w14:textId="77777777" w:rsidR="004958D1" w:rsidRPr="005B4F8E" w:rsidRDefault="004958D1" w:rsidP="002F4D1E">
            <w:r w:rsidRPr="005B4F8E">
              <w:t>£6,000</w:t>
            </w:r>
          </w:p>
        </w:tc>
        <w:tc>
          <w:tcPr>
            <w:tcW w:w="1052" w:type="dxa"/>
            <w:shd w:val="clear" w:color="auto" w:fill="E2EFD9" w:themeFill="accent6" w:themeFillTint="33"/>
            <w:vAlign w:val="center"/>
            <w:hideMark/>
          </w:tcPr>
          <w:p w14:paraId="57CAD4CC" w14:textId="77777777" w:rsidR="004958D1" w:rsidRPr="005B4F8E" w:rsidRDefault="004958D1" w:rsidP="002F4D1E">
            <w:r w:rsidRPr="005B4F8E">
              <w:t>£6,000</w:t>
            </w:r>
          </w:p>
        </w:tc>
        <w:tc>
          <w:tcPr>
            <w:tcW w:w="0" w:type="auto"/>
            <w:shd w:val="clear" w:color="auto" w:fill="E2EFD9" w:themeFill="accent6" w:themeFillTint="33"/>
            <w:vAlign w:val="center"/>
            <w:hideMark/>
          </w:tcPr>
          <w:p w14:paraId="1B528A67" w14:textId="77777777" w:rsidR="004958D1" w:rsidRPr="005B4F8E" w:rsidRDefault="004958D1" w:rsidP="002F4D1E">
            <w:r w:rsidRPr="005B4F8E">
              <w:t>£30,000</w:t>
            </w:r>
          </w:p>
        </w:tc>
      </w:tr>
      <w:tr w:rsidR="004958D1" w:rsidRPr="005B4F8E" w14:paraId="1CF0A4A1" w14:textId="77777777" w:rsidTr="002F4D1E">
        <w:trPr>
          <w:trHeight w:val="907"/>
          <w:tblCellSpacing w:w="15" w:type="dxa"/>
        </w:trPr>
        <w:tc>
          <w:tcPr>
            <w:tcW w:w="2649" w:type="dxa"/>
            <w:shd w:val="clear" w:color="auto" w:fill="E2EFD9" w:themeFill="accent6" w:themeFillTint="33"/>
            <w:vAlign w:val="center"/>
            <w:hideMark/>
          </w:tcPr>
          <w:p w14:paraId="7A99DD11" w14:textId="77777777" w:rsidR="004958D1" w:rsidRPr="005B4F8E" w:rsidRDefault="004958D1" w:rsidP="002F4D1E">
            <w:r w:rsidRPr="005B4F8E">
              <w:rPr>
                <w:b/>
                <w:bCs/>
              </w:rPr>
              <w:t>Total benefits</w:t>
            </w:r>
          </w:p>
        </w:tc>
        <w:tc>
          <w:tcPr>
            <w:tcW w:w="1245" w:type="dxa"/>
            <w:shd w:val="clear" w:color="auto" w:fill="E2EFD9" w:themeFill="accent6" w:themeFillTint="33"/>
            <w:vAlign w:val="center"/>
            <w:hideMark/>
          </w:tcPr>
          <w:p w14:paraId="7BC2DAEB" w14:textId="77777777" w:rsidR="004958D1" w:rsidRPr="005B4F8E" w:rsidRDefault="004958D1" w:rsidP="002F4D1E">
            <w:r w:rsidRPr="005B4F8E">
              <w:rPr>
                <w:b/>
                <w:bCs/>
              </w:rPr>
              <w:t>£28,000</w:t>
            </w:r>
          </w:p>
        </w:tc>
        <w:tc>
          <w:tcPr>
            <w:tcW w:w="1246" w:type="dxa"/>
            <w:shd w:val="clear" w:color="auto" w:fill="E2EFD9" w:themeFill="accent6" w:themeFillTint="33"/>
            <w:vAlign w:val="center"/>
            <w:hideMark/>
          </w:tcPr>
          <w:p w14:paraId="7D557269" w14:textId="77777777" w:rsidR="004958D1" w:rsidRPr="005B4F8E" w:rsidRDefault="004958D1" w:rsidP="002F4D1E">
            <w:r w:rsidRPr="005B4F8E">
              <w:rPr>
                <w:b/>
                <w:bCs/>
              </w:rPr>
              <w:t>£28,000</w:t>
            </w:r>
          </w:p>
        </w:tc>
        <w:tc>
          <w:tcPr>
            <w:tcW w:w="1246" w:type="dxa"/>
            <w:shd w:val="clear" w:color="auto" w:fill="E2EFD9" w:themeFill="accent6" w:themeFillTint="33"/>
            <w:vAlign w:val="center"/>
            <w:hideMark/>
          </w:tcPr>
          <w:p w14:paraId="52132EE3" w14:textId="77777777" w:rsidR="004958D1" w:rsidRPr="005B4F8E" w:rsidRDefault="004958D1" w:rsidP="002F4D1E">
            <w:r w:rsidRPr="005B4F8E">
              <w:rPr>
                <w:b/>
                <w:bCs/>
              </w:rPr>
              <w:t>£28,000</w:t>
            </w:r>
          </w:p>
        </w:tc>
        <w:tc>
          <w:tcPr>
            <w:tcW w:w="1104" w:type="dxa"/>
            <w:shd w:val="clear" w:color="auto" w:fill="E2EFD9" w:themeFill="accent6" w:themeFillTint="33"/>
            <w:vAlign w:val="center"/>
            <w:hideMark/>
          </w:tcPr>
          <w:p w14:paraId="44FAA756" w14:textId="77777777" w:rsidR="004958D1" w:rsidRPr="005B4F8E" w:rsidRDefault="004958D1" w:rsidP="002F4D1E">
            <w:r w:rsidRPr="005B4F8E">
              <w:rPr>
                <w:b/>
                <w:bCs/>
              </w:rPr>
              <w:t>£28,000</w:t>
            </w:r>
          </w:p>
        </w:tc>
        <w:tc>
          <w:tcPr>
            <w:tcW w:w="1052" w:type="dxa"/>
            <w:shd w:val="clear" w:color="auto" w:fill="E2EFD9" w:themeFill="accent6" w:themeFillTint="33"/>
            <w:vAlign w:val="center"/>
            <w:hideMark/>
          </w:tcPr>
          <w:p w14:paraId="5EF26528" w14:textId="77777777" w:rsidR="004958D1" w:rsidRPr="005B4F8E" w:rsidRDefault="004958D1" w:rsidP="002F4D1E">
            <w:r w:rsidRPr="005B4F8E">
              <w:rPr>
                <w:b/>
                <w:bCs/>
              </w:rPr>
              <w:t>£28,000</w:t>
            </w:r>
          </w:p>
        </w:tc>
        <w:tc>
          <w:tcPr>
            <w:tcW w:w="0" w:type="auto"/>
            <w:shd w:val="clear" w:color="auto" w:fill="E2EFD9" w:themeFill="accent6" w:themeFillTint="33"/>
            <w:vAlign w:val="center"/>
            <w:hideMark/>
          </w:tcPr>
          <w:p w14:paraId="141FA459" w14:textId="77777777" w:rsidR="004958D1" w:rsidRPr="005B4F8E" w:rsidRDefault="004958D1" w:rsidP="002F4D1E">
            <w:r w:rsidRPr="005B4F8E">
              <w:rPr>
                <w:b/>
                <w:bCs/>
              </w:rPr>
              <w:t>£140,000</w:t>
            </w:r>
          </w:p>
        </w:tc>
      </w:tr>
    </w:tbl>
    <w:p w14:paraId="5928113F" w14:textId="77777777" w:rsidR="00111BAB" w:rsidRDefault="00111BAB" w:rsidP="00111BAB">
      <w:pPr>
        <w:rPr>
          <w:b/>
          <w:bCs/>
          <w:sz w:val="24"/>
          <w:szCs w:val="24"/>
        </w:rPr>
      </w:pPr>
      <w:r w:rsidRPr="002F4D1E">
        <w:rPr>
          <w:b/>
          <w:bCs/>
          <w:sz w:val="24"/>
          <w:szCs w:val="24"/>
        </w:rPr>
        <w:t xml:space="preserve">List of all benefits </w:t>
      </w:r>
    </w:p>
    <w:p w14:paraId="1146F7E8" w14:textId="652E9DFD" w:rsidR="00E01C0B" w:rsidRDefault="00E01C0B" w:rsidP="00E01C0B">
      <w:pPr>
        <w:pStyle w:val="Heading2"/>
      </w:pPr>
      <w:bookmarkStart w:id="41" w:name="_Toc237026086"/>
      <w:r>
        <w:t xml:space="preserve">Appendix G </w:t>
      </w:r>
      <w:r w:rsidR="001901CD">
        <w:t>–</w:t>
      </w:r>
      <w:r>
        <w:t xml:space="preserve"> </w:t>
      </w:r>
      <w:r w:rsidR="001901CD">
        <w:t>Financial ratio analysis</w:t>
      </w:r>
      <w:bookmarkEnd w:id="41"/>
      <w:r w:rsidR="001901CD">
        <w:t xml:space="preserve"> </w:t>
      </w:r>
    </w:p>
    <w:p w14:paraId="4C4A49BB" w14:textId="77777777" w:rsidR="001901CD" w:rsidRPr="006338B6" w:rsidRDefault="001901CD" w:rsidP="001901CD">
      <w:pPr>
        <w:rPr>
          <w:b/>
          <w:bCs/>
          <w:sz w:val="24"/>
          <w:szCs w:val="24"/>
        </w:rPr>
      </w:pPr>
      <w:r w:rsidRPr="006338B6">
        <w:rPr>
          <w:b/>
          <w:bCs/>
          <w:sz w:val="24"/>
          <w:szCs w:val="24"/>
        </w:rPr>
        <w:t>Benefit</w:t>
      </w:r>
      <w:r>
        <w:rPr>
          <w:b/>
          <w:bCs/>
          <w:sz w:val="24"/>
          <w:szCs w:val="24"/>
        </w:rPr>
        <w:t xml:space="preserve"> </w:t>
      </w:r>
      <w:r w:rsidRPr="006338B6">
        <w:rPr>
          <w:b/>
          <w:bCs/>
          <w:sz w:val="24"/>
          <w:szCs w:val="24"/>
        </w:rPr>
        <w:t>to</w:t>
      </w:r>
      <w:r>
        <w:rPr>
          <w:b/>
          <w:bCs/>
          <w:sz w:val="24"/>
          <w:szCs w:val="24"/>
        </w:rPr>
        <w:t xml:space="preserve"> </w:t>
      </w:r>
      <w:r w:rsidRPr="006338B6">
        <w:rPr>
          <w:b/>
          <w:bCs/>
          <w:sz w:val="24"/>
          <w:szCs w:val="24"/>
        </w:rPr>
        <w:t>cost ratio</w:t>
      </w:r>
    </w:p>
    <w:p w14:paraId="58FB5A35" w14:textId="77777777" w:rsidR="001901CD" w:rsidRPr="006338B6" w:rsidRDefault="001901CD" w:rsidP="001901CD">
      <w:pPr>
        <w:rPr>
          <w:sz w:val="24"/>
          <w:szCs w:val="24"/>
        </w:rPr>
      </w:pPr>
      <w:r w:rsidRPr="006338B6">
        <w:rPr>
          <w:b/>
          <w:bCs/>
          <w:sz w:val="24"/>
          <w:szCs w:val="24"/>
        </w:rPr>
        <w:t>Formula</w:t>
      </w:r>
    </w:p>
    <w:p w14:paraId="3DC083D6" w14:textId="77777777" w:rsidR="001901CD" w:rsidRPr="006338B6" w:rsidRDefault="001901CD" w:rsidP="001901CD">
      <w:pPr>
        <w:rPr>
          <w:sz w:val="24"/>
          <w:szCs w:val="24"/>
        </w:rPr>
      </w:pPr>
      <w:r w:rsidRPr="006338B6">
        <w:rPr>
          <w:sz w:val="24"/>
          <w:szCs w:val="24"/>
        </w:rPr>
        <w:t>Benefit-to-cost ratio = Total benefits ÷ Total costs</w:t>
      </w:r>
    </w:p>
    <w:p w14:paraId="1D8E87C1" w14:textId="77777777" w:rsidR="001901CD" w:rsidRPr="006338B6" w:rsidRDefault="001901CD" w:rsidP="001901CD">
      <w:pPr>
        <w:rPr>
          <w:sz w:val="24"/>
          <w:szCs w:val="24"/>
        </w:rPr>
      </w:pPr>
      <w:r w:rsidRPr="006338B6">
        <w:rPr>
          <w:b/>
          <w:bCs/>
          <w:sz w:val="24"/>
          <w:szCs w:val="24"/>
        </w:rPr>
        <w:t>Calculation</w:t>
      </w:r>
    </w:p>
    <w:p w14:paraId="7FFAB6E0" w14:textId="77777777" w:rsidR="001901CD" w:rsidRPr="006338B6" w:rsidRDefault="001901CD" w:rsidP="001901CD">
      <w:pPr>
        <w:rPr>
          <w:sz w:val="24"/>
          <w:szCs w:val="24"/>
        </w:rPr>
      </w:pPr>
      <w:r w:rsidRPr="006338B6">
        <w:rPr>
          <w:sz w:val="24"/>
          <w:szCs w:val="24"/>
        </w:rPr>
        <w:t xml:space="preserve">£140,000 ÷ £61,500 = </w:t>
      </w:r>
      <w:r w:rsidRPr="006338B6">
        <w:rPr>
          <w:b/>
          <w:bCs/>
          <w:sz w:val="24"/>
          <w:szCs w:val="24"/>
        </w:rPr>
        <w:t>2.28: 1</w:t>
      </w:r>
    </w:p>
    <w:p w14:paraId="50469F51" w14:textId="77777777" w:rsidR="001901CD" w:rsidRPr="006338B6" w:rsidRDefault="001901CD" w:rsidP="001901CD">
      <w:pPr>
        <w:rPr>
          <w:sz w:val="24"/>
          <w:szCs w:val="24"/>
        </w:rPr>
      </w:pPr>
      <w:r w:rsidRPr="006338B6">
        <w:rPr>
          <w:sz w:val="24"/>
          <w:szCs w:val="24"/>
        </w:rPr>
        <w:t>This means that every £1 invested is expected to generate approximately £2.28 in benefits.</w:t>
      </w:r>
    </w:p>
    <w:p w14:paraId="405ACEA7" w14:textId="77777777" w:rsidR="001901CD" w:rsidRPr="006338B6" w:rsidRDefault="001901CD" w:rsidP="001901CD">
      <w:pPr>
        <w:rPr>
          <w:sz w:val="24"/>
          <w:szCs w:val="24"/>
        </w:rPr>
      </w:pPr>
    </w:p>
    <w:p w14:paraId="76B6A98B" w14:textId="77777777" w:rsidR="001901CD" w:rsidRPr="006338B6" w:rsidRDefault="001901CD" w:rsidP="001901CD">
      <w:pPr>
        <w:rPr>
          <w:b/>
          <w:bCs/>
          <w:sz w:val="24"/>
          <w:szCs w:val="24"/>
        </w:rPr>
      </w:pPr>
      <w:r w:rsidRPr="006338B6">
        <w:rPr>
          <w:b/>
          <w:bCs/>
          <w:sz w:val="24"/>
          <w:szCs w:val="24"/>
        </w:rPr>
        <w:t xml:space="preserve">Net annual benefit </w:t>
      </w:r>
    </w:p>
    <w:p w14:paraId="58932145" w14:textId="77777777" w:rsidR="001901CD" w:rsidRPr="006338B6" w:rsidRDefault="001901CD" w:rsidP="001901CD">
      <w:pPr>
        <w:rPr>
          <w:sz w:val="24"/>
          <w:szCs w:val="24"/>
        </w:rPr>
      </w:pPr>
      <w:r w:rsidRPr="006338B6">
        <w:rPr>
          <w:b/>
          <w:bCs/>
          <w:sz w:val="24"/>
          <w:szCs w:val="24"/>
        </w:rPr>
        <w:t>Formula</w:t>
      </w:r>
    </w:p>
    <w:p w14:paraId="1F7043F0" w14:textId="77777777" w:rsidR="001901CD" w:rsidRPr="006338B6" w:rsidRDefault="001901CD" w:rsidP="001901CD">
      <w:pPr>
        <w:rPr>
          <w:sz w:val="24"/>
          <w:szCs w:val="24"/>
        </w:rPr>
      </w:pPr>
      <w:r w:rsidRPr="006338B6">
        <w:rPr>
          <w:sz w:val="24"/>
          <w:szCs w:val="24"/>
        </w:rPr>
        <w:t>Net annual benefit = Annual benefit − Annual cost</w:t>
      </w:r>
    </w:p>
    <w:p w14:paraId="30EB08EF" w14:textId="77777777" w:rsidR="001901CD" w:rsidRPr="006338B6" w:rsidRDefault="001901CD" w:rsidP="001901CD">
      <w:pPr>
        <w:rPr>
          <w:sz w:val="24"/>
          <w:szCs w:val="24"/>
        </w:rPr>
      </w:pPr>
      <w:r w:rsidRPr="006338B6">
        <w:rPr>
          <w:b/>
          <w:bCs/>
          <w:sz w:val="24"/>
          <w:szCs w:val="24"/>
        </w:rPr>
        <w:lastRenderedPageBreak/>
        <w:t>Calculation</w:t>
      </w:r>
    </w:p>
    <w:p w14:paraId="43C27BE3" w14:textId="77777777" w:rsidR="001901CD" w:rsidRPr="006338B6" w:rsidRDefault="001901CD" w:rsidP="001901CD">
      <w:pPr>
        <w:rPr>
          <w:sz w:val="24"/>
          <w:szCs w:val="24"/>
        </w:rPr>
      </w:pPr>
      <w:r w:rsidRPr="006338B6">
        <w:rPr>
          <w:sz w:val="24"/>
          <w:szCs w:val="24"/>
        </w:rPr>
        <w:t xml:space="preserve">£28,000 − £12,300 = </w:t>
      </w:r>
      <w:r w:rsidRPr="006338B6">
        <w:rPr>
          <w:b/>
          <w:bCs/>
          <w:sz w:val="24"/>
          <w:szCs w:val="24"/>
        </w:rPr>
        <w:t>£15,700</w:t>
      </w:r>
    </w:p>
    <w:p w14:paraId="17177CBF" w14:textId="77777777" w:rsidR="001901CD" w:rsidRPr="006338B6" w:rsidRDefault="001901CD" w:rsidP="001901CD">
      <w:pPr>
        <w:rPr>
          <w:sz w:val="24"/>
          <w:szCs w:val="24"/>
        </w:rPr>
      </w:pPr>
    </w:p>
    <w:p w14:paraId="7B197796" w14:textId="77777777" w:rsidR="001901CD" w:rsidRPr="006338B6" w:rsidRDefault="001901CD" w:rsidP="001901CD">
      <w:pPr>
        <w:rPr>
          <w:b/>
          <w:bCs/>
          <w:sz w:val="24"/>
          <w:szCs w:val="24"/>
        </w:rPr>
      </w:pPr>
      <w:r w:rsidRPr="006338B6">
        <w:rPr>
          <w:b/>
          <w:bCs/>
          <w:sz w:val="24"/>
          <w:szCs w:val="24"/>
        </w:rPr>
        <w:t>Average annual benefit</w:t>
      </w:r>
    </w:p>
    <w:p w14:paraId="1B0DAB48" w14:textId="77777777" w:rsidR="001901CD" w:rsidRPr="006338B6" w:rsidRDefault="001901CD" w:rsidP="001901CD">
      <w:pPr>
        <w:rPr>
          <w:sz w:val="24"/>
          <w:szCs w:val="24"/>
        </w:rPr>
      </w:pPr>
      <w:r w:rsidRPr="006338B6">
        <w:rPr>
          <w:b/>
          <w:bCs/>
          <w:sz w:val="24"/>
          <w:szCs w:val="24"/>
        </w:rPr>
        <w:t>Formula</w:t>
      </w:r>
    </w:p>
    <w:p w14:paraId="7670B14F" w14:textId="77777777" w:rsidR="001901CD" w:rsidRPr="006338B6" w:rsidRDefault="001901CD" w:rsidP="001901CD">
      <w:pPr>
        <w:rPr>
          <w:sz w:val="24"/>
          <w:szCs w:val="24"/>
        </w:rPr>
      </w:pPr>
      <w:r w:rsidRPr="006338B6">
        <w:rPr>
          <w:sz w:val="24"/>
          <w:szCs w:val="24"/>
        </w:rPr>
        <w:t>Average annual benefit = (Total benefits − Total costs) ÷ Number of years</w:t>
      </w:r>
    </w:p>
    <w:p w14:paraId="5C4F20D4" w14:textId="77777777" w:rsidR="001901CD" w:rsidRPr="006338B6" w:rsidRDefault="001901CD" w:rsidP="001901CD">
      <w:pPr>
        <w:rPr>
          <w:sz w:val="24"/>
          <w:szCs w:val="24"/>
        </w:rPr>
      </w:pPr>
      <w:r w:rsidRPr="006338B6">
        <w:rPr>
          <w:b/>
          <w:bCs/>
          <w:sz w:val="24"/>
          <w:szCs w:val="24"/>
        </w:rPr>
        <w:t>Calculation</w:t>
      </w:r>
    </w:p>
    <w:p w14:paraId="62AB4C0A" w14:textId="77777777" w:rsidR="001901CD" w:rsidRPr="006338B6" w:rsidRDefault="001901CD" w:rsidP="001901CD">
      <w:pPr>
        <w:rPr>
          <w:sz w:val="24"/>
          <w:szCs w:val="24"/>
        </w:rPr>
      </w:pPr>
      <w:r w:rsidRPr="006338B6">
        <w:rPr>
          <w:sz w:val="24"/>
          <w:szCs w:val="24"/>
        </w:rPr>
        <w:t>(£140,000 − £61,500) ÷ 5</w:t>
      </w:r>
    </w:p>
    <w:p w14:paraId="60911278" w14:textId="77777777" w:rsidR="001901CD" w:rsidRPr="006338B6" w:rsidRDefault="001901CD" w:rsidP="001901CD">
      <w:pPr>
        <w:rPr>
          <w:sz w:val="24"/>
          <w:szCs w:val="24"/>
        </w:rPr>
      </w:pPr>
      <w:r w:rsidRPr="006338B6">
        <w:rPr>
          <w:sz w:val="24"/>
          <w:szCs w:val="24"/>
        </w:rPr>
        <w:t>= £78,500 ÷ 5</w:t>
      </w:r>
    </w:p>
    <w:p w14:paraId="387E6295" w14:textId="77777777" w:rsidR="001901CD" w:rsidRPr="006338B6" w:rsidRDefault="001901CD" w:rsidP="001901CD">
      <w:pPr>
        <w:rPr>
          <w:sz w:val="24"/>
          <w:szCs w:val="24"/>
        </w:rPr>
      </w:pPr>
      <w:r w:rsidRPr="006338B6">
        <w:rPr>
          <w:sz w:val="24"/>
          <w:szCs w:val="24"/>
        </w:rPr>
        <w:t xml:space="preserve">= </w:t>
      </w:r>
      <w:r w:rsidRPr="006338B6">
        <w:rPr>
          <w:b/>
          <w:bCs/>
          <w:sz w:val="24"/>
          <w:szCs w:val="24"/>
        </w:rPr>
        <w:t>£15,700</w:t>
      </w:r>
    </w:p>
    <w:p w14:paraId="0789CB56" w14:textId="77777777" w:rsidR="001901CD" w:rsidRPr="001901CD" w:rsidRDefault="001901CD" w:rsidP="001901CD"/>
    <w:p w14:paraId="0B78B9F0" w14:textId="4C8BE45C" w:rsidR="00EC6607" w:rsidRDefault="00DA505B" w:rsidP="00DA505B">
      <w:pPr>
        <w:pStyle w:val="Heading2"/>
      </w:pPr>
      <w:bookmarkStart w:id="42" w:name="_Toc237026087"/>
      <w:r>
        <w:t xml:space="preserve">Appendix </w:t>
      </w:r>
      <w:r w:rsidR="008162CA">
        <w:t>H</w:t>
      </w:r>
      <w:r>
        <w:t xml:space="preserve"> – action plan</w:t>
      </w:r>
      <w:bookmarkEnd w:id="42"/>
      <w:r>
        <w:t xml:space="preserve"> </w:t>
      </w:r>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382"/>
        <w:gridCol w:w="2407"/>
        <w:gridCol w:w="2379"/>
        <w:gridCol w:w="872"/>
        <w:gridCol w:w="2320"/>
      </w:tblGrid>
      <w:tr w:rsidR="00E43105" w:rsidRPr="00E43105" w14:paraId="72948F0E" w14:textId="77777777" w:rsidTr="00E43105">
        <w:trPr>
          <w:tblHeader/>
          <w:tblCellSpacing w:w="15" w:type="dxa"/>
        </w:trPr>
        <w:tc>
          <w:tcPr>
            <w:tcW w:w="0" w:type="auto"/>
            <w:shd w:val="clear" w:color="auto" w:fill="E2EFD9" w:themeFill="accent6" w:themeFillTint="33"/>
            <w:vAlign w:val="center"/>
            <w:hideMark/>
          </w:tcPr>
          <w:p w14:paraId="4615E840" w14:textId="77777777" w:rsidR="00E43105" w:rsidRPr="00E43105" w:rsidRDefault="00E43105" w:rsidP="00E43105">
            <w:pPr>
              <w:rPr>
                <w:b/>
                <w:bCs/>
              </w:rPr>
            </w:pPr>
            <w:r w:rsidRPr="00E43105">
              <w:rPr>
                <w:b/>
                <w:bCs/>
              </w:rPr>
              <w:t>Objectives</w:t>
            </w:r>
          </w:p>
        </w:tc>
        <w:tc>
          <w:tcPr>
            <w:tcW w:w="0" w:type="auto"/>
            <w:shd w:val="clear" w:color="auto" w:fill="E2EFD9" w:themeFill="accent6" w:themeFillTint="33"/>
            <w:vAlign w:val="center"/>
            <w:hideMark/>
          </w:tcPr>
          <w:p w14:paraId="517BB99D" w14:textId="77777777" w:rsidR="00E43105" w:rsidRPr="00E43105" w:rsidRDefault="00E43105" w:rsidP="00E43105">
            <w:pPr>
              <w:rPr>
                <w:b/>
                <w:bCs/>
              </w:rPr>
            </w:pPr>
            <w:r w:rsidRPr="00E43105">
              <w:rPr>
                <w:b/>
                <w:bCs/>
              </w:rPr>
              <w:t>Tasks</w:t>
            </w:r>
          </w:p>
        </w:tc>
        <w:tc>
          <w:tcPr>
            <w:tcW w:w="0" w:type="auto"/>
            <w:shd w:val="clear" w:color="auto" w:fill="E2EFD9" w:themeFill="accent6" w:themeFillTint="33"/>
            <w:vAlign w:val="center"/>
            <w:hideMark/>
          </w:tcPr>
          <w:p w14:paraId="128C9820" w14:textId="77777777" w:rsidR="00E43105" w:rsidRPr="00E43105" w:rsidRDefault="00E43105" w:rsidP="00E43105">
            <w:pPr>
              <w:rPr>
                <w:b/>
                <w:bCs/>
              </w:rPr>
            </w:pPr>
            <w:r w:rsidRPr="00E43105">
              <w:rPr>
                <w:b/>
                <w:bCs/>
              </w:rPr>
              <w:t>Success criteria</w:t>
            </w:r>
          </w:p>
        </w:tc>
        <w:tc>
          <w:tcPr>
            <w:tcW w:w="0" w:type="auto"/>
            <w:shd w:val="clear" w:color="auto" w:fill="E2EFD9" w:themeFill="accent6" w:themeFillTint="33"/>
            <w:vAlign w:val="center"/>
            <w:hideMark/>
          </w:tcPr>
          <w:p w14:paraId="36B4C02B" w14:textId="77777777" w:rsidR="00E43105" w:rsidRPr="00E43105" w:rsidRDefault="00E43105" w:rsidP="00E43105">
            <w:pPr>
              <w:rPr>
                <w:b/>
                <w:bCs/>
              </w:rPr>
            </w:pPr>
            <w:r w:rsidRPr="00E43105">
              <w:rPr>
                <w:b/>
                <w:bCs/>
              </w:rPr>
              <w:t>Time frame</w:t>
            </w:r>
          </w:p>
        </w:tc>
        <w:tc>
          <w:tcPr>
            <w:tcW w:w="0" w:type="auto"/>
            <w:shd w:val="clear" w:color="auto" w:fill="E2EFD9" w:themeFill="accent6" w:themeFillTint="33"/>
            <w:vAlign w:val="center"/>
            <w:hideMark/>
          </w:tcPr>
          <w:p w14:paraId="4F3D0278" w14:textId="77777777" w:rsidR="00E43105" w:rsidRPr="00E43105" w:rsidRDefault="00E43105" w:rsidP="00E43105">
            <w:pPr>
              <w:rPr>
                <w:b/>
                <w:bCs/>
              </w:rPr>
            </w:pPr>
            <w:r w:rsidRPr="00E43105">
              <w:rPr>
                <w:b/>
                <w:bCs/>
              </w:rPr>
              <w:t>Resources</w:t>
            </w:r>
          </w:p>
        </w:tc>
      </w:tr>
      <w:tr w:rsidR="00E43105" w:rsidRPr="00E43105" w14:paraId="2C35C8FB" w14:textId="77777777" w:rsidTr="00E43105">
        <w:trPr>
          <w:tblCellSpacing w:w="15" w:type="dxa"/>
        </w:trPr>
        <w:tc>
          <w:tcPr>
            <w:tcW w:w="0" w:type="auto"/>
            <w:shd w:val="clear" w:color="auto" w:fill="E2EFD9" w:themeFill="accent6" w:themeFillTint="33"/>
            <w:vAlign w:val="center"/>
            <w:hideMark/>
          </w:tcPr>
          <w:p w14:paraId="484107A4" w14:textId="77777777" w:rsidR="00E43105" w:rsidRPr="00E43105" w:rsidRDefault="00E43105" w:rsidP="00E43105">
            <w:r w:rsidRPr="00E43105">
              <w:t>Recruit additional drivers</w:t>
            </w:r>
          </w:p>
        </w:tc>
        <w:tc>
          <w:tcPr>
            <w:tcW w:w="0" w:type="auto"/>
            <w:shd w:val="clear" w:color="auto" w:fill="E2EFD9" w:themeFill="accent6" w:themeFillTint="33"/>
            <w:vAlign w:val="center"/>
            <w:hideMark/>
          </w:tcPr>
          <w:p w14:paraId="01CF0CA7" w14:textId="77777777" w:rsidR="00E43105" w:rsidRPr="00E43105" w:rsidRDefault="00E43105" w:rsidP="00E43105">
            <w:r w:rsidRPr="00E43105">
              <w:t>Advertise vacancies, review applications and carry out interviews</w:t>
            </w:r>
          </w:p>
        </w:tc>
        <w:tc>
          <w:tcPr>
            <w:tcW w:w="0" w:type="auto"/>
            <w:shd w:val="clear" w:color="auto" w:fill="E2EFD9" w:themeFill="accent6" w:themeFillTint="33"/>
            <w:vAlign w:val="center"/>
            <w:hideMark/>
          </w:tcPr>
          <w:p w14:paraId="7F250F9F" w14:textId="77777777" w:rsidR="00E43105" w:rsidRPr="00E43105" w:rsidRDefault="00E43105" w:rsidP="00E43105">
            <w:r w:rsidRPr="00E43105">
              <w:t>Suitable candidates are recruited</w:t>
            </w:r>
          </w:p>
        </w:tc>
        <w:tc>
          <w:tcPr>
            <w:tcW w:w="0" w:type="auto"/>
            <w:shd w:val="clear" w:color="auto" w:fill="E2EFD9" w:themeFill="accent6" w:themeFillTint="33"/>
            <w:vAlign w:val="center"/>
            <w:hideMark/>
          </w:tcPr>
          <w:p w14:paraId="4BD5465E" w14:textId="77777777" w:rsidR="00E43105" w:rsidRPr="00E43105" w:rsidRDefault="00E43105" w:rsidP="00E43105">
            <w:r w:rsidRPr="00E43105">
              <w:t>Months 1–2</w:t>
            </w:r>
          </w:p>
        </w:tc>
        <w:tc>
          <w:tcPr>
            <w:tcW w:w="0" w:type="auto"/>
            <w:shd w:val="clear" w:color="auto" w:fill="E2EFD9" w:themeFill="accent6" w:themeFillTint="33"/>
            <w:vAlign w:val="center"/>
            <w:hideMark/>
          </w:tcPr>
          <w:p w14:paraId="4FF95B70" w14:textId="77777777" w:rsidR="00E43105" w:rsidRPr="00E43105" w:rsidRDefault="00E43105" w:rsidP="00E43105">
            <w:r w:rsidRPr="00E43105">
              <w:t>Recruitment websites, managers and advertising budget</w:t>
            </w:r>
          </w:p>
        </w:tc>
      </w:tr>
      <w:tr w:rsidR="00E43105" w:rsidRPr="00E43105" w14:paraId="68D0FEC6" w14:textId="77777777" w:rsidTr="00E43105">
        <w:trPr>
          <w:tblCellSpacing w:w="15" w:type="dxa"/>
        </w:trPr>
        <w:tc>
          <w:tcPr>
            <w:tcW w:w="0" w:type="auto"/>
            <w:shd w:val="clear" w:color="auto" w:fill="E2EFD9" w:themeFill="accent6" w:themeFillTint="33"/>
            <w:vAlign w:val="center"/>
            <w:hideMark/>
          </w:tcPr>
          <w:p w14:paraId="266C113D" w14:textId="77777777" w:rsidR="00E43105" w:rsidRPr="00E43105" w:rsidRDefault="00E43105" w:rsidP="00E43105">
            <w:r w:rsidRPr="00E43105">
              <w:t>Improve driver training</w:t>
            </w:r>
          </w:p>
        </w:tc>
        <w:tc>
          <w:tcPr>
            <w:tcW w:w="0" w:type="auto"/>
            <w:shd w:val="clear" w:color="auto" w:fill="E2EFD9" w:themeFill="accent6" w:themeFillTint="33"/>
            <w:vAlign w:val="center"/>
            <w:hideMark/>
          </w:tcPr>
          <w:p w14:paraId="1ADE12A6" w14:textId="77777777" w:rsidR="00E43105" w:rsidRPr="00E43105" w:rsidRDefault="00E43105" w:rsidP="00E43105">
            <w:r w:rsidRPr="00E43105">
              <w:t>Deliver training sessions and support new employees</w:t>
            </w:r>
          </w:p>
        </w:tc>
        <w:tc>
          <w:tcPr>
            <w:tcW w:w="0" w:type="auto"/>
            <w:shd w:val="clear" w:color="auto" w:fill="E2EFD9" w:themeFill="accent6" w:themeFillTint="33"/>
            <w:vAlign w:val="center"/>
            <w:hideMark/>
          </w:tcPr>
          <w:p w14:paraId="547E3AB4" w14:textId="77777777" w:rsidR="00E43105" w:rsidRPr="00E43105" w:rsidRDefault="00E43105" w:rsidP="00E43105">
            <w:r w:rsidRPr="00E43105">
              <w:t>Drivers successfully complete their training</w:t>
            </w:r>
          </w:p>
        </w:tc>
        <w:tc>
          <w:tcPr>
            <w:tcW w:w="0" w:type="auto"/>
            <w:shd w:val="clear" w:color="auto" w:fill="E2EFD9" w:themeFill="accent6" w:themeFillTint="33"/>
            <w:vAlign w:val="center"/>
            <w:hideMark/>
          </w:tcPr>
          <w:p w14:paraId="099EE169" w14:textId="77777777" w:rsidR="00E43105" w:rsidRPr="00E43105" w:rsidRDefault="00E43105" w:rsidP="00E43105">
            <w:r w:rsidRPr="00E43105">
              <w:t>Months 2–4</w:t>
            </w:r>
          </w:p>
        </w:tc>
        <w:tc>
          <w:tcPr>
            <w:tcW w:w="0" w:type="auto"/>
            <w:shd w:val="clear" w:color="auto" w:fill="E2EFD9" w:themeFill="accent6" w:themeFillTint="33"/>
            <w:vAlign w:val="center"/>
            <w:hideMark/>
          </w:tcPr>
          <w:p w14:paraId="2F3A40B4" w14:textId="77777777" w:rsidR="00E43105" w:rsidRPr="00E43105" w:rsidRDefault="00E43105" w:rsidP="00E43105">
            <w:r w:rsidRPr="00E43105">
              <w:t>Training providers, company vehicles and training materials</w:t>
            </w:r>
          </w:p>
        </w:tc>
      </w:tr>
      <w:tr w:rsidR="00E43105" w:rsidRPr="00E43105" w14:paraId="0863EED8" w14:textId="77777777" w:rsidTr="00E43105">
        <w:trPr>
          <w:tblCellSpacing w:w="15" w:type="dxa"/>
        </w:trPr>
        <w:tc>
          <w:tcPr>
            <w:tcW w:w="0" w:type="auto"/>
            <w:shd w:val="clear" w:color="auto" w:fill="E2EFD9" w:themeFill="accent6" w:themeFillTint="33"/>
            <w:vAlign w:val="center"/>
            <w:hideMark/>
          </w:tcPr>
          <w:p w14:paraId="34CAD36A" w14:textId="77777777" w:rsidR="00E43105" w:rsidRPr="00E43105" w:rsidRDefault="00E43105" w:rsidP="00E43105">
            <w:r w:rsidRPr="00E43105">
              <w:t>Improve staff retention</w:t>
            </w:r>
          </w:p>
        </w:tc>
        <w:tc>
          <w:tcPr>
            <w:tcW w:w="0" w:type="auto"/>
            <w:shd w:val="clear" w:color="auto" w:fill="E2EFD9" w:themeFill="accent6" w:themeFillTint="33"/>
            <w:vAlign w:val="center"/>
            <w:hideMark/>
          </w:tcPr>
          <w:p w14:paraId="641D490C" w14:textId="77777777" w:rsidR="00E43105" w:rsidRPr="00E43105" w:rsidRDefault="00E43105" w:rsidP="00E43105">
            <w:r w:rsidRPr="00E43105">
              <w:t xml:space="preserve">Review </w:t>
            </w:r>
            <w:proofErr w:type="gramStart"/>
            <w:r w:rsidRPr="00E43105">
              <w:t>pay</w:t>
            </w:r>
            <w:proofErr w:type="gramEnd"/>
            <w:r w:rsidRPr="00E43105">
              <w:t>, working conditions and employee support</w:t>
            </w:r>
          </w:p>
        </w:tc>
        <w:tc>
          <w:tcPr>
            <w:tcW w:w="0" w:type="auto"/>
            <w:shd w:val="clear" w:color="auto" w:fill="E2EFD9" w:themeFill="accent6" w:themeFillTint="33"/>
            <w:vAlign w:val="center"/>
            <w:hideMark/>
          </w:tcPr>
          <w:p w14:paraId="52882C65" w14:textId="77777777" w:rsidR="00E43105" w:rsidRPr="00E43105" w:rsidRDefault="00E43105" w:rsidP="00E43105">
            <w:r w:rsidRPr="00E43105">
              <w:t>Reduced staff turnover and improved job satisfaction</w:t>
            </w:r>
          </w:p>
        </w:tc>
        <w:tc>
          <w:tcPr>
            <w:tcW w:w="0" w:type="auto"/>
            <w:shd w:val="clear" w:color="auto" w:fill="E2EFD9" w:themeFill="accent6" w:themeFillTint="33"/>
            <w:vAlign w:val="center"/>
            <w:hideMark/>
          </w:tcPr>
          <w:p w14:paraId="4D1C1321" w14:textId="77777777" w:rsidR="00E43105" w:rsidRPr="00E43105" w:rsidRDefault="00E43105" w:rsidP="00E43105">
            <w:r w:rsidRPr="00E43105">
              <w:t>Months 3–5</w:t>
            </w:r>
          </w:p>
        </w:tc>
        <w:tc>
          <w:tcPr>
            <w:tcW w:w="0" w:type="auto"/>
            <w:shd w:val="clear" w:color="auto" w:fill="E2EFD9" w:themeFill="accent6" w:themeFillTint="33"/>
            <w:vAlign w:val="center"/>
            <w:hideMark/>
          </w:tcPr>
          <w:p w14:paraId="4916BD2B" w14:textId="77777777" w:rsidR="00E43105" w:rsidRPr="00E43105" w:rsidRDefault="00E43105" w:rsidP="00E43105">
            <w:r w:rsidRPr="00E43105">
              <w:t>Management team and company funding</w:t>
            </w:r>
          </w:p>
        </w:tc>
      </w:tr>
      <w:tr w:rsidR="00E43105" w:rsidRPr="00E43105" w14:paraId="35081C97" w14:textId="77777777" w:rsidTr="00E43105">
        <w:trPr>
          <w:tblCellSpacing w:w="15" w:type="dxa"/>
        </w:trPr>
        <w:tc>
          <w:tcPr>
            <w:tcW w:w="0" w:type="auto"/>
            <w:shd w:val="clear" w:color="auto" w:fill="E2EFD9" w:themeFill="accent6" w:themeFillTint="33"/>
            <w:vAlign w:val="center"/>
            <w:hideMark/>
          </w:tcPr>
          <w:p w14:paraId="7CCE8E3C" w14:textId="77777777" w:rsidR="00E43105" w:rsidRPr="00E43105" w:rsidRDefault="00E43105" w:rsidP="00E43105">
            <w:r w:rsidRPr="00E43105">
              <w:t>Improve service reliability</w:t>
            </w:r>
          </w:p>
        </w:tc>
        <w:tc>
          <w:tcPr>
            <w:tcW w:w="0" w:type="auto"/>
            <w:shd w:val="clear" w:color="auto" w:fill="E2EFD9" w:themeFill="accent6" w:themeFillTint="33"/>
            <w:vAlign w:val="center"/>
            <w:hideMark/>
          </w:tcPr>
          <w:p w14:paraId="1B3395BA" w14:textId="77777777" w:rsidR="00E43105" w:rsidRPr="00E43105" w:rsidRDefault="00E43105" w:rsidP="00E43105">
            <w:r w:rsidRPr="00E43105">
              <w:t>Monitor staffing levels and review schedules</w:t>
            </w:r>
          </w:p>
        </w:tc>
        <w:tc>
          <w:tcPr>
            <w:tcW w:w="0" w:type="auto"/>
            <w:shd w:val="clear" w:color="auto" w:fill="E2EFD9" w:themeFill="accent6" w:themeFillTint="33"/>
            <w:vAlign w:val="center"/>
            <w:hideMark/>
          </w:tcPr>
          <w:p w14:paraId="2503B2D9" w14:textId="77777777" w:rsidR="00E43105" w:rsidRPr="00E43105" w:rsidRDefault="00E43105" w:rsidP="00E43105">
            <w:r w:rsidRPr="00E43105">
              <w:t>Reduced delays and fewer service cancellations</w:t>
            </w:r>
          </w:p>
        </w:tc>
        <w:tc>
          <w:tcPr>
            <w:tcW w:w="0" w:type="auto"/>
            <w:shd w:val="clear" w:color="auto" w:fill="E2EFD9" w:themeFill="accent6" w:themeFillTint="33"/>
            <w:vAlign w:val="center"/>
            <w:hideMark/>
          </w:tcPr>
          <w:p w14:paraId="19F1041A" w14:textId="77777777" w:rsidR="00E43105" w:rsidRPr="00E43105" w:rsidRDefault="00E43105" w:rsidP="00E43105">
            <w:r w:rsidRPr="00E43105">
              <w:t>Months 5–6</w:t>
            </w:r>
          </w:p>
        </w:tc>
        <w:tc>
          <w:tcPr>
            <w:tcW w:w="0" w:type="auto"/>
            <w:shd w:val="clear" w:color="auto" w:fill="E2EFD9" w:themeFill="accent6" w:themeFillTint="33"/>
            <w:vAlign w:val="center"/>
            <w:hideMark/>
          </w:tcPr>
          <w:p w14:paraId="4E37280B" w14:textId="77777777" w:rsidR="00E43105" w:rsidRPr="00E43105" w:rsidRDefault="00E43105" w:rsidP="00E43105">
            <w:r w:rsidRPr="00E43105">
              <w:t>Management team and scheduling software</w:t>
            </w:r>
          </w:p>
        </w:tc>
      </w:tr>
      <w:tr w:rsidR="00E43105" w:rsidRPr="00E43105" w14:paraId="279B96EE" w14:textId="77777777" w:rsidTr="00E43105">
        <w:trPr>
          <w:tblCellSpacing w:w="15" w:type="dxa"/>
        </w:trPr>
        <w:tc>
          <w:tcPr>
            <w:tcW w:w="0" w:type="auto"/>
            <w:shd w:val="clear" w:color="auto" w:fill="E2EFD9" w:themeFill="accent6" w:themeFillTint="33"/>
            <w:vAlign w:val="center"/>
            <w:hideMark/>
          </w:tcPr>
          <w:p w14:paraId="133DAA98" w14:textId="77777777" w:rsidR="00E43105" w:rsidRPr="00E43105" w:rsidRDefault="00E43105" w:rsidP="00E43105">
            <w:r w:rsidRPr="00E43105">
              <w:t>Review progress</w:t>
            </w:r>
          </w:p>
        </w:tc>
        <w:tc>
          <w:tcPr>
            <w:tcW w:w="0" w:type="auto"/>
            <w:shd w:val="clear" w:color="auto" w:fill="E2EFD9" w:themeFill="accent6" w:themeFillTint="33"/>
            <w:vAlign w:val="center"/>
            <w:hideMark/>
          </w:tcPr>
          <w:p w14:paraId="3FC6459C" w14:textId="77777777" w:rsidR="00E43105" w:rsidRPr="00E43105" w:rsidRDefault="00E43105" w:rsidP="00E43105">
            <w:r w:rsidRPr="00E43105">
              <w:t>Analyse performance data and gather feedback</w:t>
            </w:r>
          </w:p>
        </w:tc>
        <w:tc>
          <w:tcPr>
            <w:tcW w:w="0" w:type="auto"/>
            <w:shd w:val="clear" w:color="auto" w:fill="E2EFD9" w:themeFill="accent6" w:themeFillTint="33"/>
            <w:vAlign w:val="center"/>
            <w:hideMark/>
          </w:tcPr>
          <w:p w14:paraId="34695AF2" w14:textId="77777777" w:rsidR="00E43105" w:rsidRPr="00E43105" w:rsidRDefault="00E43105" w:rsidP="00E43105">
            <w:r w:rsidRPr="00E43105">
              <w:t>Objectives are achieved and improvements are maintained</w:t>
            </w:r>
          </w:p>
        </w:tc>
        <w:tc>
          <w:tcPr>
            <w:tcW w:w="0" w:type="auto"/>
            <w:shd w:val="clear" w:color="auto" w:fill="E2EFD9" w:themeFill="accent6" w:themeFillTint="33"/>
            <w:vAlign w:val="center"/>
            <w:hideMark/>
          </w:tcPr>
          <w:p w14:paraId="48D2D79F" w14:textId="77777777" w:rsidR="00E43105" w:rsidRPr="00E43105" w:rsidRDefault="00E43105" w:rsidP="00E43105">
            <w:r w:rsidRPr="00E43105">
              <w:t>Month 6</w:t>
            </w:r>
          </w:p>
        </w:tc>
        <w:tc>
          <w:tcPr>
            <w:tcW w:w="0" w:type="auto"/>
            <w:shd w:val="clear" w:color="auto" w:fill="E2EFD9" w:themeFill="accent6" w:themeFillTint="33"/>
            <w:vAlign w:val="center"/>
            <w:hideMark/>
          </w:tcPr>
          <w:p w14:paraId="5BA6C334" w14:textId="77777777" w:rsidR="00E43105" w:rsidRPr="00E43105" w:rsidRDefault="00E43105" w:rsidP="00E43105">
            <w:r w:rsidRPr="00E43105">
              <w:t>Managers, drivers and customer feedback</w:t>
            </w:r>
          </w:p>
        </w:tc>
      </w:tr>
    </w:tbl>
    <w:p w14:paraId="39D8918A" w14:textId="77777777" w:rsidR="00E43105" w:rsidRPr="00E43105" w:rsidRDefault="00E43105" w:rsidP="00E43105"/>
    <w:p w14:paraId="422CE9B2" w14:textId="422B31A0" w:rsidR="00DA505B" w:rsidRDefault="00DA505B" w:rsidP="00DA505B">
      <w:pPr>
        <w:pStyle w:val="Heading2"/>
      </w:pPr>
      <w:bookmarkStart w:id="43" w:name="_Toc237026088"/>
      <w:r>
        <w:lastRenderedPageBreak/>
        <w:t xml:space="preserve">Appendix </w:t>
      </w:r>
      <w:r w:rsidR="008162CA">
        <w:t xml:space="preserve">I </w:t>
      </w:r>
      <w:r>
        <w:t xml:space="preserve">– </w:t>
      </w:r>
      <w:r w:rsidR="00960CEC">
        <w:t>Gantt</w:t>
      </w:r>
      <w:r>
        <w:t xml:space="preserve"> chart</w:t>
      </w:r>
      <w:bookmarkEnd w:id="43"/>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755"/>
        <w:gridCol w:w="865"/>
        <w:gridCol w:w="865"/>
        <w:gridCol w:w="865"/>
        <w:gridCol w:w="865"/>
        <w:gridCol w:w="865"/>
        <w:gridCol w:w="870"/>
      </w:tblGrid>
      <w:tr w:rsidR="00F45ACF" w:rsidRPr="00F45ACF" w14:paraId="48E7E9C6" w14:textId="77777777" w:rsidTr="00F45ACF">
        <w:trPr>
          <w:tblHeader/>
          <w:tblCellSpacing w:w="15" w:type="dxa"/>
        </w:trPr>
        <w:tc>
          <w:tcPr>
            <w:tcW w:w="0" w:type="auto"/>
            <w:shd w:val="clear" w:color="auto" w:fill="E2EFD9" w:themeFill="accent6" w:themeFillTint="33"/>
            <w:vAlign w:val="center"/>
            <w:hideMark/>
          </w:tcPr>
          <w:p w14:paraId="6DCECE98" w14:textId="77777777" w:rsidR="00F45ACF" w:rsidRPr="00F45ACF" w:rsidRDefault="00F45ACF" w:rsidP="00F45ACF">
            <w:pPr>
              <w:rPr>
                <w:b/>
                <w:bCs/>
              </w:rPr>
            </w:pPr>
            <w:r w:rsidRPr="00F45ACF">
              <w:rPr>
                <w:b/>
                <w:bCs/>
              </w:rPr>
              <w:t>Activity</w:t>
            </w:r>
          </w:p>
        </w:tc>
        <w:tc>
          <w:tcPr>
            <w:tcW w:w="0" w:type="auto"/>
            <w:shd w:val="clear" w:color="auto" w:fill="E2EFD9" w:themeFill="accent6" w:themeFillTint="33"/>
            <w:vAlign w:val="center"/>
            <w:hideMark/>
          </w:tcPr>
          <w:p w14:paraId="31D89CF9" w14:textId="77777777" w:rsidR="00F45ACF" w:rsidRPr="00F45ACF" w:rsidRDefault="00F45ACF" w:rsidP="00F45ACF">
            <w:pPr>
              <w:rPr>
                <w:b/>
                <w:bCs/>
              </w:rPr>
            </w:pPr>
            <w:r w:rsidRPr="00F45ACF">
              <w:rPr>
                <w:b/>
                <w:bCs/>
              </w:rPr>
              <w:t>Month 1</w:t>
            </w:r>
          </w:p>
        </w:tc>
        <w:tc>
          <w:tcPr>
            <w:tcW w:w="0" w:type="auto"/>
            <w:shd w:val="clear" w:color="auto" w:fill="E2EFD9" w:themeFill="accent6" w:themeFillTint="33"/>
            <w:vAlign w:val="center"/>
            <w:hideMark/>
          </w:tcPr>
          <w:p w14:paraId="5E0ACAC1" w14:textId="77777777" w:rsidR="00F45ACF" w:rsidRPr="00F45ACF" w:rsidRDefault="00F45ACF" w:rsidP="00F45ACF">
            <w:pPr>
              <w:rPr>
                <w:b/>
                <w:bCs/>
              </w:rPr>
            </w:pPr>
            <w:r w:rsidRPr="00F45ACF">
              <w:rPr>
                <w:b/>
                <w:bCs/>
              </w:rPr>
              <w:t>Month 2</w:t>
            </w:r>
          </w:p>
        </w:tc>
        <w:tc>
          <w:tcPr>
            <w:tcW w:w="0" w:type="auto"/>
            <w:shd w:val="clear" w:color="auto" w:fill="E2EFD9" w:themeFill="accent6" w:themeFillTint="33"/>
            <w:vAlign w:val="center"/>
            <w:hideMark/>
          </w:tcPr>
          <w:p w14:paraId="5F114732" w14:textId="77777777" w:rsidR="00F45ACF" w:rsidRPr="00F45ACF" w:rsidRDefault="00F45ACF" w:rsidP="00F45ACF">
            <w:pPr>
              <w:rPr>
                <w:b/>
                <w:bCs/>
              </w:rPr>
            </w:pPr>
            <w:r w:rsidRPr="00F45ACF">
              <w:rPr>
                <w:b/>
                <w:bCs/>
              </w:rPr>
              <w:t>Month 3</w:t>
            </w:r>
          </w:p>
        </w:tc>
        <w:tc>
          <w:tcPr>
            <w:tcW w:w="0" w:type="auto"/>
            <w:shd w:val="clear" w:color="auto" w:fill="E2EFD9" w:themeFill="accent6" w:themeFillTint="33"/>
            <w:vAlign w:val="center"/>
            <w:hideMark/>
          </w:tcPr>
          <w:p w14:paraId="34E53762" w14:textId="77777777" w:rsidR="00F45ACF" w:rsidRPr="00F45ACF" w:rsidRDefault="00F45ACF" w:rsidP="00F45ACF">
            <w:pPr>
              <w:rPr>
                <w:b/>
                <w:bCs/>
              </w:rPr>
            </w:pPr>
            <w:r w:rsidRPr="00F45ACF">
              <w:rPr>
                <w:b/>
                <w:bCs/>
              </w:rPr>
              <w:t>Month 4</w:t>
            </w:r>
          </w:p>
        </w:tc>
        <w:tc>
          <w:tcPr>
            <w:tcW w:w="0" w:type="auto"/>
            <w:shd w:val="clear" w:color="auto" w:fill="E2EFD9" w:themeFill="accent6" w:themeFillTint="33"/>
            <w:vAlign w:val="center"/>
            <w:hideMark/>
          </w:tcPr>
          <w:p w14:paraId="588A8BDB" w14:textId="77777777" w:rsidR="00F45ACF" w:rsidRPr="00F45ACF" w:rsidRDefault="00F45ACF" w:rsidP="00F45ACF">
            <w:pPr>
              <w:rPr>
                <w:b/>
                <w:bCs/>
              </w:rPr>
            </w:pPr>
            <w:r w:rsidRPr="00F45ACF">
              <w:rPr>
                <w:b/>
                <w:bCs/>
              </w:rPr>
              <w:t>Month 5</w:t>
            </w:r>
          </w:p>
        </w:tc>
        <w:tc>
          <w:tcPr>
            <w:tcW w:w="0" w:type="auto"/>
            <w:shd w:val="clear" w:color="auto" w:fill="E2EFD9" w:themeFill="accent6" w:themeFillTint="33"/>
            <w:vAlign w:val="center"/>
            <w:hideMark/>
          </w:tcPr>
          <w:p w14:paraId="562447EB" w14:textId="77777777" w:rsidR="00F45ACF" w:rsidRPr="00F45ACF" w:rsidRDefault="00F45ACF" w:rsidP="00F45ACF">
            <w:pPr>
              <w:rPr>
                <w:b/>
                <w:bCs/>
              </w:rPr>
            </w:pPr>
            <w:r w:rsidRPr="00F45ACF">
              <w:rPr>
                <w:b/>
                <w:bCs/>
              </w:rPr>
              <w:t>Month 6</w:t>
            </w:r>
          </w:p>
        </w:tc>
      </w:tr>
      <w:tr w:rsidR="00F45ACF" w:rsidRPr="00F45ACF" w14:paraId="3C1E4BCB" w14:textId="77777777" w:rsidTr="00F45ACF">
        <w:trPr>
          <w:tblCellSpacing w:w="15" w:type="dxa"/>
        </w:trPr>
        <w:tc>
          <w:tcPr>
            <w:tcW w:w="0" w:type="auto"/>
            <w:shd w:val="clear" w:color="auto" w:fill="E2EFD9" w:themeFill="accent6" w:themeFillTint="33"/>
            <w:vAlign w:val="center"/>
            <w:hideMark/>
          </w:tcPr>
          <w:p w14:paraId="04001DE3" w14:textId="77777777" w:rsidR="00F45ACF" w:rsidRPr="00F45ACF" w:rsidRDefault="00F45ACF" w:rsidP="00F45ACF">
            <w:r w:rsidRPr="00F45ACF">
              <w:t>Identify staffing requirements</w:t>
            </w:r>
          </w:p>
        </w:tc>
        <w:tc>
          <w:tcPr>
            <w:tcW w:w="0" w:type="auto"/>
            <w:shd w:val="clear" w:color="auto" w:fill="E2EFD9" w:themeFill="accent6" w:themeFillTint="33"/>
            <w:vAlign w:val="center"/>
            <w:hideMark/>
          </w:tcPr>
          <w:p w14:paraId="13872F7C"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44356D5B" w14:textId="77777777" w:rsidR="00F45ACF" w:rsidRPr="00F45ACF" w:rsidRDefault="00F45ACF" w:rsidP="00F45ACF"/>
        </w:tc>
        <w:tc>
          <w:tcPr>
            <w:tcW w:w="0" w:type="auto"/>
            <w:shd w:val="clear" w:color="auto" w:fill="E2EFD9" w:themeFill="accent6" w:themeFillTint="33"/>
            <w:vAlign w:val="center"/>
            <w:hideMark/>
          </w:tcPr>
          <w:p w14:paraId="50B11692" w14:textId="77777777" w:rsidR="00F45ACF" w:rsidRPr="00F45ACF" w:rsidRDefault="00F45ACF" w:rsidP="00F45ACF"/>
        </w:tc>
        <w:tc>
          <w:tcPr>
            <w:tcW w:w="0" w:type="auto"/>
            <w:shd w:val="clear" w:color="auto" w:fill="E2EFD9" w:themeFill="accent6" w:themeFillTint="33"/>
            <w:vAlign w:val="center"/>
            <w:hideMark/>
          </w:tcPr>
          <w:p w14:paraId="34BBC910" w14:textId="77777777" w:rsidR="00F45ACF" w:rsidRPr="00F45ACF" w:rsidRDefault="00F45ACF" w:rsidP="00F45ACF"/>
        </w:tc>
        <w:tc>
          <w:tcPr>
            <w:tcW w:w="0" w:type="auto"/>
            <w:shd w:val="clear" w:color="auto" w:fill="E2EFD9" w:themeFill="accent6" w:themeFillTint="33"/>
            <w:vAlign w:val="center"/>
            <w:hideMark/>
          </w:tcPr>
          <w:p w14:paraId="231D457A" w14:textId="77777777" w:rsidR="00F45ACF" w:rsidRPr="00F45ACF" w:rsidRDefault="00F45ACF" w:rsidP="00F45ACF"/>
        </w:tc>
        <w:tc>
          <w:tcPr>
            <w:tcW w:w="0" w:type="auto"/>
            <w:shd w:val="clear" w:color="auto" w:fill="E2EFD9" w:themeFill="accent6" w:themeFillTint="33"/>
            <w:vAlign w:val="center"/>
            <w:hideMark/>
          </w:tcPr>
          <w:p w14:paraId="34FF2AEB" w14:textId="77777777" w:rsidR="00F45ACF" w:rsidRPr="00F45ACF" w:rsidRDefault="00F45ACF" w:rsidP="00F45ACF"/>
        </w:tc>
      </w:tr>
      <w:tr w:rsidR="00F45ACF" w:rsidRPr="00F45ACF" w14:paraId="769C0873" w14:textId="77777777" w:rsidTr="00F45ACF">
        <w:trPr>
          <w:tblCellSpacing w:w="15" w:type="dxa"/>
        </w:trPr>
        <w:tc>
          <w:tcPr>
            <w:tcW w:w="0" w:type="auto"/>
            <w:shd w:val="clear" w:color="auto" w:fill="E2EFD9" w:themeFill="accent6" w:themeFillTint="33"/>
            <w:vAlign w:val="center"/>
            <w:hideMark/>
          </w:tcPr>
          <w:p w14:paraId="714E7D17" w14:textId="77777777" w:rsidR="00F45ACF" w:rsidRPr="00F45ACF" w:rsidRDefault="00F45ACF" w:rsidP="00F45ACF">
            <w:r w:rsidRPr="00F45ACF">
              <w:t>Advertise vacancies</w:t>
            </w:r>
          </w:p>
        </w:tc>
        <w:tc>
          <w:tcPr>
            <w:tcW w:w="0" w:type="auto"/>
            <w:shd w:val="clear" w:color="auto" w:fill="E2EFD9" w:themeFill="accent6" w:themeFillTint="33"/>
            <w:vAlign w:val="center"/>
            <w:hideMark/>
          </w:tcPr>
          <w:p w14:paraId="6B21CD18"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0AC607BC"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6A236E11" w14:textId="77777777" w:rsidR="00F45ACF" w:rsidRPr="00F45ACF" w:rsidRDefault="00F45ACF" w:rsidP="00F45ACF"/>
        </w:tc>
        <w:tc>
          <w:tcPr>
            <w:tcW w:w="0" w:type="auto"/>
            <w:shd w:val="clear" w:color="auto" w:fill="E2EFD9" w:themeFill="accent6" w:themeFillTint="33"/>
            <w:vAlign w:val="center"/>
            <w:hideMark/>
          </w:tcPr>
          <w:p w14:paraId="6C4279E9" w14:textId="77777777" w:rsidR="00F45ACF" w:rsidRPr="00F45ACF" w:rsidRDefault="00F45ACF" w:rsidP="00F45ACF"/>
        </w:tc>
        <w:tc>
          <w:tcPr>
            <w:tcW w:w="0" w:type="auto"/>
            <w:shd w:val="clear" w:color="auto" w:fill="E2EFD9" w:themeFill="accent6" w:themeFillTint="33"/>
            <w:vAlign w:val="center"/>
            <w:hideMark/>
          </w:tcPr>
          <w:p w14:paraId="4D4BC386" w14:textId="77777777" w:rsidR="00F45ACF" w:rsidRPr="00F45ACF" w:rsidRDefault="00F45ACF" w:rsidP="00F45ACF"/>
        </w:tc>
        <w:tc>
          <w:tcPr>
            <w:tcW w:w="0" w:type="auto"/>
            <w:shd w:val="clear" w:color="auto" w:fill="E2EFD9" w:themeFill="accent6" w:themeFillTint="33"/>
            <w:vAlign w:val="center"/>
            <w:hideMark/>
          </w:tcPr>
          <w:p w14:paraId="6E98CA76" w14:textId="77777777" w:rsidR="00F45ACF" w:rsidRPr="00F45ACF" w:rsidRDefault="00F45ACF" w:rsidP="00F45ACF"/>
        </w:tc>
      </w:tr>
      <w:tr w:rsidR="00F45ACF" w:rsidRPr="00F45ACF" w14:paraId="19AAF254" w14:textId="77777777" w:rsidTr="00F45ACF">
        <w:trPr>
          <w:tblCellSpacing w:w="15" w:type="dxa"/>
        </w:trPr>
        <w:tc>
          <w:tcPr>
            <w:tcW w:w="0" w:type="auto"/>
            <w:shd w:val="clear" w:color="auto" w:fill="E2EFD9" w:themeFill="accent6" w:themeFillTint="33"/>
            <w:vAlign w:val="center"/>
            <w:hideMark/>
          </w:tcPr>
          <w:p w14:paraId="5AFD2015" w14:textId="77777777" w:rsidR="00F45ACF" w:rsidRPr="00F45ACF" w:rsidRDefault="00F45ACF" w:rsidP="00F45ACF">
            <w:r w:rsidRPr="00F45ACF">
              <w:t>Review applications</w:t>
            </w:r>
          </w:p>
        </w:tc>
        <w:tc>
          <w:tcPr>
            <w:tcW w:w="0" w:type="auto"/>
            <w:shd w:val="clear" w:color="auto" w:fill="E2EFD9" w:themeFill="accent6" w:themeFillTint="33"/>
            <w:vAlign w:val="center"/>
            <w:hideMark/>
          </w:tcPr>
          <w:p w14:paraId="3BC4ACA8" w14:textId="77777777" w:rsidR="00F45ACF" w:rsidRPr="00F45ACF" w:rsidRDefault="00F45ACF" w:rsidP="00F45ACF"/>
        </w:tc>
        <w:tc>
          <w:tcPr>
            <w:tcW w:w="0" w:type="auto"/>
            <w:shd w:val="clear" w:color="auto" w:fill="E2EFD9" w:themeFill="accent6" w:themeFillTint="33"/>
            <w:vAlign w:val="center"/>
            <w:hideMark/>
          </w:tcPr>
          <w:p w14:paraId="03207982"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0FE226DA" w14:textId="77777777" w:rsidR="00F45ACF" w:rsidRPr="00F45ACF" w:rsidRDefault="00F45ACF" w:rsidP="00F45ACF"/>
        </w:tc>
        <w:tc>
          <w:tcPr>
            <w:tcW w:w="0" w:type="auto"/>
            <w:shd w:val="clear" w:color="auto" w:fill="E2EFD9" w:themeFill="accent6" w:themeFillTint="33"/>
            <w:vAlign w:val="center"/>
            <w:hideMark/>
          </w:tcPr>
          <w:p w14:paraId="71F93CA1" w14:textId="77777777" w:rsidR="00F45ACF" w:rsidRPr="00F45ACF" w:rsidRDefault="00F45ACF" w:rsidP="00F45ACF"/>
        </w:tc>
        <w:tc>
          <w:tcPr>
            <w:tcW w:w="0" w:type="auto"/>
            <w:shd w:val="clear" w:color="auto" w:fill="E2EFD9" w:themeFill="accent6" w:themeFillTint="33"/>
            <w:vAlign w:val="center"/>
            <w:hideMark/>
          </w:tcPr>
          <w:p w14:paraId="0197EF9E" w14:textId="77777777" w:rsidR="00F45ACF" w:rsidRPr="00F45ACF" w:rsidRDefault="00F45ACF" w:rsidP="00F45ACF"/>
        </w:tc>
        <w:tc>
          <w:tcPr>
            <w:tcW w:w="0" w:type="auto"/>
            <w:shd w:val="clear" w:color="auto" w:fill="E2EFD9" w:themeFill="accent6" w:themeFillTint="33"/>
            <w:vAlign w:val="center"/>
            <w:hideMark/>
          </w:tcPr>
          <w:p w14:paraId="3CD02F14" w14:textId="77777777" w:rsidR="00F45ACF" w:rsidRPr="00F45ACF" w:rsidRDefault="00F45ACF" w:rsidP="00F45ACF"/>
        </w:tc>
      </w:tr>
      <w:tr w:rsidR="00F45ACF" w:rsidRPr="00F45ACF" w14:paraId="669FE3DB" w14:textId="77777777" w:rsidTr="00F45ACF">
        <w:trPr>
          <w:tblCellSpacing w:w="15" w:type="dxa"/>
        </w:trPr>
        <w:tc>
          <w:tcPr>
            <w:tcW w:w="0" w:type="auto"/>
            <w:shd w:val="clear" w:color="auto" w:fill="E2EFD9" w:themeFill="accent6" w:themeFillTint="33"/>
            <w:vAlign w:val="center"/>
            <w:hideMark/>
          </w:tcPr>
          <w:p w14:paraId="4E1F3A36" w14:textId="77777777" w:rsidR="00F45ACF" w:rsidRPr="00F45ACF" w:rsidRDefault="00F45ACF" w:rsidP="00F45ACF">
            <w:r w:rsidRPr="00F45ACF">
              <w:t>Conduct interviews</w:t>
            </w:r>
          </w:p>
        </w:tc>
        <w:tc>
          <w:tcPr>
            <w:tcW w:w="0" w:type="auto"/>
            <w:shd w:val="clear" w:color="auto" w:fill="E2EFD9" w:themeFill="accent6" w:themeFillTint="33"/>
            <w:vAlign w:val="center"/>
            <w:hideMark/>
          </w:tcPr>
          <w:p w14:paraId="1F08FE37" w14:textId="77777777" w:rsidR="00F45ACF" w:rsidRPr="00F45ACF" w:rsidRDefault="00F45ACF" w:rsidP="00F45ACF"/>
        </w:tc>
        <w:tc>
          <w:tcPr>
            <w:tcW w:w="0" w:type="auto"/>
            <w:shd w:val="clear" w:color="auto" w:fill="E2EFD9" w:themeFill="accent6" w:themeFillTint="33"/>
            <w:vAlign w:val="center"/>
            <w:hideMark/>
          </w:tcPr>
          <w:p w14:paraId="370D3A3B"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117FB065"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6A9EC6B0" w14:textId="77777777" w:rsidR="00F45ACF" w:rsidRPr="00F45ACF" w:rsidRDefault="00F45ACF" w:rsidP="00F45ACF"/>
        </w:tc>
        <w:tc>
          <w:tcPr>
            <w:tcW w:w="0" w:type="auto"/>
            <w:shd w:val="clear" w:color="auto" w:fill="E2EFD9" w:themeFill="accent6" w:themeFillTint="33"/>
            <w:vAlign w:val="center"/>
            <w:hideMark/>
          </w:tcPr>
          <w:p w14:paraId="68395063" w14:textId="77777777" w:rsidR="00F45ACF" w:rsidRPr="00F45ACF" w:rsidRDefault="00F45ACF" w:rsidP="00F45ACF"/>
        </w:tc>
        <w:tc>
          <w:tcPr>
            <w:tcW w:w="0" w:type="auto"/>
            <w:shd w:val="clear" w:color="auto" w:fill="E2EFD9" w:themeFill="accent6" w:themeFillTint="33"/>
            <w:vAlign w:val="center"/>
            <w:hideMark/>
          </w:tcPr>
          <w:p w14:paraId="79CDC8DE" w14:textId="77777777" w:rsidR="00F45ACF" w:rsidRPr="00F45ACF" w:rsidRDefault="00F45ACF" w:rsidP="00F45ACF"/>
        </w:tc>
      </w:tr>
      <w:tr w:rsidR="00F45ACF" w:rsidRPr="00F45ACF" w14:paraId="05C49ECA" w14:textId="77777777" w:rsidTr="00F45ACF">
        <w:trPr>
          <w:tblCellSpacing w:w="15" w:type="dxa"/>
        </w:trPr>
        <w:tc>
          <w:tcPr>
            <w:tcW w:w="0" w:type="auto"/>
            <w:shd w:val="clear" w:color="auto" w:fill="E2EFD9" w:themeFill="accent6" w:themeFillTint="33"/>
            <w:vAlign w:val="center"/>
            <w:hideMark/>
          </w:tcPr>
          <w:p w14:paraId="1EF54877" w14:textId="77777777" w:rsidR="00F45ACF" w:rsidRPr="00F45ACF" w:rsidRDefault="00F45ACF" w:rsidP="00F45ACF">
            <w:r w:rsidRPr="00F45ACF">
              <w:t>Recruit new drivers</w:t>
            </w:r>
          </w:p>
        </w:tc>
        <w:tc>
          <w:tcPr>
            <w:tcW w:w="0" w:type="auto"/>
            <w:shd w:val="clear" w:color="auto" w:fill="E2EFD9" w:themeFill="accent6" w:themeFillTint="33"/>
            <w:vAlign w:val="center"/>
            <w:hideMark/>
          </w:tcPr>
          <w:p w14:paraId="42E9B307" w14:textId="77777777" w:rsidR="00F45ACF" w:rsidRPr="00F45ACF" w:rsidRDefault="00F45ACF" w:rsidP="00F45ACF"/>
        </w:tc>
        <w:tc>
          <w:tcPr>
            <w:tcW w:w="0" w:type="auto"/>
            <w:shd w:val="clear" w:color="auto" w:fill="E2EFD9" w:themeFill="accent6" w:themeFillTint="33"/>
            <w:vAlign w:val="center"/>
            <w:hideMark/>
          </w:tcPr>
          <w:p w14:paraId="1A85FD6B" w14:textId="77777777" w:rsidR="00F45ACF" w:rsidRPr="00F45ACF" w:rsidRDefault="00F45ACF" w:rsidP="00F45ACF"/>
        </w:tc>
        <w:tc>
          <w:tcPr>
            <w:tcW w:w="0" w:type="auto"/>
            <w:shd w:val="clear" w:color="auto" w:fill="E2EFD9" w:themeFill="accent6" w:themeFillTint="33"/>
            <w:vAlign w:val="center"/>
            <w:hideMark/>
          </w:tcPr>
          <w:p w14:paraId="2157BE9A"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3E37CD6C" w14:textId="77777777" w:rsidR="00F45ACF" w:rsidRPr="00F45ACF" w:rsidRDefault="00F45ACF" w:rsidP="00F45ACF"/>
        </w:tc>
        <w:tc>
          <w:tcPr>
            <w:tcW w:w="0" w:type="auto"/>
            <w:shd w:val="clear" w:color="auto" w:fill="E2EFD9" w:themeFill="accent6" w:themeFillTint="33"/>
            <w:vAlign w:val="center"/>
            <w:hideMark/>
          </w:tcPr>
          <w:p w14:paraId="7DD079E7" w14:textId="77777777" w:rsidR="00F45ACF" w:rsidRPr="00F45ACF" w:rsidRDefault="00F45ACF" w:rsidP="00F45ACF"/>
        </w:tc>
        <w:tc>
          <w:tcPr>
            <w:tcW w:w="0" w:type="auto"/>
            <w:shd w:val="clear" w:color="auto" w:fill="E2EFD9" w:themeFill="accent6" w:themeFillTint="33"/>
            <w:vAlign w:val="center"/>
            <w:hideMark/>
          </w:tcPr>
          <w:p w14:paraId="41E192AC" w14:textId="77777777" w:rsidR="00F45ACF" w:rsidRPr="00F45ACF" w:rsidRDefault="00F45ACF" w:rsidP="00F45ACF"/>
        </w:tc>
      </w:tr>
      <w:tr w:rsidR="00F45ACF" w:rsidRPr="00F45ACF" w14:paraId="27AD3C71" w14:textId="77777777" w:rsidTr="00F45ACF">
        <w:trPr>
          <w:tblCellSpacing w:w="15" w:type="dxa"/>
        </w:trPr>
        <w:tc>
          <w:tcPr>
            <w:tcW w:w="0" w:type="auto"/>
            <w:shd w:val="clear" w:color="auto" w:fill="E2EFD9" w:themeFill="accent6" w:themeFillTint="33"/>
            <w:vAlign w:val="center"/>
            <w:hideMark/>
          </w:tcPr>
          <w:p w14:paraId="630C57BD" w14:textId="77777777" w:rsidR="00F45ACF" w:rsidRPr="00F45ACF" w:rsidRDefault="00F45ACF" w:rsidP="00F45ACF">
            <w:r w:rsidRPr="00F45ACF">
              <w:t>Deliver training</w:t>
            </w:r>
          </w:p>
        </w:tc>
        <w:tc>
          <w:tcPr>
            <w:tcW w:w="0" w:type="auto"/>
            <w:shd w:val="clear" w:color="auto" w:fill="E2EFD9" w:themeFill="accent6" w:themeFillTint="33"/>
            <w:vAlign w:val="center"/>
            <w:hideMark/>
          </w:tcPr>
          <w:p w14:paraId="6B8EDBE1" w14:textId="77777777" w:rsidR="00F45ACF" w:rsidRPr="00F45ACF" w:rsidRDefault="00F45ACF" w:rsidP="00F45ACF"/>
        </w:tc>
        <w:tc>
          <w:tcPr>
            <w:tcW w:w="0" w:type="auto"/>
            <w:shd w:val="clear" w:color="auto" w:fill="E2EFD9" w:themeFill="accent6" w:themeFillTint="33"/>
            <w:vAlign w:val="center"/>
            <w:hideMark/>
          </w:tcPr>
          <w:p w14:paraId="629627FE" w14:textId="77777777" w:rsidR="00F45ACF" w:rsidRPr="00F45ACF" w:rsidRDefault="00F45ACF" w:rsidP="00F45ACF"/>
        </w:tc>
        <w:tc>
          <w:tcPr>
            <w:tcW w:w="0" w:type="auto"/>
            <w:shd w:val="clear" w:color="auto" w:fill="E2EFD9" w:themeFill="accent6" w:themeFillTint="33"/>
            <w:vAlign w:val="center"/>
            <w:hideMark/>
          </w:tcPr>
          <w:p w14:paraId="358932C9"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6B6E17FE"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799B5658" w14:textId="77777777" w:rsidR="00F45ACF" w:rsidRPr="00F45ACF" w:rsidRDefault="00F45ACF" w:rsidP="00F45ACF"/>
        </w:tc>
        <w:tc>
          <w:tcPr>
            <w:tcW w:w="0" w:type="auto"/>
            <w:shd w:val="clear" w:color="auto" w:fill="E2EFD9" w:themeFill="accent6" w:themeFillTint="33"/>
            <w:vAlign w:val="center"/>
            <w:hideMark/>
          </w:tcPr>
          <w:p w14:paraId="574C5D89" w14:textId="77777777" w:rsidR="00F45ACF" w:rsidRPr="00F45ACF" w:rsidRDefault="00F45ACF" w:rsidP="00F45ACF"/>
        </w:tc>
      </w:tr>
      <w:tr w:rsidR="00F45ACF" w:rsidRPr="00F45ACF" w14:paraId="587FD46A" w14:textId="77777777" w:rsidTr="00F45ACF">
        <w:trPr>
          <w:tblCellSpacing w:w="15" w:type="dxa"/>
        </w:trPr>
        <w:tc>
          <w:tcPr>
            <w:tcW w:w="0" w:type="auto"/>
            <w:shd w:val="clear" w:color="auto" w:fill="E2EFD9" w:themeFill="accent6" w:themeFillTint="33"/>
            <w:vAlign w:val="center"/>
            <w:hideMark/>
          </w:tcPr>
          <w:p w14:paraId="3BF49591" w14:textId="77777777" w:rsidR="00F45ACF" w:rsidRPr="00F45ACF" w:rsidRDefault="00F45ACF" w:rsidP="00F45ACF">
            <w:r w:rsidRPr="00F45ACF">
              <w:t>Monitor performance</w:t>
            </w:r>
          </w:p>
        </w:tc>
        <w:tc>
          <w:tcPr>
            <w:tcW w:w="0" w:type="auto"/>
            <w:shd w:val="clear" w:color="auto" w:fill="E2EFD9" w:themeFill="accent6" w:themeFillTint="33"/>
            <w:vAlign w:val="center"/>
            <w:hideMark/>
          </w:tcPr>
          <w:p w14:paraId="311A9F56" w14:textId="77777777" w:rsidR="00F45ACF" w:rsidRPr="00F45ACF" w:rsidRDefault="00F45ACF" w:rsidP="00F45ACF"/>
        </w:tc>
        <w:tc>
          <w:tcPr>
            <w:tcW w:w="0" w:type="auto"/>
            <w:shd w:val="clear" w:color="auto" w:fill="E2EFD9" w:themeFill="accent6" w:themeFillTint="33"/>
            <w:vAlign w:val="center"/>
            <w:hideMark/>
          </w:tcPr>
          <w:p w14:paraId="655F80E7" w14:textId="77777777" w:rsidR="00F45ACF" w:rsidRPr="00F45ACF" w:rsidRDefault="00F45ACF" w:rsidP="00F45ACF"/>
        </w:tc>
        <w:tc>
          <w:tcPr>
            <w:tcW w:w="0" w:type="auto"/>
            <w:shd w:val="clear" w:color="auto" w:fill="E2EFD9" w:themeFill="accent6" w:themeFillTint="33"/>
            <w:vAlign w:val="center"/>
            <w:hideMark/>
          </w:tcPr>
          <w:p w14:paraId="1BE115E1" w14:textId="77777777" w:rsidR="00F45ACF" w:rsidRPr="00F45ACF" w:rsidRDefault="00F45ACF" w:rsidP="00F45ACF"/>
        </w:tc>
        <w:tc>
          <w:tcPr>
            <w:tcW w:w="0" w:type="auto"/>
            <w:shd w:val="clear" w:color="auto" w:fill="E2EFD9" w:themeFill="accent6" w:themeFillTint="33"/>
            <w:vAlign w:val="center"/>
            <w:hideMark/>
          </w:tcPr>
          <w:p w14:paraId="25112B29"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1EB1963E"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1DDD93E7" w14:textId="77777777" w:rsidR="00F45ACF" w:rsidRPr="00F45ACF" w:rsidRDefault="00F45ACF" w:rsidP="00F45ACF"/>
        </w:tc>
      </w:tr>
      <w:tr w:rsidR="00F45ACF" w:rsidRPr="00F45ACF" w14:paraId="47C7AC55" w14:textId="77777777" w:rsidTr="00F45ACF">
        <w:trPr>
          <w:tblCellSpacing w:w="15" w:type="dxa"/>
        </w:trPr>
        <w:tc>
          <w:tcPr>
            <w:tcW w:w="0" w:type="auto"/>
            <w:shd w:val="clear" w:color="auto" w:fill="E2EFD9" w:themeFill="accent6" w:themeFillTint="33"/>
            <w:vAlign w:val="center"/>
            <w:hideMark/>
          </w:tcPr>
          <w:p w14:paraId="3B04DBFF" w14:textId="77777777" w:rsidR="00F45ACF" w:rsidRPr="00F45ACF" w:rsidRDefault="00F45ACF" w:rsidP="00F45ACF">
            <w:r w:rsidRPr="00F45ACF">
              <w:t>Review staffing levels</w:t>
            </w:r>
          </w:p>
        </w:tc>
        <w:tc>
          <w:tcPr>
            <w:tcW w:w="0" w:type="auto"/>
            <w:shd w:val="clear" w:color="auto" w:fill="E2EFD9" w:themeFill="accent6" w:themeFillTint="33"/>
            <w:vAlign w:val="center"/>
            <w:hideMark/>
          </w:tcPr>
          <w:p w14:paraId="44789848" w14:textId="77777777" w:rsidR="00F45ACF" w:rsidRPr="00F45ACF" w:rsidRDefault="00F45ACF" w:rsidP="00F45ACF"/>
        </w:tc>
        <w:tc>
          <w:tcPr>
            <w:tcW w:w="0" w:type="auto"/>
            <w:shd w:val="clear" w:color="auto" w:fill="E2EFD9" w:themeFill="accent6" w:themeFillTint="33"/>
            <w:vAlign w:val="center"/>
            <w:hideMark/>
          </w:tcPr>
          <w:p w14:paraId="6176E968" w14:textId="77777777" w:rsidR="00F45ACF" w:rsidRPr="00F45ACF" w:rsidRDefault="00F45ACF" w:rsidP="00F45ACF"/>
        </w:tc>
        <w:tc>
          <w:tcPr>
            <w:tcW w:w="0" w:type="auto"/>
            <w:shd w:val="clear" w:color="auto" w:fill="E2EFD9" w:themeFill="accent6" w:themeFillTint="33"/>
            <w:vAlign w:val="center"/>
            <w:hideMark/>
          </w:tcPr>
          <w:p w14:paraId="29E52029" w14:textId="77777777" w:rsidR="00F45ACF" w:rsidRPr="00F45ACF" w:rsidRDefault="00F45ACF" w:rsidP="00F45ACF"/>
        </w:tc>
        <w:tc>
          <w:tcPr>
            <w:tcW w:w="0" w:type="auto"/>
            <w:shd w:val="clear" w:color="auto" w:fill="E2EFD9" w:themeFill="accent6" w:themeFillTint="33"/>
            <w:vAlign w:val="center"/>
            <w:hideMark/>
          </w:tcPr>
          <w:p w14:paraId="560F9584" w14:textId="77777777" w:rsidR="00F45ACF" w:rsidRPr="00F45ACF" w:rsidRDefault="00F45ACF" w:rsidP="00F45ACF"/>
        </w:tc>
        <w:tc>
          <w:tcPr>
            <w:tcW w:w="0" w:type="auto"/>
            <w:shd w:val="clear" w:color="auto" w:fill="E2EFD9" w:themeFill="accent6" w:themeFillTint="33"/>
            <w:vAlign w:val="center"/>
            <w:hideMark/>
          </w:tcPr>
          <w:p w14:paraId="2EE7D3E1"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0EB819EF" w14:textId="77777777" w:rsidR="00F45ACF" w:rsidRPr="00F45ACF" w:rsidRDefault="00F45ACF" w:rsidP="00F45ACF">
            <w:r w:rsidRPr="00F45ACF">
              <w:rPr>
                <w:rFonts w:ascii="Segoe UI Symbol" w:hAnsi="Segoe UI Symbol" w:cs="Segoe UI Symbol"/>
              </w:rPr>
              <w:t>✓</w:t>
            </w:r>
          </w:p>
        </w:tc>
      </w:tr>
      <w:tr w:rsidR="00F45ACF" w:rsidRPr="00F45ACF" w14:paraId="46DF0672" w14:textId="77777777" w:rsidTr="00F45ACF">
        <w:trPr>
          <w:tblCellSpacing w:w="15" w:type="dxa"/>
        </w:trPr>
        <w:tc>
          <w:tcPr>
            <w:tcW w:w="0" w:type="auto"/>
            <w:shd w:val="clear" w:color="auto" w:fill="E2EFD9" w:themeFill="accent6" w:themeFillTint="33"/>
            <w:vAlign w:val="center"/>
            <w:hideMark/>
          </w:tcPr>
          <w:p w14:paraId="522B0FCC" w14:textId="77777777" w:rsidR="00F45ACF" w:rsidRPr="00F45ACF" w:rsidRDefault="00F45ACF" w:rsidP="00F45ACF">
            <w:r w:rsidRPr="00F45ACF">
              <w:t>Evaluate outcomes</w:t>
            </w:r>
          </w:p>
        </w:tc>
        <w:tc>
          <w:tcPr>
            <w:tcW w:w="0" w:type="auto"/>
            <w:shd w:val="clear" w:color="auto" w:fill="E2EFD9" w:themeFill="accent6" w:themeFillTint="33"/>
            <w:vAlign w:val="center"/>
            <w:hideMark/>
          </w:tcPr>
          <w:p w14:paraId="5909D38F" w14:textId="77777777" w:rsidR="00F45ACF" w:rsidRPr="00F45ACF" w:rsidRDefault="00F45ACF" w:rsidP="00F45ACF"/>
        </w:tc>
        <w:tc>
          <w:tcPr>
            <w:tcW w:w="0" w:type="auto"/>
            <w:shd w:val="clear" w:color="auto" w:fill="E2EFD9" w:themeFill="accent6" w:themeFillTint="33"/>
            <w:vAlign w:val="center"/>
            <w:hideMark/>
          </w:tcPr>
          <w:p w14:paraId="6905F59B" w14:textId="77777777" w:rsidR="00F45ACF" w:rsidRPr="00F45ACF" w:rsidRDefault="00F45ACF" w:rsidP="00F45ACF"/>
        </w:tc>
        <w:tc>
          <w:tcPr>
            <w:tcW w:w="0" w:type="auto"/>
            <w:shd w:val="clear" w:color="auto" w:fill="E2EFD9" w:themeFill="accent6" w:themeFillTint="33"/>
            <w:vAlign w:val="center"/>
            <w:hideMark/>
          </w:tcPr>
          <w:p w14:paraId="24AC214A" w14:textId="77777777" w:rsidR="00F45ACF" w:rsidRPr="00F45ACF" w:rsidRDefault="00F45ACF" w:rsidP="00F45ACF"/>
        </w:tc>
        <w:tc>
          <w:tcPr>
            <w:tcW w:w="0" w:type="auto"/>
            <w:shd w:val="clear" w:color="auto" w:fill="E2EFD9" w:themeFill="accent6" w:themeFillTint="33"/>
            <w:vAlign w:val="center"/>
            <w:hideMark/>
          </w:tcPr>
          <w:p w14:paraId="7A85CF86" w14:textId="77777777" w:rsidR="00F45ACF" w:rsidRPr="00F45ACF" w:rsidRDefault="00F45ACF" w:rsidP="00F45ACF"/>
        </w:tc>
        <w:tc>
          <w:tcPr>
            <w:tcW w:w="0" w:type="auto"/>
            <w:shd w:val="clear" w:color="auto" w:fill="E2EFD9" w:themeFill="accent6" w:themeFillTint="33"/>
            <w:vAlign w:val="center"/>
            <w:hideMark/>
          </w:tcPr>
          <w:p w14:paraId="7A7737FE" w14:textId="77777777" w:rsidR="00F45ACF" w:rsidRPr="00F45ACF" w:rsidRDefault="00F45ACF" w:rsidP="00F45ACF"/>
        </w:tc>
        <w:tc>
          <w:tcPr>
            <w:tcW w:w="0" w:type="auto"/>
            <w:shd w:val="clear" w:color="auto" w:fill="E2EFD9" w:themeFill="accent6" w:themeFillTint="33"/>
            <w:vAlign w:val="center"/>
            <w:hideMark/>
          </w:tcPr>
          <w:p w14:paraId="4AAC1644" w14:textId="77777777" w:rsidR="00F45ACF" w:rsidRPr="00F45ACF" w:rsidRDefault="00F45ACF" w:rsidP="00F45ACF">
            <w:r w:rsidRPr="00F45ACF">
              <w:rPr>
                <w:rFonts w:ascii="Segoe UI Symbol" w:hAnsi="Segoe UI Symbol" w:cs="Segoe UI Symbol"/>
              </w:rPr>
              <w:t>✓</w:t>
            </w:r>
          </w:p>
        </w:tc>
      </w:tr>
    </w:tbl>
    <w:p w14:paraId="6A000C7C" w14:textId="77777777" w:rsidR="00F45ACF" w:rsidRPr="00F45ACF" w:rsidRDefault="00F45ACF" w:rsidP="00F45ACF"/>
    <w:p w14:paraId="0B761064" w14:textId="0175B24A" w:rsidR="00DA505B" w:rsidRDefault="00F65282" w:rsidP="00F65282">
      <w:pPr>
        <w:pStyle w:val="Heading2"/>
      </w:pPr>
      <w:bookmarkStart w:id="44" w:name="_Toc237026089"/>
      <w:r>
        <w:t xml:space="preserve">appendix </w:t>
      </w:r>
      <w:r w:rsidR="008162CA">
        <w:t xml:space="preserve">J </w:t>
      </w:r>
      <w:r w:rsidR="00A42E60">
        <w:t>–</w:t>
      </w:r>
      <w:r>
        <w:t xml:space="preserve"> </w:t>
      </w:r>
      <w:r w:rsidR="00A42E60">
        <w:t>stakeholder analysis</w:t>
      </w:r>
      <w:bookmarkEnd w:id="44"/>
      <w:r w:rsidR="00A42E60">
        <w:t xml:space="preserve"> </w:t>
      </w:r>
    </w:p>
    <w:tbl>
      <w:tblPr>
        <w:tblW w:w="0" w:type="auto"/>
        <w:tblCellSpacing w:w="15" w:type="dxa"/>
        <w:tblBorders>
          <w:bottom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778"/>
        <w:gridCol w:w="3972"/>
        <w:gridCol w:w="931"/>
        <w:gridCol w:w="1468"/>
      </w:tblGrid>
      <w:tr w:rsidR="004804EF" w:rsidRPr="004804EF" w14:paraId="784EA757" w14:textId="77777777" w:rsidTr="004804EF">
        <w:trPr>
          <w:tblHeader/>
          <w:tblCellSpacing w:w="15" w:type="dxa"/>
        </w:trPr>
        <w:tc>
          <w:tcPr>
            <w:tcW w:w="0" w:type="auto"/>
            <w:shd w:val="clear" w:color="auto" w:fill="E2EFD9" w:themeFill="accent6" w:themeFillTint="33"/>
            <w:vAlign w:val="center"/>
            <w:hideMark/>
          </w:tcPr>
          <w:p w14:paraId="12B2D258" w14:textId="77777777" w:rsidR="004804EF" w:rsidRPr="004804EF" w:rsidRDefault="004804EF" w:rsidP="004804EF">
            <w:pPr>
              <w:rPr>
                <w:b/>
                <w:bCs/>
              </w:rPr>
            </w:pPr>
            <w:r w:rsidRPr="004804EF">
              <w:rPr>
                <w:b/>
                <w:bCs/>
              </w:rPr>
              <w:t>Stakeholder</w:t>
            </w:r>
          </w:p>
        </w:tc>
        <w:tc>
          <w:tcPr>
            <w:tcW w:w="0" w:type="auto"/>
            <w:shd w:val="clear" w:color="auto" w:fill="E2EFD9" w:themeFill="accent6" w:themeFillTint="33"/>
            <w:vAlign w:val="center"/>
            <w:hideMark/>
          </w:tcPr>
          <w:p w14:paraId="713C426C" w14:textId="77777777" w:rsidR="004804EF" w:rsidRPr="004804EF" w:rsidRDefault="004804EF" w:rsidP="004804EF">
            <w:pPr>
              <w:rPr>
                <w:b/>
                <w:bCs/>
              </w:rPr>
            </w:pPr>
            <w:r w:rsidRPr="004804EF">
              <w:rPr>
                <w:b/>
                <w:bCs/>
              </w:rPr>
              <w:t>Interest</w:t>
            </w:r>
          </w:p>
        </w:tc>
        <w:tc>
          <w:tcPr>
            <w:tcW w:w="0" w:type="auto"/>
            <w:shd w:val="clear" w:color="auto" w:fill="E2EFD9" w:themeFill="accent6" w:themeFillTint="33"/>
            <w:vAlign w:val="center"/>
            <w:hideMark/>
          </w:tcPr>
          <w:p w14:paraId="2FCD1BE0" w14:textId="77777777" w:rsidR="004804EF" w:rsidRPr="004804EF" w:rsidRDefault="004804EF" w:rsidP="004804EF">
            <w:pPr>
              <w:rPr>
                <w:b/>
                <w:bCs/>
              </w:rPr>
            </w:pPr>
            <w:r w:rsidRPr="004804EF">
              <w:rPr>
                <w:b/>
                <w:bCs/>
              </w:rPr>
              <w:t>Influence</w:t>
            </w:r>
          </w:p>
        </w:tc>
        <w:tc>
          <w:tcPr>
            <w:tcW w:w="0" w:type="auto"/>
            <w:shd w:val="clear" w:color="auto" w:fill="E2EFD9" w:themeFill="accent6" w:themeFillTint="33"/>
            <w:vAlign w:val="center"/>
            <w:hideMark/>
          </w:tcPr>
          <w:p w14:paraId="6AB336EA" w14:textId="77777777" w:rsidR="004804EF" w:rsidRPr="004804EF" w:rsidRDefault="004804EF" w:rsidP="004804EF">
            <w:pPr>
              <w:rPr>
                <w:b/>
                <w:bCs/>
              </w:rPr>
            </w:pPr>
            <w:r w:rsidRPr="004804EF">
              <w:rPr>
                <w:b/>
                <w:bCs/>
              </w:rPr>
              <w:t>Priority</w:t>
            </w:r>
          </w:p>
        </w:tc>
      </w:tr>
      <w:tr w:rsidR="004804EF" w:rsidRPr="004804EF" w14:paraId="1337FACA" w14:textId="77777777" w:rsidTr="004804EF">
        <w:trPr>
          <w:tblCellSpacing w:w="15" w:type="dxa"/>
        </w:trPr>
        <w:tc>
          <w:tcPr>
            <w:tcW w:w="0" w:type="auto"/>
            <w:shd w:val="clear" w:color="auto" w:fill="E2EFD9" w:themeFill="accent6" w:themeFillTint="33"/>
            <w:vAlign w:val="center"/>
            <w:hideMark/>
          </w:tcPr>
          <w:p w14:paraId="7C76A9DD" w14:textId="77777777" w:rsidR="004804EF" w:rsidRPr="004804EF" w:rsidRDefault="004804EF" w:rsidP="004804EF">
            <w:r w:rsidRPr="004804EF">
              <w:t>Drivers</w:t>
            </w:r>
          </w:p>
        </w:tc>
        <w:tc>
          <w:tcPr>
            <w:tcW w:w="0" w:type="auto"/>
            <w:shd w:val="clear" w:color="auto" w:fill="E2EFD9" w:themeFill="accent6" w:themeFillTint="33"/>
            <w:vAlign w:val="center"/>
            <w:hideMark/>
          </w:tcPr>
          <w:p w14:paraId="6F5F8DD3" w14:textId="77777777" w:rsidR="004804EF" w:rsidRPr="004804EF" w:rsidRDefault="004804EF" w:rsidP="004804EF">
            <w:r w:rsidRPr="004804EF">
              <w:t>Workload, pay and working conditions</w:t>
            </w:r>
          </w:p>
        </w:tc>
        <w:tc>
          <w:tcPr>
            <w:tcW w:w="0" w:type="auto"/>
            <w:shd w:val="clear" w:color="auto" w:fill="E2EFD9" w:themeFill="accent6" w:themeFillTint="33"/>
            <w:vAlign w:val="center"/>
            <w:hideMark/>
          </w:tcPr>
          <w:p w14:paraId="3FD0D24F" w14:textId="77777777" w:rsidR="004804EF" w:rsidRPr="004804EF" w:rsidRDefault="004804EF" w:rsidP="004804EF">
            <w:r w:rsidRPr="004804EF">
              <w:t>High</w:t>
            </w:r>
          </w:p>
        </w:tc>
        <w:tc>
          <w:tcPr>
            <w:tcW w:w="0" w:type="auto"/>
            <w:shd w:val="clear" w:color="auto" w:fill="E2EFD9" w:themeFill="accent6" w:themeFillTint="33"/>
            <w:vAlign w:val="center"/>
            <w:hideMark/>
          </w:tcPr>
          <w:p w14:paraId="492107E0" w14:textId="77777777" w:rsidR="004804EF" w:rsidRPr="004804EF" w:rsidRDefault="004804EF" w:rsidP="004804EF">
            <w:r w:rsidRPr="004804EF">
              <w:t>Manage closely</w:t>
            </w:r>
          </w:p>
        </w:tc>
      </w:tr>
      <w:tr w:rsidR="004804EF" w:rsidRPr="004804EF" w14:paraId="51BB3B37" w14:textId="77777777" w:rsidTr="004804EF">
        <w:trPr>
          <w:tblCellSpacing w:w="15" w:type="dxa"/>
        </w:trPr>
        <w:tc>
          <w:tcPr>
            <w:tcW w:w="0" w:type="auto"/>
            <w:shd w:val="clear" w:color="auto" w:fill="E2EFD9" w:themeFill="accent6" w:themeFillTint="33"/>
            <w:vAlign w:val="center"/>
            <w:hideMark/>
          </w:tcPr>
          <w:p w14:paraId="659CC5C3" w14:textId="77777777" w:rsidR="004804EF" w:rsidRPr="004804EF" w:rsidRDefault="004804EF" w:rsidP="004804EF">
            <w:r w:rsidRPr="004804EF">
              <w:t>Managers</w:t>
            </w:r>
          </w:p>
        </w:tc>
        <w:tc>
          <w:tcPr>
            <w:tcW w:w="0" w:type="auto"/>
            <w:shd w:val="clear" w:color="auto" w:fill="E2EFD9" w:themeFill="accent6" w:themeFillTint="33"/>
            <w:vAlign w:val="center"/>
            <w:hideMark/>
          </w:tcPr>
          <w:p w14:paraId="4A5BB463" w14:textId="77777777" w:rsidR="004804EF" w:rsidRPr="004804EF" w:rsidRDefault="004804EF" w:rsidP="004804EF">
            <w:r w:rsidRPr="004804EF">
              <w:t>Staffing levels and service reliability</w:t>
            </w:r>
          </w:p>
        </w:tc>
        <w:tc>
          <w:tcPr>
            <w:tcW w:w="0" w:type="auto"/>
            <w:shd w:val="clear" w:color="auto" w:fill="E2EFD9" w:themeFill="accent6" w:themeFillTint="33"/>
            <w:vAlign w:val="center"/>
            <w:hideMark/>
          </w:tcPr>
          <w:p w14:paraId="3B241F0B" w14:textId="77777777" w:rsidR="004804EF" w:rsidRPr="004804EF" w:rsidRDefault="004804EF" w:rsidP="004804EF">
            <w:r w:rsidRPr="004804EF">
              <w:t>High</w:t>
            </w:r>
          </w:p>
        </w:tc>
        <w:tc>
          <w:tcPr>
            <w:tcW w:w="0" w:type="auto"/>
            <w:shd w:val="clear" w:color="auto" w:fill="E2EFD9" w:themeFill="accent6" w:themeFillTint="33"/>
            <w:vAlign w:val="center"/>
            <w:hideMark/>
          </w:tcPr>
          <w:p w14:paraId="73C7C41B" w14:textId="77777777" w:rsidR="004804EF" w:rsidRPr="004804EF" w:rsidRDefault="004804EF" w:rsidP="004804EF">
            <w:r w:rsidRPr="004804EF">
              <w:t>Manage closely</w:t>
            </w:r>
          </w:p>
        </w:tc>
      </w:tr>
      <w:tr w:rsidR="004804EF" w:rsidRPr="004804EF" w14:paraId="3CD56903" w14:textId="77777777" w:rsidTr="004804EF">
        <w:trPr>
          <w:tblCellSpacing w:w="15" w:type="dxa"/>
        </w:trPr>
        <w:tc>
          <w:tcPr>
            <w:tcW w:w="0" w:type="auto"/>
            <w:shd w:val="clear" w:color="auto" w:fill="E2EFD9" w:themeFill="accent6" w:themeFillTint="33"/>
            <w:vAlign w:val="center"/>
            <w:hideMark/>
          </w:tcPr>
          <w:p w14:paraId="16DB8D1E" w14:textId="77777777" w:rsidR="004804EF" w:rsidRPr="004804EF" w:rsidRDefault="004804EF" w:rsidP="004804EF">
            <w:r w:rsidRPr="004804EF">
              <w:t>Customers</w:t>
            </w:r>
          </w:p>
        </w:tc>
        <w:tc>
          <w:tcPr>
            <w:tcW w:w="0" w:type="auto"/>
            <w:shd w:val="clear" w:color="auto" w:fill="E2EFD9" w:themeFill="accent6" w:themeFillTint="33"/>
            <w:vAlign w:val="center"/>
            <w:hideMark/>
          </w:tcPr>
          <w:p w14:paraId="7FC16D18" w14:textId="77777777" w:rsidR="004804EF" w:rsidRPr="004804EF" w:rsidRDefault="004804EF" w:rsidP="004804EF">
            <w:r w:rsidRPr="004804EF">
              <w:t>Reliable transport services</w:t>
            </w:r>
          </w:p>
        </w:tc>
        <w:tc>
          <w:tcPr>
            <w:tcW w:w="0" w:type="auto"/>
            <w:shd w:val="clear" w:color="auto" w:fill="E2EFD9" w:themeFill="accent6" w:themeFillTint="33"/>
            <w:vAlign w:val="center"/>
            <w:hideMark/>
          </w:tcPr>
          <w:p w14:paraId="3A833093" w14:textId="77777777" w:rsidR="004804EF" w:rsidRPr="004804EF" w:rsidRDefault="004804EF" w:rsidP="004804EF">
            <w:r w:rsidRPr="004804EF">
              <w:t>Medium</w:t>
            </w:r>
          </w:p>
        </w:tc>
        <w:tc>
          <w:tcPr>
            <w:tcW w:w="0" w:type="auto"/>
            <w:shd w:val="clear" w:color="auto" w:fill="E2EFD9" w:themeFill="accent6" w:themeFillTint="33"/>
            <w:vAlign w:val="center"/>
            <w:hideMark/>
          </w:tcPr>
          <w:p w14:paraId="55EB3ECF" w14:textId="77777777" w:rsidR="004804EF" w:rsidRPr="004804EF" w:rsidRDefault="004804EF" w:rsidP="004804EF">
            <w:r w:rsidRPr="004804EF">
              <w:t>Keep informed</w:t>
            </w:r>
          </w:p>
        </w:tc>
      </w:tr>
      <w:tr w:rsidR="004804EF" w:rsidRPr="004804EF" w14:paraId="1915B14E" w14:textId="77777777" w:rsidTr="004804EF">
        <w:trPr>
          <w:tblCellSpacing w:w="15" w:type="dxa"/>
        </w:trPr>
        <w:tc>
          <w:tcPr>
            <w:tcW w:w="0" w:type="auto"/>
            <w:shd w:val="clear" w:color="auto" w:fill="E2EFD9" w:themeFill="accent6" w:themeFillTint="33"/>
            <w:vAlign w:val="center"/>
            <w:hideMark/>
          </w:tcPr>
          <w:p w14:paraId="622A5B73" w14:textId="77777777" w:rsidR="004804EF" w:rsidRPr="004804EF" w:rsidRDefault="004804EF" w:rsidP="004804EF">
            <w:r w:rsidRPr="004804EF">
              <w:t>Training providers</w:t>
            </w:r>
          </w:p>
        </w:tc>
        <w:tc>
          <w:tcPr>
            <w:tcW w:w="0" w:type="auto"/>
            <w:shd w:val="clear" w:color="auto" w:fill="E2EFD9" w:themeFill="accent6" w:themeFillTint="33"/>
            <w:vAlign w:val="center"/>
            <w:hideMark/>
          </w:tcPr>
          <w:p w14:paraId="0E032FEF" w14:textId="77777777" w:rsidR="004804EF" w:rsidRPr="004804EF" w:rsidRDefault="004804EF" w:rsidP="004804EF">
            <w:r w:rsidRPr="004804EF">
              <w:t>Delivering training programmes</w:t>
            </w:r>
          </w:p>
        </w:tc>
        <w:tc>
          <w:tcPr>
            <w:tcW w:w="0" w:type="auto"/>
            <w:shd w:val="clear" w:color="auto" w:fill="E2EFD9" w:themeFill="accent6" w:themeFillTint="33"/>
            <w:vAlign w:val="center"/>
            <w:hideMark/>
          </w:tcPr>
          <w:p w14:paraId="2B529F8B" w14:textId="77777777" w:rsidR="004804EF" w:rsidRPr="004804EF" w:rsidRDefault="004804EF" w:rsidP="004804EF">
            <w:r w:rsidRPr="004804EF">
              <w:t>Medium</w:t>
            </w:r>
          </w:p>
        </w:tc>
        <w:tc>
          <w:tcPr>
            <w:tcW w:w="0" w:type="auto"/>
            <w:shd w:val="clear" w:color="auto" w:fill="E2EFD9" w:themeFill="accent6" w:themeFillTint="33"/>
            <w:vAlign w:val="center"/>
            <w:hideMark/>
          </w:tcPr>
          <w:p w14:paraId="1BBF686C" w14:textId="77777777" w:rsidR="004804EF" w:rsidRPr="004804EF" w:rsidRDefault="004804EF" w:rsidP="004804EF">
            <w:r w:rsidRPr="004804EF">
              <w:t>Keep satisfied</w:t>
            </w:r>
          </w:p>
        </w:tc>
      </w:tr>
      <w:tr w:rsidR="004804EF" w:rsidRPr="004804EF" w14:paraId="0EEA1128" w14:textId="77777777" w:rsidTr="004804EF">
        <w:trPr>
          <w:tblCellSpacing w:w="15" w:type="dxa"/>
        </w:trPr>
        <w:tc>
          <w:tcPr>
            <w:tcW w:w="0" w:type="auto"/>
            <w:shd w:val="clear" w:color="auto" w:fill="E2EFD9" w:themeFill="accent6" w:themeFillTint="33"/>
            <w:vAlign w:val="center"/>
            <w:hideMark/>
          </w:tcPr>
          <w:p w14:paraId="703FCE68" w14:textId="77777777" w:rsidR="004804EF" w:rsidRPr="004804EF" w:rsidRDefault="004804EF" w:rsidP="004804EF">
            <w:r w:rsidRPr="004804EF">
              <w:t>Company directors</w:t>
            </w:r>
          </w:p>
        </w:tc>
        <w:tc>
          <w:tcPr>
            <w:tcW w:w="0" w:type="auto"/>
            <w:shd w:val="clear" w:color="auto" w:fill="E2EFD9" w:themeFill="accent6" w:themeFillTint="33"/>
            <w:vAlign w:val="center"/>
            <w:hideMark/>
          </w:tcPr>
          <w:p w14:paraId="5ADE5A26" w14:textId="77777777" w:rsidR="004804EF" w:rsidRPr="004804EF" w:rsidRDefault="004804EF" w:rsidP="004804EF">
            <w:r w:rsidRPr="004804EF">
              <w:t>Financial performance and business growth</w:t>
            </w:r>
          </w:p>
        </w:tc>
        <w:tc>
          <w:tcPr>
            <w:tcW w:w="0" w:type="auto"/>
            <w:shd w:val="clear" w:color="auto" w:fill="E2EFD9" w:themeFill="accent6" w:themeFillTint="33"/>
            <w:vAlign w:val="center"/>
            <w:hideMark/>
          </w:tcPr>
          <w:p w14:paraId="1F355313" w14:textId="77777777" w:rsidR="004804EF" w:rsidRPr="004804EF" w:rsidRDefault="004804EF" w:rsidP="004804EF">
            <w:r w:rsidRPr="004804EF">
              <w:t>High</w:t>
            </w:r>
          </w:p>
        </w:tc>
        <w:tc>
          <w:tcPr>
            <w:tcW w:w="0" w:type="auto"/>
            <w:shd w:val="clear" w:color="auto" w:fill="E2EFD9" w:themeFill="accent6" w:themeFillTint="33"/>
            <w:vAlign w:val="center"/>
            <w:hideMark/>
          </w:tcPr>
          <w:p w14:paraId="5BC0CFA0" w14:textId="77777777" w:rsidR="004804EF" w:rsidRPr="004804EF" w:rsidRDefault="004804EF" w:rsidP="004804EF">
            <w:r w:rsidRPr="004804EF">
              <w:t>Manage closely</w:t>
            </w:r>
          </w:p>
        </w:tc>
      </w:tr>
    </w:tbl>
    <w:p w14:paraId="5FCF8989" w14:textId="77777777" w:rsidR="004804EF" w:rsidRPr="004804EF" w:rsidRDefault="004804EF" w:rsidP="004804EF"/>
    <w:p w14:paraId="5ABE7B84" w14:textId="535F95A7" w:rsidR="0030173B" w:rsidRDefault="00A42E60" w:rsidP="0037765E">
      <w:pPr>
        <w:pStyle w:val="Heading2"/>
      </w:pPr>
      <w:bookmarkStart w:id="45" w:name="_Toc237026090"/>
      <w:r>
        <w:t xml:space="preserve">appendix </w:t>
      </w:r>
      <w:r w:rsidR="008162CA">
        <w:t>K</w:t>
      </w:r>
      <w:r>
        <w:t xml:space="preserve"> – communication plan</w:t>
      </w:r>
      <w:bookmarkEnd w:id="2"/>
      <w:bookmarkEnd w:id="45"/>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586"/>
        <w:gridCol w:w="867"/>
        <w:gridCol w:w="1538"/>
        <w:gridCol w:w="1359"/>
        <w:gridCol w:w="915"/>
        <w:gridCol w:w="989"/>
        <w:gridCol w:w="1048"/>
        <w:gridCol w:w="1058"/>
      </w:tblGrid>
      <w:tr w:rsidR="000E691F" w:rsidRPr="000E691F" w14:paraId="11BB9E57" w14:textId="77777777" w:rsidTr="000E691F">
        <w:trPr>
          <w:tblHeader/>
          <w:tblCellSpacing w:w="15" w:type="dxa"/>
        </w:trPr>
        <w:tc>
          <w:tcPr>
            <w:tcW w:w="0" w:type="auto"/>
            <w:shd w:val="clear" w:color="auto" w:fill="E2EFD9" w:themeFill="accent6" w:themeFillTint="33"/>
            <w:vAlign w:val="center"/>
            <w:hideMark/>
          </w:tcPr>
          <w:p w14:paraId="191ADB93" w14:textId="77777777" w:rsidR="000E691F" w:rsidRPr="000E691F" w:rsidRDefault="000E691F" w:rsidP="000E691F">
            <w:pPr>
              <w:rPr>
                <w:b/>
                <w:bCs/>
              </w:rPr>
            </w:pPr>
            <w:r w:rsidRPr="000E691F">
              <w:rPr>
                <w:b/>
                <w:bCs/>
              </w:rPr>
              <w:t>What</w:t>
            </w:r>
          </w:p>
        </w:tc>
        <w:tc>
          <w:tcPr>
            <w:tcW w:w="0" w:type="auto"/>
            <w:shd w:val="clear" w:color="auto" w:fill="E2EFD9" w:themeFill="accent6" w:themeFillTint="33"/>
            <w:vAlign w:val="center"/>
            <w:hideMark/>
          </w:tcPr>
          <w:p w14:paraId="36666899" w14:textId="77777777" w:rsidR="000E691F" w:rsidRPr="000E691F" w:rsidRDefault="000E691F" w:rsidP="000E691F">
            <w:pPr>
              <w:rPr>
                <w:b/>
                <w:bCs/>
              </w:rPr>
            </w:pPr>
            <w:r w:rsidRPr="000E691F">
              <w:rPr>
                <w:b/>
                <w:bCs/>
              </w:rPr>
              <w:t>When</w:t>
            </w:r>
          </w:p>
        </w:tc>
        <w:tc>
          <w:tcPr>
            <w:tcW w:w="0" w:type="auto"/>
            <w:shd w:val="clear" w:color="auto" w:fill="E2EFD9" w:themeFill="accent6" w:themeFillTint="33"/>
            <w:vAlign w:val="center"/>
            <w:hideMark/>
          </w:tcPr>
          <w:p w14:paraId="11C79964" w14:textId="77777777" w:rsidR="000E691F" w:rsidRPr="000E691F" w:rsidRDefault="000E691F" w:rsidP="000E691F">
            <w:pPr>
              <w:rPr>
                <w:b/>
                <w:bCs/>
              </w:rPr>
            </w:pPr>
            <w:r w:rsidRPr="000E691F">
              <w:rPr>
                <w:b/>
                <w:bCs/>
              </w:rPr>
              <w:t>How</w:t>
            </w:r>
          </w:p>
        </w:tc>
        <w:tc>
          <w:tcPr>
            <w:tcW w:w="0" w:type="auto"/>
            <w:shd w:val="clear" w:color="auto" w:fill="E2EFD9" w:themeFill="accent6" w:themeFillTint="33"/>
            <w:vAlign w:val="center"/>
            <w:hideMark/>
          </w:tcPr>
          <w:p w14:paraId="315442B5" w14:textId="77777777" w:rsidR="000E691F" w:rsidRPr="000E691F" w:rsidRDefault="000E691F" w:rsidP="000E691F">
            <w:pPr>
              <w:rPr>
                <w:b/>
                <w:bCs/>
              </w:rPr>
            </w:pPr>
            <w:r w:rsidRPr="000E691F">
              <w:rPr>
                <w:b/>
                <w:bCs/>
              </w:rPr>
              <w:t>Responsible</w:t>
            </w:r>
          </w:p>
        </w:tc>
        <w:tc>
          <w:tcPr>
            <w:tcW w:w="0" w:type="auto"/>
            <w:shd w:val="clear" w:color="auto" w:fill="E2EFD9" w:themeFill="accent6" w:themeFillTint="33"/>
            <w:vAlign w:val="center"/>
            <w:hideMark/>
          </w:tcPr>
          <w:p w14:paraId="088FE822" w14:textId="77777777" w:rsidR="000E691F" w:rsidRPr="000E691F" w:rsidRDefault="000E691F" w:rsidP="000E691F">
            <w:pPr>
              <w:rPr>
                <w:b/>
                <w:bCs/>
              </w:rPr>
            </w:pPr>
            <w:r w:rsidRPr="000E691F">
              <w:rPr>
                <w:b/>
                <w:bCs/>
              </w:rPr>
              <w:t>Directors</w:t>
            </w:r>
          </w:p>
        </w:tc>
        <w:tc>
          <w:tcPr>
            <w:tcW w:w="0" w:type="auto"/>
            <w:shd w:val="clear" w:color="auto" w:fill="E2EFD9" w:themeFill="accent6" w:themeFillTint="33"/>
            <w:vAlign w:val="center"/>
            <w:hideMark/>
          </w:tcPr>
          <w:p w14:paraId="13C913AE" w14:textId="77777777" w:rsidR="000E691F" w:rsidRPr="000E691F" w:rsidRDefault="000E691F" w:rsidP="000E691F">
            <w:pPr>
              <w:rPr>
                <w:b/>
                <w:bCs/>
              </w:rPr>
            </w:pPr>
            <w:r w:rsidRPr="000E691F">
              <w:rPr>
                <w:b/>
                <w:bCs/>
              </w:rPr>
              <w:t>Managers</w:t>
            </w:r>
          </w:p>
        </w:tc>
        <w:tc>
          <w:tcPr>
            <w:tcW w:w="0" w:type="auto"/>
            <w:shd w:val="clear" w:color="auto" w:fill="E2EFD9" w:themeFill="accent6" w:themeFillTint="33"/>
            <w:vAlign w:val="center"/>
            <w:hideMark/>
          </w:tcPr>
          <w:p w14:paraId="2404BDF3" w14:textId="77777777" w:rsidR="000E691F" w:rsidRPr="000E691F" w:rsidRDefault="000E691F" w:rsidP="000E691F">
            <w:pPr>
              <w:rPr>
                <w:b/>
                <w:bCs/>
              </w:rPr>
            </w:pPr>
            <w:r w:rsidRPr="000E691F">
              <w:rPr>
                <w:b/>
                <w:bCs/>
              </w:rPr>
              <w:t>Drivers</w:t>
            </w:r>
          </w:p>
        </w:tc>
        <w:tc>
          <w:tcPr>
            <w:tcW w:w="0" w:type="auto"/>
            <w:shd w:val="clear" w:color="auto" w:fill="E2EFD9" w:themeFill="accent6" w:themeFillTint="33"/>
            <w:vAlign w:val="center"/>
            <w:hideMark/>
          </w:tcPr>
          <w:p w14:paraId="64F7CE8B" w14:textId="77777777" w:rsidR="000E691F" w:rsidRPr="000E691F" w:rsidRDefault="000E691F" w:rsidP="000E691F">
            <w:pPr>
              <w:rPr>
                <w:b/>
                <w:bCs/>
              </w:rPr>
            </w:pPr>
            <w:r w:rsidRPr="000E691F">
              <w:rPr>
                <w:b/>
                <w:bCs/>
              </w:rPr>
              <w:t>Customers</w:t>
            </w:r>
          </w:p>
        </w:tc>
      </w:tr>
      <w:tr w:rsidR="000E691F" w:rsidRPr="000E691F" w14:paraId="5E612BA2" w14:textId="77777777" w:rsidTr="000E691F">
        <w:trPr>
          <w:tblCellSpacing w:w="15" w:type="dxa"/>
        </w:trPr>
        <w:tc>
          <w:tcPr>
            <w:tcW w:w="0" w:type="auto"/>
            <w:shd w:val="clear" w:color="auto" w:fill="E2EFD9" w:themeFill="accent6" w:themeFillTint="33"/>
            <w:vAlign w:val="center"/>
            <w:hideMark/>
          </w:tcPr>
          <w:p w14:paraId="65B61C09" w14:textId="77777777" w:rsidR="000E691F" w:rsidRPr="000E691F" w:rsidRDefault="000E691F" w:rsidP="000E691F">
            <w:r w:rsidRPr="000E691F">
              <w:t>Discuss staffing requirements</w:t>
            </w:r>
          </w:p>
        </w:tc>
        <w:tc>
          <w:tcPr>
            <w:tcW w:w="0" w:type="auto"/>
            <w:shd w:val="clear" w:color="auto" w:fill="E2EFD9" w:themeFill="accent6" w:themeFillTint="33"/>
            <w:vAlign w:val="center"/>
            <w:hideMark/>
          </w:tcPr>
          <w:p w14:paraId="165E7A76" w14:textId="77777777" w:rsidR="000E691F" w:rsidRPr="000E691F" w:rsidRDefault="000E691F" w:rsidP="000E691F">
            <w:r w:rsidRPr="000E691F">
              <w:t>Week 1</w:t>
            </w:r>
          </w:p>
        </w:tc>
        <w:tc>
          <w:tcPr>
            <w:tcW w:w="0" w:type="auto"/>
            <w:shd w:val="clear" w:color="auto" w:fill="E2EFD9" w:themeFill="accent6" w:themeFillTint="33"/>
            <w:vAlign w:val="center"/>
            <w:hideMark/>
          </w:tcPr>
          <w:p w14:paraId="418CB7A4" w14:textId="77777777" w:rsidR="000E691F" w:rsidRPr="000E691F" w:rsidRDefault="000E691F" w:rsidP="000E691F">
            <w:r w:rsidRPr="000E691F">
              <w:t>Meeting</w:t>
            </w:r>
          </w:p>
        </w:tc>
        <w:tc>
          <w:tcPr>
            <w:tcW w:w="0" w:type="auto"/>
            <w:shd w:val="clear" w:color="auto" w:fill="E2EFD9" w:themeFill="accent6" w:themeFillTint="33"/>
            <w:vAlign w:val="center"/>
            <w:hideMark/>
          </w:tcPr>
          <w:p w14:paraId="4E6DDFF3" w14:textId="77777777" w:rsidR="000E691F" w:rsidRPr="000E691F" w:rsidRDefault="000E691F" w:rsidP="000E691F">
            <w:r w:rsidRPr="000E691F">
              <w:t>Operations manager</w:t>
            </w:r>
          </w:p>
        </w:tc>
        <w:tc>
          <w:tcPr>
            <w:tcW w:w="0" w:type="auto"/>
            <w:shd w:val="clear" w:color="auto" w:fill="E2EFD9" w:themeFill="accent6" w:themeFillTint="33"/>
            <w:vAlign w:val="center"/>
            <w:hideMark/>
          </w:tcPr>
          <w:p w14:paraId="68355128" w14:textId="77777777" w:rsidR="000E691F" w:rsidRPr="000E691F" w:rsidRDefault="000E691F" w:rsidP="000E691F">
            <w:r w:rsidRPr="000E691F">
              <w:t>Approve</w:t>
            </w:r>
          </w:p>
        </w:tc>
        <w:tc>
          <w:tcPr>
            <w:tcW w:w="0" w:type="auto"/>
            <w:shd w:val="clear" w:color="auto" w:fill="E2EFD9" w:themeFill="accent6" w:themeFillTint="33"/>
            <w:vAlign w:val="center"/>
            <w:hideMark/>
          </w:tcPr>
          <w:p w14:paraId="60774A3D" w14:textId="77777777" w:rsidR="000E691F" w:rsidRPr="000E691F" w:rsidRDefault="000E691F" w:rsidP="000E691F">
            <w:r w:rsidRPr="000E691F">
              <w:t>Receive</w:t>
            </w:r>
          </w:p>
        </w:tc>
        <w:tc>
          <w:tcPr>
            <w:tcW w:w="0" w:type="auto"/>
            <w:shd w:val="clear" w:color="auto" w:fill="E2EFD9" w:themeFill="accent6" w:themeFillTint="33"/>
            <w:vAlign w:val="center"/>
            <w:hideMark/>
          </w:tcPr>
          <w:p w14:paraId="5B67F6C7" w14:textId="77777777" w:rsidR="000E691F" w:rsidRPr="000E691F" w:rsidRDefault="000E691F" w:rsidP="000E691F">
            <w:r w:rsidRPr="000E691F">
              <w:t>Receive</w:t>
            </w:r>
          </w:p>
        </w:tc>
        <w:tc>
          <w:tcPr>
            <w:tcW w:w="0" w:type="auto"/>
            <w:shd w:val="clear" w:color="auto" w:fill="E2EFD9" w:themeFill="accent6" w:themeFillTint="33"/>
            <w:vAlign w:val="center"/>
            <w:hideMark/>
          </w:tcPr>
          <w:p w14:paraId="3E730A5B" w14:textId="77777777" w:rsidR="000E691F" w:rsidRPr="000E691F" w:rsidRDefault="000E691F" w:rsidP="000E691F">
            <w:r w:rsidRPr="000E691F">
              <w:t>Monitor</w:t>
            </w:r>
          </w:p>
        </w:tc>
      </w:tr>
      <w:tr w:rsidR="000E691F" w:rsidRPr="000E691F" w14:paraId="7ADB9B2A" w14:textId="77777777" w:rsidTr="000E691F">
        <w:trPr>
          <w:tblCellSpacing w:w="15" w:type="dxa"/>
        </w:trPr>
        <w:tc>
          <w:tcPr>
            <w:tcW w:w="0" w:type="auto"/>
            <w:shd w:val="clear" w:color="auto" w:fill="E2EFD9" w:themeFill="accent6" w:themeFillTint="33"/>
            <w:vAlign w:val="center"/>
            <w:hideMark/>
          </w:tcPr>
          <w:p w14:paraId="50D3D93E" w14:textId="77777777" w:rsidR="000E691F" w:rsidRPr="000E691F" w:rsidRDefault="000E691F" w:rsidP="000E691F">
            <w:r w:rsidRPr="000E691F">
              <w:t>Advertise vacancies</w:t>
            </w:r>
          </w:p>
        </w:tc>
        <w:tc>
          <w:tcPr>
            <w:tcW w:w="0" w:type="auto"/>
            <w:shd w:val="clear" w:color="auto" w:fill="E2EFD9" w:themeFill="accent6" w:themeFillTint="33"/>
            <w:vAlign w:val="center"/>
            <w:hideMark/>
          </w:tcPr>
          <w:p w14:paraId="6A41EEDF" w14:textId="77777777" w:rsidR="000E691F" w:rsidRPr="000E691F" w:rsidRDefault="000E691F" w:rsidP="000E691F">
            <w:r w:rsidRPr="000E691F">
              <w:t>Weeks 1–2</w:t>
            </w:r>
          </w:p>
        </w:tc>
        <w:tc>
          <w:tcPr>
            <w:tcW w:w="0" w:type="auto"/>
            <w:shd w:val="clear" w:color="auto" w:fill="E2EFD9" w:themeFill="accent6" w:themeFillTint="33"/>
            <w:vAlign w:val="center"/>
            <w:hideMark/>
          </w:tcPr>
          <w:p w14:paraId="7E75C88F" w14:textId="77777777" w:rsidR="000E691F" w:rsidRPr="000E691F" w:rsidRDefault="000E691F" w:rsidP="000E691F">
            <w:r w:rsidRPr="000E691F">
              <w:t xml:space="preserve">Social media, website and </w:t>
            </w:r>
            <w:r w:rsidRPr="000E691F">
              <w:lastRenderedPageBreak/>
              <w:t>recruitment agencies</w:t>
            </w:r>
          </w:p>
        </w:tc>
        <w:tc>
          <w:tcPr>
            <w:tcW w:w="0" w:type="auto"/>
            <w:shd w:val="clear" w:color="auto" w:fill="E2EFD9" w:themeFill="accent6" w:themeFillTint="33"/>
            <w:vAlign w:val="center"/>
            <w:hideMark/>
          </w:tcPr>
          <w:p w14:paraId="079C1734" w14:textId="77777777" w:rsidR="000E691F" w:rsidRPr="000E691F" w:rsidRDefault="000E691F" w:rsidP="000E691F">
            <w:r w:rsidRPr="000E691F">
              <w:lastRenderedPageBreak/>
              <w:t>Management team</w:t>
            </w:r>
          </w:p>
        </w:tc>
        <w:tc>
          <w:tcPr>
            <w:tcW w:w="0" w:type="auto"/>
            <w:shd w:val="clear" w:color="auto" w:fill="E2EFD9" w:themeFill="accent6" w:themeFillTint="33"/>
            <w:vAlign w:val="center"/>
            <w:hideMark/>
          </w:tcPr>
          <w:p w14:paraId="0A32E61C" w14:textId="77777777" w:rsidR="000E691F" w:rsidRPr="000E691F" w:rsidRDefault="000E691F" w:rsidP="000E691F">
            <w:r w:rsidRPr="000E691F">
              <w:t>Approve</w:t>
            </w:r>
          </w:p>
        </w:tc>
        <w:tc>
          <w:tcPr>
            <w:tcW w:w="0" w:type="auto"/>
            <w:shd w:val="clear" w:color="auto" w:fill="E2EFD9" w:themeFill="accent6" w:themeFillTint="33"/>
            <w:vAlign w:val="center"/>
            <w:hideMark/>
          </w:tcPr>
          <w:p w14:paraId="5DB266D5" w14:textId="77777777" w:rsidR="000E691F" w:rsidRPr="000E691F" w:rsidRDefault="000E691F" w:rsidP="000E691F">
            <w:r w:rsidRPr="000E691F">
              <w:t>Receive</w:t>
            </w:r>
          </w:p>
        </w:tc>
        <w:tc>
          <w:tcPr>
            <w:tcW w:w="0" w:type="auto"/>
            <w:shd w:val="clear" w:color="auto" w:fill="E2EFD9" w:themeFill="accent6" w:themeFillTint="33"/>
            <w:vAlign w:val="center"/>
            <w:hideMark/>
          </w:tcPr>
          <w:p w14:paraId="201FEF18" w14:textId="77777777" w:rsidR="000E691F" w:rsidRPr="000E691F" w:rsidRDefault="000E691F" w:rsidP="000E691F">
            <w:r w:rsidRPr="000E691F">
              <w:t>Receive</w:t>
            </w:r>
          </w:p>
        </w:tc>
        <w:tc>
          <w:tcPr>
            <w:tcW w:w="0" w:type="auto"/>
            <w:shd w:val="clear" w:color="auto" w:fill="E2EFD9" w:themeFill="accent6" w:themeFillTint="33"/>
            <w:vAlign w:val="center"/>
            <w:hideMark/>
          </w:tcPr>
          <w:p w14:paraId="04242CE9" w14:textId="77777777" w:rsidR="000E691F" w:rsidRPr="000E691F" w:rsidRDefault="000E691F" w:rsidP="000E691F">
            <w:r w:rsidRPr="000E691F">
              <w:t>Monitor</w:t>
            </w:r>
          </w:p>
        </w:tc>
      </w:tr>
      <w:tr w:rsidR="000E691F" w:rsidRPr="000E691F" w14:paraId="291603D7" w14:textId="77777777" w:rsidTr="000E691F">
        <w:trPr>
          <w:tblCellSpacing w:w="15" w:type="dxa"/>
        </w:trPr>
        <w:tc>
          <w:tcPr>
            <w:tcW w:w="0" w:type="auto"/>
            <w:shd w:val="clear" w:color="auto" w:fill="E2EFD9" w:themeFill="accent6" w:themeFillTint="33"/>
            <w:vAlign w:val="center"/>
            <w:hideMark/>
          </w:tcPr>
          <w:p w14:paraId="55DCA71F" w14:textId="77777777" w:rsidR="000E691F" w:rsidRPr="000E691F" w:rsidRDefault="000E691F" w:rsidP="000E691F">
            <w:r w:rsidRPr="000E691F">
              <w:t>Conduct interviews</w:t>
            </w:r>
          </w:p>
        </w:tc>
        <w:tc>
          <w:tcPr>
            <w:tcW w:w="0" w:type="auto"/>
            <w:shd w:val="clear" w:color="auto" w:fill="E2EFD9" w:themeFill="accent6" w:themeFillTint="33"/>
            <w:vAlign w:val="center"/>
            <w:hideMark/>
          </w:tcPr>
          <w:p w14:paraId="0D043CB0" w14:textId="77777777" w:rsidR="000E691F" w:rsidRPr="000E691F" w:rsidRDefault="000E691F" w:rsidP="000E691F">
            <w:r w:rsidRPr="000E691F">
              <w:t>Weeks 2–4</w:t>
            </w:r>
          </w:p>
        </w:tc>
        <w:tc>
          <w:tcPr>
            <w:tcW w:w="0" w:type="auto"/>
            <w:shd w:val="clear" w:color="auto" w:fill="E2EFD9" w:themeFill="accent6" w:themeFillTint="33"/>
            <w:vAlign w:val="center"/>
            <w:hideMark/>
          </w:tcPr>
          <w:p w14:paraId="7698D90B" w14:textId="77777777" w:rsidR="000E691F" w:rsidRPr="000E691F" w:rsidRDefault="000E691F" w:rsidP="000E691F">
            <w:r w:rsidRPr="000E691F">
              <w:t>Face-to-face meetings</w:t>
            </w:r>
          </w:p>
        </w:tc>
        <w:tc>
          <w:tcPr>
            <w:tcW w:w="0" w:type="auto"/>
            <w:shd w:val="clear" w:color="auto" w:fill="E2EFD9" w:themeFill="accent6" w:themeFillTint="33"/>
            <w:vAlign w:val="center"/>
            <w:hideMark/>
          </w:tcPr>
          <w:p w14:paraId="60CB622C" w14:textId="77777777" w:rsidR="000E691F" w:rsidRPr="000E691F" w:rsidRDefault="000E691F" w:rsidP="000E691F">
            <w:r w:rsidRPr="000E691F">
              <w:t>Operations manager</w:t>
            </w:r>
          </w:p>
        </w:tc>
        <w:tc>
          <w:tcPr>
            <w:tcW w:w="0" w:type="auto"/>
            <w:shd w:val="clear" w:color="auto" w:fill="E2EFD9" w:themeFill="accent6" w:themeFillTint="33"/>
            <w:vAlign w:val="center"/>
            <w:hideMark/>
          </w:tcPr>
          <w:p w14:paraId="75821077" w14:textId="77777777" w:rsidR="000E691F" w:rsidRPr="000E691F" w:rsidRDefault="000E691F" w:rsidP="000E691F">
            <w:r w:rsidRPr="000E691F">
              <w:t>Monitor</w:t>
            </w:r>
          </w:p>
        </w:tc>
        <w:tc>
          <w:tcPr>
            <w:tcW w:w="0" w:type="auto"/>
            <w:shd w:val="clear" w:color="auto" w:fill="E2EFD9" w:themeFill="accent6" w:themeFillTint="33"/>
            <w:vAlign w:val="center"/>
            <w:hideMark/>
          </w:tcPr>
          <w:p w14:paraId="19BEA74F" w14:textId="77777777" w:rsidR="000E691F" w:rsidRPr="000E691F" w:rsidRDefault="000E691F" w:rsidP="000E691F">
            <w:r w:rsidRPr="000E691F">
              <w:t>Receive</w:t>
            </w:r>
          </w:p>
        </w:tc>
        <w:tc>
          <w:tcPr>
            <w:tcW w:w="0" w:type="auto"/>
            <w:shd w:val="clear" w:color="auto" w:fill="E2EFD9" w:themeFill="accent6" w:themeFillTint="33"/>
            <w:vAlign w:val="center"/>
            <w:hideMark/>
          </w:tcPr>
          <w:p w14:paraId="422541C3" w14:textId="77777777" w:rsidR="000E691F" w:rsidRPr="000E691F" w:rsidRDefault="000E691F" w:rsidP="000E691F">
            <w:r w:rsidRPr="000E691F">
              <w:t>Participate</w:t>
            </w:r>
          </w:p>
        </w:tc>
        <w:tc>
          <w:tcPr>
            <w:tcW w:w="0" w:type="auto"/>
            <w:shd w:val="clear" w:color="auto" w:fill="E2EFD9" w:themeFill="accent6" w:themeFillTint="33"/>
            <w:vAlign w:val="center"/>
            <w:hideMark/>
          </w:tcPr>
          <w:p w14:paraId="2A58BB4B" w14:textId="77777777" w:rsidR="000E691F" w:rsidRPr="000E691F" w:rsidRDefault="000E691F" w:rsidP="000E691F">
            <w:r w:rsidRPr="000E691F">
              <w:t>Monitor</w:t>
            </w:r>
          </w:p>
        </w:tc>
      </w:tr>
      <w:tr w:rsidR="000E691F" w:rsidRPr="000E691F" w14:paraId="4891B33A" w14:textId="77777777" w:rsidTr="000E691F">
        <w:trPr>
          <w:tblCellSpacing w:w="15" w:type="dxa"/>
        </w:trPr>
        <w:tc>
          <w:tcPr>
            <w:tcW w:w="0" w:type="auto"/>
            <w:shd w:val="clear" w:color="auto" w:fill="E2EFD9" w:themeFill="accent6" w:themeFillTint="33"/>
            <w:vAlign w:val="center"/>
            <w:hideMark/>
          </w:tcPr>
          <w:p w14:paraId="4C9E0F8B" w14:textId="77777777" w:rsidR="000E691F" w:rsidRPr="000E691F" w:rsidRDefault="000E691F" w:rsidP="000E691F">
            <w:r w:rsidRPr="000E691F">
              <w:t>Deliver training programme</w:t>
            </w:r>
          </w:p>
        </w:tc>
        <w:tc>
          <w:tcPr>
            <w:tcW w:w="0" w:type="auto"/>
            <w:shd w:val="clear" w:color="auto" w:fill="E2EFD9" w:themeFill="accent6" w:themeFillTint="33"/>
            <w:vAlign w:val="center"/>
            <w:hideMark/>
          </w:tcPr>
          <w:p w14:paraId="66C7296D" w14:textId="77777777" w:rsidR="000E691F" w:rsidRPr="000E691F" w:rsidRDefault="000E691F" w:rsidP="000E691F">
            <w:r w:rsidRPr="000E691F">
              <w:t>Weeks 4–8</w:t>
            </w:r>
          </w:p>
        </w:tc>
        <w:tc>
          <w:tcPr>
            <w:tcW w:w="0" w:type="auto"/>
            <w:shd w:val="clear" w:color="auto" w:fill="E2EFD9" w:themeFill="accent6" w:themeFillTint="33"/>
            <w:vAlign w:val="center"/>
            <w:hideMark/>
          </w:tcPr>
          <w:p w14:paraId="018D23F3" w14:textId="77777777" w:rsidR="000E691F" w:rsidRPr="000E691F" w:rsidRDefault="000E691F" w:rsidP="000E691F">
            <w:r w:rsidRPr="000E691F">
              <w:t>Classroom and practical training</w:t>
            </w:r>
          </w:p>
        </w:tc>
        <w:tc>
          <w:tcPr>
            <w:tcW w:w="0" w:type="auto"/>
            <w:shd w:val="clear" w:color="auto" w:fill="E2EFD9" w:themeFill="accent6" w:themeFillTint="33"/>
            <w:vAlign w:val="center"/>
            <w:hideMark/>
          </w:tcPr>
          <w:p w14:paraId="1EA8E397" w14:textId="77777777" w:rsidR="000E691F" w:rsidRPr="000E691F" w:rsidRDefault="000E691F" w:rsidP="000E691F">
            <w:r w:rsidRPr="000E691F">
              <w:t>Training provider</w:t>
            </w:r>
          </w:p>
        </w:tc>
        <w:tc>
          <w:tcPr>
            <w:tcW w:w="0" w:type="auto"/>
            <w:shd w:val="clear" w:color="auto" w:fill="E2EFD9" w:themeFill="accent6" w:themeFillTint="33"/>
            <w:vAlign w:val="center"/>
            <w:hideMark/>
          </w:tcPr>
          <w:p w14:paraId="502FE82E" w14:textId="77777777" w:rsidR="000E691F" w:rsidRPr="000E691F" w:rsidRDefault="000E691F" w:rsidP="000E691F">
            <w:r w:rsidRPr="000E691F">
              <w:t>Monitor</w:t>
            </w:r>
          </w:p>
        </w:tc>
        <w:tc>
          <w:tcPr>
            <w:tcW w:w="0" w:type="auto"/>
            <w:shd w:val="clear" w:color="auto" w:fill="E2EFD9" w:themeFill="accent6" w:themeFillTint="33"/>
            <w:vAlign w:val="center"/>
            <w:hideMark/>
          </w:tcPr>
          <w:p w14:paraId="58EB0743" w14:textId="77777777" w:rsidR="000E691F" w:rsidRPr="000E691F" w:rsidRDefault="000E691F" w:rsidP="000E691F">
            <w:r w:rsidRPr="000E691F">
              <w:t>Receive</w:t>
            </w:r>
          </w:p>
        </w:tc>
        <w:tc>
          <w:tcPr>
            <w:tcW w:w="0" w:type="auto"/>
            <w:shd w:val="clear" w:color="auto" w:fill="E2EFD9" w:themeFill="accent6" w:themeFillTint="33"/>
            <w:vAlign w:val="center"/>
            <w:hideMark/>
          </w:tcPr>
          <w:p w14:paraId="4B826FB4" w14:textId="77777777" w:rsidR="000E691F" w:rsidRPr="000E691F" w:rsidRDefault="000E691F" w:rsidP="000E691F">
            <w:r w:rsidRPr="000E691F">
              <w:t>Participate</w:t>
            </w:r>
          </w:p>
        </w:tc>
        <w:tc>
          <w:tcPr>
            <w:tcW w:w="0" w:type="auto"/>
            <w:shd w:val="clear" w:color="auto" w:fill="E2EFD9" w:themeFill="accent6" w:themeFillTint="33"/>
            <w:vAlign w:val="center"/>
            <w:hideMark/>
          </w:tcPr>
          <w:p w14:paraId="6604287A" w14:textId="77777777" w:rsidR="000E691F" w:rsidRPr="000E691F" w:rsidRDefault="000E691F" w:rsidP="000E691F">
            <w:r w:rsidRPr="000E691F">
              <w:t>Monitor</w:t>
            </w:r>
          </w:p>
        </w:tc>
      </w:tr>
      <w:tr w:rsidR="000E691F" w:rsidRPr="000E691F" w14:paraId="1CAD6839" w14:textId="77777777" w:rsidTr="000E691F">
        <w:trPr>
          <w:tblCellSpacing w:w="15" w:type="dxa"/>
        </w:trPr>
        <w:tc>
          <w:tcPr>
            <w:tcW w:w="0" w:type="auto"/>
            <w:shd w:val="clear" w:color="auto" w:fill="E2EFD9" w:themeFill="accent6" w:themeFillTint="33"/>
            <w:vAlign w:val="center"/>
            <w:hideMark/>
          </w:tcPr>
          <w:p w14:paraId="189588EC" w14:textId="77777777" w:rsidR="000E691F" w:rsidRPr="000E691F" w:rsidRDefault="000E691F" w:rsidP="000E691F">
            <w:r w:rsidRPr="000E691F">
              <w:t>Provide progress updates</w:t>
            </w:r>
          </w:p>
        </w:tc>
        <w:tc>
          <w:tcPr>
            <w:tcW w:w="0" w:type="auto"/>
            <w:shd w:val="clear" w:color="auto" w:fill="E2EFD9" w:themeFill="accent6" w:themeFillTint="33"/>
            <w:vAlign w:val="center"/>
            <w:hideMark/>
          </w:tcPr>
          <w:p w14:paraId="3BB278D6" w14:textId="77777777" w:rsidR="000E691F" w:rsidRPr="000E691F" w:rsidRDefault="000E691F" w:rsidP="000E691F">
            <w:r w:rsidRPr="000E691F">
              <w:t>Monthly</w:t>
            </w:r>
          </w:p>
        </w:tc>
        <w:tc>
          <w:tcPr>
            <w:tcW w:w="0" w:type="auto"/>
            <w:shd w:val="clear" w:color="auto" w:fill="E2EFD9" w:themeFill="accent6" w:themeFillTint="33"/>
            <w:vAlign w:val="center"/>
            <w:hideMark/>
          </w:tcPr>
          <w:p w14:paraId="48D27EEF" w14:textId="77777777" w:rsidR="000E691F" w:rsidRPr="000E691F" w:rsidRDefault="000E691F" w:rsidP="000E691F">
            <w:r w:rsidRPr="000E691F">
              <w:t>Meetings and emails</w:t>
            </w:r>
          </w:p>
        </w:tc>
        <w:tc>
          <w:tcPr>
            <w:tcW w:w="0" w:type="auto"/>
            <w:shd w:val="clear" w:color="auto" w:fill="E2EFD9" w:themeFill="accent6" w:themeFillTint="33"/>
            <w:vAlign w:val="center"/>
            <w:hideMark/>
          </w:tcPr>
          <w:p w14:paraId="4E5C84D2" w14:textId="77777777" w:rsidR="000E691F" w:rsidRPr="000E691F" w:rsidRDefault="000E691F" w:rsidP="000E691F">
            <w:r w:rsidRPr="000E691F">
              <w:t>Management team</w:t>
            </w:r>
          </w:p>
        </w:tc>
        <w:tc>
          <w:tcPr>
            <w:tcW w:w="0" w:type="auto"/>
            <w:shd w:val="clear" w:color="auto" w:fill="E2EFD9" w:themeFill="accent6" w:themeFillTint="33"/>
            <w:vAlign w:val="center"/>
            <w:hideMark/>
          </w:tcPr>
          <w:p w14:paraId="4E6038A4" w14:textId="77777777" w:rsidR="000E691F" w:rsidRPr="000E691F" w:rsidRDefault="000E691F" w:rsidP="000E691F">
            <w:r w:rsidRPr="000E691F">
              <w:t>Receive</w:t>
            </w:r>
          </w:p>
        </w:tc>
        <w:tc>
          <w:tcPr>
            <w:tcW w:w="0" w:type="auto"/>
            <w:shd w:val="clear" w:color="auto" w:fill="E2EFD9" w:themeFill="accent6" w:themeFillTint="33"/>
            <w:vAlign w:val="center"/>
            <w:hideMark/>
          </w:tcPr>
          <w:p w14:paraId="5C69C8F0" w14:textId="77777777" w:rsidR="000E691F" w:rsidRPr="000E691F" w:rsidRDefault="000E691F" w:rsidP="000E691F">
            <w:r w:rsidRPr="000E691F">
              <w:t>Receive</w:t>
            </w:r>
          </w:p>
        </w:tc>
        <w:tc>
          <w:tcPr>
            <w:tcW w:w="0" w:type="auto"/>
            <w:shd w:val="clear" w:color="auto" w:fill="E2EFD9" w:themeFill="accent6" w:themeFillTint="33"/>
            <w:vAlign w:val="center"/>
            <w:hideMark/>
          </w:tcPr>
          <w:p w14:paraId="614E8577" w14:textId="77777777" w:rsidR="000E691F" w:rsidRPr="000E691F" w:rsidRDefault="000E691F" w:rsidP="000E691F">
            <w:r w:rsidRPr="000E691F">
              <w:t>Receive</w:t>
            </w:r>
          </w:p>
        </w:tc>
        <w:tc>
          <w:tcPr>
            <w:tcW w:w="0" w:type="auto"/>
            <w:shd w:val="clear" w:color="auto" w:fill="E2EFD9" w:themeFill="accent6" w:themeFillTint="33"/>
            <w:vAlign w:val="center"/>
            <w:hideMark/>
          </w:tcPr>
          <w:p w14:paraId="1C62FDC0" w14:textId="77777777" w:rsidR="000E691F" w:rsidRPr="000E691F" w:rsidRDefault="000E691F" w:rsidP="000E691F">
            <w:r w:rsidRPr="000E691F">
              <w:t>Monitor</w:t>
            </w:r>
          </w:p>
        </w:tc>
      </w:tr>
      <w:tr w:rsidR="000E691F" w:rsidRPr="000E691F" w14:paraId="23C7A108" w14:textId="77777777" w:rsidTr="000E691F">
        <w:trPr>
          <w:tblCellSpacing w:w="15" w:type="dxa"/>
        </w:trPr>
        <w:tc>
          <w:tcPr>
            <w:tcW w:w="0" w:type="auto"/>
            <w:shd w:val="clear" w:color="auto" w:fill="E2EFD9" w:themeFill="accent6" w:themeFillTint="33"/>
            <w:vAlign w:val="center"/>
            <w:hideMark/>
          </w:tcPr>
          <w:p w14:paraId="43841265" w14:textId="77777777" w:rsidR="000E691F" w:rsidRPr="000E691F" w:rsidRDefault="000E691F" w:rsidP="000E691F">
            <w:r w:rsidRPr="000E691F">
              <w:t>Review the effectiveness of the solution</w:t>
            </w:r>
          </w:p>
        </w:tc>
        <w:tc>
          <w:tcPr>
            <w:tcW w:w="0" w:type="auto"/>
            <w:shd w:val="clear" w:color="auto" w:fill="E2EFD9" w:themeFill="accent6" w:themeFillTint="33"/>
            <w:vAlign w:val="center"/>
            <w:hideMark/>
          </w:tcPr>
          <w:p w14:paraId="3CC295AB" w14:textId="77777777" w:rsidR="000E691F" w:rsidRPr="000E691F" w:rsidRDefault="000E691F" w:rsidP="000E691F">
            <w:r w:rsidRPr="000E691F">
              <w:t>Month 6</w:t>
            </w:r>
          </w:p>
        </w:tc>
        <w:tc>
          <w:tcPr>
            <w:tcW w:w="0" w:type="auto"/>
            <w:shd w:val="clear" w:color="auto" w:fill="E2EFD9" w:themeFill="accent6" w:themeFillTint="33"/>
            <w:vAlign w:val="center"/>
            <w:hideMark/>
          </w:tcPr>
          <w:p w14:paraId="0FF486F5" w14:textId="77777777" w:rsidR="000E691F" w:rsidRPr="000E691F" w:rsidRDefault="000E691F" w:rsidP="000E691F">
            <w:r w:rsidRPr="000E691F">
              <w:t>Reports and meetings</w:t>
            </w:r>
          </w:p>
        </w:tc>
        <w:tc>
          <w:tcPr>
            <w:tcW w:w="0" w:type="auto"/>
            <w:shd w:val="clear" w:color="auto" w:fill="E2EFD9" w:themeFill="accent6" w:themeFillTint="33"/>
            <w:vAlign w:val="center"/>
            <w:hideMark/>
          </w:tcPr>
          <w:p w14:paraId="32EA2392" w14:textId="77777777" w:rsidR="000E691F" w:rsidRPr="000E691F" w:rsidRDefault="000E691F" w:rsidP="000E691F">
            <w:r w:rsidRPr="000E691F">
              <w:t>Operations manager</w:t>
            </w:r>
          </w:p>
        </w:tc>
        <w:tc>
          <w:tcPr>
            <w:tcW w:w="0" w:type="auto"/>
            <w:shd w:val="clear" w:color="auto" w:fill="E2EFD9" w:themeFill="accent6" w:themeFillTint="33"/>
            <w:vAlign w:val="center"/>
            <w:hideMark/>
          </w:tcPr>
          <w:p w14:paraId="5B636537" w14:textId="77777777" w:rsidR="000E691F" w:rsidRPr="000E691F" w:rsidRDefault="000E691F" w:rsidP="000E691F">
            <w:r w:rsidRPr="000E691F">
              <w:t>Approve</w:t>
            </w:r>
          </w:p>
        </w:tc>
        <w:tc>
          <w:tcPr>
            <w:tcW w:w="0" w:type="auto"/>
            <w:shd w:val="clear" w:color="auto" w:fill="E2EFD9" w:themeFill="accent6" w:themeFillTint="33"/>
            <w:vAlign w:val="center"/>
            <w:hideMark/>
          </w:tcPr>
          <w:p w14:paraId="0F2ECC45" w14:textId="77777777" w:rsidR="000E691F" w:rsidRPr="000E691F" w:rsidRDefault="000E691F" w:rsidP="000E691F">
            <w:r w:rsidRPr="000E691F">
              <w:t>Receive</w:t>
            </w:r>
          </w:p>
        </w:tc>
        <w:tc>
          <w:tcPr>
            <w:tcW w:w="0" w:type="auto"/>
            <w:shd w:val="clear" w:color="auto" w:fill="E2EFD9" w:themeFill="accent6" w:themeFillTint="33"/>
            <w:vAlign w:val="center"/>
            <w:hideMark/>
          </w:tcPr>
          <w:p w14:paraId="115F2C04" w14:textId="77777777" w:rsidR="000E691F" w:rsidRPr="000E691F" w:rsidRDefault="000E691F" w:rsidP="000E691F">
            <w:r w:rsidRPr="000E691F">
              <w:t>Receive</w:t>
            </w:r>
          </w:p>
        </w:tc>
        <w:tc>
          <w:tcPr>
            <w:tcW w:w="0" w:type="auto"/>
            <w:shd w:val="clear" w:color="auto" w:fill="E2EFD9" w:themeFill="accent6" w:themeFillTint="33"/>
            <w:vAlign w:val="center"/>
            <w:hideMark/>
          </w:tcPr>
          <w:p w14:paraId="0B284ABB" w14:textId="77777777" w:rsidR="000E691F" w:rsidRPr="000E691F" w:rsidRDefault="000E691F" w:rsidP="000E691F">
            <w:r w:rsidRPr="000E691F">
              <w:t>Receive</w:t>
            </w:r>
          </w:p>
        </w:tc>
      </w:tr>
    </w:tbl>
    <w:p w14:paraId="7B3168F5" w14:textId="77777777" w:rsidR="000E691F" w:rsidRPr="000E691F" w:rsidRDefault="000E691F" w:rsidP="000E691F"/>
    <w:sectPr w:rsidR="000E691F" w:rsidRPr="000E691F" w:rsidSect="003425EB">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4C3C8" w14:textId="77777777" w:rsidR="00DD00E3" w:rsidRDefault="00DD00E3" w:rsidP="002E6011">
      <w:pPr>
        <w:spacing w:after="0" w:line="240" w:lineRule="auto"/>
      </w:pPr>
      <w:r>
        <w:separator/>
      </w:r>
    </w:p>
  </w:endnote>
  <w:endnote w:type="continuationSeparator" w:id="0">
    <w:p w14:paraId="07A699DC" w14:textId="77777777" w:rsidR="00DD00E3" w:rsidRDefault="00DD00E3"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6135665"/>
      <w:docPartObj>
        <w:docPartGallery w:val="Page Numbers (Bottom of Page)"/>
        <w:docPartUnique/>
      </w:docPartObj>
    </w:sdtPr>
    <w:sdtEndPr>
      <w:rPr>
        <w:noProof/>
      </w:rPr>
    </w:sdtEndPr>
    <w:sdtContent>
      <w:p w14:paraId="646CBFF1" w14:textId="0B91F45D" w:rsidR="003425EB" w:rsidRDefault="003425EB">
        <w:pPr>
          <w:pStyle w:val="Footer"/>
        </w:pPr>
        <w:r>
          <w:fldChar w:fldCharType="begin"/>
        </w:r>
        <w:r>
          <w:instrText xml:space="preserve"> PAGE   \* MERGEFORMAT </w:instrText>
        </w:r>
        <w:r>
          <w:fldChar w:fldCharType="separate"/>
        </w:r>
        <w:r>
          <w:rPr>
            <w:noProof/>
          </w:rPr>
          <w:t>2</w:t>
        </w:r>
        <w:r>
          <w:rPr>
            <w:noProof/>
          </w:rPr>
          <w:fldChar w:fldCharType="end"/>
        </w:r>
      </w:p>
    </w:sdtContent>
  </w:sdt>
  <w:p w14:paraId="6AA30A1F" w14:textId="77777777" w:rsidR="003425EB" w:rsidRDefault="00342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93264" w14:textId="77777777" w:rsidR="00DD00E3" w:rsidRDefault="00DD00E3" w:rsidP="002E6011">
      <w:pPr>
        <w:spacing w:after="0" w:line="240" w:lineRule="auto"/>
      </w:pPr>
      <w:r>
        <w:separator/>
      </w:r>
    </w:p>
  </w:footnote>
  <w:footnote w:type="continuationSeparator" w:id="0">
    <w:p w14:paraId="57797518" w14:textId="77777777" w:rsidR="00DD00E3" w:rsidRDefault="00DD00E3"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5"/>
  </w:num>
  <w:num w:numId="2" w16cid:durableId="1677079140">
    <w:abstractNumId w:val="9"/>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1"/>
  </w:num>
  <w:num w:numId="9" w16cid:durableId="1457330881">
    <w:abstractNumId w:val="6"/>
  </w:num>
  <w:num w:numId="10" w16cid:durableId="1737775114">
    <w:abstractNumId w:val="10"/>
  </w:num>
  <w:num w:numId="11" w16cid:durableId="1664819261">
    <w:abstractNumId w:val="8"/>
  </w:num>
  <w:num w:numId="12" w16cid:durableId="1535846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0DE"/>
    <w:rsid w:val="000178FF"/>
    <w:rsid w:val="00031C61"/>
    <w:rsid w:val="00045C47"/>
    <w:rsid w:val="000578CE"/>
    <w:rsid w:val="0006008A"/>
    <w:rsid w:val="00061446"/>
    <w:rsid w:val="00084F20"/>
    <w:rsid w:val="00094053"/>
    <w:rsid w:val="000A61C9"/>
    <w:rsid w:val="000C3BF0"/>
    <w:rsid w:val="000C5E1B"/>
    <w:rsid w:val="000C7575"/>
    <w:rsid w:val="000D0523"/>
    <w:rsid w:val="000D29CE"/>
    <w:rsid w:val="000E1BD3"/>
    <w:rsid w:val="000E691F"/>
    <w:rsid w:val="00111BAB"/>
    <w:rsid w:val="001130F2"/>
    <w:rsid w:val="0012206C"/>
    <w:rsid w:val="00123B3F"/>
    <w:rsid w:val="001257E2"/>
    <w:rsid w:val="0015027C"/>
    <w:rsid w:val="00176626"/>
    <w:rsid w:val="001828EE"/>
    <w:rsid w:val="001836B1"/>
    <w:rsid w:val="001901CD"/>
    <w:rsid w:val="001A7A0B"/>
    <w:rsid w:val="001C2120"/>
    <w:rsid w:val="001D5EDA"/>
    <w:rsid w:val="001F20D7"/>
    <w:rsid w:val="001F5437"/>
    <w:rsid w:val="001F7E03"/>
    <w:rsid w:val="002049FE"/>
    <w:rsid w:val="0021380A"/>
    <w:rsid w:val="002154CB"/>
    <w:rsid w:val="002225A1"/>
    <w:rsid w:val="0022507F"/>
    <w:rsid w:val="0023789D"/>
    <w:rsid w:val="00237A58"/>
    <w:rsid w:val="00237E5A"/>
    <w:rsid w:val="00247561"/>
    <w:rsid w:val="002520B4"/>
    <w:rsid w:val="00252E68"/>
    <w:rsid w:val="00254F9F"/>
    <w:rsid w:val="00255FC4"/>
    <w:rsid w:val="00261070"/>
    <w:rsid w:val="0027615A"/>
    <w:rsid w:val="00276A31"/>
    <w:rsid w:val="00282F0C"/>
    <w:rsid w:val="00284720"/>
    <w:rsid w:val="00285D09"/>
    <w:rsid w:val="002944CE"/>
    <w:rsid w:val="00296FAF"/>
    <w:rsid w:val="002B76C9"/>
    <w:rsid w:val="002C4CAC"/>
    <w:rsid w:val="002D0F0D"/>
    <w:rsid w:val="002D4E64"/>
    <w:rsid w:val="002E6011"/>
    <w:rsid w:val="002E6B79"/>
    <w:rsid w:val="002F4CF0"/>
    <w:rsid w:val="002F4D1E"/>
    <w:rsid w:val="0030173B"/>
    <w:rsid w:val="00301B71"/>
    <w:rsid w:val="0030202B"/>
    <w:rsid w:val="0031478B"/>
    <w:rsid w:val="00322C2E"/>
    <w:rsid w:val="003230B3"/>
    <w:rsid w:val="0032461E"/>
    <w:rsid w:val="00325E01"/>
    <w:rsid w:val="00331B7F"/>
    <w:rsid w:val="00335D0F"/>
    <w:rsid w:val="003425EB"/>
    <w:rsid w:val="003721D3"/>
    <w:rsid w:val="00374DB7"/>
    <w:rsid w:val="003751D1"/>
    <w:rsid w:val="003751F2"/>
    <w:rsid w:val="0037765E"/>
    <w:rsid w:val="003860FB"/>
    <w:rsid w:val="00391011"/>
    <w:rsid w:val="00391FD1"/>
    <w:rsid w:val="00395534"/>
    <w:rsid w:val="003A2049"/>
    <w:rsid w:val="003B00A4"/>
    <w:rsid w:val="003B602D"/>
    <w:rsid w:val="003B644E"/>
    <w:rsid w:val="003C3B33"/>
    <w:rsid w:val="003C4A80"/>
    <w:rsid w:val="003C6515"/>
    <w:rsid w:val="003D34E8"/>
    <w:rsid w:val="003E388C"/>
    <w:rsid w:val="003E4E53"/>
    <w:rsid w:val="003F64EA"/>
    <w:rsid w:val="003F69D6"/>
    <w:rsid w:val="0041553E"/>
    <w:rsid w:val="00415837"/>
    <w:rsid w:val="00416BB9"/>
    <w:rsid w:val="004255AC"/>
    <w:rsid w:val="00436B9A"/>
    <w:rsid w:val="004548DD"/>
    <w:rsid w:val="0046229B"/>
    <w:rsid w:val="00467C11"/>
    <w:rsid w:val="004804EF"/>
    <w:rsid w:val="00481CB5"/>
    <w:rsid w:val="00481F30"/>
    <w:rsid w:val="00492A9D"/>
    <w:rsid w:val="004958D1"/>
    <w:rsid w:val="004C557C"/>
    <w:rsid w:val="004C55AE"/>
    <w:rsid w:val="004C7BED"/>
    <w:rsid w:val="004D7036"/>
    <w:rsid w:val="004E6D76"/>
    <w:rsid w:val="004F03CD"/>
    <w:rsid w:val="004F1222"/>
    <w:rsid w:val="00500CBB"/>
    <w:rsid w:val="0051013F"/>
    <w:rsid w:val="00513050"/>
    <w:rsid w:val="005225BF"/>
    <w:rsid w:val="00554771"/>
    <w:rsid w:val="0055676D"/>
    <w:rsid w:val="00586056"/>
    <w:rsid w:val="0059562E"/>
    <w:rsid w:val="00595DF4"/>
    <w:rsid w:val="00596FF3"/>
    <w:rsid w:val="00597C32"/>
    <w:rsid w:val="005A7366"/>
    <w:rsid w:val="005B4F8E"/>
    <w:rsid w:val="005C735E"/>
    <w:rsid w:val="005F101B"/>
    <w:rsid w:val="006127DD"/>
    <w:rsid w:val="0062657F"/>
    <w:rsid w:val="006338B6"/>
    <w:rsid w:val="00634AE8"/>
    <w:rsid w:val="00637116"/>
    <w:rsid w:val="00645500"/>
    <w:rsid w:val="00645B20"/>
    <w:rsid w:val="00670D2E"/>
    <w:rsid w:val="00671CBC"/>
    <w:rsid w:val="006745CC"/>
    <w:rsid w:val="0068077E"/>
    <w:rsid w:val="00687B9F"/>
    <w:rsid w:val="006B2157"/>
    <w:rsid w:val="006E73CC"/>
    <w:rsid w:val="0070216A"/>
    <w:rsid w:val="007135EE"/>
    <w:rsid w:val="00715A8B"/>
    <w:rsid w:val="0075131B"/>
    <w:rsid w:val="0075487E"/>
    <w:rsid w:val="00780652"/>
    <w:rsid w:val="007A0F0B"/>
    <w:rsid w:val="007A7DB8"/>
    <w:rsid w:val="007C0D9F"/>
    <w:rsid w:val="007E2F5A"/>
    <w:rsid w:val="007E734B"/>
    <w:rsid w:val="007F063B"/>
    <w:rsid w:val="007F6D91"/>
    <w:rsid w:val="008025BE"/>
    <w:rsid w:val="00806CDA"/>
    <w:rsid w:val="00812D37"/>
    <w:rsid w:val="008138EC"/>
    <w:rsid w:val="008162CA"/>
    <w:rsid w:val="00830E2C"/>
    <w:rsid w:val="008338F8"/>
    <w:rsid w:val="008346D5"/>
    <w:rsid w:val="00841626"/>
    <w:rsid w:val="00845461"/>
    <w:rsid w:val="00870424"/>
    <w:rsid w:val="00874DA9"/>
    <w:rsid w:val="00885114"/>
    <w:rsid w:val="008A1155"/>
    <w:rsid w:val="008B18A4"/>
    <w:rsid w:val="008B498D"/>
    <w:rsid w:val="008B4DFB"/>
    <w:rsid w:val="008B7AC2"/>
    <w:rsid w:val="008C2930"/>
    <w:rsid w:val="008C4227"/>
    <w:rsid w:val="008D279E"/>
    <w:rsid w:val="008E1632"/>
    <w:rsid w:val="008E29F3"/>
    <w:rsid w:val="008E2E25"/>
    <w:rsid w:val="008E52FC"/>
    <w:rsid w:val="008F2B5B"/>
    <w:rsid w:val="00900C14"/>
    <w:rsid w:val="00901E23"/>
    <w:rsid w:val="00914956"/>
    <w:rsid w:val="009171D2"/>
    <w:rsid w:val="00926231"/>
    <w:rsid w:val="00947270"/>
    <w:rsid w:val="009556EE"/>
    <w:rsid w:val="00960CEC"/>
    <w:rsid w:val="00964538"/>
    <w:rsid w:val="00977932"/>
    <w:rsid w:val="00994101"/>
    <w:rsid w:val="009A7D34"/>
    <w:rsid w:val="009B2357"/>
    <w:rsid w:val="009B3062"/>
    <w:rsid w:val="009D0524"/>
    <w:rsid w:val="009E1BC5"/>
    <w:rsid w:val="009F530C"/>
    <w:rsid w:val="00A0740F"/>
    <w:rsid w:val="00A133B3"/>
    <w:rsid w:val="00A242DE"/>
    <w:rsid w:val="00A3471E"/>
    <w:rsid w:val="00A3674F"/>
    <w:rsid w:val="00A36B24"/>
    <w:rsid w:val="00A40DCB"/>
    <w:rsid w:val="00A42E60"/>
    <w:rsid w:val="00A4397C"/>
    <w:rsid w:val="00A43CC0"/>
    <w:rsid w:val="00A45277"/>
    <w:rsid w:val="00A51F56"/>
    <w:rsid w:val="00A86DA1"/>
    <w:rsid w:val="00A87602"/>
    <w:rsid w:val="00A90A1F"/>
    <w:rsid w:val="00A91384"/>
    <w:rsid w:val="00A930CB"/>
    <w:rsid w:val="00A976D8"/>
    <w:rsid w:val="00AA79DF"/>
    <w:rsid w:val="00AB4149"/>
    <w:rsid w:val="00AB4C7A"/>
    <w:rsid w:val="00AB692B"/>
    <w:rsid w:val="00AC170C"/>
    <w:rsid w:val="00AE79EE"/>
    <w:rsid w:val="00AE7A21"/>
    <w:rsid w:val="00B02818"/>
    <w:rsid w:val="00B220CB"/>
    <w:rsid w:val="00B26C7E"/>
    <w:rsid w:val="00B3658C"/>
    <w:rsid w:val="00B455F3"/>
    <w:rsid w:val="00B476A6"/>
    <w:rsid w:val="00B6475F"/>
    <w:rsid w:val="00B72D9C"/>
    <w:rsid w:val="00B75AAC"/>
    <w:rsid w:val="00B76CA1"/>
    <w:rsid w:val="00B76FAE"/>
    <w:rsid w:val="00B80C98"/>
    <w:rsid w:val="00B830A2"/>
    <w:rsid w:val="00B85F3B"/>
    <w:rsid w:val="00B9742B"/>
    <w:rsid w:val="00BB07BE"/>
    <w:rsid w:val="00BB138C"/>
    <w:rsid w:val="00BB7DF7"/>
    <w:rsid w:val="00BC1725"/>
    <w:rsid w:val="00BC3E35"/>
    <w:rsid w:val="00BD3AA5"/>
    <w:rsid w:val="00BD5E32"/>
    <w:rsid w:val="00BF2C08"/>
    <w:rsid w:val="00C040D7"/>
    <w:rsid w:val="00C40B45"/>
    <w:rsid w:val="00C42E93"/>
    <w:rsid w:val="00C50A92"/>
    <w:rsid w:val="00C53B1A"/>
    <w:rsid w:val="00C60BB0"/>
    <w:rsid w:val="00C74EB7"/>
    <w:rsid w:val="00C76D65"/>
    <w:rsid w:val="00C80AF8"/>
    <w:rsid w:val="00C83103"/>
    <w:rsid w:val="00C85077"/>
    <w:rsid w:val="00C9032C"/>
    <w:rsid w:val="00C94C12"/>
    <w:rsid w:val="00CB5E34"/>
    <w:rsid w:val="00CC4F1B"/>
    <w:rsid w:val="00CC6920"/>
    <w:rsid w:val="00CD0D4A"/>
    <w:rsid w:val="00CD6005"/>
    <w:rsid w:val="00CF293C"/>
    <w:rsid w:val="00CF644C"/>
    <w:rsid w:val="00CF6C0F"/>
    <w:rsid w:val="00D01FF9"/>
    <w:rsid w:val="00D101A9"/>
    <w:rsid w:val="00D14017"/>
    <w:rsid w:val="00D15D42"/>
    <w:rsid w:val="00D15FF5"/>
    <w:rsid w:val="00D2291D"/>
    <w:rsid w:val="00D3330F"/>
    <w:rsid w:val="00D36302"/>
    <w:rsid w:val="00D414DB"/>
    <w:rsid w:val="00D450BB"/>
    <w:rsid w:val="00D55403"/>
    <w:rsid w:val="00D62B28"/>
    <w:rsid w:val="00D67E1F"/>
    <w:rsid w:val="00D83B7E"/>
    <w:rsid w:val="00D9066D"/>
    <w:rsid w:val="00D95679"/>
    <w:rsid w:val="00DA13DE"/>
    <w:rsid w:val="00DA3853"/>
    <w:rsid w:val="00DA3BD9"/>
    <w:rsid w:val="00DA505B"/>
    <w:rsid w:val="00DB3966"/>
    <w:rsid w:val="00DB6DEE"/>
    <w:rsid w:val="00DC0413"/>
    <w:rsid w:val="00DD00E3"/>
    <w:rsid w:val="00DD3304"/>
    <w:rsid w:val="00DD6FA2"/>
    <w:rsid w:val="00DF21D0"/>
    <w:rsid w:val="00E01C0B"/>
    <w:rsid w:val="00E24379"/>
    <w:rsid w:val="00E24560"/>
    <w:rsid w:val="00E30FEF"/>
    <w:rsid w:val="00E33CC4"/>
    <w:rsid w:val="00E43105"/>
    <w:rsid w:val="00E51C02"/>
    <w:rsid w:val="00E642D3"/>
    <w:rsid w:val="00E750E6"/>
    <w:rsid w:val="00E82EAC"/>
    <w:rsid w:val="00E91684"/>
    <w:rsid w:val="00E9394F"/>
    <w:rsid w:val="00E947DD"/>
    <w:rsid w:val="00E94BE2"/>
    <w:rsid w:val="00EA29B8"/>
    <w:rsid w:val="00EB16E4"/>
    <w:rsid w:val="00EB1FDF"/>
    <w:rsid w:val="00EC45EF"/>
    <w:rsid w:val="00EC64A7"/>
    <w:rsid w:val="00EC6607"/>
    <w:rsid w:val="00EC674C"/>
    <w:rsid w:val="00ED6CA3"/>
    <w:rsid w:val="00EF3ED4"/>
    <w:rsid w:val="00F10F1E"/>
    <w:rsid w:val="00F334D8"/>
    <w:rsid w:val="00F348F5"/>
    <w:rsid w:val="00F40D01"/>
    <w:rsid w:val="00F4387E"/>
    <w:rsid w:val="00F45ACF"/>
    <w:rsid w:val="00F46162"/>
    <w:rsid w:val="00F47DC4"/>
    <w:rsid w:val="00F53EF8"/>
    <w:rsid w:val="00F65282"/>
    <w:rsid w:val="00F660B5"/>
    <w:rsid w:val="00F673FE"/>
    <w:rsid w:val="00F75D71"/>
    <w:rsid w:val="00F859B8"/>
    <w:rsid w:val="00F9662B"/>
    <w:rsid w:val="00FA3DD1"/>
    <w:rsid w:val="00FA3F78"/>
    <w:rsid w:val="00FB42C7"/>
    <w:rsid w:val="00FB4F11"/>
    <w:rsid w:val="00FC4782"/>
    <w:rsid w:val="00FC4F27"/>
    <w:rsid w:val="00FD29C2"/>
    <w:rsid w:val="00FE12DD"/>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338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4C7BED"/>
    <w:rPr>
      <w:color w:val="605E5C"/>
      <w:shd w:val="clear" w:color="auto" w:fill="E1DFDD"/>
    </w:rPr>
  </w:style>
  <w:style w:type="character" w:customStyle="1" w:styleId="Heading3Char">
    <w:name w:val="Heading 3 Char"/>
    <w:basedOn w:val="DefaultParagraphFont"/>
    <w:link w:val="Heading3"/>
    <w:uiPriority w:val="9"/>
    <w:semiHidden/>
    <w:rsid w:val="006338B6"/>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6080</TotalTime>
  <Pages>18</Pages>
  <Words>4614</Words>
  <Characters>26305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Zowie Nicholas (2433965)</cp:lastModifiedBy>
  <cp:revision>190</cp:revision>
  <dcterms:created xsi:type="dcterms:W3CDTF">2026-07-29T17:02:00Z</dcterms:created>
  <dcterms:modified xsi:type="dcterms:W3CDTF">2026-08-27T20:14:00Z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