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DAA4E" w14:textId="77777777" w:rsidR="0085134F" w:rsidRPr="001F1FB8" w:rsidRDefault="0085134F" w:rsidP="001F1FB8">
      <w:pPr>
        <w:spacing w:line="360" w:lineRule="auto"/>
        <w:rPr>
          <w:rFonts w:cstheme="minorHAnsi"/>
          <w:b/>
          <w:sz w:val="36"/>
          <w:szCs w:val="36"/>
        </w:rPr>
      </w:pPr>
    </w:p>
    <w:p w14:paraId="3380F97D" w14:textId="77777777" w:rsidR="00F62CB2" w:rsidRPr="001F1FB8" w:rsidRDefault="00F62CB2" w:rsidP="00F62CB2">
      <w:pPr>
        <w:spacing w:line="360" w:lineRule="auto"/>
        <w:jc w:val="center"/>
        <w:rPr>
          <w:rFonts w:cstheme="minorHAnsi"/>
          <w:b/>
          <w:bCs/>
          <w:sz w:val="32"/>
          <w:szCs w:val="32"/>
        </w:rPr>
      </w:pPr>
      <w:r w:rsidRPr="001F1FB8">
        <w:rPr>
          <w:rFonts w:cstheme="minorHAnsi"/>
          <w:b/>
          <w:bCs/>
          <w:sz w:val="32"/>
          <w:szCs w:val="32"/>
        </w:rPr>
        <w:t>Winfred Nakanjako Diane</w:t>
      </w:r>
    </w:p>
    <w:p w14:paraId="75F011BD" w14:textId="77777777" w:rsidR="00F62CB2" w:rsidRPr="001F1FB8" w:rsidRDefault="00F62CB2" w:rsidP="00F62CB2">
      <w:pPr>
        <w:spacing w:line="360" w:lineRule="auto"/>
        <w:jc w:val="center"/>
        <w:rPr>
          <w:rFonts w:cstheme="minorHAnsi"/>
          <w:b/>
          <w:bCs/>
          <w:sz w:val="32"/>
          <w:szCs w:val="32"/>
        </w:rPr>
      </w:pPr>
      <w:r w:rsidRPr="001F1FB8">
        <w:rPr>
          <w:rFonts w:cstheme="minorHAnsi"/>
          <w:b/>
          <w:bCs/>
          <w:sz w:val="32"/>
          <w:szCs w:val="32"/>
        </w:rPr>
        <w:t>1905864</w:t>
      </w:r>
    </w:p>
    <w:p w14:paraId="19D5A550" w14:textId="483AB7DB" w:rsidR="003734F1" w:rsidRPr="001F1FB8" w:rsidRDefault="003734F1" w:rsidP="00C96E91">
      <w:pPr>
        <w:spacing w:line="360" w:lineRule="auto"/>
        <w:jc w:val="center"/>
        <w:rPr>
          <w:rFonts w:cstheme="minorHAnsi"/>
          <w:b/>
          <w:bCs/>
          <w:sz w:val="32"/>
          <w:szCs w:val="32"/>
        </w:rPr>
      </w:pPr>
      <w:r w:rsidRPr="001F1FB8">
        <w:rPr>
          <w:rFonts w:cstheme="minorHAnsi"/>
          <w:b/>
          <w:bCs/>
          <w:sz w:val="32"/>
          <w:szCs w:val="32"/>
        </w:rPr>
        <w:t xml:space="preserve">Assessment </w:t>
      </w:r>
      <w:r w:rsidR="00C96E91" w:rsidRPr="001F1FB8">
        <w:rPr>
          <w:rFonts w:cstheme="minorHAnsi"/>
          <w:b/>
          <w:bCs/>
          <w:sz w:val="32"/>
          <w:szCs w:val="32"/>
        </w:rPr>
        <w:t>1</w:t>
      </w:r>
    </w:p>
    <w:p w14:paraId="15E57DFE" w14:textId="77777777" w:rsidR="00F62CB2" w:rsidRPr="001F1FB8" w:rsidRDefault="00F62CB2" w:rsidP="00F62CB2">
      <w:pPr>
        <w:spacing w:line="360" w:lineRule="auto"/>
        <w:jc w:val="center"/>
        <w:rPr>
          <w:rFonts w:cstheme="minorHAnsi"/>
          <w:b/>
          <w:bCs/>
          <w:sz w:val="32"/>
          <w:szCs w:val="32"/>
        </w:rPr>
      </w:pPr>
      <w:r w:rsidRPr="001F1FB8">
        <w:rPr>
          <w:rFonts w:cstheme="minorHAnsi"/>
          <w:b/>
          <w:bCs/>
          <w:sz w:val="32"/>
          <w:szCs w:val="32"/>
        </w:rPr>
        <w:t>Living With Care: The Older Person</w:t>
      </w:r>
    </w:p>
    <w:p w14:paraId="201F3658" w14:textId="786C6A1D" w:rsidR="00F62CB2" w:rsidRPr="001F1FB8" w:rsidRDefault="00F62CB2" w:rsidP="00F62CB2">
      <w:pPr>
        <w:spacing w:line="360" w:lineRule="auto"/>
        <w:jc w:val="center"/>
        <w:rPr>
          <w:rFonts w:cstheme="minorHAnsi"/>
          <w:b/>
          <w:bCs/>
          <w:sz w:val="32"/>
          <w:szCs w:val="32"/>
        </w:rPr>
      </w:pPr>
      <w:r w:rsidRPr="001F1FB8">
        <w:rPr>
          <w:rFonts w:cstheme="minorHAnsi"/>
          <w:b/>
          <w:bCs/>
          <w:sz w:val="32"/>
          <w:szCs w:val="32"/>
        </w:rPr>
        <w:t xml:space="preserve">BMHP6009 </w:t>
      </w:r>
    </w:p>
    <w:p w14:paraId="687482DE" w14:textId="722FDDA8" w:rsidR="00F62CB2" w:rsidRPr="001F1FB8" w:rsidRDefault="00F62CB2" w:rsidP="00F62CB2">
      <w:pPr>
        <w:spacing w:line="360" w:lineRule="auto"/>
        <w:jc w:val="center"/>
        <w:rPr>
          <w:rFonts w:cstheme="minorHAnsi"/>
          <w:b/>
          <w:bCs/>
          <w:sz w:val="32"/>
          <w:szCs w:val="32"/>
        </w:rPr>
      </w:pPr>
      <w:r w:rsidRPr="001F1FB8">
        <w:rPr>
          <w:rFonts w:cstheme="minorHAnsi"/>
          <w:b/>
          <w:bCs/>
          <w:sz w:val="32"/>
          <w:szCs w:val="32"/>
        </w:rPr>
        <w:t>Edward Goka</w:t>
      </w:r>
    </w:p>
    <w:p w14:paraId="58CD61A1" w14:textId="03A8A91D" w:rsidR="00F62CB2" w:rsidRPr="001F1FB8" w:rsidRDefault="00F62CB2" w:rsidP="00F62CB2">
      <w:pPr>
        <w:spacing w:line="360" w:lineRule="auto"/>
        <w:jc w:val="center"/>
        <w:rPr>
          <w:rFonts w:cstheme="minorHAnsi"/>
          <w:b/>
          <w:bCs/>
          <w:sz w:val="32"/>
          <w:szCs w:val="32"/>
        </w:rPr>
      </w:pPr>
      <w:r w:rsidRPr="001F1FB8">
        <w:rPr>
          <w:rFonts w:cstheme="minorHAnsi"/>
          <w:b/>
          <w:bCs/>
          <w:sz w:val="32"/>
          <w:szCs w:val="32"/>
        </w:rPr>
        <w:t>10</w:t>
      </w:r>
      <w:r w:rsidRPr="001F1FB8">
        <w:rPr>
          <w:rFonts w:cstheme="minorHAnsi"/>
          <w:b/>
          <w:bCs/>
          <w:sz w:val="32"/>
          <w:szCs w:val="32"/>
          <w:vertAlign w:val="superscript"/>
        </w:rPr>
        <w:t>th</w:t>
      </w:r>
      <w:r w:rsidRPr="001F1FB8">
        <w:rPr>
          <w:rFonts w:cstheme="minorHAnsi"/>
          <w:b/>
          <w:bCs/>
          <w:sz w:val="32"/>
          <w:szCs w:val="32"/>
        </w:rPr>
        <w:t xml:space="preserve"> </w:t>
      </w:r>
      <w:r w:rsidR="0060522E" w:rsidRPr="001F1FB8">
        <w:rPr>
          <w:rFonts w:cstheme="minorHAnsi"/>
          <w:b/>
          <w:bCs/>
          <w:sz w:val="32"/>
          <w:szCs w:val="32"/>
        </w:rPr>
        <w:t>January</w:t>
      </w:r>
      <w:r w:rsidRPr="001F1FB8">
        <w:rPr>
          <w:rFonts w:cstheme="minorHAnsi"/>
          <w:b/>
          <w:bCs/>
          <w:sz w:val="32"/>
          <w:szCs w:val="32"/>
        </w:rPr>
        <w:t xml:space="preserve"> 202</w:t>
      </w:r>
      <w:r w:rsidR="0060522E" w:rsidRPr="001F1FB8">
        <w:rPr>
          <w:rFonts w:cstheme="minorHAnsi"/>
          <w:b/>
          <w:bCs/>
          <w:sz w:val="32"/>
          <w:szCs w:val="32"/>
        </w:rPr>
        <w:t>2</w:t>
      </w:r>
    </w:p>
    <w:p w14:paraId="5A27354E" w14:textId="77777777" w:rsidR="00F62CB2" w:rsidRPr="001F1FB8" w:rsidRDefault="00F62CB2" w:rsidP="00F62CB2">
      <w:pPr>
        <w:spacing w:line="360" w:lineRule="auto"/>
        <w:jc w:val="center"/>
        <w:rPr>
          <w:rFonts w:cstheme="minorHAnsi"/>
          <w:b/>
          <w:bCs/>
        </w:rPr>
      </w:pPr>
    </w:p>
    <w:p w14:paraId="141D9FBE" w14:textId="77777777" w:rsidR="00F62CB2" w:rsidRPr="001F1FB8" w:rsidRDefault="00F62CB2" w:rsidP="00977178">
      <w:pPr>
        <w:spacing w:line="360" w:lineRule="auto"/>
        <w:rPr>
          <w:rFonts w:cstheme="minorHAnsi"/>
          <w:b/>
          <w:sz w:val="36"/>
          <w:szCs w:val="36"/>
        </w:rPr>
      </w:pPr>
    </w:p>
    <w:p w14:paraId="3A8B4BE7" w14:textId="14C19D11" w:rsidR="00E32B91" w:rsidRPr="001F1FB8" w:rsidRDefault="00E32B91" w:rsidP="00977178">
      <w:pPr>
        <w:spacing w:line="360" w:lineRule="auto"/>
        <w:rPr>
          <w:rFonts w:eastAsiaTheme="majorEastAsia" w:cstheme="minorHAnsi"/>
          <w:b/>
          <w:bCs/>
          <w:lang w:val="en-GB"/>
        </w:rPr>
      </w:pPr>
      <w:r w:rsidRPr="001F1FB8">
        <w:rPr>
          <w:rFonts w:cstheme="minorHAnsi"/>
          <w:lang w:val="en-GB"/>
        </w:rPr>
        <w:br w:type="page"/>
      </w:r>
    </w:p>
    <w:sdt>
      <w:sdtPr>
        <w:rPr>
          <w:rFonts w:asciiTheme="minorHAnsi" w:eastAsiaTheme="minorHAnsi" w:hAnsiTheme="minorHAnsi" w:cstheme="minorHAnsi"/>
          <w:b w:val="0"/>
          <w:bCs w:val="0"/>
          <w:color w:val="auto"/>
          <w:sz w:val="24"/>
          <w:szCs w:val="24"/>
          <w:lang w:eastAsia="en-US"/>
        </w:rPr>
        <w:id w:val="1190877925"/>
        <w:docPartObj>
          <w:docPartGallery w:val="Table of Contents"/>
          <w:docPartUnique/>
        </w:docPartObj>
      </w:sdtPr>
      <w:sdtEndPr>
        <w:rPr>
          <w:noProof/>
        </w:rPr>
      </w:sdtEndPr>
      <w:sdtContent>
        <w:p w14:paraId="0CEBA959" w14:textId="77777777" w:rsidR="001C6531" w:rsidRPr="00392D2D" w:rsidRDefault="001C6531">
          <w:pPr>
            <w:pStyle w:val="TOCHeading"/>
            <w:rPr>
              <w:rFonts w:asciiTheme="minorHAnsi" w:hAnsiTheme="minorHAnsi" w:cstheme="minorHAns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2D2D">
            <w:rPr>
              <w:rFonts w:asciiTheme="minorHAnsi" w:hAnsiTheme="minorHAnsi" w:cstheme="minorHAnsi"/>
              <w:b w:val="0"/>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47CC794C" w14:textId="77777777" w:rsidR="001C6531" w:rsidRPr="00A96074" w:rsidRDefault="001C6531">
          <w:pPr>
            <w:pStyle w:val="TOC1"/>
            <w:tabs>
              <w:tab w:val="right" w:leader="dot" w:pos="9350"/>
            </w:tabs>
            <w:rPr>
              <w:rFonts w:cstheme="minorHAnsi"/>
              <w:noProof/>
              <w:sz w:val="24"/>
              <w:szCs w:val="24"/>
            </w:rPr>
          </w:pPr>
          <w:r w:rsidRPr="00A96074">
            <w:rPr>
              <w:rFonts w:cstheme="minorHAnsi"/>
              <w:sz w:val="24"/>
              <w:szCs w:val="24"/>
            </w:rPr>
            <w:fldChar w:fldCharType="begin"/>
          </w:r>
          <w:r w:rsidRPr="00A96074">
            <w:rPr>
              <w:rFonts w:cstheme="minorHAnsi"/>
              <w:sz w:val="24"/>
              <w:szCs w:val="24"/>
            </w:rPr>
            <w:instrText xml:space="preserve"> TOC \o "1-3" \h \z \u </w:instrText>
          </w:r>
          <w:r w:rsidRPr="00A96074">
            <w:rPr>
              <w:rFonts w:cstheme="minorHAnsi"/>
              <w:sz w:val="24"/>
              <w:szCs w:val="24"/>
            </w:rPr>
            <w:fldChar w:fldCharType="separate"/>
          </w:r>
          <w:hyperlink w:anchor="_Toc88139579" w:history="1">
            <w:r w:rsidRPr="00A96074">
              <w:rPr>
                <w:rStyle w:val="Hyperlink"/>
                <w:rFonts w:cstheme="minorHAnsi"/>
                <w:noProof/>
                <w:sz w:val="24"/>
                <w:szCs w:val="24"/>
                <w:lang w:val="en-GB"/>
              </w:rPr>
              <w:t>Introduction</w:t>
            </w:r>
            <w:r w:rsidRPr="00A96074">
              <w:rPr>
                <w:rFonts w:cstheme="minorHAnsi"/>
                <w:noProof/>
                <w:webHidden/>
                <w:sz w:val="24"/>
                <w:szCs w:val="24"/>
              </w:rPr>
              <w:tab/>
            </w:r>
            <w:r w:rsidRPr="00A96074">
              <w:rPr>
                <w:rFonts w:cstheme="minorHAnsi"/>
                <w:noProof/>
                <w:webHidden/>
                <w:sz w:val="24"/>
                <w:szCs w:val="24"/>
              </w:rPr>
              <w:fldChar w:fldCharType="begin"/>
            </w:r>
            <w:r w:rsidRPr="00A96074">
              <w:rPr>
                <w:rFonts w:cstheme="minorHAnsi"/>
                <w:noProof/>
                <w:webHidden/>
                <w:sz w:val="24"/>
                <w:szCs w:val="24"/>
              </w:rPr>
              <w:instrText xml:space="preserve"> PAGEREF _Toc88139579 \h </w:instrText>
            </w:r>
            <w:r w:rsidRPr="00A96074">
              <w:rPr>
                <w:rFonts w:cstheme="minorHAnsi"/>
                <w:noProof/>
                <w:webHidden/>
                <w:sz w:val="24"/>
                <w:szCs w:val="24"/>
              </w:rPr>
            </w:r>
            <w:r w:rsidRPr="00A96074">
              <w:rPr>
                <w:rFonts w:cstheme="minorHAnsi"/>
                <w:noProof/>
                <w:webHidden/>
                <w:sz w:val="24"/>
                <w:szCs w:val="24"/>
              </w:rPr>
              <w:fldChar w:fldCharType="separate"/>
            </w:r>
            <w:r w:rsidRPr="00A96074">
              <w:rPr>
                <w:rFonts w:cstheme="minorHAnsi"/>
                <w:noProof/>
                <w:webHidden/>
                <w:sz w:val="24"/>
                <w:szCs w:val="24"/>
              </w:rPr>
              <w:t>3</w:t>
            </w:r>
            <w:r w:rsidRPr="00A96074">
              <w:rPr>
                <w:rFonts w:cstheme="minorHAnsi"/>
                <w:noProof/>
                <w:webHidden/>
                <w:sz w:val="24"/>
                <w:szCs w:val="24"/>
              </w:rPr>
              <w:fldChar w:fldCharType="end"/>
            </w:r>
          </w:hyperlink>
        </w:p>
        <w:p w14:paraId="0A563AC5" w14:textId="77777777" w:rsidR="001C6531" w:rsidRPr="00A96074" w:rsidRDefault="00B44AC6">
          <w:pPr>
            <w:pStyle w:val="TOC1"/>
            <w:tabs>
              <w:tab w:val="right" w:leader="dot" w:pos="9350"/>
            </w:tabs>
            <w:rPr>
              <w:rFonts w:cstheme="minorHAnsi"/>
              <w:noProof/>
              <w:sz w:val="24"/>
              <w:szCs w:val="24"/>
            </w:rPr>
          </w:pPr>
          <w:hyperlink w:anchor="_Toc88139580" w:history="1">
            <w:r w:rsidR="001C6531" w:rsidRPr="00A96074">
              <w:rPr>
                <w:rStyle w:val="Hyperlink"/>
                <w:rFonts w:cstheme="minorHAnsi"/>
                <w:noProof/>
                <w:sz w:val="24"/>
                <w:szCs w:val="24"/>
                <w:lang w:val="en-GB"/>
              </w:rPr>
              <w:t>Discussion</w:t>
            </w:r>
            <w:r w:rsidR="001C6531" w:rsidRPr="00A96074">
              <w:rPr>
                <w:rFonts w:cstheme="minorHAnsi"/>
                <w:noProof/>
                <w:webHidden/>
                <w:sz w:val="24"/>
                <w:szCs w:val="24"/>
              </w:rPr>
              <w:tab/>
            </w:r>
            <w:r w:rsidR="001C6531" w:rsidRPr="00A96074">
              <w:rPr>
                <w:rFonts w:cstheme="minorHAnsi"/>
                <w:noProof/>
                <w:webHidden/>
                <w:sz w:val="24"/>
                <w:szCs w:val="24"/>
              </w:rPr>
              <w:fldChar w:fldCharType="begin"/>
            </w:r>
            <w:r w:rsidR="001C6531" w:rsidRPr="00A96074">
              <w:rPr>
                <w:rFonts w:cstheme="minorHAnsi"/>
                <w:noProof/>
                <w:webHidden/>
                <w:sz w:val="24"/>
                <w:szCs w:val="24"/>
              </w:rPr>
              <w:instrText xml:space="preserve"> PAGEREF _Toc88139580 \h </w:instrText>
            </w:r>
            <w:r w:rsidR="001C6531" w:rsidRPr="00A96074">
              <w:rPr>
                <w:rFonts w:cstheme="minorHAnsi"/>
                <w:noProof/>
                <w:webHidden/>
                <w:sz w:val="24"/>
                <w:szCs w:val="24"/>
              </w:rPr>
            </w:r>
            <w:r w:rsidR="001C6531" w:rsidRPr="00A96074">
              <w:rPr>
                <w:rFonts w:cstheme="minorHAnsi"/>
                <w:noProof/>
                <w:webHidden/>
                <w:sz w:val="24"/>
                <w:szCs w:val="24"/>
              </w:rPr>
              <w:fldChar w:fldCharType="separate"/>
            </w:r>
            <w:r w:rsidR="001C6531" w:rsidRPr="00A96074">
              <w:rPr>
                <w:rFonts w:cstheme="minorHAnsi"/>
                <w:noProof/>
                <w:webHidden/>
                <w:sz w:val="24"/>
                <w:szCs w:val="24"/>
              </w:rPr>
              <w:t>3</w:t>
            </w:r>
            <w:r w:rsidR="001C6531" w:rsidRPr="00A96074">
              <w:rPr>
                <w:rFonts w:cstheme="minorHAnsi"/>
                <w:noProof/>
                <w:webHidden/>
                <w:sz w:val="24"/>
                <w:szCs w:val="24"/>
              </w:rPr>
              <w:fldChar w:fldCharType="end"/>
            </w:r>
          </w:hyperlink>
        </w:p>
        <w:p w14:paraId="29194919" w14:textId="0EF80911" w:rsidR="001C6531" w:rsidRPr="00A96074" w:rsidRDefault="00B44AC6">
          <w:pPr>
            <w:pStyle w:val="TOC1"/>
            <w:tabs>
              <w:tab w:val="right" w:leader="dot" w:pos="9350"/>
            </w:tabs>
            <w:rPr>
              <w:rFonts w:cstheme="minorHAnsi"/>
              <w:noProof/>
              <w:sz w:val="24"/>
              <w:szCs w:val="24"/>
            </w:rPr>
          </w:pPr>
          <w:hyperlink w:anchor="_Toc88139581" w:history="1">
            <w:r w:rsidR="001C6531" w:rsidRPr="00A96074">
              <w:rPr>
                <w:rStyle w:val="Hyperlink"/>
                <w:rFonts w:cstheme="minorHAnsi"/>
                <w:noProof/>
                <w:sz w:val="24"/>
                <w:szCs w:val="24"/>
                <w:lang w:val="en-GB"/>
              </w:rPr>
              <w:t>Analysis</w:t>
            </w:r>
            <w:r w:rsidR="001C6531" w:rsidRPr="00A96074">
              <w:rPr>
                <w:rFonts w:cstheme="minorHAnsi"/>
                <w:noProof/>
                <w:webHidden/>
                <w:sz w:val="24"/>
                <w:szCs w:val="24"/>
              </w:rPr>
              <w:tab/>
            </w:r>
            <w:r w:rsidR="00BC4D4A">
              <w:rPr>
                <w:rFonts w:cstheme="minorHAnsi"/>
                <w:noProof/>
                <w:webHidden/>
                <w:sz w:val="24"/>
                <w:szCs w:val="24"/>
              </w:rPr>
              <w:t>6</w:t>
            </w:r>
          </w:hyperlink>
        </w:p>
        <w:p w14:paraId="4A15FA08" w14:textId="4CC665CD" w:rsidR="001C6531" w:rsidRPr="00A96074" w:rsidRDefault="00B44AC6">
          <w:pPr>
            <w:pStyle w:val="TOC1"/>
            <w:tabs>
              <w:tab w:val="right" w:leader="dot" w:pos="9350"/>
            </w:tabs>
            <w:rPr>
              <w:rFonts w:cstheme="minorHAnsi"/>
              <w:noProof/>
              <w:sz w:val="24"/>
              <w:szCs w:val="24"/>
            </w:rPr>
          </w:pPr>
          <w:hyperlink w:anchor="_Toc88139582" w:history="1">
            <w:r w:rsidR="001C6531" w:rsidRPr="00A96074">
              <w:rPr>
                <w:rStyle w:val="Hyperlink"/>
                <w:rFonts w:cstheme="minorHAnsi"/>
                <w:noProof/>
                <w:sz w:val="24"/>
                <w:szCs w:val="24"/>
              </w:rPr>
              <w:t>Evaluation</w:t>
            </w:r>
            <w:r w:rsidR="001C6531" w:rsidRPr="00A96074">
              <w:rPr>
                <w:rFonts w:cstheme="minorHAnsi"/>
                <w:noProof/>
                <w:webHidden/>
                <w:sz w:val="24"/>
                <w:szCs w:val="24"/>
              </w:rPr>
              <w:tab/>
            </w:r>
            <w:r w:rsidR="00BC4D4A">
              <w:rPr>
                <w:rFonts w:cstheme="minorHAnsi"/>
                <w:noProof/>
                <w:webHidden/>
                <w:sz w:val="24"/>
                <w:szCs w:val="24"/>
              </w:rPr>
              <w:t>8</w:t>
            </w:r>
          </w:hyperlink>
        </w:p>
        <w:p w14:paraId="4825D65A" w14:textId="0CCCA74A" w:rsidR="001C6531" w:rsidRPr="00A96074" w:rsidRDefault="00B44AC6">
          <w:pPr>
            <w:pStyle w:val="TOC1"/>
            <w:tabs>
              <w:tab w:val="right" w:leader="dot" w:pos="9350"/>
            </w:tabs>
            <w:rPr>
              <w:rFonts w:cstheme="minorHAnsi"/>
              <w:noProof/>
              <w:sz w:val="24"/>
              <w:szCs w:val="24"/>
            </w:rPr>
          </w:pPr>
          <w:hyperlink w:anchor="_Toc88139583" w:history="1">
            <w:r w:rsidR="001C6531" w:rsidRPr="00A96074">
              <w:rPr>
                <w:rStyle w:val="Hyperlink"/>
                <w:rFonts w:cstheme="minorHAnsi"/>
                <w:noProof/>
                <w:sz w:val="24"/>
                <w:szCs w:val="24"/>
              </w:rPr>
              <w:t>Recommendations</w:t>
            </w:r>
            <w:r w:rsidR="001C6531" w:rsidRPr="00A96074">
              <w:rPr>
                <w:rFonts w:cstheme="minorHAnsi"/>
                <w:noProof/>
                <w:webHidden/>
                <w:sz w:val="24"/>
                <w:szCs w:val="24"/>
              </w:rPr>
              <w:tab/>
            </w:r>
            <w:r w:rsidR="00BC4D4A">
              <w:rPr>
                <w:rFonts w:cstheme="minorHAnsi"/>
                <w:noProof/>
                <w:webHidden/>
                <w:sz w:val="24"/>
                <w:szCs w:val="24"/>
              </w:rPr>
              <w:t>9</w:t>
            </w:r>
          </w:hyperlink>
        </w:p>
        <w:p w14:paraId="6E9D258A" w14:textId="419F2E5D" w:rsidR="001C6531" w:rsidRPr="00A96074" w:rsidRDefault="00B44AC6">
          <w:pPr>
            <w:pStyle w:val="TOC1"/>
            <w:tabs>
              <w:tab w:val="right" w:leader="dot" w:pos="9350"/>
            </w:tabs>
            <w:rPr>
              <w:rFonts w:cstheme="minorHAnsi"/>
              <w:noProof/>
              <w:sz w:val="24"/>
              <w:szCs w:val="24"/>
            </w:rPr>
          </w:pPr>
          <w:hyperlink w:anchor="_Toc88139584" w:history="1">
            <w:r w:rsidR="001C6531" w:rsidRPr="00A96074">
              <w:rPr>
                <w:rStyle w:val="Hyperlink"/>
                <w:rFonts w:cstheme="minorHAnsi"/>
                <w:noProof/>
                <w:sz w:val="24"/>
                <w:szCs w:val="24"/>
              </w:rPr>
              <w:t>Conclusion</w:t>
            </w:r>
            <w:r w:rsidR="001C6531" w:rsidRPr="00A96074">
              <w:rPr>
                <w:rFonts w:cstheme="minorHAnsi"/>
                <w:noProof/>
                <w:webHidden/>
                <w:sz w:val="24"/>
                <w:szCs w:val="24"/>
              </w:rPr>
              <w:tab/>
            </w:r>
            <w:r w:rsidR="00BC4D4A">
              <w:rPr>
                <w:rFonts w:cstheme="minorHAnsi"/>
                <w:noProof/>
                <w:webHidden/>
                <w:sz w:val="24"/>
                <w:szCs w:val="24"/>
              </w:rPr>
              <w:t>10</w:t>
            </w:r>
          </w:hyperlink>
        </w:p>
        <w:p w14:paraId="1DB62016" w14:textId="5F6880D4" w:rsidR="001C6531" w:rsidRPr="00A96074" w:rsidRDefault="00B44AC6">
          <w:pPr>
            <w:pStyle w:val="TOC1"/>
            <w:tabs>
              <w:tab w:val="right" w:leader="dot" w:pos="9350"/>
            </w:tabs>
            <w:rPr>
              <w:rFonts w:cstheme="minorHAnsi"/>
              <w:noProof/>
              <w:sz w:val="24"/>
              <w:szCs w:val="24"/>
            </w:rPr>
          </w:pPr>
          <w:hyperlink w:anchor="_Toc88139585" w:history="1">
            <w:r w:rsidR="001C6531" w:rsidRPr="00A96074">
              <w:rPr>
                <w:rStyle w:val="Hyperlink"/>
                <w:rFonts w:cstheme="minorHAnsi"/>
                <w:noProof/>
                <w:sz w:val="24"/>
                <w:szCs w:val="24"/>
              </w:rPr>
              <w:t>References</w:t>
            </w:r>
            <w:r w:rsidR="001C6531" w:rsidRPr="00A96074">
              <w:rPr>
                <w:rFonts w:cstheme="minorHAnsi"/>
                <w:noProof/>
                <w:webHidden/>
                <w:sz w:val="24"/>
                <w:szCs w:val="24"/>
              </w:rPr>
              <w:tab/>
            </w:r>
            <w:r w:rsidR="001C6531" w:rsidRPr="00A96074">
              <w:rPr>
                <w:rFonts w:cstheme="minorHAnsi"/>
                <w:noProof/>
                <w:webHidden/>
                <w:sz w:val="24"/>
                <w:szCs w:val="24"/>
              </w:rPr>
              <w:fldChar w:fldCharType="begin"/>
            </w:r>
            <w:r w:rsidR="001C6531" w:rsidRPr="00A96074">
              <w:rPr>
                <w:rFonts w:cstheme="minorHAnsi"/>
                <w:noProof/>
                <w:webHidden/>
                <w:sz w:val="24"/>
                <w:szCs w:val="24"/>
              </w:rPr>
              <w:instrText xml:space="preserve"> PAGEREF _Toc88139585 \h </w:instrText>
            </w:r>
            <w:r w:rsidR="001C6531" w:rsidRPr="00A96074">
              <w:rPr>
                <w:rFonts w:cstheme="minorHAnsi"/>
                <w:noProof/>
                <w:webHidden/>
                <w:sz w:val="24"/>
                <w:szCs w:val="24"/>
              </w:rPr>
            </w:r>
            <w:r w:rsidR="001C6531" w:rsidRPr="00A96074">
              <w:rPr>
                <w:rFonts w:cstheme="minorHAnsi"/>
                <w:noProof/>
                <w:webHidden/>
                <w:sz w:val="24"/>
                <w:szCs w:val="24"/>
              </w:rPr>
              <w:fldChar w:fldCharType="separate"/>
            </w:r>
            <w:r w:rsidR="001C6531" w:rsidRPr="00A96074">
              <w:rPr>
                <w:rFonts w:cstheme="minorHAnsi"/>
                <w:noProof/>
                <w:webHidden/>
                <w:sz w:val="24"/>
                <w:szCs w:val="24"/>
              </w:rPr>
              <w:t>1</w:t>
            </w:r>
            <w:r w:rsidR="001D1876">
              <w:rPr>
                <w:rFonts w:cstheme="minorHAnsi"/>
                <w:noProof/>
                <w:webHidden/>
                <w:sz w:val="24"/>
                <w:szCs w:val="24"/>
              </w:rPr>
              <w:t>1</w:t>
            </w:r>
            <w:r w:rsidR="001C6531" w:rsidRPr="00A96074">
              <w:rPr>
                <w:rFonts w:cstheme="minorHAnsi"/>
                <w:noProof/>
                <w:webHidden/>
                <w:sz w:val="24"/>
                <w:szCs w:val="24"/>
              </w:rPr>
              <w:fldChar w:fldCharType="end"/>
            </w:r>
          </w:hyperlink>
        </w:p>
        <w:p w14:paraId="6EF9B6B1" w14:textId="77777777" w:rsidR="001C6531" w:rsidRPr="00A96074" w:rsidRDefault="001C6531">
          <w:pPr>
            <w:rPr>
              <w:rFonts w:cstheme="minorHAnsi"/>
              <w:sz w:val="24"/>
              <w:szCs w:val="24"/>
            </w:rPr>
          </w:pPr>
          <w:r w:rsidRPr="00A96074">
            <w:rPr>
              <w:rFonts w:cstheme="minorHAnsi"/>
              <w:b/>
              <w:bCs/>
              <w:noProof/>
              <w:sz w:val="24"/>
              <w:szCs w:val="24"/>
            </w:rPr>
            <w:fldChar w:fldCharType="end"/>
          </w:r>
        </w:p>
      </w:sdtContent>
    </w:sdt>
    <w:p w14:paraId="7CE2A82C" w14:textId="77777777" w:rsidR="00886EFF" w:rsidRPr="00A96074" w:rsidRDefault="00886EFF">
      <w:pPr>
        <w:rPr>
          <w:rFonts w:eastAsiaTheme="majorEastAsia" w:cstheme="minorHAnsi"/>
          <w:b/>
          <w:bCs/>
          <w:sz w:val="24"/>
          <w:szCs w:val="24"/>
          <w:lang w:val="en-GB"/>
        </w:rPr>
      </w:pPr>
      <w:r w:rsidRPr="00A96074">
        <w:rPr>
          <w:rFonts w:cstheme="minorHAnsi"/>
          <w:sz w:val="24"/>
          <w:szCs w:val="24"/>
          <w:lang w:val="en-GB"/>
        </w:rPr>
        <w:br w:type="page"/>
      </w:r>
    </w:p>
    <w:p w14:paraId="1E5A9433" w14:textId="77777777" w:rsidR="00437A14" w:rsidRPr="00A96074" w:rsidRDefault="00AD1275" w:rsidP="00977178">
      <w:pPr>
        <w:pStyle w:val="Heading1"/>
        <w:spacing w:line="360" w:lineRule="auto"/>
        <w:rPr>
          <w:rFonts w:asciiTheme="minorHAnsi" w:hAnsiTheme="minorHAnsi" w:cstheme="minorHAnsi"/>
          <w:color w:val="auto"/>
          <w:sz w:val="24"/>
          <w:szCs w:val="24"/>
          <w:lang w:val="en-GB"/>
        </w:rPr>
      </w:pPr>
      <w:bookmarkStart w:id="0" w:name="_Toc88139579"/>
      <w:r w:rsidRPr="00A96074">
        <w:rPr>
          <w:rFonts w:asciiTheme="minorHAnsi" w:hAnsiTheme="minorHAnsi" w:cstheme="minorHAnsi"/>
          <w:color w:val="auto"/>
          <w:sz w:val="24"/>
          <w:szCs w:val="24"/>
          <w:lang w:val="en-GB"/>
        </w:rPr>
        <w:lastRenderedPageBreak/>
        <w:t>Introduction</w:t>
      </w:r>
      <w:bookmarkEnd w:id="0"/>
      <w:r w:rsidRPr="00A96074">
        <w:rPr>
          <w:rFonts w:asciiTheme="minorHAnsi" w:hAnsiTheme="minorHAnsi" w:cstheme="minorHAnsi"/>
          <w:color w:val="auto"/>
          <w:sz w:val="24"/>
          <w:szCs w:val="24"/>
          <w:lang w:val="en-GB"/>
        </w:rPr>
        <w:t xml:space="preserve"> </w:t>
      </w:r>
    </w:p>
    <w:p w14:paraId="13F437E1" w14:textId="77777777" w:rsidR="0032484E" w:rsidRPr="00A96074" w:rsidRDefault="00AD1275" w:rsidP="00977178">
      <w:pPr>
        <w:spacing w:line="360" w:lineRule="auto"/>
        <w:rPr>
          <w:rFonts w:cstheme="minorHAnsi"/>
          <w:sz w:val="24"/>
          <w:szCs w:val="24"/>
        </w:rPr>
      </w:pPr>
      <w:r w:rsidRPr="00A96074">
        <w:rPr>
          <w:rFonts w:cstheme="minorHAnsi"/>
          <w:sz w:val="24"/>
          <w:szCs w:val="24"/>
          <w:lang w:val="en-GB"/>
        </w:rPr>
        <w:t xml:space="preserve">This comparative report will focus on the impact of loneliness as well as isolation among the elderly persons in UK as well as USA. </w:t>
      </w:r>
      <w:r w:rsidR="00E338B8" w:rsidRPr="00A96074">
        <w:rPr>
          <w:rFonts w:cstheme="minorHAnsi"/>
          <w:sz w:val="24"/>
          <w:szCs w:val="24"/>
          <w:lang w:val="en-GB"/>
        </w:rPr>
        <w:t xml:space="preserve">This shall cover on what it means to </w:t>
      </w:r>
      <w:r w:rsidR="00CE4ED2" w:rsidRPr="00A96074">
        <w:rPr>
          <w:rFonts w:cstheme="minorHAnsi"/>
          <w:sz w:val="24"/>
          <w:szCs w:val="24"/>
          <w:lang w:val="en-GB"/>
        </w:rPr>
        <w:t>be</w:t>
      </w:r>
      <w:r w:rsidR="00E338B8" w:rsidRPr="00A96074">
        <w:rPr>
          <w:rFonts w:cstheme="minorHAnsi"/>
          <w:sz w:val="24"/>
          <w:szCs w:val="24"/>
          <w:lang w:val="en-GB"/>
        </w:rPr>
        <w:t xml:space="preserve"> elderly in UK as well as </w:t>
      </w:r>
      <w:r w:rsidR="00EE58D0" w:rsidRPr="00A96074">
        <w:rPr>
          <w:rFonts w:cstheme="minorHAnsi"/>
          <w:sz w:val="24"/>
          <w:szCs w:val="24"/>
          <w:lang w:val="en-GB"/>
        </w:rPr>
        <w:t xml:space="preserve">in USA. </w:t>
      </w:r>
      <w:r w:rsidR="00CE4ED2" w:rsidRPr="00A96074">
        <w:rPr>
          <w:rFonts w:cstheme="minorHAnsi"/>
          <w:sz w:val="24"/>
          <w:szCs w:val="24"/>
          <w:lang w:val="en-GB"/>
        </w:rPr>
        <w:t xml:space="preserve">The various theories in relation to isolation as well as loneliness shall be discussed together with the various concepts related to loneliness and isolation as </w:t>
      </w:r>
      <w:r w:rsidR="00A625CE" w:rsidRPr="00A96074">
        <w:rPr>
          <w:rFonts w:cstheme="minorHAnsi"/>
          <w:sz w:val="24"/>
          <w:szCs w:val="24"/>
          <w:lang w:val="en-GB"/>
        </w:rPr>
        <w:t>eluded</w:t>
      </w:r>
      <w:r w:rsidR="00CE4ED2" w:rsidRPr="00A96074">
        <w:rPr>
          <w:rFonts w:cstheme="minorHAnsi"/>
          <w:sz w:val="24"/>
          <w:szCs w:val="24"/>
          <w:lang w:val="en-GB"/>
        </w:rPr>
        <w:t xml:space="preserve"> in literature. </w:t>
      </w:r>
      <w:r w:rsidR="00A625CE" w:rsidRPr="00A96074">
        <w:rPr>
          <w:rFonts w:cstheme="minorHAnsi"/>
          <w:sz w:val="24"/>
          <w:szCs w:val="24"/>
          <w:lang w:val="en-GB"/>
        </w:rPr>
        <w:t xml:space="preserve">This report shall also discuss the impact of loneliness as well as isolation among the elderly persons living in the care homes. </w:t>
      </w:r>
      <w:r w:rsidR="00143FCF" w:rsidRPr="00A96074">
        <w:rPr>
          <w:rFonts w:cstheme="minorHAnsi"/>
          <w:sz w:val="24"/>
          <w:szCs w:val="24"/>
          <w:lang w:val="en-GB"/>
        </w:rPr>
        <w:t xml:space="preserve">This shall include a prospective future </w:t>
      </w:r>
      <w:r w:rsidR="009E3BB5" w:rsidRPr="00A96074">
        <w:rPr>
          <w:rFonts w:cstheme="minorHAnsi"/>
          <w:sz w:val="24"/>
          <w:szCs w:val="24"/>
          <w:lang w:val="en-GB"/>
        </w:rPr>
        <w:t xml:space="preserve">in relation to the care for the elderly persons such as the use of technology, AI and other technologies </w:t>
      </w:r>
      <w:r w:rsidR="00A4553B" w:rsidRPr="00A96074">
        <w:rPr>
          <w:rFonts w:cstheme="minorHAnsi"/>
          <w:sz w:val="24"/>
          <w:szCs w:val="24"/>
          <w:lang w:val="en-GB"/>
        </w:rPr>
        <w:t xml:space="preserve">in relation to isolation and loneliness. </w:t>
      </w:r>
      <w:r w:rsidR="009027A3" w:rsidRPr="00A96074">
        <w:rPr>
          <w:rFonts w:cstheme="minorHAnsi"/>
          <w:sz w:val="24"/>
          <w:szCs w:val="24"/>
          <w:lang w:val="en-GB"/>
        </w:rPr>
        <w:t xml:space="preserve">The meaning of being elderly in UK as well as USA shall also be analysed. </w:t>
      </w:r>
      <w:r w:rsidR="00DA6D99" w:rsidRPr="00A96074">
        <w:rPr>
          <w:rFonts w:cstheme="minorHAnsi"/>
          <w:sz w:val="24"/>
          <w:szCs w:val="24"/>
          <w:lang w:val="en-GB"/>
        </w:rPr>
        <w:t>This</w:t>
      </w:r>
      <w:r w:rsidR="005F747F" w:rsidRPr="00A96074">
        <w:rPr>
          <w:rFonts w:cstheme="minorHAnsi"/>
          <w:sz w:val="24"/>
          <w:szCs w:val="24"/>
          <w:lang w:val="en-GB"/>
        </w:rPr>
        <w:t xml:space="preserve"> shall also include an analysis of the elderly population in UK as well as USA and how they have</w:t>
      </w:r>
      <w:r w:rsidR="0032484E" w:rsidRPr="00A96074">
        <w:rPr>
          <w:rFonts w:cstheme="minorHAnsi"/>
          <w:sz w:val="24"/>
          <w:szCs w:val="24"/>
          <w:lang w:val="en-GB"/>
        </w:rPr>
        <w:t xml:space="preserve"> changed over the recent years together with an exploration of the various legislations as well as policies designed to protect the elderly persons in UK and USA.</w:t>
      </w:r>
      <w:r w:rsidR="00DA6D99" w:rsidRPr="00A96074">
        <w:rPr>
          <w:rFonts w:cstheme="minorHAnsi"/>
          <w:sz w:val="24"/>
          <w:szCs w:val="24"/>
          <w:lang w:val="en-GB"/>
        </w:rPr>
        <w:t xml:space="preserve"> The theories of the ageing </w:t>
      </w:r>
      <w:r w:rsidR="00727FCB" w:rsidRPr="00A96074">
        <w:rPr>
          <w:rFonts w:cstheme="minorHAnsi"/>
          <w:sz w:val="24"/>
          <w:szCs w:val="24"/>
          <w:lang w:val="en-GB"/>
        </w:rPr>
        <w:t xml:space="preserve">persons </w:t>
      </w:r>
      <w:r w:rsidR="00DA6D99" w:rsidRPr="00A96074">
        <w:rPr>
          <w:rFonts w:cstheme="minorHAnsi"/>
          <w:sz w:val="24"/>
          <w:szCs w:val="24"/>
          <w:lang w:val="en-GB"/>
        </w:rPr>
        <w:t xml:space="preserve">shall be </w:t>
      </w:r>
      <w:r w:rsidR="00727FCB" w:rsidRPr="00A96074">
        <w:rPr>
          <w:rFonts w:cstheme="minorHAnsi"/>
          <w:sz w:val="24"/>
          <w:szCs w:val="24"/>
          <w:lang w:val="en-GB"/>
        </w:rPr>
        <w:t xml:space="preserve">analysed linking them to the ageing population in UK. </w:t>
      </w:r>
      <w:r w:rsidR="00A47620" w:rsidRPr="00A96074">
        <w:rPr>
          <w:rFonts w:cstheme="minorHAnsi"/>
          <w:sz w:val="24"/>
          <w:szCs w:val="24"/>
          <w:lang w:val="en-GB"/>
        </w:rPr>
        <w:t xml:space="preserve">The </w:t>
      </w:r>
      <w:r w:rsidR="00A47620" w:rsidRPr="00A96074">
        <w:rPr>
          <w:rFonts w:cstheme="minorHAnsi"/>
          <w:sz w:val="24"/>
          <w:szCs w:val="24"/>
        </w:rPr>
        <w:t xml:space="preserve">local, national, and global services being provided to the </w:t>
      </w:r>
      <w:r w:rsidR="00A47E5A" w:rsidRPr="00A96074">
        <w:rPr>
          <w:rFonts w:cstheme="minorHAnsi"/>
          <w:sz w:val="24"/>
          <w:szCs w:val="24"/>
        </w:rPr>
        <w:t>elderly persons in line with the policies and init</w:t>
      </w:r>
      <w:r w:rsidR="00611D16" w:rsidRPr="00A96074">
        <w:rPr>
          <w:rFonts w:cstheme="minorHAnsi"/>
          <w:sz w:val="24"/>
          <w:szCs w:val="24"/>
        </w:rPr>
        <w:t>i</w:t>
      </w:r>
      <w:r w:rsidR="00A47E5A" w:rsidRPr="00A96074">
        <w:rPr>
          <w:rFonts w:cstheme="minorHAnsi"/>
          <w:sz w:val="24"/>
          <w:szCs w:val="24"/>
        </w:rPr>
        <w:t xml:space="preserve">atives in place shall be evaluated. </w:t>
      </w:r>
      <w:r w:rsidR="00660338" w:rsidRPr="00A96074">
        <w:rPr>
          <w:rFonts w:cstheme="minorHAnsi"/>
          <w:sz w:val="24"/>
          <w:szCs w:val="24"/>
        </w:rPr>
        <w:t xml:space="preserve">The services provided to the elderly persons experiencing loneliness and isolation shall also be evaluated and the current based </w:t>
      </w:r>
      <w:r w:rsidR="00011A80" w:rsidRPr="00A96074">
        <w:rPr>
          <w:rFonts w:cstheme="minorHAnsi"/>
          <w:sz w:val="24"/>
          <w:szCs w:val="24"/>
        </w:rPr>
        <w:t xml:space="preserve">policy provision for the elderly persons evaluated. </w:t>
      </w:r>
      <w:r w:rsidR="00937512" w:rsidRPr="00A96074">
        <w:rPr>
          <w:rFonts w:cstheme="minorHAnsi"/>
          <w:sz w:val="24"/>
          <w:szCs w:val="24"/>
        </w:rPr>
        <w:t>Various recommendations shall then be provided in relation to the elder persons facing isolation and loneliness such as recommendations for policies, legislations, principles of practice and working practices, recommendations for the use of new technology such as AI</w:t>
      </w:r>
      <w:r w:rsidR="00C149DF" w:rsidRPr="00A96074">
        <w:rPr>
          <w:rFonts w:cstheme="minorHAnsi"/>
          <w:sz w:val="24"/>
          <w:szCs w:val="24"/>
        </w:rPr>
        <w:t xml:space="preserve"> with an analysis of how these recommendations will work in real life examples.</w:t>
      </w:r>
    </w:p>
    <w:p w14:paraId="1B1073EE" w14:textId="77777777" w:rsidR="00C149DF" w:rsidRPr="00A96074" w:rsidRDefault="000E569B" w:rsidP="00977178">
      <w:pPr>
        <w:pStyle w:val="Heading1"/>
        <w:spacing w:line="360" w:lineRule="auto"/>
        <w:rPr>
          <w:rFonts w:asciiTheme="minorHAnsi" w:hAnsiTheme="minorHAnsi" w:cstheme="minorHAnsi"/>
          <w:color w:val="auto"/>
          <w:sz w:val="24"/>
          <w:szCs w:val="24"/>
          <w:lang w:val="en-GB"/>
        </w:rPr>
      </w:pPr>
      <w:bookmarkStart w:id="1" w:name="_Toc88139580"/>
      <w:r w:rsidRPr="00A96074">
        <w:rPr>
          <w:rFonts w:asciiTheme="minorHAnsi" w:hAnsiTheme="minorHAnsi" w:cstheme="minorHAnsi"/>
          <w:color w:val="auto"/>
          <w:sz w:val="24"/>
          <w:szCs w:val="24"/>
          <w:lang w:val="en-GB"/>
        </w:rPr>
        <w:t>Discussion</w:t>
      </w:r>
      <w:bookmarkEnd w:id="1"/>
      <w:r w:rsidRPr="00A96074">
        <w:rPr>
          <w:rFonts w:asciiTheme="minorHAnsi" w:hAnsiTheme="minorHAnsi" w:cstheme="minorHAnsi"/>
          <w:color w:val="auto"/>
          <w:sz w:val="24"/>
          <w:szCs w:val="24"/>
          <w:lang w:val="en-GB"/>
        </w:rPr>
        <w:t xml:space="preserve"> </w:t>
      </w:r>
    </w:p>
    <w:p w14:paraId="613C25FC" w14:textId="665BD8A2" w:rsidR="000E569B" w:rsidRPr="00A96074" w:rsidRDefault="00F301CC" w:rsidP="00977178">
      <w:pPr>
        <w:spacing w:line="360" w:lineRule="auto"/>
        <w:rPr>
          <w:rFonts w:cstheme="minorHAnsi"/>
          <w:sz w:val="24"/>
          <w:szCs w:val="24"/>
          <w:lang w:val="en-GB"/>
        </w:rPr>
      </w:pPr>
      <w:r w:rsidRPr="00A96074">
        <w:rPr>
          <w:rFonts w:cstheme="minorHAnsi"/>
          <w:sz w:val="24"/>
          <w:szCs w:val="24"/>
          <w:lang w:val="en-GB"/>
        </w:rPr>
        <w:t>In UK, an elderly person is someone is aged 65 years and above</w:t>
      </w:r>
      <w:r w:rsidR="008F4C8A" w:rsidRPr="00A96074">
        <w:rPr>
          <w:rFonts w:cstheme="minorHAnsi"/>
          <w:sz w:val="24"/>
          <w:szCs w:val="24"/>
          <w:lang w:val="en-GB"/>
        </w:rPr>
        <w:t xml:space="preserve"> as per the legal understanding and the UN understanding of being elderly</w:t>
      </w:r>
      <w:r w:rsidRPr="00A96074">
        <w:rPr>
          <w:rFonts w:cstheme="minorHAnsi"/>
          <w:sz w:val="24"/>
          <w:szCs w:val="24"/>
          <w:lang w:val="en-GB"/>
        </w:rPr>
        <w:t xml:space="preserve">. </w:t>
      </w:r>
      <w:r w:rsidR="00EB0B8A" w:rsidRPr="00A96074">
        <w:rPr>
          <w:rFonts w:cstheme="minorHAnsi"/>
          <w:sz w:val="24"/>
          <w:szCs w:val="24"/>
          <w:lang w:val="en-GB"/>
        </w:rPr>
        <w:t>However, the understanding of the elderly is not strictly confined to 65 years</w:t>
      </w:r>
      <w:r w:rsidR="00F2283F" w:rsidRPr="00A96074">
        <w:rPr>
          <w:rFonts w:cstheme="minorHAnsi"/>
          <w:sz w:val="24"/>
          <w:szCs w:val="24"/>
          <w:lang w:val="en-GB"/>
        </w:rPr>
        <w:t xml:space="preserve"> since it is affected by biological factors as someone might age</w:t>
      </w:r>
      <w:r w:rsidR="00F41AF3" w:rsidRPr="00A96074">
        <w:rPr>
          <w:rFonts w:cstheme="minorHAnsi"/>
          <w:sz w:val="24"/>
          <w:szCs w:val="24"/>
          <w:lang w:val="en-GB"/>
        </w:rPr>
        <w:t xml:space="preserve"> earlier or later than 65 years. </w:t>
      </w:r>
      <w:r w:rsidR="008335E1" w:rsidRPr="00A96074">
        <w:rPr>
          <w:rFonts w:cstheme="minorHAnsi"/>
          <w:sz w:val="24"/>
          <w:szCs w:val="24"/>
          <w:lang w:val="en-GB"/>
        </w:rPr>
        <w:t xml:space="preserve">Therefore, the best regard to being elderly in UK is based on </w:t>
      </w:r>
      <w:r w:rsidR="007B3224" w:rsidRPr="00A96074">
        <w:rPr>
          <w:rFonts w:cstheme="minorHAnsi"/>
          <w:sz w:val="24"/>
          <w:szCs w:val="24"/>
          <w:lang w:val="en-GB"/>
        </w:rPr>
        <w:t>frailty</w:t>
      </w:r>
      <w:r w:rsidR="00AD4546" w:rsidRPr="00A96074">
        <w:rPr>
          <w:rFonts w:cstheme="minorHAnsi"/>
          <w:sz w:val="24"/>
          <w:szCs w:val="24"/>
          <w:lang w:val="en-GB"/>
        </w:rPr>
        <w:t xml:space="preserve"> whi</w:t>
      </w:r>
      <w:r w:rsidR="0080606D" w:rsidRPr="00A96074">
        <w:rPr>
          <w:rFonts w:cstheme="minorHAnsi"/>
          <w:sz w:val="24"/>
          <w:szCs w:val="24"/>
          <w:lang w:val="en-GB"/>
        </w:rPr>
        <w:t xml:space="preserve">ch determines the </w:t>
      </w:r>
      <w:r w:rsidR="007B3224" w:rsidRPr="00A96074">
        <w:rPr>
          <w:rFonts w:cstheme="minorHAnsi"/>
          <w:sz w:val="24"/>
          <w:szCs w:val="24"/>
          <w:lang w:val="en-GB"/>
        </w:rPr>
        <w:t>individual’s</w:t>
      </w:r>
      <w:r w:rsidR="0080606D" w:rsidRPr="00A96074">
        <w:rPr>
          <w:rFonts w:cstheme="minorHAnsi"/>
          <w:sz w:val="24"/>
          <w:szCs w:val="24"/>
          <w:lang w:val="en-GB"/>
        </w:rPr>
        <w:t xml:space="preserve"> need for care</w:t>
      </w:r>
      <w:r w:rsidR="007B3224" w:rsidRPr="00A96074">
        <w:rPr>
          <w:rFonts w:cstheme="minorHAnsi"/>
          <w:sz w:val="24"/>
          <w:szCs w:val="24"/>
          <w:lang w:val="en-GB"/>
        </w:rPr>
        <w:t xml:space="preserve"> as well as support</w:t>
      </w:r>
      <w:r w:rsidR="003A145F" w:rsidRPr="00A96074">
        <w:rPr>
          <w:rFonts w:cstheme="minorHAnsi"/>
          <w:sz w:val="24"/>
          <w:szCs w:val="24"/>
          <w:lang w:val="en-GB"/>
        </w:rPr>
        <w:t xml:space="preserve"> (</w:t>
      </w:r>
      <w:r w:rsidR="003A145F" w:rsidRPr="00A96074">
        <w:rPr>
          <w:rFonts w:cstheme="minorHAnsi"/>
          <w:sz w:val="24"/>
          <w:szCs w:val="24"/>
        </w:rPr>
        <w:t>NHS, 2020)</w:t>
      </w:r>
      <w:r w:rsidR="0080606D" w:rsidRPr="00A96074">
        <w:rPr>
          <w:rFonts w:cstheme="minorHAnsi"/>
          <w:sz w:val="24"/>
          <w:szCs w:val="24"/>
          <w:lang w:val="en-GB"/>
        </w:rPr>
        <w:t xml:space="preserve">. </w:t>
      </w:r>
      <w:r w:rsidR="00F41AF3" w:rsidRPr="00A96074">
        <w:rPr>
          <w:rFonts w:cstheme="minorHAnsi"/>
          <w:sz w:val="24"/>
          <w:szCs w:val="24"/>
          <w:lang w:val="en-GB"/>
        </w:rPr>
        <w:t xml:space="preserve">This is also the same case with the USA where being elderly means </w:t>
      </w:r>
      <w:r w:rsidR="0093205F" w:rsidRPr="00A96074">
        <w:rPr>
          <w:rFonts w:cstheme="minorHAnsi"/>
          <w:sz w:val="24"/>
          <w:szCs w:val="24"/>
          <w:lang w:val="en-GB"/>
        </w:rPr>
        <w:t xml:space="preserve">being at the age of 65 and over and </w:t>
      </w:r>
      <w:r w:rsidR="0093205F" w:rsidRPr="00A96074">
        <w:rPr>
          <w:rFonts w:cstheme="minorHAnsi"/>
          <w:sz w:val="24"/>
          <w:szCs w:val="24"/>
          <w:lang w:val="en-GB"/>
        </w:rPr>
        <w:lastRenderedPageBreak/>
        <w:t xml:space="preserve">is also affected by a variety of factors. </w:t>
      </w:r>
      <w:r w:rsidR="0034402A" w:rsidRPr="00A96074">
        <w:rPr>
          <w:rFonts w:cstheme="minorHAnsi"/>
          <w:sz w:val="24"/>
          <w:szCs w:val="24"/>
          <w:lang w:val="en-GB"/>
        </w:rPr>
        <w:t xml:space="preserve">In USA, being elderly also refers to as </w:t>
      </w:r>
      <w:r w:rsidR="00F84294" w:rsidRPr="00A96074">
        <w:rPr>
          <w:rFonts w:cstheme="minorHAnsi"/>
          <w:sz w:val="24"/>
          <w:szCs w:val="24"/>
          <w:lang w:val="en-GB"/>
        </w:rPr>
        <w:t xml:space="preserve">being at the advanced stages of life where one </w:t>
      </w:r>
      <w:r w:rsidR="001E2B6D" w:rsidRPr="00A96074">
        <w:rPr>
          <w:rFonts w:cstheme="minorHAnsi"/>
          <w:sz w:val="24"/>
          <w:szCs w:val="24"/>
          <w:lang w:val="en-GB"/>
        </w:rPr>
        <w:t>has</w:t>
      </w:r>
      <w:r w:rsidR="00F84294" w:rsidRPr="00A96074">
        <w:rPr>
          <w:rFonts w:cstheme="minorHAnsi"/>
          <w:sz w:val="24"/>
          <w:szCs w:val="24"/>
          <w:lang w:val="en-GB"/>
        </w:rPr>
        <w:t xml:space="preserve"> lived past the middle stages of life</w:t>
      </w:r>
      <w:r w:rsidR="00C557D5" w:rsidRPr="00A96074">
        <w:rPr>
          <w:rFonts w:cstheme="minorHAnsi"/>
          <w:sz w:val="24"/>
          <w:szCs w:val="24"/>
          <w:lang w:val="en-GB"/>
        </w:rPr>
        <w:t xml:space="preserve">. This is the time where the American citizens become eligible for care, </w:t>
      </w:r>
      <w:r w:rsidR="001E2B6D" w:rsidRPr="00A96074">
        <w:rPr>
          <w:rFonts w:cstheme="minorHAnsi"/>
          <w:sz w:val="24"/>
          <w:szCs w:val="24"/>
          <w:lang w:val="en-GB"/>
        </w:rPr>
        <w:t>support,</w:t>
      </w:r>
      <w:r w:rsidR="00C557D5" w:rsidRPr="00A96074">
        <w:rPr>
          <w:rFonts w:cstheme="minorHAnsi"/>
          <w:sz w:val="24"/>
          <w:szCs w:val="24"/>
          <w:lang w:val="en-GB"/>
        </w:rPr>
        <w:t xml:space="preserve"> and assistance due to their health and wellbeing</w:t>
      </w:r>
      <w:r w:rsidR="00213ED1" w:rsidRPr="00A96074">
        <w:rPr>
          <w:rFonts w:cstheme="minorHAnsi"/>
          <w:sz w:val="24"/>
          <w:szCs w:val="24"/>
          <w:lang w:val="en-GB"/>
        </w:rPr>
        <w:t xml:space="preserve"> (</w:t>
      </w:r>
      <w:r w:rsidR="00213ED1" w:rsidRPr="00A96074">
        <w:rPr>
          <w:rFonts w:cstheme="minorHAnsi"/>
          <w:sz w:val="24"/>
          <w:szCs w:val="24"/>
        </w:rPr>
        <w:t>Moon, 1998</w:t>
      </w:r>
      <w:r w:rsidR="00213ED1" w:rsidRPr="00A96074">
        <w:rPr>
          <w:rFonts w:cstheme="minorHAnsi"/>
          <w:sz w:val="24"/>
          <w:szCs w:val="24"/>
          <w:lang w:val="en-GB"/>
        </w:rPr>
        <w:t>).</w:t>
      </w:r>
    </w:p>
    <w:p w14:paraId="5B8A1B0C" w14:textId="526BBC6F" w:rsidR="003A6FBF" w:rsidRPr="00A96074" w:rsidRDefault="003A6FBF" w:rsidP="00977178">
      <w:pPr>
        <w:spacing w:line="360" w:lineRule="auto"/>
        <w:rPr>
          <w:rFonts w:cstheme="minorHAnsi"/>
          <w:sz w:val="24"/>
          <w:szCs w:val="24"/>
          <w:lang w:val="en-GB"/>
        </w:rPr>
      </w:pPr>
      <w:r w:rsidRPr="00A96074">
        <w:rPr>
          <w:rFonts w:cstheme="minorHAnsi"/>
          <w:sz w:val="24"/>
          <w:szCs w:val="24"/>
          <w:lang w:val="en-GB"/>
        </w:rPr>
        <w:t xml:space="preserve">The ageing population means the number of people </w:t>
      </w:r>
      <w:r w:rsidR="0084034B" w:rsidRPr="00A96074">
        <w:rPr>
          <w:rFonts w:cstheme="minorHAnsi"/>
          <w:sz w:val="24"/>
          <w:szCs w:val="24"/>
          <w:lang w:val="en-GB"/>
        </w:rPr>
        <w:t xml:space="preserve">with the age of </w:t>
      </w:r>
      <w:r w:rsidR="00D76CA7" w:rsidRPr="00A96074">
        <w:rPr>
          <w:rFonts w:cstheme="minorHAnsi"/>
          <w:sz w:val="24"/>
          <w:szCs w:val="24"/>
          <w:lang w:val="en-GB"/>
        </w:rPr>
        <w:t xml:space="preserve">65 years and over or those in need of care and support due to age is rising in terms of number where the number of people with the age of 65 years and over </w:t>
      </w:r>
      <w:r w:rsidR="0089303E" w:rsidRPr="00A96074">
        <w:rPr>
          <w:rFonts w:cstheme="minorHAnsi"/>
          <w:sz w:val="24"/>
          <w:szCs w:val="24"/>
          <w:lang w:val="en-GB"/>
        </w:rPr>
        <w:t xml:space="preserve">is rising. </w:t>
      </w:r>
      <w:r w:rsidR="0077105C" w:rsidRPr="00A96074">
        <w:rPr>
          <w:rFonts w:cstheme="minorHAnsi"/>
          <w:sz w:val="24"/>
          <w:szCs w:val="24"/>
          <w:lang w:val="en-GB"/>
        </w:rPr>
        <w:t xml:space="preserve">In UK, the improvements in various aspects of care have led to a tremendous rise in the number of elderly persons and this trend is projected to rise even further </w:t>
      </w:r>
      <w:r w:rsidR="00151DE3" w:rsidRPr="00A96074">
        <w:rPr>
          <w:rFonts w:cstheme="minorHAnsi"/>
          <w:sz w:val="24"/>
          <w:szCs w:val="24"/>
          <w:lang w:val="en-GB"/>
        </w:rPr>
        <w:t xml:space="preserve">in future. </w:t>
      </w:r>
      <w:r w:rsidR="009D0121" w:rsidRPr="00A96074">
        <w:rPr>
          <w:rFonts w:cstheme="minorHAnsi"/>
          <w:sz w:val="24"/>
          <w:szCs w:val="24"/>
          <w:lang w:val="en-GB"/>
        </w:rPr>
        <w:t>However</w:t>
      </w:r>
      <w:r w:rsidR="00551B41" w:rsidRPr="00A96074">
        <w:rPr>
          <w:rFonts w:cstheme="minorHAnsi"/>
          <w:sz w:val="24"/>
          <w:szCs w:val="24"/>
          <w:lang w:val="en-GB"/>
        </w:rPr>
        <w:t xml:space="preserve">, this trend also comes with various issues in relation to the care, </w:t>
      </w:r>
      <w:r w:rsidR="001E2B6D" w:rsidRPr="00A96074">
        <w:rPr>
          <w:rFonts w:cstheme="minorHAnsi"/>
          <w:sz w:val="24"/>
          <w:szCs w:val="24"/>
          <w:lang w:val="en-GB"/>
        </w:rPr>
        <w:t>assistance,</w:t>
      </w:r>
      <w:r w:rsidR="00551B41" w:rsidRPr="00A96074">
        <w:rPr>
          <w:rFonts w:cstheme="minorHAnsi"/>
          <w:sz w:val="24"/>
          <w:szCs w:val="24"/>
          <w:lang w:val="en-GB"/>
        </w:rPr>
        <w:t xml:space="preserve"> and support to the elderly persons. </w:t>
      </w:r>
      <w:r w:rsidR="00033A5D" w:rsidRPr="00A96074">
        <w:rPr>
          <w:rFonts w:cstheme="minorHAnsi"/>
          <w:sz w:val="24"/>
          <w:szCs w:val="24"/>
          <w:lang w:val="en-GB"/>
        </w:rPr>
        <w:t xml:space="preserve">Some of the issues which </w:t>
      </w:r>
      <w:r w:rsidR="00805C06" w:rsidRPr="00A96074">
        <w:rPr>
          <w:rFonts w:cstheme="minorHAnsi"/>
          <w:sz w:val="24"/>
          <w:szCs w:val="24"/>
          <w:lang w:val="en-GB"/>
        </w:rPr>
        <w:t>come</w:t>
      </w:r>
      <w:r w:rsidR="00033A5D" w:rsidRPr="00A96074">
        <w:rPr>
          <w:rFonts w:cstheme="minorHAnsi"/>
          <w:sz w:val="24"/>
          <w:szCs w:val="24"/>
          <w:lang w:val="en-GB"/>
        </w:rPr>
        <w:t xml:space="preserve"> with the ageing population in UK include</w:t>
      </w:r>
      <w:r w:rsidR="00E17EF1" w:rsidRPr="00A96074">
        <w:rPr>
          <w:rFonts w:cstheme="minorHAnsi"/>
          <w:sz w:val="24"/>
          <w:szCs w:val="24"/>
          <w:lang w:val="en-GB"/>
        </w:rPr>
        <w:t xml:space="preserve"> more</w:t>
      </w:r>
      <w:r w:rsidR="00532060" w:rsidRPr="00A96074">
        <w:rPr>
          <w:rFonts w:cstheme="minorHAnsi"/>
          <w:sz w:val="24"/>
          <w:szCs w:val="24"/>
          <w:lang w:val="en-GB"/>
        </w:rPr>
        <w:t xml:space="preserve"> welfare spending, less revenue, increased pressure on the health and </w:t>
      </w:r>
      <w:r w:rsidR="00487937" w:rsidRPr="00A96074">
        <w:rPr>
          <w:rFonts w:cstheme="minorHAnsi"/>
          <w:sz w:val="24"/>
          <w:szCs w:val="24"/>
          <w:lang w:val="en-GB"/>
        </w:rPr>
        <w:t>social care services and other challenges</w:t>
      </w:r>
      <w:r w:rsidR="00996317" w:rsidRPr="00A96074">
        <w:rPr>
          <w:rFonts w:cstheme="minorHAnsi"/>
          <w:sz w:val="24"/>
          <w:szCs w:val="24"/>
          <w:lang w:val="en-GB"/>
        </w:rPr>
        <w:t xml:space="preserve"> (</w:t>
      </w:r>
      <w:r w:rsidR="00996317" w:rsidRPr="00A96074">
        <w:rPr>
          <w:rFonts w:cstheme="minorHAnsi"/>
          <w:sz w:val="24"/>
          <w:szCs w:val="24"/>
        </w:rPr>
        <w:t>UK Parliament, 2021)</w:t>
      </w:r>
      <w:r w:rsidR="00487937" w:rsidRPr="00A96074">
        <w:rPr>
          <w:rFonts w:cstheme="minorHAnsi"/>
          <w:sz w:val="24"/>
          <w:szCs w:val="24"/>
          <w:lang w:val="en-GB"/>
        </w:rPr>
        <w:t xml:space="preserve">. </w:t>
      </w:r>
      <w:r w:rsidR="00017BBF" w:rsidRPr="00A96074">
        <w:rPr>
          <w:rFonts w:cstheme="minorHAnsi"/>
          <w:sz w:val="24"/>
          <w:szCs w:val="24"/>
          <w:lang w:val="en-GB"/>
        </w:rPr>
        <w:t xml:space="preserve">This trend is also similar to USA where the number of people aged 65 years and over is expected to rise in future with over 46 million elder persons as at now. </w:t>
      </w:r>
      <w:r w:rsidR="00A06C77" w:rsidRPr="00A96074">
        <w:rPr>
          <w:rFonts w:cstheme="minorHAnsi"/>
          <w:sz w:val="24"/>
          <w:szCs w:val="24"/>
          <w:lang w:val="en-GB"/>
        </w:rPr>
        <w:t xml:space="preserve">The ageing population also presents various financial, demographic, </w:t>
      </w:r>
      <w:r w:rsidR="00843AE1" w:rsidRPr="00A96074">
        <w:rPr>
          <w:rFonts w:cstheme="minorHAnsi"/>
          <w:sz w:val="24"/>
          <w:szCs w:val="24"/>
          <w:lang w:val="en-GB"/>
        </w:rPr>
        <w:t>health,</w:t>
      </w:r>
      <w:r w:rsidR="00A06C77" w:rsidRPr="00A96074">
        <w:rPr>
          <w:rFonts w:cstheme="minorHAnsi"/>
          <w:sz w:val="24"/>
          <w:szCs w:val="24"/>
          <w:lang w:val="en-GB"/>
        </w:rPr>
        <w:t xml:space="preserve"> and social care issues to the </w:t>
      </w:r>
      <w:r w:rsidR="00CA4F36" w:rsidRPr="00A96074">
        <w:rPr>
          <w:rFonts w:cstheme="minorHAnsi"/>
          <w:sz w:val="24"/>
          <w:szCs w:val="24"/>
          <w:lang w:val="en-GB"/>
        </w:rPr>
        <w:t xml:space="preserve">government of USA. </w:t>
      </w:r>
    </w:p>
    <w:p w14:paraId="5C3C87C7" w14:textId="1F26FCE6" w:rsidR="009B426C" w:rsidRPr="00A96074" w:rsidRDefault="00A912CF" w:rsidP="00977178">
      <w:pPr>
        <w:spacing w:line="360" w:lineRule="auto"/>
        <w:rPr>
          <w:rFonts w:cstheme="minorHAnsi"/>
          <w:sz w:val="24"/>
          <w:szCs w:val="24"/>
          <w:lang w:val="en-GB"/>
        </w:rPr>
      </w:pPr>
      <w:r w:rsidRPr="00A96074">
        <w:rPr>
          <w:rFonts w:cstheme="minorHAnsi"/>
          <w:sz w:val="24"/>
          <w:szCs w:val="24"/>
          <w:lang w:val="en-GB"/>
        </w:rPr>
        <w:t xml:space="preserve">Across UK, over 2 million of the people aged 75 years and above live alone while over </w:t>
      </w:r>
      <w:r w:rsidR="00843AE1" w:rsidRPr="00A96074">
        <w:rPr>
          <w:rFonts w:cstheme="minorHAnsi"/>
          <w:sz w:val="24"/>
          <w:szCs w:val="24"/>
          <w:lang w:val="en-GB"/>
        </w:rPr>
        <w:t>a million</w:t>
      </w:r>
      <w:r w:rsidRPr="00A96074">
        <w:rPr>
          <w:rFonts w:cstheme="minorHAnsi"/>
          <w:sz w:val="24"/>
          <w:szCs w:val="24"/>
          <w:lang w:val="en-GB"/>
        </w:rPr>
        <w:t xml:space="preserve"> of the elderly persons does not speak to family or friends for the whole month. Over 10% of the elderly persons in UK experience loneliness as well as isolation</w:t>
      </w:r>
      <w:r w:rsidR="009A5CD0" w:rsidRPr="00A96074">
        <w:rPr>
          <w:rFonts w:cstheme="minorHAnsi"/>
          <w:sz w:val="24"/>
          <w:szCs w:val="24"/>
          <w:lang w:val="en-GB"/>
        </w:rPr>
        <w:t xml:space="preserve"> (</w:t>
      </w:r>
      <w:r w:rsidR="00032A93" w:rsidRPr="00A96074">
        <w:rPr>
          <w:rFonts w:cstheme="minorHAnsi"/>
          <w:sz w:val="24"/>
          <w:szCs w:val="24"/>
        </w:rPr>
        <w:t>Age UK</w:t>
      </w:r>
      <w:r w:rsidR="009A5CD0" w:rsidRPr="00A96074">
        <w:rPr>
          <w:rFonts w:cstheme="minorHAnsi"/>
          <w:sz w:val="24"/>
          <w:szCs w:val="24"/>
        </w:rPr>
        <w:t>, 2015)</w:t>
      </w:r>
      <w:r w:rsidRPr="00A96074">
        <w:rPr>
          <w:rFonts w:cstheme="minorHAnsi"/>
          <w:sz w:val="24"/>
          <w:szCs w:val="24"/>
          <w:lang w:val="en-GB"/>
        </w:rPr>
        <w:t xml:space="preserve">. </w:t>
      </w:r>
      <w:r w:rsidR="00214659" w:rsidRPr="00A96074">
        <w:rPr>
          <w:rFonts w:cstheme="minorHAnsi"/>
          <w:sz w:val="24"/>
          <w:szCs w:val="24"/>
          <w:lang w:val="en-GB"/>
        </w:rPr>
        <w:t xml:space="preserve">The elderly persons in UK care homes often face loneliness and isolation from their care givers or their families which have major social, physical, mental, psychological and </w:t>
      </w:r>
      <w:r w:rsidR="00A42853" w:rsidRPr="00A96074">
        <w:rPr>
          <w:rFonts w:cstheme="minorHAnsi"/>
          <w:sz w:val="24"/>
          <w:szCs w:val="24"/>
          <w:lang w:val="en-GB"/>
        </w:rPr>
        <w:t>emotional impl</w:t>
      </w:r>
      <w:r w:rsidR="004C1246" w:rsidRPr="00A96074">
        <w:rPr>
          <w:rFonts w:cstheme="minorHAnsi"/>
          <w:sz w:val="24"/>
          <w:szCs w:val="24"/>
          <w:lang w:val="en-GB"/>
        </w:rPr>
        <w:t>ications on the elderly persons</w:t>
      </w:r>
      <w:r w:rsidR="00251DAD" w:rsidRPr="00A96074">
        <w:rPr>
          <w:rFonts w:cstheme="minorHAnsi"/>
          <w:sz w:val="24"/>
          <w:szCs w:val="24"/>
          <w:lang w:val="en-GB"/>
        </w:rPr>
        <w:t xml:space="preserve"> which might be caused by a variety of reasons which include being isolated by the society or when they isolate themselves from the society </w:t>
      </w:r>
      <w:r w:rsidR="00CE5505" w:rsidRPr="00A96074">
        <w:rPr>
          <w:rFonts w:cstheme="minorHAnsi"/>
          <w:sz w:val="24"/>
          <w:szCs w:val="24"/>
          <w:lang w:val="en-GB"/>
        </w:rPr>
        <w:t>as explained under the disengagement theory which provides that the elderly persons often slow down and thus end up withdrawing from the society. According to the theory of disengagement, the society also disengages from the elderly persons</w:t>
      </w:r>
      <w:r w:rsidR="00032000" w:rsidRPr="00A96074">
        <w:rPr>
          <w:rFonts w:cstheme="minorHAnsi"/>
          <w:sz w:val="24"/>
          <w:szCs w:val="24"/>
          <w:lang w:val="en-GB"/>
        </w:rPr>
        <w:t xml:space="preserve"> (</w:t>
      </w:r>
      <w:r w:rsidR="00032000" w:rsidRPr="00A96074">
        <w:rPr>
          <w:rFonts w:cstheme="minorHAnsi"/>
          <w:sz w:val="24"/>
          <w:szCs w:val="24"/>
        </w:rPr>
        <w:t>Tornstam</w:t>
      </w:r>
      <w:r w:rsidR="00D91859" w:rsidRPr="00A96074">
        <w:rPr>
          <w:rFonts w:cstheme="minorHAnsi"/>
          <w:sz w:val="24"/>
          <w:szCs w:val="24"/>
        </w:rPr>
        <w:t>, 1994</w:t>
      </w:r>
      <w:r w:rsidR="00032000" w:rsidRPr="00A96074">
        <w:rPr>
          <w:rFonts w:cstheme="minorHAnsi"/>
          <w:sz w:val="24"/>
          <w:szCs w:val="24"/>
          <w:lang w:val="en-GB"/>
        </w:rPr>
        <w:t>)</w:t>
      </w:r>
      <w:r w:rsidR="00444603" w:rsidRPr="00A96074">
        <w:rPr>
          <w:rFonts w:cstheme="minorHAnsi"/>
          <w:sz w:val="24"/>
          <w:szCs w:val="24"/>
          <w:lang w:val="en-GB"/>
        </w:rPr>
        <w:t>.</w:t>
      </w:r>
      <w:r w:rsidR="000D6CCB" w:rsidRPr="00A96074">
        <w:rPr>
          <w:rFonts w:cstheme="minorHAnsi"/>
          <w:sz w:val="24"/>
          <w:szCs w:val="24"/>
          <w:lang w:val="en-GB"/>
        </w:rPr>
        <w:t xml:space="preserve"> </w:t>
      </w:r>
      <w:r w:rsidR="00393BC7" w:rsidRPr="00A96074">
        <w:rPr>
          <w:rFonts w:cstheme="minorHAnsi"/>
          <w:sz w:val="24"/>
          <w:szCs w:val="24"/>
          <w:lang w:val="en-GB"/>
        </w:rPr>
        <w:t xml:space="preserve">Some of the implications of </w:t>
      </w:r>
      <w:r w:rsidR="0026180E" w:rsidRPr="00A96074">
        <w:rPr>
          <w:rFonts w:cstheme="minorHAnsi"/>
          <w:sz w:val="24"/>
          <w:szCs w:val="24"/>
          <w:lang w:val="en-GB"/>
        </w:rPr>
        <w:t xml:space="preserve">loneliness as well as isolation of the elderly persons in care homes in UK include </w:t>
      </w:r>
      <w:r w:rsidR="00396ED8" w:rsidRPr="00A96074">
        <w:rPr>
          <w:rFonts w:cstheme="minorHAnsi"/>
          <w:sz w:val="24"/>
          <w:szCs w:val="24"/>
          <w:lang w:val="en-GB"/>
        </w:rPr>
        <w:t xml:space="preserve">limitations in the daily living activities, </w:t>
      </w:r>
      <w:r w:rsidR="00ED30AA" w:rsidRPr="00A96074">
        <w:rPr>
          <w:rFonts w:cstheme="minorHAnsi"/>
          <w:sz w:val="24"/>
          <w:szCs w:val="24"/>
          <w:lang w:val="en-GB"/>
        </w:rPr>
        <w:t>increased rate of psychological issues such as depression and stress</w:t>
      </w:r>
      <w:r w:rsidR="007D12A8" w:rsidRPr="00A96074">
        <w:rPr>
          <w:rFonts w:cstheme="minorHAnsi"/>
          <w:sz w:val="24"/>
          <w:szCs w:val="24"/>
          <w:lang w:val="en-GB"/>
        </w:rPr>
        <w:t xml:space="preserve"> as well as poor self-reported health and wellbeing</w:t>
      </w:r>
      <w:r w:rsidR="009F5A70" w:rsidRPr="00A96074">
        <w:rPr>
          <w:rFonts w:cstheme="minorHAnsi"/>
          <w:sz w:val="24"/>
          <w:szCs w:val="24"/>
          <w:lang w:val="en-GB"/>
        </w:rPr>
        <w:t xml:space="preserve">. This can also lead to a 40% risk of suffering from dementia </w:t>
      </w:r>
      <w:r w:rsidR="009F5A70" w:rsidRPr="00A96074">
        <w:rPr>
          <w:rFonts w:cstheme="minorHAnsi"/>
          <w:sz w:val="24"/>
          <w:szCs w:val="24"/>
          <w:lang w:val="en-GB"/>
        </w:rPr>
        <w:lastRenderedPageBreak/>
        <w:t xml:space="preserve">among the elderly as well as an increased risk of </w:t>
      </w:r>
      <w:r w:rsidR="00A12C16" w:rsidRPr="00A96074">
        <w:rPr>
          <w:rFonts w:cstheme="minorHAnsi"/>
          <w:sz w:val="24"/>
          <w:szCs w:val="24"/>
          <w:lang w:val="en-GB"/>
        </w:rPr>
        <w:t>suffering from heart disease</w:t>
      </w:r>
      <w:r w:rsidR="009A5CD0" w:rsidRPr="00A96074">
        <w:rPr>
          <w:rFonts w:cstheme="minorHAnsi"/>
          <w:sz w:val="24"/>
          <w:szCs w:val="24"/>
          <w:lang w:val="en-GB"/>
        </w:rPr>
        <w:t>s</w:t>
      </w:r>
      <w:r w:rsidR="00B42B75" w:rsidRPr="00A96074">
        <w:rPr>
          <w:rFonts w:cstheme="minorHAnsi"/>
          <w:sz w:val="24"/>
          <w:szCs w:val="24"/>
          <w:lang w:val="en-GB"/>
        </w:rPr>
        <w:t xml:space="preserve"> (</w:t>
      </w:r>
      <w:r w:rsidR="00B42B75" w:rsidRPr="00A96074">
        <w:rPr>
          <w:rFonts w:cstheme="minorHAnsi"/>
          <w:sz w:val="24"/>
          <w:szCs w:val="24"/>
        </w:rPr>
        <w:t>Jansson et al., 2017</w:t>
      </w:r>
      <w:r w:rsidR="00B42B75" w:rsidRPr="00A96074">
        <w:rPr>
          <w:rFonts w:cstheme="minorHAnsi"/>
          <w:sz w:val="24"/>
          <w:szCs w:val="24"/>
          <w:lang w:val="en-GB"/>
        </w:rPr>
        <w:t>)</w:t>
      </w:r>
      <w:r w:rsidR="007D12A8" w:rsidRPr="00A96074">
        <w:rPr>
          <w:rFonts w:cstheme="minorHAnsi"/>
          <w:sz w:val="24"/>
          <w:szCs w:val="24"/>
          <w:lang w:val="en-GB"/>
        </w:rPr>
        <w:t xml:space="preserve">. </w:t>
      </w:r>
      <w:r w:rsidR="004E73C3" w:rsidRPr="00A96074">
        <w:rPr>
          <w:rFonts w:cstheme="minorHAnsi"/>
          <w:sz w:val="24"/>
          <w:szCs w:val="24"/>
          <w:lang w:val="en-GB"/>
        </w:rPr>
        <w:t xml:space="preserve">Loneliness and isolation also have major influences on the various aspects of health and wellbeing of elderly persons living in care homes in USA. </w:t>
      </w:r>
      <w:r w:rsidR="00237997" w:rsidRPr="00A96074">
        <w:rPr>
          <w:rFonts w:cstheme="minorHAnsi"/>
          <w:sz w:val="24"/>
          <w:szCs w:val="24"/>
          <w:lang w:val="en-GB"/>
        </w:rPr>
        <w:t xml:space="preserve">Over 24% of the elderly persons in the USA care homes </w:t>
      </w:r>
      <w:r w:rsidR="000E6867" w:rsidRPr="00A96074">
        <w:rPr>
          <w:rFonts w:cstheme="minorHAnsi"/>
          <w:sz w:val="24"/>
          <w:szCs w:val="24"/>
          <w:lang w:val="en-GB"/>
        </w:rPr>
        <w:t xml:space="preserve">have been reported to suffer from </w:t>
      </w:r>
      <w:r w:rsidR="002A756F" w:rsidRPr="00A96074">
        <w:rPr>
          <w:rFonts w:cstheme="minorHAnsi"/>
          <w:sz w:val="24"/>
          <w:szCs w:val="24"/>
          <w:lang w:val="en-GB"/>
        </w:rPr>
        <w:t>isolation and loneliness</w:t>
      </w:r>
      <w:r w:rsidR="009B426C" w:rsidRPr="00A96074">
        <w:rPr>
          <w:rFonts w:cstheme="minorHAnsi"/>
          <w:sz w:val="24"/>
          <w:szCs w:val="24"/>
          <w:lang w:val="en-GB"/>
        </w:rPr>
        <w:t xml:space="preserve">. This have been found to have major influences on the health and wellbeing of the elderly persons in the care homes in USA as it increases the risk of suicidal thoughts, </w:t>
      </w:r>
      <w:r w:rsidR="006821C8" w:rsidRPr="00A96074">
        <w:rPr>
          <w:rFonts w:cstheme="minorHAnsi"/>
          <w:sz w:val="24"/>
          <w:szCs w:val="24"/>
          <w:lang w:val="en-GB"/>
        </w:rPr>
        <w:t xml:space="preserve">anxiety, depression, alcoholism, impulsivity as well as </w:t>
      </w:r>
      <w:r w:rsidR="009B2D3C" w:rsidRPr="00A96074">
        <w:rPr>
          <w:rFonts w:cstheme="minorHAnsi"/>
          <w:sz w:val="24"/>
          <w:szCs w:val="24"/>
          <w:lang w:val="en-GB"/>
        </w:rPr>
        <w:t xml:space="preserve">depression among the elderly persons. It has also been associated with </w:t>
      </w:r>
      <w:r w:rsidR="00CB6799" w:rsidRPr="00A96074">
        <w:rPr>
          <w:rFonts w:cstheme="minorHAnsi"/>
          <w:sz w:val="24"/>
          <w:szCs w:val="24"/>
          <w:lang w:val="en-GB"/>
        </w:rPr>
        <w:t xml:space="preserve">the progression of </w:t>
      </w:r>
      <w:r w:rsidR="00B45883" w:rsidRPr="00A96074">
        <w:rPr>
          <w:rFonts w:cstheme="minorHAnsi"/>
          <w:sz w:val="24"/>
          <w:szCs w:val="24"/>
          <w:lang w:val="en-GB"/>
        </w:rPr>
        <w:t xml:space="preserve">various physical health issues such as obesity, high blood pressure, stroke, </w:t>
      </w:r>
      <w:r w:rsidR="001061C1" w:rsidRPr="00A96074">
        <w:rPr>
          <w:rFonts w:cstheme="minorHAnsi"/>
          <w:sz w:val="24"/>
          <w:szCs w:val="24"/>
          <w:lang w:val="en-GB"/>
        </w:rPr>
        <w:t>Alzheimer’s</w:t>
      </w:r>
      <w:r w:rsidR="00B45883" w:rsidRPr="00A96074">
        <w:rPr>
          <w:rFonts w:cstheme="minorHAnsi"/>
          <w:sz w:val="24"/>
          <w:szCs w:val="24"/>
          <w:lang w:val="en-GB"/>
        </w:rPr>
        <w:t xml:space="preserve"> </w:t>
      </w:r>
      <w:r w:rsidR="00843AE1" w:rsidRPr="00A96074">
        <w:rPr>
          <w:rFonts w:cstheme="minorHAnsi"/>
          <w:sz w:val="24"/>
          <w:szCs w:val="24"/>
          <w:lang w:val="en-GB"/>
        </w:rPr>
        <w:t>diseases,</w:t>
      </w:r>
      <w:r w:rsidR="00B45883" w:rsidRPr="00A96074">
        <w:rPr>
          <w:rFonts w:cstheme="minorHAnsi"/>
          <w:sz w:val="24"/>
          <w:szCs w:val="24"/>
          <w:lang w:val="en-GB"/>
        </w:rPr>
        <w:t xml:space="preserve"> and mortality</w:t>
      </w:r>
      <w:r w:rsidR="006D05CA" w:rsidRPr="00A96074">
        <w:rPr>
          <w:rFonts w:cstheme="minorHAnsi"/>
          <w:sz w:val="24"/>
          <w:szCs w:val="24"/>
          <w:lang w:val="en-GB"/>
        </w:rPr>
        <w:t xml:space="preserve"> (</w:t>
      </w:r>
      <w:r w:rsidR="006D05CA" w:rsidRPr="00A96074">
        <w:rPr>
          <w:rFonts w:cstheme="minorHAnsi"/>
          <w:sz w:val="24"/>
          <w:szCs w:val="24"/>
        </w:rPr>
        <w:t>Simard and Volicer, 2020</w:t>
      </w:r>
      <w:r w:rsidR="006D05CA" w:rsidRPr="00A96074">
        <w:rPr>
          <w:rFonts w:cstheme="minorHAnsi"/>
          <w:sz w:val="24"/>
          <w:szCs w:val="24"/>
          <w:lang w:val="en-GB"/>
        </w:rPr>
        <w:t>)</w:t>
      </w:r>
      <w:r w:rsidR="00B45883" w:rsidRPr="00A96074">
        <w:rPr>
          <w:rFonts w:cstheme="minorHAnsi"/>
          <w:sz w:val="24"/>
          <w:szCs w:val="24"/>
          <w:lang w:val="en-GB"/>
        </w:rPr>
        <w:t xml:space="preserve">. </w:t>
      </w:r>
    </w:p>
    <w:p w14:paraId="1931D721" w14:textId="33F7125F" w:rsidR="003474E0" w:rsidRPr="00A96074" w:rsidRDefault="00C54BA6" w:rsidP="00977178">
      <w:pPr>
        <w:spacing w:line="360" w:lineRule="auto"/>
        <w:rPr>
          <w:rFonts w:cstheme="minorHAnsi"/>
          <w:sz w:val="24"/>
          <w:szCs w:val="24"/>
          <w:lang w:val="en-GB"/>
        </w:rPr>
      </w:pPr>
      <w:r w:rsidRPr="00A96074">
        <w:rPr>
          <w:rFonts w:cstheme="minorHAnsi"/>
          <w:sz w:val="24"/>
          <w:szCs w:val="24"/>
          <w:lang w:val="en-GB"/>
        </w:rPr>
        <w:t xml:space="preserve">In UK, the elderly persons are </w:t>
      </w:r>
      <w:r w:rsidR="00FC245C" w:rsidRPr="00A96074">
        <w:rPr>
          <w:rFonts w:cstheme="minorHAnsi"/>
          <w:sz w:val="24"/>
          <w:szCs w:val="24"/>
          <w:lang w:val="en-GB"/>
        </w:rPr>
        <w:t xml:space="preserve">mostly care for </w:t>
      </w:r>
      <w:r w:rsidR="00EA5971" w:rsidRPr="00A96074">
        <w:rPr>
          <w:rFonts w:cstheme="minorHAnsi"/>
          <w:sz w:val="24"/>
          <w:szCs w:val="24"/>
          <w:lang w:val="en-GB"/>
        </w:rPr>
        <w:t xml:space="preserve">in the </w:t>
      </w:r>
      <w:r w:rsidR="00921587" w:rsidRPr="00A96074">
        <w:rPr>
          <w:rFonts w:cstheme="minorHAnsi"/>
          <w:sz w:val="24"/>
          <w:szCs w:val="24"/>
          <w:lang w:val="en-GB"/>
        </w:rPr>
        <w:t xml:space="preserve">residential care homes, the nursing homes, the </w:t>
      </w:r>
      <w:r w:rsidR="00956C84" w:rsidRPr="00A96074">
        <w:rPr>
          <w:rFonts w:cstheme="minorHAnsi"/>
          <w:sz w:val="24"/>
          <w:szCs w:val="24"/>
          <w:lang w:val="en-GB"/>
        </w:rPr>
        <w:t xml:space="preserve">care homes, </w:t>
      </w:r>
      <w:r w:rsidR="00843AE1" w:rsidRPr="00A96074">
        <w:rPr>
          <w:rFonts w:cstheme="minorHAnsi"/>
          <w:sz w:val="24"/>
          <w:szCs w:val="24"/>
          <w:lang w:val="en-GB"/>
        </w:rPr>
        <w:t>hospices,</w:t>
      </w:r>
      <w:r w:rsidR="00AE7B2D" w:rsidRPr="00A96074">
        <w:rPr>
          <w:rFonts w:cstheme="minorHAnsi"/>
          <w:sz w:val="24"/>
          <w:szCs w:val="24"/>
          <w:lang w:val="en-GB"/>
        </w:rPr>
        <w:t xml:space="preserve"> and other care settings. </w:t>
      </w:r>
      <w:r w:rsidR="005D4043" w:rsidRPr="00A96074">
        <w:rPr>
          <w:rFonts w:cstheme="minorHAnsi"/>
          <w:sz w:val="24"/>
          <w:szCs w:val="24"/>
          <w:lang w:val="en-GB"/>
        </w:rPr>
        <w:t>These centres operate under the umbrella of NHS which regulate</w:t>
      </w:r>
      <w:r w:rsidR="006820E8" w:rsidRPr="00A96074">
        <w:rPr>
          <w:rFonts w:cstheme="minorHAnsi"/>
          <w:sz w:val="24"/>
          <w:szCs w:val="24"/>
          <w:lang w:val="en-GB"/>
        </w:rPr>
        <w:t>s</w:t>
      </w:r>
      <w:r w:rsidR="005D4043" w:rsidRPr="00A96074">
        <w:rPr>
          <w:rFonts w:cstheme="minorHAnsi"/>
          <w:sz w:val="24"/>
          <w:szCs w:val="24"/>
          <w:lang w:val="en-GB"/>
        </w:rPr>
        <w:t xml:space="preserve"> all the services being provided to all individuals in UK</w:t>
      </w:r>
      <w:r w:rsidR="00614ADC" w:rsidRPr="00A96074">
        <w:rPr>
          <w:rFonts w:cstheme="minorHAnsi"/>
          <w:sz w:val="24"/>
          <w:szCs w:val="24"/>
          <w:lang w:val="en-GB"/>
        </w:rPr>
        <w:t xml:space="preserve"> (</w:t>
      </w:r>
      <w:r w:rsidR="00614ADC" w:rsidRPr="00A96074">
        <w:rPr>
          <w:rFonts w:cstheme="minorHAnsi"/>
          <w:sz w:val="24"/>
          <w:szCs w:val="24"/>
        </w:rPr>
        <w:t>CSSIW, 2017)</w:t>
      </w:r>
      <w:r w:rsidR="005D4043" w:rsidRPr="00A96074">
        <w:rPr>
          <w:rFonts w:cstheme="minorHAnsi"/>
          <w:sz w:val="24"/>
          <w:szCs w:val="24"/>
          <w:lang w:val="en-GB"/>
        </w:rPr>
        <w:t xml:space="preserve">. </w:t>
      </w:r>
      <w:r w:rsidR="008E6B15" w:rsidRPr="00A96074">
        <w:rPr>
          <w:rFonts w:cstheme="minorHAnsi"/>
          <w:sz w:val="24"/>
          <w:szCs w:val="24"/>
          <w:lang w:val="en-GB"/>
        </w:rPr>
        <w:t xml:space="preserve">On the other hand, the support services and care for elderly persons </w:t>
      </w:r>
      <w:r w:rsidR="00A60D04" w:rsidRPr="00A96074">
        <w:rPr>
          <w:rFonts w:cstheme="minorHAnsi"/>
          <w:sz w:val="24"/>
          <w:szCs w:val="24"/>
          <w:lang w:val="en-GB"/>
        </w:rPr>
        <w:t xml:space="preserve">by the government are provided majorly through the Medicaid and the </w:t>
      </w:r>
      <w:r w:rsidR="00F06DAF" w:rsidRPr="00A96074">
        <w:rPr>
          <w:rFonts w:cstheme="minorHAnsi"/>
          <w:sz w:val="24"/>
          <w:szCs w:val="24"/>
          <w:lang w:val="en-GB"/>
        </w:rPr>
        <w:t>Medicare</w:t>
      </w:r>
      <w:r w:rsidR="00A60D04" w:rsidRPr="00A96074">
        <w:rPr>
          <w:rFonts w:cstheme="minorHAnsi"/>
          <w:sz w:val="24"/>
          <w:szCs w:val="24"/>
          <w:lang w:val="en-GB"/>
        </w:rPr>
        <w:t xml:space="preserve"> programs provided by the government. </w:t>
      </w:r>
      <w:r w:rsidR="00CE6E0F" w:rsidRPr="00A96074">
        <w:rPr>
          <w:rFonts w:cstheme="minorHAnsi"/>
          <w:sz w:val="24"/>
          <w:szCs w:val="24"/>
          <w:lang w:val="en-GB"/>
        </w:rPr>
        <w:t xml:space="preserve">The </w:t>
      </w:r>
      <w:r w:rsidR="00843AE1" w:rsidRPr="00A96074">
        <w:rPr>
          <w:rFonts w:cstheme="minorHAnsi"/>
          <w:sz w:val="24"/>
          <w:szCs w:val="24"/>
          <w:lang w:val="en-GB"/>
        </w:rPr>
        <w:t>Medicare</w:t>
      </w:r>
      <w:r w:rsidR="00CE6E0F" w:rsidRPr="00A96074">
        <w:rPr>
          <w:rFonts w:cstheme="minorHAnsi"/>
          <w:sz w:val="24"/>
          <w:szCs w:val="24"/>
          <w:lang w:val="en-GB"/>
        </w:rPr>
        <w:t xml:space="preserve"> is an insurance program </w:t>
      </w:r>
      <w:r w:rsidR="00E22434" w:rsidRPr="00A96074">
        <w:rPr>
          <w:rFonts w:cstheme="minorHAnsi"/>
          <w:sz w:val="24"/>
          <w:szCs w:val="24"/>
          <w:lang w:val="en-GB"/>
        </w:rPr>
        <w:t xml:space="preserve">for the elderly persons aged 65 years and above in USA. </w:t>
      </w:r>
      <w:r w:rsidR="0020626D" w:rsidRPr="00A96074">
        <w:rPr>
          <w:rFonts w:cstheme="minorHAnsi"/>
          <w:sz w:val="24"/>
          <w:szCs w:val="24"/>
          <w:lang w:val="en-GB"/>
        </w:rPr>
        <w:t xml:space="preserve">The Medicaid program is an insurance program for the </w:t>
      </w:r>
      <w:r w:rsidR="00ED15D5" w:rsidRPr="00A96074">
        <w:rPr>
          <w:rFonts w:cstheme="minorHAnsi"/>
          <w:sz w:val="24"/>
          <w:szCs w:val="24"/>
          <w:lang w:val="en-GB"/>
        </w:rPr>
        <w:t>low-income</w:t>
      </w:r>
      <w:r w:rsidR="0020626D" w:rsidRPr="00A96074">
        <w:rPr>
          <w:rFonts w:cstheme="minorHAnsi"/>
          <w:sz w:val="24"/>
          <w:szCs w:val="24"/>
          <w:lang w:val="en-GB"/>
        </w:rPr>
        <w:t xml:space="preserve"> elderly persons as well as the </w:t>
      </w:r>
      <w:r w:rsidR="00AA2215" w:rsidRPr="00A96074">
        <w:rPr>
          <w:rFonts w:cstheme="minorHAnsi"/>
          <w:sz w:val="24"/>
          <w:szCs w:val="24"/>
          <w:lang w:val="en-GB"/>
        </w:rPr>
        <w:t>people with disability in USA</w:t>
      </w:r>
      <w:r w:rsidR="002557C1" w:rsidRPr="00A96074">
        <w:rPr>
          <w:rFonts w:cstheme="minorHAnsi"/>
          <w:sz w:val="24"/>
          <w:szCs w:val="24"/>
          <w:lang w:val="en-GB"/>
        </w:rPr>
        <w:t xml:space="preserve"> (</w:t>
      </w:r>
      <w:r w:rsidR="002557C1" w:rsidRPr="00A96074">
        <w:rPr>
          <w:rFonts w:cstheme="minorHAnsi"/>
          <w:sz w:val="24"/>
          <w:szCs w:val="24"/>
        </w:rPr>
        <w:t>Bartek, 2020</w:t>
      </w:r>
      <w:r w:rsidR="002557C1" w:rsidRPr="00A96074">
        <w:rPr>
          <w:rFonts w:cstheme="minorHAnsi"/>
          <w:sz w:val="24"/>
          <w:szCs w:val="24"/>
          <w:lang w:val="en-GB"/>
        </w:rPr>
        <w:t>)</w:t>
      </w:r>
      <w:r w:rsidR="00AA2215" w:rsidRPr="00A96074">
        <w:rPr>
          <w:rFonts w:cstheme="minorHAnsi"/>
          <w:sz w:val="24"/>
          <w:szCs w:val="24"/>
          <w:lang w:val="en-GB"/>
        </w:rPr>
        <w:t xml:space="preserve">. </w:t>
      </w:r>
    </w:p>
    <w:p w14:paraId="2816CDCE" w14:textId="617E38E7" w:rsidR="001D3309" w:rsidRPr="00A96074" w:rsidRDefault="001D3309" w:rsidP="00977178">
      <w:pPr>
        <w:spacing w:line="360" w:lineRule="auto"/>
        <w:rPr>
          <w:rFonts w:cstheme="minorHAnsi"/>
          <w:sz w:val="24"/>
          <w:szCs w:val="24"/>
          <w:lang w:val="en-GB"/>
        </w:rPr>
      </w:pPr>
      <w:r w:rsidRPr="00A96074">
        <w:rPr>
          <w:rFonts w:cstheme="minorHAnsi"/>
          <w:sz w:val="24"/>
          <w:szCs w:val="24"/>
          <w:lang w:val="en-GB"/>
        </w:rPr>
        <w:t>The care for the elderly persons in future is projected to be better with current developments in practices, policies, legislations and most importantly the development of technology towards meeting the needs of the e</w:t>
      </w:r>
      <w:r w:rsidR="00F02D0F" w:rsidRPr="00A96074">
        <w:rPr>
          <w:rFonts w:cstheme="minorHAnsi"/>
          <w:sz w:val="24"/>
          <w:szCs w:val="24"/>
          <w:lang w:val="en-GB"/>
        </w:rPr>
        <w:t>l</w:t>
      </w:r>
      <w:r w:rsidRPr="00A96074">
        <w:rPr>
          <w:rFonts w:cstheme="minorHAnsi"/>
          <w:sz w:val="24"/>
          <w:szCs w:val="24"/>
          <w:lang w:val="en-GB"/>
        </w:rPr>
        <w:t>derly persons and enabling them to deal with loneliness and isolation in both UK and USA</w:t>
      </w:r>
      <w:r w:rsidR="00CF792B" w:rsidRPr="00A96074">
        <w:rPr>
          <w:rFonts w:cstheme="minorHAnsi"/>
          <w:sz w:val="24"/>
          <w:szCs w:val="24"/>
          <w:lang w:val="en-GB"/>
        </w:rPr>
        <w:t xml:space="preserve"> (</w:t>
      </w:r>
      <w:r w:rsidR="00CF792B" w:rsidRPr="00A96074">
        <w:rPr>
          <w:rFonts w:cstheme="minorHAnsi"/>
          <w:sz w:val="24"/>
          <w:szCs w:val="24"/>
        </w:rPr>
        <w:t>Sörensen et al., 2014</w:t>
      </w:r>
      <w:r w:rsidR="00CF792B" w:rsidRPr="00A96074">
        <w:rPr>
          <w:rFonts w:cstheme="minorHAnsi"/>
          <w:sz w:val="24"/>
          <w:szCs w:val="24"/>
          <w:lang w:val="en-GB"/>
        </w:rPr>
        <w:t>)</w:t>
      </w:r>
      <w:r w:rsidRPr="00A96074">
        <w:rPr>
          <w:rFonts w:cstheme="minorHAnsi"/>
          <w:sz w:val="24"/>
          <w:szCs w:val="24"/>
          <w:lang w:val="en-GB"/>
        </w:rPr>
        <w:t xml:space="preserve">. </w:t>
      </w:r>
      <w:r w:rsidR="00E53AD5" w:rsidRPr="00A96074">
        <w:rPr>
          <w:rFonts w:cstheme="minorHAnsi"/>
          <w:sz w:val="24"/>
          <w:szCs w:val="24"/>
          <w:lang w:val="en-GB"/>
        </w:rPr>
        <w:t xml:space="preserve"> </w:t>
      </w:r>
      <w:r w:rsidR="009E455D" w:rsidRPr="00A96074">
        <w:rPr>
          <w:rFonts w:cstheme="minorHAnsi"/>
          <w:sz w:val="24"/>
          <w:szCs w:val="24"/>
          <w:lang w:val="en-GB"/>
        </w:rPr>
        <w:t>There is increased use of new technology</w:t>
      </w:r>
      <w:r w:rsidR="002D520A" w:rsidRPr="00A96074">
        <w:rPr>
          <w:rFonts w:cstheme="minorHAnsi"/>
          <w:sz w:val="24"/>
          <w:szCs w:val="24"/>
          <w:lang w:val="en-GB"/>
        </w:rPr>
        <w:t xml:space="preserve">, social media, </w:t>
      </w:r>
      <w:r w:rsidR="00843AE1" w:rsidRPr="00A96074">
        <w:rPr>
          <w:rFonts w:cstheme="minorHAnsi"/>
          <w:sz w:val="24"/>
          <w:szCs w:val="24"/>
          <w:lang w:val="en-GB"/>
        </w:rPr>
        <w:t>internet,</w:t>
      </w:r>
      <w:r w:rsidR="009E455D" w:rsidRPr="00A96074">
        <w:rPr>
          <w:rFonts w:cstheme="minorHAnsi"/>
          <w:sz w:val="24"/>
          <w:szCs w:val="24"/>
          <w:lang w:val="en-GB"/>
        </w:rPr>
        <w:t xml:space="preserve"> and AI in the care for elderly persons with an aim of </w:t>
      </w:r>
      <w:r w:rsidR="00142D4D" w:rsidRPr="00A96074">
        <w:rPr>
          <w:rFonts w:cstheme="minorHAnsi"/>
          <w:sz w:val="24"/>
          <w:szCs w:val="24"/>
          <w:lang w:val="en-GB"/>
        </w:rPr>
        <w:t xml:space="preserve">making it easy to </w:t>
      </w:r>
      <w:r w:rsidR="009F56EF" w:rsidRPr="00A96074">
        <w:rPr>
          <w:rFonts w:cstheme="minorHAnsi"/>
          <w:sz w:val="24"/>
          <w:szCs w:val="24"/>
          <w:lang w:val="en-GB"/>
        </w:rPr>
        <w:t>detect, to predict and to prevent various health issues among the elderly persons</w:t>
      </w:r>
      <w:r w:rsidR="00104562" w:rsidRPr="00A96074">
        <w:rPr>
          <w:rFonts w:cstheme="minorHAnsi"/>
          <w:sz w:val="24"/>
          <w:szCs w:val="24"/>
          <w:lang w:val="en-GB"/>
        </w:rPr>
        <w:t xml:space="preserve"> across the nations. </w:t>
      </w:r>
      <w:r w:rsidR="00DE7785" w:rsidRPr="00A96074">
        <w:rPr>
          <w:rFonts w:cstheme="minorHAnsi"/>
          <w:sz w:val="24"/>
          <w:szCs w:val="24"/>
          <w:lang w:val="en-GB"/>
        </w:rPr>
        <w:t xml:space="preserve">This brings about major benefits to the care for the elderly persons across the population </w:t>
      </w:r>
      <w:r w:rsidR="002D520A" w:rsidRPr="00A96074">
        <w:rPr>
          <w:rFonts w:cstheme="minorHAnsi"/>
          <w:sz w:val="24"/>
          <w:szCs w:val="24"/>
          <w:lang w:val="en-GB"/>
        </w:rPr>
        <w:t xml:space="preserve">such as enabling the elder </w:t>
      </w:r>
      <w:r w:rsidR="009B40DF" w:rsidRPr="00A96074">
        <w:rPr>
          <w:rFonts w:cstheme="minorHAnsi"/>
          <w:sz w:val="24"/>
          <w:szCs w:val="24"/>
          <w:lang w:val="en-GB"/>
        </w:rPr>
        <w:t>persons to socialize</w:t>
      </w:r>
      <w:r w:rsidR="00A500C3" w:rsidRPr="00A96074">
        <w:rPr>
          <w:rFonts w:cstheme="minorHAnsi"/>
          <w:sz w:val="24"/>
          <w:szCs w:val="24"/>
          <w:lang w:val="en-GB"/>
        </w:rPr>
        <w:t xml:space="preserve"> with friends and family</w:t>
      </w:r>
      <w:r w:rsidR="00DE3E06" w:rsidRPr="00A96074">
        <w:rPr>
          <w:rFonts w:cstheme="minorHAnsi"/>
          <w:sz w:val="24"/>
          <w:szCs w:val="24"/>
          <w:lang w:val="en-GB"/>
        </w:rPr>
        <w:t xml:space="preserve">, to enable them to adhere to medication, </w:t>
      </w:r>
      <w:r w:rsidR="00900BBC" w:rsidRPr="00A96074">
        <w:rPr>
          <w:rFonts w:cstheme="minorHAnsi"/>
          <w:sz w:val="24"/>
          <w:szCs w:val="24"/>
          <w:lang w:val="en-GB"/>
        </w:rPr>
        <w:t xml:space="preserve">to predict and prevent the various health issues which have great potential to </w:t>
      </w:r>
      <w:r w:rsidR="00F3204C" w:rsidRPr="00A96074">
        <w:rPr>
          <w:rFonts w:cstheme="minorHAnsi"/>
          <w:sz w:val="24"/>
          <w:szCs w:val="24"/>
          <w:lang w:val="en-GB"/>
        </w:rPr>
        <w:t>promote health and wellbeing among the elderly persons thus enabling them to have high quality of lives</w:t>
      </w:r>
      <w:r w:rsidR="00CF792B" w:rsidRPr="00A96074">
        <w:rPr>
          <w:rFonts w:cstheme="minorHAnsi"/>
          <w:sz w:val="24"/>
          <w:szCs w:val="24"/>
          <w:lang w:val="en-GB"/>
        </w:rPr>
        <w:t xml:space="preserve"> (</w:t>
      </w:r>
      <w:r w:rsidR="00CF792B" w:rsidRPr="00A96074">
        <w:rPr>
          <w:rFonts w:cstheme="minorHAnsi"/>
          <w:sz w:val="24"/>
          <w:szCs w:val="24"/>
        </w:rPr>
        <w:t>Age UK, 2020)</w:t>
      </w:r>
      <w:r w:rsidR="00285EFF" w:rsidRPr="00A96074">
        <w:rPr>
          <w:rFonts w:cstheme="minorHAnsi"/>
          <w:sz w:val="24"/>
          <w:szCs w:val="24"/>
          <w:lang w:val="en-GB"/>
        </w:rPr>
        <w:t>.</w:t>
      </w:r>
    </w:p>
    <w:p w14:paraId="0DE20FE3" w14:textId="77777777" w:rsidR="00285EFF" w:rsidRPr="00A96074" w:rsidRDefault="00F80C4F" w:rsidP="00977178">
      <w:pPr>
        <w:pStyle w:val="Heading1"/>
        <w:spacing w:line="360" w:lineRule="auto"/>
        <w:rPr>
          <w:rFonts w:asciiTheme="minorHAnsi" w:hAnsiTheme="minorHAnsi" w:cstheme="minorHAnsi"/>
          <w:color w:val="auto"/>
          <w:sz w:val="24"/>
          <w:szCs w:val="24"/>
          <w:lang w:val="en-GB"/>
        </w:rPr>
      </w:pPr>
      <w:bookmarkStart w:id="2" w:name="_Toc88139581"/>
      <w:r w:rsidRPr="00A96074">
        <w:rPr>
          <w:rFonts w:asciiTheme="minorHAnsi" w:hAnsiTheme="minorHAnsi" w:cstheme="minorHAnsi"/>
          <w:color w:val="auto"/>
          <w:sz w:val="24"/>
          <w:szCs w:val="24"/>
          <w:lang w:val="en-GB"/>
        </w:rPr>
        <w:lastRenderedPageBreak/>
        <w:t>Analysis</w:t>
      </w:r>
      <w:bookmarkEnd w:id="2"/>
    </w:p>
    <w:p w14:paraId="348825D9" w14:textId="77777777" w:rsidR="00F80C4F" w:rsidRPr="00A96074" w:rsidRDefault="00FF4866" w:rsidP="00977178">
      <w:pPr>
        <w:spacing w:line="360" w:lineRule="auto"/>
        <w:rPr>
          <w:rFonts w:cstheme="minorHAnsi"/>
          <w:sz w:val="24"/>
          <w:szCs w:val="24"/>
        </w:rPr>
      </w:pPr>
      <w:r w:rsidRPr="00A96074">
        <w:rPr>
          <w:rFonts w:cstheme="minorHAnsi"/>
          <w:sz w:val="24"/>
          <w:szCs w:val="24"/>
          <w:lang w:val="en-GB"/>
        </w:rPr>
        <w:t>Being an elderly person in UK</w:t>
      </w:r>
      <w:r w:rsidR="00961B3F" w:rsidRPr="00A96074">
        <w:rPr>
          <w:rFonts w:cstheme="minorHAnsi"/>
          <w:sz w:val="24"/>
          <w:szCs w:val="24"/>
          <w:lang w:val="en-GB"/>
        </w:rPr>
        <w:t xml:space="preserve"> means </w:t>
      </w:r>
      <w:r w:rsidR="006C17D4" w:rsidRPr="00A96074">
        <w:rPr>
          <w:rFonts w:cstheme="minorHAnsi"/>
          <w:sz w:val="24"/>
          <w:szCs w:val="24"/>
          <w:lang w:val="en-GB"/>
        </w:rPr>
        <w:t xml:space="preserve">being 65 years old and above, it also means being frail and thereby one needs care and support </w:t>
      </w:r>
      <w:r w:rsidR="00506FA9" w:rsidRPr="00A96074">
        <w:rPr>
          <w:rFonts w:cstheme="minorHAnsi"/>
          <w:sz w:val="24"/>
          <w:szCs w:val="24"/>
          <w:lang w:val="en-GB"/>
        </w:rPr>
        <w:t>as he or she have lost power and control over various aspects of life including health and wellbeing</w:t>
      </w:r>
      <w:r w:rsidR="00122698" w:rsidRPr="00A96074">
        <w:rPr>
          <w:rFonts w:cstheme="minorHAnsi"/>
          <w:sz w:val="24"/>
          <w:szCs w:val="24"/>
          <w:lang w:val="en-GB"/>
        </w:rPr>
        <w:t xml:space="preserve"> (</w:t>
      </w:r>
      <w:r w:rsidR="00122698" w:rsidRPr="00A96074">
        <w:rPr>
          <w:rFonts w:eastAsia="Times New Roman" w:cstheme="minorHAnsi"/>
          <w:sz w:val="24"/>
          <w:szCs w:val="24"/>
        </w:rPr>
        <w:t>Age UK, 2018)</w:t>
      </w:r>
      <w:r w:rsidR="00136C6C" w:rsidRPr="00A96074">
        <w:rPr>
          <w:rFonts w:cstheme="minorHAnsi"/>
          <w:sz w:val="24"/>
          <w:szCs w:val="24"/>
          <w:lang w:val="en-GB"/>
        </w:rPr>
        <w:t xml:space="preserve">. In UK, there number of elderly persons with an age of 65 years and above is around </w:t>
      </w:r>
      <w:r w:rsidR="00136C6C" w:rsidRPr="00A96074">
        <w:rPr>
          <w:rFonts w:cstheme="minorHAnsi"/>
          <w:sz w:val="24"/>
          <w:szCs w:val="24"/>
        </w:rPr>
        <w:t>12 million</w:t>
      </w:r>
      <w:r w:rsidR="00964727" w:rsidRPr="00A96074">
        <w:rPr>
          <w:rFonts w:cstheme="minorHAnsi"/>
          <w:sz w:val="24"/>
          <w:szCs w:val="24"/>
        </w:rPr>
        <w:t>. Those with the age of 75 years and above are 5.4 million while those with the age of 85 years and above</w:t>
      </w:r>
      <w:r w:rsidR="007526E2" w:rsidRPr="00A96074">
        <w:rPr>
          <w:rFonts w:cstheme="minorHAnsi"/>
          <w:sz w:val="24"/>
          <w:szCs w:val="24"/>
        </w:rPr>
        <w:t xml:space="preserve"> are 1.6 million and those over 90 years are 579,776</w:t>
      </w:r>
      <w:r w:rsidR="00186597" w:rsidRPr="00A96074">
        <w:rPr>
          <w:rFonts w:cstheme="minorHAnsi"/>
          <w:sz w:val="24"/>
          <w:szCs w:val="24"/>
          <w:lang w:val="en-GB"/>
        </w:rPr>
        <w:t xml:space="preserve"> with over 14, 000 </w:t>
      </w:r>
      <w:r w:rsidR="00186597" w:rsidRPr="00A96074">
        <w:rPr>
          <w:rFonts w:cstheme="minorHAnsi"/>
          <w:sz w:val="24"/>
          <w:szCs w:val="24"/>
        </w:rPr>
        <w:t xml:space="preserve">centenarians. </w:t>
      </w:r>
      <w:r w:rsidR="002C3094" w:rsidRPr="00A96074">
        <w:rPr>
          <w:rFonts w:cstheme="minorHAnsi"/>
          <w:sz w:val="24"/>
          <w:szCs w:val="24"/>
        </w:rPr>
        <w:t xml:space="preserve">The number of </w:t>
      </w:r>
      <w:r w:rsidR="005E57C0" w:rsidRPr="00A96074">
        <w:rPr>
          <w:rFonts w:cstheme="minorHAnsi"/>
          <w:sz w:val="24"/>
          <w:szCs w:val="24"/>
        </w:rPr>
        <w:t xml:space="preserve">elder persons as well as the centenarians have greatly risen over the last decade and this trend is projected to rise even further with </w:t>
      </w:r>
      <w:r w:rsidR="00D02248" w:rsidRPr="00A96074">
        <w:rPr>
          <w:rFonts w:cstheme="minorHAnsi"/>
          <w:sz w:val="24"/>
          <w:szCs w:val="24"/>
        </w:rPr>
        <w:t xml:space="preserve">the 21% of the UK population projected to be 65 years and above by 2030. </w:t>
      </w:r>
      <w:r w:rsidR="00587BB6" w:rsidRPr="00A96074">
        <w:rPr>
          <w:rFonts w:cstheme="minorHAnsi"/>
          <w:sz w:val="24"/>
          <w:szCs w:val="24"/>
        </w:rPr>
        <w:t>This has</w:t>
      </w:r>
      <w:r w:rsidR="0081586A" w:rsidRPr="00A96074">
        <w:rPr>
          <w:rFonts w:cstheme="minorHAnsi"/>
          <w:sz w:val="24"/>
          <w:szCs w:val="24"/>
        </w:rPr>
        <w:t xml:space="preserve"> been contributed by not only improved healthcare but also the rise in the</w:t>
      </w:r>
      <w:r w:rsidR="00587BB6" w:rsidRPr="00A96074">
        <w:rPr>
          <w:rFonts w:cstheme="minorHAnsi"/>
          <w:sz w:val="24"/>
          <w:szCs w:val="24"/>
        </w:rPr>
        <w:t xml:space="preserve"> </w:t>
      </w:r>
      <w:r w:rsidR="0081586A" w:rsidRPr="00A96074">
        <w:rPr>
          <w:rFonts w:cstheme="minorHAnsi"/>
          <w:sz w:val="24"/>
          <w:szCs w:val="24"/>
        </w:rPr>
        <w:t xml:space="preserve">life expectancy in UK. </w:t>
      </w:r>
      <w:r w:rsidR="008D4D53" w:rsidRPr="00A96074">
        <w:rPr>
          <w:rFonts w:cstheme="minorHAnsi"/>
          <w:sz w:val="24"/>
          <w:szCs w:val="24"/>
        </w:rPr>
        <w:t>The women live longer as compared to men in UK with over 3 years</w:t>
      </w:r>
      <w:r w:rsidR="00BC1BA9" w:rsidRPr="00A96074">
        <w:rPr>
          <w:rFonts w:cstheme="minorHAnsi"/>
          <w:sz w:val="24"/>
          <w:szCs w:val="24"/>
        </w:rPr>
        <w:t xml:space="preserve"> (ONS, 2018)</w:t>
      </w:r>
      <w:r w:rsidR="008D4D53" w:rsidRPr="00A96074">
        <w:rPr>
          <w:rFonts w:cstheme="minorHAnsi"/>
          <w:sz w:val="24"/>
          <w:szCs w:val="24"/>
        </w:rPr>
        <w:t xml:space="preserve">. </w:t>
      </w:r>
    </w:p>
    <w:p w14:paraId="6620BA04" w14:textId="77777777" w:rsidR="002E7806" w:rsidRPr="00A96074" w:rsidRDefault="002E7806" w:rsidP="00977178">
      <w:pPr>
        <w:spacing w:line="360" w:lineRule="auto"/>
        <w:rPr>
          <w:rFonts w:cstheme="minorHAnsi"/>
          <w:sz w:val="24"/>
          <w:szCs w:val="24"/>
        </w:rPr>
      </w:pPr>
      <w:r w:rsidRPr="00A96074">
        <w:rPr>
          <w:rFonts w:cstheme="minorHAnsi"/>
          <w:sz w:val="24"/>
          <w:szCs w:val="24"/>
        </w:rPr>
        <w:t xml:space="preserve">In USA, being elderly also means </w:t>
      </w:r>
      <w:r w:rsidR="006B2238" w:rsidRPr="00A96074">
        <w:rPr>
          <w:rFonts w:cstheme="minorHAnsi"/>
          <w:sz w:val="24"/>
          <w:szCs w:val="24"/>
        </w:rPr>
        <w:t xml:space="preserve">being 65 </w:t>
      </w:r>
      <w:r w:rsidR="005C1494" w:rsidRPr="00A96074">
        <w:rPr>
          <w:rFonts w:cstheme="minorHAnsi"/>
          <w:sz w:val="24"/>
          <w:szCs w:val="24"/>
        </w:rPr>
        <w:t xml:space="preserve">years and older where an individual is on the advanced stage of life and needs support and care due to </w:t>
      </w:r>
      <w:r w:rsidR="009D17B8" w:rsidRPr="00A96074">
        <w:rPr>
          <w:rFonts w:cstheme="minorHAnsi"/>
          <w:sz w:val="24"/>
          <w:szCs w:val="24"/>
        </w:rPr>
        <w:t>frailty</w:t>
      </w:r>
      <w:r w:rsidR="005C1494" w:rsidRPr="00A96074">
        <w:rPr>
          <w:rFonts w:cstheme="minorHAnsi"/>
          <w:sz w:val="24"/>
          <w:szCs w:val="24"/>
        </w:rPr>
        <w:t xml:space="preserve">. </w:t>
      </w:r>
      <w:r w:rsidR="009D17B8" w:rsidRPr="00A96074">
        <w:rPr>
          <w:rFonts w:cstheme="minorHAnsi"/>
          <w:sz w:val="24"/>
          <w:szCs w:val="24"/>
        </w:rPr>
        <w:t>The number of elder persons in USA is bigger as compared to UK as there are over 49 million elderly persons in USA</w:t>
      </w:r>
      <w:r w:rsidR="00B4450F" w:rsidRPr="00A96074">
        <w:rPr>
          <w:rFonts w:cstheme="minorHAnsi"/>
          <w:sz w:val="24"/>
          <w:szCs w:val="24"/>
        </w:rPr>
        <w:t>. This is also projected to over 20% of the population as by 2030</w:t>
      </w:r>
      <w:r w:rsidR="00061A80" w:rsidRPr="00A96074">
        <w:rPr>
          <w:rFonts w:cstheme="minorHAnsi"/>
          <w:sz w:val="24"/>
          <w:szCs w:val="24"/>
        </w:rPr>
        <w:t>. The</w:t>
      </w:r>
      <w:r w:rsidR="003D0619" w:rsidRPr="00A96074">
        <w:rPr>
          <w:rFonts w:cstheme="minorHAnsi"/>
          <w:sz w:val="24"/>
          <w:szCs w:val="24"/>
        </w:rPr>
        <w:t xml:space="preserve"> number of elderly women in USA (27.5 million)</w:t>
      </w:r>
      <w:r w:rsidR="00423051" w:rsidRPr="00A96074">
        <w:rPr>
          <w:rFonts w:cstheme="minorHAnsi"/>
          <w:sz w:val="24"/>
          <w:szCs w:val="24"/>
        </w:rPr>
        <w:t xml:space="preserve"> </w:t>
      </w:r>
      <w:r w:rsidR="00061A80" w:rsidRPr="00A96074">
        <w:rPr>
          <w:rFonts w:cstheme="minorHAnsi"/>
          <w:sz w:val="24"/>
          <w:szCs w:val="24"/>
        </w:rPr>
        <w:t>is also higher as compared to the men</w:t>
      </w:r>
      <w:r w:rsidR="003D0619" w:rsidRPr="00A96074">
        <w:rPr>
          <w:rFonts w:cstheme="minorHAnsi"/>
          <w:sz w:val="24"/>
          <w:szCs w:val="24"/>
        </w:rPr>
        <w:t xml:space="preserve"> (21 million)</w:t>
      </w:r>
      <w:r w:rsidR="004C1BE8" w:rsidRPr="00A96074">
        <w:rPr>
          <w:rFonts w:cstheme="minorHAnsi"/>
          <w:sz w:val="24"/>
          <w:szCs w:val="24"/>
        </w:rPr>
        <w:t xml:space="preserve">. However, most of the elderly men </w:t>
      </w:r>
      <w:r w:rsidR="00BE2827" w:rsidRPr="00A96074">
        <w:rPr>
          <w:rFonts w:cstheme="minorHAnsi"/>
          <w:sz w:val="24"/>
          <w:szCs w:val="24"/>
        </w:rPr>
        <w:t>with the age of 65 years and abo</w:t>
      </w:r>
      <w:r w:rsidR="004C1BE8" w:rsidRPr="00A96074">
        <w:rPr>
          <w:rFonts w:cstheme="minorHAnsi"/>
          <w:sz w:val="24"/>
          <w:szCs w:val="24"/>
        </w:rPr>
        <w:t>ve are married as compared to women where 45% of them live alone</w:t>
      </w:r>
      <w:r w:rsidR="00F3641E" w:rsidRPr="00A96074">
        <w:rPr>
          <w:rFonts w:cstheme="minorHAnsi"/>
          <w:sz w:val="24"/>
          <w:szCs w:val="24"/>
        </w:rPr>
        <w:t xml:space="preserve"> (Statista, 2020)</w:t>
      </w:r>
      <w:r w:rsidR="009D17B8" w:rsidRPr="00A96074">
        <w:rPr>
          <w:rFonts w:cstheme="minorHAnsi"/>
          <w:sz w:val="24"/>
          <w:szCs w:val="24"/>
        </w:rPr>
        <w:t xml:space="preserve">. </w:t>
      </w:r>
    </w:p>
    <w:p w14:paraId="108D1089" w14:textId="1DC44B81" w:rsidR="009F7815" w:rsidRPr="00A96074" w:rsidRDefault="00CB54D2" w:rsidP="00977178">
      <w:pPr>
        <w:spacing w:line="360" w:lineRule="auto"/>
        <w:rPr>
          <w:rFonts w:cstheme="minorHAnsi"/>
          <w:sz w:val="24"/>
          <w:szCs w:val="24"/>
          <w:lang w:val="en-GB"/>
        </w:rPr>
      </w:pPr>
      <w:r w:rsidRPr="00A96074">
        <w:rPr>
          <w:rFonts w:cstheme="minorHAnsi"/>
          <w:sz w:val="24"/>
          <w:szCs w:val="24"/>
          <w:lang w:val="en-GB"/>
        </w:rPr>
        <w:t xml:space="preserve">There are various theories which </w:t>
      </w:r>
      <w:r w:rsidR="00695560" w:rsidRPr="00A96074">
        <w:rPr>
          <w:rFonts w:cstheme="minorHAnsi"/>
          <w:sz w:val="24"/>
          <w:szCs w:val="24"/>
          <w:lang w:val="en-GB"/>
        </w:rPr>
        <w:t>explain</w:t>
      </w:r>
      <w:r w:rsidRPr="00A96074">
        <w:rPr>
          <w:rFonts w:cstheme="minorHAnsi"/>
          <w:sz w:val="24"/>
          <w:szCs w:val="24"/>
          <w:lang w:val="en-GB"/>
        </w:rPr>
        <w:t xml:space="preserve"> on ageing</w:t>
      </w:r>
      <w:r w:rsidR="006064F8" w:rsidRPr="00A96074">
        <w:rPr>
          <w:rFonts w:cstheme="minorHAnsi"/>
          <w:sz w:val="24"/>
          <w:szCs w:val="24"/>
          <w:lang w:val="en-GB"/>
        </w:rPr>
        <w:t xml:space="preserve"> </w:t>
      </w:r>
      <w:r w:rsidR="00697645" w:rsidRPr="00A96074">
        <w:rPr>
          <w:rFonts w:cstheme="minorHAnsi"/>
          <w:sz w:val="24"/>
          <w:szCs w:val="24"/>
          <w:lang w:val="en-GB"/>
        </w:rPr>
        <w:t xml:space="preserve">such as the disengagement theory which provides that the elderly persons often slow down and thus end up </w:t>
      </w:r>
      <w:r w:rsidR="002F6804" w:rsidRPr="00A96074">
        <w:rPr>
          <w:rFonts w:cstheme="minorHAnsi"/>
          <w:sz w:val="24"/>
          <w:szCs w:val="24"/>
          <w:lang w:val="en-GB"/>
        </w:rPr>
        <w:t xml:space="preserve">withdrawing from the society. </w:t>
      </w:r>
      <w:r w:rsidR="00695560" w:rsidRPr="00A96074">
        <w:rPr>
          <w:rFonts w:cstheme="minorHAnsi"/>
          <w:sz w:val="24"/>
          <w:szCs w:val="24"/>
          <w:lang w:val="en-GB"/>
        </w:rPr>
        <w:t xml:space="preserve">According to the theory of disengagement, the society also disengages from the elderly persons. </w:t>
      </w:r>
      <w:r w:rsidR="00BF3FCC" w:rsidRPr="00A96074">
        <w:rPr>
          <w:rFonts w:cstheme="minorHAnsi"/>
          <w:sz w:val="24"/>
          <w:szCs w:val="24"/>
          <w:lang w:val="en-GB"/>
        </w:rPr>
        <w:t xml:space="preserve">However, the activity theory provides that </w:t>
      </w:r>
      <w:r w:rsidR="00C909EE" w:rsidRPr="00A96074">
        <w:rPr>
          <w:rFonts w:cstheme="minorHAnsi"/>
          <w:sz w:val="24"/>
          <w:szCs w:val="24"/>
          <w:lang w:val="en-GB"/>
        </w:rPr>
        <w:t xml:space="preserve">the </w:t>
      </w:r>
      <w:r w:rsidR="0015269C" w:rsidRPr="00A96074">
        <w:rPr>
          <w:rFonts w:cstheme="minorHAnsi"/>
          <w:sz w:val="24"/>
          <w:szCs w:val="24"/>
          <w:lang w:val="en-GB"/>
        </w:rPr>
        <w:t>elderly per</w:t>
      </w:r>
      <w:r w:rsidR="005C0B71" w:rsidRPr="00A96074">
        <w:rPr>
          <w:rFonts w:cstheme="minorHAnsi"/>
          <w:sz w:val="24"/>
          <w:szCs w:val="24"/>
          <w:lang w:val="en-GB"/>
        </w:rPr>
        <w:t xml:space="preserve">sons will be more satisfied in their lives when they are more engaged as well as </w:t>
      </w:r>
      <w:r w:rsidR="00295C07" w:rsidRPr="00A96074">
        <w:rPr>
          <w:rFonts w:cstheme="minorHAnsi"/>
          <w:sz w:val="24"/>
          <w:szCs w:val="24"/>
          <w:lang w:val="en-GB"/>
        </w:rPr>
        <w:t xml:space="preserve">when they are more involved and thus </w:t>
      </w:r>
      <w:r w:rsidR="00AB29BD" w:rsidRPr="00A96074">
        <w:rPr>
          <w:rFonts w:cstheme="minorHAnsi"/>
          <w:sz w:val="24"/>
          <w:szCs w:val="24"/>
          <w:lang w:val="en-GB"/>
        </w:rPr>
        <w:t xml:space="preserve">the elderly persons should be supported with engaging activities. </w:t>
      </w:r>
      <w:r w:rsidR="00D42486" w:rsidRPr="00A96074">
        <w:rPr>
          <w:rFonts w:cstheme="minorHAnsi"/>
          <w:sz w:val="24"/>
          <w:szCs w:val="24"/>
          <w:lang w:val="en-GB"/>
        </w:rPr>
        <w:t xml:space="preserve">The continuity theory on the other hand provides that there is a higher probability that the </w:t>
      </w:r>
      <w:r w:rsidR="00DC73B6" w:rsidRPr="00A96074">
        <w:rPr>
          <w:rFonts w:cstheme="minorHAnsi"/>
          <w:sz w:val="24"/>
          <w:szCs w:val="24"/>
          <w:lang w:val="en-GB"/>
        </w:rPr>
        <w:t xml:space="preserve">people who grow old will adopt the behaviours, the </w:t>
      </w:r>
      <w:r w:rsidR="001E2B6D" w:rsidRPr="00A96074">
        <w:rPr>
          <w:rFonts w:cstheme="minorHAnsi"/>
          <w:sz w:val="24"/>
          <w:szCs w:val="24"/>
          <w:lang w:val="en-GB"/>
        </w:rPr>
        <w:t>lifestyle,</w:t>
      </w:r>
      <w:r w:rsidR="00DC73B6" w:rsidRPr="00A96074">
        <w:rPr>
          <w:rFonts w:cstheme="minorHAnsi"/>
          <w:sz w:val="24"/>
          <w:szCs w:val="24"/>
          <w:lang w:val="en-GB"/>
        </w:rPr>
        <w:t xml:space="preserve"> and the personality which they adopted in their earlier lives</w:t>
      </w:r>
      <w:r w:rsidR="002F747D" w:rsidRPr="00A96074">
        <w:rPr>
          <w:rFonts w:cstheme="minorHAnsi"/>
          <w:sz w:val="24"/>
          <w:szCs w:val="24"/>
          <w:lang w:val="en-GB"/>
        </w:rPr>
        <w:t xml:space="preserve"> (</w:t>
      </w:r>
      <w:r w:rsidR="002F747D" w:rsidRPr="00A96074">
        <w:rPr>
          <w:rFonts w:cstheme="minorHAnsi"/>
          <w:sz w:val="24"/>
          <w:szCs w:val="24"/>
        </w:rPr>
        <w:t>Walker, 2018</w:t>
      </w:r>
      <w:r w:rsidR="002F747D" w:rsidRPr="00A96074">
        <w:rPr>
          <w:rFonts w:cstheme="minorHAnsi"/>
          <w:sz w:val="24"/>
          <w:szCs w:val="24"/>
          <w:lang w:val="en-GB"/>
        </w:rPr>
        <w:t>)</w:t>
      </w:r>
      <w:r w:rsidR="00DC73B6" w:rsidRPr="00A96074">
        <w:rPr>
          <w:rFonts w:cstheme="minorHAnsi"/>
          <w:sz w:val="24"/>
          <w:szCs w:val="24"/>
          <w:lang w:val="en-GB"/>
        </w:rPr>
        <w:t xml:space="preserve">. </w:t>
      </w:r>
      <w:r w:rsidR="00C0675C" w:rsidRPr="00A96074">
        <w:rPr>
          <w:rFonts w:cstheme="minorHAnsi"/>
          <w:sz w:val="24"/>
          <w:szCs w:val="24"/>
          <w:lang w:val="en-GB"/>
        </w:rPr>
        <w:t xml:space="preserve">The modernization theory provides that as modernization increases in the </w:t>
      </w:r>
      <w:r w:rsidR="00C0675C" w:rsidRPr="00A96074">
        <w:rPr>
          <w:rFonts w:cstheme="minorHAnsi"/>
          <w:sz w:val="24"/>
          <w:szCs w:val="24"/>
          <w:lang w:val="en-GB"/>
        </w:rPr>
        <w:lastRenderedPageBreak/>
        <w:t>society, the status of the elderly persons conseq</w:t>
      </w:r>
      <w:r w:rsidR="00285A99" w:rsidRPr="00A96074">
        <w:rPr>
          <w:rFonts w:cstheme="minorHAnsi"/>
          <w:sz w:val="24"/>
          <w:szCs w:val="24"/>
          <w:lang w:val="en-GB"/>
        </w:rPr>
        <w:t xml:space="preserve">uently declines due to industrialization as well as urbanization. </w:t>
      </w:r>
      <w:r w:rsidR="0033354C" w:rsidRPr="00A96074">
        <w:rPr>
          <w:rFonts w:cstheme="minorHAnsi"/>
          <w:sz w:val="24"/>
          <w:szCs w:val="24"/>
          <w:lang w:val="en-GB"/>
        </w:rPr>
        <w:t xml:space="preserve">The theory of </w:t>
      </w:r>
      <w:r w:rsidR="00935575" w:rsidRPr="00A96074">
        <w:rPr>
          <w:rFonts w:cstheme="minorHAnsi"/>
          <w:sz w:val="24"/>
          <w:szCs w:val="24"/>
          <w:lang w:val="en-GB"/>
        </w:rPr>
        <w:t>Gero</w:t>
      </w:r>
      <w:r w:rsidR="00935575">
        <w:rPr>
          <w:rFonts w:cstheme="minorHAnsi"/>
          <w:sz w:val="24"/>
          <w:szCs w:val="24"/>
          <w:lang w:val="en-GB"/>
        </w:rPr>
        <w:t>-</w:t>
      </w:r>
      <w:r w:rsidR="00935575" w:rsidRPr="00A96074">
        <w:rPr>
          <w:rFonts w:cstheme="minorHAnsi"/>
          <w:sz w:val="24"/>
          <w:szCs w:val="24"/>
          <w:lang w:val="en-GB"/>
        </w:rPr>
        <w:t>transcendence</w:t>
      </w:r>
      <w:r w:rsidR="0033354C" w:rsidRPr="00A96074">
        <w:rPr>
          <w:rFonts w:cstheme="minorHAnsi"/>
          <w:sz w:val="24"/>
          <w:szCs w:val="24"/>
          <w:lang w:val="en-GB"/>
        </w:rPr>
        <w:t xml:space="preserve"> provides that the elderly persons</w:t>
      </w:r>
      <w:r w:rsidR="007F1592" w:rsidRPr="00A96074">
        <w:rPr>
          <w:rFonts w:cstheme="minorHAnsi"/>
          <w:sz w:val="24"/>
          <w:szCs w:val="24"/>
          <w:lang w:val="en-GB"/>
        </w:rPr>
        <w:t xml:space="preserve"> often become less self-centred, feel more connected to the world, more peaceful and let go of any form of conflicts. </w:t>
      </w:r>
      <w:r w:rsidR="000D5356" w:rsidRPr="00A96074">
        <w:rPr>
          <w:rFonts w:cstheme="minorHAnsi"/>
          <w:sz w:val="24"/>
          <w:szCs w:val="24"/>
          <w:lang w:val="en-GB"/>
        </w:rPr>
        <w:t xml:space="preserve">The theory of symbolic interaction provides that the notion of being elderly is socially constructed in the sense that </w:t>
      </w:r>
      <w:r w:rsidR="00297616" w:rsidRPr="00A96074">
        <w:rPr>
          <w:rFonts w:cstheme="minorHAnsi"/>
          <w:sz w:val="24"/>
          <w:szCs w:val="24"/>
          <w:lang w:val="en-GB"/>
        </w:rPr>
        <w:t xml:space="preserve">it is determined by the </w:t>
      </w:r>
      <w:r w:rsidR="00144602" w:rsidRPr="00A96074">
        <w:rPr>
          <w:rFonts w:cstheme="minorHAnsi"/>
          <w:sz w:val="24"/>
          <w:szCs w:val="24"/>
          <w:lang w:val="en-GB"/>
        </w:rPr>
        <w:t xml:space="preserve">symbols which resemble social </w:t>
      </w:r>
      <w:r w:rsidR="007650AF" w:rsidRPr="00A96074">
        <w:rPr>
          <w:rFonts w:cstheme="minorHAnsi"/>
          <w:sz w:val="24"/>
          <w:szCs w:val="24"/>
          <w:lang w:val="en-GB"/>
        </w:rPr>
        <w:t xml:space="preserve">interactions. </w:t>
      </w:r>
      <w:r w:rsidR="00D41610" w:rsidRPr="00A96074">
        <w:rPr>
          <w:rFonts w:cstheme="minorHAnsi"/>
          <w:sz w:val="24"/>
          <w:szCs w:val="24"/>
          <w:lang w:val="en-GB"/>
        </w:rPr>
        <w:t>However, none of these theories provide a complete explanation of how people experience old age</w:t>
      </w:r>
      <w:r w:rsidR="00037093" w:rsidRPr="00A96074">
        <w:rPr>
          <w:rFonts w:cstheme="minorHAnsi"/>
          <w:sz w:val="24"/>
          <w:szCs w:val="24"/>
          <w:lang w:val="en-GB"/>
        </w:rPr>
        <w:t xml:space="preserve"> (</w:t>
      </w:r>
      <w:r w:rsidR="00037093" w:rsidRPr="00A96074">
        <w:rPr>
          <w:rFonts w:cstheme="minorHAnsi"/>
          <w:sz w:val="24"/>
          <w:szCs w:val="24"/>
        </w:rPr>
        <w:t>Edmondson, 2015</w:t>
      </w:r>
      <w:r w:rsidR="00037093" w:rsidRPr="00A96074">
        <w:rPr>
          <w:rFonts w:cstheme="minorHAnsi"/>
          <w:sz w:val="24"/>
          <w:szCs w:val="24"/>
          <w:lang w:val="en-GB"/>
        </w:rPr>
        <w:t>)</w:t>
      </w:r>
      <w:r w:rsidR="00D41610" w:rsidRPr="00A96074">
        <w:rPr>
          <w:rFonts w:cstheme="minorHAnsi"/>
          <w:sz w:val="24"/>
          <w:szCs w:val="24"/>
          <w:lang w:val="en-GB"/>
        </w:rPr>
        <w:t xml:space="preserve">. </w:t>
      </w:r>
    </w:p>
    <w:p w14:paraId="0EC00C86" w14:textId="7FE2504D" w:rsidR="00B520D9" w:rsidRPr="00A96074" w:rsidRDefault="002C2B86" w:rsidP="00977178">
      <w:pPr>
        <w:spacing w:line="360" w:lineRule="auto"/>
        <w:rPr>
          <w:rFonts w:cstheme="minorHAnsi"/>
          <w:sz w:val="24"/>
          <w:szCs w:val="24"/>
        </w:rPr>
      </w:pPr>
      <w:r w:rsidRPr="00A96074">
        <w:rPr>
          <w:rFonts w:cstheme="minorHAnsi"/>
          <w:sz w:val="24"/>
          <w:szCs w:val="24"/>
          <w:lang w:val="en-GB"/>
        </w:rPr>
        <w:t xml:space="preserve">There are various </w:t>
      </w:r>
      <w:r w:rsidR="000C0646" w:rsidRPr="00A96074">
        <w:rPr>
          <w:rFonts w:cstheme="minorHAnsi"/>
          <w:sz w:val="24"/>
          <w:szCs w:val="24"/>
          <w:lang w:val="en-GB"/>
        </w:rPr>
        <w:t xml:space="preserve">policies and legislations in UK as well as in which aim at dealing with isolation as well as loneliness among the elderly persons. </w:t>
      </w:r>
      <w:r w:rsidR="00211C32" w:rsidRPr="00A96074">
        <w:rPr>
          <w:rFonts w:cstheme="minorHAnsi"/>
          <w:sz w:val="24"/>
          <w:szCs w:val="24"/>
          <w:lang w:val="en-GB"/>
        </w:rPr>
        <w:t xml:space="preserve">One of the major </w:t>
      </w:r>
      <w:r w:rsidR="004A3FA7" w:rsidRPr="00A96074">
        <w:rPr>
          <w:rFonts w:cstheme="minorHAnsi"/>
          <w:sz w:val="24"/>
          <w:szCs w:val="24"/>
          <w:lang w:val="en-GB"/>
        </w:rPr>
        <w:t>pieces</w:t>
      </w:r>
      <w:r w:rsidR="00211C32" w:rsidRPr="00A96074">
        <w:rPr>
          <w:rFonts w:cstheme="minorHAnsi"/>
          <w:sz w:val="24"/>
          <w:szCs w:val="24"/>
          <w:lang w:val="en-GB"/>
        </w:rPr>
        <w:t xml:space="preserve"> of legislations which </w:t>
      </w:r>
      <w:r w:rsidR="004A3FA7" w:rsidRPr="00A96074">
        <w:rPr>
          <w:rFonts w:cstheme="minorHAnsi"/>
          <w:sz w:val="24"/>
          <w:szCs w:val="24"/>
          <w:lang w:val="en-GB"/>
        </w:rPr>
        <w:t>protect</w:t>
      </w:r>
      <w:r w:rsidR="00211C32" w:rsidRPr="00A96074">
        <w:rPr>
          <w:rFonts w:cstheme="minorHAnsi"/>
          <w:sz w:val="24"/>
          <w:szCs w:val="24"/>
          <w:lang w:val="en-GB"/>
        </w:rPr>
        <w:t xml:space="preserve"> the elderly persons from isolation and loneliness is the </w:t>
      </w:r>
      <w:r w:rsidR="00886648" w:rsidRPr="00A96074">
        <w:rPr>
          <w:rFonts w:cstheme="minorHAnsi"/>
          <w:sz w:val="24"/>
          <w:szCs w:val="24"/>
          <w:lang w:val="en-GB"/>
        </w:rPr>
        <w:t>Equality Act of 2010 which protects the elderly persons from discrimination as well as protection from unf</w:t>
      </w:r>
      <w:r w:rsidR="00C4034E" w:rsidRPr="00A96074">
        <w:rPr>
          <w:rFonts w:cstheme="minorHAnsi"/>
          <w:sz w:val="24"/>
          <w:szCs w:val="24"/>
          <w:lang w:val="en-GB"/>
        </w:rPr>
        <w:t xml:space="preserve">air treatment due to their age as age is one of the protected characteristics under the equality act of 2010. </w:t>
      </w:r>
      <w:r w:rsidR="004E2635" w:rsidRPr="00A96074">
        <w:rPr>
          <w:rFonts w:cstheme="minorHAnsi"/>
          <w:sz w:val="24"/>
          <w:szCs w:val="24"/>
          <w:lang w:val="en-GB"/>
        </w:rPr>
        <w:t xml:space="preserve">The Equality Act of 2010 also gives the </w:t>
      </w:r>
      <w:r w:rsidR="00D313A8" w:rsidRPr="00A96074">
        <w:rPr>
          <w:rFonts w:cstheme="minorHAnsi"/>
          <w:sz w:val="24"/>
          <w:szCs w:val="24"/>
          <w:lang w:val="en-GB"/>
        </w:rPr>
        <w:t xml:space="preserve">local authorities, the police </w:t>
      </w:r>
      <w:r w:rsidR="001E2B6D" w:rsidRPr="00A96074">
        <w:rPr>
          <w:rFonts w:cstheme="minorHAnsi"/>
          <w:sz w:val="24"/>
          <w:szCs w:val="24"/>
          <w:lang w:val="en-GB"/>
        </w:rPr>
        <w:t>authorities,</w:t>
      </w:r>
      <w:r w:rsidR="00D313A8" w:rsidRPr="00A96074">
        <w:rPr>
          <w:rFonts w:cstheme="minorHAnsi"/>
          <w:sz w:val="24"/>
          <w:szCs w:val="24"/>
          <w:lang w:val="en-GB"/>
        </w:rPr>
        <w:t xml:space="preserve"> and the hospital trusts with the major responsibilities towards ensuring that the elderly persons and other protected characteristics are protected from discrimination through implementation of preventive measures. </w:t>
      </w:r>
      <w:r w:rsidR="00E05B83" w:rsidRPr="00A96074">
        <w:rPr>
          <w:rFonts w:cstheme="minorHAnsi"/>
          <w:sz w:val="24"/>
          <w:szCs w:val="24"/>
        </w:rPr>
        <w:t>The Age Discrimination Act which is also under the equality act of 2010 makes it against the law to discriminate the adults o</w:t>
      </w:r>
      <w:r w:rsidR="006D0825" w:rsidRPr="00A96074">
        <w:rPr>
          <w:rFonts w:cstheme="minorHAnsi"/>
          <w:sz w:val="24"/>
          <w:szCs w:val="24"/>
        </w:rPr>
        <w:t xml:space="preserve">n the basis of their age in service provision process as well as </w:t>
      </w:r>
      <w:r w:rsidR="008E5E7E" w:rsidRPr="00A96074">
        <w:rPr>
          <w:rFonts w:cstheme="minorHAnsi"/>
          <w:sz w:val="24"/>
          <w:szCs w:val="24"/>
        </w:rPr>
        <w:t>in public functions</w:t>
      </w:r>
      <w:r w:rsidR="00E2400B" w:rsidRPr="00A96074">
        <w:rPr>
          <w:rFonts w:cstheme="minorHAnsi"/>
          <w:sz w:val="24"/>
          <w:szCs w:val="24"/>
        </w:rPr>
        <w:t xml:space="preserve"> (Age UK, 2015)</w:t>
      </w:r>
      <w:r w:rsidR="008E5E7E" w:rsidRPr="00A96074">
        <w:rPr>
          <w:rFonts w:cstheme="minorHAnsi"/>
          <w:sz w:val="24"/>
          <w:szCs w:val="24"/>
        </w:rPr>
        <w:t xml:space="preserve">. </w:t>
      </w:r>
    </w:p>
    <w:p w14:paraId="78AD1F5B" w14:textId="495699E3" w:rsidR="0030553E" w:rsidRPr="00A96074" w:rsidRDefault="00CD33B4" w:rsidP="00977178">
      <w:pPr>
        <w:spacing w:line="360" w:lineRule="auto"/>
        <w:rPr>
          <w:rFonts w:cstheme="minorHAnsi"/>
          <w:sz w:val="24"/>
          <w:szCs w:val="24"/>
        </w:rPr>
      </w:pPr>
      <w:r w:rsidRPr="00A96074">
        <w:rPr>
          <w:rFonts w:cstheme="minorHAnsi"/>
          <w:sz w:val="24"/>
          <w:szCs w:val="24"/>
        </w:rPr>
        <w:t>There are various organizations which also work to promote the welfare of the elderly persons in UK</w:t>
      </w:r>
      <w:r w:rsidR="00D4138E" w:rsidRPr="00A96074">
        <w:rPr>
          <w:rFonts w:cstheme="minorHAnsi"/>
          <w:sz w:val="24"/>
          <w:szCs w:val="24"/>
        </w:rPr>
        <w:t xml:space="preserve"> towards preventing and dealing with isolation </w:t>
      </w:r>
      <w:r w:rsidR="009C539B" w:rsidRPr="00A96074">
        <w:rPr>
          <w:rFonts w:cstheme="minorHAnsi"/>
          <w:sz w:val="24"/>
          <w:szCs w:val="24"/>
        </w:rPr>
        <w:t xml:space="preserve">and loneliness. </w:t>
      </w:r>
      <w:r w:rsidR="00AB34D6" w:rsidRPr="00A96074">
        <w:rPr>
          <w:rFonts w:cstheme="minorHAnsi"/>
          <w:sz w:val="24"/>
          <w:szCs w:val="24"/>
        </w:rPr>
        <w:t xml:space="preserve">Age UK is one of the biggest charity </w:t>
      </w:r>
      <w:r w:rsidR="00935575" w:rsidRPr="00A96074">
        <w:rPr>
          <w:rFonts w:cstheme="minorHAnsi"/>
          <w:sz w:val="24"/>
          <w:szCs w:val="24"/>
        </w:rPr>
        <w:t>organizations</w:t>
      </w:r>
      <w:r w:rsidR="00AB34D6" w:rsidRPr="00A96074">
        <w:rPr>
          <w:rFonts w:cstheme="minorHAnsi"/>
          <w:sz w:val="24"/>
          <w:szCs w:val="24"/>
        </w:rPr>
        <w:t xml:space="preserve"> which </w:t>
      </w:r>
      <w:r w:rsidR="008326F0" w:rsidRPr="00A96074">
        <w:rPr>
          <w:rFonts w:cstheme="minorHAnsi"/>
          <w:sz w:val="24"/>
          <w:szCs w:val="24"/>
        </w:rPr>
        <w:t xml:space="preserve">work to help all individuals to make the most out of their lives. </w:t>
      </w:r>
      <w:r w:rsidR="00200936" w:rsidRPr="00A96074">
        <w:rPr>
          <w:rFonts w:cstheme="minorHAnsi"/>
          <w:sz w:val="24"/>
          <w:szCs w:val="24"/>
        </w:rPr>
        <w:t xml:space="preserve">Age UK have designed various </w:t>
      </w:r>
      <w:r w:rsidR="00935575" w:rsidRPr="00A96074">
        <w:rPr>
          <w:rFonts w:cstheme="minorHAnsi"/>
          <w:sz w:val="24"/>
          <w:szCs w:val="24"/>
        </w:rPr>
        <w:t>programs</w:t>
      </w:r>
      <w:r w:rsidR="00200936" w:rsidRPr="00A96074">
        <w:rPr>
          <w:rFonts w:cstheme="minorHAnsi"/>
          <w:sz w:val="24"/>
          <w:szCs w:val="24"/>
        </w:rPr>
        <w:t xml:space="preserve"> as well as campaigns while working with the various government agencies and other stakeholders to support the elderly persons </w:t>
      </w:r>
      <w:r w:rsidR="00325107" w:rsidRPr="00A96074">
        <w:rPr>
          <w:rFonts w:cstheme="minorHAnsi"/>
          <w:sz w:val="24"/>
          <w:szCs w:val="24"/>
        </w:rPr>
        <w:t xml:space="preserve">towards </w:t>
      </w:r>
      <w:r w:rsidR="00D92BE1" w:rsidRPr="00A96074">
        <w:rPr>
          <w:rFonts w:cstheme="minorHAnsi"/>
          <w:sz w:val="24"/>
          <w:szCs w:val="24"/>
        </w:rPr>
        <w:t>dealing with loneliness, isolation and other issues associated with ageing</w:t>
      </w:r>
      <w:r w:rsidR="00640FCE" w:rsidRPr="00A96074">
        <w:rPr>
          <w:rFonts w:cstheme="minorHAnsi"/>
          <w:sz w:val="24"/>
          <w:szCs w:val="24"/>
        </w:rPr>
        <w:t xml:space="preserve"> (Age UK, 2021)</w:t>
      </w:r>
      <w:r w:rsidR="0098271B" w:rsidRPr="00A96074">
        <w:rPr>
          <w:rFonts w:cstheme="minorHAnsi"/>
          <w:sz w:val="24"/>
          <w:szCs w:val="24"/>
        </w:rPr>
        <w:t>.</w:t>
      </w:r>
      <w:r w:rsidR="004C38EB" w:rsidRPr="00A96074">
        <w:rPr>
          <w:rFonts w:cstheme="minorHAnsi"/>
          <w:sz w:val="24"/>
          <w:szCs w:val="24"/>
        </w:rPr>
        <w:t xml:space="preserve"> </w:t>
      </w:r>
      <w:r w:rsidR="008E0D48" w:rsidRPr="00A96074">
        <w:rPr>
          <w:rFonts w:cstheme="minorHAnsi"/>
          <w:sz w:val="24"/>
          <w:szCs w:val="24"/>
        </w:rPr>
        <w:t xml:space="preserve">There are other various organizations which also promote the welfare of the elderly persons enabling them to deal with loneliness as well as isolation such as the </w:t>
      </w:r>
      <w:r w:rsidR="000B2CD5" w:rsidRPr="00A96074">
        <w:rPr>
          <w:rFonts w:cstheme="minorHAnsi"/>
          <w:sz w:val="24"/>
          <w:szCs w:val="24"/>
        </w:rPr>
        <w:t>Abbeyfield society which provide championship and support services for the e</w:t>
      </w:r>
      <w:r w:rsidR="00165CC2" w:rsidRPr="00A96074">
        <w:rPr>
          <w:rFonts w:cstheme="minorHAnsi"/>
          <w:sz w:val="24"/>
          <w:szCs w:val="24"/>
        </w:rPr>
        <w:t>l</w:t>
      </w:r>
      <w:r w:rsidR="000B2CD5" w:rsidRPr="00A96074">
        <w:rPr>
          <w:rFonts w:cstheme="minorHAnsi"/>
          <w:sz w:val="24"/>
          <w:szCs w:val="24"/>
        </w:rPr>
        <w:t xml:space="preserve">derly persons, </w:t>
      </w:r>
      <w:r w:rsidR="00165CC2" w:rsidRPr="00A96074">
        <w:rPr>
          <w:rFonts w:cstheme="minorHAnsi"/>
          <w:sz w:val="24"/>
          <w:szCs w:val="24"/>
        </w:rPr>
        <w:t xml:space="preserve">MHS which inspire care and support for the elderly persons, </w:t>
      </w:r>
      <w:r w:rsidR="00FE1464" w:rsidRPr="00A96074">
        <w:rPr>
          <w:rFonts w:cstheme="minorHAnsi"/>
          <w:sz w:val="24"/>
          <w:szCs w:val="24"/>
        </w:rPr>
        <w:t xml:space="preserve">the Independent Age which </w:t>
      </w:r>
      <w:r w:rsidR="00FA4E6A" w:rsidRPr="00A96074">
        <w:rPr>
          <w:rFonts w:cstheme="minorHAnsi"/>
          <w:sz w:val="24"/>
          <w:szCs w:val="24"/>
        </w:rPr>
        <w:t xml:space="preserve">ensure that as the people grow old, they </w:t>
      </w:r>
      <w:r w:rsidR="00FA4E6A" w:rsidRPr="00A96074">
        <w:rPr>
          <w:rFonts w:cstheme="minorHAnsi"/>
          <w:sz w:val="24"/>
          <w:szCs w:val="24"/>
        </w:rPr>
        <w:lastRenderedPageBreak/>
        <w:t xml:space="preserve">are provided with an opportunity to </w:t>
      </w:r>
      <w:r w:rsidR="0005054E" w:rsidRPr="00A96074">
        <w:rPr>
          <w:rFonts w:cstheme="minorHAnsi"/>
          <w:sz w:val="24"/>
          <w:szCs w:val="24"/>
        </w:rPr>
        <w:t>live well with dignity as well as with respect in addition to choice and purpose</w:t>
      </w:r>
      <w:r w:rsidR="00B71B3E" w:rsidRPr="00A96074">
        <w:rPr>
          <w:rFonts w:cstheme="minorHAnsi"/>
          <w:sz w:val="24"/>
          <w:szCs w:val="24"/>
        </w:rPr>
        <w:t xml:space="preserve"> (Charity Choice, 2020)</w:t>
      </w:r>
      <w:r w:rsidR="0005054E" w:rsidRPr="00A96074">
        <w:rPr>
          <w:rFonts w:cstheme="minorHAnsi"/>
          <w:sz w:val="24"/>
          <w:szCs w:val="24"/>
        </w:rPr>
        <w:t xml:space="preserve">. </w:t>
      </w:r>
    </w:p>
    <w:p w14:paraId="2498EC7B" w14:textId="77777777" w:rsidR="00BA56E3" w:rsidRPr="00A96074" w:rsidRDefault="00BA56E3" w:rsidP="00977178">
      <w:pPr>
        <w:pStyle w:val="Heading1"/>
        <w:spacing w:line="360" w:lineRule="auto"/>
        <w:rPr>
          <w:rFonts w:asciiTheme="minorHAnsi" w:hAnsiTheme="minorHAnsi" w:cstheme="minorHAnsi"/>
          <w:color w:val="auto"/>
          <w:sz w:val="24"/>
          <w:szCs w:val="24"/>
        </w:rPr>
      </w:pPr>
      <w:bookmarkStart w:id="3" w:name="_Toc88139582"/>
      <w:r w:rsidRPr="00A96074">
        <w:rPr>
          <w:rFonts w:asciiTheme="minorHAnsi" w:hAnsiTheme="minorHAnsi" w:cstheme="minorHAnsi"/>
          <w:color w:val="auto"/>
          <w:sz w:val="24"/>
          <w:szCs w:val="24"/>
        </w:rPr>
        <w:t>Evaluation</w:t>
      </w:r>
      <w:bookmarkEnd w:id="3"/>
      <w:r w:rsidRPr="00A96074">
        <w:rPr>
          <w:rFonts w:asciiTheme="minorHAnsi" w:hAnsiTheme="minorHAnsi" w:cstheme="minorHAnsi"/>
          <w:color w:val="auto"/>
          <w:sz w:val="24"/>
          <w:szCs w:val="24"/>
        </w:rPr>
        <w:t xml:space="preserve"> </w:t>
      </w:r>
    </w:p>
    <w:p w14:paraId="19B4FF6E" w14:textId="53B87944" w:rsidR="00713D69" w:rsidRPr="00A96074" w:rsidRDefault="007809C5" w:rsidP="00977178">
      <w:pPr>
        <w:spacing w:line="360" w:lineRule="auto"/>
        <w:rPr>
          <w:rFonts w:cstheme="minorHAnsi"/>
          <w:sz w:val="24"/>
          <w:szCs w:val="24"/>
        </w:rPr>
      </w:pPr>
      <w:r w:rsidRPr="00A96074">
        <w:rPr>
          <w:rFonts w:cstheme="minorHAnsi"/>
          <w:sz w:val="24"/>
          <w:szCs w:val="24"/>
        </w:rPr>
        <w:t xml:space="preserve">In UK, there are various services provided locally, nationally as well as globally for the elderly persons which enable </w:t>
      </w:r>
      <w:r w:rsidR="007E476F" w:rsidRPr="00A96074">
        <w:rPr>
          <w:rFonts w:cstheme="minorHAnsi"/>
          <w:sz w:val="24"/>
          <w:szCs w:val="24"/>
        </w:rPr>
        <w:t>them to</w:t>
      </w:r>
      <w:r w:rsidR="00DA6693" w:rsidRPr="00A96074">
        <w:rPr>
          <w:rFonts w:cstheme="minorHAnsi"/>
          <w:sz w:val="24"/>
          <w:szCs w:val="24"/>
        </w:rPr>
        <w:t xml:space="preserve"> deal with loneliness as well as isolation towards living a high quality of life. </w:t>
      </w:r>
      <w:r w:rsidR="00A56F69" w:rsidRPr="00A96074">
        <w:rPr>
          <w:rFonts w:cstheme="minorHAnsi"/>
          <w:sz w:val="24"/>
          <w:szCs w:val="24"/>
        </w:rPr>
        <w:t>NHS is always working with various stakeholders and partners to provide a range of support services to the elderly persons</w:t>
      </w:r>
      <w:r w:rsidR="00664977" w:rsidRPr="00A96074">
        <w:rPr>
          <w:rFonts w:cstheme="minorHAnsi"/>
          <w:sz w:val="24"/>
          <w:szCs w:val="24"/>
        </w:rPr>
        <w:t xml:space="preserve"> so that they can age well. </w:t>
      </w:r>
      <w:r w:rsidR="00686653" w:rsidRPr="00A96074">
        <w:rPr>
          <w:rFonts w:cstheme="minorHAnsi"/>
          <w:sz w:val="24"/>
          <w:szCs w:val="24"/>
        </w:rPr>
        <w:t xml:space="preserve">Some of the actions which NHS have undertaken to ensure that </w:t>
      </w:r>
      <w:r w:rsidR="00167218" w:rsidRPr="00A96074">
        <w:rPr>
          <w:rFonts w:cstheme="minorHAnsi"/>
          <w:sz w:val="24"/>
          <w:szCs w:val="24"/>
        </w:rPr>
        <w:t xml:space="preserve">health and wellbeing of the elderly persons is promoted include </w:t>
      </w:r>
      <w:r w:rsidR="0028553B" w:rsidRPr="00A96074">
        <w:rPr>
          <w:rFonts w:cstheme="minorHAnsi"/>
          <w:sz w:val="24"/>
          <w:szCs w:val="24"/>
        </w:rPr>
        <w:t xml:space="preserve">reframing old age is a </w:t>
      </w:r>
      <w:r w:rsidR="00D57BDF" w:rsidRPr="00A96074">
        <w:rPr>
          <w:rFonts w:cstheme="minorHAnsi"/>
          <w:sz w:val="24"/>
          <w:szCs w:val="24"/>
        </w:rPr>
        <w:t>long-term condition</w:t>
      </w:r>
      <w:r w:rsidR="0028553B" w:rsidRPr="00A96074">
        <w:rPr>
          <w:rFonts w:cstheme="minorHAnsi"/>
          <w:sz w:val="24"/>
          <w:szCs w:val="24"/>
        </w:rPr>
        <w:t xml:space="preserve"> so that actions can be taken </w:t>
      </w:r>
      <w:r w:rsidR="007E7846" w:rsidRPr="00A96074">
        <w:rPr>
          <w:rFonts w:cstheme="minorHAnsi"/>
          <w:sz w:val="24"/>
          <w:szCs w:val="24"/>
        </w:rPr>
        <w:t xml:space="preserve">to prevent, control and manage it with the other </w:t>
      </w:r>
      <w:r w:rsidR="00D57BDF" w:rsidRPr="00A96074">
        <w:rPr>
          <w:rFonts w:cstheme="minorHAnsi"/>
          <w:sz w:val="24"/>
          <w:szCs w:val="24"/>
        </w:rPr>
        <w:t>long-term</w:t>
      </w:r>
      <w:r w:rsidR="007E7846" w:rsidRPr="00A96074">
        <w:rPr>
          <w:rFonts w:cstheme="minorHAnsi"/>
          <w:sz w:val="24"/>
          <w:szCs w:val="24"/>
        </w:rPr>
        <w:t xml:space="preserve"> conditions. </w:t>
      </w:r>
      <w:r w:rsidR="00C44659" w:rsidRPr="00A96074">
        <w:rPr>
          <w:rFonts w:cstheme="minorHAnsi"/>
          <w:sz w:val="24"/>
          <w:szCs w:val="24"/>
        </w:rPr>
        <w:t xml:space="preserve">NHS is also supporting the public services to ensure that they work together towards meeting the needs of the elderly persons. </w:t>
      </w:r>
      <w:r w:rsidR="00643890" w:rsidRPr="00A96074">
        <w:rPr>
          <w:rFonts w:cstheme="minorHAnsi"/>
          <w:sz w:val="24"/>
          <w:szCs w:val="24"/>
        </w:rPr>
        <w:t xml:space="preserve">Supporting the public health services to provide best practices such as </w:t>
      </w:r>
      <w:r w:rsidR="00D57BDF" w:rsidRPr="00A96074">
        <w:rPr>
          <w:rFonts w:cstheme="minorHAnsi"/>
          <w:sz w:val="24"/>
          <w:szCs w:val="24"/>
        </w:rPr>
        <w:t>person-centered</w:t>
      </w:r>
      <w:r w:rsidR="00455164" w:rsidRPr="00A96074">
        <w:rPr>
          <w:rFonts w:cstheme="minorHAnsi"/>
          <w:sz w:val="24"/>
          <w:szCs w:val="24"/>
        </w:rPr>
        <w:t xml:space="preserve"> care which ensures that the best </w:t>
      </w:r>
      <w:r w:rsidR="001E2B6D" w:rsidRPr="00A96074">
        <w:rPr>
          <w:rFonts w:cstheme="minorHAnsi"/>
          <w:sz w:val="24"/>
          <w:szCs w:val="24"/>
        </w:rPr>
        <w:t>outcome</w:t>
      </w:r>
      <w:r w:rsidR="00455164" w:rsidRPr="00A96074">
        <w:rPr>
          <w:rFonts w:cstheme="minorHAnsi"/>
          <w:sz w:val="24"/>
          <w:szCs w:val="24"/>
        </w:rPr>
        <w:t xml:space="preserve"> of care is provided to the elderly persons through involving them, collaborative working, </w:t>
      </w:r>
      <w:r w:rsidR="005E44FD" w:rsidRPr="00A96074">
        <w:rPr>
          <w:rFonts w:cstheme="minorHAnsi"/>
          <w:sz w:val="24"/>
          <w:szCs w:val="24"/>
        </w:rPr>
        <w:t xml:space="preserve">information sharing and other techniques. </w:t>
      </w:r>
      <w:r w:rsidR="009E784D" w:rsidRPr="00A96074">
        <w:rPr>
          <w:rFonts w:cstheme="minorHAnsi"/>
          <w:sz w:val="24"/>
          <w:szCs w:val="24"/>
        </w:rPr>
        <w:t xml:space="preserve">The NHS is also </w:t>
      </w:r>
      <w:r w:rsidR="005874C2" w:rsidRPr="00A96074">
        <w:rPr>
          <w:rFonts w:cstheme="minorHAnsi"/>
          <w:sz w:val="24"/>
          <w:szCs w:val="24"/>
        </w:rPr>
        <w:t xml:space="preserve">providing </w:t>
      </w:r>
      <w:r w:rsidR="000C1449" w:rsidRPr="00A96074">
        <w:rPr>
          <w:rFonts w:cstheme="minorHAnsi"/>
          <w:sz w:val="24"/>
          <w:szCs w:val="24"/>
        </w:rPr>
        <w:t xml:space="preserve">health and social care </w:t>
      </w:r>
      <w:r w:rsidR="005874C2" w:rsidRPr="00A96074">
        <w:rPr>
          <w:rFonts w:cstheme="minorHAnsi"/>
          <w:sz w:val="24"/>
          <w:szCs w:val="24"/>
        </w:rPr>
        <w:t xml:space="preserve">services </w:t>
      </w:r>
      <w:r w:rsidR="000C1449" w:rsidRPr="00A96074">
        <w:rPr>
          <w:rFonts w:cstheme="minorHAnsi"/>
          <w:sz w:val="24"/>
          <w:szCs w:val="24"/>
        </w:rPr>
        <w:t>towards</w:t>
      </w:r>
      <w:r w:rsidR="00573164" w:rsidRPr="00A96074">
        <w:rPr>
          <w:rFonts w:cstheme="minorHAnsi"/>
          <w:sz w:val="24"/>
          <w:szCs w:val="24"/>
        </w:rPr>
        <w:t xml:space="preserve"> identifying the elderly persons who are at a risk of </w:t>
      </w:r>
      <w:r w:rsidR="00AD6CBA" w:rsidRPr="00A96074">
        <w:rPr>
          <w:rFonts w:cstheme="minorHAnsi"/>
          <w:sz w:val="24"/>
          <w:szCs w:val="24"/>
        </w:rPr>
        <w:t>frailty</w:t>
      </w:r>
      <w:r w:rsidR="00573164" w:rsidRPr="00A96074">
        <w:rPr>
          <w:rFonts w:cstheme="minorHAnsi"/>
          <w:sz w:val="24"/>
          <w:szCs w:val="24"/>
        </w:rPr>
        <w:t xml:space="preserve">. </w:t>
      </w:r>
      <w:r w:rsidR="000848FD" w:rsidRPr="00A96074">
        <w:rPr>
          <w:rFonts w:cstheme="minorHAnsi"/>
          <w:sz w:val="24"/>
          <w:szCs w:val="24"/>
        </w:rPr>
        <w:t xml:space="preserve">All these services by the NHS are all put together </w:t>
      </w:r>
      <w:r w:rsidR="004A34A0" w:rsidRPr="00A96074">
        <w:rPr>
          <w:rFonts w:cstheme="minorHAnsi"/>
          <w:sz w:val="24"/>
          <w:szCs w:val="24"/>
        </w:rPr>
        <w:t xml:space="preserve">vanguard sites which bring together </w:t>
      </w:r>
      <w:r w:rsidR="001E4CD9" w:rsidRPr="00A96074">
        <w:rPr>
          <w:rFonts w:cstheme="minorHAnsi"/>
          <w:sz w:val="24"/>
          <w:szCs w:val="24"/>
        </w:rPr>
        <w:t>all the NHS models developed to support the elderly persons</w:t>
      </w:r>
      <w:r w:rsidR="002C2509" w:rsidRPr="00A96074">
        <w:rPr>
          <w:rFonts w:cstheme="minorHAnsi"/>
          <w:sz w:val="24"/>
          <w:szCs w:val="24"/>
        </w:rPr>
        <w:t xml:space="preserve"> (NHS, 2020)</w:t>
      </w:r>
      <w:r w:rsidR="001E4CD9" w:rsidRPr="00A96074">
        <w:rPr>
          <w:rFonts w:cstheme="minorHAnsi"/>
          <w:sz w:val="24"/>
          <w:szCs w:val="24"/>
        </w:rPr>
        <w:t xml:space="preserve">. </w:t>
      </w:r>
      <w:r w:rsidR="00713D69" w:rsidRPr="00A96074">
        <w:rPr>
          <w:rFonts w:cstheme="minorHAnsi"/>
          <w:sz w:val="24"/>
          <w:szCs w:val="24"/>
        </w:rPr>
        <w:t xml:space="preserve">Various organizations also work to promote the welfare of the elderly persons such as Age UK and others towards dealing with loneliness and isolation. </w:t>
      </w:r>
    </w:p>
    <w:p w14:paraId="4FB7E325" w14:textId="281C752E" w:rsidR="00AA58C3" w:rsidRPr="00A96074" w:rsidRDefault="00014460" w:rsidP="00977178">
      <w:pPr>
        <w:spacing w:line="360" w:lineRule="auto"/>
        <w:rPr>
          <w:rFonts w:cstheme="minorHAnsi"/>
          <w:sz w:val="24"/>
          <w:szCs w:val="24"/>
        </w:rPr>
      </w:pPr>
      <w:r w:rsidRPr="00A96074">
        <w:rPr>
          <w:rFonts w:cstheme="minorHAnsi"/>
          <w:sz w:val="24"/>
          <w:szCs w:val="24"/>
        </w:rPr>
        <w:t xml:space="preserve">These services are provided in accordance to the various government legislations, </w:t>
      </w:r>
      <w:r w:rsidR="001E2B6D" w:rsidRPr="00A96074">
        <w:rPr>
          <w:rFonts w:cstheme="minorHAnsi"/>
          <w:sz w:val="24"/>
          <w:szCs w:val="24"/>
        </w:rPr>
        <w:t>strategies,</w:t>
      </w:r>
      <w:r w:rsidRPr="00A96074">
        <w:rPr>
          <w:rFonts w:cstheme="minorHAnsi"/>
          <w:sz w:val="24"/>
          <w:szCs w:val="24"/>
        </w:rPr>
        <w:t xml:space="preserve"> </w:t>
      </w:r>
      <w:r w:rsidR="00410296" w:rsidRPr="00A96074">
        <w:rPr>
          <w:rFonts w:cstheme="minorHAnsi"/>
          <w:sz w:val="24"/>
          <w:szCs w:val="24"/>
        </w:rPr>
        <w:t>and policies such as the Government’s work on tackling loneliness</w:t>
      </w:r>
      <w:r w:rsidR="00D03D52" w:rsidRPr="00A96074">
        <w:rPr>
          <w:rFonts w:cstheme="minorHAnsi"/>
          <w:sz w:val="24"/>
          <w:szCs w:val="24"/>
        </w:rPr>
        <w:t xml:space="preserve">. </w:t>
      </w:r>
      <w:r w:rsidR="00561D1F" w:rsidRPr="00A96074">
        <w:rPr>
          <w:rFonts w:cstheme="minorHAnsi"/>
          <w:sz w:val="24"/>
          <w:szCs w:val="24"/>
        </w:rPr>
        <w:t>The Government’s work on tackling loneliness</w:t>
      </w:r>
      <w:r w:rsidR="0007048E" w:rsidRPr="00A96074">
        <w:rPr>
          <w:rFonts w:cstheme="minorHAnsi"/>
          <w:sz w:val="24"/>
          <w:szCs w:val="24"/>
        </w:rPr>
        <w:t xml:space="preserve"> brings together all the works of the government towards tackling loneliness in UK which include </w:t>
      </w:r>
      <w:r w:rsidR="00FB45AD" w:rsidRPr="00A96074">
        <w:rPr>
          <w:rFonts w:cstheme="minorHAnsi"/>
          <w:sz w:val="24"/>
          <w:szCs w:val="24"/>
        </w:rPr>
        <w:t xml:space="preserve">the loneliness strategy of the government on loneliness of 2018 which </w:t>
      </w:r>
      <w:r w:rsidR="00CC6379" w:rsidRPr="00A96074">
        <w:rPr>
          <w:rFonts w:cstheme="minorHAnsi"/>
          <w:sz w:val="24"/>
          <w:szCs w:val="24"/>
        </w:rPr>
        <w:t xml:space="preserve">guide the work of government towards tackling </w:t>
      </w:r>
      <w:r w:rsidR="00485D8D" w:rsidRPr="00A96074">
        <w:rPr>
          <w:rFonts w:cstheme="minorHAnsi"/>
          <w:sz w:val="24"/>
          <w:szCs w:val="24"/>
        </w:rPr>
        <w:t xml:space="preserve">loneliness. The first goal of the strategy is to reduce stigma as well as to </w:t>
      </w:r>
      <w:r w:rsidR="005948B8" w:rsidRPr="00A96074">
        <w:rPr>
          <w:rFonts w:cstheme="minorHAnsi"/>
          <w:sz w:val="24"/>
          <w:szCs w:val="24"/>
        </w:rPr>
        <w:t xml:space="preserve">increase conversation around loneliness in UK. </w:t>
      </w:r>
      <w:r w:rsidR="00F46026" w:rsidRPr="00A96074">
        <w:rPr>
          <w:rFonts w:cstheme="minorHAnsi"/>
          <w:sz w:val="24"/>
          <w:szCs w:val="24"/>
        </w:rPr>
        <w:t>The second goal is policy development as well a</w:t>
      </w:r>
      <w:r w:rsidR="00F0500B" w:rsidRPr="00A96074">
        <w:rPr>
          <w:rFonts w:cstheme="minorHAnsi"/>
          <w:sz w:val="24"/>
          <w:szCs w:val="24"/>
        </w:rPr>
        <w:t>s delivery and the last goal is to improve on the evidence base in relation to loneliness</w:t>
      </w:r>
      <w:r w:rsidR="006F04CD" w:rsidRPr="00A96074">
        <w:rPr>
          <w:rFonts w:cstheme="minorHAnsi"/>
          <w:sz w:val="24"/>
          <w:szCs w:val="24"/>
        </w:rPr>
        <w:t xml:space="preserve"> (GOV.UK, 2018)</w:t>
      </w:r>
      <w:r w:rsidR="00F0500B" w:rsidRPr="00A96074">
        <w:rPr>
          <w:rFonts w:cstheme="minorHAnsi"/>
          <w:sz w:val="24"/>
          <w:szCs w:val="24"/>
        </w:rPr>
        <w:t>.</w:t>
      </w:r>
    </w:p>
    <w:p w14:paraId="5C91E785" w14:textId="6B4C48D1" w:rsidR="00C7739E" w:rsidRPr="00A96074" w:rsidRDefault="00C7739E" w:rsidP="00977178">
      <w:pPr>
        <w:spacing w:line="360" w:lineRule="auto"/>
        <w:rPr>
          <w:rFonts w:cstheme="minorHAnsi"/>
          <w:sz w:val="24"/>
          <w:szCs w:val="24"/>
        </w:rPr>
      </w:pPr>
      <w:r w:rsidRPr="00A96074">
        <w:rPr>
          <w:rFonts w:cstheme="minorHAnsi"/>
          <w:sz w:val="24"/>
          <w:szCs w:val="24"/>
        </w:rPr>
        <w:lastRenderedPageBreak/>
        <w:t xml:space="preserve">In USA, there are also various services which support the elderly persons </w:t>
      </w:r>
      <w:r w:rsidR="008D26C9" w:rsidRPr="00A96074">
        <w:rPr>
          <w:rFonts w:cstheme="minorHAnsi"/>
          <w:sz w:val="24"/>
          <w:szCs w:val="24"/>
        </w:rPr>
        <w:t xml:space="preserve">to prevent, control and to manage isolation and loneliness. </w:t>
      </w:r>
      <w:r w:rsidR="00383639" w:rsidRPr="00A96074">
        <w:rPr>
          <w:rFonts w:cstheme="minorHAnsi"/>
          <w:sz w:val="24"/>
          <w:szCs w:val="24"/>
        </w:rPr>
        <w:t xml:space="preserve">One of the services in USA designed for the elderly persons is the </w:t>
      </w:r>
      <w:r w:rsidR="00D57BDF" w:rsidRPr="00A96074">
        <w:rPr>
          <w:rFonts w:cstheme="minorHAnsi"/>
          <w:sz w:val="24"/>
          <w:szCs w:val="24"/>
        </w:rPr>
        <w:t>community-based</w:t>
      </w:r>
      <w:r w:rsidR="00383639" w:rsidRPr="00A96074">
        <w:rPr>
          <w:rFonts w:cstheme="minorHAnsi"/>
          <w:sz w:val="24"/>
          <w:szCs w:val="24"/>
        </w:rPr>
        <w:t xml:space="preserve"> </w:t>
      </w:r>
      <w:r w:rsidR="000F1B4E" w:rsidRPr="00A96074">
        <w:rPr>
          <w:rFonts w:cstheme="minorHAnsi"/>
          <w:sz w:val="24"/>
          <w:szCs w:val="24"/>
        </w:rPr>
        <w:t xml:space="preserve">care services </w:t>
      </w:r>
      <w:r w:rsidR="0021180C" w:rsidRPr="00A96074">
        <w:rPr>
          <w:rFonts w:cstheme="minorHAnsi"/>
          <w:sz w:val="24"/>
          <w:szCs w:val="24"/>
        </w:rPr>
        <w:t xml:space="preserve">which have been designed with an aim of </w:t>
      </w:r>
      <w:r w:rsidR="00905911" w:rsidRPr="00A96074">
        <w:rPr>
          <w:rFonts w:cstheme="minorHAnsi"/>
          <w:sz w:val="24"/>
          <w:szCs w:val="24"/>
        </w:rPr>
        <w:t xml:space="preserve">enabling the elderly persons who are dwelling in the community to </w:t>
      </w:r>
      <w:r w:rsidR="008212E4" w:rsidRPr="00A96074">
        <w:rPr>
          <w:rFonts w:cstheme="minorHAnsi"/>
          <w:sz w:val="24"/>
          <w:szCs w:val="24"/>
        </w:rPr>
        <w:t xml:space="preserve">live </w:t>
      </w:r>
      <w:r w:rsidR="00293284" w:rsidRPr="00A96074">
        <w:rPr>
          <w:rFonts w:cstheme="minorHAnsi"/>
          <w:sz w:val="24"/>
          <w:szCs w:val="24"/>
        </w:rPr>
        <w:t xml:space="preserve">well, to stay safe and to be protected. </w:t>
      </w:r>
      <w:r w:rsidR="003D4553" w:rsidRPr="00A96074">
        <w:rPr>
          <w:rFonts w:cstheme="minorHAnsi"/>
          <w:sz w:val="24"/>
          <w:szCs w:val="24"/>
        </w:rPr>
        <w:t xml:space="preserve">There are also various nutrition service programs which work </w:t>
      </w:r>
      <w:r w:rsidR="008B2848" w:rsidRPr="00A96074">
        <w:rPr>
          <w:rFonts w:cstheme="minorHAnsi"/>
          <w:sz w:val="24"/>
          <w:szCs w:val="24"/>
        </w:rPr>
        <w:t xml:space="preserve">support good diet and nutrition for the elderly </w:t>
      </w:r>
      <w:r w:rsidR="00297F67" w:rsidRPr="00A96074">
        <w:rPr>
          <w:rFonts w:cstheme="minorHAnsi"/>
          <w:sz w:val="24"/>
          <w:szCs w:val="24"/>
        </w:rPr>
        <w:t>person’s</w:t>
      </w:r>
      <w:r w:rsidR="008B2848" w:rsidRPr="00A96074">
        <w:rPr>
          <w:rFonts w:cstheme="minorHAnsi"/>
          <w:sz w:val="24"/>
          <w:szCs w:val="24"/>
        </w:rPr>
        <w:t xml:space="preserve"> </w:t>
      </w:r>
      <w:r w:rsidR="00297F67" w:rsidRPr="00A96074">
        <w:rPr>
          <w:rFonts w:cstheme="minorHAnsi"/>
          <w:sz w:val="24"/>
          <w:szCs w:val="24"/>
        </w:rPr>
        <w:t>in</w:t>
      </w:r>
      <w:r w:rsidR="008B2848" w:rsidRPr="00A96074">
        <w:rPr>
          <w:rFonts w:cstheme="minorHAnsi"/>
          <w:sz w:val="24"/>
          <w:szCs w:val="24"/>
        </w:rPr>
        <w:t xml:space="preserve"> USA. </w:t>
      </w:r>
      <w:r w:rsidR="00297F67" w:rsidRPr="00A96074">
        <w:rPr>
          <w:rFonts w:cstheme="minorHAnsi"/>
          <w:sz w:val="24"/>
          <w:szCs w:val="24"/>
        </w:rPr>
        <w:t xml:space="preserve">There are also various </w:t>
      </w:r>
      <w:r w:rsidR="00D57BDF" w:rsidRPr="00A96074">
        <w:rPr>
          <w:rFonts w:cstheme="minorHAnsi"/>
          <w:sz w:val="24"/>
          <w:szCs w:val="24"/>
        </w:rPr>
        <w:t>centers</w:t>
      </w:r>
      <w:r w:rsidR="00297F67" w:rsidRPr="00A96074">
        <w:rPr>
          <w:rFonts w:cstheme="minorHAnsi"/>
          <w:sz w:val="24"/>
          <w:szCs w:val="24"/>
        </w:rPr>
        <w:t xml:space="preserve"> which have been developed </w:t>
      </w:r>
      <w:r w:rsidR="006A48A5" w:rsidRPr="00A96074">
        <w:rPr>
          <w:rFonts w:cstheme="minorHAnsi"/>
          <w:sz w:val="24"/>
          <w:szCs w:val="24"/>
        </w:rPr>
        <w:t xml:space="preserve">towards providing recreational services, educational service, social </w:t>
      </w:r>
      <w:r w:rsidR="00261C17" w:rsidRPr="00A96074">
        <w:rPr>
          <w:rFonts w:cstheme="minorHAnsi"/>
          <w:sz w:val="24"/>
          <w:szCs w:val="24"/>
        </w:rPr>
        <w:t>services,</w:t>
      </w:r>
      <w:r w:rsidR="006A48A5" w:rsidRPr="00A96074">
        <w:rPr>
          <w:rFonts w:cstheme="minorHAnsi"/>
          <w:sz w:val="24"/>
          <w:szCs w:val="24"/>
        </w:rPr>
        <w:t xml:space="preserve"> and health </w:t>
      </w:r>
      <w:r w:rsidR="00F27013" w:rsidRPr="00A96074">
        <w:rPr>
          <w:rFonts w:cstheme="minorHAnsi"/>
          <w:sz w:val="24"/>
          <w:szCs w:val="24"/>
        </w:rPr>
        <w:t>gateways</w:t>
      </w:r>
      <w:r w:rsidR="006A48A5" w:rsidRPr="00A96074">
        <w:rPr>
          <w:rFonts w:cstheme="minorHAnsi"/>
          <w:sz w:val="24"/>
          <w:szCs w:val="24"/>
        </w:rPr>
        <w:t xml:space="preserve"> for the elderly persons</w:t>
      </w:r>
      <w:r w:rsidR="00F27013" w:rsidRPr="00A96074">
        <w:rPr>
          <w:rFonts w:cstheme="minorHAnsi"/>
          <w:sz w:val="24"/>
          <w:szCs w:val="24"/>
        </w:rPr>
        <w:t xml:space="preserve"> (Siegler et al., 2015)</w:t>
      </w:r>
      <w:r w:rsidR="006A48A5" w:rsidRPr="00A96074">
        <w:rPr>
          <w:rFonts w:cstheme="minorHAnsi"/>
          <w:sz w:val="24"/>
          <w:szCs w:val="24"/>
        </w:rPr>
        <w:t xml:space="preserve">. </w:t>
      </w:r>
    </w:p>
    <w:p w14:paraId="646BB46D" w14:textId="13663455" w:rsidR="00745E2E" w:rsidRPr="00A96074" w:rsidRDefault="00294B3E" w:rsidP="00977178">
      <w:pPr>
        <w:spacing w:line="360" w:lineRule="auto"/>
        <w:rPr>
          <w:rFonts w:cstheme="minorHAnsi"/>
          <w:sz w:val="24"/>
          <w:szCs w:val="24"/>
        </w:rPr>
      </w:pPr>
      <w:r w:rsidRPr="00A96074">
        <w:rPr>
          <w:rFonts w:cstheme="minorHAnsi"/>
          <w:sz w:val="24"/>
          <w:szCs w:val="24"/>
        </w:rPr>
        <w:t xml:space="preserve">The population of both UK and USA is ageing which means that in future, there will be a very huge number of </w:t>
      </w:r>
      <w:r w:rsidR="00614959" w:rsidRPr="00A96074">
        <w:rPr>
          <w:rFonts w:cstheme="minorHAnsi"/>
          <w:sz w:val="24"/>
          <w:szCs w:val="24"/>
        </w:rPr>
        <w:t xml:space="preserve">elder persons who are with complex needs and require assistance, </w:t>
      </w:r>
      <w:r w:rsidR="00261C17" w:rsidRPr="00A96074">
        <w:rPr>
          <w:rFonts w:cstheme="minorHAnsi"/>
          <w:sz w:val="24"/>
          <w:szCs w:val="24"/>
        </w:rPr>
        <w:t>support,</w:t>
      </w:r>
      <w:r w:rsidR="00614959" w:rsidRPr="00A96074">
        <w:rPr>
          <w:rFonts w:cstheme="minorHAnsi"/>
          <w:sz w:val="24"/>
          <w:szCs w:val="24"/>
        </w:rPr>
        <w:t xml:space="preserve"> and care. Thus, the</w:t>
      </w:r>
      <w:r w:rsidR="003D34BA" w:rsidRPr="00A96074">
        <w:rPr>
          <w:rFonts w:cstheme="minorHAnsi"/>
          <w:sz w:val="24"/>
          <w:szCs w:val="24"/>
        </w:rPr>
        <w:t xml:space="preserve"> future care for elder persons </w:t>
      </w:r>
      <w:r w:rsidR="00CD239B" w:rsidRPr="00A96074">
        <w:rPr>
          <w:rFonts w:cstheme="minorHAnsi"/>
          <w:sz w:val="24"/>
          <w:szCs w:val="24"/>
        </w:rPr>
        <w:t xml:space="preserve">in UK </w:t>
      </w:r>
      <w:r w:rsidR="00614959" w:rsidRPr="00A96074">
        <w:rPr>
          <w:rFonts w:cstheme="minorHAnsi"/>
          <w:sz w:val="24"/>
          <w:szCs w:val="24"/>
        </w:rPr>
        <w:t>as well as USA</w:t>
      </w:r>
      <w:r w:rsidR="00BC2EA3" w:rsidRPr="00A96074">
        <w:rPr>
          <w:rFonts w:cstheme="minorHAnsi"/>
          <w:sz w:val="24"/>
          <w:szCs w:val="24"/>
        </w:rPr>
        <w:t xml:space="preserve"> </w:t>
      </w:r>
      <w:r w:rsidR="00030BA7" w:rsidRPr="00A96074">
        <w:rPr>
          <w:rFonts w:cstheme="minorHAnsi"/>
          <w:sz w:val="24"/>
          <w:szCs w:val="24"/>
        </w:rPr>
        <w:t xml:space="preserve">will </w:t>
      </w:r>
      <w:r w:rsidR="00DB6EE9" w:rsidRPr="00A96074">
        <w:rPr>
          <w:rFonts w:cstheme="minorHAnsi"/>
          <w:sz w:val="24"/>
          <w:szCs w:val="24"/>
        </w:rPr>
        <w:t xml:space="preserve">face a number of challenges including lack of enough </w:t>
      </w:r>
      <w:r w:rsidR="001E56C2" w:rsidRPr="00A96074">
        <w:rPr>
          <w:rFonts w:cstheme="minorHAnsi"/>
          <w:sz w:val="24"/>
          <w:szCs w:val="24"/>
        </w:rPr>
        <w:t>staff</w:t>
      </w:r>
      <w:r w:rsidR="00995355" w:rsidRPr="00A96074">
        <w:rPr>
          <w:rFonts w:cstheme="minorHAnsi"/>
          <w:sz w:val="24"/>
          <w:szCs w:val="24"/>
        </w:rPr>
        <w:t xml:space="preserve"> in NHS, </w:t>
      </w:r>
      <w:r w:rsidR="00DE1256" w:rsidRPr="00A96074">
        <w:rPr>
          <w:rFonts w:cstheme="minorHAnsi"/>
          <w:sz w:val="24"/>
          <w:szCs w:val="24"/>
        </w:rPr>
        <w:t xml:space="preserve">financial issues such as huge health and social care spending, pressure one the health and social care services and </w:t>
      </w:r>
      <w:r w:rsidR="0071209A" w:rsidRPr="00A96074">
        <w:rPr>
          <w:rFonts w:cstheme="minorHAnsi"/>
          <w:sz w:val="24"/>
          <w:szCs w:val="24"/>
        </w:rPr>
        <w:t>other challenges to the</w:t>
      </w:r>
      <w:r w:rsidR="009366CD" w:rsidRPr="00A96074">
        <w:rPr>
          <w:rFonts w:cstheme="minorHAnsi"/>
          <w:sz w:val="24"/>
          <w:szCs w:val="24"/>
        </w:rPr>
        <w:t xml:space="preserve"> </w:t>
      </w:r>
      <w:r w:rsidR="0071209A" w:rsidRPr="00A96074">
        <w:rPr>
          <w:rFonts w:cstheme="minorHAnsi"/>
          <w:sz w:val="24"/>
          <w:szCs w:val="24"/>
        </w:rPr>
        <w:t>services</w:t>
      </w:r>
      <w:r w:rsidR="00F15D18" w:rsidRPr="00A96074">
        <w:rPr>
          <w:rFonts w:cstheme="minorHAnsi"/>
          <w:sz w:val="24"/>
          <w:szCs w:val="24"/>
        </w:rPr>
        <w:t xml:space="preserve"> (Jagger, 2015)</w:t>
      </w:r>
      <w:r w:rsidR="0071209A" w:rsidRPr="00A96074">
        <w:rPr>
          <w:rFonts w:cstheme="minorHAnsi"/>
          <w:sz w:val="24"/>
          <w:szCs w:val="24"/>
        </w:rPr>
        <w:t xml:space="preserve">. </w:t>
      </w:r>
      <w:r w:rsidR="009366CD" w:rsidRPr="00A96074">
        <w:rPr>
          <w:rFonts w:cstheme="minorHAnsi"/>
          <w:sz w:val="24"/>
          <w:szCs w:val="24"/>
        </w:rPr>
        <w:t xml:space="preserve">However, with the current improvements on service delivery through the improved delivery of </w:t>
      </w:r>
      <w:r w:rsidR="00261C17" w:rsidRPr="00A96074">
        <w:rPr>
          <w:rFonts w:cstheme="minorHAnsi"/>
          <w:sz w:val="24"/>
          <w:szCs w:val="24"/>
        </w:rPr>
        <w:t>person-centered</w:t>
      </w:r>
      <w:r w:rsidR="009366CD" w:rsidRPr="00A96074">
        <w:rPr>
          <w:rFonts w:cstheme="minorHAnsi"/>
          <w:sz w:val="24"/>
          <w:szCs w:val="24"/>
        </w:rPr>
        <w:t xml:space="preserve"> care, there elderly persons wil</w:t>
      </w:r>
      <w:r w:rsidR="004E7678" w:rsidRPr="00A96074">
        <w:rPr>
          <w:rFonts w:cstheme="minorHAnsi"/>
          <w:sz w:val="24"/>
          <w:szCs w:val="24"/>
        </w:rPr>
        <w:t xml:space="preserve">l receive better care in future. There are also various technological advancements such as AI, remote sensing, </w:t>
      </w:r>
      <w:r w:rsidR="00261C17" w:rsidRPr="00A96074">
        <w:rPr>
          <w:rFonts w:cstheme="minorHAnsi"/>
          <w:sz w:val="24"/>
          <w:szCs w:val="24"/>
        </w:rPr>
        <w:t>analytics,</w:t>
      </w:r>
      <w:r w:rsidR="004E7678" w:rsidRPr="00A96074">
        <w:rPr>
          <w:rFonts w:cstheme="minorHAnsi"/>
          <w:sz w:val="24"/>
          <w:szCs w:val="24"/>
        </w:rPr>
        <w:t xml:space="preserve"> and other technologies which shall bring about major benefits to the elderly persons enabling </w:t>
      </w:r>
      <w:r w:rsidR="001A5B95" w:rsidRPr="00A96074">
        <w:rPr>
          <w:rFonts w:cstheme="minorHAnsi"/>
          <w:sz w:val="24"/>
          <w:szCs w:val="24"/>
        </w:rPr>
        <w:t xml:space="preserve">issues with ageing to be prevented, </w:t>
      </w:r>
      <w:r w:rsidR="00261C17" w:rsidRPr="00A96074">
        <w:rPr>
          <w:rFonts w:cstheme="minorHAnsi"/>
          <w:sz w:val="24"/>
          <w:szCs w:val="24"/>
        </w:rPr>
        <w:t>controlled,</w:t>
      </w:r>
      <w:r w:rsidR="001A5B95" w:rsidRPr="00A96074">
        <w:rPr>
          <w:rFonts w:cstheme="minorHAnsi"/>
          <w:sz w:val="24"/>
          <w:szCs w:val="24"/>
        </w:rPr>
        <w:t xml:space="preserve"> and managed better as well as enabling the needs of the elderly persons to be met more effectively</w:t>
      </w:r>
      <w:r w:rsidR="008E7135" w:rsidRPr="00A96074">
        <w:rPr>
          <w:rFonts w:cstheme="minorHAnsi"/>
          <w:sz w:val="24"/>
          <w:szCs w:val="24"/>
        </w:rPr>
        <w:t xml:space="preserve"> (Kingston et al., 2018)</w:t>
      </w:r>
      <w:r w:rsidR="001A5B95" w:rsidRPr="00A96074">
        <w:rPr>
          <w:rFonts w:cstheme="minorHAnsi"/>
          <w:sz w:val="24"/>
          <w:szCs w:val="24"/>
        </w:rPr>
        <w:t xml:space="preserve">. </w:t>
      </w:r>
    </w:p>
    <w:p w14:paraId="12F5B502" w14:textId="77777777" w:rsidR="00854928" w:rsidRPr="00A96074" w:rsidRDefault="00A76D0C" w:rsidP="00977178">
      <w:pPr>
        <w:pStyle w:val="Heading1"/>
        <w:spacing w:line="360" w:lineRule="auto"/>
        <w:rPr>
          <w:rFonts w:asciiTheme="minorHAnsi" w:hAnsiTheme="minorHAnsi" w:cstheme="minorHAnsi"/>
          <w:color w:val="auto"/>
          <w:sz w:val="24"/>
          <w:szCs w:val="24"/>
        </w:rPr>
      </w:pPr>
      <w:bookmarkStart w:id="4" w:name="_Toc88139583"/>
      <w:r w:rsidRPr="00A96074">
        <w:rPr>
          <w:rFonts w:asciiTheme="minorHAnsi" w:hAnsiTheme="minorHAnsi" w:cstheme="minorHAnsi"/>
          <w:color w:val="auto"/>
          <w:sz w:val="24"/>
          <w:szCs w:val="24"/>
        </w:rPr>
        <w:t>Recommendations</w:t>
      </w:r>
      <w:bookmarkEnd w:id="4"/>
    </w:p>
    <w:p w14:paraId="772DC76B" w14:textId="77777777" w:rsidR="00854928" w:rsidRPr="00A96074" w:rsidRDefault="00331A0C" w:rsidP="00977178">
      <w:pPr>
        <w:spacing w:line="360" w:lineRule="auto"/>
        <w:rPr>
          <w:rFonts w:cstheme="minorHAnsi"/>
          <w:sz w:val="24"/>
          <w:szCs w:val="24"/>
        </w:rPr>
      </w:pPr>
      <w:r w:rsidRPr="00A96074">
        <w:rPr>
          <w:rFonts w:cstheme="minorHAnsi"/>
          <w:sz w:val="24"/>
          <w:szCs w:val="24"/>
        </w:rPr>
        <w:t>From these findings, the following recommendations for the care for elderly persons in relation to dealing with loneliness as well as isolation have been provided:</w:t>
      </w:r>
    </w:p>
    <w:p w14:paraId="32484ED4" w14:textId="77777777" w:rsidR="00331A0C" w:rsidRPr="00A96074" w:rsidRDefault="0086716D" w:rsidP="00977178">
      <w:pPr>
        <w:pStyle w:val="ListParagraph"/>
        <w:numPr>
          <w:ilvl w:val="0"/>
          <w:numId w:val="1"/>
        </w:numPr>
        <w:spacing w:line="360" w:lineRule="auto"/>
        <w:rPr>
          <w:rFonts w:cstheme="minorHAnsi"/>
          <w:sz w:val="24"/>
          <w:szCs w:val="24"/>
        </w:rPr>
      </w:pPr>
      <w:r w:rsidRPr="00A96074">
        <w:rPr>
          <w:rFonts w:cstheme="minorHAnsi"/>
          <w:sz w:val="24"/>
          <w:szCs w:val="24"/>
        </w:rPr>
        <w:t xml:space="preserve">The policy makers in USA and UK should </w:t>
      </w:r>
      <w:r w:rsidR="00ED416B" w:rsidRPr="00A96074">
        <w:rPr>
          <w:rFonts w:cstheme="minorHAnsi"/>
          <w:sz w:val="24"/>
          <w:szCs w:val="24"/>
        </w:rPr>
        <w:t xml:space="preserve">develop effective policies specifically designed to deal with loneliness as well as isolation </w:t>
      </w:r>
      <w:r w:rsidR="00936B92" w:rsidRPr="00A96074">
        <w:rPr>
          <w:rFonts w:cstheme="minorHAnsi"/>
          <w:sz w:val="24"/>
          <w:szCs w:val="24"/>
        </w:rPr>
        <w:t>and ensuring that these policies are implemented exhaustively</w:t>
      </w:r>
    </w:p>
    <w:p w14:paraId="1B04F7B4" w14:textId="77777777" w:rsidR="00936B92" w:rsidRPr="00A96074" w:rsidRDefault="00547A87" w:rsidP="00977178">
      <w:pPr>
        <w:pStyle w:val="ListParagraph"/>
        <w:numPr>
          <w:ilvl w:val="0"/>
          <w:numId w:val="1"/>
        </w:numPr>
        <w:spacing w:line="360" w:lineRule="auto"/>
        <w:rPr>
          <w:rFonts w:cstheme="minorHAnsi"/>
          <w:sz w:val="24"/>
          <w:szCs w:val="24"/>
        </w:rPr>
      </w:pPr>
      <w:r w:rsidRPr="00A96074">
        <w:rPr>
          <w:rFonts w:cstheme="minorHAnsi"/>
          <w:sz w:val="24"/>
          <w:szCs w:val="24"/>
        </w:rPr>
        <w:lastRenderedPageBreak/>
        <w:t xml:space="preserve">The services for the elderly persons in UK and USA should invest further in technology and IA such as health monitoring tools as well as enhancement on </w:t>
      </w:r>
      <w:r w:rsidR="001F7BB6" w:rsidRPr="00A96074">
        <w:rPr>
          <w:rFonts w:cstheme="minorHAnsi"/>
          <w:sz w:val="24"/>
          <w:szCs w:val="24"/>
        </w:rPr>
        <w:t xml:space="preserve">the use of social media among </w:t>
      </w:r>
      <w:r w:rsidR="004E1DED" w:rsidRPr="00A96074">
        <w:rPr>
          <w:rFonts w:cstheme="minorHAnsi"/>
          <w:sz w:val="24"/>
          <w:szCs w:val="24"/>
        </w:rPr>
        <w:t>the elderly persons to build a sustainable online community</w:t>
      </w:r>
    </w:p>
    <w:p w14:paraId="289F8251" w14:textId="16965345" w:rsidR="004E1DED" w:rsidRPr="00A96074" w:rsidRDefault="004357F0" w:rsidP="00977178">
      <w:pPr>
        <w:spacing w:line="360" w:lineRule="auto"/>
        <w:rPr>
          <w:rFonts w:cstheme="minorHAnsi"/>
          <w:sz w:val="24"/>
          <w:szCs w:val="24"/>
        </w:rPr>
      </w:pPr>
      <w:r w:rsidRPr="00A96074">
        <w:rPr>
          <w:rFonts w:cstheme="minorHAnsi"/>
          <w:sz w:val="24"/>
          <w:szCs w:val="24"/>
        </w:rPr>
        <w:t xml:space="preserve">The use of policies to improve the care services of elderly persons </w:t>
      </w:r>
      <w:r w:rsidR="006766E4" w:rsidRPr="00A96074">
        <w:rPr>
          <w:rFonts w:cstheme="minorHAnsi"/>
          <w:sz w:val="24"/>
          <w:szCs w:val="24"/>
        </w:rPr>
        <w:t xml:space="preserve">will provide a framework and </w:t>
      </w:r>
      <w:r w:rsidR="0034314C" w:rsidRPr="00A96074">
        <w:rPr>
          <w:rFonts w:cstheme="minorHAnsi"/>
          <w:sz w:val="24"/>
          <w:szCs w:val="24"/>
        </w:rPr>
        <w:t xml:space="preserve">standards for all the stakeholders to </w:t>
      </w:r>
      <w:r w:rsidR="007A7160" w:rsidRPr="00A96074">
        <w:rPr>
          <w:rFonts w:cstheme="minorHAnsi"/>
          <w:sz w:val="24"/>
          <w:szCs w:val="24"/>
        </w:rPr>
        <w:t xml:space="preserve">adhere to towards </w:t>
      </w:r>
      <w:r w:rsidR="002B0AC0" w:rsidRPr="00A96074">
        <w:rPr>
          <w:rFonts w:cstheme="minorHAnsi"/>
          <w:sz w:val="24"/>
          <w:szCs w:val="24"/>
        </w:rPr>
        <w:t xml:space="preserve">preventing, </w:t>
      </w:r>
      <w:r w:rsidR="00261C17" w:rsidRPr="00A96074">
        <w:rPr>
          <w:rFonts w:cstheme="minorHAnsi"/>
          <w:sz w:val="24"/>
          <w:szCs w:val="24"/>
        </w:rPr>
        <w:t>controlling,</w:t>
      </w:r>
      <w:r w:rsidR="002B0AC0" w:rsidRPr="00A96074">
        <w:rPr>
          <w:rFonts w:cstheme="minorHAnsi"/>
          <w:sz w:val="24"/>
          <w:szCs w:val="24"/>
        </w:rPr>
        <w:t xml:space="preserve"> and managing loneliness among the </w:t>
      </w:r>
      <w:r w:rsidR="0074498F" w:rsidRPr="00A96074">
        <w:rPr>
          <w:rFonts w:cstheme="minorHAnsi"/>
          <w:sz w:val="24"/>
          <w:szCs w:val="24"/>
        </w:rPr>
        <w:t xml:space="preserve">elderly persons thus bringing about better outcomes. </w:t>
      </w:r>
      <w:r w:rsidR="00CF716F" w:rsidRPr="00A96074">
        <w:rPr>
          <w:rFonts w:cstheme="minorHAnsi"/>
          <w:sz w:val="24"/>
          <w:szCs w:val="24"/>
        </w:rPr>
        <w:t xml:space="preserve">According to Eaves et al. (2016) development of policies </w:t>
      </w:r>
      <w:r w:rsidR="00CB25C2" w:rsidRPr="00A96074">
        <w:rPr>
          <w:rFonts w:cstheme="minorHAnsi"/>
          <w:sz w:val="24"/>
          <w:szCs w:val="24"/>
        </w:rPr>
        <w:t xml:space="preserve">are very effective strategies as they ensure that </w:t>
      </w:r>
      <w:r w:rsidR="008426A8" w:rsidRPr="00A96074">
        <w:rPr>
          <w:rFonts w:cstheme="minorHAnsi"/>
          <w:sz w:val="24"/>
          <w:szCs w:val="24"/>
        </w:rPr>
        <w:t xml:space="preserve">expectations and the procedures on how things are done </w:t>
      </w:r>
      <w:r w:rsidR="0072294A" w:rsidRPr="00A96074">
        <w:rPr>
          <w:rFonts w:cstheme="minorHAnsi"/>
          <w:sz w:val="24"/>
          <w:szCs w:val="24"/>
        </w:rPr>
        <w:t xml:space="preserve">are set and adhered to. </w:t>
      </w:r>
      <w:r w:rsidR="00FF4F04" w:rsidRPr="00A96074">
        <w:rPr>
          <w:rFonts w:cstheme="minorHAnsi"/>
          <w:sz w:val="24"/>
          <w:szCs w:val="24"/>
        </w:rPr>
        <w:t xml:space="preserve">Using technology such as IA, social media and other new technologies will also bring about better outcomes towards dealing with loneliness and </w:t>
      </w:r>
      <w:r w:rsidR="001769C7" w:rsidRPr="00A96074">
        <w:rPr>
          <w:rFonts w:cstheme="minorHAnsi"/>
          <w:sz w:val="24"/>
          <w:szCs w:val="24"/>
        </w:rPr>
        <w:t>isolation among the elderly persons</w:t>
      </w:r>
      <w:r w:rsidR="00C81F05" w:rsidRPr="00A96074">
        <w:rPr>
          <w:rFonts w:cstheme="minorHAnsi"/>
          <w:sz w:val="24"/>
          <w:szCs w:val="24"/>
        </w:rPr>
        <w:t xml:space="preserve"> (Lain and Vickerstaff, 2014)</w:t>
      </w:r>
      <w:r w:rsidR="001769C7" w:rsidRPr="00A96074">
        <w:rPr>
          <w:rFonts w:cstheme="minorHAnsi"/>
          <w:sz w:val="24"/>
          <w:szCs w:val="24"/>
        </w:rPr>
        <w:t>.</w:t>
      </w:r>
      <w:r w:rsidR="00C81F05" w:rsidRPr="00A96074">
        <w:rPr>
          <w:rFonts w:cstheme="minorHAnsi"/>
          <w:sz w:val="24"/>
          <w:szCs w:val="24"/>
        </w:rPr>
        <w:t xml:space="preserve"> </w:t>
      </w:r>
      <w:r w:rsidR="001769C7" w:rsidRPr="00A96074">
        <w:rPr>
          <w:rFonts w:cstheme="minorHAnsi"/>
          <w:sz w:val="24"/>
          <w:szCs w:val="24"/>
        </w:rPr>
        <w:t xml:space="preserve"> </w:t>
      </w:r>
      <w:r w:rsidR="00EA197F" w:rsidRPr="00A96074">
        <w:rPr>
          <w:rFonts w:cstheme="minorHAnsi"/>
          <w:sz w:val="24"/>
          <w:szCs w:val="24"/>
        </w:rPr>
        <w:t xml:space="preserve">AI not only provides an effective way for monitoring </w:t>
      </w:r>
      <w:r w:rsidR="00600DC5" w:rsidRPr="00A96074">
        <w:rPr>
          <w:rFonts w:cstheme="minorHAnsi"/>
          <w:sz w:val="24"/>
          <w:szCs w:val="24"/>
        </w:rPr>
        <w:t xml:space="preserve">the state of loneliness and isolation among the elderly persons but also provide </w:t>
      </w:r>
      <w:r w:rsidR="00B76EF9" w:rsidRPr="00A96074">
        <w:rPr>
          <w:rFonts w:cstheme="minorHAnsi"/>
          <w:sz w:val="24"/>
          <w:szCs w:val="24"/>
        </w:rPr>
        <w:t xml:space="preserve">a better means in which the elderly persons can </w:t>
      </w:r>
      <w:r w:rsidR="005F3E67" w:rsidRPr="00A96074">
        <w:rPr>
          <w:rFonts w:cstheme="minorHAnsi"/>
          <w:sz w:val="24"/>
          <w:szCs w:val="24"/>
        </w:rPr>
        <w:t xml:space="preserve">get help from the various services. </w:t>
      </w:r>
      <w:r w:rsidR="008D0149" w:rsidRPr="00A96074">
        <w:rPr>
          <w:rFonts w:cstheme="minorHAnsi"/>
          <w:sz w:val="24"/>
          <w:szCs w:val="24"/>
        </w:rPr>
        <w:t>Social media on the other hand allows the elderly persons to stay connected to their families and friends all the time thus being able to deal</w:t>
      </w:r>
      <w:r w:rsidR="00A8243D" w:rsidRPr="00A96074">
        <w:rPr>
          <w:rFonts w:cstheme="minorHAnsi"/>
          <w:sz w:val="24"/>
          <w:szCs w:val="24"/>
        </w:rPr>
        <w:t xml:space="preserve"> with loneliness and isolation (Kingston et al., 2018).</w:t>
      </w:r>
    </w:p>
    <w:p w14:paraId="0A5733AC" w14:textId="77777777" w:rsidR="00A8243D" w:rsidRPr="00A96074" w:rsidRDefault="000465BA" w:rsidP="00977178">
      <w:pPr>
        <w:pStyle w:val="Heading1"/>
        <w:spacing w:line="360" w:lineRule="auto"/>
        <w:rPr>
          <w:rFonts w:asciiTheme="minorHAnsi" w:hAnsiTheme="minorHAnsi" w:cstheme="minorHAnsi"/>
          <w:color w:val="auto"/>
          <w:sz w:val="24"/>
          <w:szCs w:val="24"/>
        </w:rPr>
      </w:pPr>
      <w:bookmarkStart w:id="5" w:name="_Toc88139584"/>
      <w:r w:rsidRPr="00A96074">
        <w:rPr>
          <w:rFonts w:asciiTheme="minorHAnsi" w:hAnsiTheme="minorHAnsi" w:cstheme="minorHAnsi"/>
          <w:color w:val="auto"/>
          <w:sz w:val="24"/>
          <w:szCs w:val="24"/>
        </w:rPr>
        <w:t>Conclusion</w:t>
      </w:r>
      <w:bookmarkEnd w:id="5"/>
      <w:r w:rsidR="00A8243D" w:rsidRPr="00A96074">
        <w:rPr>
          <w:rFonts w:asciiTheme="minorHAnsi" w:hAnsiTheme="minorHAnsi" w:cstheme="minorHAnsi"/>
          <w:color w:val="auto"/>
          <w:sz w:val="24"/>
          <w:szCs w:val="24"/>
        </w:rPr>
        <w:t xml:space="preserve"> </w:t>
      </w:r>
    </w:p>
    <w:p w14:paraId="4E660395" w14:textId="2FFB7E21" w:rsidR="0092190C" w:rsidRPr="00A96074" w:rsidRDefault="00B9601A" w:rsidP="00977178">
      <w:pPr>
        <w:spacing w:line="360" w:lineRule="auto"/>
        <w:rPr>
          <w:rFonts w:cstheme="minorHAnsi"/>
          <w:sz w:val="24"/>
          <w:szCs w:val="24"/>
          <w:lang w:val="en-GB"/>
        </w:rPr>
      </w:pPr>
      <w:r w:rsidRPr="00A96074">
        <w:rPr>
          <w:rFonts w:cstheme="minorHAnsi"/>
          <w:sz w:val="24"/>
          <w:szCs w:val="24"/>
          <w:lang w:val="en-GB"/>
        </w:rPr>
        <w:t xml:space="preserve">In UK and USA, an elderly person is someone is aged 65 years and above as per the legal understanding and the UN understanding of being elderly. </w:t>
      </w:r>
      <w:r w:rsidR="009B1F1E" w:rsidRPr="00A96074">
        <w:rPr>
          <w:rFonts w:cstheme="minorHAnsi"/>
          <w:sz w:val="24"/>
          <w:szCs w:val="24"/>
          <w:lang w:val="en-GB"/>
        </w:rPr>
        <w:t xml:space="preserve">The UK and the USA population </w:t>
      </w:r>
      <w:r w:rsidR="003A00B5" w:rsidRPr="00A96074">
        <w:rPr>
          <w:rFonts w:cstheme="minorHAnsi"/>
          <w:sz w:val="24"/>
          <w:szCs w:val="24"/>
          <w:lang w:val="en-GB"/>
        </w:rPr>
        <w:t>are</w:t>
      </w:r>
      <w:r w:rsidR="009B1F1E" w:rsidRPr="00A96074">
        <w:rPr>
          <w:rFonts w:cstheme="minorHAnsi"/>
          <w:sz w:val="24"/>
          <w:szCs w:val="24"/>
          <w:lang w:val="en-GB"/>
        </w:rPr>
        <w:t xml:space="preserve"> ageing with the big number of the elderly persons increasing everyday which comes with various issues. </w:t>
      </w:r>
      <w:r w:rsidR="003A00B5" w:rsidRPr="00A96074">
        <w:rPr>
          <w:rFonts w:cstheme="minorHAnsi"/>
          <w:sz w:val="24"/>
          <w:szCs w:val="24"/>
          <w:lang w:val="en-GB"/>
        </w:rPr>
        <w:t xml:space="preserve">Isolation and </w:t>
      </w:r>
      <w:r w:rsidR="007C7E0A" w:rsidRPr="00A96074">
        <w:rPr>
          <w:rFonts w:cstheme="minorHAnsi"/>
          <w:sz w:val="24"/>
          <w:szCs w:val="24"/>
          <w:lang w:val="en-GB"/>
        </w:rPr>
        <w:t>loneli</w:t>
      </w:r>
      <w:r w:rsidR="00B24631" w:rsidRPr="00A96074">
        <w:rPr>
          <w:rFonts w:cstheme="minorHAnsi"/>
          <w:sz w:val="24"/>
          <w:szCs w:val="24"/>
          <w:lang w:val="en-GB"/>
        </w:rPr>
        <w:t xml:space="preserve">ness </w:t>
      </w:r>
      <w:r w:rsidR="00733F1F" w:rsidRPr="00A96074">
        <w:rPr>
          <w:rFonts w:cstheme="minorHAnsi"/>
          <w:sz w:val="24"/>
          <w:szCs w:val="24"/>
          <w:lang w:val="en-GB"/>
        </w:rPr>
        <w:t>are</w:t>
      </w:r>
      <w:r w:rsidR="00B24631" w:rsidRPr="00A96074">
        <w:rPr>
          <w:rFonts w:cstheme="minorHAnsi"/>
          <w:sz w:val="24"/>
          <w:szCs w:val="24"/>
          <w:lang w:val="en-GB"/>
        </w:rPr>
        <w:t xml:space="preserve"> one of the major issue</w:t>
      </w:r>
      <w:r w:rsidR="00836AA6" w:rsidRPr="00A96074">
        <w:rPr>
          <w:rFonts w:cstheme="minorHAnsi"/>
          <w:sz w:val="24"/>
          <w:szCs w:val="24"/>
          <w:lang w:val="en-GB"/>
        </w:rPr>
        <w:t>s</w:t>
      </w:r>
      <w:r w:rsidR="00B24631" w:rsidRPr="00A96074">
        <w:rPr>
          <w:rFonts w:cstheme="minorHAnsi"/>
          <w:sz w:val="24"/>
          <w:szCs w:val="24"/>
          <w:lang w:val="en-GB"/>
        </w:rPr>
        <w:t xml:space="preserve"> facing the </w:t>
      </w:r>
      <w:r w:rsidR="00506575" w:rsidRPr="00A96074">
        <w:rPr>
          <w:rFonts w:cstheme="minorHAnsi"/>
          <w:sz w:val="24"/>
          <w:szCs w:val="24"/>
          <w:lang w:val="en-GB"/>
        </w:rPr>
        <w:t xml:space="preserve">elderly persons in UK and </w:t>
      </w:r>
      <w:r w:rsidR="00390781" w:rsidRPr="00A96074">
        <w:rPr>
          <w:rFonts w:cstheme="minorHAnsi"/>
          <w:sz w:val="24"/>
          <w:szCs w:val="24"/>
          <w:lang w:val="en-GB"/>
        </w:rPr>
        <w:t xml:space="preserve">USA and have major impacts on the </w:t>
      </w:r>
      <w:r w:rsidR="00CC5E5D" w:rsidRPr="00A96074">
        <w:rPr>
          <w:rFonts w:cstheme="minorHAnsi"/>
          <w:sz w:val="24"/>
          <w:szCs w:val="24"/>
          <w:lang w:val="en-GB"/>
        </w:rPr>
        <w:t>psychological</w:t>
      </w:r>
      <w:r w:rsidR="00C6233D" w:rsidRPr="00A96074">
        <w:rPr>
          <w:rFonts w:cstheme="minorHAnsi"/>
          <w:sz w:val="24"/>
          <w:szCs w:val="24"/>
          <w:lang w:val="en-GB"/>
        </w:rPr>
        <w:t xml:space="preserve"> health, physical health, emotional and mental health of the individuals</w:t>
      </w:r>
      <w:r w:rsidR="00836AA6" w:rsidRPr="00A96074">
        <w:rPr>
          <w:rFonts w:cstheme="minorHAnsi"/>
          <w:sz w:val="24"/>
          <w:szCs w:val="24"/>
          <w:lang w:val="en-GB"/>
        </w:rPr>
        <w:t xml:space="preserve"> such as causing depression, stress, </w:t>
      </w:r>
      <w:r w:rsidR="00032ECC" w:rsidRPr="00A96074">
        <w:rPr>
          <w:rFonts w:cstheme="minorHAnsi"/>
          <w:sz w:val="24"/>
          <w:szCs w:val="24"/>
          <w:lang w:val="en-GB"/>
        </w:rPr>
        <w:t xml:space="preserve">increased risk of dementia and other implications. </w:t>
      </w:r>
      <w:r w:rsidR="00172460" w:rsidRPr="00A96074">
        <w:rPr>
          <w:rFonts w:cstheme="minorHAnsi"/>
          <w:sz w:val="24"/>
          <w:szCs w:val="24"/>
          <w:lang w:val="en-GB"/>
        </w:rPr>
        <w:t xml:space="preserve">Apart from services, </w:t>
      </w:r>
      <w:r w:rsidR="00911D01" w:rsidRPr="00A96074">
        <w:rPr>
          <w:rFonts w:cstheme="minorHAnsi"/>
          <w:sz w:val="24"/>
          <w:szCs w:val="24"/>
          <w:lang w:val="en-GB"/>
        </w:rPr>
        <w:t xml:space="preserve">UK government and the USA government have developed a range of strategies, </w:t>
      </w:r>
      <w:r w:rsidR="004E1F17" w:rsidRPr="00A96074">
        <w:rPr>
          <w:rFonts w:cstheme="minorHAnsi"/>
          <w:sz w:val="24"/>
          <w:szCs w:val="24"/>
          <w:lang w:val="en-GB"/>
        </w:rPr>
        <w:t>policies,</w:t>
      </w:r>
      <w:r w:rsidR="00911D01" w:rsidRPr="00A96074">
        <w:rPr>
          <w:rFonts w:cstheme="minorHAnsi"/>
          <w:sz w:val="24"/>
          <w:szCs w:val="24"/>
          <w:lang w:val="en-GB"/>
        </w:rPr>
        <w:t xml:space="preserve"> and legislations towards dealing with loneliness among the </w:t>
      </w:r>
      <w:r w:rsidR="007B7F03" w:rsidRPr="00A96074">
        <w:rPr>
          <w:rFonts w:cstheme="minorHAnsi"/>
          <w:sz w:val="24"/>
          <w:szCs w:val="24"/>
          <w:lang w:val="en-GB"/>
        </w:rPr>
        <w:t xml:space="preserve">elderly persons. </w:t>
      </w:r>
      <w:r w:rsidR="00DE0E12" w:rsidRPr="00A96074">
        <w:rPr>
          <w:rFonts w:cstheme="minorHAnsi"/>
          <w:sz w:val="24"/>
          <w:szCs w:val="24"/>
          <w:lang w:val="en-GB"/>
        </w:rPr>
        <w:t xml:space="preserve">Various charity organizations such as Age UK also play a critical role in </w:t>
      </w:r>
      <w:r w:rsidR="00B225A5" w:rsidRPr="00A96074">
        <w:rPr>
          <w:rFonts w:cstheme="minorHAnsi"/>
          <w:sz w:val="24"/>
          <w:szCs w:val="24"/>
          <w:lang w:val="en-GB"/>
        </w:rPr>
        <w:t>these efforts</w:t>
      </w:r>
      <w:r w:rsidR="00166477" w:rsidRPr="00A96074">
        <w:rPr>
          <w:rFonts w:cstheme="minorHAnsi"/>
          <w:sz w:val="24"/>
          <w:szCs w:val="24"/>
          <w:lang w:val="en-GB"/>
        </w:rPr>
        <w:t xml:space="preserve">. </w:t>
      </w:r>
      <w:r w:rsidR="007A55DB" w:rsidRPr="00A96074">
        <w:rPr>
          <w:rFonts w:cstheme="minorHAnsi"/>
          <w:sz w:val="24"/>
          <w:szCs w:val="24"/>
          <w:lang w:val="en-GB"/>
        </w:rPr>
        <w:t xml:space="preserve">However, the </w:t>
      </w:r>
      <w:r w:rsidR="00F907EB" w:rsidRPr="00A96074">
        <w:rPr>
          <w:rFonts w:cstheme="minorHAnsi"/>
          <w:sz w:val="24"/>
          <w:szCs w:val="24"/>
          <w:lang w:val="en-GB"/>
        </w:rPr>
        <w:t>elderly persons still face a large degree of loneliness and isolation in these countries and thus much needs to be done in terms of technology and policy development as they have a great potential to bring about better outcomes.</w:t>
      </w:r>
    </w:p>
    <w:p w14:paraId="49F129AA" w14:textId="38361645" w:rsidR="001D1876" w:rsidRPr="00B51031" w:rsidRDefault="0092190C" w:rsidP="00977178">
      <w:pPr>
        <w:spacing w:line="360" w:lineRule="auto"/>
        <w:rPr>
          <w:rFonts w:cstheme="minorHAnsi"/>
          <w:sz w:val="24"/>
          <w:szCs w:val="24"/>
          <w:lang w:val="en-GB"/>
        </w:rPr>
      </w:pPr>
      <w:r w:rsidRPr="00A96074">
        <w:rPr>
          <w:rFonts w:cstheme="minorHAnsi"/>
          <w:sz w:val="24"/>
          <w:szCs w:val="24"/>
          <w:lang w:val="en-GB"/>
        </w:rPr>
        <w:br w:type="page"/>
      </w:r>
      <w:bookmarkStart w:id="6" w:name="_Toc88139585"/>
      <w:r w:rsidRPr="00A96074">
        <w:rPr>
          <w:rFonts w:cstheme="minorHAnsi"/>
          <w:sz w:val="24"/>
          <w:szCs w:val="24"/>
        </w:rPr>
        <w:lastRenderedPageBreak/>
        <w:t>References</w:t>
      </w:r>
      <w:bookmarkEnd w:id="6"/>
      <w:r w:rsidR="001D1876">
        <w:rPr>
          <w:rFonts w:cstheme="minorHAnsi"/>
          <w:sz w:val="24"/>
          <w:szCs w:val="24"/>
          <w:lang w:val="en-GB"/>
        </w:rPr>
        <w:t>:</w:t>
      </w:r>
    </w:p>
    <w:p w14:paraId="3DBB8373"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Age UK (2015) Equality Act [Online] Available at: </w:t>
      </w:r>
      <w:hyperlink r:id="rId8" w:history="1">
        <w:r w:rsidRPr="00165B94">
          <w:rPr>
            <w:rStyle w:val="Hyperlink"/>
            <w:rFonts w:cstheme="minorHAnsi"/>
            <w:color w:val="auto"/>
            <w:sz w:val="24"/>
            <w:szCs w:val="24"/>
            <w:u w:val="none"/>
          </w:rPr>
          <w:t>https://www.ageuk.org.uk/information-advice/work-learning/discrimination-rights/the-equality-act/</w:t>
        </w:r>
      </w:hyperlink>
      <w:r w:rsidRPr="00A96074">
        <w:rPr>
          <w:rFonts w:cstheme="minorHAnsi"/>
          <w:sz w:val="24"/>
          <w:szCs w:val="24"/>
        </w:rPr>
        <w:t xml:space="preserve"> [Accessed 12</w:t>
      </w:r>
      <w:r w:rsidRPr="00A96074">
        <w:rPr>
          <w:rFonts w:cstheme="minorHAnsi"/>
          <w:sz w:val="24"/>
          <w:szCs w:val="24"/>
          <w:vertAlign w:val="superscript"/>
        </w:rPr>
        <w:t>th</w:t>
      </w:r>
      <w:r w:rsidRPr="00A96074">
        <w:rPr>
          <w:rFonts w:cstheme="minorHAnsi"/>
          <w:sz w:val="24"/>
          <w:szCs w:val="24"/>
        </w:rPr>
        <w:t xml:space="preserve"> November 2021]</w:t>
      </w:r>
    </w:p>
    <w:p w14:paraId="5DAEA679"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Age UK (2020) Making the most out of the internet [Online] Available at: </w:t>
      </w:r>
      <w:hyperlink r:id="rId9" w:history="1">
        <w:r w:rsidRPr="00165B94">
          <w:rPr>
            <w:rStyle w:val="Hyperlink"/>
            <w:rFonts w:cstheme="minorHAnsi"/>
            <w:color w:val="auto"/>
            <w:sz w:val="24"/>
            <w:szCs w:val="24"/>
            <w:u w:val="none"/>
          </w:rPr>
          <w:t>https://www.ageuk.org.uk/information-advice/work-learning/technology-internet/</w:t>
        </w:r>
      </w:hyperlink>
      <w:r w:rsidRPr="00165B94">
        <w:rPr>
          <w:rFonts w:cstheme="minorHAnsi"/>
          <w:sz w:val="24"/>
          <w:szCs w:val="24"/>
        </w:rPr>
        <w:t xml:space="preserve"> </w:t>
      </w:r>
      <w:r w:rsidRPr="00A96074">
        <w:rPr>
          <w:rFonts w:cstheme="minorHAnsi"/>
          <w:sz w:val="24"/>
          <w:szCs w:val="24"/>
        </w:rPr>
        <w:t>[Accessed 15</w:t>
      </w:r>
      <w:r w:rsidRPr="00A96074">
        <w:rPr>
          <w:rFonts w:cstheme="minorHAnsi"/>
          <w:sz w:val="24"/>
          <w:szCs w:val="24"/>
          <w:vertAlign w:val="superscript"/>
        </w:rPr>
        <w:t>th</w:t>
      </w:r>
      <w:r w:rsidRPr="00A96074">
        <w:rPr>
          <w:rFonts w:cstheme="minorHAnsi"/>
          <w:sz w:val="24"/>
          <w:szCs w:val="24"/>
        </w:rPr>
        <w:t xml:space="preserve"> November 2021]</w:t>
      </w:r>
    </w:p>
    <w:p w14:paraId="103545AE" w14:textId="77777777" w:rsidR="00E32B91" w:rsidRPr="00165B9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Age UK (2021) About Us [Online] Available at</w:t>
      </w:r>
      <w:r w:rsidRPr="00165B94">
        <w:rPr>
          <w:rFonts w:cstheme="minorHAnsi"/>
          <w:sz w:val="24"/>
          <w:szCs w:val="24"/>
        </w:rPr>
        <w:t xml:space="preserve">: </w:t>
      </w:r>
      <w:hyperlink r:id="rId10" w:history="1">
        <w:r w:rsidRPr="00165B94">
          <w:rPr>
            <w:rStyle w:val="Hyperlink"/>
            <w:rFonts w:cstheme="minorHAnsi"/>
            <w:color w:val="auto"/>
            <w:sz w:val="24"/>
            <w:szCs w:val="24"/>
            <w:u w:val="none"/>
          </w:rPr>
          <w:t>https://www.ageuk.org.uk/</w:t>
        </w:r>
      </w:hyperlink>
      <w:r w:rsidRPr="00165B94">
        <w:rPr>
          <w:rFonts w:cstheme="minorHAnsi"/>
          <w:sz w:val="24"/>
          <w:szCs w:val="24"/>
        </w:rPr>
        <w:t xml:space="preserve"> [Accessed 14</w:t>
      </w:r>
      <w:r w:rsidRPr="00165B94">
        <w:rPr>
          <w:rFonts w:cstheme="minorHAnsi"/>
          <w:sz w:val="24"/>
          <w:szCs w:val="24"/>
          <w:vertAlign w:val="superscript"/>
        </w:rPr>
        <w:t>th</w:t>
      </w:r>
      <w:r w:rsidRPr="00165B94">
        <w:rPr>
          <w:rFonts w:cstheme="minorHAnsi"/>
          <w:sz w:val="24"/>
          <w:szCs w:val="24"/>
        </w:rPr>
        <w:t xml:space="preserve"> November 2021]</w:t>
      </w:r>
    </w:p>
    <w:p w14:paraId="66BECFE4"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Age UK, (2015) Evidence Review: Loneliness in Later Life [Online] Available at: </w:t>
      </w:r>
      <w:hyperlink r:id="rId11" w:history="1">
        <w:r w:rsidRPr="00204E09">
          <w:rPr>
            <w:rStyle w:val="Hyperlink"/>
            <w:rFonts w:cstheme="minorHAnsi"/>
            <w:color w:val="auto"/>
            <w:sz w:val="24"/>
            <w:szCs w:val="24"/>
            <w:u w:val="none"/>
          </w:rPr>
          <w:t>https://www.ageuk.org.uk/globalassets/age-uk/documents/reports-and-publications/reports-and-briefings/health--wellbeing/rb_june15_lonelines_in_later_life_evidence_review.pdf</w:t>
        </w:r>
      </w:hyperlink>
      <w:r w:rsidRPr="00204E09">
        <w:rPr>
          <w:rFonts w:cstheme="minorHAnsi"/>
          <w:sz w:val="24"/>
          <w:szCs w:val="24"/>
        </w:rPr>
        <w:t xml:space="preserve"> </w:t>
      </w:r>
      <w:r w:rsidRPr="00A96074">
        <w:rPr>
          <w:rFonts w:cstheme="minorHAnsi"/>
          <w:sz w:val="24"/>
          <w:szCs w:val="24"/>
        </w:rPr>
        <w:t>[Accessed 12th November 2021]</w:t>
      </w:r>
    </w:p>
    <w:p w14:paraId="413A5A0F" w14:textId="5483714C" w:rsidR="00E32B91" w:rsidRPr="00A96074" w:rsidRDefault="00FC2C04" w:rsidP="00977178">
      <w:pPr>
        <w:pStyle w:val="ListParagraph"/>
        <w:numPr>
          <w:ilvl w:val="0"/>
          <w:numId w:val="2"/>
        </w:numPr>
        <w:spacing w:line="360" w:lineRule="auto"/>
        <w:rPr>
          <w:rFonts w:cstheme="minorHAnsi"/>
          <w:sz w:val="24"/>
          <w:szCs w:val="24"/>
        </w:rPr>
      </w:pPr>
      <w:r w:rsidRPr="00A96074">
        <w:rPr>
          <w:rFonts w:cstheme="minorHAnsi"/>
          <w:sz w:val="24"/>
          <w:szCs w:val="24"/>
        </w:rPr>
        <w:t>Age UK</w:t>
      </w:r>
      <w:r w:rsidR="00E32B91" w:rsidRPr="00A96074">
        <w:rPr>
          <w:rFonts w:cstheme="minorHAnsi"/>
          <w:sz w:val="24"/>
          <w:szCs w:val="24"/>
        </w:rPr>
        <w:t xml:space="preserve">, (2018) Later Life in the United Kingdom [Online] Available at: </w:t>
      </w:r>
      <w:hyperlink r:id="rId12" w:history="1">
        <w:r w:rsidR="00E32B91" w:rsidRPr="00204E09">
          <w:rPr>
            <w:rStyle w:val="Hyperlink"/>
            <w:rFonts w:eastAsia="Times New Roman" w:cstheme="minorHAnsi"/>
            <w:color w:val="auto"/>
            <w:sz w:val="24"/>
            <w:szCs w:val="24"/>
            <w:u w:val="none"/>
          </w:rPr>
          <w:t>https://www.ageuk.org.uk/globalassets/age-uk/documents/reports-and-publicati</w:t>
        </w:r>
        <w:r w:rsidR="00E32B91" w:rsidRPr="00204E09">
          <w:rPr>
            <w:rStyle w:val="Hyperlink"/>
            <w:rFonts w:cstheme="minorHAnsi"/>
            <w:color w:val="auto"/>
            <w:sz w:val="24"/>
            <w:szCs w:val="24"/>
            <w:u w:val="none"/>
          </w:rPr>
          <w:t>ons/later_life_uk_factsheet.pdf</w:t>
        </w:r>
      </w:hyperlink>
      <w:r w:rsidR="00E32B91" w:rsidRPr="00204E09">
        <w:rPr>
          <w:rFonts w:cstheme="minorHAnsi"/>
          <w:sz w:val="24"/>
          <w:szCs w:val="24"/>
        </w:rPr>
        <w:t xml:space="preserve"> </w:t>
      </w:r>
      <w:r w:rsidR="00E32B91" w:rsidRPr="00A96074">
        <w:rPr>
          <w:rFonts w:cstheme="minorHAnsi"/>
          <w:sz w:val="24"/>
          <w:szCs w:val="24"/>
        </w:rPr>
        <w:t>[Accessed 15th November 2021]</w:t>
      </w:r>
    </w:p>
    <w:p w14:paraId="769DD16E" w14:textId="77777777" w:rsidR="00E32B91" w:rsidRPr="00204E09"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Bartek W. (2020) North American Trends in Elderly Care [Online] Available at: </w:t>
      </w:r>
      <w:hyperlink r:id="rId13" w:history="1">
        <w:r w:rsidRPr="00204E09">
          <w:rPr>
            <w:rStyle w:val="Hyperlink"/>
            <w:rFonts w:cstheme="minorHAnsi"/>
            <w:color w:val="auto"/>
            <w:sz w:val="24"/>
            <w:szCs w:val="24"/>
            <w:u w:val="none"/>
          </w:rPr>
          <w:t>https://www.skedulo.com/blog/north-american-trends-in-elderly-care/</w:t>
        </w:r>
      </w:hyperlink>
      <w:r w:rsidRPr="00204E09">
        <w:rPr>
          <w:rFonts w:cstheme="minorHAnsi"/>
          <w:sz w:val="24"/>
          <w:szCs w:val="24"/>
        </w:rPr>
        <w:t xml:space="preserve"> [Accessed 14</w:t>
      </w:r>
      <w:r w:rsidRPr="00204E09">
        <w:rPr>
          <w:rFonts w:cstheme="minorHAnsi"/>
          <w:sz w:val="24"/>
          <w:szCs w:val="24"/>
          <w:vertAlign w:val="superscript"/>
        </w:rPr>
        <w:t>th</w:t>
      </w:r>
      <w:r w:rsidRPr="00204E09">
        <w:rPr>
          <w:rFonts w:cstheme="minorHAnsi"/>
          <w:sz w:val="24"/>
          <w:szCs w:val="24"/>
        </w:rPr>
        <w:t xml:space="preserve"> November 2021]</w:t>
      </w:r>
    </w:p>
    <w:p w14:paraId="1F785CF4"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Charity Choice (2020) The Premier Guide to Charities in the UK [Online] Available at: </w:t>
      </w:r>
      <w:hyperlink r:id="rId14" w:history="1">
        <w:r w:rsidRPr="00204E09">
          <w:rPr>
            <w:rStyle w:val="Hyperlink"/>
            <w:rFonts w:cstheme="minorHAnsi"/>
            <w:color w:val="auto"/>
            <w:sz w:val="24"/>
            <w:szCs w:val="24"/>
            <w:u w:val="none"/>
          </w:rPr>
          <w:t>https://www.charitychoice.co.uk/charities/aged/elderly-care-and-welfare</w:t>
        </w:r>
      </w:hyperlink>
      <w:r w:rsidRPr="00204E09">
        <w:rPr>
          <w:rFonts w:cstheme="minorHAnsi"/>
          <w:sz w:val="24"/>
          <w:szCs w:val="24"/>
        </w:rPr>
        <w:t xml:space="preserve"> [</w:t>
      </w:r>
      <w:r w:rsidRPr="00A96074">
        <w:rPr>
          <w:rFonts w:cstheme="minorHAnsi"/>
          <w:sz w:val="24"/>
          <w:szCs w:val="24"/>
        </w:rPr>
        <w:t>Accessed 12th November 2021]</w:t>
      </w:r>
    </w:p>
    <w:p w14:paraId="6792B702" w14:textId="52DC2A56" w:rsidR="00E32B91" w:rsidRPr="00204E09"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CSSIW (2017) Chief Inspector’s Annual Report 2016–2017 [</w:t>
      </w:r>
      <w:r w:rsidR="00FC2C04" w:rsidRPr="00A96074">
        <w:rPr>
          <w:rFonts w:cstheme="minorHAnsi"/>
          <w:sz w:val="24"/>
          <w:szCs w:val="24"/>
        </w:rPr>
        <w:t>Online Available</w:t>
      </w:r>
      <w:r w:rsidRPr="00A96074">
        <w:rPr>
          <w:rFonts w:cstheme="minorHAnsi"/>
          <w:sz w:val="24"/>
          <w:szCs w:val="24"/>
        </w:rPr>
        <w:t xml:space="preserve"> at: </w:t>
      </w:r>
      <w:hyperlink r:id="rId15" w:history="1">
        <w:r w:rsidRPr="00204E09">
          <w:rPr>
            <w:rStyle w:val="Hyperlink"/>
            <w:rFonts w:cstheme="minorHAnsi"/>
            <w:color w:val="auto"/>
            <w:sz w:val="24"/>
            <w:szCs w:val="24"/>
            <w:u w:val="none"/>
          </w:rPr>
          <w:t>https://careinspectorate.wales/sites/default/files/2018-02/171102annualreporten.pdf</w:t>
        </w:r>
      </w:hyperlink>
      <w:r w:rsidRPr="00204E09">
        <w:rPr>
          <w:rFonts w:cstheme="minorHAnsi"/>
          <w:sz w:val="24"/>
          <w:szCs w:val="24"/>
        </w:rPr>
        <w:t xml:space="preserve"> [Accessed 13th November 2021]</w:t>
      </w:r>
    </w:p>
    <w:p w14:paraId="0283B4AD" w14:textId="37A27B1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Eaves, S., Gyi, D. E. and Gibb, A. G. (2016) Building healthy construction workers: Their views on health, wellbeing and better workplace design Applied ergonomics 54 10-18 http://www.sciencedirect. com/science/article/pii/S0003687015301058</w:t>
      </w:r>
    </w:p>
    <w:p w14:paraId="11B7085F" w14:textId="51901ED0"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lastRenderedPageBreak/>
        <w:t xml:space="preserve">Edmondson, R. (2015) Ageing, Insight and Wisdom: Meaning and Practice Across the </w:t>
      </w:r>
      <w:r w:rsidR="00FC2C04" w:rsidRPr="00A96074">
        <w:rPr>
          <w:rFonts w:cstheme="minorHAnsi"/>
          <w:sz w:val="24"/>
          <w:szCs w:val="24"/>
        </w:rPr>
        <w:t>Life course</w:t>
      </w:r>
      <w:r w:rsidRPr="00A96074">
        <w:rPr>
          <w:rFonts w:cstheme="minorHAnsi"/>
          <w:sz w:val="24"/>
          <w:szCs w:val="24"/>
        </w:rPr>
        <w:t xml:space="preserve"> Bristol: Policy Press.</w:t>
      </w:r>
    </w:p>
    <w:p w14:paraId="35C8EED8"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GOV.UK (2018) Government’s work on tackling loneliness [Online] Available at: https://www.gov.uk/government/collections/governments-work-on-tackling-loneliness [Accessed 14</w:t>
      </w:r>
      <w:r w:rsidRPr="00A96074">
        <w:rPr>
          <w:rFonts w:cstheme="minorHAnsi"/>
          <w:sz w:val="24"/>
          <w:szCs w:val="24"/>
          <w:vertAlign w:val="superscript"/>
        </w:rPr>
        <w:t>th</w:t>
      </w:r>
      <w:r w:rsidRPr="00A96074">
        <w:rPr>
          <w:rFonts w:cstheme="minorHAnsi"/>
          <w:sz w:val="24"/>
          <w:szCs w:val="24"/>
        </w:rPr>
        <w:t xml:space="preserve"> November 2021]</w:t>
      </w:r>
    </w:p>
    <w:p w14:paraId="787FA623"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Jagger, C. (2015) Foresight evidence review Trends in life expectance and healthy life expectancy [Online] Available at: https:// www.gov.uk/government/publications/future-of-ageing-life-expectancy-and-healthy-life-expectancy- trends [Accessed 13th November 2021]</w:t>
      </w:r>
    </w:p>
    <w:p w14:paraId="54158C77"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Jansson, AH, Muurinen, S, Savikko, N, Soini, H, Suominen, MM, et al. (2017) Loneliness in nursing homes and assisted living facilities: prevalence, associated factors and prognosis. Journal of Nursing Home Research, 3: 43–49</w:t>
      </w:r>
    </w:p>
    <w:p w14:paraId="59BAA5E4"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Kingston A, Comas-Herrera A, Jagger C (2018). Forecasting the care needs of the older population in England over the next 20 years: estimates from the Population Ageing and Care Simulation (PACSim) modelling study. Lancet Public Health, Volume 3, Issue 9. </w:t>
      </w:r>
      <w:hyperlink r:id="rId16" w:history="1">
        <w:r w:rsidRPr="00B75D08">
          <w:rPr>
            <w:rStyle w:val="Hyperlink"/>
            <w:rFonts w:cstheme="minorHAnsi"/>
            <w:color w:val="auto"/>
            <w:sz w:val="24"/>
            <w:szCs w:val="24"/>
            <w:u w:val="none"/>
          </w:rPr>
          <w:t>http://dx.doi.org/10.1016/S2468-2667(18)30118-X</w:t>
        </w:r>
      </w:hyperlink>
    </w:p>
    <w:p w14:paraId="687B14E9"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Lain, P. L. M. and Vickerstaff, S. (2014) Working beyond retirement age: lessons for policy. In Harper, S. and Hamblin, K.(eds) International Handbook on Ageing and Public Policy Edward Elgar Publishing</w:t>
      </w:r>
    </w:p>
    <w:p w14:paraId="54DE1CDD" w14:textId="4689A91B"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Moon, M. (1998) Emerging Wealth and Continuing Hardship: The </w:t>
      </w:r>
      <w:r w:rsidR="0040140A" w:rsidRPr="00A96074">
        <w:rPr>
          <w:rFonts w:cstheme="minorHAnsi"/>
          <w:sz w:val="24"/>
          <w:szCs w:val="24"/>
        </w:rPr>
        <w:t>Economic</w:t>
      </w:r>
      <w:r w:rsidRPr="00A96074">
        <w:rPr>
          <w:rFonts w:cstheme="minorHAnsi"/>
          <w:sz w:val="24"/>
          <w:szCs w:val="24"/>
        </w:rPr>
        <w:t xml:space="preserve"> Consequences of Aging </w:t>
      </w:r>
      <w:r w:rsidR="0040140A" w:rsidRPr="00A96074">
        <w:rPr>
          <w:rFonts w:cstheme="minorHAnsi"/>
          <w:sz w:val="24"/>
          <w:szCs w:val="24"/>
        </w:rPr>
        <w:t>Differently.</w:t>
      </w:r>
      <w:r w:rsidRPr="00A96074">
        <w:rPr>
          <w:rFonts w:cstheme="minorHAnsi"/>
          <w:sz w:val="24"/>
          <w:szCs w:val="24"/>
        </w:rPr>
        <w:t> Washington, D.C.: American Association of Retired Persons</w:t>
      </w:r>
    </w:p>
    <w:p w14:paraId="68062B8A"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NHS (2020) Improving care for older people [Online] Available at: </w:t>
      </w:r>
      <w:hyperlink r:id="rId17" w:history="1">
        <w:r w:rsidRPr="0040140A">
          <w:rPr>
            <w:rStyle w:val="Hyperlink"/>
            <w:rFonts w:cstheme="minorHAnsi"/>
            <w:color w:val="auto"/>
            <w:sz w:val="24"/>
            <w:szCs w:val="24"/>
            <w:u w:val="none"/>
          </w:rPr>
          <w:t>https://www.england.nhs.uk/ourwork/clinical-policy/older-people/improving-care-for-older-people/</w:t>
        </w:r>
      </w:hyperlink>
      <w:r w:rsidRPr="0040140A">
        <w:rPr>
          <w:rFonts w:cstheme="minorHAnsi"/>
          <w:sz w:val="24"/>
          <w:szCs w:val="24"/>
        </w:rPr>
        <w:t xml:space="preserve"> [Acc</w:t>
      </w:r>
      <w:r w:rsidRPr="00A96074">
        <w:rPr>
          <w:rFonts w:cstheme="minorHAnsi"/>
          <w:sz w:val="24"/>
          <w:szCs w:val="24"/>
        </w:rPr>
        <w:t>essed 15</w:t>
      </w:r>
      <w:r w:rsidRPr="00A96074">
        <w:rPr>
          <w:rFonts w:cstheme="minorHAnsi"/>
          <w:sz w:val="24"/>
          <w:szCs w:val="24"/>
          <w:vertAlign w:val="superscript"/>
        </w:rPr>
        <w:t>th</w:t>
      </w:r>
      <w:r w:rsidRPr="00A96074">
        <w:rPr>
          <w:rFonts w:cstheme="minorHAnsi"/>
          <w:sz w:val="24"/>
          <w:szCs w:val="24"/>
        </w:rPr>
        <w:t xml:space="preserve"> November 2021]</w:t>
      </w:r>
    </w:p>
    <w:p w14:paraId="4FC1447E"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ONS (2018). Living longer - Office for National Statistics [Online] Available at: https://www.ons.gov.uk/peoplepopulationandcommunity/birthsdeathsandmarriages/ageing /articles/livinglongerhowourpopulationischangingandwhyitmatters/2018-08-13 [Accessed 14</w:t>
      </w:r>
      <w:r w:rsidRPr="00A96074">
        <w:rPr>
          <w:rFonts w:cstheme="minorHAnsi"/>
          <w:sz w:val="24"/>
          <w:szCs w:val="24"/>
          <w:vertAlign w:val="superscript"/>
        </w:rPr>
        <w:t>th</w:t>
      </w:r>
      <w:r w:rsidRPr="00A96074">
        <w:rPr>
          <w:rFonts w:cstheme="minorHAnsi"/>
          <w:sz w:val="24"/>
          <w:szCs w:val="24"/>
        </w:rPr>
        <w:t xml:space="preserve"> November 2021] </w:t>
      </w:r>
    </w:p>
    <w:p w14:paraId="446D7D2D" w14:textId="77777777" w:rsidR="00E32B91" w:rsidRPr="00DE642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lastRenderedPageBreak/>
        <w:t xml:space="preserve">Siegler, E. L., Lama, S. D., Knight, M. G., Laureano, E., &amp; Reid, M. C. (2015). Community-Based Supports and Services for Older Adults: A Primer for Clinicians. Journal of geriatrics, 2015, 678625. </w:t>
      </w:r>
      <w:hyperlink r:id="rId18" w:history="1">
        <w:r w:rsidRPr="00DE6424">
          <w:rPr>
            <w:rStyle w:val="Hyperlink"/>
            <w:rFonts w:cstheme="minorHAnsi"/>
            <w:color w:val="auto"/>
            <w:sz w:val="24"/>
            <w:szCs w:val="24"/>
            <w:u w:val="none"/>
          </w:rPr>
          <w:t>https://doi.org/10.1155/2015/678625</w:t>
        </w:r>
      </w:hyperlink>
    </w:p>
    <w:p w14:paraId="3767F44D" w14:textId="77777777" w:rsidR="00E32B91" w:rsidRPr="0067368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Simard, J., &amp; Volicer, L. (2020). Loneliness and Isolation in Long-term Care and the COVID-19 Pandemic. Journal of the American Medical Directors Association, 21(7), 966–967. </w:t>
      </w:r>
      <w:hyperlink r:id="rId19" w:history="1">
        <w:r w:rsidRPr="00673684">
          <w:rPr>
            <w:rStyle w:val="Hyperlink"/>
            <w:rFonts w:cstheme="minorHAnsi"/>
            <w:color w:val="auto"/>
            <w:sz w:val="24"/>
            <w:szCs w:val="24"/>
            <w:u w:val="none"/>
          </w:rPr>
          <w:t>https://doi.org/10.1016/j.jamda.2020.05.006</w:t>
        </w:r>
      </w:hyperlink>
    </w:p>
    <w:p w14:paraId="2A13F65B" w14:textId="77777777" w:rsidR="00E32B91" w:rsidRPr="008E461C"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Sörensen, S., Hirsch, J. K., &amp; Lyness, J. M. (2014). Optimism and Planning for Future Care Needs among Older Adults. GeroPsych, 27(1), 5–22. </w:t>
      </w:r>
      <w:hyperlink r:id="rId20" w:history="1">
        <w:r w:rsidRPr="008E461C">
          <w:rPr>
            <w:rStyle w:val="Hyperlink"/>
            <w:rFonts w:cstheme="minorHAnsi"/>
            <w:color w:val="auto"/>
            <w:sz w:val="24"/>
            <w:szCs w:val="24"/>
            <w:u w:val="none"/>
          </w:rPr>
          <w:t>https://doi.org/10.1024/1662-9647/a000099</w:t>
        </w:r>
      </w:hyperlink>
    </w:p>
    <w:p w14:paraId="5ADEC65E"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Statista (2020) Share of old age population [Online] Available at: </w:t>
      </w:r>
      <w:hyperlink r:id="rId21" w:history="1">
        <w:r w:rsidRPr="008E461C">
          <w:rPr>
            <w:rStyle w:val="Hyperlink"/>
            <w:rFonts w:cstheme="minorHAnsi"/>
            <w:color w:val="auto"/>
            <w:sz w:val="24"/>
            <w:szCs w:val="24"/>
            <w:u w:val="none"/>
          </w:rPr>
          <w:t>https://www.statista.com/statistics/457822/share-of-old-age-population-in-the-total-us-population/</w:t>
        </w:r>
      </w:hyperlink>
      <w:r w:rsidRPr="008E461C">
        <w:rPr>
          <w:rFonts w:cstheme="minorHAnsi"/>
          <w:sz w:val="24"/>
          <w:szCs w:val="24"/>
        </w:rPr>
        <w:t xml:space="preserve"> [</w:t>
      </w:r>
      <w:r w:rsidRPr="00A96074">
        <w:rPr>
          <w:rFonts w:cstheme="minorHAnsi"/>
          <w:sz w:val="24"/>
          <w:szCs w:val="24"/>
        </w:rPr>
        <w:t>Accessed 13</w:t>
      </w:r>
      <w:r w:rsidRPr="00A96074">
        <w:rPr>
          <w:rFonts w:cstheme="minorHAnsi"/>
          <w:sz w:val="24"/>
          <w:szCs w:val="24"/>
          <w:vertAlign w:val="superscript"/>
        </w:rPr>
        <w:t>th</w:t>
      </w:r>
      <w:r w:rsidRPr="00A96074">
        <w:rPr>
          <w:rFonts w:cstheme="minorHAnsi"/>
          <w:sz w:val="24"/>
          <w:szCs w:val="24"/>
        </w:rPr>
        <w:t xml:space="preserve"> November 2021]</w:t>
      </w:r>
    </w:p>
    <w:p w14:paraId="2F6CDEAA"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Tornstam, L. (1994). Gerotranscendence - a Theo</w:t>
      </w:r>
      <w:r w:rsidRPr="00A96074">
        <w:rPr>
          <w:rFonts w:cstheme="minorHAnsi"/>
          <w:sz w:val="24"/>
          <w:szCs w:val="24"/>
        </w:rPr>
        <w:softHyphen/>
        <w:t>retical and Empirical Explora</w:t>
      </w:r>
      <w:r w:rsidRPr="00A96074">
        <w:rPr>
          <w:rFonts w:cstheme="minorHAnsi"/>
          <w:sz w:val="24"/>
          <w:szCs w:val="24"/>
        </w:rPr>
        <w:softHyphen/>
        <w:t>tion. Westport: Green</w:t>
      </w:r>
      <w:r w:rsidRPr="00A96074">
        <w:rPr>
          <w:rFonts w:cstheme="minorHAnsi"/>
          <w:sz w:val="24"/>
          <w:szCs w:val="24"/>
        </w:rPr>
        <w:softHyphen/>
        <w:t>wood</w:t>
      </w:r>
    </w:p>
    <w:p w14:paraId="7EA6E36A" w14:textId="77777777" w:rsidR="00E32B91" w:rsidRPr="00A96074" w:rsidRDefault="00E32B91" w:rsidP="00977178">
      <w:pPr>
        <w:pStyle w:val="ListParagraph"/>
        <w:numPr>
          <w:ilvl w:val="0"/>
          <w:numId w:val="2"/>
        </w:numPr>
        <w:spacing w:line="360" w:lineRule="auto"/>
        <w:rPr>
          <w:rFonts w:cstheme="minorHAnsi"/>
          <w:sz w:val="24"/>
          <w:szCs w:val="24"/>
        </w:rPr>
      </w:pPr>
      <w:r w:rsidRPr="00A96074">
        <w:rPr>
          <w:rFonts w:cstheme="minorHAnsi"/>
          <w:sz w:val="24"/>
          <w:szCs w:val="24"/>
        </w:rPr>
        <w:t xml:space="preserve">UK Parliament (2021) Challenges of an ageing population [Online] Available at: </w:t>
      </w:r>
      <w:hyperlink r:id="rId22" w:history="1">
        <w:r w:rsidRPr="007C76FC">
          <w:rPr>
            <w:rStyle w:val="Hyperlink"/>
            <w:rFonts w:cstheme="minorHAnsi"/>
            <w:color w:val="auto"/>
            <w:sz w:val="24"/>
            <w:szCs w:val="24"/>
            <w:u w:val="none"/>
          </w:rPr>
          <w:t>https://www.parliament.uk/business/publications/research/key-issues-parliament-2015/social-change/ageing-population/</w:t>
        </w:r>
      </w:hyperlink>
      <w:r w:rsidRPr="00A96074">
        <w:rPr>
          <w:rFonts w:cstheme="minorHAnsi"/>
          <w:sz w:val="24"/>
          <w:szCs w:val="24"/>
        </w:rPr>
        <w:t xml:space="preserve"> [Accessed 12</w:t>
      </w:r>
      <w:r w:rsidRPr="00A96074">
        <w:rPr>
          <w:rFonts w:cstheme="minorHAnsi"/>
          <w:sz w:val="24"/>
          <w:szCs w:val="24"/>
          <w:vertAlign w:val="superscript"/>
        </w:rPr>
        <w:t>th</w:t>
      </w:r>
      <w:r w:rsidRPr="00A96074">
        <w:rPr>
          <w:rFonts w:cstheme="minorHAnsi"/>
          <w:sz w:val="24"/>
          <w:szCs w:val="24"/>
        </w:rPr>
        <w:t xml:space="preserve"> November 2021]</w:t>
      </w:r>
    </w:p>
    <w:p w14:paraId="636F5A88" w14:textId="77777777" w:rsidR="0092190C" w:rsidRPr="001F1FB8" w:rsidRDefault="00E32B91" w:rsidP="00977178">
      <w:pPr>
        <w:pStyle w:val="ListParagraph"/>
        <w:numPr>
          <w:ilvl w:val="0"/>
          <w:numId w:val="2"/>
        </w:numPr>
        <w:spacing w:line="360" w:lineRule="auto"/>
        <w:rPr>
          <w:rFonts w:cstheme="minorHAnsi"/>
        </w:rPr>
      </w:pPr>
      <w:r w:rsidRPr="00A96074">
        <w:rPr>
          <w:rFonts w:cstheme="minorHAnsi"/>
          <w:sz w:val="24"/>
          <w:szCs w:val="24"/>
        </w:rPr>
        <w:t>Walker, A. (2018) The New Dynamics of Ageing, Volume 1 Bristol: Policy Pr</w:t>
      </w:r>
      <w:r w:rsidRPr="001F1FB8">
        <w:rPr>
          <w:rFonts w:cstheme="minorHAnsi"/>
        </w:rPr>
        <w:t>ess</w:t>
      </w:r>
    </w:p>
    <w:sectPr w:rsidR="0092190C" w:rsidRPr="001F1FB8">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ABDCA0" w14:textId="77777777" w:rsidR="00BC037C" w:rsidRDefault="00BC037C" w:rsidP="00977178">
      <w:pPr>
        <w:spacing w:after="0" w:line="240" w:lineRule="auto"/>
      </w:pPr>
      <w:r>
        <w:separator/>
      </w:r>
    </w:p>
  </w:endnote>
  <w:endnote w:type="continuationSeparator" w:id="0">
    <w:p w14:paraId="1920C556" w14:textId="77777777" w:rsidR="00BC037C" w:rsidRDefault="00BC037C" w:rsidP="00977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623957"/>
      <w:docPartObj>
        <w:docPartGallery w:val="Page Numbers (Bottom of Page)"/>
        <w:docPartUnique/>
      </w:docPartObj>
    </w:sdtPr>
    <w:sdtEndPr>
      <w:rPr>
        <w:noProof/>
      </w:rPr>
    </w:sdtEndPr>
    <w:sdtContent>
      <w:p w14:paraId="3D3EC75E" w14:textId="77777777" w:rsidR="00977178" w:rsidRDefault="00977178">
        <w:pPr>
          <w:pStyle w:val="Footer"/>
          <w:jc w:val="center"/>
        </w:pPr>
        <w:r>
          <w:fldChar w:fldCharType="begin"/>
        </w:r>
        <w:r>
          <w:instrText xml:space="preserve"> PAGE   \* MERGEFORMAT </w:instrText>
        </w:r>
        <w:r>
          <w:fldChar w:fldCharType="separate"/>
        </w:r>
        <w:r w:rsidR="001C6531">
          <w:rPr>
            <w:noProof/>
          </w:rPr>
          <w:t>12</w:t>
        </w:r>
        <w:r>
          <w:rPr>
            <w:noProof/>
          </w:rPr>
          <w:fldChar w:fldCharType="end"/>
        </w:r>
      </w:p>
    </w:sdtContent>
  </w:sdt>
  <w:p w14:paraId="2C734481" w14:textId="77777777" w:rsidR="00977178" w:rsidRDefault="00977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B3106" w14:textId="77777777" w:rsidR="00BC037C" w:rsidRDefault="00BC037C" w:rsidP="00977178">
      <w:pPr>
        <w:spacing w:after="0" w:line="240" w:lineRule="auto"/>
      </w:pPr>
      <w:r>
        <w:separator/>
      </w:r>
    </w:p>
  </w:footnote>
  <w:footnote w:type="continuationSeparator" w:id="0">
    <w:p w14:paraId="1265FB3B" w14:textId="77777777" w:rsidR="00BC037C" w:rsidRDefault="00BC037C" w:rsidP="009771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B6B6D"/>
    <w:multiLevelType w:val="hybridMultilevel"/>
    <w:tmpl w:val="0DC0FF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460932"/>
    <w:multiLevelType w:val="hybridMultilevel"/>
    <w:tmpl w:val="DED42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275"/>
    <w:rsid w:val="00011A80"/>
    <w:rsid w:val="00014460"/>
    <w:rsid w:val="00017BBF"/>
    <w:rsid w:val="00027ACB"/>
    <w:rsid w:val="00030BA7"/>
    <w:rsid w:val="00032000"/>
    <w:rsid w:val="00032A93"/>
    <w:rsid w:val="00032ECC"/>
    <w:rsid w:val="00033A5D"/>
    <w:rsid w:val="00037093"/>
    <w:rsid w:val="000465BA"/>
    <w:rsid w:val="0005054E"/>
    <w:rsid w:val="00061A80"/>
    <w:rsid w:val="0007048E"/>
    <w:rsid w:val="000848FD"/>
    <w:rsid w:val="000B2CD5"/>
    <w:rsid w:val="000C0646"/>
    <w:rsid w:val="000C1449"/>
    <w:rsid w:val="000D5356"/>
    <w:rsid w:val="000D6CCB"/>
    <w:rsid w:val="000E569B"/>
    <w:rsid w:val="000E6867"/>
    <w:rsid w:val="000F1B4E"/>
    <w:rsid w:val="00104562"/>
    <w:rsid w:val="001061C1"/>
    <w:rsid w:val="00122698"/>
    <w:rsid w:val="00136C6C"/>
    <w:rsid w:val="00142D4D"/>
    <w:rsid w:val="00143FCF"/>
    <w:rsid w:val="00144602"/>
    <w:rsid w:val="00151DE3"/>
    <w:rsid w:val="0015269C"/>
    <w:rsid w:val="00165B94"/>
    <w:rsid w:val="00165CC2"/>
    <w:rsid w:val="00166477"/>
    <w:rsid w:val="00167218"/>
    <w:rsid w:val="00172460"/>
    <w:rsid w:val="001769C7"/>
    <w:rsid w:val="00186597"/>
    <w:rsid w:val="001A35F8"/>
    <w:rsid w:val="001A5B95"/>
    <w:rsid w:val="001C6531"/>
    <w:rsid w:val="001D1876"/>
    <w:rsid w:val="001D3309"/>
    <w:rsid w:val="001E2B6D"/>
    <w:rsid w:val="001E4CD9"/>
    <w:rsid w:val="001E56C2"/>
    <w:rsid w:val="001F1FB8"/>
    <w:rsid w:val="001F7BB6"/>
    <w:rsid w:val="00200936"/>
    <w:rsid w:val="00204E09"/>
    <w:rsid w:val="0020626D"/>
    <w:rsid w:val="0021180C"/>
    <w:rsid w:val="00211C32"/>
    <w:rsid w:val="00213ED1"/>
    <w:rsid w:val="00214659"/>
    <w:rsid w:val="00221959"/>
    <w:rsid w:val="00237997"/>
    <w:rsid w:val="002517E7"/>
    <w:rsid w:val="00251D8D"/>
    <w:rsid w:val="00251DAD"/>
    <w:rsid w:val="002557C1"/>
    <w:rsid w:val="0026180E"/>
    <w:rsid w:val="00261C17"/>
    <w:rsid w:val="0028553B"/>
    <w:rsid w:val="00285A99"/>
    <w:rsid w:val="00285EFF"/>
    <w:rsid w:val="00293284"/>
    <w:rsid w:val="00294B3E"/>
    <w:rsid w:val="00295C07"/>
    <w:rsid w:val="00297616"/>
    <w:rsid w:val="00297F67"/>
    <w:rsid w:val="002A756F"/>
    <w:rsid w:val="002B0AC0"/>
    <w:rsid w:val="002C2509"/>
    <w:rsid w:val="002C2B86"/>
    <w:rsid w:val="002C3094"/>
    <w:rsid w:val="002D520A"/>
    <w:rsid w:val="002E7806"/>
    <w:rsid w:val="002F6804"/>
    <w:rsid w:val="002F747D"/>
    <w:rsid w:val="0030553E"/>
    <w:rsid w:val="0032484E"/>
    <w:rsid w:val="00325107"/>
    <w:rsid w:val="00327422"/>
    <w:rsid w:val="00331A0C"/>
    <w:rsid w:val="0033354C"/>
    <w:rsid w:val="0034314C"/>
    <w:rsid w:val="0034402A"/>
    <w:rsid w:val="003474E0"/>
    <w:rsid w:val="003734F1"/>
    <w:rsid w:val="00383639"/>
    <w:rsid w:val="00390781"/>
    <w:rsid w:val="00392D2D"/>
    <w:rsid w:val="00393BC7"/>
    <w:rsid w:val="00396ED8"/>
    <w:rsid w:val="003A00B5"/>
    <w:rsid w:val="003A145F"/>
    <w:rsid w:val="003A6FBF"/>
    <w:rsid w:val="003D0619"/>
    <w:rsid w:val="003D34BA"/>
    <w:rsid w:val="003D4553"/>
    <w:rsid w:val="0040140A"/>
    <w:rsid w:val="00410296"/>
    <w:rsid w:val="00423051"/>
    <w:rsid w:val="004357F0"/>
    <w:rsid w:val="00437A14"/>
    <w:rsid w:val="00444603"/>
    <w:rsid w:val="00455164"/>
    <w:rsid w:val="00485D8D"/>
    <w:rsid w:val="00487937"/>
    <w:rsid w:val="004A34A0"/>
    <w:rsid w:val="004A3FA7"/>
    <w:rsid w:val="004C1246"/>
    <w:rsid w:val="004C1BE8"/>
    <w:rsid w:val="004C38EB"/>
    <w:rsid w:val="004E1DED"/>
    <w:rsid w:val="004E1F17"/>
    <w:rsid w:val="004E2635"/>
    <w:rsid w:val="004E73C3"/>
    <w:rsid w:val="004E7678"/>
    <w:rsid w:val="00506575"/>
    <w:rsid w:val="00506FA9"/>
    <w:rsid w:val="00532060"/>
    <w:rsid w:val="00547A87"/>
    <w:rsid w:val="00551B41"/>
    <w:rsid w:val="00561D1F"/>
    <w:rsid w:val="00573164"/>
    <w:rsid w:val="005874C2"/>
    <w:rsid w:val="00587BB6"/>
    <w:rsid w:val="005948B8"/>
    <w:rsid w:val="005C0B71"/>
    <w:rsid w:val="005C1494"/>
    <w:rsid w:val="005D4043"/>
    <w:rsid w:val="005E44FD"/>
    <w:rsid w:val="005E57C0"/>
    <w:rsid w:val="005F3E67"/>
    <w:rsid w:val="005F747F"/>
    <w:rsid w:val="00600DC5"/>
    <w:rsid w:val="0060522E"/>
    <w:rsid w:val="006064F8"/>
    <w:rsid w:val="00611D16"/>
    <w:rsid w:val="00614959"/>
    <w:rsid w:val="00614ADC"/>
    <w:rsid w:val="0061675A"/>
    <w:rsid w:val="00640FCE"/>
    <w:rsid w:val="00643890"/>
    <w:rsid w:val="00660338"/>
    <w:rsid w:val="00664977"/>
    <w:rsid w:val="00673684"/>
    <w:rsid w:val="006766E4"/>
    <w:rsid w:val="006820E8"/>
    <w:rsid w:val="006821C8"/>
    <w:rsid w:val="00686653"/>
    <w:rsid w:val="00695560"/>
    <w:rsid w:val="006965BA"/>
    <w:rsid w:val="00697645"/>
    <w:rsid w:val="006A48A5"/>
    <w:rsid w:val="006B2238"/>
    <w:rsid w:val="006C17D4"/>
    <w:rsid w:val="006D05CA"/>
    <w:rsid w:val="006D0825"/>
    <w:rsid w:val="006F04CD"/>
    <w:rsid w:val="0071209A"/>
    <w:rsid w:val="00713D69"/>
    <w:rsid w:val="0072294A"/>
    <w:rsid w:val="00727FCB"/>
    <w:rsid w:val="00733F1F"/>
    <w:rsid w:val="0074498F"/>
    <w:rsid w:val="00745E2E"/>
    <w:rsid w:val="007526E2"/>
    <w:rsid w:val="00763133"/>
    <w:rsid w:val="007650AF"/>
    <w:rsid w:val="0077105C"/>
    <w:rsid w:val="007809C5"/>
    <w:rsid w:val="007A55DB"/>
    <w:rsid w:val="007A7160"/>
    <w:rsid w:val="007B3224"/>
    <w:rsid w:val="007B7F03"/>
    <w:rsid w:val="007C76FC"/>
    <w:rsid w:val="007C7E0A"/>
    <w:rsid w:val="007D12A8"/>
    <w:rsid w:val="007E476F"/>
    <w:rsid w:val="007E7846"/>
    <w:rsid w:val="007F1592"/>
    <w:rsid w:val="00805C06"/>
    <w:rsid w:val="00805FC9"/>
    <w:rsid w:val="0080606D"/>
    <w:rsid w:val="0081586A"/>
    <w:rsid w:val="008212E4"/>
    <w:rsid w:val="008326F0"/>
    <w:rsid w:val="008335E1"/>
    <w:rsid w:val="00836AA6"/>
    <w:rsid w:val="0084034B"/>
    <w:rsid w:val="008426A8"/>
    <w:rsid w:val="00843AE1"/>
    <w:rsid w:val="0085134F"/>
    <w:rsid w:val="00854928"/>
    <w:rsid w:val="00863328"/>
    <w:rsid w:val="0086716D"/>
    <w:rsid w:val="00886648"/>
    <w:rsid w:val="00886EFF"/>
    <w:rsid w:val="0089303E"/>
    <w:rsid w:val="008B2848"/>
    <w:rsid w:val="008D0149"/>
    <w:rsid w:val="008D26C9"/>
    <w:rsid w:val="008D4D53"/>
    <w:rsid w:val="008E0D48"/>
    <w:rsid w:val="008E1421"/>
    <w:rsid w:val="008E461C"/>
    <w:rsid w:val="008E5E7E"/>
    <w:rsid w:val="008E6B15"/>
    <w:rsid w:val="008E7135"/>
    <w:rsid w:val="008F4C8A"/>
    <w:rsid w:val="00900BBC"/>
    <w:rsid w:val="009027A3"/>
    <w:rsid w:val="00905911"/>
    <w:rsid w:val="00911D01"/>
    <w:rsid w:val="00921587"/>
    <w:rsid w:val="0092190C"/>
    <w:rsid w:val="0093205F"/>
    <w:rsid w:val="00935575"/>
    <w:rsid w:val="009366CD"/>
    <w:rsid w:val="00936B92"/>
    <w:rsid w:val="00937512"/>
    <w:rsid w:val="00956C84"/>
    <w:rsid w:val="00961B3F"/>
    <w:rsid w:val="00964727"/>
    <w:rsid w:val="00977178"/>
    <w:rsid w:val="0098271B"/>
    <w:rsid w:val="00995355"/>
    <w:rsid w:val="00996317"/>
    <w:rsid w:val="009A5CD0"/>
    <w:rsid w:val="009B1F1E"/>
    <w:rsid w:val="009B2D3C"/>
    <w:rsid w:val="009B40DF"/>
    <w:rsid w:val="009B426C"/>
    <w:rsid w:val="009C539B"/>
    <w:rsid w:val="009D0121"/>
    <w:rsid w:val="009D17B8"/>
    <w:rsid w:val="009D3C7F"/>
    <w:rsid w:val="009E3BB5"/>
    <w:rsid w:val="009E455D"/>
    <w:rsid w:val="009E784D"/>
    <w:rsid w:val="009F56EF"/>
    <w:rsid w:val="009F5A70"/>
    <w:rsid w:val="009F7815"/>
    <w:rsid w:val="00A06C77"/>
    <w:rsid w:val="00A12C16"/>
    <w:rsid w:val="00A2486D"/>
    <w:rsid w:val="00A37DE2"/>
    <w:rsid w:val="00A42853"/>
    <w:rsid w:val="00A4553B"/>
    <w:rsid w:val="00A47620"/>
    <w:rsid w:val="00A47E5A"/>
    <w:rsid w:val="00A500C3"/>
    <w:rsid w:val="00A51908"/>
    <w:rsid w:val="00A56F69"/>
    <w:rsid w:val="00A60D04"/>
    <w:rsid w:val="00A625CE"/>
    <w:rsid w:val="00A76D0C"/>
    <w:rsid w:val="00A8243D"/>
    <w:rsid w:val="00A912CF"/>
    <w:rsid w:val="00A96074"/>
    <w:rsid w:val="00AA2215"/>
    <w:rsid w:val="00AA58C3"/>
    <w:rsid w:val="00AB29BD"/>
    <w:rsid w:val="00AB34D6"/>
    <w:rsid w:val="00AC325F"/>
    <w:rsid w:val="00AD1275"/>
    <w:rsid w:val="00AD4546"/>
    <w:rsid w:val="00AD6CBA"/>
    <w:rsid w:val="00AE7B2D"/>
    <w:rsid w:val="00B10473"/>
    <w:rsid w:val="00B225A5"/>
    <w:rsid w:val="00B24631"/>
    <w:rsid w:val="00B42B75"/>
    <w:rsid w:val="00B4450F"/>
    <w:rsid w:val="00B44AC6"/>
    <w:rsid w:val="00B45883"/>
    <w:rsid w:val="00B51031"/>
    <w:rsid w:val="00B520D9"/>
    <w:rsid w:val="00B6351C"/>
    <w:rsid w:val="00B71B3E"/>
    <w:rsid w:val="00B75D08"/>
    <w:rsid w:val="00B76EF9"/>
    <w:rsid w:val="00B827C6"/>
    <w:rsid w:val="00B82ED8"/>
    <w:rsid w:val="00B9601A"/>
    <w:rsid w:val="00BA56E3"/>
    <w:rsid w:val="00BB4769"/>
    <w:rsid w:val="00BC037C"/>
    <w:rsid w:val="00BC1BA9"/>
    <w:rsid w:val="00BC2EA3"/>
    <w:rsid w:val="00BC4D4A"/>
    <w:rsid w:val="00BE2827"/>
    <w:rsid w:val="00BF3FCC"/>
    <w:rsid w:val="00C0675C"/>
    <w:rsid w:val="00C149DF"/>
    <w:rsid w:val="00C4034E"/>
    <w:rsid w:val="00C44659"/>
    <w:rsid w:val="00C545F7"/>
    <w:rsid w:val="00C54BA6"/>
    <w:rsid w:val="00C557D5"/>
    <w:rsid w:val="00C6233D"/>
    <w:rsid w:val="00C7739E"/>
    <w:rsid w:val="00C81F05"/>
    <w:rsid w:val="00C909EE"/>
    <w:rsid w:val="00C919F8"/>
    <w:rsid w:val="00C921D9"/>
    <w:rsid w:val="00C96E91"/>
    <w:rsid w:val="00CA4F36"/>
    <w:rsid w:val="00CB25C2"/>
    <w:rsid w:val="00CB3BBB"/>
    <w:rsid w:val="00CB54D2"/>
    <w:rsid w:val="00CB6799"/>
    <w:rsid w:val="00CC5E5D"/>
    <w:rsid w:val="00CC6379"/>
    <w:rsid w:val="00CD239B"/>
    <w:rsid w:val="00CD33B4"/>
    <w:rsid w:val="00CE4ED2"/>
    <w:rsid w:val="00CE5505"/>
    <w:rsid w:val="00CE6E0F"/>
    <w:rsid w:val="00CF716F"/>
    <w:rsid w:val="00CF792B"/>
    <w:rsid w:val="00D02248"/>
    <w:rsid w:val="00D03D52"/>
    <w:rsid w:val="00D313A8"/>
    <w:rsid w:val="00D4138E"/>
    <w:rsid w:val="00D41610"/>
    <w:rsid w:val="00D42486"/>
    <w:rsid w:val="00D57BDF"/>
    <w:rsid w:val="00D65AEA"/>
    <w:rsid w:val="00D76CA7"/>
    <w:rsid w:val="00D91859"/>
    <w:rsid w:val="00D92BE1"/>
    <w:rsid w:val="00DA6693"/>
    <w:rsid w:val="00DA6D99"/>
    <w:rsid w:val="00DB6EE9"/>
    <w:rsid w:val="00DC73B6"/>
    <w:rsid w:val="00DE0E12"/>
    <w:rsid w:val="00DE1256"/>
    <w:rsid w:val="00DE3E06"/>
    <w:rsid w:val="00DE6424"/>
    <w:rsid w:val="00DE7785"/>
    <w:rsid w:val="00E05B83"/>
    <w:rsid w:val="00E17EF1"/>
    <w:rsid w:val="00E22434"/>
    <w:rsid w:val="00E2400B"/>
    <w:rsid w:val="00E243CA"/>
    <w:rsid w:val="00E32B91"/>
    <w:rsid w:val="00E338B8"/>
    <w:rsid w:val="00E40398"/>
    <w:rsid w:val="00E53AD5"/>
    <w:rsid w:val="00E6603D"/>
    <w:rsid w:val="00E87379"/>
    <w:rsid w:val="00E90166"/>
    <w:rsid w:val="00EA197F"/>
    <w:rsid w:val="00EA5971"/>
    <w:rsid w:val="00EB0B8A"/>
    <w:rsid w:val="00ED15D5"/>
    <w:rsid w:val="00ED30AA"/>
    <w:rsid w:val="00ED416B"/>
    <w:rsid w:val="00EE58D0"/>
    <w:rsid w:val="00F02D0F"/>
    <w:rsid w:val="00F04945"/>
    <w:rsid w:val="00F0500B"/>
    <w:rsid w:val="00F06DAF"/>
    <w:rsid w:val="00F13920"/>
    <w:rsid w:val="00F15D18"/>
    <w:rsid w:val="00F2283F"/>
    <w:rsid w:val="00F27013"/>
    <w:rsid w:val="00F301CC"/>
    <w:rsid w:val="00F3204C"/>
    <w:rsid w:val="00F3641E"/>
    <w:rsid w:val="00F41AF3"/>
    <w:rsid w:val="00F46026"/>
    <w:rsid w:val="00F62CB2"/>
    <w:rsid w:val="00F80C4F"/>
    <w:rsid w:val="00F84294"/>
    <w:rsid w:val="00F84CA2"/>
    <w:rsid w:val="00F907EB"/>
    <w:rsid w:val="00FA4E6A"/>
    <w:rsid w:val="00FB45AD"/>
    <w:rsid w:val="00FC245C"/>
    <w:rsid w:val="00FC2C04"/>
    <w:rsid w:val="00FE1464"/>
    <w:rsid w:val="00FF4866"/>
    <w:rsid w:val="00FF4F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E1A30"/>
  <w15:docId w15:val="{21C9A937-2867-445F-AE6B-65EDF290A5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2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275"/>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9B426C"/>
    <w:rPr>
      <w:color w:val="0000FF"/>
      <w:u w:val="single"/>
    </w:rPr>
  </w:style>
  <w:style w:type="paragraph" w:styleId="ListParagraph">
    <w:name w:val="List Paragraph"/>
    <w:basedOn w:val="Normal"/>
    <w:link w:val="ListParagraphChar"/>
    <w:uiPriority w:val="34"/>
    <w:qFormat/>
    <w:rsid w:val="00F15D18"/>
    <w:pPr>
      <w:ind w:left="720"/>
      <w:contextualSpacing/>
    </w:pPr>
  </w:style>
  <w:style w:type="character" w:customStyle="1" w:styleId="ListParagraphChar">
    <w:name w:val="List Paragraph Char"/>
    <w:link w:val="ListParagraph"/>
    <w:uiPriority w:val="34"/>
    <w:locked/>
    <w:rsid w:val="00E32B91"/>
  </w:style>
  <w:style w:type="paragraph" w:styleId="Header">
    <w:name w:val="header"/>
    <w:basedOn w:val="Normal"/>
    <w:link w:val="HeaderChar"/>
    <w:uiPriority w:val="99"/>
    <w:unhideWhenUsed/>
    <w:rsid w:val="009771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7178"/>
  </w:style>
  <w:style w:type="paragraph" w:styleId="Footer">
    <w:name w:val="footer"/>
    <w:basedOn w:val="Normal"/>
    <w:link w:val="FooterChar"/>
    <w:uiPriority w:val="99"/>
    <w:unhideWhenUsed/>
    <w:rsid w:val="009771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7178"/>
  </w:style>
  <w:style w:type="paragraph" w:styleId="TOCHeading">
    <w:name w:val="TOC Heading"/>
    <w:basedOn w:val="Heading1"/>
    <w:next w:val="Normal"/>
    <w:uiPriority w:val="39"/>
    <w:semiHidden/>
    <w:unhideWhenUsed/>
    <w:qFormat/>
    <w:rsid w:val="001C6531"/>
    <w:pPr>
      <w:outlineLvl w:val="9"/>
    </w:pPr>
    <w:rPr>
      <w:lang w:eastAsia="ja-JP"/>
    </w:rPr>
  </w:style>
  <w:style w:type="paragraph" w:styleId="TOC1">
    <w:name w:val="toc 1"/>
    <w:basedOn w:val="Normal"/>
    <w:next w:val="Normal"/>
    <w:autoRedefine/>
    <w:uiPriority w:val="39"/>
    <w:unhideWhenUsed/>
    <w:rsid w:val="001C6531"/>
    <w:pPr>
      <w:spacing w:after="100"/>
    </w:pPr>
  </w:style>
  <w:style w:type="paragraph" w:styleId="BalloonText">
    <w:name w:val="Balloon Text"/>
    <w:basedOn w:val="Normal"/>
    <w:link w:val="BalloonTextChar"/>
    <w:uiPriority w:val="99"/>
    <w:semiHidden/>
    <w:unhideWhenUsed/>
    <w:rsid w:val="001C65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5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381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work-learning/discrimination-rights/the-equality-act/" TargetMode="External"/><Relationship Id="rId13" Type="http://schemas.openxmlformats.org/officeDocument/2006/relationships/hyperlink" Target="https://www.skedulo.com/blog/north-american-trends-in-elderly-care/" TargetMode="External"/><Relationship Id="rId18" Type="http://schemas.openxmlformats.org/officeDocument/2006/relationships/hyperlink" Target="https://doi.org/10.1155/2015/678625" TargetMode="External"/><Relationship Id="rId3" Type="http://schemas.openxmlformats.org/officeDocument/2006/relationships/styles" Target="styles.xml"/><Relationship Id="rId21" Type="http://schemas.openxmlformats.org/officeDocument/2006/relationships/hyperlink" Target="https://www.statista.com/statistics/457822/share-of-old-age-population-in-the-total-us-population/" TargetMode="External"/><Relationship Id="rId7" Type="http://schemas.openxmlformats.org/officeDocument/2006/relationships/endnotes" Target="endnotes.xml"/><Relationship Id="rId12" Type="http://schemas.openxmlformats.org/officeDocument/2006/relationships/hyperlink" Target="https://www.ageuk.org.uk/globalassets/age-uk/documents/reports-and-publications/later_life_uk_factsheet.pdf" TargetMode="External"/><Relationship Id="rId17" Type="http://schemas.openxmlformats.org/officeDocument/2006/relationships/hyperlink" Target="https://www.england.nhs.uk/ourwork/clinical-policy/older-people/improving-care-for-older-peopl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dx.doi.org/10.1016/S2468-2667(18)30118-X" TargetMode="External"/><Relationship Id="rId20" Type="http://schemas.openxmlformats.org/officeDocument/2006/relationships/hyperlink" Target="https://doi.org/10.1024/1662-9647/a00009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geuk.org.uk/globalassets/age-uk/documents/reports-and-publications/reports-and-briefings/health--wellbeing/rb_june15_lonelines_in_later_life_evidence_review.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careinspectorate.wales/sites/default/files/2018-02/171102annualreporten.pdf" TargetMode="External"/><Relationship Id="rId23" Type="http://schemas.openxmlformats.org/officeDocument/2006/relationships/footer" Target="footer1.xml"/><Relationship Id="rId10" Type="http://schemas.openxmlformats.org/officeDocument/2006/relationships/hyperlink" Target="https://www.ageuk.org.uk/" TargetMode="External"/><Relationship Id="rId19" Type="http://schemas.openxmlformats.org/officeDocument/2006/relationships/hyperlink" Target="https://doi.org/10.1016/j.jamda.2020.05.006" TargetMode="External"/><Relationship Id="rId4" Type="http://schemas.openxmlformats.org/officeDocument/2006/relationships/settings" Target="settings.xml"/><Relationship Id="rId9" Type="http://schemas.openxmlformats.org/officeDocument/2006/relationships/hyperlink" Target="https://www.ageuk.org.uk/information-advice/work-learning/technology-internet/" TargetMode="External"/><Relationship Id="rId14" Type="http://schemas.openxmlformats.org/officeDocument/2006/relationships/hyperlink" Target="https://www.charitychoice.co.uk/charities/aged/elderly-care-and-welfare" TargetMode="External"/><Relationship Id="rId22" Type="http://schemas.openxmlformats.org/officeDocument/2006/relationships/hyperlink" Target="https://www.parliament.uk/business/publications/research/key-issues-parliament-2015/social-change/ageing-po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0C748E-C848-4DE9-A9E5-D53C7A3C0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13</Pages>
  <Words>3901</Words>
  <Characters>22242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hp</dc:creator>
  <cp:lastModifiedBy>winfrey ***Diane</cp:lastModifiedBy>
  <cp:revision>2</cp:revision>
  <dcterms:created xsi:type="dcterms:W3CDTF">2022-01-05T18:07:00Z</dcterms:created>
  <dcterms:modified xsi:type="dcterms:W3CDTF">2022-01-05T18:07:00Z</dcterms:modified>
</cp:coreProperties>
</file>