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webextensions/taskpanes.xml" ContentType="application/vnd.ms-office.webextensiontaskpanes+xml"/>
  <Override PartName="/word/webextensions/webextension1.xml" ContentType="application/vnd.ms-office.webextension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package/2006/relationships/metadata/core-properties" Target="docProps/core.xml"/><Relationship Id="rId2" Type="http://schemas.microsoft.com/office/2011/relationships/webextensiontaskpanes" Target="word/webextensions/taskpanes.xml"/><Relationship Id="rId1" Type="http://schemas.openxmlformats.org/officeDocument/2006/relationships/officeDocument" Target="word/document.xml"/><Relationship Id="rId4" Type="http://schemas.openxmlformats.org/officeDocument/2006/relationships/extended-properties" Target="docProps/app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60715B3" w14:textId="77777777" w:rsidR="00663CE5" w:rsidRDefault="00700241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4B0332B2" w14:textId="16F32028" w:rsidR="00FD1753" w:rsidRDefault="005C27A7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  <w:r w:rsidR="00177725">
        <w:rPr>
          <w:rFonts w:ascii="Arial" w:hAnsi="Arial" w:cs="Arial"/>
        </w:rPr>
        <w:t xml:space="preserve">Individual </w:t>
      </w:r>
      <w:r w:rsidR="00D04EE5">
        <w:rPr>
          <w:rFonts w:ascii="Arial" w:hAnsi="Arial" w:cs="Arial"/>
        </w:rPr>
        <w:t>Academic Poster Presentation</w:t>
      </w:r>
    </w:p>
    <w:p w14:paraId="54FE4F9F" w14:textId="07728E66" w:rsidR="00D04EE5" w:rsidRDefault="00D04EE5">
      <w:pPr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ab/>
      </w:r>
    </w:p>
    <w:p w14:paraId="50CD93F4" w14:textId="79B1DA9E" w:rsidR="00D04EE5" w:rsidRDefault="00D04EE5">
      <w:pPr>
        <w:rPr>
          <w:rFonts w:ascii="Arial" w:hAnsi="Arial" w:cs="Arial"/>
        </w:rPr>
      </w:pPr>
    </w:p>
    <w:p w14:paraId="371CDD94" w14:textId="696D4C1B" w:rsidR="00D04EE5" w:rsidRDefault="00D04EE5">
      <w:pPr>
        <w:rPr>
          <w:rFonts w:ascii="Arial" w:hAnsi="Arial" w:cs="Arial"/>
        </w:rPr>
      </w:pPr>
    </w:p>
    <w:p w14:paraId="210DA3BE" w14:textId="234F7423" w:rsidR="00D04EE5" w:rsidRDefault="00D04EE5">
      <w:pPr>
        <w:rPr>
          <w:rFonts w:ascii="Arial" w:hAnsi="Arial" w:cs="Arial"/>
        </w:rPr>
      </w:pPr>
    </w:p>
    <w:p w14:paraId="3A271A76" w14:textId="092F001B" w:rsidR="00D04EE5" w:rsidRDefault="00D04EE5">
      <w:pPr>
        <w:rPr>
          <w:rFonts w:ascii="Arial" w:hAnsi="Arial" w:cs="Arial"/>
        </w:rPr>
      </w:pPr>
    </w:p>
    <w:p w14:paraId="6B23BA1D" w14:textId="4B161C31" w:rsidR="00D04EE5" w:rsidRDefault="00D04EE5" w:rsidP="000C311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n</w:t>
      </w:r>
      <w:r w:rsidR="004002B5">
        <w:rPr>
          <w:rFonts w:ascii="Arial" w:hAnsi="Arial" w:cs="Arial"/>
        </w:rPr>
        <w:t>a</w:t>
      </w:r>
      <w:r>
        <w:rPr>
          <w:rFonts w:ascii="Arial" w:hAnsi="Arial" w:cs="Arial"/>
        </w:rPr>
        <w:t>me :</w:t>
      </w:r>
      <w:r w:rsidR="004002B5">
        <w:rPr>
          <w:rFonts w:ascii="Arial" w:hAnsi="Arial" w:cs="Arial"/>
        </w:rPr>
        <w:t xml:space="preserve"> Ancuta Daniela Tofan</w:t>
      </w:r>
    </w:p>
    <w:p w14:paraId="49FFBC27" w14:textId="268BB2AC" w:rsidR="004002B5" w:rsidRDefault="004002B5" w:rsidP="000C311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Student id: 2026253</w:t>
      </w:r>
    </w:p>
    <w:p w14:paraId="08E38021" w14:textId="585246E0" w:rsidR="004002B5" w:rsidRDefault="005403BD" w:rsidP="000C311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Programme: BSc Health and </w:t>
      </w:r>
      <w:r w:rsidR="00BC2DEB">
        <w:rPr>
          <w:rFonts w:ascii="Arial" w:hAnsi="Arial" w:cs="Arial"/>
        </w:rPr>
        <w:t>Social Care</w:t>
      </w:r>
    </w:p>
    <w:p w14:paraId="6C186995" w14:textId="6775E9C5" w:rsidR="00BC2DEB" w:rsidRDefault="00BC2DEB" w:rsidP="000C311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Module: Introduction to Physiology</w:t>
      </w:r>
    </w:p>
    <w:p w14:paraId="375B90C2" w14:textId="31962813" w:rsidR="00641966" w:rsidRDefault="00641966" w:rsidP="000C311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 xml:space="preserve">Module Code: BMHP 5003 </w:t>
      </w:r>
      <w:r w:rsidR="00110993">
        <w:rPr>
          <w:rFonts w:ascii="Arial" w:hAnsi="Arial" w:cs="Arial"/>
        </w:rPr>
        <w:t>BIRM</w:t>
      </w:r>
    </w:p>
    <w:p w14:paraId="66B0F182" w14:textId="688C1DE4" w:rsidR="00110993" w:rsidRDefault="00110993" w:rsidP="000C3116">
      <w:pPr>
        <w:jc w:val="center"/>
        <w:rPr>
          <w:rFonts w:ascii="Arial" w:hAnsi="Arial" w:cs="Arial"/>
        </w:rPr>
      </w:pPr>
      <w:r>
        <w:rPr>
          <w:rFonts w:ascii="Arial" w:hAnsi="Arial" w:cs="Arial"/>
        </w:rPr>
        <w:t>Lecturer: Rachel Rivers</w:t>
      </w:r>
    </w:p>
    <w:p w14:paraId="2A3088BF" w14:textId="77777777" w:rsidR="00FD1753" w:rsidRDefault="00FD1753">
      <w:pPr>
        <w:rPr>
          <w:rFonts w:ascii="Arial" w:hAnsi="Arial" w:cs="Arial"/>
        </w:rPr>
      </w:pPr>
      <w:r>
        <w:rPr>
          <w:rFonts w:ascii="Arial" w:hAnsi="Arial" w:cs="Arial"/>
        </w:rPr>
        <w:br w:type="page"/>
      </w:r>
    </w:p>
    <w:p w14:paraId="0E2F46FA" w14:textId="677CB325" w:rsidR="00865EEC" w:rsidRDefault="00761571" w:rsidP="00B158B7">
      <w:pPr>
        <w:rPr>
          <w:rFonts w:ascii="Roboto" w:hAnsi="Roboto"/>
          <w:color w:val="2C3E50"/>
          <w:sz w:val="23"/>
          <w:szCs w:val="23"/>
          <w:shd w:val="clear" w:color="auto" w:fill="FFFFFF"/>
        </w:rPr>
      </w:pPr>
      <w:r w:rsidRPr="00194540">
        <w:rPr>
          <w:rFonts w:ascii="Arial" w:hAnsi="Arial" w:cs="Arial"/>
          <w:b/>
          <w:bCs/>
          <w:color w:val="000000" w:themeColor="text1"/>
        </w:rPr>
        <w:lastRenderedPageBreak/>
        <w:t xml:space="preserve">Digestive </w:t>
      </w:r>
      <w:r w:rsidR="002102CF" w:rsidRPr="00194540">
        <w:rPr>
          <w:rFonts w:ascii="Arial" w:hAnsi="Arial" w:cs="Arial"/>
          <w:b/>
          <w:bCs/>
          <w:color w:val="000000" w:themeColor="text1"/>
        </w:rPr>
        <w:t>System</w:t>
      </w:r>
    </w:p>
    <w:p w14:paraId="1336D3DA" w14:textId="77777777" w:rsidR="00FA4971" w:rsidRPr="00371EDB" w:rsidRDefault="00FA4971">
      <w:pPr>
        <w:rPr>
          <w:rFonts w:ascii="Arial" w:hAnsi="Arial" w:cs="Arial"/>
          <w:color w:val="2C3E50"/>
          <w:shd w:val="clear" w:color="auto" w:fill="FFFFFF"/>
        </w:rPr>
      </w:pPr>
    </w:p>
    <w:p w14:paraId="5BB92854" w14:textId="542C5001" w:rsidR="009206B1" w:rsidRPr="00371EDB" w:rsidRDefault="00CE113A" w:rsidP="00B158B7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  <w:r w:rsidRPr="00371EDB">
        <w:rPr>
          <w:rFonts w:ascii="Arial" w:hAnsi="Arial" w:cs="Arial"/>
          <w:color w:val="2C3E50"/>
          <w:shd w:val="clear" w:color="auto" w:fill="FFFFFF"/>
        </w:rPr>
        <w:t>T</w:t>
      </w:r>
      <w:r w:rsidR="00044519" w:rsidRPr="00371EDB">
        <w:rPr>
          <w:rFonts w:ascii="Arial" w:hAnsi="Arial" w:cs="Arial"/>
          <w:color w:val="2C3E50"/>
          <w:shd w:val="clear" w:color="auto" w:fill="FFFFFF"/>
        </w:rPr>
        <w:t xml:space="preserve">he </w:t>
      </w:r>
      <w:r w:rsidR="00371EDB" w:rsidRPr="00371EDB">
        <w:rPr>
          <w:rFonts w:ascii="Arial" w:hAnsi="Arial" w:cs="Arial"/>
          <w:color w:val="2C3E50"/>
          <w:shd w:val="clear" w:color="auto" w:fill="FFFFFF"/>
        </w:rPr>
        <w:t>digestive system's role is to break down the food into nutrients like carbohydrates</w:t>
      </w:r>
      <w:r w:rsidR="00164233" w:rsidRPr="00371EDB">
        <w:rPr>
          <w:rFonts w:ascii="Arial" w:hAnsi="Arial" w:cs="Arial"/>
          <w:color w:val="2C3E50"/>
          <w:shd w:val="clear" w:color="auto" w:fill="FFFFFF"/>
        </w:rPr>
        <w:t xml:space="preserve">, </w:t>
      </w:r>
      <w:r w:rsidR="00F6309B" w:rsidRPr="00371EDB">
        <w:rPr>
          <w:rFonts w:ascii="Arial" w:hAnsi="Arial" w:cs="Arial"/>
          <w:color w:val="2C3E50"/>
          <w:shd w:val="clear" w:color="auto" w:fill="FFFFFF"/>
        </w:rPr>
        <w:t>fats,</w:t>
      </w:r>
      <w:r w:rsidR="00164233" w:rsidRPr="00371EDB">
        <w:rPr>
          <w:rFonts w:ascii="Arial" w:hAnsi="Arial" w:cs="Arial"/>
          <w:color w:val="2C3E50"/>
          <w:shd w:val="clear" w:color="auto" w:fill="FFFFFF"/>
        </w:rPr>
        <w:t xml:space="preserve"> and proteins.</w:t>
      </w:r>
      <w:r w:rsidR="00371EDB" w:rsidRPr="00371EDB">
        <w:rPr>
          <w:rFonts w:ascii="Arial" w:hAnsi="Arial" w:cs="Arial"/>
          <w:color w:val="2C3E50"/>
          <w:shd w:val="clear" w:color="auto" w:fill="FFFFFF"/>
        </w:rPr>
        <w:t xml:space="preserve"> </w:t>
      </w:r>
      <w:r w:rsidR="00922BC6" w:rsidRPr="00371EDB">
        <w:rPr>
          <w:rFonts w:ascii="Arial" w:hAnsi="Arial" w:cs="Arial"/>
          <w:color w:val="2C3E50"/>
          <w:shd w:val="clear" w:color="auto" w:fill="FFFFFF"/>
        </w:rPr>
        <w:t>T</w:t>
      </w:r>
      <w:r w:rsidR="007B5FEB" w:rsidRPr="00371EDB">
        <w:rPr>
          <w:rFonts w:ascii="Arial" w:hAnsi="Arial" w:cs="Arial"/>
          <w:color w:val="2C3E50"/>
          <w:shd w:val="clear" w:color="auto" w:fill="FFFFFF"/>
        </w:rPr>
        <w:t xml:space="preserve">hese can be absorbed into the body </w:t>
      </w:r>
      <w:r w:rsidR="00DB5FD3" w:rsidRPr="00371EDB">
        <w:rPr>
          <w:rFonts w:ascii="Arial" w:hAnsi="Arial" w:cs="Arial"/>
          <w:color w:val="2C3E50"/>
          <w:shd w:val="clear" w:color="auto" w:fill="FFFFFF"/>
        </w:rPr>
        <w:t>and used for energy,</w:t>
      </w:r>
      <w:r w:rsidR="00371EDB" w:rsidRPr="00371EDB">
        <w:rPr>
          <w:rFonts w:ascii="Arial" w:hAnsi="Arial" w:cs="Arial"/>
          <w:color w:val="2C3E50"/>
          <w:shd w:val="clear" w:color="auto" w:fill="FFFFFF"/>
        </w:rPr>
        <w:t xml:space="preserve"> </w:t>
      </w:r>
      <w:proofErr w:type="gramStart"/>
      <w:r w:rsidR="00DB5FD3" w:rsidRPr="00371EDB">
        <w:rPr>
          <w:rFonts w:ascii="Arial" w:hAnsi="Arial" w:cs="Arial"/>
          <w:color w:val="2C3E50"/>
          <w:shd w:val="clear" w:color="auto" w:fill="FFFFFF"/>
        </w:rPr>
        <w:t>growth</w:t>
      </w:r>
      <w:proofErr w:type="gramEnd"/>
      <w:r w:rsidR="00DB5FD3" w:rsidRPr="00371EDB">
        <w:rPr>
          <w:rFonts w:ascii="Arial" w:hAnsi="Arial" w:cs="Arial"/>
          <w:color w:val="2C3E50"/>
          <w:shd w:val="clear" w:color="auto" w:fill="FFFFFF"/>
        </w:rPr>
        <w:t xml:space="preserve"> and repair.</w:t>
      </w:r>
      <w:r w:rsidR="008D30EE" w:rsidRPr="00371EDB">
        <w:rPr>
          <w:rFonts w:ascii="Arial" w:hAnsi="Arial" w:cs="Arial"/>
          <w:color w:val="2C3E50"/>
          <w:shd w:val="clear" w:color="auto" w:fill="FFFFFF"/>
        </w:rPr>
        <w:t xml:space="preserve"> (</w:t>
      </w:r>
      <w:r w:rsidR="00B73787" w:rsidRPr="00371EDB">
        <w:rPr>
          <w:rFonts w:ascii="Arial" w:hAnsi="Arial" w:cs="Arial"/>
          <w:color w:val="2C3E50"/>
          <w:shd w:val="clear" w:color="auto" w:fill="FFFFFF"/>
        </w:rPr>
        <w:t>Lambert 1998</w:t>
      </w:r>
      <w:r w:rsidR="008D30EE" w:rsidRPr="00371EDB">
        <w:rPr>
          <w:rFonts w:ascii="Arial" w:hAnsi="Arial" w:cs="Arial"/>
          <w:color w:val="2C3E50"/>
          <w:shd w:val="clear" w:color="auto" w:fill="FFFFFF"/>
        </w:rPr>
        <w:t>)</w:t>
      </w:r>
      <w:r w:rsidR="00B158B7" w:rsidRPr="00371EDB">
        <w:rPr>
          <w:rFonts w:ascii="Arial" w:hAnsi="Arial" w:cs="Arial"/>
          <w:color w:val="2C3E50"/>
          <w:shd w:val="clear" w:color="auto" w:fill="FFFFFF"/>
        </w:rPr>
        <w:t xml:space="preserve"> .</w:t>
      </w:r>
    </w:p>
    <w:p w14:paraId="36B755E3" w14:textId="77777777" w:rsidR="004800F5" w:rsidRPr="00371EDB" w:rsidRDefault="004800F5" w:rsidP="004800F5">
      <w:pPr>
        <w:spacing w:line="360" w:lineRule="auto"/>
        <w:rPr>
          <w:rFonts w:ascii="Arial" w:hAnsi="Arial" w:cs="Arial"/>
        </w:rPr>
      </w:pPr>
      <w:r w:rsidRPr="00371EDB">
        <w:rPr>
          <w:rFonts w:ascii="Arial" w:hAnsi="Arial" w:cs="Arial"/>
        </w:rPr>
        <w:t>The liver, gallbladder, and pancreas are the alimentary canal's related organs which make up the digestive system.</w:t>
      </w:r>
      <w:r w:rsidRPr="00371EDB">
        <w:rPr>
          <w:rFonts w:ascii="Arial" w:hAnsi="Arial" w:cs="Arial"/>
          <w:color w:val="222222"/>
          <w:shd w:val="clear" w:color="auto" w:fill="FFFFFF"/>
        </w:rPr>
        <w:t xml:space="preserve"> (Field, Ober,  Roeser and Stainier,  2003).</w:t>
      </w:r>
    </w:p>
    <w:p w14:paraId="2720F72E" w14:textId="77777777" w:rsidR="004800F5" w:rsidRDefault="004800F5" w:rsidP="00B158B7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31B15A71" w14:textId="7BE76409" w:rsidR="00DC1A2E" w:rsidRDefault="00DC1A2E" w:rsidP="00B158B7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76F595F1" w14:textId="020E0E6D" w:rsidR="00DC1A2E" w:rsidRDefault="00DC1A2E" w:rsidP="00B158B7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</w:p>
    <w:p w14:paraId="6C33AF18" w14:textId="597EB00B" w:rsidR="00A3773F" w:rsidRDefault="00DC1A2E" w:rsidP="00B158B7">
      <w:pPr>
        <w:spacing w:line="360" w:lineRule="auto"/>
        <w:rPr>
          <w:rFonts w:ascii="Arial" w:hAnsi="Arial" w:cs="Arial"/>
          <w:color w:val="2C3E50"/>
          <w:shd w:val="clear" w:color="auto" w:fill="FFFFFF"/>
        </w:rPr>
      </w:pPr>
      <w:r>
        <w:rPr>
          <w:noProof/>
        </w:rPr>
        <w:drawing>
          <wp:anchor distT="0" distB="0" distL="114300" distR="114300" simplePos="0" relativeHeight="251665408" behindDoc="0" locked="0" layoutInCell="1" allowOverlap="1" wp14:anchorId="26040655" wp14:editId="56B876E4">
            <wp:simplePos x="914400" y="3054350"/>
            <wp:positionH relativeFrom="column">
              <wp:align>left</wp:align>
            </wp:positionH>
            <wp:positionV relativeFrom="paragraph">
              <wp:align>top</wp:align>
            </wp:positionV>
            <wp:extent cx="4403347" cy="2661920"/>
            <wp:effectExtent l="0" t="0" r="0" b="5080"/>
            <wp:wrapSquare wrapText="bothSides"/>
            <wp:docPr id="2" name="Picture 2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03347" cy="266192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FD17F7">
        <w:rPr>
          <w:rFonts w:ascii="Arial" w:hAnsi="Arial" w:cs="Arial"/>
          <w:color w:val="2C3E50"/>
          <w:shd w:val="clear" w:color="auto" w:fill="FFFFFF"/>
        </w:rPr>
        <w:br w:type="textWrapping" w:clear="all"/>
      </w:r>
      <w:r w:rsidR="005E657D">
        <w:rPr>
          <w:rFonts w:ascii="Arial" w:hAnsi="Arial" w:cs="Arial"/>
          <w:color w:val="2C3E50"/>
          <w:shd w:val="clear" w:color="auto" w:fill="FFFFFF"/>
        </w:rPr>
        <w:t xml:space="preserve">image </w:t>
      </w:r>
      <w:r w:rsidR="005E657D" w:rsidRPr="00752B69">
        <w:rPr>
          <w:rFonts w:ascii="Arial" w:hAnsi="Arial" w:cs="Arial"/>
          <w:color w:val="000000"/>
        </w:rPr>
        <w:t>istockphoto.com</w:t>
      </w:r>
      <w:r w:rsidR="005E657D">
        <w:rPr>
          <w:rFonts w:ascii="Arial" w:hAnsi="Arial" w:cs="Arial"/>
          <w:color w:val="000000"/>
        </w:rPr>
        <w:t xml:space="preserve"> (2022 )</w:t>
      </w:r>
    </w:p>
    <w:p w14:paraId="2BE55537" w14:textId="2755AD43" w:rsidR="00824F11" w:rsidRPr="00B158B7" w:rsidRDefault="006A7BAF" w:rsidP="00B158B7">
      <w:pPr>
        <w:spacing w:line="360" w:lineRule="auto"/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0288" behindDoc="0" locked="0" layoutInCell="1" allowOverlap="1" wp14:anchorId="0166171A" wp14:editId="0B27A034">
                <wp:simplePos x="0" y="0"/>
                <wp:positionH relativeFrom="column">
                  <wp:posOffset>1758950</wp:posOffset>
                </wp:positionH>
                <wp:positionV relativeFrom="paragraph">
                  <wp:posOffset>341630</wp:posOffset>
                </wp:positionV>
                <wp:extent cx="1924050" cy="1657350"/>
                <wp:effectExtent l="0" t="0" r="19050" b="19050"/>
                <wp:wrapNone/>
                <wp:docPr id="4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924050" cy="16573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2F974F61" w14:textId="6FBB3ABF" w:rsidR="00390F64" w:rsidRDefault="00CC6B8E">
                            <w:pPr>
                              <w:rPr>
                                <w:rFonts w:ascii="Arial" w:hAnsi="Arial" w:cs="Arial"/>
                              </w:rPr>
                            </w:pPr>
                            <w:r>
                              <w:t>2.</w:t>
                            </w:r>
                            <w:r w:rsidR="00BB092D">
                              <w:rPr>
                                <w:rFonts w:ascii="Arial" w:hAnsi="Arial" w:cs="Arial"/>
                              </w:rPr>
                              <w:t>Esophagus</w:t>
                            </w:r>
                          </w:p>
                          <w:p w14:paraId="7CC9AAB1" w14:textId="732C50D5" w:rsidR="00BB092D" w:rsidRPr="00CC6B8E" w:rsidRDefault="00665250" w:rsidP="005E657D">
                            <w:pPr>
                              <w:shd w:val="clear" w:color="auto" w:fill="FFC000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Is </w:t>
                            </w:r>
                            <w:r w:rsidR="00675A28">
                              <w:rPr>
                                <w:rFonts w:ascii="Arial" w:hAnsi="Arial" w:cs="Arial"/>
                              </w:rPr>
                              <w:t>a fibromuscular tube</w:t>
                            </w:r>
                            <w:r w:rsidR="0006690F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675A28">
                              <w:rPr>
                                <w:rFonts w:ascii="Arial" w:hAnsi="Arial" w:cs="Arial"/>
                              </w:rPr>
                              <w:t xml:space="preserve">which connect </w:t>
                            </w:r>
                            <w:r w:rsidR="0006690F">
                              <w:rPr>
                                <w:rFonts w:ascii="Arial" w:hAnsi="Arial" w:cs="Arial"/>
                              </w:rPr>
                              <w:t>the mouth to the stomach</w:t>
                            </w:r>
                            <w:r w:rsidR="0048544A">
                              <w:rPr>
                                <w:rFonts w:ascii="Arial" w:hAnsi="Arial" w:cs="Arial"/>
                              </w:rPr>
                              <w:t xml:space="preserve"> </w:t>
                            </w:r>
                            <w:r w:rsidR="000D0645"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(Falk </w:t>
                            </w:r>
                            <w:r w:rsidR="006A7BAF"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>2002)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166171A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138.5pt;margin-top:26.9pt;width:151.5pt;height:130.5pt;z-index:25166028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" fillcolor="white [3201]" strokeweight=".5pt">
                <v:textbox>
                  <w:txbxContent>
                    <w:p w14:paraId="2F974F61" w14:textId="6FBB3ABF" w:rsidR="00390F64" w:rsidRDefault="00CC6B8E">
                      <w:pPr>
                        <w:rPr>
                          <w:rFonts w:ascii="Arial" w:hAnsi="Arial" w:cs="Arial"/>
                        </w:rPr>
                      </w:pPr>
                      <w:r>
                        <w:t>2.</w:t>
                      </w:r>
                      <w:r w:rsidR="00BB092D">
                        <w:rPr>
                          <w:rFonts w:ascii="Arial" w:hAnsi="Arial" w:cs="Arial"/>
                        </w:rPr>
                        <w:t>Esophagus</w:t>
                      </w:r>
                    </w:p>
                    <w:p w14:paraId="7CC9AAB1" w14:textId="732C50D5" w:rsidR="00BB092D" w:rsidRPr="00CC6B8E" w:rsidRDefault="00665250" w:rsidP="005E657D">
                      <w:pPr>
                        <w:shd w:val="clear" w:color="auto" w:fill="FFC000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Is </w:t>
                      </w:r>
                      <w:r w:rsidR="00675A28">
                        <w:rPr>
                          <w:rFonts w:ascii="Arial" w:hAnsi="Arial" w:cs="Arial"/>
                        </w:rPr>
                        <w:t>a fibromuscular tube</w:t>
                      </w:r>
                      <w:r w:rsidR="0006690F">
                        <w:rPr>
                          <w:rFonts w:ascii="Arial" w:hAnsi="Arial" w:cs="Arial"/>
                        </w:rPr>
                        <w:t xml:space="preserve"> </w:t>
                      </w:r>
                      <w:r w:rsidR="00675A28">
                        <w:rPr>
                          <w:rFonts w:ascii="Arial" w:hAnsi="Arial" w:cs="Arial"/>
                        </w:rPr>
                        <w:t xml:space="preserve">which connect </w:t>
                      </w:r>
                      <w:r w:rsidR="0006690F">
                        <w:rPr>
                          <w:rFonts w:ascii="Arial" w:hAnsi="Arial" w:cs="Arial"/>
                        </w:rPr>
                        <w:t>the mouth to the stomach</w:t>
                      </w:r>
                      <w:r w:rsidR="0048544A">
                        <w:rPr>
                          <w:rFonts w:ascii="Arial" w:hAnsi="Arial" w:cs="Arial"/>
                        </w:rPr>
                        <w:t xml:space="preserve"> </w:t>
                      </w:r>
                      <w:r w:rsidR="000D0645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 xml:space="preserve">(Falk </w:t>
                      </w:r>
                      <w:r w:rsidR="006A7BAF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>2002)</w:t>
                      </w:r>
                    </w:p>
                  </w:txbxContent>
                </v:textbox>
              </v:shape>
            </w:pict>
          </mc:Fallback>
        </mc:AlternateContent>
      </w:r>
      <w:r w:rsidR="009074A0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59264" behindDoc="0" locked="0" layoutInCell="1" allowOverlap="1" wp14:anchorId="1D6295F9" wp14:editId="1F69F706">
                <wp:simplePos x="0" y="0"/>
                <wp:positionH relativeFrom="column">
                  <wp:posOffset>-476250</wp:posOffset>
                </wp:positionH>
                <wp:positionV relativeFrom="paragraph">
                  <wp:posOffset>281940</wp:posOffset>
                </wp:positionV>
                <wp:extent cx="1454150" cy="1739900"/>
                <wp:effectExtent l="0" t="0" r="12700" b="12700"/>
                <wp:wrapNone/>
                <wp:docPr id="3" name="Text Box 3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454150" cy="17399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E35B67E" w14:textId="1A81267D" w:rsidR="009074A0" w:rsidRDefault="004773AE" w:rsidP="003F1BAB">
                            <w:pPr>
                              <w:shd w:val="clear" w:color="auto" w:fill="85B2F6" w:themeFill="background2" w:themeFillShade="E6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1 Small intestine</w:t>
                            </w:r>
                          </w:p>
                          <w:p w14:paraId="67AE4D25" w14:textId="5FAC1932" w:rsidR="004773AE" w:rsidRPr="003F1BAB" w:rsidRDefault="00944540" w:rsidP="003F1BAB">
                            <w:pPr>
                              <w:shd w:val="clear" w:color="auto" w:fill="85B2F6" w:themeFill="background2" w:themeFillShade="E6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Food </w:t>
                            </w:r>
                            <w:r w:rsidR="0069423C">
                              <w:rPr>
                                <w:rFonts w:ascii="Arial" w:hAnsi="Arial" w:cs="Arial"/>
                              </w:rPr>
                              <w:t xml:space="preserve">is mixed with digestive enzymes and bile </w:t>
                            </w:r>
                            <w:r w:rsidR="000F73C9">
                              <w:rPr>
                                <w:rFonts w:ascii="Arial" w:hAnsi="Arial" w:cs="Arial"/>
                              </w:rPr>
                              <w:t>to peed up the process of digestion.</w:t>
                            </w:r>
                            <w:r w:rsidR="00CC6B8E">
                              <w:rPr>
                                <w:rFonts w:ascii="Arial" w:hAnsi="Arial" w:cs="Arial"/>
                              </w:rPr>
                              <w:t>(</w:t>
                            </w:r>
                            <w:r w:rsidR="00CC6B8E" w:rsidRPr="00CC6B8E"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 </w:t>
                            </w:r>
                            <w:r w:rsidR="00CC6B8E" w:rsidRPr="005E657D">
                              <w:rPr>
                                <w:rFonts w:ascii="Arial" w:hAnsi="Arial" w:cs="Arial"/>
                                <w:color w:val="222222"/>
                                <w:shd w:val="clear" w:color="auto" w:fill="FFFFFF"/>
                              </w:rPr>
                              <w:t>Svihus</w:t>
                            </w:r>
                            <w:r w:rsidR="00CC6B8E"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>,  2014.)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D6295F9" id="Text Box 3" o:spid="_x0000_s1027" type="#_x0000_t202" style="position:absolute;margin-left:-37.5pt;margin-top:22.2pt;width:114.5pt;height:137pt;z-index:25165926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" fillcolor="white [3201]" strokeweight=".5pt">
                <v:textbox>
                  <w:txbxContent>
                    <w:p w14:paraId="6E35B67E" w14:textId="1A81267D" w:rsidR="009074A0" w:rsidRDefault="004773AE" w:rsidP="003F1BAB">
                      <w:pPr>
                        <w:shd w:val="clear" w:color="auto" w:fill="85B2F6" w:themeFill="background2" w:themeFillShade="E6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1 Small intestine</w:t>
                      </w:r>
                    </w:p>
                    <w:p w14:paraId="67AE4D25" w14:textId="5FAC1932" w:rsidR="004773AE" w:rsidRPr="003F1BAB" w:rsidRDefault="00944540" w:rsidP="003F1BAB">
                      <w:pPr>
                        <w:shd w:val="clear" w:color="auto" w:fill="85B2F6" w:themeFill="background2" w:themeFillShade="E6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Food </w:t>
                      </w:r>
                      <w:r w:rsidR="0069423C">
                        <w:rPr>
                          <w:rFonts w:ascii="Arial" w:hAnsi="Arial" w:cs="Arial"/>
                        </w:rPr>
                        <w:t xml:space="preserve">is mixed with digestive enzymes and bile </w:t>
                      </w:r>
                      <w:r w:rsidR="000F73C9">
                        <w:rPr>
                          <w:rFonts w:ascii="Arial" w:hAnsi="Arial" w:cs="Arial"/>
                        </w:rPr>
                        <w:t>to peed up the process of digestion.</w:t>
                      </w:r>
                      <w:r w:rsidR="00CC6B8E">
                        <w:rPr>
                          <w:rFonts w:ascii="Arial" w:hAnsi="Arial" w:cs="Arial"/>
                        </w:rPr>
                        <w:t>(</w:t>
                      </w:r>
                      <w:r w:rsidR="00CC6B8E" w:rsidRPr="00CC6B8E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 xml:space="preserve"> </w:t>
                      </w:r>
                      <w:r w:rsidR="00CC6B8E" w:rsidRPr="005E657D">
                        <w:rPr>
                          <w:rFonts w:ascii="Arial" w:hAnsi="Arial" w:cs="Arial"/>
                          <w:color w:val="222222"/>
                          <w:shd w:val="clear" w:color="auto" w:fill="FFFFFF"/>
                        </w:rPr>
                        <w:t>Svihus</w:t>
                      </w:r>
                      <w:r w:rsidR="00CC6B8E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>,  2014.</w:t>
                      </w:r>
                      <w:r w:rsidR="00CC6B8E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</w:p>
    <w:p w14:paraId="539C5A28" w14:textId="31E9992C" w:rsidR="00FD1753" w:rsidRDefault="004800F5">
      <w:pPr>
        <w:rPr>
          <w:rFonts w:ascii="Arial" w:hAnsi="Arial" w:cs="Arial"/>
        </w:rPr>
      </w:pP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4384" behindDoc="0" locked="0" layoutInCell="1" allowOverlap="1" wp14:anchorId="18CD1054" wp14:editId="4D229AAE">
                <wp:simplePos x="0" y="0"/>
                <wp:positionH relativeFrom="column">
                  <wp:posOffset>4559300</wp:posOffset>
                </wp:positionH>
                <wp:positionV relativeFrom="paragraph">
                  <wp:posOffset>1670685</wp:posOffset>
                </wp:positionV>
                <wp:extent cx="1365250" cy="1365250"/>
                <wp:effectExtent l="0" t="0" r="25400" b="25400"/>
                <wp:wrapNone/>
                <wp:docPr id="9" name="Text Box 9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365250" cy="13652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2D9C249" w14:textId="5B5CF1EC" w:rsidR="00390F64" w:rsidRDefault="00BA74F9" w:rsidP="00237B4D">
                            <w:pPr>
                              <w:shd w:val="clear" w:color="auto" w:fill="7030A0"/>
                            </w:pPr>
                            <w:r>
                              <w:t>6 Rectum</w:t>
                            </w:r>
                          </w:p>
                          <w:p w14:paraId="17B9DE80" w14:textId="407846DC" w:rsidR="00BA74F9" w:rsidRPr="000D5F00" w:rsidRDefault="009B7081" w:rsidP="000D5F00">
                            <w:pPr>
                              <w:shd w:val="clear" w:color="auto" w:fill="C0D7EC" w:themeFill="accent2" w:themeFillTint="66"/>
                              <w:rPr>
                                <w:rFonts w:ascii="Arial" w:hAnsi="Arial" w:cs="Arial"/>
                              </w:rPr>
                            </w:pPr>
                            <w:proofErr w:type="spellStart"/>
                            <w:r>
                              <w:t>Feaces</w:t>
                            </w:r>
                            <w:proofErr w:type="spellEnd"/>
                            <w:r>
                              <w:t xml:space="preserve"> </w:t>
                            </w:r>
                            <w:r w:rsidR="000D5F00">
                              <w:t xml:space="preserve">leaves </w:t>
                            </w:r>
                            <w:r w:rsidR="000D5F00">
                              <w:rPr>
                                <w:rFonts w:ascii="Arial" w:hAnsi="Arial" w:cs="Arial"/>
                              </w:rPr>
                              <w:t xml:space="preserve">the </w:t>
                            </w:r>
                            <w:r w:rsidR="000B66E6">
                              <w:rPr>
                                <w:rFonts w:ascii="Arial" w:hAnsi="Arial" w:cs="Arial"/>
                              </w:rPr>
                              <w:t>alimentary canal through the rectum.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18CD1054" id="Text Box 9" o:spid="_x0000_s1028" type="#_x0000_t202" style="position:absolute;margin-left:359pt;margin-top:131.55pt;width:107.5pt;height:107.5pt;z-index:2516643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" fillcolor="white [3201]" strokeweight=".5pt">
                <v:textbox>
                  <w:txbxContent>
                    <w:p w14:paraId="72D9C249" w14:textId="5B5CF1EC" w:rsidR="00390F64" w:rsidRDefault="00BA74F9" w:rsidP="00237B4D">
                      <w:pPr>
                        <w:shd w:val="clear" w:color="auto" w:fill="7030A0"/>
                      </w:pPr>
                      <w:r>
                        <w:t>6 Rectum</w:t>
                      </w:r>
                    </w:p>
                    <w:p w14:paraId="17B9DE80" w14:textId="407846DC" w:rsidR="00BA74F9" w:rsidRPr="000D5F00" w:rsidRDefault="009B7081" w:rsidP="000D5F00">
                      <w:pPr>
                        <w:shd w:val="clear" w:color="auto" w:fill="C0D7EC" w:themeFill="accent2" w:themeFillTint="66"/>
                        <w:rPr>
                          <w:rFonts w:ascii="Arial" w:hAnsi="Arial" w:cs="Arial"/>
                        </w:rPr>
                      </w:pPr>
                      <w:proofErr w:type="spellStart"/>
                      <w:r>
                        <w:t>Feaces</w:t>
                      </w:r>
                      <w:proofErr w:type="spellEnd"/>
                      <w:r>
                        <w:t xml:space="preserve"> </w:t>
                      </w:r>
                      <w:r w:rsidR="000D5F00">
                        <w:t xml:space="preserve">leaves </w:t>
                      </w:r>
                      <w:r w:rsidR="000D5F00">
                        <w:rPr>
                          <w:rFonts w:ascii="Arial" w:hAnsi="Arial" w:cs="Arial"/>
                        </w:rPr>
                        <w:t xml:space="preserve">the </w:t>
                      </w:r>
                      <w:r w:rsidR="000B66E6">
                        <w:rPr>
                          <w:rFonts w:ascii="Arial" w:hAnsi="Arial" w:cs="Arial"/>
                        </w:rPr>
                        <w:t>alimentary canal through the rectum.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3360" behindDoc="0" locked="0" layoutInCell="1" allowOverlap="1" wp14:anchorId="2AA1CCC4" wp14:editId="2CF1267D">
                <wp:simplePos x="0" y="0"/>
                <wp:positionH relativeFrom="column">
                  <wp:posOffset>1466850</wp:posOffset>
                </wp:positionH>
                <wp:positionV relativeFrom="paragraph">
                  <wp:posOffset>1810385</wp:posOffset>
                </wp:positionV>
                <wp:extent cx="2914650" cy="1524000"/>
                <wp:effectExtent l="0" t="0" r="19050" b="19050"/>
                <wp:wrapNone/>
                <wp:docPr id="8" name="Text Box 8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914650" cy="15240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71CA7072" w14:textId="7A0582A1" w:rsidR="00390F64" w:rsidRDefault="006A1C28" w:rsidP="00024A10">
                            <w:pPr>
                              <w:shd w:val="clear" w:color="auto" w:fill="0070C0"/>
                            </w:pPr>
                            <w:r>
                              <w:t xml:space="preserve">5 Mouth </w:t>
                            </w:r>
                          </w:p>
                          <w:p w14:paraId="407165EE" w14:textId="3A4D2D00" w:rsidR="004F7801" w:rsidRDefault="004F7801" w:rsidP="00024A10">
                            <w:pPr>
                              <w:shd w:val="clear" w:color="auto" w:fill="0070C0"/>
                            </w:pPr>
                            <w:r>
                              <w:t xml:space="preserve">Food </w:t>
                            </w:r>
                            <w:proofErr w:type="gramStart"/>
                            <w:r w:rsidR="001D5652">
                              <w:t>enter</w:t>
                            </w:r>
                            <w:proofErr w:type="gramEnd"/>
                            <w:r w:rsidR="001D5652">
                              <w:t xml:space="preserve"> in </w:t>
                            </w:r>
                            <w:proofErr w:type="spellStart"/>
                            <w:r w:rsidR="001D5652">
                              <w:t>Dygestive</w:t>
                            </w:r>
                            <w:proofErr w:type="spellEnd"/>
                            <w:r w:rsidR="001D5652">
                              <w:t xml:space="preserve"> system through </w:t>
                            </w:r>
                            <w:proofErr w:type="spellStart"/>
                            <w:r w:rsidR="001D5652">
                              <w:t>mouth.</w:t>
                            </w:r>
                            <w:r w:rsidR="001E765D">
                              <w:t>Food</w:t>
                            </w:r>
                            <w:proofErr w:type="spellEnd"/>
                            <w:r w:rsidR="001E765D">
                              <w:t xml:space="preserve"> is chewed with teeth and </w:t>
                            </w:r>
                            <w:proofErr w:type="spellStart"/>
                            <w:r w:rsidR="00496B07">
                              <w:t>breake</w:t>
                            </w:r>
                            <w:proofErr w:type="spellEnd"/>
                            <w:r w:rsidR="00496B07">
                              <w:t xml:space="preserve"> it down in smaller pieces</w:t>
                            </w:r>
                            <w:r w:rsidR="00B30376">
                              <w:t xml:space="preserve"> </w:t>
                            </w:r>
                            <w:r w:rsidR="00CE69F1">
                              <w:t>and mixed with saliva which contains enzymes</w:t>
                            </w:r>
                            <w:r w:rsidR="00117363">
                              <w:t>.</w:t>
                            </w:r>
                            <w:r w:rsidR="00117363" w:rsidRPr="00117363">
                              <w:rPr>
                                <w:rFonts w:ascii="Arial" w:hAnsi="Arial" w:cs="Arial"/>
                                <w:color w:val="222222"/>
                                <w:shd w:val="clear" w:color="auto" w:fill="FFFFFF"/>
                              </w:rPr>
                              <w:t xml:space="preserve"> </w:t>
                            </w:r>
                            <w:r w:rsidR="00237B4D">
                              <w:rPr>
                                <w:rFonts w:ascii="Arial" w:hAnsi="Arial" w:cs="Arial"/>
                                <w:color w:val="222222"/>
                                <w:shd w:val="clear" w:color="auto" w:fill="FFFFFF"/>
                              </w:rPr>
                              <w:t>(</w:t>
                            </w:r>
                            <w:r w:rsidR="00117363" w:rsidRPr="005C45E4">
                              <w:rPr>
                                <w:rFonts w:ascii="Arial" w:hAnsi="Arial" w:cs="Arial"/>
                                <w:color w:val="222222"/>
                                <w:shd w:val="clear" w:color="auto" w:fill="FFFFFF"/>
                              </w:rPr>
                              <w:t xml:space="preserve">Mehrotra, Devi,, </w:t>
                            </w:r>
                            <w:proofErr w:type="spellStart"/>
                            <w:r w:rsidR="00117363" w:rsidRPr="005C45E4">
                              <w:rPr>
                                <w:rFonts w:ascii="Arial" w:hAnsi="Arial" w:cs="Arial"/>
                                <w:color w:val="222222"/>
                                <w:shd w:val="clear" w:color="auto" w:fill="FFFFFF"/>
                              </w:rPr>
                              <w:t>Bhovi</w:t>
                            </w:r>
                            <w:proofErr w:type="spellEnd"/>
                            <w:r w:rsidR="00117363" w:rsidRPr="005C45E4">
                              <w:rPr>
                                <w:rFonts w:ascii="Arial" w:hAnsi="Arial" w:cs="Arial"/>
                                <w:color w:val="222222"/>
                                <w:shd w:val="clear" w:color="auto" w:fill="FFFFFF"/>
                              </w:rPr>
                              <w:t>,. and Jyoti, 2010</w:t>
                            </w:r>
                            <w:r w:rsidR="00237B4D">
                              <w:rPr>
                                <w:rFonts w:ascii="Arial" w:hAnsi="Arial" w:cs="Arial"/>
                                <w:color w:val="222222"/>
                                <w:shd w:val="clear" w:color="auto" w:fill="FFFFFF"/>
                              </w:rPr>
                              <w:t>)</w:t>
                            </w:r>
                          </w:p>
                          <w:p w14:paraId="268183F3" w14:textId="77777777" w:rsidR="006A1C28" w:rsidRDefault="006A1C28" w:rsidP="00024A10">
                            <w:pPr>
                              <w:shd w:val="clear" w:color="auto" w:fill="0070C0"/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AA1CCC4" id="Text Box 8" o:spid="_x0000_s1029" type="#_x0000_t202" style="position:absolute;margin-left:115.5pt;margin-top:142.55pt;width:229.5pt;height:120pt;z-index:2516633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" fillcolor="white [3201]" strokeweight=".5pt">
                <v:textbox>
                  <w:txbxContent>
                    <w:p w14:paraId="71CA7072" w14:textId="7A0582A1" w:rsidR="00390F64" w:rsidRDefault="006A1C28" w:rsidP="00024A10">
                      <w:pPr>
                        <w:shd w:val="clear" w:color="auto" w:fill="0070C0"/>
                      </w:pPr>
                      <w:r>
                        <w:t xml:space="preserve">5 Mouth </w:t>
                      </w:r>
                    </w:p>
                    <w:p w14:paraId="407165EE" w14:textId="3A4D2D00" w:rsidR="004F7801" w:rsidRDefault="004F7801" w:rsidP="00024A10">
                      <w:pPr>
                        <w:shd w:val="clear" w:color="auto" w:fill="0070C0"/>
                      </w:pPr>
                      <w:r>
                        <w:t xml:space="preserve">Food </w:t>
                      </w:r>
                      <w:proofErr w:type="gramStart"/>
                      <w:r w:rsidR="001D5652">
                        <w:t>enter</w:t>
                      </w:r>
                      <w:proofErr w:type="gramEnd"/>
                      <w:r w:rsidR="001D5652">
                        <w:t xml:space="preserve"> in </w:t>
                      </w:r>
                      <w:proofErr w:type="spellStart"/>
                      <w:r w:rsidR="001D5652">
                        <w:t>Dygestive</w:t>
                      </w:r>
                      <w:proofErr w:type="spellEnd"/>
                      <w:r w:rsidR="001D5652">
                        <w:t xml:space="preserve"> system through </w:t>
                      </w:r>
                      <w:proofErr w:type="spellStart"/>
                      <w:r w:rsidR="001D5652">
                        <w:t>mouth.</w:t>
                      </w:r>
                      <w:r w:rsidR="001E765D">
                        <w:t>Food</w:t>
                      </w:r>
                      <w:proofErr w:type="spellEnd"/>
                      <w:r w:rsidR="001E765D">
                        <w:t xml:space="preserve"> is chewed with teeth and </w:t>
                      </w:r>
                      <w:proofErr w:type="spellStart"/>
                      <w:r w:rsidR="00496B07">
                        <w:t>breake</w:t>
                      </w:r>
                      <w:proofErr w:type="spellEnd"/>
                      <w:r w:rsidR="00496B07">
                        <w:t xml:space="preserve"> it down in smaller pieces</w:t>
                      </w:r>
                      <w:r w:rsidR="00B30376">
                        <w:t xml:space="preserve"> </w:t>
                      </w:r>
                      <w:r w:rsidR="00CE69F1">
                        <w:t>and mixed with saliva which contains enzymes</w:t>
                      </w:r>
                      <w:r w:rsidR="00117363">
                        <w:t>.</w:t>
                      </w:r>
                      <w:r w:rsidR="00117363" w:rsidRPr="00117363">
                        <w:rPr>
                          <w:rFonts w:ascii="Arial" w:hAnsi="Arial" w:cs="Arial"/>
                          <w:color w:val="222222"/>
                          <w:shd w:val="clear" w:color="auto" w:fill="FFFFFF"/>
                        </w:rPr>
                        <w:t xml:space="preserve"> </w:t>
                      </w:r>
                      <w:r w:rsidR="00237B4D">
                        <w:rPr>
                          <w:rFonts w:ascii="Arial" w:hAnsi="Arial" w:cs="Arial"/>
                          <w:color w:val="222222"/>
                          <w:shd w:val="clear" w:color="auto" w:fill="FFFFFF"/>
                        </w:rPr>
                        <w:t>(</w:t>
                      </w:r>
                      <w:r w:rsidR="00117363" w:rsidRPr="005C45E4">
                        <w:rPr>
                          <w:rFonts w:ascii="Arial" w:hAnsi="Arial" w:cs="Arial"/>
                          <w:color w:val="222222"/>
                          <w:shd w:val="clear" w:color="auto" w:fill="FFFFFF"/>
                        </w:rPr>
                        <w:t xml:space="preserve">Mehrotra, Devi,, </w:t>
                      </w:r>
                      <w:proofErr w:type="spellStart"/>
                      <w:r w:rsidR="00117363" w:rsidRPr="005C45E4">
                        <w:rPr>
                          <w:rFonts w:ascii="Arial" w:hAnsi="Arial" w:cs="Arial"/>
                          <w:color w:val="222222"/>
                          <w:shd w:val="clear" w:color="auto" w:fill="FFFFFF"/>
                        </w:rPr>
                        <w:t>Bhovi</w:t>
                      </w:r>
                      <w:proofErr w:type="spellEnd"/>
                      <w:r w:rsidR="00117363" w:rsidRPr="005C45E4">
                        <w:rPr>
                          <w:rFonts w:ascii="Arial" w:hAnsi="Arial" w:cs="Arial"/>
                          <w:color w:val="222222"/>
                          <w:shd w:val="clear" w:color="auto" w:fill="FFFFFF"/>
                        </w:rPr>
                        <w:t>,. and Jyoti, 2010</w:t>
                      </w:r>
                      <w:r w:rsidR="00237B4D">
                        <w:rPr>
                          <w:rFonts w:ascii="Arial" w:hAnsi="Arial" w:cs="Arial"/>
                          <w:color w:val="222222"/>
                          <w:shd w:val="clear" w:color="auto" w:fill="FFFFFF"/>
                        </w:rPr>
                        <w:t>)</w:t>
                      </w:r>
                    </w:p>
                    <w:p w14:paraId="268183F3" w14:textId="77777777" w:rsidR="006A1C28" w:rsidRDefault="006A1C28" w:rsidP="00024A10">
                      <w:pPr>
                        <w:shd w:val="clear" w:color="auto" w:fill="0070C0"/>
                      </w:pP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2336" behindDoc="0" locked="0" layoutInCell="1" allowOverlap="1" wp14:anchorId="50EFB9E1" wp14:editId="34708CD3">
                <wp:simplePos x="0" y="0"/>
                <wp:positionH relativeFrom="column">
                  <wp:posOffset>-431800</wp:posOffset>
                </wp:positionH>
                <wp:positionV relativeFrom="paragraph">
                  <wp:posOffset>1784985</wp:posOffset>
                </wp:positionV>
                <wp:extent cx="1524000" cy="1422400"/>
                <wp:effectExtent l="0" t="0" r="19050" b="25400"/>
                <wp:wrapNone/>
                <wp:docPr id="6" name="Text Box 6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1524000" cy="1422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68A0D82F" w14:textId="2B117149" w:rsidR="00390F64" w:rsidRDefault="009F5081" w:rsidP="007438B0">
                            <w:pPr>
                              <w:shd w:val="clear" w:color="auto" w:fill="9BC7CE" w:themeFill="accent5" w:themeFillTint="99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4 Stomach</w:t>
                            </w:r>
                          </w:p>
                          <w:p w14:paraId="5733D0EA" w14:textId="5464BABC" w:rsidR="009F5081" w:rsidRPr="00A1158F" w:rsidRDefault="007B6C07" w:rsidP="007438B0">
                            <w:pPr>
                              <w:shd w:val="clear" w:color="auto" w:fill="9BC7CE" w:themeFill="accent5" w:themeFillTint="99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In the stomach </w:t>
                            </w:r>
                            <w:r w:rsidR="007525A8">
                              <w:rPr>
                                <w:rFonts w:ascii="Arial" w:hAnsi="Arial" w:cs="Arial"/>
                              </w:rPr>
                              <w:t xml:space="preserve">food is mixed with gastric juices </w:t>
                            </w:r>
                            <w:r w:rsidR="00474E16">
                              <w:rPr>
                                <w:rFonts w:ascii="Arial" w:hAnsi="Arial" w:cs="Arial"/>
                              </w:rPr>
                              <w:t>to digest the food and kill the bacteria</w:t>
                            </w:r>
                            <w:r w:rsidR="002D6E18">
                              <w:rPr>
                                <w:rFonts w:ascii="Arial" w:hAnsi="Arial" w:cs="Arial"/>
                              </w:rPr>
                              <w:t xml:space="preserve">(Simpson </w:t>
                            </w:r>
                            <w:r w:rsidR="00177D3F">
                              <w:rPr>
                                <w:rFonts w:ascii="Arial" w:hAnsi="Arial" w:cs="Arial"/>
                              </w:rPr>
                              <w:t>,</w:t>
                            </w:r>
                            <w:r w:rsidR="002D6E18">
                              <w:rPr>
                                <w:rFonts w:ascii="Arial" w:hAnsi="Arial" w:cs="Arial"/>
                              </w:rPr>
                              <w:t>2005</w:t>
                            </w:r>
                            <w:r w:rsidR="00024A10">
                              <w:rPr>
                                <w:rFonts w:ascii="Arial" w:hAnsi="Arial" w:cs="Arial"/>
                              </w:rPr>
                              <w:t>)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50EFB9E1" id="_x0000_t202" coordsize="21600,21600" o:spt="202" path="m,l,21600r21600,l21600,xe">
                <v:stroke joinstyle="miter"/>
                <v:path gradientshapeok="t" o:connecttype="rect"/>
              </v:shapetype>
              <v:shape id="Text Box 6" o:spid="_x0000_s1030" type="#_x0000_t202" style="position:absolute;margin-left:-34pt;margin-top:140.55pt;width:120pt;height:112pt;z-index:2516623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" fillcolor="white [3201]" strokeweight=".5pt">
                <v:textbox>
                  <w:txbxContent>
                    <w:p w14:paraId="68A0D82F" w14:textId="2B117149" w:rsidR="00390F64" w:rsidRDefault="009F5081" w:rsidP="007438B0">
                      <w:pPr>
                        <w:shd w:val="clear" w:color="auto" w:fill="9BC7CE" w:themeFill="accent5" w:themeFillTint="99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4 Stomach</w:t>
                      </w:r>
                    </w:p>
                    <w:p w14:paraId="5733D0EA" w14:textId="5464BABC" w:rsidR="009F5081" w:rsidRPr="00A1158F" w:rsidRDefault="007B6C07" w:rsidP="007438B0">
                      <w:pPr>
                        <w:shd w:val="clear" w:color="auto" w:fill="9BC7CE" w:themeFill="accent5" w:themeFillTint="99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In the stomach </w:t>
                      </w:r>
                      <w:r w:rsidR="007525A8">
                        <w:rPr>
                          <w:rFonts w:ascii="Arial" w:hAnsi="Arial" w:cs="Arial"/>
                        </w:rPr>
                        <w:t xml:space="preserve">food is mixed with gastric juices </w:t>
                      </w:r>
                      <w:r w:rsidR="00474E16">
                        <w:rPr>
                          <w:rFonts w:ascii="Arial" w:hAnsi="Arial" w:cs="Arial"/>
                        </w:rPr>
                        <w:t>to digest the food and kill the bacteria</w:t>
                      </w:r>
                      <w:r w:rsidR="002D6E18">
                        <w:rPr>
                          <w:rFonts w:ascii="Arial" w:hAnsi="Arial" w:cs="Arial"/>
                        </w:rPr>
                        <w:t xml:space="preserve">(Simpson </w:t>
                      </w:r>
                      <w:r w:rsidR="00177D3F">
                        <w:rPr>
                          <w:rFonts w:ascii="Arial" w:hAnsi="Arial" w:cs="Arial"/>
                        </w:rPr>
                        <w:t>,</w:t>
                      </w:r>
                      <w:r w:rsidR="002D6E18">
                        <w:rPr>
                          <w:rFonts w:ascii="Arial" w:hAnsi="Arial" w:cs="Arial"/>
                        </w:rPr>
                        <w:t>2005</w:t>
                      </w:r>
                      <w:r w:rsidR="00024A10">
                        <w:rPr>
                          <w:rFonts w:ascii="Arial" w:hAnsi="Arial" w:cs="Arial"/>
                        </w:rPr>
                        <w:t>)</w:t>
                      </w:r>
                    </w:p>
                  </w:txbxContent>
                </v:textbox>
              </v:shape>
            </w:pict>
          </mc:Fallback>
        </mc:AlternateContent>
      </w:r>
      <w:r w:rsidR="006A7BAF">
        <w:rPr>
          <w:rFonts w:ascii="Arial" w:hAnsi="Arial" w:cs="Arial"/>
          <w:noProof/>
        </w:rPr>
        <mc:AlternateContent>
          <mc:Choice Requires="wps">
            <w:drawing>
              <wp:anchor distT="0" distB="0" distL="114300" distR="114300" simplePos="0" relativeHeight="251661312" behindDoc="0" locked="0" layoutInCell="1" allowOverlap="1" wp14:anchorId="28A2CB8E" wp14:editId="20369E47">
                <wp:simplePos x="0" y="0"/>
                <wp:positionH relativeFrom="column">
                  <wp:posOffset>4235450</wp:posOffset>
                </wp:positionH>
                <wp:positionV relativeFrom="paragraph">
                  <wp:posOffset>5715</wp:posOffset>
                </wp:positionV>
                <wp:extent cx="2095500" cy="1682750"/>
                <wp:effectExtent l="0" t="0" r="19050" b="12700"/>
                <wp:wrapNone/>
                <wp:docPr id="5" name="Text Box 5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095500" cy="168275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solidFill>
                            <a:prstClr val="black"/>
                          </a:solidFill>
                        </a:ln>
                      </wps:spPr>
                      <wps:txbx>
                        <w:txbxContent>
                          <w:p w14:paraId="445F0BC7" w14:textId="10CF3BAD" w:rsidR="00390F64" w:rsidRDefault="0074409F" w:rsidP="006A7BAF">
                            <w:pPr>
                              <w:shd w:val="clear" w:color="auto" w:fill="9197CF" w:themeFill="text2" w:themeFillTint="66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3 Large intestines</w:t>
                            </w:r>
                          </w:p>
                          <w:p w14:paraId="7931074E" w14:textId="5D646432" w:rsidR="0074409F" w:rsidRDefault="00D221EE" w:rsidP="006A7BAF">
                            <w:pPr>
                              <w:shd w:val="clear" w:color="auto" w:fill="9197CF" w:themeFill="text2" w:themeFillTint="66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 xml:space="preserve">Large intestines </w:t>
                            </w:r>
                            <w:r w:rsidR="006150CE">
                              <w:rPr>
                                <w:rFonts w:ascii="Arial" w:hAnsi="Arial" w:cs="Arial"/>
                              </w:rPr>
                              <w:t>are composed by two parts :</w:t>
                            </w:r>
                          </w:p>
                          <w:p w14:paraId="6F64A8B4" w14:textId="2561A2F1" w:rsidR="006150CE" w:rsidRDefault="006150CE" w:rsidP="006A7BAF">
                            <w:pPr>
                              <w:shd w:val="clear" w:color="auto" w:fill="9197CF" w:themeFill="text2" w:themeFillTint="66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</w:t>
                            </w:r>
                            <w:r w:rsidR="002D2011">
                              <w:rPr>
                                <w:rFonts w:ascii="Arial" w:hAnsi="Arial" w:cs="Arial"/>
                              </w:rPr>
                              <w:t>colon</w:t>
                            </w:r>
                          </w:p>
                          <w:p w14:paraId="2DB4B212" w14:textId="47F6B8F5" w:rsidR="002D2011" w:rsidRDefault="002D2011" w:rsidP="006A7BAF">
                            <w:pPr>
                              <w:shd w:val="clear" w:color="auto" w:fill="9197CF" w:themeFill="text2" w:themeFillTint="66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</w:rPr>
                              <w:t>-rectum</w:t>
                            </w:r>
                          </w:p>
                          <w:p w14:paraId="5F226B64" w14:textId="620C77D3" w:rsidR="006B593A" w:rsidRDefault="00A1158F" w:rsidP="006A7BAF">
                            <w:pPr>
                              <w:shd w:val="clear" w:color="auto" w:fill="9197CF" w:themeFill="text2" w:themeFillTint="66"/>
                              <w:rPr>
                                <w:rFonts w:ascii="Arial" w:hAnsi="Arial" w:cs="Arial"/>
                              </w:rPr>
                            </w:pPr>
                            <w:r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>(</w:t>
                            </w:r>
                            <w:r w:rsidR="006B593A"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 xml:space="preserve">Azzouz and Sharma, 2018. </w:t>
                            </w:r>
                            <w:r>
                              <w:rPr>
                                <w:rFonts w:ascii="Arial" w:hAnsi="Arial" w:cs="Arial"/>
                                <w:color w:val="222222"/>
                                <w:sz w:val="20"/>
                                <w:szCs w:val="20"/>
                                <w:shd w:val="clear" w:color="auto" w:fill="FFFFFF"/>
                              </w:rPr>
                              <w:t>)</w:t>
                            </w:r>
                          </w:p>
                          <w:p w14:paraId="493DF06F" w14:textId="59BF0CD6" w:rsidR="002D2011" w:rsidRPr="006A7BAF" w:rsidRDefault="002D2011" w:rsidP="006A7BAF">
                            <w:pPr>
                              <w:shd w:val="clear" w:color="auto" w:fill="9197CF" w:themeFill="text2" w:themeFillTint="66"/>
                              <w:rPr>
                                <w:rFonts w:ascii="Arial" w:hAnsi="Arial" w:cs="Arial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28A2CB8E" id="Text Box 5" o:spid="_x0000_s1031" type="#_x0000_t202" style="position:absolute;margin-left:333.5pt;margin-top:.45pt;width:165pt;height:132.5pt;z-index:251661312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" fillcolor="white [3201]" strokeweight=".5pt">
                <v:textbox>
                  <w:txbxContent>
                    <w:p w14:paraId="445F0BC7" w14:textId="10CF3BAD" w:rsidR="00390F64" w:rsidRDefault="0074409F" w:rsidP="006A7BAF">
                      <w:pPr>
                        <w:shd w:val="clear" w:color="auto" w:fill="9197CF" w:themeFill="text2" w:themeFillTint="66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3 Large intestines</w:t>
                      </w:r>
                    </w:p>
                    <w:p w14:paraId="7931074E" w14:textId="5D646432" w:rsidR="0074409F" w:rsidRDefault="00D221EE" w:rsidP="006A7BAF">
                      <w:pPr>
                        <w:shd w:val="clear" w:color="auto" w:fill="9197CF" w:themeFill="text2" w:themeFillTint="66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 xml:space="preserve">Large intestines </w:t>
                      </w:r>
                      <w:r w:rsidR="006150CE">
                        <w:rPr>
                          <w:rFonts w:ascii="Arial" w:hAnsi="Arial" w:cs="Arial"/>
                        </w:rPr>
                        <w:t>are composed by two parts :</w:t>
                      </w:r>
                    </w:p>
                    <w:p w14:paraId="6F64A8B4" w14:textId="2561A2F1" w:rsidR="006150CE" w:rsidRDefault="006150CE" w:rsidP="006A7BAF">
                      <w:pPr>
                        <w:shd w:val="clear" w:color="auto" w:fill="9197CF" w:themeFill="text2" w:themeFillTint="66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</w:t>
                      </w:r>
                      <w:r w:rsidR="002D2011">
                        <w:rPr>
                          <w:rFonts w:ascii="Arial" w:hAnsi="Arial" w:cs="Arial"/>
                        </w:rPr>
                        <w:t>colon</w:t>
                      </w:r>
                    </w:p>
                    <w:p w14:paraId="2DB4B212" w14:textId="47F6B8F5" w:rsidR="002D2011" w:rsidRDefault="002D2011" w:rsidP="006A7BAF">
                      <w:pPr>
                        <w:shd w:val="clear" w:color="auto" w:fill="9197CF" w:themeFill="text2" w:themeFillTint="66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</w:rPr>
                        <w:t>-rectum</w:t>
                      </w:r>
                    </w:p>
                    <w:p w14:paraId="5F226B64" w14:textId="620C77D3" w:rsidR="006B593A" w:rsidRDefault="00A1158F" w:rsidP="006A7BAF">
                      <w:pPr>
                        <w:shd w:val="clear" w:color="auto" w:fill="9197CF" w:themeFill="text2" w:themeFillTint="66"/>
                        <w:rPr>
                          <w:rFonts w:ascii="Arial" w:hAnsi="Arial" w:cs="Arial"/>
                        </w:rPr>
                      </w:pPr>
                      <w:r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>(</w:t>
                      </w:r>
                      <w:r w:rsidR="006B593A"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 xml:space="preserve">Azzouz and Sharma, 2018. </w:t>
                      </w:r>
                      <w:r>
                        <w:rPr>
                          <w:rFonts w:ascii="Arial" w:hAnsi="Arial" w:cs="Arial"/>
                          <w:color w:val="222222"/>
                          <w:sz w:val="20"/>
                          <w:szCs w:val="20"/>
                          <w:shd w:val="clear" w:color="auto" w:fill="FFFFFF"/>
                        </w:rPr>
                        <w:t>)</w:t>
                      </w:r>
                    </w:p>
                    <w:p w14:paraId="493DF06F" w14:textId="59BF0CD6" w:rsidR="002D2011" w:rsidRPr="006A7BAF" w:rsidRDefault="002D2011" w:rsidP="006A7BAF">
                      <w:pPr>
                        <w:shd w:val="clear" w:color="auto" w:fill="9197CF" w:themeFill="text2" w:themeFillTint="66"/>
                        <w:rPr>
                          <w:rFonts w:ascii="Arial" w:hAnsi="Arial" w:cs="Arial"/>
                        </w:rPr>
                      </w:pPr>
                    </w:p>
                  </w:txbxContent>
                </v:textbox>
              </v:shape>
            </w:pict>
          </mc:Fallback>
        </mc:AlternateContent>
      </w:r>
      <w:r w:rsidR="00FD1753">
        <w:rPr>
          <w:rFonts w:ascii="Arial" w:hAnsi="Arial" w:cs="Arial"/>
        </w:rPr>
        <w:br w:type="page"/>
      </w:r>
    </w:p>
    <w:p w14:paraId="05F835BE" w14:textId="1964203F" w:rsidR="00460786" w:rsidRPr="0050541D" w:rsidRDefault="00624B42">
      <w:pPr>
        <w:rPr>
          <w:rFonts w:ascii="Arial" w:hAnsi="Arial" w:cs="Arial"/>
        </w:rPr>
      </w:pPr>
      <w:r w:rsidRPr="0050541D">
        <w:rPr>
          <w:rFonts w:ascii="Arial" w:hAnsi="Arial" w:cs="Arial"/>
        </w:rPr>
        <w:lastRenderedPageBreak/>
        <w:tab/>
      </w:r>
      <w:r w:rsidRPr="0050541D">
        <w:rPr>
          <w:rFonts w:ascii="Arial" w:hAnsi="Arial" w:cs="Arial"/>
        </w:rPr>
        <w:tab/>
      </w:r>
      <w:r w:rsidRPr="0050541D">
        <w:rPr>
          <w:rFonts w:ascii="Arial" w:hAnsi="Arial" w:cs="Arial"/>
        </w:rPr>
        <w:tab/>
        <w:t>REFERENCES</w:t>
      </w:r>
    </w:p>
    <w:p w14:paraId="46D03BC0" w14:textId="7474287A" w:rsidR="0050541D" w:rsidRPr="0050541D" w:rsidRDefault="0050541D">
      <w:pPr>
        <w:rPr>
          <w:rFonts w:ascii="Arial" w:hAnsi="Arial" w:cs="Arial"/>
        </w:rPr>
      </w:pPr>
      <w:r w:rsidRPr="0050541D">
        <w:rPr>
          <w:rFonts w:ascii="Arial" w:hAnsi="Arial" w:cs="Arial"/>
          <w:color w:val="222222"/>
          <w:shd w:val="clear" w:color="auto" w:fill="FFFFFF"/>
        </w:rPr>
        <w:t xml:space="preserve">Azzouz, L.L. and Sharma, S., </w:t>
      </w:r>
      <w:r w:rsidR="00147871">
        <w:rPr>
          <w:rFonts w:ascii="Arial" w:hAnsi="Arial" w:cs="Arial"/>
          <w:color w:val="222222"/>
          <w:shd w:val="clear" w:color="auto" w:fill="FFFFFF"/>
        </w:rPr>
        <w:t>(</w:t>
      </w:r>
      <w:r w:rsidRPr="0050541D">
        <w:rPr>
          <w:rFonts w:ascii="Arial" w:hAnsi="Arial" w:cs="Arial"/>
          <w:color w:val="222222"/>
          <w:shd w:val="clear" w:color="auto" w:fill="FFFFFF"/>
        </w:rPr>
        <w:t>2018</w:t>
      </w:r>
      <w:r w:rsidR="00147871">
        <w:rPr>
          <w:rFonts w:ascii="Arial" w:hAnsi="Arial" w:cs="Arial"/>
          <w:color w:val="222222"/>
          <w:shd w:val="clear" w:color="auto" w:fill="FFFFFF"/>
        </w:rPr>
        <w:t>)</w:t>
      </w:r>
      <w:r w:rsidRPr="0050541D">
        <w:rPr>
          <w:rFonts w:ascii="Arial" w:hAnsi="Arial" w:cs="Arial"/>
          <w:color w:val="222222"/>
          <w:shd w:val="clear" w:color="auto" w:fill="FFFFFF"/>
        </w:rPr>
        <w:t>. Physiology, large intestine.</w:t>
      </w:r>
    </w:p>
    <w:p w14:paraId="20EBFEAA" w14:textId="2ABD9974" w:rsidR="00F2389C" w:rsidRPr="0050541D" w:rsidRDefault="00752B69">
      <w:pPr>
        <w:rPr>
          <w:rFonts w:ascii="Arial" w:hAnsi="Arial" w:cs="Arial"/>
        </w:rPr>
      </w:pPr>
      <w:r w:rsidRPr="0050541D">
        <w:rPr>
          <w:rFonts w:ascii="Arial" w:hAnsi="Arial" w:cs="Arial"/>
          <w:color w:val="222222"/>
          <w:shd w:val="clear" w:color="auto" w:fill="FFFFFF"/>
        </w:rPr>
        <w:t xml:space="preserve">Falk, Gary W. "Barrett's </w:t>
      </w:r>
      <w:proofErr w:type="spellStart"/>
      <w:r w:rsidRPr="0050541D">
        <w:rPr>
          <w:rFonts w:ascii="Arial" w:hAnsi="Arial" w:cs="Arial"/>
          <w:color w:val="222222"/>
          <w:shd w:val="clear" w:color="auto" w:fill="FFFFFF"/>
        </w:rPr>
        <w:t>esophagus</w:t>
      </w:r>
      <w:proofErr w:type="spellEnd"/>
      <w:r w:rsidRPr="0050541D">
        <w:rPr>
          <w:rFonts w:ascii="Arial" w:hAnsi="Arial" w:cs="Arial"/>
          <w:color w:val="222222"/>
          <w:shd w:val="clear" w:color="auto" w:fill="FFFFFF"/>
        </w:rPr>
        <w:t>." </w:t>
      </w:r>
      <w:r w:rsidRPr="0050541D">
        <w:rPr>
          <w:rFonts w:ascii="Arial" w:hAnsi="Arial" w:cs="Arial"/>
          <w:i/>
          <w:iCs/>
          <w:color w:val="222222"/>
          <w:shd w:val="clear" w:color="auto" w:fill="FFFFFF"/>
        </w:rPr>
        <w:t>Gastroenterology</w:t>
      </w:r>
      <w:r w:rsidRPr="0050541D">
        <w:rPr>
          <w:rFonts w:ascii="Arial" w:hAnsi="Arial" w:cs="Arial"/>
          <w:color w:val="222222"/>
          <w:shd w:val="clear" w:color="auto" w:fill="FFFFFF"/>
        </w:rPr>
        <w:t> 122, no. 6 (2002): 1569-1591.</w:t>
      </w:r>
    </w:p>
    <w:p w14:paraId="2E18AD6B" w14:textId="539AF852" w:rsidR="003337ED" w:rsidRPr="0050541D" w:rsidRDefault="003337ED">
      <w:pPr>
        <w:rPr>
          <w:rFonts w:ascii="Arial" w:hAnsi="Arial" w:cs="Arial"/>
          <w:color w:val="222222"/>
          <w:shd w:val="clear" w:color="auto" w:fill="FFFFFF"/>
        </w:rPr>
      </w:pPr>
      <w:r w:rsidRPr="0050541D">
        <w:rPr>
          <w:rFonts w:ascii="Arial" w:hAnsi="Arial" w:cs="Arial"/>
          <w:color w:val="222222"/>
          <w:shd w:val="clear" w:color="auto" w:fill="FFFFFF"/>
        </w:rPr>
        <w:t xml:space="preserve">Field, H.A., Ober, E.A., Roeser, T. and Stainier, D.Y., </w:t>
      </w:r>
      <w:r w:rsidR="004E3397" w:rsidRPr="0050541D">
        <w:rPr>
          <w:rFonts w:ascii="Arial" w:hAnsi="Arial" w:cs="Arial"/>
          <w:color w:val="222222"/>
          <w:shd w:val="clear" w:color="auto" w:fill="FFFFFF"/>
        </w:rPr>
        <w:t>(</w:t>
      </w:r>
      <w:r w:rsidRPr="0050541D">
        <w:rPr>
          <w:rFonts w:ascii="Arial" w:hAnsi="Arial" w:cs="Arial"/>
          <w:color w:val="222222"/>
          <w:shd w:val="clear" w:color="auto" w:fill="FFFFFF"/>
        </w:rPr>
        <w:t>2003</w:t>
      </w:r>
      <w:r w:rsidR="004E3397" w:rsidRPr="0050541D">
        <w:rPr>
          <w:rFonts w:ascii="Arial" w:hAnsi="Arial" w:cs="Arial"/>
          <w:color w:val="222222"/>
          <w:shd w:val="clear" w:color="auto" w:fill="FFFFFF"/>
        </w:rPr>
        <w:t>)</w:t>
      </w:r>
      <w:r w:rsidRPr="0050541D">
        <w:rPr>
          <w:rFonts w:ascii="Arial" w:hAnsi="Arial" w:cs="Arial"/>
          <w:color w:val="222222"/>
          <w:shd w:val="clear" w:color="auto" w:fill="FFFFFF"/>
        </w:rPr>
        <w:t>. Formation of the digestive system in zebrafish. I. Liver morphogenesis. </w:t>
      </w:r>
      <w:r w:rsidRPr="0050541D">
        <w:rPr>
          <w:rFonts w:ascii="Arial" w:hAnsi="Arial" w:cs="Arial"/>
          <w:i/>
          <w:iCs/>
          <w:color w:val="222222"/>
          <w:shd w:val="clear" w:color="auto" w:fill="FFFFFF"/>
        </w:rPr>
        <w:t>Developmental biology</w:t>
      </w:r>
      <w:r w:rsidRPr="0050541D">
        <w:rPr>
          <w:rFonts w:ascii="Arial" w:hAnsi="Arial" w:cs="Arial"/>
          <w:color w:val="222222"/>
          <w:shd w:val="clear" w:color="auto" w:fill="FFFFFF"/>
        </w:rPr>
        <w:t>, </w:t>
      </w:r>
      <w:r w:rsidRPr="0050541D">
        <w:rPr>
          <w:rFonts w:ascii="Arial" w:hAnsi="Arial" w:cs="Arial"/>
          <w:i/>
          <w:iCs/>
          <w:color w:val="222222"/>
          <w:shd w:val="clear" w:color="auto" w:fill="FFFFFF"/>
        </w:rPr>
        <w:t>253</w:t>
      </w:r>
      <w:r w:rsidRPr="0050541D">
        <w:rPr>
          <w:rFonts w:ascii="Arial" w:hAnsi="Arial" w:cs="Arial"/>
          <w:color w:val="222222"/>
          <w:shd w:val="clear" w:color="auto" w:fill="FFFFFF"/>
        </w:rPr>
        <w:t>(2), pp.279-290.</w:t>
      </w:r>
    </w:p>
    <w:p w14:paraId="7B3541FE" w14:textId="1227C73E" w:rsidR="005B6349" w:rsidRPr="005C45E4" w:rsidRDefault="005B6349">
      <w:pPr>
        <w:rPr>
          <w:rFonts w:ascii="Arial" w:hAnsi="Arial" w:cs="Arial"/>
          <w:color w:val="222222"/>
          <w:shd w:val="clear" w:color="auto" w:fill="FFFFFF"/>
        </w:rPr>
      </w:pPr>
      <w:r w:rsidRPr="0050541D">
        <w:rPr>
          <w:rFonts w:ascii="Arial" w:hAnsi="Arial" w:cs="Arial"/>
          <w:color w:val="222222"/>
          <w:shd w:val="clear" w:color="auto" w:fill="FFFFFF"/>
        </w:rPr>
        <w:t xml:space="preserve">Lambert, J.E., </w:t>
      </w:r>
      <w:r w:rsidR="00B73787" w:rsidRPr="0050541D">
        <w:rPr>
          <w:rFonts w:ascii="Arial" w:hAnsi="Arial" w:cs="Arial"/>
          <w:color w:val="222222"/>
          <w:shd w:val="clear" w:color="auto" w:fill="FFFFFF"/>
        </w:rPr>
        <w:t>(</w:t>
      </w:r>
      <w:r w:rsidRPr="0050541D">
        <w:rPr>
          <w:rFonts w:ascii="Arial" w:hAnsi="Arial" w:cs="Arial"/>
          <w:color w:val="222222"/>
          <w:shd w:val="clear" w:color="auto" w:fill="FFFFFF"/>
        </w:rPr>
        <w:t>1998</w:t>
      </w:r>
      <w:r w:rsidR="00C160F1" w:rsidRPr="0050541D">
        <w:rPr>
          <w:rFonts w:ascii="Arial" w:hAnsi="Arial" w:cs="Arial"/>
          <w:color w:val="222222"/>
          <w:shd w:val="clear" w:color="auto" w:fill="FFFFFF"/>
        </w:rPr>
        <w:t>)</w:t>
      </w:r>
      <w:r w:rsidRPr="0050541D">
        <w:rPr>
          <w:rFonts w:ascii="Arial" w:hAnsi="Arial" w:cs="Arial"/>
          <w:color w:val="222222"/>
          <w:shd w:val="clear" w:color="auto" w:fill="FFFFFF"/>
        </w:rPr>
        <w:t>. Primate digestion: interactions among anatomy, physiology, and feeding ecology. </w:t>
      </w:r>
      <w:r w:rsidRPr="0050541D">
        <w:rPr>
          <w:rFonts w:ascii="Arial" w:hAnsi="Arial" w:cs="Arial"/>
          <w:i/>
          <w:iCs/>
          <w:color w:val="222222"/>
          <w:shd w:val="clear" w:color="auto" w:fill="FFFFFF"/>
        </w:rPr>
        <w:t xml:space="preserve">Evolutionary Anthropology: Issues, News, and Reviews: Issues, News, and </w:t>
      </w:r>
      <w:r w:rsidRPr="005C45E4">
        <w:rPr>
          <w:rFonts w:ascii="Arial" w:hAnsi="Arial" w:cs="Arial"/>
          <w:i/>
          <w:iCs/>
          <w:color w:val="222222"/>
          <w:shd w:val="clear" w:color="auto" w:fill="FFFFFF"/>
        </w:rPr>
        <w:t>Reviews</w:t>
      </w:r>
      <w:r w:rsidRPr="005C45E4">
        <w:rPr>
          <w:rFonts w:ascii="Arial" w:hAnsi="Arial" w:cs="Arial"/>
          <w:color w:val="222222"/>
          <w:shd w:val="clear" w:color="auto" w:fill="FFFFFF"/>
        </w:rPr>
        <w:t>, </w:t>
      </w:r>
      <w:r w:rsidRPr="005C45E4">
        <w:rPr>
          <w:rFonts w:ascii="Arial" w:hAnsi="Arial" w:cs="Arial"/>
          <w:i/>
          <w:iCs/>
          <w:color w:val="222222"/>
          <w:shd w:val="clear" w:color="auto" w:fill="FFFFFF"/>
        </w:rPr>
        <w:t>7</w:t>
      </w:r>
      <w:r w:rsidRPr="005C45E4">
        <w:rPr>
          <w:rFonts w:ascii="Arial" w:hAnsi="Arial" w:cs="Arial"/>
          <w:color w:val="222222"/>
          <w:shd w:val="clear" w:color="auto" w:fill="FFFFFF"/>
        </w:rPr>
        <w:t>(1), pp.8-20.</w:t>
      </w:r>
    </w:p>
    <w:p w14:paraId="1B134448" w14:textId="60B38771" w:rsidR="005C45E4" w:rsidRPr="005C45E4" w:rsidRDefault="005C45E4">
      <w:pPr>
        <w:rPr>
          <w:rFonts w:ascii="Arial" w:hAnsi="Arial" w:cs="Arial"/>
        </w:rPr>
      </w:pPr>
      <w:r w:rsidRPr="005C45E4">
        <w:rPr>
          <w:rFonts w:ascii="Arial" w:hAnsi="Arial" w:cs="Arial"/>
          <w:color w:val="222222"/>
          <w:shd w:val="clear" w:color="auto" w:fill="FFFFFF"/>
        </w:rPr>
        <w:t xml:space="preserve">Mehrotra, V., Devi, P., </w:t>
      </w:r>
      <w:proofErr w:type="spellStart"/>
      <w:r w:rsidRPr="005C45E4">
        <w:rPr>
          <w:rFonts w:ascii="Arial" w:hAnsi="Arial" w:cs="Arial"/>
          <w:color w:val="222222"/>
          <w:shd w:val="clear" w:color="auto" w:fill="FFFFFF"/>
        </w:rPr>
        <w:t>Bhovi</w:t>
      </w:r>
      <w:proofErr w:type="spellEnd"/>
      <w:r w:rsidRPr="005C45E4">
        <w:rPr>
          <w:rFonts w:ascii="Arial" w:hAnsi="Arial" w:cs="Arial"/>
          <w:color w:val="222222"/>
          <w:shd w:val="clear" w:color="auto" w:fill="FFFFFF"/>
        </w:rPr>
        <w:t>, T.V. and Jyoti, B.,</w:t>
      </w:r>
      <w:r w:rsidR="0032289A">
        <w:rPr>
          <w:rFonts w:ascii="Arial" w:hAnsi="Arial" w:cs="Arial"/>
          <w:color w:val="222222"/>
          <w:shd w:val="clear" w:color="auto" w:fill="FFFFFF"/>
        </w:rPr>
        <w:t>(</w:t>
      </w:r>
      <w:r w:rsidRPr="005C45E4">
        <w:rPr>
          <w:rFonts w:ascii="Arial" w:hAnsi="Arial" w:cs="Arial"/>
          <w:color w:val="222222"/>
          <w:shd w:val="clear" w:color="auto" w:fill="FFFFFF"/>
        </w:rPr>
        <w:t xml:space="preserve"> 2010</w:t>
      </w:r>
      <w:r w:rsidR="0032289A">
        <w:rPr>
          <w:rFonts w:ascii="Arial" w:hAnsi="Arial" w:cs="Arial"/>
          <w:color w:val="222222"/>
          <w:shd w:val="clear" w:color="auto" w:fill="FFFFFF"/>
        </w:rPr>
        <w:t>)</w:t>
      </w:r>
      <w:r w:rsidRPr="005C45E4">
        <w:rPr>
          <w:rFonts w:ascii="Arial" w:hAnsi="Arial" w:cs="Arial"/>
          <w:color w:val="222222"/>
          <w:shd w:val="clear" w:color="auto" w:fill="FFFFFF"/>
        </w:rPr>
        <w:t>. Mouth as a mirror of systemic diseases. </w:t>
      </w:r>
      <w:r w:rsidRPr="005C45E4">
        <w:rPr>
          <w:rFonts w:ascii="Arial" w:hAnsi="Arial" w:cs="Arial"/>
          <w:i/>
          <w:iCs/>
          <w:color w:val="222222"/>
          <w:shd w:val="clear" w:color="auto" w:fill="FFFFFF"/>
        </w:rPr>
        <w:t>Gomal Journal of Medical Sciences</w:t>
      </w:r>
      <w:r w:rsidRPr="005C45E4">
        <w:rPr>
          <w:rFonts w:ascii="Arial" w:hAnsi="Arial" w:cs="Arial"/>
          <w:color w:val="222222"/>
          <w:shd w:val="clear" w:color="auto" w:fill="FFFFFF"/>
        </w:rPr>
        <w:t>, </w:t>
      </w:r>
      <w:r w:rsidRPr="005C45E4">
        <w:rPr>
          <w:rFonts w:ascii="Arial" w:hAnsi="Arial" w:cs="Arial"/>
          <w:i/>
          <w:iCs/>
          <w:color w:val="222222"/>
          <w:shd w:val="clear" w:color="auto" w:fill="FFFFFF"/>
        </w:rPr>
        <w:t>8</w:t>
      </w:r>
      <w:r w:rsidRPr="005C45E4">
        <w:rPr>
          <w:rFonts w:ascii="Arial" w:hAnsi="Arial" w:cs="Arial"/>
          <w:color w:val="222222"/>
          <w:shd w:val="clear" w:color="auto" w:fill="FFFFFF"/>
        </w:rPr>
        <w:t>(2).</w:t>
      </w:r>
    </w:p>
    <w:p w14:paraId="3064E342" w14:textId="470958EB" w:rsidR="00460786" w:rsidRDefault="00460786" w:rsidP="00460786">
      <w:pPr>
        <w:pStyle w:val="NormalWeb"/>
        <w:spacing w:line="360" w:lineRule="auto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5C45E4">
        <w:rPr>
          <w:rFonts w:ascii="Arial" w:hAnsi="Arial" w:cs="Arial"/>
          <w:color w:val="000000"/>
          <w:sz w:val="22"/>
          <w:szCs w:val="22"/>
        </w:rPr>
        <w:t>‌</w:t>
      </w:r>
      <w:proofErr w:type="spellStart"/>
      <w:r w:rsidRPr="005C45E4">
        <w:rPr>
          <w:rFonts w:ascii="Arial" w:hAnsi="Arial" w:cs="Arial"/>
          <w:color w:val="222222"/>
          <w:sz w:val="22"/>
          <w:szCs w:val="22"/>
          <w:shd w:val="clear" w:color="auto" w:fill="FFFFFF"/>
        </w:rPr>
        <w:t>Nagtegaal</w:t>
      </w:r>
      <w:proofErr w:type="spellEnd"/>
      <w:r w:rsidRPr="005C45E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I.D., </w:t>
      </w:r>
      <w:proofErr w:type="spellStart"/>
      <w:r w:rsidRPr="005C45E4">
        <w:rPr>
          <w:rFonts w:ascii="Arial" w:hAnsi="Arial" w:cs="Arial"/>
          <w:color w:val="222222"/>
          <w:sz w:val="22"/>
          <w:szCs w:val="22"/>
          <w:shd w:val="clear" w:color="auto" w:fill="FFFFFF"/>
        </w:rPr>
        <w:t>Odze</w:t>
      </w:r>
      <w:proofErr w:type="spellEnd"/>
      <w:r w:rsidRPr="005C45E4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R.D., </w:t>
      </w:r>
      <w:proofErr w:type="spellStart"/>
      <w:r w:rsidRPr="005C45E4">
        <w:rPr>
          <w:rFonts w:ascii="Arial" w:hAnsi="Arial" w:cs="Arial"/>
          <w:color w:val="222222"/>
          <w:sz w:val="22"/>
          <w:szCs w:val="22"/>
          <w:shd w:val="clear" w:color="auto" w:fill="FFFFFF"/>
        </w:rPr>
        <w:t>Klimstra</w:t>
      </w:r>
      <w:proofErr w:type="spellEnd"/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, D., Paradis, V., Rugge, M., Schirmacher, P., Washington, K.M., Carneiro, F. and Cree, I.A., </w:t>
      </w:r>
      <w:r w:rsidR="00E646A5"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2020</w:t>
      </w:r>
      <w:r w:rsidR="00E646A5"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. </w:t>
      </w:r>
      <w:r w:rsidR="002060F9"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The 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2019 WHO classification of tumours of the digestive system. </w:t>
      </w:r>
      <w:r w:rsidRPr="0050541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Histopathology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0541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76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(2), p.18</w:t>
      </w:r>
      <w:r w:rsidR="0046039E"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2.</w:t>
      </w:r>
    </w:p>
    <w:p w14:paraId="727BECFE" w14:textId="77777777" w:rsidR="00584F77" w:rsidRDefault="00584F77" w:rsidP="00584F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2D6E18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Simpson, K.W.,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2D6E18">
        <w:rPr>
          <w:rFonts w:ascii="Arial" w:hAnsi="Arial" w:cs="Arial"/>
          <w:color w:val="222222"/>
          <w:sz w:val="22"/>
          <w:szCs w:val="22"/>
          <w:shd w:val="clear" w:color="auto" w:fill="FFFFFF"/>
        </w:rPr>
        <w:t>2005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2D6E18">
        <w:rPr>
          <w:rFonts w:ascii="Arial" w:hAnsi="Arial" w:cs="Arial"/>
          <w:color w:val="222222"/>
          <w:sz w:val="22"/>
          <w:szCs w:val="22"/>
          <w:shd w:val="clear" w:color="auto" w:fill="FFFFFF"/>
        </w:rPr>
        <w:t>. Diseases of the stomach. In </w:t>
      </w:r>
      <w:r w:rsidRPr="002D6E18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BSAVA manual of canine and feline gastroenterology</w:t>
      </w:r>
      <w:r w:rsidRPr="002D6E18">
        <w:rPr>
          <w:rFonts w:ascii="Arial" w:hAnsi="Arial" w:cs="Arial"/>
          <w:color w:val="222222"/>
          <w:sz w:val="22"/>
          <w:szCs w:val="22"/>
          <w:shd w:val="clear" w:color="auto" w:fill="FFFFFF"/>
        </w:rPr>
        <w:t> (pp. 151-175). BSAVA Library.</w:t>
      </w:r>
    </w:p>
    <w:p w14:paraId="173FC92F" w14:textId="77777777" w:rsidR="00584F77" w:rsidRPr="002D6E18" w:rsidRDefault="00584F77" w:rsidP="00584F77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4CA509F5" w14:textId="3009D4D2" w:rsidR="00584F77" w:rsidRDefault="00584F77" w:rsidP="00E11C6E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Svihus, B.,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(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 2014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)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 xml:space="preserve">. </w:t>
      </w:r>
      <w:r>
        <w:rPr>
          <w:rFonts w:ascii="Arial" w:hAnsi="Arial" w:cs="Arial"/>
          <w:color w:val="222222"/>
          <w:sz w:val="22"/>
          <w:szCs w:val="22"/>
          <w:shd w:val="clear" w:color="auto" w:fill="FFFFFF"/>
        </w:rPr>
        <w:t>The f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unction of the digestive system. </w:t>
      </w:r>
      <w:r w:rsidRPr="0050541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Journal of Applied Poultry Research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, </w:t>
      </w:r>
      <w:r w:rsidRPr="0050541D">
        <w:rPr>
          <w:rFonts w:ascii="Arial" w:hAnsi="Arial" w:cs="Arial"/>
          <w:i/>
          <w:iCs/>
          <w:color w:val="222222"/>
          <w:sz w:val="22"/>
          <w:szCs w:val="22"/>
          <w:shd w:val="clear" w:color="auto" w:fill="FFFFFF"/>
        </w:rPr>
        <w:t>23</w:t>
      </w:r>
      <w:r w:rsidRPr="0050541D">
        <w:rPr>
          <w:rFonts w:ascii="Arial" w:hAnsi="Arial" w:cs="Arial"/>
          <w:color w:val="222222"/>
          <w:sz w:val="22"/>
          <w:szCs w:val="22"/>
          <w:shd w:val="clear" w:color="auto" w:fill="FFFFFF"/>
        </w:rPr>
        <w:t>(2), pp.306-314</w:t>
      </w:r>
      <w:r w:rsidR="00E11C6E">
        <w:rPr>
          <w:rFonts w:ascii="Arial" w:hAnsi="Arial" w:cs="Arial"/>
          <w:color w:val="222222"/>
          <w:sz w:val="22"/>
          <w:szCs w:val="22"/>
          <w:shd w:val="clear" w:color="auto" w:fill="FFFFFF"/>
        </w:rPr>
        <w:t>.</w:t>
      </w:r>
    </w:p>
    <w:p w14:paraId="043641D4" w14:textId="77777777" w:rsidR="00E11C6E" w:rsidRPr="0050541D" w:rsidRDefault="00E11C6E" w:rsidP="00E11C6E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222222"/>
          <w:sz w:val="22"/>
          <w:szCs w:val="22"/>
          <w:shd w:val="clear" w:color="auto" w:fill="FFFFFF"/>
        </w:rPr>
      </w:pPr>
    </w:p>
    <w:p w14:paraId="74EC7DCF" w14:textId="4B12C80E" w:rsidR="00692A2B" w:rsidRDefault="00624B42" w:rsidP="00692A2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  <w:r w:rsidRPr="0050541D">
        <w:rPr>
          <w:rFonts w:ascii="Arial" w:hAnsi="Arial" w:cs="Arial"/>
          <w:sz w:val="22"/>
          <w:szCs w:val="22"/>
        </w:rPr>
        <w:t xml:space="preserve"> </w:t>
      </w:r>
      <w:r w:rsidR="00692A2B" w:rsidRPr="0050541D">
        <w:rPr>
          <w:rFonts w:ascii="Arial" w:hAnsi="Arial" w:cs="Arial"/>
          <w:color w:val="000000"/>
          <w:sz w:val="22"/>
          <w:szCs w:val="22"/>
        </w:rPr>
        <w:t>www.istockphoto.com. (</w:t>
      </w:r>
      <w:r w:rsidR="003B47AA">
        <w:rPr>
          <w:rFonts w:ascii="Arial" w:hAnsi="Arial" w:cs="Arial"/>
          <w:color w:val="000000"/>
          <w:sz w:val="22"/>
          <w:szCs w:val="22"/>
        </w:rPr>
        <w:t>2022</w:t>
      </w:r>
      <w:r w:rsidR="00692A2B" w:rsidRPr="0050541D">
        <w:rPr>
          <w:rFonts w:ascii="Arial" w:hAnsi="Arial" w:cs="Arial"/>
          <w:color w:val="000000"/>
          <w:sz w:val="22"/>
          <w:szCs w:val="22"/>
        </w:rPr>
        <w:t>). </w:t>
      </w:r>
      <w:r w:rsidR="00692A2B" w:rsidRPr="0050541D">
        <w:rPr>
          <w:rFonts w:ascii="Arial" w:hAnsi="Arial" w:cs="Arial"/>
          <w:i/>
          <w:iCs/>
          <w:color w:val="000000"/>
          <w:sz w:val="22"/>
          <w:szCs w:val="22"/>
        </w:rPr>
        <w:t>Small Intestine Stock Photos, Pictures &amp; Royalty-Free Images - iStock</w:t>
      </w:r>
      <w:r w:rsidR="00692A2B" w:rsidRPr="0050541D">
        <w:rPr>
          <w:rFonts w:ascii="Arial" w:hAnsi="Arial" w:cs="Arial"/>
          <w:color w:val="000000"/>
          <w:sz w:val="22"/>
          <w:szCs w:val="22"/>
        </w:rPr>
        <w:t>. [online] Available at: https://www.istockphoto.com/search/2/image?phrase=small+intestine [Accessed 17 Oct. 2022].</w:t>
      </w:r>
    </w:p>
    <w:p w14:paraId="715AED52" w14:textId="77777777" w:rsidR="00371EDB" w:rsidRDefault="00371EDB" w:rsidP="00692A2B">
      <w:pPr>
        <w:pStyle w:val="NormalWeb"/>
        <w:spacing w:before="0" w:beforeAutospacing="0" w:after="0" w:afterAutospacing="0" w:line="360" w:lineRule="atLeast"/>
        <w:rPr>
          <w:rFonts w:ascii="Arial" w:hAnsi="Arial" w:cs="Arial"/>
          <w:color w:val="000000"/>
          <w:sz w:val="22"/>
          <w:szCs w:val="22"/>
        </w:rPr>
      </w:pPr>
    </w:p>
    <w:p w14:paraId="769DB4FA" w14:textId="2C47F1BC" w:rsidR="008A2ADA" w:rsidRPr="0050541D" w:rsidRDefault="00624B42">
      <w:pPr>
        <w:rPr>
          <w:rFonts w:ascii="Arial" w:hAnsi="Arial" w:cs="Arial"/>
        </w:rPr>
      </w:pPr>
      <w:r w:rsidRPr="0050541D">
        <w:rPr>
          <w:rFonts w:ascii="Arial" w:hAnsi="Arial" w:cs="Arial"/>
        </w:rPr>
        <w:tab/>
      </w:r>
    </w:p>
    <w:sectPr w:rsidR="008A2ADA" w:rsidRPr="0050541D">
      <w:footerReference w:type="default" r:id="rId8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634FE11B" w14:textId="77777777" w:rsidR="00504DC3" w:rsidRDefault="00504DC3" w:rsidP="00FD1753">
      <w:pPr>
        <w:spacing w:after="0" w:line="240" w:lineRule="auto"/>
      </w:pPr>
      <w:r>
        <w:separator/>
      </w:r>
    </w:p>
  </w:endnote>
  <w:endnote w:type="continuationSeparator" w:id="0">
    <w:p w14:paraId="45495E66" w14:textId="77777777" w:rsidR="00504DC3" w:rsidRDefault="00504DC3" w:rsidP="00FD175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Roboto">
    <w:altName w:val="Roboto"/>
    <w:charset w:val="00"/>
    <w:family w:val="auto"/>
    <w:pitch w:val="variable"/>
    <w:sig w:usb0="E00002FF" w:usb1="5000205B" w:usb2="0000002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17783440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322638D9" w14:textId="12692A45" w:rsidR="00FD1753" w:rsidRDefault="00FD1753">
        <w:pPr>
          <w:pStyle w:val="Footer"/>
          <w:jc w:val="right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2372F382" w14:textId="77777777" w:rsidR="00FD1753" w:rsidRDefault="00FD175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444CEE4" w14:textId="77777777" w:rsidR="00504DC3" w:rsidRDefault="00504DC3" w:rsidP="00FD1753">
      <w:pPr>
        <w:spacing w:after="0" w:line="240" w:lineRule="auto"/>
      </w:pPr>
      <w:r>
        <w:separator/>
      </w:r>
    </w:p>
  </w:footnote>
  <w:footnote w:type="continuationSeparator" w:id="0">
    <w:p w14:paraId="410ADFF8" w14:textId="77777777" w:rsidR="00504DC3" w:rsidRDefault="00504DC3" w:rsidP="00FD1753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2NDA1MDE2MTG1NLOwsLRU0lEKTi0uzszPAykwqQUA6pJ7siwAAAA="/>
  </w:docVars>
  <w:rsids>
    <w:rsidRoot w:val="00BC691B"/>
    <w:rsid w:val="00024A10"/>
    <w:rsid w:val="00044519"/>
    <w:rsid w:val="0006690F"/>
    <w:rsid w:val="000B66E6"/>
    <w:rsid w:val="000C3116"/>
    <w:rsid w:val="000C4E66"/>
    <w:rsid w:val="000D0645"/>
    <w:rsid w:val="000D5F00"/>
    <w:rsid w:val="000F73C9"/>
    <w:rsid w:val="00110993"/>
    <w:rsid w:val="00117363"/>
    <w:rsid w:val="001269E7"/>
    <w:rsid w:val="00146050"/>
    <w:rsid w:val="00147871"/>
    <w:rsid w:val="001612FE"/>
    <w:rsid w:val="00164233"/>
    <w:rsid w:val="00177725"/>
    <w:rsid w:val="00177D3F"/>
    <w:rsid w:val="00194540"/>
    <w:rsid w:val="001A4FEB"/>
    <w:rsid w:val="001B6F0D"/>
    <w:rsid w:val="001D0F77"/>
    <w:rsid w:val="001D5652"/>
    <w:rsid w:val="001E765D"/>
    <w:rsid w:val="002060F9"/>
    <w:rsid w:val="002102CF"/>
    <w:rsid w:val="00237B4D"/>
    <w:rsid w:val="00277F0B"/>
    <w:rsid w:val="00281B0B"/>
    <w:rsid w:val="002A6DA3"/>
    <w:rsid w:val="002D2011"/>
    <w:rsid w:val="002D6E18"/>
    <w:rsid w:val="002F5D64"/>
    <w:rsid w:val="002F5E22"/>
    <w:rsid w:val="0032289A"/>
    <w:rsid w:val="00331098"/>
    <w:rsid w:val="003337ED"/>
    <w:rsid w:val="00335360"/>
    <w:rsid w:val="00371EDB"/>
    <w:rsid w:val="00390F64"/>
    <w:rsid w:val="00394A98"/>
    <w:rsid w:val="003B47AA"/>
    <w:rsid w:val="003D602E"/>
    <w:rsid w:val="003F1BAB"/>
    <w:rsid w:val="004002B5"/>
    <w:rsid w:val="00433D79"/>
    <w:rsid w:val="00437D0B"/>
    <w:rsid w:val="0046039E"/>
    <w:rsid w:val="00460786"/>
    <w:rsid w:val="00462115"/>
    <w:rsid w:val="0047064F"/>
    <w:rsid w:val="00474E16"/>
    <w:rsid w:val="004773AE"/>
    <w:rsid w:val="004800F5"/>
    <w:rsid w:val="0048544A"/>
    <w:rsid w:val="00496B07"/>
    <w:rsid w:val="00497076"/>
    <w:rsid w:val="004B2F77"/>
    <w:rsid w:val="004C62CA"/>
    <w:rsid w:val="004E3397"/>
    <w:rsid w:val="004F7801"/>
    <w:rsid w:val="00504DC3"/>
    <w:rsid w:val="0050541D"/>
    <w:rsid w:val="005075D0"/>
    <w:rsid w:val="00516857"/>
    <w:rsid w:val="00526804"/>
    <w:rsid w:val="00531786"/>
    <w:rsid w:val="005403BD"/>
    <w:rsid w:val="005427CC"/>
    <w:rsid w:val="00566DA4"/>
    <w:rsid w:val="0058314B"/>
    <w:rsid w:val="00584F77"/>
    <w:rsid w:val="005A2D36"/>
    <w:rsid w:val="005B6349"/>
    <w:rsid w:val="005C1DDC"/>
    <w:rsid w:val="005C27A7"/>
    <w:rsid w:val="005C45E4"/>
    <w:rsid w:val="005E657D"/>
    <w:rsid w:val="006139DE"/>
    <w:rsid w:val="006150CE"/>
    <w:rsid w:val="00616B18"/>
    <w:rsid w:val="00624B42"/>
    <w:rsid w:val="00641966"/>
    <w:rsid w:val="00663CE5"/>
    <w:rsid w:val="00665250"/>
    <w:rsid w:val="00675A28"/>
    <w:rsid w:val="006904BA"/>
    <w:rsid w:val="00692A2B"/>
    <w:rsid w:val="0069423C"/>
    <w:rsid w:val="00694E03"/>
    <w:rsid w:val="006A1C28"/>
    <w:rsid w:val="006A2734"/>
    <w:rsid w:val="006A7BAF"/>
    <w:rsid w:val="006B593A"/>
    <w:rsid w:val="00700241"/>
    <w:rsid w:val="007438B0"/>
    <w:rsid w:val="0074409F"/>
    <w:rsid w:val="007525A8"/>
    <w:rsid w:val="00752B69"/>
    <w:rsid w:val="00761571"/>
    <w:rsid w:val="007638A0"/>
    <w:rsid w:val="007B5FEB"/>
    <w:rsid w:val="007B6C07"/>
    <w:rsid w:val="00807791"/>
    <w:rsid w:val="00824F11"/>
    <w:rsid w:val="00827972"/>
    <w:rsid w:val="00833BA9"/>
    <w:rsid w:val="00834B1C"/>
    <w:rsid w:val="008578FC"/>
    <w:rsid w:val="00865EEC"/>
    <w:rsid w:val="00874DE2"/>
    <w:rsid w:val="00890B5D"/>
    <w:rsid w:val="00897205"/>
    <w:rsid w:val="008A2ADA"/>
    <w:rsid w:val="008D30EE"/>
    <w:rsid w:val="008E2049"/>
    <w:rsid w:val="009074A0"/>
    <w:rsid w:val="00910B45"/>
    <w:rsid w:val="009206B1"/>
    <w:rsid w:val="00922BC6"/>
    <w:rsid w:val="00927ADF"/>
    <w:rsid w:val="00943A19"/>
    <w:rsid w:val="00944540"/>
    <w:rsid w:val="00983B05"/>
    <w:rsid w:val="00992C9D"/>
    <w:rsid w:val="009B7081"/>
    <w:rsid w:val="009C3ECC"/>
    <w:rsid w:val="009E2C36"/>
    <w:rsid w:val="009E4594"/>
    <w:rsid w:val="009F5081"/>
    <w:rsid w:val="00A1158F"/>
    <w:rsid w:val="00A12F3C"/>
    <w:rsid w:val="00A14839"/>
    <w:rsid w:val="00A2385C"/>
    <w:rsid w:val="00A3773F"/>
    <w:rsid w:val="00AC32FE"/>
    <w:rsid w:val="00AC3B04"/>
    <w:rsid w:val="00B10E2A"/>
    <w:rsid w:val="00B158B7"/>
    <w:rsid w:val="00B30376"/>
    <w:rsid w:val="00B73787"/>
    <w:rsid w:val="00B823EE"/>
    <w:rsid w:val="00BA6CAF"/>
    <w:rsid w:val="00BA74F9"/>
    <w:rsid w:val="00BB092D"/>
    <w:rsid w:val="00BB4F0D"/>
    <w:rsid w:val="00BC2DEB"/>
    <w:rsid w:val="00BC3029"/>
    <w:rsid w:val="00BC691B"/>
    <w:rsid w:val="00C10712"/>
    <w:rsid w:val="00C160F1"/>
    <w:rsid w:val="00C62066"/>
    <w:rsid w:val="00C92BD1"/>
    <w:rsid w:val="00CA7882"/>
    <w:rsid w:val="00CB0A91"/>
    <w:rsid w:val="00CC6B8E"/>
    <w:rsid w:val="00CE113A"/>
    <w:rsid w:val="00CE69F1"/>
    <w:rsid w:val="00D04EE5"/>
    <w:rsid w:val="00D221EE"/>
    <w:rsid w:val="00D33D5C"/>
    <w:rsid w:val="00D46685"/>
    <w:rsid w:val="00D47FB7"/>
    <w:rsid w:val="00D71EDD"/>
    <w:rsid w:val="00D8345A"/>
    <w:rsid w:val="00DB5FD3"/>
    <w:rsid w:val="00DB7553"/>
    <w:rsid w:val="00DC1A2E"/>
    <w:rsid w:val="00DC2C6D"/>
    <w:rsid w:val="00DF416B"/>
    <w:rsid w:val="00E065E5"/>
    <w:rsid w:val="00E11C6E"/>
    <w:rsid w:val="00E30212"/>
    <w:rsid w:val="00E51BD9"/>
    <w:rsid w:val="00E5533E"/>
    <w:rsid w:val="00E57043"/>
    <w:rsid w:val="00E646A5"/>
    <w:rsid w:val="00E7239B"/>
    <w:rsid w:val="00E74631"/>
    <w:rsid w:val="00E76179"/>
    <w:rsid w:val="00E84E27"/>
    <w:rsid w:val="00EB4B9F"/>
    <w:rsid w:val="00EF62B6"/>
    <w:rsid w:val="00F1263D"/>
    <w:rsid w:val="00F2389C"/>
    <w:rsid w:val="00F33479"/>
    <w:rsid w:val="00F37EFA"/>
    <w:rsid w:val="00F6309B"/>
    <w:rsid w:val="00F71EB9"/>
    <w:rsid w:val="00F75D63"/>
    <w:rsid w:val="00FA4971"/>
    <w:rsid w:val="00FC3A4F"/>
    <w:rsid w:val="00FD1753"/>
    <w:rsid w:val="00FD17F7"/>
    <w:rsid w:val="00FD7E6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55C7CF1"/>
  <w15:chartTrackingRefBased/>
  <w15:docId w15:val="{55962F47-507B-487A-A003-A58CEC95E6D5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FD17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FD1753"/>
  </w:style>
  <w:style w:type="paragraph" w:styleId="Footer">
    <w:name w:val="footer"/>
    <w:basedOn w:val="Normal"/>
    <w:link w:val="FooterChar"/>
    <w:uiPriority w:val="99"/>
    <w:unhideWhenUsed/>
    <w:rsid w:val="00FD1753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FD1753"/>
  </w:style>
  <w:style w:type="paragraph" w:styleId="NormalWeb">
    <w:name w:val="Normal (Web)"/>
    <w:basedOn w:val="Normal"/>
    <w:uiPriority w:val="99"/>
    <w:unhideWhenUsed/>
    <w:rsid w:val="00692A2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paragraph" w:styleId="ListParagraph">
    <w:name w:val="List Paragraph"/>
    <w:basedOn w:val="Normal"/>
    <w:uiPriority w:val="34"/>
    <w:qFormat/>
    <w:rsid w:val="00752B69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204826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image" Target="media/image1.jpeg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Blue Warm">
      <a:dk1>
        <a:sysClr val="windowText" lastClr="000000"/>
      </a:dk1>
      <a:lt1>
        <a:sysClr val="window" lastClr="FFFFFF"/>
      </a:lt1>
      <a:dk2>
        <a:srgbClr val="242852"/>
      </a:dk2>
      <a:lt2>
        <a:srgbClr val="ACCBF9"/>
      </a:lt2>
      <a:accent1>
        <a:srgbClr val="4A66AC"/>
      </a:accent1>
      <a:accent2>
        <a:srgbClr val="629DD1"/>
      </a:accent2>
      <a:accent3>
        <a:srgbClr val="297FD5"/>
      </a:accent3>
      <a:accent4>
        <a:srgbClr val="7F8FA9"/>
      </a:accent4>
      <a:accent5>
        <a:srgbClr val="5AA2AE"/>
      </a:accent5>
      <a:accent6>
        <a:srgbClr val="9D90A0"/>
      </a:accent6>
      <a:hlink>
        <a:srgbClr val="9454C3"/>
      </a:hlink>
      <a:folHlink>
        <a:srgbClr val="3EBBF0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word/webextensions/_rels/taskpanes.xml.rels><?xml version="1.0" encoding="UTF-8" standalone="yes"?>
<Relationships xmlns="http://schemas.openxmlformats.org/package/2006/relationships"><Relationship Id="rId1" Type="http://schemas.microsoft.com/office/2011/relationships/webextension" Target="webextension1.xml"/></Relationships>
</file>

<file path=word/webextensions/taskpanes.xml><?xml version="1.0" encoding="utf-8"?>
<wetp:taskpanes xmlns:wetp="http://schemas.microsoft.com/office/webextensions/taskpanes/2010/11">
  <wetp:taskpane dockstate="right" visibility="0" width="525" row="4">
    <wetp:webextensionref xmlns:r="http://schemas.openxmlformats.org/officeDocument/2006/relationships" r:id="rId1"/>
  </wetp:taskpane>
</wetp:taskpanes>
</file>

<file path=word/webextensions/webextension1.xml><?xml version="1.0" encoding="utf-8"?>
<we:webextension xmlns:we="http://schemas.microsoft.com/office/webextensions/webextension/2010/11" id="{705287BB-C974-457E-87FC-BE8D8A1D400C}">
  <we:reference id="wa200000368" version="1.0.0.0" store="en-US" storeType="OMEX"/>
  <we:alternateReferences>
    <we:reference id="wa200000368" version="1.0.0.0" store="en-US" storeType="OMEX"/>
  </we:alternateReferences>
  <we:properties/>
  <we:bindings/>
  <we:snapshot xmlns:r="http://schemas.openxmlformats.org/officeDocument/2006/relationships"/>
</we:webextension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/>
</file>

<file path=customXml/itemProps1.xml><?xml version="1.0" encoding="utf-8"?>
<ds:datastoreItem xmlns:ds="http://schemas.openxmlformats.org/officeDocument/2006/customXml" ds:itemID="{32E13F51-B9D5-4A5D-8DB0-73B7A11BC4D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3041</TotalTime>
  <Pages>3</Pages>
  <Words>304</Words>
  <Characters>1739</Characters>
  <Application>Microsoft Office Word</Application>
  <DocSecurity>0</DocSecurity>
  <Lines>14</Lines>
  <Paragraphs>4</Paragraphs>
  <ScaleCrop>false</ScaleCrop>
  <Company/>
  <LinksUpToDate>false</LinksUpToDate>
  <CharactersWithSpaces>2039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Ancuta Daniela</dc:creator>
  <cp:keywords/>
  <dc:description/>
  <cp:lastModifiedBy>Ancuta Daniela</cp:lastModifiedBy>
  <cp:revision>190</cp:revision>
  <dcterms:created xsi:type="dcterms:W3CDTF">2022-10-17T18:18:00Z</dcterms:created>
  <dcterms:modified xsi:type="dcterms:W3CDTF">2022-10-21T07:55:00Z</dcterms:modified>
</cp:coreProperties>
</file>