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93678" w:rsidRPr="0048263E" w:rsidRDefault="00F93678" w:rsidP="00F93678">
      <w:pPr>
        <w:spacing w:after="0" w:line="240" w:lineRule="auto"/>
        <w:rPr>
          <w:rFonts w:ascii="Times New Roman" w:eastAsia="Times New Roman" w:hAnsi="Times New Roman" w:cs="Times New Roman"/>
          <w:color w:val="0000FF"/>
          <w:sz w:val="24"/>
          <w:szCs w:val="24"/>
          <w:u w:val="single"/>
          <w:lang w:eastAsia="en-GB"/>
        </w:rPr>
      </w:pPr>
      <w:r w:rsidRPr="0048263E">
        <w:rPr>
          <w:rFonts w:ascii="Times New Roman" w:eastAsia="Times New Roman" w:hAnsi="Times New Roman" w:cs="Times New Roman"/>
          <w:sz w:val="24"/>
          <w:szCs w:val="24"/>
          <w:lang w:eastAsia="en-GB"/>
        </w:rPr>
        <w:fldChar w:fldCharType="begin"/>
      </w:r>
      <w:r w:rsidRPr="0048263E">
        <w:rPr>
          <w:rFonts w:ascii="Times New Roman" w:eastAsia="Times New Roman" w:hAnsi="Times New Roman" w:cs="Times New Roman"/>
          <w:sz w:val="24"/>
          <w:szCs w:val="24"/>
          <w:lang w:eastAsia="en-GB"/>
        </w:rPr>
        <w:instrText xml:space="preserve"> HYPERLINK "https://moodle.uwtsd.ac.uk/course/view.php?id=4180" </w:instrText>
      </w:r>
      <w:r w:rsidRPr="0048263E">
        <w:rPr>
          <w:rFonts w:ascii="Times New Roman" w:eastAsia="Times New Roman" w:hAnsi="Times New Roman" w:cs="Times New Roman"/>
          <w:sz w:val="24"/>
          <w:szCs w:val="24"/>
          <w:lang w:eastAsia="en-GB"/>
        </w:rPr>
        <w:fldChar w:fldCharType="separate"/>
      </w:r>
    </w:p>
    <w:p w:rsidR="00F93678" w:rsidRPr="0048263E" w:rsidRDefault="00F93678" w:rsidP="00F93678">
      <w:pPr>
        <w:spacing w:before="100" w:beforeAutospacing="1" w:after="100" w:afterAutospacing="1" w:line="240" w:lineRule="auto"/>
        <w:jc w:val="center"/>
        <w:outlineLvl w:val="0"/>
        <w:rPr>
          <w:rFonts w:ascii="Times New Roman" w:eastAsia="Times New Roman" w:hAnsi="Times New Roman" w:cs="Times New Roman"/>
          <w:b/>
          <w:bCs/>
          <w:kern w:val="36"/>
          <w:sz w:val="40"/>
          <w:szCs w:val="40"/>
          <w:lang w:eastAsia="en-GB"/>
        </w:rPr>
      </w:pPr>
      <w:r w:rsidRPr="0048263E">
        <w:rPr>
          <w:rFonts w:ascii="Times New Roman" w:eastAsia="Times New Roman" w:hAnsi="Times New Roman" w:cs="Times New Roman"/>
          <w:b/>
          <w:bCs/>
          <w:kern w:val="36"/>
          <w:sz w:val="40"/>
          <w:szCs w:val="40"/>
          <w:u w:val="single"/>
          <w:lang w:eastAsia="en-GB"/>
        </w:rPr>
        <w:t>Problem Solving and Decision Making (BMSK4004_LON)</w:t>
      </w:r>
    </w:p>
    <w:p w:rsidR="00F93678" w:rsidRPr="0048263E" w:rsidRDefault="00F93678" w:rsidP="00F93678">
      <w:pPr>
        <w:spacing w:after="0" w:line="240" w:lineRule="auto"/>
        <w:rPr>
          <w:rFonts w:ascii="Times New Roman" w:eastAsia="Times New Roman" w:hAnsi="Times New Roman" w:cs="Times New Roman"/>
          <w:sz w:val="24"/>
          <w:szCs w:val="24"/>
          <w:lang w:eastAsia="en-GB"/>
        </w:rPr>
      </w:pPr>
      <w:r w:rsidRPr="0048263E">
        <w:rPr>
          <w:rFonts w:ascii="Times New Roman" w:eastAsia="Times New Roman" w:hAnsi="Times New Roman" w:cs="Times New Roman"/>
          <w:sz w:val="24"/>
          <w:szCs w:val="24"/>
          <w:lang w:eastAsia="en-GB"/>
        </w:rPr>
        <w:fldChar w:fldCharType="end"/>
      </w:r>
    </w:p>
    <w:p w:rsidR="00F93678" w:rsidRDefault="00F93678" w:rsidP="00F93678">
      <w:pPr>
        <w:pStyle w:val="paragraph"/>
        <w:spacing w:before="0" w:after="0"/>
        <w:jc w:val="center"/>
      </w:pPr>
    </w:p>
    <w:p w:rsidR="00F93678" w:rsidRDefault="00F93678" w:rsidP="00F93678">
      <w:pPr>
        <w:pStyle w:val="paragraph"/>
        <w:spacing w:before="0" w:after="0"/>
        <w:jc w:val="center"/>
      </w:pPr>
    </w:p>
    <w:p w:rsidR="00F93678" w:rsidRDefault="00F93678" w:rsidP="00F93678">
      <w:pPr>
        <w:pStyle w:val="paragraph"/>
        <w:spacing w:before="0" w:after="0"/>
      </w:pPr>
    </w:p>
    <w:p w:rsidR="00F93678" w:rsidRDefault="00F93678" w:rsidP="00F93678">
      <w:pPr>
        <w:pStyle w:val="paragraph"/>
        <w:spacing w:before="0" w:after="0"/>
      </w:pPr>
    </w:p>
    <w:p w:rsidR="00F93678" w:rsidRDefault="00F93678" w:rsidP="00F93678">
      <w:pPr>
        <w:pStyle w:val="paragraph"/>
        <w:spacing w:before="0" w:after="0"/>
      </w:pPr>
    </w:p>
    <w:p w:rsidR="00F93678" w:rsidRDefault="00F93678" w:rsidP="00F93678">
      <w:pPr>
        <w:pStyle w:val="paragraph"/>
        <w:spacing w:before="0" w:after="0"/>
      </w:pPr>
    </w:p>
    <w:p w:rsidR="00F93678" w:rsidRDefault="00F93678" w:rsidP="00F93678">
      <w:pPr>
        <w:pStyle w:val="paragraph"/>
        <w:spacing w:before="0" w:after="0"/>
      </w:pPr>
    </w:p>
    <w:p w:rsidR="00F93678" w:rsidRDefault="00F93678" w:rsidP="00F93678">
      <w:pPr>
        <w:pStyle w:val="paragraph"/>
        <w:spacing w:before="0" w:after="0"/>
      </w:pPr>
    </w:p>
    <w:p w:rsidR="00F93678" w:rsidRDefault="00F93678" w:rsidP="00F93678">
      <w:pPr>
        <w:pStyle w:val="paragraph"/>
        <w:spacing w:before="0" w:after="0"/>
      </w:pPr>
    </w:p>
    <w:p w:rsidR="00F93678" w:rsidRDefault="00F93678" w:rsidP="00F93678">
      <w:pPr>
        <w:pStyle w:val="paragraph"/>
        <w:spacing w:before="0" w:after="0"/>
      </w:pPr>
    </w:p>
    <w:p w:rsidR="00F93678" w:rsidRDefault="00F93678" w:rsidP="00F93678">
      <w:pPr>
        <w:pStyle w:val="paragraph"/>
        <w:spacing w:before="0" w:after="0"/>
      </w:pPr>
    </w:p>
    <w:p w:rsidR="00F93678" w:rsidRDefault="00F93678" w:rsidP="00F93678">
      <w:pPr>
        <w:pStyle w:val="paragraph"/>
        <w:spacing w:before="0" w:after="0"/>
      </w:pPr>
    </w:p>
    <w:p w:rsidR="00F93678" w:rsidRDefault="00F93678" w:rsidP="00F93678">
      <w:pPr>
        <w:pStyle w:val="paragraph"/>
        <w:spacing w:before="0" w:after="0"/>
      </w:pPr>
    </w:p>
    <w:p w:rsidR="00F93678" w:rsidRDefault="00F93678" w:rsidP="00F93678">
      <w:pPr>
        <w:pStyle w:val="paragraph"/>
        <w:spacing w:before="0" w:after="0"/>
      </w:pPr>
    </w:p>
    <w:p w:rsidR="00F93678" w:rsidRDefault="00F93678" w:rsidP="00F93678">
      <w:pPr>
        <w:pStyle w:val="paragraph"/>
        <w:spacing w:before="0" w:after="0"/>
      </w:pPr>
    </w:p>
    <w:p w:rsidR="00F93678" w:rsidRDefault="00F93678" w:rsidP="00F93678">
      <w:pPr>
        <w:pStyle w:val="paragraph"/>
        <w:spacing w:before="0" w:after="0"/>
      </w:pPr>
    </w:p>
    <w:p w:rsidR="00F93678" w:rsidRDefault="00F93678" w:rsidP="00F93678">
      <w:pPr>
        <w:pStyle w:val="paragraph"/>
        <w:spacing w:before="0" w:after="0"/>
      </w:pPr>
    </w:p>
    <w:p w:rsidR="00F93678" w:rsidRDefault="00F93678" w:rsidP="00F93678">
      <w:pPr>
        <w:pStyle w:val="paragraph"/>
        <w:spacing w:before="0" w:after="0"/>
      </w:pPr>
    </w:p>
    <w:p w:rsidR="00F93678" w:rsidRDefault="00F93678" w:rsidP="00F93678">
      <w:pPr>
        <w:pStyle w:val="paragraph"/>
        <w:spacing w:before="0" w:after="0"/>
      </w:pPr>
    </w:p>
    <w:p w:rsidR="00F93678" w:rsidRDefault="00F93678" w:rsidP="00F93678">
      <w:pPr>
        <w:pStyle w:val="paragraph"/>
        <w:spacing w:before="0" w:after="0"/>
      </w:pPr>
    </w:p>
    <w:p w:rsidR="00F93678" w:rsidRDefault="00F93678" w:rsidP="00F93678">
      <w:pPr>
        <w:pStyle w:val="paragraph"/>
        <w:spacing w:before="0" w:after="0"/>
      </w:pPr>
    </w:p>
    <w:p w:rsidR="00F93678" w:rsidRDefault="00F93678" w:rsidP="00F93678">
      <w:pPr>
        <w:pStyle w:val="paragraph"/>
        <w:spacing w:before="0" w:after="0"/>
      </w:pPr>
    </w:p>
    <w:p w:rsidR="00F93678" w:rsidRDefault="00F93678" w:rsidP="00F93678">
      <w:pPr>
        <w:pStyle w:val="paragraph"/>
        <w:spacing w:before="0" w:after="0"/>
      </w:pPr>
    </w:p>
    <w:p w:rsidR="00F93678" w:rsidRDefault="00F93678" w:rsidP="00F93678">
      <w:pPr>
        <w:pStyle w:val="paragraph"/>
        <w:spacing w:before="0" w:after="0"/>
      </w:pPr>
    </w:p>
    <w:p w:rsidR="00F93678" w:rsidRDefault="00F93678" w:rsidP="00F93678">
      <w:pPr>
        <w:pStyle w:val="paragraph"/>
        <w:spacing w:before="0" w:after="0"/>
      </w:pPr>
    </w:p>
    <w:p w:rsidR="00F93678" w:rsidRDefault="00F93678" w:rsidP="00F93678">
      <w:pPr>
        <w:pStyle w:val="paragraph"/>
        <w:spacing w:before="0" w:after="0"/>
      </w:pPr>
    </w:p>
    <w:p w:rsidR="00F93678" w:rsidRDefault="00F93678" w:rsidP="00F93678">
      <w:pPr>
        <w:pStyle w:val="paragraph"/>
        <w:spacing w:before="0" w:after="0"/>
      </w:pPr>
    </w:p>
    <w:p w:rsidR="00F93678" w:rsidRDefault="00F93678" w:rsidP="00F93678">
      <w:pPr>
        <w:pStyle w:val="paragraph"/>
        <w:spacing w:before="0" w:after="0"/>
      </w:pPr>
    </w:p>
    <w:p w:rsidR="00F93678" w:rsidRDefault="00F93678" w:rsidP="00F93678">
      <w:pPr>
        <w:pStyle w:val="paragraph"/>
        <w:spacing w:before="0" w:after="0"/>
      </w:pPr>
    </w:p>
    <w:p w:rsidR="00F93678" w:rsidRDefault="00F93678" w:rsidP="00F93678">
      <w:pPr>
        <w:pStyle w:val="paragraph"/>
        <w:spacing w:before="0" w:after="0"/>
      </w:pPr>
    </w:p>
    <w:p w:rsidR="00F93678" w:rsidRDefault="00F93678" w:rsidP="00F93678">
      <w:pPr>
        <w:pStyle w:val="paragraph"/>
        <w:spacing w:before="0" w:after="0"/>
        <w:jc w:val="right"/>
      </w:pPr>
      <w:proofErr w:type="spellStart"/>
      <w:r>
        <w:rPr>
          <w:rStyle w:val="eop"/>
          <w:rFonts w:ascii="Calibri" w:hAnsi="Calibri" w:cs="Segoe UI"/>
        </w:rPr>
        <w:t>Submmited</w:t>
      </w:r>
      <w:proofErr w:type="spellEnd"/>
      <w:r>
        <w:rPr>
          <w:rStyle w:val="eop"/>
          <w:rFonts w:ascii="Calibri" w:hAnsi="Calibri" w:cs="Segoe UI"/>
        </w:rPr>
        <w:t xml:space="preserve"> by: </w:t>
      </w:r>
      <w:proofErr w:type="spellStart"/>
      <w:r>
        <w:rPr>
          <w:rStyle w:val="eop"/>
          <w:rFonts w:ascii="Calibri" w:hAnsi="Calibri" w:cs="Segoe UI"/>
        </w:rPr>
        <w:t>Shirina</w:t>
      </w:r>
      <w:proofErr w:type="spellEnd"/>
      <w:r>
        <w:rPr>
          <w:rStyle w:val="eop"/>
          <w:rFonts w:ascii="Calibri" w:hAnsi="Calibri" w:cs="Segoe UI"/>
        </w:rPr>
        <w:t xml:space="preserve"> Begum</w:t>
      </w:r>
    </w:p>
    <w:p w:rsidR="00F93678" w:rsidRDefault="00F93678" w:rsidP="00F93678">
      <w:pPr>
        <w:pStyle w:val="paragraph"/>
        <w:spacing w:before="0" w:after="0"/>
        <w:jc w:val="right"/>
      </w:pPr>
      <w:proofErr w:type="spellStart"/>
      <w:r>
        <w:rPr>
          <w:rStyle w:val="eop"/>
          <w:rFonts w:ascii="Calibri" w:hAnsi="Calibri" w:cs="Segoe UI"/>
        </w:rPr>
        <w:t>Submited</w:t>
      </w:r>
      <w:proofErr w:type="spellEnd"/>
      <w:r>
        <w:rPr>
          <w:rStyle w:val="eop"/>
          <w:rFonts w:ascii="Calibri" w:hAnsi="Calibri" w:cs="Segoe UI"/>
        </w:rPr>
        <w:t xml:space="preserve"> to: Gazi </w:t>
      </w:r>
      <w:proofErr w:type="spellStart"/>
      <w:r>
        <w:rPr>
          <w:rStyle w:val="eop"/>
          <w:rFonts w:ascii="Calibri" w:hAnsi="Calibri" w:cs="Segoe UI"/>
        </w:rPr>
        <w:t>Arif</w:t>
      </w:r>
      <w:proofErr w:type="spellEnd"/>
    </w:p>
    <w:p w:rsidR="00F93678" w:rsidRDefault="00F93678" w:rsidP="00F93678">
      <w:pPr>
        <w:pStyle w:val="paragraph"/>
        <w:spacing w:before="0" w:after="0"/>
        <w:jc w:val="right"/>
      </w:pPr>
      <w:r>
        <w:rPr>
          <w:rStyle w:val="eop"/>
          <w:rFonts w:ascii="Calibri" w:hAnsi="Calibri" w:cs="Segoe UI"/>
        </w:rPr>
        <w:t>Date: 05/05/2019</w:t>
      </w:r>
    </w:p>
    <w:p w:rsidR="00F93678" w:rsidRDefault="00F93678" w:rsidP="00F93678">
      <w:pPr>
        <w:pStyle w:val="paragraph"/>
        <w:spacing w:before="0" w:after="0"/>
        <w:jc w:val="right"/>
      </w:pPr>
      <w:r>
        <w:rPr>
          <w:rStyle w:val="eop"/>
          <w:rFonts w:ascii="Calibri" w:hAnsi="Calibri" w:cs="Segoe UI"/>
        </w:rPr>
        <w:t>Certificate of Higher Education skills for the Workplace</w:t>
      </w:r>
    </w:p>
    <w:p w:rsidR="00F93678" w:rsidRDefault="00F93678" w:rsidP="00F93678">
      <w:pPr>
        <w:pStyle w:val="paragraph"/>
        <w:spacing w:before="0" w:after="0"/>
        <w:jc w:val="right"/>
      </w:pPr>
      <w:r>
        <w:rPr>
          <w:rStyle w:val="eop"/>
          <w:rFonts w:ascii="Calibri" w:hAnsi="Calibri" w:cs="Segoe UI"/>
        </w:rPr>
        <w:t>Module Level 4</w:t>
      </w:r>
    </w:p>
    <w:p w:rsidR="00F93678" w:rsidRDefault="00F93678" w:rsidP="00F93678">
      <w:pPr>
        <w:pStyle w:val="paragraph"/>
        <w:spacing w:before="0" w:after="0"/>
        <w:jc w:val="right"/>
        <w:rPr>
          <w:rStyle w:val="eop"/>
          <w:rFonts w:ascii="Calibri" w:hAnsi="Calibri" w:cs="Segoe UI"/>
        </w:rPr>
      </w:pPr>
      <w:r>
        <w:rPr>
          <w:rStyle w:val="eop"/>
          <w:rFonts w:ascii="Calibri" w:hAnsi="Calibri" w:cs="Segoe UI"/>
        </w:rPr>
        <w:t>University of Wales Trinity Saint David</w:t>
      </w:r>
    </w:p>
    <w:p w:rsidR="00F93678" w:rsidRDefault="00F93678" w:rsidP="00F93678">
      <w:pPr>
        <w:pStyle w:val="paragraph"/>
        <w:spacing w:before="0" w:after="0"/>
        <w:jc w:val="right"/>
        <w:rPr>
          <w:rStyle w:val="eop"/>
          <w:rFonts w:ascii="Calibri" w:hAnsi="Calibri" w:cs="Segoe UI"/>
        </w:rPr>
      </w:pPr>
    </w:p>
    <w:p w:rsidR="00F93678" w:rsidRDefault="00F93678" w:rsidP="00F93678">
      <w:pPr>
        <w:pStyle w:val="paragraph"/>
        <w:spacing w:before="0" w:after="0"/>
        <w:jc w:val="right"/>
        <w:rPr>
          <w:rStyle w:val="eop"/>
          <w:rFonts w:ascii="Calibri" w:hAnsi="Calibri" w:cs="Segoe UI"/>
        </w:rPr>
      </w:pPr>
    </w:p>
    <w:p w:rsidR="00F93678" w:rsidRDefault="00F93678" w:rsidP="00F93678">
      <w:pPr>
        <w:pStyle w:val="paragraph"/>
        <w:spacing w:before="0" w:after="0"/>
        <w:jc w:val="right"/>
        <w:rPr>
          <w:rStyle w:val="eop"/>
          <w:rFonts w:ascii="Calibri" w:hAnsi="Calibri" w:cs="Segoe UI"/>
        </w:rPr>
      </w:pPr>
    </w:p>
    <w:p w:rsidR="00F93678" w:rsidRDefault="00F93678" w:rsidP="00F93678">
      <w:pPr>
        <w:pStyle w:val="paragraph"/>
        <w:spacing w:before="0" w:after="0"/>
        <w:jc w:val="right"/>
      </w:pPr>
    </w:p>
    <w:p w:rsidR="00C64BB5" w:rsidRPr="00C64BB5" w:rsidRDefault="00C64BB5" w:rsidP="00C64BB5">
      <w:pPr>
        <w:pStyle w:val="Heading1"/>
        <w:rPr>
          <w:color w:val="auto"/>
          <w:sz w:val="22"/>
          <w:szCs w:val="22"/>
        </w:rPr>
      </w:pPr>
      <w:r>
        <w:lastRenderedPageBreak/>
        <w:t>Contents</w:t>
      </w:r>
    </w:p>
    <w:p w:rsidR="00C64BB5" w:rsidRPr="00F93678" w:rsidRDefault="00C64BB5" w:rsidP="00C64BB5">
      <w:pPr>
        <w:pStyle w:val="TOC1"/>
        <w:tabs>
          <w:tab w:val="right" w:leader="dot" w:pos="9016"/>
        </w:tabs>
        <w:rPr>
          <w:rFonts w:eastAsiaTheme="minorEastAsia"/>
          <w:b/>
          <w:noProof/>
          <w:lang w:eastAsia="en-GB"/>
        </w:rPr>
      </w:pPr>
      <w:r w:rsidRPr="00F93678">
        <w:rPr>
          <w:b/>
        </w:rPr>
        <w:fldChar w:fldCharType="begin"/>
      </w:r>
      <w:r w:rsidRPr="00F93678">
        <w:rPr>
          <w:b/>
        </w:rPr>
        <w:instrText xml:space="preserve"> TOC \o "1-3" \h \z \u </w:instrText>
      </w:r>
      <w:r w:rsidRPr="00F93678">
        <w:rPr>
          <w:b/>
        </w:rPr>
        <w:fldChar w:fldCharType="separate"/>
      </w:r>
      <w:hyperlink w:anchor="_Toc7985593" w:history="1">
        <w:r w:rsidRPr="00F93678">
          <w:rPr>
            <w:rStyle w:val="Hyperlink"/>
            <w:rFonts w:asciiTheme="majorHAnsi" w:eastAsiaTheme="majorEastAsia" w:hAnsiTheme="majorHAnsi" w:cstheme="majorBidi"/>
            <w:b/>
            <w:noProof/>
            <w:lang w:val="en-US"/>
          </w:rPr>
          <w:t>Abstract</w:t>
        </w:r>
        <w:r w:rsidRPr="00F93678">
          <w:rPr>
            <w:b/>
            <w:noProof/>
            <w:webHidden/>
          </w:rPr>
          <w:tab/>
        </w:r>
        <w:r w:rsidR="00F93678">
          <w:rPr>
            <w:b/>
            <w:noProof/>
            <w:webHidden/>
          </w:rPr>
          <w:t>2</w:t>
        </w:r>
      </w:hyperlink>
    </w:p>
    <w:p w:rsidR="00C64BB5" w:rsidRPr="00F93678" w:rsidRDefault="00EE21AA" w:rsidP="00C64BB5">
      <w:pPr>
        <w:pStyle w:val="TOC1"/>
        <w:tabs>
          <w:tab w:val="right" w:leader="dot" w:pos="9016"/>
        </w:tabs>
        <w:rPr>
          <w:rFonts w:eastAsiaTheme="minorEastAsia"/>
          <w:b/>
          <w:noProof/>
          <w:lang w:eastAsia="en-GB"/>
        </w:rPr>
      </w:pPr>
      <w:hyperlink w:anchor="_Toc7985594" w:history="1">
        <w:r w:rsidR="00C64BB5" w:rsidRPr="00F93678">
          <w:rPr>
            <w:rStyle w:val="Hyperlink"/>
            <w:rFonts w:asciiTheme="majorHAnsi" w:eastAsiaTheme="majorEastAsia" w:hAnsiTheme="majorHAnsi" w:cstheme="majorBidi"/>
            <w:b/>
            <w:noProof/>
            <w:lang w:val="en-US"/>
          </w:rPr>
          <w:t>Introduction</w:t>
        </w:r>
        <w:r w:rsidR="00C64BB5" w:rsidRPr="00F93678">
          <w:rPr>
            <w:b/>
            <w:noProof/>
            <w:webHidden/>
          </w:rPr>
          <w:tab/>
        </w:r>
        <w:r w:rsidR="00F93678">
          <w:rPr>
            <w:b/>
            <w:noProof/>
            <w:webHidden/>
          </w:rPr>
          <w:t>2</w:t>
        </w:r>
      </w:hyperlink>
    </w:p>
    <w:p w:rsidR="00C64BB5" w:rsidRPr="00F93678" w:rsidRDefault="00EE21AA" w:rsidP="00C64BB5">
      <w:pPr>
        <w:pStyle w:val="TOC1"/>
        <w:tabs>
          <w:tab w:val="right" w:leader="dot" w:pos="9016"/>
        </w:tabs>
        <w:rPr>
          <w:rFonts w:eastAsiaTheme="minorEastAsia"/>
          <w:b/>
          <w:noProof/>
          <w:lang w:eastAsia="en-GB"/>
        </w:rPr>
      </w:pPr>
      <w:hyperlink w:anchor="_Toc7985595" w:history="1">
        <w:r w:rsidR="00C64BB5" w:rsidRPr="00F93678">
          <w:rPr>
            <w:rStyle w:val="Hyperlink"/>
            <w:rFonts w:asciiTheme="majorHAnsi" w:eastAsiaTheme="majorEastAsia" w:hAnsiTheme="majorHAnsi" w:cstheme="majorBidi"/>
            <w:b/>
            <w:noProof/>
            <w:lang w:val="en-US"/>
          </w:rPr>
          <w:t>Work force re-entry for stay at home mums</w:t>
        </w:r>
        <w:r w:rsidR="00C64BB5" w:rsidRPr="00F93678">
          <w:rPr>
            <w:b/>
            <w:noProof/>
            <w:webHidden/>
          </w:rPr>
          <w:tab/>
        </w:r>
        <w:r w:rsidR="00F93678">
          <w:rPr>
            <w:b/>
            <w:noProof/>
            <w:webHidden/>
          </w:rPr>
          <w:t>3</w:t>
        </w:r>
      </w:hyperlink>
    </w:p>
    <w:p w:rsidR="00C64BB5" w:rsidRPr="00F93678" w:rsidRDefault="00C64BB5" w:rsidP="00C64BB5">
      <w:pPr>
        <w:pStyle w:val="Heading1"/>
        <w:rPr>
          <w:rFonts w:eastAsia="Times New Roman"/>
          <w:b/>
          <w:color w:val="auto"/>
          <w:sz w:val="22"/>
          <w:szCs w:val="22"/>
          <w:lang w:val="en-US" w:eastAsia="en-GB"/>
        </w:rPr>
      </w:pPr>
      <w:r w:rsidRPr="00F93678">
        <w:rPr>
          <w:b/>
          <w:bCs/>
          <w:noProof/>
        </w:rPr>
        <w:fldChar w:fldCharType="end"/>
      </w:r>
      <w:r w:rsidRPr="00F93678">
        <w:rPr>
          <w:rFonts w:eastAsia="Times New Roman"/>
          <w:b/>
          <w:color w:val="auto"/>
          <w:sz w:val="22"/>
          <w:szCs w:val="22"/>
          <w:lang w:val="en-US" w:eastAsia="en-GB"/>
        </w:rPr>
        <w:t>Children of Working Mothers vs. Stay at Home Mothers and Their Effects…………………………………….……</w:t>
      </w:r>
      <w:r w:rsidR="00F93678">
        <w:rPr>
          <w:rFonts w:eastAsia="Times New Roman"/>
          <w:b/>
          <w:color w:val="auto"/>
          <w:sz w:val="22"/>
          <w:szCs w:val="22"/>
          <w:lang w:val="en-US" w:eastAsia="en-GB"/>
        </w:rPr>
        <w:t>4</w:t>
      </w:r>
    </w:p>
    <w:p w:rsidR="00C64BB5" w:rsidRPr="00C64BB5" w:rsidRDefault="00C64BB5" w:rsidP="00C64BB5">
      <w:pPr>
        <w:keepNext/>
        <w:keepLines/>
        <w:spacing w:before="240" w:after="0"/>
        <w:outlineLvl w:val="0"/>
        <w:rPr>
          <w:rFonts w:asciiTheme="majorHAnsi" w:eastAsia="Times New Roman" w:hAnsiTheme="majorHAnsi" w:cstheme="majorBidi"/>
          <w:b/>
          <w:lang w:val="en-US" w:eastAsia="en-GB"/>
        </w:rPr>
      </w:pPr>
      <w:r w:rsidRPr="00C64BB5">
        <w:rPr>
          <w:rFonts w:asciiTheme="majorHAnsi" w:eastAsia="Times New Roman" w:hAnsiTheme="majorHAnsi" w:cstheme="majorBidi"/>
          <w:b/>
          <w:lang w:val="en-US" w:eastAsia="en-GB"/>
        </w:rPr>
        <w:t>Advantages and disadvantages of mums working from home</w:t>
      </w:r>
      <w:r w:rsidRPr="00F93678">
        <w:rPr>
          <w:rFonts w:asciiTheme="majorHAnsi" w:eastAsia="Times New Roman" w:hAnsiTheme="majorHAnsi" w:cstheme="majorBidi"/>
          <w:b/>
          <w:lang w:val="en-US" w:eastAsia="en-GB"/>
        </w:rPr>
        <w:t>……………</w:t>
      </w:r>
      <w:proofErr w:type="gramStart"/>
      <w:r w:rsidRPr="00F93678">
        <w:rPr>
          <w:rFonts w:asciiTheme="majorHAnsi" w:eastAsia="Times New Roman" w:hAnsiTheme="majorHAnsi" w:cstheme="majorBidi"/>
          <w:b/>
          <w:lang w:val="en-US" w:eastAsia="en-GB"/>
        </w:rPr>
        <w:t>…</w:t>
      </w:r>
      <w:r w:rsidR="00F93678" w:rsidRPr="00F93678">
        <w:rPr>
          <w:rFonts w:asciiTheme="majorHAnsi" w:eastAsia="Times New Roman" w:hAnsiTheme="majorHAnsi" w:cstheme="majorBidi"/>
          <w:b/>
          <w:lang w:val="en-US" w:eastAsia="en-GB"/>
        </w:rPr>
        <w:t>..</w:t>
      </w:r>
      <w:proofErr w:type="gramEnd"/>
      <w:r w:rsidRPr="00F93678">
        <w:rPr>
          <w:rFonts w:asciiTheme="majorHAnsi" w:eastAsia="Times New Roman" w:hAnsiTheme="majorHAnsi" w:cstheme="majorBidi"/>
          <w:b/>
          <w:lang w:val="en-US" w:eastAsia="en-GB"/>
        </w:rPr>
        <w:t>……………………………………………</w:t>
      </w:r>
      <w:r w:rsidR="00F93678">
        <w:rPr>
          <w:rFonts w:asciiTheme="majorHAnsi" w:eastAsia="Times New Roman" w:hAnsiTheme="majorHAnsi" w:cstheme="majorBidi"/>
          <w:b/>
          <w:lang w:val="en-US" w:eastAsia="en-GB"/>
        </w:rPr>
        <w:t>6</w:t>
      </w:r>
    </w:p>
    <w:p w:rsidR="00C64BB5" w:rsidRPr="00C64BB5" w:rsidRDefault="00C64BB5" w:rsidP="00C64BB5">
      <w:pPr>
        <w:keepNext/>
        <w:keepLines/>
        <w:spacing w:before="240" w:after="0"/>
        <w:outlineLvl w:val="0"/>
        <w:rPr>
          <w:rFonts w:asciiTheme="majorHAnsi" w:eastAsiaTheme="majorEastAsia" w:hAnsiTheme="majorHAnsi" w:cstheme="majorBidi"/>
          <w:b/>
          <w:lang w:val="en-US"/>
        </w:rPr>
      </w:pPr>
      <w:r w:rsidRPr="00C64BB5">
        <w:rPr>
          <w:rFonts w:asciiTheme="majorHAnsi" w:eastAsiaTheme="majorEastAsia" w:hAnsiTheme="majorHAnsi" w:cstheme="majorBidi"/>
          <w:b/>
          <w:lang w:val="en-US"/>
        </w:rPr>
        <w:t>S.M.A.R.T.  goals for working mothers</w:t>
      </w:r>
      <w:r w:rsidRPr="00F93678">
        <w:rPr>
          <w:rFonts w:asciiTheme="majorHAnsi" w:eastAsiaTheme="majorEastAsia" w:hAnsiTheme="majorHAnsi" w:cstheme="majorBidi"/>
          <w:b/>
          <w:lang w:val="en-US"/>
        </w:rPr>
        <w:t>…………………………………………………………</w:t>
      </w:r>
      <w:r w:rsidR="00F93678" w:rsidRPr="00F93678">
        <w:rPr>
          <w:rFonts w:asciiTheme="majorHAnsi" w:eastAsiaTheme="majorEastAsia" w:hAnsiTheme="majorHAnsi" w:cstheme="majorBidi"/>
          <w:b/>
          <w:lang w:val="en-US"/>
        </w:rPr>
        <w:t>.</w:t>
      </w:r>
      <w:r w:rsidRPr="00F93678">
        <w:rPr>
          <w:rFonts w:asciiTheme="majorHAnsi" w:eastAsiaTheme="majorEastAsia" w:hAnsiTheme="majorHAnsi" w:cstheme="majorBidi"/>
          <w:b/>
          <w:lang w:val="en-US"/>
        </w:rPr>
        <w:t>………………………………………</w:t>
      </w:r>
      <w:r w:rsidR="00F93678">
        <w:rPr>
          <w:rFonts w:asciiTheme="majorHAnsi" w:eastAsiaTheme="majorEastAsia" w:hAnsiTheme="majorHAnsi" w:cstheme="majorBidi"/>
          <w:b/>
          <w:lang w:val="en-US"/>
        </w:rPr>
        <w:t>8</w:t>
      </w:r>
    </w:p>
    <w:p w:rsidR="00C64BB5" w:rsidRPr="00C64BB5" w:rsidRDefault="00C64BB5" w:rsidP="00C64BB5">
      <w:pPr>
        <w:keepNext/>
        <w:keepLines/>
        <w:spacing w:before="240" w:after="0"/>
        <w:outlineLvl w:val="0"/>
        <w:rPr>
          <w:rFonts w:asciiTheme="majorHAnsi" w:eastAsia="Times New Roman" w:hAnsiTheme="majorHAnsi" w:cstheme="majorBidi"/>
          <w:b/>
          <w:lang w:val="en-US" w:eastAsia="en-GB"/>
        </w:rPr>
      </w:pPr>
      <w:r w:rsidRPr="00C64BB5">
        <w:rPr>
          <w:rFonts w:asciiTheme="majorHAnsi" w:eastAsia="Times New Roman" w:hAnsiTheme="majorHAnsi" w:cstheme="majorBidi"/>
          <w:b/>
          <w:lang w:val="en-US" w:eastAsia="en-GB"/>
        </w:rPr>
        <w:t>Conflict of interest</w:t>
      </w:r>
      <w:r w:rsidRPr="00F93678">
        <w:rPr>
          <w:rFonts w:asciiTheme="majorHAnsi" w:eastAsia="Times New Roman" w:hAnsiTheme="majorHAnsi" w:cstheme="majorBidi"/>
          <w:b/>
          <w:lang w:val="en-US" w:eastAsia="en-GB"/>
        </w:rPr>
        <w:t>……………………………………………………………………………………………………………………</w:t>
      </w:r>
      <w:r w:rsidR="00F93678" w:rsidRPr="00F93678">
        <w:rPr>
          <w:rFonts w:asciiTheme="majorHAnsi" w:eastAsia="Times New Roman" w:hAnsiTheme="majorHAnsi" w:cstheme="majorBidi"/>
          <w:b/>
          <w:lang w:val="en-US" w:eastAsia="en-GB"/>
        </w:rPr>
        <w:t>.</w:t>
      </w:r>
      <w:r w:rsidRPr="00F93678">
        <w:rPr>
          <w:rFonts w:asciiTheme="majorHAnsi" w:eastAsia="Times New Roman" w:hAnsiTheme="majorHAnsi" w:cstheme="majorBidi"/>
          <w:b/>
          <w:lang w:val="en-US" w:eastAsia="en-GB"/>
        </w:rPr>
        <w:t>…………</w:t>
      </w:r>
      <w:r w:rsidR="00F93678">
        <w:rPr>
          <w:rFonts w:asciiTheme="majorHAnsi" w:eastAsia="Times New Roman" w:hAnsiTheme="majorHAnsi" w:cstheme="majorBidi"/>
          <w:b/>
          <w:lang w:val="en-US" w:eastAsia="en-GB"/>
        </w:rPr>
        <w:t>8</w:t>
      </w:r>
    </w:p>
    <w:p w:rsidR="00C64BB5" w:rsidRPr="00C64BB5" w:rsidRDefault="00C64BB5" w:rsidP="00C64BB5">
      <w:pPr>
        <w:keepNext/>
        <w:keepLines/>
        <w:spacing w:before="240" w:after="0"/>
        <w:outlineLvl w:val="0"/>
        <w:rPr>
          <w:rFonts w:asciiTheme="majorHAnsi" w:eastAsia="Times New Roman" w:hAnsiTheme="majorHAnsi" w:cstheme="majorBidi"/>
          <w:b/>
          <w:lang w:val="en-US" w:eastAsia="en-GB"/>
        </w:rPr>
      </w:pPr>
      <w:r w:rsidRPr="00C64BB5">
        <w:rPr>
          <w:rFonts w:asciiTheme="majorHAnsi" w:eastAsia="Times New Roman" w:hAnsiTheme="majorHAnsi" w:cstheme="majorBidi"/>
          <w:b/>
          <w:lang w:val="en-US" w:eastAsia="en-GB"/>
        </w:rPr>
        <w:t>SWOT Analysis</w:t>
      </w:r>
      <w:r w:rsidRPr="00F93678">
        <w:rPr>
          <w:rFonts w:asciiTheme="majorHAnsi" w:eastAsia="Times New Roman" w:hAnsiTheme="majorHAnsi" w:cstheme="majorBidi"/>
          <w:b/>
          <w:lang w:val="en-US" w:eastAsia="en-GB"/>
        </w:rPr>
        <w:t>……………………………………………………………………………………………………………………………</w:t>
      </w:r>
      <w:r w:rsidR="00F93678" w:rsidRPr="00F93678">
        <w:rPr>
          <w:rFonts w:asciiTheme="majorHAnsi" w:eastAsia="Times New Roman" w:hAnsiTheme="majorHAnsi" w:cstheme="majorBidi"/>
          <w:b/>
          <w:lang w:val="en-US" w:eastAsia="en-GB"/>
        </w:rPr>
        <w:t>.</w:t>
      </w:r>
      <w:r w:rsidRPr="00F93678">
        <w:rPr>
          <w:rFonts w:asciiTheme="majorHAnsi" w:eastAsia="Times New Roman" w:hAnsiTheme="majorHAnsi" w:cstheme="majorBidi"/>
          <w:b/>
          <w:lang w:val="en-US" w:eastAsia="en-GB"/>
        </w:rPr>
        <w:t>……….</w:t>
      </w:r>
      <w:r w:rsidR="00F93678">
        <w:rPr>
          <w:rFonts w:asciiTheme="majorHAnsi" w:eastAsia="Times New Roman" w:hAnsiTheme="majorHAnsi" w:cstheme="majorBidi"/>
          <w:b/>
          <w:lang w:val="en-US" w:eastAsia="en-GB"/>
        </w:rPr>
        <w:t>9</w:t>
      </w:r>
    </w:p>
    <w:p w:rsidR="00C64BB5" w:rsidRPr="00C64BB5" w:rsidRDefault="00C64BB5" w:rsidP="00C64BB5">
      <w:pPr>
        <w:keepNext/>
        <w:keepLines/>
        <w:spacing w:before="240" w:after="0"/>
        <w:outlineLvl w:val="0"/>
        <w:rPr>
          <w:rFonts w:asciiTheme="majorHAnsi" w:eastAsia="Times New Roman" w:hAnsiTheme="majorHAnsi" w:cstheme="majorBidi"/>
          <w:b/>
          <w:lang w:val="en-US" w:eastAsia="en-GB"/>
        </w:rPr>
      </w:pPr>
      <w:r w:rsidRPr="00C64BB5">
        <w:rPr>
          <w:rFonts w:asciiTheme="majorHAnsi" w:eastAsia="Times New Roman" w:hAnsiTheme="majorHAnsi" w:cstheme="majorBidi"/>
          <w:b/>
          <w:lang w:val="en-US" w:eastAsia="en-GB"/>
        </w:rPr>
        <w:t>Conclusions</w:t>
      </w:r>
      <w:r w:rsidRPr="00F93678">
        <w:rPr>
          <w:rFonts w:asciiTheme="majorHAnsi" w:eastAsia="Times New Roman" w:hAnsiTheme="majorHAnsi" w:cstheme="majorBidi"/>
          <w:b/>
          <w:lang w:val="en-US" w:eastAsia="en-GB"/>
        </w:rPr>
        <w:t>…………………………………………………………………………………………………………………………</w:t>
      </w:r>
      <w:r w:rsidR="00F93678" w:rsidRPr="00F93678">
        <w:rPr>
          <w:rFonts w:asciiTheme="majorHAnsi" w:eastAsia="Times New Roman" w:hAnsiTheme="majorHAnsi" w:cstheme="majorBidi"/>
          <w:b/>
          <w:lang w:val="en-US" w:eastAsia="en-GB"/>
        </w:rPr>
        <w:t>.</w:t>
      </w:r>
      <w:r w:rsidRPr="00F93678">
        <w:rPr>
          <w:rFonts w:asciiTheme="majorHAnsi" w:eastAsia="Times New Roman" w:hAnsiTheme="majorHAnsi" w:cstheme="majorBidi"/>
          <w:b/>
          <w:lang w:val="en-US" w:eastAsia="en-GB"/>
        </w:rPr>
        <w:t>………………</w:t>
      </w:r>
      <w:r w:rsidR="00F93678">
        <w:rPr>
          <w:rFonts w:asciiTheme="majorHAnsi" w:eastAsia="Times New Roman" w:hAnsiTheme="majorHAnsi" w:cstheme="majorBidi"/>
          <w:b/>
          <w:lang w:val="en-US" w:eastAsia="en-GB"/>
        </w:rPr>
        <w:t>9</w:t>
      </w:r>
    </w:p>
    <w:p w:rsidR="00C64BB5" w:rsidRPr="00C64BB5" w:rsidRDefault="00C64BB5" w:rsidP="00C64BB5">
      <w:pPr>
        <w:keepNext/>
        <w:keepLines/>
        <w:spacing w:before="240" w:after="0"/>
        <w:outlineLvl w:val="0"/>
        <w:rPr>
          <w:rFonts w:asciiTheme="majorHAnsi" w:eastAsiaTheme="majorEastAsia" w:hAnsiTheme="majorHAnsi" w:cstheme="majorBidi"/>
          <w:b/>
          <w:lang w:val="en-US"/>
        </w:rPr>
      </w:pPr>
      <w:r w:rsidRPr="00C64BB5">
        <w:rPr>
          <w:rFonts w:asciiTheme="majorHAnsi" w:eastAsiaTheme="majorEastAsia" w:hAnsiTheme="majorHAnsi" w:cstheme="majorBidi"/>
          <w:b/>
          <w:lang w:val="en-US"/>
        </w:rPr>
        <w:t>References</w:t>
      </w:r>
      <w:r w:rsidRPr="00F93678">
        <w:rPr>
          <w:rFonts w:asciiTheme="majorHAnsi" w:eastAsiaTheme="majorEastAsia" w:hAnsiTheme="majorHAnsi" w:cstheme="majorBidi"/>
          <w:b/>
          <w:lang w:val="en-US"/>
        </w:rPr>
        <w:t>…………………………………………………………………………………………………………………………………………</w:t>
      </w:r>
      <w:r w:rsidR="00F93678">
        <w:rPr>
          <w:rFonts w:asciiTheme="majorHAnsi" w:eastAsiaTheme="majorEastAsia" w:hAnsiTheme="majorHAnsi" w:cstheme="majorBidi"/>
          <w:b/>
          <w:lang w:val="en-US"/>
        </w:rPr>
        <w:t>10</w:t>
      </w:r>
    </w:p>
    <w:p w:rsidR="00C64BB5" w:rsidRPr="00F93678" w:rsidRDefault="00C64BB5" w:rsidP="00C64BB5">
      <w:pPr>
        <w:rPr>
          <w:b/>
        </w:rPr>
      </w:pPr>
    </w:p>
    <w:p w:rsidR="00C64BB5" w:rsidRDefault="00C64BB5" w:rsidP="00C64BB5">
      <w:pPr>
        <w:keepNext/>
        <w:keepLines/>
        <w:spacing w:before="240" w:after="0"/>
        <w:outlineLvl w:val="0"/>
        <w:rPr>
          <w:rFonts w:asciiTheme="majorHAnsi" w:eastAsiaTheme="majorEastAsia" w:hAnsiTheme="majorHAnsi" w:cstheme="majorBidi"/>
          <w:color w:val="2F5496" w:themeColor="accent1" w:themeShade="BF"/>
          <w:sz w:val="32"/>
          <w:szCs w:val="32"/>
          <w:lang w:val="en-US"/>
        </w:rPr>
      </w:pPr>
    </w:p>
    <w:p w:rsidR="00C64BB5" w:rsidRPr="00C64BB5" w:rsidRDefault="00C64BB5" w:rsidP="00C64BB5">
      <w:pPr>
        <w:keepNext/>
        <w:keepLines/>
        <w:spacing w:before="240" w:after="0"/>
        <w:outlineLvl w:val="0"/>
        <w:rPr>
          <w:rFonts w:asciiTheme="majorHAnsi" w:eastAsiaTheme="majorEastAsia" w:hAnsiTheme="majorHAnsi" w:cstheme="majorBidi"/>
          <w:color w:val="2F5496" w:themeColor="accent1" w:themeShade="BF"/>
          <w:sz w:val="32"/>
          <w:szCs w:val="32"/>
          <w:lang w:val="en-US"/>
        </w:rPr>
      </w:pPr>
      <w:bookmarkStart w:id="0" w:name="_Toc7985593"/>
      <w:r w:rsidRPr="00C64BB5">
        <w:rPr>
          <w:rFonts w:asciiTheme="majorHAnsi" w:eastAsiaTheme="majorEastAsia" w:hAnsiTheme="majorHAnsi" w:cstheme="majorBidi"/>
          <w:color w:val="2F5496" w:themeColor="accent1" w:themeShade="BF"/>
          <w:sz w:val="32"/>
          <w:szCs w:val="32"/>
          <w:lang w:val="en-US"/>
        </w:rPr>
        <w:t>Abstract</w:t>
      </w:r>
      <w:bookmarkEnd w:id="0"/>
    </w:p>
    <w:p w:rsidR="00C64BB5" w:rsidRPr="00C64BB5" w:rsidRDefault="00C64BB5" w:rsidP="00C64BB5">
      <w:pPr>
        <w:rPr>
          <w:sz w:val="24"/>
          <w:szCs w:val="24"/>
        </w:rPr>
      </w:pPr>
      <w:r w:rsidRPr="00C64BB5">
        <w:rPr>
          <w:sz w:val="24"/>
          <w:szCs w:val="24"/>
        </w:rPr>
        <w:t>I will be examining the difficult decision-making problems I will have to face when I go back to work. I have been a homemaker for the past 17 years and have had the responsibility of raising two children and looking after my family and aging in-laws. The moment I decided to go back to work I had barrage of questions in my head, i.e. what sort of career I want, what are the advantages and disadvantage of going back to work and how will I manage my children, homelife and work.</w:t>
      </w:r>
    </w:p>
    <w:p w:rsidR="00C64BB5" w:rsidRPr="00C64BB5" w:rsidRDefault="00C64BB5" w:rsidP="00C64BB5">
      <w:pPr>
        <w:rPr>
          <w:sz w:val="24"/>
          <w:szCs w:val="24"/>
        </w:rPr>
      </w:pPr>
      <w:r w:rsidRPr="00C64BB5">
        <w:rPr>
          <w:sz w:val="24"/>
          <w:szCs w:val="24"/>
        </w:rPr>
        <w:t>I must look at the financial aspect to see if I will be making enough money to make it my worthwhile to go back to work. I have questioned myself to see if I am mentally ready and prepared to take on extra responsibilities and how I will balance work and home life.</w:t>
      </w:r>
    </w:p>
    <w:p w:rsidR="00C64BB5" w:rsidRPr="00C64BB5" w:rsidRDefault="00C64BB5" w:rsidP="00C64BB5">
      <w:pPr>
        <w:keepNext/>
        <w:keepLines/>
        <w:spacing w:before="240" w:after="0"/>
        <w:outlineLvl w:val="0"/>
        <w:rPr>
          <w:rFonts w:asciiTheme="majorHAnsi" w:eastAsiaTheme="majorEastAsia" w:hAnsiTheme="majorHAnsi" w:cstheme="majorBidi"/>
          <w:color w:val="2F5496" w:themeColor="accent1" w:themeShade="BF"/>
          <w:sz w:val="32"/>
          <w:szCs w:val="32"/>
          <w:lang w:val="en-US"/>
        </w:rPr>
      </w:pPr>
      <w:bookmarkStart w:id="1" w:name="_Toc7985594"/>
      <w:r w:rsidRPr="00C64BB5">
        <w:rPr>
          <w:rFonts w:asciiTheme="majorHAnsi" w:eastAsiaTheme="majorEastAsia" w:hAnsiTheme="majorHAnsi" w:cstheme="majorBidi"/>
          <w:color w:val="2F5496" w:themeColor="accent1" w:themeShade="BF"/>
          <w:sz w:val="32"/>
          <w:szCs w:val="32"/>
          <w:lang w:val="en-US"/>
        </w:rPr>
        <w:t>Introduction</w:t>
      </w:r>
      <w:bookmarkEnd w:id="1"/>
    </w:p>
    <w:p w:rsidR="00C64BB5" w:rsidRPr="00C64BB5" w:rsidRDefault="00C64BB5" w:rsidP="00C64BB5">
      <w:pPr>
        <w:rPr>
          <w:rFonts w:asciiTheme="majorHAnsi" w:hAnsiTheme="majorHAnsi"/>
          <w:sz w:val="24"/>
          <w:szCs w:val="24"/>
        </w:rPr>
      </w:pPr>
      <w:r w:rsidRPr="00C64BB5">
        <w:rPr>
          <w:rFonts w:asciiTheme="majorHAnsi" w:hAnsiTheme="majorHAnsi"/>
          <w:sz w:val="24"/>
          <w:szCs w:val="24"/>
        </w:rPr>
        <w:t>For my report I will be looking at all the challenges women face when they decide to go back to work after they have had children. Soon after women become mothers many women face the question of whether they should go back to work or not. Becoming a mother is a life changing experience for every woman plus they must deal with many new responsibilities and challenges. Women often must face the difficult decision-making problems of going back to work.</w:t>
      </w:r>
    </w:p>
    <w:p w:rsidR="00C64BB5" w:rsidRPr="00C64BB5" w:rsidRDefault="00C64BB5" w:rsidP="00C64BB5">
      <w:pPr>
        <w:rPr>
          <w:rFonts w:asciiTheme="majorHAnsi" w:hAnsiTheme="majorHAnsi"/>
          <w:sz w:val="24"/>
          <w:szCs w:val="24"/>
        </w:rPr>
      </w:pPr>
      <w:r w:rsidRPr="00C64BB5">
        <w:rPr>
          <w:rFonts w:asciiTheme="majorHAnsi" w:hAnsiTheme="majorHAnsi"/>
          <w:sz w:val="24"/>
          <w:szCs w:val="24"/>
        </w:rPr>
        <w:t xml:space="preserve">Most mother who go back to work are usually looked at as being very ambitious and driven, I myself have often praised women who go back to work as I know how hard it is to look after a family and raise children and on top of that the added responsibility of </w:t>
      </w:r>
      <w:proofErr w:type="spellStart"/>
      <w:r w:rsidRPr="00C64BB5">
        <w:rPr>
          <w:rFonts w:asciiTheme="majorHAnsi" w:hAnsiTheme="majorHAnsi"/>
          <w:sz w:val="24"/>
          <w:szCs w:val="24"/>
        </w:rPr>
        <w:t>work.I</w:t>
      </w:r>
      <w:proofErr w:type="spellEnd"/>
      <w:r w:rsidRPr="00C64BB5">
        <w:rPr>
          <w:rFonts w:asciiTheme="majorHAnsi" w:hAnsiTheme="majorHAnsi"/>
          <w:sz w:val="24"/>
          <w:szCs w:val="24"/>
        </w:rPr>
        <w:t xml:space="preserve"> will have to decide whether I want to go back to work or stay at home, if I do then I must look at the pros </w:t>
      </w:r>
      <w:r w:rsidRPr="00C64BB5">
        <w:rPr>
          <w:rFonts w:asciiTheme="majorHAnsi" w:hAnsiTheme="majorHAnsi"/>
          <w:sz w:val="24"/>
          <w:szCs w:val="24"/>
        </w:rPr>
        <w:lastRenderedPageBreak/>
        <w:t>and cons of a working mother. I will have to take everything into consideration, I must look at my financial benefits too, whether I will benefit of going back to work. I will have to consider the challenges mothers face in a work environment and look at how the working industry looks at mothers going back to work.</w:t>
      </w:r>
    </w:p>
    <w:p w:rsidR="00C64BB5" w:rsidRPr="00C64BB5" w:rsidRDefault="00C64BB5" w:rsidP="00C64BB5">
      <w:pPr>
        <w:rPr>
          <w:rFonts w:asciiTheme="majorHAnsi" w:hAnsiTheme="majorHAnsi"/>
          <w:sz w:val="24"/>
          <w:szCs w:val="24"/>
        </w:rPr>
      </w:pPr>
      <w:r w:rsidRPr="00C64BB5">
        <w:rPr>
          <w:rFonts w:asciiTheme="majorHAnsi" w:hAnsiTheme="majorHAnsi"/>
          <w:sz w:val="24"/>
          <w:szCs w:val="24"/>
        </w:rPr>
        <w:t>In the modern society more women are going back to work, the trend of being a housewife has changed fast over the years, I will be looking at how the women have changed in the 21</w:t>
      </w:r>
      <w:r w:rsidRPr="00C64BB5">
        <w:rPr>
          <w:rFonts w:asciiTheme="majorHAnsi" w:hAnsiTheme="majorHAnsi"/>
          <w:sz w:val="24"/>
          <w:szCs w:val="24"/>
          <w:vertAlign w:val="superscript"/>
        </w:rPr>
        <w:t>st</w:t>
      </w:r>
      <w:r w:rsidRPr="00C64BB5">
        <w:rPr>
          <w:rFonts w:asciiTheme="majorHAnsi" w:hAnsiTheme="majorHAnsi"/>
          <w:sz w:val="24"/>
          <w:szCs w:val="24"/>
        </w:rPr>
        <w:t xml:space="preserve"> century. Most mothers prefer to go back to work for financial and the basic needs of their family. It is now very common for mother to go back to work and face extra challenges. </w:t>
      </w:r>
    </w:p>
    <w:p w:rsidR="00C64BB5" w:rsidRPr="00C64BB5" w:rsidRDefault="00C64BB5" w:rsidP="00C64BB5">
      <w:pPr>
        <w:rPr>
          <w:rFonts w:asciiTheme="majorHAnsi" w:hAnsiTheme="majorHAnsi"/>
          <w:sz w:val="24"/>
          <w:szCs w:val="24"/>
        </w:rPr>
      </w:pPr>
      <w:r w:rsidRPr="00C64BB5">
        <w:rPr>
          <w:rFonts w:asciiTheme="majorHAnsi" w:hAnsiTheme="majorHAnsi"/>
          <w:sz w:val="24"/>
          <w:szCs w:val="24"/>
        </w:rPr>
        <w:t>I will be conducting a report on working mothers and stay at home mothers and the effects this has on their children. I will also be looking at advantages and disadvantages of mother working from home.</w:t>
      </w:r>
    </w:p>
    <w:p w:rsidR="00C64BB5" w:rsidRPr="00C64BB5" w:rsidRDefault="00C64BB5" w:rsidP="00C64BB5">
      <w:pPr>
        <w:keepNext/>
        <w:keepLines/>
        <w:spacing w:before="240" w:after="0"/>
        <w:outlineLvl w:val="0"/>
        <w:rPr>
          <w:rFonts w:asciiTheme="majorHAnsi" w:eastAsiaTheme="majorEastAsia" w:hAnsiTheme="majorHAnsi" w:cstheme="majorBidi"/>
          <w:color w:val="2F5496" w:themeColor="accent1" w:themeShade="BF"/>
          <w:sz w:val="32"/>
          <w:szCs w:val="32"/>
          <w:lang w:val="en-US"/>
        </w:rPr>
      </w:pPr>
      <w:bookmarkStart w:id="2" w:name="_Toc7985595"/>
      <w:r w:rsidRPr="00C64BB5">
        <w:rPr>
          <w:rFonts w:asciiTheme="majorHAnsi" w:eastAsiaTheme="majorEastAsia" w:hAnsiTheme="majorHAnsi" w:cstheme="majorBidi"/>
          <w:color w:val="2F5496" w:themeColor="accent1" w:themeShade="BF"/>
          <w:sz w:val="32"/>
          <w:szCs w:val="32"/>
          <w:lang w:val="en-US"/>
        </w:rPr>
        <w:t>Work force re-entry for stay at home mums</w:t>
      </w:r>
      <w:bookmarkEnd w:id="2"/>
    </w:p>
    <w:p w:rsidR="00C64BB5" w:rsidRPr="00C64BB5" w:rsidRDefault="00C64BB5" w:rsidP="00C64BB5">
      <w:pPr>
        <w:rPr>
          <w:rFonts w:asciiTheme="majorHAnsi" w:hAnsiTheme="majorHAnsi"/>
          <w:sz w:val="24"/>
          <w:szCs w:val="24"/>
        </w:rPr>
      </w:pPr>
      <w:r w:rsidRPr="00C64BB5">
        <w:rPr>
          <w:rFonts w:asciiTheme="majorHAnsi" w:hAnsiTheme="majorHAnsi"/>
          <w:sz w:val="24"/>
          <w:szCs w:val="24"/>
        </w:rPr>
        <w:t xml:space="preserve">Mothers who want to go back to work should make a list of what you are looking for when you go back to work. What type of organisation and position you want to work for? whether you want to work for a company with promotion opportunities. You need to be clearer with what you want, do you want to look for a job that you can do 9 to 5 and head home without worrying about your team or work life once you are home with you family. Make a list of what you're looking for when you do go back to work, this is will make easier on specific jobs to apply for that match your list. This will also help you to avoid becoming overwhelmed by the many job postings you might be pursuing </w:t>
      </w:r>
      <w:sdt>
        <w:sdtPr>
          <w:rPr>
            <w:rFonts w:asciiTheme="majorHAnsi" w:hAnsiTheme="majorHAnsi"/>
            <w:sz w:val="24"/>
            <w:szCs w:val="24"/>
          </w:rPr>
          <w:id w:val="-1278102458"/>
          <w:citation/>
        </w:sdtPr>
        <w:sdtEndPr/>
        <w:sdtContent>
          <w:r w:rsidRPr="00C64BB5">
            <w:rPr>
              <w:rFonts w:asciiTheme="majorHAnsi" w:hAnsiTheme="majorHAnsi"/>
              <w:sz w:val="24"/>
              <w:szCs w:val="24"/>
            </w:rPr>
            <w:fldChar w:fldCharType="begin"/>
          </w:r>
          <w:r w:rsidRPr="00C64BB5">
            <w:rPr>
              <w:rFonts w:asciiTheme="majorHAnsi" w:hAnsiTheme="majorHAnsi"/>
              <w:sz w:val="24"/>
              <w:szCs w:val="24"/>
            </w:rPr>
            <w:instrText xml:space="preserve"> CITATION Sud19 \l 2057 </w:instrText>
          </w:r>
          <w:r w:rsidRPr="00C64BB5">
            <w:rPr>
              <w:rFonts w:asciiTheme="majorHAnsi" w:hAnsiTheme="majorHAnsi"/>
              <w:sz w:val="24"/>
              <w:szCs w:val="24"/>
            </w:rPr>
            <w:fldChar w:fldCharType="separate"/>
          </w:r>
          <w:r w:rsidRPr="00C64BB5">
            <w:rPr>
              <w:rFonts w:asciiTheme="majorHAnsi" w:hAnsiTheme="majorHAnsi"/>
              <w:noProof/>
              <w:sz w:val="24"/>
              <w:szCs w:val="24"/>
            </w:rPr>
            <w:t>(Suder, 2019)</w:t>
          </w:r>
          <w:r w:rsidRPr="00C64BB5">
            <w:rPr>
              <w:rFonts w:asciiTheme="majorHAnsi" w:hAnsiTheme="majorHAnsi"/>
              <w:sz w:val="24"/>
              <w:szCs w:val="24"/>
            </w:rPr>
            <w:fldChar w:fldCharType="end"/>
          </w:r>
        </w:sdtContent>
      </w:sdt>
    </w:p>
    <w:p w:rsidR="00C64BB5" w:rsidRPr="00C64BB5" w:rsidRDefault="00C64BB5" w:rsidP="00C64BB5">
      <w:pPr>
        <w:rPr>
          <w:rFonts w:asciiTheme="majorHAnsi" w:hAnsiTheme="majorHAnsi"/>
          <w:sz w:val="24"/>
          <w:szCs w:val="24"/>
        </w:rPr>
      </w:pPr>
    </w:p>
    <w:p w:rsidR="00C64BB5" w:rsidRPr="00C64BB5" w:rsidRDefault="00C64BB5" w:rsidP="00C64BB5">
      <w:pPr>
        <w:rPr>
          <w:rFonts w:asciiTheme="majorHAnsi" w:hAnsiTheme="majorHAnsi"/>
          <w:sz w:val="24"/>
          <w:szCs w:val="24"/>
        </w:rPr>
      </w:pPr>
      <w:r w:rsidRPr="00C64BB5">
        <w:rPr>
          <w:rFonts w:asciiTheme="majorHAnsi" w:hAnsiTheme="majorHAnsi"/>
          <w:sz w:val="24"/>
          <w:szCs w:val="24"/>
        </w:rPr>
        <w:t xml:space="preserve">If you are finding it difficult to search for the position you want, you should consider part-time work or join a temp agency who can get a temporary job or temp-hire position. You should also do an online search for local staffing agencies in your area send them emails or request an interview.  If you manage to get </w:t>
      </w:r>
      <w:proofErr w:type="spellStart"/>
      <w:r w:rsidRPr="00C64BB5">
        <w:rPr>
          <w:rFonts w:asciiTheme="majorHAnsi" w:hAnsiTheme="majorHAnsi"/>
          <w:sz w:val="24"/>
          <w:szCs w:val="24"/>
        </w:rPr>
        <w:t>you</w:t>
      </w:r>
      <w:proofErr w:type="spellEnd"/>
      <w:r w:rsidRPr="00C64BB5">
        <w:rPr>
          <w:rFonts w:asciiTheme="majorHAnsi" w:hAnsiTheme="majorHAnsi"/>
          <w:sz w:val="24"/>
          <w:szCs w:val="24"/>
        </w:rPr>
        <w:t xml:space="preserve"> foot with the right company and prove yourself then there are chances you will receive full time offer. Another reason to start part-work is the fact that this will give you more time to adjust going back to work before you start full </w:t>
      </w:r>
      <w:sdt>
        <w:sdtPr>
          <w:rPr>
            <w:rFonts w:asciiTheme="majorHAnsi" w:hAnsiTheme="majorHAnsi"/>
            <w:sz w:val="24"/>
            <w:szCs w:val="24"/>
          </w:rPr>
          <w:id w:val="1371722578"/>
          <w:citation/>
        </w:sdtPr>
        <w:sdtEndPr/>
        <w:sdtContent>
          <w:r w:rsidRPr="00C64BB5">
            <w:rPr>
              <w:rFonts w:asciiTheme="majorHAnsi" w:hAnsiTheme="majorHAnsi"/>
              <w:sz w:val="24"/>
              <w:szCs w:val="24"/>
            </w:rPr>
            <w:fldChar w:fldCharType="begin"/>
          </w:r>
          <w:r w:rsidRPr="00C64BB5">
            <w:rPr>
              <w:rFonts w:asciiTheme="majorHAnsi" w:hAnsiTheme="majorHAnsi"/>
              <w:sz w:val="24"/>
              <w:szCs w:val="24"/>
            </w:rPr>
            <w:instrText xml:space="preserve"> CITATION Sud19 \l 2057 </w:instrText>
          </w:r>
          <w:r w:rsidRPr="00C64BB5">
            <w:rPr>
              <w:rFonts w:asciiTheme="majorHAnsi" w:hAnsiTheme="majorHAnsi"/>
              <w:sz w:val="24"/>
              <w:szCs w:val="24"/>
            </w:rPr>
            <w:fldChar w:fldCharType="separate"/>
          </w:r>
          <w:r w:rsidRPr="00C64BB5">
            <w:rPr>
              <w:rFonts w:asciiTheme="majorHAnsi" w:hAnsiTheme="majorHAnsi"/>
              <w:noProof/>
              <w:sz w:val="24"/>
              <w:szCs w:val="24"/>
            </w:rPr>
            <w:t>(Suder, 2019)</w:t>
          </w:r>
          <w:r w:rsidRPr="00C64BB5">
            <w:rPr>
              <w:rFonts w:asciiTheme="majorHAnsi" w:hAnsiTheme="majorHAnsi"/>
              <w:sz w:val="24"/>
              <w:szCs w:val="24"/>
            </w:rPr>
            <w:fldChar w:fldCharType="end"/>
          </w:r>
        </w:sdtContent>
      </w:sdt>
    </w:p>
    <w:p w:rsidR="00C64BB5" w:rsidRPr="00C64BB5" w:rsidRDefault="00C64BB5" w:rsidP="00C64BB5">
      <w:pPr>
        <w:rPr>
          <w:rFonts w:asciiTheme="majorHAnsi" w:hAnsiTheme="majorHAnsi"/>
          <w:sz w:val="24"/>
          <w:szCs w:val="24"/>
        </w:rPr>
      </w:pPr>
    </w:p>
    <w:p w:rsidR="00C64BB5" w:rsidRPr="00C64BB5" w:rsidRDefault="00C64BB5" w:rsidP="00C64BB5">
      <w:pPr>
        <w:ind w:left="720"/>
        <w:rPr>
          <w:rFonts w:asciiTheme="majorHAnsi" w:hAnsiTheme="majorHAnsi"/>
          <w:sz w:val="24"/>
          <w:szCs w:val="24"/>
        </w:rPr>
      </w:pPr>
      <w:r w:rsidRPr="00C64BB5">
        <w:rPr>
          <w:rFonts w:asciiTheme="majorHAnsi" w:hAnsiTheme="majorHAnsi"/>
          <w:sz w:val="24"/>
          <w:szCs w:val="24"/>
        </w:rPr>
        <w:t xml:space="preserve">“According to a study, based on in‐depth interviews with 54 at‐home mothers, research was found that among women who intend to return to work, most planned to choose alternative careers. Typically, in traditionally female‐dominated professions or were uncertain about their career direction; few planned to return to their former employers. The reasons for this redirection were women's negative experiences in family inflexible occupations, skill depreciation and perceived age discrimination. Equally or more important, however, was their adaptation to new constraints and opportunities at home (such as increased involvement in mothering and community work), which engendered an aspirational shift towards new, care‐oriented professions that were lower paid and had lower status. We discuss the policy implications of these findings </w:t>
      </w:r>
      <w:sdt>
        <w:sdtPr>
          <w:rPr>
            <w:rFonts w:asciiTheme="majorHAnsi" w:hAnsiTheme="majorHAnsi"/>
            <w:sz w:val="24"/>
            <w:szCs w:val="24"/>
          </w:rPr>
          <w:id w:val="17821725"/>
          <w:citation/>
        </w:sdtPr>
        <w:sdtEndPr/>
        <w:sdtContent>
          <w:r w:rsidRPr="00C64BB5">
            <w:rPr>
              <w:rFonts w:asciiTheme="majorHAnsi" w:hAnsiTheme="majorHAnsi"/>
              <w:sz w:val="24"/>
              <w:szCs w:val="24"/>
            </w:rPr>
            <w:fldChar w:fldCharType="begin"/>
          </w:r>
          <w:r w:rsidRPr="00C64BB5">
            <w:rPr>
              <w:rFonts w:asciiTheme="majorHAnsi" w:hAnsiTheme="majorHAnsi"/>
              <w:sz w:val="24"/>
              <w:szCs w:val="24"/>
            </w:rPr>
            <w:instrText xml:space="preserve"> CITATION Lov11 \l 2057 </w:instrText>
          </w:r>
          <w:r w:rsidRPr="00C64BB5">
            <w:rPr>
              <w:rFonts w:asciiTheme="majorHAnsi" w:hAnsiTheme="majorHAnsi"/>
              <w:sz w:val="24"/>
              <w:szCs w:val="24"/>
            </w:rPr>
            <w:fldChar w:fldCharType="separate"/>
          </w:r>
          <w:r w:rsidRPr="00C64BB5">
            <w:rPr>
              <w:rFonts w:asciiTheme="majorHAnsi" w:hAnsiTheme="majorHAnsi"/>
              <w:noProof/>
              <w:sz w:val="24"/>
              <w:szCs w:val="24"/>
            </w:rPr>
            <w:t>(Lovejoy &amp; Stone, 2011)</w:t>
          </w:r>
          <w:r w:rsidRPr="00C64BB5">
            <w:rPr>
              <w:rFonts w:asciiTheme="majorHAnsi" w:hAnsiTheme="majorHAnsi"/>
              <w:sz w:val="24"/>
              <w:szCs w:val="24"/>
            </w:rPr>
            <w:fldChar w:fldCharType="end"/>
          </w:r>
        </w:sdtContent>
      </w:sdt>
      <w:r w:rsidRPr="00C64BB5">
        <w:rPr>
          <w:rFonts w:asciiTheme="majorHAnsi" w:hAnsiTheme="majorHAnsi"/>
          <w:sz w:val="24"/>
          <w:szCs w:val="24"/>
        </w:rPr>
        <w:t>”</w:t>
      </w:r>
    </w:p>
    <w:p w:rsidR="00C64BB5" w:rsidRPr="00C64BB5" w:rsidRDefault="00C64BB5" w:rsidP="00E90885">
      <w:pPr>
        <w:pStyle w:val="Heading1"/>
        <w:rPr>
          <w:lang w:val="en-US"/>
        </w:rPr>
      </w:pPr>
      <w:r w:rsidRPr="00C64BB5">
        <w:rPr>
          <w:lang w:val="en-US"/>
        </w:rPr>
        <w:lastRenderedPageBreak/>
        <w:t>Challenges mums face in a work environment</w:t>
      </w:r>
    </w:p>
    <w:p w:rsidR="00C64BB5" w:rsidRPr="00C64BB5" w:rsidRDefault="00C64BB5" w:rsidP="00C64BB5">
      <w:pPr>
        <w:rPr>
          <w:rFonts w:asciiTheme="majorHAnsi" w:hAnsiTheme="majorHAnsi"/>
          <w:sz w:val="24"/>
          <w:szCs w:val="24"/>
        </w:rPr>
      </w:pPr>
      <w:r w:rsidRPr="00C64BB5">
        <w:rPr>
          <w:rFonts w:asciiTheme="majorHAnsi" w:hAnsiTheme="majorHAnsi"/>
          <w:sz w:val="24"/>
          <w:szCs w:val="24"/>
        </w:rPr>
        <w:t xml:space="preserve">In the past, men were responsible for all the financial matters and expenses of a household while women were responsible for taking care of the children and housework, however society has now changed therefore more women are opting to go out to work to help their husbands with financial burdens. Another reason today’s women go back to work because they are more independent and educated and they also want equal rights as men. Working mothers face more difficulties in a work place compared to working fathers. Despite the contributions that women have added to the workforce, most working fathers are still not sharing the workload at home, therefore mothers are more responsible for housework and childcare </w:t>
      </w:r>
      <w:sdt>
        <w:sdtPr>
          <w:rPr>
            <w:rFonts w:asciiTheme="majorHAnsi" w:hAnsiTheme="majorHAnsi"/>
            <w:sz w:val="24"/>
            <w:szCs w:val="24"/>
          </w:rPr>
          <w:id w:val="-1260438742"/>
          <w:citation/>
        </w:sdtPr>
        <w:sdtEndPr/>
        <w:sdtContent>
          <w:r w:rsidRPr="00C64BB5">
            <w:rPr>
              <w:rFonts w:asciiTheme="majorHAnsi" w:hAnsiTheme="majorHAnsi"/>
              <w:sz w:val="24"/>
              <w:szCs w:val="24"/>
            </w:rPr>
            <w:fldChar w:fldCharType="begin"/>
          </w:r>
          <w:r w:rsidRPr="00C64BB5">
            <w:rPr>
              <w:rFonts w:asciiTheme="majorHAnsi" w:hAnsiTheme="majorHAnsi"/>
              <w:sz w:val="24"/>
              <w:szCs w:val="24"/>
            </w:rPr>
            <w:instrText xml:space="preserve"> CITATION Anu18 \l 2057 </w:instrText>
          </w:r>
          <w:r w:rsidRPr="00C64BB5">
            <w:rPr>
              <w:rFonts w:asciiTheme="majorHAnsi" w:hAnsiTheme="majorHAnsi"/>
              <w:sz w:val="24"/>
              <w:szCs w:val="24"/>
            </w:rPr>
            <w:fldChar w:fldCharType="separate"/>
          </w:r>
          <w:r w:rsidRPr="00C64BB5">
            <w:rPr>
              <w:rFonts w:asciiTheme="majorHAnsi" w:hAnsiTheme="majorHAnsi"/>
              <w:noProof/>
              <w:sz w:val="24"/>
              <w:szCs w:val="24"/>
            </w:rPr>
            <w:t>(Mudaliar, 2018)</w:t>
          </w:r>
          <w:r w:rsidRPr="00C64BB5">
            <w:rPr>
              <w:rFonts w:asciiTheme="majorHAnsi" w:hAnsiTheme="majorHAnsi"/>
              <w:sz w:val="24"/>
              <w:szCs w:val="24"/>
            </w:rPr>
            <w:fldChar w:fldCharType="end"/>
          </w:r>
        </w:sdtContent>
      </w:sdt>
    </w:p>
    <w:p w:rsidR="00C64BB5" w:rsidRPr="00C64BB5" w:rsidRDefault="00A1483B" w:rsidP="00A1483B">
      <w:pPr>
        <w:ind w:left="720"/>
        <w:rPr>
          <w:rFonts w:asciiTheme="majorHAnsi" w:hAnsiTheme="majorHAnsi"/>
          <w:sz w:val="24"/>
          <w:szCs w:val="24"/>
        </w:rPr>
      </w:pPr>
      <w:r>
        <w:rPr>
          <w:rFonts w:asciiTheme="majorHAnsi" w:hAnsiTheme="majorHAnsi"/>
          <w:sz w:val="24"/>
          <w:szCs w:val="24"/>
        </w:rPr>
        <w:t>“</w:t>
      </w:r>
      <w:r w:rsidR="00C64BB5" w:rsidRPr="00C64BB5">
        <w:rPr>
          <w:rFonts w:asciiTheme="majorHAnsi" w:hAnsiTheme="majorHAnsi"/>
          <w:sz w:val="24"/>
          <w:szCs w:val="24"/>
        </w:rPr>
        <w:t xml:space="preserve">Given the level of pressure, it’s not surprising that only 2% of working women plan to leave the work force for family reasons, yet 43% of highly qualified women opt out on their way back to work post baby. Millennial mothers are feeling overwhelmed and un supported during the transition from motherhood to working mum. Our disenchantment with integrating motherhood and work undermines the expectations of our generation </w:t>
      </w:r>
      <w:sdt>
        <w:sdtPr>
          <w:rPr>
            <w:rFonts w:asciiTheme="majorHAnsi" w:hAnsiTheme="majorHAnsi"/>
            <w:sz w:val="24"/>
            <w:szCs w:val="24"/>
          </w:rPr>
          <w:id w:val="808752677"/>
          <w:citation/>
        </w:sdtPr>
        <w:sdtEndPr/>
        <w:sdtContent>
          <w:r w:rsidR="00C64BB5" w:rsidRPr="00C64BB5">
            <w:rPr>
              <w:rFonts w:asciiTheme="majorHAnsi" w:hAnsiTheme="majorHAnsi"/>
              <w:sz w:val="24"/>
              <w:szCs w:val="24"/>
            </w:rPr>
            <w:fldChar w:fldCharType="begin"/>
          </w:r>
          <w:r w:rsidR="00C64BB5" w:rsidRPr="00C64BB5">
            <w:rPr>
              <w:rFonts w:asciiTheme="majorHAnsi" w:hAnsiTheme="majorHAnsi"/>
              <w:sz w:val="24"/>
              <w:szCs w:val="24"/>
            </w:rPr>
            <w:instrText xml:space="preserve"> CITATION Fer18 \l 2057 </w:instrText>
          </w:r>
          <w:r w:rsidR="00C64BB5" w:rsidRPr="00C64BB5">
            <w:rPr>
              <w:rFonts w:asciiTheme="majorHAnsi" w:hAnsiTheme="majorHAnsi"/>
              <w:sz w:val="24"/>
              <w:szCs w:val="24"/>
            </w:rPr>
            <w:fldChar w:fldCharType="separate"/>
          </w:r>
          <w:r w:rsidR="00C64BB5" w:rsidRPr="00C64BB5">
            <w:rPr>
              <w:rFonts w:asciiTheme="majorHAnsi" w:hAnsiTheme="majorHAnsi"/>
              <w:noProof/>
              <w:sz w:val="24"/>
              <w:szCs w:val="24"/>
            </w:rPr>
            <w:t>(Ferrante, 2018)</w:t>
          </w:r>
          <w:r w:rsidR="00C64BB5" w:rsidRPr="00C64BB5">
            <w:rPr>
              <w:rFonts w:asciiTheme="majorHAnsi" w:hAnsiTheme="majorHAnsi"/>
              <w:sz w:val="24"/>
              <w:szCs w:val="24"/>
            </w:rPr>
            <w:fldChar w:fldCharType="end"/>
          </w:r>
        </w:sdtContent>
      </w:sdt>
      <w:r>
        <w:rPr>
          <w:rFonts w:asciiTheme="majorHAnsi" w:hAnsiTheme="majorHAnsi"/>
          <w:sz w:val="24"/>
          <w:szCs w:val="24"/>
        </w:rPr>
        <w:t>”</w:t>
      </w:r>
    </w:p>
    <w:p w:rsidR="00C64BB5" w:rsidRPr="00C64BB5" w:rsidRDefault="00C64BB5" w:rsidP="00C64BB5">
      <w:pPr>
        <w:rPr>
          <w:rFonts w:asciiTheme="majorHAnsi" w:hAnsiTheme="majorHAnsi"/>
          <w:sz w:val="24"/>
          <w:szCs w:val="24"/>
        </w:rPr>
      </w:pPr>
    </w:p>
    <w:p w:rsidR="00C64BB5" w:rsidRPr="00C64BB5" w:rsidRDefault="00C64BB5" w:rsidP="00C64BB5">
      <w:pPr>
        <w:rPr>
          <w:rFonts w:asciiTheme="majorHAnsi" w:eastAsia="Times New Roman" w:hAnsiTheme="majorHAnsi" w:cs="Times New Roman"/>
          <w:sz w:val="24"/>
          <w:szCs w:val="24"/>
          <w:lang w:eastAsia="en-GB"/>
        </w:rPr>
      </w:pPr>
      <w:r w:rsidRPr="00C64BB5">
        <w:rPr>
          <w:rFonts w:asciiTheme="majorHAnsi" w:hAnsiTheme="majorHAnsi"/>
          <w:sz w:val="24"/>
          <w:szCs w:val="24"/>
        </w:rPr>
        <w:t>Many mothers feel the need to justify their absence from their career field, you don’t have to state your absence its ok to leave blanks on a resume.</w:t>
      </w:r>
      <w:r w:rsidRPr="00C64BB5">
        <w:rPr>
          <w:rFonts w:asciiTheme="majorHAnsi" w:eastAsia="Times New Roman" w:hAnsiTheme="majorHAnsi" w:cs="Times New Roman"/>
          <w:sz w:val="24"/>
          <w:szCs w:val="24"/>
          <w:lang w:eastAsia="en-GB"/>
        </w:rPr>
        <w:t xml:space="preserve"> Norwood recommends stay at home mothers to place an emphasis on volunteer work. She also suggests mother returning to work should take a short computer course to get back up to date with new software’s before returning to work this will help you get into variety of industries. This will open up new career opportunities, </w:t>
      </w:r>
      <w:proofErr w:type="gramStart"/>
      <w:r w:rsidR="00A1483B">
        <w:rPr>
          <w:rFonts w:asciiTheme="majorHAnsi" w:eastAsia="Times New Roman" w:hAnsiTheme="majorHAnsi" w:cs="Times New Roman"/>
          <w:sz w:val="24"/>
          <w:szCs w:val="24"/>
          <w:lang w:eastAsia="en-GB"/>
        </w:rPr>
        <w:t>You</w:t>
      </w:r>
      <w:proofErr w:type="gramEnd"/>
      <w:r w:rsidR="00A1483B">
        <w:rPr>
          <w:rFonts w:asciiTheme="majorHAnsi" w:eastAsia="Times New Roman" w:hAnsiTheme="majorHAnsi" w:cs="Times New Roman"/>
          <w:sz w:val="24"/>
          <w:szCs w:val="24"/>
          <w:lang w:eastAsia="en-GB"/>
        </w:rPr>
        <w:t xml:space="preserve"> may have has a very high position in </w:t>
      </w:r>
      <w:proofErr w:type="spellStart"/>
      <w:r w:rsidR="00A1483B">
        <w:rPr>
          <w:rFonts w:asciiTheme="majorHAnsi" w:eastAsia="Times New Roman" w:hAnsiTheme="majorHAnsi" w:cs="Times New Roman"/>
          <w:sz w:val="24"/>
          <w:szCs w:val="24"/>
          <w:lang w:eastAsia="en-GB"/>
        </w:rPr>
        <w:t>a</w:t>
      </w:r>
      <w:proofErr w:type="spellEnd"/>
      <w:r w:rsidR="00A1483B">
        <w:rPr>
          <w:rFonts w:asciiTheme="majorHAnsi" w:eastAsia="Times New Roman" w:hAnsiTheme="majorHAnsi" w:cs="Times New Roman"/>
          <w:sz w:val="24"/>
          <w:szCs w:val="24"/>
          <w:lang w:eastAsia="en-GB"/>
        </w:rPr>
        <w:t xml:space="preserve"> organisation</w:t>
      </w:r>
      <w:r w:rsidRPr="00C64BB5">
        <w:rPr>
          <w:rFonts w:asciiTheme="majorHAnsi" w:eastAsia="Times New Roman" w:hAnsiTheme="majorHAnsi" w:cs="Times New Roman"/>
          <w:sz w:val="24"/>
          <w:szCs w:val="24"/>
          <w:lang w:eastAsia="en-GB"/>
        </w:rPr>
        <w:t xml:space="preserve"> before leaving the workplace, but that does not mean you have to enter the same position upon your re-entry. </w:t>
      </w:r>
      <w:r w:rsidR="00A1483B">
        <w:rPr>
          <w:rFonts w:asciiTheme="majorHAnsi" w:eastAsia="Times New Roman" w:hAnsiTheme="majorHAnsi" w:cs="Times New Roman"/>
          <w:sz w:val="24"/>
          <w:szCs w:val="24"/>
          <w:lang w:eastAsia="en-GB"/>
        </w:rPr>
        <w:t>Change your</w:t>
      </w:r>
      <w:r w:rsidRPr="00C64BB5">
        <w:rPr>
          <w:rFonts w:asciiTheme="majorHAnsi" w:eastAsia="Times New Roman" w:hAnsiTheme="majorHAnsi" w:cs="Times New Roman"/>
          <w:sz w:val="24"/>
          <w:szCs w:val="24"/>
          <w:lang w:eastAsia="en-GB"/>
        </w:rPr>
        <w:t xml:space="preserve"> skills down to the fundamental roots </w:t>
      </w:r>
      <w:r w:rsidR="00A1483B">
        <w:rPr>
          <w:rFonts w:asciiTheme="majorHAnsi" w:eastAsia="Times New Roman" w:hAnsiTheme="majorHAnsi" w:cs="Times New Roman"/>
          <w:sz w:val="24"/>
          <w:szCs w:val="24"/>
          <w:lang w:eastAsia="en-GB"/>
        </w:rPr>
        <w:t>–</w:t>
      </w:r>
      <w:r w:rsidRPr="00C64BB5">
        <w:rPr>
          <w:rFonts w:asciiTheme="majorHAnsi" w:eastAsia="Times New Roman" w:hAnsiTheme="majorHAnsi" w:cs="Times New Roman"/>
          <w:sz w:val="24"/>
          <w:szCs w:val="24"/>
          <w:lang w:eastAsia="en-GB"/>
        </w:rPr>
        <w:t xml:space="preserve"> </w:t>
      </w:r>
      <w:r w:rsidR="00A1483B">
        <w:rPr>
          <w:rFonts w:asciiTheme="majorHAnsi" w:eastAsia="Times New Roman" w:hAnsiTheme="majorHAnsi" w:cs="Times New Roman"/>
          <w:sz w:val="24"/>
          <w:szCs w:val="24"/>
          <w:lang w:eastAsia="en-GB"/>
        </w:rPr>
        <w:t xml:space="preserve">choose a different career path and choose skills that are </w:t>
      </w:r>
      <w:r w:rsidRPr="00C64BB5">
        <w:rPr>
          <w:rFonts w:asciiTheme="majorHAnsi" w:eastAsia="Times New Roman" w:hAnsiTheme="majorHAnsi" w:cs="Times New Roman"/>
          <w:sz w:val="24"/>
          <w:szCs w:val="24"/>
          <w:lang w:eastAsia="en-GB"/>
        </w:rPr>
        <w:t xml:space="preserve">needed in a wide variety of industries, which gives the job seeker a wider net to cast </w:t>
      </w:r>
      <w:sdt>
        <w:sdtPr>
          <w:rPr>
            <w:rFonts w:asciiTheme="majorHAnsi" w:eastAsia="Times New Roman" w:hAnsiTheme="majorHAnsi" w:cs="Times New Roman"/>
            <w:sz w:val="24"/>
            <w:szCs w:val="24"/>
            <w:lang w:eastAsia="en-GB"/>
          </w:rPr>
          <w:id w:val="-1280412198"/>
          <w:citation/>
        </w:sdtPr>
        <w:sdtEndPr/>
        <w:sdtContent>
          <w:r w:rsidRPr="00C64BB5">
            <w:rPr>
              <w:rFonts w:asciiTheme="majorHAnsi" w:eastAsia="Times New Roman" w:hAnsiTheme="majorHAnsi" w:cs="Times New Roman"/>
              <w:sz w:val="24"/>
              <w:szCs w:val="24"/>
              <w:lang w:eastAsia="en-GB"/>
            </w:rPr>
            <w:fldChar w:fldCharType="begin"/>
          </w:r>
          <w:r w:rsidRPr="00C64BB5">
            <w:rPr>
              <w:rFonts w:asciiTheme="majorHAnsi" w:eastAsia="Times New Roman" w:hAnsiTheme="majorHAnsi" w:cs="Times New Roman"/>
              <w:sz w:val="24"/>
              <w:szCs w:val="24"/>
              <w:lang w:eastAsia="en-GB"/>
            </w:rPr>
            <w:instrText xml:space="preserve"> CITATION Joh93 \l 2057 </w:instrText>
          </w:r>
          <w:r w:rsidRPr="00C64BB5">
            <w:rPr>
              <w:rFonts w:asciiTheme="majorHAnsi" w:eastAsia="Times New Roman" w:hAnsiTheme="majorHAnsi" w:cs="Times New Roman"/>
              <w:sz w:val="24"/>
              <w:szCs w:val="24"/>
              <w:lang w:eastAsia="en-GB"/>
            </w:rPr>
            <w:fldChar w:fldCharType="separate"/>
          </w:r>
          <w:r w:rsidRPr="00C64BB5">
            <w:rPr>
              <w:rFonts w:asciiTheme="majorHAnsi" w:eastAsia="Times New Roman" w:hAnsiTheme="majorHAnsi" w:cs="Times New Roman"/>
              <w:noProof/>
              <w:sz w:val="24"/>
              <w:szCs w:val="24"/>
              <w:lang w:eastAsia="en-GB"/>
            </w:rPr>
            <w:t>(Johnson, 1993)</w:t>
          </w:r>
          <w:r w:rsidRPr="00C64BB5">
            <w:rPr>
              <w:rFonts w:asciiTheme="majorHAnsi" w:eastAsia="Times New Roman" w:hAnsiTheme="majorHAnsi" w:cs="Times New Roman"/>
              <w:sz w:val="24"/>
              <w:szCs w:val="24"/>
              <w:lang w:eastAsia="en-GB"/>
            </w:rPr>
            <w:fldChar w:fldCharType="end"/>
          </w:r>
        </w:sdtContent>
      </w:sdt>
    </w:p>
    <w:p w:rsidR="00C64BB5" w:rsidRPr="00C64BB5" w:rsidRDefault="00C64BB5" w:rsidP="00C64BB5">
      <w:pPr>
        <w:pStyle w:val="Heading1"/>
        <w:rPr>
          <w:rFonts w:eastAsia="Times New Roman"/>
          <w:lang w:val="en-US" w:eastAsia="en-GB"/>
        </w:rPr>
      </w:pPr>
      <w:r w:rsidRPr="00C64BB5">
        <w:rPr>
          <w:rFonts w:eastAsia="Times New Roman"/>
          <w:lang w:val="en-US" w:eastAsia="en-GB"/>
        </w:rPr>
        <w:t>Children of Working Mothers vs. Stay at Home Mothers and Their Effects</w:t>
      </w:r>
    </w:p>
    <w:p w:rsidR="00C64BB5" w:rsidRPr="00C64BB5" w:rsidRDefault="00A1483B" w:rsidP="00C64BB5">
      <w:pPr>
        <w:spacing w:before="100" w:beforeAutospacing="1" w:after="100" w:afterAutospacing="1" w:line="240" w:lineRule="auto"/>
        <w:outlineLvl w:val="0"/>
        <w:rPr>
          <w:rFonts w:asciiTheme="majorHAnsi" w:eastAsia="Times New Roman" w:hAnsiTheme="majorHAnsi" w:cs="Times New Roman"/>
          <w:bCs/>
          <w:kern w:val="36"/>
          <w:sz w:val="24"/>
          <w:szCs w:val="24"/>
          <w:lang w:eastAsia="en-GB"/>
        </w:rPr>
      </w:pPr>
      <w:r>
        <w:rPr>
          <w:rFonts w:asciiTheme="majorHAnsi" w:eastAsia="Times New Roman" w:hAnsiTheme="majorHAnsi" w:cs="Times New Roman"/>
          <w:bCs/>
          <w:kern w:val="36"/>
          <w:sz w:val="24"/>
          <w:szCs w:val="24"/>
          <w:lang w:eastAsia="en-GB"/>
        </w:rPr>
        <w:t>In the past</w:t>
      </w:r>
      <w:r w:rsidR="00C64BB5" w:rsidRPr="00C64BB5">
        <w:rPr>
          <w:rFonts w:asciiTheme="majorHAnsi" w:eastAsia="Times New Roman" w:hAnsiTheme="majorHAnsi" w:cs="Times New Roman"/>
          <w:bCs/>
          <w:kern w:val="36"/>
          <w:sz w:val="24"/>
          <w:szCs w:val="24"/>
          <w:lang w:eastAsia="en-GB"/>
        </w:rPr>
        <w:t xml:space="preserve"> few decades we have witnessed a very steadily </w:t>
      </w:r>
      <w:proofErr w:type="gramStart"/>
      <w:r w:rsidR="00C64BB5" w:rsidRPr="00C64BB5">
        <w:rPr>
          <w:rFonts w:asciiTheme="majorHAnsi" w:eastAsia="Times New Roman" w:hAnsiTheme="majorHAnsi" w:cs="Times New Roman"/>
          <w:bCs/>
          <w:kern w:val="36"/>
          <w:sz w:val="24"/>
          <w:szCs w:val="24"/>
          <w:lang w:eastAsia="en-GB"/>
        </w:rPr>
        <w:t>increasing  of</w:t>
      </w:r>
      <w:proofErr w:type="gramEnd"/>
      <w:r w:rsidR="00C64BB5" w:rsidRPr="00C64BB5">
        <w:rPr>
          <w:rFonts w:asciiTheme="majorHAnsi" w:eastAsia="Times New Roman" w:hAnsiTheme="majorHAnsi" w:cs="Times New Roman"/>
          <w:bCs/>
          <w:kern w:val="36"/>
          <w:sz w:val="24"/>
          <w:szCs w:val="24"/>
          <w:lang w:eastAsia="en-GB"/>
        </w:rPr>
        <w:t xml:space="preserve"> </w:t>
      </w:r>
      <w:r>
        <w:rPr>
          <w:rFonts w:asciiTheme="majorHAnsi" w:eastAsia="Times New Roman" w:hAnsiTheme="majorHAnsi" w:cs="Times New Roman"/>
          <w:bCs/>
          <w:kern w:val="36"/>
          <w:sz w:val="24"/>
          <w:szCs w:val="24"/>
          <w:lang w:eastAsia="en-GB"/>
        </w:rPr>
        <w:t xml:space="preserve">working </w:t>
      </w:r>
      <w:r w:rsidR="00C64BB5" w:rsidRPr="00C64BB5">
        <w:rPr>
          <w:rFonts w:asciiTheme="majorHAnsi" w:eastAsia="Times New Roman" w:hAnsiTheme="majorHAnsi" w:cs="Times New Roman"/>
          <w:bCs/>
          <w:kern w:val="36"/>
          <w:sz w:val="24"/>
          <w:szCs w:val="24"/>
          <w:lang w:eastAsia="en-GB"/>
        </w:rPr>
        <w:t>mothers with young children. Working mothers with young children under the age of three has doubled between 1975 and 2008, this has increased from 34.3 to 59.6%</w:t>
      </w:r>
      <w:sdt>
        <w:sdtPr>
          <w:rPr>
            <w:rFonts w:asciiTheme="majorHAnsi" w:eastAsia="Times New Roman" w:hAnsiTheme="majorHAnsi" w:cs="Times New Roman"/>
            <w:bCs/>
            <w:kern w:val="36"/>
            <w:sz w:val="24"/>
            <w:szCs w:val="24"/>
            <w:lang w:eastAsia="en-GB"/>
          </w:rPr>
          <w:id w:val="1675996436"/>
          <w:citation/>
        </w:sdtPr>
        <w:sdtEndPr/>
        <w:sdtContent>
          <w:r w:rsidR="00C64BB5" w:rsidRPr="00C64BB5">
            <w:rPr>
              <w:rFonts w:asciiTheme="majorHAnsi" w:eastAsia="Times New Roman" w:hAnsiTheme="majorHAnsi" w:cs="Times New Roman"/>
              <w:bCs/>
              <w:kern w:val="36"/>
              <w:sz w:val="24"/>
              <w:szCs w:val="24"/>
              <w:lang w:eastAsia="en-GB"/>
            </w:rPr>
            <w:fldChar w:fldCharType="begin"/>
          </w:r>
          <w:r w:rsidR="00C64BB5" w:rsidRPr="00C64BB5">
            <w:rPr>
              <w:rFonts w:asciiTheme="majorHAnsi" w:eastAsia="Times New Roman" w:hAnsiTheme="majorHAnsi" w:cs="Times New Roman"/>
              <w:bCs/>
              <w:kern w:val="36"/>
              <w:sz w:val="24"/>
              <w:szCs w:val="24"/>
              <w:lang w:eastAsia="en-GB"/>
            </w:rPr>
            <w:instrText xml:space="preserve"> CITATION USD08 \l 2057 </w:instrText>
          </w:r>
          <w:r w:rsidR="00C64BB5" w:rsidRPr="00C64BB5">
            <w:rPr>
              <w:rFonts w:asciiTheme="majorHAnsi" w:eastAsia="Times New Roman" w:hAnsiTheme="majorHAnsi" w:cs="Times New Roman"/>
              <w:bCs/>
              <w:kern w:val="36"/>
              <w:sz w:val="24"/>
              <w:szCs w:val="24"/>
              <w:lang w:eastAsia="en-GB"/>
            </w:rPr>
            <w:fldChar w:fldCharType="separate"/>
          </w:r>
          <w:r w:rsidR="00C64BB5" w:rsidRPr="00C64BB5">
            <w:rPr>
              <w:rFonts w:asciiTheme="majorHAnsi" w:eastAsia="Times New Roman" w:hAnsiTheme="majorHAnsi" w:cs="Times New Roman"/>
              <w:bCs/>
              <w:noProof/>
              <w:kern w:val="36"/>
              <w:sz w:val="24"/>
              <w:szCs w:val="24"/>
              <w:lang w:eastAsia="en-GB"/>
            </w:rPr>
            <w:t xml:space="preserve"> </w:t>
          </w:r>
          <w:r w:rsidR="00C64BB5" w:rsidRPr="00C64BB5">
            <w:rPr>
              <w:rFonts w:asciiTheme="majorHAnsi" w:eastAsia="Times New Roman" w:hAnsiTheme="majorHAnsi" w:cs="Times New Roman"/>
              <w:noProof/>
              <w:kern w:val="36"/>
              <w:sz w:val="24"/>
              <w:szCs w:val="24"/>
              <w:lang w:eastAsia="en-GB"/>
            </w:rPr>
            <w:t>(U.S. Department of labor, 2008)</w:t>
          </w:r>
          <w:r w:rsidR="00C64BB5" w:rsidRPr="00C64BB5">
            <w:rPr>
              <w:rFonts w:asciiTheme="majorHAnsi" w:eastAsia="Times New Roman" w:hAnsiTheme="majorHAnsi" w:cs="Times New Roman"/>
              <w:bCs/>
              <w:kern w:val="36"/>
              <w:sz w:val="24"/>
              <w:szCs w:val="24"/>
              <w:lang w:eastAsia="en-GB"/>
            </w:rPr>
            <w:fldChar w:fldCharType="end"/>
          </w:r>
        </w:sdtContent>
      </w:sdt>
      <w:r w:rsidR="00C64BB5" w:rsidRPr="00C64BB5">
        <w:rPr>
          <w:rFonts w:asciiTheme="majorHAnsi" w:eastAsia="Times New Roman" w:hAnsiTheme="majorHAnsi" w:cs="Times New Roman"/>
          <w:bCs/>
          <w:kern w:val="36"/>
          <w:sz w:val="24"/>
          <w:szCs w:val="24"/>
          <w:lang w:eastAsia="en-GB"/>
        </w:rPr>
        <w:t>. However, a more dramatic increase was found consisting mothers with infants returning to work. According to reports using data from the 1984-1985 and the 1996 panel of the US Census Bureau’s survey of income programme participation (SIPP), 17% of mother with children under 12 Months of age return to work. 56% of new mothers were working with 12 mo</w:t>
      </w:r>
      <w:r w:rsidR="00C64BB5" w:rsidRPr="00F93678">
        <w:rPr>
          <w:rFonts w:asciiTheme="majorHAnsi" w:eastAsia="Times New Roman" w:hAnsiTheme="majorHAnsi" w:cs="Times New Roman"/>
          <w:bCs/>
          <w:kern w:val="36"/>
          <w:sz w:val="24"/>
          <w:szCs w:val="24"/>
          <w:lang w:eastAsia="en-GB"/>
        </w:rPr>
        <w:t>n</w:t>
      </w:r>
      <w:r w:rsidR="00C64BB5" w:rsidRPr="00C64BB5">
        <w:rPr>
          <w:rFonts w:asciiTheme="majorHAnsi" w:eastAsia="Times New Roman" w:hAnsiTheme="majorHAnsi" w:cs="Times New Roman"/>
          <w:bCs/>
          <w:kern w:val="36"/>
          <w:sz w:val="24"/>
          <w:szCs w:val="24"/>
          <w:lang w:eastAsia="en-GB"/>
        </w:rPr>
        <w:t xml:space="preserve">ths after child birth </w:t>
      </w:r>
      <w:sdt>
        <w:sdtPr>
          <w:rPr>
            <w:rFonts w:asciiTheme="majorHAnsi" w:eastAsia="Times New Roman" w:hAnsiTheme="majorHAnsi" w:cs="Times New Roman"/>
            <w:bCs/>
            <w:kern w:val="36"/>
            <w:sz w:val="24"/>
            <w:szCs w:val="24"/>
            <w:lang w:eastAsia="en-GB"/>
          </w:rPr>
          <w:id w:val="899104801"/>
          <w:citation/>
        </w:sdtPr>
        <w:sdtEndPr/>
        <w:sdtContent>
          <w:r w:rsidR="00C64BB5" w:rsidRPr="00C64BB5">
            <w:rPr>
              <w:rFonts w:asciiTheme="majorHAnsi" w:eastAsia="Times New Roman" w:hAnsiTheme="majorHAnsi" w:cs="Times New Roman"/>
              <w:bCs/>
              <w:kern w:val="36"/>
              <w:sz w:val="24"/>
              <w:szCs w:val="24"/>
              <w:lang w:eastAsia="en-GB"/>
            </w:rPr>
            <w:fldChar w:fldCharType="begin"/>
          </w:r>
          <w:r w:rsidR="00C64BB5" w:rsidRPr="00C64BB5">
            <w:rPr>
              <w:rFonts w:asciiTheme="majorHAnsi" w:eastAsia="Times New Roman" w:hAnsiTheme="majorHAnsi" w:cs="Times New Roman"/>
              <w:bCs/>
              <w:kern w:val="36"/>
              <w:sz w:val="24"/>
              <w:szCs w:val="24"/>
              <w:lang w:eastAsia="en-GB"/>
            </w:rPr>
            <w:instrText xml:space="preserve"> CITATION Smi01 \l 2057 </w:instrText>
          </w:r>
          <w:r w:rsidR="00C64BB5" w:rsidRPr="00C64BB5">
            <w:rPr>
              <w:rFonts w:asciiTheme="majorHAnsi" w:eastAsia="Times New Roman" w:hAnsiTheme="majorHAnsi" w:cs="Times New Roman"/>
              <w:bCs/>
              <w:kern w:val="36"/>
              <w:sz w:val="24"/>
              <w:szCs w:val="24"/>
              <w:lang w:eastAsia="en-GB"/>
            </w:rPr>
            <w:fldChar w:fldCharType="separate"/>
          </w:r>
          <w:r w:rsidR="00C64BB5" w:rsidRPr="00C64BB5">
            <w:rPr>
              <w:rFonts w:asciiTheme="majorHAnsi" w:eastAsia="Times New Roman" w:hAnsiTheme="majorHAnsi" w:cs="Times New Roman"/>
              <w:noProof/>
              <w:kern w:val="36"/>
              <w:sz w:val="24"/>
              <w:szCs w:val="24"/>
              <w:lang w:eastAsia="en-GB"/>
            </w:rPr>
            <w:t>(Smith, 2001)</w:t>
          </w:r>
          <w:r w:rsidR="00C64BB5" w:rsidRPr="00C64BB5">
            <w:rPr>
              <w:rFonts w:asciiTheme="majorHAnsi" w:eastAsia="Times New Roman" w:hAnsiTheme="majorHAnsi" w:cs="Times New Roman"/>
              <w:bCs/>
              <w:kern w:val="36"/>
              <w:sz w:val="24"/>
              <w:szCs w:val="24"/>
              <w:lang w:eastAsia="en-GB"/>
            </w:rPr>
            <w:fldChar w:fldCharType="end"/>
          </w:r>
        </w:sdtContent>
      </w:sdt>
    </w:p>
    <w:p w:rsidR="00C64BB5" w:rsidRPr="00C64BB5" w:rsidRDefault="00C64BB5" w:rsidP="00C64BB5">
      <w:pPr>
        <w:spacing w:before="100" w:beforeAutospacing="1" w:after="100" w:afterAutospacing="1" w:line="240" w:lineRule="auto"/>
        <w:outlineLvl w:val="0"/>
        <w:rPr>
          <w:rFonts w:asciiTheme="majorHAnsi" w:eastAsia="Times New Roman" w:hAnsiTheme="majorHAnsi" w:cs="Times New Roman"/>
          <w:bCs/>
          <w:kern w:val="36"/>
          <w:sz w:val="24"/>
          <w:szCs w:val="24"/>
          <w:lang w:eastAsia="en-GB"/>
        </w:rPr>
      </w:pPr>
      <w:r w:rsidRPr="00C64BB5">
        <w:rPr>
          <w:rFonts w:asciiTheme="majorHAnsi" w:eastAsia="Times New Roman" w:hAnsiTheme="majorHAnsi" w:cs="Times New Roman"/>
          <w:bCs/>
          <w:kern w:val="36"/>
          <w:sz w:val="24"/>
          <w:szCs w:val="24"/>
          <w:lang w:eastAsia="en-GB"/>
        </w:rPr>
        <w:t xml:space="preserve">The increase of employment of mothers who return to work with very young children has led to a large body of research studying the effects of mothers, working on mother child </w:t>
      </w:r>
      <w:r w:rsidRPr="00C64BB5">
        <w:rPr>
          <w:rFonts w:asciiTheme="majorHAnsi" w:eastAsia="Times New Roman" w:hAnsiTheme="majorHAnsi" w:cs="Times New Roman"/>
          <w:bCs/>
          <w:kern w:val="36"/>
          <w:sz w:val="24"/>
          <w:szCs w:val="24"/>
          <w:lang w:eastAsia="en-GB"/>
        </w:rPr>
        <w:lastRenderedPageBreak/>
        <w:t xml:space="preserve">relationship, child development and psychological </w:t>
      </w:r>
      <w:proofErr w:type="spellStart"/>
      <w:r w:rsidRPr="00C64BB5">
        <w:rPr>
          <w:rFonts w:asciiTheme="majorHAnsi" w:eastAsia="Times New Roman" w:hAnsiTheme="majorHAnsi" w:cs="Times New Roman"/>
          <w:bCs/>
          <w:kern w:val="36"/>
          <w:sz w:val="24"/>
          <w:szCs w:val="24"/>
          <w:lang w:eastAsia="en-GB"/>
        </w:rPr>
        <w:t>well being</w:t>
      </w:r>
      <w:proofErr w:type="spellEnd"/>
      <w:r w:rsidRPr="00C64BB5">
        <w:rPr>
          <w:rFonts w:asciiTheme="majorHAnsi" w:eastAsia="Times New Roman" w:hAnsiTheme="majorHAnsi" w:cs="Times New Roman"/>
          <w:bCs/>
          <w:kern w:val="36"/>
          <w:sz w:val="24"/>
          <w:szCs w:val="24"/>
          <w:lang w:eastAsia="en-GB"/>
        </w:rPr>
        <w:t xml:space="preserve"> of both the mother and the child. Studies have been extensively focused on the influence on potential impacts of early maternal employment and child care on child development, with some studies focusing specifically focused on the first year of the child’s life (Bates, 1994), Studies have found that mothers who return to work within 12 weeks of giving birth or first year employment are associated with negative socioemotional development of children, this includes children have weaker attachment, low social competence and behavioural problems compared to children who stay with their mother in the first year of their life (</w:t>
      </w:r>
      <w:proofErr w:type="spellStart"/>
      <w:r w:rsidRPr="00C64BB5">
        <w:rPr>
          <w:rFonts w:asciiTheme="majorHAnsi" w:eastAsia="Times New Roman" w:hAnsiTheme="majorHAnsi" w:cs="Times New Roman"/>
          <w:bCs/>
          <w:kern w:val="36"/>
          <w:sz w:val="24"/>
          <w:szCs w:val="24"/>
          <w:lang w:eastAsia="en-GB"/>
        </w:rPr>
        <w:t>Belski</w:t>
      </w:r>
      <w:proofErr w:type="spellEnd"/>
      <w:r w:rsidRPr="00C64BB5">
        <w:rPr>
          <w:rFonts w:asciiTheme="majorHAnsi" w:eastAsia="Times New Roman" w:hAnsiTheme="majorHAnsi" w:cs="Times New Roman"/>
          <w:bCs/>
          <w:kern w:val="36"/>
          <w:sz w:val="24"/>
          <w:szCs w:val="24"/>
          <w:lang w:eastAsia="en-GB"/>
        </w:rPr>
        <w:t xml:space="preserve">, 1988), Reports have suggested that  mothers who return to work within the first year there has been negative effects on sensitivity, responsiveness or discipline in mother-infant interactions (Berger, 2005) </w:t>
      </w:r>
    </w:p>
    <w:p w:rsidR="00C64BB5" w:rsidRPr="00C64BB5" w:rsidRDefault="00C64BB5" w:rsidP="00C64BB5">
      <w:pPr>
        <w:spacing w:before="100" w:beforeAutospacing="1" w:after="100" w:afterAutospacing="1" w:line="240" w:lineRule="auto"/>
        <w:outlineLvl w:val="0"/>
        <w:rPr>
          <w:rFonts w:asciiTheme="majorHAnsi" w:eastAsia="Times New Roman" w:hAnsiTheme="majorHAnsi" w:cs="Times New Roman"/>
          <w:bCs/>
          <w:kern w:val="36"/>
          <w:sz w:val="24"/>
          <w:szCs w:val="24"/>
          <w:lang w:eastAsia="en-GB"/>
        </w:rPr>
      </w:pPr>
      <w:r w:rsidRPr="00C64BB5">
        <w:rPr>
          <w:rFonts w:asciiTheme="majorHAnsi" w:eastAsia="Times New Roman" w:hAnsiTheme="majorHAnsi" w:cs="Times New Roman"/>
          <w:bCs/>
          <w:kern w:val="36"/>
          <w:sz w:val="24"/>
          <w:szCs w:val="24"/>
          <w:lang w:eastAsia="en-GB"/>
        </w:rPr>
        <w:t xml:space="preserve">Although there are some positive effects, </w:t>
      </w:r>
      <w:r w:rsidR="00A1483B">
        <w:rPr>
          <w:rFonts w:asciiTheme="majorHAnsi" w:eastAsia="Times New Roman" w:hAnsiTheme="majorHAnsi" w:cs="Times New Roman"/>
          <w:bCs/>
          <w:kern w:val="36"/>
          <w:sz w:val="24"/>
          <w:szCs w:val="24"/>
          <w:lang w:eastAsia="en-GB"/>
        </w:rPr>
        <w:t>however,</w:t>
      </w:r>
      <w:r w:rsidRPr="00C64BB5">
        <w:rPr>
          <w:rFonts w:asciiTheme="majorHAnsi" w:eastAsia="Times New Roman" w:hAnsiTheme="majorHAnsi" w:cs="Times New Roman"/>
          <w:bCs/>
          <w:kern w:val="36"/>
          <w:sz w:val="24"/>
          <w:szCs w:val="24"/>
          <w:lang w:eastAsia="en-GB"/>
        </w:rPr>
        <w:t xml:space="preserve"> there is no consistence support that children of working mothers are have a h</w:t>
      </w:r>
      <w:r w:rsidR="00A1483B">
        <w:rPr>
          <w:rFonts w:asciiTheme="majorHAnsi" w:eastAsia="Times New Roman" w:hAnsiTheme="majorHAnsi" w:cs="Times New Roman"/>
          <w:bCs/>
          <w:kern w:val="36"/>
          <w:sz w:val="24"/>
          <w:szCs w:val="24"/>
          <w:lang w:eastAsia="en-GB"/>
        </w:rPr>
        <w:t>inder</w:t>
      </w:r>
      <w:r w:rsidRPr="00C64BB5">
        <w:rPr>
          <w:rFonts w:asciiTheme="majorHAnsi" w:eastAsia="Times New Roman" w:hAnsiTheme="majorHAnsi" w:cs="Times New Roman"/>
          <w:bCs/>
          <w:kern w:val="36"/>
          <w:sz w:val="24"/>
          <w:szCs w:val="24"/>
          <w:lang w:eastAsia="en-GB"/>
        </w:rPr>
        <w:t xml:space="preserve"> mother child relationship because they are spending less time with their mothers and more time with their childminders (</w:t>
      </w:r>
      <w:r w:rsidRPr="00C64BB5">
        <w:rPr>
          <w:rFonts w:asciiTheme="majorHAnsi" w:hAnsiTheme="majorHAnsi"/>
          <w:sz w:val="24"/>
          <w:szCs w:val="24"/>
        </w:rPr>
        <w:t xml:space="preserve">Berger, L., Brooks-Gunn, J., Paxson, C., &amp; </w:t>
      </w:r>
      <w:proofErr w:type="spellStart"/>
      <w:r w:rsidRPr="00C64BB5">
        <w:rPr>
          <w:rFonts w:asciiTheme="majorHAnsi" w:hAnsiTheme="majorHAnsi"/>
          <w:sz w:val="24"/>
          <w:szCs w:val="24"/>
        </w:rPr>
        <w:t>Waldfogel</w:t>
      </w:r>
      <w:proofErr w:type="spellEnd"/>
      <w:r w:rsidRPr="00C64BB5">
        <w:rPr>
          <w:rFonts w:asciiTheme="majorHAnsi" w:hAnsiTheme="majorHAnsi"/>
          <w:sz w:val="24"/>
          <w:szCs w:val="24"/>
        </w:rPr>
        <w:t>, J. 2008)</w:t>
      </w:r>
      <w:r w:rsidRPr="00C64BB5">
        <w:rPr>
          <w:rFonts w:asciiTheme="majorHAnsi" w:eastAsia="Times New Roman" w:hAnsiTheme="majorHAnsi" w:cs="Times New Roman"/>
          <w:bCs/>
          <w:kern w:val="36"/>
          <w:sz w:val="24"/>
          <w:szCs w:val="24"/>
          <w:lang w:eastAsia="en-GB"/>
        </w:rPr>
        <w:t>. These finding indicate that mothers who return to work leaving children under three with carers does not predict a child’s development.</w:t>
      </w:r>
    </w:p>
    <w:p w:rsidR="00C64BB5" w:rsidRPr="00C64BB5" w:rsidRDefault="00C64BB5" w:rsidP="00C64BB5">
      <w:pPr>
        <w:spacing w:before="100" w:beforeAutospacing="1" w:after="100" w:afterAutospacing="1" w:line="240" w:lineRule="auto"/>
        <w:outlineLvl w:val="0"/>
        <w:rPr>
          <w:rFonts w:asciiTheme="majorHAnsi" w:hAnsiTheme="majorHAnsi"/>
          <w:sz w:val="24"/>
          <w:szCs w:val="24"/>
        </w:rPr>
      </w:pPr>
      <w:r w:rsidRPr="00C64BB5">
        <w:rPr>
          <w:rFonts w:asciiTheme="majorHAnsi" w:hAnsiTheme="majorHAnsi"/>
          <w:sz w:val="24"/>
          <w:szCs w:val="24"/>
        </w:rPr>
        <w:t xml:space="preserve">Reports conclude that employment benefits working mothers physically and psychologically, particularly women who have a very positive attitude towards employment, however when mothers experience strain in trying to balance as an employee and as a mother this has a negative effect on their children (Goldberg, W. A., Greenberger, E., Hamill, S., &amp; O’Neil, R. 1992).  </w:t>
      </w:r>
    </w:p>
    <w:p w:rsidR="00C64BB5" w:rsidRPr="00C64BB5" w:rsidRDefault="00C64BB5" w:rsidP="00C64BB5">
      <w:pPr>
        <w:spacing w:before="100" w:beforeAutospacing="1" w:after="100" w:afterAutospacing="1" w:line="240" w:lineRule="auto"/>
        <w:ind w:left="720"/>
        <w:outlineLvl w:val="0"/>
        <w:rPr>
          <w:rFonts w:asciiTheme="majorHAnsi" w:hAnsiTheme="majorHAnsi"/>
          <w:sz w:val="24"/>
          <w:szCs w:val="24"/>
        </w:rPr>
      </w:pPr>
      <w:r w:rsidRPr="00C64BB5">
        <w:rPr>
          <w:rFonts w:asciiTheme="majorHAnsi" w:hAnsiTheme="majorHAnsi"/>
          <w:sz w:val="24"/>
          <w:szCs w:val="24"/>
        </w:rPr>
        <w:t xml:space="preserve">“ In an analysis of the NICHD Study of Early Child Care data, employed or student mothers with positive beliefs reported less parenting stress, less role strain, and more satisfaction with their decision to work or to attend school than did mothers who believed maternal employment could be detrimental for children’s development (Chang and Huston </w:t>
      </w:r>
      <w:hyperlink r:id="rId6" w:anchor="CR22" w:tooltip="View reference" w:history="1">
        <w:r w:rsidRPr="00C64BB5">
          <w:rPr>
            <w:rFonts w:asciiTheme="majorHAnsi" w:hAnsiTheme="majorHAnsi"/>
            <w:sz w:val="24"/>
            <w:szCs w:val="24"/>
            <w:u w:val="single"/>
          </w:rPr>
          <w:t>2001</w:t>
        </w:r>
      </w:hyperlink>
      <w:r w:rsidRPr="00C64BB5">
        <w:rPr>
          <w:rFonts w:asciiTheme="majorHAnsi" w:hAnsiTheme="majorHAnsi"/>
          <w:sz w:val="24"/>
          <w:szCs w:val="24"/>
        </w:rPr>
        <w:t>)”.</w:t>
      </w:r>
    </w:p>
    <w:p w:rsidR="00C64BB5" w:rsidRPr="00C64BB5" w:rsidRDefault="00C64BB5" w:rsidP="00C64BB5">
      <w:pPr>
        <w:spacing w:before="100" w:beforeAutospacing="1" w:after="100" w:afterAutospacing="1" w:line="240" w:lineRule="auto"/>
        <w:outlineLvl w:val="0"/>
        <w:rPr>
          <w:rFonts w:asciiTheme="majorHAnsi" w:hAnsiTheme="majorHAnsi"/>
          <w:sz w:val="24"/>
          <w:szCs w:val="24"/>
        </w:rPr>
      </w:pPr>
      <w:r w:rsidRPr="00C64BB5">
        <w:rPr>
          <w:rFonts w:asciiTheme="majorHAnsi" w:hAnsiTheme="majorHAnsi"/>
          <w:sz w:val="24"/>
          <w:szCs w:val="24"/>
        </w:rPr>
        <w:t xml:space="preserve">Working mothers’ values, beliefs and attitudes towards employment effect their interpretation of particular experience and situations, this very much depend on how working mothers interpret and value different situations in </w:t>
      </w:r>
      <w:proofErr w:type="gramStart"/>
      <w:r w:rsidRPr="00C64BB5">
        <w:rPr>
          <w:rFonts w:asciiTheme="majorHAnsi" w:hAnsiTheme="majorHAnsi"/>
          <w:sz w:val="24"/>
          <w:szCs w:val="24"/>
        </w:rPr>
        <w:t>an</w:t>
      </w:r>
      <w:proofErr w:type="gramEnd"/>
      <w:r w:rsidRPr="00C64BB5">
        <w:rPr>
          <w:rFonts w:asciiTheme="majorHAnsi" w:hAnsiTheme="majorHAnsi"/>
          <w:sz w:val="24"/>
          <w:szCs w:val="24"/>
        </w:rPr>
        <w:t xml:space="preserve"> work place, the psychological and emotional experience differ for mothers, compared to other family member, specially the children</w:t>
      </w:r>
    </w:p>
    <w:p w:rsidR="00C64BB5" w:rsidRPr="00C64BB5" w:rsidRDefault="00C64BB5" w:rsidP="00C64BB5">
      <w:pPr>
        <w:spacing w:before="100" w:beforeAutospacing="1" w:after="100" w:afterAutospacing="1" w:line="240" w:lineRule="auto"/>
        <w:outlineLvl w:val="0"/>
        <w:rPr>
          <w:rFonts w:asciiTheme="majorHAnsi" w:hAnsiTheme="majorHAnsi"/>
          <w:sz w:val="24"/>
          <w:szCs w:val="24"/>
        </w:rPr>
      </w:pPr>
      <w:r w:rsidRPr="00C64BB5">
        <w:rPr>
          <w:rFonts w:asciiTheme="majorHAnsi" w:hAnsiTheme="majorHAnsi"/>
          <w:sz w:val="24"/>
          <w:szCs w:val="24"/>
        </w:rPr>
        <w:t xml:space="preserve">According to a study completed by NICHD ECCRN (NICHD, 1998), the development </w:t>
      </w:r>
      <w:r w:rsidR="00E90885" w:rsidRPr="00C64BB5">
        <w:rPr>
          <w:rFonts w:asciiTheme="majorHAnsi" w:hAnsiTheme="majorHAnsi"/>
          <w:sz w:val="24"/>
          <w:szCs w:val="24"/>
        </w:rPr>
        <w:t>outcome</w:t>
      </w:r>
      <w:r w:rsidRPr="00C64BB5">
        <w:rPr>
          <w:rFonts w:asciiTheme="majorHAnsi" w:hAnsiTheme="majorHAnsi"/>
          <w:sz w:val="24"/>
          <w:szCs w:val="24"/>
        </w:rPr>
        <w:t xml:space="preserve"> of children in full-time care by their mothers were compared with those for children who were in non-parental care. Children who were in full-time non parental care, views on the benefits of working mothers on child functioning were related with greater social competence and fewer behavioural problem at 36 months of age, on the other hand children who were raised with their mothers full time by the age of 36 months were significantly correlated with lower level of social skills and greater behavioural problems (NICHD 1998).</w:t>
      </w:r>
    </w:p>
    <w:p w:rsidR="00C64BB5" w:rsidRPr="00C64BB5" w:rsidRDefault="00C64BB5" w:rsidP="00C64BB5">
      <w:pPr>
        <w:spacing w:before="100" w:beforeAutospacing="1" w:after="100" w:afterAutospacing="1" w:line="240" w:lineRule="auto"/>
        <w:outlineLvl w:val="0"/>
        <w:rPr>
          <w:rFonts w:asciiTheme="majorHAnsi" w:hAnsiTheme="majorHAnsi"/>
          <w:sz w:val="24"/>
          <w:szCs w:val="24"/>
        </w:rPr>
      </w:pPr>
      <w:r w:rsidRPr="00C64BB5">
        <w:rPr>
          <w:rFonts w:asciiTheme="majorHAnsi" w:hAnsiTheme="majorHAnsi"/>
          <w:sz w:val="24"/>
          <w:szCs w:val="24"/>
        </w:rPr>
        <w:t xml:space="preserve">To summarize, there are positive and negative effects on children and mothers of full time-employment, there are individual difference and beliefs regarding the positive and negative </w:t>
      </w:r>
      <w:r w:rsidRPr="00C64BB5">
        <w:rPr>
          <w:rFonts w:asciiTheme="majorHAnsi" w:hAnsiTheme="majorHAnsi"/>
          <w:sz w:val="24"/>
          <w:szCs w:val="24"/>
        </w:rPr>
        <w:lastRenderedPageBreak/>
        <w:t>effect of employment on children and families. The strain in a work environment can have a negative effect on the mother and the child.</w:t>
      </w:r>
    </w:p>
    <w:p w:rsidR="00C64BB5" w:rsidRPr="00C64BB5" w:rsidRDefault="00EE21AA" w:rsidP="00C64BB5">
      <w:pPr>
        <w:spacing w:before="100" w:beforeAutospacing="1" w:after="100" w:afterAutospacing="1" w:line="240" w:lineRule="auto"/>
        <w:outlineLvl w:val="0"/>
        <w:rPr>
          <w:rFonts w:asciiTheme="majorHAnsi" w:hAnsiTheme="majorHAnsi"/>
          <w:sz w:val="24"/>
          <w:szCs w:val="24"/>
        </w:rPr>
      </w:pPr>
      <w:r>
        <w:rPr>
          <w:rFonts w:asciiTheme="majorHAnsi" w:hAnsiTheme="majorHAnsi"/>
          <w:sz w:val="24"/>
          <w:szCs w:val="24"/>
        </w:rPr>
        <w:t>“</w:t>
      </w:r>
      <w:r w:rsidR="00C64BB5" w:rsidRPr="00C64BB5">
        <w:rPr>
          <w:rFonts w:asciiTheme="majorHAnsi" w:hAnsiTheme="majorHAnsi"/>
          <w:sz w:val="24"/>
          <w:szCs w:val="24"/>
        </w:rPr>
        <w:t xml:space="preserve">Collectively these finding suggest that maternal employment does not sole and directly influence children’s psychosocial development, rather the mother’s wellbeing, and the quality of mother child relationship has a significant positive effect on the child’s development. by examining the mediating role of mothers’ well-being and maternal sensitivity, the study aimed to more closely examine the ways in which the beliefs and attitudes of mothers affect their children’s development. Second, the study included mothers’ beliefs on the consequences of maternal employment for children’s development, which previous studies have not done (Greenberger et al. </w:t>
      </w:r>
      <w:hyperlink r:id="rId7" w:anchor="CR35" w:tooltip="View reference" w:history="1">
        <w:r w:rsidR="00C64BB5" w:rsidRPr="00C64BB5">
          <w:rPr>
            <w:rFonts w:asciiTheme="majorHAnsi" w:hAnsiTheme="majorHAnsi"/>
            <w:sz w:val="24"/>
            <w:szCs w:val="24"/>
            <w:u w:val="single"/>
          </w:rPr>
          <w:t>1988</w:t>
        </w:r>
      </w:hyperlink>
      <w:r w:rsidR="00C64BB5" w:rsidRPr="00C64BB5">
        <w:rPr>
          <w:rFonts w:asciiTheme="majorHAnsi" w:hAnsiTheme="majorHAnsi"/>
          <w:sz w:val="24"/>
          <w:szCs w:val="24"/>
        </w:rPr>
        <w:t>)</w:t>
      </w:r>
      <w:r>
        <w:rPr>
          <w:rFonts w:asciiTheme="majorHAnsi" w:hAnsiTheme="majorHAnsi"/>
          <w:sz w:val="24"/>
          <w:szCs w:val="24"/>
        </w:rPr>
        <w:t>”</w:t>
      </w:r>
      <w:bookmarkStart w:id="3" w:name="_GoBack"/>
      <w:bookmarkEnd w:id="3"/>
    </w:p>
    <w:p w:rsidR="00C64BB5" w:rsidRPr="00C64BB5" w:rsidRDefault="00C64BB5" w:rsidP="00C64BB5">
      <w:pPr>
        <w:spacing w:before="100" w:beforeAutospacing="1" w:after="100" w:afterAutospacing="1" w:line="240" w:lineRule="auto"/>
        <w:rPr>
          <w:rFonts w:asciiTheme="majorHAnsi" w:eastAsia="Times New Roman" w:hAnsiTheme="majorHAnsi" w:cs="Times New Roman"/>
          <w:sz w:val="24"/>
          <w:szCs w:val="24"/>
          <w:lang w:eastAsia="en-GB"/>
        </w:rPr>
      </w:pPr>
      <w:r w:rsidRPr="00C64BB5">
        <w:rPr>
          <w:rFonts w:asciiTheme="majorHAnsi" w:hAnsiTheme="majorHAnsi"/>
          <w:sz w:val="24"/>
          <w:szCs w:val="24"/>
        </w:rPr>
        <w:t>“In the present study, the National Institute of Child and Human Development Study of Early Child Care (NICHD-SECC) data from birth to 3 years are used to examine the links between: (a) beliefs and attitudes and maternal psychological well-being (b) maternal psychological well-being to and mothers’ relationships with their children, and (c) maternal psychological well-being, mother-child relationship, and child outcomes. We hypothesized that maternal beliefs would predict maternal well-being in different ways depending on maternal employment status. For mothers who worked consistently, more positive beliefs about employment status were expected to predict greater psychological well-being. In contrast, among full-time stay-at-home mothers, more positive beliefs and attitudes about maternal employment were expected to predict poorer maternal well-being. In both groups, maternal well-being was expected to both directly and indirectly influence children’s socioemotional outcomes through its direct impact on sensitivity. That is, no differences in the relations among mothers’ psychological well-being, maternal sensitivity, and children’s socioemotional outcomes were expected regardless of the mother’s employment status. The conceptual model is presented in Fig (NICHD, 1997)”</w:t>
      </w:r>
      <w:r w:rsidRPr="00C64BB5">
        <w:rPr>
          <w:rFonts w:asciiTheme="majorHAnsi" w:eastAsia="Times New Roman" w:hAnsiTheme="majorHAnsi" w:cs="Times New Roman"/>
          <w:sz w:val="24"/>
          <w:szCs w:val="24"/>
          <w:lang w:eastAsia="en-GB"/>
        </w:rPr>
        <w:t xml:space="preserve"> </w:t>
      </w:r>
    </w:p>
    <w:p w:rsidR="00C64BB5" w:rsidRPr="00C64BB5" w:rsidRDefault="00C64BB5" w:rsidP="00C64BB5">
      <w:pPr>
        <w:spacing w:before="100" w:beforeAutospacing="1" w:after="100" w:afterAutospacing="1" w:line="240" w:lineRule="auto"/>
        <w:rPr>
          <w:rFonts w:asciiTheme="majorHAnsi" w:eastAsia="Times New Roman" w:hAnsiTheme="majorHAnsi" w:cs="Times New Roman"/>
          <w:sz w:val="24"/>
          <w:szCs w:val="24"/>
          <w:lang w:eastAsia="en-GB"/>
        </w:rPr>
      </w:pPr>
      <w:r w:rsidRPr="00C64BB5">
        <w:rPr>
          <w:rFonts w:asciiTheme="majorHAnsi" w:eastAsia="Times New Roman" w:hAnsiTheme="majorHAnsi" w:cs="Times New Roman"/>
          <w:sz w:val="24"/>
          <w:szCs w:val="24"/>
          <w:lang w:eastAsia="en-GB"/>
        </w:rPr>
        <w:t>The conceptual model</w:t>
      </w:r>
    </w:p>
    <w:p w:rsidR="00C64BB5" w:rsidRPr="00C64BB5" w:rsidRDefault="00C64BB5" w:rsidP="00C64BB5">
      <w:pPr>
        <w:spacing w:before="100" w:beforeAutospacing="1" w:after="100" w:afterAutospacing="1" w:line="240" w:lineRule="auto"/>
        <w:ind w:left="720"/>
        <w:outlineLvl w:val="0"/>
        <w:rPr>
          <w:rFonts w:asciiTheme="majorHAnsi" w:hAnsiTheme="majorHAnsi"/>
        </w:rPr>
      </w:pPr>
    </w:p>
    <w:p w:rsidR="00C64BB5" w:rsidRPr="00C64BB5" w:rsidRDefault="00C64BB5" w:rsidP="00C64BB5">
      <w:pPr>
        <w:spacing w:before="100" w:beforeAutospacing="1" w:after="100" w:afterAutospacing="1" w:line="240" w:lineRule="auto"/>
        <w:ind w:left="720"/>
        <w:outlineLvl w:val="0"/>
      </w:pPr>
      <w:r w:rsidRPr="00C64BB5">
        <w:rPr>
          <w:noProof/>
        </w:rPr>
        <w:drawing>
          <wp:inline distT="0" distB="0" distL="0" distR="0" wp14:anchorId="4EFF82CE" wp14:editId="3B49EB7C">
            <wp:extent cx="3695700" cy="1895475"/>
            <wp:effectExtent l="0" t="0" r="0" b="9525"/>
            <wp:docPr id="2" name="Picture 2" descr="Fig.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ig.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95700" cy="1895475"/>
                    </a:xfrm>
                    <a:prstGeom prst="rect">
                      <a:avLst/>
                    </a:prstGeom>
                    <a:noFill/>
                    <a:ln>
                      <a:noFill/>
                    </a:ln>
                  </pic:spPr>
                </pic:pic>
              </a:graphicData>
            </a:graphic>
          </wp:inline>
        </w:drawing>
      </w:r>
    </w:p>
    <w:p w:rsidR="00C64BB5" w:rsidRPr="00C64BB5" w:rsidRDefault="00C64BB5" w:rsidP="00C64BB5">
      <w:pPr>
        <w:spacing w:before="100" w:beforeAutospacing="1" w:after="100" w:afterAutospacing="1" w:line="240" w:lineRule="auto"/>
        <w:outlineLvl w:val="0"/>
      </w:pPr>
    </w:p>
    <w:p w:rsidR="00C64BB5" w:rsidRPr="00C64BB5" w:rsidRDefault="00C64BB5" w:rsidP="00C64BB5">
      <w:pPr>
        <w:keepNext/>
        <w:keepLines/>
        <w:spacing w:before="240" w:after="0"/>
        <w:outlineLvl w:val="0"/>
        <w:rPr>
          <w:rFonts w:asciiTheme="majorHAnsi" w:eastAsia="Times New Roman" w:hAnsiTheme="majorHAnsi" w:cstheme="majorBidi"/>
          <w:color w:val="2F5496" w:themeColor="accent1" w:themeShade="BF"/>
          <w:sz w:val="32"/>
          <w:szCs w:val="32"/>
          <w:lang w:val="en-US" w:eastAsia="en-GB"/>
        </w:rPr>
      </w:pPr>
      <w:r w:rsidRPr="00C64BB5">
        <w:rPr>
          <w:rFonts w:asciiTheme="majorHAnsi" w:eastAsia="Times New Roman" w:hAnsiTheme="majorHAnsi" w:cstheme="majorBidi"/>
          <w:color w:val="2F5496" w:themeColor="accent1" w:themeShade="BF"/>
          <w:sz w:val="32"/>
          <w:szCs w:val="32"/>
          <w:lang w:val="en-US" w:eastAsia="en-GB"/>
        </w:rPr>
        <w:lastRenderedPageBreak/>
        <w:t>Advantages and disadvantages of mums working from home</w:t>
      </w:r>
    </w:p>
    <w:p w:rsidR="00C64BB5" w:rsidRPr="00C64BB5" w:rsidRDefault="00C64BB5" w:rsidP="00C64BB5">
      <w:pPr>
        <w:spacing w:before="100" w:beforeAutospacing="1" w:after="100" w:afterAutospacing="1" w:line="240" w:lineRule="auto"/>
        <w:outlineLvl w:val="0"/>
        <w:rPr>
          <w:rFonts w:asciiTheme="majorHAnsi" w:eastAsia="Times New Roman" w:hAnsiTheme="majorHAnsi" w:cs="Times New Roman"/>
          <w:bCs/>
          <w:kern w:val="36"/>
          <w:sz w:val="24"/>
          <w:szCs w:val="24"/>
          <w:lang w:eastAsia="en-GB"/>
        </w:rPr>
      </w:pPr>
      <w:r w:rsidRPr="00C64BB5">
        <w:rPr>
          <w:rFonts w:asciiTheme="majorHAnsi" w:eastAsia="Times New Roman" w:hAnsiTheme="majorHAnsi" w:cs="Times New Roman"/>
          <w:bCs/>
          <w:kern w:val="36"/>
          <w:sz w:val="24"/>
          <w:szCs w:val="24"/>
          <w:lang w:eastAsia="en-GB"/>
        </w:rPr>
        <w:t xml:space="preserve">In the last two decades, number of people who work from is increasing. Most people find working from home more comfortable. I will be analysing the advantages and disadvantages of mothers working from home, also being a full-time mother myself, I will be looking at how working from home can benefit me. Working from home has its ups and downs, but for most mothers the pros outweigh the cons of working from home. Home office setups and childcare arrangements may vary greatly </w:t>
      </w:r>
      <w:sdt>
        <w:sdtPr>
          <w:rPr>
            <w:rFonts w:asciiTheme="majorHAnsi" w:eastAsia="Times New Roman" w:hAnsiTheme="majorHAnsi" w:cs="Times New Roman"/>
            <w:bCs/>
            <w:kern w:val="36"/>
            <w:sz w:val="24"/>
            <w:szCs w:val="24"/>
            <w:lang w:eastAsia="en-GB"/>
          </w:rPr>
          <w:id w:val="-1212420554"/>
          <w:citation/>
        </w:sdtPr>
        <w:sdtEndPr/>
        <w:sdtContent>
          <w:r w:rsidRPr="00C64BB5">
            <w:rPr>
              <w:rFonts w:asciiTheme="majorHAnsi" w:eastAsia="Times New Roman" w:hAnsiTheme="majorHAnsi" w:cs="Times New Roman"/>
              <w:bCs/>
              <w:kern w:val="36"/>
              <w:sz w:val="24"/>
              <w:szCs w:val="24"/>
              <w:lang w:eastAsia="en-GB"/>
            </w:rPr>
            <w:fldChar w:fldCharType="begin"/>
          </w:r>
          <w:r w:rsidRPr="00C64BB5">
            <w:rPr>
              <w:rFonts w:asciiTheme="majorHAnsi" w:eastAsia="Times New Roman" w:hAnsiTheme="majorHAnsi" w:cs="Times New Roman"/>
              <w:bCs/>
              <w:kern w:val="36"/>
              <w:sz w:val="24"/>
              <w:szCs w:val="24"/>
              <w:lang w:eastAsia="en-GB"/>
            </w:rPr>
            <w:instrText xml:space="preserve"> CITATION Lau18 \l 2057 </w:instrText>
          </w:r>
          <w:r w:rsidRPr="00C64BB5">
            <w:rPr>
              <w:rFonts w:asciiTheme="majorHAnsi" w:eastAsia="Times New Roman" w:hAnsiTheme="majorHAnsi" w:cs="Times New Roman"/>
              <w:bCs/>
              <w:kern w:val="36"/>
              <w:sz w:val="24"/>
              <w:szCs w:val="24"/>
              <w:lang w:eastAsia="en-GB"/>
            </w:rPr>
            <w:fldChar w:fldCharType="separate"/>
          </w:r>
          <w:r w:rsidRPr="00C64BB5">
            <w:rPr>
              <w:rFonts w:asciiTheme="majorHAnsi" w:eastAsia="Times New Roman" w:hAnsiTheme="majorHAnsi" w:cs="Times New Roman"/>
              <w:noProof/>
              <w:kern w:val="36"/>
              <w:sz w:val="24"/>
              <w:szCs w:val="24"/>
              <w:lang w:eastAsia="en-GB"/>
            </w:rPr>
            <w:t>(Brunelli, 2018)</w:t>
          </w:r>
          <w:r w:rsidRPr="00C64BB5">
            <w:rPr>
              <w:rFonts w:asciiTheme="majorHAnsi" w:eastAsia="Times New Roman" w:hAnsiTheme="majorHAnsi" w:cs="Times New Roman"/>
              <w:bCs/>
              <w:kern w:val="36"/>
              <w:sz w:val="24"/>
              <w:szCs w:val="24"/>
              <w:lang w:eastAsia="en-GB"/>
            </w:rPr>
            <w:fldChar w:fldCharType="end"/>
          </w:r>
        </w:sdtContent>
      </w:sdt>
      <w:r w:rsidRPr="00C64BB5">
        <w:rPr>
          <w:rFonts w:asciiTheme="majorHAnsi" w:eastAsia="Times New Roman" w:hAnsiTheme="majorHAnsi" w:cs="Times New Roman"/>
          <w:bCs/>
          <w:kern w:val="36"/>
          <w:sz w:val="24"/>
          <w:szCs w:val="24"/>
          <w:lang w:eastAsia="en-GB"/>
        </w:rPr>
        <w:t xml:space="preserve"> </w:t>
      </w:r>
    </w:p>
    <w:p w:rsidR="00C64BB5" w:rsidRPr="00C64BB5" w:rsidRDefault="00C64BB5" w:rsidP="00C64BB5">
      <w:pPr>
        <w:spacing w:before="100" w:beforeAutospacing="1" w:after="100" w:afterAutospacing="1" w:line="240" w:lineRule="auto"/>
        <w:outlineLvl w:val="0"/>
        <w:rPr>
          <w:rFonts w:asciiTheme="majorHAnsi" w:eastAsia="Times New Roman" w:hAnsiTheme="majorHAnsi" w:cs="Times New Roman"/>
          <w:b/>
          <w:bCs/>
          <w:kern w:val="36"/>
          <w:sz w:val="24"/>
          <w:szCs w:val="24"/>
          <w:lang w:eastAsia="en-GB"/>
        </w:rPr>
      </w:pPr>
      <w:r w:rsidRPr="00C64BB5">
        <w:rPr>
          <w:rFonts w:asciiTheme="majorHAnsi" w:eastAsia="Times New Roman" w:hAnsiTheme="majorHAnsi" w:cs="Times New Roman"/>
          <w:b/>
          <w:bCs/>
          <w:kern w:val="36"/>
          <w:sz w:val="24"/>
          <w:szCs w:val="24"/>
          <w:lang w:eastAsia="en-GB"/>
        </w:rPr>
        <w:t>Advantages of working from home:</w:t>
      </w:r>
    </w:p>
    <w:p w:rsidR="00C64BB5" w:rsidRPr="00C64BB5" w:rsidRDefault="00C64BB5" w:rsidP="00C64BB5">
      <w:pPr>
        <w:spacing w:before="100" w:beforeAutospacing="1" w:after="100" w:afterAutospacing="1" w:line="240" w:lineRule="auto"/>
        <w:ind w:firstLine="360"/>
        <w:jc w:val="both"/>
        <w:outlineLvl w:val="0"/>
        <w:rPr>
          <w:rFonts w:asciiTheme="majorHAnsi" w:eastAsia="Times New Roman" w:hAnsiTheme="majorHAnsi" w:cs="Times New Roman"/>
          <w:bCs/>
          <w:kern w:val="36"/>
          <w:sz w:val="24"/>
          <w:szCs w:val="24"/>
          <w:lang w:eastAsia="en-GB"/>
        </w:rPr>
      </w:pPr>
      <w:r w:rsidRPr="00C64BB5">
        <w:rPr>
          <w:rFonts w:asciiTheme="majorHAnsi" w:eastAsia="Times New Roman" w:hAnsiTheme="majorHAnsi" w:cs="Times New Roman"/>
          <w:bCs/>
          <w:sz w:val="24"/>
          <w:szCs w:val="24"/>
          <w:lang w:eastAsia="en-GB"/>
        </w:rPr>
        <w:t>1) Spend more time with your kids.</w:t>
      </w:r>
    </w:p>
    <w:p w:rsidR="00C64BB5" w:rsidRPr="00C64BB5" w:rsidRDefault="00C64BB5" w:rsidP="00C64BB5">
      <w:pPr>
        <w:spacing w:before="100" w:beforeAutospacing="1" w:after="100" w:afterAutospacing="1" w:line="240" w:lineRule="auto"/>
        <w:ind w:left="360"/>
        <w:outlineLvl w:val="0"/>
        <w:rPr>
          <w:rFonts w:asciiTheme="majorHAnsi" w:eastAsia="Times New Roman" w:hAnsiTheme="majorHAnsi" w:cs="Times New Roman"/>
          <w:bCs/>
          <w:kern w:val="36"/>
          <w:sz w:val="24"/>
          <w:szCs w:val="24"/>
          <w:lang w:eastAsia="en-GB"/>
        </w:rPr>
      </w:pPr>
      <w:r w:rsidRPr="00C64BB5">
        <w:rPr>
          <w:rFonts w:asciiTheme="majorHAnsi" w:eastAsia="Times New Roman" w:hAnsiTheme="majorHAnsi" w:cs="Times New Roman"/>
          <w:bCs/>
          <w:kern w:val="36"/>
          <w:sz w:val="24"/>
          <w:szCs w:val="24"/>
          <w:lang w:eastAsia="en-GB"/>
        </w:rPr>
        <w:t xml:space="preserve">Working from home will allow mothers to be a part of their children’s routines throughout the day. You will be able to do the school runs even though you will not be with your child all </w:t>
      </w:r>
      <w:r w:rsidR="00E90885" w:rsidRPr="00C64BB5">
        <w:rPr>
          <w:rFonts w:asciiTheme="majorHAnsi" w:eastAsia="Times New Roman" w:hAnsiTheme="majorHAnsi" w:cs="Times New Roman"/>
          <w:bCs/>
          <w:kern w:val="36"/>
          <w:sz w:val="24"/>
          <w:szCs w:val="24"/>
          <w:lang w:eastAsia="en-GB"/>
        </w:rPr>
        <w:t>day,</w:t>
      </w:r>
      <w:r w:rsidRPr="00C64BB5">
        <w:rPr>
          <w:rFonts w:asciiTheme="majorHAnsi" w:eastAsia="Times New Roman" w:hAnsiTheme="majorHAnsi" w:cs="Times New Roman"/>
          <w:bCs/>
          <w:kern w:val="36"/>
          <w:sz w:val="24"/>
          <w:szCs w:val="24"/>
          <w:lang w:eastAsia="en-GB"/>
        </w:rPr>
        <w:t xml:space="preserve"> but mothers do have more opportunities to be with their children.</w:t>
      </w:r>
    </w:p>
    <w:p w:rsidR="00C64BB5" w:rsidRPr="00C64BB5" w:rsidRDefault="00C64BB5" w:rsidP="00C64BB5">
      <w:pPr>
        <w:spacing w:before="100" w:beforeAutospacing="1" w:after="100" w:afterAutospacing="1" w:line="240" w:lineRule="auto"/>
        <w:ind w:firstLine="360"/>
        <w:outlineLvl w:val="0"/>
        <w:rPr>
          <w:rFonts w:asciiTheme="majorHAnsi" w:eastAsia="Times New Roman" w:hAnsiTheme="majorHAnsi" w:cs="Times New Roman"/>
          <w:bCs/>
          <w:kern w:val="36"/>
          <w:sz w:val="24"/>
          <w:szCs w:val="24"/>
          <w:lang w:eastAsia="en-GB"/>
        </w:rPr>
      </w:pPr>
      <w:r w:rsidRPr="00C64BB5">
        <w:rPr>
          <w:rFonts w:asciiTheme="majorHAnsi" w:eastAsia="Times New Roman" w:hAnsiTheme="majorHAnsi" w:cs="Times New Roman"/>
          <w:bCs/>
          <w:kern w:val="36"/>
          <w:sz w:val="24"/>
          <w:szCs w:val="24"/>
          <w:lang w:eastAsia="en-GB"/>
        </w:rPr>
        <w:t>2) Increase or Maintain your income.</w:t>
      </w:r>
    </w:p>
    <w:p w:rsidR="00C64BB5" w:rsidRPr="00C64BB5" w:rsidRDefault="00C64BB5" w:rsidP="00C64BB5">
      <w:pPr>
        <w:spacing w:before="100" w:beforeAutospacing="1" w:after="100" w:afterAutospacing="1" w:line="240" w:lineRule="auto"/>
        <w:ind w:left="360"/>
        <w:outlineLvl w:val="0"/>
        <w:rPr>
          <w:rFonts w:asciiTheme="majorHAnsi" w:eastAsia="Times New Roman" w:hAnsiTheme="majorHAnsi" w:cs="Times New Roman"/>
          <w:bCs/>
          <w:kern w:val="36"/>
          <w:sz w:val="24"/>
          <w:szCs w:val="24"/>
          <w:lang w:eastAsia="en-GB"/>
        </w:rPr>
      </w:pPr>
      <w:r w:rsidRPr="00C64BB5">
        <w:rPr>
          <w:rFonts w:asciiTheme="majorHAnsi" w:eastAsia="Times New Roman" w:hAnsiTheme="majorHAnsi" w:cs="Times New Roman"/>
          <w:bCs/>
          <w:kern w:val="36"/>
          <w:sz w:val="24"/>
          <w:szCs w:val="24"/>
          <w:lang w:eastAsia="en-GB"/>
        </w:rPr>
        <w:t>This is a good opportunity for mothers who left their careers to raise children to ease their way back into workforce. This is also a good way for parents to maintain their income.</w:t>
      </w:r>
    </w:p>
    <w:p w:rsidR="00C64BB5" w:rsidRPr="00C64BB5" w:rsidRDefault="00C64BB5" w:rsidP="00C64BB5">
      <w:pPr>
        <w:spacing w:before="100" w:beforeAutospacing="1" w:after="100" w:afterAutospacing="1" w:line="240" w:lineRule="auto"/>
        <w:ind w:firstLine="360"/>
        <w:outlineLvl w:val="0"/>
        <w:rPr>
          <w:rFonts w:asciiTheme="majorHAnsi" w:eastAsia="Times New Roman" w:hAnsiTheme="majorHAnsi" w:cs="Times New Roman"/>
          <w:bCs/>
          <w:kern w:val="36"/>
          <w:sz w:val="24"/>
          <w:szCs w:val="24"/>
          <w:lang w:eastAsia="en-GB"/>
        </w:rPr>
      </w:pPr>
      <w:r w:rsidRPr="00C64BB5">
        <w:rPr>
          <w:rFonts w:asciiTheme="majorHAnsi" w:eastAsia="Times New Roman" w:hAnsiTheme="majorHAnsi" w:cs="Times New Roman"/>
          <w:bCs/>
          <w:kern w:val="36"/>
          <w:sz w:val="24"/>
          <w:szCs w:val="24"/>
          <w:lang w:eastAsia="en-GB"/>
        </w:rPr>
        <w:t>3) Work Flexible Hours</w:t>
      </w:r>
    </w:p>
    <w:p w:rsidR="00C64BB5" w:rsidRPr="00C64BB5" w:rsidRDefault="00C64BB5" w:rsidP="00C64BB5">
      <w:pPr>
        <w:spacing w:before="100" w:beforeAutospacing="1" w:after="100" w:afterAutospacing="1" w:line="240" w:lineRule="auto"/>
        <w:ind w:left="360"/>
        <w:outlineLvl w:val="0"/>
        <w:rPr>
          <w:rFonts w:asciiTheme="majorHAnsi" w:eastAsia="Times New Roman" w:hAnsiTheme="majorHAnsi" w:cs="Times New Roman"/>
          <w:bCs/>
          <w:kern w:val="36"/>
          <w:sz w:val="24"/>
          <w:szCs w:val="24"/>
          <w:lang w:eastAsia="en-GB"/>
        </w:rPr>
      </w:pPr>
      <w:r w:rsidRPr="00C64BB5">
        <w:rPr>
          <w:rFonts w:asciiTheme="majorHAnsi" w:eastAsia="Times New Roman" w:hAnsiTheme="majorHAnsi" w:cs="Times New Roman"/>
          <w:bCs/>
          <w:kern w:val="36"/>
          <w:sz w:val="24"/>
          <w:szCs w:val="24"/>
          <w:lang w:eastAsia="en-GB"/>
        </w:rPr>
        <w:t>Many working mums get the opportunity to work in the morning or afternoon, therefore they can work around their children’s schedules.</w:t>
      </w:r>
    </w:p>
    <w:p w:rsidR="00C64BB5" w:rsidRPr="00C64BB5" w:rsidRDefault="00C64BB5" w:rsidP="00C64BB5">
      <w:pPr>
        <w:spacing w:before="100" w:beforeAutospacing="1" w:after="100" w:afterAutospacing="1" w:line="240" w:lineRule="auto"/>
        <w:ind w:firstLine="360"/>
        <w:outlineLvl w:val="0"/>
        <w:rPr>
          <w:rFonts w:asciiTheme="majorHAnsi" w:eastAsia="Times New Roman" w:hAnsiTheme="majorHAnsi" w:cs="Times New Roman"/>
          <w:bCs/>
          <w:kern w:val="36"/>
          <w:sz w:val="24"/>
          <w:szCs w:val="24"/>
          <w:lang w:eastAsia="en-GB"/>
        </w:rPr>
      </w:pPr>
      <w:r w:rsidRPr="00C64BB5">
        <w:rPr>
          <w:rFonts w:asciiTheme="majorHAnsi" w:eastAsia="Times New Roman" w:hAnsiTheme="majorHAnsi" w:cs="Times New Roman"/>
          <w:bCs/>
          <w:kern w:val="36"/>
          <w:sz w:val="24"/>
          <w:szCs w:val="24"/>
          <w:lang w:eastAsia="en-GB"/>
        </w:rPr>
        <w:t>4) Save money on childcare cost</w:t>
      </w:r>
    </w:p>
    <w:p w:rsidR="00C64BB5" w:rsidRPr="00C64BB5" w:rsidRDefault="00C64BB5" w:rsidP="00C64BB5">
      <w:pPr>
        <w:spacing w:before="100" w:beforeAutospacing="1" w:after="100" w:afterAutospacing="1" w:line="240" w:lineRule="auto"/>
        <w:ind w:left="360"/>
        <w:outlineLvl w:val="0"/>
        <w:rPr>
          <w:rFonts w:asciiTheme="majorHAnsi" w:eastAsia="Times New Roman" w:hAnsiTheme="majorHAnsi" w:cs="Times New Roman"/>
          <w:bCs/>
          <w:kern w:val="36"/>
          <w:sz w:val="24"/>
          <w:szCs w:val="24"/>
          <w:lang w:eastAsia="en-GB"/>
        </w:rPr>
      </w:pPr>
      <w:r w:rsidRPr="00C64BB5">
        <w:rPr>
          <w:rFonts w:asciiTheme="majorHAnsi" w:eastAsia="Times New Roman" w:hAnsiTheme="majorHAnsi" w:cs="Times New Roman"/>
          <w:bCs/>
          <w:kern w:val="36"/>
          <w:sz w:val="24"/>
          <w:szCs w:val="24"/>
          <w:lang w:eastAsia="en-GB"/>
        </w:rPr>
        <w:t xml:space="preserve">Some mothers who work from home can earn a living with part work from home without paying any additional childcare. </w:t>
      </w:r>
    </w:p>
    <w:p w:rsidR="00C64BB5" w:rsidRPr="00C64BB5" w:rsidRDefault="00C64BB5" w:rsidP="00C64BB5">
      <w:pPr>
        <w:spacing w:before="100" w:beforeAutospacing="1" w:after="100" w:afterAutospacing="1" w:line="240" w:lineRule="auto"/>
        <w:ind w:firstLine="360"/>
        <w:outlineLvl w:val="0"/>
        <w:rPr>
          <w:rFonts w:asciiTheme="majorHAnsi" w:eastAsia="Times New Roman" w:hAnsiTheme="majorHAnsi" w:cs="Times New Roman"/>
          <w:bCs/>
          <w:kern w:val="36"/>
          <w:sz w:val="24"/>
          <w:szCs w:val="24"/>
          <w:lang w:eastAsia="en-GB"/>
        </w:rPr>
      </w:pPr>
      <w:r w:rsidRPr="00C64BB5">
        <w:rPr>
          <w:rFonts w:asciiTheme="majorHAnsi" w:eastAsia="Times New Roman" w:hAnsiTheme="majorHAnsi" w:cs="Times New Roman"/>
          <w:bCs/>
          <w:kern w:val="36"/>
          <w:sz w:val="24"/>
          <w:szCs w:val="24"/>
          <w:lang w:eastAsia="en-GB"/>
        </w:rPr>
        <w:t>5) Escape the office social dynamics.</w:t>
      </w:r>
    </w:p>
    <w:p w:rsidR="00C64BB5" w:rsidRPr="00C64BB5" w:rsidRDefault="00C64BB5" w:rsidP="00C64BB5">
      <w:pPr>
        <w:spacing w:before="100" w:beforeAutospacing="1" w:after="100" w:afterAutospacing="1" w:line="240" w:lineRule="auto"/>
        <w:ind w:left="360"/>
        <w:outlineLvl w:val="0"/>
        <w:rPr>
          <w:rFonts w:asciiTheme="majorHAnsi" w:eastAsia="Times New Roman" w:hAnsiTheme="majorHAnsi" w:cs="Times New Roman"/>
          <w:bCs/>
          <w:kern w:val="36"/>
          <w:sz w:val="24"/>
          <w:szCs w:val="24"/>
          <w:lang w:eastAsia="en-GB"/>
        </w:rPr>
      </w:pPr>
      <w:r w:rsidRPr="00C64BB5">
        <w:rPr>
          <w:rFonts w:asciiTheme="majorHAnsi" w:eastAsia="Times New Roman" w:hAnsiTheme="majorHAnsi" w:cs="Times New Roman"/>
          <w:bCs/>
          <w:kern w:val="36"/>
          <w:sz w:val="24"/>
          <w:szCs w:val="24"/>
          <w:lang w:eastAsia="en-GB"/>
        </w:rPr>
        <w:t xml:space="preserve">Some working mothers feel the unnecessary office meetings and social gathering with work colleagues, further extending time away from their family so therefore, </w:t>
      </w:r>
    </w:p>
    <w:p w:rsidR="00C64BB5" w:rsidRPr="00C64BB5" w:rsidRDefault="00C64BB5" w:rsidP="00C64BB5">
      <w:pPr>
        <w:spacing w:before="100" w:beforeAutospacing="1" w:after="100" w:afterAutospacing="1" w:line="240" w:lineRule="auto"/>
        <w:outlineLvl w:val="0"/>
        <w:rPr>
          <w:rFonts w:asciiTheme="majorHAnsi" w:hAnsiTheme="majorHAnsi"/>
          <w:b/>
          <w:sz w:val="24"/>
          <w:szCs w:val="24"/>
        </w:rPr>
      </w:pPr>
      <w:r w:rsidRPr="00C64BB5">
        <w:rPr>
          <w:rFonts w:asciiTheme="majorHAnsi" w:hAnsiTheme="majorHAnsi"/>
          <w:b/>
          <w:sz w:val="24"/>
          <w:szCs w:val="24"/>
        </w:rPr>
        <w:t xml:space="preserve">Disadvantages of working from home: </w:t>
      </w:r>
    </w:p>
    <w:p w:rsidR="00C64BB5" w:rsidRPr="00C64BB5" w:rsidRDefault="00C64BB5" w:rsidP="00C64BB5">
      <w:pPr>
        <w:numPr>
          <w:ilvl w:val="0"/>
          <w:numId w:val="1"/>
        </w:numPr>
        <w:spacing w:before="100" w:beforeAutospacing="1" w:after="100" w:afterAutospacing="1" w:line="240" w:lineRule="auto"/>
        <w:contextualSpacing/>
        <w:outlineLvl w:val="0"/>
        <w:rPr>
          <w:rFonts w:asciiTheme="majorHAnsi" w:hAnsiTheme="majorHAnsi"/>
          <w:sz w:val="24"/>
          <w:szCs w:val="24"/>
        </w:rPr>
      </w:pPr>
      <w:r w:rsidRPr="00C64BB5">
        <w:rPr>
          <w:rFonts w:asciiTheme="majorHAnsi" w:hAnsiTheme="majorHAnsi"/>
          <w:sz w:val="24"/>
          <w:szCs w:val="24"/>
        </w:rPr>
        <w:t>Uncomfortable blending of work and home.</w:t>
      </w:r>
    </w:p>
    <w:p w:rsidR="00C64BB5" w:rsidRPr="00C64BB5" w:rsidRDefault="00C64BB5" w:rsidP="00C64BB5">
      <w:pPr>
        <w:spacing w:before="100" w:beforeAutospacing="1" w:after="100" w:afterAutospacing="1" w:line="240" w:lineRule="auto"/>
        <w:ind w:left="720"/>
        <w:contextualSpacing/>
        <w:outlineLvl w:val="0"/>
        <w:rPr>
          <w:rFonts w:asciiTheme="majorHAnsi" w:hAnsiTheme="majorHAnsi"/>
          <w:sz w:val="24"/>
          <w:szCs w:val="24"/>
        </w:rPr>
      </w:pPr>
    </w:p>
    <w:p w:rsidR="00C64BB5" w:rsidRPr="00C64BB5" w:rsidRDefault="00C64BB5" w:rsidP="00C64BB5">
      <w:pPr>
        <w:spacing w:before="100" w:beforeAutospacing="1" w:after="100" w:afterAutospacing="1" w:line="240" w:lineRule="auto"/>
        <w:ind w:left="720"/>
        <w:contextualSpacing/>
        <w:outlineLvl w:val="0"/>
        <w:rPr>
          <w:rFonts w:asciiTheme="majorHAnsi" w:hAnsiTheme="majorHAnsi"/>
          <w:sz w:val="24"/>
          <w:szCs w:val="24"/>
        </w:rPr>
      </w:pPr>
      <w:r w:rsidRPr="00C64BB5">
        <w:rPr>
          <w:rFonts w:asciiTheme="majorHAnsi" w:hAnsiTheme="majorHAnsi"/>
          <w:sz w:val="24"/>
          <w:szCs w:val="24"/>
        </w:rPr>
        <w:t>For some people this is the whole point, but not everyone is able to simultaneously negotiate the demands of business and children. Some people find it very difficult to say no to either therefore, you could find yourself very chaotic. You don’t want to fall behind with your work because of family responsibilities. On the flipside you could feel like you are working all the time.</w:t>
      </w:r>
    </w:p>
    <w:p w:rsidR="00C64BB5" w:rsidRPr="00C64BB5" w:rsidRDefault="00C64BB5" w:rsidP="00C64BB5">
      <w:pPr>
        <w:spacing w:before="100" w:beforeAutospacing="1" w:after="100" w:afterAutospacing="1" w:line="240" w:lineRule="auto"/>
        <w:ind w:left="720"/>
        <w:contextualSpacing/>
        <w:outlineLvl w:val="0"/>
        <w:rPr>
          <w:rFonts w:asciiTheme="majorHAnsi" w:hAnsiTheme="majorHAnsi"/>
          <w:sz w:val="24"/>
          <w:szCs w:val="24"/>
        </w:rPr>
      </w:pPr>
    </w:p>
    <w:p w:rsidR="00C64BB5" w:rsidRPr="00C64BB5" w:rsidRDefault="00C64BB5" w:rsidP="00C64BB5">
      <w:pPr>
        <w:numPr>
          <w:ilvl w:val="0"/>
          <w:numId w:val="1"/>
        </w:numPr>
        <w:spacing w:before="100" w:beforeAutospacing="1" w:after="100" w:afterAutospacing="1" w:line="240" w:lineRule="auto"/>
        <w:contextualSpacing/>
        <w:outlineLvl w:val="0"/>
        <w:rPr>
          <w:rFonts w:asciiTheme="majorHAnsi" w:hAnsiTheme="majorHAnsi"/>
          <w:sz w:val="24"/>
          <w:szCs w:val="24"/>
        </w:rPr>
      </w:pPr>
      <w:r w:rsidRPr="00C64BB5">
        <w:rPr>
          <w:rFonts w:asciiTheme="majorHAnsi" w:hAnsiTheme="majorHAnsi"/>
          <w:sz w:val="24"/>
          <w:szCs w:val="24"/>
        </w:rPr>
        <w:t>Distractions</w:t>
      </w:r>
    </w:p>
    <w:p w:rsidR="00C64BB5" w:rsidRPr="00C64BB5" w:rsidRDefault="00C64BB5" w:rsidP="00C64BB5">
      <w:pPr>
        <w:spacing w:before="100" w:beforeAutospacing="1" w:after="100" w:afterAutospacing="1" w:line="240" w:lineRule="auto"/>
        <w:ind w:left="720"/>
        <w:contextualSpacing/>
        <w:outlineLvl w:val="0"/>
        <w:rPr>
          <w:rFonts w:asciiTheme="majorHAnsi" w:hAnsiTheme="majorHAnsi"/>
          <w:sz w:val="24"/>
          <w:szCs w:val="24"/>
        </w:rPr>
      </w:pPr>
    </w:p>
    <w:p w:rsidR="00C64BB5" w:rsidRPr="00C64BB5" w:rsidRDefault="00C64BB5" w:rsidP="00C64BB5">
      <w:pPr>
        <w:spacing w:before="100" w:beforeAutospacing="1" w:after="100" w:afterAutospacing="1" w:line="240" w:lineRule="auto"/>
        <w:ind w:left="720"/>
        <w:contextualSpacing/>
        <w:outlineLvl w:val="0"/>
        <w:rPr>
          <w:rFonts w:asciiTheme="majorHAnsi" w:hAnsiTheme="majorHAnsi"/>
          <w:sz w:val="24"/>
          <w:szCs w:val="24"/>
        </w:rPr>
      </w:pPr>
      <w:r w:rsidRPr="00C64BB5">
        <w:rPr>
          <w:rFonts w:asciiTheme="majorHAnsi" w:hAnsiTheme="majorHAnsi"/>
          <w:sz w:val="24"/>
          <w:szCs w:val="24"/>
        </w:rPr>
        <w:t>Dealing with distractions is a major drawback for mothers working from home, even If you have a full-time child care in your home, when your child cries your mother instinct will take over to stop your work and comfort you child even though you know your childminder can take care of the situation you will always end up comforting your child.</w:t>
      </w:r>
    </w:p>
    <w:p w:rsidR="00C64BB5" w:rsidRPr="00C64BB5" w:rsidRDefault="00C64BB5" w:rsidP="00C64BB5">
      <w:pPr>
        <w:spacing w:before="100" w:beforeAutospacing="1" w:after="100" w:afterAutospacing="1" w:line="240" w:lineRule="auto"/>
        <w:ind w:left="720"/>
        <w:contextualSpacing/>
        <w:outlineLvl w:val="0"/>
        <w:rPr>
          <w:rFonts w:asciiTheme="majorHAnsi" w:hAnsiTheme="majorHAnsi"/>
          <w:sz w:val="24"/>
          <w:szCs w:val="24"/>
        </w:rPr>
      </w:pPr>
    </w:p>
    <w:p w:rsidR="00C64BB5" w:rsidRPr="00C64BB5" w:rsidRDefault="00C64BB5" w:rsidP="00C64BB5">
      <w:pPr>
        <w:numPr>
          <w:ilvl w:val="0"/>
          <w:numId w:val="1"/>
        </w:numPr>
        <w:spacing w:before="100" w:beforeAutospacing="1" w:after="100" w:afterAutospacing="1" w:line="240" w:lineRule="auto"/>
        <w:contextualSpacing/>
        <w:outlineLvl w:val="0"/>
        <w:rPr>
          <w:rFonts w:asciiTheme="majorHAnsi" w:hAnsiTheme="majorHAnsi"/>
          <w:sz w:val="24"/>
          <w:szCs w:val="24"/>
        </w:rPr>
      </w:pPr>
      <w:r w:rsidRPr="00C64BB5">
        <w:rPr>
          <w:rFonts w:asciiTheme="majorHAnsi" w:hAnsiTheme="majorHAnsi"/>
          <w:sz w:val="24"/>
          <w:szCs w:val="24"/>
        </w:rPr>
        <w:t>Isolation</w:t>
      </w:r>
    </w:p>
    <w:p w:rsidR="00C64BB5" w:rsidRPr="00C64BB5" w:rsidRDefault="00C64BB5" w:rsidP="00C64BB5">
      <w:pPr>
        <w:spacing w:before="100" w:beforeAutospacing="1" w:after="100" w:afterAutospacing="1" w:line="240" w:lineRule="auto"/>
        <w:ind w:left="720"/>
        <w:contextualSpacing/>
        <w:outlineLvl w:val="0"/>
        <w:rPr>
          <w:rFonts w:asciiTheme="majorHAnsi" w:hAnsiTheme="majorHAnsi"/>
          <w:sz w:val="24"/>
          <w:szCs w:val="24"/>
        </w:rPr>
      </w:pPr>
      <w:r w:rsidRPr="00C64BB5">
        <w:rPr>
          <w:rFonts w:asciiTheme="majorHAnsi" w:hAnsiTheme="majorHAnsi"/>
          <w:sz w:val="24"/>
          <w:szCs w:val="24"/>
        </w:rPr>
        <w:t>This is problem for a lot people working from home, even though you might not be alone at home but sometimes people need adult company for their own personal wellbeing, there is a risk of becoming isolated professionally and with your co-workers.</w:t>
      </w:r>
    </w:p>
    <w:p w:rsidR="00C64BB5" w:rsidRPr="00C64BB5" w:rsidRDefault="00C64BB5" w:rsidP="00C64BB5">
      <w:pPr>
        <w:keepNext/>
        <w:keepLines/>
        <w:spacing w:before="240" w:after="0"/>
        <w:outlineLvl w:val="0"/>
        <w:rPr>
          <w:rFonts w:asciiTheme="majorHAnsi" w:eastAsiaTheme="majorEastAsia" w:hAnsiTheme="majorHAnsi" w:cstheme="majorBidi"/>
          <w:color w:val="2F5496" w:themeColor="accent1" w:themeShade="BF"/>
          <w:sz w:val="32"/>
          <w:szCs w:val="32"/>
          <w:lang w:val="en-US"/>
        </w:rPr>
      </w:pPr>
      <w:r w:rsidRPr="00C64BB5">
        <w:rPr>
          <w:rFonts w:asciiTheme="majorHAnsi" w:eastAsiaTheme="majorEastAsia" w:hAnsiTheme="majorHAnsi" w:cstheme="majorBidi"/>
          <w:color w:val="2F5496" w:themeColor="accent1" w:themeShade="BF"/>
          <w:sz w:val="32"/>
          <w:szCs w:val="32"/>
          <w:lang w:val="en-US"/>
        </w:rPr>
        <w:t>S.M.A.R.T.  goals for working mothers</w:t>
      </w:r>
    </w:p>
    <w:p w:rsidR="00C64BB5" w:rsidRPr="00C64BB5" w:rsidRDefault="00C64BB5" w:rsidP="00C64BB5">
      <w:pPr>
        <w:spacing w:before="100" w:beforeAutospacing="1" w:after="100" w:afterAutospacing="1" w:line="240" w:lineRule="auto"/>
        <w:rPr>
          <w:rFonts w:asciiTheme="majorHAnsi" w:eastAsia="Times New Roman" w:hAnsiTheme="majorHAnsi" w:cs="Times New Roman"/>
          <w:sz w:val="24"/>
          <w:szCs w:val="24"/>
          <w:lang w:eastAsia="en-GB"/>
        </w:rPr>
      </w:pPr>
      <w:r w:rsidRPr="00C64BB5">
        <w:rPr>
          <w:rFonts w:asciiTheme="majorHAnsi" w:eastAsia="Times New Roman" w:hAnsiTheme="majorHAnsi" w:cs="Times New Roman"/>
          <w:sz w:val="24"/>
          <w:szCs w:val="24"/>
          <w:lang w:eastAsia="en-GB"/>
        </w:rPr>
        <w:t>S.M.A.R.T.  planning is very important because this will help working mothers to plan and keep a clear focus on what needs to change. Woking with smart principle not only helps mothers but it also helps children and families this will give a clarity on what is expected of them and what the kind of support that is expected of them. Having a smart goal plan will prevent thing from drifting and concerning</w:t>
      </w:r>
      <w:r w:rsidRPr="00C64BB5">
        <w:rPr>
          <w:rFonts w:asciiTheme="majorHAnsi" w:eastAsia="Times New Roman" w:hAnsiTheme="majorHAnsi" w:cs="Arial"/>
          <w:sz w:val="24"/>
          <w:szCs w:val="24"/>
          <w:lang w:eastAsia="en-GB"/>
        </w:rPr>
        <w:t xml:space="preserve"> situations lasting longer than they should.</w:t>
      </w:r>
      <w:r w:rsidRPr="00C64BB5">
        <w:rPr>
          <w:rFonts w:asciiTheme="majorHAnsi" w:eastAsia="Times New Roman" w:hAnsiTheme="majorHAnsi" w:cs="Times New Roman"/>
          <w:sz w:val="24"/>
          <w:szCs w:val="24"/>
          <w:lang w:eastAsia="en-GB"/>
        </w:rPr>
        <w:t xml:space="preserve"> </w:t>
      </w:r>
    </w:p>
    <w:p w:rsidR="00C64BB5" w:rsidRPr="00C64BB5" w:rsidRDefault="00C64BB5" w:rsidP="00C64BB5">
      <w:pPr>
        <w:spacing w:before="100" w:beforeAutospacing="1" w:after="100" w:afterAutospacing="1" w:line="240" w:lineRule="auto"/>
        <w:rPr>
          <w:rFonts w:asciiTheme="majorHAnsi" w:eastAsia="Times New Roman" w:hAnsiTheme="majorHAnsi" w:cs="Times New Roman"/>
          <w:sz w:val="24"/>
          <w:szCs w:val="24"/>
          <w:lang w:eastAsia="en-GB"/>
        </w:rPr>
      </w:pPr>
      <w:r w:rsidRPr="00C64BB5">
        <w:rPr>
          <w:rFonts w:asciiTheme="majorHAnsi" w:eastAsia="Times New Roman" w:hAnsiTheme="majorHAnsi" w:cs="Times New Roman"/>
          <w:b/>
          <w:bCs/>
          <w:sz w:val="24"/>
          <w:szCs w:val="24"/>
          <w:lang w:eastAsia="en-GB"/>
        </w:rPr>
        <w:t>M</w:t>
      </w:r>
      <w:r w:rsidRPr="00C64BB5">
        <w:rPr>
          <w:rFonts w:asciiTheme="majorHAnsi" w:eastAsia="Times New Roman" w:hAnsiTheme="majorHAnsi" w:cs="Times New Roman"/>
          <w:sz w:val="24"/>
          <w:szCs w:val="24"/>
          <w:lang w:eastAsia="en-GB"/>
        </w:rPr>
        <w:t xml:space="preserve">easurable, </w:t>
      </w:r>
      <w:r w:rsidRPr="00C64BB5">
        <w:rPr>
          <w:rFonts w:asciiTheme="majorHAnsi" w:eastAsia="Times New Roman" w:hAnsiTheme="majorHAnsi" w:cs="Times New Roman"/>
          <w:b/>
          <w:bCs/>
          <w:sz w:val="24"/>
          <w:szCs w:val="24"/>
          <w:lang w:eastAsia="en-GB"/>
        </w:rPr>
        <w:t>A</w:t>
      </w:r>
      <w:r w:rsidRPr="00C64BB5">
        <w:rPr>
          <w:rFonts w:asciiTheme="majorHAnsi" w:eastAsia="Times New Roman" w:hAnsiTheme="majorHAnsi" w:cs="Times New Roman"/>
          <w:sz w:val="24"/>
          <w:szCs w:val="24"/>
          <w:lang w:eastAsia="en-GB"/>
        </w:rPr>
        <w:t xml:space="preserve">ttainable/Achievable, </w:t>
      </w:r>
      <w:r w:rsidRPr="00C64BB5">
        <w:rPr>
          <w:rFonts w:asciiTheme="majorHAnsi" w:eastAsia="Times New Roman" w:hAnsiTheme="majorHAnsi" w:cs="Times New Roman"/>
          <w:b/>
          <w:bCs/>
          <w:sz w:val="24"/>
          <w:szCs w:val="24"/>
          <w:lang w:eastAsia="en-GB"/>
        </w:rPr>
        <w:t>R</w:t>
      </w:r>
      <w:r w:rsidRPr="00C64BB5">
        <w:rPr>
          <w:rFonts w:asciiTheme="majorHAnsi" w:eastAsia="Times New Roman" w:hAnsiTheme="majorHAnsi" w:cs="Times New Roman"/>
          <w:sz w:val="24"/>
          <w:szCs w:val="24"/>
          <w:lang w:eastAsia="en-GB"/>
        </w:rPr>
        <w:t xml:space="preserve">ealistic/Results-Focused/Relevant, </w:t>
      </w:r>
      <w:r w:rsidRPr="00C64BB5">
        <w:rPr>
          <w:rFonts w:asciiTheme="majorHAnsi" w:eastAsia="Times New Roman" w:hAnsiTheme="majorHAnsi" w:cs="Times New Roman"/>
          <w:b/>
          <w:bCs/>
          <w:sz w:val="24"/>
          <w:szCs w:val="24"/>
          <w:lang w:eastAsia="en-GB"/>
        </w:rPr>
        <w:t>T</w:t>
      </w:r>
      <w:r w:rsidRPr="00C64BB5">
        <w:rPr>
          <w:rFonts w:asciiTheme="majorHAnsi" w:eastAsia="Times New Roman" w:hAnsiTheme="majorHAnsi" w:cs="Times New Roman"/>
          <w:sz w:val="24"/>
          <w:szCs w:val="24"/>
          <w:lang w:eastAsia="en-GB"/>
        </w:rPr>
        <w:t>ime-Bound.</w:t>
      </w:r>
    </w:p>
    <w:p w:rsidR="00C64BB5" w:rsidRPr="00C64BB5" w:rsidRDefault="00C64BB5" w:rsidP="00C64BB5">
      <w:pPr>
        <w:spacing w:before="100" w:beforeAutospacing="1" w:after="100" w:afterAutospacing="1" w:line="240" w:lineRule="auto"/>
        <w:rPr>
          <w:rFonts w:asciiTheme="majorHAnsi" w:eastAsia="Times New Roman" w:hAnsiTheme="majorHAnsi" w:cs="Times New Roman"/>
          <w:sz w:val="24"/>
          <w:szCs w:val="24"/>
          <w:lang w:eastAsia="en-GB"/>
        </w:rPr>
      </w:pPr>
      <w:r w:rsidRPr="00C64BB5">
        <w:rPr>
          <w:rFonts w:asciiTheme="majorHAnsi" w:eastAsia="Times New Roman" w:hAnsiTheme="majorHAnsi" w:cs="Times New Roman"/>
          <w:sz w:val="24"/>
          <w:szCs w:val="24"/>
          <w:lang w:eastAsia="en-GB"/>
        </w:rPr>
        <w:t>It is very important for working mothers to have a professional S.M.A.R.T.  plan. You should commit to better time management that will result in improved self-care. Better time schedule will give you more time for yourself instead if leaving things to the last minute. You should set professional goals and commit to quality and have consistent engagement in your professional working space and you should also have a clear direction for your work and family commitment.</w:t>
      </w:r>
    </w:p>
    <w:p w:rsidR="00C64BB5" w:rsidRPr="00C64BB5" w:rsidRDefault="00C64BB5" w:rsidP="00C64BB5">
      <w:pPr>
        <w:spacing w:before="100" w:beforeAutospacing="1" w:after="100" w:afterAutospacing="1" w:line="240" w:lineRule="auto"/>
        <w:rPr>
          <w:rFonts w:asciiTheme="majorHAnsi" w:eastAsia="Times New Roman" w:hAnsiTheme="majorHAnsi" w:cs="Times New Roman"/>
          <w:sz w:val="24"/>
          <w:szCs w:val="24"/>
          <w:lang w:eastAsia="en-GB"/>
        </w:rPr>
      </w:pPr>
      <w:r w:rsidRPr="00C64BB5">
        <w:rPr>
          <w:rFonts w:asciiTheme="majorHAnsi" w:eastAsia="Times New Roman" w:hAnsiTheme="majorHAnsi" w:cs="Times New Roman"/>
          <w:sz w:val="24"/>
          <w:szCs w:val="24"/>
          <w:lang w:eastAsia="en-GB"/>
        </w:rPr>
        <w:t xml:space="preserve">I have set S.M.A.R.T. goal plan for myself before I went into full time education, my long term </w:t>
      </w:r>
      <w:bookmarkStart w:id="4" w:name="_Hlk7915211"/>
      <w:r w:rsidRPr="00C64BB5">
        <w:rPr>
          <w:rFonts w:asciiTheme="majorHAnsi" w:eastAsia="Times New Roman" w:hAnsiTheme="majorHAnsi" w:cs="Times New Roman"/>
          <w:sz w:val="24"/>
          <w:szCs w:val="24"/>
          <w:lang w:eastAsia="en-GB"/>
        </w:rPr>
        <w:t xml:space="preserve">S.M.A.R.T. </w:t>
      </w:r>
      <w:bookmarkEnd w:id="4"/>
      <w:r w:rsidRPr="00C64BB5">
        <w:rPr>
          <w:rFonts w:asciiTheme="majorHAnsi" w:eastAsia="Times New Roman" w:hAnsiTheme="majorHAnsi" w:cs="Times New Roman"/>
          <w:sz w:val="24"/>
          <w:szCs w:val="24"/>
          <w:lang w:eastAsia="en-GB"/>
        </w:rPr>
        <w:t>goal is to motivate myself for everything I do as a mum who has gone back to full time education. I have implemented this into my daily work and family life. Here are a few S.M.A.R.T. goals I have set for myself.</w:t>
      </w:r>
    </w:p>
    <w:p w:rsidR="00C64BB5" w:rsidRPr="00C64BB5" w:rsidRDefault="00C64BB5" w:rsidP="00C64BB5">
      <w:pPr>
        <w:spacing w:before="100" w:beforeAutospacing="1" w:after="100" w:afterAutospacing="1" w:line="240" w:lineRule="auto"/>
        <w:rPr>
          <w:rFonts w:asciiTheme="majorHAnsi" w:eastAsia="Times New Roman" w:hAnsiTheme="majorHAnsi" w:cs="Times New Roman"/>
          <w:sz w:val="24"/>
          <w:szCs w:val="24"/>
          <w:lang w:eastAsia="en-GB"/>
        </w:rPr>
      </w:pPr>
      <w:r w:rsidRPr="00C64BB5">
        <w:rPr>
          <w:rFonts w:asciiTheme="majorHAnsi" w:eastAsia="Times New Roman" w:hAnsiTheme="majorHAnsi" w:cs="Times New Roman"/>
          <w:sz w:val="24"/>
          <w:szCs w:val="24"/>
          <w:lang w:eastAsia="en-GB"/>
        </w:rPr>
        <w:t>I spend one hour every night with my children to do their homework, I spend 1 hour every day cleaning and cooking for my family. I spend around 2 hours a week on my university work. My long term plan is when my two sons are in secondary school I plan to go into full time work, this will give me more time to commit to my work and not worry about my dropping and picking my children from work, they will also be able to stay at home with family when they are not well without me worrying about them. My children will not need me to take them to school, therefore this I have time to work harder to achieve the career that I want.</w:t>
      </w:r>
    </w:p>
    <w:p w:rsidR="00C64BB5" w:rsidRPr="00C64BB5" w:rsidRDefault="00C64BB5" w:rsidP="00C64BB5">
      <w:pPr>
        <w:keepNext/>
        <w:keepLines/>
        <w:spacing w:before="240" w:after="0"/>
        <w:outlineLvl w:val="0"/>
        <w:rPr>
          <w:rFonts w:asciiTheme="majorHAnsi" w:eastAsia="Times New Roman" w:hAnsiTheme="majorHAnsi" w:cstheme="majorBidi"/>
          <w:color w:val="2F5496" w:themeColor="accent1" w:themeShade="BF"/>
          <w:sz w:val="32"/>
          <w:szCs w:val="32"/>
          <w:lang w:val="en-US" w:eastAsia="en-GB"/>
        </w:rPr>
      </w:pPr>
      <w:r w:rsidRPr="00C64BB5">
        <w:rPr>
          <w:rFonts w:asciiTheme="majorHAnsi" w:eastAsia="Times New Roman" w:hAnsiTheme="majorHAnsi" w:cstheme="majorBidi"/>
          <w:color w:val="2F5496" w:themeColor="accent1" w:themeShade="BF"/>
          <w:sz w:val="32"/>
          <w:szCs w:val="32"/>
          <w:lang w:val="en-US" w:eastAsia="en-GB"/>
        </w:rPr>
        <w:lastRenderedPageBreak/>
        <w:t>Conflict of interest</w:t>
      </w:r>
    </w:p>
    <w:p w:rsidR="00C64BB5" w:rsidRPr="00C64BB5" w:rsidRDefault="00C64BB5" w:rsidP="00C64BB5">
      <w:pPr>
        <w:spacing w:before="100" w:beforeAutospacing="1" w:after="100" w:afterAutospacing="1" w:line="240" w:lineRule="auto"/>
        <w:outlineLvl w:val="0"/>
        <w:rPr>
          <w:rFonts w:asciiTheme="majorHAnsi" w:eastAsia="Times New Roman" w:hAnsiTheme="majorHAnsi" w:cs="Times New Roman"/>
          <w:bCs/>
          <w:kern w:val="36"/>
          <w:sz w:val="24"/>
          <w:szCs w:val="24"/>
          <w:lang w:eastAsia="en-GB"/>
        </w:rPr>
      </w:pPr>
      <w:r w:rsidRPr="00C64BB5">
        <w:rPr>
          <w:rFonts w:asciiTheme="majorHAnsi" w:eastAsia="Times New Roman" w:hAnsiTheme="majorHAnsi" w:cs="Times New Roman"/>
          <w:bCs/>
          <w:kern w:val="36"/>
          <w:sz w:val="24"/>
          <w:szCs w:val="24"/>
          <w:lang w:eastAsia="en-GB"/>
        </w:rPr>
        <w:t xml:space="preserve">Employed women with children at home face more stress compared to women without children, as they must balance between home life with children and work life, as both roles are equally important (Noor NM, 2004).  A topic regarding employed mothers has been often researched is the compatibility of home and work responsibilities. The Clash between responsibilities can often lead to high level of conflict home life and in the workplace. The theory of work conflict will both increase as a result of incompatibility between a working mother’s role are both a very demanding and can be very difficult to achieve satisfactory results between the two </w:t>
      </w:r>
      <w:r w:rsidRPr="00C64BB5">
        <w:rPr>
          <w:rFonts w:asciiTheme="majorHAnsi" w:hAnsiTheme="majorHAnsi"/>
          <w:sz w:val="24"/>
          <w:szCs w:val="24"/>
        </w:rPr>
        <w:t>(</w:t>
      </w:r>
      <w:r w:rsidRPr="00C64BB5">
        <w:rPr>
          <w:rFonts w:asciiTheme="majorHAnsi" w:eastAsia="Times New Roman" w:hAnsiTheme="majorHAnsi" w:cs="Times New Roman"/>
          <w:sz w:val="24"/>
          <w:szCs w:val="24"/>
          <w:lang w:eastAsia="en-GB"/>
        </w:rPr>
        <w:t>Cohn D, Livingston G, Wang W, 2014).</w:t>
      </w:r>
      <w:r w:rsidRPr="00C64BB5">
        <w:rPr>
          <w:rFonts w:asciiTheme="majorHAnsi" w:eastAsia="Times New Roman" w:hAnsiTheme="majorHAnsi" w:cs="Times New Roman"/>
          <w:bCs/>
          <w:kern w:val="36"/>
          <w:sz w:val="24"/>
          <w:szCs w:val="24"/>
          <w:lang w:eastAsia="en-GB"/>
        </w:rPr>
        <w:t xml:space="preserve"> </w:t>
      </w:r>
      <w:r w:rsidRPr="00C64BB5">
        <w:rPr>
          <w:rFonts w:asciiTheme="majorHAnsi" w:eastAsia="Times New Roman" w:hAnsiTheme="majorHAnsi" w:cs="Times New Roman"/>
          <w:sz w:val="24"/>
          <w:szCs w:val="24"/>
          <w:lang w:eastAsia="en-GB"/>
        </w:rPr>
        <w:t xml:space="preserve">Conflicting roles in a work palace and at home are likely to have a very negative impact and is recognized as a significant predictor of a mother’s in her work place and at home </w:t>
      </w:r>
      <w:sdt>
        <w:sdtPr>
          <w:rPr>
            <w:rFonts w:asciiTheme="majorHAnsi" w:eastAsia="Times New Roman" w:hAnsiTheme="majorHAnsi" w:cs="Times New Roman"/>
            <w:sz w:val="24"/>
            <w:szCs w:val="24"/>
            <w:lang w:eastAsia="en-GB"/>
          </w:rPr>
          <w:id w:val="-1747171894"/>
          <w:citation/>
        </w:sdtPr>
        <w:sdtEndPr/>
        <w:sdtContent>
          <w:r w:rsidRPr="00C64BB5">
            <w:rPr>
              <w:rFonts w:asciiTheme="majorHAnsi" w:eastAsia="Times New Roman" w:hAnsiTheme="majorHAnsi" w:cs="Times New Roman"/>
              <w:sz w:val="24"/>
              <w:szCs w:val="24"/>
              <w:lang w:eastAsia="en-GB"/>
            </w:rPr>
            <w:fldChar w:fldCharType="begin"/>
          </w:r>
          <w:r w:rsidRPr="00C64BB5">
            <w:rPr>
              <w:rFonts w:asciiTheme="majorHAnsi" w:eastAsia="Times New Roman" w:hAnsiTheme="majorHAnsi" w:cs="Times New Roman"/>
              <w:sz w:val="24"/>
              <w:szCs w:val="24"/>
              <w:lang w:eastAsia="en-GB"/>
            </w:rPr>
            <w:instrText xml:space="preserve"> CITATION Gre85 \l 2057 </w:instrText>
          </w:r>
          <w:r w:rsidRPr="00C64BB5">
            <w:rPr>
              <w:rFonts w:asciiTheme="majorHAnsi" w:eastAsia="Times New Roman" w:hAnsiTheme="majorHAnsi" w:cs="Times New Roman"/>
              <w:sz w:val="24"/>
              <w:szCs w:val="24"/>
              <w:lang w:eastAsia="en-GB"/>
            </w:rPr>
            <w:fldChar w:fldCharType="separate"/>
          </w:r>
          <w:r w:rsidRPr="00C64BB5">
            <w:rPr>
              <w:rFonts w:asciiTheme="majorHAnsi" w:eastAsia="Times New Roman" w:hAnsiTheme="majorHAnsi" w:cs="Times New Roman"/>
              <w:noProof/>
              <w:sz w:val="24"/>
              <w:szCs w:val="24"/>
              <w:lang w:eastAsia="en-GB"/>
            </w:rPr>
            <w:t>(Greenhaus JH, 1985)</w:t>
          </w:r>
          <w:r w:rsidRPr="00C64BB5">
            <w:rPr>
              <w:rFonts w:asciiTheme="majorHAnsi" w:eastAsia="Times New Roman" w:hAnsiTheme="majorHAnsi" w:cs="Times New Roman"/>
              <w:sz w:val="24"/>
              <w:szCs w:val="24"/>
              <w:lang w:eastAsia="en-GB"/>
            </w:rPr>
            <w:fldChar w:fldCharType="end"/>
          </w:r>
        </w:sdtContent>
      </w:sdt>
    </w:p>
    <w:p w:rsidR="00C64BB5" w:rsidRPr="00C64BB5" w:rsidRDefault="00C64BB5" w:rsidP="00C64BB5">
      <w:pPr>
        <w:keepNext/>
        <w:keepLines/>
        <w:spacing w:before="240" w:after="0"/>
        <w:outlineLvl w:val="0"/>
        <w:rPr>
          <w:rFonts w:asciiTheme="majorHAnsi" w:eastAsia="Times New Roman" w:hAnsiTheme="majorHAnsi" w:cstheme="majorBidi"/>
          <w:color w:val="2F5496" w:themeColor="accent1" w:themeShade="BF"/>
          <w:sz w:val="32"/>
          <w:szCs w:val="32"/>
          <w:lang w:val="en-US" w:eastAsia="en-GB"/>
        </w:rPr>
      </w:pPr>
      <w:r w:rsidRPr="00C64BB5">
        <w:rPr>
          <w:rFonts w:asciiTheme="majorHAnsi" w:eastAsia="Times New Roman" w:hAnsiTheme="majorHAnsi" w:cstheme="majorBidi"/>
          <w:color w:val="2F5496" w:themeColor="accent1" w:themeShade="BF"/>
          <w:sz w:val="32"/>
          <w:szCs w:val="32"/>
          <w:lang w:val="en-US" w:eastAsia="en-GB"/>
        </w:rPr>
        <w:t>SWOT Analysis</w:t>
      </w:r>
    </w:p>
    <w:p w:rsidR="00C64BB5" w:rsidRPr="00C64BB5" w:rsidRDefault="00C64BB5" w:rsidP="00C64BB5">
      <w:pPr>
        <w:spacing w:before="100" w:beforeAutospacing="1" w:after="100" w:afterAutospacing="1" w:line="240" w:lineRule="auto"/>
        <w:outlineLvl w:val="0"/>
        <w:rPr>
          <w:rFonts w:asciiTheme="majorHAnsi" w:eastAsia="Times New Roman" w:hAnsiTheme="majorHAnsi" w:cs="Times New Roman"/>
          <w:bCs/>
          <w:kern w:val="36"/>
          <w:sz w:val="24"/>
          <w:szCs w:val="24"/>
          <w:lang w:eastAsia="en-GB"/>
        </w:rPr>
      </w:pPr>
      <w:r w:rsidRPr="00C64BB5">
        <w:rPr>
          <w:rFonts w:asciiTheme="majorHAnsi" w:eastAsia="Times New Roman" w:hAnsiTheme="majorHAnsi" w:cs="Times New Roman"/>
          <w:bCs/>
          <w:kern w:val="36"/>
          <w:sz w:val="24"/>
          <w:szCs w:val="24"/>
          <w:lang w:eastAsia="en-GB"/>
        </w:rPr>
        <w:t>Strengths</w:t>
      </w:r>
    </w:p>
    <w:p w:rsidR="00C64BB5" w:rsidRPr="00C64BB5" w:rsidRDefault="00C64BB5" w:rsidP="00C64BB5">
      <w:pPr>
        <w:spacing w:before="100" w:beforeAutospacing="1" w:after="100" w:afterAutospacing="1" w:line="240" w:lineRule="auto"/>
        <w:outlineLvl w:val="0"/>
        <w:rPr>
          <w:rFonts w:asciiTheme="majorHAnsi" w:eastAsia="Times New Roman" w:hAnsiTheme="majorHAnsi" w:cs="Times New Roman"/>
          <w:bCs/>
          <w:kern w:val="36"/>
          <w:sz w:val="24"/>
          <w:szCs w:val="24"/>
          <w:lang w:eastAsia="en-GB"/>
        </w:rPr>
      </w:pPr>
      <w:r w:rsidRPr="00C64BB5">
        <w:rPr>
          <w:rFonts w:asciiTheme="majorHAnsi" w:eastAsia="Times New Roman" w:hAnsiTheme="majorHAnsi" w:cs="Times New Roman"/>
          <w:bCs/>
          <w:kern w:val="36"/>
          <w:sz w:val="24"/>
          <w:szCs w:val="24"/>
          <w:lang w:eastAsia="en-GB"/>
        </w:rPr>
        <w:t xml:space="preserve">My strengths are I’m very hard working and very passionate about everything I do whether </w:t>
      </w:r>
      <w:r w:rsidR="0001367B" w:rsidRPr="00C64BB5">
        <w:rPr>
          <w:rFonts w:asciiTheme="majorHAnsi" w:eastAsia="Times New Roman" w:hAnsiTheme="majorHAnsi" w:cs="Times New Roman"/>
          <w:bCs/>
          <w:kern w:val="36"/>
          <w:sz w:val="24"/>
          <w:szCs w:val="24"/>
          <w:lang w:eastAsia="en-GB"/>
        </w:rPr>
        <w:t>it’s</w:t>
      </w:r>
      <w:r w:rsidRPr="00C64BB5">
        <w:rPr>
          <w:rFonts w:asciiTheme="majorHAnsi" w:eastAsia="Times New Roman" w:hAnsiTheme="majorHAnsi" w:cs="Times New Roman"/>
          <w:bCs/>
          <w:kern w:val="36"/>
          <w:sz w:val="24"/>
          <w:szCs w:val="24"/>
          <w:lang w:eastAsia="en-GB"/>
        </w:rPr>
        <w:t xml:space="preserve"> with my family or my education. I am organised and like to delegate task and get it done within the time I set myself. I have raised to very well-behaved boys and they understand and appreciate my time balanced between them and my study.</w:t>
      </w:r>
    </w:p>
    <w:p w:rsidR="00C64BB5" w:rsidRPr="00C64BB5" w:rsidRDefault="00C64BB5" w:rsidP="00C64BB5">
      <w:pPr>
        <w:spacing w:before="100" w:beforeAutospacing="1" w:after="100" w:afterAutospacing="1" w:line="240" w:lineRule="auto"/>
        <w:outlineLvl w:val="0"/>
        <w:rPr>
          <w:rFonts w:asciiTheme="majorHAnsi" w:eastAsia="Times New Roman" w:hAnsiTheme="majorHAnsi" w:cs="Times New Roman"/>
          <w:bCs/>
          <w:kern w:val="36"/>
          <w:sz w:val="24"/>
          <w:szCs w:val="24"/>
          <w:lang w:eastAsia="en-GB"/>
        </w:rPr>
      </w:pPr>
      <w:r w:rsidRPr="00C64BB5">
        <w:rPr>
          <w:rFonts w:asciiTheme="majorHAnsi" w:eastAsia="Times New Roman" w:hAnsiTheme="majorHAnsi" w:cs="Times New Roman"/>
          <w:bCs/>
          <w:kern w:val="36"/>
          <w:sz w:val="24"/>
          <w:szCs w:val="24"/>
          <w:lang w:eastAsia="en-GB"/>
        </w:rPr>
        <w:t>Weakness</w:t>
      </w:r>
    </w:p>
    <w:p w:rsidR="00C64BB5" w:rsidRPr="00C64BB5" w:rsidRDefault="00C64BB5" w:rsidP="00C64BB5">
      <w:pPr>
        <w:spacing w:before="100" w:beforeAutospacing="1" w:after="100" w:afterAutospacing="1" w:line="240" w:lineRule="auto"/>
        <w:outlineLvl w:val="0"/>
        <w:rPr>
          <w:rFonts w:asciiTheme="majorHAnsi" w:eastAsia="Times New Roman" w:hAnsiTheme="majorHAnsi" w:cs="Times New Roman"/>
          <w:bCs/>
          <w:kern w:val="36"/>
          <w:sz w:val="24"/>
          <w:szCs w:val="24"/>
          <w:lang w:eastAsia="en-GB"/>
        </w:rPr>
      </w:pPr>
      <w:r w:rsidRPr="00C64BB5">
        <w:rPr>
          <w:rFonts w:asciiTheme="majorHAnsi" w:eastAsia="Times New Roman" w:hAnsiTheme="majorHAnsi" w:cs="Times New Roman"/>
          <w:bCs/>
          <w:kern w:val="36"/>
          <w:sz w:val="24"/>
          <w:szCs w:val="24"/>
          <w:lang w:eastAsia="en-GB"/>
        </w:rPr>
        <w:t>My weakness are my children I often find myself worrying about them, I also sometimes feel guilty when I miss an important school event because of my study at the university.</w:t>
      </w:r>
    </w:p>
    <w:p w:rsidR="00C64BB5" w:rsidRPr="00C64BB5" w:rsidRDefault="00C64BB5" w:rsidP="00C64BB5">
      <w:pPr>
        <w:spacing w:before="100" w:beforeAutospacing="1" w:after="100" w:afterAutospacing="1" w:line="240" w:lineRule="auto"/>
        <w:outlineLvl w:val="0"/>
        <w:rPr>
          <w:rFonts w:asciiTheme="majorHAnsi" w:eastAsia="Times New Roman" w:hAnsiTheme="majorHAnsi" w:cs="Times New Roman"/>
          <w:bCs/>
          <w:kern w:val="36"/>
          <w:sz w:val="24"/>
          <w:szCs w:val="24"/>
          <w:lang w:eastAsia="en-GB"/>
        </w:rPr>
      </w:pPr>
    </w:p>
    <w:p w:rsidR="00C64BB5" w:rsidRPr="00C64BB5" w:rsidRDefault="00C64BB5" w:rsidP="00C64BB5">
      <w:pPr>
        <w:spacing w:before="100" w:beforeAutospacing="1" w:after="100" w:afterAutospacing="1" w:line="240" w:lineRule="auto"/>
        <w:outlineLvl w:val="0"/>
        <w:rPr>
          <w:rFonts w:asciiTheme="majorHAnsi" w:eastAsia="Times New Roman" w:hAnsiTheme="majorHAnsi" w:cs="Times New Roman"/>
          <w:bCs/>
          <w:kern w:val="36"/>
          <w:sz w:val="24"/>
          <w:szCs w:val="24"/>
          <w:lang w:eastAsia="en-GB"/>
        </w:rPr>
      </w:pPr>
      <w:r w:rsidRPr="00C64BB5">
        <w:rPr>
          <w:rFonts w:asciiTheme="majorHAnsi" w:eastAsia="Times New Roman" w:hAnsiTheme="majorHAnsi" w:cs="Times New Roman"/>
          <w:bCs/>
          <w:kern w:val="36"/>
          <w:sz w:val="24"/>
          <w:szCs w:val="24"/>
          <w:lang w:eastAsia="en-GB"/>
        </w:rPr>
        <w:t xml:space="preserve">Opportunities </w:t>
      </w:r>
    </w:p>
    <w:p w:rsidR="00C64BB5" w:rsidRPr="00C64BB5" w:rsidRDefault="00C64BB5" w:rsidP="00C64BB5">
      <w:pPr>
        <w:spacing w:before="100" w:beforeAutospacing="1" w:after="100" w:afterAutospacing="1" w:line="240" w:lineRule="auto"/>
        <w:outlineLvl w:val="0"/>
        <w:rPr>
          <w:rFonts w:asciiTheme="majorHAnsi" w:eastAsia="Times New Roman" w:hAnsiTheme="majorHAnsi" w:cs="Times New Roman"/>
          <w:bCs/>
          <w:kern w:val="36"/>
          <w:sz w:val="24"/>
          <w:szCs w:val="24"/>
          <w:lang w:eastAsia="en-GB"/>
        </w:rPr>
      </w:pPr>
      <w:r w:rsidRPr="00C64BB5">
        <w:rPr>
          <w:rFonts w:asciiTheme="majorHAnsi" w:eastAsia="Times New Roman" w:hAnsiTheme="majorHAnsi" w:cs="Times New Roman"/>
          <w:bCs/>
          <w:kern w:val="36"/>
          <w:sz w:val="24"/>
          <w:szCs w:val="24"/>
          <w:lang w:eastAsia="en-GB"/>
        </w:rPr>
        <w:t>I can apply my strengths and am able to face my weaknesses. By the end of my education I wish to achieve a degree and by then my children will be older therefore, I will be able to commit myself 100% to my employers.</w:t>
      </w:r>
    </w:p>
    <w:p w:rsidR="00C64BB5" w:rsidRPr="00C64BB5" w:rsidRDefault="00C64BB5" w:rsidP="00C64BB5">
      <w:pPr>
        <w:spacing w:before="100" w:beforeAutospacing="1" w:after="100" w:afterAutospacing="1" w:line="240" w:lineRule="auto"/>
        <w:outlineLvl w:val="0"/>
        <w:rPr>
          <w:rFonts w:asciiTheme="majorHAnsi" w:eastAsia="Times New Roman" w:hAnsiTheme="majorHAnsi" w:cs="Times New Roman"/>
          <w:bCs/>
          <w:kern w:val="36"/>
          <w:sz w:val="24"/>
          <w:szCs w:val="24"/>
          <w:lang w:eastAsia="en-GB"/>
        </w:rPr>
      </w:pPr>
      <w:r w:rsidRPr="00C64BB5">
        <w:rPr>
          <w:rFonts w:asciiTheme="majorHAnsi" w:eastAsia="Times New Roman" w:hAnsiTheme="majorHAnsi" w:cs="Times New Roman"/>
          <w:bCs/>
          <w:kern w:val="36"/>
          <w:sz w:val="24"/>
          <w:szCs w:val="24"/>
          <w:lang w:eastAsia="en-GB"/>
        </w:rPr>
        <w:t xml:space="preserve">Threats </w:t>
      </w:r>
    </w:p>
    <w:p w:rsidR="00C64BB5" w:rsidRPr="00C64BB5" w:rsidRDefault="00C64BB5" w:rsidP="00C64BB5">
      <w:pPr>
        <w:spacing w:before="100" w:beforeAutospacing="1" w:after="100" w:afterAutospacing="1" w:line="240" w:lineRule="auto"/>
        <w:outlineLvl w:val="0"/>
        <w:rPr>
          <w:rFonts w:asciiTheme="majorHAnsi" w:eastAsia="Times New Roman" w:hAnsiTheme="majorHAnsi" w:cs="Times New Roman"/>
          <w:bCs/>
          <w:kern w:val="36"/>
          <w:sz w:val="24"/>
          <w:szCs w:val="24"/>
          <w:lang w:eastAsia="en-GB"/>
        </w:rPr>
      </w:pPr>
      <w:r w:rsidRPr="00C64BB5">
        <w:rPr>
          <w:rFonts w:asciiTheme="majorHAnsi" w:eastAsia="Times New Roman" w:hAnsiTheme="majorHAnsi" w:cs="Times New Roman"/>
          <w:bCs/>
          <w:kern w:val="36"/>
          <w:sz w:val="24"/>
          <w:szCs w:val="24"/>
          <w:lang w:eastAsia="en-GB"/>
        </w:rPr>
        <w:t xml:space="preserve">My family and children are my biggest threats because if I was in </w:t>
      </w:r>
      <w:proofErr w:type="gramStart"/>
      <w:r w:rsidRPr="00C64BB5">
        <w:rPr>
          <w:rFonts w:asciiTheme="majorHAnsi" w:eastAsia="Times New Roman" w:hAnsiTheme="majorHAnsi" w:cs="Times New Roman"/>
          <w:bCs/>
          <w:kern w:val="36"/>
          <w:sz w:val="24"/>
          <w:szCs w:val="24"/>
          <w:lang w:eastAsia="en-GB"/>
        </w:rPr>
        <w:t>an</w:t>
      </w:r>
      <w:proofErr w:type="gramEnd"/>
      <w:r w:rsidRPr="00C64BB5">
        <w:rPr>
          <w:rFonts w:asciiTheme="majorHAnsi" w:eastAsia="Times New Roman" w:hAnsiTheme="majorHAnsi" w:cs="Times New Roman"/>
          <w:bCs/>
          <w:kern w:val="36"/>
          <w:sz w:val="24"/>
          <w:szCs w:val="24"/>
          <w:lang w:eastAsia="en-GB"/>
        </w:rPr>
        <w:t xml:space="preserve"> workplace dealing with children issues will </w:t>
      </w:r>
      <w:r w:rsidR="00E90885" w:rsidRPr="00C64BB5">
        <w:rPr>
          <w:rFonts w:asciiTheme="majorHAnsi" w:eastAsia="Times New Roman" w:hAnsiTheme="majorHAnsi" w:cs="Times New Roman"/>
          <w:bCs/>
          <w:kern w:val="36"/>
          <w:sz w:val="24"/>
          <w:szCs w:val="24"/>
          <w:lang w:eastAsia="en-GB"/>
        </w:rPr>
        <w:t>affect</w:t>
      </w:r>
      <w:r w:rsidRPr="00C64BB5">
        <w:rPr>
          <w:rFonts w:asciiTheme="majorHAnsi" w:eastAsia="Times New Roman" w:hAnsiTheme="majorHAnsi" w:cs="Times New Roman"/>
          <w:bCs/>
          <w:kern w:val="36"/>
          <w:sz w:val="24"/>
          <w:szCs w:val="24"/>
          <w:lang w:eastAsia="en-GB"/>
        </w:rPr>
        <w:t xml:space="preserve"> my work performance. Also, </w:t>
      </w:r>
      <w:r w:rsidR="00E90885" w:rsidRPr="00C64BB5">
        <w:rPr>
          <w:rFonts w:asciiTheme="majorHAnsi" w:eastAsia="Times New Roman" w:hAnsiTheme="majorHAnsi" w:cs="Times New Roman"/>
          <w:bCs/>
          <w:kern w:val="36"/>
          <w:sz w:val="24"/>
          <w:szCs w:val="24"/>
          <w:lang w:eastAsia="en-GB"/>
        </w:rPr>
        <w:t>now</w:t>
      </w:r>
      <w:r w:rsidRPr="00C64BB5">
        <w:rPr>
          <w:rFonts w:asciiTheme="majorHAnsi" w:eastAsia="Times New Roman" w:hAnsiTheme="majorHAnsi" w:cs="Times New Roman"/>
          <w:bCs/>
          <w:kern w:val="36"/>
          <w:sz w:val="24"/>
          <w:szCs w:val="24"/>
          <w:lang w:eastAsia="en-GB"/>
        </w:rPr>
        <w:t xml:space="preserve"> I am not able to work full time because I would feel guilty if I missed out on the time in my children life while they are growing up, as I would always feel guilty.</w:t>
      </w:r>
    </w:p>
    <w:p w:rsidR="00C64BB5" w:rsidRPr="00C64BB5" w:rsidRDefault="00C64BB5" w:rsidP="00E90885">
      <w:pPr>
        <w:pStyle w:val="Heading1"/>
        <w:rPr>
          <w:rFonts w:eastAsia="Times New Roman"/>
          <w:lang w:val="en-US" w:eastAsia="en-GB"/>
        </w:rPr>
      </w:pPr>
      <w:r w:rsidRPr="00C64BB5">
        <w:rPr>
          <w:rFonts w:eastAsia="Times New Roman"/>
          <w:lang w:val="en-US" w:eastAsia="en-GB"/>
        </w:rPr>
        <w:t>Conclusions</w:t>
      </w:r>
    </w:p>
    <w:p w:rsidR="00C64BB5" w:rsidRDefault="00C64BB5" w:rsidP="00C64BB5">
      <w:pPr>
        <w:spacing w:before="100" w:beforeAutospacing="1" w:after="100" w:afterAutospacing="1" w:line="240" w:lineRule="auto"/>
        <w:outlineLvl w:val="0"/>
        <w:rPr>
          <w:rFonts w:asciiTheme="majorHAnsi" w:eastAsia="Times New Roman" w:hAnsiTheme="majorHAnsi" w:cs="Times New Roman"/>
          <w:bCs/>
          <w:kern w:val="36"/>
          <w:sz w:val="24"/>
          <w:szCs w:val="24"/>
          <w:lang w:eastAsia="en-GB"/>
        </w:rPr>
      </w:pPr>
      <w:r w:rsidRPr="00C64BB5">
        <w:rPr>
          <w:rFonts w:asciiTheme="majorHAnsi" w:eastAsia="Times New Roman" w:hAnsiTheme="majorHAnsi" w:cs="Times New Roman"/>
          <w:bCs/>
          <w:kern w:val="36"/>
          <w:sz w:val="24"/>
          <w:szCs w:val="24"/>
          <w:lang w:eastAsia="en-GB"/>
        </w:rPr>
        <w:t xml:space="preserve">To support my </w:t>
      </w:r>
      <w:r w:rsidR="00F93678" w:rsidRPr="00C64BB5">
        <w:rPr>
          <w:rFonts w:asciiTheme="majorHAnsi" w:eastAsia="Times New Roman" w:hAnsiTheme="majorHAnsi" w:cs="Times New Roman"/>
          <w:bCs/>
          <w:kern w:val="36"/>
          <w:sz w:val="24"/>
          <w:szCs w:val="24"/>
          <w:lang w:eastAsia="en-GB"/>
        </w:rPr>
        <w:t>report,</w:t>
      </w:r>
      <w:r w:rsidRPr="00C64BB5">
        <w:rPr>
          <w:rFonts w:asciiTheme="majorHAnsi" w:eastAsia="Times New Roman" w:hAnsiTheme="majorHAnsi" w:cs="Times New Roman"/>
          <w:bCs/>
          <w:kern w:val="36"/>
          <w:sz w:val="24"/>
          <w:szCs w:val="24"/>
          <w:lang w:eastAsia="en-GB"/>
        </w:rPr>
        <w:t xml:space="preserve"> I think as mother the best time for me to go back to full time employment will be when my children are both in secondary school education. I feel this will </w:t>
      </w:r>
      <w:r w:rsidRPr="00C64BB5">
        <w:rPr>
          <w:rFonts w:asciiTheme="majorHAnsi" w:eastAsia="Times New Roman" w:hAnsiTheme="majorHAnsi" w:cs="Times New Roman"/>
          <w:bCs/>
          <w:kern w:val="36"/>
          <w:sz w:val="24"/>
          <w:szCs w:val="24"/>
          <w:lang w:eastAsia="en-GB"/>
        </w:rPr>
        <w:lastRenderedPageBreak/>
        <w:t xml:space="preserve">be the best time for me as my children will be older therefore there will be less responsibility as a mother. If my children are unwell, they will be able to stay with family members at home and this will be easy for me to maintain a well-balanced work and home life. When I decided to go back to education, I looked at all the pros and cons, I decided with my husband and family that if I take baby steps first instead of jumping at the deep end and struggle between work life and home life. The best solution is to start education and get myself familiar with the outside world by starting to study. This would also give me great opportunity to build my confidence and help me used to balance my work and home life. I have been studying at University </w:t>
      </w:r>
      <w:r w:rsidR="00F93678" w:rsidRPr="00C64BB5">
        <w:rPr>
          <w:rFonts w:asciiTheme="majorHAnsi" w:eastAsia="Times New Roman" w:hAnsiTheme="majorHAnsi" w:cs="Times New Roman"/>
          <w:bCs/>
          <w:kern w:val="36"/>
          <w:sz w:val="24"/>
          <w:szCs w:val="24"/>
          <w:lang w:eastAsia="en-GB"/>
        </w:rPr>
        <w:t>of</w:t>
      </w:r>
      <w:r w:rsidRPr="00C64BB5">
        <w:rPr>
          <w:rFonts w:asciiTheme="majorHAnsi" w:eastAsia="Times New Roman" w:hAnsiTheme="majorHAnsi" w:cs="Times New Roman"/>
          <w:bCs/>
          <w:kern w:val="36"/>
          <w:sz w:val="24"/>
          <w:szCs w:val="24"/>
          <w:lang w:eastAsia="en-GB"/>
        </w:rPr>
        <w:t xml:space="preserve"> Wales for one year, so far everything has worked out well. I have found my strengths and weaknesses and have learned to work out what is best for me. I have also learned to organise my study time and home time with my children. I have learned that I have taken the right decision before I start full time employment.</w:t>
      </w:r>
    </w:p>
    <w:p w:rsidR="0001367B" w:rsidRPr="00C64BB5" w:rsidRDefault="0001367B" w:rsidP="00C64BB5">
      <w:pPr>
        <w:spacing w:before="100" w:beforeAutospacing="1" w:after="100" w:afterAutospacing="1" w:line="240" w:lineRule="auto"/>
        <w:outlineLvl w:val="0"/>
        <w:rPr>
          <w:rFonts w:asciiTheme="majorHAnsi" w:eastAsia="Times New Roman" w:hAnsiTheme="majorHAnsi" w:cs="Times New Roman"/>
          <w:bCs/>
          <w:kern w:val="36"/>
          <w:sz w:val="24"/>
          <w:szCs w:val="24"/>
          <w:lang w:eastAsia="en-GB"/>
        </w:rPr>
      </w:pPr>
      <w:r>
        <w:rPr>
          <w:rFonts w:asciiTheme="majorHAnsi" w:eastAsia="Times New Roman" w:hAnsiTheme="majorHAnsi" w:cs="Times New Roman"/>
          <w:bCs/>
          <w:kern w:val="36"/>
          <w:sz w:val="24"/>
          <w:szCs w:val="24"/>
          <w:lang w:eastAsia="en-GB"/>
        </w:rPr>
        <w:t xml:space="preserve">In my opinion if a mother </w:t>
      </w:r>
      <w:proofErr w:type="gramStart"/>
      <w:r>
        <w:rPr>
          <w:rFonts w:asciiTheme="majorHAnsi" w:eastAsia="Times New Roman" w:hAnsiTheme="majorHAnsi" w:cs="Times New Roman"/>
          <w:bCs/>
          <w:kern w:val="36"/>
          <w:sz w:val="24"/>
          <w:szCs w:val="24"/>
          <w:lang w:eastAsia="en-GB"/>
        </w:rPr>
        <w:t>has to</w:t>
      </w:r>
      <w:proofErr w:type="gramEnd"/>
      <w:r>
        <w:rPr>
          <w:rFonts w:asciiTheme="majorHAnsi" w:eastAsia="Times New Roman" w:hAnsiTheme="majorHAnsi" w:cs="Times New Roman"/>
          <w:bCs/>
          <w:kern w:val="36"/>
          <w:sz w:val="24"/>
          <w:szCs w:val="24"/>
          <w:lang w:eastAsia="en-GB"/>
        </w:rPr>
        <w:t xml:space="preserve"> choose between motherhood and I career, my suggestion would, that she stays at home with the child for the first 18 months after birth. She will be able to giver better maternal care and it will be beneficial for the child’s development. However, I do feel that the government should help stay at home mum financially before working mothers return work.</w:t>
      </w:r>
    </w:p>
    <w:p w:rsidR="00C64BB5" w:rsidRPr="00C64BB5" w:rsidRDefault="00C64BB5" w:rsidP="00C64BB5">
      <w:pPr>
        <w:spacing w:before="100" w:beforeAutospacing="1" w:after="100" w:afterAutospacing="1" w:line="240" w:lineRule="auto"/>
        <w:outlineLvl w:val="0"/>
        <w:rPr>
          <w:rFonts w:asciiTheme="majorHAnsi" w:eastAsia="Times New Roman" w:hAnsiTheme="majorHAnsi" w:cs="Times New Roman"/>
          <w:bCs/>
          <w:kern w:val="36"/>
          <w:sz w:val="24"/>
          <w:szCs w:val="24"/>
          <w:lang w:eastAsia="en-GB"/>
        </w:rPr>
      </w:pPr>
    </w:p>
    <w:p w:rsidR="00C64BB5" w:rsidRPr="00C64BB5" w:rsidRDefault="00C64BB5" w:rsidP="00C64BB5">
      <w:pPr>
        <w:spacing w:before="100" w:beforeAutospacing="1" w:after="100" w:afterAutospacing="1" w:line="240" w:lineRule="auto"/>
        <w:outlineLvl w:val="0"/>
        <w:rPr>
          <w:rFonts w:ascii="Times New Roman" w:eastAsia="Times New Roman" w:hAnsi="Times New Roman" w:cs="Times New Roman"/>
          <w:bCs/>
          <w:kern w:val="36"/>
          <w:sz w:val="24"/>
          <w:szCs w:val="24"/>
          <w:lang w:eastAsia="en-GB"/>
        </w:rPr>
      </w:pPr>
    </w:p>
    <w:sdt>
      <w:sdtPr>
        <w:id w:val="-3058952"/>
        <w:docPartObj>
          <w:docPartGallery w:val="Bibliographies"/>
          <w:docPartUnique/>
        </w:docPartObj>
      </w:sdtPr>
      <w:sdtEndPr/>
      <w:sdtContent>
        <w:p w:rsidR="00C64BB5" w:rsidRPr="00C64BB5" w:rsidRDefault="00C64BB5" w:rsidP="00C64BB5">
          <w:pPr>
            <w:keepNext/>
            <w:keepLines/>
            <w:spacing w:before="240" w:after="0"/>
            <w:outlineLvl w:val="0"/>
            <w:rPr>
              <w:rFonts w:asciiTheme="majorHAnsi" w:eastAsiaTheme="majorEastAsia" w:hAnsiTheme="majorHAnsi" w:cstheme="majorBidi"/>
              <w:color w:val="2F5496" w:themeColor="accent1" w:themeShade="BF"/>
              <w:sz w:val="32"/>
              <w:szCs w:val="32"/>
              <w:lang w:val="en-US"/>
            </w:rPr>
          </w:pPr>
          <w:r w:rsidRPr="00C64BB5">
            <w:rPr>
              <w:rFonts w:asciiTheme="majorHAnsi" w:eastAsiaTheme="majorEastAsia" w:hAnsiTheme="majorHAnsi" w:cstheme="majorBidi"/>
              <w:color w:val="2F5496" w:themeColor="accent1" w:themeShade="BF"/>
              <w:sz w:val="32"/>
              <w:szCs w:val="32"/>
              <w:lang w:val="en-US"/>
            </w:rPr>
            <w:t>References</w:t>
          </w:r>
        </w:p>
        <w:sdt>
          <w:sdtPr>
            <w:id w:val="-573587230"/>
            <w:bibliography/>
          </w:sdtPr>
          <w:sdtEndPr/>
          <w:sdtContent>
            <w:p w:rsidR="00C64BB5" w:rsidRPr="00C64BB5" w:rsidRDefault="00C64BB5" w:rsidP="00C64BB5">
              <w:pPr>
                <w:rPr>
                  <w:noProof/>
                  <w:sz w:val="24"/>
                  <w:szCs w:val="24"/>
                  <w:lang w:val="en-US"/>
                </w:rPr>
              </w:pPr>
              <w:r w:rsidRPr="00C64BB5">
                <w:fldChar w:fldCharType="begin"/>
              </w:r>
              <w:r w:rsidRPr="00C64BB5">
                <w:instrText xml:space="preserve"> BIBLIOGRAPHY </w:instrText>
              </w:r>
              <w:r w:rsidRPr="00C64BB5">
                <w:fldChar w:fldCharType="separate"/>
              </w:r>
              <w:r w:rsidRPr="00C64BB5">
                <w:rPr>
                  <w:noProof/>
                  <w:lang w:val="en-US"/>
                </w:rPr>
                <w:t xml:space="preserve">Brunelli, L. M., 2018. </w:t>
              </w:r>
              <w:r w:rsidRPr="00C64BB5">
                <w:rPr>
                  <w:i/>
                  <w:iCs/>
                  <w:noProof/>
                  <w:lang w:val="en-US"/>
                </w:rPr>
                <w:t xml:space="preserve">8 Reasons for Working at Home. </w:t>
              </w:r>
              <w:r w:rsidRPr="00C64BB5">
                <w:rPr>
                  <w:noProof/>
                  <w:lang w:val="en-US"/>
                </w:rPr>
                <w:t xml:space="preserve">[Online] </w:t>
              </w:r>
              <w:r w:rsidRPr="00C64BB5">
                <w:rPr>
                  <w:noProof/>
                  <w:lang w:val="en-US"/>
                </w:rPr>
                <w:br/>
                <w:t xml:space="preserve">Available at: </w:t>
              </w:r>
              <w:r w:rsidRPr="00C64BB5">
                <w:rPr>
                  <w:noProof/>
                  <w:u w:val="single"/>
                  <w:lang w:val="en-US"/>
                </w:rPr>
                <w:t>https://www.thebalancecareers.com/reasons-for-working-at-home-3542568</w:t>
              </w:r>
              <w:r w:rsidRPr="00C64BB5">
                <w:rPr>
                  <w:noProof/>
                  <w:lang w:val="en-US"/>
                </w:rPr>
                <w:br/>
                <w:t>[Accessed 23 April 2019].</w:t>
              </w:r>
            </w:p>
            <w:p w:rsidR="00C64BB5" w:rsidRPr="00C64BB5" w:rsidRDefault="00C64BB5" w:rsidP="00C64BB5">
              <w:pPr>
                <w:rPr>
                  <w:noProof/>
                  <w:lang w:val="en-US"/>
                </w:rPr>
              </w:pPr>
              <w:r w:rsidRPr="00C64BB5">
                <w:rPr>
                  <w:noProof/>
                  <w:lang w:val="en-US"/>
                </w:rPr>
                <w:t xml:space="preserve">Ferrante, M. B., 2018. </w:t>
              </w:r>
              <w:r w:rsidRPr="00C64BB5">
                <w:rPr>
                  <w:i/>
                  <w:iCs/>
                  <w:noProof/>
                  <w:lang w:val="en-US"/>
                </w:rPr>
                <w:t xml:space="preserve">Forbes. </w:t>
              </w:r>
              <w:r w:rsidRPr="00C64BB5">
                <w:rPr>
                  <w:noProof/>
                  <w:lang w:val="en-US"/>
                </w:rPr>
                <w:t xml:space="preserve">[Online] </w:t>
              </w:r>
              <w:r w:rsidRPr="00C64BB5">
                <w:rPr>
                  <w:noProof/>
                  <w:lang w:val="en-US"/>
                </w:rPr>
                <w:br/>
                <w:t xml:space="preserve">Available at: </w:t>
              </w:r>
              <w:r w:rsidRPr="00C64BB5">
                <w:rPr>
                  <w:noProof/>
                  <w:u w:val="single"/>
                  <w:lang w:val="en-US"/>
                </w:rPr>
                <w:t>https://www.forbes.com/sites/marybethferrante/2018/08/27/the-pressure-is-real-for-working-mothers/#6e7d5c762b8f</w:t>
              </w:r>
              <w:r w:rsidRPr="00C64BB5">
                <w:rPr>
                  <w:noProof/>
                  <w:lang w:val="en-US"/>
                </w:rPr>
                <w:br/>
                <w:t>[Accessed 21 April 2019].</w:t>
              </w:r>
            </w:p>
            <w:p w:rsidR="00C64BB5" w:rsidRPr="00C64BB5" w:rsidRDefault="00C64BB5" w:rsidP="00C64BB5">
              <w:pPr>
                <w:rPr>
                  <w:noProof/>
                  <w:lang w:val="en-US"/>
                </w:rPr>
              </w:pPr>
              <w:r w:rsidRPr="00C64BB5">
                <w:rPr>
                  <w:noProof/>
                  <w:lang w:val="en-US"/>
                </w:rPr>
                <w:t xml:space="preserve">Johnson, J., 1993. </w:t>
              </w:r>
              <w:r w:rsidRPr="00C64BB5">
                <w:rPr>
                  <w:i/>
                  <w:iCs/>
                  <w:noProof/>
                  <w:lang w:val="en-US"/>
                </w:rPr>
                <w:t xml:space="preserve">Moms face challenges when returning to work. </w:t>
              </w:r>
              <w:r w:rsidRPr="00C64BB5">
                <w:rPr>
                  <w:noProof/>
                  <w:lang w:val="en-US"/>
                </w:rPr>
                <w:t>s.l.:ProQuest LLC.</w:t>
              </w:r>
            </w:p>
            <w:p w:rsidR="00C64BB5" w:rsidRPr="00C64BB5" w:rsidRDefault="00C64BB5" w:rsidP="00C64BB5">
              <w:pPr>
                <w:rPr>
                  <w:noProof/>
                  <w:lang w:val="en-US"/>
                </w:rPr>
              </w:pPr>
              <w:r w:rsidRPr="00C64BB5">
                <w:rPr>
                  <w:noProof/>
                  <w:lang w:val="en-US"/>
                </w:rPr>
                <w:t xml:space="preserve">Lovejoy, M. &amp; Stone, P., 2011. Gender, Work and Organization. </w:t>
              </w:r>
              <w:r w:rsidRPr="00C64BB5">
                <w:rPr>
                  <w:i/>
                  <w:iCs/>
                  <w:noProof/>
                  <w:lang w:val="en-US"/>
                </w:rPr>
                <w:t>Opting Back In: The Influence of Time at Home on Professional Women's Career Redirection after Opting Out.</w:t>
              </w:r>
            </w:p>
            <w:p w:rsidR="00C64BB5" w:rsidRPr="00C64BB5" w:rsidRDefault="00C64BB5" w:rsidP="00C64BB5">
              <w:pPr>
                <w:rPr>
                  <w:noProof/>
                  <w:lang w:val="en-US"/>
                </w:rPr>
              </w:pPr>
              <w:r w:rsidRPr="00C64BB5">
                <w:rPr>
                  <w:noProof/>
                  <w:lang w:val="en-US"/>
                </w:rPr>
                <w:t xml:space="preserve">Mudaliar, A., 2018. </w:t>
              </w:r>
              <w:r w:rsidRPr="00C64BB5">
                <w:rPr>
                  <w:i/>
                  <w:iCs/>
                  <w:noProof/>
                  <w:lang w:val="en-US"/>
                </w:rPr>
                <w:t xml:space="preserve">Aptparenting. </w:t>
              </w:r>
              <w:r w:rsidRPr="00C64BB5">
                <w:rPr>
                  <w:noProof/>
                  <w:lang w:val="en-US"/>
                </w:rPr>
                <w:t xml:space="preserve">[Online] </w:t>
              </w:r>
              <w:r w:rsidRPr="00C64BB5">
                <w:rPr>
                  <w:noProof/>
                  <w:lang w:val="en-US"/>
                </w:rPr>
                <w:br/>
                <w:t xml:space="preserve">Available at: </w:t>
              </w:r>
              <w:r w:rsidRPr="00C64BB5">
                <w:rPr>
                  <w:noProof/>
                  <w:u w:val="single"/>
                  <w:lang w:val="en-US"/>
                </w:rPr>
                <w:t>https://aptparenting.com/problems-faced-by-working-mothers</w:t>
              </w:r>
              <w:r w:rsidRPr="00C64BB5">
                <w:rPr>
                  <w:noProof/>
                  <w:lang w:val="en-US"/>
                </w:rPr>
                <w:br/>
                <w:t>[Accessed 21 April 2019].</w:t>
              </w:r>
            </w:p>
            <w:p w:rsidR="00C64BB5" w:rsidRPr="00C64BB5" w:rsidRDefault="00C64BB5" w:rsidP="00C64BB5">
              <w:pPr>
                <w:rPr>
                  <w:noProof/>
                  <w:lang w:val="en-US"/>
                </w:rPr>
              </w:pPr>
              <w:r w:rsidRPr="00C64BB5">
                <w:rPr>
                  <w:noProof/>
                  <w:lang w:val="en-US"/>
                </w:rPr>
                <w:t xml:space="preserve">Smith, K. D. B. &amp;. O. M., 2001. Maternity leave and employment patterns: 1961–1995:. </w:t>
              </w:r>
              <w:r w:rsidRPr="00C64BB5">
                <w:rPr>
                  <w:i/>
                  <w:iCs/>
                  <w:noProof/>
                  <w:lang w:val="en-US"/>
                </w:rPr>
                <w:t>Household economic studies. Washington, DC: U.S. Census Bureau..</w:t>
              </w:r>
            </w:p>
            <w:p w:rsidR="00C64BB5" w:rsidRPr="00C64BB5" w:rsidRDefault="00C64BB5" w:rsidP="00C64BB5">
              <w:pPr>
                <w:rPr>
                  <w:noProof/>
                  <w:lang w:val="en-US"/>
                </w:rPr>
              </w:pPr>
              <w:r w:rsidRPr="00C64BB5">
                <w:rPr>
                  <w:noProof/>
                  <w:lang w:val="en-US"/>
                </w:rPr>
                <w:t xml:space="preserve">Suder, R., 2019. </w:t>
              </w:r>
              <w:r w:rsidRPr="00C64BB5">
                <w:rPr>
                  <w:i/>
                  <w:iCs/>
                  <w:noProof/>
                  <w:lang w:val="en-US"/>
                </w:rPr>
                <w:t xml:space="preserve">A Mother's Guide to Getting Back Into the Workforce. </w:t>
              </w:r>
              <w:r w:rsidRPr="00C64BB5">
                <w:rPr>
                  <w:noProof/>
                  <w:lang w:val="en-US"/>
                </w:rPr>
                <w:t xml:space="preserve">[Online] </w:t>
              </w:r>
              <w:r w:rsidRPr="00C64BB5">
                <w:rPr>
                  <w:noProof/>
                  <w:lang w:val="en-US"/>
                </w:rPr>
                <w:br/>
                <w:t xml:space="preserve">Available at: </w:t>
              </w:r>
              <w:r w:rsidRPr="00C64BB5">
                <w:rPr>
                  <w:noProof/>
                  <w:u w:val="single"/>
                  <w:lang w:val="en-US"/>
                </w:rPr>
                <w:t>https://www.topresume.com/career-advice/11-tips-a-mothers-guide-to-getting-back-into-the-workforce</w:t>
              </w:r>
            </w:p>
            <w:p w:rsidR="00C64BB5" w:rsidRPr="00C64BB5" w:rsidRDefault="00C64BB5" w:rsidP="00C64BB5">
              <w:pPr>
                <w:rPr>
                  <w:noProof/>
                  <w:lang w:val="en-US"/>
                </w:rPr>
              </w:pPr>
              <w:r w:rsidRPr="00C64BB5">
                <w:rPr>
                  <w:noProof/>
                  <w:lang w:val="en-US"/>
                </w:rPr>
                <w:lastRenderedPageBreak/>
                <w:t xml:space="preserve">U.S. Department of labor, B. o. l. S. (., 2008. </w:t>
              </w:r>
              <w:r w:rsidRPr="00C64BB5">
                <w:rPr>
                  <w:i/>
                  <w:iCs/>
                  <w:noProof/>
                  <w:lang w:val="en-US"/>
                </w:rPr>
                <w:t xml:space="preserve">Labor force participation of women and mothers. </w:t>
              </w:r>
              <w:r w:rsidRPr="00C64BB5">
                <w:rPr>
                  <w:noProof/>
                  <w:lang w:val="en-US"/>
                </w:rPr>
                <w:t xml:space="preserve">[Online] </w:t>
              </w:r>
              <w:r w:rsidRPr="00C64BB5">
                <w:rPr>
                  <w:noProof/>
                  <w:lang w:val="en-US"/>
                </w:rPr>
                <w:br/>
                <w:t xml:space="preserve">Available at: </w:t>
              </w:r>
              <w:r w:rsidRPr="00C64BB5">
                <w:rPr>
                  <w:noProof/>
                  <w:u w:val="single"/>
                  <w:lang w:val="en-US"/>
                </w:rPr>
                <w:t>http://www.bls.gov/opub/ted/2009/ted_20091009.htm</w:t>
              </w:r>
              <w:r w:rsidRPr="00C64BB5">
                <w:rPr>
                  <w:noProof/>
                  <w:lang w:val="en-US"/>
                </w:rPr>
                <w:br/>
                <w:t>[Accessed 22 April 2019].</w:t>
              </w:r>
            </w:p>
            <w:p w:rsidR="00C64BB5" w:rsidRPr="00C64BB5" w:rsidRDefault="00C64BB5" w:rsidP="00C64BB5">
              <w:pPr>
                <w:rPr>
                  <w:noProof/>
                  <w:lang w:val="en-US"/>
                </w:rPr>
              </w:pPr>
              <w:r w:rsidRPr="00C64BB5">
                <w:rPr>
                  <w:noProof/>
                  <w:lang w:val="en-US"/>
                </w:rPr>
                <w:t xml:space="preserve">uk, b. s. g. c. o., n.d. </w:t>
              </w:r>
              <w:r w:rsidRPr="00C64BB5">
                <w:rPr>
                  <w:i/>
                  <w:iCs/>
                  <w:noProof/>
                  <w:lang w:val="en-US"/>
                </w:rPr>
                <w:t xml:space="preserve">Smart Planning. </w:t>
              </w:r>
              <w:r w:rsidRPr="00C64BB5">
                <w:rPr>
                  <w:noProof/>
                  <w:lang w:val="en-US"/>
                </w:rPr>
                <w:t xml:space="preserve">[Online] </w:t>
              </w:r>
              <w:r w:rsidRPr="00C64BB5">
                <w:rPr>
                  <w:noProof/>
                  <w:lang w:val="en-US"/>
                </w:rPr>
                <w:br/>
                <w:t xml:space="preserve">Available at: </w:t>
              </w:r>
              <w:r w:rsidRPr="00C64BB5">
                <w:rPr>
                  <w:noProof/>
                  <w:u w:val="single"/>
                  <w:lang w:val="en-US"/>
                </w:rPr>
                <w:t>https://www.bolton.gov.uk/downloads/file/1455/smart-planning-five-minute-facts</w:t>
              </w:r>
              <w:r w:rsidRPr="00C64BB5">
                <w:rPr>
                  <w:noProof/>
                  <w:lang w:val="en-US"/>
                </w:rPr>
                <w:br/>
                <w:t>[Accessed 24 April 2019].</w:t>
              </w:r>
            </w:p>
            <w:p w:rsidR="00C64BB5" w:rsidRPr="00C64BB5" w:rsidRDefault="00C64BB5" w:rsidP="00C64BB5">
              <w:r w:rsidRPr="00C64BB5">
                <w:rPr>
                  <w:b/>
                  <w:bCs/>
                  <w:noProof/>
                </w:rPr>
                <w:fldChar w:fldCharType="end"/>
              </w:r>
              <w:r w:rsidRPr="00C64BB5">
                <w:t xml:space="preserve">Bates, J., </w:t>
              </w:r>
              <w:proofErr w:type="spellStart"/>
              <w:r w:rsidRPr="00C64BB5">
                <w:t>Marvinney</w:t>
              </w:r>
              <w:proofErr w:type="spellEnd"/>
              <w:r w:rsidRPr="00C64BB5">
                <w:t xml:space="preserve">, D., Kelly, T., Dodge, K., Bennett, T., &amp; Pettit, G. (1994). Child-care history and kindergarten adjustment. </w:t>
              </w:r>
              <w:r w:rsidRPr="00C64BB5">
                <w:rPr>
                  <w:i/>
                  <w:iCs/>
                </w:rPr>
                <w:t>Developmental Psychology,</w:t>
              </w:r>
              <w:r w:rsidRPr="00C64BB5">
                <w:t xml:space="preserve"> </w:t>
              </w:r>
              <w:r w:rsidRPr="00C64BB5">
                <w:rPr>
                  <w:i/>
                  <w:iCs/>
                </w:rPr>
                <w:t>30</w:t>
              </w:r>
              <w:r w:rsidRPr="00C64BB5">
                <w:t>, 690–700.</w:t>
              </w:r>
            </w:p>
            <w:p w:rsidR="00C64BB5" w:rsidRPr="00C64BB5" w:rsidRDefault="00C64BB5" w:rsidP="00C64BB5">
              <w:r w:rsidRPr="00C64BB5">
                <w:t xml:space="preserve">Belsky, J. (1988). The effects of infant day care reconsidered. </w:t>
              </w:r>
              <w:r w:rsidRPr="00C64BB5">
                <w:rPr>
                  <w:i/>
                  <w:iCs/>
                </w:rPr>
                <w:t>Early Childhood Research Quarterly,</w:t>
              </w:r>
              <w:r w:rsidRPr="00C64BB5">
                <w:t xml:space="preserve"> </w:t>
              </w:r>
              <w:r w:rsidRPr="00C64BB5">
                <w:rPr>
                  <w:i/>
                  <w:iCs/>
                </w:rPr>
                <w:t>3</w:t>
              </w:r>
              <w:r w:rsidRPr="00C64BB5">
                <w:t>, 235–272.</w:t>
              </w:r>
            </w:p>
            <w:p w:rsidR="00C64BB5" w:rsidRPr="00C64BB5" w:rsidRDefault="00C64BB5" w:rsidP="00C64BB5">
              <w:r w:rsidRPr="00C64BB5">
                <w:t xml:space="preserve">Berger, L., Hill, J., &amp; </w:t>
              </w:r>
              <w:proofErr w:type="spellStart"/>
              <w:r w:rsidRPr="00C64BB5">
                <w:t>Waldfogel</w:t>
              </w:r>
              <w:proofErr w:type="spellEnd"/>
              <w:r w:rsidRPr="00C64BB5">
                <w:t xml:space="preserve">, J. (2005). Maternity leave, early maternal employment, and child outcomes in the U.S. </w:t>
              </w:r>
              <w:r w:rsidRPr="00C64BB5">
                <w:rPr>
                  <w:i/>
                  <w:iCs/>
                </w:rPr>
                <w:t>Economic Journal,</w:t>
              </w:r>
              <w:r w:rsidRPr="00C64BB5">
                <w:t xml:space="preserve"> </w:t>
              </w:r>
              <w:r w:rsidRPr="00C64BB5">
                <w:rPr>
                  <w:i/>
                  <w:iCs/>
                </w:rPr>
                <w:t>115</w:t>
              </w:r>
              <w:r w:rsidRPr="00C64BB5">
                <w:t>, 29–47.</w:t>
              </w:r>
            </w:p>
          </w:sdtContent>
        </w:sdt>
      </w:sdtContent>
    </w:sdt>
    <w:p w:rsidR="00C64BB5" w:rsidRPr="00C64BB5" w:rsidRDefault="00C64BB5" w:rsidP="00C64BB5">
      <w:r w:rsidRPr="00C64BB5">
        <w:t xml:space="preserve">Berger, L., Brooks-Gunn, J., Paxson, C., &amp; </w:t>
      </w:r>
      <w:proofErr w:type="spellStart"/>
      <w:r w:rsidRPr="00C64BB5">
        <w:t>Waldfogel</w:t>
      </w:r>
      <w:proofErr w:type="spellEnd"/>
      <w:r w:rsidRPr="00C64BB5">
        <w:t xml:space="preserve">, J. (2008). First year maternal employment and child outcomes: Differences across racial and ethnic groups. </w:t>
      </w:r>
      <w:r w:rsidRPr="00C64BB5">
        <w:rPr>
          <w:i/>
          <w:iCs/>
        </w:rPr>
        <w:t>Children and Youth Service Review,</w:t>
      </w:r>
      <w:r w:rsidRPr="00C64BB5">
        <w:t xml:space="preserve"> </w:t>
      </w:r>
      <w:r w:rsidRPr="00C64BB5">
        <w:rPr>
          <w:i/>
          <w:iCs/>
        </w:rPr>
        <w:t>30</w:t>
      </w:r>
      <w:r w:rsidRPr="00C64BB5">
        <w:t>, 365–387.</w:t>
      </w:r>
    </w:p>
    <w:p w:rsidR="00C64BB5" w:rsidRPr="00C64BB5" w:rsidRDefault="00C64BB5" w:rsidP="00C64BB5">
      <w:r w:rsidRPr="00C64BB5">
        <w:t xml:space="preserve">Clarke-Stewart, A., &amp; </w:t>
      </w:r>
      <w:proofErr w:type="spellStart"/>
      <w:r w:rsidRPr="00C64BB5">
        <w:t>Allhusen</w:t>
      </w:r>
      <w:proofErr w:type="spellEnd"/>
      <w:r w:rsidRPr="00C64BB5">
        <w:t xml:space="preserve">, V. D. (2005). </w:t>
      </w:r>
      <w:r w:rsidRPr="00C64BB5">
        <w:rPr>
          <w:i/>
          <w:iCs/>
        </w:rPr>
        <w:t>What we know about childcare</w:t>
      </w:r>
      <w:r w:rsidRPr="00C64BB5">
        <w:t>. Cambridge MA: Harvard University Press.</w:t>
      </w:r>
    </w:p>
    <w:p w:rsidR="00C64BB5" w:rsidRPr="00C64BB5" w:rsidRDefault="00C64BB5" w:rsidP="00C64BB5">
      <w:proofErr w:type="spellStart"/>
      <w:r w:rsidRPr="00C64BB5">
        <w:t>Waldfogel</w:t>
      </w:r>
      <w:proofErr w:type="spellEnd"/>
      <w:r w:rsidRPr="00C64BB5">
        <w:t xml:space="preserve">, J. (2006). </w:t>
      </w:r>
      <w:r w:rsidRPr="00C64BB5">
        <w:rPr>
          <w:i/>
          <w:iCs/>
        </w:rPr>
        <w:t>What children need</w:t>
      </w:r>
      <w:r w:rsidRPr="00C64BB5">
        <w:t>. Cambridge MA: Harvard University Press.</w:t>
      </w:r>
    </w:p>
    <w:p w:rsidR="00C64BB5" w:rsidRPr="00C64BB5" w:rsidRDefault="00C64BB5" w:rsidP="00C64BB5">
      <w:r w:rsidRPr="00C64BB5">
        <w:t xml:space="preserve">Goldberg, W. A., Greenberger, E., Hamill, S., &amp; O’Neil, R. (1992). Role demands in the lives of employed single mothers with </w:t>
      </w:r>
      <w:proofErr w:type="spellStart"/>
      <w:r w:rsidRPr="00C64BB5">
        <w:t>preschoolers</w:t>
      </w:r>
      <w:proofErr w:type="spellEnd"/>
      <w:r w:rsidRPr="00C64BB5">
        <w:t xml:space="preserve">. </w:t>
      </w:r>
      <w:r w:rsidRPr="00C64BB5">
        <w:rPr>
          <w:i/>
          <w:iCs/>
        </w:rPr>
        <w:t>Journal of Family Issues,</w:t>
      </w:r>
      <w:r w:rsidRPr="00C64BB5">
        <w:t xml:space="preserve"> </w:t>
      </w:r>
      <w:r w:rsidRPr="00C64BB5">
        <w:rPr>
          <w:i/>
          <w:iCs/>
        </w:rPr>
        <w:t>13</w:t>
      </w:r>
      <w:r w:rsidRPr="00C64BB5">
        <w:t>, 312–333.</w:t>
      </w:r>
    </w:p>
    <w:p w:rsidR="00C64BB5" w:rsidRPr="00C64BB5" w:rsidRDefault="00C64BB5" w:rsidP="00C64BB5">
      <w:r w:rsidRPr="00C64BB5">
        <w:t xml:space="preserve">Chang, Y. E., &amp; Huston, A. C. (2001). </w:t>
      </w:r>
      <w:r w:rsidRPr="00C64BB5">
        <w:rPr>
          <w:i/>
          <w:iCs/>
        </w:rPr>
        <w:t>The relations of maternal beliefs about employment and infant child care to maternal well-being</w:t>
      </w:r>
      <w:r w:rsidRPr="00C64BB5">
        <w:t>. Minneapolis, MN: Paper presented in Society for Research in Child Development.</w:t>
      </w:r>
    </w:p>
    <w:p w:rsidR="00C64BB5" w:rsidRPr="00C64BB5" w:rsidRDefault="00C64BB5" w:rsidP="00C64BB5">
      <w:r w:rsidRPr="00C64BB5">
        <w:t xml:space="preserve">NICHD Early Child Care Research Network. (1998). Relations between family predictors and child outcomes: Are they weaker for children in child care? </w:t>
      </w:r>
      <w:r w:rsidRPr="00C64BB5">
        <w:rPr>
          <w:i/>
          <w:iCs/>
        </w:rPr>
        <w:t>Developmental Psychology,</w:t>
      </w:r>
      <w:r w:rsidRPr="00C64BB5">
        <w:t xml:space="preserve"> </w:t>
      </w:r>
      <w:r w:rsidRPr="00C64BB5">
        <w:rPr>
          <w:i/>
          <w:iCs/>
        </w:rPr>
        <w:t>34</w:t>
      </w:r>
      <w:r w:rsidRPr="00C64BB5">
        <w:t>, 1119–1128.</w:t>
      </w:r>
    </w:p>
    <w:p w:rsidR="00C64BB5" w:rsidRPr="00C64BB5" w:rsidRDefault="00C64BB5" w:rsidP="00C64BB5">
      <w:r w:rsidRPr="00C64BB5">
        <w:t xml:space="preserve">Greenberger, E., Goldberg, W. A., Crawford, T. J., &amp; Granger, J. (1988). Beliefs about the consequences of maternal employment for children. </w:t>
      </w:r>
      <w:r w:rsidRPr="00C64BB5">
        <w:rPr>
          <w:i/>
          <w:iCs/>
        </w:rPr>
        <w:t>Psychology of Women Quarterly,</w:t>
      </w:r>
      <w:r w:rsidRPr="00C64BB5">
        <w:t xml:space="preserve"> </w:t>
      </w:r>
      <w:r w:rsidRPr="00C64BB5">
        <w:rPr>
          <w:i/>
          <w:iCs/>
        </w:rPr>
        <w:t>12</w:t>
      </w:r>
      <w:r w:rsidRPr="00C64BB5">
        <w:t>, 35–59.</w:t>
      </w:r>
    </w:p>
    <w:p w:rsidR="00C64BB5" w:rsidRPr="00C64BB5" w:rsidRDefault="00C64BB5" w:rsidP="00C64BB5">
      <w:r w:rsidRPr="00C64BB5">
        <w:t xml:space="preserve">NICHD Early Child Care Research Network. (1997b). The effects of infant child care on infant-mother attachment security: Results of the NICHD Study of Early Child Care. </w:t>
      </w:r>
      <w:r w:rsidRPr="00C64BB5">
        <w:rPr>
          <w:i/>
          <w:iCs/>
        </w:rPr>
        <w:t>Child Development,</w:t>
      </w:r>
      <w:r w:rsidRPr="00C64BB5">
        <w:t xml:space="preserve"> </w:t>
      </w:r>
      <w:r w:rsidRPr="00C64BB5">
        <w:rPr>
          <w:i/>
          <w:iCs/>
        </w:rPr>
        <w:t>68</w:t>
      </w:r>
      <w:r w:rsidRPr="00C64BB5">
        <w:t>, 860–879.</w:t>
      </w:r>
    </w:p>
    <w:p w:rsidR="00C64BB5" w:rsidRPr="00C64BB5" w:rsidRDefault="00C64BB5" w:rsidP="00C64BB5">
      <w:pPr>
        <w:spacing w:after="0" w:line="240" w:lineRule="auto"/>
        <w:rPr>
          <w:rFonts w:eastAsia="Times New Roman" w:cs="Times New Roman"/>
          <w:lang w:eastAsia="en-GB"/>
        </w:rPr>
      </w:pPr>
      <w:r w:rsidRPr="00C64BB5">
        <w:rPr>
          <w:rFonts w:eastAsia="Times New Roman" w:cs="Times New Roman"/>
          <w:lang w:eastAsia="en-GB"/>
        </w:rPr>
        <w:t>Noor NM (2004)</w:t>
      </w:r>
      <w:hyperlink r:id="rId9" w:tgtFrame="_blank" w:history="1">
        <w:r w:rsidRPr="00C64BB5">
          <w:rPr>
            <w:rFonts w:eastAsia="Times New Roman" w:cs="Times New Roman"/>
            <w:lang w:eastAsia="en-GB"/>
          </w:rPr>
          <w:t xml:space="preserve"> Work-family conflict, work- and family-role salience, and women’s well-being. </w:t>
        </w:r>
        <w:r w:rsidRPr="00C64BB5">
          <w:rPr>
            <w:rFonts w:eastAsia="Times New Roman" w:cs="Times New Roman"/>
            <w:i/>
            <w:lang w:eastAsia="en-GB"/>
          </w:rPr>
          <w:t xml:space="preserve">The Journal of Social Psychology, </w:t>
        </w:r>
        <w:r w:rsidRPr="00C64BB5">
          <w:rPr>
            <w:rFonts w:eastAsia="Times New Roman" w:cs="Times New Roman"/>
            <w:lang w:eastAsia="en-GB"/>
          </w:rPr>
          <w:t>144: 389-405</w:t>
        </w:r>
      </w:hyperlink>
      <w:r w:rsidRPr="00C64BB5">
        <w:rPr>
          <w:rFonts w:eastAsia="Times New Roman" w:cs="Times New Roman"/>
          <w:lang w:eastAsia="en-GB"/>
        </w:rPr>
        <w:t xml:space="preserve"> </w:t>
      </w:r>
    </w:p>
    <w:p w:rsidR="00C64BB5" w:rsidRPr="00C64BB5" w:rsidRDefault="00C64BB5" w:rsidP="00C64BB5"/>
    <w:p w:rsidR="00C64BB5" w:rsidRPr="00C64BB5" w:rsidRDefault="00C64BB5" w:rsidP="00C64BB5">
      <w:pPr>
        <w:rPr>
          <w:rFonts w:eastAsia="Times New Roman" w:cs="Times New Roman"/>
          <w:sz w:val="24"/>
          <w:szCs w:val="24"/>
          <w:lang w:eastAsia="en-GB"/>
        </w:rPr>
      </w:pPr>
      <w:r w:rsidRPr="00C64BB5">
        <w:rPr>
          <w:rFonts w:eastAsia="Times New Roman" w:cs="Times New Roman"/>
          <w:sz w:val="24"/>
          <w:szCs w:val="24"/>
          <w:lang w:eastAsia="en-GB"/>
        </w:rPr>
        <w:t>Cohn D, Livingston G, Wang W (2014)</w:t>
      </w:r>
      <w:hyperlink r:id="rId10" w:tgtFrame="_blank" w:history="1">
        <w:r w:rsidRPr="00C64BB5">
          <w:rPr>
            <w:rFonts w:eastAsia="Times New Roman" w:cs="Times New Roman"/>
            <w:sz w:val="24"/>
            <w:szCs w:val="24"/>
            <w:lang w:eastAsia="en-GB"/>
          </w:rPr>
          <w:t xml:space="preserve"> Comparing stay-at-home and working mothers </w:t>
        </w:r>
        <w:r w:rsidRPr="00C64BB5">
          <w:rPr>
            <w:rFonts w:eastAsia="Times New Roman" w:cs="Times New Roman"/>
            <w:i/>
            <w:sz w:val="24"/>
            <w:szCs w:val="24"/>
            <w:lang w:eastAsia="en-GB"/>
          </w:rPr>
          <w:t xml:space="preserve">Pew </w:t>
        </w:r>
        <w:proofErr w:type="spellStart"/>
        <w:r w:rsidRPr="00C64BB5">
          <w:rPr>
            <w:rFonts w:eastAsia="Times New Roman" w:cs="Times New Roman"/>
            <w:i/>
            <w:sz w:val="24"/>
            <w:szCs w:val="24"/>
            <w:lang w:eastAsia="en-GB"/>
          </w:rPr>
          <w:t>Resaerch</w:t>
        </w:r>
        <w:proofErr w:type="spellEnd"/>
        <w:r w:rsidRPr="00C64BB5">
          <w:rPr>
            <w:rFonts w:eastAsia="Times New Roman" w:cs="Times New Roman"/>
            <w:i/>
            <w:sz w:val="24"/>
            <w:szCs w:val="24"/>
            <w:lang w:eastAsia="en-GB"/>
          </w:rPr>
          <w:t xml:space="preserve"> Social and Demographic Trends</w:t>
        </w:r>
        <w:r w:rsidRPr="00C64BB5">
          <w:rPr>
            <w:rFonts w:eastAsia="Times New Roman" w:cs="Times New Roman"/>
            <w:sz w:val="24"/>
            <w:szCs w:val="24"/>
            <w:lang w:eastAsia="en-GB"/>
          </w:rPr>
          <w:t>.</w:t>
        </w:r>
      </w:hyperlink>
    </w:p>
    <w:sdt>
      <w:sdtPr>
        <w:id w:val="1624341166"/>
        <w:docPartObj>
          <w:docPartGallery w:val="Bibliographies"/>
          <w:docPartUnique/>
        </w:docPartObj>
      </w:sdtPr>
      <w:sdtEndPr/>
      <w:sdtContent>
        <w:p w:rsidR="00C64BB5" w:rsidRPr="00C64BB5" w:rsidRDefault="00C64BB5" w:rsidP="00C64BB5">
          <w:pPr>
            <w:keepNext/>
            <w:keepLines/>
            <w:spacing w:before="240" w:after="0"/>
            <w:outlineLvl w:val="0"/>
            <w:rPr>
              <w:rFonts w:asciiTheme="majorHAnsi" w:eastAsiaTheme="majorEastAsia" w:hAnsiTheme="majorHAnsi" w:cstheme="majorBidi"/>
              <w:color w:val="2F5496" w:themeColor="accent1" w:themeShade="BF"/>
              <w:sz w:val="32"/>
              <w:szCs w:val="32"/>
              <w:lang w:val="en-US"/>
            </w:rPr>
          </w:pPr>
          <w:r w:rsidRPr="00C64BB5">
            <w:rPr>
              <w:rFonts w:asciiTheme="majorHAnsi" w:eastAsiaTheme="majorEastAsia" w:hAnsiTheme="majorHAnsi" w:cstheme="majorBidi"/>
              <w:color w:val="2F5496" w:themeColor="accent1" w:themeShade="BF"/>
              <w:sz w:val="32"/>
              <w:szCs w:val="32"/>
              <w:lang w:val="en-US"/>
            </w:rPr>
            <w:t>References</w:t>
          </w:r>
        </w:p>
        <w:sdt>
          <w:sdtPr>
            <w:id w:val="268285776"/>
            <w:bibliography/>
          </w:sdtPr>
          <w:sdtEndPr/>
          <w:sdtContent>
            <w:p w:rsidR="00C64BB5" w:rsidRPr="00C64BB5" w:rsidRDefault="00C64BB5" w:rsidP="00C64BB5">
              <w:pPr>
                <w:rPr>
                  <w:noProof/>
                  <w:sz w:val="24"/>
                  <w:szCs w:val="24"/>
                  <w:lang w:val="en-US"/>
                </w:rPr>
              </w:pPr>
              <w:r w:rsidRPr="00C64BB5">
                <w:fldChar w:fldCharType="begin"/>
              </w:r>
              <w:r w:rsidRPr="00C64BB5">
                <w:instrText xml:space="preserve"> BIBLIOGRAPHY </w:instrText>
              </w:r>
              <w:r w:rsidRPr="00C64BB5">
                <w:fldChar w:fldCharType="separate"/>
              </w:r>
              <w:r w:rsidRPr="00C64BB5">
                <w:rPr>
                  <w:noProof/>
                  <w:lang w:val="en-US"/>
                </w:rPr>
                <w:t xml:space="preserve">Brunelli, L. M., 2018. </w:t>
              </w:r>
              <w:r w:rsidRPr="00C64BB5">
                <w:rPr>
                  <w:i/>
                  <w:iCs/>
                  <w:noProof/>
                  <w:lang w:val="en-US"/>
                </w:rPr>
                <w:t xml:space="preserve">8 Reasons for Working at Home. </w:t>
              </w:r>
              <w:r w:rsidRPr="00C64BB5">
                <w:rPr>
                  <w:noProof/>
                  <w:lang w:val="en-US"/>
                </w:rPr>
                <w:t xml:space="preserve">[Online] </w:t>
              </w:r>
              <w:r w:rsidRPr="00C64BB5">
                <w:rPr>
                  <w:noProof/>
                  <w:lang w:val="en-US"/>
                </w:rPr>
                <w:br/>
                <w:t xml:space="preserve">Available at: </w:t>
              </w:r>
              <w:r w:rsidRPr="00C64BB5">
                <w:rPr>
                  <w:noProof/>
                  <w:u w:val="single"/>
                  <w:lang w:val="en-US"/>
                </w:rPr>
                <w:t>https://www.thebalancecareers.com/reasons-for-working-at-home-3542568</w:t>
              </w:r>
              <w:r w:rsidRPr="00C64BB5">
                <w:rPr>
                  <w:noProof/>
                  <w:lang w:val="en-US"/>
                </w:rPr>
                <w:br/>
                <w:t>[Accessed 23 April 2019].</w:t>
              </w:r>
            </w:p>
            <w:p w:rsidR="00C64BB5" w:rsidRPr="00C64BB5" w:rsidRDefault="00C64BB5" w:rsidP="00C64BB5">
              <w:pPr>
                <w:rPr>
                  <w:noProof/>
                  <w:lang w:val="en-US"/>
                </w:rPr>
              </w:pPr>
              <w:r w:rsidRPr="00C64BB5">
                <w:rPr>
                  <w:noProof/>
                  <w:lang w:val="en-US"/>
                </w:rPr>
                <w:t xml:space="preserve">Ferrante, M. B., 2018. </w:t>
              </w:r>
              <w:r w:rsidRPr="00C64BB5">
                <w:rPr>
                  <w:i/>
                  <w:iCs/>
                  <w:noProof/>
                  <w:lang w:val="en-US"/>
                </w:rPr>
                <w:t xml:space="preserve">Forbes. </w:t>
              </w:r>
              <w:r w:rsidRPr="00C64BB5">
                <w:rPr>
                  <w:noProof/>
                  <w:lang w:val="en-US"/>
                </w:rPr>
                <w:t xml:space="preserve">[Online] </w:t>
              </w:r>
              <w:r w:rsidRPr="00C64BB5">
                <w:rPr>
                  <w:noProof/>
                  <w:lang w:val="en-US"/>
                </w:rPr>
                <w:br/>
                <w:t xml:space="preserve">Available at: </w:t>
              </w:r>
              <w:r w:rsidRPr="00C64BB5">
                <w:rPr>
                  <w:noProof/>
                  <w:u w:val="single"/>
                  <w:lang w:val="en-US"/>
                </w:rPr>
                <w:t>https://www.forbes.com/sites/marybethferrante/2018/08/27/the-pressure-is-real-for-working-mothers/#6e7d5c762b8f</w:t>
              </w:r>
              <w:r w:rsidRPr="00C64BB5">
                <w:rPr>
                  <w:noProof/>
                  <w:lang w:val="en-US"/>
                </w:rPr>
                <w:br/>
                <w:t>[Accessed 21 April 2019].</w:t>
              </w:r>
            </w:p>
            <w:p w:rsidR="00C64BB5" w:rsidRPr="00C64BB5" w:rsidRDefault="00C64BB5" w:rsidP="00C64BB5">
              <w:pPr>
                <w:rPr>
                  <w:noProof/>
                  <w:lang w:val="en-US"/>
                </w:rPr>
              </w:pPr>
              <w:r w:rsidRPr="00C64BB5">
                <w:rPr>
                  <w:noProof/>
                  <w:lang w:val="en-US"/>
                </w:rPr>
                <w:t xml:space="preserve">Greenhaus JH, B. N., 1985. Sources of conflict between work and family roles. </w:t>
              </w:r>
              <w:r w:rsidRPr="00C64BB5">
                <w:rPr>
                  <w:i/>
                  <w:iCs/>
                  <w:noProof/>
                  <w:lang w:val="en-US"/>
                </w:rPr>
                <w:t xml:space="preserve">Academic of Mangement Review, </w:t>
              </w:r>
              <w:r w:rsidRPr="00C64BB5">
                <w:rPr>
                  <w:noProof/>
                  <w:lang w:val="en-US"/>
                </w:rPr>
                <w:t>Volume 10, pp. 76-88.</w:t>
              </w:r>
            </w:p>
            <w:p w:rsidR="00C64BB5" w:rsidRPr="00C64BB5" w:rsidRDefault="00C64BB5" w:rsidP="00C64BB5">
              <w:pPr>
                <w:rPr>
                  <w:noProof/>
                  <w:lang w:val="en-US"/>
                </w:rPr>
              </w:pPr>
              <w:r w:rsidRPr="00C64BB5">
                <w:rPr>
                  <w:noProof/>
                  <w:lang w:val="en-US"/>
                </w:rPr>
                <w:t xml:space="preserve">Johnson, J., 1993. </w:t>
              </w:r>
              <w:r w:rsidRPr="00C64BB5">
                <w:rPr>
                  <w:i/>
                  <w:iCs/>
                  <w:noProof/>
                  <w:lang w:val="en-US"/>
                </w:rPr>
                <w:t xml:space="preserve">Moms face challenges when returning to work. </w:t>
              </w:r>
              <w:r w:rsidRPr="00C64BB5">
                <w:rPr>
                  <w:noProof/>
                  <w:lang w:val="en-US"/>
                </w:rPr>
                <w:t>s.l.:ProQuest LLC.</w:t>
              </w:r>
            </w:p>
            <w:p w:rsidR="00C64BB5" w:rsidRPr="00C64BB5" w:rsidRDefault="00C64BB5" w:rsidP="00C64BB5">
              <w:pPr>
                <w:rPr>
                  <w:noProof/>
                  <w:lang w:val="en-US"/>
                </w:rPr>
              </w:pPr>
              <w:r w:rsidRPr="00C64BB5">
                <w:rPr>
                  <w:noProof/>
                  <w:lang w:val="en-US"/>
                </w:rPr>
                <w:t xml:space="preserve">Lovejoy, M. &amp; Stone, P., 2011. Gender, Work and Organization. </w:t>
              </w:r>
              <w:r w:rsidRPr="00C64BB5">
                <w:rPr>
                  <w:i/>
                  <w:iCs/>
                  <w:noProof/>
                  <w:lang w:val="en-US"/>
                </w:rPr>
                <w:t>Opting Back In: The Influence of Time at Home on Professional Women's Career Redirection after Opting Out.</w:t>
              </w:r>
            </w:p>
            <w:p w:rsidR="00C64BB5" w:rsidRPr="00C64BB5" w:rsidRDefault="00C64BB5" w:rsidP="00C64BB5">
              <w:pPr>
                <w:rPr>
                  <w:noProof/>
                  <w:lang w:val="en-US"/>
                </w:rPr>
              </w:pPr>
              <w:r w:rsidRPr="00C64BB5">
                <w:rPr>
                  <w:noProof/>
                  <w:lang w:val="en-US"/>
                </w:rPr>
                <w:t xml:space="preserve">Mudaliar, A., 2018. </w:t>
              </w:r>
              <w:r w:rsidRPr="00C64BB5">
                <w:rPr>
                  <w:i/>
                  <w:iCs/>
                  <w:noProof/>
                  <w:lang w:val="en-US"/>
                </w:rPr>
                <w:t xml:space="preserve">Aptparenting. </w:t>
              </w:r>
              <w:r w:rsidRPr="00C64BB5">
                <w:rPr>
                  <w:noProof/>
                  <w:lang w:val="en-US"/>
                </w:rPr>
                <w:t xml:space="preserve">[Online] </w:t>
              </w:r>
              <w:r w:rsidRPr="00C64BB5">
                <w:rPr>
                  <w:noProof/>
                  <w:lang w:val="en-US"/>
                </w:rPr>
                <w:br/>
                <w:t xml:space="preserve">Available at: </w:t>
              </w:r>
              <w:r w:rsidRPr="00C64BB5">
                <w:rPr>
                  <w:noProof/>
                  <w:u w:val="single"/>
                  <w:lang w:val="en-US"/>
                </w:rPr>
                <w:t>https://aptparenting.com/problems-faced-by-working-mothers</w:t>
              </w:r>
              <w:r w:rsidRPr="00C64BB5">
                <w:rPr>
                  <w:noProof/>
                  <w:lang w:val="en-US"/>
                </w:rPr>
                <w:br/>
                <w:t>[Accessed 21 April 2019].</w:t>
              </w:r>
            </w:p>
            <w:p w:rsidR="00C64BB5" w:rsidRPr="00C64BB5" w:rsidRDefault="00C64BB5" w:rsidP="00C64BB5">
              <w:pPr>
                <w:rPr>
                  <w:noProof/>
                  <w:lang w:val="en-US"/>
                </w:rPr>
              </w:pPr>
              <w:r w:rsidRPr="00C64BB5">
                <w:rPr>
                  <w:noProof/>
                  <w:lang w:val="en-US"/>
                </w:rPr>
                <w:t xml:space="preserve">Smith, K. D. B. &amp;. O. M., 2001. Maternity leave and employment patterns: 1961–1995:. </w:t>
              </w:r>
              <w:r w:rsidRPr="00C64BB5">
                <w:rPr>
                  <w:i/>
                  <w:iCs/>
                  <w:noProof/>
                  <w:lang w:val="en-US"/>
                </w:rPr>
                <w:t>Household economic studies. Washington, DC: U.S. Census Bureau..</w:t>
              </w:r>
            </w:p>
            <w:p w:rsidR="00C64BB5" w:rsidRPr="00C64BB5" w:rsidRDefault="00C64BB5" w:rsidP="00C64BB5">
              <w:pPr>
                <w:rPr>
                  <w:noProof/>
                  <w:lang w:val="en-US"/>
                </w:rPr>
              </w:pPr>
              <w:r w:rsidRPr="00C64BB5">
                <w:rPr>
                  <w:noProof/>
                  <w:lang w:val="en-US"/>
                </w:rPr>
                <w:t xml:space="preserve">Suder, R., 2019. </w:t>
              </w:r>
              <w:r w:rsidRPr="00C64BB5">
                <w:rPr>
                  <w:i/>
                  <w:iCs/>
                  <w:noProof/>
                  <w:lang w:val="en-US"/>
                </w:rPr>
                <w:t xml:space="preserve">A Mother's Guide to Getting Back Into the Workforce. </w:t>
              </w:r>
              <w:r w:rsidRPr="00C64BB5">
                <w:rPr>
                  <w:noProof/>
                  <w:lang w:val="en-US"/>
                </w:rPr>
                <w:t xml:space="preserve">[Online] </w:t>
              </w:r>
              <w:r w:rsidRPr="00C64BB5">
                <w:rPr>
                  <w:noProof/>
                  <w:lang w:val="en-US"/>
                </w:rPr>
                <w:br/>
                <w:t xml:space="preserve">Available at: </w:t>
              </w:r>
              <w:r w:rsidRPr="00C64BB5">
                <w:rPr>
                  <w:noProof/>
                  <w:u w:val="single"/>
                  <w:lang w:val="en-US"/>
                </w:rPr>
                <w:t>https://www.topresume.com/career-advice/11-tips-a-mothers-guide-to-getting-back-into-the-workforce</w:t>
              </w:r>
            </w:p>
            <w:p w:rsidR="00C64BB5" w:rsidRPr="00C64BB5" w:rsidRDefault="00C64BB5" w:rsidP="00C64BB5">
              <w:pPr>
                <w:rPr>
                  <w:noProof/>
                  <w:lang w:val="en-US"/>
                </w:rPr>
              </w:pPr>
              <w:r w:rsidRPr="00C64BB5">
                <w:rPr>
                  <w:noProof/>
                  <w:lang w:val="en-US"/>
                </w:rPr>
                <w:t xml:space="preserve">U.S. Department of labor, B. o. l. S. (., 2008. </w:t>
              </w:r>
              <w:r w:rsidRPr="00C64BB5">
                <w:rPr>
                  <w:i/>
                  <w:iCs/>
                  <w:noProof/>
                  <w:lang w:val="en-US"/>
                </w:rPr>
                <w:t xml:space="preserve">Labor force participation of women and mothers. </w:t>
              </w:r>
              <w:r w:rsidRPr="00C64BB5">
                <w:rPr>
                  <w:noProof/>
                  <w:lang w:val="en-US"/>
                </w:rPr>
                <w:t xml:space="preserve">[Online] </w:t>
              </w:r>
              <w:r w:rsidRPr="00C64BB5">
                <w:rPr>
                  <w:noProof/>
                  <w:lang w:val="en-US"/>
                </w:rPr>
                <w:br/>
                <w:t xml:space="preserve">Available at: </w:t>
              </w:r>
              <w:r w:rsidRPr="00C64BB5">
                <w:rPr>
                  <w:noProof/>
                  <w:u w:val="single"/>
                  <w:lang w:val="en-US"/>
                </w:rPr>
                <w:t>http://www.bls.gov/opub/ted/2009/ted_20091009.htm</w:t>
              </w:r>
              <w:r w:rsidRPr="00C64BB5">
                <w:rPr>
                  <w:noProof/>
                  <w:lang w:val="en-US"/>
                </w:rPr>
                <w:br/>
                <w:t>[Accessed 22 April 2019].</w:t>
              </w:r>
            </w:p>
            <w:p w:rsidR="00C64BB5" w:rsidRPr="00C64BB5" w:rsidRDefault="00C64BB5" w:rsidP="00C64BB5">
              <w:pPr>
                <w:rPr>
                  <w:noProof/>
                  <w:lang w:val="en-US"/>
                </w:rPr>
              </w:pPr>
              <w:r w:rsidRPr="00C64BB5">
                <w:rPr>
                  <w:noProof/>
                  <w:lang w:val="en-US"/>
                </w:rPr>
                <w:t xml:space="preserve">uk, b. s. g. c. o., n.d. </w:t>
              </w:r>
              <w:r w:rsidRPr="00C64BB5">
                <w:rPr>
                  <w:i/>
                  <w:iCs/>
                  <w:noProof/>
                  <w:lang w:val="en-US"/>
                </w:rPr>
                <w:t xml:space="preserve">Smart Planning. </w:t>
              </w:r>
              <w:r w:rsidRPr="00C64BB5">
                <w:rPr>
                  <w:noProof/>
                  <w:lang w:val="en-US"/>
                </w:rPr>
                <w:t xml:space="preserve">[Online] </w:t>
              </w:r>
              <w:r w:rsidRPr="00C64BB5">
                <w:rPr>
                  <w:noProof/>
                  <w:lang w:val="en-US"/>
                </w:rPr>
                <w:br/>
                <w:t xml:space="preserve">Available at: </w:t>
              </w:r>
              <w:r w:rsidRPr="00C64BB5">
                <w:rPr>
                  <w:noProof/>
                  <w:u w:val="single"/>
                  <w:lang w:val="en-US"/>
                </w:rPr>
                <w:t>https://www.bolton.gov.uk/downloads/file/1455/smart-planning-five-minute-facts</w:t>
              </w:r>
              <w:r w:rsidRPr="00C64BB5">
                <w:rPr>
                  <w:noProof/>
                  <w:lang w:val="en-US"/>
                </w:rPr>
                <w:br/>
                <w:t>[Accessed 24 April 2019].</w:t>
              </w:r>
            </w:p>
            <w:p w:rsidR="00C64BB5" w:rsidRPr="00C64BB5" w:rsidRDefault="00C64BB5" w:rsidP="00C64BB5">
              <w:r w:rsidRPr="00C64BB5">
                <w:rPr>
                  <w:b/>
                  <w:bCs/>
                  <w:noProof/>
                </w:rPr>
                <w:fldChar w:fldCharType="end"/>
              </w:r>
            </w:p>
          </w:sdtContent>
        </w:sdt>
      </w:sdtContent>
    </w:sdt>
    <w:p w:rsidR="00C64BB5" w:rsidRPr="00C64BB5" w:rsidRDefault="00C64BB5" w:rsidP="00C64BB5"/>
    <w:p w:rsidR="00C64BB5" w:rsidRDefault="00C64BB5"/>
    <w:sectPr w:rsidR="00C64BB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645C38"/>
    <w:multiLevelType w:val="hybridMultilevel"/>
    <w:tmpl w:val="742ADA4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4BB5"/>
    <w:rsid w:val="0001367B"/>
    <w:rsid w:val="00A1483B"/>
    <w:rsid w:val="00C64BB5"/>
    <w:rsid w:val="00E90885"/>
    <w:rsid w:val="00EE21AA"/>
    <w:rsid w:val="00F936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ED2CE9"/>
  <w15:chartTrackingRefBased/>
  <w15:docId w15:val="{7EE94CE0-48D9-4818-B4F4-CC5D0167BC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64BB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4BB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64BB5"/>
    <w:pPr>
      <w:outlineLvl w:val="9"/>
    </w:pPr>
    <w:rPr>
      <w:lang w:val="en-US"/>
    </w:rPr>
  </w:style>
  <w:style w:type="paragraph" w:styleId="TOC1">
    <w:name w:val="toc 1"/>
    <w:basedOn w:val="Normal"/>
    <w:next w:val="Normal"/>
    <w:autoRedefine/>
    <w:uiPriority w:val="39"/>
    <w:unhideWhenUsed/>
    <w:rsid w:val="00C64BB5"/>
    <w:pPr>
      <w:spacing w:after="100"/>
    </w:pPr>
  </w:style>
  <w:style w:type="character" w:styleId="Hyperlink">
    <w:name w:val="Hyperlink"/>
    <w:basedOn w:val="DefaultParagraphFont"/>
    <w:uiPriority w:val="99"/>
    <w:unhideWhenUsed/>
    <w:rsid w:val="00C64BB5"/>
    <w:rPr>
      <w:color w:val="0563C1" w:themeColor="hyperlink"/>
      <w:u w:val="single"/>
    </w:rPr>
  </w:style>
  <w:style w:type="paragraph" w:styleId="BalloonText">
    <w:name w:val="Balloon Text"/>
    <w:basedOn w:val="Normal"/>
    <w:link w:val="BalloonTextChar"/>
    <w:uiPriority w:val="99"/>
    <w:semiHidden/>
    <w:unhideWhenUsed/>
    <w:rsid w:val="00C64BB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64BB5"/>
    <w:rPr>
      <w:rFonts w:ascii="Segoe UI" w:hAnsi="Segoe UI" w:cs="Segoe UI"/>
      <w:sz w:val="18"/>
      <w:szCs w:val="18"/>
    </w:rPr>
  </w:style>
  <w:style w:type="paragraph" w:customStyle="1" w:styleId="paragraph">
    <w:name w:val="paragraph"/>
    <w:basedOn w:val="Normal"/>
    <w:rsid w:val="00F93678"/>
    <w:pPr>
      <w:suppressAutoHyphens/>
      <w:autoSpaceDN w:val="0"/>
      <w:spacing w:before="100" w:after="100" w:line="240" w:lineRule="auto"/>
      <w:textAlignment w:val="baseline"/>
    </w:pPr>
    <w:rPr>
      <w:rFonts w:ascii="Times New Roman" w:eastAsia="Times New Roman" w:hAnsi="Times New Roman" w:cs="Times New Roman"/>
      <w:sz w:val="24"/>
      <w:szCs w:val="24"/>
      <w:lang w:eastAsia="en-GB"/>
    </w:rPr>
  </w:style>
  <w:style w:type="character" w:customStyle="1" w:styleId="eop">
    <w:name w:val="eop"/>
    <w:basedOn w:val="DefaultParagraphFont"/>
    <w:rsid w:val="00F936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3" Type="http://schemas.openxmlformats.org/officeDocument/2006/relationships/styles" Target="styles.xml"/><Relationship Id="rId7" Type="http://schemas.openxmlformats.org/officeDocument/2006/relationships/hyperlink" Target="https://link-springer-com.ezproxy.uwtsd.ac.uk/article/10.1007/s10826-012-9660-7"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link-springer-com.ezproxy.uwtsd.ac.uk/article/10.1007/s10826-012-9660-7" TargetMode="Externa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www.pewsocialtrends.org/2014/04/08/after-decades-of-decline-a-rise-in-stay-at-home-mothers/" TargetMode="External"/><Relationship Id="rId4" Type="http://schemas.openxmlformats.org/officeDocument/2006/relationships/settings" Target="settings.xml"/><Relationship Id="rId9" Type="http://schemas.openxmlformats.org/officeDocument/2006/relationships/hyperlink" Target="https://www.tandfonline.com/doi/abs/10.3200/SOCP.144.4.389-40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Sud19</b:Tag>
    <b:SourceType>InternetSite</b:SourceType>
    <b:Guid>{035F8381-836F-4DAE-9B7F-6F614DEB33EF}</b:Guid>
    <b:Title>A Mother's Guide to Getting Back Into the Workforce</b:Title>
    <b:Year>2019</b:Year>
    <b:Author>
      <b:Author>
        <b:NameList>
          <b:Person>
            <b:Last>Suder</b:Last>
            <b:First>Ronda</b:First>
          </b:Person>
        </b:NameList>
      </b:Author>
    </b:Author>
    <b:InternetSiteTitle>Top Resume</b:InternetSiteTitle>
    <b:Month>April</b:Month>
    <b:Day>21</b:Day>
    <b:URL>https://www.topresume.com/career-advice/11-tips-a-mothers-guide-to-getting-back-into-the-workforce</b:URL>
    <b:RefOrder>1</b:RefOrder>
  </b:Source>
  <b:Source>
    <b:Tag>Lov11</b:Tag>
    <b:SourceType>JournalArticle</b:SourceType>
    <b:Guid>{3344F912-AD17-4FB0-A26C-DAD674C28F0B}</b:Guid>
    <b:Title>Gender, Work and Organization</b:Title>
    <b:Year>2011</b:Year>
    <b:JournalName>Opting Back In: The Influence of Time at Home on Professional Women's Career Redirection after Opting Out</b:JournalName>
    <b:Author>
      <b:Author>
        <b:NameList>
          <b:Person>
            <b:Last>Lovejoy</b:Last>
            <b:First>Meg</b:First>
          </b:Person>
          <b:Person>
            <b:Last>Stone</b:Last>
            <b:First>Pamela</b:First>
          </b:Person>
        </b:NameList>
      </b:Author>
    </b:Author>
    <b:RefOrder>2</b:RefOrder>
  </b:Source>
  <b:Source>
    <b:Tag>Anu18</b:Tag>
    <b:SourceType>InternetSite</b:SourceType>
    <b:Guid>{2C53E357-8A4B-4D3E-A072-426C079A49BE}</b:Guid>
    <b:Author>
      <b:Author>
        <b:NameList>
          <b:Person>
            <b:Last>Mudaliar</b:Last>
            <b:First>Anuj</b:First>
          </b:Person>
        </b:NameList>
      </b:Author>
    </b:Author>
    <b:Title>Aptparenting</b:Title>
    <b:Year>2018</b:Year>
    <b:YearAccessed>2019</b:YearAccessed>
    <b:MonthAccessed>April</b:MonthAccessed>
    <b:DayAccessed>21</b:DayAccessed>
    <b:URL>https://aptparenting.com/problems-faced-by-working-mothers</b:URL>
    <b:RefOrder>3</b:RefOrder>
  </b:Source>
  <b:Source>
    <b:Tag>Fer18</b:Tag>
    <b:SourceType>InternetSite</b:SourceType>
    <b:Guid>{FED05EC8-2A89-48BA-B806-FF2321EE70FF}</b:Guid>
    <b:Title>Forbes</b:Title>
    <b:Year>2018</b:Year>
    <b:YearAccessed>2019</b:YearAccessed>
    <b:MonthAccessed>April</b:MonthAccessed>
    <b:DayAccessed>21</b:DayAccessed>
    <b:URL>https://www.forbes.com/sites/marybethferrante/2018/08/27/the-pressure-is-real-for-working-mothers/#6e7d5c762b8f</b:URL>
    <b:Author>
      <b:Author>
        <b:NameList>
          <b:Person>
            <b:Last>Ferrante</b:Last>
            <b:Middle>Beth</b:Middle>
            <b:First>Mary</b:First>
          </b:Person>
        </b:NameList>
      </b:Author>
    </b:Author>
    <b:RefOrder>4</b:RefOrder>
  </b:Source>
  <b:Source>
    <b:Tag>Joh93</b:Tag>
    <b:SourceType>Book</b:SourceType>
    <b:Guid>{325E357A-109B-40A0-A0C2-5EC792403323}</b:Guid>
    <b:Title>Moms face challenges when returning to work</b:Title>
    <b:Year>1993</b:Year>
    <b:Author>
      <b:Author>
        <b:NameList>
          <b:Person>
            <b:Last>Johnson</b:Last>
            <b:First>Joan</b:First>
          </b:Person>
        </b:NameList>
      </b:Author>
    </b:Author>
    <b:JournalName>The Colorado Springs Business Journal</b:JournalName>
    <b:Publisher>ProQuest LLC</b:Publisher>
    <b:RefOrder>5</b:RefOrder>
  </b:Source>
  <b:Source>
    <b:Tag>USD08</b:Tag>
    <b:SourceType>InternetSite</b:SourceType>
    <b:Guid>{5A3D70AE-A823-43FE-A0ED-03758FB4F8A9}</b:Guid>
    <b:Title>Labor force participation of women and mothers</b:Title>
    <b:Year>2008</b:Year>
    <b:Author>
      <b:Author>
        <b:NameList>
          <b:Person>
            <b:Last>U.S. Department of labor</b:Last>
            <b:First>Bureau</b:First>
            <b:Middle>of labor Statistics (2009)</b:Middle>
          </b:Person>
        </b:NameList>
      </b:Author>
    </b:Author>
    <b:YearAccessed>2019</b:YearAccessed>
    <b:MonthAccessed>April</b:MonthAccessed>
    <b:DayAccessed>22</b:DayAccessed>
    <b:URL> http://www.bls.gov/opub/ted/2009/ted_20091009.htm</b:URL>
    <b:RefOrder>6</b:RefOrder>
  </b:Source>
  <b:Source>
    <b:Tag>Smi01</b:Tag>
    <b:SourceType>JournalArticle</b:SourceType>
    <b:Guid>{FFBEA6BC-0E3C-44DF-8A5E-2758E7E3032F}</b:Guid>
    <b:Author>
      <b:Author>
        <b:NameList>
          <b:Person>
            <b:Last>Smith</b:Last>
            <b:First>K.,</b:First>
            <b:Middle>Downs, B., &amp; O’Connell, M</b:Middle>
          </b:Person>
        </b:NameList>
      </b:Author>
    </b:Author>
    <b:Title> Maternity leave and employment patterns: 1961–1995: </b:Title>
    <b:Year>2001</b:Year>
    <b:JournalName>Household economic studies. Washington, DC: U.S. Census Bureau.</b:JournalName>
    <b:RefOrder>7</b:RefOrder>
  </b:Source>
  <b:Source>
    <b:Tag>Lau18</b:Tag>
    <b:SourceType>InternetSite</b:SourceType>
    <b:Guid>{C181BF9F-6136-4714-8081-C4BA0040EB45}</b:Guid>
    <b:Title>8 Reasons for Working at Home </b:Title>
    <b:Year>2018</b:Year>
    <b:Author>
      <b:Author>
        <b:NameList>
          <b:Person>
            <b:Last>Brunelli</b:Last>
            <b:First>Laureen</b:First>
            <b:Middle>Miles</b:Middle>
          </b:Person>
        </b:NameList>
      </b:Author>
    </b:Author>
    <b:YearAccessed>2019</b:YearAccessed>
    <b:MonthAccessed>April</b:MonthAccessed>
    <b:DayAccessed>23</b:DayAccessed>
    <b:URL>https://www.thebalancecareers.com/reasons-for-working-at-home-3542568</b:URL>
    <b:RefOrder>8</b:RefOrder>
  </b:Source>
  <b:Source>
    <b:Tag>Gre85</b:Tag>
    <b:SourceType>JournalArticle</b:SourceType>
    <b:Guid>{1EFA0408-4D10-4289-8462-43E71503AAC3}</b:Guid>
    <b:Author>
      <b:Author>
        <b:NameList>
          <b:Person>
            <b:Last>Greenhaus JH</b:Last>
            <b:First>Beutell</b:First>
            <b:Middle>NJ</b:Middle>
          </b:Person>
        </b:NameList>
      </b:Author>
    </b:Author>
    <b:Title>Sources of conflict between work and family roles</b:Title>
    <b:JournalName>Academic of Mangement Review</b:JournalName>
    <b:Year>1985</b:Year>
    <b:Pages>76-88</b:Pages>
    <b:Volume>10</b:Volume>
    <b:RefOrder>9</b:RefOrder>
  </b:Source>
  <b:Source>
    <b:Tag>bol19</b:Tag>
    <b:SourceType>InternetSite</b:SourceType>
    <b:Guid>{A03AE76E-446E-43F6-95A2-154D67C4FEAA}</b:Guid>
    <b:Author>
      <b:Author>
        <b:NameList>
          <b:Person>
            <b:Last>uk</b:Last>
            <b:First>bolton</b:First>
            <b:Middle>safe guarding children org</b:Middle>
          </b:Person>
        </b:NameList>
      </b:Author>
    </b:Author>
    <b:Title>Smart Planning</b:Title>
    <b:YearAccessed>2019</b:YearAccessed>
    <b:MonthAccessed>April</b:MonthAccessed>
    <b:DayAccessed>24</b:DayAccessed>
    <b:URL>https://www.bolton.gov.uk/downloads/file/1455/smart-planning-five-minute-facts</b:URL>
    <b:RefOrder>10</b:RefOrder>
  </b:Source>
</b:Sources>
</file>

<file path=customXml/itemProps1.xml><?xml version="1.0" encoding="utf-8"?>
<ds:datastoreItem xmlns:ds="http://schemas.openxmlformats.org/officeDocument/2006/customXml" ds:itemID="{4B785A6A-EA4A-4E46-B5E7-CE770ACFF0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12</Pages>
  <Words>4226</Words>
  <Characters>24092</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Noah</dc:creator>
  <cp:keywords/>
  <dc:description/>
  <cp:lastModifiedBy>Noah</cp:lastModifiedBy>
  <cp:revision>3</cp:revision>
  <dcterms:created xsi:type="dcterms:W3CDTF">2019-05-05T21:53:00Z</dcterms:created>
  <dcterms:modified xsi:type="dcterms:W3CDTF">2019-05-06T00:17:00Z</dcterms:modified>
</cp:coreProperties>
</file>