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Modcode"/>
        <w:rPr>
          <w:color w:val="000000" w:themeColor="text1"/>
        </w:rPr>
      </w:pPr>
      <w:r>
        <w:rPr>
          <w:color w:val="000000" w:themeColor="text1"/>
        </w:rPr>
        <w:t>MODULE CODE: ACCA5024</w:t>
      </w:r>
    </w:p>
    <w:p>
      <w:pPr>
        <w:pStyle w:val="Modcode"/>
        <w:rPr>
          <w:color w:val="000000" w:themeColor="text1"/>
        </w:rPr>
      </w:pPr>
      <w:r>
        <w:rPr>
          <w:color w:val="000000" w:themeColor="text1"/>
        </w:rPr>
        <w:t>Advance Networking Final Exam Answer Sheet</w:t>
      </w:r>
    </w:p>
    <w:p>
      <w:pPr>
        <w:pStyle w:val="Modcode"/>
        <w:rPr>
          <w:color w:val="000000" w:themeColor="text1"/>
        </w:rPr>
      </w:pPr>
      <w:r>
        <w:rPr>
          <w:color w:val="000000" w:themeColor="text1"/>
        </w:rPr>
      </w:r>
    </w:p>
    <w:p>
      <w:pPr>
        <w:pStyle w:val="Normal"/>
        <w:rPr>
          <w:b/>
          <w:b/>
          <w:szCs w:val="24"/>
        </w:rPr>
      </w:pPr>
      <w:r>
        <w:rPr>
          <w:b/>
          <w:szCs w:val="24"/>
        </w:rPr>
        <w:t>Student Name: Florin-Cristian Matic</w:t>
      </w:r>
    </w:p>
    <w:p>
      <w:pPr>
        <w:pStyle w:val="Normal"/>
        <w:rPr>
          <w:b/>
          <w:b/>
          <w:szCs w:val="24"/>
        </w:rPr>
      </w:pPr>
      <w:r>
        <w:rPr>
          <w:b/>
          <w:szCs w:val="24"/>
        </w:rPr>
      </w:r>
    </w:p>
    <w:p>
      <w:pPr>
        <w:pStyle w:val="Normal"/>
        <w:rPr>
          <w:b/>
          <w:b/>
          <w:szCs w:val="24"/>
        </w:rPr>
      </w:pPr>
      <w:r>
        <w:rPr>
          <w:b/>
          <w:szCs w:val="24"/>
        </w:rPr>
        <w:t>Student ID: 2029128</w:t>
      </w:r>
    </w:p>
    <w:p>
      <w:pPr>
        <w:pStyle w:val="Normal"/>
        <w:rPr>
          <w:b/>
          <w:b/>
          <w:szCs w:val="24"/>
        </w:rPr>
      </w:pPr>
      <w:r>
        <w:rPr>
          <w:b/>
          <w:szCs w:val="24"/>
        </w:rPr>
      </w:r>
    </w:p>
    <w:p>
      <w:pPr>
        <w:pStyle w:val="Normal"/>
        <w:rPr>
          <w:b/>
          <w:b/>
          <w:szCs w:val="24"/>
        </w:rPr>
      </w:pPr>
      <w:r>
        <w:rPr>
          <w:b/>
          <w:szCs w:val="24"/>
        </w:rPr>
        <w:t>Date: 21/11/2022</w:t>
      </w:r>
    </w:p>
    <w:p>
      <w:pPr>
        <w:pStyle w:val="Normal"/>
        <w:jc w:val="center"/>
        <w:rPr>
          <w:b/>
          <w:b/>
          <w:szCs w:val="24"/>
        </w:rPr>
      </w:pPr>
      <w:r>
        <w:rPr>
          <w:b/>
          <w:szCs w:val="24"/>
        </w:rPr>
      </w:r>
    </w:p>
    <w:p>
      <w:pPr>
        <w:pStyle w:val="SubStepAlpha"/>
        <w:numPr>
          <w:ilvl w:val="0"/>
          <w:numId w:val="0"/>
        </w:numPr>
        <w:ind w:left="0" w:hanging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I- IPv4 Addressing Table</w:t>
      </w:r>
    </w:p>
    <w:tbl>
      <w:tblPr>
        <w:tblStyle w:val="LabTableStyle"/>
        <w:tblW w:w="8928" w:type="dxa"/>
        <w:jc w:val="left"/>
        <w:tblInd w:w="0" w:type="dxa"/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firstRow="1" w:noVBand="0" w:lastRow="1" w:firstColumn="1" w:lastColumn="1" w:noHBand="0" w:val="01e0"/>
      </w:tblPr>
      <w:tblGrid>
        <w:gridCol w:w="3397"/>
        <w:gridCol w:w="2696"/>
        <w:gridCol w:w="2835"/>
      </w:tblGrid>
      <w:tr>
        <w:trPr>
          <w:tblHeader w:val="true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397" w:type="dxa"/>
            <w:tcBorders/>
            <w:shd w:color="auto" w:fill="DBE5F1" w:val="clear"/>
            <w:vAlign w:val="bottom"/>
          </w:tcPr>
          <w:p>
            <w:pPr>
              <w:pStyle w:val="TableHeading"/>
              <w:widowControl w:val="false"/>
              <w:suppressAutoHyphens w:val="true"/>
              <w:spacing w:before="120" w:after="120"/>
              <w:rPr>
                <w:rFonts w:ascii="Times New Roman" w:hAnsi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lang w:bidi="ar-SA"/>
              </w:rPr>
              <w:t>Specification</w:t>
            </w:r>
          </w:p>
        </w:tc>
        <w:tc>
          <w:tcPr>
            <w:tcW w:w="2696" w:type="dxa"/>
            <w:tcBorders/>
            <w:shd w:color="auto" w:fill="DBE5F1" w:val="clear"/>
            <w:vAlign w:val="bottom"/>
          </w:tcPr>
          <w:p>
            <w:pPr>
              <w:pStyle w:val="TableHeading"/>
              <w:widowControl w:val="false"/>
              <w:suppressAutoHyphens w:val="true"/>
              <w:spacing w:before="120" w:after="120"/>
              <w:rPr>
                <w:rFonts w:ascii="Times New Roman" w:hAnsi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lang w:bidi="ar-SA"/>
              </w:rPr>
              <w:t>Subnet A</w:t>
            </w:r>
          </w:p>
        </w:tc>
        <w:tc>
          <w:tcPr>
            <w:tcW w:w="2835" w:type="dxa"/>
            <w:tcBorders/>
            <w:shd w:color="auto" w:fill="DBE5F1" w:val="clear"/>
            <w:vAlign w:val="bottom"/>
          </w:tcPr>
          <w:p>
            <w:pPr>
              <w:pStyle w:val="TableHeading"/>
              <w:widowControl w:val="false"/>
              <w:suppressAutoHyphens w:val="true"/>
              <w:spacing w:before="120" w:after="120"/>
              <w:rPr>
                <w:rFonts w:ascii="Times New Roman" w:hAnsi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lang w:bidi="ar-SA"/>
              </w:rPr>
              <w:t>Subnet B</w:t>
            </w:r>
          </w:p>
        </w:tc>
      </w:tr>
      <w:tr>
        <w:trPr>
          <w:trHeight w:val="480" w:hRule="atLeast"/>
        </w:trPr>
        <w:tc>
          <w:tcPr>
            <w:tcW w:w="3397" w:type="dxa"/>
            <w:tcBorders/>
            <w:vAlign w:val="bottom"/>
          </w:tcPr>
          <w:p>
            <w:pPr>
              <w:pStyle w:val="TableText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bidi="ar-SA"/>
              </w:rPr>
              <w:t>Subnet IP address</w:t>
            </w:r>
          </w:p>
        </w:tc>
        <w:tc>
          <w:tcPr>
            <w:tcW w:w="2696" w:type="dxa"/>
            <w:tcBorders/>
            <w:vAlign w:val="bottom"/>
          </w:tcPr>
          <w:p>
            <w:pPr>
              <w:pStyle w:val="BodyTextL25"/>
              <w:widowControl w:val="false"/>
              <w:suppressAutoHyphens w:val="true"/>
              <w:spacing w:before="0" w:after="0"/>
              <w:ind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626563"/>
                <w:spacing w:val="12"/>
                <w:sz w:val="24"/>
                <w:szCs w:val="24"/>
              </w:rPr>
              <w:t>192.168.202.0</w:t>
            </w:r>
          </w:p>
        </w:tc>
        <w:tc>
          <w:tcPr>
            <w:tcW w:w="2835" w:type="dxa"/>
            <w:tcBorders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212529"/>
                <w:spacing w:val="12"/>
                <w:sz w:val="24"/>
                <w:szCs w:val="24"/>
              </w:rPr>
              <w:t>192.168.202.128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rPr/>
        <w:tc>
          <w:tcPr>
            <w:tcW w:w="3397" w:type="dxa"/>
            <w:tcBorders/>
            <w:vAlign w:val="bottom"/>
          </w:tcPr>
          <w:p>
            <w:pPr>
              <w:pStyle w:val="TableText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bidi="ar-SA"/>
              </w:rPr>
              <w:t>Subnet mask (slash notation)</w:t>
            </w:r>
          </w:p>
        </w:tc>
        <w:tc>
          <w:tcPr>
            <w:tcW w:w="2696" w:type="dxa"/>
            <w:tcBorders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/26</w:t>
            </w:r>
          </w:p>
        </w:tc>
        <w:tc>
          <w:tcPr>
            <w:tcW w:w="2835" w:type="dxa"/>
            <w:tcBorders/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 w:val="false"/>
                <w:color w:val="auto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i w:val="false"/>
                <w:color w:val="auto"/>
                <w:sz w:val="24"/>
                <w:szCs w:val="24"/>
              </w:rPr>
              <w:t>/25</w:t>
            </w:r>
          </w:p>
        </w:tc>
      </w:tr>
      <w:tr>
        <w:trPr/>
        <w:tc>
          <w:tcPr>
            <w:tcW w:w="3397" w:type="dxa"/>
            <w:tcBorders/>
            <w:vAlign w:val="bottom"/>
          </w:tcPr>
          <w:p>
            <w:pPr>
              <w:pStyle w:val="TableText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bidi="ar-SA"/>
              </w:rPr>
              <w:t>Subnet mask (dotted decimal)</w:t>
            </w:r>
          </w:p>
        </w:tc>
        <w:tc>
          <w:tcPr>
            <w:tcW w:w="2696" w:type="dxa"/>
            <w:tcBorders/>
            <w:vAlign w:val="bottom"/>
          </w:tcPr>
          <w:p>
            <w:pPr>
              <w:pStyle w:val="BodyTextL25"/>
              <w:widowControl w:val="false"/>
              <w:suppressAutoHyphens w:val="true"/>
              <w:spacing w:before="0" w:after="0"/>
              <w:ind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212529"/>
                <w:spacing w:val="12"/>
                <w:sz w:val="24"/>
                <w:szCs w:val="24"/>
              </w:rPr>
              <w:t>255.255.255.192</w:t>
            </w:r>
            <w:r>
              <w:rPr>
                <w:rFonts w:ascii="Times New Roman" w:hAnsi="Times New Roman"/>
                <w:i w:val="false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tcBorders/>
            <w:vAlign w:val="bottom"/>
          </w:tcPr>
          <w:p>
            <w:pPr>
              <w:pStyle w:val="BodyTextL25"/>
              <w:widowControl w:val="false"/>
              <w:suppressAutoHyphens w:val="true"/>
              <w:spacing w:before="0" w:after="0"/>
              <w:ind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212529"/>
                <w:spacing w:val="12"/>
                <w:sz w:val="24"/>
                <w:szCs w:val="24"/>
              </w:rPr>
              <w:t>255.255.255.128</w:t>
            </w:r>
            <w:r>
              <w:rPr>
                <w:rFonts w:ascii="Times New Roman" w:hAnsi="Times New Roman"/>
                <w:i w:val="false"/>
                <w:sz w:val="24"/>
                <w:szCs w:val="24"/>
              </w:rPr>
              <w:t xml:space="preserve"> </w:t>
            </w:r>
          </w:p>
        </w:tc>
      </w:tr>
      <w:tr>
        <w:trPr/>
        <w:tc>
          <w:tcPr>
            <w:tcW w:w="3397" w:type="dxa"/>
            <w:tcBorders/>
            <w:vAlign w:val="bottom"/>
          </w:tcPr>
          <w:p>
            <w:pPr>
              <w:pStyle w:val="TableText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bidi="ar-SA"/>
              </w:rPr>
              <w:t>1</w:t>
            </w:r>
            <w:r>
              <w:rPr>
                <w:rFonts w:cs="Times New Roman" w:ascii="Times New Roman" w:hAnsi="Times New Roman"/>
                <w:kern w:val="0"/>
                <w:sz w:val="22"/>
                <w:szCs w:val="22"/>
                <w:vertAlign w:val="superscript"/>
                <w:lang w:bidi="ar-SA"/>
              </w:rPr>
              <w:t>st</w:t>
            </w: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bidi="ar-SA"/>
              </w:rPr>
              <w:t xml:space="preserve"> Host IP address</w:t>
            </w:r>
          </w:p>
        </w:tc>
        <w:tc>
          <w:tcPr>
            <w:tcW w:w="2696" w:type="dxa"/>
            <w:tcBorders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212529"/>
                <w:spacing w:val="12"/>
                <w:sz w:val="24"/>
                <w:szCs w:val="24"/>
              </w:rPr>
              <w:t xml:space="preserve">192.168.202.1   </w:t>
            </w:r>
          </w:p>
        </w:tc>
        <w:tc>
          <w:tcPr>
            <w:tcW w:w="2835" w:type="dxa"/>
            <w:tcBorders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212529"/>
                <w:spacing w:val="12"/>
                <w:sz w:val="24"/>
                <w:szCs w:val="24"/>
              </w:rPr>
              <w:t>192.168.202.129</w:t>
            </w:r>
          </w:p>
        </w:tc>
      </w:tr>
      <w:tr>
        <w:trPr/>
        <w:tc>
          <w:tcPr>
            <w:tcW w:w="3397" w:type="dxa"/>
            <w:tcBorders/>
            <w:vAlign w:val="bottom"/>
          </w:tcPr>
          <w:p>
            <w:pPr>
              <w:pStyle w:val="TableText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bidi="ar-SA"/>
              </w:rPr>
              <w:t>Last Host IP address</w:t>
            </w:r>
          </w:p>
        </w:tc>
        <w:tc>
          <w:tcPr>
            <w:tcW w:w="2696" w:type="dxa"/>
            <w:tcBorders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212529"/>
                <w:spacing w:val="12"/>
                <w:sz w:val="24"/>
                <w:szCs w:val="24"/>
              </w:rPr>
              <w:t>192.168.202.62</w:t>
            </w:r>
          </w:p>
        </w:tc>
        <w:tc>
          <w:tcPr>
            <w:tcW w:w="2835" w:type="dxa"/>
            <w:tcBorders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212529"/>
                <w:spacing w:val="12"/>
                <w:sz w:val="24"/>
                <w:szCs w:val="24"/>
              </w:rPr>
              <w:t>192.168.202.254</w:t>
            </w:r>
          </w:p>
        </w:tc>
      </w:tr>
      <w:tr>
        <w:trPr>
          <w:trHeight w:val="318" w:hRule="atLeast"/>
        </w:trPr>
        <w:tc>
          <w:tcPr>
            <w:tcW w:w="3397" w:type="dxa"/>
            <w:tcBorders/>
            <w:vAlign w:val="bottom"/>
          </w:tcPr>
          <w:p>
            <w:pPr>
              <w:pStyle w:val="TableText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bidi="ar-SA"/>
              </w:rPr>
              <w:t>Number of usable hosts per subnet</w:t>
            </w:r>
          </w:p>
        </w:tc>
        <w:tc>
          <w:tcPr>
            <w:tcW w:w="2696" w:type="dxa"/>
            <w:tcBorders/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 w:val="false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 w:val="false"/>
                <w:color w:val="auto"/>
                <w:sz w:val="24"/>
                <w:szCs w:val="24"/>
              </w:rPr>
              <w:t>62</w:t>
            </w:r>
          </w:p>
        </w:tc>
        <w:tc>
          <w:tcPr>
            <w:tcW w:w="2835" w:type="dxa"/>
            <w:tcBorders/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 w:val="false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 w:val="false"/>
                <w:color w:val="auto"/>
                <w:sz w:val="24"/>
                <w:szCs w:val="24"/>
              </w:rPr>
              <w:t>126</w:t>
            </w:r>
          </w:p>
        </w:tc>
      </w:tr>
      <w:tr>
        <w:trPr/>
        <w:tc>
          <w:tcPr>
            <w:tcW w:w="3397" w:type="dxa"/>
            <w:tcBorders/>
            <w:vAlign w:val="bottom"/>
          </w:tcPr>
          <w:p>
            <w:pPr>
              <w:pStyle w:val="TableText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bidi="ar-SA"/>
              </w:rPr>
              <w:t>Broadcast address</w:t>
            </w:r>
          </w:p>
        </w:tc>
        <w:tc>
          <w:tcPr>
            <w:tcW w:w="2696" w:type="dxa"/>
            <w:tcBorders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212529"/>
                <w:spacing w:val="12"/>
                <w:sz w:val="24"/>
                <w:szCs w:val="24"/>
              </w:rPr>
              <w:t>192.168.202.63</w:t>
            </w:r>
          </w:p>
        </w:tc>
        <w:tc>
          <w:tcPr>
            <w:tcW w:w="2835" w:type="dxa"/>
            <w:tcBorders/>
            <w:vAlign w:val="bottom"/>
          </w:tcPr>
          <w:p>
            <w:pPr>
              <w:pStyle w:val="BodyTextL25"/>
              <w:widowControl w:val="false"/>
              <w:suppressAutoHyphens w:val="true"/>
              <w:spacing w:before="0" w:after="0"/>
              <w:ind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626563"/>
                <w:spacing w:val="12"/>
                <w:sz w:val="24"/>
                <w:szCs w:val="24"/>
              </w:rPr>
              <w:t>192.168.202.255</w:t>
            </w:r>
          </w:p>
        </w:tc>
      </w:tr>
    </w:tbl>
    <w:p>
      <w:pPr>
        <w:pStyle w:val="SubStepAlpha"/>
        <w:numPr>
          <w:ilvl w:val="0"/>
          <w:numId w:val="0"/>
        </w:numPr>
        <w:ind w:left="0" w:hanging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</w:r>
    </w:p>
    <w:p>
      <w:pPr>
        <w:pStyle w:val="SubStepAlpha"/>
        <w:numPr>
          <w:ilvl w:val="0"/>
          <w:numId w:val="0"/>
        </w:numPr>
        <w:ind w:left="0" w:hanging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II- IPv4 Address assignment</w:t>
      </w:r>
    </w:p>
    <w:tbl>
      <w:tblPr>
        <w:tblStyle w:val="LabTableStyle"/>
        <w:tblW w:w="8647" w:type="dxa"/>
        <w:jc w:val="left"/>
        <w:tblInd w:w="139" w:type="dxa"/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firstRow="1" w:noVBand="0" w:lastRow="1" w:firstColumn="1" w:lastColumn="1" w:noHBand="0" w:val="01e0"/>
      </w:tblPr>
      <w:tblGrid>
        <w:gridCol w:w="2025"/>
        <w:gridCol w:w="2511"/>
        <w:gridCol w:w="2270"/>
        <w:gridCol w:w="1840"/>
      </w:tblGrid>
      <w:tr>
        <w:trPr>
          <w:tblHeader w:val="true"/>
          <w:trHeight w:val="464" w:hRule="atLeast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025" w:type="dxa"/>
            <w:tcBorders/>
            <w:shd w:color="auto" w:fill="DBE5F1" w:val="clear"/>
            <w:vAlign w:val="bottom"/>
          </w:tcPr>
          <w:p>
            <w:pPr>
              <w:pStyle w:val="TableHeading"/>
              <w:widowControl w:val="false"/>
              <w:suppressAutoHyphens w:val="true"/>
              <w:spacing w:before="120" w:after="120"/>
              <w:rPr>
                <w:rFonts w:ascii="Times New Roman" w:hAnsi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lang w:bidi="ar-SA"/>
              </w:rPr>
              <w:t>Device</w:t>
            </w:r>
          </w:p>
        </w:tc>
        <w:tc>
          <w:tcPr>
            <w:tcW w:w="2511" w:type="dxa"/>
            <w:tcBorders/>
            <w:shd w:color="auto" w:fill="DBE5F1" w:val="clear"/>
            <w:vAlign w:val="bottom"/>
          </w:tcPr>
          <w:p>
            <w:pPr>
              <w:pStyle w:val="TableHeading"/>
              <w:widowControl w:val="false"/>
              <w:suppressAutoHyphens w:val="true"/>
              <w:spacing w:before="120" w:after="120"/>
              <w:rPr>
                <w:rFonts w:ascii="Times New Roman" w:hAnsi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lang w:bidi="ar-SA"/>
              </w:rPr>
              <w:t>IP address</w:t>
            </w:r>
          </w:p>
        </w:tc>
        <w:tc>
          <w:tcPr>
            <w:tcW w:w="2270" w:type="dxa"/>
            <w:tcBorders/>
            <w:shd w:color="auto" w:fill="DBE5F1" w:val="clear"/>
            <w:vAlign w:val="bottom"/>
          </w:tcPr>
          <w:p>
            <w:pPr>
              <w:pStyle w:val="TableHeading"/>
              <w:widowControl w:val="false"/>
              <w:suppressAutoHyphens w:val="true"/>
              <w:spacing w:before="120" w:after="120"/>
              <w:rPr>
                <w:rFonts w:ascii="Times New Roman" w:hAnsi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lang w:bidi="ar-SA"/>
              </w:rPr>
              <w:t>Subnet Mask</w:t>
            </w:r>
          </w:p>
        </w:tc>
        <w:tc>
          <w:tcPr>
            <w:tcW w:w="1840" w:type="dxa"/>
            <w:tcBorders/>
            <w:shd w:color="auto" w:fill="DBE5F1" w:val="clear"/>
            <w:vAlign w:val="bottom"/>
          </w:tcPr>
          <w:p>
            <w:pPr>
              <w:pStyle w:val="TableHeading"/>
              <w:widowControl w:val="false"/>
              <w:suppressAutoHyphens w:val="true"/>
              <w:spacing w:before="120" w:after="120"/>
              <w:rPr>
                <w:rFonts w:ascii="Times New Roman" w:hAnsi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lang w:bidi="ar-SA"/>
              </w:rPr>
              <w:t>Gateway</w:t>
            </w:r>
          </w:p>
        </w:tc>
      </w:tr>
      <w:tr>
        <w:trPr>
          <w:trHeight w:val="309" w:hRule="atLeast"/>
        </w:trPr>
        <w:tc>
          <w:tcPr>
            <w:tcW w:w="2025" w:type="dxa"/>
            <w:tcBorders/>
            <w:vAlign w:val="bottom"/>
          </w:tcPr>
          <w:p>
            <w:pPr>
              <w:pStyle w:val="TableText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bidi="ar-SA"/>
              </w:rPr>
              <w:t>PC-A</w:t>
            </w:r>
          </w:p>
        </w:tc>
        <w:tc>
          <w:tcPr>
            <w:tcW w:w="2511" w:type="dxa"/>
            <w:tcBorders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212529"/>
                <w:spacing w:val="12"/>
                <w:sz w:val="24"/>
                <w:szCs w:val="24"/>
              </w:rPr>
              <w:t>192.168.202.62</w:t>
            </w:r>
          </w:p>
        </w:tc>
        <w:tc>
          <w:tcPr>
            <w:tcW w:w="2270" w:type="dxa"/>
            <w:tcBorders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caps w:val="false"/>
                <w:smallCaps w:val="false"/>
                <w:color w:val="212529"/>
                <w:spacing w:val="12"/>
                <w:sz w:val="24"/>
                <w:szCs w:val="24"/>
              </w:rPr>
              <w:t>192.168.202.192</w:t>
            </w:r>
          </w:p>
        </w:tc>
        <w:tc>
          <w:tcPr>
            <w:tcW w:w="1840" w:type="dxa"/>
            <w:tcBorders/>
            <w:vAlign w:val="bottom"/>
          </w:tcPr>
          <w:p>
            <w:pPr>
              <w:pStyle w:val="ConfigWindow"/>
              <w:widowControl/>
              <w:spacing w:before="0" w:after="0"/>
              <w:jc w:val="left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color w:val="000000"/>
                <w:kern w:val="0"/>
                <w:sz w:val="24"/>
                <w:szCs w:val="24"/>
                <w:lang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4"/>
                <w:szCs w:val="24"/>
                <w:lang w:bidi="ar-SA"/>
              </w:rPr>
              <w:t>19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4"/>
                <w:szCs w:val="24"/>
                <w:lang w:bidi="ar-SA"/>
              </w:rPr>
              <w:t>2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4"/>
                <w:szCs w:val="24"/>
                <w:lang w:bidi="ar-SA"/>
              </w:rPr>
              <w:t>.120.2.1</w:t>
            </w:r>
          </w:p>
        </w:tc>
      </w:tr>
      <w:tr>
        <w:trPr>
          <w:trHeight w:val="309" w:hRule="atLeast"/>
        </w:trPr>
        <w:tc>
          <w:tcPr>
            <w:tcW w:w="2025" w:type="dxa"/>
            <w:tcBorders/>
            <w:vAlign w:val="bottom"/>
          </w:tcPr>
          <w:p>
            <w:pPr>
              <w:pStyle w:val="TableText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bidi="ar-SA"/>
              </w:rPr>
              <w:t>R1-G0/0/0</w:t>
            </w:r>
          </w:p>
        </w:tc>
        <w:tc>
          <w:tcPr>
            <w:tcW w:w="2511" w:type="dxa"/>
            <w:tcBorders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caps w:val="false"/>
                <w:smallCaps w:val="false"/>
                <w:color w:val="212529"/>
                <w:spacing w:val="12"/>
                <w:sz w:val="24"/>
                <w:szCs w:val="24"/>
              </w:rPr>
              <w:t>192.168.202.129</w:t>
            </w:r>
          </w:p>
        </w:tc>
        <w:tc>
          <w:tcPr>
            <w:tcW w:w="2270" w:type="dxa"/>
            <w:tcBorders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840" w:type="dxa"/>
            <w:tcBorders/>
            <w:vAlign w:val="bottom"/>
          </w:tcPr>
          <w:p>
            <w:pPr>
              <w:pStyle w:val="Normal"/>
              <w:widowControl/>
              <w:spacing w:before="0" w:after="0"/>
              <w:jc w:val="left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i/>
                <w:color w:val="000000"/>
                <w:kern w:val="0"/>
                <w:sz w:val="24"/>
                <w:szCs w:val="24"/>
                <w:lang w:val="en-US" w:eastAsia="en-US" w:bidi="ar-SA"/>
              </w:rPr>
              <w:t>19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i/>
                <w:color w:val="000000"/>
                <w:kern w:val="0"/>
                <w:sz w:val="24"/>
                <w:szCs w:val="24"/>
                <w:lang w:val="en-US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i/>
                <w:color w:val="000000"/>
                <w:kern w:val="0"/>
                <w:sz w:val="24"/>
                <w:szCs w:val="24"/>
                <w:lang w:val="en-US" w:eastAsia="en-US" w:bidi="ar-SA"/>
              </w:rPr>
              <w:t>.120.2.129</w:t>
            </w:r>
          </w:p>
        </w:tc>
      </w:tr>
      <w:tr>
        <w:trPr>
          <w:trHeight w:val="309" w:hRule="atLeast"/>
        </w:trPr>
        <w:tc>
          <w:tcPr>
            <w:tcW w:w="2025" w:type="dxa"/>
            <w:tcBorders/>
            <w:vAlign w:val="bottom"/>
          </w:tcPr>
          <w:p>
            <w:pPr>
              <w:pStyle w:val="TableText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bidi="ar-SA"/>
              </w:rPr>
              <w:t>R1-G0/0/1</w:t>
            </w:r>
          </w:p>
        </w:tc>
        <w:tc>
          <w:tcPr>
            <w:tcW w:w="2511" w:type="dxa"/>
            <w:tcBorders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212529"/>
                <w:spacing w:val="12"/>
                <w:sz w:val="24"/>
                <w:szCs w:val="24"/>
              </w:rPr>
              <w:t xml:space="preserve">192.168.202.1   </w:t>
            </w:r>
          </w:p>
        </w:tc>
        <w:tc>
          <w:tcPr>
            <w:tcW w:w="2270" w:type="dxa"/>
            <w:tcBorders/>
            <w:vAlign w:val="bottom"/>
          </w:tcPr>
          <w:p>
            <w:pPr>
              <w:pStyle w:val="BodyTextL25"/>
              <w:widowControl w:val="false"/>
              <w:suppressAutoHyphens w:val="true"/>
              <w:spacing w:before="0" w:after="0"/>
              <w:ind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212529"/>
                <w:spacing w:val="12"/>
                <w:sz w:val="24"/>
                <w:szCs w:val="24"/>
              </w:rPr>
              <w:t>255.255.255.192</w:t>
            </w:r>
            <w:r>
              <w:rPr>
                <w:rFonts w:ascii="Times New Roman" w:hAnsi="Times New Roman"/>
                <w:i w:val="false"/>
                <w:sz w:val="24"/>
                <w:szCs w:val="24"/>
              </w:rPr>
              <w:t xml:space="preserve"> </w:t>
            </w:r>
          </w:p>
        </w:tc>
        <w:tc>
          <w:tcPr>
            <w:tcW w:w="1840" w:type="dxa"/>
            <w:tcBorders/>
            <w:vAlign w:val="bottom"/>
          </w:tcPr>
          <w:p>
            <w:pPr>
              <w:pStyle w:val="TableText"/>
              <w:widowControl/>
              <w:spacing w:before="60" w:after="6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/>
                <w:color w:val="000000"/>
                <w:kern w:val="0"/>
                <w:sz w:val="24"/>
                <w:szCs w:val="24"/>
                <w:lang w:bidi="ar-SA"/>
              </w:rPr>
              <w:t>19</w:t>
            </w:r>
            <w:r>
              <w:rPr>
                <w:rFonts w:cs="Times New Roman" w:ascii="Times New Roman" w:hAnsi="Times New Roman"/>
                <w:b w:val="false"/>
                <w:bCs w:val="false"/>
                <w:i/>
                <w:color w:val="000000"/>
                <w:kern w:val="0"/>
                <w:sz w:val="24"/>
                <w:szCs w:val="24"/>
                <w:lang w:bidi="ar-SA"/>
              </w:rPr>
              <w:t>2</w:t>
            </w:r>
            <w:r>
              <w:rPr>
                <w:rFonts w:cs="Times New Roman" w:ascii="Times New Roman" w:hAnsi="Times New Roman"/>
                <w:b w:val="false"/>
                <w:bCs w:val="false"/>
                <w:i/>
                <w:color w:val="000000"/>
                <w:kern w:val="0"/>
                <w:sz w:val="24"/>
                <w:szCs w:val="24"/>
                <w:lang w:bidi="ar-SA"/>
              </w:rPr>
              <w:t>.120.2.1</w:t>
            </w:r>
          </w:p>
        </w:tc>
      </w:tr>
      <w:tr>
        <w:trPr>
          <w:trHeight w:val="309" w:hRule="atLeast"/>
        </w:trPr>
        <w:tc>
          <w:tcPr>
            <w:tcW w:w="2025" w:type="dxa"/>
            <w:tcBorders/>
            <w:vAlign w:val="bottom"/>
          </w:tcPr>
          <w:p>
            <w:pPr>
              <w:pStyle w:val="TableText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bidi="ar-SA"/>
              </w:rPr>
              <w:t>S1</w:t>
            </w:r>
          </w:p>
        </w:tc>
        <w:tc>
          <w:tcPr>
            <w:tcW w:w="2511" w:type="dxa"/>
            <w:tcBorders/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 w:val="false"/>
                <w:color w:val="auto"/>
                <w:sz w:val="24"/>
                <w:szCs w:val="24"/>
              </w:rPr>
              <w:t>192.168.202.2</w:t>
            </w:r>
          </w:p>
        </w:tc>
        <w:tc>
          <w:tcPr>
            <w:tcW w:w="2270" w:type="dxa"/>
            <w:tcBorders/>
            <w:vAlign w:val="bottom"/>
          </w:tcPr>
          <w:p>
            <w:pPr>
              <w:pStyle w:val="BodyTextL25"/>
              <w:widowControl w:val="false"/>
              <w:suppressAutoHyphens w:val="true"/>
              <w:spacing w:before="0" w:after="0"/>
              <w:ind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212529"/>
                <w:spacing w:val="12"/>
                <w:sz w:val="24"/>
                <w:szCs w:val="24"/>
              </w:rPr>
              <w:t>255.255.255.192</w:t>
            </w:r>
            <w:r>
              <w:rPr>
                <w:rFonts w:ascii="Times New Roman" w:hAnsi="Times New Roman"/>
                <w:i w:val="false"/>
                <w:sz w:val="24"/>
                <w:szCs w:val="24"/>
              </w:rPr>
              <w:t xml:space="preserve"> </w:t>
            </w:r>
          </w:p>
        </w:tc>
        <w:tc>
          <w:tcPr>
            <w:tcW w:w="1840" w:type="dxa"/>
            <w:tcBorders/>
            <w:vAlign w:val="bottom"/>
          </w:tcPr>
          <w:p>
            <w:pPr>
              <w:pStyle w:val="Normal"/>
              <w:widowControl/>
              <w:spacing w:before="0" w:after="0"/>
              <w:jc w:val="left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i/>
                <w:color w:val="000000"/>
                <w:kern w:val="0"/>
                <w:sz w:val="24"/>
                <w:szCs w:val="24"/>
                <w:lang w:val="en-US" w:eastAsia="en-US" w:bidi="ar-SA"/>
              </w:rPr>
              <w:t>19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i/>
                <w:color w:val="000000"/>
                <w:kern w:val="0"/>
                <w:sz w:val="24"/>
                <w:szCs w:val="24"/>
                <w:lang w:val="en-US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i/>
                <w:color w:val="000000"/>
                <w:kern w:val="0"/>
                <w:sz w:val="24"/>
                <w:szCs w:val="24"/>
                <w:lang w:val="en-US" w:eastAsia="en-US" w:bidi="ar-SA"/>
              </w:rPr>
              <w:t>.120.2.1</w:t>
            </w:r>
          </w:p>
        </w:tc>
      </w:tr>
      <w:tr>
        <w:trPr>
          <w:trHeight w:val="309" w:hRule="atLeast"/>
        </w:trPr>
        <w:tc>
          <w:tcPr>
            <w:tcW w:w="2025" w:type="dxa"/>
            <w:tcBorders/>
            <w:vAlign w:val="bottom"/>
          </w:tcPr>
          <w:p>
            <w:pPr>
              <w:pStyle w:val="TableText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bidi="ar-SA"/>
              </w:rPr>
              <w:t>PC-B</w:t>
            </w:r>
          </w:p>
        </w:tc>
        <w:tc>
          <w:tcPr>
            <w:tcW w:w="2511" w:type="dxa"/>
            <w:tcBorders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caps w:val="false"/>
                <w:smallCaps w:val="false"/>
                <w:color w:val="212529"/>
                <w:spacing w:val="12"/>
                <w:sz w:val="24"/>
                <w:szCs w:val="24"/>
              </w:rPr>
              <w:t>192.168.202.254</w:t>
            </w:r>
          </w:p>
        </w:tc>
        <w:tc>
          <w:tcPr>
            <w:tcW w:w="2270" w:type="dxa"/>
            <w:tcBorders/>
            <w:vAlign w:val="bottom"/>
          </w:tcPr>
          <w:p>
            <w:pPr>
              <w:pStyle w:val="BodyTextL25"/>
              <w:widowControl w:val="false"/>
              <w:suppressAutoHyphens w:val="true"/>
              <w:spacing w:before="0" w:after="0"/>
              <w:ind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212529"/>
                <w:spacing w:val="12"/>
                <w:sz w:val="24"/>
                <w:szCs w:val="24"/>
              </w:rPr>
              <w:t>255.255.255.128</w:t>
            </w:r>
            <w:r>
              <w:rPr>
                <w:rFonts w:ascii="Times New Roman" w:hAnsi="Times New Roman"/>
                <w:i w:val="false"/>
                <w:sz w:val="24"/>
                <w:szCs w:val="24"/>
              </w:rPr>
              <w:t xml:space="preserve"> </w:t>
            </w:r>
          </w:p>
        </w:tc>
        <w:tc>
          <w:tcPr>
            <w:tcW w:w="1840" w:type="dxa"/>
            <w:tcBorders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caps w:val="false"/>
                <w:smallCaps w:val="false"/>
                <w:color w:val="212529"/>
                <w:spacing w:val="12"/>
                <w:sz w:val="24"/>
                <w:szCs w:val="24"/>
              </w:rPr>
              <w:t>192.168.202.129</w:t>
            </w:r>
          </w:p>
        </w:tc>
      </w:tr>
    </w:tbl>
    <w:p>
      <w:pPr>
        <w:pStyle w:val="SubStepAlpha"/>
        <w:numPr>
          <w:ilvl w:val="0"/>
          <w:numId w:val="0"/>
        </w:numPr>
        <w:ind w:left="360" w:hanging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</w:r>
    </w:p>
    <w:p>
      <w:pPr>
        <w:pStyle w:val="SubStepAlpha"/>
        <w:numPr>
          <w:ilvl w:val="0"/>
          <w:numId w:val="0"/>
        </w:numPr>
        <w:ind w:left="720" w:hanging="36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III-</w:t>
      </w:r>
      <w:r>
        <w:rPr>
          <w:rFonts w:ascii="Times New Roman" w:hAnsi="Times New Roman"/>
          <w:b/>
          <w:color w:val="FF0000"/>
          <w:sz w:val="22"/>
        </w:rPr>
        <w:t xml:space="preserve"> </w:t>
      </w:r>
      <w:r>
        <w:rPr>
          <w:rFonts w:ascii="Times New Roman" w:hAnsi="Times New Roman"/>
          <w:sz w:val="22"/>
        </w:rPr>
        <w:t>IPv6 Addressing Table</w:t>
      </w:r>
    </w:p>
    <w:tbl>
      <w:tblPr>
        <w:tblStyle w:val="LabTableStyle"/>
        <w:tblW w:w="9550" w:type="dxa"/>
        <w:jc w:val="left"/>
        <w:tblInd w:w="0" w:type="dxa"/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firstRow="1" w:noVBand="1" w:lastRow="0" w:firstColumn="1" w:lastColumn="0" w:noHBand="0" w:val="04a0"/>
      </w:tblPr>
      <w:tblGrid>
        <w:gridCol w:w="2836"/>
        <w:gridCol w:w="4289"/>
        <w:gridCol w:w="2425"/>
      </w:tblGrid>
      <w:tr>
        <w:trPr>
          <w:tblHeader w:val="true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836" w:type="dxa"/>
            <w:tcBorders/>
            <w:shd w:color="auto" w:fill="DBE5F1" w:val="clear"/>
            <w:vAlign w:val="bottom"/>
          </w:tcPr>
          <w:p>
            <w:pPr>
              <w:pStyle w:val="TableHeading"/>
              <w:widowControl w:val="false"/>
              <w:suppressAutoHyphens w:val="true"/>
              <w:spacing w:before="120" w:after="120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kern w:val="0"/>
                <w:lang w:bidi="ar-SA"/>
              </w:rPr>
              <w:t>Assigned to Interface</w:t>
            </w:r>
          </w:p>
        </w:tc>
        <w:tc>
          <w:tcPr>
            <w:tcW w:w="4289" w:type="dxa"/>
            <w:tcBorders/>
            <w:shd w:color="auto" w:fill="DBE5F1" w:val="clear"/>
            <w:vAlign w:val="bottom"/>
          </w:tcPr>
          <w:p>
            <w:pPr>
              <w:pStyle w:val="TableHeading"/>
              <w:widowControl w:val="false"/>
              <w:suppressAutoHyphens w:val="true"/>
              <w:spacing w:before="120" w:after="120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kern w:val="0"/>
                <w:lang w:bidi="ar-SA"/>
              </w:rPr>
              <w:t>IPv6 Subnet Address</w:t>
            </w:r>
          </w:p>
        </w:tc>
        <w:tc>
          <w:tcPr>
            <w:tcW w:w="2425" w:type="dxa"/>
            <w:tcBorders/>
            <w:shd w:color="auto" w:fill="DBE5F1" w:val="clear"/>
            <w:vAlign w:val="bottom"/>
          </w:tcPr>
          <w:p>
            <w:pPr>
              <w:pStyle w:val="TableHeading"/>
              <w:widowControl w:val="false"/>
              <w:suppressAutoHyphens w:val="true"/>
              <w:spacing w:before="120" w:after="120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kern w:val="0"/>
                <w:lang w:bidi="ar-SA"/>
              </w:rPr>
              <w:t>Prefix Length</w:t>
            </w:r>
          </w:p>
        </w:tc>
      </w:tr>
      <w:tr>
        <w:trPr/>
        <w:tc>
          <w:tcPr>
            <w:tcW w:w="2836" w:type="dxa"/>
            <w:tcBorders/>
            <w:vAlign w:val="bottom"/>
          </w:tcPr>
          <w:p>
            <w:pPr>
              <w:pStyle w:val="ConfigWindow"/>
              <w:widowControl w:val="false"/>
              <w:suppressAutoHyphens w:val="true"/>
              <w:spacing w:before="120" w:after="0"/>
              <w:jc w:val="left"/>
              <w:rPr>
                <w:rFonts w:ascii="Times New Roman" w:hAnsi="Times New Roman"/>
                <w:i w:val="false"/>
                <w:i w:val="false"/>
                <w:color w:val="auto"/>
              </w:rPr>
            </w:pPr>
            <w:r>
              <w:rPr>
                <w:rFonts w:eastAsia="Calibri" w:cs="Times New Roman" w:ascii="Times New Roman" w:hAnsi="Times New Roman"/>
                <w:i w:val="false"/>
                <w:color w:val="auto"/>
                <w:kern w:val="0"/>
                <w:lang w:bidi="ar-SA"/>
              </w:rPr>
              <w:t>R1-G0/0/1</w:t>
            </w:r>
          </w:p>
        </w:tc>
        <w:tc>
          <w:tcPr>
            <w:tcW w:w="4289" w:type="dxa"/>
            <w:tcBorders/>
            <w:vAlign w:val="bottom"/>
          </w:tcPr>
          <w:p>
            <w:pPr>
              <w:pStyle w:val="ConfigWindow"/>
              <w:widowControl w:val="false"/>
              <w:spacing w:before="120" w:after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rFonts w:eastAsia="Calibri" w:cs="Arial" w:ascii="Times New Roman" w:hAnsi="Times New Roman"/>
                <w:b w:val="false"/>
                <w:bCs w:val="false"/>
                <w:iCs/>
                <w:color w:val="000000"/>
                <w:kern w:val="0"/>
                <w:sz w:val="24"/>
                <w:szCs w:val="24"/>
                <w:lang w:bidi="ar-SA"/>
              </w:rPr>
              <w:t>2001:da8:acbd:0001::0</w:t>
            </w:r>
          </w:p>
        </w:tc>
        <w:tc>
          <w:tcPr>
            <w:tcW w:w="2425" w:type="dxa"/>
            <w:tcBorders/>
            <w:vAlign w:val="bottom"/>
          </w:tcPr>
          <w:p>
            <w:pPr>
              <w:pStyle w:val="ConfigWindow"/>
              <w:widowControl/>
              <w:spacing w:before="120" w:after="0"/>
              <w:jc w:val="left"/>
              <w:rPr>
                <w:rFonts w:ascii="Times New Roman" w:hAnsi="Times New Roman" w:eastAsia="Calibri"/>
                <w:b w:val="false"/>
                <w:b w:val="false"/>
                <w:bCs w:val="false"/>
                <w:color w:val="000000"/>
                <w:kern w:val="0"/>
                <w:sz w:val="24"/>
                <w:szCs w:val="24"/>
                <w:lang w:bidi="ar-SA"/>
              </w:rPr>
            </w:pPr>
            <w:r>
              <w:rPr>
                <w:rFonts w:eastAsia="Calibri" w:cs="Arial" w:ascii="Times New Roman" w:hAnsi="Times New Roman"/>
                <w:b w:val="false"/>
                <w:bCs w:val="false"/>
                <w:iCs/>
                <w:color w:val="000000"/>
                <w:kern w:val="0"/>
                <w:sz w:val="24"/>
                <w:szCs w:val="24"/>
                <w:lang w:bidi="ar-SA"/>
              </w:rPr>
              <w:t>/64</w:t>
            </w:r>
          </w:p>
        </w:tc>
      </w:tr>
      <w:tr>
        <w:trPr/>
        <w:tc>
          <w:tcPr>
            <w:tcW w:w="2836" w:type="dxa"/>
            <w:tcBorders/>
            <w:vAlign w:val="bottom"/>
          </w:tcPr>
          <w:p>
            <w:pPr>
              <w:pStyle w:val="ConfigWindow"/>
              <w:widowControl w:val="false"/>
              <w:suppressAutoHyphens w:val="true"/>
              <w:spacing w:before="120" w:after="0"/>
              <w:jc w:val="left"/>
              <w:rPr>
                <w:rFonts w:ascii="Times New Roman" w:hAnsi="Times New Roman"/>
                <w:i w:val="false"/>
                <w:i w:val="false"/>
                <w:color w:val="auto"/>
              </w:rPr>
            </w:pPr>
            <w:r>
              <w:rPr>
                <w:rFonts w:eastAsia="Calibri" w:cs="Times New Roman" w:ascii="Times New Roman" w:hAnsi="Times New Roman"/>
                <w:i w:val="false"/>
                <w:color w:val="auto"/>
                <w:kern w:val="0"/>
                <w:lang w:bidi="ar-SA"/>
              </w:rPr>
              <w:t>R1-G0/0/0</w:t>
            </w:r>
          </w:p>
        </w:tc>
        <w:tc>
          <w:tcPr>
            <w:tcW w:w="4289" w:type="dxa"/>
            <w:tcBorders/>
            <w:vAlign w:val="bottom"/>
          </w:tcPr>
          <w:p>
            <w:pPr>
              <w:pStyle w:val="ConfigWindow"/>
              <w:widowControl w:val="false"/>
              <w:spacing w:before="120" w:after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rFonts w:eastAsia="Calibri" w:cs="Arial" w:ascii="Times New Roman" w:hAnsi="Times New Roman"/>
                <w:b w:val="false"/>
                <w:bCs w:val="false"/>
                <w:iCs/>
                <w:color w:val="000000"/>
                <w:kern w:val="0"/>
                <w:sz w:val="24"/>
                <w:szCs w:val="24"/>
                <w:lang w:bidi="ar-SA"/>
              </w:rPr>
              <w:t>2001:da8:acbd:0002::0</w:t>
            </w:r>
          </w:p>
        </w:tc>
        <w:tc>
          <w:tcPr>
            <w:tcW w:w="2425" w:type="dxa"/>
            <w:tcBorders/>
            <w:vAlign w:val="bottom"/>
          </w:tcPr>
          <w:p>
            <w:pPr>
              <w:pStyle w:val="ConfigWindow"/>
              <w:widowControl/>
              <w:spacing w:before="120" w:after="0"/>
              <w:jc w:val="left"/>
              <w:rPr>
                <w:rFonts w:ascii="Times New Roman" w:hAnsi="Times New Roman" w:eastAsia="Calibri"/>
                <w:b w:val="false"/>
                <w:b w:val="false"/>
                <w:bCs w:val="false"/>
                <w:color w:val="000000"/>
                <w:kern w:val="0"/>
                <w:sz w:val="24"/>
                <w:szCs w:val="24"/>
                <w:lang w:bidi="ar-SA"/>
              </w:rPr>
            </w:pPr>
            <w:r>
              <w:rPr>
                <w:rFonts w:eastAsia="Calibri" w:cs="Arial" w:ascii="Times New Roman" w:hAnsi="Times New Roman"/>
                <w:b w:val="false"/>
                <w:bCs w:val="false"/>
                <w:iCs/>
                <w:color w:val="000000"/>
                <w:kern w:val="0"/>
                <w:sz w:val="24"/>
                <w:szCs w:val="24"/>
                <w:lang w:bidi="ar-SA"/>
              </w:rPr>
              <w:t>/64</w:t>
            </w:r>
          </w:p>
        </w:tc>
      </w:tr>
    </w:tbl>
    <w:p>
      <w:pPr>
        <w:pStyle w:val="SubStepAlpha"/>
        <w:numPr>
          <w:ilvl w:val="0"/>
          <w:numId w:val="0"/>
        </w:numPr>
        <w:ind w:left="720" w:hanging="36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</w:r>
    </w:p>
    <w:p>
      <w:pPr>
        <w:pStyle w:val="SubStepAlpha"/>
        <w:numPr>
          <w:ilvl w:val="0"/>
          <w:numId w:val="0"/>
        </w:numPr>
        <w:ind w:left="720" w:hanging="36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IV-IPv6 Address assignment</w:t>
      </w:r>
    </w:p>
    <w:tbl>
      <w:tblPr>
        <w:tblStyle w:val="LabTableStyle"/>
        <w:tblW w:w="9529" w:type="dxa"/>
        <w:jc w:val="left"/>
        <w:tblInd w:w="0" w:type="dxa"/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firstRow="1" w:noVBand="0" w:lastRow="1" w:firstColumn="1" w:lastColumn="1" w:noHBand="0" w:val="01e0"/>
      </w:tblPr>
      <w:tblGrid>
        <w:gridCol w:w="1461"/>
        <w:gridCol w:w="3974"/>
        <w:gridCol w:w="2035"/>
        <w:gridCol w:w="2058"/>
      </w:tblGrid>
      <w:tr>
        <w:trPr>
          <w:tblHeader w:val="true"/>
          <w:trHeight w:val="458" w:hRule="atLeast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461" w:type="dxa"/>
            <w:tcBorders/>
            <w:shd w:color="auto" w:fill="DBE5F1" w:val="clear"/>
            <w:vAlign w:val="bottom"/>
          </w:tcPr>
          <w:p>
            <w:pPr>
              <w:pStyle w:val="TableHeading"/>
              <w:widowControl w:val="false"/>
              <w:suppressAutoHyphens w:val="true"/>
              <w:spacing w:before="120" w:after="120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kern w:val="0"/>
                <w:lang w:bidi="ar-SA"/>
              </w:rPr>
              <w:t>Device</w:t>
            </w:r>
          </w:p>
        </w:tc>
        <w:tc>
          <w:tcPr>
            <w:tcW w:w="3974" w:type="dxa"/>
            <w:tcBorders/>
            <w:shd w:color="auto" w:fill="DBE5F1" w:val="clear"/>
            <w:vAlign w:val="bottom"/>
          </w:tcPr>
          <w:p>
            <w:pPr>
              <w:pStyle w:val="TableHeading"/>
              <w:widowControl w:val="false"/>
              <w:suppressAutoHyphens w:val="true"/>
              <w:spacing w:before="120" w:after="120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kern w:val="0"/>
                <w:lang w:bidi="ar-SA"/>
              </w:rPr>
              <w:t>IPv6 address</w:t>
            </w:r>
          </w:p>
        </w:tc>
        <w:tc>
          <w:tcPr>
            <w:tcW w:w="2035" w:type="dxa"/>
            <w:tcBorders/>
            <w:shd w:color="auto" w:fill="DBE5F1" w:val="clear"/>
            <w:vAlign w:val="bottom"/>
          </w:tcPr>
          <w:p>
            <w:pPr>
              <w:pStyle w:val="TableHeading"/>
              <w:widowControl w:val="false"/>
              <w:suppressAutoHyphens w:val="true"/>
              <w:spacing w:before="120" w:after="120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kern w:val="0"/>
                <w:lang w:bidi="ar-SA"/>
              </w:rPr>
              <w:t>Prefix Length</w:t>
            </w:r>
          </w:p>
        </w:tc>
        <w:tc>
          <w:tcPr>
            <w:tcW w:w="2058" w:type="dxa"/>
            <w:tcBorders/>
            <w:shd w:color="auto" w:fill="DBE5F1" w:val="clear"/>
            <w:vAlign w:val="bottom"/>
          </w:tcPr>
          <w:p>
            <w:pPr>
              <w:pStyle w:val="TableHeading"/>
              <w:widowControl w:val="false"/>
              <w:suppressAutoHyphens w:val="true"/>
              <w:spacing w:before="120" w:after="120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kern w:val="0"/>
                <w:lang w:bidi="ar-SA"/>
              </w:rPr>
              <w:t>Gateway</w:t>
            </w:r>
          </w:p>
        </w:tc>
      </w:tr>
      <w:tr>
        <w:trPr>
          <w:trHeight w:val="305" w:hRule="atLeast"/>
        </w:trPr>
        <w:tc>
          <w:tcPr>
            <w:tcW w:w="1461" w:type="dxa"/>
            <w:tcBorders/>
            <w:vAlign w:val="bottom"/>
          </w:tcPr>
          <w:p>
            <w:pPr>
              <w:pStyle w:val="TableText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kern w:val="0"/>
                <w:szCs w:val="20"/>
                <w:lang w:bidi="ar-SA"/>
              </w:rPr>
              <w:t>R1-G0/0/0</w:t>
            </w:r>
          </w:p>
        </w:tc>
        <w:tc>
          <w:tcPr>
            <w:tcW w:w="3974" w:type="dxa"/>
            <w:tcBorders/>
            <w:vAlign w:val="bottom"/>
          </w:tcPr>
          <w:p>
            <w:pPr>
              <w:pStyle w:val="ConfigWindow"/>
              <w:widowControl w:val="false"/>
              <w:spacing w:before="0" w:after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rFonts w:eastAsia="Calibri" w:cs="Arial" w:ascii="Times New Roman" w:hAnsi="Times New Roman"/>
                <w:b w:val="false"/>
                <w:bCs w:val="false"/>
                <w:iCs/>
                <w:color w:val="000000"/>
                <w:kern w:val="0"/>
                <w:sz w:val="24"/>
                <w:szCs w:val="24"/>
                <w:lang w:bidi="ar-SA"/>
              </w:rPr>
              <w:t xml:space="preserve">2001:da8:acbd:0002::1                 </w:t>
            </w:r>
          </w:p>
        </w:tc>
        <w:tc>
          <w:tcPr>
            <w:tcW w:w="2035" w:type="dxa"/>
            <w:tcBorders/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color w:val="auto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i w:val="false"/>
                <w:color w:val="auto"/>
              </w:rPr>
              <w:t>/64</w:t>
            </w:r>
          </w:p>
        </w:tc>
        <w:tc>
          <w:tcPr>
            <w:tcW w:w="2058" w:type="dxa"/>
            <w:tcBorders/>
            <w:vAlign w:val="bottom"/>
          </w:tcPr>
          <w:p>
            <w:pPr>
              <w:pStyle w:val="ConfigWindow"/>
              <w:widowControl/>
              <w:spacing w:before="0" w:after="0"/>
              <w:jc w:val="left"/>
              <w:rPr>
                <w:rFonts w:ascii="Times New Roman" w:hAnsi="Times New Roman" w:eastAsia="Calibri"/>
                <w:b w:val="false"/>
                <w:b w:val="false"/>
                <w:bCs w:val="false"/>
                <w:color w:val="000000"/>
                <w:kern w:val="0"/>
                <w:sz w:val="24"/>
                <w:szCs w:val="24"/>
                <w:lang w:bidi="ar-SA"/>
              </w:rPr>
            </w:pPr>
            <w:r>
              <w:rPr>
                <w:rFonts w:eastAsia="Calibri" w:cs="Arial" w:ascii="Times New Roman" w:hAnsi="Times New Roman"/>
                <w:b w:val="false"/>
                <w:bCs w:val="false"/>
                <w:iCs/>
                <w:color w:val="000000"/>
                <w:kern w:val="0"/>
                <w:sz w:val="24"/>
                <w:szCs w:val="24"/>
                <w:lang w:bidi="ar-SA"/>
              </w:rPr>
              <w:t>FE80::1</w:t>
            </w:r>
          </w:p>
        </w:tc>
      </w:tr>
      <w:tr>
        <w:trPr>
          <w:trHeight w:val="305" w:hRule="atLeast"/>
        </w:trPr>
        <w:tc>
          <w:tcPr>
            <w:tcW w:w="1461" w:type="dxa"/>
            <w:tcBorders/>
            <w:vAlign w:val="bottom"/>
          </w:tcPr>
          <w:p>
            <w:pPr>
              <w:pStyle w:val="TableText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kern w:val="0"/>
                <w:szCs w:val="20"/>
                <w:lang w:bidi="ar-SA"/>
              </w:rPr>
              <w:t>R1-G0/0/1</w:t>
            </w:r>
          </w:p>
        </w:tc>
        <w:tc>
          <w:tcPr>
            <w:tcW w:w="3974" w:type="dxa"/>
            <w:tcBorders/>
            <w:vAlign w:val="bottom"/>
          </w:tcPr>
          <w:p>
            <w:pPr>
              <w:pStyle w:val="ConfigWindow"/>
              <w:widowControl w:val="false"/>
              <w:spacing w:before="0" w:after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rFonts w:eastAsia="Calibri" w:cs="Arial"/>
                <w:b w:val="false"/>
                <w:bCs w:val="false"/>
                <w:iCs/>
                <w:color w:val="000000"/>
                <w:kern w:val="0"/>
                <w:sz w:val="24"/>
                <w:szCs w:val="24"/>
                <w:lang w:bidi="ar-SA"/>
              </w:rPr>
              <w:t>2001:da8:acbd:0001::1</w:t>
            </w:r>
          </w:p>
        </w:tc>
        <w:tc>
          <w:tcPr>
            <w:tcW w:w="2035" w:type="dxa"/>
            <w:tcBorders/>
            <w:vAlign w:val="bottom"/>
          </w:tcPr>
          <w:p>
            <w:pPr>
              <w:pStyle w:val="ConfigWindow"/>
              <w:widowControl/>
              <w:spacing w:before="120" w:after="0"/>
              <w:jc w:val="left"/>
              <w:rPr>
                <w:rFonts w:ascii="Times New Roman" w:hAnsi="Times New Roman" w:eastAsia="Calibri"/>
                <w:b w:val="false"/>
                <w:b w:val="false"/>
                <w:bCs w:val="false"/>
                <w:color w:val="000000"/>
                <w:kern w:val="0"/>
                <w:sz w:val="24"/>
                <w:szCs w:val="24"/>
                <w:lang w:bidi="ar-SA"/>
              </w:rPr>
            </w:pPr>
            <w:r>
              <w:rPr>
                <w:rFonts w:eastAsia="Calibri" w:cs="Arial" w:ascii="Times New Roman" w:hAnsi="Times New Roman"/>
                <w:b w:val="false"/>
                <w:bCs w:val="false"/>
                <w:iCs/>
                <w:color w:val="000000"/>
                <w:kern w:val="0"/>
                <w:sz w:val="24"/>
                <w:szCs w:val="24"/>
                <w:lang w:bidi="ar-SA"/>
              </w:rPr>
              <w:t>/64</w:t>
            </w:r>
          </w:p>
        </w:tc>
        <w:tc>
          <w:tcPr>
            <w:tcW w:w="2058" w:type="dxa"/>
            <w:tcBorders/>
            <w:vAlign w:val="bottom"/>
          </w:tcPr>
          <w:p>
            <w:pPr>
              <w:pStyle w:val="ConfigWindow"/>
              <w:widowControl/>
              <w:spacing w:before="0" w:after="0"/>
              <w:jc w:val="left"/>
              <w:rPr>
                <w:rFonts w:ascii="Times New Roman" w:hAnsi="Times New Roman" w:eastAsia="Calibri"/>
                <w:b w:val="false"/>
                <w:b w:val="false"/>
                <w:bCs w:val="false"/>
                <w:color w:val="000000"/>
                <w:kern w:val="0"/>
                <w:sz w:val="24"/>
                <w:szCs w:val="24"/>
                <w:lang w:bidi="ar-SA"/>
              </w:rPr>
            </w:pPr>
            <w:r>
              <w:rPr>
                <w:rFonts w:eastAsia="Calibri" w:cs="Arial" w:ascii="Times New Roman" w:hAnsi="Times New Roman"/>
                <w:b w:val="false"/>
                <w:bCs w:val="false"/>
                <w:iCs/>
                <w:color w:val="000000"/>
                <w:kern w:val="0"/>
                <w:sz w:val="24"/>
                <w:szCs w:val="24"/>
                <w:lang w:bidi="ar-SA"/>
              </w:rPr>
              <w:t>FE80::1</w:t>
            </w:r>
          </w:p>
        </w:tc>
      </w:tr>
      <w:tr>
        <w:trPr>
          <w:trHeight w:val="305" w:hRule="atLeast"/>
        </w:trPr>
        <w:tc>
          <w:tcPr>
            <w:tcW w:w="1461" w:type="dxa"/>
            <w:tcBorders/>
            <w:vAlign w:val="bottom"/>
          </w:tcPr>
          <w:p>
            <w:pPr>
              <w:pStyle w:val="TableText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kern w:val="0"/>
                <w:szCs w:val="20"/>
                <w:lang w:bidi="ar-SA"/>
              </w:rPr>
              <w:t>S1</w:t>
            </w:r>
          </w:p>
        </w:tc>
        <w:tc>
          <w:tcPr>
            <w:tcW w:w="3974" w:type="dxa"/>
            <w:tcBorders/>
            <w:vAlign w:val="bottom"/>
          </w:tcPr>
          <w:p>
            <w:pPr>
              <w:pStyle w:val="ConfigWindow"/>
              <w:widowControl w:val="false"/>
              <w:spacing w:before="0" w:after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rFonts w:eastAsia="Calibri" w:cs="Arial"/>
                <w:b w:val="false"/>
                <w:bCs w:val="false"/>
                <w:iCs/>
                <w:color w:val="000000"/>
                <w:kern w:val="0"/>
                <w:sz w:val="24"/>
                <w:szCs w:val="24"/>
                <w:lang w:bidi="ar-SA"/>
              </w:rPr>
              <w:t>2001:da8:acbd:0001::2</w:t>
            </w:r>
          </w:p>
        </w:tc>
        <w:tc>
          <w:tcPr>
            <w:tcW w:w="2035" w:type="dxa"/>
            <w:tcBorders/>
            <w:vAlign w:val="bottom"/>
          </w:tcPr>
          <w:p>
            <w:pPr>
              <w:pStyle w:val="ConfigWindow"/>
              <w:widowControl/>
              <w:spacing w:before="120" w:after="0"/>
              <w:jc w:val="left"/>
              <w:rPr>
                <w:rFonts w:ascii="Times New Roman" w:hAnsi="Times New Roman" w:eastAsia="Calibri"/>
                <w:b w:val="false"/>
                <w:b w:val="false"/>
                <w:bCs w:val="false"/>
                <w:kern w:val="0"/>
                <w:sz w:val="24"/>
                <w:szCs w:val="24"/>
                <w:lang w:bidi="ar-SA"/>
              </w:rPr>
            </w:pPr>
            <w:r>
              <w:rPr>
                <w:rFonts w:eastAsia="Calibri" w:cs="Arial" w:ascii="Times New Roman" w:hAnsi="Times New Roman"/>
                <w:b w:val="false"/>
                <w:bCs w:val="false"/>
                <w:iCs/>
                <w:color w:val="1F497D" w:themeColor="text2"/>
                <w:kern w:val="0"/>
                <w:sz w:val="24"/>
                <w:szCs w:val="24"/>
                <w:lang w:bidi="ar-SA"/>
              </w:rPr>
              <w:t>/</w:t>
            </w:r>
            <w:r>
              <w:rPr>
                <w:rFonts w:eastAsia="Calibri" w:cs="Arial" w:ascii="Times New Roman" w:hAnsi="Times New Roman"/>
                <w:b w:val="false"/>
                <w:bCs w:val="false"/>
                <w:iCs/>
                <w:color w:val="000000"/>
                <w:kern w:val="0"/>
                <w:sz w:val="24"/>
                <w:szCs w:val="24"/>
                <w:lang w:bidi="ar-SA"/>
              </w:rPr>
              <w:t>64</w:t>
            </w:r>
          </w:p>
        </w:tc>
        <w:tc>
          <w:tcPr>
            <w:tcW w:w="2058" w:type="dxa"/>
            <w:tcBorders/>
            <w:vAlign w:val="bottom"/>
          </w:tcPr>
          <w:p>
            <w:pPr>
              <w:pStyle w:val="ConfigWindow"/>
              <w:widowControl/>
              <w:spacing w:before="0" w:after="0"/>
              <w:jc w:val="left"/>
              <w:rPr>
                <w:rFonts w:eastAsia="Calibri"/>
                <w:b w:val="false"/>
                <w:b w:val="false"/>
                <w:bCs w:val="false"/>
                <w:color w:val="000000"/>
                <w:kern w:val="0"/>
                <w:sz w:val="24"/>
                <w:szCs w:val="24"/>
                <w:lang w:bidi="ar-SA"/>
              </w:rPr>
            </w:pPr>
            <w:r>
              <w:rPr>
                <w:rFonts w:eastAsia="Calibri" w:cs="Arial"/>
                <w:b w:val="false"/>
                <w:bCs w:val="false"/>
                <w:iCs/>
                <w:color w:val="000000"/>
                <w:kern w:val="0"/>
                <w:sz w:val="24"/>
                <w:szCs w:val="24"/>
                <w:lang w:bidi="ar-SA"/>
              </w:rPr>
              <w:t>2001:da8:acbd:0001::1</w:t>
            </w:r>
          </w:p>
        </w:tc>
      </w:tr>
    </w:tbl>
    <w:p>
      <w:pPr>
        <w:pStyle w:val="SubStepAlpha"/>
        <w:numPr>
          <w:ilvl w:val="0"/>
          <w:numId w:val="0"/>
        </w:numPr>
        <w:ind w:left="0" w:hanging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Heading1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Task 2: Device Configuration </w:t>
      </w:r>
    </w:p>
    <w:p>
      <w:pPr>
        <w:pStyle w:val="SMUNORMALARIAL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Hostname </w:t>
      </w:r>
    </w:p>
    <w:p>
      <w:pPr>
        <w:pStyle w:val="Normal"/>
        <w:rPr>
          <w:rFonts w:ascii="Times New Roman" w:hAnsi="Times New Roman"/>
          <w:sz w:val="24"/>
        </w:rPr>
      </w:pPr>
      <w:r>
        <w:rPr>
          <w:sz w:val="24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3992880" cy="784860"/>
            <wp:effectExtent l="0" t="0" r="0" b="0"/>
            <wp:wrapSquare wrapText="largest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2880" cy="784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 xml:space="preserve">        </w:t>
      </w:r>
    </w:p>
    <w:p>
      <w:pPr>
        <w:pStyle w:val="Normal"/>
        <w:rPr>
          <w:rFonts w:ascii="Times New Roman" w:hAnsi="Times New Roman"/>
          <w:sz w:val="24"/>
        </w:rPr>
      </w:pPr>
      <w:r>
        <w:rPr/>
      </w:r>
    </w:p>
    <w:p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MUNORMALARIAL"/>
        <w:numPr>
          <w:ilvl w:val="0"/>
          <w:numId w:val="0"/>
        </w:numPr>
        <w:ind w:left="720" w:hanging="0"/>
        <w:rPr>
          <w:rFonts w:ascii="Times New Roman" w:hAnsi="Times New Roman"/>
          <w:sz w:val="24"/>
        </w:rPr>
      </w:pPr>
      <w:r>
        <w:rPr/>
      </w:r>
    </w:p>
    <w:p>
      <w:pPr>
        <w:pStyle w:val="SMUNORMALARIAL"/>
        <w:rPr>
          <w:rFonts w:ascii="Times New Roman" w:hAnsi="Times New Roman"/>
          <w:sz w:val="24"/>
        </w:rPr>
      </w:pPr>
      <w:r>
        <w:rPr/>
      </w:r>
    </w:p>
    <w:p>
      <w:pPr>
        <w:pStyle w:val="SMUNORMALARIAL"/>
        <w:rPr>
          <w:rFonts w:ascii="Times New Roman" w:hAnsi="Times New Roman"/>
          <w:sz w:val="24"/>
        </w:rPr>
      </w:pPr>
      <w:r>
        <w:rPr/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835025</wp:posOffset>
            </wp:positionH>
            <wp:positionV relativeFrom="paragraph">
              <wp:posOffset>38100</wp:posOffset>
            </wp:positionV>
            <wp:extent cx="3756660" cy="518160"/>
            <wp:effectExtent l="0" t="0" r="0" b="0"/>
            <wp:wrapSquare wrapText="largest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66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MUNORMALARIAL"/>
        <w:rPr>
          <w:rFonts w:ascii="Times New Roman" w:hAnsi="Times New Roman"/>
          <w:sz w:val="24"/>
        </w:rPr>
      </w:pPr>
      <w:r>
        <w:rPr/>
      </w:r>
    </w:p>
    <w:p>
      <w:pPr>
        <w:pStyle w:val="SMUNORMALARIAL"/>
        <w:numPr>
          <w:ilvl w:val="0"/>
          <w:numId w:val="0"/>
        </w:numPr>
        <w:ind w:left="720" w:hanging="0"/>
        <w:rPr>
          <w:rFonts w:ascii="Times New Roman" w:hAnsi="Times New Roman"/>
          <w:sz w:val="24"/>
        </w:rPr>
      </w:pPr>
      <w:r>
        <w:rPr/>
      </w:r>
    </w:p>
    <w:p>
      <w:pPr>
        <w:pStyle w:val="SMUNORMALARIAL"/>
        <w:numPr>
          <w:ilvl w:val="0"/>
          <w:numId w:val="0"/>
        </w:numPr>
        <w:ind w:left="720" w:hanging="0"/>
        <w:rPr>
          <w:rFonts w:ascii="Times New Roman" w:hAnsi="Times New Roman"/>
          <w:sz w:val="24"/>
        </w:rPr>
      </w:pPr>
      <w:r>
        <w:rPr/>
      </w:r>
    </w:p>
    <w:p>
      <w:pPr>
        <w:pStyle w:val="SMUNORMALARIAL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Encrypted privileges EXEC password </w:t>
      </w:r>
    </w:p>
    <w:p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</w:t>
      </w:r>
    </w:p>
    <w:p>
      <w:pPr>
        <w:pStyle w:val="Normal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MUNORMALARIAL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Secure the console access password</w:t>
      </w:r>
    </w:p>
    <w:p>
      <w:pPr>
        <w:pStyle w:val="SMUNORMALARIAL"/>
        <w:rPr>
          <w:rFonts w:ascii="Times New Roman" w:hAnsi="Times New Roman"/>
          <w:sz w:val="24"/>
        </w:rPr>
      </w:pPr>
      <w:r>
        <w:rPr/>
      </w:r>
    </w:p>
    <w:p>
      <w:pPr>
        <w:pStyle w:val="Normal"/>
        <w:rPr>
          <w:rFonts w:ascii="Times New Roman" w:hAnsi="Times New Roman"/>
          <w:sz w:val="24"/>
        </w:rPr>
      </w:pPr>
      <w:r>
        <w:rPr>
          <w:sz w:val="24"/>
        </w:rPr>
        <w:t>S</w:t>
      </w:r>
      <w:r>
        <w:rPr>
          <w:sz w:val="24"/>
        </w:rPr>
        <w:t>1#</w:t>
      </w:r>
      <w:bookmarkStart w:id="0" w:name="tv_11"/>
      <w:bookmarkEnd w:id="0"/>
      <w:r>
        <w:rPr>
          <w:sz w:val="24"/>
        </w:rPr>
        <w:t>configure terminal</w:t>
      </w:r>
      <w:bookmarkStart w:id="1" w:name="tw_11"/>
      <w:bookmarkEnd w:id="1"/>
      <w:r>
        <w:rPr>
          <w:sz w:val="24"/>
        </w:rPr>
        <w:t>&lt;OR&gt;</w:t>
      </w:r>
      <w:bookmarkStart w:id="2" w:name="tx_11"/>
      <w:bookmarkEnd w:id="2"/>
      <w:r>
        <w:rPr>
          <w:sz w:val="24"/>
        </w:rPr>
        <w:t>config t</w:t>
      </w:r>
    </w:p>
    <w:p>
      <w:pPr>
        <w:pStyle w:val="Normal"/>
        <w:rPr>
          <w:rFonts w:ascii="Times New Roman" w:hAnsi="Times New Roman"/>
          <w:sz w:val="24"/>
        </w:rPr>
      </w:pPr>
      <w:bookmarkStart w:id="3" w:name="ty_11"/>
      <w:bookmarkEnd w:id="3"/>
      <w:r>
        <w:rPr>
          <w:sz w:val="24"/>
        </w:rPr>
        <w:t>Enter configuration commands, one per line. End with CNTL/Z.</w:t>
      </w:r>
    </w:p>
    <w:p>
      <w:pPr>
        <w:pStyle w:val="Normal"/>
        <w:rPr>
          <w:rFonts w:ascii="Times New Roman" w:hAnsi="Times New Roman"/>
          <w:sz w:val="24"/>
        </w:rPr>
      </w:pPr>
      <w:r>
        <w:rPr>
          <w:sz w:val="24"/>
        </w:rPr>
        <w:t>S</w:t>
      </w:r>
      <w:r>
        <w:rPr>
          <w:sz w:val="24"/>
        </w:rPr>
        <w:t>1(config)#</w:t>
      </w:r>
      <w:bookmarkStart w:id="4" w:name="t10_11"/>
      <w:bookmarkEnd w:id="4"/>
      <w:r>
        <w:rPr>
          <w:sz w:val="24"/>
        </w:rPr>
        <w:t>line console 0</w:t>
      </w:r>
    </w:p>
    <w:p>
      <w:pPr>
        <w:pStyle w:val="Normal"/>
        <w:rPr>
          <w:rFonts w:ascii="Times New Roman" w:hAnsi="Times New Roman"/>
          <w:sz w:val="24"/>
        </w:rPr>
      </w:pPr>
      <w:r>
        <w:rPr>
          <w:sz w:val="24"/>
        </w:rPr>
        <w:t>S</w:t>
      </w:r>
      <w:r>
        <w:rPr>
          <w:sz w:val="24"/>
        </w:rPr>
        <w:t>1(config-line)#</w:t>
      </w:r>
      <w:bookmarkStart w:id="5" w:name="t12_11"/>
      <w:bookmarkEnd w:id="5"/>
      <w:r>
        <w:rPr>
          <w:sz w:val="24"/>
        </w:rPr>
        <w:t xml:space="preserve">password </w:t>
      </w:r>
      <w:r>
        <w:rPr>
          <w:sz w:val="24"/>
        </w:rPr>
        <w:t>ccnaconpass</w:t>
      </w:r>
    </w:p>
    <w:p>
      <w:pPr>
        <w:pStyle w:val="Normal"/>
        <w:rPr>
          <w:rFonts w:ascii="Times New Roman" w:hAnsi="Times New Roman"/>
          <w:sz w:val="24"/>
        </w:rPr>
      </w:pPr>
      <w:r>
        <w:rPr>
          <w:sz w:val="24"/>
        </w:rPr>
        <w:t>S</w:t>
      </w:r>
      <w:r>
        <w:rPr>
          <w:sz w:val="24"/>
        </w:rPr>
        <w:t>1(config-line)#</w:t>
      </w:r>
      <w:bookmarkStart w:id="6" w:name="t14_11"/>
      <w:bookmarkEnd w:id="6"/>
      <w:r>
        <w:rPr>
          <w:sz w:val="24"/>
        </w:rPr>
        <w:t>login</w:t>
      </w:r>
    </w:p>
    <w:p>
      <w:pPr>
        <w:pStyle w:val="Normal"/>
        <w:rPr>
          <w:rFonts w:ascii="Times New Roman" w:hAnsi="Times New Roman"/>
          <w:sz w:val="24"/>
        </w:rPr>
      </w:pPr>
      <w:r>
        <w:rPr>
          <w:sz w:val="24"/>
        </w:rPr>
        <w:t>S</w:t>
      </w:r>
      <w:r>
        <w:rPr>
          <w:sz w:val="24"/>
        </w:rPr>
        <w:t>1(config-line)#</w:t>
      </w:r>
      <w:bookmarkStart w:id="7" w:name="t16_11"/>
      <w:bookmarkEnd w:id="7"/>
      <w:r>
        <w:rPr>
          <w:sz w:val="24"/>
        </w:rPr>
        <w:t>exit</w:t>
      </w:r>
    </w:p>
    <w:p>
      <w:pPr>
        <w:pStyle w:val="Normal"/>
        <w:rPr>
          <w:rFonts w:ascii="Times New Roman" w:hAnsi="Times New Roman"/>
          <w:sz w:val="24"/>
        </w:rPr>
      </w:pPr>
      <w:r>
        <w:rPr>
          <w:sz w:val="24"/>
        </w:rPr>
        <w:t>S</w:t>
      </w:r>
      <w:r>
        <w:rPr>
          <w:sz w:val="24"/>
        </w:rPr>
        <w:t>1(config)#</w:t>
      </w:r>
      <w:bookmarkStart w:id="8" w:name="t18_11"/>
      <w:bookmarkEnd w:id="8"/>
      <w:r>
        <w:rPr>
          <w:sz w:val="24"/>
        </w:rPr>
        <w:t xml:space="preserve">exit </w:t>
      </w:r>
    </w:p>
    <w:p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MUNORMALARIAL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Minimum length passwords</w:t>
      </w:r>
    </w:p>
    <w:p>
      <w:pPr>
        <w:pStyle w:val="SMUNORMALARIAL"/>
        <w:numPr>
          <w:ilvl w:val="0"/>
          <w:numId w:val="0"/>
        </w:numPr>
        <w:ind w:left="720" w:hanging="0"/>
        <w:rPr>
          <w:rFonts w:ascii="Times New Roman" w:hAnsi="Times New Roman"/>
          <w:sz w:val="24"/>
        </w:rPr>
      </w:pPr>
      <w:r>
        <w:rPr/>
      </w:r>
    </w:p>
    <w:p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R1(config)# security passwords min-length 10 </w:t>
      </w:r>
    </w:p>
    <w:p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R1(config)#</w:t>
      </w:r>
    </w:p>
    <w:p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MUNORMALARIAL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Create an administrative user </w:t>
      </w:r>
    </w:p>
    <w:p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R1(config)#username admin password admin1pass</w:t>
      </w:r>
    </w:p>
    <w:p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R1(config)#</w:t>
      </w:r>
    </w:p>
    <w:p>
      <w:pPr>
        <w:pStyle w:val="SMUNORMALARIAL"/>
        <w:ind w:left="720" w:hanging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MUNORMALARIAL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Configure an MOTD banner </w:t>
      </w:r>
    </w:p>
    <w:p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R1(config)#ba</w:t>
      </w:r>
    </w:p>
    <w:p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R1(config)#banner motd “ No Unauthorised Access!”</w:t>
      </w:r>
    </w:p>
    <w:p>
      <w:pPr>
        <w:pStyle w:val="SMUNORMALARIAL"/>
        <w:ind w:left="720" w:hanging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MUNORMALARIAL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Encrypt all passwords </w:t>
      </w:r>
    </w:p>
    <w:p>
      <w:pPr>
        <w:pStyle w:val="SMUNORMALARIAL"/>
        <w:ind w:hanging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R1(config)#service pass</w:t>
      </w:r>
    </w:p>
    <w:p>
      <w:pPr>
        <w:pStyle w:val="SMUNORMALARIAL"/>
        <w:ind w:hanging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R1(config)# service password-encryption</w:t>
      </w:r>
    </w:p>
    <w:p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MUNORMALARIAL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Disable IP domain lookup </w:t>
      </w:r>
    </w:p>
    <w:p>
      <w:pPr>
        <w:pStyle w:val="SMUNORMALARIAL"/>
        <w:ind w:hanging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R1(config)#no ip do</w:t>
      </w:r>
    </w:p>
    <w:p>
      <w:pPr>
        <w:pStyle w:val="SMUNORMALARIAL"/>
        <w:ind w:hanging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R1(config)#no ip domain-lookup</w:t>
      </w:r>
    </w:p>
    <w:p>
      <w:pPr>
        <w:pStyle w:val="SMUNORMALARIAL"/>
        <w:ind w:hanging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R1(config)#</w:t>
      </w:r>
    </w:p>
    <w:p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MUNORMALARIAL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Enable synchronous logging </w:t>
      </w:r>
    </w:p>
    <w:p>
      <w:pPr>
        <w:pStyle w:val="SMUNORMALARIAL"/>
        <w:ind w:hanging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R1 (config-line) #logging sy</w:t>
      </w:r>
    </w:p>
    <w:p>
      <w:pPr>
        <w:pStyle w:val="SMUNORMALARIAL"/>
        <w:ind w:hanging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R1 (config-line) #logging synchronus</w:t>
      </w:r>
    </w:p>
    <w:p>
      <w:pPr>
        <w:pStyle w:val="SMUNORMALARIAL"/>
        <w:ind w:hanging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R1 (config-line) #exit</w:t>
      </w:r>
    </w:p>
    <w:p>
      <w:pPr>
        <w:pStyle w:val="SMUNORMALARIAL"/>
        <w:ind w:hanging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MUNORMALARIAL"/>
        <w:ind w:hanging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S1 (config-line) #logging sy</w:t>
      </w:r>
    </w:p>
    <w:p>
      <w:pPr>
        <w:pStyle w:val="SMUNORMALARIAL"/>
        <w:ind w:hanging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S1 (config-line) #logging synchronus</w:t>
      </w:r>
    </w:p>
    <w:p>
      <w:pPr>
        <w:pStyle w:val="SMUNORMALARIAL"/>
        <w:ind w:hanging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S1 (config-line) #exit</w:t>
      </w:r>
    </w:p>
    <w:p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MUNORMALARIAL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Configure router’s interfaces </w:t>
      </w:r>
    </w:p>
    <w:p>
      <w:pPr>
        <w:pStyle w:val="TextBody"/>
        <w:rPr>
          <w:rFonts w:ascii="Times New Roman" w:hAnsi="Times New Roman"/>
          <w:sz w:val="24"/>
        </w:rPr>
      </w:pPr>
      <w:r>
        <w:rPr>
          <w:b w:val="false"/>
          <w:i w:val="false"/>
          <w:caps w:val="false"/>
          <w:smallCaps w:val="false"/>
          <w:color w:val="1D2228"/>
          <w:spacing w:val="0"/>
          <w:sz w:val="24"/>
        </w:rPr>
        <w:t>R1 (config) #int gigabitEthernet 0/0/0</w:t>
      </w:r>
    </w:p>
    <w:p>
      <w:pPr>
        <w:pStyle w:val="TextBody"/>
        <w:widowControl/>
        <w:ind w:left="0" w:right="0" w:hanging="0"/>
        <w:jc w:val="left"/>
        <w:rPr>
          <w:rFonts w:ascii="Times New Roman" w:hAnsi="Times New Roman"/>
          <w:sz w:val="24"/>
        </w:rPr>
      </w:pPr>
      <w:r>
        <w:rPr>
          <w:b w:val="false"/>
          <w:i w:val="false"/>
          <w:caps w:val="false"/>
          <w:smallCaps w:val="false"/>
          <w:color w:val="1D2228"/>
          <w:spacing w:val="0"/>
        </w:rPr>
        <w:t>RI (config-if)fip add 192.168.202.129 255.255.255.128</w:t>
      </w:r>
    </w:p>
    <w:p>
      <w:pPr>
        <w:pStyle w:val="TextBody"/>
        <w:widowControl/>
        <w:ind w:left="0" w:right="0" w:hanging="0"/>
        <w:jc w:val="left"/>
        <w:rPr>
          <w:rFonts w:ascii="Times New Roman" w:hAnsi="Times New Roman"/>
          <w:sz w:val="24"/>
        </w:rPr>
      </w:pPr>
      <w:r>
        <w:rPr>
          <w:b w:val="false"/>
          <w:i w:val="false"/>
          <w:caps w:val="false"/>
          <w:smallCaps w:val="false"/>
          <w:color w:val="1D2228"/>
          <w:spacing w:val="0"/>
        </w:rPr>
        <w:t>R1 (config-if)fno shut</w:t>
      </w:r>
    </w:p>
    <w:p>
      <w:pPr>
        <w:pStyle w:val="TextBody"/>
        <w:widowControl/>
        <w:ind w:left="0" w:right="0" w:hanging="0"/>
        <w:jc w:val="left"/>
        <w:rPr>
          <w:rFonts w:ascii="Times New Roman" w:hAnsi="Times New Roman"/>
          <w:sz w:val="24"/>
        </w:rPr>
      </w:pPr>
      <w:r>
        <w:rPr>
          <w:b w:val="false"/>
          <w:i w:val="false"/>
          <w:caps w:val="false"/>
          <w:smallCaps w:val="false"/>
          <w:color w:val="1D2228"/>
          <w:spacing w:val="0"/>
        </w:rPr>
        <w:t>R1 (config-if) #</w:t>
      </w:r>
    </w:p>
    <w:p>
      <w:pPr>
        <w:pStyle w:val="TextBody"/>
        <w:widowControl/>
        <w:ind w:left="0" w:right="0" w:hanging="0"/>
        <w:jc w:val="left"/>
        <w:rPr>
          <w:rFonts w:ascii="Times New Roman" w:hAnsi="Times New Roman"/>
          <w:sz w:val="24"/>
        </w:rPr>
      </w:pPr>
      <w:r>
        <w:rPr>
          <w:b w:val="false"/>
          <w:i w:val="false"/>
          <w:caps w:val="false"/>
          <w:smallCaps w:val="false"/>
          <w:color w:val="1D2228"/>
          <w:spacing w:val="0"/>
        </w:rPr>
        <w:t>SLINK-5-CHANGED: Interface GigabitEthernet0/0/0, changed state to up</w:t>
      </w:r>
    </w:p>
    <w:p>
      <w:pPr>
        <w:pStyle w:val="TextBody"/>
        <w:widowControl/>
        <w:ind w:left="0" w:right="0" w:hanging="0"/>
        <w:jc w:val="left"/>
        <w:rPr>
          <w:rFonts w:ascii="Times New Roman" w:hAnsi="Times New Roman"/>
          <w:sz w:val="24"/>
        </w:rPr>
      </w:pPr>
      <w:r>
        <w:rPr>
          <w:b w:val="false"/>
          <w:i w:val="false"/>
          <w:caps w:val="false"/>
          <w:smallCaps w:val="false"/>
          <w:color w:val="1D2228"/>
          <w:spacing w:val="0"/>
        </w:rPr>
        <w:t>SLINEPROTO-5-UPDOWN: Line protocol on Interface GigabitEthernet0/0/0, changed state to up</w:t>
      </w:r>
    </w:p>
    <w:p>
      <w:pPr>
        <w:pStyle w:val="TextBody"/>
        <w:widowControl/>
        <w:ind w:left="0" w:right="0" w:hanging="0"/>
        <w:jc w:val="left"/>
        <w:rPr>
          <w:rFonts w:ascii="Times New Roman" w:hAnsi="Times New Roman"/>
          <w:sz w:val="24"/>
        </w:rPr>
      </w:pPr>
      <w:r>
        <w:rPr>
          <w:b w:val="false"/>
          <w:i w:val="false"/>
          <w:caps w:val="false"/>
          <w:smallCaps w:val="false"/>
          <w:color w:val="1D2228"/>
          <w:spacing w:val="0"/>
        </w:rPr>
        <w:t>R1 (config-if) fint gi</w:t>
      </w:r>
    </w:p>
    <w:p>
      <w:pPr>
        <w:pStyle w:val="TextBody"/>
        <w:widowControl/>
        <w:ind w:left="0" w:right="0" w:hanging="0"/>
        <w:jc w:val="left"/>
        <w:rPr>
          <w:rFonts w:ascii="Times New Roman" w:hAnsi="Times New Roman"/>
          <w:sz w:val="24"/>
        </w:rPr>
      </w:pPr>
      <w:r>
        <w:rPr>
          <w:b w:val="false"/>
          <w:i w:val="false"/>
          <w:caps w:val="false"/>
          <w:smallCaps w:val="false"/>
          <w:color w:val="1D2228"/>
          <w:spacing w:val="0"/>
        </w:rPr>
        <w:t>RI (config-if) texit</w:t>
      </w:r>
    </w:p>
    <w:p>
      <w:pPr>
        <w:pStyle w:val="TextBody"/>
        <w:widowControl/>
        <w:ind w:left="0" w:right="0" w:hanging="0"/>
        <w:jc w:val="left"/>
        <w:rPr>
          <w:rFonts w:ascii="Times New Roman" w:hAnsi="Times New Roman"/>
          <w:sz w:val="24"/>
        </w:rPr>
      </w:pPr>
      <w:r>
        <w:rPr>
          <w:b w:val="false"/>
          <w:i w:val="false"/>
          <w:caps w:val="false"/>
          <w:smallCaps w:val="false"/>
          <w:color w:val="1D2228"/>
          <w:spacing w:val="0"/>
        </w:rPr>
        <w:t>(RI (config) tint g</w:t>
      </w:r>
    </w:p>
    <w:p>
      <w:pPr>
        <w:pStyle w:val="TextBody"/>
        <w:widowControl/>
        <w:ind w:left="0" w:right="0" w:hanging="0"/>
        <w:jc w:val="left"/>
        <w:rPr>
          <w:rFonts w:ascii="Times New Roman" w:hAnsi="Times New Roman"/>
          <w:sz w:val="24"/>
        </w:rPr>
      </w:pPr>
      <w:r>
        <w:rPr>
          <w:b w:val="false"/>
          <w:i w:val="false"/>
          <w:caps w:val="false"/>
          <w:smallCaps w:val="false"/>
          <w:color w:val="1D2228"/>
          <w:spacing w:val="0"/>
        </w:rPr>
        <w:t>RI (config) fint gigabitEthernet 0/0/1</w:t>
      </w:r>
    </w:p>
    <w:p>
      <w:pPr>
        <w:pStyle w:val="TextBody"/>
        <w:widowControl/>
        <w:ind w:left="0" w:right="0" w:hanging="0"/>
        <w:jc w:val="left"/>
        <w:rPr>
          <w:rFonts w:ascii="Times New Roman" w:hAnsi="Times New Roman"/>
          <w:sz w:val="24"/>
        </w:rPr>
      </w:pPr>
      <w:r>
        <w:rPr>
          <w:b w:val="false"/>
          <w:i w:val="false"/>
          <w:caps w:val="false"/>
          <w:smallCaps w:val="false"/>
          <w:color w:val="1D2228"/>
          <w:spacing w:val="0"/>
        </w:rPr>
        <w:t>RI (config-if)fip add 192.168.202.1 255.255.255.192</w:t>
      </w:r>
    </w:p>
    <w:p>
      <w:pPr>
        <w:pStyle w:val="TextBody"/>
        <w:widowControl/>
        <w:ind w:left="0" w:right="0" w:hanging="0"/>
        <w:jc w:val="left"/>
        <w:rPr>
          <w:rFonts w:ascii="Times New Roman" w:hAnsi="Times New Roman"/>
          <w:sz w:val="24"/>
        </w:rPr>
      </w:pPr>
      <w:r>
        <w:rPr>
          <w:b w:val="false"/>
          <w:i w:val="false"/>
          <w:caps w:val="false"/>
          <w:smallCaps w:val="false"/>
          <w:color w:val="1D2228"/>
          <w:spacing w:val="0"/>
        </w:rPr>
        <w:t>R1 (config-if)|no shut</w:t>
      </w:r>
    </w:p>
    <w:p>
      <w:pPr>
        <w:pStyle w:val="TextBody"/>
        <w:widowControl/>
        <w:ind w:left="0" w:right="0" w:hanging="0"/>
        <w:jc w:val="left"/>
        <w:rPr>
          <w:rFonts w:ascii="Times New Roman" w:hAnsi="Times New Roman"/>
          <w:sz w:val="24"/>
        </w:rPr>
      </w:pPr>
      <w:r>
        <w:rPr>
          <w:b w:val="false"/>
          <w:i w:val="false"/>
          <w:caps w:val="false"/>
          <w:smallCaps w:val="false"/>
          <w:color w:val="1D2228"/>
          <w:spacing w:val="0"/>
        </w:rPr>
        <w:t>RI (config-if)‡</w:t>
      </w:r>
    </w:p>
    <w:p>
      <w:pPr>
        <w:pStyle w:val="TextBody"/>
        <w:widowControl/>
        <w:ind w:left="0" w:right="0" w:hanging="0"/>
        <w:jc w:val="left"/>
        <w:rPr>
          <w:rFonts w:ascii="Times New Roman" w:hAnsi="Times New Roman"/>
          <w:sz w:val="24"/>
        </w:rPr>
      </w:pPr>
      <w:r>
        <w:rPr>
          <w:b w:val="false"/>
          <w:i w:val="false"/>
          <w:caps w:val="false"/>
          <w:smallCaps w:val="false"/>
          <w:color w:val="1D2228"/>
          <w:spacing w:val="0"/>
        </w:rPr>
        <w:t>BLINK-5-CHANGED: Interface GigabitEthernet0/0/1, changed state to up</w:t>
      </w:r>
    </w:p>
    <w:p>
      <w:pPr>
        <w:pStyle w:val="TextBody"/>
        <w:widowControl/>
        <w:ind w:left="0" w:right="0" w:hanging="0"/>
        <w:jc w:val="left"/>
        <w:rPr>
          <w:rFonts w:ascii="Times New Roman" w:hAnsi="Times New Roman"/>
          <w:sz w:val="24"/>
        </w:rPr>
      </w:pPr>
      <w:r>
        <w:rPr>
          <w:b w:val="false"/>
          <w:i w:val="false"/>
          <w:caps w:val="false"/>
          <w:smallCaps w:val="false"/>
          <w:color w:val="1D2228"/>
          <w:spacing w:val="0"/>
        </w:rPr>
        <w:t>SLINEPROTO-5-UPDOWN: Line protocol on Interface GigabitEthernet0/0/1, changed</w:t>
      </w:r>
    </w:p>
    <w:p>
      <w:pPr>
        <w:pStyle w:val="TextBody"/>
        <w:widowControl/>
        <w:ind w:left="0" w:right="0" w:hanging="0"/>
        <w:jc w:val="left"/>
        <w:rPr>
          <w:rFonts w:ascii="Times New Roman" w:hAnsi="Times New Roman"/>
          <w:sz w:val="24"/>
        </w:rPr>
      </w:pPr>
      <w:r>
        <w:rPr>
          <w:b w:val="false"/>
          <w:i w:val="false"/>
          <w:caps w:val="false"/>
          <w:smallCaps w:val="false"/>
          <w:color w:val="1D2228"/>
          <w:spacing w:val="0"/>
        </w:rPr>
        <w:t>state to up</w:t>
      </w:r>
    </w:p>
    <w:p>
      <w:pPr>
        <w:pStyle w:val="TextBody"/>
        <w:widowControl/>
        <w:ind w:left="0" w:right="0" w:hanging="0"/>
        <w:jc w:val="left"/>
        <w:rPr>
          <w:rFonts w:ascii="Times New Roman" w:hAnsi="Times New Roman"/>
          <w:sz w:val="24"/>
        </w:rPr>
      </w:pPr>
      <w:r>
        <w:rPr>
          <w:b w:val="false"/>
          <w:i w:val="false"/>
          <w:caps w:val="false"/>
          <w:smallCaps w:val="false"/>
          <w:color w:val="1D2228"/>
          <w:spacing w:val="0"/>
        </w:rPr>
        <w:t>RI (config-if) #</w:t>
      </w:r>
    </w:p>
    <w:p>
      <w:pPr>
        <w:pStyle w:val="SMUNORMALARIAL"/>
        <w:rPr>
          <w:rFonts w:ascii="Times New Roman" w:hAnsi="Times New Roman"/>
          <w:sz w:val="24"/>
        </w:rPr>
      </w:pPr>
      <w:r>
        <w:rPr/>
      </w:r>
    </w:p>
    <w:p>
      <w:pPr>
        <w:pStyle w:val="SMUNORMALARIAL"/>
        <w:ind w:hanging="0"/>
        <w:rPr>
          <w:rFonts w:ascii="Times New Roman" w:hAnsi="Times New Roman"/>
          <w:sz w:val="24"/>
        </w:rPr>
      </w:pPr>
      <w:r>
        <w:rPr>
          <w:rFonts w:ascii="Segoe UI Historic;Segoe UI;Helvetica;Arial;sans-serif" w:hAnsi="Segoe UI Historic;Segoe UI;Helvetica;Arial;sans-serif"/>
          <w:b w:val="false"/>
          <w:i w:val="false"/>
          <w:caps w:val="false"/>
          <w:smallCaps w:val="false"/>
          <w:color w:val="FFFFFF"/>
          <w:spacing w:val="0"/>
          <w:sz w:val="18"/>
        </w:rPr>
        <w:t>R1 (</w:t>
      </w:r>
    </w:p>
    <w:p>
      <w:pPr>
        <w:pStyle w:val="SMUNORMALARIAL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Configure switch’s management (SVI) interface </w:t>
      </w:r>
    </w:p>
    <w:p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TextBody"/>
        <w:rPr>
          <w:rFonts w:ascii="Times New Roman" w:hAnsi="Times New Roman"/>
          <w:sz w:val="24"/>
        </w:rPr>
      </w:pPr>
      <w:r>
        <w:rPr>
          <w:b w:val="false"/>
          <w:i w:val="false"/>
          <w:caps w:val="false"/>
          <w:smallCaps w:val="false"/>
          <w:color w:val="1D2228"/>
          <w:spacing w:val="0"/>
          <w:sz w:val="24"/>
        </w:rPr>
        <w:t>S1 (config-if)#ip add 192.168.202.2 255.255.255.192</w:t>
      </w:r>
    </w:p>
    <w:p>
      <w:pPr>
        <w:pStyle w:val="TextBody"/>
        <w:widowControl/>
        <w:ind w:left="0" w:right="0" w:hanging="0"/>
        <w:jc w:val="left"/>
        <w:rPr>
          <w:rFonts w:ascii="Times New Roman" w:hAnsi="Times New Roman"/>
          <w:sz w:val="24"/>
        </w:rPr>
      </w:pPr>
      <w:r>
        <w:rPr>
          <w:b w:val="false"/>
          <w:i w:val="false"/>
          <w:caps w:val="false"/>
          <w:smallCaps w:val="false"/>
          <w:color w:val="1D2228"/>
          <w:spacing w:val="0"/>
        </w:rPr>
        <w:t>S1 (config-if) #no shu</w:t>
      </w:r>
    </w:p>
    <w:p>
      <w:pPr>
        <w:pStyle w:val="TextBody"/>
        <w:widowControl/>
        <w:ind w:left="0" w:right="0" w:hanging="0"/>
        <w:jc w:val="left"/>
        <w:rPr>
          <w:rFonts w:ascii="Times New Roman" w:hAnsi="Times New Roman"/>
          <w:sz w:val="24"/>
        </w:rPr>
      </w:pPr>
      <w:r>
        <w:rPr>
          <w:b w:val="false"/>
          <w:i w:val="false"/>
          <w:caps w:val="false"/>
          <w:smallCaps w:val="false"/>
          <w:color w:val="1D2228"/>
          <w:spacing w:val="0"/>
        </w:rPr>
        <w:t>S1 (config-if) #no shutdown</w:t>
      </w:r>
    </w:p>
    <w:p>
      <w:pPr>
        <w:pStyle w:val="TextBody"/>
        <w:widowControl/>
        <w:ind w:left="0" w:right="0" w:hanging="0"/>
        <w:jc w:val="left"/>
        <w:rPr>
          <w:rFonts w:ascii="Times New Roman" w:hAnsi="Times New Roman"/>
          <w:sz w:val="24"/>
        </w:rPr>
      </w:pPr>
      <w:r>
        <w:rPr>
          <w:b w:val="false"/>
          <w:i w:val="false"/>
          <w:caps w:val="false"/>
          <w:smallCaps w:val="false"/>
          <w:color w:val="1D2228"/>
          <w:spacing w:val="0"/>
        </w:rPr>
        <w:t>S1 (config-if) #</w:t>
      </w:r>
    </w:p>
    <w:p>
      <w:pPr>
        <w:pStyle w:val="TextBody"/>
        <w:widowControl/>
        <w:ind w:left="0" w:right="0" w:hanging="0"/>
        <w:jc w:val="left"/>
        <w:rPr>
          <w:rFonts w:ascii="Times New Roman" w:hAnsi="Times New Roman"/>
          <w:sz w:val="24"/>
        </w:rPr>
      </w:pPr>
      <w:r>
        <w:rPr>
          <w:b w:val="false"/>
          <w:i w:val="false"/>
          <w:caps w:val="false"/>
          <w:smallCaps w:val="false"/>
          <w:color w:val="1D2228"/>
          <w:spacing w:val="0"/>
        </w:rPr>
        <w:t>SLINK-5-CHANGED: Interface Vlan1, changed state to up</w:t>
      </w:r>
    </w:p>
    <w:p>
      <w:pPr>
        <w:pStyle w:val="TextBody"/>
        <w:widowControl/>
        <w:ind w:left="0" w:right="0" w:hanging="0"/>
        <w:jc w:val="left"/>
        <w:rPr>
          <w:rFonts w:ascii="Times New Roman" w:hAnsi="Times New Roman"/>
          <w:sz w:val="24"/>
        </w:rPr>
      </w:pPr>
      <w:r>
        <w:rPr>
          <w:b w:val="false"/>
          <w:i w:val="false"/>
          <w:caps w:val="false"/>
          <w:smallCaps w:val="false"/>
          <w:color w:val="1D2228"/>
          <w:spacing w:val="0"/>
        </w:rPr>
        <w:t>SLINEPROTO-5-UPDOWN: Line protocol on Interface Vlan1, changed state to up</w:t>
      </w:r>
    </w:p>
    <w:p>
      <w:pPr>
        <w:pStyle w:val="TextBody"/>
        <w:widowControl/>
        <w:ind w:left="0" w:right="0" w:hanging="0"/>
        <w:jc w:val="left"/>
        <w:rPr>
          <w:rFonts w:ascii="Times New Roman" w:hAnsi="Times New Roman"/>
          <w:sz w:val="24"/>
        </w:rPr>
      </w:pPr>
      <w:r>
        <w:rPr>
          <w:b w:val="false"/>
          <w:i w:val="false"/>
          <w:caps w:val="false"/>
          <w:smallCaps w:val="false"/>
          <w:color w:val="1D2228"/>
          <w:spacing w:val="0"/>
        </w:rPr>
        <w:t>S1 (config-if) #</w:t>
      </w:r>
    </w:p>
    <w:p>
      <w:pPr>
        <w:pStyle w:val="TextBody"/>
        <w:rPr>
          <w:rFonts w:ascii="Times New Roman" w:hAnsi="Times New Roman"/>
          <w:sz w:val="24"/>
        </w:rPr>
      </w:pPr>
      <w:r>
        <w:rPr/>
        <w:br/>
      </w:r>
    </w:p>
    <w:p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Heading1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Task 3: Verify Network connectivity </w:t>
      </w:r>
    </w:p>
    <w:p>
      <w:pPr>
        <w:pStyle w:val="SMUNORMALARIAL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</w:r>
    </w:p>
    <w:p>
      <w:pPr>
        <w:pStyle w:val="SMUNORMALARIAL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</w:r>
    </w:p>
    <w:tbl>
      <w:tblPr>
        <w:tblStyle w:val="LabTableStyle"/>
        <w:tblW w:w="8219" w:type="dxa"/>
        <w:jc w:val="left"/>
        <w:tblInd w:w="0" w:type="dxa"/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firstRow="1" w:noVBand="0" w:lastRow="1" w:firstColumn="1" w:lastColumn="1" w:noHBand="0" w:val="01e0"/>
      </w:tblPr>
      <w:tblGrid>
        <w:gridCol w:w="1052"/>
        <w:gridCol w:w="1241"/>
        <w:gridCol w:w="1116"/>
        <w:gridCol w:w="3499"/>
        <w:gridCol w:w="1311"/>
      </w:tblGrid>
      <w:tr>
        <w:trPr>
          <w:tblHeader w:val="true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52" w:type="dxa"/>
            <w:tcBorders/>
            <w:shd w:color="auto" w:fill="DBE5F1" w:val="clear"/>
            <w:vAlign w:val="bottom"/>
          </w:tcPr>
          <w:p>
            <w:pPr>
              <w:pStyle w:val="TableHeading"/>
              <w:widowControl w:val="false"/>
              <w:suppressAutoHyphens w:val="true"/>
              <w:spacing w:before="120" w:after="120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kern w:val="0"/>
                <w:lang w:bidi="ar-SA"/>
              </w:rPr>
              <w:t>From</w:t>
            </w:r>
          </w:p>
        </w:tc>
        <w:tc>
          <w:tcPr>
            <w:tcW w:w="1241" w:type="dxa"/>
            <w:tcBorders/>
            <w:shd w:color="auto" w:fill="DBE5F1" w:val="clear"/>
            <w:vAlign w:val="bottom"/>
          </w:tcPr>
          <w:p>
            <w:pPr>
              <w:pStyle w:val="TableHeading"/>
              <w:widowControl w:val="false"/>
              <w:suppressAutoHyphens w:val="true"/>
              <w:spacing w:before="120" w:after="120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kern w:val="0"/>
                <w:lang w:bidi="ar-SA"/>
              </w:rPr>
              <w:t>To</w:t>
            </w:r>
          </w:p>
        </w:tc>
        <w:tc>
          <w:tcPr>
            <w:tcW w:w="1116" w:type="dxa"/>
            <w:tcBorders/>
            <w:shd w:color="auto" w:fill="DBE5F1" w:val="clear"/>
            <w:vAlign w:val="bottom"/>
          </w:tcPr>
          <w:p>
            <w:pPr>
              <w:pStyle w:val="TableHeading"/>
              <w:widowControl w:val="false"/>
              <w:suppressAutoHyphens w:val="true"/>
              <w:spacing w:before="120" w:after="120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kern w:val="0"/>
                <w:lang w:bidi="ar-SA"/>
              </w:rPr>
              <w:t>Protocol</w:t>
            </w:r>
          </w:p>
        </w:tc>
        <w:tc>
          <w:tcPr>
            <w:tcW w:w="3499" w:type="dxa"/>
            <w:tcBorders/>
            <w:shd w:color="auto" w:fill="DBE5F1" w:val="clear"/>
            <w:vAlign w:val="bottom"/>
          </w:tcPr>
          <w:p>
            <w:pPr>
              <w:pStyle w:val="TableHeading"/>
              <w:widowControl w:val="false"/>
              <w:suppressAutoHyphens w:val="true"/>
              <w:spacing w:before="120" w:after="120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kern w:val="0"/>
                <w:lang w:bidi="ar-SA"/>
              </w:rPr>
              <w:t>IP Address</w:t>
            </w:r>
          </w:p>
        </w:tc>
        <w:tc>
          <w:tcPr>
            <w:tcW w:w="1311" w:type="dxa"/>
            <w:tcBorders/>
            <w:shd w:color="auto" w:fill="DBE5F1" w:val="clear"/>
            <w:vAlign w:val="bottom"/>
          </w:tcPr>
          <w:p>
            <w:pPr>
              <w:pStyle w:val="TableHeading"/>
              <w:widowControl w:val="false"/>
              <w:suppressAutoHyphens w:val="true"/>
              <w:spacing w:before="120" w:after="120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kern w:val="0"/>
                <w:lang w:bidi="ar-SA"/>
              </w:rPr>
              <w:t>Ping Results</w:t>
            </w:r>
          </w:p>
        </w:tc>
      </w:tr>
      <w:tr>
        <w:trPr>
          <w:trHeight w:val="293" w:hRule="atLeast"/>
        </w:trPr>
        <w:tc>
          <w:tcPr>
            <w:tcW w:w="1052" w:type="dxa"/>
            <w:tcBorders>
              <w:bottom w:val="nil"/>
            </w:tcBorders>
            <w:vAlign w:val="bottom"/>
          </w:tcPr>
          <w:p>
            <w:pPr>
              <w:pStyle w:val="TableText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kern w:val="0"/>
                <w:szCs w:val="20"/>
                <w:lang w:bidi="ar-SA"/>
              </w:rPr>
              <w:t>PC-A</w:t>
            </w:r>
          </w:p>
        </w:tc>
        <w:tc>
          <w:tcPr>
            <w:tcW w:w="1241" w:type="dxa"/>
            <w:tcBorders>
              <w:bottom w:val="nil"/>
            </w:tcBorders>
            <w:vAlign w:val="bottom"/>
          </w:tcPr>
          <w:p>
            <w:pPr>
              <w:pStyle w:val="TableText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kern w:val="0"/>
                <w:szCs w:val="20"/>
                <w:lang w:bidi="ar-SA"/>
              </w:rPr>
              <w:t>R1 G0/0/0</w:t>
            </w:r>
          </w:p>
        </w:tc>
        <w:tc>
          <w:tcPr>
            <w:tcW w:w="1116" w:type="dxa"/>
            <w:tcBorders/>
            <w:vAlign w:val="bottom"/>
          </w:tcPr>
          <w:p>
            <w:pPr>
              <w:pStyle w:val="TableText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kern w:val="0"/>
                <w:szCs w:val="20"/>
                <w:lang w:bidi="ar-SA"/>
              </w:rPr>
              <w:t>IPv4</w:t>
            </w:r>
          </w:p>
        </w:tc>
        <w:tc>
          <w:tcPr>
            <w:tcW w:w="3499" w:type="dxa"/>
            <w:tcBorders/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ascii="Times New Roman" w:hAnsi="Times New Roman"/>
                <w:i w:val="false"/>
              </w:rPr>
            </w:r>
          </w:p>
        </w:tc>
        <w:tc>
          <w:tcPr>
            <w:tcW w:w="1311" w:type="dxa"/>
            <w:tcBorders/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ascii="Times New Roman" w:hAnsi="Times New Roman"/>
                <w:i w:val="false"/>
              </w:rPr>
            </w:r>
          </w:p>
        </w:tc>
      </w:tr>
      <w:tr>
        <w:trPr>
          <w:trHeight w:val="292" w:hRule="atLeast"/>
        </w:trPr>
        <w:tc>
          <w:tcPr>
            <w:tcW w:w="1052" w:type="dxa"/>
            <w:tcBorders>
              <w:top w:val="nil"/>
              <w:bottom w:val="nil"/>
            </w:tcBorders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eastAsia="Calibri" w:cs="Times New Roman" w:ascii="Times New Roman" w:hAnsi="Times New Roman"/>
                <w:i w:val="false"/>
                <w:kern w:val="0"/>
                <w:lang w:bidi="ar-SA"/>
              </w:rPr>
              <w:t>tftttttttPC-A</w:t>
            </w:r>
          </w:p>
        </w:tc>
        <w:tc>
          <w:tcPr>
            <w:tcW w:w="1241" w:type="dxa"/>
            <w:tcBorders>
              <w:top w:val="nil"/>
            </w:tcBorders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eastAsia="Calibri" w:cs="Times New Roman" w:ascii="Times New Roman" w:hAnsi="Times New Roman"/>
                <w:i w:val="false"/>
                <w:kern w:val="0"/>
                <w:lang w:bidi="ar-SA"/>
              </w:rPr>
              <w:t>R1 G0/0/0</w:t>
            </w:r>
          </w:p>
        </w:tc>
        <w:tc>
          <w:tcPr>
            <w:tcW w:w="1116" w:type="dxa"/>
            <w:tcBorders/>
            <w:vAlign w:val="bottom"/>
          </w:tcPr>
          <w:p>
            <w:pPr>
              <w:pStyle w:val="TableText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kern w:val="0"/>
                <w:szCs w:val="20"/>
                <w:lang w:bidi="ar-SA"/>
              </w:rPr>
              <w:t>IPv6</w:t>
            </w:r>
          </w:p>
        </w:tc>
        <w:tc>
          <w:tcPr>
            <w:tcW w:w="3499" w:type="dxa"/>
            <w:tcBorders/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ascii="Times New Roman" w:hAnsi="Times New Roman"/>
                <w:i w:val="false"/>
              </w:rPr>
            </w:r>
          </w:p>
        </w:tc>
        <w:tc>
          <w:tcPr>
            <w:tcW w:w="1311" w:type="dxa"/>
            <w:tcBorders/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ascii="Times New Roman" w:hAnsi="Times New Roman"/>
                <w:i w:val="false"/>
              </w:rPr>
            </w:r>
          </w:p>
        </w:tc>
      </w:tr>
      <w:tr>
        <w:trPr>
          <w:trHeight w:val="292" w:hRule="atLeast"/>
        </w:trPr>
        <w:tc>
          <w:tcPr>
            <w:tcW w:w="1052" w:type="dxa"/>
            <w:tcBorders>
              <w:top w:val="nil"/>
              <w:bottom w:val="nil"/>
            </w:tcBorders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eastAsia="Calibri" w:cs="Times New Roman" w:ascii="Times New Roman" w:hAnsi="Times New Roman"/>
                <w:i w:val="false"/>
                <w:kern w:val="0"/>
                <w:lang w:bidi="ar-SA"/>
              </w:rPr>
              <w:t>PC-A</w:t>
            </w:r>
          </w:p>
        </w:tc>
        <w:tc>
          <w:tcPr>
            <w:tcW w:w="1241" w:type="dxa"/>
            <w:tcBorders>
              <w:bottom w:val="nil"/>
            </w:tcBorders>
            <w:vAlign w:val="bottom"/>
          </w:tcPr>
          <w:p>
            <w:pPr>
              <w:pStyle w:val="TableText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kern w:val="0"/>
                <w:szCs w:val="20"/>
                <w:lang w:bidi="ar-SA"/>
              </w:rPr>
              <w:t>R1 G0/0/1</w:t>
            </w:r>
          </w:p>
        </w:tc>
        <w:tc>
          <w:tcPr>
            <w:tcW w:w="1116" w:type="dxa"/>
            <w:tcBorders/>
            <w:vAlign w:val="bottom"/>
          </w:tcPr>
          <w:p>
            <w:pPr>
              <w:pStyle w:val="TableText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kern w:val="0"/>
                <w:szCs w:val="20"/>
                <w:lang w:bidi="ar-SA"/>
              </w:rPr>
              <w:t>IPv4</w:t>
            </w:r>
          </w:p>
        </w:tc>
        <w:tc>
          <w:tcPr>
            <w:tcW w:w="3499" w:type="dxa"/>
            <w:tcBorders/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ascii="Times New Roman" w:hAnsi="Times New Roman"/>
                <w:i w:val="false"/>
              </w:rPr>
            </w:r>
          </w:p>
        </w:tc>
        <w:tc>
          <w:tcPr>
            <w:tcW w:w="1311" w:type="dxa"/>
            <w:tcBorders/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ascii="Times New Roman" w:hAnsi="Times New Roman"/>
                <w:i w:val="false"/>
              </w:rPr>
            </w:r>
          </w:p>
        </w:tc>
      </w:tr>
      <w:tr>
        <w:trPr/>
        <w:tc>
          <w:tcPr>
            <w:tcW w:w="1052" w:type="dxa"/>
            <w:tcBorders>
              <w:top w:val="nil"/>
              <w:bottom w:val="nil"/>
            </w:tcBorders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eastAsia="Calibri" w:cs="Times New Roman" w:ascii="Times New Roman" w:hAnsi="Times New Roman"/>
                <w:i w:val="false"/>
                <w:kern w:val="0"/>
                <w:lang w:bidi="ar-SA"/>
              </w:rPr>
              <w:t>PC-A</w:t>
            </w:r>
          </w:p>
        </w:tc>
        <w:tc>
          <w:tcPr>
            <w:tcW w:w="1241" w:type="dxa"/>
            <w:tcBorders>
              <w:top w:val="nil"/>
            </w:tcBorders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eastAsia="Calibri" w:cs="Times New Roman" w:ascii="Times New Roman" w:hAnsi="Times New Roman"/>
                <w:i w:val="false"/>
                <w:kern w:val="0"/>
                <w:lang w:bidi="ar-SA"/>
              </w:rPr>
              <w:t>R1 G0/0/1</w:t>
            </w:r>
          </w:p>
        </w:tc>
        <w:tc>
          <w:tcPr>
            <w:tcW w:w="1116" w:type="dxa"/>
            <w:tcBorders/>
            <w:vAlign w:val="bottom"/>
          </w:tcPr>
          <w:p>
            <w:pPr>
              <w:pStyle w:val="TableText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kern w:val="0"/>
                <w:szCs w:val="20"/>
                <w:lang w:bidi="ar-SA"/>
              </w:rPr>
              <w:t>IPv6</w:t>
            </w:r>
          </w:p>
        </w:tc>
        <w:tc>
          <w:tcPr>
            <w:tcW w:w="3499" w:type="dxa"/>
            <w:tcBorders/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ascii="Times New Roman" w:hAnsi="Times New Roman"/>
                <w:i w:val="false"/>
              </w:rPr>
            </w:r>
          </w:p>
        </w:tc>
        <w:tc>
          <w:tcPr>
            <w:tcW w:w="1311" w:type="dxa"/>
            <w:tcBorders/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ascii="Times New Roman" w:hAnsi="Times New Roman"/>
                <w:i w:val="false"/>
              </w:rPr>
            </w:r>
          </w:p>
        </w:tc>
      </w:tr>
      <w:tr>
        <w:trPr/>
        <w:tc>
          <w:tcPr>
            <w:tcW w:w="1052" w:type="dxa"/>
            <w:tcBorders>
              <w:top w:val="nil"/>
              <w:bottom w:val="nil"/>
            </w:tcBorders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eastAsia="Calibri" w:cs="Times New Roman" w:ascii="Times New Roman" w:hAnsi="Times New Roman"/>
                <w:i w:val="false"/>
                <w:kern w:val="0"/>
                <w:lang w:bidi="ar-SA"/>
              </w:rPr>
              <w:t>PC-A</w:t>
            </w:r>
          </w:p>
        </w:tc>
        <w:tc>
          <w:tcPr>
            <w:tcW w:w="1241" w:type="dxa"/>
            <w:tcBorders>
              <w:bottom w:val="nil"/>
            </w:tcBorders>
            <w:vAlign w:val="bottom"/>
          </w:tcPr>
          <w:p>
            <w:pPr>
              <w:pStyle w:val="TableText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kern w:val="0"/>
                <w:szCs w:val="20"/>
                <w:lang w:bidi="ar-SA"/>
              </w:rPr>
              <w:t>S1 VLAN 1</w:t>
            </w:r>
          </w:p>
        </w:tc>
        <w:tc>
          <w:tcPr>
            <w:tcW w:w="1116" w:type="dxa"/>
            <w:tcBorders/>
            <w:vAlign w:val="bottom"/>
          </w:tcPr>
          <w:p>
            <w:pPr>
              <w:pStyle w:val="TableText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kern w:val="0"/>
                <w:szCs w:val="20"/>
                <w:lang w:bidi="ar-SA"/>
              </w:rPr>
              <w:t>IPv4</w:t>
            </w:r>
          </w:p>
        </w:tc>
        <w:tc>
          <w:tcPr>
            <w:tcW w:w="3499" w:type="dxa"/>
            <w:tcBorders/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ascii="Times New Roman" w:hAnsi="Times New Roman"/>
                <w:i w:val="false"/>
              </w:rPr>
            </w:r>
          </w:p>
        </w:tc>
        <w:tc>
          <w:tcPr>
            <w:tcW w:w="1311" w:type="dxa"/>
            <w:tcBorders/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ascii="Times New Roman" w:hAnsi="Times New Roman"/>
                <w:i w:val="false"/>
              </w:rPr>
            </w:r>
          </w:p>
        </w:tc>
      </w:tr>
      <w:tr>
        <w:trPr/>
        <w:tc>
          <w:tcPr>
            <w:tcW w:w="1052" w:type="dxa"/>
            <w:tcBorders>
              <w:top w:val="nil"/>
              <w:bottom w:val="nil"/>
            </w:tcBorders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eastAsia="Calibri" w:cs="Times New Roman" w:ascii="Times New Roman" w:hAnsi="Times New Roman"/>
                <w:i w:val="false"/>
                <w:kern w:val="0"/>
                <w:lang w:bidi="ar-SA"/>
              </w:rPr>
              <w:t>PC-A</w:t>
            </w:r>
          </w:p>
        </w:tc>
        <w:tc>
          <w:tcPr>
            <w:tcW w:w="1241" w:type="dxa"/>
            <w:tcBorders>
              <w:top w:val="nil"/>
            </w:tcBorders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eastAsia="Calibri" w:cs="Times New Roman" w:ascii="Times New Roman" w:hAnsi="Times New Roman"/>
                <w:i w:val="false"/>
                <w:kern w:val="0"/>
                <w:lang w:bidi="ar-SA"/>
              </w:rPr>
              <w:t>S1 VLAN 1</w:t>
            </w:r>
          </w:p>
        </w:tc>
        <w:tc>
          <w:tcPr>
            <w:tcW w:w="1116" w:type="dxa"/>
            <w:tcBorders/>
            <w:vAlign w:val="bottom"/>
          </w:tcPr>
          <w:p>
            <w:pPr>
              <w:pStyle w:val="TableText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kern w:val="0"/>
                <w:szCs w:val="20"/>
                <w:lang w:bidi="ar-SA"/>
              </w:rPr>
              <w:t>IPv6</w:t>
            </w:r>
          </w:p>
        </w:tc>
        <w:tc>
          <w:tcPr>
            <w:tcW w:w="3499" w:type="dxa"/>
            <w:tcBorders/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ascii="Times New Roman" w:hAnsi="Times New Roman"/>
                <w:i w:val="false"/>
              </w:rPr>
            </w:r>
          </w:p>
        </w:tc>
        <w:tc>
          <w:tcPr>
            <w:tcW w:w="1311" w:type="dxa"/>
            <w:tcBorders/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ascii="Times New Roman" w:hAnsi="Times New Roman"/>
                <w:i w:val="false"/>
              </w:rPr>
            </w:r>
          </w:p>
        </w:tc>
      </w:tr>
      <w:tr>
        <w:trPr/>
        <w:tc>
          <w:tcPr>
            <w:tcW w:w="1052" w:type="dxa"/>
            <w:tcBorders>
              <w:top w:val="nil"/>
              <w:bottom w:val="nil"/>
            </w:tcBorders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eastAsia="Calibri" w:cs="Times New Roman" w:ascii="Times New Roman" w:hAnsi="Times New Roman"/>
                <w:i w:val="false"/>
                <w:kern w:val="0"/>
                <w:lang w:bidi="ar-SA"/>
              </w:rPr>
              <w:t>PC-A</w:t>
            </w:r>
          </w:p>
        </w:tc>
        <w:tc>
          <w:tcPr>
            <w:tcW w:w="1241" w:type="dxa"/>
            <w:tcBorders>
              <w:bottom w:val="nil"/>
            </w:tcBorders>
            <w:vAlign w:val="bottom"/>
          </w:tcPr>
          <w:p>
            <w:pPr>
              <w:pStyle w:val="TableText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kern w:val="0"/>
                <w:szCs w:val="20"/>
                <w:lang w:bidi="ar-SA"/>
              </w:rPr>
              <w:t>PC-B</w:t>
            </w:r>
          </w:p>
        </w:tc>
        <w:tc>
          <w:tcPr>
            <w:tcW w:w="1116" w:type="dxa"/>
            <w:tcBorders/>
            <w:vAlign w:val="bottom"/>
          </w:tcPr>
          <w:p>
            <w:pPr>
              <w:pStyle w:val="TableText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kern w:val="0"/>
                <w:szCs w:val="20"/>
                <w:lang w:bidi="ar-SA"/>
              </w:rPr>
              <w:t>IPv4</w:t>
            </w:r>
          </w:p>
        </w:tc>
        <w:tc>
          <w:tcPr>
            <w:tcW w:w="3499" w:type="dxa"/>
            <w:tcBorders/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ascii="Times New Roman" w:hAnsi="Times New Roman"/>
                <w:i w:val="false"/>
              </w:rPr>
            </w:r>
          </w:p>
        </w:tc>
        <w:tc>
          <w:tcPr>
            <w:tcW w:w="1311" w:type="dxa"/>
            <w:tcBorders/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ascii="Times New Roman" w:hAnsi="Times New Roman"/>
                <w:i w:val="false"/>
              </w:rPr>
            </w:r>
          </w:p>
        </w:tc>
      </w:tr>
      <w:tr>
        <w:trPr/>
        <w:tc>
          <w:tcPr>
            <w:tcW w:w="1052" w:type="dxa"/>
            <w:tcBorders>
              <w:top w:val="nil"/>
            </w:tcBorders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eastAsia="Calibri" w:cs="Times New Roman" w:ascii="Times New Roman" w:hAnsi="Times New Roman"/>
                <w:i w:val="false"/>
                <w:kern w:val="0"/>
                <w:lang w:bidi="ar-SA"/>
              </w:rPr>
              <w:t>PC-A</w:t>
            </w:r>
          </w:p>
        </w:tc>
        <w:tc>
          <w:tcPr>
            <w:tcW w:w="1241" w:type="dxa"/>
            <w:tcBorders>
              <w:top w:val="nil"/>
            </w:tcBorders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eastAsia="Calibri" w:cs="Times New Roman" w:ascii="Times New Roman" w:hAnsi="Times New Roman"/>
                <w:i w:val="false"/>
                <w:kern w:val="0"/>
                <w:lang w:bidi="ar-SA"/>
              </w:rPr>
              <w:t>PC-B</w:t>
            </w:r>
          </w:p>
        </w:tc>
        <w:tc>
          <w:tcPr>
            <w:tcW w:w="1116" w:type="dxa"/>
            <w:tcBorders/>
            <w:vAlign w:val="bottom"/>
          </w:tcPr>
          <w:p>
            <w:pPr>
              <w:pStyle w:val="TableText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kern w:val="0"/>
                <w:szCs w:val="20"/>
                <w:lang w:bidi="ar-SA"/>
              </w:rPr>
              <w:t>IPv6</w:t>
            </w:r>
          </w:p>
        </w:tc>
        <w:tc>
          <w:tcPr>
            <w:tcW w:w="3499" w:type="dxa"/>
            <w:tcBorders/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ascii="Times New Roman" w:hAnsi="Times New Roman"/>
                <w:i w:val="false"/>
              </w:rPr>
            </w:r>
          </w:p>
        </w:tc>
        <w:tc>
          <w:tcPr>
            <w:tcW w:w="1311" w:type="dxa"/>
            <w:tcBorders/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ascii="Times New Roman" w:hAnsi="Times New Roman"/>
                <w:i w:val="false"/>
              </w:rPr>
            </w:r>
          </w:p>
        </w:tc>
      </w:tr>
      <w:tr>
        <w:trPr/>
        <w:tc>
          <w:tcPr>
            <w:tcW w:w="1052" w:type="dxa"/>
            <w:tcBorders>
              <w:bottom w:val="nil"/>
            </w:tcBorders>
            <w:vAlign w:val="bottom"/>
          </w:tcPr>
          <w:p>
            <w:pPr>
              <w:pStyle w:val="TableText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kern w:val="0"/>
                <w:szCs w:val="20"/>
                <w:lang w:bidi="ar-SA"/>
              </w:rPr>
              <w:t>PC-B</w:t>
            </w:r>
          </w:p>
        </w:tc>
        <w:tc>
          <w:tcPr>
            <w:tcW w:w="1241" w:type="dxa"/>
            <w:tcBorders>
              <w:bottom w:val="nil"/>
            </w:tcBorders>
            <w:vAlign w:val="bottom"/>
          </w:tcPr>
          <w:p>
            <w:pPr>
              <w:pStyle w:val="TableText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kern w:val="0"/>
                <w:szCs w:val="20"/>
                <w:lang w:bidi="ar-SA"/>
              </w:rPr>
              <w:t>R1 G0/0/0</w:t>
            </w:r>
          </w:p>
        </w:tc>
        <w:tc>
          <w:tcPr>
            <w:tcW w:w="1116" w:type="dxa"/>
            <w:tcBorders/>
            <w:vAlign w:val="bottom"/>
          </w:tcPr>
          <w:p>
            <w:pPr>
              <w:pStyle w:val="TableText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kern w:val="0"/>
                <w:szCs w:val="20"/>
                <w:lang w:bidi="ar-SA"/>
              </w:rPr>
              <w:t>IPv4</w:t>
            </w:r>
          </w:p>
        </w:tc>
        <w:tc>
          <w:tcPr>
            <w:tcW w:w="3499" w:type="dxa"/>
            <w:tcBorders/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ascii="Times New Roman" w:hAnsi="Times New Roman"/>
                <w:i w:val="false"/>
              </w:rPr>
            </w:r>
          </w:p>
        </w:tc>
        <w:tc>
          <w:tcPr>
            <w:tcW w:w="1311" w:type="dxa"/>
            <w:tcBorders/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ascii="Times New Roman" w:hAnsi="Times New Roman"/>
                <w:i w:val="false"/>
              </w:rPr>
            </w:r>
          </w:p>
        </w:tc>
      </w:tr>
      <w:tr>
        <w:trPr/>
        <w:tc>
          <w:tcPr>
            <w:tcW w:w="1052" w:type="dxa"/>
            <w:tcBorders>
              <w:top w:val="nil"/>
              <w:bottom w:val="nil"/>
            </w:tcBorders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eastAsia="Calibri" w:cs="Times New Roman" w:ascii="Times New Roman" w:hAnsi="Times New Roman"/>
                <w:i w:val="false"/>
                <w:kern w:val="0"/>
                <w:lang w:bidi="ar-SA"/>
              </w:rPr>
              <w:t>PC-B</w:t>
            </w:r>
          </w:p>
        </w:tc>
        <w:tc>
          <w:tcPr>
            <w:tcW w:w="1241" w:type="dxa"/>
            <w:tcBorders>
              <w:top w:val="nil"/>
            </w:tcBorders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eastAsia="Calibri" w:cs="Times New Roman" w:ascii="Times New Roman" w:hAnsi="Times New Roman"/>
                <w:i w:val="false"/>
                <w:kern w:val="0"/>
                <w:lang w:bidi="ar-SA"/>
              </w:rPr>
              <w:t>R1 G0/0/0</w:t>
            </w:r>
          </w:p>
        </w:tc>
        <w:tc>
          <w:tcPr>
            <w:tcW w:w="1116" w:type="dxa"/>
            <w:tcBorders/>
            <w:vAlign w:val="bottom"/>
          </w:tcPr>
          <w:p>
            <w:pPr>
              <w:pStyle w:val="TableText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kern w:val="0"/>
                <w:szCs w:val="20"/>
                <w:lang w:bidi="ar-SA"/>
              </w:rPr>
              <w:t>IPv6</w:t>
            </w:r>
          </w:p>
        </w:tc>
        <w:tc>
          <w:tcPr>
            <w:tcW w:w="3499" w:type="dxa"/>
            <w:tcBorders/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ascii="Times New Roman" w:hAnsi="Times New Roman"/>
                <w:i w:val="false"/>
              </w:rPr>
            </w:r>
          </w:p>
        </w:tc>
        <w:tc>
          <w:tcPr>
            <w:tcW w:w="1311" w:type="dxa"/>
            <w:tcBorders/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ascii="Times New Roman" w:hAnsi="Times New Roman"/>
                <w:i w:val="false"/>
              </w:rPr>
            </w:r>
          </w:p>
        </w:tc>
      </w:tr>
      <w:tr>
        <w:trPr/>
        <w:tc>
          <w:tcPr>
            <w:tcW w:w="1052" w:type="dxa"/>
            <w:tcBorders>
              <w:top w:val="nil"/>
              <w:bottom w:val="nil"/>
            </w:tcBorders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eastAsia="Calibri" w:cs="Times New Roman" w:ascii="Times New Roman" w:hAnsi="Times New Roman"/>
                <w:i w:val="false"/>
                <w:kern w:val="0"/>
                <w:lang w:bidi="ar-SA"/>
              </w:rPr>
              <w:t>PC-B</w:t>
            </w:r>
          </w:p>
        </w:tc>
        <w:tc>
          <w:tcPr>
            <w:tcW w:w="1241" w:type="dxa"/>
            <w:tcBorders>
              <w:bottom w:val="nil"/>
            </w:tcBorders>
            <w:vAlign w:val="bottom"/>
          </w:tcPr>
          <w:p>
            <w:pPr>
              <w:pStyle w:val="TableText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kern w:val="0"/>
                <w:szCs w:val="20"/>
                <w:lang w:bidi="ar-SA"/>
              </w:rPr>
              <w:t>R1 G0/0/1</w:t>
            </w:r>
          </w:p>
        </w:tc>
        <w:tc>
          <w:tcPr>
            <w:tcW w:w="1116" w:type="dxa"/>
            <w:tcBorders/>
            <w:vAlign w:val="bottom"/>
          </w:tcPr>
          <w:p>
            <w:pPr>
              <w:pStyle w:val="TableText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kern w:val="0"/>
                <w:szCs w:val="20"/>
                <w:lang w:bidi="ar-SA"/>
              </w:rPr>
              <w:t>IPv4</w:t>
            </w:r>
          </w:p>
        </w:tc>
        <w:tc>
          <w:tcPr>
            <w:tcW w:w="3499" w:type="dxa"/>
            <w:tcBorders/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ascii="Times New Roman" w:hAnsi="Times New Roman"/>
                <w:i w:val="false"/>
              </w:rPr>
            </w:r>
          </w:p>
        </w:tc>
        <w:tc>
          <w:tcPr>
            <w:tcW w:w="1311" w:type="dxa"/>
            <w:tcBorders/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ascii="Times New Roman" w:hAnsi="Times New Roman"/>
                <w:i w:val="false"/>
              </w:rPr>
            </w:r>
          </w:p>
        </w:tc>
      </w:tr>
      <w:tr>
        <w:trPr/>
        <w:tc>
          <w:tcPr>
            <w:tcW w:w="1052" w:type="dxa"/>
            <w:tcBorders>
              <w:top w:val="nil"/>
              <w:bottom w:val="nil"/>
            </w:tcBorders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eastAsia="Calibri" w:cs="Times New Roman" w:ascii="Times New Roman" w:hAnsi="Times New Roman"/>
                <w:i w:val="false"/>
                <w:kern w:val="0"/>
                <w:lang w:bidi="ar-SA"/>
              </w:rPr>
              <w:t>PC-B</w:t>
            </w:r>
          </w:p>
        </w:tc>
        <w:tc>
          <w:tcPr>
            <w:tcW w:w="1241" w:type="dxa"/>
            <w:tcBorders>
              <w:top w:val="nil"/>
            </w:tcBorders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eastAsia="Calibri" w:cs="Times New Roman" w:ascii="Times New Roman" w:hAnsi="Times New Roman"/>
                <w:i w:val="false"/>
                <w:kern w:val="0"/>
                <w:lang w:bidi="ar-SA"/>
              </w:rPr>
              <w:t>R1 G0/0/1</w:t>
            </w:r>
          </w:p>
        </w:tc>
        <w:tc>
          <w:tcPr>
            <w:tcW w:w="1116" w:type="dxa"/>
            <w:tcBorders/>
            <w:vAlign w:val="bottom"/>
          </w:tcPr>
          <w:p>
            <w:pPr>
              <w:pStyle w:val="TableText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kern w:val="0"/>
                <w:szCs w:val="20"/>
                <w:lang w:bidi="ar-SA"/>
              </w:rPr>
              <w:t>IPv6</w:t>
            </w:r>
          </w:p>
        </w:tc>
        <w:tc>
          <w:tcPr>
            <w:tcW w:w="3499" w:type="dxa"/>
            <w:tcBorders/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ascii="Times New Roman" w:hAnsi="Times New Roman"/>
                <w:i w:val="false"/>
              </w:rPr>
            </w:r>
          </w:p>
        </w:tc>
        <w:tc>
          <w:tcPr>
            <w:tcW w:w="1311" w:type="dxa"/>
            <w:tcBorders/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ascii="Times New Roman" w:hAnsi="Times New Roman"/>
                <w:i w:val="false"/>
              </w:rPr>
            </w:r>
          </w:p>
        </w:tc>
      </w:tr>
      <w:tr>
        <w:trPr/>
        <w:tc>
          <w:tcPr>
            <w:tcW w:w="1052" w:type="dxa"/>
            <w:tcBorders>
              <w:top w:val="nil"/>
              <w:bottom w:val="nil"/>
            </w:tcBorders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eastAsia="Calibri" w:cs="Times New Roman" w:ascii="Times New Roman" w:hAnsi="Times New Roman"/>
                <w:i w:val="false"/>
                <w:kern w:val="0"/>
                <w:lang w:bidi="ar-SA"/>
              </w:rPr>
              <w:t>PC-B</w:t>
            </w:r>
          </w:p>
        </w:tc>
        <w:tc>
          <w:tcPr>
            <w:tcW w:w="1241" w:type="dxa"/>
            <w:tcBorders>
              <w:bottom w:val="nil"/>
            </w:tcBorders>
            <w:vAlign w:val="bottom"/>
          </w:tcPr>
          <w:p>
            <w:pPr>
              <w:pStyle w:val="TableText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kern w:val="0"/>
                <w:szCs w:val="20"/>
                <w:lang w:bidi="ar-SA"/>
              </w:rPr>
              <w:t>S1 VLAN1</w:t>
            </w:r>
          </w:p>
        </w:tc>
        <w:tc>
          <w:tcPr>
            <w:tcW w:w="1116" w:type="dxa"/>
            <w:tcBorders/>
            <w:vAlign w:val="bottom"/>
          </w:tcPr>
          <w:p>
            <w:pPr>
              <w:pStyle w:val="TableText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kern w:val="0"/>
                <w:szCs w:val="20"/>
                <w:lang w:bidi="ar-SA"/>
              </w:rPr>
              <w:t>IPv4</w:t>
            </w:r>
          </w:p>
        </w:tc>
        <w:tc>
          <w:tcPr>
            <w:tcW w:w="3499" w:type="dxa"/>
            <w:tcBorders/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ascii="Times New Roman" w:hAnsi="Times New Roman"/>
                <w:i w:val="false"/>
              </w:rPr>
            </w:r>
          </w:p>
        </w:tc>
        <w:tc>
          <w:tcPr>
            <w:tcW w:w="1311" w:type="dxa"/>
            <w:tcBorders/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ascii="Times New Roman" w:hAnsi="Times New Roman"/>
                <w:i w:val="false"/>
              </w:rPr>
            </w:r>
          </w:p>
        </w:tc>
      </w:tr>
      <w:tr>
        <w:trPr/>
        <w:tc>
          <w:tcPr>
            <w:tcW w:w="1052" w:type="dxa"/>
            <w:tcBorders>
              <w:top w:val="nil"/>
            </w:tcBorders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eastAsia="Calibri" w:cs="Times New Roman" w:ascii="Times New Roman" w:hAnsi="Times New Roman"/>
                <w:i w:val="false"/>
                <w:kern w:val="0"/>
                <w:lang w:bidi="ar-SA"/>
              </w:rPr>
              <w:t>PC-B</w:t>
            </w:r>
          </w:p>
        </w:tc>
        <w:tc>
          <w:tcPr>
            <w:tcW w:w="1241" w:type="dxa"/>
            <w:tcBorders>
              <w:top w:val="nil"/>
            </w:tcBorders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eastAsia="Calibri" w:cs="Times New Roman" w:ascii="Times New Roman" w:hAnsi="Times New Roman"/>
                <w:i w:val="false"/>
                <w:kern w:val="0"/>
                <w:lang w:bidi="ar-SA"/>
              </w:rPr>
              <w:t>S1 VLAN1</w:t>
            </w:r>
          </w:p>
        </w:tc>
        <w:tc>
          <w:tcPr>
            <w:tcW w:w="1116" w:type="dxa"/>
            <w:tcBorders/>
            <w:vAlign w:val="bottom"/>
          </w:tcPr>
          <w:p>
            <w:pPr>
              <w:pStyle w:val="TableText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kern w:val="0"/>
                <w:szCs w:val="20"/>
                <w:lang w:bidi="ar-SA"/>
              </w:rPr>
              <w:t>IPv6</w:t>
            </w:r>
          </w:p>
        </w:tc>
        <w:tc>
          <w:tcPr>
            <w:tcW w:w="3499" w:type="dxa"/>
            <w:tcBorders/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ascii="Times New Roman" w:hAnsi="Times New Roman"/>
                <w:i w:val="false"/>
              </w:rPr>
            </w:r>
          </w:p>
        </w:tc>
        <w:tc>
          <w:tcPr>
            <w:tcW w:w="1311" w:type="dxa"/>
            <w:tcBorders/>
            <w:vAlign w:val="bottom"/>
          </w:tcPr>
          <w:p>
            <w:pPr>
              <w:pStyle w:val="ConfigWindow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i w:val="false"/>
                <w:i w:val="false"/>
              </w:rPr>
            </w:pPr>
            <w:r>
              <w:rPr>
                <w:rFonts w:ascii="Times New Roman" w:hAnsi="Times New Roman"/>
                <w:i w:val="false"/>
              </w:rPr>
            </w:r>
          </w:p>
        </w:tc>
      </w:tr>
    </w:tbl>
    <w:p>
      <w:pPr>
        <w:pStyle w:val="SMUNORMALARIAL"/>
        <w:rPr>
          <w:rFonts w:ascii="Times New Roman" w:hAnsi="Times New Roman"/>
          <w:sz w:val="24"/>
        </w:rPr>
      </w:pPr>
      <w:r>
        <w:rPr/>
      </w:r>
    </w:p>
    <w:sectPr>
      <w:footerReference w:type="default" r:id="rId4"/>
      <w:type w:val="nextPage"/>
      <w:pgSz w:w="11906" w:h="16838"/>
      <w:pgMar w:left="1440" w:right="1440" w:gutter="0" w:header="0" w:top="1440" w:footer="720" w:bottom="144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 New Roman">
    <w:charset w:val="01"/>
    <w:family w:val="roman"/>
    <w:pitch w:val="variable"/>
  </w:font>
  <w:font w:name="Segoe UI Historic">
    <w:altName w:val="Segoe UI"/>
    <w:charset w:val="00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tabs>
        <w:tab w:val="clear" w:pos="4153"/>
        <w:tab w:val="clear" w:pos="8306"/>
        <w:tab w:val="right" w:pos="9027" w:leader="none"/>
      </w:tabs>
      <w:rPr/>
    </w:pPr>
    <w:r>
      <w:rPr>
        <w:lang w:val="en-US"/>
      </w:rPr>
      <w:t xml:space="preserve">Page </w:t>
    </w:r>
    <w:r>
      <w:rPr>
        <w:lang w:val="en-US"/>
      </w:rPr>
      <w:fldChar w:fldCharType="begin"/>
    </w:r>
    <w:r>
      <w:rPr>
        <w:lang w:val="en-US"/>
      </w:rPr>
      <w:instrText xml:space="preserve"> PAGE </w:instrText>
    </w:r>
    <w:r>
      <w:rPr>
        <w:lang w:val="en-US"/>
      </w:rPr>
      <w:fldChar w:fldCharType="separate"/>
    </w:r>
    <w:r>
      <w:rPr>
        <w:lang w:val="en-US"/>
      </w:rPr>
      <w:t>2</w:t>
    </w:r>
    <w:r>
      <w:rPr>
        <w:lang w:val="en-US"/>
      </w:rPr>
      <w:fldChar w:fldCharType="end"/>
    </w:r>
    <w:r>
      <w:rPr>
        <w:lang w:val="en-US"/>
      </w:rPr>
      <w:t xml:space="preserve"> of </w:t>
    </w:r>
    <w:r>
      <w:rPr>
        <w:lang w:val="en-US"/>
      </w:rPr>
      <w:fldChar w:fldCharType="begin"/>
    </w:r>
    <w:r>
      <w:rPr>
        <w:lang w:val="en-US"/>
      </w:rPr>
      <w:instrText xml:space="preserve"> NUMPAGES </w:instrText>
    </w:r>
    <w:r>
      <w:rPr>
        <w:lang w:val="en-US"/>
      </w:rPr>
      <w:fldChar w:fldCharType="separate"/>
    </w:r>
    <w:r>
      <w:rPr>
        <w:lang w:val="en-US"/>
      </w:rPr>
      <w:t>4</w:t>
    </w:r>
    <w:r>
      <w:rPr>
        <w:lang w:val="en-US"/>
      </w:rPr>
      <w:fldChar w:fldCharType="end"/>
    </w:r>
    <w:r>
      <w:rPr>
        <w:lang w:val="en-US"/>
      </w:rPr>
      <w:tab/>
      <w:t>2022</w:t>
      <w:tab/>
      <w:t>Trosodd/Turn Over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decimal"/>
      <w:suff w:val="space"/>
      <w:lvlText w:val="Part %2: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decimal"/>
      <w:suff w:val="space"/>
      <w:lvlText w:val="Step %3:"/>
      <w:lvlJc w:val="left"/>
      <w:pPr>
        <w:tabs>
          <w:tab w:val="num" w:pos="0"/>
        </w:tabs>
        <w:ind w:left="630" w:hanging="0"/>
      </w:pPr>
      <w:rPr/>
    </w:lvl>
    <w:lvl w:ilvl="3">
      <w:start w:val="1"/>
      <w:numFmt w:val="lowerLetter"/>
      <w:lvlText w:val="%4."/>
      <w:lvlJc w:val="left"/>
      <w:pPr>
        <w:tabs>
          <w:tab w:val="num" w:pos="720"/>
        </w:tabs>
        <w:ind w:left="720" w:hanging="360"/>
      </w:pPr>
      <w:rPr/>
    </w:lvl>
    <w:lvl w:ilvl="4">
      <w:start w:val="1"/>
      <w:numFmt w:val="decimal"/>
      <w:lvlText w:val="%5)"/>
      <w:lvlJc w:val="left"/>
      <w:pPr>
        <w:tabs>
          <w:tab w:val="num" w:pos="1080"/>
        </w:tabs>
        <w:ind w:left="1080" w:hanging="360"/>
      </w:pPr>
      <w:rPr/>
    </w:lvl>
    <w:lvl w:ilvl="5">
      <w:start w:val="1"/>
      <w:numFmt w:val="lowerRoman"/>
      <w:lvlText w:val="(%6)"/>
      <w:lvlJc w:val="left"/>
      <w:pPr>
        <w:tabs>
          <w:tab w:val="num" w:pos="1440"/>
        </w:tabs>
        <w:ind w:left="144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/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/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GB" w:eastAsia="ja-JP" w:bidi="ta-I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d65a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en-GB" w:eastAsia="en-GB" w:bidi="ar-SA"/>
    </w:rPr>
  </w:style>
  <w:style w:type="paragraph" w:styleId="Heading1">
    <w:name w:val="Heading 1"/>
    <w:basedOn w:val="Normal"/>
    <w:next w:val="Normal"/>
    <w:link w:val="Heading1Char"/>
    <w:uiPriority w:val="9"/>
    <w:unhideWhenUsed/>
    <w:qFormat/>
    <w:rsid w:val="00b655c0"/>
    <w:pPr>
      <w:keepNext w:val="true"/>
      <w:keepLines/>
      <w:numPr>
        <w:ilvl w:val="0"/>
        <w:numId w:val="1"/>
      </w:numPr>
      <w:spacing w:before="240" w:after="120"/>
      <w:outlineLvl w:val="0"/>
    </w:pPr>
    <w:rPr>
      <w:rFonts w:ascii="Arial" w:hAnsi="Arial" w:eastAsia="Calibri"/>
      <w:b/>
      <w:bCs/>
      <w:sz w:val="26"/>
      <w:szCs w:val="26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655c0"/>
    <w:pPr>
      <w:keepNext w:val="true"/>
      <w:numPr>
        <w:ilvl w:val="1"/>
        <w:numId w:val="1"/>
      </w:numPr>
      <w:spacing w:before="240" w:after="120"/>
      <w:outlineLvl w:val="1"/>
    </w:pPr>
    <w:rPr>
      <w:rFonts w:ascii="Arial" w:hAnsi="Arial"/>
      <w:b/>
      <w:bCs/>
      <w:sz w:val="26"/>
      <w:szCs w:val="26"/>
      <w:lang w:val="en-US"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b655c0"/>
    <w:pPr>
      <w:keepNext w:val="true"/>
      <w:numPr>
        <w:ilvl w:val="2"/>
        <w:numId w:val="1"/>
      </w:numPr>
      <w:spacing w:before="240" w:after="120"/>
      <w:ind w:left="0" w:hanging="0"/>
      <w:outlineLvl w:val="2"/>
    </w:pPr>
    <w:rPr>
      <w:rFonts w:ascii="Arial" w:hAnsi="Arial"/>
      <w:b/>
      <w:bCs/>
      <w:sz w:val="22"/>
      <w:szCs w:val="26"/>
      <w:lang w:val="en-US" w:eastAsia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oterChar" w:customStyle="1">
    <w:name w:val="Footer Char"/>
    <w:basedOn w:val="DefaultParagraphFont"/>
    <w:link w:val="Footer"/>
    <w:qFormat/>
    <w:rsid w:val="00a72458"/>
    <w:rPr>
      <w:sz w:val="24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28010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qFormat/>
    <w:rsid w:val="00931114"/>
    <w:rPr>
      <w:sz w:val="24"/>
    </w:rPr>
  </w:style>
  <w:style w:type="character" w:styleId="PlaceholderText">
    <w:name w:val="Placeholder Text"/>
    <w:basedOn w:val="DefaultParagraphFont"/>
    <w:uiPriority w:val="99"/>
    <w:semiHidden/>
    <w:qFormat/>
    <w:rsid w:val="00897bdc"/>
    <w:rPr>
      <w:color w:val="808080"/>
    </w:rPr>
  </w:style>
  <w:style w:type="character" w:styleId="Heading1Char" w:customStyle="1">
    <w:name w:val="Heading 1 Char"/>
    <w:basedOn w:val="DefaultParagraphFont"/>
    <w:link w:val="Heading1"/>
    <w:uiPriority w:val="9"/>
    <w:qFormat/>
    <w:rsid w:val="00b655c0"/>
    <w:rPr>
      <w:rFonts w:ascii="Arial" w:hAnsi="Arial" w:eastAsia="Calibri"/>
      <w:b/>
      <w:bCs/>
      <w:sz w:val="26"/>
      <w:szCs w:val="26"/>
      <w:lang w:val="en-US" w:eastAsia="en-US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b655c0"/>
    <w:rPr>
      <w:rFonts w:ascii="Arial" w:hAnsi="Arial"/>
      <w:b/>
      <w:bCs/>
      <w:sz w:val="26"/>
      <w:szCs w:val="26"/>
      <w:lang w:val="en-US" w:eastAsia="en-US"/>
    </w:rPr>
  </w:style>
  <w:style w:type="character" w:styleId="Heading3Char" w:customStyle="1">
    <w:name w:val="Heading 3 Char"/>
    <w:basedOn w:val="DefaultParagraphFont"/>
    <w:link w:val="Heading3"/>
    <w:qFormat/>
    <w:rsid w:val="00b655c0"/>
    <w:rPr>
      <w:rFonts w:ascii="Arial" w:hAnsi="Arial"/>
      <w:b/>
      <w:bCs/>
      <w:sz w:val="22"/>
      <w:szCs w:val="26"/>
      <w:lang w:val="en-US" w:eastAsia="en-US"/>
    </w:rPr>
  </w:style>
  <w:style w:type="character" w:styleId="BodyTextL25Char" w:customStyle="1">
    <w:name w:val="Body Text L25 Char"/>
    <w:basedOn w:val="DefaultParagraphFont"/>
    <w:link w:val="BodyTextL25"/>
    <w:qFormat/>
    <w:rsid w:val="001415b9"/>
    <w:rPr>
      <w:rFonts w:ascii="Arial" w:hAnsi="Arial" w:eastAsia="Calibri"/>
      <w:szCs w:val="22"/>
      <w:lang w:val="en-US" w:eastAsia="en-US"/>
    </w:rPr>
  </w:style>
  <w:style w:type="character" w:styleId="TableTextChar" w:customStyle="1">
    <w:name w:val="Table Text Char"/>
    <w:link w:val="TableText"/>
    <w:qFormat/>
    <w:rsid w:val="00900f81"/>
    <w:rPr>
      <w:rFonts w:ascii="Arial" w:hAnsi="Arial" w:eastAsia="Calibri"/>
      <w:lang w:val="en-US" w:eastAsia="en-US"/>
    </w:rPr>
  </w:style>
  <w:style w:type="character" w:styleId="InternetLink">
    <w:name w:val="Hyperlink"/>
    <w:rPr>
      <w:color w:val="000080"/>
      <w:u w:val="single"/>
      <w:lang w:val="zxx" w:eastAsia="zxx" w:bidi="zxx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rsid w:val="000d65a5"/>
    <w:pPr>
      <w:spacing w:before="0" w:after="12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rsid w:val="000d65a5"/>
    <w:pPr>
      <w:tabs>
        <w:tab w:val="clear" w:pos="720"/>
        <w:tab w:val="center" w:pos="4153" w:leader="none"/>
        <w:tab w:val="right" w:pos="8306" w:leader="none"/>
      </w:tabs>
    </w:pPr>
    <w:rPr/>
  </w:style>
  <w:style w:type="paragraph" w:styleId="UoW" w:customStyle="1">
    <w:name w:val="UoW"/>
    <w:next w:val="PC"/>
    <w:qFormat/>
    <w:rsid w:val="000d65a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/>
      <w:caps/>
      <w:color w:val="auto"/>
      <w:kern w:val="0"/>
      <w:sz w:val="24"/>
      <w:szCs w:val="20"/>
      <w:lang w:val="en-GB" w:eastAsia="en-GB" w:bidi="ar-SA"/>
    </w:rPr>
  </w:style>
  <w:style w:type="paragraph" w:styleId="Year" w:customStyle="1">
    <w:name w:val="Year"/>
    <w:basedOn w:val="Normal"/>
    <w:next w:val="Exam"/>
    <w:qFormat/>
    <w:rsid w:val="000d65a5"/>
    <w:pPr>
      <w:spacing w:before="0" w:after="240"/>
    </w:pPr>
    <w:rPr>
      <w:b/>
      <w:caps/>
      <w:sz w:val="28"/>
    </w:rPr>
  </w:style>
  <w:style w:type="paragraph" w:styleId="Exam" w:customStyle="1">
    <w:name w:val="Exam"/>
    <w:basedOn w:val="Normal"/>
    <w:next w:val="Month"/>
    <w:qFormat/>
    <w:rsid w:val="000d65a5"/>
    <w:pPr/>
    <w:rPr>
      <w:b/>
      <w:caps/>
    </w:rPr>
  </w:style>
  <w:style w:type="paragraph" w:styleId="Modcode" w:customStyle="1">
    <w:name w:val="Modcode"/>
    <w:basedOn w:val="Normal"/>
    <w:qFormat/>
    <w:rsid w:val="000d65a5"/>
    <w:pPr>
      <w:jc w:val="center"/>
    </w:pPr>
    <w:rPr>
      <w:b/>
      <w:caps/>
      <w:sz w:val="28"/>
    </w:rPr>
  </w:style>
  <w:style w:type="paragraph" w:styleId="Modname" w:customStyle="1">
    <w:name w:val="Modname"/>
    <w:basedOn w:val="Normal"/>
    <w:next w:val="Time"/>
    <w:qFormat/>
    <w:rsid w:val="000d65a5"/>
    <w:pPr>
      <w:spacing w:before="0" w:after="240"/>
      <w:jc w:val="center"/>
    </w:pPr>
    <w:rPr>
      <w:b/>
      <w:sz w:val="28"/>
    </w:rPr>
  </w:style>
  <w:style w:type="paragraph" w:styleId="Time" w:customStyle="1">
    <w:name w:val="Time"/>
    <w:basedOn w:val="Normal"/>
    <w:next w:val="Answer"/>
    <w:qFormat/>
    <w:rsid w:val="000d65a5"/>
    <w:pPr>
      <w:spacing w:before="0" w:after="240"/>
    </w:pPr>
    <w:rPr>
      <w:b/>
      <w:caps/>
      <w:sz w:val="28"/>
    </w:rPr>
  </w:style>
  <w:style w:type="paragraph" w:styleId="Answer" w:customStyle="1">
    <w:name w:val="Answer"/>
    <w:basedOn w:val="Normal"/>
    <w:next w:val="TextBody"/>
    <w:qFormat/>
    <w:rsid w:val="000d65a5"/>
    <w:pPr/>
    <w:rPr>
      <w:b/>
      <w:caps/>
      <w:sz w:val="28"/>
    </w:rPr>
  </w:style>
  <w:style w:type="paragraph" w:styleId="Trinity" w:customStyle="1">
    <w:name w:val="Trinity"/>
    <w:basedOn w:val="UoW"/>
    <w:next w:val="Year"/>
    <w:qFormat/>
    <w:rsid w:val="000d65a5"/>
    <w:pPr>
      <w:spacing w:before="0" w:after="240"/>
    </w:pPr>
    <w:rPr>
      <w:caps w:val="false"/>
      <w:smallCaps w:val="false"/>
    </w:rPr>
  </w:style>
  <w:style w:type="paragraph" w:styleId="Month" w:customStyle="1">
    <w:name w:val="Month"/>
    <w:basedOn w:val="UoW"/>
    <w:next w:val="Modcode"/>
    <w:qFormat/>
    <w:rsid w:val="000d65a5"/>
    <w:pPr>
      <w:spacing w:before="0" w:after="240"/>
    </w:pPr>
    <w:rPr/>
  </w:style>
  <w:style w:type="paragraph" w:styleId="PC" w:customStyle="1">
    <w:name w:val="PC"/>
    <w:basedOn w:val="UoW"/>
    <w:next w:val="Trinity"/>
    <w:qFormat/>
    <w:rsid w:val="000d65a5"/>
    <w:pPr>
      <w:jc w:val="right"/>
    </w:pPr>
    <w:rPr/>
  </w:style>
  <w:style w:type="paragraph" w:styleId="Tableoffigures">
    <w:name w:val="table of figures"/>
    <w:basedOn w:val="Normal"/>
    <w:next w:val="Normal"/>
    <w:semiHidden/>
    <w:qFormat/>
    <w:rsid w:val="000d65a5"/>
    <w:pPr>
      <w:tabs>
        <w:tab w:val="clear" w:pos="720"/>
        <w:tab w:val="right" w:pos="9027" w:leader="dot"/>
      </w:tabs>
      <w:ind w:left="480" w:hanging="480"/>
    </w:pPr>
    <w:rPr/>
  </w:style>
  <w:style w:type="paragraph" w:styleId="Footer">
    <w:name w:val="Footer"/>
    <w:basedOn w:val="Normal"/>
    <w:link w:val="FooterChar"/>
    <w:rsid w:val="000d65a5"/>
    <w:pPr>
      <w:tabs>
        <w:tab w:val="clear" w:pos="720"/>
        <w:tab w:val="center" w:pos="4153" w:leader="none"/>
        <w:tab w:val="right" w:pos="8306" w:leader="none"/>
      </w:tabs>
    </w:pPr>
    <w:rPr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280103"/>
    <w:pPr/>
    <w:rPr>
      <w:rFonts w:ascii="Tahoma" w:hAnsi="Tahoma" w:cs="Tahoma"/>
      <w:sz w:val="16"/>
      <w:szCs w:val="16"/>
    </w:rPr>
  </w:style>
  <w:style w:type="paragraph" w:styleId="SMUNORMALARIAL" w:customStyle="1">
    <w:name w:val="SMU NORMAL ARIAL"/>
    <w:basedOn w:val="Normal"/>
    <w:qFormat/>
    <w:rsid w:val="00af3387"/>
    <w:pPr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af3387"/>
    <w:pPr>
      <w:spacing w:before="0" w:after="0"/>
      <w:ind w:left="720" w:hanging="0"/>
      <w:contextualSpacing/>
    </w:pPr>
    <w:rPr>
      <w:szCs w:val="24"/>
    </w:rPr>
  </w:style>
  <w:style w:type="paragraph" w:styleId="SubStepAlpha" w:customStyle="1">
    <w:name w:val="SubStep Alpha"/>
    <w:basedOn w:val="Normal"/>
    <w:qFormat/>
    <w:rsid w:val="00b655c0"/>
    <w:pPr>
      <w:numPr>
        <w:ilvl w:val="3"/>
        <w:numId w:val="1"/>
      </w:numPr>
      <w:spacing w:before="120" w:after="120"/>
    </w:pPr>
    <w:rPr>
      <w:rFonts w:ascii="Arial" w:hAnsi="Arial" w:eastAsia="Calibri"/>
      <w:sz w:val="20"/>
      <w:szCs w:val="22"/>
      <w:lang w:val="en-US" w:eastAsia="en-US"/>
    </w:rPr>
  </w:style>
  <w:style w:type="paragraph" w:styleId="SubStepNum" w:customStyle="1">
    <w:name w:val="SubStep Num"/>
    <w:basedOn w:val="Normal"/>
    <w:qFormat/>
    <w:rsid w:val="00b655c0"/>
    <w:pPr>
      <w:numPr>
        <w:ilvl w:val="4"/>
        <w:numId w:val="1"/>
      </w:numPr>
      <w:spacing w:before="120" w:after="120"/>
    </w:pPr>
    <w:rPr>
      <w:rFonts w:ascii="Arial" w:hAnsi="Arial" w:eastAsia="Calibri"/>
      <w:sz w:val="20"/>
      <w:szCs w:val="22"/>
      <w:lang w:val="en-US" w:eastAsia="en-US"/>
    </w:rPr>
  </w:style>
  <w:style w:type="paragraph" w:styleId="BodyTextL25" w:customStyle="1">
    <w:name w:val="Body Text L25"/>
    <w:basedOn w:val="Normal"/>
    <w:link w:val="BodyTextL25Char"/>
    <w:qFormat/>
    <w:rsid w:val="001415b9"/>
    <w:pPr>
      <w:spacing w:before="120" w:after="120"/>
      <w:ind w:left="360" w:hanging="0"/>
    </w:pPr>
    <w:rPr>
      <w:rFonts w:ascii="Arial" w:hAnsi="Arial" w:eastAsia="Calibri"/>
      <w:sz w:val="20"/>
      <w:szCs w:val="22"/>
      <w:lang w:val="en-US" w:eastAsia="en-US"/>
    </w:rPr>
  </w:style>
  <w:style w:type="paragraph" w:styleId="TableText" w:customStyle="1">
    <w:name w:val="Table Text"/>
    <w:basedOn w:val="Normal"/>
    <w:link w:val="TableTextChar"/>
    <w:qFormat/>
    <w:rsid w:val="00900f81"/>
    <w:pPr>
      <w:spacing w:before="60" w:after="60"/>
    </w:pPr>
    <w:rPr>
      <w:rFonts w:ascii="Arial" w:hAnsi="Arial" w:eastAsia="Calibri"/>
      <w:sz w:val="20"/>
      <w:lang w:val="en-US" w:eastAsia="en-US"/>
    </w:rPr>
  </w:style>
  <w:style w:type="paragraph" w:styleId="TableContents">
    <w:name w:val="Table Contents"/>
    <w:basedOn w:val="Normal"/>
    <w:qFormat/>
    <w:pPr/>
    <w:rPr/>
  </w:style>
  <w:style w:type="paragraph" w:styleId="TableHeading" w:customStyle="1">
    <w:name w:val="Table Heading"/>
    <w:basedOn w:val="Normal"/>
    <w:qFormat/>
    <w:rsid w:val="00900f81"/>
    <w:pPr>
      <w:keepNext w:val="true"/>
      <w:spacing w:lineRule="auto" w:line="276" w:before="120" w:after="120"/>
      <w:jc w:val="center"/>
    </w:pPr>
    <w:rPr>
      <w:rFonts w:ascii="Arial" w:hAnsi="Arial" w:eastAsia="Calibri"/>
      <w:b/>
      <w:sz w:val="20"/>
      <w:szCs w:val="22"/>
      <w:lang w:val="en-US" w:eastAsia="en-US"/>
    </w:rPr>
  </w:style>
  <w:style w:type="paragraph" w:styleId="ConfigWindow" w:customStyle="1">
    <w:name w:val="Config Window"/>
    <w:basedOn w:val="TextBody"/>
    <w:next w:val="BodyTextL25"/>
    <w:qFormat/>
    <w:rsid w:val="00900f81"/>
    <w:pPr>
      <w:spacing w:before="0" w:after="0"/>
    </w:pPr>
    <w:rPr>
      <w:rFonts w:ascii="Arial" w:hAnsi="Arial"/>
      <w:i/>
      <w:color w:val="FFFFFF" w:themeColor="background1"/>
      <w:sz w:val="20"/>
      <w:szCs w:val="24"/>
      <w:lang w:val="en-US" w:eastAsia="en-US"/>
    </w:rPr>
  </w:style>
  <w:style w:type="numbering" w:styleId="NoList" w:default="1">
    <w:name w:val="No List"/>
    <w:uiPriority w:val="99"/>
    <w:semiHidden/>
    <w:unhideWhenUsed/>
    <w:qFormat/>
  </w:style>
  <w:style w:type="numbering" w:styleId="LabList" w:customStyle="1">
    <w:name w:val="Lab List"/>
    <w:uiPriority w:val="99"/>
    <w:qFormat/>
    <w:rsid w:val="00b655c0"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c96858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LabTableStyle">
    <w:name w:val="Lab_Table_Style"/>
    <w:basedOn w:val="TableNormal"/>
    <w:uiPriority w:val="99"/>
    <w:qFormat/>
    <w:rsid w:val="00900f81"/>
    <w:rPr>
      <w:lang w:val="en-US" w:eastAsia="en-US"/>
    </w:rPr>
    <w:tblPr>
      <w:tblBorders>
        <w:top w:val="single" w:color="auto" w:sz="2" w:space="0"/>
        <w:left w:val="single" w:color="auto" w:sz="2" w:space="0"/>
        <w:bottom w:val="single" w:color="auto" w:sz="2" w:space="0"/>
        <w:right w:val="single" w:color="auto" w:sz="2" w:space="0"/>
        <w:insideH w:val="single" w:color="auto" w:sz="2" w:space="0"/>
        <w:insideV w:val="single" w:color="auto" w:sz="2" w:space="0"/>
      </w:tblBorders>
      <w:tblCellMar>
        <w:top w:w="14" w:type="dxa"/>
        <w:left w:w="115" w:type="dxa"/>
        <w:bottom w:w="14" w:type="dxa"/>
        <w:right w:w="115" w:type="dxa"/>
      </w:tblCellMar>
    </w:tblPr>
    <w:tcPr>
      <w:vAlign w:val="bottom"/>
    </w:tcPr>
    <w:tblStylePr w:type="firstRow">
      <w:pPr>
        <w:wordWrap/>
        <w:jc w:val="center"/>
      </w:pPr>
      <w:rPr>
        <w:b w:val="0"/>
        <w:sz w:val="20"/>
      </w:rPr>
      <w:tblPr/>
      <w:tcPr>
        <w:tc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  <w:tl2br w:val="nil"/>
          <w:tr2bl w:val="nil"/>
        </w:tcBorders>
        <w:shd w:val="clear" w:color="auto" w:fill="DBE5F1"/>
        <w:vAlign w:val="bottom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B9651-7546-402B-B9D6-A2F4F14B5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Application>LibreOffice/7.4.2.3$Windows_X86_64 LibreOffice_project/382eef1f22670f7f4118c8c2dd222ec7ad009daf</Application>
  <AppVersion>15.0000</AppVersion>
  <Pages>4</Pages>
  <Words>454</Words>
  <Characters>3142</Characters>
  <CharactersWithSpaces>3473</CharactersWithSpaces>
  <Paragraphs>194</Paragraphs>
  <Company>Trinity College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2022-11-14T09:26:00Z</dcterms:created>
  <dc:creator>Coleg y Drindod</dc:creator>
  <dc:description/>
  <dc:language>en-GB</dc:language>
  <cp:lastModifiedBy/>
  <cp:lastPrinted>2022-11-14T08:55:00Z</cp:lastPrinted>
  <dcterms:modified xsi:type="dcterms:W3CDTF">2022-11-21T11:30:46Z</dcterms:modified>
  <cp:revision>5</cp:revision>
  <dc:subject/>
  <dc:title>UNIVERSITY OF WALES				PRIFYSGOL CYMRU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89788f54efbcecf84d01affa4ee1fe640b4424f911f62931b87405205c8e6c1c</vt:lpwstr>
  </property>
</Properties>
</file>