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8DA13B" w14:textId="77777777" w:rsidR="007E0ADD" w:rsidRDefault="007E0ADD">
      <w:pPr>
        <w:rPr>
          <w:b/>
          <w:u w:val="single"/>
        </w:rPr>
      </w:pPr>
    </w:p>
    <w:p w14:paraId="71912220" w14:textId="77777777" w:rsidR="007E0ADD" w:rsidRDefault="007E0ADD">
      <w:pPr>
        <w:rPr>
          <w:b/>
          <w:u w:val="single"/>
        </w:rPr>
      </w:pPr>
    </w:p>
    <w:p w14:paraId="410D07A2" w14:textId="77777777" w:rsidR="007E0ADD" w:rsidRDefault="007E0ADD">
      <w:pPr>
        <w:rPr>
          <w:b/>
          <w:u w:val="single"/>
        </w:rPr>
      </w:pPr>
    </w:p>
    <w:p w14:paraId="620936A8" w14:textId="77777777" w:rsidR="007E0ADD" w:rsidRDefault="007E0ADD">
      <w:pPr>
        <w:rPr>
          <w:b/>
          <w:u w:val="single"/>
        </w:rPr>
      </w:pPr>
    </w:p>
    <w:p w14:paraId="2EBF1C61" w14:textId="77777777" w:rsidR="007E0ADD" w:rsidRDefault="007E0ADD">
      <w:pPr>
        <w:rPr>
          <w:b/>
          <w:u w:val="single"/>
        </w:rPr>
      </w:pPr>
    </w:p>
    <w:p w14:paraId="3522DBCA" w14:textId="77777777" w:rsidR="007E0ADD" w:rsidRDefault="007E0ADD">
      <w:pPr>
        <w:rPr>
          <w:b/>
          <w:u w:val="single"/>
        </w:rPr>
      </w:pPr>
    </w:p>
    <w:p w14:paraId="2B2F9FEF" w14:textId="77777777" w:rsidR="007E0ADD" w:rsidRDefault="007E0ADD" w:rsidP="007E0ADD">
      <w:pPr>
        <w:jc w:val="center"/>
        <w:rPr>
          <w:rFonts w:ascii="Arial" w:hAnsi="Arial" w:cs="Arial"/>
          <w:b/>
          <w:u w:val="single"/>
        </w:rPr>
      </w:pPr>
    </w:p>
    <w:p w14:paraId="6691E788" w14:textId="77777777" w:rsidR="007E0ADD" w:rsidRDefault="007E0ADD" w:rsidP="007E0ADD">
      <w:pPr>
        <w:jc w:val="center"/>
        <w:rPr>
          <w:rFonts w:ascii="Arial" w:hAnsi="Arial" w:cs="Arial"/>
          <w:b/>
          <w:u w:val="single"/>
        </w:rPr>
      </w:pPr>
    </w:p>
    <w:p w14:paraId="0145AB0F" w14:textId="77777777" w:rsidR="007E0ADD" w:rsidRDefault="007E0ADD" w:rsidP="007E0ADD">
      <w:pPr>
        <w:jc w:val="center"/>
        <w:rPr>
          <w:rFonts w:ascii="Arial" w:hAnsi="Arial" w:cs="Arial"/>
          <w:b/>
          <w:u w:val="single"/>
        </w:rPr>
      </w:pPr>
    </w:p>
    <w:p w14:paraId="2A8B0DA3" w14:textId="77777777" w:rsidR="007E0ADD" w:rsidRDefault="007E0ADD" w:rsidP="007E0ADD">
      <w:pPr>
        <w:jc w:val="center"/>
        <w:rPr>
          <w:rFonts w:ascii="Arial" w:hAnsi="Arial" w:cs="Arial"/>
          <w:b/>
          <w:u w:val="single"/>
        </w:rPr>
      </w:pPr>
    </w:p>
    <w:p w14:paraId="3EF33869" w14:textId="77777777" w:rsidR="007E0ADD" w:rsidRDefault="007E0ADD" w:rsidP="007E0ADD">
      <w:pPr>
        <w:jc w:val="center"/>
        <w:rPr>
          <w:rFonts w:ascii="Arial" w:hAnsi="Arial" w:cs="Arial"/>
          <w:b/>
          <w:u w:val="single"/>
        </w:rPr>
      </w:pPr>
    </w:p>
    <w:p w14:paraId="3AAE43A3" w14:textId="3396E59B" w:rsidR="007E0ADD" w:rsidRDefault="007E0ADD" w:rsidP="007E0ADD">
      <w:pPr>
        <w:jc w:val="center"/>
        <w:rPr>
          <w:rFonts w:ascii="Arial" w:hAnsi="Arial" w:cs="Arial"/>
          <w:b/>
          <w:u w:val="single"/>
        </w:rPr>
      </w:pPr>
      <w:r w:rsidRPr="007E0ADD">
        <w:rPr>
          <w:rFonts w:ascii="Arial" w:hAnsi="Arial" w:cs="Arial"/>
          <w:b/>
          <w:u w:val="single"/>
        </w:rPr>
        <w:t>Research Proposal</w:t>
      </w:r>
    </w:p>
    <w:p w14:paraId="7809C464" w14:textId="29C02ECF" w:rsidR="007E0ADD" w:rsidRDefault="007E0ADD" w:rsidP="007E0ADD">
      <w:pPr>
        <w:jc w:val="center"/>
        <w:rPr>
          <w:rFonts w:ascii="Arial" w:hAnsi="Arial" w:cs="Arial"/>
          <w:b/>
          <w:u w:val="single"/>
        </w:rPr>
      </w:pPr>
    </w:p>
    <w:p w14:paraId="4CD0860D" w14:textId="77777777" w:rsidR="007E0ADD" w:rsidRPr="007E0ADD" w:rsidRDefault="007E0ADD" w:rsidP="007E0ADD">
      <w:pPr>
        <w:jc w:val="center"/>
        <w:rPr>
          <w:rFonts w:ascii="Arial" w:hAnsi="Arial" w:cs="Arial"/>
          <w:b/>
          <w:u w:val="single"/>
        </w:rPr>
      </w:pPr>
    </w:p>
    <w:p w14:paraId="45E8B6B5" w14:textId="3AB75742" w:rsidR="007E0ADD" w:rsidRDefault="007E0ADD" w:rsidP="007E0ADD">
      <w:pPr>
        <w:jc w:val="center"/>
        <w:rPr>
          <w:rFonts w:ascii="Arial" w:hAnsi="Arial" w:cs="Arial"/>
          <w:bCs/>
        </w:rPr>
      </w:pPr>
      <w:r w:rsidRPr="007E0ADD">
        <w:rPr>
          <w:rFonts w:ascii="Arial" w:hAnsi="Arial" w:cs="Arial"/>
          <w:b/>
        </w:rPr>
        <w:t>Student Name:</w:t>
      </w:r>
      <w:r>
        <w:rPr>
          <w:rFonts w:ascii="Arial" w:hAnsi="Arial" w:cs="Arial"/>
          <w:bCs/>
        </w:rPr>
        <w:t xml:space="preserve"> Rebecca Lennox-Gordon</w:t>
      </w:r>
    </w:p>
    <w:p w14:paraId="269B5419" w14:textId="0DF68794" w:rsidR="007E0ADD" w:rsidRDefault="007E0ADD" w:rsidP="007E0ADD">
      <w:pPr>
        <w:jc w:val="center"/>
        <w:rPr>
          <w:rFonts w:ascii="Arial" w:hAnsi="Arial" w:cs="Arial"/>
          <w:bCs/>
        </w:rPr>
      </w:pPr>
      <w:r w:rsidRPr="007E0ADD">
        <w:rPr>
          <w:rFonts w:ascii="Arial" w:hAnsi="Arial" w:cs="Arial"/>
          <w:b/>
        </w:rPr>
        <w:t>Student ID:</w:t>
      </w:r>
      <w:r>
        <w:rPr>
          <w:rFonts w:ascii="Arial" w:hAnsi="Arial" w:cs="Arial"/>
          <w:bCs/>
        </w:rPr>
        <w:t xml:space="preserve"> 1910641</w:t>
      </w:r>
    </w:p>
    <w:p w14:paraId="45BBE293" w14:textId="53F008E1" w:rsidR="007E0ADD" w:rsidRDefault="007E0ADD" w:rsidP="007E0ADD">
      <w:pPr>
        <w:jc w:val="center"/>
        <w:rPr>
          <w:rFonts w:ascii="Arial" w:hAnsi="Arial" w:cs="Arial"/>
          <w:bCs/>
        </w:rPr>
      </w:pPr>
    </w:p>
    <w:p w14:paraId="3A9173A9" w14:textId="67022577" w:rsidR="007E0ADD" w:rsidRPr="007E0ADD" w:rsidRDefault="007E0ADD" w:rsidP="007E0ADD">
      <w:pPr>
        <w:jc w:val="center"/>
        <w:rPr>
          <w:rFonts w:ascii="Arial" w:hAnsi="Arial" w:cs="Arial"/>
          <w:bCs/>
        </w:rPr>
      </w:pPr>
      <w:r w:rsidRPr="007E0ADD">
        <w:rPr>
          <w:rFonts w:ascii="Arial" w:hAnsi="Arial" w:cs="Arial"/>
          <w:b/>
        </w:rPr>
        <w:t>Word Count:</w:t>
      </w:r>
      <w:r>
        <w:rPr>
          <w:rFonts w:ascii="Arial" w:hAnsi="Arial" w:cs="Arial"/>
          <w:b/>
        </w:rPr>
        <w:t xml:space="preserve"> </w:t>
      </w:r>
      <w:r>
        <w:rPr>
          <w:rFonts w:ascii="Arial" w:hAnsi="Arial" w:cs="Arial"/>
          <w:bCs/>
        </w:rPr>
        <w:t>163</w:t>
      </w:r>
      <w:r w:rsidR="0039538C">
        <w:rPr>
          <w:rFonts w:ascii="Arial" w:hAnsi="Arial" w:cs="Arial"/>
          <w:bCs/>
        </w:rPr>
        <w:t>2</w:t>
      </w:r>
    </w:p>
    <w:p w14:paraId="35F1E1D4" w14:textId="77777777" w:rsidR="007E0ADD" w:rsidRDefault="007E0ADD">
      <w:pPr>
        <w:rPr>
          <w:b/>
          <w:u w:val="single"/>
        </w:rPr>
      </w:pPr>
    </w:p>
    <w:p w14:paraId="67D4E71B" w14:textId="77777777" w:rsidR="007E0ADD" w:rsidRDefault="007E0ADD">
      <w:pPr>
        <w:rPr>
          <w:b/>
          <w:u w:val="single"/>
        </w:rPr>
      </w:pPr>
    </w:p>
    <w:p w14:paraId="044B1052" w14:textId="77777777" w:rsidR="007E0ADD" w:rsidRDefault="007E0ADD">
      <w:pPr>
        <w:rPr>
          <w:b/>
          <w:u w:val="single"/>
        </w:rPr>
      </w:pPr>
    </w:p>
    <w:p w14:paraId="60FD0C72" w14:textId="77777777" w:rsidR="007E0ADD" w:rsidRDefault="007E0ADD">
      <w:pPr>
        <w:rPr>
          <w:b/>
          <w:u w:val="single"/>
        </w:rPr>
      </w:pPr>
    </w:p>
    <w:p w14:paraId="53F2032A" w14:textId="77777777" w:rsidR="007E0ADD" w:rsidRDefault="007E0ADD">
      <w:pPr>
        <w:rPr>
          <w:b/>
          <w:u w:val="single"/>
        </w:rPr>
      </w:pPr>
    </w:p>
    <w:p w14:paraId="194E6D4F" w14:textId="77777777" w:rsidR="007E0ADD" w:rsidRDefault="007E0ADD">
      <w:pPr>
        <w:rPr>
          <w:b/>
          <w:u w:val="single"/>
        </w:rPr>
      </w:pPr>
    </w:p>
    <w:p w14:paraId="33C4D623" w14:textId="77777777" w:rsidR="007E0ADD" w:rsidRDefault="007E0ADD">
      <w:pPr>
        <w:rPr>
          <w:b/>
          <w:u w:val="single"/>
        </w:rPr>
      </w:pPr>
    </w:p>
    <w:p w14:paraId="3E428020" w14:textId="77777777" w:rsidR="007E0ADD" w:rsidRDefault="007E0ADD">
      <w:pPr>
        <w:rPr>
          <w:b/>
          <w:u w:val="single"/>
        </w:rPr>
      </w:pPr>
    </w:p>
    <w:p w14:paraId="095A5C4E" w14:textId="77777777" w:rsidR="007E0ADD" w:rsidRDefault="007E0ADD">
      <w:pPr>
        <w:rPr>
          <w:b/>
          <w:u w:val="single"/>
        </w:rPr>
      </w:pPr>
    </w:p>
    <w:p w14:paraId="41874808" w14:textId="77777777" w:rsidR="007E0ADD" w:rsidRDefault="007E0ADD">
      <w:pPr>
        <w:rPr>
          <w:b/>
          <w:u w:val="single"/>
        </w:rPr>
      </w:pPr>
    </w:p>
    <w:p w14:paraId="0F01255B" w14:textId="77777777" w:rsidR="007E0ADD" w:rsidRDefault="007E0ADD">
      <w:pPr>
        <w:rPr>
          <w:b/>
          <w:u w:val="single"/>
        </w:rPr>
      </w:pPr>
    </w:p>
    <w:p w14:paraId="1AB001C9" w14:textId="77777777" w:rsidR="007E0ADD" w:rsidRDefault="007E0ADD">
      <w:pPr>
        <w:rPr>
          <w:b/>
          <w:u w:val="single"/>
        </w:rPr>
      </w:pPr>
    </w:p>
    <w:p w14:paraId="79ED1F9D" w14:textId="77777777" w:rsidR="007E0ADD" w:rsidRDefault="007E0ADD">
      <w:pPr>
        <w:rPr>
          <w:b/>
          <w:u w:val="single"/>
        </w:rPr>
      </w:pPr>
    </w:p>
    <w:p w14:paraId="798C7E51" w14:textId="76B38C2B" w:rsidR="00532D72" w:rsidRDefault="00D13620">
      <w:pPr>
        <w:rPr>
          <w:b/>
          <w:u w:val="single"/>
        </w:rPr>
      </w:pPr>
      <w:r w:rsidRPr="00D13620">
        <w:rPr>
          <w:b/>
          <w:u w:val="single"/>
        </w:rPr>
        <w:lastRenderedPageBreak/>
        <w:t>Research Proposal</w:t>
      </w:r>
    </w:p>
    <w:p w14:paraId="1DD6D613" w14:textId="77777777" w:rsidR="00D20FDC" w:rsidRDefault="00D20FDC">
      <w:pPr>
        <w:rPr>
          <w:b/>
          <w:u w:val="single"/>
        </w:rPr>
      </w:pPr>
    </w:p>
    <w:p w14:paraId="55DF5910" w14:textId="53A3004A" w:rsidR="0015120C" w:rsidRPr="007E0ADD" w:rsidRDefault="00D44C5C" w:rsidP="007E0ADD">
      <w:pPr>
        <w:jc w:val="center"/>
        <w:rPr>
          <w:b/>
        </w:rPr>
      </w:pPr>
      <w:r w:rsidRPr="007E0ADD">
        <w:rPr>
          <w:b/>
        </w:rPr>
        <w:t>IDENTIFY THE MAIN CAUSES OF ROAD TRAFFIC COLLISIONS IN THE UNITED KINGDOM AND CRITICALLY EVALUATE THESE CAUSES TO ENABLE A REDUCTION IN THE NUMBER OF CASUALTIES</w:t>
      </w:r>
      <w:r w:rsidR="000D1CA9" w:rsidRPr="007E0ADD">
        <w:rPr>
          <w:b/>
        </w:rPr>
        <w:t>.</w:t>
      </w:r>
    </w:p>
    <w:p w14:paraId="3A54D329" w14:textId="77777777" w:rsidR="003A1624" w:rsidRDefault="003A1624">
      <w:pPr>
        <w:rPr>
          <w:b/>
          <w:u w:val="single"/>
        </w:rPr>
      </w:pPr>
    </w:p>
    <w:p w14:paraId="18EAF417" w14:textId="77777777" w:rsidR="00D13620" w:rsidRPr="000F7BD3" w:rsidRDefault="00626488" w:rsidP="000F7BD3">
      <w:pPr>
        <w:spacing w:line="360" w:lineRule="auto"/>
        <w:rPr>
          <w:rFonts w:ascii="Arial" w:hAnsi="Arial" w:cs="Arial"/>
          <w:b/>
          <w:u w:val="single"/>
        </w:rPr>
      </w:pPr>
      <w:r w:rsidRPr="000F7BD3">
        <w:rPr>
          <w:rFonts w:ascii="Arial" w:hAnsi="Arial" w:cs="Arial"/>
          <w:b/>
          <w:u w:val="single"/>
        </w:rPr>
        <w:t>Introduction – Research Background</w:t>
      </w:r>
    </w:p>
    <w:p w14:paraId="671A6E13" w14:textId="520E05AA" w:rsidR="001A6BC5" w:rsidRPr="000F7BD3" w:rsidRDefault="00D13620" w:rsidP="000F7BD3">
      <w:pPr>
        <w:spacing w:line="360" w:lineRule="auto"/>
        <w:rPr>
          <w:rFonts w:ascii="Arial" w:hAnsi="Arial" w:cs="Arial"/>
        </w:rPr>
      </w:pPr>
      <w:r w:rsidRPr="000F7BD3">
        <w:rPr>
          <w:rFonts w:ascii="Arial" w:hAnsi="Arial" w:cs="Arial"/>
        </w:rPr>
        <w:t xml:space="preserve">Over the years, the popularity of driving a vehicle </w:t>
      </w:r>
      <w:r w:rsidR="00C51367" w:rsidRPr="000F7BD3">
        <w:rPr>
          <w:rFonts w:ascii="Arial" w:hAnsi="Arial" w:cs="Arial"/>
        </w:rPr>
        <w:t xml:space="preserve">in the United Kingdom </w:t>
      </w:r>
      <w:r w:rsidRPr="000F7BD3">
        <w:rPr>
          <w:rFonts w:ascii="Arial" w:hAnsi="Arial" w:cs="Arial"/>
        </w:rPr>
        <w:t>has amplified. It has become less of a luxury</w:t>
      </w:r>
      <w:r w:rsidR="00982A56" w:rsidRPr="000F7BD3">
        <w:rPr>
          <w:rFonts w:ascii="Arial" w:hAnsi="Arial" w:cs="Arial"/>
        </w:rPr>
        <w:t xml:space="preserve"> and </w:t>
      </w:r>
      <w:r w:rsidR="002F546C" w:rsidRPr="000F7BD3">
        <w:rPr>
          <w:rFonts w:ascii="Arial" w:hAnsi="Arial" w:cs="Arial"/>
        </w:rPr>
        <w:t>more of an everyday necessity</w:t>
      </w:r>
      <w:r w:rsidR="00C51367" w:rsidRPr="000F7BD3">
        <w:rPr>
          <w:rFonts w:ascii="Arial" w:hAnsi="Arial" w:cs="Arial"/>
        </w:rPr>
        <w:t>. The increase in the number of different ways</w:t>
      </w:r>
      <w:r w:rsidR="00A24E10" w:rsidRPr="000F7BD3">
        <w:rPr>
          <w:rFonts w:ascii="Arial" w:hAnsi="Arial" w:cs="Arial"/>
        </w:rPr>
        <w:t xml:space="preserve"> in which a car can</w:t>
      </w:r>
      <w:r w:rsidR="00C51367" w:rsidRPr="000F7BD3">
        <w:rPr>
          <w:rFonts w:ascii="Arial" w:hAnsi="Arial" w:cs="Arial"/>
        </w:rPr>
        <w:t xml:space="preserve"> be </w:t>
      </w:r>
      <w:r w:rsidR="001A6BC5" w:rsidRPr="000F7BD3">
        <w:rPr>
          <w:rFonts w:ascii="Arial" w:hAnsi="Arial" w:cs="Arial"/>
        </w:rPr>
        <w:t>acquired</w:t>
      </w:r>
      <w:r w:rsidR="00C51367" w:rsidRPr="000F7BD3">
        <w:rPr>
          <w:rFonts w:ascii="Arial" w:hAnsi="Arial" w:cs="Arial"/>
        </w:rPr>
        <w:t xml:space="preserve"> has made it even easier to keep up with the current trends and demand.</w:t>
      </w:r>
      <w:r w:rsidR="001A6BC5" w:rsidRPr="000F7BD3">
        <w:rPr>
          <w:rFonts w:ascii="Arial" w:hAnsi="Arial" w:cs="Arial"/>
        </w:rPr>
        <w:t xml:space="preserve"> </w:t>
      </w:r>
    </w:p>
    <w:p w14:paraId="7BFDCE47" w14:textId="77777777" w:rsidR="000C4008" w:rsidRPr="000F7BD3" w:rsidRDefault="000C4008" w:rsidP="000F7BD3">
      <w:pPr>
        <w:spacing w:line="360" w:lineRule="auto"/>
        <w:rPr>
          <w:rFonts w:ascii="Arial" w:hAnsi="Arial" w:cs="Arial"/>
        </w:rPr>
      </w:pPr>
    </w:p>
    <w:p w14:paraId="52DF71E7" w14:textId="7631953F" w:rsidR="00D13620" w:rsidRPr="000F7BD3" w:rsidRDefault="007D5E3F" w:rsidP="000F7BD3">
      <w:pPr>
        <w:spacing w:line="360" w:lineRule="auto"/>
        <w:jc w:val="center"/>
        <w:rPr>
          <w:rFonts w:ascii="Arial" w:hAnsi="Arial" w:cs="Arial"/>
        </w:rPr>
      </w:pPr>
      <w:r w:rsidRPr="000F7BD3">
        <w:rPr>
          <w:rFonts w:ascii="Arial" w:hAnsi="Arial" w:cs="Arial"/>
          <w:noProof/>
          <w:lang w:eastAsia="en-GB"/>
        </w:rPr>
        <w:drawing>
          <wp:inline distT="0" distB="0" distL="0" distR="0" wp14:anchorId="67377730" wp14:editId="0EE05A2C">
            <wp:extent cx="5427715" cy="2970028"/>
            <wp:effectExtent l="0" t="0" r="190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58877" cy="2987080"/>
                    </a:xfrm>
                    <a:prstGeom prst="rect">
                      <a:avLst/>
                    </a:prstGeom>
                  </pic:spPr>
                </pic:pic>
              </a:graphicData>
            </a:graphic>
          </wp:inline>
        </w:drawing>
      </w:r>
    </w:p>
    <w:p w14:paraId="61218B59" w14:textId="77777777" w:rsidR="000C4008" w:rsidRPr="000F7BD3" w:rsidRDefault="000C4008" w:rsidP="000F7BD3">
      <w:pPr>
        <w:spacing w:line="360" w:lineRule="auto"/>
        <w:jc w:val="center"/>
        <w:rPr>
          <w:rFonts w:ascii="Arial" w:hAnsi="Arial" w:cs="Arial"/>
        </w:rPr>
      </w:pPr>
    </w:p>
    <w:p w14:paraId="5EEBCCC4" w14:textId="7C608740" w:rsidR="000C4008" w:rsidRPr="000F7BD3" w:rsidRDefault="000C4008" w:rsidP="000F7BD3">
      <w:pPr>
        <w:spacing w:line="360" w:lineRule="auto"/>
        <w:jc w:val="center"/>
        <w:rPr>
          <w:rFonts w:ascii="Arial" w:hAnsi="Arial" w:cs="Arial"/>
          <w:u w:val="single"/>
        </w:rPr>
      </w:pPr>
      <w:r w:rsidRPr="000F7BD3">
        <w:rPr>
          <w:rFonts w:ascii="Arial" w:hAnsi="Arial" w:cs="Arial"/>
          <w:b/>
        </w:rPr>
        <w:t>Figure 1 – Population growth in United Kingdom 19</w:t>
      </w:r>
      <w:r w:rsidR="007D5E3F" w:rsidRPr="000F7BD3">
        <w:rPr>
          <w:rFonts w:ascii="Arial" w:hAnsi="Arial" w:cs="Arial"/>
          <w:b/>
        </w:rPr>
        <w:t>94</w:t>
      </w:r>
      <w:r w:rsidR="00753D7E" w:rsidRPr="000F7BD3">
        <w:rPr>
          <w:rFonts w:ascii="Arial" w:hAnsi="Arial" w:cs="Arial"/>
          <w:b/>
        </w:rPr>
        <w:t xml:space="preserve"> </w:t>
      </w:r>
      <w:r w:rsidRPr="000F7BD3">
        <w:rPr>
          <w:rFonts w:ascii="Arial" w:hAnsi="Arial" w:cs="Arial"/>
          <w:b/>
        </w:rPr>
        <w:t>-</w:t>
      </w:r>
      <w:r w:rsidR="00753D7E" w:rsidRPr="000F7BD3">
        <w:rPr>
          <w:rFonts w:ascii="Arial" w:hAnsi="Arial" w:cs="Arial"/>
          <w:b/>
        </w:rPr>
        <w:t xml:space="preserve"> </w:t>
      </w:r>
      <w:r w:rsidRPr="000F7BD3">
        <w:rPr>
          <w:rFonts w:ascii="Arial" w:hAnsi="Arial" w:cs="Arial"/>
          <w:b/>
        </w:rPr>
        <w:t>2019</w:t>
      </w:r>
    </w:p>
    <w:p w14:paraId="171B6993" w14:textId="77777777" w:rsidR="000C4008" w:rsidRPr="000F7BD3" w:rsidRDefault="000C4008" w:rsidP="000F7BD3">
      <w:pPr>
        <w:spacing w:line="360" w:lineRule="auto"/>
        <w:jc w:val="center"/>
        <w:rPr>
          <w:rFonts w:ascii="Arial" w:hAnsi="Arial" w:cs="Arial"/>
          <w:i/>
        </w:rPr>
      </w:pPr>
      <w:r w:rsidRPr="000F7BD3">
        <w:rPr>
          <w:rFonts w:ascii="Arial" w:hAnsi="Arial" w:cs="Arial"/>
          <w:i/>
        </w:rPr>
        <w:t>(Source: United Nations –World Population Prospects)</w:t>
      </w:r>
    </w:p>
    <w:p w14:paraId="11ADF53C" w14:textId="7EFC299D" w:rsidR="000C4008" w:rsidRPr="000F7BD3" w:rsidRDefault="000C4008" w:rsidP="000F7BD3">
      <w:pPr>
        <w:spacing w:line="360" w:lineRule="auto"/>
        <w:jc w:val="center"/>
        <w:rPr>
          <w:rFonts w:ascii="Arial" w:hAnsi="Arial" w:cs="Arial"/>
        </w:rPr>
      </w:pPr>
    </w:p>
    <w:p w14:paraId="59A5C78D" w14:textId="1A9C2223" w:rsidR="00677F4C" w:rsidRPr="000F7BD3" w:rsidRDefault="00982A56" w:rsidP="000F7BD3">
      <w:pPr>
        <w:spacing w:line="360" w:lineRule="auto"/>
        <w:rPr>
          <w:rFonts w:ascii="Arial" w:hAnsi="Arial" w:cs="Arial"/>
        </w:rPr>
      </w:pPr>
      <w:r w:rsidRPr="000F7BD3">
        <w:rPr>
          <w:rFonts w:ascii="Arial" w:hAnsi="Arial" w:cs="Arial"/>
        </w:rPr>
        <w:t xml:space="preserve">Focusing on a 25 year period between 1994 and 2019 it is evident that the population has increased by 9,766,79 (Figure 1). In the same period an additional 10,689,245 cars were produced in the UK. </w:t>
      </w:r>
      <w:r w:rsidR="00A445FA" w:rsidRPr="000F7BD3">
        <w:rPr>
          <w:rFonts w:ascii="Arial" w:hAnsi="Arial" w:cs="Arial"/>
        </w:rPr>
        <w:t>This</w:t>
      </w:r>
      <w:r w:rsidR="00F3727A" w:rsidRPr="000F7BD3">
        <w:rPr>
          <w:rFonts w:ascii="Arial" w:hAnsi="Arial" w:cs="Arial"/>
        </w:rPr>
        <w:t xml:space="preserve"> increase in the number of vehicles that use the </w:t>
      </w:r>
      <w:r w:rsidR="008B29E3" w:rsidRPr="000F7BD3">
        <w:rPr>
          <w:rFonts w:ascii="Arial" w:hAnsi="Arial" w:cs="Arial"/>
        </w:rPr>
        <w:t xml:space="preserve">UK </w:t>
      </w:r>
      <w:r w:rsidR="00F3727A" w:rsidRPr="000F7BD3">
        <w:rPr>
          <w:rFonts w:ascii="Arial" w:hAnsi="Arial" w:cs="Arial"/>
        </w:rPr>
        <w:t>roads</w:t>
      </w:r>
      <w:r w:rsidR="00C9510E" w:rsidRPr="000F7BD3">
        <w:rPr>
          <w:rFonts w:ascii="Arial" w:hAnsi="Arial" w:cs="Arial"/>
        </w:rPr>
        <w:t xml:space="preserve"> have contributed to over 4.8 b</w:t>
      </w:r>
      <w:r w:rsidR="00032841" w:rsidRPr="000F7BD3">
        <w:rPr>
          <w:rFonts w:ascii="Arial" w:hAnsi="Arial" w:cs="Arial"/>
        </w:rPr>
        <w:t>illion</w:t>
      </w:r>
      <w:r w:rsidR="00C9510E" w:rsidRPr="000F7BD3">
        <w:rPr>
          <w:rFonts w:ascii="Arial" w:hAnsi="Arial" w:cs="Arial"/>
        </w:rPr>
        <w:t xml:space="preserve"> Road Traffic C</w:t>
      </w:r>
      <w:r w:rsidR="0041720F" w:rsidRPr="000F7BD3">
        <w:rPr>
          <w:rFonts w:ascii="Arial" w:hAnsi="Arial" w:cs="Arial"/>
        </w:rPr>
        <w:t xml:space="preserve">ollisions </w:t>
      </w:r>
      <w:r w:rsidRPr="000F7BD3">
        <w:rPr>
          <w:rFonts w:ascii="Arial" w:hAnsi="Arial" w:cs="Arial"/>
        </w:rPr>
        <w:t xml:space="preserve">(RTC) </w:t>
      </w:r>
      <w:r w:rsidR="008B29E3" w:rsidRPr="000F7BD3">
        <w:rPr>
          <w:rFonts w:ascii="Arial" w:hAnsi="Arial" w:cs="Arial"/>
        </w:rPr>
        <w:t>reported to police</w:t>
      </w:r>
      <w:r w:rsidR="00170B2F" w:rsidRPr="000F7BD3">
        <w:rPr>
          <w:rFonts w:ascii="Arial" w:hAnsi="Arial" w:cs="Arial"/>
        </w:rPr>
        <w:t xml:space="preserve"> (Figure 2).</w:t>
      </w:r>
    </w:p>
    <w:p w14:paraId="72D66703" w14:textId="59A46E6E" w:rsidR="00170B2F" w:rsidRPr="000F7BD3" w:rsidRDefault="00170B2F" w:rsidP="000F7BD3">
      <w:pPr>
        <w:spacing w:line="360" w:lineRule="auto"/>
        <w:jc w:val="center"/>
        <w:rPr>
          <w:rFonts w:ascii="Arial" w:hAnsi="Arial" w:cs="Arial"/>
        </w:rPr>
      </w:pPr>
      <w:r w:rsidRPr="000F7BD3">
        <w:rPr>
          <w:rFonts w:ascii="Arial" w:hAnsi="Arial" w:cs="Arial"/>
        </w:rPr>
        <w:lastRenderedPageBreak/>
        <w:drawing>
          <wp:inline distT="0" distB="0" distL="0" distR="0" wp14:anchorId="773992CC" wp14:editId="26058303">
            <wp:extent cx="4392723" cy="3941135"/>
            <wp:effectExtent l="0" t="0" r="825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92949" cy="3941338"/>
                    </a:xfrm>
                    <a:prstGeom prst="rect">
                      <a:avLst/>
                    </a:prstGeom>
                  </pic:spPr>
                </pic:pic>
              </a:graphicData>
            </a:graphic>
          </wp:inline>
        </w:drawing>
      </w:r>
    </w:p>
    <w:p w14:paraId="142D50C0" w14:textId="2EE63F3C" w:rsidR="00170B2F" w:rsidRPr="000F7BD3" w:rsidRDefault="00170B2F" w:rsidP="000F7BD3">
      <w:pPr>
        <w:spacing w:line="360" w:lineRule="auto"/>
        <w:jc w:val="center"/>
        <w:rPr>
          <w:rFonts w:ascii="Arial" w:hAnsi="Arial" w:cs="Arial"/>
          <w:b/>
          <w:bCs/>
        </w:rPr>
      </w:pPr>
      <w:r w:rsidRPr="000F7BD3">
        <w:rPr>
          <w:rFonts w:ascii="Arial" w:hAnsi="Arial" w:cs="Arial"/>
          <w:b/>
          <w:bCs/>
        </w:rPr>
        <w:t>Figure 2 – RAS10013, Reported Personal Injury road accidents by severity. Great Britain 1979-2020</w:t>
      </w:r>
    </w:p>
    <w:p w14:paraId="33C43D6A" w14:textId="710110C9" w:rsidR="00170B2F" w:rsidRPr="000F7BD3" w:rsidRDefault="00170B2F" w:rsidP="000F7BD3">
      <w:pPr>
        <w:spacing w:line="360" w:lineRule="auto"/>
        <w:jc w:val="center"/>
        <w:rPr>
          <w:rFonts w:ascii="Arial" w:hAnsi="Arial" w:cs="Arial"/>
          <w:i/>
          <w:iCs/>
        </w:rPr>
      </w:pPr>
      <w:r w:rsidRPr="000F7BD3">
        <w:rPr>
          <w:rFonts w:ascii="Arial" w:hAnsi="Arial" w:cs="Arial"/>
          <w:i/>
          <w:iCs/>
        </w:rPr>
        <w:t>(Source: Department for Transport Statistics – Reported Road Casualties Great Britain Annual Report 2020)</w:t>
      </w:r>
    </w:p>
    <w:p w14:paraId="47E5545F" w14:textId="77777777" w:rsidR="005F1386" w:rsidRPr="000F7BD3" w:rsidRDefault="005F1386" w:rsidP="000F7BD3">
      <w:pPr>
        <w:spacing w:line="360" w:lineRule="auto"/>
        <w:rPr>
          <w:rFonts w:ascii="Arial" w:hAnsi="Arial" w:cs="Arial"/>
        </w:rPr>
      </w:pPr>
    </w:p>
    <w:p w14:paraId="410B32DF" w14:textId="4F56C47C" w:rsidR="00EB0DC8" w:rsidRPr="000F7BD3" w:rsidRDefault="00725A3C" w:rsidP="000F7BD3">
      <w:pPr>
        <w:spacing w:line="360" w:lineRule="auto"/>
        <w:rPr>
          <w:rFonts w:ascii="Arial" w:hAnsi="Arial" w:cs="Arial"/>
        </w:rPr>
      </w:pPr>
      <w:r w:rsidRPr="000F7BD3">
        <w:rPr>
          <w:rFonts w:ascii="Arial" w:hAnsi="Arial" w:cs="Arial"/>
        </w:rPr>
        <w:t xml:space="preserve">The purpose of this study is </w:t>
      </w:r>
      <w:r w:rsidR="00677F4C" w:rsidRPr="000F7BD3">
        <w:rPr>
          <w:rFonts w:ascii="Arial" w:hAnsi="Arial" w:cs="Arial"/>
        </w:rPr>
        <w:t>to understand and</w:t>
      </w:r>
      <w:r w:rsidR="00850D59" w:rsidRPr="000F7BD3">
        <w:rPr>
          <w:rFonts w:ascii="Arial" w:hAnsi="Arial" w:cs="Arial"/>
        </w:rPr>
        <w:t xml:space="preserve"> identify</w:t>
      </w:r>
      <w:r w:rsidR="00677F4C" w:rsidRPr="000F7BD3">
        <w:rPr>
          <w:rFonts w:ascii="Arial" w:hAnsi="Arial" w:cs="Arial"/>
        </w:rPr>
        <w:t xml:space="preserve"> the reasons and causes of RTC’S. </w:t>
      </w:r>
      <w:r w:rsidRPr="000F7BD3">
        <w:rPr>
          <w:rFonts w:ascii="Arial" w:hAnsi="Arial" w:cs="Arial"/>
        </w:rPr>
        <w:t>Highlighting and evaluating</w:t>
      </w:r>
      <w:r w:rsidR="00677F4C" w:rsidRPr="000F7BD3">
        <w:rPr>
          <w:rFonts w:ascii="Arial" w:hAnsi="Arial" w:cs="Arial"/>
        </w:rPr>
        <w:t xml:space="preserve"> the</w:t>
      </w:r>
      <w:r w:rsidR="00C03B2D" w:rsidRPr="000F7BD3">
        <w:rPr>
          <w:rFonts w:ascii="Arial" w:hAnsi="Arial" w:cs="Arial"/>
        </w:rPr>
        <w:t xml:space="preserve"> factors that cause </w:t>
      </w:r>
      <w:r w:rsidR="00982A56" w:rsidRPr="000F7BD3">
        <w:rPr>
          <w:rFonts w:ascii="Arial" w:hAnsi="Arial" w:cs="Arial"/>
        </w:rPr>
        <w:t>RTC’S</w:t>
      </w:r>
      <w:r w:rsidR="00677F4C" w:rsidRPr="000F7BD3">
        <w:rPr>
          <w:rFonts w:ascii="Arial" w:hAnsi="Arial" w:cs="Arial"/>
        </w:rPr>
        <w:t xml:space="preserve"> and implementing changes</w:t>
      </w:r>
      <w:r w:rsidR="009A128F" w:rsidRPr="000F7BD3">
        <w:rPr>
          <w:rFonts w:ascii="Arial" w:hAnsi="Arial" w:cs="Arial"/>
        </w:rPr>
        <w:t xml:space="preserve"> </w:t>
      </w:r>
      <w:r w:rsidR="00677F4C" w:rsidRPr="000F7BD3">
        <w:rPr>
          <w:rFonts w:ascii="Arial" w:hAnsi="Arial" w:cs="Arial"/>
        </w:rPr>
        <w:t>will help ensure that the UK roads remain safe</w:t>
      </w:r>
      <w:r w:rsidRPr="000F7BD3">
        <w:rPr>
          <w:rFonts w:ascii="Arial" w:hAnsi="Arial" w:cs="Arial"/>
        </w:rPr>
        <w:t xml:space="preserve"> and reduce the number of </w:t>
      </w:r>
      <w:r w:rsidR="00EB0DC8" w:rsidRPr="000F7BD3">
        <w:rPr>
          <w:rFonts w:ascii="Arial" w:hAnsi="Arial" w:cs="Arial"/>
        </w:rPr>
        <w:t>casualties</w:t>
      </w:r>
      <w:r w:rsidRPr="000F7BD3">
        <w:rPr>
          <w:rFonts w:ascii="Arial" w:hAnsi="Arial" w:cs="Arial"/>
        </w:rPr>
        <w:t xml:space="preserve"> in </w:t>
      </w:r>
      <w:r w:rsidR="005F0DD8" w:rsidRPr="000F7BD3">
        <w:rPr>
          <w:rFonts w:ascii="Arial" w:hAnsi="Arial" w:cs="Arial"/>
        </w:rPr>
        <w:t xml:space="preserve">the </w:t>
      </w:r>
      <w:r w:rsidRPr="000F7BD3">
        <w:rPr>
          <w:rFonts w:ascii="Arial" w:hAnsi="Arial" w:cs="Arial"/>
        </w:rPr>
        <w:t>future</w:t>
      </w:r>
      <w:r w:rsidR="00677F4C" w:rsidRPr="000F7BD3">
        <w:rPr>
          <w:rFonts w:ascii="Arial" w:hAnsi="Arial" w:cs="Arial"/>
        </w:rPr>
        <w:t xml:space="preserve">. Some common factors identified are </w:t>
      </w:r>
      <w:r w:rsidR="00C03B2D" w:rsidRPr="000F7BD3">
        <w:rPr>
          <w:rFonts w:ascii="Arial" w:hAnsi="Arial" w:cs="Arial"/>
        </w:rPr>
        <w:t>Lack of experience, becoming distracted whilst driving</w:t>
      </w:r>
      <w:r w:rsidR="00982A56" w:rsidRPr="000F7BD3">
        <w:rPr>
          <w:rFonts w:ascii="Arial" w:hAnsi="Arial" w:cs="Arial"/>
        </w:rPr>
        <w:t xml:space="preserve">, </w:t>
      </w:r>
      <w:r w:rsidR="00C03B2D" w:rsidRPr="000F7BD3">
        <w:rPr>
          <w:rFonts w:ascii="Arial" w:hAnsi="Arial" w:cs="Arial"/>
        </w:rPr>
        <w:t>Speeding, Drink and Drug Driving</w:t>
      </w:r>
      <w:r w:rsidR="00677F4C" w:rsidRPr="000F7BD3">
        <w:rPr>
          <w:rFonts w:ascii="Arial" w:hAnsi="Arial" w:cs="Arial"/>
        </w:rPr>
        <w:t xml:space="preserve"> and age</w:t>
      </w:r>
      <w:r w:rsidR="00085335" w:rsidRPr="000F7BD3">
        <w:rPr>
          <w:rFonts w:ascii="Arial" w:hAnsi="Arial" w:cs="Arial"/>
        </w:rPr>
        <w:t xml:space="preserve"> (World Health Organisation, 2004, p.28).</w:t>
      </w:r>
      <w:r w:rsidR="002A17F7" w:rsidRPr="000F7BD3">
        <w:rPr>
          <w:rFonts w:ascii="Arial" w:hAnsi="Arial" w:cs="Arial"/>
        </w:rPr>
        <w:t xml:space="preserve"> </w:t>
      </w:r>
      <w:r w:rsidRPr="000F7BD3">
        <w:rPr>
          <w:rFonts w:ascii="Arial" w:hAnsi="Arial" w:cs="Arial"/>
        </w:rPr>
        <w:t xml:space="preserve"> This study will look at </w:t>
      </w:r>
      <w:r w:rsidR="002F546C" w:rsidRPr="000F7BD3">
        <w:rPr>
          <w:rFonts w:ascii="Arial" w:hAnsi="Arial" w:cs="Arial"/>
        </w:rPr>
        <w:t>the</w:t>
      </w:r>
      <w:r w:rsidR="00EB0DC8" w:rsidRPr="000F7BD3">
        <w:rPr>
          <w:rFonts w:ascii="Arial" w:hAnsi="Arial" w:cs="Arial"/>
        </w:rPr>
        <w:t xml:space="preserve"> </w:t>
      </w:r>
      <w:r w:rsidRPr="000F7BD3">
        <w:rPr>
          <w:rFonts w:ascii="Arial" w:hAnsi="Arial" w:cs="Arial"/>
        </w:rPr>
        <w:t xml:space="preserve">geographical locations </w:t>
      </w:r>
      <w:r w:rsidR="003C371F" w:rsidRPr="000F7BD3">
        <w:rPr>
          <w:rFonts w:ascii="Arial" w:hAnsi="Arial" w:cs="Arial"/>
        </w:rPr>
        <w:t xml:space="preserve">throughout England, Scotland, and wales. </w:t>
      </w:r>
      <w:r w:rsidR="00094D62" w:rsidRPr="000F7BD3">
        <w:rPr>
          <w:rFonts w:ascii="Arial" w:hAnsi="Arial" w:cs="Arial"/>
        </w:rPr>
        <w:t>In Great Britain alone there is a total of 39 million Licensed vehicles on the roads</w:t>
      </w:r>
      <w:r w:rsidR="00C00A9D" w:rsidRPr="000F7BD3">
        <w:rPr>
          <w:rFonts w:ascii="Arial" w:hAnsi="Arial" w:cs="Arial"/>
        </w:rPr>
        <w:t xml:space="preserve"> </w:t>
      </w:r>
      <w:r w:rsidR="00094D62" w:rsidRPr="000F7BD3">
        <w:rPr>
          <w:rFonts w:ascii="Arial" w:hAnsi="Arial" w:cs="Arial"/>
        </w:rPr>
        <w:t xml:space="preserve">(RAC Foundation, 2021).  </w:t>
      </w:r>
      <w:r w:rsidR="003C371F" w:rsidRPr="000F7BD3">
        <w:rPr>
          <w:rFonts w:ascii="Arial" w:hAnsi="Arial" w:cs="Arial"/>
        </w:rPr>
        <w:t>This study will explore</w:t>
      </w:r>
      <w:r w:rsidR="00EB0DC8" w:rsidRPr="000F7BD3">
        <w:rPr>
          <w:rFonts w:ascii="Arial" w:hAnsi="Arial" w:cs="Arial"/>
        </w:rPr>
        <w:t xml:space="preserve"> </w:t>
      </w:r>
      <w:r w:rsidRPr="000F7BD3">
        <w:rPr>
          <w:rFonts w:ascii="Arial" w:hAnsi="Arial" w:cs="Arial"/>
        </w:rPr>
        <w:t>social elements involved with driving, these include ages of new drivers compared to the ages of casualties</w:t>
      </w:r>
      <w:r w:rsidR="003C371F" w:rsidRPr="000F7BD3">
        <w:rPr>
          <w:rFonts w:ascii="Arial" w:hAnsi="Arial" w:cs="Arial"/>
        </w:rPr>
        <w:t xml:space="preserve">, gender of the driver and </w:t>
      </w:r>
      <w:proofErr w:type="gramStart"/>
      <w:r w:rsidR="003C371F" w:rsidRPr="000F7BD3">
        <w:rPr>
          <w:rFonts w:ascii="Arial" w:hAnsi="Arial" w:cs="Arial"/>
        </w:rPr>
        <w:t>a number of</w:t>
      </w:r>
      <w:proofErr w:type="gramEnd"/>
      <w:r w:rsidR="003C371F" w:rsidRPr="000F7BD3">
        <w:rPr>
          <w:rFonts w:ascii="Arial" w:hAnsi="Arial" w:cs="Arial"/>
        </w:rPr>
        <w:t xml:space="preserve"> different </w:t>
      </w:r>
      <w:r w:rsidR="00C00A9D" w:rsidRPr="000F7BD3">
        <w:rPr>
          <w:rFonts w:ascii="Arial" w:hAnsi="Arial" w:cs="Arial"/>
        </w:rPr>
        <w:t>stereotypes</w:t>
      </w:r>
      <w:r w:rsidRPr="000F7BD3">
        <w:rPr>
          <w:rFonts w:ascii="Arial" w:hAnsi="Arial" w:cs="Arial"/>
        </w:rPr>
        <w:t xml:space="preserve">. </w:t>
      </w:r>
      <w:r w:rsidR="00EB0DC8" w:rsidRPr="000F7BD3">
        <w:rPr>
          <w:rFonts w:ascii="Arial" w:hAnsi="Arial" w:cs="Arial"/>
        </w:rPr>
        <w:t>When driving there are many environmental factors that drivers and</w:t>
      </w:r>
      <w:r w:rsidR="005F0DD8" w:rsidRPr="000F7BD3">
        <w:rPr>
          <w:rFonts w:ascii="Arial" w:hAnsi="Arial" w:cs="Arial"/>
        </w:rPr>
        <w:t xml:space="preserve"> </w:t>
      </w:r>
      <w:r w:rsidR="00EB0DC8" w:rsidRPr="000F7BD3">
        <w:rPr>
          <w:rFonts w:ascii="Arial" w:hAnsi="Arial" w:cs="Arial"/>
        </w:rPr>
        <w:t>pedestrians need to take into consideration</w:t>
      </w:r>
      <w:r w:rsidR="003C371F" w:rsidRPr="000F7BD3">
        <w:rPr>
          <w:rFonts w:ascii="Arial" w:hAnsi="Arial" w:cs="Arial"/>
        </w:rPr>
        <w:t xml:space="preserve">, </w:t>
      </w:r>
      <w:r w:rsidR="008A3F47" w:rsidRPr="000F7BD3">
        <w:rPr>
          <w:rFonts w:ascii="Arial" w:hAnsi="Arial" w:cs="Arial"/>
        </w:rPr>
        <w:t>from the weather conditions, time of day and the type of road.</w:t>
      </w:r>
      <w:r w:rsidR="00EB0DC8" w:rsidRPr="000F7BD3">
        <w:rPr>
          <w:rFonts w:ascii="Arial" w:hAnsi="Arial" w:cs="Arial"/>
        </w:rPr>
        <w:t xml:space="preserve"> This study will show the importance and the necessity of highlighting causes to reduce the </w:t>
      </w:r>
      <w:r w:rsidR="00E74F0B" w:rsidRPr="000F7BD3">
        <w:rPr>
          <w:rFonts w:ascii="Arial" w:hAnsi="Arial" w:cs="Arial"/>
        </w:rPr>
        <w:t>number</w:t>
      </w:r>
      <w:r w:rsidR="00EB0DC8" w:rsidRPr="000F7BD3">
        <w:rPr>
          <w:rFonts w:ascii="Arial" w:hAnsi="Arial" w:cs="Arial"/>
        </w:rPr>
        <w:t xml:space="preserve"> of casualties.  </w:t>
      </w:r>
    </w:p>
    <w:p w14:paraId="5183F0A4" w14:textId="447BAAA5" w:rsidR="006022A7" w:rsidRPr="000F7BD3" w:rsidRDefault="005F0DD8" w:rsidP="000F7BD3">
      <w:pPr>
        <w:spacing w:line="360" w:lineRule="auto"/>
        <w:rPr>
          <w:rFonts w:ascii="Arial" w:hAnsi="Arial" w:cs="Arial"/>
        </w:rPr>
      </w:pPr>
      <w:r w:rsidRPr="000F7BD3">
        <w:rPr>
          <w:rFonts w:ascii="Arial" w:hAnsi="Arial" w:cs="Arial"/>
        </w:rPr>
        <w:lastRenderedPageBreak/>
        <w:t>To</w:t>
      </w:r>
      <w:r w:rsidR="00433B9A" w:rsidRPr="000F7BD3">
        <w:rPr>
          <w:rFonts w:ascii="Arial" w:hAnsi="Arial" w:cs="Arial"/>
        </w:rPr>
        <w:t xml:space="preserve"> recognise</w:t>
      </w:r>
      <w:r w:rsidR="007A6D3E" w:rsidRPr="000F7BD3">
        <w:rPr>
          <w:rFonts w:ascii="Arial" w:hAnsi="Arial" w:cs="Arial"/>
        </w:rPr>
        <w:t xml:space="preserve">, </w:t>
      </w:r>
      <w:r w:rsidR="00913445" w:rsidRPr="000F7BD3">
        <w:rPr>
          <w:rFonts w:ascii="Arial" w:hAnsi="Arial" w:cs="Arial"/>
        </w:rPr>
        <w:t>intervene</w:t>
      </w:r>
      <w:r w:rsidR="007942B3" w:rsidRPr="000F7BD3">
        <w:rPr>
          <w:rFonts w:ascii="Arial" w:hAnsi="Arial" w:cs="Arial"/>
        </w:rPr>
        <w:t xml:space="preserve"> and reduce the amount of R</w:t>
      </w:r>
      <w:r w:rsidR="00D744B3" w:rsidRPr="000F7BD3">
        <w:rPr>
          <w:rFonts w:ascii="Arial" w:hAnsi="Arial" w:cs="Arial"/>
        </w:rPr>
        <w:t>TC’s</w:t>
      </w:r>
      <w:r w:rsidR="00433B9A" w:rsidRPr="000F7BD3">
        <w:rPr>
          <w:rFonts w:ascii="Arial" w:hAnsi="Arial" w:cs="Arial"/>
        </w:rPr>
        <w:t xml:space="preserve"> we need to understand why members of the public behave the way they do when they get behind the wheel of a motor vehicle.  </w:t>
      </w:r>
    </w:p>
    <w:p w14:paraId="790E9DDE" w14:textId="349BF933" w:rsidR="00A251FB" w:rsidRPr="000F7BD3" w:rsidRDefault="00A251FB" w:rsidP="000F7BD3">
      <w:pPr>
        <w:spacing w:line="360" w:lineRule="auto"/>
        <w:rPr>
          <w:rFonts w:ascii="Arial" w:hAnsi="Arial" w:cs="Arial"/>
          <w:b/>
          <w:bCs/>
        </w:rPr>
      </w:pPr>
    </w:p>
    <w:p w14:paraId="4DB3A13D" w14:textId="77777777" w:rsidR="006D478B" w:rsidRPr="000F7BD3" w:rsidRDefault="00472420" w:rsidP="000F7BD3">
      <w:pPr>
        <w:spacing w:line="360" w:lineRule="auto"/>
        <w:rPr>
          <w:rFonts w:ascii="Arial" w:hAnsi="Arial" w:cs="Arial"/>
          <w:b/>
          <w:u w:val="single"/>
        </w:rPr>
      </w:pPr>
      <w:r w:rsidRPr="000F7BD3">
        <w:rPr>
          <w:rFonts w:ascii="Arial" w:hAnsi="Arial" w:cs="Arial"/>
          <w:b/>
          <w:u w:val="single"/>
        </w:rPr>
        <w:t xml:space="preserve">Research </w:t>
      </w:r>
      <w:r w:rsidR="00626488" w:rsidRPr="000F7BD3">
        <w:rPr>
          <w:rFonts w:ascii="Arial" w:hAnsi="Arial" w:cs="Arial"/>
          <w:b/>
          <w:u w:val="single"/>
        </w:rPr>
        <w:t>Rational</w:t>
      </w:r>
    </w:p>
    <w:p w14:paraId="7F3D7CF2" w14:textId="6F2B2684" w:rsidR="00B867F3" w:rsidRDefault="00ED5C17" w:rsidP="000F7BD3">
      <w:pPr>
        <w:spacing w:line="360" w:lineRule="auto"/>
        <w:rPr>
          <w:rFonts w:ascii="Arial" w:hAnsi="Arial" w:cs="Arial"/>
        </w:rPr>
      </w:pPr>
      <w:r w:rsidRPr="000F7BD3">
        <w:rPr>
          <w:rFonts w:ascii="Arial" w:hAnsi="Arial" w:cs="Arial"/>
        </w:rPr>
        <w:t xml:space="preserve">I have chosen this subject to research and analyse, as I was 19 when I passed my driving test first time with no real experience of </w:t>
      </w:r>
      <w:r w:rsidR="00B867F3" w:rsidRPr="000F7BD3">
        <w:rPr>
          <w:rFonts w:ascii="Arial" w:hAnsi="Arial" w:cs="Arial"/>
        </w:rPr>
        <w:t xml:space="preserve">the complexities of a car. </w:t>
      </w:r>
      <w:r w:rsidRPr="000F7BD3">
        <w:rPr>
          <w:rFonts w:ascii="Arial" w:hAnsi="Arial" w:cs="Arial"/>
        </w:rPr>
        <w:t xml:space="preserve">I </w:t>
      </w:r>
      <w:r w:rsidR="00B867F3" w:rsidRPr="000F7BD3">
        <w:rPr>
          <w:rFonts w:ascii="Arial" w:hAnsi="Arial" w:cs="Arial"/>
        </w:rPr>
        <w:t>previously</w:t>
      </w:r>
      <w:r w:rsidRPr="000F7BD3">
        <w:rPr>
          <w:rFonts w:ascii="Arial" w:hAnsi="Arial" w:cs="Arial"/>
        </w:rPr>
        <w:t xml:space="preserve"> used publi</w:t>
      </w:r>
      <w:r w:rsidR="00B867F3" w:rsidRPr="000F7BD3">
        <w:rPr>
          <w:rFonts w:ascii="Arial" w:hAnsi="Arial" w:cs="Arial"/>
        </w:rPr>
        <w:t xml:space="preserve">c transport to get about and had very little understanding of how I was controlling the mechanics of the vehicles and how important these are whilst driving. </w:t>
      </w:r>
    </w:p>
    <w:p w14:paraId="65717F3A" w14:textId="77777777" w:rsidR="00E5052A" w:rsidRPr="000F7BD3" w:rsidRDefault="00E5052A" w:rsidP="000F7BD3">
      <w:pPr>
        <w:spacing w:line="360" w:lineRule="auto"/>
        <w:rPr>
          <w:rFonts w:ascii="Arial" w:hAnsi="Arial" w:cs="Arial"/>
        </w:rPr>
      </w:pPr>
    </w:p>
    <w:p w14:paraId="74EF3D4E" w14:textId="3FB0FE8F" w:rsidR="00B867F3" w:rsidRDefault="00B867F3" w:rsidP="000F7BD3">
      <w:pPr>
        <w:spacing w:line="360" w:lineRule="auto"/>
        <w:rPr>
          <w:rFonts w:ascii="Arial" w:hAnsi="Arial" w:cs="Arial"/>
        </w:rPr>
      </w:pPr>
      <w:r w:rsidRPr="000F7BD3">
        <w:rPr>
          <w:rFonts w:ascii="Arial" w:hAnsi="Arial" w:cs="Arial"/>
        </w:rPr>
        <w:t>W</w:t>
      </w:r>
      <w:r w:rsidR="00ED5C17" w:rsidRPr="000F7BD3">
        <w:rPr>
          <w:rFonts w:ascii="Arial" w:hAnsi="Arial" w:cs="Arial"/>
        </w:rPr>
        <w:t xml:space="preserve">ithin the 13 years that I have been driving </w:t>
      </w:r>
      <w:r w:rsidR="00317811" w:rsidRPr="000F7BD3">
        <w:rPr>
          <w:rFonts w:ascii="Arial" w:hAnsi="Arial" w:cs="Arial"/>
        </w:rPr>
        <w:t xml:space="preserve">in the UK, </w:t>
      </w:r>
      <w:r w:rsidR="00ED5C17" w:rsidRPr="000F7BD3">
        <w:rPr>
          <w:rFonts w:ascii="Arial" w:hAnsi="Arial" w:cs="Arial"/>
        </w:rPr>
        <w:t xml:space="preserve">I have travelled along </w:t>
      </w:r>
      <w:proofErr w:type="gramStart"/>
      <w:r w:rsidR="00ED5C17" w:rsidRPr="000F7BD3">
        <w:rPr>
          <w:rFonts w:ascii="Arial" w:hAnsi="Arial" w:cs="Arial"/>
        </w:rPr>
        <w:t>a number of</w:t>
      </w:r>
      <w:proofErr w:type="gramEnd"/>
      <w:r w:rsidR="00ED5C17" w:rsidRPr="000F7BD3">
        <w:rPr>
          <w:rFonts w:ascii="Arial" w:hAnsi="Arial" w:cs="Arial"/>
        </w:rPr>
        <w:t xml:space="preserve"> different roads in different </w:t>
      </w:r>
      <w:r w:rsidR="008A3F47" w:rsidRPr="000F7BD3">
        <w:rPr>
          <w:rFonts w:ascii="Arial" w:hAnsi="Arial" w:cs="Arial"/>
        </w:rPr>
        <w:t>weather conditions</w:t>
      </w:r>
      <w:r w:rsidR="00ED5C17" w:rsidRPr="000F7BD3">
        <w:rPr>
          <w:rFonts w:ascii="Arial" w:hAnsi="Arial" w:cs="Arial"/>
        </w:rPr>
        <w:t>.</w:t>
      </w:r>
      <w:r w:rsidRPr="000F7BD3">
        <w:rPr>
          <w:rFonts w:ascii="Arial" w:hAnsi="Arial" w:cs="Arial"/>
        </w:rPr>
        <w:t xml:space="preserve"> I have had very little input in relation to adapting to roads conditions</w:t>
      </w:r>
      <w:r w:rsidR="00317811" w:rsidRPr="000F7BD3">
        <w:rPr>
          <w:rFonts w:ascii="Arial" w:hAnsi="Arial" w:cs="Arial"/>
        </w:rPr>
        <w:t xml:space="preserve"> and</w:t>
      </w:r>
      <w:r w:rsidRPr="000F7BD3">
        <w:rPr>
          <w:rFonts w:ascii="Arial" w:hAnsi="Arial" w:cs="Arial"/>
        </w:rPr>
        <w:t xml:space="preserve"> weather</w:t>
      </w:r>
      <w:r w:rsidR="00317811" w:rsidRPr="000F7BD3">
        <w:rPr>
          <w:rFonts w:ascii="Arial" w:hAnsi="Arial" w:cs="Arial"/>
        </w:rPr>
        <w:t>.</w:t>
      </w:r>
      <w:r w:rsidRPr="000F7BD3">
        <w:rPr>
          <w:rFonts w:ascii="Arial" w:hAnsi="Arial" w:cs="Arial"/>
        </w:rPr>
        <w:t xml:space="preserve"> Before becoming a </w:t>
      </w:r>
      <w:proofErr w:type="gramStart"/>
      <w:r w:rsidRPr="000F7BD3">
        <w:rPr>
          <w:rFonts w:ascii="Arial" w:hAnsi="Arial" w:cs="Arial"/>
        </w:rPr>
        <w:t>police</w:t>
      </w:r>
      <w:proofErr w:type="gramEnd"/>
      <w:r w:rsidRPr="000F7BD3">
        <w:rPr>
          <w:rFonts w:ascii="Arial" w:hAnsi="Arial" w:cs="Arial"/>
        </w:rPr>
        <w:t xml:space="preserve"> officer there would be certain conditions that I would choose not to drive i</w:t>
      </w:r>
      <w:r w:rsidR="005F0DD8" w:rsidRPr="000F7BD3">
        <w:rPr>
          <w:rFonts w:ascii="Arial" w:hAnsi="Arial" w:cs="Arial"/>
        </w:rPr>
        <w:t>n</w:t>
      </w:r>
      <w:r w:rsidRPr="000F7BD3">
        <w:rPr>
          <w:rFonts w:ascii="Arial" w:hAnsi="Arial" w:cs="Arial"/>
        </w:rPr>
        <w:t>, for examp</w:t>
      </w:r>
      <w:r w:rsidR="00FE2647" w:rsidRPr="000F7BD3">
        <w:rPr>
          <w:rFonts w:ascii="Arial" w:hAnsi="Arial" w:cs="Arial"/>
        </w:rPr>
        <w:t xml:space="preserve">le </w:t>
      </w:r>
      <w:r w:rsidR="009746B2" w:rsidRPr="000F7BD3">
        <w:rPr>
          <w:rFonts w:ascii="Arial" w:hAnsi="Arial" w:cs="Arial"/>
        </w:rPr>
        <w:t>night time</w:t>
      </w:r>
      <w:r w:rsidR="00FE2647" w:rsidRPr="000F7BD3">
        <w:rPr>
          <w:rFonts w:ascii="Arial" w:hAnsi="Arial" w:cs="Arial"/>
        </w:rPr>
        <w:t xml:space="preserve"> driving or heavy</w:t>
      </w:r>
      <w:r w:rsidRPr="000F7BD3">
        <w:rPr>
          <w:rFonts w:ascii="Arial" w:hAnsi="Arial" w:cs="Arial"/>
        </w:rPr>
        <w:t xml:space="preserve"> rain. This was due to my confidence in these cond</w:t>
      </w:r>
      <w:r w:rsidR="006838B5" w:rsidRPr="000F7BD3">
        <w:rPr>
          <w:rFonts w:ascii="Arial" w:hAnsi="Arial" w:cs="Arial"/>
        </w:rPr>
        <w:t xml:space="preserve">ition as I had not been taught to drive during these conditions. </w:t>
      </w:r>
    </w:p>
    <w:p w14:paraId="68D9309F" w14:textId="77777777" w:rsidR="00E5052A" w:rsidRPr="000F7BD3" w:rsidRDefault="00E5052A" w:rsidP="000F7BD3">
      <w:pPr>
        <w:spacing w:line="360" w:lineRule="auto"/>
        <w:rPr>
          <w:rFonts w:ascii="Arial" w:hAnsi="Arial" w:cs="Arial"/>
        </w:rPr>
      </w:pPr>
    </w:p>
    <w:p w14:paraId="2D86DE88" w14:textId="0D8470C6" w:rsidR="00813264" w:rsidRDefault="001028B1" w:rsidP="000F7BD3">
      <w:pPr>
        <w:spacing w:line="360" w:lineRule="auto"/>
        <w:rPr>
          <w:rFonts w:ascii="Arial" w:hAnsi="Arial" w:cs="Arial"/>
        </w:rPr>
      </w:pPr>
      <w:r w:rsidRPr="000F7BD3">
        <w:rPr>
          <w:rFonts w:ascii="Arial" w:hAnsi="Arial" w:cs="Arial"/>
        </w:rPr>
        <w:t>There have been a few studies previously to identify R</w:t>
      </w:r>
      <w:r w:rsidR="00317811" w:rsidRPr="000F7BD3">
        <w:rPr>
          <w:rFonts w:ascii="Arial" w:hAnsi="Arial" w:cs="Arial"/>
        </w:rPr>
        <w:t>TC’s</w:t>
      </w:r>
      <w:r w:rsidRPr="000F7BD3">
        <w:rPr>
          <w:rFonts w:ascii="Arial" w:hAnsi="Arial" w:cs="Arial"/>
        </w:rPr>
        <w:t xml:space="preserve"> and the number of cars on the roads, these have been carried out by all three government </w:t>
      </w:r>
      <w:r w:rsidR="0087104F" w:rsidRPr="000F7BD3">
        <w:rPr>
          <w:rFonts w:ascii="Arial" w:hAnsi="Arial" w:cs="Arial"/>
        </w:rPr>
        <w:t>within</w:t>
      </w:r>
      <w:r w:rsidRPr="000F7BD3">
        <w:rPr>
          <w:rFonts w:ascii="Arial" w:hAnsi="Arial" w:cs="Arial"/>
        </w:rPr>
        <w:t xml:space="preserve"> the U</w:t>
      </w:r>
      <w:r w:rsidR="008A3F47" w:rsidRPr="000F7BD3">
        <w:rPr>
          <w:rFonts w:ascii="Arial" w:hAnsi="Arial" w:cs="Arial"/>
        </w:rPr>
        <w:t>K</w:t>
      </w:r>
      <w:r w:rsidRPr="000F7BD3">
        <w:rPr>
          <w:rFonts w:ascii="Arial" w:hAnsi="Arial" w:cs="Arial"/>
        </w:rPr>
        <w:t xml:space="preserve">. </w:t>
      </w:r>
      <w:r w:rsidR="00813264" w:rsidRPr="000F7BD3">
        <w:rPr>
          <w:rFonts w:ascii="Arial" w:hAnsi="Arial" w:cs="Arial"/>
        </w:rPr>
        <w:t xml:space="preserve">Highways England works with the Department for Transport and their role is to maintain, operate and improve motorways and ‘A’ Roads in England </w:t>
      </w:r>
      <w:r w:rsidR="00620088" w:rsidRPr="000F7BD3">
        <w:rPr>
          <w:rFonts w:ascii="Arial" w:hAnsi="Arial" w:cs="Arial"/>
        </w:rPr>
        <w:t>(gov.uk, N.D).</w:t>
      </w:r>
      <w:r w:rsidR="003B4238" w:rsidRPr="000F7BD3">
        <w:rPr>
          <w:rFonts w:ascii="Arial" w:hAnsi="Arial" w:cs="Arial"/>
        </w:rPr>
        <w:t xml:space="preserve"> In </w:t>
      </w:r>
      <w:r w:rsidR="003C371F" w:rsidRPr="000F7BD3">
        <w:rPr>
          <w:rFonts w:ascii="Arial" w:hAnsi="Arial" w:cs="Arial"/>
        </w:rPr>
        <w:t>W</w:t>
      </w:r>
      <w:r w:rsidR="003B4238" w:rsidRPr="000F7BD3">
        <w:rPr>
          <w:rFonts w:ascii="Arial" w:hAnsi="Arial" w:cs="Arial"/>
        </w:rPr>
        <w:t>ales</w:t>
      </w:r>
      <w:r w:rsidR="003C371F" w:rsidRPr="000F7BD3">
        <w:rPr>
          <w:rFonts w:ascii="Arial" w:hAnsi="Arial" w:cs="Arial"/>
        </w:rPr>
        <w:t>,</w:t>
      </w:r>
      <w:r w:rsidR="003B4238" w:rsidRPr="000F7BD3">
        <w:rPr>
          <w:rFonts w:ascii="Arial" w:hAnsi="Arial" w:cs="Arial"/>
        </w:rPr>
        <w:t xml:space="preserve"> the responsibility for the road networks is split between the Welsh Assembly who is responsible for </w:t>
      </w:r>
      <w:r w:rsidR="005A74A5" w:rsidRPr="000F7BD3">
        <w:rPr>
          <w:rFonts w:ascii="Arial" w:hAnsi="Arial" w:cs="Arial"/>
        </w:rPr>
        <w:t>motorways and A roads</w:t>
      </w:r>
      <w:r w:rsidR="00E6713A" w:rsidRPr="000F7BD3">
        <w:rPr>
          <w:rFonts w:ascii="Arial" w:hAnsi="Arial" w:cs="Arial"/>
        </w:rPr>
        <w:t xml:space="preserve"> with t</w:t>
      </w:r>
      <w:r w:rsidR="005A74A5" w:rsidRPr="000F7BD3">
        <w:rPr>
          <w:rFonts w:ascii="Arial" w:hAnsi="Arial" w:cs="Arial"/>
        </w:rPr>
        <w:t xml:space="preserve">he local roads </w:t>
      </w:r>
      <w:r w:rsidR="00E6713A" w:rsidRPr="000F7BD3">
        <w:rPr>
          <w:rFonts w:ascii="Arial" w:hAnsi="Arial" w:cs="Arial"/>
        </w:rPr>
        <w:t>being</w:t>
      </w:r>
      <w:r w:rsidR="005A74A5" w:rsidRPr="000F7BD3">
        <w:rPr>
          <w:rFonts w:ascii="Arial" w:hAnsi="Arial" w:cs="Arial"/>
        </w:rPr>
        <w:t xml:space="preserve"> the responsibility of the local authorities (National Assembly for Wales, 2008).</w:t>
      </w:r>
      <w:r w:rsidR="0009047C" w:rsidRPr="000F7BD3">
        <w:rPr>
          <w:rFonts w:ascii="Arial" w:hAnsi="Arial" w:cs="Arial"/>
        </w:rPr>
        <w:t xml:space="preserve"> South Wales Trunk Road Agent (SWTRA) </w:t>
      </w:r>
      <w:r w:rsidR="008A32E1" w:rsidRPr="000F7BD3">
        <w:rPr>
          <w:rFonts w:ascii="Arial" w:hAnsi="Arial" w:cs="Arial"/>
        </w:rPr>
        <w:t>(Traffic Wales, N.</w:t>
      </w:r>
      <w:r w:rsidR="00E5052A">
        <w:rPr>
          <w:rFonts w:ascii="Arial" w:hAnsi="Arial" w:cs="Arial"/>
        </w:rPr>
        <w:t>d</w:t>
      </w:r>
      <w:r w:rsidR="008A32E1" w:rsidRPr="000F7BD3">
        <w:rPr>
          <w:rFonts w:ascii="Arial" w:hAnsi="Arial" w:cs="Arial"/>
        </w:rPr>
        <w:t>). and No</w:t>
      </w:r>
      <w:r w:rsidR="00E6713A" w:rsidRPr="000F7BD3">
        <w:rPr>
          <w:rFonts w:ascii="Arial" w:hAnsi="Arial" w:cs="Arial"/>
        </w:rPr>
        <w:t>r</w:t>
      </w:r>
      <w:r w:rsidR="008A32E1" w:rsidRPr="000F7BD3">
        <w:rPr>
          <w:rFonts w:ascii="Arial" w:hAnsi="Arial" w:cs="Arial"/>
        </w:rPr>
        <w:t>th and Mid Wales Trunk Road Agent (NMWTRA) (Traffic Wales, N.</w:t>
      </w:r>
      <w:r w:rsidR="00E5052A">
        <w:rPr>
          <w:rFonts w:ascii="Arial" w:hAnsi="Arial" w:cs="Arial"/>
        </w:rPr>
        <w:t>d</w:t>
      </w:r>
      <w:r w:rsidR="008A32E1" w:rsidRPr="000F7BD3">
        <w:rPr>
          <w:rFonts w:ascii="Arial" w:hAnsi="Arial" w:cs="Arial"/>
        </w:rPr>
        <w:t>) both work on behalf of the Welsh government a</w:t>
      </w:r>
      <w:r w:rsidR="00E6713A" w:rsidRPr="000F7BD3">
        <w:rPr>
          <w:rFonts w:ascii="Arial" w:hAnsi="Arial" w:cs="Arial"/>
        </w:rPr>
        <w:t>nd</w:t>
      </w:r>
      <w:r w:rsidR="008A32E1" w:rsidRPr="000F7BD3">
        <w:rPr>
          <w:rFonts w:ascii="Arial" w:hAnsi="Arial" w:cs="Arial"/>
        </w:rPr>
        <w:t xml:space="preserve"> is responsible for maintaining, </w:t>
      </w:r>
      <w:r w:rsidR="005E3F26" w:rsidRPr="000F7BD3">
        <w:rPr>
          <w:rFonts w:ascii="Arial" w:hAnsi="Arial" w:cs="Arial"/>
        </w:rPr>
        <w:t>managing,</w:t>
      </w:r>
      <w:r w:rsidR="008A32E1" w:rsidRPr="000F7BD3">
        <w:rPr>
          <w:rFonts w:ascii="Arial" w:hAnsi="Arial" w:cs="Arial"/>
        </w:rPr>
        <w:t xml:space="preserve"> and improv</w:t>
      </w:r>
      <w:r w:rsidR="005F0DD8" w:rsidRPr="000F7BD3">
        <w:rPr>
          <w:rFonts w:ascii="Arial" w:hAnsi="Arial" w:cs="Arial"/>
        </w:rPr>
        <w:t>ing</w:t>
      </w:r>
      <w:r w:rsidR="008A32E1" w:rsidRPr="000F7BD3">
        <w:rPr>
          <w:rFonts w:ascii="Arial" w:hAnsi="Arial" w:cs="Arial"/>
        </w:rPr>
        <w:t xml:space="preserve"> the road network. </w:t>
      </w:r>
      <w:r w:rsidR="000014D9" w:rsidRPr="000F7BD3">
        <w:rPr>
          <w:rFonts w:ascii="Arial" w:hAnsi="Arial" w:cs="Arial"/>
        </w:rPr>
        <w:t xml:space="preserve">Traffic Scotland covers the entire Scottish trunk road network, </w:t>
      </w:r>
      <w:r w:rsidR="005F0DD8" w:rsidRPr="000F7BD3">
        <w:rPr>
          <w:rFonts w:ascii="Arial" w:hAnsi="Arial" w:cs="Arial"/>
        </w:rPr>
        <w:t>it</w:t>
      </w:r>
      <w:r w:rsidR="000014D9" w:rsidRPr="000F7BD3">
        <w:rPr>
          <w:rFonts w:ascii="Arial" w:hAnsi="Arial" w:cs="Arial"/>
        </w:rPr>
        <w:t xml:space="preserve"> collects information about accidents, roadworks, </w:t>
      </w:r>
      <w:r w:rsidR="00A251FB" w:rsidRPr="000F7BD3">
        <w:rPr>
          <w:rFonts w:ascii="Arial" w:hAnsi="Arial" w:cs="Arial"/>
        </w:rPr>
        <w:t>weather,</w:t>
      </w:r>
      <w:r w:rsidR="000014D9" w:rsidRPr="000F7BD3">
        <w:rPr>
          <w:rFonts w:ascii="Arial" w:hAnsi="Arial" w:cs="Arial"/>
        </w:rPr>
        <w:t xml:space="preserve"> and congestion to help improve efficiency throughout Scottish roads (Traffic Scotland, N.</w:t>
      </w:r>
      <w:r w:rsidR="00E5052A">
        <w:rPr>
          <w:rFonts w:ascii="Arial" w:hAnsi="Arial" w:cs="Arial"/>
        </w:rPr>
        <w:t>d</w:t>
      </w:r>
      <w:r w:rsidR="000014D9" w:rsidRPr="000F7BD3">
        <w:rPr>
          <w:rFonts w:ascii="Arial" w:hAnsi="Arial" w:cs="Arial"/>
        </w:rPr>
        <w:t>).</w:t>
      </w:r>
      <w:r w:rsidRPr="000F7BD3">
        <w:rPr>
          <w:rFonts w:ascii="Arial" w:hAnsi="Arial" w:cs="Arial"/>
        </w:rPr>
        <w:t xml:space="preserve"> </w:t>
      </w:r>
      <w:r w:rsidR="0087104F" w:rsidRPr="000F7BD3">
        <w:rPr>
          <w:rFonts w:ascii="Arial" w:hAnsi="Arial" w:cs="Arial"/>
        </w:rPr>
        <w:t xml:space="preserve">These reports detail changes that are deemed necessary to travel on the roads. </w:t>
      </w:r>
      <w:r w:rsidR="00E5052A" w:rsidRPr="000F7BD3">
        <w:rPr>
          <w:rFonts w:ascii="Arial" w:hAnsi="Arial" w:cs="Arial"/>
        </w:rPr>
        <w:t>For</w:t>
      </w:r>
      <w:r w:rsidR="0087104F" w:rsidRPr="000F7BD3">
        <w:rPr>
          <w:rFonts w:ascii="Arial" w:hAnsi="Arial" w:cs="Arial"/>
        </w:rPr>
        <w:t xml:space="preserve"> these changes to happen</w:t>
      </w:r>
      <w:r w:rsidR="003C371F" w:rsidRPr="000F7BD3">
        <w:rPr>
          <w:rFonts w:ascii="Arial" w:hAnsi="Arial" w:cs="Arial"/>
        </w:rPr>
        <w:t>, collectively the</w:t>
      </w:r>
      <w:r w:rsidR="0087104F" w:rsidRPr="000F7BD3">
        <w:rPr>
          <w:rFonts w:ascii="Arial" w:hAnsi="Arial" w:cs="Arial"/>
        </w:rPr>
        <w:t xml:space="preserve"> teams </w:t>
      </w:r>
      <w:r w:rsidR="003C371F" w:rsidRPr="000F7BD3">
        <w:rPr>
          <w:rFonts w:ascii="Arial" w:hAnsi="Arial" w:cs="Arial"/>
        </w:rPr>
        <w:t xml:space="preserve">across the </w:t>
      </w:r>
      <w:r w:rsidR="00965A88" w:rsidRPr="000F7BD3">
        <w:rPr>
          <w:rFonts w:ascii="Arial" w:hAnsi="Arial" w:cs="Arial"/>
        </w:rPr>
        <w:t xml:space="preserve">United Kingdom </w:t>
      </w:r>
      <w:r w:rsidR="0087104F" w:rsidRPr="000F7BD3">
        <w:rPr>
          <w:rFonts w:ascii="Arial" w:hAnsi="Arial" w:cs="Arial"/>
        </w:rPr>
        <w:t xml:space="preserve">work together to research different elements. </w:t>
      </w:r>
    </w:p>
    <w:p w14:paraId="2CE71B19" w14:textId="77777777" w:rsidR="00E5052A" w:rsidRPr="000F7BD3" w:rsidRDefault="00E5052A" w:rsidP="000F7BD3">
      <w:pPr>
        <w:spacing w:line="360" w:lineRule="auto"/>
        <w:rPr>
          <w:rFonts w:ascii="Arial" w:hAnsi="Arial" w:cs="Arial"/>
        </w:rPr>
      </w:pPr>
    </w:p>
    <w:p w14:paraId="039F4D8D" w14:textId="4E2AB5DA" w:rsidR="00A251FB" w:rsidRDefault="0087104F" w:rsidP="000F7BD3">
      <w:pPr>
        <w:spacing w:line="360" w:lineRule="auto"/>
        <w:rPr>
          <w:rFonts w:ascii="Arial" w:hAnsi="Arial" w:cs="Arial"/>
        </w:rPr>
      </w:pPr>
      <w:r w:rsidRPr="000F7BD3">
        <w:rPr>
          <w:rFonts w:ascii="Arial" w:hAnsi="Arial" w:cs="Arial"/>
        </w:rPr>
        <w:lastRenderedPageBreak/>
        <w:t xml:space="preserve">This study can bring additional awareness to road users by gathering, </w:t>
      </w:r>
      <w:r w:rsidR="008530EF" w:rsidRPr="000F7BD3">
        <w:rPr>
          <w:rFonts w:ascii="Arial" w:hAnsi="Arial" w:cs="Arial"/>
        </w:rPr>
        <w:t>collecting,</w:t>
      </w:r>
      <w:r w:rsidRPr="000F7BD3">
        <w:rPr>
          <w:rFonts w:ascii="Arial" w:hAnsi="Arial" w:cs="Arial"/>
        </w:rPr>
        <w:t xml:space="preserve"> and </w:t>
      </w:r>
      <w:r w:rsidR="00F15072" w:rsidRPr="000F7BD3">
        <w:rPr>
          <w:rFonts w:ascii="Arial" w:hAnsi="Arial" w:cs="Arial"/>
        </w:rPr>
        <w:t>examining</w:t>
      </w:r>
      <w:r w:rsidRPr="000F7BD3">
        <w:rPr>
          <w:rFonts w:ascii="Arial" w:hAnsi="Arial" w:cs="Arial"/>
        </w:rPr>
        <w:t xml:space="preserve"> the information so it can help benefit future aspects of training and teaching by making </w:t>
      </w:r>
      <w:r w:rsidR="00A251FB" w:rsidRPr="000F7BD3">
        <w:rPr>
          <w:rFonts w:ascii="Arial" w:hAnsi="Arial" w:cs="Arial"/>
        </w:rPr>
        <w:t xml:space="preserve">the proposed </w:t>
      </w:r>
      <w:r w:rsidRPr="000F7BD3">
        <w:rPr>
          <w:rFonts w:ascii="Arial" w:hAnsi="Arial" w:cs="Arial"/>
        </w:rPr>
        <w:t xml:space="preserve">changes. This study </w:t>
      </w:r>
      <w:r w:rsidR="00965A88" w:rsidRPr="000F7BD3">
        <w:rPr>
          <w:rFonts w:ascii="Arial" w:hAnsi="Arial" w:cs="Arial"/>
        </w:rPr>
        <w:t>could</w:t>
      </w:r>
      <w:r w:rsidRPr="000F7BD3">
        <w:rPr>
          <w:rFonts w:ascii="Arial" w:hAnsi="Arial" w:cs="Arial"/>
        </w:rPr>
        <w:t xml:space="preserve"> be read and disseminated </w:t>
      </w:r>
      <w:r w:rsidR="00F15072" w:rsidRPr="000F7BD3">
        <w:rPr>
          <w:rFonts w:ascii="Arial" w:hAnsi="Arial" w:cs="Arial"/>
        </w:rPr>
        <w:t>to enable it to be analysed</w:t>
      </w:r>
      <w:r w:rsidRPr="000F7BD3">
        <w:rPr>
          <w:rFonts w:ascii="Arial" w:hAnsi="Arial" w:cs="Arial"/>
        </w:rPr>
        <w:t xml:space="preserve"> with previous completed studies </w:t>
      </w:r>
      <w:r w:rsidR="00F15072" w:rsidRPr="000F7BD3">
        <w:rPr>
          <w:rFonts w:ascii="Arial" w:hAnsi="Arial" w:cs="Arial"/>
        </w:rPr>
        <w:t xml:space="preserve">to ensure </w:t>
      </w:r>
      <w:r w:rsidRPr="000F7BD3">
        <w:rPr>
          <w:rFonts w:ascii="Arial" w:hAnsi="Arial" w:cs="Arial"/>
        </w:rPr>
        <w:t>changes to existing policies</w:t>
      </w:r>
      <w:r w:rsidR="00F15072" w:rsidRPr="000F7BD3">
        <w:rPr>
          <w:rFonts w:ascii="Arial" w:hAnsi="Arial" w:cs="Arial"/>
        </w:rPr>
        <w:t xml:space="preserve"> are implemented</w:t>
      </w:r>
      <w:r w:rsidR="008A3F47" w:rsidRPr="000F7BD3">
        <w:rPr>
          <w:rFonts w:ascii="Arial" w:hAnsi="Arial" w:cs="Arial"/>
        </w:rPr>
        <w:t xml:space="preserve">, </w:t>
      </w:r>
      <w:proofErr w:type="gramStart"/>
      <w:r w:rsidR="008A3F47" w:rsidRPr="000F7BD3">
        <w:rPr>
          <w:rFonts w:ascii="Arial" w:hAnsi="Arial" w:cs="Arial"/>
        </w:rPr>
        <w:t>E.g.</w:t>
      </w:r>
      <w:proofErr w:type="gramEnd"/>
      <w:r w:rsidR="008A3F47" w:rsidRPr="000F7BD3">
        <w:rPr>
          <w:rFonts w:ascii="Arial" w:hAnsi="Arial" w:cs="Arial"/>
        </w:rPr>
        <w:t xml:space="preserve"> </w:t>
      </w:r>
      <w:r w:rsidRPr="000F7BD3">
        <w:rPr>
          <w:rFonts w:ascii="Arial" w:hAnsi="Arial" w:cs="Arial"/>
        </w:rPr>
        <w:t>adapting the current driving test</w:t>
      </w:r>
      <w:r w:rsidR="008A3F47" w:rsidRPr="000F7BD3">
        <w:rPr>
          <w:rFonts w:ascii="Arial" w:hAnsi="Arial" w:cs="Arial"/>
        </w:rPr>
        <w:t>.</w:t>
      </w:r>
    </w:p>
    <w:p w14:paraId="578F479B" w14:textId="77777777" w:rsidR="00E5052A" w:rsidRPr="000F7BD3" w:rsidRDefault="00E5052A" w:rsidP="000F7BD3">
      <w:pPr>
        <w:spacing w:line="360" w:lineRule="auto"/>
        <w:rPr>
          <w:rFonts w:ascii="Arial" w:hAnsi="Arial" w:cs="Arial"/>
        </w:rPr>
      </w:pPr>
    </w:p>
    <w:p w14:paraId="2D768ECD" w14:textId="1620BF4B" w:rsidR="00317811" w:rsidRDefault="00EA3583" w:rsidP="000F7BD3">
      <w:pPr>
        <w:spacing w:line="360" w:lineRule="auto"/>
        <w:rPr>
          <w:rFonts w:ascii="Arial" w:hAnsi="Arial" w:cs="Arial"/>
        </w:rPr>
      </w:pPr>
      <w:r w:rsidRPr="000F7BD3">
        <w:rPr>
          <w:rFonts w:ascii="Arial" w:hAnsi="Arial" w:cs="Arial"/>
        </w:rPr>
        <w:t xml:space="preserve">The highway code is a theory base book aimed at </w:t>
      </w:r>
      <w:r w:rsidR="002B1219" w:rsidRPr="000F7BD3">
        <w:rPr>
          <w:rFonts w:ascii="Arial" w:hAnsi="Arial" w:cs="Arial"/>
        </w:rPr>
        <w:t xml:space="preserve">road users including pedestrians </w:t>
      </w:r>
      <w:r w:rsidR="007E1719" w:rsidRPr="000F7BD3">
        <w:rPr>
          <w:rFonts w:ascii="Arial" w:hAnsi="Arial" w:cs="Arial"/>
        </w:rPr>
        <w:t xml:space="preserve">to keep </w:t>
      </w:r>
      <w:r w:rsidR="002B1219" w:rsidRPr="000F7BD3">
        <w:rPr>
          <w:rFonts w:ascii="Arial" w:hAnsi="Arial" w:cs="Arial"/>
        </w:rPr>
        <w:t>up to date</w:t>
      </w:r>
      <w:r w:rsidRPr="000F7BD3">
        <w:rPr>
          <w:rFonts w:ascii="Arial" w:hAnsi="Arial" w:cs="Arial"/>
        </w:rPr>
        <w:t xml:space="preserve"> with the rules of the road (Driver and Vehicle Standards Agency, 2015, p. </w:t>
      </w:r>
      <w:r w:rsidR="002B1219" w:rsidRPr="000F7BD3">
        <w:rPr>
          <w:rFonts w:ascii="Arial" w:hAnsi="Arial" w:cs="Arial"/>
        </w:rPr>
        <w:t>3</w:t>
      </w:r>
      <w:r w:rsidRPr="000F7BD3">
        <w:rPr>
          <w:rFonts w:ascii="Arial" w:hAnsi="Arial" w:cs="Arial"/>
        </w:rPr>
        <w:t>). Th</w:t>
      </w:r>
      <w:r w:rsidR="007E1719" w:rsidRPr="000F7BD3">
        <w:rPr>
          <w:rFonts w:ascii="Arial" w:hAnsi="Arial" w:cs="Arial"/>
        </w:rPr>
        <w:t xml:space="preserve">e book was </w:t>
      </w:r>
      <w:r w:rsidRPr="000F7BD3">
        <w:rPr>
          <w:rFonts w:ascii="Arial" w:hAnsi="Arial" w:cs="Arial"/>
        </w:rPr>
        <w:t>last updated in 2015, d</w:t>
      </w:r>
      <w:r w:rsidR="00F14DE7" w:rsidRPr="000F7BD3">
        <w:rPr>
          <w:rFonts w:ascii="Arial" w:hAnsi="Arial" w:cs="Arial"/>
        </w:rPr>
        <w:t>ue to this</w:t>
      </w:r>
      <w:r w:rsidR="001F0240" w:rsidRPr="000F7BD3">
        <w:rPr>
          <w:rFonts w:ascii="Arial" w:hAnsi="Arial" w:cs="Arial"/>
        </w:rPr>
        <w:t>,</w:t>
      </w:r>
      <w:r w:rsidR="00F14DE7" w:rsidRPr="000F7BD3">
        <w:rPr>
          <w:rFonts w:ascii="Arial" w:hAnsi="Arial" w:cs="Arial"/>
        </w:rPr>
        <w:t xml:space="preserve"> there </w:t>
      </w:r>
      <w:r w:rsidR="007E1719" w:rsidRPr="000F7BD3">
        <w:rPr>
          <w:rFonts w:ascii="Arial" w:hAnsi="Arial" w:cs="Arial"/>
        </w:rPr>
        <w:t>could be</w:t>
      </w:r>
      <w:r w:rsidR="00F14DE7" w:rsidRPr="000F7BD3">
        <w:rPr>
          <w:rFonts w:ascii="Arial" w:hAnsi="Arial" w:cs="Arial"/>
        </w:rPr>
        <w:t xml:space="preserve"> possible gaps in the current theory and practical testing through lack of driver knowledge being a main contributor. </w:t>
      </w:r>
    </w:p>
    <w:p w14:paraId="01574F28" w14:textId="77777777" w:rsidR="00E5052A" w:rsidRPr="000F7BD3" w:rsidRDefault="00E5052A" w:rsidP="000F7BD3">
      <w:pPr>
        <w:spacing w:line="360" w:lineRule="auto"/>
        <w:rPr>
          <w:rFonts w:ascii="Arial" w:hAnsi="Arial" w:cs="Arial"/>
          <w:color w:val="FFFFFF" w:themeColor="background1"/>
        </w:rPr>
      </w:pPr>
    </w:p>
    <w:p w14:paraId="24F2DBEF" w14:textId="78A58C94" w:rsidR="00973074" w:rsidRDefault="00F14DE7" w:rsidP="000F7BD3">
      <w:pPr>
        <w:spacing w:line="360" w:lineRule="auto"/>
        <w:rPr>
          <w:rFonts w:ascii="Arial" w:hAnsi="Arial" w:cs="Arial"/>
        </w:rPr>
      </w:pPr>
      <w:r w:rsidRPr="000F7BD3">
        <w:rPr>
          <w:rFonts w:ascii="Arial" w:hAnsi="Arial" w:cs="Arial"/>
        </w:rPr>
        <w:t>More recently Satellite Navigation systems are installed into new vehicles or can be brought separately</w:t>
      </w:r>
      <w:r w:rsidR="001F0240" w:rsidRPr="000F7BD3">
        <w:rPr>
          <w:rFonts w:ascii="Arial" w:hAnsi="Arial" w:cs="Arial"/>
        </w:rPr>
        <w:t xml:space="preserve"> </w:t>
      </w:r>
      <w:r w:rsidR="000A6223" w:rsidRPr="000F7BD3">
        <w:rPr>
          <w:rFonts w:ascii="Arial" w:hAnsi="Arial" w:cs="Arial"/>
        </w:rPr>
        <w:t>(Information Resources Management Association, 2015, p.1634)</w:t>
      </w:r>
      <w:r w:rsidR="001F0240" w:rsidRPr="000F7BD3">
        <w:rPr>
          <w:rFonts w:ascii="Arial" w:hAnsi="Arial" w:cs="Arial"/>
        </w:rPr>
        <w:t xml:space="preserve">. </w:t>
      </w:r>
      <w:r w:rsidRPr="000F7BD3">
        <w:rPr>
          <w:rFonts w:ascii="Arial" w:hAnsi="Arial" w:cs="Arial"/>
        </w:rPr>
        <w:t>Many of these require regular updates to show new road layouts</w:t>
      </w:r>
      <w:r w:rsidR="008A3F47" w:rsidRPr="000F7BD3">
        <w:rPr>
          <w:rFonts w:ascii="Arial" w:hAnsi="Arial" w:cs="Arial"/>
        </w:rPr>
        <w:t xml:space="preserve">, </w:t>
      </w:r>
      <w:r w:rsidRPr="000F7BD3">
        <w:rPr>
          <w:rFonts w:ascii="Arial" w:hAnsi="Arial" w:cs="Arial"/>
        </w:rPr>
        <w:t>however these can be a distraction to drivers if they are unfamiliar with the roads</w:t>
      </w:r>
      <w:r w:rsidR="00317811" w:rsidRPr="000F7BD3">
        <w:rPr>
          <w:rFonts w:ascii="Arial" w:hAnsi="Arial" w:cs="Arial"/>
        </w:rPr>
        <w:t>,</w:t>
      </w:r>
      <w:r w:rsidRPr="000F7BD3">
        <w:rPr>
          <w:rFonts w:ascii="Arial" w:hAnsi="Arial" w:cs="Arial"/>
        </w:rPr>
        <w:t xml:space="preserve"> increasing the chances of a collision</w:t>
      </w:r>
      <w:r w:rsidR="007E1719" w:rsidRPr="000F7BD3">
        <w:rPr>
          <w:rFonts w:ascii="Arial" w:hAnsi="Arial" w:cs="Arial"/>
        </w:rPr>
        <w:t xml:space="preserve"> (</w:t>
      </w:r>
      <w:r w:rsidR="00B0087B" w:rsidRPr="000F7BD3">
        <w:rPr>
          <w:rFonts w:ascii="Arial" w:hAnsi="Arial" w:cs="Arial"/>
        </w:rPr>
        <w:t xml:space="preserve">Mills, 2015). </w:t>
      </w:r>
      <w:r w:rsidR="00DA6AF5" w:rsidRPr="000F7BD3">
        <w:rPr>
          <w:rFonts w:ascii="Arial" w:hAnsi="Arial" w:cs="Arial"/>
        </w:rPr>
        <w:t>Having k</w:t>
      </w:r>
      <w:r w:rsidRPr="000F7BD3">
        <w:rPr>
          <w:rFonts w:ascii="Arial" w:hAnsi="Arial" w:cs="Arial"/>
        </w:rPr>
        <w:t>nowledge</w:t>
      </w:r>
      <w:r w:rsidR="00DA6AF5" w:rsidRPr="000F7BD3">
        <w:rPr>
          <w:rFonts w:ascii="Arial" w:hAnsi="Arial" w:cs="Arial"/>
        </w:rPr>
        <w:t xml:space="preserve"> and understanding</w:t>
      </w:r>
      <w:r w:rsidRPr="000F7BD3">
        <w:rPr>
          <w:rFonts w:ascii="Arial" w:hAnsi="Arial" w:cs="Arial"/>
        </w:rPr>
        <w:t xml:space="preserve"> of the mechanics of a vehicle is important for </w:t>
      </w:r>
      <w:r w:rsidR="00DA6AF5" w:rsidRPr="000F7BD3">
        <w:rPr>
          <w:rFonts w:ascii="Arial" w:hAnsi="Arial" w:cs="Arial"/>
        </w:rPr>
        <w:t>everyone involved. Increasing knowledge of how to act in the case of the car malfunctioning or</w:t>
      </w:r>
      <w:r w:rsidR="00574A95" w:rsidRPr="000F7BD3">
        <w:rPr>
          <w:rFonts w:ascii="Arial" w:hAnsi="Arial" w:cs="Arial"/>
        </w:rPr>
        <w:t xml:space="preserve"> in an</w:t>
      </w:r>
      <w:r w:rsidR="00DA6AF5" w:rsidRPr="000F7BD3">
        <w:rPr>
          <w:rFonts w:ascii="Arial" w:hAnsi="Arial" w:cs="Arial"/>
        </w:rPr>
        <w:t xml:space="preserve"> accident will help ensure everyone is able to stay safe.</w:t>
      </w:r>
      <w:r w:rsidR="00574A95" w:rsidRPr="000F7BD3">
        <w:rPr>
          <w:rFonts w:ascii="Arial" w:hAnsi="Arial" w:cs="Arial"/>
        </w:rPr>
        <w:t xml:space="preserve"> A</w:t>
      </w:r>
      <w:r w:rsidR="001E6D0F" w:rsidRPr="000F7BD3">
        <w:rPr>
          <w:rFonts w:ascii="Arial" w:hAnsi="Arial" w:cs="Arial"/>
        </w:rPr>
        <w:t xml:space="preserve"> collisions or a near miss happens </w:t>
      </w:r>
      <w:r w:rsidR="00E74F0B" w:rsidRPr="000F7BD3">
        <w:rPr>
          <w:rFonts w:ascii="Arial" w:hAnsi="Arial" w:cs="Arial"/>
        </w:rPr>
        <w:t>due to</w:t>
      </w:r>
      <w:r w:rsidR="001E6D0F" w:rsidRPr="000F7BD3">
        <w:rPr>
          <w:rFonts w:ascii="Arial" w:hAnsi="Arial" w:cs="Arial"/>
        </w:rPr>
        <w:t xml:space="preserve"> driver skill, being able to improve your own capability whilst driving rests on your awareness of your surroundings and ability to control the vehicle.  (Coyne et al. 2014, p.22). </w:t>
      </w:r>
    </w:p>
    <w:p w14:paraId="020F0ADF" w14:textId="77777777" w:rsidR="00E5052A" w:rsidRPr="000F7BD3" w:rsidRDefault="00E5052A" w:rsidP="000F7BD3">
      <w:pPr>
        <w:spacing w:line="360" w:lineRule="auto"/>
        <w:rPr>
          <w:rFonts w:ascii="Arial" w:hAnsi="Arial" w:cs="Arial"/>
        </w:rPr>
      </w:pPr>
    </w:p>
    <w:p w14:paraId="40B81F9C" w14:textId="1266406E" w:rsidR="00EE2916" w:rsidRPr="000F7BD3" w:rsidRDefault="007C36E9" w:rsidP="000F7BD3">
      <w:pPr>
        <w:spacing w:line="360" w:lineRule="auto"/>
        <w:rPr>
          <w:rFonts w:ascii="Arial" w:hAnsi="Arial" w:cs="Arial"/>
        </w:rPr>
      </w:pPr>
      <w:r w:rsidRPr="000F7BD3">
        <w:rPr>
          <w:rFonts w:ascii="Arial" w:hAnsi="Arial" w:cs="Arial"/>
        </w:rPr>
        <w:t xml:space="preserve">This study will look at the main independent variable of the </w:t>
      </w:r>
      <w:r w:rsidR="00E5052A" w:rsidRPr="000F7BD3">
        <w:rPr>
          <w:rFonts w:ascii="Arial" w:hAnsi="Arial" w:cs="Arial"/>
        </w:rPr>
        <w:t>number</w:t>
      </w:r>
      <w:r w:rsidRPr="000F7BD3">
        <w:rPr>
          <w:rFonts w:ascii="Arial" w:hAnsi="Arial" w:cs="Arial"/>
        </w:rPr>
        <w:t xml:space="preserve"> of vehicles on the road across the United Kingdom, along with distances that the cars have travelled and type of vehicles that use the roads. Th</w:t>
      </w:r>
      <w:r w:rsidR="00932B96" w:rsidRPr="000F7BD3">
        <w:rPr>
          <w:rFonts w:ascii="Arial" w:hAnsi="Arial" w:cs="Arial"/>
        </w:rPr>
        <w:t>i</w:t>
      </w:r>
      <w:r w:rsidRPr="000F7BD3">
        <w:rPr>
          <w:rFonts w:ascii="Arial" w:hAnsi="Arial" w:cs="Arial"/>
        </w:rPr>
        <w:t xml:space="preserve">s study will </w:t>
      </w:r>
      <w:r w:rsidR="00AA3FE9" w:rsidRPr="000F7BD3">
        <w:rPr>
          <w:rFonts w:ascii="Arial" w:hAnsi="Arial" w:cs="Arial"/>
        </w:rPr>
        <w:t>analyse</w:t>
      </w:r>
      <w:r w:rsidRPr="000F7BD3">
        <w:rPr>
          <w:rFonts w:ascii="Arial" w:hAnsi="Arial" w:cs="Arial"/>
        </w:rPr>
        <w:t xml:space="preserve"> the dependant variables of R</w:t>
      </w:r>
      <w:r w:rsidR="00317811" w:rsidRPr="000F7BD3">
        <w:rPr>
          <w:rFonts w:ascii="Arial" w:hAnsi="Arial" w:cs="Arial"/>
        </w:rPr>
        <w:t>TC’s</w:t>
      </w:r>
      <w:r w:rsidRPr="000F7BD3">
        <w:rPr>
          <w:rFonts w:ascii="Arial" w:hAnsi="Arial" w:cs="Arial"/>
        </w:rPr>
        <w:t xml:space="preserve"> and their causes. </w:t>
      </w:r>
    </w:p>
    <w:p w14:paraId="695263A6" w14:textId="77777777" w:rsidR="00E5052A" w:rsidRDefault="00E5052A" w:rsidP="000F7BD3">
      <w:pPr>
        <w:spacing w:line="360" w:lineRule="auto"/>
        <w:rPr>
          <w:rFonts w:ascii="Arial" w:hAnsi="Arial" w:cs="Arial"/>
          <w:b/>
          <w:bCs/>
          <w:u w:val="single"/>
        </w:rPr>
      </w:pPr>
    </w:p>
    <w:p w14:paraId="0B947A73" w14:textId="5D4C32D4" w:rsidR="00E5052A" w:rsidRPr="009746B2" w:rsidRDefault="007C36E9" w:rsidP="000F7BD3">
      <w:pPr>
        <w:spacing w:line="360" w:lineRule="auto"/>
        <w:rPr>
          <w:rFonts w:ascii="Arial" w:hAnsi="Arial" w:cs="Arial"/>
          <w:b/>
          <w:bCs/>
          <w:u w:val="single"/>
        </w:rPr>
      </w:pPr>
      <w:r w:rsidRPr="000F7BD3">
        <w:rPr>
          <w:rFonts w:ascii="Arial" w:hAnsi="Arial" w:cs="Arial"/>
          <w:b/>
          <w:bCs/>
          <w:u w:val="single"/>
        </w:rPr>
        <w:t>Hypothesis</w:t>
      </w:r>
    </w:p>
    <w:p w14:paraId="4D741C6B" w14:textId="6E82E913" w:rsidR="007C36E9" w:rsidRPr="000F7BD3" w:rsidRDefault="00317811" w:rsidP="000F7BD3">
      <w:pPr>
        <w:spacing w:line="360" w:lineRule="auto"/>
        <w:rPr>
          <w:rFonts w:ascii="Arial" w:hAnsi="Arial" w:cs="Arial"/>
        </w:rPr>
      </w:pPr>
      <w:r w:rsidRPr="000F7BD3">
        <w:rPr>
          <w:rFonts w:ascii="Arial" w:hAnsi="Arial" w:cs="Arial"/>
        </w:rPr>
        <w:t xml:space="preserve">Based on above, </w:t>
      </w:r>
      <w:r w:rsidR="007C36E9" w:rsidRPr="000F7BD3">
        <w:rPr>
          <w:rFonts w:ascii="Arial" w:hAnsi="Arial" w:cs="Arial"/>
        </w:rPr>
        <w:t>this research will explore the following:</w:t>
      </w:r>
    </w:p>
    <w:p w14:paraId="3401FB49" w14:textId="0B2914F1" w:rsidR="007C36E9" w:rsidRPr="000F7BD3" w:rsidRDefault="007C36E9" w:rsidP="000F7BD3">
      <w:pPr>
        <w:spacing w:line="360" w:lineRule="auto"/>
        <w:rPr>
          <w:rFonts w:ascii="Arial" w:hAnsi="Arial" w:cs="Arial"/>
        </w:rPr>
      </w:pPr>
      <w:r w:rsidRPr="000F7BD3">
        <w:rPr>
          <w:rFonts w:ascii="Arial" w:hAnsi="Arial" w:cs="Arial"/>
        </w:rPr>
        <w:t>‘Identifying the main causes of Road Traffic Collisions in the United Kingdom and critically evaluate these causes to enable a reduction in the number of casualties</w:t>
      </w:r>
      <w:r w:rsidR="00D744B3" w:rsidRPr="000F7BD3">
        <w:rPr>
          <w:rFonts w:ascii="Arial" w:hAnsi="Arial" w:cs="Arial"/>
        </w:rPr>
        <w:t>’</w:t>
      </w:r>
      <w:r w:rsidRPr="000F7BD3">
        <w:rPr>
          <w:rFonts w:ascii="Arial" w:hAnsi="Arial" w:cs="Arial"/>
        </w:rPr>
        <w:t xml:space="preserve"> </w:t>
      </w:r>
    </w:p>
    <w:p w14:paraId="13FF020F" w14:textId="77777777" w:rsidR="007D5E3F" w:rsidRPr="000F7BD3" w:rsidRDefault="007D5E3F" w:rsidP="000F7BD3">
      <w:pPr>
        <w:spacing w:line="360" w:lineRule="auto"/>
        <w:rPr>
          <w:rFonts w:ascii="Arial" w:hAnsi="Arial" w:cs="Arial"/>
        </w:rPr>
      </w:pPr>
    </w:p>
    <w:p w14:paraId="655F239B" w14:textId="333B2A89" w:rsidR="00973074" w:rsidRPr="000F7BD3" w:rsidRDefault="003C558C" w:rsidP="000F7BD3">
      <w:pPr>
        <w:spacing w:line="360" w:lineRule="auto"/>
        <w:rPr>
          <w:rFonts w:ascii="Arial" w:hAnsi="Arial" w:cs="Arial"/>
        </w:rPr>
      </w:pPr>
      <w:r w:rsidRPr="000F7BD3">
        <w:rPr>
          <w:rFonts w:ascii="Arial" w:hAnsi="Arial" w:cs="Arial"/>
        </w:rPr>
        <w:lastRenderedPageBreak/>
        <w:t xml:space="preserve">It is important to set boundaries when conducting a study. This makes it more manageable and relevant to what you are trying to achieve and is based on the </w:t>
      </w:r>
      <w:r w:rsidR="009F2E08" w:rsidRPr="000F7BD3">
        <w:rPr>
          <w:rFonts w:ascii="Arial" w:hAnsi="Arial" w:cs="Arial"/>
        </w:rPr>
        <w:t>researcher’s</w:t>
      </w:r>
      <w:r w:rsidRPr="000F7BD3">
        <w:rPr>
          <w:rFonts w:ascii="Arial" w:hAnsi="Arial" w:cs="Arial"/>
        </w:rPr>
        <w:t xml:space="preserve"> decision of what and what not to include (D</w:t>
      </w:r>
      <w:r w:rsidR="00D744B3" w:rsidRPr="000F7BD3">
        <w:rPr>
          <w:rFonts w:ascii="Arial" w:hAnsi="Arial" w:cs="Arial"/>
        </w:rPr>
        <w:t>iscoverphds</w:t>
      </w:r>
      <w:r w:rsidRPr="000F7BD3">
        <w:rPr>
          <w:rFonts w:ascii="Arial" w:hAnsi="Arial" w:cs="Arial"/>
        </w:rPr>
        <w:t>, N.</w:t>
      </w:r>
      <w:r w:rsidR="00D744B3" w:rsidRPr="000F7BD3">
        <w:rPr>
          <w:rFonts w:ascii="Arial" w:hAnsi="Arial" w:cs="Arial"/>
        </w:rPr>
        <w:t>d</w:t>
      </w:r>
      <w:r w:rsidRPr="000F7BD3">
        <w:rPr>
          <w:rFonts w:ascii="Arial" w:hAnsi="Arial" w:cs="Arial"/>
        </w:rPr>
        <w:t>).</w:t>
      </w:r>
      <w:r w:rsidR="00F91AF0" w:rsidRPr="000F7BD3">
        <w:rPr>
          <w:rFonts w:ascii="Arial" w:hAnsi="Arial" w:cs="Arial"/>
        </w:rPr>
        <w:t xml:space="preserve"> This study will look at </w:t>
      </w:r>
      <w:r w:rsidR="009F2E08" w:rsidRPr="000F7BD3">
        <w:rPr>
          <w:rFonts w:ascii="Arial" w:hAnsi="Arial" w:cs="Arial"/>
        </w:rPr>
        <w:t>all types of motor vehicles over a period of twenty-five years. It will focus on the number of vehicles traveling on roads within the U</w:t>
      </w:r>
      <w:r w:rsidR="00317811" w:rsidRPr="000F7BD3">
        <w:rPr>
          <w:rFonts w:ascii="Arial" w:hAnsi="Arial" w:cs="Arial"/>
        </w:rPr>
        <w:t>K</w:t>
      </w:r>
      <w:r w:rsidR="009F2E08" w:rsidRPr="000F7BD3">
        <w:rPr>
          <w:rFonts w:ascii="Arial" w:hAnsi="Arial" w:cs="Arial"/>
        </w:rPr>
        <w:t xml:space="preserve"> and will concentrate on the main contributing factors of </w:t>
      </w:r>
      <w:r w:rsidR="00317811" w:rsidRPr="000F7BD3">
        <w:rPr>
          <w:rFonts w:ascii="Arial" w:hAnsi="Arial" w:cs="Arial"/>
        </w:rPr>
        <w:t>RTC’s</w:t>
      </w:r>
      <w:r w:rsidR="009F2E08" w:rsidRPr="000F7BD3">
        <w:rPr>
          <w:rFonts w:ascii="Arial" w:hAnsi="Arial" w:cs="Arial"/>
        </w:rPr>
        <w:t xml:space="preserve">. </w:t>
      </w:r>
    </w:p>
    <w:p w14:paraId="553BAD4B" w14:textId="373ABB53" w:rsidR="009F2E08" w:rsidRPr="000F7BD3" w:rsidRDefault="009F2E08" w:rsidP="000F7BD3">
      <w:pPr>
        <w:spacing w:line="360" w:lineRule="auto"/>
        <w:rPr>
          <w:rFonts w:ascii="Arial" w:hAnsi="Arial" w:cs="Arial"/>
          <w:b/>
          <w:bCs/>
        </w:rPr>
      </w:pPr>
    </w:p>
    <w:p w14:paraId="1612F38B" w14:textId="10462ADB" w:rsidR="009F2E08" w:rsidRPr="000F7BD3" w:rsidRDefault="003D3BAB" w:rsidP="000F7BD3">
      <w:pPr>
        <w:spacing w:line="360" w:lineRule="auto"/>
        <w:rPr>
          <w:rFonts w:ascii="Arial" w:hAnsi="Arial" w:cs="Arial"/>
          <w:b/>
          <w:bCs/>
          <w:u w:val="single"/>
        </w:rPr>
      </w:pPr>
      <w:r w:rsidRPr="000F7BD3">
        <w:rPr>
          <w:rFonts w:ascii="Arial" w:hAnsi="Arial" w:cs="Arial"/>
          <w:b/>
          <w:bCs/>
          <w:u w:val="single"/>
        </w:rPr>
        <w:t>Definitions of Key Concepts:</w:t>
      </w:r>
    </w:p>
    <w:p w14:paraId="693E5B01" w14:textId="30C4ACEA" w:rsidR="003D3BAB" w:rsidRPr="000F7BD3" w:rsidRDefault="003D3BAB" w:rsidP="000F7BD3">
      <w:pPr>
        <w:spacing w:line="360" w:lineRule="auto"/>
        <w:rPr>
          <w:rFonts w:ascii="Arial" w:hAnsi="Arial" w:cs="Arial"/>
        </w:rPr>
      </w:pPr>
      <w:r w:rsidRPr="000F7BD3">
        <w:rPr>
          <w:rFonts w:ascii="Arial" w:hAnsi="Arial" w:cs="Arial"/>
          <w:b/>
          <w:bCs/>
        </w:rPr>
        <w:t>Road traffic Collision</w:t>
      </w:r>
      <w:r w:rsidRPr="000F7BD3">
        <w:rPr>
          <w:rFonts w:ascii="Arial" w:hAnsi="Arial" w:cs="Arial"/>
        </w:rPr>
        <w:t xml:space="preserve"> – </w:t>
      </w:r>
      <w:r w:rsidR="00E74F0B" w:rsidRPr="000F7BD3">
        <w:rPr>
          <w:rFonts w:ascii="Arial" w:hAnsi="Arial" w:cs="Arial"/>
        </w:rPr>
        <w:t>“</w:t>
      </w:r>
      <w:r w:rsidRPr="000F7BD3">
        <w:rPr>
          <w:rFonts w:ascii="Arial" w:hAnsi="Arial" w:cs="Arial"/>
        </w:rPr>
        <w:t xml:space="preserve">Owing to the presence of a mechanically propelled vehicle on a road or other public place, an accident occurs by which (A) personal injury is caused to a person other than the diver of the mechanically propelled vehicle or (B) Damaged is caused to another vehicle, an animal other than an animal not in the mechanically propelled vehicle or (C) to another property constructed on, fixed to growing </w:t>
      </w:r>
      <w:proofErr w:type="gramStart"/>
      <w:r w:rsidRPr="000F7BD3">
        <w:rPr>
          <w:rFonts w:ascii="Arial" w:hAnsi="Arial" w:cs="Arial"/>
        </w:rPr>
        <w:t>in</w:t>
      </w:r>
      <w:r w:rsidR="00E74F0B" w:rsidRPr="000F7BD3">
        <w:rPr>
          <w:rFonts w:ascii="Arial" w:hAnsi="Arial" w:cs="Arial"/>
        </w:rPr>
        <w:t>”</w:t>
      </w:r>
      <w:r w:rsidRPr="000F7BD3">
        <w:rPr>
          <w:rFonts w:ascii="Arial" w:hAnsi="Arial" w:cs="Arial"/>
        </w:rPr>
        <w:t>(</w:t>
      </w:r>
      <w:proofErr w:type="gramEnd"/>
      <w:r w:rsidRPr="000F7BD3">
        <w:rPr>
          <w:rFonts w:ascii="Arial" w:hAnsi="Arial" w:cs="Arial"/>
        </w:rPr>
        <w:t>Legislation.gov, N.</w:t>
      </w:r>
      <w:r w:rsidR="00E5052A">
        <w:rPr>
          <w:rFonts w:ascii="Arial" w:hAnsi="Arial" w:cs="Arial"/>
        </w:rPr>
        <w:t>d</w:t>
      </w:r>
      <w:r w:rsidRPr="000F7BD3">
        <w:rPr>
          <w:rFonts w:ascii="Arial" w:hAnsi="Arial" w:cs="Arial"/>
        </w:rPr>
        <w:t>)</w:t>
      </w:r>
      <w:r w:rsidR="00E5052A">
        <w:rPr>
          <w:rFonts w:ascii="Arial" w:hAnsi="Arial" w:cs="Arial"/>
        </w:rPr>
        <w:t>.</w:t>
      </w:r>
    </w:p>
    <w:p w14:paraId="40CF4D6D" w14:textId="596E2D35" w:rsidR="00E119FC" w:rsidRPr="000F7BD3" w:rsidRDefault="00E119FC" w:rsidP="000F7BD3">
      <w:pPr>
        <w:spacing w:line="360" w:lineRule="auto"/>
        <w:rPr>
          <w:rFonts w:ascii="Arial" w:hAnsi="Arial" w:cs="Arial"/>
        </w:rPr>
      </w:pPr>
      <w:r w:rsidRPr="000F7BD3">
        <w:rPr>
          <w:rFonts w:ascii="Arial" w:hAnsi="Arial" w:cs="Arial"/>
          <w:b/>
          <w:bCs/>
        </w:rPr>
        <w:t xml:space="preserve">Road Users – </w:t>
      </w:r>
      <w:r w:rsidRPr="000F7BD3">
        <w:rPr>
          <w:rFonts w:ascii="Arial" w:hAnsi="Arial" w:cs="Arial"/>
        </w:rPr>
        <w:t>Anyone who uses the road and could be a motorist, passenger, cyclist, truck driver, pedestrian, motorcyclist (Law Insider, 2021).</w:t>
      </w:r>
    </w:p>
    <w:p w14:paraId="724169AA" w14:textId="00BD3EF7" w:rsidR="00E119FC" w:rsidRPr="000F7BD3" w:rsidRDefault="00E119FC" w:rsidP="000F7BD3">
      <w:pPr>
        <w:spacing w:line="360" w:lineRule="auto"/>
        <w:rPr>
          <w:rFonts w:ascii="Arial" w:hAnsi="Arial" w:cs="Arial"/>
        </w:rPr>
      </w:pPr>
      <w:r w:rsidRPr="000F7BD3">
        <w:rPr>
          <w:rFonts w:ascii="Arial" w:hAnsi="Arial" w:cs="Arial"/>
          <w:b/>
          <w:bCs/>
        </w:rPr>
        <w:t xml:space="preserve">Road </w:t>
      </w:r>
      <w:r w:rsidR="005F1183" w:rsidRPr="000F7BD3">
        <w:rPr>
          <w:rFonts w:ascii="Arial" w:hAnsi="Arial" w:cs="Arial"/>
          <w:b/>
          <w:bCs/>
        </w:rPr>
        <w:t>–</w:t>
      </w:r>
      <w:r w:rsidRPr="000F7BD3">
        <w:rPr>
          <w:rFonts w:ascii="Arial" w:hAnsi="Arial" w:cs="Arial"/>
          <w:b/>
          <w:bCs/>
        </w:rPr>
        <w:t xml:space="preserve"> </w:t>
      </w:r>
      <w:r w:rsidR="005F1183" w:rsidRPr="000F7BD3">
        <w:rPr>
          <w:rFonts w:ascii="Arial" w:hAnsi="Arial" w:cs="Arial"/>
        </w:rPr>
        <w:t>‘Any highway and any other road to which the public have access and includes bridges over which a road passes’ This includes pavements, grass verges footpaths and carriageways which are open to the public (Proaktive, 2017).</w:t>
      </w:r>
    </w:p>
    <w:p w14:paraId="6B911C57" w14:textId="042A60EE" w:rsidR="005F1183" w:rsidRPr="000F7BD3" w:rsidRDefault="00BC7151" w:rsidP="000F7BD3">
      <w:pPr>
        <w:spacing w:line="360" w:lineRule="auto"/>
        <w:rPr>
          <w:rFonts w:ascii="Arial" w:hAnsi="Arial" w:cs="Arial"/>
        </w:rPr>
      </w:pPr>
      <w:r w:rsidRPr="000F7BD3">
        <w:rPr>
          <w:rFonts w:ascii="Arial" w:hAnsi="Arial" w:cs="Arial"/>
          <w:b/>
          <w:bCs/>
        </w:rPr>
        <w:t xml:space="preserve">Casualty – </w:t>
      </w:r>
      <w:r w:rsidRPr="000F7BD3">
        <w:rPr>
          <w:rFonts w:ascii="Arial" w:hAnsi="Arial" w:cs="Arial"/>
        </w:rPr>
        <w:t>A person killed or injured in an accident (Department for Transport, 2007, p.79)</w:t>
      </w:r>
      <w:r w:rsidR="00E5052A">
        <w:rPr>
          <w:rFonts w:ascii="Arial" w:hAnsi="Arial" w:cs="Arial"/>
        </w:rPr>
        <w:t>.</w:t>
      </w:r>
    </w:p>
    <w:p w14:paraId="0F0AFCF7" w14:textId="64274A59" w:rsidR="0058096C" w:rsidRPr="000F7BD3" w:rsidRDefault="0058096C" w:rsidP="000F7BD3">
      <w:pPr>
        <w:spacing w:line="360" w:lineRule="auto"/>
        <w:rPr>
          <w:rFonts w:ascii="Arial" w:hAnsi="Arial" w:cs="Arial"/>
        </w:rPr>
      </w:pPr>
      <w:r w:rsidRPr="000F7BD3">
        <w:rPr>
          <w:rFonts w:ascii="Arial" w:hAnsi="Arial" w:cs="Arial"/>
          <w:b/>
          <w:bCs/>
        </w:rPr>
        <w:t>Mechanically propelled Vehicle –</w:t>
      </w:r>
      <w:r w:rsidR="008A4BA3" w:rsidRPr="000F7BD3">
        <w:rPr>
          <w:rFonts w:ascii="Arial" w:hAnsi="Arial" w:cs="Arial"/>
          <w:b/>
          <w:bCs/>
        </w:rPr>
        <w:t xml:space="preserve"> </w:t>
      </w:r>
      <w:r w:rsidR="00AD4BC4" w:rsidRPr="000F7BD3">
        <w:rPr>
          <w:rFonts w:ascii="Arial" w:hAnsi="Arial" w:cs="Arial"/>
        </w:rPr>
        <w:t>A Vehicle that is powered by a motor (B</w:t>
      </w:r>
      <w:r w:rsidR="005A2502" w:rsidRPr="000F7BD3">
        <w:rPr>
          <w:rFonts w:ascii="Arial" w:hAnsi="Arial" w:cs="Arial"/>
        </w:rPr>
        <w:t>ryant and Bryant</w:t>
      </w:r>
      <w:r w:rsidR="00AD4BC4" w:rsidRPr="000F7BD3">
        <w:rPr>
          <w:rFonts w:ascii="Arial" w:hAnsi="Arial" w:cs="Arial"/>
        </w:rPr>
        <w:t>, 2020, p.424).</w:t>
      </w:r>
    </w:p>
    <w:p w14:paraId="525C1A90" w14:textId="77777777" w:rsidR="007D5E3F" w:rsidRPr="000F7BD3" w:rsidRDefault="007D5E3F" w:rsidP="000F7BD3">
      <w:pPr>
        <w:spacing w:line="360" w:lineRule="auto"/>
        <w:rPr>
          <w:rFonts w:ascii="Arial" w:hAnsi="Arial" w:cs="Arial"/>
        </w:rPr>
      </w:pPr>
    </w:p>
    <w:p w14:paraId="7FB47541" w14:textId="5ACCE895" w:rsidR="0058096C" w:rsidRPr="000F7BD3" w:rsidRDefault="0058096C" w:rsidP="000F7BD3">
      <w:pPr>
        <w:spacing w:line="360" w:lineRule="auto"/>
        <w:rPr>
          <w:rFonts w:ascii="Arial" w:hAnsi="Arial" w:cs="Arial"/>
          <w:b/>
          <w:bCs/>
          <w:u w:val="single"/>
        </w:rPr>
      </w:pPr>
      <w:r w:rsidRPr="000F7BD3">
        <w:rPr>
          <w:rFonts w:ascii="Arial" w:hAnsi="Arial" w:cs="Arial"/>
          <w:b/>
          <w:bCs/>
          <w:u w:val="single"/>
        </w:rPr>
        <w:t>Literature Review</w:t>
      </w:r>
    </w:p>
    <w:p w14:paraId="70530520" w14:textId="3BAD08AE" w:rsidR="00B80421" w:rsidRDefault="00B80421" w:rsidP="000F7BD3">
      <w:pPr>
        <w:spacing w:line="360" w:lineRule="auto"/>
        <w:rPr>
          <w:rFonts w:ascii="Arial" w:hAnsi="Arial" w:cs="Arial"/>
        </w:rPr>
      </w:pPr>
      <w:r w:rsidRPr="000F7BD3">
        <w:rPr>
          <w:rFonts w:ascii="Arial" w:hAnsi="Arial" w:cs="Arial"/>
        </w:rPr>
        <w:t xml:space="preserve">When developing my research </w:t>
      </w:r>
      <w:r w:rsidR="008A4BA3" w:rsidRPr="000F7BD3">
        <w:rPr>
          <w:rFonts w:ascii="Arial" w:hAnsi="Arial" w:cs="Arial"/>
        </w:rPr>
        <w:t>hypothesis,</w:t>
      </w:r>
      <w:r w:rsidRPr="000F7BD3">
        <w:rPr>
          <w:rFonts w:ascii="Arial" w:hAnsi="Arial" w:cs="Arial"/>
        </w:rPr>
        <w:t xml:space="preserve"> I already had </w:t>
      </w:r>
      <w:r w:rsidR="0035376E" w:rsidRPr="000F7BD3">
        <w:rPr>
          <w:rFonts w:ascii="Arial" w:hAnsi="Arial" w:cs="Arial"/>
        </w:rPr>
        <w:t>an</w:t>
      </w:r>
      <w:r w:rsidRPr="000F7BD3">
        <w:rPr>
          <w:rFonts w:ascii="Arial" w:hAnsi="Arial" w:cs="Arial"/>
        </w:rPr>
        <w:t xml:space="preserve"> underpinning knowledge of some laws and guidance relating to the topic. </w:t>
      </w:r>
      <w:r w:rsidR="00C95C86" w:rsidRPr="000F7BD3">
        <w:rPr>
          <w:rFonts w:ascii="Arial" w:hAnsi="Arial" w:cs="Arial"/>
        </w:rPr>
        <w:t xml:space="preserve">Through my personal experiences of </w:t>
      </w:r>
      <w:r w:rsidR="00F84ED2" w:rsidRPr="000F7BD3">
        <w:rPr>
          <w:rFonts w:ascii="Arial" w:hAnsi="Arial" w:cs="Arial"/>
        </w:rPr>
        <w:t>driving,</w:t>
      </w:r>
      <w:r w:rsidR="00C95C86" w:rsidRPr="000F7BD3">
        <w:rPr>
          <w:rFonts w:ascii="Arial" w:hAnsi="Arial" w:cs="Arial"/>
        </w:rPr>
        <w:t xml:space="preserve"> I have a good knowledge and understanding of the Highway code and how to behave whilst driving</w:t>
      </w:r>
      <w:r w:rsidR="00F84ED2" w:rsidRPr="000F7BD3">
        <w:rPr>
          <w:rFonts w:ascii="Arial" w:hAnsi="Arial" w:cs="Arial"/>
        </w:rPr>
        <w:t xml:space="preserve"> and as a pedestrian</w:t>
      </w:r>
      <w:r w:rsidR="00C95C86" w:rsidRPr="000F7BD3">
        <w:rPr>
          <w:rFonts w:ascii="Arial" w:hAnsi="Arial" w:cs="Arial"/>
        </w:rPr>
        <w:t>. This knowledge increased during my career when I sat my standard response driving</w:t>
      </w:r>
      <w:r w:rsidR="00932B96" w:rsidRPr="000F7BD3">
        <w:rPr>
          <w:rFonts w:ascii="Arial" w:hAnsi="Arial" w:cs="Arial"/>
        </w:rPr>
        <w:t xml:space="preserve"> course</w:t>
      </w:r>
      <w:r w:rsidR="00C95C86" w:rsidRPr="000F7BD3">
        <w:rPr>
          <w:rFonts w:ascii="Arial" w:hAnsi="Arial" w:cs="Arial"/>
        </w:rPr>
        <w:t xml:space="preserve"> as I was introduced to roadcraft </w:t>
      </w:r>
      <w:r w:rsidR="00932B96" w:rsidRPr="000F7BD3">
        <w:rPr>
          <w:rFonts w:ascii="Arial" w:hAnsi="Arial" w:cs="Arial"/>
        </w:rPr>
        <w:t>and the system of car control</w:t>
      </w:r>
      <w:r w:rsidR="00C95C86" w:rsidRPr="000F7BD3">
        <w:rPr>
          <w:rFonts w:ascii="Arial" w:hAnsi="Arial" w:cs="Arial"/>
        </w:rPr>
        <w:t xml:space="preserve">. Throughout my </w:t>
      </w:r>
      <w:r w:rsidR="00932B96" w:rsidRPr="000F7BD3">
        <w:rPr>
          <w:rFonts w:ascii="Arial" w:hAnsi="Arial" w:cs="Arial"/>
        </w:rPr>
        <w:t>profession</w:t>
      </w:r>
      <w:r w:rsidR="00C95C86" w:rsidRPr="000F7BD3">
        <w:rPr>
          <w:rFonts w:ascii="Arial" w:hAnsi="Arial" w:cs="Arial"/>
        </w:rPr>
        <w:t xml:space="preserve"> as a </w:t>
      </w:r>
      <w:proofErr w:type="gramStart"/>
      <w:r w:rsidR="00C95C86" w:rsidRPr="000F7BD3">
        <w:rPr>
          <w:rFonts w:ascii="Arial" w:hAnsi="Arial" w:cs="Arial"/>
        </w:rPr>
        <w:t>police</w:t>
      </w:r>
      <w:proofErr w:type="gramEnd"/>
      <w:r w:rsidR="00C95C86" w:rsidRPr="000F7BD3">
        <w:rPr>
          <w:rFonts w:ascii="Arial" w:hAnsi="Arial" w:cs="Arial"/>
        </w:rPr>
        <w:t xml:space="preserve"> officer I have attended many Road </w:t>
      </w:r>
      <w:r w:rsidR="00932B96" w:rsidRPr="000F7BD3">
        <w:rPr>
          <w:rFonts w:ascii="Arial" w:hAnsi="Arial" w:cs="Arial"/>
        </w:rPr>
        <w:t>T</w:t>
      </w:r>
      <w:r w:rsidR="00C95C86" w:rsidRPr="000F7BD3">
        <w:rPr>
          <w:rFonts w:ascii="Arial" w:hAnsi="Arial" w:cs="Arial"/>
        </w:rPr>
        <w:t>raffic Collision</w:t>
      </w:r>
      <w:r w:rsidR="00932B96" w:rsidRPr="000F7BD3">
        <w:rPr>
          <w:rFonts w:ascii="Arial" w:hAnsi="Arial" w:cs="Arial"/>
        </w:rPr>
        <w:t>s</w:t>
      </w:r>
      <w:r w:rsidR="00C95C86" w:rsidRPr="000F7BD3">
        <w:rPr>
          <w:rFonts w:ascii="Arial" w:hAnsi="Arial" w:cs="Arial"/>
        </w:rPr>
        <w:t xml:space="preserve"> of different severities. Whilst dealing with these I have always </w:t>
      </w:r>
      <w:r w:rsidR="00932B96" w:rsidRPr="000F7BD3">
        <w:rPr>
          <w:rFonts w:ascii="Arial" w:hAnsi="Arial" w:cs="Arial"/>
        </w:rPr>
        <w:t>referred</w:t>
      </w:r>
      <w:r w:rsidR="00C95C86" w:rsidRPr="000F7BD3">
        <w:rPr>
          <w:rFonts w:ascii="Arial" w:hAnsi="Arial" w:cs="Arial"/>
        </w:rPr>
        <w:t xml:space="preserve"> to the Road Traffic Act 1988 to establish what offences, if any have been committed. </w:t>
      </w:r>
      <w:r w:rsidR="00667B38" w:rsidRPr="000F7BD3">
        <w:rPr>
          <w:rFonts w:ascii="Arial" w:hAnsi="Arial" w:cs="Arial"/>
        </w:rPr>
        <w:t xml:space="preserve">Throughout the Literature review I will </w:t>
      </w:r>
      <w:proofErr w:type="gramStart"/>
      <w:r w:rsidR="00667B38" w:rsidRPr="000F7BD3">
        <w:rPr>
          <w:rFonts w:ascii="Arial" w:hAnsi="Arial" w:cs="Arial"/>
        </w:rPr>
        <w:t>refer back</w:t>
      </w:r>
      <w:proofErr w:type="gramEnd"/>
      <w:r w:rsidR="00667B38" w:rsidRPr="000F7BD3">
        <w:rPr>
          <w:rFonts w:ascii="Arial" w:hAnsi="Arial" w:cs="Arial"/>
        </w:rPr>
        <w:t xml:space="preserve"> to the Road Traffic Act 1988 and mak</w:t>
      </w:r>
      <w:r w:rsidR="00D744B3" w:rsidRPr="000F7BD3">
        <w:rPr>
          <w:rFonts w:ascii="Arial" w:hAnsi="Arial" w:cs="Arial"/>
        </w:rPr>
        <w:t>e</w:t>
      </w:r>
      <w:r w:rsidR="00667B38" w:rsidRPr="000F7BD3">
        <w:rPr>
          <w:rFonts w:ascii="Arial" w:hAnsi="Arial" w:cs="Arial"/>
        </w:rPr>
        <w:t xml:space="preserve"> referencing to ‘The Fatal Five’. </w:t>
      </w:r>
    </w:p>
    <w:p w14:paraId="70EE14EC" w14:textId="77777777" w:rsidR="00E5052A" w:rsidRPr="000F7BD3" w:rsidRDefault="00E5052A" w:rsidP="000F7BD3">
      <w:pPr>
        <w:spacing w:line="360" w:lineRule="auto"/>
        <w:rPr>
          <w:rFonts w:ascii="Arial" w:hAnsi="Arial" w:cs="Arial"/>
        </w:rPr>
      </w:pPr>
    </w:p>
    <w:p w14:paraId="1ACC76C9" w14:textId="1885B436" w:rsidR="00B80421" w:rsidRPr="000F7BD3" w:rsidRDefault="00B80421" w:rsidP="000F7BD3">
      <w:pPr>
        <w:spacing w:line="360" w:lineRule="auto"/>
        <w:rPr>
          <w:rFonts w:ascii="Arial" w:hAnsi="Arial" w:cs="Arial"/>
        </w:rPr>
      </w:pPr>
      <w:r w:rsidRPr="000F7BD3">
        <w:rPr>
          <w:rFonts w:ascii="Arial" w:hAnsi="Arial" w:cs="Arial"/>
        </w:rPr>
        <w:t xml:space="preserve">For further reading to support my research I will look in depth </w:t>
      </w:r>
      <w:r w:rsidR="00C95C86" w:rsidRPr="000F7BD3">
        <w:rPr>
          <w:rFonts w:ascii="Arial" w:hAnsi="Arial" w:cs="Arial"/>
        </w:rPr>
        <w:t xml:space="preserve">into </w:t>
      </w:r>
      <w:proofErr w:type="gramStart"/>
      <w:r w:rsidR="00C95C86" w:rsidRPr="000F7BD3">
        <w:rPr>
          <w:rFonts w:ascii="Arial" w:hAnsi="Arial" w:cs="Arial"/>
        </w:rPr>
        <w:t>a number of</w:t>
      </w:r>
      <w:proofErr w:type="gramEnd"/>
      <w:r w:rsidRPr="000F7BD3">
        <w:rPr>
          <w:rFonts w:ascii="Arial" w:hAnsi="Arial" w:cs="Arial"/>
        </w:rPr>
        <w:t xml:space="preserve"> behavioural theories</w:t>
      </w:r>
      <w:r w:rsidR="00C95C86" w:rsidRPr="000F7BD3">
        <w:rPr>
          <w:rFonts w:ascii="Arial" w:hAnsi="Arial" w:cs="Arial"/>
        </w:rPr>
        <w:t xml:space="preserve">. I will explore </w:t>
      </w:r>
      <w:r w:rsidR="00FA4473" w:rsidRPr="000F7BD3">
        <w:rPr>
          <w:rFonts w:ascii="Arial" w:hAnsi="Arial" w:cs="Arial"/>
        </w:rPr>
        <w:t>Maslow’s</w:t>
      </w:r>
      <w:r w:rsidR="00C95C86" w:rsidRPr="000F7BD3">
        <w:rPr>
          <w:rFonts w:ascii="Arial" w:hAnsi="Arial" w:cs="Arial"/>
        </w:rPr>
        <w:t xml:space="preserve"> Hierarchy of </w:t>
      </w:r>
      <w:r w:rsidR="00C60B78" w:rsidRPr="000F7BD3">
        <w:rPr>
          <w:rFonts w:ascii="Arial" w:hAnsi="Arial" w:cs="Arial"/>
        </w:rPr>
        <w:t>N</w:t>
      </w:r>
      <w:r w:rsidR="00C95C86" w:rsidRPr="000F7BD3">
        <w:rPr>
          <w:rFonts w:ascii="Arial" w:hAnsi="Arial" w:cs="Arial"/>
        </w:rPr>
        <w:t>eeds</w:t>
      </w:r>
      <w:r w:rsidR="00237B22" w:rsidRPr="000F7BD3">
        <w:rPr>
          <w:rFonts w:ascii="Arial" w:hAnsi="Arial" w:cs="Arial"/>
        </w:rPr>
        <w:t xml:space="preserve"> (M</w:t>
      </w:r>
      <w:r w:rsidR="00E77FDB" w:rsidRPr="000F7BD3">
        <w:rPr>
          <w:rFonts w:ascii="Arial" w:hAnsi="Arial" w:cs="Arial"/>
        </w:rPr>
        <w:t>cLeod</w:t>
      </w:r>
      <w:r w:rsidR="00237B22" w:rsidRPr="000F7BD3">
        <w:rPr>
          <w:rFonts w:ascii="Arial" w:hAnsi="Arial" w:cs="Arial"/>
        </w:rPr>
        <w:t>, 2020)</w:t>
      </w:r>
      <w:r w:rsidR="00C95C86" w:rsidRPr="000F7BD3">
        <w:rPr>
          <w:rFonts w:ascii="Arial" w:hAnsi="Arial" w:cs="Arial"/>
        </w:rPr>
        <w:t xml:space="preserve"> </w:t>
      </w:r>
      <w:r w:rsidR="00F84ED2" w:rsidRPr="000F7BD3">
        <w:rPr>
          <w:rFonts w:ascii="Arial" w:hAnsi="Arial" w:cs="Arial"/>
        </w:rPr>
        <w:t>and</w:t>
      </w:r>
      <w:r w:rsidR="00C95C86" w:rsidRPr="000F7BD3">
        <w:rPr>
          <w:rFonts w:ascii="Arial" w:hAnsi="Arial" w:cs="Arial"/>
        </w:rPr>
        <w:t xml:space="preserve"> Bandura’s </w:t>
      </w:r>
      <w:r w:rsidR="00FA4473" w:rsidRPr="000F7BD3">
        <w:rPr>
          <w:rFonts w:ascii="Arial" w:hAnsi="Arial" w:cs="Arial"/>
        </w:rPr>
        <w:t>Social Learning</w:t>
      </w:r>
      <w:r w:rsidRPr="000F7BD3">
        <w:rPr>
          <w:rFonts w:ascii="Arial" w:hAnsi="Arial" w:cs="Arial"/>
        </w:rPr>
        <w:t xml:space="preserve"> </w:t>
      </w:r>
      <w:r w:rsidR="00C60B78" w:rsidRPr="000F7BD3">
        <w:rPr>
          <w:rFonts w:ascii="Arial" w:hAnsi="Arial" w:cs="Arial"/>
        </w:rPr>
        <w:t>T</w:t>
      </w:r>
      <w:r w:rsidR="004F33E4" w:rsidRPr="000F7BD3">
        <w:rPr>
          <w:rFonts w:ascii="Arial" w:hAnsi="Arial" w:cs="Arial"/>
        </w:rPr>
        <w:t xml:space="preserve">heory </w:t>
      </w:r>
      <w:r w:rsidR="00C60B78" w:rsidRPr="000F7BD3">
        <w:rPr>
          <w:rFonts w:ascii="Arial" w:hAnsi="Arial" w:cs="Arial"/>
        </w:rPr>
        <w:t xml:space="preserve">(McLeod, 2016) </w:t>
      </w:r>
      <w:r w:rsidRPr="000F7BD3">
        <w:rPr>
          <w:rFonts w:ascii="Arial" w:hAnsi="Arial" w:cs="Arial"/>
        </w:rPr>
        <w:t>to examine further whether the</w:t>
      </w:r>
      <w:r w:rsidR="00FA4473" w:rsidRPr="000F7BD3">
        <w:rPr>
          <w:rFonts w:ascii="Arial" w:hAnsi="Arial" w:cs="Arial"/>
        </w:rPr>
        <w:t>se</w:t>
      </w:r>
      <w:r w:rsidRPr="000F7BD3">
        <w:rPr>
          <w:rFonts w:ascii="Arial" w:hAnsi="Arial" w:cs="Arial"/>
        </w:rPr>
        <w:t xml:space="preserve"> theories co</w:t>
      </w:r>
      <w:r w:rsidR="00FA4473" w:rsidRPr="000F7BD3">
        <w:rPr>
          <w:rFonts w:ascii="Arial" w:hAnsi="Arial" w:cs="Arial"/>
        </w:rPr>
        <w:t>ntribute to the</w:t>
      </w:r>
      <w:r w:rsidRPr="000F7BD3">
        <w:rPr>
          <w:rFonts w:ascii="Arial" w:hAnsi="Arial" w:cs="Arial"/>
        </w:rPr>
        <w:t xml:space="preserve"> causes of</w:t>
      </w:r>
      <w:r w:rsidR="00FA4473" w:rsidRPr="000F7BD3">
        <w:rPr>
          <w:rFonts w:ascii="Arial" w:hAnsi="Arial" w:cs="Arial"/>
        </w:rPr>
        <w:t xml:space="preserve"> road</w:t>
      </w:r>
      <w:r w:rsidRPr="000F7BD3">
        <w:rPr>
          <w:rFonts w:ascii="Arial" w:hAnsi="Arial" w:cs="Arial"/>
        </w:rPr>
        <w:t xml:space="preserve"> collisions. I w</w:t>
      </w:r>
      <w:r w:rsidR="00FA4473" w:rsidRPr="000F7BD3">
        <w:rPr>
          <w:rFonts w:ascii="Arial" w:hAnsi="Arial" w:cs="Arial"/>
        </w:rPr>
        <w:t>ill also</w:t>
      </w:r>
      <w:r w:rsidRPr="000F7BD3">
        <w:rPr>
          <w:rFonts w:ascii="Arial" w:hAnsi="Arial" w:cs="Arial"/>
        </w:rPr>
        <w:t xml:space="preserve"> </w:t>
      </w:r>
      <w:r w:rsidR="00F84ED2" w:rsidRPr="000F7BD3">
        <w:rPr>
          <w:rFonts w:ascii="Arial" w:hAnsi="Arial" w:cs="Arial"/>
        </w:rPr>
        <w:t>study</w:t>
      </w:r>
      <w:r w:rsidRPr="000F7BD3">
        <w:rPr>
          <w:rFonts w:ascii="Arial" w:hAnsi="Arial" w:cs="Arial"/>
        </w:rPr>
        <w:t xml:space="preserve"> </w:t>
      </w:r>
      <w:r w:rsidR="004F33E4" w:rsidRPr="000F7BD3">
        <w:rPr>
          <w:rFonts w:ascii="Arial" w:hAnsi="Arial" w:cs="Arial"/>
        </w:rPr>
        <w:t>statistics</w:t>
      </w:r>
      <w:r w:rsidR="00932B96" w:rsidRPr="000F7BD3">
        <w:rPr>
          <w:rFonts w:ascii="Arial" w:hAnsi="Arial" w:cs="Arial"/>
        </w:rPr>
        <w:t>,</w:t>
      </w:r>
      <w:r w:rsidRPr="000F7BD3">
        <w:rPr>
          <w:rFonts w:ascii="Arial" w:hAnsi="Arial" w:cs="Arial"/>
        </w:rPr>
        <w:t xml:space="preserve"> news articles</w:t>
      </w:r>
      <w:r w:rsidR="00F84ED2" w:rsidRPr="000F7BD3">
        <w:rPr>
          <w:rFonts w:ascii="Arial" w:hAnsi="Arial" w:cs="Arial"/>
        </w:rPr>
        <w:t xml:space="preserve">, government </w:t>
      </w:r>
      <w:r w:rsidR="00FA4473" w:rsidRPr="000F7BD3">
        <w:rPr>
          <w:rFonts w:ascii="Arial" w:hAnsi="Arial" w:cs="Arial"/>
        </w:rPr>
        <w:t>reports</w:t>
      </w:r>
      <w:r w:rsidRPr="000F7BD3">
        <w:rPr>
          <w:rFonts w:ascii="Arial" w:hAnsi="Arial" w:cs="Arial"/>
        </w:rPr>
        <w:t xml:space="preserve"> </w:t>
      </w:r>
      <w:r w:rsidR="00FA4473" w:rsidRPr="000F7BD3">
        <w:rPr>
          <w:rFonts w:ascii="Arial" w:hAnsi="Arial" w:cs="Arial"/>
        </w:rPr>
        <w:t>throughout England, Scotland, and Wales.</w:t>
      </w:r>
      <w:r w:rsidRPr="000F7BD3">
        <w:rPr>
          <w:rFonts w:ascii="Arial" w:hAnsi="Arial" w:cs="Arial"/>
        </w:rPr>
        <w:t xml:space="preserve"> </w:t>
      </w:r>
      <w:r w:rsidR="00FA4473" w:rsidRPr="000F7BD3">
        <w:rPr>
          <w:rFonts w:ascii="Arial" w:hAnsi="Arial" w:cs="Arial"/>
        </w:rPr>
        <w:t>Finally,</w:t>
      </w:r>
      <w:r w:rsidRPr="000F7BD3">
        <w:rPr>
          <w:rFonts w:ascii="Arial" w:hAnsi="Arial" w:cs="Arial"/>
        </w:rPr>
        <w:t xml:space="preserve"> I will</w:t>
      </w:r>
      <w:r w:rsidR="00FA4473" w:rsidRPr="000F7BD3">
        <w:rPr>
          <w:rFonts w:ascii="Arial" w:hAnsi="Arial" w:cs="Arial"/>
        </w:rPr>
        <w:t xml:space="preserve"> </w:t>
      </w:r>
      <w:r w:rsidR="00932B96" w:rsidRPr="000F7BD3">
        <w:rPr>
          <w:rFonts w:ascii="Arial" w:hAnsi="Arial" w:cs="Arial"/>
        </w:rPr>
        <w:t>study</w:t>
      </w:r>
      <w:r w:rsidR="00FA4473" w:rsidRPr="000F7BD3">
        <w:rPr>
          <w:rFonts w:ascii="Arial" w:hAnsi="Arial" w:cs="Arial"/>
        </w:rPr>
        <w:t xml:space="preserve"> the</w:t>
      </w:r>
      <w:r w:rsidRPr="000F7BD3">
        <w:rPr>
          <w:rFonts w:ascii="Arial" w:hAnsi="Arial" w:cs="Arial"/>
        </w:rPr>
        <w:t xml:space="preserve"> </w:t>
      </w:r>
      <w:r w:rsidR="00C95C86" w:rsidRPr="000F7BD3">
        <w:rPr>
          <w:rFonts w:ascii="Arial" w:hAnsi="Arial" w:cs="Arial"/>
        </w:rPr>
        <w:t>D</w:t>
      </w:r>
      <w:r w:rsidR="00FA4473" w:rsidRPr="000F7BD3">
        <w:rPr>
          <w:rFonts w:ascii="Arial" w:hAnsi="Arial" w:cs="Arial"/>
        </w:rPr>
        <w:t xml:space="preserve">river </w:t>
      </w:r>
      <w:r w:rsidR="00C95C86" w:rsidRPr="000F7BD3">
        <w:rPr>
          <w:rFonts w:ascii="Arial" w:hAnsi="Arial" w:cs="Arial"/>
        </w:rPr>
        <w:t>V</w:t>
      </w:r>
      <w:r w:rsidR="00FA4473" w:rsidRPr="000F7BD3">
        <w:rPr>
          <w:rFonts w:ascii="Arial" w:hAnsi="Arial" w:cs="Arial"/>
        </w:rPr>
        <w:t xml:space="preserve">ehicle </w:t>
      </w:r>
      <w:r w:rsidR="00C95C86" w:rsidRPr="000F7BD3">
        <w:rPr>
          <w:rFonts w:ascii="Arial" w:hAnsi="Arial" w:cs="Arial"/>
        </w:rPr>
        <w:t>S</w:t>
      </w:r>
      <w:r w:rsidR="00FA4473" w:rsidRPr="000F7BD3">
        <w:rPr>
          <w:rFonts w:ascii="Arial" w:hAnsi="Arial" w:cs="Arial"/>
        </w:rPr>
        <w:t xml:space="preserve">tandards </w:t>
      </w:r>
      <w:r w:rsidR="00C95C86" w:rsidRPr="000F7BD3">
        <w:rPr>
          <w:rFonts w:ascii="Arial" w:hAnsi="Arial" w:cs="Arial"/>
        </w:rPr>
        <w:t>A</w:t>
      </w:r>
      <w:r w:rsidR="00FA4473" w:rsidRPr="000F7BD3">
        <w:rPr>
          <w:rFonts w:ascii="Arial" w:hAnsi="Arial" w:cs="Arial"/>
        </w:rPr>
        <w:t>gency and</w:t>
      </w:r>
      <w:r w:rsidR="00C95C86" w:rsidRPr="000F7BD3">
        <w:rPr>
          <w:rFonts w:ascii="Arial" w:hAnsi="Arial" w:cs="Arial"/>
        </w:rPr>
        <w:t xml:space="preserve"> D</w:t>
      </w:r>
      <w:r w:rsidR="00FA4473" w:rsidRPr="000F7BD3">
        <w:rPr>
          <w:rFonts w:ascii="Arial" w:hAnsi="Arial" w:cs="Arial"/>
        </w:rPr>
        <w:t xml:space="preserve">river </w:t>
      </w:r>
      <w:r w:rsidR="00C95C86" w:rsidRPr="000F7BD3">
        <w:rPr>
          <w:rFonts w:ascii="Arial" w:hAnsi="Arial" w:cs="Arial"/>
        </w:rPr>
        <w:t>V</w:t>
      </w:r>
      <w:r w:rsidR="00FA4473" w:rsidRPr="000F7BD3">
        <w:rPr>
          <w:rFonts w:ascii="Arial" w:hAnsi="Arial" w:cs="Arial"/>
        </w:rPr>
        <w:t xml:space="preserve">ehicle </w:t>
      </w:r>
      <w:r w:rsidR="00C95C86" w:rsidRPr="000F7BD3">
        <w:rPr>
          <w:rFonts w:ascii="Arial" w:hAnsi="Arial" w:cs="Arial"/>
        </w:rPr>
        <w:t>L</w:t>
      </w:r>
      <w:r w:rsidR="00FA4473" w:rsidRPr="000F7BD3">
        <w:rPr>
          <w:rFonts w:ascii="Arial" w:hAnsi="Arial" w:cs="Arial"/>
        </w:rPr>
        <w:t xml:space="preserve">icensing </w:t>
      </w:r>
      <w:r w:rsidR="00C95C86" w:rsidRPr="000F7BD3">
        <w:rPr>
          <w:rFonts w:ascii="Arial" w:hAnsi="Arial" w:cs="Arial"/>
        </w:rPr>
        <w:t>A</w:t>
      </w:r>
      <w:r w:rsidR="00FA4473" w:rsidRPr="000F7BD3">
        <w:rPr>
          <w:rFonts w:ascii="Arial" w:hAnsi="Arial" w:cs="Arial"/>
        </w:rPr>
        <w:t>gency</w:t>
      </w:r>
      <w:r w:rsidR="00C95C86" w:rsidRPr="000F7BD3">
        <w:rPr>
          <w:rFonts w:ascii="Arial" w:hAnsi="Arial" w:cs="Arial"/>
        </w:rPr>
        <w:t xml:space="preserve">, in relation to </w:t>
      </w:r>
      <w:r w:rsidR="008D52CD" w:rsidRPr="000F7BD3">
        <w:rPr>
          <w:rFonts w:ascii="Arial" w:hAnsi="Arial" w:cs="Arial"/>
        </w:rPr>
        <w:t xml:space="preserve">their involvement in reducing the amount of Road Traffic Collisions within the United Kingdom. </w:t>
      </w:r>
    </w:p>
    <w:p w14:paraId="4AD13748" w14:textId="77777777" w:rsidR="00E5052A" w:rsidRDefault="00E5052A" w:rsidP="000F7BD3">
      <w:pPr>
        <w:spacing w:line="360" w:lineRule="auto"/>
        <w:rPr>
          <w:rFonts w:ascii="Arial" w:hAnsi="Arial" w:cs="Arial"/>
          <w:b/>
          <w:bCs/>
        </w:rPr>
      </w:pPr>
    </w:p>
    <w:p w14:paraId="42C87E20" w14:textId="66DD173C" w:rsidR="00976F3E" w:rsidRPr="009746B2" w:rsidRDefault="004F33E4" w:rsidP="000F7BD3">
      <w:pPr>
        <w:spacing w:line="360" w:lineRule="auto"/>
        <w:rPr>
          <w:rFonts w:ascii="Arial" w:hAnsi="Arial" w:cs="Arial"/>
          <w:b/>
          <w:bCs/>
          <w:u w:val="single"/>
        </w:rPr>
      </w:pPr>
      <w:r w:rsidRPr="009746B2">
        <w:rPr>
          <w:rFonts w:ascii="Arial" w:hAnsi="Arial" w:cs="Arial"/>
          <w:b/>
          <w:bCs/>
          <w:u w:val="single"/>
        </w:rPr>
        <w:t>Resea</w:t>
      </w:r>
      <w:r w:rsidR="00976F3E" w:rsidRPr="009746B2">
        <w:rPr>
          <w:rFonts w:ascii="Arial" w:hAnsi="Arial" w:cs="Arial"/>
          <w:b/>
          <w:bCs/>
          <w:u w:val="single"/>
        </w:rPr>
        <w:t>rch</w:t>
      </w:r>
      <w:r w:rsidR="00F714C9" w:rsidRPr="009746B2">
        <w:rPr>
          <w:rFonts w:ascii="Arial" w:hAnsi="Arial" w:cs="Arial"/>
          <w:b/>
          <w:bCs/>
          <w:u w:val="single"/>
        </w:rPr>
        <w:t xml:space="preserve"> Methodology</w:t>
      </w:r>
    </w:p>
    <w:p w14:paraId="072B7240" w14:textId="0D08C738" w:rsidR="00976F3E" w:rsidRPr="000F7BD3" w:rsidRDefault="006E1188" w:rsidP="000F7BD3">
      <w:pPr>
        <w:spacing w:line="360" w:lineRule="auto"/>
        <w:rPr>
          <w:rFonts w:ascii="Arial" w:hAnsi="Arial" w:cs="Arial"/>
        </w:rPr>
      </w:pPr>
      <w:r w:rsidRPr="000F7BD3">
        <w:rPr>
          <w:rFonts w:ascii="Arial" w:hAnsi="Arial" w:cs="Arial"/>
        </w:rPr>
        <w:t>Quantita</w:t>
      </w:r>
      <w:r w:rsidR="00FC0E69" w:rsidRPr="000F7BD3">
        <w:rPr>
          <w:rFonts w:ascii="Arial" w:hAnsi="Arial" w:cs="Arial"/>
        </w:rPr>
        <w:t>ti</w:t>
      </w:r>
      <w:r w:rsidRPr="000F7BD3">
        <w:rPr>
          <w:rFonts w:ascii="Arial" w:hAnsi="Arial" w:cs="Arial"/>
        </w:rPr>
        <w:t xml:space="preserve">ve research is used to examine relationships between different variables (Creswell and Creswell, </w:t>
      </w:r>
      <w:r w:rsidR="00C8416C" w:rsidRPr="000F7BD3">
        <w:rPr>
          <w:rFonts w:ascii="Arial" w:hAnsi="Arial" w:cs="Arial"/>
        </w:rPr>
        <w:t xml:space="preserve">2018, </w:t>
      </w:r>
      <w:proofErr w:type="gramStart"/>
      <w:r w:rsidR="00C8416C" w:rsidRPr="000F7BD3">
        <w:rPr>
          <w:rFonts w:ascii="Arial" w:hAnsi="Arial" w:cs="Arial"/>
        </w:rPr>
        <w:t>p</w:t>
      </w:r>
      <w:r w:rsidR="00C25B96" w:rsidRPr="000F7BD3">
        <w:rPr>
          <w:rFonts w:ascii="Arial" w:hAnsi="Arial" w:cs="Arial"/>
        </w:rPr>
        <w:t>.unknown</w:t>
      </w:r>
      <w:proofErr w:type="gramEnd"/>
      <w:r w:rsidR="00C25B96" w:rsidRPr="000F7BD3">
        <w:rPr>
          <w:rFonts w:ascii="Arial" w:hAnsi="Arial" w:cs="Arial"/>
        </w:rPr>
        <w:t>).</w:t>
      </w:r>
      <w:r w:rsidR="00FC0E69" w:rsidRPr="000F7BD3">
        <w:rPr>
          <w:rFonts w:ascii="Arial" w:hAnsi="Arial" w:cs="Arial"/>
        </w:rPr>
        <w:t xml:space="preserve"> This method involves the process of collecting, analysing, and interpreting the data collected (Creswell and Creswell, 2018, p. unknown). Throughout my research</w:t>
      </w:r>
      <w:r w:rsidR="00C25B96" w:rsidRPr="000F7BD3">
        <w:rPr>
          <w:rFonts w:ascii="Arial" w:hAnsi="Arial" w:cs="Arial"/>
        </w:rPr>
        <w:t xml:space="preserve"> </w:t>
      </w:r>
      <w:r w:rsidR="00B41A35" w:rsidRPr="000F7BD3">
        <w:rPr>
          <w:rFonts w:ascii="Arial" w:hAnsi="Arial" w:cs="Arial"/>
        </w:rPr>
        <w:t xml:space="preserve">I </w:t>
      </w:r>
      <w:r w:rsidR="00C25B96" w:rsidRPr="000F7BD3">
        <w:rPr>
          <w:rFonts w:ascii="Arial" w:hAnsi="Arial" w:cs="Arial"/>
        </w:rPr>
        <w:t xml:space="preserve">will look </w:t>
      </w:r>
      <w:r w:rsidR="00B41A35" w:rsidRPr="000F7BD3">
        <w:rPr>
          <w:rFonts w:ascii="Arial" w:hAnsi="Arial" w:cs="Arial"/>
        </w:rPr>
        <w:t>to collect and examine data</w:t>
      </w:r>
      <w:r w:rsidR="00C25B96" w:rsidRPr="000F7BD3">
        <w:rPr>
          <w:rFonts w:ascii="Arial" w:hAnsi="Arial" w:cs="Arial"/>
        </w:rPr>
        <w:t xml:space="preserve"> and </w:t>
      </w:r>
      <w:r w:rsidR="00FC0E69" w:rsidRPr="000F7BD3">
        <w:rPr>
          <w:rFonts w:ascii="Arial" w:hAnsi="Arial" w:cs="Arial"/>
        </w:rPr>
        <w:t>distribute</w:t>
      </w:r>
      <w:r w:rsidR="00C25B96" w:rsidRPr="000F7BD3">
        <w:rPr>
          <w:rFonts w:ascii="Arial" w:hAnsi="Arial" w:cs="Arial"/>
        </w:rPr>
        <w:t xml:space="preserve"> my findings using graphs and tables</w:t>
      </w:r>
      <w:r w:rsidR="00B41A35" w:rsidRPr="000F7BD3">
        <w:rPr>
          <w:rFonts w:ascii="Arial" w:hAnsi="Arial" w:cs="Arial"/>
        </w:rPr>
        <w:t>.</w:t>
      </w:r>
      <w:r w:rsidR="00E2215A" w:rsidRPr="000F7BD3">
        <w:rPr>
          <w:rFonts w:ascii="Arial" w:hAnsi="Arial" w:cs="Arial"/>
        </w:rPr>
        <w:t xml:space="preserve"> Qualitive research gathers textual information from a variety of sources including interviews (Saldana, 2011, p.3). </w:t>
      </w:r>
      <w:r w:rsidR="00C8416C" w:rsidRPr="000F7BD3">
        <w:rPr>
          <w:rFonts w:ascii="Arial" w:hAnsi="Arial" w:cs="Arial"/>
        </w:rPr>
        <w:t>I will send out questionnaires to m</w:t>
      </w:r>
      <w:r w:rsidR="00B41A35" w:rsidRPr="000F7BD3">
        <w:rPr>
          <w:rFonts w:ascii="Arial" w:hAnsi="Arial" w:cs="Arial"/>
        </w:rPr>
        <w:t>y target audience</w:t>
      </w:r>
      <w:r w:rsidR="00C8416C" w:rsidRPr="000F7BD3">
        <w:rPr>
          <w:rFonts w:ascii="Arial" w:hAnsi="Arial" w:cs="Arial"/>
        </w:rPr>
        <w:t xml:space="preserve">, including </w:t>
      </w:r>
      <w:r w:rsidR="00FF55EF" w:rsidRPr="000F7BD3">
        <w:rPr>
          <w:rFonts w:ascii="Arial" w:hAnsi="Arial" w:cs="Arial"/>
        </w:rPr>
        <w:t>members of the police force and driving school</w:t>
      </w:r>
      <w:r w:rsidRPr="000F7BD3">
        <w:rPr>
          <w:rFonts w:ascii="Arial" w:hAnsi="Arial" w:cs="Arial"/>
        </w:rPr>
        <w:t>s</w:t>
      </w:r>
      <w:r w:rsidR="00FF55EF" w:rsidRPr="000F7BD3">
        <w:rPr>
          <w:rFonts w:ascii="Arial" w:hAnsi="Arial" w:cs="Arial"/>
        </w:rPr>
        <w:t xml:space="preserve"> across England, </w:t>
      </w:r>
      <w:proofErr w:type="gramStart"/>
      <w:r w:rsidR="00FF55EF" w:rsidRPr="000F7BD3">
        <w:rPr>
          <w:rFonts w:ascii="Arial" w:hAnsi="Arial" w:cs="Arial"/>
        </w:rPr>
        <w:t>Scotland</w:t>
      </w:r>
      <w:proofErr w:type="gramEnd"/>
      <w:r w:rsidR="00FF55EF" w:rsidRPr="000F7BD3">
        <w:rPr>
          <w:rFonts w:ascii="Arial" w:hAnsi="Arial" w:cs="Arial"/>
        </w:rPr>
        <w:t xml:space="preserve"> and Wales.  </w:t>
      </w:r>
      <w:r w:rsidR="00FC0E69" w:rsidRPr="000F7BD3">
        <w:rPr>
          <w:rFonts w:ascii="Arial" w:hAnsi="Arial" w:cs="Arial"/>
        </w:rPr>
        <w:t>I will look to observe</w:t>
      </w:r>
      <w:r w:rsidR="00791246" w:rsidRPr="000F7BD3">
        <w:rPr>
          <w:rFonts w:ascii="Arial" w:hAnsi="Arial" w:cs="Arial"/>
        </w:rPr>
        <w:t xml:space="preserve"> and interview</w:t>
      </w:r>
      <w:r w:rsidR="00FC0E69" w:rsidRPr="000F7BD3">
        <w:rPr>
          <w:rFonts w:ascii="Arial" w:hAnsi="Arial" w:cs="Arial"/>
        </w:rPr>
        <w:t xml:space="preserve"> specialist departments when dealing with incidents</w:t>
      </w:r>
      <w:r w:rsidR="00C8416C" w:rsidRPr="000F7BD3">
        <w:rPr>
          <w:rFonts w:ascii="Arial" w:hAnsi="Arial" w:cs="Arial"/>
        </w:rPr>
        <w:t xml:space="preserve"> and look to identify the causes of R</w:t>
      </w:r>
      <w:r w:rsidR="00791246" w:rsidRPr="000F7BD3">
        <w:rPr>
          <w:rFonts w:ascii="Arial" w:hAnsi="Arial" w:cs="Arial"/>
        </w:rPr>
        <w:t>TC’s</w:t>
      </w:r>
      <w:r w:rsidR="00C8416C" w:rsidRPr="000F7BD3">
        <w:rPr>
          <w:rFonts w:ascii="Arial" w:hAnsi="Arial" w:cs="Arial"/>
        </w:rPr>
        <w:t>. I will</w:t>
      </w:r>
      <w:r w:rsidR="00FC0E69" w:rsidRPr="000F7BD3">
        <w:rPr>
          <w:rFonts w:ascii="Arial" w:hAnsi="Arial" w:cs="Arial"/>
        </w:rPr>
        <w:t xml:space="preserve"> report my findings </w:t>
      </w:r>
      <w:r w:rsidR="00C8416C" w:rsidRPr="000F7BD3">
        <w:rPr>
          <w:rFonts w:ascii="Arial" w:hAnsi="Arial" w:cs="Arial"/>
        </w:rPr>
        <w:t xml:space="preserve">using a </w:t>
      </w:r>
      <w:r w:rsidR="00791246" w:rsidRPr="000F7BD3">
        <w:rPr>
          <w:rFonts w:ascii="Arial" w:hAnsi="Arial" w:cs="Arial"/>
        </w:rPr>
        <w:t xml:space="preserve">graph </w:t>
      </w:r>
      <w:r w:rsidR="00C8416C" w:rsidRPr="000F7BD3">
        <w:rPr>
          <w:rFonts w:ascii="Arial" w:hAnsi="Arial" w:cs="Arial"/>
        </w:rPr>
        <w:t xml:space="preserve">to display this information.  I will also collect information and statistics </w:t>
      </w:r>
      <w:r w:rsidR="00574A95" w:rsidRPr="000F7BD3">
        <w:rPr>
          <w:rFonts w:ascii="Arial" w:hAnsi="Arial" w:cs="Arial"/>
        </w:rPr>
        <w:t>from</w:t>
      </w:r>
      <w:r w:rsidR="00C8416C" w:rsidRPr="000F7BD3">
        <w:rPr>
          <w:rFonts w:ascii="Arial" w:hAnsi="Arial" w:cs="Arial"/>
        </w:rPr>
        <w:t xml:space="preserve"> government websites. </w:t>
      </w:r>
    </w:p>
    <w:p w14:paraId="7B712FC0" w14:textId="6F150A18" w:rsidR="00F714C9" w:rsidRDefault="00F714C9" w:rsidP="000F7BD3">
      <w:pPr>
        <w:spacing w:line="360" w:lineRule="auto"/>
        <w:rPr>
          <w:rFonts w:ascii="Arial" w:hAnsi="Arial" w:cs="Arial"/>
        </w:rPr>
      </w:pPr>
      <w:r w:rsidRPr="000F7BD3">
        <w:rPr>
          <w:rFonts w:ascii="Arial" w:hAnsi="Arial" w:cs="Arial"/>
        </w:rPr>
        <w:t xml:space="preserve">This research will help understand why collisions happen and if they can be avoided. It will </w:t>
      </w:r>
      <w:r w:rsidR="00791246" w:rsidRPr="000F7BD3">
        <w:rPr>
          <w:rFonts w:ascii="Arial" w:hAnsi="Arial" w:cs="Arial"/>
        </w:rPr>
        <w:t>examine the</w:t>
      </w:r>
      <w:r w:rsidRPr="000F7BD3">
        <w:rPr>
          <w:rFonts w:ascii="Arial" w:hAnsi="Arial" w:cs="Arial"/>
        </w:rPr>
        <w:t xml:space="preserve"> causes and if, through better driver knowledge and understanding when members of the public learn to drive can help reduce the number of casualties seen on</w:t>
      </w:r>
      <w:r w:rsidR="006F058F" w:rsidRPr="000F7BD3">
        <w:rPr>
          <w:rFonts w:ascii="Arial" w:hAnsi="Arial" w:cs="Arial"/>
        </w:rPr>
        <w:t xml:space="preserve"> ro</w:t>
      </w:r>
      <w:r w:rsidRPr="000F7BD3">
        <w:rPr>
          <w:rFonts w:ascii="Arial" w:hAnsi="Arial" w:cs="Arial"/>
        </w:rPr>
        <w:t>ads</w:t>
      </w:r>
      <w:r w:rsidR="006F058F" w:rsidRPr="000F7BD3">
        <w:rPr>
          <w:rFonts w:ascii="Arial" w:hAnsi="Arial" w:cs="Arial"/>
        </w:rPr>
        <w:t xml:space="preserve"> within the U</w:t>
      </w:r>
      <w:r w:rsidR="00574A95" w:rsidRPr="000F7BD3">
        <w:rPr>
          <w:rFonts w:ascii="Arial" w:hAnsi="Arial" w:cs="Arial"/>
        </w:rPr>
        <w:t>K</w:t>
      </w:r>
      <w:r w:rsidRPr="000F7BD3">
        <w:rPr>
          <w:rFonts w:ascii="Arial" w:hAnsi="Arial" w:cs="Arial"/>
        </w:rPr>
        <w:t>.</w:t>
      </w:r>
      <w:r w:rsidR="000D601D" w:rsidRPr="000F7BD3">
        <w:rPr>
          <w:rFonts w:ascii="Arial" w:hAnsi="Arial" w:cs="Arial"/>
        </w:rPr>
        <w:t xml:space="preserve"> Although this study could highlight positive interventions, being able to implement t</w:t>
      </w:r>
      <w:r w:rsidR="006F058F" w:rsidRPr="000F7BD3">
        <w:rPr>
          <w:rFonts w:ascii="Arial" w:hAnsi="Arial" w:cs="Arial"/>
        </w:rPr>
        <w:t xml:space="preserve">hese could potentially have financial limitations. </w:t>
      </w:r>
      <w:r w:rsidRPr="000F7BD3">
        <w:rPr>
          <w:rFonts w:ascii="Arial" w:hAnsi="Arial" w:cs="Arial"/>
        </w:rPr>
        <w:t>It will examine the current driving tests and if enough is being done to keep the roads safe. Although there are strong statistics in England and Scotland it is unlikely that in the time</w:t>
      </w:r>
      <w:r w:rsidR="00237B22" w:rsidRPr="000F7BD3">
        <w:rPr>
          <w:rFonts w:ascii="Arial" w:hAnsi="Arial" w:cs="Arial"/>
        </w:rPr>
        <w:t xml:space="preserve"> </w:t>
      </w:r>
      <w:r w:rsidRPr="000F7BD3">
        <w:rPr>
          <w:rFonts w:ascii="Arial" w:hAnsi="Arial" w:cs="Arial"/>
        </w:rPr>
        <w:t xml:space="preserve">frame </w:t>
      </w:r>
      <w:r w:rsidR="00237B22" w:rsidRPr="000F7BD3">
        <w:rPr>
          <w:rFonts w:ascii="Arial" w:hAnsi="Arial" w:cs="Arial"/>
        </w:rPr>
        <w:t xml:space="preserve">that is </w:t>
      </w:r>
      <w:r w:rsidR="00E5052A" w:rsidRPr="000F7BD3">
        <w:rPr>
          <w:rFonts w:ascii="Arial" w:hAnsi="Arial" w:cs="Arial"/>
        </w:rPr>
        <w:t>available,</w:t>
      </w:r>
      <w:r w:rsidR="00237B22" w:rsidRPr="000F7BD3">
        <w:rPr>
          <w:rFonts w:ascii="Arial" w:hAnsi="Arial" w:cs="Arial"/>
        </w:rPr>
        <w:t xml:space="preserve"> </w:t>
      </w:r>
      <w:r w:rsidRPr="000F7BD3">
        <w:rPr>
          <w:rFonts w:ascii="Arial" w:hAnsi="Arial" w:cs="Arial"/>
        </w:rPr>
        <w:t xml:space="preserve">I will be able to speak and interview members of these </w:t>
      </w:r>
      <w:r w:rsidR="004848C1" w:rsidRPr="000F7BD3">
        <w:rPr>
          <w:rFonts w:ascii="Arial" w:hAnsi="Arial" w:cs="Arial"/>
        </w:rPr>
        <w:t xml:space="preserve">respective forces. </w:t>
      </w:r>
      <w:r w:rsidR="006F058F" w:rsidRPr="000F7BD3">
        <w:rPr>
          <w:rFonts w:ascii="Arial" w:hAnsi="Arial" w:cs="Arial"/>
        </w:rPr>
        <w:t xml:space="preserve">The results of the research could return large numbers due to the large geographic scale. </w:t>
      </w:r>
    </w:p>
    <w:p w14:paraId="15313767" w14:textId="77777777" w:rsidR="0035376E" w:rsidRPr="000F7BD3" w:rsidRDefault="0035376E" w:rsidP="000F7BD3">
      <w:pPr>
        <w:spacing w:line="360" w:lineRule="auto"/>
        <w:rPr>
          <w:rFonts w:ascii="Arial" w:hAnsi="Arial" w:cs="Arial"/>
        </w:rPr>
      </w:pPr>
    </w:p>
    <w:p w14:paraId="3A914A5A" w14:textId="33B569D3" w:rsidR="00F714C9" w:rsidRPr="000F7BD3" w:rsidRDefault="00C81F09" w:rsidP="000F7BD3">
      <w:pPr>
        <w:spacing w:line="360" w:lineRule="auto"/>
        <w:rPr>
          <w:rFonts w:ascii="Arial" w:hAnsi="Arial" w:cs="Arial"/>
          <w:b/>
          <w:bCs/>
          <w:u w:val="single"/>
        </w:rPr>
      </w:pPr>
      <w:r w:rsidRPr="000F7BD3">
        <w:rPr>
          <w:rFonts w:ascii="Arial" w:hAnsi="Arial" w:cs="Arial"/>
          <w:b/>
          <w:bCs/>
          <w:u w:val="single"/>
        </w:rPr>
        <w:t xml:space="preserve">Timetable of Proposed Dates </w:t>
      </w:r>
    </w:p>
    <w:p w14:paraId="231966C7" w14:textId="0513E24B" w:rsidR="00E74F0B" w:rsidRPr="000F7BD3" w:rsidRDefault="00E74F0B" w:rsidP="000F7BD3">
      <w:pPr>
        <w:spacing w:line="360" w:lineRule="auto"/>
        <w:rPr>
          <w:rFonts w:ascii="Arial" w:hAnsi="Arial" w:cs="Arial"/>
        </w:rPr>
      </w:pPr>
      <w:r w:rsidRPr="000F7BD3">
        <w:rPr>
          <w:rFonts w:ascii="Arial" w:hAnsi="Arial" w:cs="Arial"/>
        </w:rPr>
        <w:lastRenderedPageBreak/>
        <w:t xml:space="preserve">As I will be managing my research around work and family commitments, I have devised a table </w:t>
      </w:r>
      <w:r w:rsidR="00E5052A" w:rsidRPr="000F7BD3">
        <w:rPr>
          <w:rFonts w:ascii="Arial" w:hAnsi="Arial" w:cs="Arial"/>
        </w:rPr>
        <w:t>to help</w:t>
      </w:r>
      <w:r w:rsidRPr="000F7BD3">
        <w:rPr>
          <w:rFonts w:ascii="Arial" w:hAnsi="Arial" w:cs="Arial"/>
        </w:rPr>
        <w:t xml:space="preserve"> me plan effectively and monitor my progress throughout the research (Figure </w:t>
      </w:r>
      <w:r w:rsidR="0031067D" w:rsidRPr="000F7BD3">
        <w:rPr>
          <w:rFonts w:ascii="Arial" w:hAnsi="Arial" w:cs="Arial"/>
        </w:rPr>
        <w:t>3</w:t>
      </w:r>
      <w:r w:rsidRPr="000F7BD3">
        <w:rPr>
          <w:rFonts w:ascii="Arial" w:hAnsi="Arial" w:cs="Arial"/>
        </w:rPr>
        <w:t xml:space="preserve">). </w:t>
      </w:r>
    </w:p>
    <w:tbl>
      <w:tblPr>
        <w:tblW w:w="9240" w:type="dxa"/>
        <w:tblLook w:val="04A0" w:firstRow="1" w:lastRow="0" w:firstColumn="1" w:lastColumn="0" w:noHBand="0" w:noVBand="1"/>
      </w:tblPr>
      <w:tblGrid>
        <w:gridCol w:w="1620"/>
        <w:gridCol w:w="5980"/>
        <w:gridCol w:w="1640"/>
      </w:tblGrid>
      <w:tr w:rsidR="00177C1D" w:rsidRPr="000F7BD3" w14:paraId="13A85B6F" w14:textId="77777777" w:rsidTr="00D613E0">
        <w:trPr>
          <w:trHeight w:val="300"/>
        </w:trPr>
        <w:tc>
          <w:tcPr>
            <w:tcW w:w="1620" w:type="dxa"/>
            <w:tcBorders>
              <w:top w:val="single" w:sz="8" w:space="0" w:color="auto"/>
              <w:left w:val="single" w:sz="8" w:space="0" w:color="auto"/>
              <w:bottom w:val="single" w:sz="8" w:space="0" w:color="auto"/>
              <w:right w:val="nil"/>
            </w:tcBorders>
            <w:shd w:val="clear" w:color="000000" w:fill="D9D9D9"/>
            <w:noWrap/>
            <w:vAlign w:val="bottom"/>
            <w:hideMark/>
          </w:tcPr>
          <w:p w14:paraId="397555AE" w14:textId="77777777" w:rsidR="00177C1D" w:rsidRPr="000F7BD3" w:rsidRDefault="00177C1D" w:rsidP="000F7BD3">
            <w:pPr>
              <w:spacing w:after="0" w:line="360" w:lineRule="auto"/>
              <w:jc w:val="center"/>
              <w:rPr>
                <w:rFonts w:ascii="Arial" w:eastAsia="Times New Roman" w:hAnsi="Arial" w:cs="Arial"/>
                <w:b/>
                <w:bCs/>
                <w:color w:val="000000"/>
                <w:lang w:eastAsia="en-GB"/>
              </w:rPr>
            </w:pPr>
            <w:r w:rsidRPr="000F7BD3">
              <w:rPr>
                <w:rFonts w:ascii="Arial" w:eastAsia="Times New Roman" w:hAnsi="Arial" w:cs="Arial"/>
                <w:b/>
                <w:bCs/>
                <w:color w:val="000000"/>
                <w:lang w:eastAsia="en-GB"/>
              </w:rPr>
              <w:t>Date</w:t>
            </w:r>
          </w:p>
        </w:tc>
        <w:tc>
          <w:tcPr>
            <w:tcW w:w="5980" w:type="dxa"/>
            <w:tcBorders>
              <w:top w:val="single" w:sz="8" w:space="0" w:color="auto"/>
              <w:left w:val="single" w:sz="4" w:space="0" w:color="auto"/>
              <w:bottom w:val="single" w:sz="8" w:space="0" w:color="auto"/>
              <w:right w:val="single" w:sz="4" w:space="0" w:color="auto"/>
            </w:tcBorders>
            <w:shd w:val="clear" w:color="000000" w:fill="D9D9D9"/>
            <w:noWrap/>
            <w:vAlign w:val="bottom"/>
            <w:hideMark/>
          </w:tcPr>
          <w:p w14:paraId="6564D817" w14:textId="77777777" w:rsidR="00177C1D" w:rsidRPr="000F7BD3" w:rsidRDefault="00177C1D" w:rsidP="000F7BD3">
            <w:pPr>
              <w:spacing w:after="0" w:line="360" w:lineRule="auto"/>
              <w:jc w:val="center"/>
              <w:rPr>
                <w:rFonts w:ascii="Arial" w:eastAsia="Times New Roman" w:hAnsi="Arial" w:cs="Arial"/>
                <w:b/>
                <w:bCs/>
                <w:color w:val="000000"/>
                <w:lang w:eastAsia="en-GB"/>
              </w:rPr>
            </w:pPr>
            <w:r w:rsidRPr="000F7BD3">
              <w:rPr>
                <w:rFonts w:ascii="Arial" w:eastAsia="Times New Roman" w:hAnsi="Arial" w:cs="Arial"/>
                <w:b/>
                <w:bCs/>
                <w:color w:val="000000"/>
                <w:lang w:eastAsia="en-GB"/>
              </w:rPr>
              <w:t xml:space="preserve">Objective </w:t>
            </w:r>
          </w:p>
        </w:tc>
        <w:tc>
          <w:tcPr>
            <w:tcW w:w="1640" w:type="dxa"/>
            <w:tcBorders>
              <w:top w:val="single" w:sz="8" w:space="0" w:color="auto"/>
              <w:left w:val="nil"/>
              <w:bottom w:val="single" w:sz="8" w:space="0" w:color="auto"/>
              <w:right w:val="single" w:sz="8" w:space="0" w:color="auto"/>
            </w:tcBorders>
            <w:shd w:val="clear" w:color="000000" w:fill="D9D9D9"/>
            <w:noWrap/>
            <w:vAlign w:val="bottom"/>
            <w:hideMark/>
          </w:tcPr>
          <w:p w14:paraId="68C2C910" w14:textId="77777777" w:rsidR="00177C1D" w:rsidRPr="000F7BD3" w:rsidRDefault="00177C1D" w:rsidP="000F7BD3">
            <w:pPr>
              <w:spacing w:after="0" w:line="360" w:lineRule="auto"/>
              <w:jc w:val="center"/>
              <w:rPr>
                <w:rFonts w:ascii="Arial" w:eastAsia="Times New Roman" w:hAnsi="Arial" w:cs="Arial"/>
                <w:b/>
                <w:bCs/>
                <w:color w:val="000000"/>
                <w:lang w:eastAsia="en-GB"/>
              </w:rPr>
            </w:pPr>
            <w:r w:rsidRPr="000F7BD3">
              <w:rPr>
                <w:rFonts w:ascii="Arial" w:eastAsia="Times New Roman" w:hAnsi="Arial" w:cs="Arial"/>
                <w:b/>
                <w:bCs/>
                <w:color w:val="000000"/>
                <w:lang w:eastAsia="en-GB"/>
              </w:rPr>
              <w:t>Completion</w:t>
            </w:r>
          </w:p>
        </w:tc>
      </w:tr>
      <w:tr w:rsidR="00177C1D" w:rsidRPr="000F7BD3" w14:paraId="4FB34C36" w14:textId="77777777" w:rsidTr="00D613E0">
        <w:trPr>
          <w:trHeight w:val="290"/>
        </w:trPr>
        <w:tc>
          <w:tcPr>
            <w:tcW w:w="1620" w:type="dxa"/>
            <w:tcBorders>
              <w:top w:val="nil"/>
              <w:left w:val="single" w:sz="8" w:space="0" w:color="auto"/>
              <w:bottom w:val="nil"/>
              <w:right w:val="nil"/>
            </w:tcBorders>
            <w:shd w:val="clear" w:color="auto" w:fill="auto"/>
            <w:noWrap/>
            <w:vAlign w:val="bottom"/>
            <w:hideMark/>
          </w:tcPr>
          <w:p w14:paraId="3CC86506" w14:textId="77777777" w:rsidR="00177C1D" w:rsidRPr="000F7BD3" w:rsidRDefault="00177C1D" w:rsidP="000F7BD3">
            <w:pPr>
              <w:spacing w:after="0" w:line="360" w:lineRule="auto"/>
              <w:jc w:val="center"/>
              <w:rPr>
                <w:rFonts w:ascii="Arial" w:eastAsia="Times New Roman" w:hAnsi="Arial" w:cs="Arial"/>
                <w:b/>
                <w:bCs/>
                <w:color w:val="000000"/>
                <w:lang w:eastAsia="en-GB"/>
              </w:rPr>
            </w:pPr>
            <w:r w:rsidRPr="000F7BD3">
              <w:rPr>
                <w:rFonts w:ascii="Arial" w:eastAsia="Times New Roman" w:hAnsi="Arial" w:cs="Arial"/>
                <w:b/>
                <w:bCs/>
                <w:color w:val="000000"/>
                <w:lang w:eastAsia="en-GB"/>
              </w:rPr>
              <w:t>Nov-21</w:t>
            </w:r>
          </w:p>
        </w:tc>
        <w:tc>
          <w:tcPr>
            <w:tcW w:w="5980" w:type="dxa"/>
            <w:tcBorders>
              <w:top w:val="nil"/>
              <w:left w:val="single" w:sz="4" w:space="0" w:color="auto"/>
              <w:bottom w:val="nil"/>
              <w:right w:val="single" w:sz="4" w:space="0" w:color="auto"/>
            </w:tcBorders>
            <w:shd w:val="clear" w:color="auto" w:fill="auto"/>
            <w:noWrap/>
            <w:vAlign w:val="bottom"/>
            <w:hideMark/>
          </w:tcPr>
          <w:p w14:paraId="6ED87DC1" w14:textId="77777777" w:rsidR="00177C1D" w:rsidRPr="000F7BD3" w:rsidRDefault="00177C1D" w:rsidP="000F7BD3">
            <w:pPr>
              <w:spacing w:after="0" w:line="360" w:lineRule="auto"/>
              <w:jc w:val="center"/>
              <w:rPr>
                <w:rFonts w:ascii="Arial" w:eastAsia="Times New Roman" w:hAnsi="Arial" w:cs="Arial"/>
                <w:color w:val="000000"/>
                <w:lang w:eastAsia="en-GB"/>
              </w:rPr>
            </w:pPr>
            <w:r w:rsidRPr="000F7BD3">
              <w:rPr>
                <w:rFonts w:ascii="Arial" w:eastAsia="Times New Roman" w:hAnsi="Arial" w:cs="Arial"/>
                <w:color w:val="000000"/>
                <w:lang w:eastAsia="en-GB"/>
              </w:rPr>
              <w:t xml:space="preserve">Completion of Research Proposal and Ethics Form </w:t>
            </w:r>
          </w:p>
        </w:tc>
        <w:tc>
          <w:tcPr>
            <w:tcW w:w="1640" w:type="dxa"/>
            <w:tcBorders>
              <w:top w:val="nil"/>
              <w:left w:val="nil"/>
              <w:bottom w:val="nil"/>
              <w:right w:val="single" w:sz="8" w:space="0" w:color="auto"/>
            </w:tcBorders>
            <w:shd w:val="clear" w:color="auto" w:fill="auto"/>
            <w:noWrap/>
            <w:vAlign w:val="bottom"/>
            <w:hideMark/>
          </w:tcPr>
          <w:p w14:paraId="025D4882" w14:textId="77777777" w:rsidR="00177C1D" w:rsidRPr="000F7BD3" w:rsidRDefault="00177C1D" w:rsidP="000F7BD3">
            <w:pPr>
              <w:spacing w:after="0" w:line="360" w:lineRule="auto"/>
              <w:jc w:val="center"/>
              <w:rPr>
                <w:rFonts w:ascii="Arial" w:eastAsia="Times New Roman" w:hAnsi="Arial" w:cs="Arial"/>
                <w:color w:val="000000"/>
                <w:lang w:eastAsia="en-GB"/>
              </w:rPr>
            </w:pPr>
            <w:r w:rsidRPr="000F7BD3">
              <w:rPr>
                <w:rFonts w:ascii="Arial" w:eastAsia="Times New Roman" w:hAnsi="Arial" w:cs="Arial"/>
                <w:color w:val="000000"/>
                <w:lang w:eastAsia="en-GB"/>
              </w:rPr>
              <w:t>YES</w:t>
            </w:r>
          </w:p>
        </w:tc>
      </w:tr>
      <w:tr w:rsidR="00177C1D" w:rsidRPr="000F7BD3" w14:paraId="089BB86E" w14:textId="77777777" w:rsidTr="00D613E0">
        <w:trPr>
          <w:trHeight w:val="300"/>
        </w:trPr>
        <w:tc>
          <w:tcPr>
            <w:tcW w:w="1620" w:type="dxa"/>
            <w:tcBorders>
              <w:top w:val="nil"/>
              <w:left w:val="single" w:sz="8" w:space="0" w:color="auto"/>
              <w:bottom w:val="nil"/>
              <w:right w:val="nil"/>
            </w:tcBorders>
            <w:shd w:val="clear" w:color="000000" w:fill="D9D9D9"/>
            <w:noWrap/>
            <w:vAlign w:val="bottom"/>
            <w:hideMark/>
          </w:tcPr>
          <w:p w14:paraId="2C7F9B2C" w14:textId="77777777" w:rsidR="00177C1D" w:rsidRPr="000F7BD3" w:rsidRDefault="00177C1D" w:rsidP="000F7BD3">
            <w:pPr>
              <w:spacing w:after="0" w:line="360" w:lineRule="auto"/>
              <w:jc w:val="center"/>
              <w:rPr>
                <w:rFonts w:ascii="Arial" w:eastAsia="Times New Roman" w:hAnsi="Arial" w:cs="Arial"/>
                <w:b/>
                <w:bCs/>
                <w:color w:val="000000"/>
                <w:lang w:eastAsia="en-GB"/>
              </w:rPr>
            </w:pPr>
            <w:r w:rsidRPr="000F7BD3">
              <w:rPr>
                <w:rFonts w:ascii="Arial" w:eastAsia="Times New Roman" w:hAnsi="Arial" w:cs="Arial"/>
                <w:b/>
                <w:bCs/>
                <w:color w:val="000000"/>
                <w:lang w:eastAsia="en-GB"/>
              </w:rPr>
              <w:t>Dec-21</w:t>
            </w:r>
          </w:p>
        </w:tc>
        <w:tc>
          <w:tcPr>
            <w:tcW w:w="5980" w:type="dxa"/>
            <w:tcBorders>
              <w:top w:val="nil"/>
              <w:left w:val="single" w:sz="4" w:space="0" w:color="auto"/>
              <w:bottom w:val="nil"/>
              <w:right w:val="single" w:sz="4" w:space="0" w:color="auto"/>
            </w:tcBorders>
            <w:shd w:val="clear" w:color="000000" w:fill="D9D9D9"/>
            <w:noWrap/>
            <w:vAlign w:val="center"/>
            <w:hideMark/>
          </w:tcPr>
          <w:p w14:paraId="3670B283" w14:textId="2522430F" w:rsidR="00177C1D" w:rsidRPr="000F7BD3" w:rsidRDefault="00177C1D" w:rsidP="000F7BD3">
            <w:pPr>
              <w:spacing w:after="0" w:line="360" w:lineRule="auto"/>
              <w:jc w:val="center"/>
              <w:rPr>
                <w:rFonts w:ascii="Arial" w:eastAsia="Times New Roman" w:hAnsi="Arial" w:cs="Arial"/>
                <w:color w:val="000000"/>
                <w:lang w:eastAsia="en-GB"/>
              </w:rPr>
            </w:pPr>
            <w:r w:rsidRPr="000F7BD3">
              <w:rPr>
                <w:rFonts w:ascii="Arial" w:eastAsia="Times New Roman" w:hAnsi="Arial" w:cs="Arial"/>
                <w:color w:val="000000"/>
                <w:lang w:eastAsia="en-GB"/>
              </w:rPr>
              <w:t xml:space="preserve">Email specialist departments in relation to booking </w:t>
            </w:r>
          </w:p>
        </w:tc>
        <w:tc>
          <w:tcPr>
            <w:tcW w:w="1640" w:type="dxa"/>
            <w:tcBorders>
              <w:top w:val="nil"/>
              <w:left w:val="nil"/>
              <w:bottom w:val="nil"/>
              <w:right w:val="single" w:sz="8" w:space="0" w:color="auto"/>
            </w:tcBorders>
            <w:shd w:val="clear" w:color="000000" w:fill="D9D9D9"/>
            <w:noWrap/>
            <w:vAlign w:val="bottom"/>
            <w:hideMark/>
          </w:tcPr>
          <w:p w14:paraId="1C7D2907" w14:textId="77777777" w:rsidR="00177C1D" w:rsidRPr="000F7BD3" w:rsidRDefault="00177C1D" w:rsidP="000F7BD3">
            <w:pPr>
              <w:spacing w:after="0" w:line="360" w:lineRule="auto"/>
              <w:rPr>
                <w:rFonts w:ascii="Arial" w:eastAsia="Times New Roman" w:hAnsi="Arial" w:cs="Arial"/>
                <w:color w:val="000000"/>
                <w:lang w:eastAsia="en-GB"/>
              </w:rPr>
            </w:pPr>
            <w:r w:rsidRPr="000F7BD3">
              <w:rPr>
                <w:rFonts w:ascii="Arial" w:eastAsia="Times New Roman" w:hAnsi="Arial" w:cs="Arial"/>
                <w:color w:val="000000"/>
                <w:lang w:eastAsia="en-GB"/>
              </w:rPr>
              <w:t> </w:t>
            </w:r>
          </w:p>
        </w:tc>
      </w:tr>
      <w:tr w:rsidR="00177C1D" w:rsidRPr="000F7BD3" w14:paraId="16A4EF5A" w14:textId="77777777" w:rsidTr="00D613E0">
        <w:trPr>
          <w:trHeight w:val="290"/>
        </w:trPr>
        <w:tc>
          <w:tcPr>
            <w:tcW w:w="1620" w:type="dxa"/>
            <w:tcBorders>
              <w:top w:val="nil"/>
              <w:left w:val="single" w:sz="8" w:space="0" w:color="auto"/>
              <w:bottom w:val="nil"/>
              <w:right w:val="nil"/>
            </w:tcBorders>
            <w:shd w:val="clear" w:color="000000" w:fill="D9D9D9"/>
            <w:noWrap/>
            <w:vAlign w:val="bottom"/>
            <w:hideMark/>
          </w:tcPr>
          <w:p w14:paraId="58FF00FE" w14:textId="77777777" w:rsidR="00177C1D" w:rsidRPr="000F7BD3" w:rsidRDefault="00177C1D" w:rsidP="000F7BD3">
            <w:pPr>
              <w:spacing w:after="0" w:line="360" w:lineRule="auto"/>
              <w:jc w:val="center"/>
              <w:rPr>
                <w:rFonts w:ascii="Arial" w:eastAsia="Times New Roman" w:hAnsi="Arial" w:cs="Arial"/>
                <w:b/>
                <w:bCs/>
                <w:color w:val="000000"/>
                <w:lang w:eastAsia="en-GB"/>
              </w:rPr>
            </w:pPr>
            <w:r w:rsidRPr="000F7BD3">
              <w:rPr>
                <w:rFonts w:ascii="Arial" w:eastAsia="Times New Roman" w:hAnsi="Arial" w:cs="Arial"/>
                <w:b/>
                <w:bCs/>
                <w:color w:val="000000"/>
                <w:lang w:eastAsia="en-GB"/>
              </w:rPr>
              <w:t> </w:t>
            </w:r>
          </w:p>
        </w:tc>
        <w:tc>
          <w:tcPr>
            <w:tcW w:w="5980" w:type="dxa"/>
            <w:tcBorders>
              <w:top w:val="nil"/>
              <w:left w:val="single" w:sz="4" w:space="0" w:color="auto"/>
              <w:bottom w:val="nil"/>
              <w:right w:val="single" w:sz="4" w:space="0" w:color="auto"/>
            </w:tcBorders>
            <w:shd w:val="clear" w:color="000000" w:fill="D9D9D9"/>
            <w:noWrap/>
            <w:vAlign w:val="bottom"/>
            <w:hideMark/>
          </w:tcPr>
          <w:p w14:paraId="49D5F07B" w14:textId="77777777" w:rsidR="00177C1D" w:rsidRPr="000F7BD3" w:rsidRDefault="00177C1D" w:rsidP="000F7BD3">
            <w:pPr>
              <w:spacing w:after="0" w:line="360" w:lineRule="auto"/>
              <w:jc w:val="center"/>
              <w:rPr>
                <w:rFonts w:ascii="Arial" w:eastAsia="Times New Roman" w:hAnsi="Arial" w:cs="Arial"/>
                <w:color w:val="000000"/>
                <w:lang w:eastAsia="en-GB"/>
              </w:rPr>
            </w:pPr>
            <w:r w:rsidRPr="000F7BD3">
              <w:rPr>
                <w:rFonts w:ascii="Arial" w:eastAsia="Times New Roman" w:hAnsi="Arial" w:cs="Arial"/>
                <w:color w:val="000000"/>
                <w:lang w:eastAsia="en-GB"/>
              </w:rPr>
              <w:t>dates for Attachments / observations</w:t>
            </w:r>
          </w:p>
        </w:tc>
        <w:tc>
          <w:tcPr>
            <w:tcW w:w="1640" w:type="dxa"/>
            <w:tcBorders>
              <w:top w:val="nil"/>
              <w:left w:val="nil"/>
              <w:bottom w:val="nil"/>
              <w:right w:val="single" w:sz="8" w:space="0" w:color="auto"/>
            </w:tcBorders>
            <w:shd w:val="clear" w:color="000000" w:fill="D9D9D9"/>
            <w:noWrap/>
            <w:vAlign w:val="bottom"/>
            <w:hideMark/>
          </w:tcPr>
          <w:p w14:paraId="2F778137" w14:textId="77777777" w:rsidR="00177C1D" w:rsidRPr="000F7BD3" w:rsidRDefault="00177C1D" w:rsidP="000F7BD3">
            <w:pPr>
              <w:spacing w:after="0" w:line="360" w:lineRule="auto"/>
              <w:rPr>
                <w:rFonts w:ascii="Arial" w:eastAsia="Times New Roman" w:hAnsi="Arial" w:cs="Arial"/>
                <w:color w:val="000000"/>
                <w:lang w:eastAsia="en-GB"/>
              </w:rPr>
            </w:pPr>
            <w:r w:rsidRPr="000F7BD3">
              <w:rPr>
                <w:rFonts w:ascii="Arial" w:eastAsia="Times New Roman" w:hAnsi="Arial" w:cs="Arial"/>
                <w:color w:val="000000"/>
                <w:lang w:eastAsia="en-GB"/>
              </w:rPr>
              <w:t> </w:t>
            </w:r>
          </w:p>
        </w:tc>
      </w:tr>
      <w:tr w:rsidR="00177C1D" w:rsidRPr="000F7BD3" w14:paraId="4AE34235" w14:textId="77777777" w:rsidTr="00D613E0">
        <w:trPr>
          <w:trHeight w:val="290"/>
        </w:trPr>
        <w:tc>
          <w:tcPr>
            <w:tcW w:w="1620" w:type="dxa"/>
            <w:tcBorders>
              <w:top w:val="nil"/>
              <w:left w:val="single" w:sz="8" w:space="0" w:color="auto"/>
              <w:bottom w:val="nil"/>
              <w:right w:val="nil"/>
            </w:tcBorders>
            <w:shd w:val="clear" w:color="auto" w:fill="auto"/>
            <w:noWrap/>
            <w:vAlign w:val="bottom"/>
            <w:hideMark/>
          </w:tcPr>
          <w:p w14:paraId="507F1767" w14:textId="77777777" w:rsidR="00177C1D" w:rsidRPr="000F7BD3" w:rsidRDefault="00177C1D" w:rsidP="000F7BD3">
            <w:pPr>
              <w:spacing w:after="0" w:line="360" w:lineRule="auto"/>
              <w:jc w:val="center"/>
              <w:rPr>
                <w:rFonts w:ascii="Arial" w:eastAsia="Times New Roman" w:hAnsi="Arial" w:cs="Arial"/>
                <w:b/>
                <w:bCs/>
                <w:color w:val="000000"/>
                <w:lang w:eastAsia="en-GB"/>
              </w:rPr>
            </w:pPr>
            <w:r w:rsidRPr="000F7BD3">
              <w:rPr>
                <w:rFonts w:ascii="Arial" w:eastAsia="Times New Roman" w:hAnsi="Arial" w:cs="Arial"/>
                <w:b/>
                <w:bCs/>
                <w:color w:val="000000"/>
                <w:lang w:eastAsia="en-GB"/>
              </w:rPr>
              <w:t>Dec-21</w:t>
            </w:r>
          </w:p>
        </w:tc>
        <w:tc>
          <w:tcPr>
            <w:tcW w:w="5980" w:type="dxa"/>
            <w:tcBorders>
              <w:top w:val="nil"/>
              <w:left w:val="single" w:sz="4" w:space="0" w:color="auto"/>
              <w:bottom w:val="nil"/>
              <w:right w:val="single" w:sz="4" w:space="0" w:color="auto"/>
            </w:tcBorders>
            <w:shd w:val="clear" w:color="auto" w:fill="auto"/>
            <w:noWrap/>
            <w:vAlign w:val="bottom"/>
            <w:hideMark/>
          </w:tcPr>
          <w:p w14:paraId="36B19DBD" w14:textId="77777777" w:rsidR="00177C1D" w:rsidRPr="000F7BD3" w:rsidRDefault="00177C1D" w:rsidP="000F7BD3">
            <w:pPr>
              <w:spacing w:after="0" w:line="360" w:lineRule="auto"/>
              <w:jc w:val="center"/>
              <w:rPr>
                <w:rFonts w:ascii="Arial" w:eastAsia="Times New Roman" w:hAnsi="Arial" w:cs="Arial"/>
                <w:color w:val="000000"/>
                <w:lang w:eastAsia="en-GB"/>
              </w:rPr>
            </w:pPr>
            <w:r w:rsidRPr="000F7BD3">
              <w:rPr>
                <w:rFonts w:ascii="Arial" w:eastAsia="Times New Roman" w:hAnsi="Arial" w:cs="Arial"/>
                <w:color w:val="000000"/>
                <w:lang w:eastAsia="en-GB"/>
              </w:rPr>
              <w:t>Email Specialist departments to arrange Interviews</w:t>
            </w:r>
          </w:p>
        </w:tc>
        <w:tc>
          <w:tcPr>
            <w:tcW w:w="1640" w:type="dxa"/>
            <w:tcBorders>
              <w:top w:val="nil"/>
              <w:left w:val="nil"/>
              <w:bottom w:val="nil"/>
              <w:right w:val="single" w:sz="8" w:space="0" w:color="auto"/>
            </w:tcBorders>
            <w:shd w:val="clear" w:color="auto" w:fill="auto"/>
            <w:noWrap/>
            <w:vAlign w:val="bottom"/>
            <w:hideMark/>
          </w:tcPr>
          <w:p w14:paraId="56FD34E6" w14:textId="77777777" w:rsidR="00177C1D" w:rsidRPr="000F7BD3" w:rsidRDefault="00177C1D" w:rsidP="000F7BD3">
            <w:pPr>
              <w:spacing w:after="0" w:line="360" w:lineRule="auto"/>
              <w:rPr>
                <w:rFonts w:ascii="Arial" w:eastAsia="Times New Roman" w:hAnsi="Arial" w:cs="Arial"/>
                <w:color w:val="000000"/>
                <w:lang w:eastAsia="en-GB"/>
              </w:rPr>
            </w:pPr>
            <w:r w:rsidRPr="000F7BD3">
              <w:rPr>
                <w:rFonts w:ascii="Arial" w:eastAsia="Times New Roman" w:hAnsi="Arial" w:cs="Arial"/>
                <w:color w:val="000000"/>
                <w:lang w:eastAsia="en-GB"/>
              </w:rPr>
              <w:t> </w:t>
            </w:r>
          </w:p>
        </w:tc>
      </w:tr>
      <w:tr w:rsidR="00177C1D" w:rsidRPr="000F7BD3" w14:paraId="72DE6540" w14:textId="77777777" w:rsidTr="00D613E0">
        <w:trPr>
          <w:trHeight w:val="290"/>
        </w:trPr>
        <w:tc>
          <w:tcPr>
            <w:tcW w:w="1620" w:type="dxa"/>
            <w:tcBorders>
              <w:top w:val="nil"/>
              <w:left w:val="single" w:sz="8" w:space="0" w:color="auto"/>
              <w:bottom w:val="nil"/>
              <w:right w:val="nil"/>
            </w:tcBorders>
            <w:shd w:val="clear" w:color="000000" w:fill="D9D9D9"/>
            <w:noWrap/>
            <w:vAlign w:val="bottom"/>
            <w:hideMark/>
          </w:tcPr>
          <w:p w14:paraId="0B6FBF41" w14:textId="77777777" w:rsidR="00177C1D" w:rsidRPr="000F7BD3" w:rsidRDefault="00177C1D" w:rsidP="000F7BD3">
            <w:pPr>
              <w:spacing w:after="0" w:line="360" w:lineRule="auto"/>
              <w:jc w:val="center"/>
              <w:rPr>
                <w:rFonts w:ascii="Arial" w:eastAsia="Times New Roman" w:hAnsi="Arial" w:cs="Arial"/>
                <w:b/>
                <w:bCs/>
                <w:color w:val="000000"/>
                <w:lang w:eastAsia="en-GB"/>
              </w:rPr>
            </w:pPr>
            <w:r w:rsidRPr="000F7BD3">
              <w:rPr>
                <w:rFonts w:ascii="Arial" w:eastAsia="Times New Roman" w:hAnsi="Arial" w:cs="Arial"/>
                <w:b/>
                <w:bCs/>
                <w:color w:val="000000"/>
                <w:lang w:eastAsia="en-GB"/>
              </w:rPr>
              <w:t>Dec-21</w:t>
            </w:r>
          </w:p>
        </w:tc>
        <w:tc>
          <w:tcPr>
            <w:tcW w:w="5980" w:type="dxa"/>
            <w:tcBorders>
              <w:top w:val="nil"/>
              <w:left w:val="single" w:sz="4" w:space="0" w:color="auto"/>
              <w:bottom w:val="nil"/>
              <w:right w:val="single" w:sz="4" w:space="0" w:color="auto"/>
            </w:tcBorders>
            <w:shd w:val="clear" w:color="000000" w:fill="D9D9D9"/>
            <w:noWrap/>
            <w:vAlign w:val="bottom"/>
            <w:hideMark/>
          </w:tcPr>
          <w:p w14:paraId="5908C57A" w14:textId="77777777" w:rsidR="00177C1D" w:rsidRPr="000F7BD3" w:rsidRDefault="00177C1D" w:rsidP="000F7BD3">
            <w:pPr>
              <w:spacing w:after="0" w:line="360" w:lineRule="auto"/>
              <w:jc w:val="center"/>
              <w:rPr>
                <w:rFonts w:ascii="Arial" w:eastAsia="Times New Roman" w:hAnsi="Arial" w:cs="Arial"/>
                <w:color w:val="000000"/>
                <w:lang w:eastAsia="en-GB"/>
              </w:rPr>
            </w:pPr>
            <w:r w:rsidRPr="000F7BD3">
              <w:rPr>
                <w:rFonts w:ascii="Arial" w:eastAsia="Times New Roman" w:hAnsi="Arial" w:cs="Arial"/>
                <w:color w:val="000000"/>
                <w:lang w:eastAsia="en-GB"/>
              </w:rPr>
              <w:t>Comply sets of questions and send to relevant parties</w:t>
            </w:r>
          </w:p>
        </w:tc>
        <w:tc>
          <w:tcPr>
            <w:tcW w:w="1640" w:type="dxa"/>
            <w:tcBorders>
              <w:top w:val="nil"/>
              <w:left w:val="nil"/>
              <w:bottom w:val="nil"/>
              <w:right w:val="single" w:sz="8" w:space="0" w:color="auto"/>
            </w:tcBorders>
            <w:shd w:val="clear" w:color="000000" w:fill="D9D9D9"/>
            <w:noWrap/>
            <w:vAlign w:val="bottom"/>
            <w:hideMark/>
          </w:tcPr>
          <w:p w14:paraId="408CC13F" w14:textId="77777777" w:rsidR="00177C1D" w:rsidRPr="000F7BD3" w:rsidRDefault="00177C1D" w:rsidP="000F7BD3">
            <w:pPr>
              <w:spacing w:after="0" w:line="360" w:lineRule="auto"/>
              <w:rPr>
                <w:rFonts w:ascii="Arial" w:eastAsia="Times New Roman" w:hAnsi="Arial" w:cs="Arial"/>
                <w:color w:val="000000"/>
                <w:lang w:eastAsia="en-GB"/>
              </w:rPr>
            </w:pPr>
            <w:r w:rsidRPr="000F7BD3">
              <w:rPr>
                <w:rFonts w:ascii="Arial" w:eastAsia="Times New Roman" w:hAnsi="Arial" w:cs="Arial"/>
                <w:color w:val="000000"/>
                <w:lang w:eastAsia="en-GB"/>
              </w:rPr>
              <w:t> </w:t>
            </w:r>
          </w:p>
        </w:tc>
      </w:tr>
      <w:tr w:rsidR="00177C1D" w:rsidRPr="000F7BD3" w14:paraId="3B6D7A44" w14:textId="77777777" w:rsidTr="00D613E0">
        <w:trPr>
          <w:trHeight w:val="290"/>
        </w:trPr>
        <w:tc>
          <w:tcPr>
            <w:tcW w:w="1620" w:type="dxa"/>
            <w:tcBorders>
              <w:top w:val="nil"/>
              <w:left w:val="single" w:sz="8" w:space="0" w:color="auto"/>
              <w:bottom w:val="nil"/>
              <w:right w:val="nil"/>
            </w:tcBorders>
            <w:shd w:val="clear" w:color="auto" w:fill="auto"/>
            <w:noWrap/>
            <w:vAlign w:val="bottom"/>
            <w:hideMark/>
          </w:tcPr>
          <w:p w14:paraId="58DF4082" w14:textId="77777777" w:rsidR="00177C1D" w:rsidRPr="000F7BD3" w:rsidRDefault="00177C1D" w:rsidP="000F7BD3">
            <w:pPr>
              <w:spacing w:after="0" w:line="360" w:lineRule="auto"/>
              <w:jc w:val="center"/>
              <w:rPr>
                <w:rFonts w:ascii="Arial" w:eastAsia="Times New Roman" w:hAnsi="Arial" w:cs="Arial"/>
                <w:b/>
                <w:bCs/>
                <w:color w:val="000000"/>
                <w:lang w:eastAsia="en-GB"/>
              </w:rPr>
            </w:pPr>
            <w:r w:rsidRPr="000F7BD3">
              <w:rPr>
                <w:rFonts w:ascii="Arial" w:eastAsia="Times New Roman" w:hAnsi="Arial" w:cs="Arial"/>
                <w:b/>
                <w:bCs/>
                <w:color w:val="000000"/>
                <w:lang w:eastAsia="en-GB"/>
              </w:rPr>
              <w:t>Dec-21</w:t>
            </w:r>
          </w:p>
        </w:tc>
        <w:tc>
          <w:tcPr>
            <w:tcW w:w="5980" w:type="dxa"/>
            <w:tcBorders>
              <w:top w:val="nil"/>
              <w:left w:val="single" w:sz="4" w:space="0" w:color="auto"/>
              <w:bottom w:val="nil"/>
              <w:right w:val="single" w:sz="4" w:space="0" w:color="auto"/>
            </w:tcBorders>
            <w:shd w:val="clear" w:color="auto" w:fill="auto"/>
            <w:noWrap/>
            <w:vAlign w:val="bottom"/>
            <w:hideMark/>
          </w:tcPr>
          <w:p w14:paraId="07BAA99A" w14:textId="77777777" w:rsidR="00177C1D" w:rsidRPr="000F7BD3" w:rsidRDefault="00177C1D" w:rsidP="000F7BD3">
            <w:pPr>
              <w:spacing w:after="0" w:line="360" w:lineRule="auto"/>
              <w:jc w:val="center"/>
              <w:rPr>
                <w:rFonts w:ascii="Arial" w:eastAsia="Times New Roman" w:hAnsi="Arial" w:cs="Arial"/>
                <w:color w:val="000000"/>
                <w:lang w:eastAsia="en-GB"/>
              </w:rPr>
            </w:pPr>
            <w:r w:rsidRPr="000F7BD3">
              <w:rPr>
                <w:rFonts w:ascii="Arial" w:eastAsia="Times New Roman" w:hAnsi="Arial" w:cs="Arial"/>
                <w:color w:val="000000"/>
                <w:lang w:eastAsia="en-GB"/>
              </w:rPr>
              <w:t>Complete extensive research into subject</w:t>
            </w:r>
          </w:p>
        </w:tc>
        <w:tc>
          <w:tcPr>
            <w:tcW w:w="1640" w:type="dxa"/>
            <w:tcBorders>
              <w:top w:val="nil"/>
              <w:left w:val="nil"/>
              <w:bottom w:val="nil"/>
              <w:right w:val="single" w:sz="8" w:space="0" w:color="auto"/>
            </w:tcBorders>
            <w:shd w:val="clear" w:color="auto" w:fill="auto"/>
            <w:noWrap/>
            <w:vAlign w:val="bottom"/>
            <w:hideMark/>
          </w:tcPr>
          <w:p w14:paraId="1F091B6A" w14:textId="77777777" w:rsidR="00177C1D" w:rsidRPr="000F7BD3" w:rsidRDefault="00177C1D" w:rsidP="000F7BD3">
            <w:pPr>
              <w:spacing w:after="0" w:line="360" w:lineRule="auto"/>
              <w:rPr>
                <w:rFonts w:ascii="Arial" w:eastAsia="Times New Roman" w:hAnsi="Arial" w:cs="Arial"/>
                <w:color w:val="000000"/>
                <w:lang w:eastAsia="en-GB"/>
              </w:rPr>
            </w:pPr>
            <w:r w:rsidRPr="000F7BD3">
              <w:rPr>
                <w:rFonts w:ascii="Arial" w:eastAsia="Times New Roman" w:hAnsi="Arial" w:cs="Arial"/>
                <w:color w:val="000000"/>
                <w:lang w:eastAsia="en-GB"/>
              </w:rPr>
              <w:t> </w:t>
            </w:r>
          </w:p>
        </w:tc>
      </w:tr>
      <w:tr w:rsidR="00177C1D" w:rsidRPr="000F7BD3" w14:paraId="4036F119" w14:textId="77777777" w:rsidTr="00D613E0">
        <w:trPr>
          <w:trHeight w:val="290"/>
        </w:trPr>
        <w:tc>
          <w:tcPr>
            <w:tcW w:w="1620" w:type="dxa"/>
            <w:tcBorders>
              <w:top w:val="nil"/>
              <w:left w:val="single" w:sz="8" w:space="0" w:color="auto"/>
              <w:bottom w:val="nil"/>
              <w:right w:val="nil"/>
            </w:tcBorders>
            <w:shd w:val="clear" w:color="000000" w:fill="D9D9D9"/>
            <w:noWrap/>
            <w:vAlign w:val="bottom"/>
            <w:hideMark/>
          </w:tcPr>
          <w:p w14:paraId="71F8447D" w14:textId="77777777" w:rsidR="00177C1D" w:rsidRPr="000F7BD3" w:rsidRDefault="00177C1D" w:rsidP="000F7BD3">
            <w:pPr>
              <w:spacing w:after="0" w:line="360" w:lineRule="auto"/>
              <w:jc w:val="center"/>
              <w:rPr>
                <w:rFonts w:ascii="Arial" w:eastAsia="Times New Roman" w:hAnsi="Arial" w:cs="Arial"/>
                <w:b/>
                <w:bCs/>
                <w:color w:val="000000"/>
                <w:lang w:eastAsia="en-GB"/>
              </w:rPr>
            </w:pPr>
            <w:r w:rsidRPr="000F7BD3">
              <w:rPr>
                <w:rFonts w:ascii="Arial" w:eastAsia="Times New Roman" w:hAnsi="Arial" w:cs="Arial"/>
                <w:b/>
                <w:bCs/>
                <w:color w:val="000000"/>
                <w:lang w:eastAsia="en-GB"/>
              </w:rPr>
              <w:t>Jan-21</w:t>
            </w:r>
          </w:p>
        </w:tc>
        <w:tc>
          <w:tcPr>
            <w:tcW w:w="5980" w:type="dxa"/>
            <w:tcBorders>
              <w:top w:val="nil"/>
              <w:left w:val="single" w:sz="4" w:space="0" w:color="auto"/>
              <w:bottom w:val="nil"/>
              <w:right w:val="single" w:sz="4" w:space="0" w:color="auto"/>
            </w:tcBorders>
            <w:shd w:val="clear" w:color="000000" w:fill="D9D9D9"/>
            <w:noWrap/>
            <w:vAlign w:val="bottom"/>
            <w:hideMark/>
          </w:tcPr>
          <w:p w14:paraId="5C685BAE" w14:textId="77777777" w:rsidR="00177C1D" w:rsidRPr="000F7BD3" w:rsidRDefault="00177C1D" w:rsidP="000F7BD3">
            <w:pPr>
              <w:spacing w:after="0" w:line="360" w:lineRule="auto"/>
              <w:jc w:val="center"/>
              <w:rPr>
                <w:rFonts w:ascii="Arial" w:eastAsia="Times New Roman" w:hAnsi="Arial" w:cs="Arial"/>
                <w:color w:val="000000"/>
                <w:lang w:eastAsia="en-GB"/>
              </w:rPr>
            </w:pPr>
            <w:r w:rsidRPr="000F7BD3">
              <w:rPr>
                <w:rFonts w:ascii="Arial" w:eastAsia="Times New Roman" w:hAnsi="Arial" w:cs="Arial"/>
                <w:color w:val="000000"/>
                <w:lang w:eastAsia="en-GB"/>
              </w:rPr>
              <w:t>Write out literature review</w:t>
            </w:r>
          </w:p>
        </w:tc>
        <w:tc>
          <w:tcPr>
            <w:tcW w:w="1640" w:type="dxa"/>
            <w:tcBorders>
              <w:top w:val="nil"/>
              <w:left w:val="nil"/>
              <w:bottom w:val="nil"/>
              <w:right w:val="single" w:sz="8" w:space="0" w:color="auto"/>
            </w:tcBorders>
            <w:shd w:val="clear" w:color="000000" w:fill="D9D9D9"/>
            <w:noWrap/>
            <w:vAlign w:val="bottom"/>
            <w:hideMark/>
          </w:tcPr>
          <w:p w14:paraId="2A920E2F" w14:textId="77777777" w:rsidR="00177C1D" w:rsidRPr="000F7BD3" w:rsidRDefault="00177C1D" w:rsidP="000F7BD3">
            <w:pPr>
              <w:spacing w:after="0" w:line="360" w:lineRule="auto"/>
              <w:rPr>
                <w:rFonts w:ascii="Arial" w:eastAsia="Times New Roman" w:hAnsi="Arial" w:cs="Arial"/>
                <w:color w:val="000000"/>
                <w:lang w:eastAsia="en-GB"/>
              </w:rPr>
            </w:pPr>
            <w:r w:rsidRPr="000F7BD3">
              <w:rPr>
                <w:rFonts w:ascii="Arial" w:eastAsia="Times New Roman" w:hAnsi="Arial" w:cs="Arial"/>
                <w:color w:val="000000"/>
                <w:lang w:eastAsia="en-GB"/>
              </w:rPr>
              <w:t> </w:t>
            </w:r>
          </w:p>
        </w:tc>
      </w:tr>
      <w:tr w:rsidR="00177C1D" w:rsidRPr="000F7BD3" w14:paraId="0A1D1867" w14:textId="77777777" w:rsidTr="00D613E0">
        <w:trPr>
          <w:trHeight w:val="290"/>
        </w:trPr>
        <w:tc>
          <w:tcPr>
            <w:tcW w:w="1620" w:type="dxa"/>
            <w:tcBorders>
              <w:top w:val="nil"/>
              <w:left w:val="single" w:sz="8" w:space="0" w:color="auto"/>
              <w:bottom w:val="nil"/>
              <w:right w:val="nil"/>
            </w:tcBorders>
            <w:shd w:val="clear" w:color="auto" w:fill="auto"/>
            <w:noWrap/>
            <w:vAlign w:val="bottom"/>
            <w:hideMark/>
          </w:tcPr>
          <w:p w14:paraId="16CC25A0" w14:textId="77777777" w:rsidR="00177C1D" w:rsidRPr="000F7BD3" w:rsidRDefault="00177C1D" w:rsidP="000F7BD3">
            <w:pPr>
              <w:spacing w:after="0" w:line="360" w:lineRule="auto"/>
              <w:jc w:val="center"/>
              <w:rPr>
                <w:rFonts w:ascii="Arial" w:eastAsia="Times New Roman" w:hAnsi="Arial" w:cs="Arial"/>
                <w:b/>
                <w:bCs/>
                <w:color w:val="000000"/>
                <w:lang w:eastAsia="en-GB"/>
              </w:rPr>
            </w:pPr>
            <w:r w:rsidRPr="000F7BD3">
              <w:rPr>
                <w:rFonts w:ascii="Arial" w:eastAsia="Times New Roman" w:hAnsi="Arial" w:cs="Arial"/>
                <w:b/>
                <w:bCs/>
                <w:color w:val="000000"/>
                <w:lang w:eastAsia="en-GB"/>
              </w:rPr>
              <w:t>Jan-21</w:t>
            </w:r>
          </w:p>
        </w:tc>
        <w:tc>
          <w:tcPr>
            <w:tcW w:w="5980" w:type="dxa"/>
            <w:tcBorders>
              <w:top w:val="nil"/>
              <w:left w:val="single" w:sz="4" w:space="0" w:color="auto"/>
              <w:bottom w:val="nil"/>
              <w:right w:val="single" w:sz="4" w:space="0" w:color="auto"/>
            </w:tcBorders>
            <w:shd w:val="clear" w:color="auto" w:fill="auto"/>
            <w:noWrap/>
            <w:vAlign w:val="bottom"/>
            <w:hideMark/>
          </w:tcPr>
          <w:p w14:paraId="30CC20ED" w14:textId="77777777" w:rsidR="00177C1D" w:rsidRPr="000F7BD3" w:rsidRDefault="00177C1D" w:rsidP="000F7BD3">
            <w:pPr>
              <w:spacing w:after="0" w:line="360" w:lineRule="auto"/>
              <w:jc w:val="center"/>
              <w:rPr>
                <w:rFonts w:ascii="Arial" w:eastAsia="Times New Roman" w:hAnsi="Arial" w:cs="Arial"/>
                <w:color w:val="000000"/>
                <w:lang w:eastAsia="en-GB"/>
              </w:rPr>
            </w:pPr>
            <w:r w:rsidRPr="000F7BD3">
              <w:rPr>
                <w:rFonts w:ascii="Arial" w:eastAsia="Times New Roman" w:hAnsi="Arial" w:cs="Arial"/>
                <w:color w:val="000000"/>
                <w:lang w:eastAsia="en-GB"/>
              </w:rPr>
              <w:t>Carry out attachment with specialist departments</w:t>
            </w:r>
          </w:p>
        </w:tc>
        <w:tc>
          <w:tcPr>
            <w:tcW w:w="1640" w:type="dxa"/>
            <w:tcBorders>
              <w:top w:val="nil"/>
              <w:left w:val="nil"/>
              <w:bottom w:val="nil"/>
              <w:right w:val="single" w:sz="8" w:space="0" w:color="auto"/>
            </w:tcBorders>
            <w:shd w:val="clear" w:color="auto" w:fill="auto"/>
            <w:noWrap/>
            <w:vAlign w:val="bottom"/>
            <w:hideMark/>
          </w:tcPr>
          <w:p w14:paraId="2217E79C" w14:textId="77777777" w:rsidR="00177C1D" w:rsidRPr="000F7BD3" w:rsidRDefault="00177C1D" w:rsidP="000F7BD3">
            <w:pPr>
              <w:spacing w:after="0" w:line="360" w:lineRule="auto"/>
              <w:rPr>
                <w:rFonts w:ascii="Arial" w:eastAsia="Times New Roman" w:hAnsi="Arial" w:cs="Arial"/>
                <w:color w:val="000000"/>
                <w:lang w:eastAsia="en-GB"/>
              </w:rPr>
            </w:pPr>
            <w:r w:rsidRPr="000F7BD3">
              <w:rPr>
                <w:rFonts w:ascii="Arial" w:eastAsia="Times New Roman" w:hAnsi="Arial" w:cs="Arial"/>
                <w:color w:val="000000"/>
                <w:lang w:eastAsia="en-GB"/>
              </w:rPr>
              <w:t> </w:t>
            </w:r>
          </w:p>
        </w:tc>
      </w:tr>
      <w:tr w:rsidR="00177C1D" w:rsidRPr="000F7BD3" w14:paraId="4E246A26" w14:textId="77777777" w:rsidTr="00D613E0">
        <w:trPr>
          <w:trHeight w:val="290"/>
        </w:trPr>
        <w:tc>
          <w:tcPr>
            <w:tcW w:w="1620" w:type="dxa"/>
            <w:tcBorders>
              <w:top w:val="nil"/>
              <w:left w:val="single" w:sz="8" w:space="0" w:color="auto"/>
              <w:bottom w:val="nil"/>
              <w:right w:val="nil"/>
            </w:tcBorders>
            <w:shd w:val="clear" w:color="000000" w:fill="D9D9D9"/>
            <w:noWrap/>
            <w:vAlign w:val="bottom"/>
            <w:hideMark/>
          </w:tcPr>
          <w:p w14:paraId="193DDAE5" w14:textId="77777777" w:rsidR="00177C1D" w:rsidRPr="000F7BD3" w:rsidRDefault="00177C1D" w:rsidP="000F7BD3">
            <w:pPr>
              <w:spacing w:after="0" w:line="360" w:lineRule="auto"/>
              <w:jc w:val="center"/>
              <w:rPr>
                <w:rFonts w:ascii="Arial" w:eastAsia="Times New Roman" w:hAnsi="Arial" w:cs="Arial"/>
                <w:b/>
                <w:bCs/>
                <w:color w:val="000000"/>
                <w:lang w:eastAsia="en-GB"/>
              </w:rPr>
            </w:pPr>
            <w:r w:rsidRPr="000F7BD3">
              <w:rPr>
                <w:rFonts w:ascii="Arial" w:eastAsia="Times New Roman" w:hAnsi="Arial" w:cs="Arial"/>
                <w:b/>
                <w:bCs/>
                <w:color w:val="000000"/>
                <w:lang w:eastAsia="en-GB"/>
              </w:rPr>
              <w:t>Feb-21</w:t>
            </w:r>
          </w:p>
        </w:tc>
        <w:tc>
          <w:tcPr>
            <w:tcW w:w="5980" w:type="dxa"/>
            <w:tcBorders>
              <w:top w:val="nil"/>
              <w:left w:val="single" w:sz="4" w:space="0" w:color="auto"/>
              <w:bottom w:val="nil"/>
              <w:right w:val="single" w:sz="4" w:space="0" w:color="auto"/>
            </w:tcBorders>
            <w:shd w:val="clear" w:color="000000" w:fill="D9D9D9"/>
            <w:noWrap/>
            <w:vAlign w:val="bottom"/>
            <w:hideMark/>
          </w:tcPr>
          <w:p w14:paraId="750354DC" w14:textId="77777777" w:rsidR="00177C1D" w:rsidRPr="000F7BD3" w:rsidRDefault="00177C1D" w:rsidP="000F7BD3">
            <w:pPr>
              <w:spacing w:after="0" w:line="360" w:lineRule="auto"/>
              <w:jc w:val="center"/>
              <w:rPr>
                <w:rFonts w:ascii="Arial" w:eastAsia="Times New Roman" w:hAnsi="Arial" w:cs="Arial"/>
                <w:color w:val="000000"/>
                <w:lang w:eastAsia="en-GB"/>
              </w:rPr>
            </w:pPr>
            <w:r w:rsidRPr="000F7BD3">
              <w:rPr>
                <w:rFonts w:ascii="Arial" w:eastAsia="Times New Roman" w:hAnsi="Arial" w:cs="Arial"/>
                <w:color w:val="000000"/>
                <w:lang w:eastAsia="en-GB"/>
              </w:rPr>
              <w:t>Carry out interviews / observations</w:t>
            </w:r>
          </w:p>
        </w:tc>
        <w:tc>
          <w:tcPr>
            <w:tcW w:w="1640" w:type="dxa"/>
            <w:tcBorders>
              <w:top w:val="nil"/>
              <w:left w:val="nil"/>
              <w:bottom w:val="nil"/>
              <w:right w:val="single" w:sz="8" w:space="0" w:color="auto"/>
            </w:tcBorders>
            <w:shd w:val="clear" w:color="000000" w:fill="D9D9D9"/>
            <w:noWrap/>
            <w:vAlign w:val="bottom"/>
            <w:hideMark/>
          </w:tcPr>
          <w:p w14:paraId="1BDB7BAD" w14:textId="77777777" w:rsidR="00177C1D" w:rsidRPr="000F7BD3" w:rsidRDefault="00177C1D" w:rsidP="000F7BD3">
            <w:pPr>
              <w:spacing w:after="0" w:line="360" w:lineRule="auto"/>
              <w:rPr>
                <w:rFonts w:ascii="Arial" w:eastAsia="Times New Roman" w:hAnsi="Arial" w:cs="Arial"/>
                <w:color w:val="000000"/>
                <w:lang w:eastAsia="en-GB"/>
              </w:rPr>
            </w:pPr>
            <w:r w:rsidRPr="000F7BD3">
              <w:rPr>
                <w:rFonts w:ascii="Arial" w:eastAsia="Times New Roman" w:hAnsi="Arial" w:cs="Arial"/>
                <w:color w:val="000000"/>
                <w:lang w:eastAsia="en-GB"/>
              </w:rPr>
              <w:t> </w:t>
            </w:r>
          </w:p>
        </w:tc>
      </w:tr>
      <w:tr w:rsidR="00177C1D" w:rsidRPr="000F7BD3" w14:paraId="28B0A490" w14:textId="77777777" w:rsidTr="00D613E0">
        <w:trPr>
          <w:trHeight w:val="290"/>
        </w:trPr>
        <w:tc>
          <w:tcPr>
            <w:tcW w:w="1620" w:type="dxa"/>
            <w:tcBorders>
              <w:top w:val="nil"/>
              <w:left w:val="single" w:sz="8" w:space="0" w:color="auto"/>
              <w:bottom w:val="nil"/>
              <w:right w:val="nil"/>
            </w:tcBorders>
            <w:shd w:val="clear" w:color="auto" w:fill="auto"/>
            <w:noWrap/>
            <w:vAlign w:val="bottom"/>
            <w:hideMark/>
          </w:tcPr>
          <w:p w14:paraId="66090686" w14:textId="77777777" w:rsidR="00177C1D" w:rsidRPr="000F7BD3" w:rsidRDefault="00177C1D" w:rsidP="000F7BD3">
            <w:pPr>
              <w:spacing w:after="0" w:line="360" w:lineRule="auto"/>
              <w:jc w:val="center"/>
              <w:rPr>
                <w:rFonts w:ascii="Arial" w:eastAsia="Times New Roman" w:hAnsi="Arial" w:cs="Arial"/>
                <w:b/>
                <w:bCs/>
                <w:color w:val="000000"/>
                <w:lang w:eastAsia="en-GB"/>
              </w:rPr>
            </w:pPr>
            <w:r w:rsidRPr="000F7BD3">
              <w:rPr>
                <w:rFonts w:ascii="Arial" w:eastAsia="Times New Roman" w:hAnsi="Arial" w:cs="Arial"/>
                <w:b/>
                <w:bCs/>
                <w:color w:val="000000"/>
                <w:lang w:eastAsia="en-GB"/>
              </w:rPr>
              <w:t>Mar-21</w:t>
            </w:r>
          </w:p>
        </w:tc>
        <w:tc>
          <w:tcPr>
            <w:tcW w:w="5980" w:type="dxa"/>
            <w:tcBorders>
              <w:top w:val="nil"/>
              <w:left w:val="single" w:sz="4" w:space="0" w:color="auto"/>
              <w:bottom w:val="nil"/>
              <w:right w:val="single" w:sz="4" w:space="0" w:color="auto"/>
            </w:tcBorders>
            <w:shd w:val="clear" w:color="auto" w:fill="auto"/>
            <w:noWrap/>
            <w:vAlign w:val="bottom"/>
            <w:hideMark/>
          </w:tcPr>
          <w:p w14:paraId="034C30E7" w14:textId="34A173DA" w:rsidR="00177C1D" w:rsidRPr="000F7BD3" w:rsidRDefault="00177C1D" w:rsidP="000F7BD3">
            <w:pPr>
              <w:spacing w:after="0" w:line="360" w:lineRule="auto"/>
              <w:jc w:val="center"/>
              <w:rPr>
                <w:rFonts w:ascii="Arial" w:eastAsia="Times New Roman" w:hAnsi="Arial" w:cs="Arial"/>
                <w:color w:val="000000"/>
                <w:lang w:eastAsia="en-GB"/>
              </w:rPr>
            </w:pPr>
            <w:r w:rsidRPr="000F7BD3">
              <w:rPr>
                <w:rFonts w:ascii="Arial" w:eastAsia="Times New Roman" w:hAnsi="Arial" w:cs="Arial"/>
                <w:color w:val="000000"/>
                <w:lang w:eastAsia="en-GB"/>
              </w:rPr>
              <w:t>Collect completed questionnaires</w:t>
            </w:r>
          </w:p>
        </w:tc>
        <w:tc>
          <w:tcPr>
            <w:tcW w:w="1640" w:type="dxa"/>
            <w:tcBorders>
              <w:top w:val="nil"/>
              <w:left w:val="nil"/>
              <w:bottom w:val="nil"/>
              <w:right w:val="single" w:sz="8" w:space="0" w:color="auto"/>
            </w:tcBorders>
            <w:shd w:val="clear" w:color="auto" w:fill="auto"/>
            <w:noWrap/>
            <w:vAlign w:val="bottom"/>
            <w:hideMark/>
          </w:tcPr>
          <w:p w14:paraId="1CFCC8D0" w14:textId="77777777" w:rsidR="00177C1D" w:rsidRPr="000F7BD3" w:rsidRDefault="00177C1D" w:rsidP="000F7BD3">
            <w:pPr>
              <w:spacing w:after="0" w:line="360" w:lineRule="auto"/>
              <w:rPr>
                <w:rFonts w:ascii="Arial" w:eastAsia="Times New Roman" w:hAnsi="Arial" w:cs="Arial"/>
                <w:color w:val="000000"/>
                <w:lang w:eastAsia="en-GB"/>
              </w:rPr>
            </w:pPr>
            <w:r w:rsidRPr="000F7BD3">
              <w:rPr>
                <w:rFonts w:ascii="Arial" w:eastAsia="Times New Roman" w:hAnsi="Arial" w:cs="Arial"/>
                <w:color w:val="000000"/>
                <w:lang w:eastAsia="en-GB"/>
              </w:rPr>
              <w:t> </w:t>
            </w:r>
          </w:p>
        </w:tc>
      </w:tr>
      <w:tr w:rsidR="00177C1D" w:rsidRPr="000F7BD3" w14:paraId="5D17397E" w14:textId="77777777" w:rsidTr="00D613E0">
        <w:trPr>
          <w:trHeight w:val="290"/>
        </w:trPr>
        <w:tc>
          <w:tcPr>
            <w:tcW w:w="1620" w:type="dxa"/>
            <w:tcBorders>
              <w:top w:val="nil"/>
              <w:left w:val="single" w:sz="8" w:space="0" w:color="auto"/>
              <w:bottom w:val="nil"/>
              <w:right w:val="nil"/>
            </w:tcBorders>
            <w:shd w:val="clear" w:color="000000" w:fill="D9D9D9"/>
            <w:noWrap/>
            <w:vAlign w:val="bottom"/>
            <w:hideMark/>
          </w:tcPr>
          <w:p w14:paraId="1BA6005B" w14:textId="77777777" w:rsidR="00177C1D" w:rsidRPr="000F7BD3" w:rsidRDefault="00177C1D" w:rsidP="000F7BD3">
            <w:pPr>
              <w:spacing w:after="0" w:line="360" w:lineRule="auto"/>
              <w:jc w:val="center"/>
              <w:rPr>
                <w:rFonts w:ascii="Arial" w:eastAsia="Times New Roman" w:hAnsi="Arial" w:cs="Arial"/>
                <w:b/>
                <w:bCs/>
                <w:color w:val="000000"/>
                <w:lang w:eastAsia="en-GB"/>
              </w:rPr>
            </w:pPr>
            <w:r w:rsidRPr="000F7BD3">
              <w:rPr>
                <w:rFonts w:ascii="Arial" w:eastAsia="Times New Roman" w:hAnsi="Arial" w:cs="Arial"/>
                <w:b/>
                <w:bCs/>
                <w:color w:val="000000"/>
                <w:lang w:eastAsia="en-GB"/>
              </w:rPr>
              <w:t>Mar-21</w:t>
            </w:r>
          </w:p>
        </w:tc>
        <w:tc>
          <w:tcPr>
            <w:tcW w:w="5980" w:type="dxa"/>
            <w:tcBorders>
              <w:top w:val="nil"/>
              <w:left w:val="single" w:sz="4" w:space="0" w:color="auto"/>
              <w:bottom w:val="nil"/>
              <w:right w:val="single" w:sz="4" w:space="0" w:color="auto"/>
            </w:tcBorders>
            <w:shd w:val="clear" w:color="000000" w:fill="D9D9D9"/>
            <w:noWrap/>
            <w:vAlign w:val="bottom"/>
            <w:hideMark/>
          </w:tcPr>
          <w:p w14:paraId="4A6866F1" w14:textId="77777777" w:rsidR="00177C1D" w:rsidRPr="000F7BD3" w:rsidRDefault="00177C1D" w:rsidP="000F7BD3">
            <w:pPr>
              <w:spacing w:after="0" w:line="360" w:lineRule="auto"/>
              <w:jc w:val="center"/>
              <w:rPr>
                <w:rFonts w:ascii="Arial" w:eastAsia="Times New Roman" w:hAnsi="Arial" w:cs="Arial"/>
                <w:color w:val="000000"/>
                <w:lang w:eastAsia="en-GB"/>
              </w:rPr>
            </w:pPr>
            <w:r w:rsidRPr="000F7BD3">
              <w:rPr>
                <w:rFonts w:ascii="Arial" w:eastAsia="Times New Roman" w:hAnsi="Arial" w:cs="Arial"/>
                <w:color w:val="000000"/>
                <w:lang w:eastAsia="en-GB"/>
              </w:rPr>
              <w:t>Complete research methodology</w:t>
            </w:r>
          </w:p>
        </w:tc>
        <w:tc>
          <w:tcPr>
            <w:tcW w:w="1640" w:type="dxa"/>
            <w:tcBorders>
              <w:top w:val="nil"/>
              <w:left w:val="nil"/>
              <w:bottom w:val="nil"/>
              <w:right w:val="single" w:sz="8" w:space="0" w:color="auto"/>
            </w:tcBorders>
            <w:shd w:val="clear" w:color="000000" w:fill="D9D9D9"/>
            <w:noWrap/>
            <w:vAlign w:val="bottom"/>
            <w:hideMark/>
          </w:tcPr>
          <w:p w14:paraId="22421B1F" w14:textId="77777777" w:rsidR="00177C1D" w:rsidRPr="000F7BD3" w:rsidRDefault="00177C1D" w:rsidP="000F7BD3">
            <w:pPr>
              <w:spacing w:after="0" w:line="360" w:lineRule="auto"/>
              <w:rPr>
                <w:rFonts w:ascii="Arial" w:eastAsia="Times New Roman" w:hAnsi="Arial" w:cs="Arial"/>
                <w:color w:val="000000"/>
                <w:lang w:eastAsia="en-GB"/>
              </w:rPr>
            </w:pPr>
            <w:r w:rsidRPr="000F7BD3">
              <w:rPr>
                <w:rFonts w:ascii="Arial" w:eastAsia="Times New Roman" w:hAnsi="Arial" w:cs="Arial"/>
                <w:color w:val="000000"/>
                <w:lang w:eastAsia="en-GB"/>
              </w:rPr>
              <w:t> </w:t>
            </w:r>
          </w:p>
        </w:tc>
      </w:tr>
      <w:tr w:rsidR="00177C1D" w:rsidRPr="000F7BD3" w14:paraId="22402D87" w14:textId="77777777" w:rsidTr="00D613E0">
        <w:trPr>
          <w:trHeight w:val="290"/>
        </w:trPr>
        <w:tc>
          <w:tcPr>
            <w:tcW w:w="1620" w:type="dxa"/>
            <w:tcBorders>
              <w:top w:val="nil"/>
              <w:left w:val="single" w:sz="8" w:space="0" w:color="auto"/>
              <w:bottom w:val="nil"/>
              <w:right w:val="nil"/>
            </w:tcBorders>
            <w:shd w:val="clear" w:color="auto" w:fill="auto"/>
            <w:noWrap/>
            <w:vAlign w:val="bottom"/>
            <w:hideMark/>
          </w:tcPr>
          <w:p w14:paraId="5F0590AE" w14:textId="77777777" w:rsidR="00177C1D" w:rsidRPr="000F7BD3" w:rsidRDefault="00177C1D" w:rsidP="000F7BD3">
            <w:pPr>
              <w:spacing w:after="0" w:line="360" w:lineRule="auto"/>
              <w:jc w:val="center"/>
              <w:rPr>
                <w:rFonts w:ascii="Arial" w:eastAsia="Times New Roman" w:hAnsi="Arial" w:cs="Arial"/>
                <w:b/>
                <w:bCs/>
                <w:color w:val="000000"/>
                <w:lang w:eastAsia="en-GB"/>
              </w:rPr>
            </w:pPr>
            <w:r w:rsidRPr="000F7BD3">
              <w:rPr>
                <w:rFonts w:ascii="Arial" w:eastAsia="Times New Roman" w:hAnsi="Arial" w:cs="Arial"/>
                <w:b/>
                <w:bCs/>
                <w:color w:val="000000"/>
                <w:lang w:eastAsia="en-GB"/>
              </w:rPr>
              <w:t>Apr-21</w:t>
            </w:r>
          </w:p>
        </w:tc>
        <w:tc>
          <w:tcPr>
            <w:tcW w:w="5980" w:type="dxa"/>
            <w:tcBorders>
              <w:top w:val="nil"/>
              <w:left w:val="single" w:sz="4" w:space="0" w:color="auto"/>
              <w:bottom w:val="nil"/>
              <w:right w:val="single" w:sz="4" w:space="0" w:color="auto"/>
            </w:tcBorders>
            <w:shd w:val="clear" w:color="auto" w:fill="auto"/>
            <w:noWrap/>
            <w:vAlign w:val="bottom"/>
            <w:hideMark/>
          </w:tcPr>
          <w:p w14:paraId="738C515A" w14:textId="77777777" w:rsidR="00177C1D" w:rsidRPr="000F7BD3" w:rsidRDefault="00177C1D" w:rsidP="000F7BD3">
            <w:pPr>
              <w:spacing w:after="0" w:line="360" w:lineRule="auto"/>
              <w:jc w:val="center"/>
              <w:rPr>
                <w:rFonts w:ascii="Arial" w:eastAsia="Times New Roman" w:hAnsi="Arial" w:cs="Arial"/>
                <w:color w:val="000000"/>
                <w:lang w:eastAsia="en-GB"/>
              </w:rPr>
            </w:pPr>
            <w:r w:rsidRPr="000F7BD3">
              <w:rPr>
                <w:rFonts w:ascii="Arial" w:eastAsia="Times New Roman" w:hAnsi="Arial" w:cs="Arial"/>
                <w:color w:val="000000"/>
                <w:lang w:eastAsia="en-GB"/>
              </w:rPr>
              <w:t>Analyse results from research methods</w:t>
            </w:r>
          </w:p>
        </w:tc>
        <w:tc>
          <w:tcPr>
            <w:tcW w:w="1640" w:type="dxa"/>
            <w:tcBorders>
              <w:top w:val="nil"/>
              <w:left w:val="nil"/>
              <w:bottom w:val="nil"/>
              <w:right w:val="single" w:sz="8" w:space="0" w:color="auto"/>
            </w:tcBorders>
            <w:shd w:val="clear" w:color="auto" w:fill="auto"/>
            <w:noWrap/>
            <w:vAlign w:val="bottom"/>
            <w:hideMark/>
          </w:tcPr>
          <w:p w14:paraId="6919EA58" w14:textId="77777777" w:rsidR="00177C1D" w:rsidRPr="000F7BD3" w:rsidRDefault="00177C1D" w:rsidP="000F7BD3">
            <w:pPr>
              <w:spacing w:after="0" w:line="360" w:lineRule="auto"/>
              <w:rPr>
                <w:rFonts w:ascii="Arial" w:eastAsia="Times New Roman" w:hAnsi="Arial" w:cs="Arial"/>
                <w:color w:val="000000"/>
                <w:lang w:eastAsia="en-GB"/>
              </w:rPr>
            </w:pPr>
            <w:r w:rsidRPr="000F7BD3">
              <w:rPr>
                <w:rFonts w:ascii="Arial" w:eastAsia="Times New Roman" w:hAnsi="Arial" w:cs="Arial"/>
                <w:color w:val="000000"/>
                <w:lang w:eastAsia="en-GB"/>
              </w:rPr>
              <w:t> </w:t>
            </w:r>
          </w:p>
        </w:tc>
      </w:tr>
      <w:tr w:rsidR="00177C1D" w:rsidRPr="000F7BD3" w14:paraId="4B78CFBE" w14:textId="77777777" w:rsidTr="00D613E0">
        <w:trPr>
          <w:trHeight w:val="290"/>
        </w:trPr>
        <w:tc>
          <w:tcPr>
            <w:tcW w:w="1620" w:type="dxa"/>
            <w:tcBorders>
              <w:top w:val="nil"/>
              <w:left w:val="single" w:sz="8" w:space="0" w:color="auto"/>
              <w:bottom w:val="nil"/>
              <w:right w:val="nil"/>
            </w:tcBorders>
            <w:shd w:val="clear" w:color="000000" w:fill="D9D9D9"/>
            <w:noWrap/>
            <w:vAlign w:val="bottom"/>
            <w:hideMark/>
          </w:tcPr>
          <w:p w14:paraId="131F5BAD" w14:textId="77777777" w:rsidR="00177C1D" w:rsidRPr="000F7BD3" w:rsidRDefault="00177C1D" w:rsidP="000F7BD3">
            <w:pPr>
              <w:spacing w:after="0" w:line="360" w:lineRule="auto"/>
              <w:jc w:val="center"/>
              <w:rPr>
                <w:rFonts w:ascii="Arial" w:eastAsia="Times New Roman" w:hAnsi="Arial" w:cs="Arial"/>
                <w:b/>
                <w:bCs/>
                <w:color w:val="000000"/>
                <w:lang w:eastAsia="en-GB"/>
              </w:rPr>
            </w:pPr>
            <w:r w:rsidRPr="000F7BD3">
              <w:rPr>
                <w:rFonts w:ascii="Arial" w:eastAsia="Times New Roman" w:hAnsi="Arial" w:cs="Arial"/>
                <w:b/>
                <w:bCs/>
                <w:color w:val="000000"/>
                <w:lang w:eastAsia="en-GB"/>
              </w:rPr>
              <w:t>May-21</w:t>
            </w:r>
          </w:p>
        </w:tc>
        <w:tc>
          <w:tcPr>
            <w:tcW w:w="5980" w:type="dxa"/>
            <w:tcBorders>
              <w:top w:val="nil"/>
              <w:left w:val="single" w:sz="4" w:space="0" w:color="auto"/>
              <w:bottom w:val="nil"/>
              <w:right w:val="single" w:sz="4" w:space="0" w:color="auto"/>
            </w:tcBorders>
            <w:shd w:val="clear" w:color="000000" w:fill="D9D9D9"/>
            <w:noWrap/>
            <w:vAlign w:val="bottom"/>
            <w:hideMark/>
          </w:tcPr>
          <w:p w14:paraId="350CC833" w14:textId="77777777" w:rsidR="00177C1D" w:rsidRPr="000F7BD3" w:rsidRDefault="00177C1D" w:rsidP="000F7BD3">
            <w:pPr>
              <w:spacing w:after="0" w:line="360" w:lineRule="auto"/>
              <w:jc w:val="center"/>
              <w:rPr>
                <w:rFonts w:ascii="Arial" w:eastAsia="Times New Roman" w:hAnsi="Arial" w:cs="Arial"/>
                <w:color w:val="000000"/>
                <w:lang w:eastAsia="en-GB"/>
              </w:rPr>
            </w:pPr>
            <w:r w:rsidRPr="000F7BD3">
              <w:rPr>
                <w:rFonts w:ascii="Arial" w:eastAsia="Times New Roman" w:hAnsi="Arial" w:cs="Arial"/>
                <w:color w:val="000000"/>
                <w:lang w:eastAsia="en-GB"/>
              </w:rPr>
              <w:t>Summarise findings from research</w:t>
            </w:r>
          </w:p>
        </w:tc>
        <w:tc>
          <w:tcPr>
            <w:tcW w:w="1640" w:type="dxa"/>
            <w:tcBorders>
              <w:top w:val="nil"/>
              <w:left w:val="nil"/>
              <w:bottom w:val="nil"/>
              <w:right w:val="single" w:sz="8" w:space="0" w:color="auto"/>
            </w:tcBorders>
            <w:shd w:val="clear" w:color="000000" w:fill="D9D9D9"/>
            <w:noWrap/>
            <w:vAlign w:val="bottom"/>
            <w:hideMark/>
          </w:tcPr>
          <w:p w14:paraId="466929E3" w14:textId="77777777" w:rsidR="00177C1D" w:rsidRPr="000F7BD3" w:rsidRDefault="00177C1D" w:rsidP="000F7BD3">
            <w:pPr>
              <w:spacing w:after="0" w:line="360" w:lineRule="auto"/>
              <w:rPr>
                <w:rFonts w:ascii="Arial" w:eastAsia="Times New Roman" w:hAnsi="Arial" w:cs="Arial"/>
                <w:color w:val="000000"/>
                <w:lang w:eastAsia="en-GB"/>
              </w:rPr>
            </w:pPr>
            <w:r w:rsidRPr="000F7BD3">
              <w:rPr>
                <w:rFonts w:ascii="Arial" w:eastAsia="Times New Roman" w:hAnsi="Arial" w:cs="Arial"/>
                <w:color w:val="000000"/>
                <w:lang w:eastAsia="en-GB"/>
              </w:rPr>
              <w:t> </w:t>
            </w:r>
          </w:p>
        </w:tc>
      </w:tr>
      <w:tr w:rsidR="00177C1D" w:rsidRPr="000F7BD3" w14:paraId="018EAA95" w14:textId="77777777" w:rsidTr="00D613E0">
        <w:trPr>
          <w:trHeight w:val="290"/>
        </w:trPr>
        <w:tc>
          <w:tcPr>
            <w:tcW w:w="1620" w:type="dxa"/>
            <w:tcBorders>
              <w:top w:val="nil"/>
              <w:left w:val="single" w:sz="8" w:space="0" w:color="auto"/>
              <w:bottom w:val="nil"/>
              <w:right w:val="nil"/>
            </w:tcBorders>
            <w:shd w:val="clear" w:color="auto" w:fill="auto"/>
            <w:noWrap/>
            <w:vAlign w:val="bottom"/>
            <w:hideMark/>
          </w:tcPr>
          <w:p w14:paraId="74C68389" w14:textId="77777777" w:rsidR="00177C1D" w:rsidRPr="000F7BD3" w:rsidRDefault="00177C1D" w:rsidP="000F7BD3">
            <w:pPr>
              <w:spacing w:after="0" w:line="360" w:lineRule="auto"/>
              <w:jc w:val="center"/>
              <w:rPr>
                <w:rFonts w:ascii="Arial" w:eastAsia="Times New Roman" w:hAnsi="Arial" w:cs="Arial"/>
                <w:b/>
                <w:bCs/>
                <w:color w:val="000000"/>
                <w:lang w:eastAsia="en-GB"/>
              </w:rPr>
            </w:pPr>
            <w:r w:rsidRPr="000F7BD3">
              <w:rPr>
                <w:rFonts w:ascii="Arial" w:eastAsia="Times New Roman" w:hAnsi="Arial" w:cs="Arial"/>
                <w:b/>
                <w:bCs/>
                <w:color w:val="000000"/>
                <w:lang w:eastAsia="en-GB"/>
              </w:rPr>
              <w:t>Jun-21</w:t>
            </w:r>
          </w:p>
        </w:tc>
        <w:tc>
          <w:tcPr>
            <w:tcW w:w="5980" w:type="dxa"/>
            <w:tcBorders>
              <w:top w:val="nil"/>
              <w:left w:val="single" w:sz="4" w:space="0" w:color="auto"/>
              <w:bottom w:val="nil"/>
              <w:right w:val="single" w:sz="4" w:space="0" w:color="auto"/>
            </w:tcBorders>
            <w:shd w:val="clear" w:color="auto" w:fill="auto"/>
            <w:noWrap/>
            <w:vAlign w:val="bottom"/>
            <w:hideMark/>
          </w:tcPr>
          <w:p w14:paraId="7EB124F6" w14:textId="566E6E55" w:rsidR="00177C1D" w:rsidRPr="000F7BD3" w:rsidRDefault="00177C1D" w:rsidP="000F7BD3">
            <w:pPr>
              <w:spacing w:after="0" w:line="360" w:lineRule="auto"/>
              <w:jc w:val="center"/>
              <w:rPr>
                <w:rFonts w:ascii="Arial" w:eastAsia="Times New Roman" w:hAnsi="Arial" w:cs="Arial"/>
                <w:color w:val="000000"/>
                <w:lang w:eastAsia="en-GB"/>
              </w:rPr>
            </w:pPr>
            <w:r w:rsidRPr="000F7BD3">
              <w:rPr>
                <w:rFonts w:ascii="Arial" w:eastAsia="Times New Roman" w:hAnsi="Arial" w:cs="Arial"/>
                <w:color w:val="000000"/>
                <w:lang w:eastAsia="en-GB"/>
              </w:rPr>
              <w:t xml:space="preserve">Gather together information from research, </w:t>
            </w:r>
            <w:proofErr w:type="gramStart"/>
            <w:r w:rsidRPr="000F7BD3">
              <w:rPr>
                <w:rFonts w:ascii="Arial" w:eastAsia="Times New Roman" w:hAnsi="Arial" w:cs="Arial"/>
                <w:color w:val="000000"/>
                <w:lang w:eastAsia="en-GB"/>
              </w:rPr>
              <w:t>e.g.</w:t>
            </w:r>
            <w:proofErr w:type="gramEnd"/>
            <w:r w:rsidRPr="000F7BD3">
              <w:rPr>
                <w:rFonts w:ascii="Arial" w:eastAsia="Times New Roman" w:hAnsi="Arial" w:cs="Arial"/>
                <w:color w:val="000000"/>
                <w:lang w:eastAsia="en-GB"/>
              </w:rPr>
              <w:t xml:space="preserve"> tables, graphs </w:t>
            </w:r>
          </w:p>
        </w:tc>
        <w:tc>
          <w:tcPr>
            <w:tcW w:w="1640" w:type="dxa"/>
            <w:tcBorders>
              <w:top w:val="nil"/>
              <w:left w:val="nil"/>
              <w:bottom w:val="nil"/>
              <w:right w:val="single" w:sz="8" w:space="0" w:color="auto"/>
            </w:tcBorders>
            <w:shd w:val="clear" w:color="auto" w:fill="auto"/>
            <w:noWrap/>
            <w:vAlign w:val="bottom"/>
            <w:hideMark/>
          </w:tcPr>
          <w:p w14:paraId="6CE3FDDB" w14:textId="77777777" w:rsidR="00177C1D" w:rsidRPr="000F7BD3" w:rsidRDefault="00177C1D" w:rsidP="000F7BD3">
            <w:pPr>
              <w:spacing w:after="0" w:line="360" w:lineRule="auto"/>
              <w:rPr>
                <w:rFonts w:ascii="Arial" w:eastAsia="Times New Roman" w:hAnsi="Arial" w:cs="Arial"/>
                <w:color w:val="000000"/>
                <w:lang w:eastAsia="en-GB"/>
              </w:rPr>
            </w:pPr>
            <w:r w:rsidRPr="000F7BD3">
              <w:rPr>
                <w:rFonts w:ascii="Arial" w:eastAsia="Times New Roman" w:hAnsi="Arial" w:cs="Arial"/>
                <w:color w:val="000000"/>
                <w:lang w:eastAsia="en-GB"/>
              </w:rPr>
              <w:t> </w:t>
            </w:r>
          </w:p>
        </w:tc>
      </w:tr>
      <w:tr w:rsidR="00177C1D" w:rsidRPr="000F7BD3" w14:paraId="422DA19C" w14:textId="77777777" w:rsidTr="00D613E0">
        <w:trPr>
          <w:trHeight w:val="290"/>
        </w:trPr>
        <w:tc>
          <w:tcPr>
            <w:tcW w:w="1620" w:type="dxa"/>
            <w:tcBorders>
              <w:top w:val="nil"/>
              <w:left w:val="single" w:sz="8" w:space="0" w:color="auto"/>
              <w:bottom w:val="nil"/>
              <w:right w:val="nil"/>
            </w:tcBorders>
            <w:shd w:val="clear" w:color="000000" w:fill="D9D9D9"/>
            <w:noWrap/>
            <w:vAlign w:val="bottom"/>
            <w:hideMark/>
          </w:tcPr>
          <w:p w14:paraId="5932B885" w14:textId="77777777" w:rsidR="00177C1D" w:rsidRPr="000F7BD3" w:rsidRDefault="00177C1D" w:rsidP="000F7BD3">
            <w:pPr>
              <w:spacing w:after="0" w:line="360" w:lineRule="auto"/>
              <w:jc w:val="center"/>
              <w:rPr>
                <w:rFonts w:ascii="Arial" w:eastAsia="Times New Roman" w:hAnsi="Arial" w:cs="Arial"/>
                <w:b/>
                <w:bCs/>
                <w:color w:val="000000"/>
                <w:lang w:eastAsia="en-GB"/>
              </w:rPr>
            </w:pPr>
            <w:r w:rsidRPr="000F7BD3">
              <w:rPr>
                <w:rFonts w:ascii="Arial" w:eastAsia="Times New Roman" w:hAnsi="Arial" w:cs="Arial"/>
                <w:b/>
                <w:bCs/>
                <w:color w:val="000000"/>
                <w:lang w:eastAsia="en-GB"/>
              </w:rPr>
              <w:t>Jun-21</w:t>
            </w:r>
          </w:p>
        </w:tc>
        <w:tc>
          <w:tcPr>
            <w:tcW w:w="5980" w:type="dxa"/>
            <w:tcBorders>
              <w:top w:val="nil"/>
              <w:left w:val="single" w:sz="4" w:space="0" w:color="auto"/>
              <w:bottom w:val="nil"/>
              <w:right w:val="single" w:sz="4" w:space="0" w:color="auto"/>
            </w:tcBorders>
            <w:shd w:val="clear" w:color="000000" w:fill="D9D9D9"/>
            <w:noWrap/>
            <w:vAlign w:val="bottom"/>
            <w:hideMark/>
          </w:tcPr>
          <w:p w14:paraId="09DDAE79" w14:textId="77777777" w:rsidR="00177C1D" w:rsidRPr="000F7BD3" w:rsidRDefault="00177C1D" w:rsidP="000F7BD3">
            <w:pPr>
              <w:spacing w:after="0" w:line="360" w:lineRule="auto"/>
              <w:jc w:val="center"/>
              <w:rPr>
                <w:rFonts w:ascii="Arial" w:eastAsia="Times New Roman" w:hAnsi="Arial" w:cs="Arial"/>
                <w:color w:val="000000"/>
                <w:lang w:eastAsia="en-GB"/>
              </w:rPr>
            </w:pPr>
            <w:r w:rsidRPr="000F7BD3">
              <w:rPr>
                <w:rFonts w:ascii="Arial" w:eastAsia="Times New Roman" w:hAnsi="Arial" w:cs="Arial"/>
                <w:color w:val="000000"/>
                <w:lang w:eastAsia="en-GB"/>
              </w:rPr>
              <w:t xml:space="preserve">Complete </w:t>
            </w:r>
            <w:proofErr w:type="gramStart"/>
            <w:r w:rsidRPr="000F7BD3">
              <w:rPr>
                <w:rFonts w:ascii="Arial" w:eastAsia="Times New Roman" w:hAnsi="Arial" w:cs="Arial"/>
                <w:color w:val="000000"/>
                <w:lang w:eastAsia="en-GB"/>
              </w:rPr>
              <w:t>500 word</w:t>
            </w:r>
            <w:proofErr w:type="gramEnd"/>
            <w:r w:rsidRPr="000F7BD3">
              <w:rPr>
                <w:rFonts w:ascii="Arial" w:eastAsia="Times New Roman" w:hAnsi="Arial" w:cs="Arial"/>
                <w:color w:val="000000"/>
                <w:lang w:eastAsia="en-GB"/>
              </w:rPr>
              <w:t xml:space="preserve"> introduction </w:t>
            </w:r>
          </w:p>
        </w:tc>
        <w:tc>
          <w:tcPr>
            <w:tcW w:w="1640" w:type="dxa"/>
            <w:tcBorders>
              <w:top w:val="nil"/>
              <w:left w:val="nil"/>
              <w:bottom w:val="nil"/>
              <w:right w:val="single" w:sz="8" w:space="0" w:color="auto"/>
            </w:tcBorders>
            <w:shd w:val="clear" w:color="000000" w:fill="D9D9D9"/>
            <w:noWrap/>
            <w:vAlign w:val="bottom"/>
            <w:hideMark/>
          </w:tcPr>
          <w:p w14:paraId="187B02F8" w14:textId="77777777" w:rsidR="00177C1D" w:rsidRPr="000F7BD3" w:rsidRDefault="00177C1D" w:rsidP="000F7BD3">
            <w:pPr>
              <w:spacing w:after="0" w:line="360" w:lineRule="auto"/>
              <w:rPr>
                <w:rFonts w:ascii="Arial" w:eastAsia="Times New Roman" w:hAnsi="Arial" w:cs="Arial"/>
                <w:color w:val="000000"/>
                <w:lang w:eastAsia="en-GB"/>
              </w:rPr>
            </w:pPr>
            <w:r w:rsidRPr="000F7BD3">
              <w:rPr>
                <w:rFonts w:ascii="Arial" w:eastAsia="Times New Roman" w:hAnsi="Arial" w:cs="Arial"/>
                <w:color w:val="000000"/>
                <w:lang w:eastAsia="en-GB"/>
              </w:rPr>
              <w:t> </w:t>
            </w:r>
          </w:p>
        </w:tc>
      </w:tr>
      <w:tr w:rsidR="00177C1D" w:rsidRPr="000F7BD3" w14:paraId="62FC6635" w14:textId="77777777" w:rsidTr="00D613E0">
        <w:trPr>
          <w:trHeight w:val="290"/>
        </w:trPr>
        <w:tc>
          <w:tcPr>
            <w:tcW w:w="1620" w:type="dxa"/>
            <w:tcBorders>
              <w:top w:val="nil"/>
              <w:left w:val="single" w:sz="8" w:space="0" w:color="auto"/>
              <w:bottom w:val="nil"/>
              <w:right w:val="nil"/>
            </w:tcBorders>
            <w:shd w:val="clear" w:color="auto" w:fill="auto"/>
            <w:noWrap/>
            <w:vAlign w:val="bottom"/>
            <w:hideMark/>
          </w:tcPr>
          <w:p w14:paraId="6B9DBC61" w14:textId="77777777" w:rsidR="00177C1D" w:rsidRPr="000F7BD3" w:rsidRDefault="00177C1D" w:rsidP="000F7BD3">
            <w:pPr>
              <w:spacing w:after="0" w:line="360" w:lineRule="auto"/>
              <w:jc w:val="center"/>
              <w:rPr>
                <w:rFonts w:ascii="Arial" w:eastAsia="Times New Roman" w:hAnsi="Arial" w:cs="Arial"/>
                <w:b/>
                <w:bCs/>
                <w:color w:val="000000"/>
                <w:lang w:eastAsia="en-GB"/>
              </w:rPr>
            </w:pPr>
            <w:r w:rsidRPr="000F7BD3">
              <w:rPr>
                <w:rFonts w:ascii="Arial" w:eastAsia="Times New Roman" w:hAnsi="Arial" w:cs="Arial"/>
                <w:b/>
                <w:bCs/>
                <w:color w:val="000000"/>
                <w:lang w:eastAsia="en-GB"/>
              </w:rPr>
              <w:t>Jun-21</w:t>
            </w:r>
          </w:p>
        </w:tc>
        <w:tc>
          <w:tcPr>
            <w:tcW w:w="5980" w:type="dxa"/>
            <w:tcBorders>
              <w:top w:val="nil"/>
              <w:left w:val="single" w:sz="4" w:space="0" w:color="auto"/>
              <w:bottom w:val="nil"/>
              <w:right w:val="single" w:sz="4" w:space="0" w:color="auto"/>
            </w:tcBorders>
            <w:shd w:val="clear" w:color="auto" w:fill="auto"/>
            <w:noWrap/>
            <w:vAlign w:val="bottom"/>
            <w:hideMark/>
          </w:tcPr>
          <w:p w14:paraId="1D50C5DC" w14:textId="77777777" w:rsidR="00177C1D" w:rsidRPr="000F7BD3" w:rsidRDefault="00177C1D" w:rsidP="000F7BD3">
            <w:pPr>
              <w:spacing w:after="0" w:line="360" w:lineRule="auto"/>
              <w:jc w:val="center"/>
              <w:rPr>
                <w:rFonts w:ascii="Arial" w:eastAsia="Times New Roman" w:hAnsi="Arial" w:cs="Arial"/>
                <w:color w:val="000000"/>
                <w:lang w:eastAsia="en-GB"/>
              </w:rPr>
            </w:pPr>
            <w:r w:rsidRPr="000F7BD3">
              <w:rPr>
                <w:rFonts w:ascii="Arial" w:eastAsia="Times New Roman" w:hAnsi="Arial" w:cs="Arial"/>
                <w:color w:val="000000"/>
                <w:lang w:eastAsia="en-GB"/>
              </w:rPr>
              <w:t xml:space="preserve">Complete </w:t>
            </w:r>
            <w:proofErr w:type="gramStart"/>
            <w:r w:rsidRPr="000F7BD3">
              <w:rPr>
                <w:rFonts w:ascii="Arial" w:eastAsia="Times New Roman" w:hAnsi="Arial" w:cs="Arial"/>
                <w:color w:val="000000"/>
                <w:lang w:eastAsia="en-GB"/>
              </w:rPr>
              <w:t>500 word</w:t>
            </w:r>
            <w:proofErr w:type="gramEnd"/>
            <w:r w:rsidRPr="000F7BD3">
              <w:rPr>
                <w:rFonts w:ascii="Arial" w:eastAsia="Times New Roman" w:hAnsi="Arial" w:cs="Arial"/>
                <w:color w:val="000000"/>
                <w:lang w:eastAsia="en-GB"/>
              </w:rPr>
              <w:t xml:space="preserve"> recommendations</w:t>
            </w:r>
          </w:p>
        </w:tc>
        <w:tc>
          <w:tcPr>
            <w:tcW w:w="1640" w:type="dxa"/>
            <w:tcBorders>
              <w:top w:val="nil"/>
              <w:left w:val="nil"/>
              <w:bottom w:val="nil"/>
              <w:right w:val="single" w:sz="8" w:space="0" w:color="auto"/>
            </w:tcBorders>
            <w:shd w:val="clear" w:color="auto" w:fill="auto"/>
            <w:noWrap/>
            <w:vAlign w:val="bottom"/>
            <w:hideMark/>
          </w:tcPr>
          <w:p w14:paraId="3EC33CB3" w14:textId="77777777" w:rsidR="00177C1D" w:rsidRPr="000F7BD3" w:rsidRDefault="00177C1D" w:rsidP="000F7BD3">
            <w:pPr>
              <w:spacing w:after="0" w:line="360" w:lineRule="auto"/>
              <w:rPr>
                <w:rFonts w:ascii="Arial" w:eastAsia="Times New Roman" w:hAnsi="Arial" w:cs="Arial"/>
                <w:color w:val="000000"/>
                <w:lang w:eastAsia="en-GB"/>
              </w:rPr>
            </w:pPr>
            <w:r w:rsidRPr="000F7BD3">
              <w:rPr>
                <w:rFonts w:ascii="Arial" w:eastAsia="Times New Roman" w:hAnsi="Arial" w:cs="Arial"/>
                <w:color w:val="000000"/>
                <w:lang w:eastAsia="en-GB"/>
              </w:rPr>
              <w:t> </w:t>
            </w:r>
          </w:p>
        </w:tc>
      </w:tr>
      <w:tr w:rsidR="00177C1D" w:rsidRPr="000F7BD3" w14:paraId="6D62D30F" w14:textId="77777777" w:rsidTr="00D613E0">
        <w:trPr>
          <w:trHeight w:val="290"/>
        </w:trPr>
        <w:tc>
          <w:tcPr>
            <w:tcW w:w="1620" w:type="dxa"/>
            <w:tcBorders>
              <w:top w:val="nil"/>
              <w:left w:val="single" w:sz="8" w:space="0" w:color="auto"/>
              <w:bottom w:val="nil"/>
              <w:right w:val="nil"/>
            </w:tcBorders>
            <w:shd w:val="clear" w:color="000000" w:fill="D9D9D9"/>
            <w:noWrap/>
            <w:vAlign w:val="bottom"/>
            <w:hideMark/>
          </w:tcPr>
          <w:p w14:paraId="07E9EE87" w14:textId="77777777" w:rsidR="00177C1D" w:rsidRPr="000F7BD3" w:rsidRDefault="00177C1D" w:rsidP="000F7BD3">
            <w:pPr>
              <w:spacing w:after="0" w:line="360" w:lineRule="auto"/>
              <w:jc w:val="center"/>
              <w:rPr>
                <w:rFonts w:ascii="Arial" w:eastAsia="Times New Roman" w:hAnsi="Arial" w:cs="Arial"/>
                <w:b/>
                <w:bCs/>
                <w:color w:val="000000"/>
                <w:lang w:eastAsia="en-GB"/>
              </w:rPr>
            </w:pPr>
            <w:r w:rsidRPr="000F7BD3">
              <w:rPr>
                <w:rFonts w:ascii="Arial" w:eastAsia="Times New Roman" w:hAnsi="Arial" w:cs="Arial"/>
                <w:b/>
                <w:bCs/>
                <w:color w:val="000000"/>
                <w:lang w:eastAsia="en-GB"/>
              </w:rPr>
              <w:t>Jun-21</w:t>
            </w:r>
          </w:p>
        </w:tc>
        <w:tc>
          <w:tcPr>
            <w:tcW w:w="5980" w:type="dxa"/>
            <w:tcBorders>
              <w:top w:val="nil"/>
              <w:left w:val="single" w:sz="4" w:space="0" w:color="auto"/>
              <w:bottom w:val="nil"/>
              <w:right w:val="single" w:sz="4" w:space="0" w:color="auto"/>
            </w:tcBorders>
            <w:shd w:val="clear" w:color="000000" w:fill="D9D9D9"/>
            <w:noWrap/>
            <w:vAlign w:val="bottom"/>
            <w:hideMark/>
          </w:tcPr>
          <w:p w14:paraId="34705A68" w14:textId="77777777" w:rsidR="00177C1D" w:rsidRPr="000F7BD3" w:rsidRDefault="00177C1D" w:rsidP="000F7BD3">
            <w:pPr>
              <w:spacing w:after="0" w:line="360" w:lineRule="auto"/>
              <w:jc w:val="center"/>
              <w:rPr>
                <w:rFonts w:ascii="Arial" w:eastAsia="Times New Roman" w:hAnsi="Arial" w:cs="Arial"/>
                <w:color w:val="000000"/>
                <w:lang w:eastAsia="en-GB"/>
              </w:rPr>
            </w:pPr>
            <w:r w:rsidRPr="000F7BD3">
              <w:rPr>
                <w:rFonts w:ascii="Arial" w:eastAsia="Times New Roman" w:hAnsi="Arial" w:cs="Arial"/>
                <w:color w:val="000000"/>
                <w:lang w:eastAsia="en-GB"/>
              </w:rPr>
              <w:t>Print and Bind together Final project</w:t>
            </w:r>
          </w:p>
        </w:tc>
        <w:tc>
          <w:tcPr>
            <w:tcW w:w="1640" w:type="dxa"/>
            <w:tcBorders>
              <w:top w:val="nil"/>
              <w:left w:val="nil"/>
              <w:bottom w:val="nil"/>
              <w:right w:val="single" w:sz="8" w:space="0" w:color="auto"/>
            </w:tcBorders>
            <w:shd w:val="clear" w:color="000000" w:fill="D9D9D9"/>
            <w:noWrap/>
            <w:vAlign w:val="bottom"/>
            <w:hideMark/>
          </w:tcPr>
          <w:p w14:paraId="55490572" w14:textId="77777777" w:rsidR="00177C1D" w:rsidRPr="000F7BD3" w:rsidRDefault="00177C1D" w:rsidP="000F7BD3">
            <w:pPr>
              <w:spacing w:after="0" w:line="360" w:lineRule="auto"/>
              <w:rPr>
                <w:rFonts w:ascii="Arial" w:eastAsia="Times New Roman" w:hAnsi="Arial" w:cs="Arial"/>
                <w:color w:val="000000"/>
                <w:lang w:eastAsia="en-GB"/>
              </w:rPr>
            </w:pPr>
            <w:r w:rsidRPr="000F7BD3">
              <w:rPr>
                <w:rFonts w:ascii="Arial" w:eastAsia="Times New Roman" w:hAnsi="Arial" w:cs="Arial"/>
                <w:color w:val="000000"/>
                <w:lang w:eastAsia="en-GB"/>
              </w:rPr>
              <w:t> </w:t>
            </w:r>
          </w:p>
        </w:tc>
      </w:tr>
      <w:tr w:rsidR="00177C1D" w:rsidRPr="000F7BD3" w14:paraId="57E71559" w14:textId="77777777" w:rsidTr="00D613E0">
        <w:trPr>
          <w:trHeight w:val="300"/>
        </w:trPr>
        <w:tc>
          <w:tcPr>
            <w:tcW w:w="1620" w:type="dxa"/>
            <w:tcBorders>
              <w:top w:val="nil"/>
              <w:left w:val="single" w:sz="8" w:space="0" w:color="auto"/>
              <w:bottom w:val="single" w:sz="8" w:space="0" w:color="auto"/>
              <w:right w:val="nil"/>
            </w:tcBorders>
            <w:shd w:val="clear" w:color="auto" w:fill="auto"/>
            <w:noWrap/>
            <w:vAlign w:val="bottom"/>
            <w:hideMark/>
          </w:tcPr>
          <w:p w14:paraId="0347CED4" w14:textId="77777777" w:rsidR="00177C1D" w:rsidRPr="000F7BD3" w:rsidRDefault="00177C1D" w:rsidP="000F7BD3">
            <w:pPr>
              <w:spacing w:after="0" w:line="360" w:lineRule="auto"/>
              <w:jc w:val="center"/>
              <w:rPr>
                <w:rFonts w:ascii="Arial" w:eastAsia="Times New Roman" w:hAnsi="Arial" w:cs="Arial"/>
                <w:b/>
                <w:bCs/>
                <w:color w:val="000000"/>
                <w:lang w:eastAsia="en-GB"/>
              </w:rPr>
            </w:pPr>
            <w:r w:rsidRPr="000F7BD3">
              <w:rPr>
                <w:rFonts w:ascii="Arial" w:eastAsia="Times New Roman" w:hAnsi="Arial" w:cs="Arial"/>
                <w:b/>
                <w:bCs/>
                <w:color w:val="000000"/>
                <w:lang w:eastAsia="en-GB"/>
              </w:rPr>
              <w:t>Jun-21</w:t>
            </w:r>
          </w:p>
        </w:tc>
        <w:tc>
          <w:tcPr>
            <w:tcW w:w="5980" w:type="dxa"/>
            <w:tcBorders>
              <w:top w:val="nil"/>
              <w:left w:val="single" w:sz="4" w:space="0" w:color="auto"/>
              <w:bottom w:val="single" w:sz="8" w:space="0" w:color="auto"/>
              <w:right w:val="single" w:sz="4" w:space="0" w:color="auto"/>
            </w:tcBorders>
            <w:shd w:val="clear" w:color="auto" w:fill="auto"/>
            <w:noWrap/>
            <w:vAlign w:val="bottom"/>
            <w:hideMark/>
          </w:tcPr>
          <w:p w14:paraId="74D64F8A" w14:textId="77777777" w:rsidR="00177C1D" w:rsidRPr="000F7BD3" w:rsidRDefault="00177C1D" w:rsidP="000F7BD3">
            <w:pPr>
              <w:spacing w:after="0" w:line="360" w:lineRule="auto"/>
              <w:jc w:val="center"/>
              <w:rPr>
                <w:rFonts w:ascii="Arial" w:eastAsia="Times New Roman" w:hAnsi="Arial" w:cs="Arial"/>
                <w:color w:val="000000"/>
                <w:lang w:eastAsia="en-GB"/>
              </w:rPr>
            </w:pPr>
            <w:r w:rsidRPr="000F7BD3">
              <w:rPr>
                <w:rFonts w:ascii="Arial" w:eastAsia="Times New Roman" w:hAnsi="Arial" w:cs="Arial"/>
                <w:color w:val="000000"/>
                <w:lang w:eastAsia="en-GB"/>
              </w:rPr>
              <w:t>Submit final project</w:t>
            </w:r>
          </w:p>
        </w:tc>
        <w:tc>
          <w:tcPr>
            <w:tcW w:w="1640" w:type="dxa"/>
            <w:tcBorders>
              <w:top w:val="nil"/>
              <w:left w:val="nil"/>
              <w:bottom w:val="single" w:sz="8" w:space="0" w:color="auto"/>
              <w:right w:val="single" w:sz="8" w:space="0" w:color="auto"/>
            </w:tcBorders>
            <w:shd w:val="clear" w:color="auto" w:fill="auto"/>
            <w:noWrap/>
            <w:vAlign w:val="bottom"/>
            <w:hideMark/>
          </w:tcPr>
          <w:p w14:paraId="5CB647A3" w14:textId="77777777" w:rsidR="00177C1D" w:rsidRPr="000F7BD3" w:rsidRDefault="00177C1D" w:rsidP="000F7BD3">
            <w:pPr>
              <w:spacing w:after="0" w:line="360" w:lineRule="auto"/>
              <w:rPr>
                <w:rFonts w:ascii="Arial" w:eastAsia="Times New Roman" w:hAnsi="Arial" w:cs="Arial"/>
                <w:color w:val="000000"/>
                <w:lang w:eastAsia="en-GB"/>
              </w:rPr>
            </w:pPr>
            <w:r w:rsidRPr="000F7BD3">
              <w:rPr>
                <w:rFonts w:ascii="Arial" w:eastAsia="Times New Roman" w:hAnsi="Arial" w:cs="Arial"/>
                <w:color w:val="000000"/>
                <w:lang w:eastAsia="en-GB"/>
              </w:rPr>
              <w:t> </w:t>
            </w:r>
          </w:p>
        </w:tc>
      </w:tr>
    </w:tbl>
    <w:p w14:paraId="3AADD29B" w14:textId="0A8579BC" w:rsidR="00177C1D" w:rsidRPr="000F7BD3" w:rsidRDefault="00177C1D" w:rsidP="000F7BD3">
      <w:pPr>
        <w:spacing w:line="360" w:lineRule="auto"/>
        <w:rPr>
          <w:rFonts w:ascii="Arial" w:hAnsi="Arial" w:cs="Arial"/>
          <w:b/>
          <w:bCs/>
        </w:rPr>
      </w:pPr>
    </w:p>
    <w:p w14:paraId="3D9BCE67" w14:textId="6F7F6472" w:rsidR="00E74F0B" w:rsidRPr="000F7BD3" w:rsidRDefault="00E74F0B" w:rsidP="000F7BD3">
      <w:pPr>
        <w:spacing w:line="360" w:lineRule="auto"/>
        <w:jc w:val="center"/>
        <w:rPr>
          <w:rFonts w:ascii="Arial" w:hAnsi="Arial" w:cs="Arial"/>
        </w:rPr>
      </w:pPr>
      <w:r w:rsidRPr="000F7BD3">
        <w:rPr>
          <w:rFonts w:ascii="Arial" w:hAnsi="Arial" w:cs="Arial"/>
        </w:rPr>
        <w:t xml:space="preserve">Figure </w:t>
      </w:r>
      <w:r w:rsidR="0031067D" w:rsidRPr="000F7BD3">
        <w:rPr>
          <w:rFonts w:ascii="Arial" w:hAnsi="Arial" w:cs="Arial"/>
        </w:rPr>
        <w:t>3</w:t>
      </w:r>
      <w:r w:rsidRPr="000F7BD3">
        <w:rPr>
          <w:rFonts w:ascii="Arial" w:hAnsi="Arial" w:cs="Arial"/>
        </w:rPr>
        <w:t xml:space="preserve"> – Table of proposed dates</w:t>
      </w:r>
    </w:p>
    <w:p w14:paraId="568281E6" w14:textId="19FB2C97" w:rsidR="00AD6E3F" w:rsidRPr="000F7BD3" w:rsidRDefault="00AD6E3F" w:rsidP="000F7BD3">
      <w:pPr>
        <w:spacing w:line="360" w:lineRule="auto"/>
        <w:rPr>
          <w:rFonts w:ascii="Arial" w:hAnsi="Arial" w:cs="Arial"/>
        </w:rPr>
      </w:pPr>
    </w:p>
    <w:p w14:paraId="7CDB8F11" w14:textId="77777777" w:rsidR="00AF3764" w:rsidRDefault="00AF3764" w:rsidP="000F7BD3">
      <w:pPr>
        <w:spacing w:line="360" w:lineRule="auto"/>
        <w:rPr>
          <w:rFonts w:ascii="Arial" w:hAnsi="Arial" w:cs="Arial"/>
          <w:u w:val="single"/>
        </w:rPr>
      </w:pPr>
    </w:p>
    <w:p w14:paraId="6159D689" w14:textId="32E3544B" w:rsidR="000F7BD3" w:rsidRPr="000F7BD3" w:rsidRDefault="00085335" w:rsidP="007E0ADD">
      <w:pPr>
        <w:spacing w:line="360" w:lineRule="auto"/>
        <w:rPr>
          <w:rFonts w:ascii="Arial" w:hAnsi="Arial" w:cs="Arial"/>
        </w:rPr>
      </w:pPr>
      <w:r w:rsidRPr="009746B2">
        <w:rPr>
          <w:rFonts w:ascii="Arial" w:hAnsi="Arial" w:cs="Arial"/>
          <w:b/>
          <w:bCs/>
          <w:u w:val="single"/>
        </w:rPr>
        <w:t>Bibliography</w:t>
      </w:r>
      <w:r w:rsidRPr="000F7BD3">
        <w:rPr>
          <w:rFonts w:ascii="Arial" w:hAnsi="Arial" w:cs="Arial"/>
          <w:u w:val="single"/>
        </w:rPr>
        <w:t>:</w:t>
      </w:r>
    </w:p>
    <w:p w14:paraId="5914A18F" w14:textId="4E881F88" w:rsidR="000F7BD3" w:rsidRPr="000F7BD3" w:rsidRDefault="000F7BD3" w:rsidP="000F7BD3">
      <w:pPr>
        <w:spacing w:before="240" w:line="360" w:lineRule="auto"/>
        <w:rPr>
          <w:rFonts w:ascii="Arial" w:hAnsi="Arial" w:cs="Arial"/>
        </w:rPr>
      </w:pPr>
      <w:r w:rsidRPr="000F7BD3">
        <w:rPr>
          <w:rFonts w:ascii="Arial" w:hAnsi="Arial" w:cs="Arial"/>
        </w:rPr>
        <w:t xml:space="preserve">Bryant, R and Bryant S. (2020) </w:t>
      </w:r>
      <w:r w:rsidRPr="000F7BD3">
        <w:rPr>
          <w:rFonts w:ascii="Arial" w:hAnsi="Arial" w:cs="Arial"/>
          <w:i/>
          <w:iCs/>
        </w:rPr>
        <w:t xml:space="preserve">Blackstone’s Handbook for Policing Students. </w:t>
      </w:r>
      <w:r w:rsidRPr="000F7BD3">
        <w:rPr>
          <w:rFonts w:ascii="Arial" w:hAnsi="Arial" w:cs="Arial"/>
        </w:rPr>
        <w:t>14</w:t>
      </w:r>
      <w:r w:rsidRPr="000F7BD3">
        <w:rPr>
          <w:rFonts w:ascii="Arial" w:hAnsi="Arial" w:cs="Arial"/>
          <w:vertAlign w:val="superscript"/>
        </w:rPr>
        <w:t xml:space="preserve">th </w:t>
      </w:r>
      <w:r w:rsidRPr="000F7BD3">
        <w:rPr>
          <w:rFonts w:ascii="Arial" w:hAnsi="Arial" w:cs="Arial"/>
        </w:rPr>
        <w:t>ED. United States of America: Oxford University Press INC.</w:t>
      </w:r>
    </w:p>
    <w:p w14:paraId="0786BDC0" w14:textId="77777777" w:rsidR="000F7BD3" w:rsidRPr="000F7BD3" w:rsidRDefault="000F7BD3" w:rsidP="000F7BD3">
      <w:pPr>
        <w:spacing w:line="360" w:lineRule="auto"/>
        <w:rPr>
          <w:rFonts w:ascii="Arial" w:hAnsi="Arial" w:cs="Arial"/>
        </w:rPr>
      </w:pPr>
      <w:r w:rsidRPr="000F7BD3">
        <w:rPr>
          <w:rFonts w:ascii="Arial" w:hAnsi="Arial" w:cs="Arial"/>
        </w:rPr>
        <w:t xml:space="preserve">Coyne, P. et al. (2014) </w:t>
      </w:r>
      <w:r w:rsidRPr="000F7BD3">
        <w:rPr>
          <w:rFonts w:ascii="Arial" w:hAnsi="Arial" w:cs="Arial"/>
          <w:i/>
        </w:rPr>
        <w:t xml:space="preserve">Roadcraft: The Police Driver’s Handbook. </w:t>
      </w:r>
      <w:r w:rsidRPr="000F7BD3">
        <w:rPr>
          <w:rFonts w:ascii="Arial" w:hAnsi="Arial" w:cs="Arial"/>
        </w:rPr>
        <w:t>2</w:t>
      </w:r>
      <w:r w:rsidRPr="000F7BD3">
        <w:rPr>
          <w:rFonts w:ascii="Arial" w:hAnsi="Arial" w:cs="Arial"/>
          <w:vertAlign w:val="superscript"/>
        </w:rPr>
        <w:t>nd</w:t>
      </w:r>
      <w:r w:rsidRPr="000F7BD3">
        <w:rPr>
          <w:rFonts w:ascii="Arial" w:hAnsi="Arial" w:cs="Arial"/>
        </w:rPr>
        <w:t xml:space="preserve"> Ed. London: TSO. </w:t>
      </w:r>
    </w:p>
    <w:p w14:paraId="572A1736" w14:textId="77777777" w:rsidR="000F7BD3" w:rsidRPr="000F7BD3" w:rsidRDefault="000F7BD3" w:rsidP="000F7BD3">
      <w:pPr>
        <w:spacing w:line="360" w:lineRule="auto"/>
        <w:rPr>
          <w:rFonts w:ascii="Arial" w:hAnsi="Arial" w:cs="Arial"/>
        </w:rPr>
      </w:pPr>
      <w:r w:rsidRPr="000F7BD3">
        <w:rPr>
          <w:rFonts w:ascii="Arial" w:hAnsi="Arial" w:cs="Arial"/>
        </w:rPr>
        <w:t xml:space="preserve">Creswell, J.W and Creswell, J.D (2018) </w:t>
      </w:r>
      <w:r w:rsidRPr="000F7BD3">
        <w:rPr>
          <w:rFonts w:ascii="Arial" w:hAnsi="Arial" w:cs="Arial"/>
          <w:i/>
          <w:iCs/>
        </w:rPr>
        <w:t>Research Design: Qualitive, Quantitative and Mixed Methods Approaches.</w:t>
      </w:r>
      <w:r w:rsidRPr="000F7BD3">
        <w:rPr>
          <w:rFonts w:ascii="Arial" w:hAnsi="Arial" w:cs="Arial"/>
        </w:rPr>
        <w:t xml:space="preserve"> 5</w:t>
      </w:r>
      <w:r w:rsidRPr="000F7BD3">
        <w:rPr>
          <w:rFonts w:ascii="Arial" w:hAnsi="Arial" w:cs="Arial"/>
          <w:vertAlign w:val="superscript"/>
        </w:rPr>
        <w:t>th</w:t>
      </w:r>
      <w:r w:rsidRPr="000F7BD3">
        <w:rPr>
          <w:rFonts w:ascii="Arial" w:hAnsi="Arial" w:cs="Arial"/>
        </w:rPr>
        <w:t xml:space="preserve"> Ed. Sage Publications.</w:t>
      </w:r>
    </w:p>
    <w:p w14:paraId="04C94FC2" w14:textId="77777777" w:rsidR="000F7BD3" w:rsidRPr="000F7BD3" w:rsidRDefault="000F7BD3" w:rsidP="000F7BD3">
      <w:pPr>
        <w:spacing w:line="360" w:lineRule="auto"/>
        <w:rPr>
          <w:rFonts w:ascii="Arial" w:hAnsi="Arial" w:cs="Arial"/>
        </w:rPr>
      </w:pPr>
      <w:r w:rsidRPr="000F7BD3">
        <w:rPr>
          <w:rFonts w:ascii="Arial" w:hAnsi="Arial" w:cs="Arial"/>
        </w:rPr>
        <w:lastRenderedPageBreak/>
        <w:t xml:space="preserve">Department for Statistics (2007) </w:t>
      </w:r>
      <w:r w:rsidRPr="000F7BD3">
        <w:rPr>
          <w:rFonts w:ascii="Arial" w:hAnsi="Arial" w:cs="Arial"/>
          <w:i/>
          <w:iCs/>
        </w:rPr>
        <w:t>Road Casualties Great Britain: 2006 Annual Report.</w:t>
      </w:r>
      <w:r w:rsidRPr="000F7BD3">
        <w:rPr>
          <w:rFonts w:ascii="Arial" w:hAnsi="Arial" w:cs="Arial"/>
        </w:rPr>
        <w:t xml:space="preserve"> Available at: </w:t>
      </w:r>
      <w:hyperlink r:id="rId9" w:anchor="v=onepage&amp;q=what%20is%20a%20casualty%20of%20an%20accident&amp;f=false" w:history="1">
        <w:r w:rsidRPr="000F7BD3">
          <w:rPr>
            <w:rStyle w:val="Hyperlink"/>
            <w:rFonts w:ascii="Arial" w:hAnsi="Arial" w:cs="Arial"/>
          </w:rPr>
          <w:t>https://books.google.co.uk/books?id=9a-3IR8kTgsC&amp;newbks=0&amp;printsec=fro</w:t>
        </w:r>
        <w:r w:rsidRPr="000F7BD3">
          <w:rPr>
            <w:rStyle w:val="Hyperlink"/>
            <w:rFonts w:ascii="Arial" w:hAnsi="Arial" w:cs="Arial"/>
          </w:rPr>
          <w:t>n</w:t>
        </w:r>
        <w:r w:rsidRPr="000F7BD3">
          <w:rPr>
            <w:rStyle w:val="Hyperlink"/>
            <w:rFonts w:ascii="Arial" w:hAnsi="Arial" w:cs="Arial"/>
          </w:rPr>
          <w:t>tcover&amp;dq=what+is+a+casualty+of+an+accident&amp;hl=en&amp;redir_esc=y#v=onepage&amp;q=what%20is%20a%20casualty%20of%20an%20accident&amp;f=false</w:t>
        </w:r>
      </w:hyperlink>
      <w:r w:rsidRPr="000F7BD3">
        <w:rPr>
          <w:rFonts w:ascii="Arial" w:hAnsi="Arial" w:cs="Arial"/>
        </w:rPr>
        <w:t xml:space="preserve"> (Accessed: 25</w:t>
      </w:r>
      <w:r w:rsidRPr="000F7BD3">
        <w:rPr>
          <w:rFonts w:ascii="Arial" w:hAnsi="Arial" w:cs="Arial"/>
          <w:vertAlign w:val="superscript"/>
        </w:rPr>
        <w:t>th</w:t>
      </w:r>
      <w:r w:rsidRPr="000F7BD3">
        <w:rPr>
          <w:rFonts w:ascii="Arial" w:hAnsi="Arial" w:cs="Arial"/>
        </w:rPr>
        <w:t xml:space="preserve"> October 2021).</w:t>
      </w:r>
    </w:p>
    <w:p w14:paraId="3A05707C" w14:textId="77777777" w:rsidR="000F7BD3" w:rsidRPr="000F7BD3" w:rsidRDefault="000F7BD3" w:rsidP="000F7BD3">
      <w:pPr>
        <w:spacing w:line="360" w:lineRule="auto"/>
        <w:rPr>
          <w:rFonts w:ascii="Arial" w:hAnsi="Arial" w:cs="Arial"/>
        </w:rPr>
      </w:pPr>
      <w:r w:rsidRPr="000F7BD3">
        <w:rPr>
          <w:rFonts w:ascii="Arial" w:hAnsi="Arial" w:cs="Arial"/>
        </w:rPr>
        <w:t xml:space="preserve">Department for Transport (2020) </w:t>
      </w:r>
      <w:r w:rsidRPr="000F7BD3">
        <w:rPr>
          <w:rFonts w:ascii="Arial" w:hAnsi="Arial" w:cs="Arial"/>
          <w:i/>
        </w:rPr>
        <w:t>Road Traffic Estimates: Great Britain 2019.</w:t>
      </w:r>
      <w:r w:rsidRPr="000F7BD3">
        <w:rPr>
          <w:rFonts w:ascii="Arial" w:hAnsi="Arial" w:cs="Arial"/>
        </w:rPr>
        <w:t xml:space="preserve"> Available at: </w:t>
      </w:r>
      <w:hyperlink r:id="rId10" w:history="1">
        <w:r w:rsidRPr="000F7BD3">
          <w:rPr>
            <w:rStyle w:val="Hyperlink"/>
            <w:rFonts w:ascii="Arial" w:hAnsi="Arial" w:cs="Arial"/>
          </w:rPr>
          <w:t>https://assets.publishing.service.gov.uk/government/uploads/system/uploads/attachment_data/file/916749/road-traffic-estimates-in-great-britain-2019.pdf</w:t>
        </w:r>
      </w:hyperlink>
      <w:r w:rsidRPr="000F7BD3">
        <w:rPr>
          <w:rFonts w:ascii="Arial" w:hAnsi="Arial" w:cs="Arial"/>
        </w:rPr>
        <w:t xml:space="preserve"> (Accessed 24th October 2021).</w:t>
      </w:r>
    </w:p>
    <w:p w14:paraId="7DB928EC" w14:textId="77777777" w:rsidR="000F7BD3" w:rsidRPr="000F7BD3" w:rsidRDefault="000F7BD3" w:rsidP="000F7BD3">
      <w:pPr>
        <w:spacing w:line="360" w:lineRule="auto"/>
        <w:rPr>
          <w:rFonts w:ascii="Arial" w:hAnsi="Arial" w:cs="Arial"/>
        </w:rPr>
      </w:pPr>
      <w:r w:rsidRPr="000F7BD3">
        <w:rPr>
          <w:rFonts w:ascii="Arial" w:hAnsi="Arial" w:cs="Arial"/>
        </w:rPr>
        <w:t xml:space="preserve">DISCOVERPHDS (N.d) </w:t>
      </w:r>
      <w:r w:rsidRPr="000F7BD3">
        <w:rPr>
          <w:rFonts w:ascii="Arial" w:hAnsi="Arial" w:cs="Arial"/>
          <w:i/>
          <w:iCs/>
        </w:rPr>
        <w:t>Scope and Delimitations – Explained &amp; Example.</w:t>
      </w:r>
      <w:r w:rsidRPr="000F7BD3">
        <w:rPr>
          <w:rFonts w:ascii="Arial" w:hAnsi="Arial" w:cs="Arial"/>
        </w:rPr>
        <w:t xml:space="preserve"> Available at: </w:t>
      </w:r>
      <w:hyperlink r:id="rId11" w:history="1">
        <w:r w:rsidRPr="000F7BD3">
          <w:rPr>
            <w:rStyle w:val="Hyperlink"/>
            <w:rFonts w:ascii="Arial" w:hAnsi="Arial" w:cs="Arial"/>
          </w:rPr>
          <w:t>https://www.discoverphds.com/blog/scope-and-delimitations</w:t>
        </w:r>
      </w:hyperlink>
      <w:r w:rsidRPr="000F7BD3">
        <w:rPr>
          <w:rFonts w:ascii="Arial" w:hAnsi="Arial" w:cs="Arial"/>
        </w:rPr>
        <w:t xml:space="preserve"> (Accessed: 25th October 2021). </w:t>
      </w:r>
    </w:p>
    <w:p w14:paraId="4363EACF" w14:textId="77777777" w:rsidR="000F7BD3" w:rsidRPr="000F7BD3" w:rsidRDefault="000F7BD3" w:rsidP="000F7BD3">
      <w:pPr>
        <w:spacing w:line="360" w:lineRule="auto"/>
        <w:rPr>
          <w:rFonts w:ascii="Arial" w:hAnsi="Arial" w:cs="Arial"/>
        </w:rPr>
      </w:pPr>
      <w:r w:rsidRPr="000F7BD3">
        <w:rPr>
          <w:rFonts w:ascii="Arial" w:hAnsi="Arial" w:cs="Arial"/>
        </w:rPr>
        <w:t xml:space="preserve">Driver and Vehicle Standards Agency. (2015) </w:t>
      </w:r>
      <w:r w:rsidRPr="000F7BD3">
        <w:rPr>
          <w:rFonts w:ascii="Arial" w:hAnsi="Arial" w:cs="Arial"/>
          <w:i/>
          <w:iCs/>
        </w:rPr>
        <w:t>The Official Highway Code.</w:t>
      </w:r>
      <w:r w:rsidRPr="000F7BD3">
        <w:rPr>
          <w:rFonts w:ascii="Arial" w:hAnsi="Arial" w:cs="Arial"/>
        </w:rPr>
        <w:t xml:space="preserve"> Unknown: Stationery Office Limited. </w:t>
      </w:r>
    </w:p>
    <w:p w14:paraId="6B33D173" w14:textId="77777777" w:rsidR="000F7BD3" w:rsidRPr="000F7BD3" w:rsidRDefault="000F7BD3" w:rsidP="000F7BD3">
      <w:pPr>
        <w:spacing w:before="240" w:line="360" w:lineRule="auto"/>
        <w:rPr>
          <w:rFonts w:ascii="Arial" w:hAnsi="Arial" w:cs="Arial"/>
        </w:rPr>
      </w:pPr>
      <w:r w:rsidRPr="000F7BD3">
        <w:rPr>
          <w:rFonts w:ascii="Arial" w:hAnsi="Arial" w:cs="Arial"/>
        </w:rPr>
        <w:t xml:space="preserve">Gov.uk (2021) </w:t>
      </w:r>
      <w:r w:rsidRPr="000F7BD3">
        <w:rPr>
          <w:rFonts w:ascii="Arial" w:hAnsi="Arial" w:cs="Arial"/>
          <w:i/>
          <w:iCs/>
        </w:rPr>
        <w:t xml:space="preserve">Reported road accidents, </w:t>
      </w:r>
      <w:proofErr w:type="gramStart"/>
      <w:r w:rsidRPr="000F7BD3">
        <w:rPr>
          <w:rFonts w:ascii="Arial" w:hAnsi="Arial" w:cs="Arial"/>
          <w:i/>
          <w:iCs/>
        </w:rPr>
        <w:t>vehicles</w:t>
      </w:r>
      <w:proofErr w:type="gramEnd"/>
      <w:r w:rsidRPr="000F7BD3">
        <w:rPr>
          <w:rFonts w:ascii="Arial" w:hAnsi="Arial" w:cs="Arial"/>
          <w:i/>
          <w:iCs/>
        </w:rPr>
        <w:t xml:space="preserve"> and casualties table for Great Britain.</w:t>
      </w:r>
      <w:r w:rsidRPr="000F7BD3">
        <w:rPr>
          <w:rFonts w:ascii="Arial" w:hAnsi="Arial" w:cs="Arial"/>
        </w:rPr>
        <w:t xml:space="preserve"> Available at: </w:t>
      </w:r>
      <w:hyperlink r:id="rId12" w:history="1">
        <w:r w:rsidRPr="000F7BD3">
          <w:rPr>
            <w:rStyle w:val="Hyperlink"/>
            <w:rFonts w:ascii="Arial" w:hAnsi="Arial" w:cs="Arial"/>
          </w:rPr>
          <w:t>Reported road accidents, vehicles and casualties tables for Great Britain - GOV.UK (www.gov.uk)</w:t>
        </w:r>
      </w:hyperlink>
      <w:r w:rsidRPr="000F7BD3">
        <w:rPr>
          <w:rFonts w:ascii="Arial" w:hAnsi="Arial" w:cs="Arial"/>
        </w:rPr>
        <w:t xml:space="preserve"> (Accessed: 24</w:t>
      </w:r>
      <w:r w:rsidRPr="000F7BD3">
        <w:rPr>
          <w:rFonts w:ascii="Arial" w:hAnsi="Arial" w:cs="Arial"/>
          <w:vertAlign w:val="superscript"/>
        </w:rPr>
        <w:t>th</w:t>
      </w:r>
      <w:r w:rsidRPr="000F7BD3">
        <w:rPr>
          <w:rFonts w:ascii="Arial" w:hAnsi="Arial" w:cs="Arial"/>
        </w:rPr>
        <w:t xml:space="preserve"> October 2021).</w:t>
      </w:r>
    </w:p>
    <w:p w14:paraId="3DF72934" w14:textId="77777777" w:rsidR="000F7BD3" w:rsidRPr="000F7BD3" w:rsidRDefault="000F7BD3" w:rsidP="000F7BD3">
      <w:pPr>
        <w:spacing w:line="360" w:lineRule="auto"/>
        <w:rPr>
          <w:rFonts w:ascii="Arial" w:hAnsi="Arial" w:cs="Arial"/>
        </w:rPr>
      </w:pPr>
      <w:r w:rsidRPr="000F7BD3">
        <w:rPr>
          <w:rFonts w:ascii="Arial" w:hAnsi="Arial" w:cs="Arial"/>
        </w:rPr>
        <w:t xml:space="preserve">Gov.uk (N.D) </w:t>
      </w:r>
      <w:r w:rsidRPr="000F7BD3">
        <w:rPr>
          <w:rFonts w:ascii="Arial" w:hAnsi="Arial" w:cs="Arial"/>
          <w:i/>
          <w:iCs/>
        </w:rPr>
        <w:t>Highways England.</w:t>
      </w:r>
      <w:r w:rsidRPr="000F7BD3">
        <w:rPr>
          <w:rFonts w:ascii="Arial" w:hAnsi="Arial" w:cs="Arial"/>
        </w:rPr>
        <w:t xml:space="preserve"> Available at: </w:t>
      </w:r>
      <w:hyperlink r:id="rId13" w:anchor=":~:text=Highways%20England%20operates%2C%20maintains%20and,with%20the%20Department%20for%20Transport" w:history="1">
        <w:r w:rsidRPr="000F7BD3">
          <w:rPr>
            <w:rStyle w:val="Hyperlink"/>
            <w:rFonts w:ascii="Arial" w:hAnsi="Arial" w:cs="Arial"/>
          </w:rPr>
          <w:t>https://www.gov.uk/government/organisations/highways-england#:~:text=Highways%20England%20operates%2C%20maintains%20and,with%20the%20Department%20for%20Transport</w:t>
        </w:r>
      </w:hyperlink>
      <w:r w:rsidRPr="000F7BD3">
        <w:rPr>
          <w:rFonts w:ascii="Arial" w:hAnsi="Arial" w:cs="Arial"/>
        </w:rPr>
        <w:t>. (Accessed: 24</w:t>
      </w:r>
      <w:r w:rsidRPr="000F7BD3">
        <w:rPr>
          <w:rFonts w:ascii="Arial" w:hAnsi="Arial" w:cs="Arial"/>
          <w:vertAlign w:val="superscript"/>
        </w:rPr>
        <w:t>th</w:t>
      </w:r>
      <w:r w:rsidRPr="000F7BD3">
        <w:rPr>
          <w:rFonts w:ascii="Arial" w:hAnsi="Arial" w:cs="Arial"/>
        </w:rPr>
        <w:t xml:space="preserve"> October 2021). </w:t>
      </w:r>
    </w:p>
    <w:p w14:paraId="4DF4969E" w14:textId="77777777" w:rsidR="000F7BD3" w:rsidRPr="000F7BD3" w:rsidRDefault="000F7BD3" w:rsidP="000F7BD3">
      <w:pPr>
        <w:spacing w:line="360" w:lineRule="auto"/>
        <w:rPr>
          <w:rFonts w:ascii="Arial" w:hAnsi="Arial" w:cs="Arial"/>
        </w:rPr>
      </w:pPr>
      <w:r w:rsidRPr="000F7BD3">
        <w:rPr>
          <w:rFonts w:ascii="Arial" w:hAnsi="Arial" w:cs="Arial"/>
        </w:rPr>
        <w:t xml:space="preserve">Information Resource Management Association. (2015) </w:t>
      </w:r>
      <w:r w:rsidRPr="000F7BD3">
        <w:rPr>
          <w:rFonts w:ascii="Arial" w:hAnsi="Arial" w:cs="Arial"/>
          <w:i/>
          <w:iCs/>
        </w:rPr>
        <w:t xml:space="preserve">Transportation Systems and Engineering: Concepts, Methodologies, Tools and Applications. </w:t>
      </w:r>
      <w:r w:rsidRPr="000F7BD3">
        <w:rPr>
          <w:rFonts w:ascii="Arial" w:hAnsi="Arial" w:cs="Arial"/>
        </w:rPr>
        <w:t>3</w:t>
      </w:r>
      <w:r w:rsidRPr="000F7BD3">
        <w:rPr>
          <w:rFonts w:ascii="Arial" w:hAnsi="Arial" w:cs="Arial"/>
          <w:vertAlign w:val="superscript"/>
        </w:rPr>
        <w:t>rd</w:t>
      </w:r>
      <w:r w:rsidRPr="000F7BD3">
        <w:rPr>
          <w:rFonts w:ascii="Arial" w:hAnsi="Arial" w:cs="Arial"/>
        </w:rPr>
        <w:t xml:space="preserve"> Edition. United States of America: IGI Global.</w:t>
      </w:r>
    </w:p>
    <w:p w14:paraId="3B43065D" w14:textId="77777777" w:rsidR="000F7BD3" w:rsidRPr="000F7BD3" w:rsidRDefault="000F7BD3" w:rsidP="000F7BD3">
      <w:pPr>
        <w:spacing w:line="360" w:lineRule="auto"/>
        <w:rPr>
          <w:rFonts w:ascii="Arial" w:hAnsi="Arial" w:cs="Arial"/>
        </w:rPr>
      </w:pPr>
      <w:r w:rsidRPr="000F7BD3">
        <w:rPr>
          <w:rFonts w:ascii="Arial" w:hAnsi="Arial" w:cs="Arial"/>
        </w:rPr>
        <w:t xml:space="preserve">Lawinsider (2021) </w:t>
      </w:r>
      <w:r w:rsidRPr="000F7BD3">
        <w:rPr>
          <w:rFonts w:ascii="Arial" w:hAnsi="Arial" w:cs="Arial"/>
          <w:i/>
          <w:iCs/>
        </w:rPr>
        <w:t xml:space="preserve">Road Users – The term definition. </w:t>
      </w:r>
      <w:r w:rsidRPr="000F7BD3">
        <w:rPr>
          <w:rFonts w:ascii="Arial" w:hAnsi="Arial" w:cs="Arial"/>
        </w:rPr>
        <w:t xml:space="preserve">Available at: </w:t>
      </w:r>
      <w:hyperlink r:id="rId14" w:anchor=":~:text=(8)%20ROAD%20USERS.%E2%80%94The%20term%20road%20user%20%E2%80%99%20means,with%20disabilities.%20Sample%201%20Sample%202%20Sample%203" w:history="1">
        <w:r w:rsidRPr="000F7BD3">
          <w:rPr>
            <w:rStyle w:val="Hyperlink"/>
            <w:rFonts w:ascii="Arial" w:hAnsi="Arial" w:cs="Arial"/>
          </w:rPr>
          <w:t>https://www.lawinsider.com/dictionary/8-road-users-the-term#:~:text=(8)%20ROAD%20USERS.%E2%80%94The%20term%20road%20user%20%E2%80%99%20means,with%20disabilities.%20Sample%201%20Sample%202%20Sample%203</w:t>
        </w:r>
      </w:hyperlink>
      <w:r w:rsidRPr="000F7BD3">
        <w:rPr>
          <w:rFonts w:ascii="Arial" w:hAnsi="Arial" w:cs="Arial"/>
        </w:rPr>
        <w:t xml:space="preserve"> (Accessed: 25</w:t>
      </w:r>
      <w:r w:rsidRPr="000F7BD3">
        <w:rPr>
          <w:rFonts w:ascii="Arial" w:hAnsi="Arial" w:cs="Arial"/>
          <w:vertAlign w:val="superscript"/>
        </w:rPr>
        <w:t>th</w:t>
      </w:r>
      <w:r w:rsidRPr="000F7BD3">
        <w:rPr>
          <w:rFonts w:ascii="Arial" w:hAnsi="Arial" w:cs="Arial"/>
        </w:rPr>
        <w:t xml:space="preserve"> October 2021). </w:t>
      </w:r>
    </w:p>
    <w:p w14:paraId="1557E4E5" w14:textId="77777777" w:rsidR="000F7BD3" w:rsidRPr="000F7BD3" w:rsidRDefault="000F7BD3" w:rsidP="000F7BD3">
      <w:pPr>
        <w:spacing w:line="360" w:lineRule="auto"/>
        <w:rPr>
          <w:rFonts w:ascii="Arial" w:hAnsi="Arial" w:cs="Arial"/>
        </w:rPr>
      </w:pPr>
      <w:r w:rsidRPr="000F7BD3">
        <w:rPr>
          <w:rFonts w:ascii="Arial" w:hAnsi="Arial" w:cs="Arial"/>
        </w:rPr>
        <w:t xml:space="preserve">Legislation.gov (N.d) </w:t>
      </w:r>
      <w:r w:rsidRPr="000F7BD3">
        <w:rPr>
          <w:rFonts w:ascii="Arial" w:hAnsi="Arial" w:cs="Arial"/>
          <w:i/>
          <w:iCs/>
        </w:rPr>
        <w:t>Road Traffic Act 1988: Section 170.</w:t>
      </w:r>
      <w:r w:rsidRPr="000F7BD3">
        <w:rPr>
          <w:rFonts w:ascii="Arial" w:hAnsi="Arial" w:cs="Arial"/>
        </w:rPr>
        <w:t xml:space="preserve"> Available at: </w:t>
      </w:r>
      <w:hyperlink r:id="rId15" w:history="1">
        <w:r w:rsidRPr="000F7BD3">
          <w:rPr>
            <w:rStyle w:val="Hyperlink"/>
            <w:rFonts w:ascii="Arial" w:hAnsi="Arial" w:cs="Arial"/>
          </w:rPr>
          <w:t>https://www.legislation.gov.uk/ukpga/1988/52/section/170</w:t>
        </w:r>
      </w:hyperlink>
      <w:r w:rsidRPr="000F7BD3">
        <w:rPr>
          <w:rFonts w:ascii="Arial" w:hAnsi="Arial" w:cs="Arial"/>
        </w:rPr>
        <w:t xml:space="preserve"> (Accessed: 25</w:t>
      </w:r>
      <w:r w:rsidRPr="000F7BD3">
        <w:rPr>
          <w:rFonts w:ascii="Arial" w:hAnsi="Arial" w:cs="Arial"/>
          <w:vertAlign w:val="superscript"/>
        </w:rPr>
        <w:t>th</w:t>
      </w:r>
      <w:r w:rsidRPr="000F7BD3">
        <w:rPr>
          <w:rFonts w:ascii="Arial" w:hAnsi="Arial" w:cs="Arial"/>
        </w:rPr>
        <w:t xml:space="preserve"> October 2021).</w:t>
      </w:r>
    </w:p>
    <w:p w14:paraId="67F4E720" w14:textId="77777777" w:rsidR="000F7BD3" w:rsidRPr="000F7BD3" w:rsidRDefault="000F7BD3" w:rsidP="000F7BD3">
      <w:pPr>
        <w:spacing w:before="240" w:line="360" w:lineRule="auto"/>
        <w:rPr>
          <w:rFonts w:ascii="Arial" w:hAnsi="Arial" w:cs="Arial"/>
        </w:rPr>
      </w:pPr>
      <w:r w:rsidRPr="000F7BD3">
        <w:rPr>
          <w:rFonts w:ascii="Arial" w:hAnsi="Arial" w:cs="Arial"/>
        </w:rPr>
        <w:t xml:space="preserve">Macrotrends (2021). </w:t>
      </w:r>
      <w:r w:rsidRPr="000F7BD3">
        <w:rPr>
          <w:rFonts w:ascii="Arial" w:hAnsi="Arial" w:cs="Arial"/>
          <w:i/>
          <w:iCs/>
        </w:rPr>
        <w:t xml:space="preserve">U.K. Population 1950 – 2021 </w:t>
      </w:r>
      <w:r w:rsidRPr="000F7BD3">
        <w:rPr>
          <w:rFonts w:ascii="Arial" w:hAnsi="Arial" w:cs="Arial"/>
        </w:rPr>
        <w:t xml:space="preserve">(Online Image). Available at: </w:t>
      </w:r>
      <w:hyperlink r:id="rId16" w:history="1">
        <w:r w:rsidRPr="000F7BD3">
          <w:rPr>
            <w:rStyle w:val="Hyperlink"/>
            <w:rFonts w:ascii="Arial" w:hAnsi="Arial" w:cs="Arial"/>
          </w:rPr>
          <w:t xml:space="preserve">U.K. Population 1950-2021 | </w:t>
        </w:r>
        <w:proofErr w:type="spellStart"/>
        <w:r w:rsidRPr="000F7BD3">
          <w:rPr>
            <w:rStyle w:val="Hyperlink"/>
            <w:rFonts w:ascii="Arial" w:hAnsi="Arial" w:cs="Arial"/>
          </w:rPr>
          <w:t>MacroTrends</w:t>
        </w:r>
        <w:proofErr w:type="spellEnd"/>
        <w:r w:rsidRPr="000F7BD3">
          <w:rPr>
            <w:rStyle w:val="Hyperlink"/>
            <w:rFonts w:ascii="Arial" w:hAnsi="Arial" w:cs="Arial"/>
          </w:rPr>
          <w:t xml:space="preserve"> (police.int)</w:t>
        </w:r>
      </w:hyperlink>
      <w:r w:rsidRPr="000F7BD3">
        <w:rPr>
          <w:rFonts w:ascii="Arial" w:hAnsi="Arial" w:cs="Arial"/>
        </w:rPr>
        <w:t>. (Accessed: 11</w:t>
      </w:r>
      <w:r w:rsidRPr="000F7BD3">
        <w:rPr>
          <w:rFonts w:ascii="Arial" w:hAnsi="Arial" w:cs="Arial"/>
          <w:vertAlign w:val="superscript"/>
        </w:rPr>
        <w:t>th</w:t>
      </w:r>
      <w:r w:rsidRPr="000F7BD3">
        <w:rPr>
          <w:rFonts w:ascii="Arial" w:hAnsi="Arial" w:cs="Arial"/>
        </w:rPr>
        <w:t xml:space="preserve"> October 2021). </w:t>
      </w:r>
    </w:p>
    <w:p w14:paraId="3953B0D5" w14:textId="77777777" w:rsidR="000F7BD3" w:rsidRPr="000F7BD3" w:rsidRDefault="000F7BD3" w:rsidP="000F7BD3">
      <w:pPr>
        <w:spacing w:before="240" w:line="360" w:lineRule="auto"/>
        <w:rPr>
          <w:rFonts w:ascii="Arial" w:hAnsi="Arial" w:cs="Arial"/>
          <w:color w:val="333333"/>
          <w:shd w:val="clear" w:color="auto" w:fill="FFFFFF"/>
        </w:rPr>
      </w:pPr>
      <w:r w:rsidRPr="000F7BD3">
        <w:rPr>
          <w:rFonts w:ascii="Arial" w:hAnsi="Arial" w:cs="Arial"/>
          <w:color w:val="333333"/>
          <w:shd w:val="clear" w:color="auto" w:fill="FFFFFF"/>
        </w:rPr>
        <w:lastRenderedPageBreak/>
        <w:t>McLeod, S. A. (2020). </w:t>
      </w:r>
      <w:r w:rsidRPr="000F7BD3">
        <w:rPr>
          <w:rStyle w:val="Emphasis"/>
          <w:rFonts w:ascii="Arial" w:hAnsi="Arial" w:cs="Arial"/>
          <w:color w:val="333333"/>
          <w:shd w:val="clear" w:color="auto" w:fill="FFFFFF"/>
        </w:rPr>
        <w:t>Maslow's Hierarchy of Needs</w:t>
      </w:r>
      <w:r w:rsidRPr="000F7BD3">
        <w:rPr>
          <w:rFonts w:ascii="Arial" w:hAnsi="Arial" w:cs="Arial"/>
          <w:color w:val="333333"/>
          <w:shd w:val="clear" w:color="auto" w:fill="FFFFFF"/>
        </w:rPr>
        <w:t xml:space="preserve">. Available at: </w:t>
      </w:r>
      <w:hyperlink r:id="rId17" w:history="1">
        <w:r w:rsidRPr="000F7BD3">
          <w:rPr>
            <w:rStyle w:val="Hyperlink"/>
            <w:rFonts w:ascii="Arial" w:hAnsi="Arial" w:cs="Arial"/>
            <w:shd w:val="clear" w:color="auto" w:fill="FFFFFF"/>
          </w:rPr>
          <w:t>www.simplypsychology.org/maslow.html</w:t>
        </w:r>
      </w:hyperlink>
      <w:r w:rsidRPr="000F7BD3">
        <w:rPr>
          <w:rFonts w:ascii="Arial" w:hAnsi="Arial" w:cs="Arial"/>
          <w:color w:val="333333"/>
          <w:shd w:val="clear" w:color="auto" w:fill="FFFFFF"/>
        </w:rPr>
        <w:t xml:space="preserve"> (Accessed: 10th November 2021). </w:t>
      </w:r>
    </w:p>
    <w:p w14:paraId="5AB3BF08" w14:textId="77777777" w:rsidR="000F7BD3" w:rsidRPr="000F7BD3" w:rsidRDefault="000F7BD3" w:rsidP="000F7BD3">
      <w:pPr>
        <w:spacing w:before="240" w:line="360" w:lineRule="auto"/>
        <w:rPr>
          <w:rFonts w:ascii="Arial" w:hAnsi="Arial" w:cs="Arial"/>
        </w:rPr>
      </w:pPr>
      <w:r w:rsidRPr="000F7BD3">
        <w:rPr>
          <w:rFonts w:ascii="Arial" w:hAnsi="Arial" w:cs="Arial"/>
          <w:color w:val="333333"/>
          <w:shd w:val="clear" w:color="auto" w:fill="FFFFFF"/>
        </w:rPr>
        <w:t xml:space="preserve">McLeod, S.A. (2016) </w:t>
      </w:r>
      <w:r w:rsidRPr="000F7BD3">
        <w:rPr>
          <w:rFonts w:ascii="Arial" w:hAnsi="Arial" w:cs="Arial"/>
          <w:i/>
          <w:iCs/>
          <w:color w:val="333333"/>
          <w:shd w:val="clear" w:color="auto" w:fill="FFFFFF"/>
        </w:rPr>
        <w:t>Bandura – Social Learning Theory.</w:t>
      </w:r>
      <w:r w:rsidRPr="000F7BD3">
        <w:rPr>
          <w:rFonts w:ascii="Arial" w:hAnsi="Arial" w:cs="Arial"/>
          <w:color w:val="333333"/>
          <w:shd w:val="clear" w:color="auto" w:fill="FFFFFF"/>
        </w:rPr>
        <w:t xml:space="preserve"> Available at: </w:t>
      </w:r>
      <w:hyperlink r:id="rId18" w:history="1">
        <w:r w:rsidRPr="000F7BD3">
          <w:rPr>
            <w:rStyle w:val="Hyperlink"/>
            <w:rFonts w:ascii="Arial" w:hAnsi="Arial" w:cs="Arial"/>
          </w:rPr>
          <w:t>Albert Bandura's Social Learning Theory | Simply Psychology</w:t>
        </w:r>
      </w:hyperlink>
      <w:r w:rsidRPr="000F7BD3">
        <w:rPr>
          <w:rFonts w:ascii="Arial" w:hAnsi="Arial" w:cs="Arial"/>
        </w:rPr>
        <w:t>. (Accessed 10</w:t>
      </w:r>
      <w:r w:rsidRPr="000F7BD3">
        <w:rPr>
          <w:rFonts w:ascii="Arial" w:hAnsi="Arial" w:cs="Arial"/>
          <w:vertAlign w:val="superscript"/>
        </w:rPr>
        <w:t>th</w:t>
      </w:r>
      <w:r w:rsidRPr="000F7BD3">
        <w:rPr>
          <w:rFonts w:ascii="Arial" w:hAnsi="Arial" w:cs="Arial"/>
        </w:rPr>
        <w:t xml:space="preserve"> November 2021).</w:t>
      </w:r>
    </w:p>
    <w:p w14:paraId="3CB48613" w14:textId="77777777" w:rsidR="000F7BD3" w:rsidRPr="000F7BD3" w:rsidRDefault="000F7BD3" w:rsidP="000F7BD3">
      <w:pPr>
        <w:spacing w:line="360" w:lineRule="auto"/>
        <w:rPr>
          <w:rFonts w:ascii="Arial" w:hAnsi="Arial" w:cs="Arial"/>
        </w:rPr>
      </w:pPr>
      <w:r w:rsidRPr="000F7BD3">
        <w:rPr>
          <w:rFonts w:ascii="Arial" w:hAnsi="Arial" w:cs="Arial"/>
        </w:rPr>
        <w:t xml:space="preserve">Mills, J (2015) ‘Pay Attention to the Road, Not the Sat Nav’, </w:t>
      </w:r>
      <w:r w:rsidRPr="000F7BD3">
        <w:rPr>
          <w:rFonts w:ascii="Arial" w:hAnsi="Arial" w:cs="Arial"/>
          <w:i/>
          <w:iCs/>
        </w:rPr>
        <w:t>The Sunday Times Driving,</w:t>
      </w:r>
      <w:r w:rsidRPr="000F7BD3">
        <w:rPr>
          <w:rFonts w:ascii="Arial" w:hAnsi="Arial" w:cs="Arial"/>
        </w:rPr>
        <w:t xml:space="preserve"> 21</w:t>
      </w:r>
      <w:r w:rsidRPr="000F7BD3">
        <w:rPr>
          <w:rFonts w:ascii="Arial" w:hAnsi="Arial" w:cs="Arial"/>
          <w:vertAlign w:val="superscript"/>
        </w:rPr>
        <w:t>st</w:t>
      </w:r>
      <w:r w:rsidRPr="000F7BD3">
        <w:rPr>
          <w:rFonts w:ascii="Arial" w:hAnsi="Arial" w:cs="Arial"/>
        </w:rPr>
        <w:t xml:space="preserve"> July, Available at: </w:t>
      </w:r>
      <w:hyperlink r:id="rId19" w:history="1">
        <w:r w:rsidRPr="000F7BD3">
          <w:rPr>
            <w:rStyle w:val="Hyperlink"/>
            <w:rFonts w:ascii="Arial" w:hAnsi="Arial" w:cs="Arial"/>
          </w:rPr>
          <w:t>https://www.driving.co.uk/news/pay-attention-to-the-road-not-the-sat-nav-safety-groups-warn-inexperienced-drivers/</w:t>
        </w:r>
      </w:hyperlink>
      <w:r w:rsidRPr="000F7BD3">
        <w:rPr>
          <w:rFonts w:ascii="Arial" w:hAnsi="Arial" w:cs="Arial"/>
        </w:rPr>
        <w:t xml:space="preserve"> (Accessed: 25</w:t>
      </w:r>
      <w:r w:rsidRPr="000F7BD3">
        <w:rPr>
          <w:rFonts w:ascii="Arial" w:hAnsi="Arial" w:cs="Arial"/>
          <w:vertAlign w:val="superscript"/>
        </w:rPr>
        <w:t>th</w:t>
      </w:r>
      <w:r w:rsidRPr="000F7BD3">
        <w:rPr>
          <w:rFonts w:ascii="Arial" w:hAnsi="Arial" w:cs="Arial"/>
        </w:rPr>
        <w:t xml:space="preserve"> October 2021).</w:t>
      </w:r>
    </w:p>
    <w:p w14:paraId="74885D84" w14:textId="77777777" w:rsidR="000F7BD3" w:rsidRPr="000F7BD3" w:rsidRDefault="000F7BD3" w:rsidP="000F7BD3">
      <w:pPr>
        <w:spacing w:line="360" w:lineRule="auto"/>
        <w:rPr>
          <w:rFonts w:ascii="Arial" w:hAnsi="Arial" w:cs="Arial"/>
        </w:rPr>
      </w:pPr>
      <w:r w:rsidRPr="000F7BD3">
        <w:rPr>
          <w:rFonts w:ascii="Arial" w:hAnsi="Arial" w:cs="Arial"/>
        </w:rPr>
        <w:t xml:space="preserve">National Assembly for Wales (2008) </w:t>
      </w:r>
      <w:r w:rsidRPr="000F7BD3">
        <w:rPr>
          <w:rFonts w:ascii="Arial" w:hAnsi="Arial" w:cs="Arial"/>
          <w:i/>
          <w:iCs/>
        </w:rPr>
        <w:t>Members’ Research Service: Roads</w:t>
      </w:r>
      <w:r w:rsidRPr="000F7BD3">
        <w:rPr>
          <w:rFonts w:ascii="Arial" w:hAnsi="Arial" w:cs="Arial"/>
        </w:rPr>
        <w:t xml:space="preserve">. Available at: </w:t>
      </w:r>
      <w:hyperlink r:id="rId20" w:history="1">
        <w:r w:rsidRPr="000F7BD3">
          <w:rPr>
            <w:rStyle w:val="Hyperlink"/>
            <w:rFonts w:ascii="Arial" w:hAnsi="Arial" w:cs="Arial"/>
          </w:rPr>
          <w:t>https://senedd.wales/media/y2vpptny/tb-08-007-english.pdf</w:t>
        </w:r>
      </w:hyperlink>
      <w:r w:rsidRPr="000F7BD3">
        <w:rPr>
          <w:rFonts w:ascii="Arial" w:hAnsi="Arial" w:cs="Arial"/>
        </w:rPr>
        <w:t>. (Accessed: 24</w:t>
      </w:r>
      <w:r w:rsidRPr="000F7BD3">
        <w:rPr>
          <w:rFonts w:ascii="Arial" w:hAnsi="Arial" w:cs="Arial"/>
          <w:vertAlign w:val="superscript"/>
        </w:rPr>
        <w:t>th</w:t>
      </w:r>
      <w:r w:rsidRPr="000F7BD3">
        <w:rPr>
          <w:rFonts w:ascii="Arial" w:hAnsi="Arial" w:cs="Arial"/>
        </w:rPr>
        <w:t xml:space="preserve"> October 2021).</w:t>
      </w:r>
    </w:p>
    <w:p w14:paraId="2E789042" w14:textId="77777777" w:rsidR="000F7BD3" w:rsidRPr="000F7BD3" w:rsidRDefault="000F7BD3" w:rsidP="000F7BD3">
      <w:pPr>
        <w:spacing w:line="360" w:lineRule="auto"/>
        <w:rPr>
          <w:rFonts w:ascii="Arial" w:hAnsi="Arial" w:cs="Arial"/>
        </w:rPr>
      </w:pPr>
      <w:r w:rsidRPr="000F7BD3">
        <w:rPr>
          <w:rFonts w:ascii="Arial" w:hAnsi="Arial" w:cs="Arial"/>
        </w:rPr>
        <w:t xml:space="preserve">Proaktive (2017) </w:t>
      </w:r>
      <w:r w:rsidRPr="000F7BD3">
        <w:rPr>
          <w:rFonts w:ascii="Arial" w:hAnsi="Arial" w:cs="Arial"/>
          <w:i/>
          <w:iCs/>
        </w:rPr>
        <w:t>What is a road?</w:t>
      </w:r>
      <w:r w:rsidRPr="000F7BD3">
        <w:rPr>
          <w:rFonts w:ascii="Arial" w:hAnsi="Arial" w:cs="Arial"/>
        </w:rPr>
        <w:t xml:space="preserve"> Available at: </w:t>
      </w:r>
      <w:hyperlink r:id="rId21" w:history="1">
        <w:r w:rsidRPr="000F7BD3">
          <w:rPr>
            <w:rStyle w:val="Hyperlink"/>
            <w:rFonts w:ascii="Arial" w:hAnsi="Arial" w:cs="Arial"/>
          </w:rPr>
          <w:t>https://www.proaktive.co.uk/blog/what-is-a-road/</w:t>
        </w:r>
      </w:hyperlink>
      <w:r w:rsidRPr="000F7BD3">
        <w:rPr>
          <w:rFonts w:ascii="Arial" w:hAnsi="Arial" w:cs="Arial"/>
        </w:rPr>
        <w:t xml:space="preserve"> (Accessed: 25</w:t>
      </w:r>
      <w:r w:rsidRPr="000F7BD3">
        <w:rPr>
          <w:rFonts w:ascii="Arial" w:hAnsi="Arial" w:cs="Arial"/>
          <w:vertAlign w:val="superscript"/>
        </w:rPr>
        <w:t>th</w:t>
      </w:r>
      <w:r w:rsidRPr="000F7BD3">
        <w:rPr>
          <w:rFonts w:ascii="Arial" w:hAnsi="Arial" w:cs="Arial"/>
        </w:rPr>
        <w:t xml:space="preserve"> October 2021).</w:t>
      </w:r>
    </w:p>
    <w:p w14:paraId="6242FED4" w14:textId="77777777" w:rsidR="000F7BD3" w:rsidRPr="000F7BD3" w:rsidRDefault="000F7BD3" w:rsidP="000F7BD3">
      <w:pPr>
        <w:spacing w:line="360" w:lineRule="auto"/>
        <w:rPr>
          <w:rFonts w:ascii="Arial" w:hAnsi="Arial" w:cs="Arial"/>
        </w:rPr>
      </w:pPr>
      <w:r w:rsidRPr="000F7BD3">
        <w:rPr>
          <w:rFonts w:ascii="Arial" w:hAnsi="Arial" w:cs="Arial"/>
        </w:rPr>
        <w:t xml:space="preserve">RAC Foundation (2021) </w:t>
      </w:r>
      <w:r w:rsidRPr="000F7BD3">
        <w:rPr>
          <w:rFonts w:ascii="Arial" w:hAnsi="Arial" w:cs="Arial"/>
          <w:i/>
          <w:iCs/>
        </w:rPr>
        <w:t xml:space="preserve">How Many Vehicles are there in Great Britain. </w:t>
      </w:r>
      <w:r w:rsidRPr="000F7BD3">
        <w:rPr>
          <w:rFonts w:ascii="Arial" w:hAnsi="Arial" w:cs="Arial"/>
        </w:rPr>
        <w:t>Available at:</w:t>
      </w:r>
      <w:r w:rsidRPr="000F7BD3">
        <w:rPr>
          <w:rFonts w:ascii="Arial" w:hAnsi="Arial" w:cs="Arial"/>
          <w:i/>
          <w:iCs/>
        </w:rPr>
        <w:t xml:space="preserve"> </w:t>
      </w:r>
      <w:hyperlink r:id="rId22" w:anchor="a1" w:history="1">
        <w:r w:rsidRPr="000F7BD3">
          <w:rPr>
            <w:rStyle w:val="Hyperlink"/>
            <w:rFonts w:ascii="Arial" w:hAnsi="Arial" w:cs="Arial"/>
          </w:rPr>
          <w:t>https://www.racfoundation.org/motoring-faqs/mobility#a1</w:t>
        </w:r>
      </w:hyperlink>
      <w:r w:rsidRPr="000F7BD3">
        <w:rPr>
          <w:rFonts w:ascii="Arial" w:hAnsi="Arial" w:cs="Arial"/>
          <w:i/>
          <w:iCs/>
        </w:rPr>
        <w:t xml:space="preserve"> </w:t>
      </w:r>
      <w:r w:rsidRPr="000F7BD3">
        <w:rPr>
          <w:rFonts w:ascii="Arial" w:hAnsi="Arial" w:cs="Arial"/>
        </w:rPr>
        <w:t>(Accessed: 25</w:t>
      </w:r>
      <w:r w:rsidRPr="000F7BD3">
        <w:rPr>
          <w:rFonts w:ascii="Arial" w:hAnsi="Arial" w:cs="Arial"/>
          <w:vertAlign w:val="superscript"/>
        </w:rPr>
        <w:t>th</w:t>
      </w:r>
      <w:r w:rsidRPr="000F7BD3">
        <w:rPr>
          <w:rFonts w:ascii="Arial" w:hAnsi="Arial" w:cs="Arial"/>
        </w:rPr>
        <w:t xml:space="preserve"> October 2021). </w:t>
      </w:r>
    </w:p>
    <w:p w14:paraId="3F36F677" w14:textId="77777777" w:rsidR="000F7BD3" w:rsidRPr="000F7BD3" w:rsidRDefault="000F7BD3" w:rsidP="000F7BD3">
      <w:pPr>
        <w:spacing w:before="240" w:line="360" w:lineRule="auto"/>
        <w:rPr>
          <w:rFonts w:ascii="Arial" w:hAnsi="Arial" w:cs="Arial"/>
        </w:rPr>
      </w:pPr>
      <w:r w:rsidRPr="000F7BD3">
        <w:rPr>
          <w:rFonts w:ascii="Arial" w:hAnsi="Arial" w:cs="Arial"/>
        </w:rPr>
        <w:t xml:space="preserve">Saldana, J. (2011) </w:t>
      </w:r>
      <w:r w:rsidRPr="000F7BD3">
        <w:rPr>
          <w:rFonts w:ascii="Arial" w:hAnsi="Arial" w:cs="Arial"/>
          <w:i/>
          <w:iCs/>
        </w:rPr>
        <w:t>Fundamentals of Qualitive Research.</w:t>
      </w:r>
      <w:r w:rsidRPr="000F7BD3">
        <w:rPr>
          <w:rFonts w:ascii="Arial" w:hAnsi="Arial" w:cs="Arial"/>
        </w:rPr>
        <w:t xml:space="preserve"> New York: Oxford University Press, INC.</w:t>
      </w:r>
    </w:p>
    <w:p w14:paraId="3A99F8D7" w14:textId="77777777" w:rsidR="000F7BD3" w:rsidRPr="000F7BD3" w:rsidRDefault="000F7BD3" w:rsidP="000F7BD3">
      <w:pPr>
        <w:spacing w:line="360" w:lineRule="auto"/>
        <w:rPr>
          <w:rFonts w:ascii="Arial" w:hAnsi="Arial" w:cs="Arial"/>
        </w:rPr>
      </w:pPr>
      <w:r w:rsidRPr="000F7BD3">
        <w:rPr>
          <w:rFonts w:ascii="Arial" w:hAnsi="Arial" w:cs="Arial"/>
        </w:rPr>
        <w:t xml:space="preserve">Traffic Scotland (N.D) </w:t>
      </w:r>
      <w:r w:rsidRPr="000F7BD3">
        <w:rPr>
          <w:rFonts w:ascii="Arial" w:hAnsi="Arial" w:cs="Arial"/>
          <w:i/>
          <w:iCs/>
        </w:rPr>
        <w:t>Traffic Scotland: Real time and future traffic information for Scotland.</w:t>
      </w:r>
      <w:r w:rsidRPr="000F7BD3">
        <w:rPr>
          <w:rFonts w:ascii="Arial" w:hAnsi="Arial" w:cs="Arial"/>
        </w:rPr>
        <w:t xml:space="preserve"> Available at: </w:t>
      </w:r>
      <w:hyperlink r:id="rId23" w:history="1">
        <w:r w:rsidRPr="000F7BD3">
          <w:rPr>
            <w:rStyle w:val="Hyperlink"/>
            <w:rFonts w:ascii="Arial" w:hAnsi="Arial" w:cs="Arial"/>
          </w:rPr>
          <w:t>https://trafficscotland.org/about/</w:t>
        </w:r>
      </w:hyperlink>
      <w:r w:rsidRPr="000F7BD3">
        <w:rPr>
          <w:rFonts w:ascii="Arial" w:hAnsi="Arial" w:cs="Arial"/>
        </w:rPr>
        <w:t>, (Accessed: 24</w:t>
      </w:r>
      <w:r w:rsidRPr="000F7BD3">
        <w:rPr>
          <w:rFonts w:ascii="Arial" w:hAnsi="Arial" w:cs="Arial"/>
          <w:vertAlign w:val="superscript"/>
        </w:rPr>
        <w:t>th</w:t>
      </w:r>
      <w:r w:rsidRPr="000F7BD3">
        <w:rPr>
          <w:rFonts w:ascii="Arial" w:hAnsi="Arial" w:cs="Arial"/>
        </w:rPr>
        <w:t xml:space="preserve"> October 2021). </w:t>
      </w:r>
    </w:p>
    <w:p w14:paraId="3FEC2021" w14:textId="77777777" w:rsidR="000F7BD3" w:rsidRPr="000F7BD3" w:rsidRDefault="000F7BD3" w:rsidP="000F7BD3">
      <w:pPr>
        <w:spacing w:line="360" w:lineRule="auto"/>
        <w:rPr>
          <w:rFonts w:ascii="Arial" w:hAnsi="Arial" w:cs="Arial"/>
        </w:rPr>
      </w:pPr>
      <w:r w:rsidRPr="000F7BD3">
        <w:rPr>
          <w:rFonts w:ascii="Arial" w:hAnsi="Arial" w:cs="Arial"/>
        </w:rPr>
        <w:t xml:space="preserve">Traffic Wales (N.D) </w:t>
      </w:r>
      <w:r w:rsidRPr="000F7BD3">
        <w:rPr>
          <w:rFonts w:ascii="Arial" w:hAnsi="Arial" w:cs="Arial"/>
          <w:i/>
          <w:iCs/>
        </w:rPr>
        <w:t xml:space="preserve">North and Mid Wales Trunk Road Agent (NMWTRA). </w:t>
      </w:r>
      <w:r w:rsidRPr="000F7BD3">
        <w:rPr>
          <w:rFonts w:ascii="Arial" w:hAnsi="Arial" w:cs="Arial"/>
        </w:rPr>
        <w:t xml:space="preserve">Available at: </w:t>
      </w:r>
      <w:hyperlink r:id="rId24" w:history="1">
        <w:r w:rsidRPr="000F7BD3">
          <w:rPr>
            <w:rStyle w:val="Hyperlink"/>
            <w:rFonts w:ascii="Arial" w:hAnsi="Arial" w:cs="Arial"/>
          </w:rPr>
          <w:t>https://traffic.wales/north-and-mid-wales-trunk-road-agent-nmwtra</w:t>
        </w:r>
      </w:hyperlink>
      <w:r w:rsidRPr="000F7BD3">
        <w:rPr>
          <w:rFonts w:ascii="Arial" w:hAnsi="Arial" w:cs="Arial"/>
        </w:rPr>
        <w:t>. (Accessed: 24</w:t>
      </w:r>
      <w:r w:rsidRPr="000F7BD3">
        <w:rPr>
          <w:rFonts w:ascii="Arial" w:hAnsi="Arial" w:cs="Arial"/>
          <w:vertAlign w:val="superscript"/>
        </w:rPr>
        <w:t>th</w:t>
      </w:r>
      <w:r w:rsidRPr="000F7BD3">
        <w:rPr>
          <w:rFonts w:ascii="Arial" w:hAnsi="Arial" w:cs="Arial"/>
        </w:rPr>
        <w:t xml:space="preserve"> October 2021). </w:t>
      </w:r>
    </w:p>
    <w:p w14:paraId="60996B87" w14:textId="77777777" w:rsidR="000F7BD3" w:rsidRPr="000F7BD3" w:rsidRDefault="000F7BD3" w:rsidP="000F7BD3">
      <w:pPr>
        <w:spacing w:line="360" w:lineRule="auto"/>
        <w:rPr>
          <w:rFonts w:ascii="Arial" w:hAnsi="Arial" w:cs="Arial"/>
        </w:rPr>
      </w:pPr>
      <w:r w:rsidRPr="000F7BD3">
        <w:rPr>
          <w:rFonts w:ascii="Arial" w:hAnsi="Arial" w:cs="Arial"/>
        </w:rPr>
        <w:t xml:space="preserve">Traffic Wales (N.D) </w:t>
      </w:r>
      <w:r w:rsidRPr="000F7BD3">
        <w:rPr>
          <w:rFonts w:ascii="Arial" w:hAnsi="Arial" w:cs="Arial"/>
          <w:i/>
          <w:iCs/>
        </w:rPr>
        <w:t>South Wales Trunk Road Agent (SWTRA).</w:t>
      </w:r>
      <w:r w:rsidRPr="000F7BD3">
        <w:rPr>
          <w:rFonts w:ascii="Arial" w:hAnsi="Arial" w:cs="Arial"/>
        </w:rPr>
        <w:t xml:space="preserve"> Available at: </w:t>
      </w:r>
      <w:hyperlink r:id="rId25" w:history="1">
        <w:r w:rsidRPr="000F7BD3">
          <w:rPr>
            <w:rStyle w:val="Hyperlink"/>
            <w:rFonts w:ascii="Arial" w:hAnsi="Arial" w:cs="Arial"/>
          </w:rPr>
          <w:t>https://traffic.wales/south-wales-trunk-road-agent-swtra</w:t>
        </w:r>
      </w:hyperlink>
      <w:r w:rsidRPr="000F7BD3">
        <w:rPr>
          <w:rFonts w:ascii="Arial" w:hAnsi="Arial" w:cs="Arial"/>
        </w:rPr>
        <w:t>. (Accessed: 24</w:t>
      </w:r>
      <w:r w:rsidRPr="000F7BD3">
        <w:rPr>
          <w:rFonts w:ascii="Arial" w:hAnsi="Arial" w:cs="Arial"/>
          <w:vertAlign w:val="superscript"/>
        </w:rPr>
        <w:t>th</w:t>
      </w:r>
      <w:r w:rsidRPr="000F7BD3">
        <w:rPr>
          <w:rFonts w:ascii="Arial" w:hAnsi="Arial" w:cs="Arial"/>
        </w:rPr>
        <w:t xml:space="preserve"> October 2021). </w:t>
      </w:r>
    </w:p>
    <w:p w14:paraId="78BEF634" w14:textId="77777777" w:rsidR="000F7BD3" w:rsidRPr="000F7BD3" w:rsidRDefault="000F7BD3" w:rsidP="000F7BD3">
      <w:pPr>
        <w:spacing w:line="360" w:lineRule="auto"/>
        <w:rPr>
          <w:rFonts w:ascii="Arial" w:hAnsi="Arial" w:cs="Arial"/>
        </w:rPr>
      </w:pPr>
      <w:r w:rsidRPr="000F7BD3">
        <w:rPr>
          <w:rFonts w:ascii="Arial" w:hAnsi="Arial" w:cs="Arial"/>
        </w:rPr>
        <w:t xml:space="preserve">World Health Organisation (2004) </w:t>
      </w:r>
      <w:r w:rsidRPr="000F7BD3">
        <w:rPr>
          <w:rFonts w:ascii="Arial" w:hAnsi="Arial" w:cs="Arial"/>
          <w:i/>
        </w:rPr>
        <w:t>World Report on Road Traffic Injury Prevention: Summary</w:t>
      </w:r>
      <w:r w:rsidRPr="000F7BD3">
        <w:rPr>
          <w:rFonts w:ascii="Arial" w:hAnsi="Arial" w:cs="Arial"/>
        </w:rPr>
        <w:t xml:space="preserve">. Available at: </w:t>
      </w:r>
      <w:hyperlink r:id="rId26" w:anchor="v=onepage&amp;q=road%20traffic%20collisions%20uk&amp;f=false" w:history="1">
        <w:r w:rsidRPr="000F7BD3">
          <w:rPr>
            <w:rStyle w:val="Hyperlink"/>
            <w:rFonts w:ascii="Arial" w:hAnsi="Arial" w:cs="Arial"/>
          </w:rPr>
          <w:t>https://books.google.co.uk/books?id=BLJh7xt7uWoC&amp;newbks=0&amp;printsec=frontcover&amp;dq=road+traffic+collisions+uk&amp;hl=en&amp;redir_esc=y#v=onepage&amp;q=road%20traffic%20collisions%20uk&amp;f=false</w:t>
        </w:r>
      </w:hyperlink>
      <w:r w:rsidRPr="000F7BD3">
        <w:rPr>
          <w:rFonts w:ascii="Arial" w:hAnsi="Arial" w:cs="Arial"/>
        </w:rPr>
        <w:t xml:space="preserve"> (Accessed: 11</w:t>
      </w:r>
      <w:r w:rsidRPr="000F7BD3">
        <w:rPr>
          <w:rFonts w:ascii="Arial" w:hAnsi="Arial" w:cs="Arial"/>
          <w:vertAlign w:val="superscript"/>
        </w:rPr>
        <w:t>th</w:t>
      </w:r>
      <w:r w:rsidRPr="000F7BD3">
        <w:rPr>
          <w:rFonts w:ascii="Arial" w:hAnsi="Arial" w:cs="Arial"/>
        </w:rPr>
        <w:t xml:space="preserve"> October 2021). </w:t>
      </w:r>
    </w:p>
    <w:p w14:paraId="3219D398" w14:textId="77777777" w:rsidR="00177C1D" w:rsidRPr="00D13620" w:rsidRDefault="00177C1D"/>
    <w:sectPr w:rsidR="00177C1D" w:rsidRPr="00D13620" w:rsidSect="00743F04">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82C788" w14:textId="77777777" w:rsidR="007A1650" w:rsidRDefault="007A1650" w:rsidP="00743F04">
      <w:pPr>
        <w:spacing w:after="0" w:line="240" w:lineRule="auto"/>
      </w:pPr>
      <w:r>
        <w:separator/>
      </w:r>
    </w:p>
  </w:endnote>
  <w:endnote w:type="continuationSeparator" w:id="0">
    <w:p w14:paraId="209CF5EC" w14:textId="77777777" w:rsidR="007A1650" w:rsidRDefault="007A1650" w:rsidP="00743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10CCF2" w14:textId="0F633DCE" w:rsidR="007A1650" w:rsidRDefault="00C81F09" w:rsidP="00C81F09">
    <w:pPr>
      <w:pStyle w:val="Footer"/>
      <w:rPr>
        <w:color w:val="000000"/>
        <w:sz w:val="17"/>
      </w:rPr>
    </w:pPr>
    <w:bookmarkStart w:id="2" w:name="TITUS1FooterEvenPages"/>
    <w:r>
      <w:rPr>
        <w:color w:val="000000"/>
        <w:sz w:val="17"/>
      </w:rPr>
      <w:t> </w:t>
    </w:r>
  </w:p>
  <w:bookmarkEnd w:id="2"/>
  <w:p w14:paraId="36930681" w14:textId="77777777" w:rsidR="007A1650" w:rsidRDefault="007A1650" w:rsidP="001061C3">
    <w:pPr>
      <w:pStyle w:val="Footer"/>
    </w:pPr>
  </w:p>
  <w:p w14:paraId="416D4B3F" w14:textId="77777777" w:rsidR="007A1650" w:rsidRDefault="007A16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CB51F9" w14:textId="515D2626" w:rsidR="007A1650" w:rsidRDefault="00C81F09" w:rsidP="00C81F09">
    <w:pPr>
      <w:pStyle w:val="Footer"/>
      <w:rPr>
        <w:color w:val="000000"/>
        <w:sz w:val="17"/>
      </w:rPr>
    </w:pPr>
    <w:bookmarkStart w:id="3" w:name="TITUS1FooterPrimary"/>
    <w:r>
      <w:rPr>
        <w:color w:val="000000"/>
        <w:sz w:val="17"/>
      </w:rPr>
      <w:t> </w:t>
    </w:r>
  </w:p>
  <w:bookmarkEnd w:id="3"/>
  <w:p w14:paraId="2414A84F" w14:textId="77777777" w:rsidR="007A1650" w:rsidRDefault="007A16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DD2A20" w14:textId="5B1059DD" w:rsidR="007A1650" w:rsidRDefault="00C81F09" w:rsidP="00C81F09">
    <w:pPr>
      <w:pStyle w:val="Footer"/>
      <w:rPr>
        <w:color w:val="000000"/>
        <w:sz w:val="17"/>
      </w:rPr>
    </w:pPr>
    <w:bookmarkStart w:id="5" w:name="TITUS1FooterFirstPage"/>
    <w:r>
      <w:rPr>
        <w:color w:val="000000"/>
        <w:sz w:val="17"/>
      </w:rPr>
      <w:t> </w:t>
    </w:r>
  </w:p>
  <w:bookmarkEnd w:id="5"/>
  <w:p w14:paraId="3AA5F1CE" w14:textId="77777777" w:rsidR="007A1650" w:rsidRDefault="007A16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63299A" w14:textId="77777777" w:rsidR="007A1650" w:rsidRDefault="007A1650" w:rsidP="00743F04">
      <w:pPr>
        <w:spacing w:after="0" w:line="240" w:lineRule="auto"/>
      </w:pPr>
      <w:r>
        <w:separator/>
      </w:r>
    </w:p>
  </w:footnote>
  <w:footnote w:type="continuationSeparator" w:id="0">
    <w:p w14:paraId="06501FAF" w14:textId="77777777" w:rsidR="007A1650" w:rsidRDefault="007A1650" w:rsidP="00743F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7BB8C6" w14:textId="35A78558" w:rsidR="007A1650" w:rsidRDefault="00C81F09" w:rsidP="00C81F09">
    <w:pPr>
      <w:pStyle w:val="Header"/>
      <w:rPr>
        <w:color w:val="000000"/>
        <w:sz w:val="17"/>
      </w:rPr>
    </w:pPr>
    <w:bookmarkStart w:id="0" w:name="TITUS1HeaderEvenPages"/>
    <w:r>
      <w:rPr>
        <w:color w:val="000000"/>
        <w:sz w:val="17"/>
      </w:rPr>
      <w:t> </w:t>
    </w:r>
  </w:p>
  <w:bookmarkEnd w:id="0"/>
  <w:p w14:paraId="106C82DD" w14:textId="77777777" w:rsidR="007A1650" w:rsidRDefault="007A1650" w:rsidP="001061C3">
    <w:pPr>
      <w:pStyle w:val="Header"/>
    </w:pPr>
  </w:p>
  <w:p w14:paraId="2DE50039" w14:textId="77777777" w:rsidR="007A1650" w:rsidRDefault="007A16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7B0CD1" w14:textId="1353B033" w:rsidR="007A1650" w:rsidRDefault="00C81F09" w:rsidP="00C81F09">
    <w:pPr>
      <w:pStyle w:val="Header"/>
      <w:rPr>
        <w:color w:val="000000"/>
        <w:sz w:val="17"/>
      </w:rPr>
    </w:pPr>
    <w:bookmarkStart w:id="1" w:name="TITUS1HeaderPrimary"/>
    <w:r>
      <w:rPr>
        <w:color w:val="000000"/>
        <w:sz w:val="17"/>
      </w:rPr>
      <w:t> </w:t>
    </w:r>
  </w:p>
  <w:bookmarkEnd w:id="1"/>
  <w:p w14:paraId="06A78F30" w14:textId="77777777" w:rsidR="007A1650" w:rsidRDefault="007A16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D658BB" w14:textId="7854D1FB" w:rsidR="007A1650" w:rsidRDefault="00C81F09" w:rsidP="00C81F09">
    <w:pPr>
      <w:pStyle w:val="Header"/>
      <w:rPr>
        <w:color w:val="000000"/>
        <w:sz w:val="17"/>
      </w:rPr>
    </w:pPr>
    <w:bookmarkStart w:id="4" w:name="TITUS1HeaderFirstPage"/>
    <w:r>
      <w:rPr>
        <w:color w:val="000000"/>
        <w:sz w:val="17"/>
      </w:rPr>
      <w:t> </w:t>
    </w:r>
  </w:p>
  <w:bookmarkEnd w:id="4"/>
  <w:p w14:paraId="5116AE1D" w14:textId="77777777" w:rsidR="007A1650" w:rsidRDefault="007A16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A7D4673"/>
    <w:multiLevelType w:val="hybridMultilevel"/>
    <w:tmpl w:val="681ECEBE"/>
    <w:lvl w:ilvl="0" w:tplc="982A0B5E">
      <w:start w:val="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evenAndOddHeaders/>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3620"/>
    <w:rsid w:val="000014D9"/>
    <w:rsid w:val="000067FE"/>
    <w:rsid w:val="00032841"/>
    <w:rsid w:val="00062188"/>
    <w:rsid w:val="00072A71"/>
    <w:rsid w:val="00075D50"/>
    <w:rsid w:val="00082DBC"/>
    <w:rsid w:val="00085335"/>
    <w:rsid w:val="0009047C"/>
    <w:rsid w:val="00094D62"/>
    <w:rsid w:val="000A6223"/>
    <w:rsid w:val="000C4008"/>
    <w:rsid w:val="000D0CD1"/>
    <w:rsid w:val="000D1CA9"/>
    <w:rsid w:val="000D601D"/>
    <w:rsid w:val="000F7BD3"/>
    <w:rsid w:val="001028B1"/>
    <w:rsid w:val="001061C3"/>
    <w:rsid w:val="0015120C"/>
    <w:rsid w:val="00170B2F"/>
    <w:rsid w:val="0017227D"/>
    <w:rsid w:val="00177C1D"/>
    <w:rsid w:val="001A6BC5"/>
    <w:rsid w:val="001E3B65"/>
    <w:rsid w:val="001E6D0F"/>
    <w:rsid w:val="001F0240"/>
    <w:rsid w:val="00237B22"/>
    <w:rsid w:val="002A17F7"/>
    <w:rsid w:val="002B1219"/>
    <w:rsid w:val="002F546C"/>
    <w:rsid w:val="00304C51"/>
    <w:rsid w:val="0031067D"/>
    <w:rsid w:val="00317811"/>
    <w:rsid w:val="00327FDD"/>
    <w:rsid w:val="00340924"/>
    <w:rsid w:val="0035376E"/>
    <w:rsid w:val="0039538C"/>
    <w:rsid w:val="003A1624"/>
    <w:rsid w:val="003B4238"/>
    <w:rsid w:val="003C371F"/>
    <w:rsid w:val="003C558C"/>
    <w:rsid w:val="003D3BAB"/>
    <w:rsid w:val="00407E27"/>
    <w:rsid w:val="0041720F"/>
    <w:rsid w:val="00422CA0"/>
    <w:rsid w:val="00425AB3"/>
    <w:rsid w:val="00427149"/>
    <w:rsid w:val="00430338"/>
    <w:rsid w:val="00433B9A"/>
    <w:rsid w:val="00472420"/>
    <w:rsid w:val="004848C1"/>
    <w:rsid w:val="004E1B96"/>
    <w:rsid w:val="004F33E4"/>
    <w:rsid w:val="00532D72"/>
    <w:rsid w:val="00574A95"/>
    <w:rsid w:val="0058096C"/>
    <w:rsid w:val="005A0F7F"/>
    <w:rsid w:val="005A2502"/>
    <w:rsid w:val="005A2E21"/>
    <w:rsid w:val="005A74A5"/>
    <w:rsid w:val="005C52D7"/>
    <w:rsid w:val="005C58EC"/>
    <w:rsid w:val="005E3F26"/>
    <w:rsid w:val="005F0DD8"/>
    <w:rsid w:val="005F1183"/>
    <w:rsid w:val="005F1386"/>
    <w:rsid w:val="006022A7"/>
    <w:rsid w:val="00602560"/>
    <w:rsid w:val="00620088"/>
    <w:rsid w:val="00626488"/>
    <w:rsid w:val="00635AE8"/>
    <w:rsid w:val="0065380F"/>
    <w:rsid w:val="00655590"/>
    <w:rsid w:val="00656C4D"/>
    <w:rsid w:val="00667B38"/>
    <w:rsid w:val="00672B9D"/>
    <w:rsid w:val="00677F4C"/>
    <w:rsid w:val="006838B5"/>
    <w:rsid w:val="006C6A45"/>
    <w:rsid w:val="006D478B"/>
    <w:rsid w:val="006E1188"/>
    <w:rsid w:val="006F058F"/>
    <w:rsid w:val="00721335"/>
    <w:rsid w:val="00725A3C"/>
    <w:rsid w:val="00743F04"/>
    <w:rsid w:val="00753D7E"/>
    <w:rsid w:val="007732D0"/>
    <w:rsid w:val="00791246"/>
    <w:rsid w:val="007942B3"/>
    <w:rsid w:val="00797D8F"/>
    <w:rsid w:val="007A1650"/>
    <w:rsid w:val="007A6D3E"/>
    <w:rsid w:val="007B0DCC"/>
    <w:rsid w:val="007C36E9"/>
    <w:rsid w:val="007D3779"/>
    <w:rsid w:val="007D5E3F"/>
    <w:rsid w:val="007E0ADD"/>
    <w:rsid w:val="007E1719"/>
    <w:rsid w:val="007E5BCA"/>
    <w:rsid w:val="00813264"/>
    <w:rsid w:val="00850D59"/>
    <w:rsid w:val="008530EF"/>
    <w:rsid w:val="008534F1"/>
    <w:rsid w:val="0087104F"/>
    <w:rsid w:val="00882413"/>
    <w:rsid w:val="00894EDB"/>
    <w:rsid w:val="008956C9"/>
    <w:rsid w:val="008A32E1"/>
    <w:rsid w:val="008A3F47"/>
    <w:rsid w:val="008A4BA3"/>
    <w:rsid w:val="008B29E3"/>
    <w:rsid w:val="008D52CD"/>
    <w:rsid w:val="0091127F"/>
    <w:rsid w:val="00913445"/>
    <w:rsid w:val="009233BD"/>
    <w:rsid w:val="00932B96"/>
    <w:rsid w:val="0096564D"/>
    <w:rsid w:val="00965A88"/>
    <w:rsid w:val="00973074"/>
    <w:rsid w:val="009746B2"/>
    <w:rsid w:val="00976F3E"/>
    <w:rsid w:val="00982A56"/>
    <w:rsid w:val="009A128F"/>
    <w:rsid w:val="009D3D08"/>
    <w:rsid w:val="009E4784"/>
    <w:rsid w:val="009F2E08"/>
    <w:rsid w:val="00A02E27"/>
    <w:rsid w:val="00A24E10"/>
    <w:rsid w:val="00A251FB"/>
    <w:rsid w:val="00A42F37"/>
    <w:rsid w:val="00A445FA"/>
    <w:rsid w:val="00AA3FE9"/>
    <w:rsid w:val="00AB2AF5"/>
    <w:rsid w:val="00AC5819"/>
    <w:rsid w:val="00AD4BC4"/>
    <w:rsid w:val="00AD4FAA"/>
    <w:rsid w:val="00AD6E3F"/>
    <w:rsid w:val="00AE1C6A"/>
    <w:rsid w:val="00AF0C92"/>
    <w:rsid w:val="00AF3764"/>
    <w:rsid w:val="00B0087B"/>
    <w:rsid w:val="00B0211E"/>
    <w:rsid w:val="00B3606D"/>
    <w:rsid w:val="00B41A35"/>
    <w:rsid w:val="00B60EB4"/>
    <w:rsid w:val="00B80421"/>
    <w:rsid w:val="00B867F3"/>
    <w:rsid w:val="00BC3FA3"/>
    <w:rsid w:val="00BC7151"/>
    <w:rsid w:val="00BF74C8"/>
    <w:rsid w:val="00C00A9D"/>
    <w:rsid w:val="00C03B2D"/>
    <w:rsid w:val="00C0767E"/>
    <w:rsid w:val="00C25B96"/>
    <w:rsid w:val="00C51367"/>
    <w:rsid w:val="00C60B78"/>
    <w:rsid w:val="00C74EC3"/>
    <w:rsid w:val="00C81F09"/>
    <w:rsid w:val="00C8416C"/>
    <w:rsid w:val="00C9510E"/>
    <w:rsid w:val="00C95C86"/>
    <w:rsid w:val="00C97CD4"/>
    <w:rsid w:val="00CD35C6"/>
    <w:rsid w:val="00D13620"/>
    <w:rsid w:val="00D20FDC"/>
    <w:rsid w:val="00D44C5C"/>
    <w:rsid w:val="00D6097E"/>
    <w:rsid w:val="00D744B3"/>
    <w:rsid w:val="00D81080"/>
    <w:rsid w:val="00D84BDC"/>
    <w:rsid w:val="00D85197"/>
    <w:rsid w:val="00DA66F6"/>
    <w:rsid w:val="00DA6AF5"/>
    <w:rsid w:val="00DA7AF1"/>
    <w:rsid w:val="00DB034B"/>
    <w:rsid w:val="00DC6240"/>
    <w:rsid w:val="00E119FC"/>
    <w:rsid w:val="00E2215A"/>
    <w:rsid w:val="00E36616"/>
    <w:rsid w:val="00E5052A"/>
    <w:rsid w:val="00E546A9"/>
    <w:rsid w:val="00E6713A"/>
    <w:rsid w:val="00E74F0B"/>
    <w:rsid w:val="00E77FDB"/>
    <w:rsid w:val="00E97AF7"/>
    <w:rsid w:val="00EA3583"/>
    <w:rsid w:val="00EB0DC8"/>
    <w:rsid w:val="00ED42FA"/>
    <w:rsid w:val="00ED5C17"/>
    <w:rsid w:val="00EE2916"/>
    <w:rsid w:val="00EF0BC3"/>
    <w:rsid w:val="00EF7FB8"/>
    <w:rsid w:val="00F05A20"/>
    <w:rsid w:val="00F12A90"/>
    <w:rsid w:val="00F12C0D"/>
    <w:rsid w:val="00F14DE7"/>
    <w:rsid w:val="00F15072"/>
    <w:rsid w:val="00F3727A"/>
    <w:rsid w:val="00F714C9"/>
    <w:rsid w:val="00F84ED2"/>
    <w:rsid w:val="00F91AF0"/>
    <w:rsid w:val="00FA4473"/>
    <w:rsid w:val="00FC0E69"/>
    <w:rsid w:val="00FE2647"/>
    <w:rsid w:val="00FF265C"/>
    <w:rsid w:val="00FF5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26FB40C6"/>
  <w15:chartTrackingRefBased/>
  <w15:docId w15:val="{1DD85963-F443-44E5-9F30-A0A6C097C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3F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F04"/>
  </w:style>
  <w:style w:type="paragraph" w:styleId="Footer">
    <w:name w:val="footer"/>
    <w:basedOn w:val="Normal"/>
    <w:link w:val="FooterChar"/>
    <w:uiPriority w:val="99"/>
    <w:unhideWhenUsed/>
    <w:rsid w:val="00743F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F04"/>
  </w:style>
  <w:style w:type="character" w:styleId="Hyperlink">
    <w:name w:val="Hyperlink"/>
    <w:basedOn w:val="DefaultParagraphFont"/>
    <w:uiPriority w:val="99"/>
    <w:unhideWhenUsed/>
    <w:rsid w:val="00085335"/>
    <w:rPr>
      <w:color w:val="0563C1" w:themeColor="hyperlink"/>
      <w:u w:val="single"/>
    </w:rPr>
  </w:style>
  <w:style w:type="character" w:customStyle="1" w:styleId="UnresolvedMention1">
    <w:name w:val="Unresolved Mention1"/>
    <w:basedOn w:val="DefaultParagraphFont"/>
    <w:uiPriority w:val="99"/>
    <w:semiHidden/>
    <w:unhideWhenUsed/>
    <w:rsid w:val="00620088"/>
    <w:rPr>
      <w:color w:val="605E5C"/>
      <w:shd w:val="clear" w:color="auto" w:fill="E1DFDD"/>
    </w:rPr>
  </w:style>
  <w:style w:type="paragraph" w:styleId="ListParagraph">
    <w:name w:val="List Paragraph"/>
    <w:basedOn w:val="Normal"/>
    <w:uiPriority w:val="34"/>
    <w:qFormat/>
    <w:rsid w:val="00F12A90"/>
    <w:pPr>
      <w:ind w:left="720"/>
      <w:contextualSpacing/>
    </w:pPr>
  </w:style>
  <w:style w:type="character" w:styleId="Emphasis">
    <w:name w:val="Emphasis"/>
    <w:basedOn w:val="DefaultParagraphFont"/>
    <w:uiPriority w:val="20"/>
    <w:qFormat/>
    <w:rsid w:val="006C6A45"/>
    <w:rPr>
      <w:i/>
      <w:iCs/>
    </w:rPr>
  </w:style>
  <w:style w:type="paragraph" w:styleId="BalloonText">
    <w:name w:val="Balloon Text"/>
    <w:basedOn w:val="Normal"/>
    <w:link w:val="BalloonTextChar"/>
    <w:uiPriority w:val="99"/>
    <w:semiHidden/>
    <w:unhideWhenUsed/>
    <w:rsid w:val="00C81F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1F09"/>
    <w:rPr>
      <w:rFonts w:ascii="Segoe UI" w:hAnsi="Segoe UI" w:cs="Segoe UI"/>
      <w:sz w:val="18"/>
      <w:szCs w:val="18"/>
    </w:rPr>
  </w:style>
  <w:style w:type="character" w:styleId="FollowedHyperlink">
    <w:name w:val="FollowedHyperlink"/>
    <w:basedOn w:val="DefaultParagraphFont"/>
    <w:uiPriority w:val="99"/>
    <w:semiHidden/>
    <w:unhideWhenUsed/>
    <w:rsid w:val="00FF26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335016">
      <w:bodyDiv w:val="1"/>
      <w:marLeft w:val="0"/>
      <w:marRight w:val="0"/>
      <w:marTop w:val="0"/>
      <w:marBottom w:val="0"/>
      <w:divBdr>
        <w:top w:val="none" w:sz="0" w:space="0" w:color="auto"/>
        <w:left w:val="none" w:sz="0" w:space="0" w:color="auto"/>
        <w:bottom w:val="none" w:sz="0" w:space="0" w:color="auto"/>
        <w:right w:val="none" w:sz="0" w:space="0" w:color="auto"/>
      </w:divBdr>
    </w:div>
    <w:div w:id="675226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organisations/highways-england" TargetMode="External"/><Relationship Id="rId18" Type="http://schemas.openxmlformats.org/officeDocument/2006/relationships/hyperlink" Target="https://www.simplypsychology.org/bandura.html" TargetMode="External"/><Relationship Id="rId26" Type="http://schemas.openxmlformats.org/officeDocument/2006/relationships/hyperlink" Target="https://books.google.co.uk/books?id=BLJh7xt7uWoC&amp;newbks=0&amp;printsec=frontcover&amp;dq=road+traffic+collisions+uk&amp;hl=en&amp;redir_esc=y" TargetMode="External"/><Relationship Id="rId3" Type="http://schemas.openxmlformats.org/officeDocument/2006/relationships/settings" Target="settings.xml"/><Relationship Id="rId21" Type="http://schemas.openxmlformats.org/officeDocument/2006/relationships/hyperlink" Target="https://www.proaktive.co.uk/blog/what-is-a-road/"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gov.uk/government/statistical-data-sets/reported-road-accidents-vehicles-and-casualties-tables-for-great-britain" TargetMode="External"/><Relationship Id="rId17" Type="http://schemas.openxmlformats.org/officeDocument/2006/relationships/hyperlink" Target="http://www.simplypsychology.org/maslow.html" TargetMode="External"/><Relationship Id="rId25" Type="http://schemas.openxmlformats.org/officeDocument/2006/relationships/hyperlink" Target="https://traffic.wales/south-wales-trunk-road-agent-swtra"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file:///\\swp-rest.police.int\data\home\swp6575\Documents\University\Year%203\U.K.%20Population%201950-2021%20_%20MacroTrends.html" TargetMode="External"/><Relationship Id="rId20" Type="http://schemas.openxmlformats.org/officeDocument/2006/relationships/hyperlink" Target="https://senedd.wales/media/y2vpptny/tb-08-007-english.pdf"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scoverphds.com/blog/scope-and-delimitations" TargetMode="External"/><Relationship Id="rId24" Type="http://schemas.openxmlformats.org/officeDocument/2006/relationships/hyperlink" Target="https://traffic.wales/north-and-mid-wales-trunk-road-agent-nmwtra" TargetMode="External"/><Relationship Id="rId32"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legislation.gov.uk/ukpga/1988/52/section/170" TargetMode="External"/><Relationship Id="rId23" Type="http://schemas.openxmlformats.org/officeDocument/2006/relationships/hyperlink" Target="https://trafficscotland.org/about/" TargetMode="External"/><Relationship Id="rId28" Type="http://schemas.openxmlformats.org/officeDocument/2006/relationships/header" Target="header2.xml"/><Relationship Id="rId10" Type="http://schemas.openxmlformats.org/officeDocument/2006/relationships/hyperlink" Target="https://assets.publishing.service.gov.uk/government/uploads/system/uploads/attachment_data/file/916749/road-traffic-estimates-in-great-britain-2019.pdf" TargetMode="External"/><Relationship Id="rId19" Type="http://schemas.openxmlformats.org/officeDocument/2006/relationships/hyperlink" Target="https://www.driving.co.uk/news/pay-attention-to-the-road-not-the-sat-nav-safety-groups-warn-inexperienced-drivers/" TargetMode="External"/><Relationship Id="rId3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books.google.co.uk/books?id=9a-3IR8kTgsC&amp;newbks=0&amp;printsec=frontcover&amp;dq=what+is+a+casualty+of+an+accident&amp;hl=en&amp;redir_esc=y" TargetMode="External"/><Relationship Id="rId14" Type="http://schemas.openxmlformats.org/officeDocument/2006/relationships/hyperlink" Target="https://www.lawinsider.com/dictionary/8-road-users-the-term" TargetMode="External"/><Relationship Id="rId22" Type="http://schemas.openxmlformats.org/officeDocument/2006/relationships/hyperlink" Target="https://www.racfoundation.org/motoring-faqs/mobility"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5091</TotalTime>
  <Pages>10</Pages>
  <Words>2881</Words>
  <Characters>16422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19265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Gordon,Rebecca swp6575</dc:creator>
  <cp:keywords/>
  <dc:description/>
  <cp:lastModifiedBy>Gordon,Rebecca swp6575</cp:lastModifiedBy>
  <cp:revision>109</cp:revision>
  <cp:lastPrinted>2021-11-15T08:37:00Z</cp:lastPrinted>
  <dcterms:created xsi:type="dcterms:W3CDTF">2021-10-11T08:46:00Z</dcterms:created>
  <dcterms:modified xsi:type="dcterms:W3CDTF">2021-11-15T10:36:00Z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927560f8-10ce-4b3b-9107-8943f812b1cf</vt:lpwstr>
  </property>
  <property fmtid="{D5CDD505-2E9C-101B-9397-08002B2CF9AE}" pid="3" name="MSIP_Label_66cf8fe5-b7b7-4df7-b38d-1c61ac2f6639_Enabled">
    <vt:lpwstr>true</vt:lpwstr>
  </property>
  <property fmtid="{D5CDD505-2E9C-101B-9397-08002B2CF9AE}" pid="4" name="MSIP_Label_66cf8fe5-b7b7-4df7-b38d-1c61ac2f6639_SetDate">
    <vt:lpwstr>2021-10-24T10:49:40Z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79ca26bf-5c27-41f4-8875-69e5afe16472</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