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547AB" w14:textId="77777777" w:rsidR="00C64FC3" w:rsidRPr="005C6097" w:rsidRDefault="00C64FC3" w:rsidP="005C6097">
      <w:pPr>
        <w:spacing w:line="360" w:lineRule="auto"/>
        <w:jc w:val="center"/>
        <w:rPr>
          <w:rFonts w:ascii="Times New Roman" w:hAnsi="Times New Roman" w:cs="Times New Roman"/>
          <w:b/>
          <w:bCs/>
          <w:sz w:val="22"/>
        </w:rPr>
      </w:pPr>
    </w:p>
    <w:p w14:paraId="15F31A65" w14:textId="77777777" w:rsidR="00C64FC3" w:rsidRPr="005C6097" w:rsidRDefault="00C64FC3" w:rsidP="005C6097">
      <w:pPr>
        <w:spacing w:line="360" w:lineRule="auto"/>
        <w:jc w:val="center"/>
        <w:rPr>
          <w:rFonts w:ascii="Times New Roman" w:hAnsi="Times New Roman" w:cs="Times New Roman"/>
          <w:b/>
          <w:bCs/>
          <w:sz w:val="22"/>
        </w:rPr>
      </w:pPr>
    </w:p>
    <w:p w14:paraId="338979D6" w14:textId="77777777" w:rsidR="00C64FC3" w:rsidRPr="005C6097" w:rsidRDefault="00C64FC3" w:rsidP="005C6097">
      <w:pPr>
        <w:spacing w:line="360" w:lineRule="auto"/>
        <w:jc w:val="center"/>
        <w:rPr>
          <w:rFonts w:ascii="Times New Roman" w:hAnsi="Times New Roman" w:cs="Times New Roman"/>
          <w:b/>
          <w:bCs/>
          <w:sz w:val="22"/>
        </w:rPr>
      </w:pPr>
    </w:p>
    <w:p w14:paraId="5EA787D0" w14:textId="77777777" w:rsidR="00C64FC3" w:rsidRPr="005C6097" w:rsidRDefault="00C64FC3" w:rsidP="005C6097">
      <w:pPr>
        <w:spacing w:line="360" w:lineRule="auto"/>
        <w:jc w:val="center"/>
        <w:rPr>
          <w:rFonts w:ascii="Times New Roman" w:hAnsi="Times New Roman" w:cs="Times New Roman"/>
          <w:b/>
          <w:bCs/>
          <w:sz w:val="22"/>
        </w:rPr>
      </w:pPr>
    </w:p>
    <w:p w14:paraId="3D6DA12F" w14:textId="77777777" w:rsidR="00C64FC3" w:rsidRPr="005C6097" w:rsidRDefault="00C64FC3" w:rsidP="005C6097">
      <w:pPr>
        <w:spacing w:line="360" w:lineRule="auto"/>
        <w:jc w:val="center"/>
        <w:rPr>
          <w:rFonts w:ascii="Times New Roman" w:hAnsi="Times New Roman" w:cs="Times New Roman"/>
          <w:b/>
          <w:bCs/>
          <w:sz w:val="22"/>
        </w:rPr>
      </w:pPr>
    </w:p>
    <w:p w14:paraId="2DE78E8E" w14:textId="77777777" w:rsidR="00C64FC3" w:rsidRPr="005C6097" w:rsidRDefault="00C64FC3" w:rsidP="005C6097">
      <w:pPr>
        <w:spacing w:line="360" w:lineRule="auto"/>
        <w:jc w:val="center"/>
        <w:rPr>
          <w:rFonts w:ascii="Times New Roman" w:hAnsi="Times New Roman" w:cs="Times New Roman"/>
          <w:b/>
          <w:bCs/>
          <w:sz w:val="22"/>
        </w:rPr>
      </w:pPr>
    </w:p>
    <w:p w14:paraId="7444EDD9" w14:textId="77777777" w:rsidR="00C64FC3" w:rsidRPr="005C6097" w:rsidRDefault="00C64FC3" w:rsidP="005C6097">
      <w:pPr>
        <w:spacing w:line="360" w:lineRule="auto"/>
        <w:jc w:val="center"/>
        <w:rPr>
          <w:rFonts w:ascii="Times New Roman" w:hAnsi="Times New Roman" w:cs="Times New Roman"/>
          <w:b/>
          <w:bCs/>
          <w:sz w:val="22"/>
        </w:rPr>
      </w:pPr>
    </w:p>
    <w:p w14:paraId="3D836466" w14:textId="77777777" w:rsidR="00C64FC3" w:rsidRPr="005C6097" w:rsidRDefault="00C64FC3" w:rsidP="005C6097">
      <w:pPr>
        <w:spacing w:line="360" w:lineRule="auto"/>
        <w:jc w:val="center"/>
        <w:rPr>
          <w:rFonts w:ascii="Times New Roman" w:hAnsi="Times New Roman" w:cs="Times New Roman"/>
          <w:b/>
          <w:bCs/>
          <w:sz w:val="22"/>
        </w:rPr>
      </w:pPr>
    </w:p>
    <w:p w14:paraId="07F5BD73" w14:textId="77777777" w:rsidR="00C64FC3" w:rsidRPr="005C6097" w:rsidRDefault="00C64FC3" w:rsidP="005C6097">
      <w:pPr>
        <w:spacing w:line="360" w:lineRule="auto"/>
        <w:jc w:val="center"/>
        <w:rPr>
          <w:rFonts w:ascii="Times New Roman" w:hAnsi="Times New Roman" w:cs="Times New Roman"/>
          <w:b/>
          <w:bCs/>
          <w:sz w:val="22"/>
        </w:rPr>
      </w:pPr>
    </w:p>
    <w:p w14:paraId="145E1923" w14:textId="77777777" w:rsidR="00C64FC3" w:rsidRPr="005C6097" w:rsidRDefault="00C64FC3" w:rsidP="005C6097">
      <w:pPr>
        <w:spacing w:line="360" w:lineRule="auto"/>
        <w:jc w:val="center"/>
        <w:rPr>
          <w:rFonts w:ascii="Times New Roman" w:hAnsi="Times New Roman" w:cs="Times New Roman"/>
          <w:b/>
          <w:bCs/>
          <w:sz w:val="22"/>
        </w:rPr>
      </w:pPr>
    </w:p>
    <w:p w14:paraId="36C7C0E4" w14:textId="77777777" w:rsidR="00C64FC3" w:rsidRPr="005C6097" w:rsidRDefault="00C64FC3" w:rsidP="005C6097">
      <w:pPr>
        <w:spacing w:line="360" w:lineRule="auto"/>
        <w:jc w:val="center"/>
        <w:rPr>
          <w:rFonts w:ascii="Times New Roman" w:hAnsi="Times New Roman" w:cs="Times New Roman"/>
          <w:b/>
          <w:bCs/>
          <w:sz w:val="22"/>
        </w:rPr>
      </w:pPr>
    </w:p>
    <w:p w14:paraId="0F31C92C" w14:textId="037AC4EF" w:rsidR="00790BC9" w:rsidRPr="005C6097" w:rsidRDefault="00BC6E97" w:rsidP="005C6097">
      <w:pPr>
        <w:spacing w:line="360" w:lineRule="auto"/>
        <w:jc w:val="center"/>
        <w:rPr>
          <w:rFonts w:ascii="Times New Roman" w:hAnsi="Times New Roman" w:cs="Times New Roman"/>
          <w:b/>
          <w:bCs/>
          <w:sz w:val="40"/>
          <w:szCs w:val="40"/>
        </w:rPr>
      </w:pPr>
      <w:r w:rsidRPr="005C6097">
        <w:rPr>
          <w:rFonts w:ascii="Times New Roman" w:hAnsi="Times New Roman" w:cs="Times New Roman"/>
          <w:b/>
          <w:bCs/>
          <w:sz w:val="40"/>
          <w:szCs w:val="40"/>
        </w:rPr>
        <w:t>Im</w:t>
      </w:r>
      <w:r w:rsidR="005C6097">
        <w:rPr>
          <w:rFonts w:ascii="Times New Roman" w:hAnsi="Times New Roman" w:cs="Times New Roman"/>
          <w:b/>
          <w:bCs/>
          <w:sz w:val="40"/>
          <w:szCs w:val="40"/>
        </w:rPr>
        <w:t>portance of Improving</w:t>
      </w:r>
      <w:r w:rsidRPr="005C6097">
        <w:rPr>
          <w:rFonts w:ascii="Times New Roman" w:hAnsi="Times New Roman" w:cs="Times New Roman"/>
          <w:b/>
          <w:bCs/>
          <w:sz w:val="40"/>
          <w:szCs w:val="40"/>
        </w:rPr>
        <w:t xml:space="preserve"> Employee Wellbeing</w:t>
      </w:r>
    </w:p>
    <w:p w14:paraId="05C2581C" w14:textId="17E1C80A" w:rsidR="00BC6E97" w:rsidRDefault="00BC6E97" w:rsidP="005C6097">
      <w:pPr>
        <w:spacing w:line="360" w:lineRule="auto"/>
        <w:jc w:val="center"/>
        <w:rPr>
          <w:rFonts w:ascii="Times New Roman" w:hAnsi="Times New Roman" w:cs="Times New Roman"/>
          <w:b/>
          <w:bCs/>
          <w:sz w:val="22"/>
        </w:rPr>
      </w:pPr>
    </w:p>
    <w:p w14:paraId="4BC3D87C" w14:textId="77777777" w:rsidR="005C6097" w:rsidRPr="005C6097" w:rsidRDefault="005C6097" w:rsidP="005C6097">
      <w:pPr>
        <w:spacing w:line="360" w:lineRule="auto"/>
        <w:jc w:val="center"/>
        <w:rPr>
          <w:rFonts w:ascii="Times New Roman" w:hAnsi="Times New Roman" w:cs="Times New Roman"/>
          <w:b/>
          <w:bCs/>
          <w:sz w:val="22"/>
        </w:rPr>
      </w:pPr>
    </w:p>
    <w:p w14:paraId="1ACD5B5E" w14:textId="4F6A0E60" w:rsidR="00BC6E97" w:rsidRPr="005C6097" w:rsidRDefault="00BC6E97" w:rsidP="005C6097">
      <w:pPr>
        <w:spacing w:line="360" w:lineRule="auto"/>
        <w:jc w:val="center"/>
        <w:rPr>
          <w:rFonts w:ascii="Times New Roman" w:hAnsi="Times New Roman" w:cs="Times New Roman"/>
          <w:b/>
          <w:bCs/>
          <w:sz w:val="22"/>
        </w:rPr>
      </w:pPr>
      <w:r w:rsidRPr="005C6097">
        <w:rPr>
          <w:rFonts w:ascii="Times New Roman" w:hAnsi="Times New Roman" w:cs="Times New Roman"/>
          <w:b/>
          <w:bCs/>
          <w:sz w:val="22"/>
        </w:rPr>
        <w:t>Human Resource Management</w:t>
      </w:r>
    </w:p>
    <w:p w14:paraId="32B65E2E" w14:textId="3662E294" w:rsidR="00BC6E97" w:rsidRPr="005C6097" w:rsidRDefault="00BC6E97" w:rsidP="005C6097">
      <w:pPr>
        <w:spacing w:line="360" w:lineRule="auto"/>
        <w:jc w:val="center"/>
        <w:rPr>
          <w:rFonts w:ascii="Times New Roman" w:hAnsi="Times New Roman" w:cs="Times New Roman"/>
          <w:b/>
          <w:bCs/>
          <w:sz w:val="22"/>
        </w:rPr>
      </w:pPr>
      <w:r w:rsidRPr="005C6097">
        <w:rPr>
          <w:rFonts w:ascii="Times New Roman" w:hAnsi="Times New Roman" w:cs="Times New Roman"/>
          <w:b/>
          <w:bCs/>
          <w:sz w:val="22"/>
        </w:rPr>
        <w:t>BMMB 7007</w:t>
      </w:r>
    </w:p>
    <w:p w14:paraId="0A9B1552" w14:textId="6824E623" w:rsidR="00BC6E97" w:rsidRPr="005C6097" w:rsidRDefault="00BC6E97" w:rsidP="005C6097">
      <w:pPr>
        <w:spacing w:line="360" w:lineRule="auto"/>
        <w:jc w:val="center"/>
        <w:rPr>
          <w:rFonts w:ascii="Times New Roman" w:hAnsi="Times New Roman" w:cs="Times New Roman"/>
          <w:b/>
          <w:bCs/>
          <w:sz w:val="22"/>
        </w:rPr>
      </w:pPr>
      <w:r w:rsidRPr="005C6097">
        <w:rPr>
          <w:rFonts w:ascii="Times New Roman" w:hAnsi="Times New Roman" w:cs="Times New Roman"/>
          <w:b/>
          <w:bCs/>
          <w:sz w:val="22"/>
        </w:rPr>
        <w:t>Student Name: Jianmei, Liu</w:t>
      </w:r>
    </w:p>
    <w:p w14:paraId="6A9DAAF9" w14:textId="1416C9A8" w:rsidR="00BC6E97" w:rsidRPr="005C6097" w:rsidRDefault="00BC6E97" w:rsidP="005C6097">
      <w:pPr>
        <w:spacing w:line="360" w:lineRule="auto"/>
        <w:jc w:val="center"/>
        <w:rPr>
          <w:rFonts w:ascii="Times New Roman" w:hAnsi="Times New Roman" w:cs="Times New Roman"/>
          <w:b/>
          <w:bCs/>
          <w:sz w:val="22"/>
        </w:rPr>
      </w:pPr>
      <w:r w:rsidRPr="005C6097">
        <w:rPr>
          <w:rFonts w:ascii="Times New Roman" w:hAnsi="Times New Roman" w:cs="Times New Roman"/>
          <w:b/>
          <w:bCs/>
          <w:sz w:val="22"/>
        </w:rPr>
        <w:t>Student Number: 2234055</w:t>
      </w:r>
    </w:p>
    <w:p w14:paraId="4942F1CC" w14:textId="2842E8B1" w:rsidR="00BC6E97" w:rsidRPr="005C6097" w:rsidRDefault="00BC6E97" w:rsidP="005C6097">
      <w:pPr>
        <w:widowControl/>
        <w:spacing w:line="360" w:lineRule="auto"/>
        <w:jc w:val="center"/>
        <w:rPr>
          <w:rFonts w:ascii="Times New Roman" w:hAnsi="Times New Roman" w:cs="Times New Roman"/>
          <w:sz w:val="22"/>
        </w:rPr>
      </w:pPr>
      <w:r w:rsidRPr="005C6097">
        <w:rPr>
          <w:rFonts w:ascii="Times New Roman" w:hAnsi="Times New Roman" w:cs="Times New Roman"/>
          <w:sz w:val="22"/>
        </w:rPr>
        <w:br w:type="page"/>
      </w:r>
    </w:p>
    <w:p w14:paraId="01438EB4" w14:textId="3354F75F" w:rsidR="00A95413" w:rsidRPr="005C6097" w:rsidRDefault="00BC6E97" w:rsidP="005C6097">
      <w:pPr>
        <w:spacing w:line="360" w:lineRule="auto"/>
        <w:rPr>
          <w:rFonts w:ascii="Times New Roman" w:hAnsi="Times New Roman" w:cs="Times New Roman"/>
          <w:b/>
          <w:bCs/>
          <w:sz w:val="22"/>
        </w:rPr>
      </w:pPr>
      <w:r w:rsidRPr="005C6097">
        <w:rPr>
          <w:rFonts w:ascii="Times New Roman" w:hAnsi="Times New Roman" w:cs="Times New Roman"/>
          <w:b/>
          <w:bCs/>
          <w:sz w:val="22"/>
        </w:rPr>
        <w:lastRenderedPageBreak/>
        <w:t>Executive Summary</w:t>
      </w:r>
    </w:p>
    <w:p w14:paraId="708FD7E4" w14:textId="1ACADE68" w:rsidR="00CC7691" w:rsidRPr="00CC7691" w:rsidRDefault="00CC7691" w:rsidP="00CC7691">
      <w:pPr>
        <w:widowControl/>
        <w:spacing w:line="360" w:lineRule="auto"/>
        <w:jc w:val="left"/>
        <w:rPr>
          <w:rFonts w:ascii="Times New Roman" w:hAnsi="Times New Roman" w:cs="Times New Roman"/>
          <w:sz w:val="22"/>
        </w:rPr>
      </w:pPr>
      <w:r w:rsidRPr="00CC7691">
        <w:rPr>
          <w:rFonts w:ascii="Times New Roman" w:hAnsi="Times New Roman" w:cs="Times New Roman"/>
          <w:sz w:val="22"/>
        </w:rPr>
        <w:t>Due to Covid 19, both the employers and employees are going through major workplace disruption and volatility. Many employees suffer from layoffs and salary cuts. According to a recent study conducted by CMI, about 56% managers thought the mental health of their employees suffered from the impact of pandemic (CMI, 2021). We need to redefine employee wellbeing in this post-pandemic world. Nowadays, Employee wellbeing matters much more than ever before. According to a survey in The Future Workplace 2021 HR Sentiment, a finding suggests that 68% of senior HR leaders recognize the important role that employee well-being and mental health and consider it as a top priority (Meister, J., 2021). This paper will describe the current problems which New Future Education Company is facing and explain why it should focus on improving the employee wellbeing. A few tips will be found at the end of this paper.</w:t>
      </w:r>
    </w:p>
    <w:p w14:paraId="0D1D2374" w14:textId="6B77DE16" w:rsidR="00A95413" w:rsidRPr="00CC7691" w:rsidRDefault="00A95413" w:rsidP="005C6097">
      <w:pPr>
        <w:widowControl/>
        <w:spacing w:line="360" w:lineRule="auto"/>
        <w:jc w:val="left"/>
        <w:rPr>
          <w:rFonts w:ascii="Times New Roman" w:hAnsi="Times New Roman" w:cs="Times New Roman"/>
          <w:sz w:val="22"/>
        </w:rPr>
      </w:pPr>
    </w:p>
    <w:p w14:paraId="61027659" w14:textId="36831883" w:rsidR="008832C5" w:rsidRPr="005C6097" w:rsidRDefault="008832C5"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br w:type="page"/>
      </w:r>
    </w:p>
    <w:p w14:paraId="5E502DCF" w14:textId="0A158965" w:rsidR="008832C5" w:rsidRDefault="008832C5" w:rsidP="005C6097">
      <w:pPr>
        <w:widowControl/>
        <w:spacing w:line="360" w:lineRule="auto"/>
        <w:jc w:val="left"/>
        <w:rPr>
          <w:rFonts w:ascii="Times New Roman" w:hAnsi="Times New Roman" w:cs="Times New Roman"/>
          <w:b/>
          <w:bCs/>
          <w:sz w:val="22"/>
        </w:rPr>
      </w:pPr>
    </w:p>
    <w:sdt>
      <w:sdtPr>
        <w:rPr>
          <w:lang w:val="zh-CN"/>
        </w:rPr>
        <w:id w:val="1086644505"/>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219700D6" w14:textId="43FDE19C" w:rsidR="000516A7" w:rsidRPr="000516A7" w:rsidRDefault="000516A7" w:rsidP="000516A7">
          <w:pPr>
            <w:pStyle w:val="TOC"/>
            <w:spacing w:line="360" w:lineRule="auto"/>
            <w:rPr>
              <w:rFonts w:ascii="Times New Roman" w:hAnsi="Times New Roman" w:cs="Times New Roman"/>
              <w:color w:val="auto"/>
              <w:sz w:val="22"/>
              <w:szCs w:val="22"/>
            </w:rPr>
          </w:pPr>
          <w:r w:rsidRPr="000516A7">
            <w:rPr>
              <w:rFonts w:ascii="Times New Roman" w:hAnsi="Times New Roman" w:cs="Times New Roman"/>
              <w:b/>
              <w:bCs/>
              <w:color w:val="auto"/>
              <w:sz w:val="22"/>
              <w:szCs w:val="22"/>
            </w:rPr>
            <w:t>Table of Contents</w:t>
          </w:r>
        </w:p>
        <w:p w14:paraId="52576381" w14:textId="63E3E3B1" w:rsidR="000516A7" w:rsidRPr="000516A7" w:rsidRDefault="000516A7" w:rsidP="000516A7">
          <w:pPr>
            <w:pStyle w:val="TOC1"/>
            <w:tabs>
              <w:tab w:val="right" w:leader="dot" w:pos="8296"/>
            </w:tabs>
            <w:spacing w:line="360" w:lineRule="auto"/>
            <w:rPr>
              <w:rFonts w:ascii="Times New Roman" w:hAnsi="Times New Roman" w:cs="Times New Roman"/>
              <w:noProof/>
              <w:sz w:val="22"/>
            </w:rPr>
          </w:pPr>
          <w:r w:rsidRPr="000516A7">
            <w:rPr>
              <w:rFonts w:ascii="Times New Roman" w:hAnsi="Times New Roman" w:cs="Times New Roman"/>
              <w:sz w:val="22"/>
            </w:rPr>
            <w:fldChar w:fldCharType="begin"/>
          </w:r>
          <w:r w:rsidRPr="000516A7">
            <w:rPr>
              <w:rFonts w:ascii="Times New Roman" w:hAnsi="Times New Roman" w:cs="Times New Roman"/>
              <w:sz w:val="22"/>
            </w:rPr>
            <w:instrText xml:space="preserve"> TOC \o "1-3" \h \z \u </w:instrText>
          </w:r>
          <w:r w:rsidRPr="000516A7">
            <w:rPr>
              <w:rFonts w:ascii="Times New Roman" w:hAnsi="Times New Roman" w:cs="Times New Roman"/>
              <w:sz w:val="22"/>
            </w:rPr>
            <w:fldChar w:fldCharType="separate"/>
          </w:r>
          <w:hyperlink w:anchor="_Toc130377529" w:history="1">
            <w:r w:rsidRPr="000516A7">
              <w:rPr>
                <w:rStyle w:val="a9"/>
                <w:rFonts w:ascii="Times New Roman" w:hAnsi="Times New Roman" w:cs="Times New Roman"/>
                <w:b/>
                <w:bCs/>
                <w:noProof/>
                <w:sz w:val="22"/>
              </w:rPr>
              <w:t>1.0 Introduction</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_Toc130377529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1</w:t>
            </w:r>
            <w:r w:rsidRPr="000516A7">
              <w:rPr>
                <w:rFonts w:ascii="Times New Roman" w:hAnsi="Times New Roman" w:cs="Times New Roman"/>
                <w:noProof/>
                <w:webHidden/>
                <w:sz w:val="22"/>
              </w:rPr>
              <w:fldChar w:fldCharType="end"/>
            </w:r>
          </w:hyperlink>
        </w:p>
        <w:p w14:paraId="7D911E81" w14:textId="463AD69C" w:rsidR="000516A7" w:rsidRPr="000516A7" w:rsidRDefault="000516A7" w:rsidP="000516A7">
          <w:pPr>
            <w:pStyle w:val="TOC1"/>
            <w:tabs>
              <w:tab w:val="right" w:leader="dot" w:pos="8296"/>
            </w:tabs>
            <w:spacing w:line="360" w:lineRule="auto"/>
            <w:rPr>
              <w:rFonts w:ascii="Times New Roman" w:hAnsi="Times New Roman" w:cs="Times New Roman"/>
              <w:noProof/>
              <w:sz w:val="22"/>
            </w:rPr>
          </w:pPr>
          <w:hyperlink w:anchor="_Toc130377530" w:history="1">
            <w:r w:rsidRPr="000516A7">
              <w:rPr>
                <w:rStyle w:val="a9"/>
                <w:rFonts w:ascii="Times New Roman" w:hAnsi="Times New Roman" w:cs="Times New Roman"/>
                <w:b/>
                <w:bCs/>
                <w:noProof/>
                <w:sz w:val="22"/>
              </w:rPr>
              <w:t>2.0 Company Overview</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_Toc130377530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1</w:t>
            </w:r>
            <w:r w:rsidRPr="000516A7">
              <w:rPr>
                <w:rFonts w:ascii="Times New Roman" w:hAnsi="Times New Roman" w:cs="Times New Roman"/>
                <w:noProof/>
                <w:webHidden/>
                <w:sz w:val="22"/>
              </w:rPr>
              <w:fldChar w:fldCharType="end"/>
            </w:r>
          </w:hyperlink>
        </w:p>
        <w:p w14:paraId="434C487A" w14:textId="362B3A06" w:rsidR="000516A7" w:rsidRPr="000516A7" w:rsidRDefault="000516A7" w:rsidP="000516A7">
          <w:pPr>
            <w:pStyle w:val="TOC1"/>
            <w:tabs>
              <w:tab w:val="right" w:leader="dot" w:pos="8296"/>
            </w:tabs>
            <w:spacing w:line="360" w:lineRule="auto"/>
            <w:rPr>
              <w:rFonts w:ascii="Times New Roman" w:hAnsi="Times New Roman" w:cs="Times New Roman"/>
              <w:noProof/>
              <w:sz w:val="22"/>
            </w:rPr>
          </w:pPr>
          <w:hyperlink w:anchor="_Toc130377531" w:history="1">
            <w:r w:rsidRPr="000516A7">
              <w:rPr>
                <w:rStyle w:val="a9"/>
                <w:rFonts w:ascii="Times New Roman" w:hAnsi="Times New Roman" w:cs="Times New Roman"/>
                <w:b/>
                <w:bCs/>
                <w:noProof/>
                <w:sz w:val="22"/>
              </w:rPr>
              <w:t>3.0 Main Discussion</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_Toc130377531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2</w:t>
            </w:r>
            <w:r w:rsidRPr="000516A7">
              <w:rPr>
                <w:rFonts w:ascii="Times New Roman" w:hAnsi="Times New Roman" w:cs="Times New Roman"/>
                <w:noProof/>
                <w:webHidden/>
                <w:sz w:val="22"/>
              </w:rPr>
              <w:fldChar w:fldCharType="end"/>
            </w:r>
          </w:hyperlink>
        </w:p>
        <w:p w14:paraId="608555D9" w14:textId="6E93033B" w:rsidR="000516A7" w:rsidRPr="000516A7" w:rsidRDefault="000516A7" w:rsidP="000516A7">
          <w:pPr>
            <w:pStyle w:val="TOC2"/>
            <w:tabs>
              <w:tab w:val="right" w:leader="dot" w:pos="8296"/>
            </w:tabs>
            <w:spacing w:line="360" w:lineRule="auto"/>
            <w:rPr>
              <w:rFonts w:ascii="Times New Roman" w:hAnsi="Times New Roman" w:cs="Times New Roman"/>
              <w:noProof/>
              <w:sz w:val="22"/>
            </w:rPr>
          </w:pPr>
          <w:hyperlink w:anchor="_Toc130377532" w:history="1">
            <w:r w:rsidRPr="000516A7">
              <w:rPr>
                <w:rStyle w:val="a9"/>
                <w:rFonts w:ascii="Times New Roman" w:hAnsi="Times New Roman" w:cs="Times New Roman"/>
                <w:b/>
                <w:bCs/>
                <w:noProof/>
                <w:sz w:val="22"/>
              </w:rPr>
              <w:t>3.1 Importance of Improving Employee Wellbeing</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_Toc130377532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2</w:t>
            </w:r>
            <w:r w:rsidRPr="000516A7">
              <w:rPr>
                <w:rFonts w:ascii="Times New Roman" w:hAnsi="Times New Roman" w:cs="Times New Roman"/>
                <w:noProof/>
                <w:webHidden/>
                <w:sz w:val="22"/>
              </w:rPr>
              <w:fldChar w:fldCharType="end"/>
            </w:r>
          </w:hyperlink>
        </w:p>
        <w:p w14:paraId="763B4463" w14:textId="1AAF4A00" w:rsidR="000516A7" w:rsidRPr="000516A7" w:rsidRDefault="000516A7" w:rsidP="000516A7">
          <w:pPr>
            <w:pStyle w:val="TOC2"/>
            <w:tabs>
              <w:tab w:val="right" w:leader="dot" w:pos="8296"/>
            </w:tabs>
            <w:spacing w:line="360" w:lineRule="auto"/>
            <w:rPr>
              <w:rFonts w:ascii="Times New Roman" w:hAnsi="Times New Roman" w:cs="Times New Roman"/>
              <w:noProof/>
              <w:sz w:val="22"/>
            </w:rPr>
          </w:pPr>
          <w:hyperlink w:anchor="_Toc130377533" w:history="1">
            <w:r w:rsidRPr="000516A7">
              <w:rPr>
                <w:rStyle w:val="a9"/>
                <w:rFonts w:ascii="Times New Roman" w:hAnsi="Times New Roman" w:cs="Times New Roman"/>
                <w:b/>
                <w:bCs/>
                <w:noProof/>
                <w:sz w:val="22"/>
              </w:rPr>
              <w:t>3.2 Current Shortfalls</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_Toc130377533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4</w:t>
            </w:r>
            <w:r w:rsidRPr="000516A7">
              <w:rPr>
                <w:rFonts w:ascii="Times New Roman" w:hAnsi="Times New Roman" w:cs="Times New Roman"/>
                <w:noProof/>
                <w:webHidden/>
                <w:sz w:val="22"/>
              </w:rPr>
              <w:fldChar w:fldCharType="end"/>
            </w:r>
          </w:hyperlink>
        </w:p>
        <w:p w14:paraId="5ABB9302" w14:textId="0B500752" w:rsidR="000516A7" w:rsidRPr="000516A7" w:rsidRDefault="000516A7" w:rsidP="000516A7">
          <w:pPr>
            <w:pStyle w:val="TOC2"/>
            <w:tabs>
              <w:tab w:val="right" w:leader="dot" w:pos="8296"/>
            </w:tabs>
            <w:spacing w:line="360" w:lineRule="auto"/>
            <w:rPr>
              <w:rFonts w:ascii="Times New Roman" w:hAnsi="Times New Roman" w:cs="Times New Roman"/>
              <w:noProof/>
              <w:sz w:val="22"/>
            </w:rPr>
          </w:pPr>
          <w:hyperlink w:anchor="_Toc130377534" w:history="1">
            <w:r w:rsidRPr="000516A7">
              <w:rPr>
                <w:rStyle w:val="a9"/>
                <w:rFonts w:ascii="Times New Roman" w:hAnsi="Times New Roman" w:cs="Times New Roman"/>
                <w:b/>
                <w:bCs/>
                <w:noProof/>
                <w:sz w:val="22"/>
              </w:rPr>
              <w:t>3.3 Impact on Performance of the Company</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_Toc130377534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4</w:t>
            </w:r>
            <w:r w:rsidRPr="000516A7">
              <w:rPr>
                <w:rFonts w:ascii="Times New Roman" w:hAnsi="Times New Roman" w:cs="Times New Roman"/>
                <w:noProof/>
                <w:webHidden/>
                <w:sz w:val="22"/>
              </w:rPr>
              <w:fldChar w:fldCharType="end"/>
            </w:r>
          </w:hyperlink>
        </w:p>
        <w:p w14:paraId="6903961B" w14:textId="601FA37F" w:rsidR="000516A7" w:rsidRPr="000516A7" w:rsidRDefault="000516A7" w:rsidP="000516A7">
          <w:pPr>
            <w:pStyle w:val="TOC2"/>
            <w:tabs>
              <w:tab w:val="right" w:leader="dot" w:pos="8296"/>
            </w:tabs>
            <w:spacing w:line="360" w:lineRule="auto"/>
            <w:rPr>
              <w:rFonts w:ascii="Times New Roman" w:hAnsi="Times New Roman" w:cs="Times New Roman"/>
              <w:noProof/>
              <w:sz w:val="22"/>
            </w:rPr>
          </w:pPr>
          <w:hyperlink w:anchor="_Toc130377535" w:history="1">
            <w:r w:rsidRPr="000516A7">
              <w:rPr>
                <w:rStyle w:val="a9"/>
                <w:rFonts w:ascii="Times New Roman" w:hAnsi="Times New Roman" w:cs="Times New Roman"/>
                <w:b/>
                <w:bCs/>
                <w:noProof/>
                <w:sz w:val="22"/>
              </w:rPr>
              <w:t>3.4 Benefits of Improving Employee Wellbeing</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_Toc130377535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5</w:t>
            </w:r>
            <w:r w:rsidRPr="000516A7">
              <w:rPr>
                <w:rFonts w:ascii="Times New Roman" w:hAnsi="Times New Roman" w:cs="Times New Roman"/>
                <w:noProof/>
                <w:webHidden/>
                <w:sz w:val="22"/>
              </w:rPr>
              <w:fldChar w:fldCharType="end"/>
            </w:r>
          </w:hyperlink>
        </w:p>
        <w:p w14:paraId="49A2769B" w14:textId="7400E04D" w:rsidR="000516A7" w:rsidRPr="000516A7" w:rsidRDefault="000516A7" w:rsidP="000516A7">
          <w:pPr>
            <w:pStyle w:val="TOC1"/>
            <w:tabs>
              <w:tab w:val="right" w:leader="dot" w:pos="8296"/>
            </w:tabs>
            <w:spacing w:line="360" w:lineRule="auto"/>
            <w:rPr>
              <w:rFonts w:ascii="Times New Roman" w:hAnsi="Times New Roman" w:cs="Times New Roman"/>
              <w:noProof/>
              <w:sz w:val="22"/>
            </w:rPr>
          </w:pPr>
          <w:hyperlink w:anchor="_Toc130377536" w:history="1">
            <w:r w:rsidRPr="000516A7">
              <w:rPr>
                <w:rStyle w:val="a9"/>
                <w:rFonts w:ascii="Times New Roman" w:hAnsi="Times New Roman" w:cs="Times New Roman"/>
                <w:b/>
                <w:bCs/>
                <w:noProof/>
                <w:sz w:val="22"/>
              </w:rPr>
              <w:t>4. Recommendations</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_Toc130377536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7</w:t>
            </w:r>
            <w:r w:rsidRPr="000516A7">
              <w:rPr>
                <w:rFonts w:ascii="Times New Roman" w:hAnsi="Times New Roman" w:cs="Times New Roman"/>
                <w:noProof/>
                <w:webHidden/>
                <w:sz w:val="22"/>
              </w:rPr>
              <w:fldChar w:fldCharType="end"/>
            </w:r>
          </w:hyperlink>
        </w:p>
        <w:p w14:paraId="78ACE841" w14:textId="18DD1FC7" w:rsidR="000516A7" w:rsidRPr="000516A7" w:rsidRDefault="000516A7" w:rsidP="000516A7">
          <w:pPr>
            <w:pStyle w:val="TOC2"/>
            <w:tabs>
              <w:tab w:val="right" w:leader="dot" w:pos="8296"/>
            </w:tabs>
            <w:spacing w:line="360" w:lineRule="auto"/>
            <w:rPr>
              <w:rFonts w:ascii="Times New Roman" w:hAnsi="Times New Roman" w:cs="Times New Roman"/>
              <w:noProof/>
              <w:sz w:val="22"/>
            </w:rPr>
          </w:pPr>
          <w:hyperlink w:anchor="_Toc130377537" w:history="1">
            <w:r w:rsidRPr="000516A7">
              <w:rPr>
                <w:rStyle w:val="a9"/>
                <w:rFonts w:ascii="Times New Roman" w:hAnsi="Times New Roman" w:cs="Times New Roman"/>
                <w:b/>
                <w:bCs/>
                <w:noProof/>
                <w:sz w:val="22"/>
              </w:rPr>
              <w:t>4.1 Offer rest room and fitness area.</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_Toc130377537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7</w:t>
            </w:r>
            <w:r w:rsidRPr="000516A7">
              <w:rPr>
                <w:rFonts w:ascii="Times New Roman" w:hAnsi="Times New Roman" w:cs="Times New Roman"/>
                <w:noProof/>
                <w:webHidden/>
                <w:sz w:val="22"/>
              </w:rPr>
              <w:fldChar w:fldCharType="end"/>
            </w:r>
          </w:hyperlink>
        </w:p>
        <w:p w14:paraId="1C56FE8D" w14:textId="5DB41E54" w:rsidR="000516A7" w:rsidRPr="000516A7" w:rsidRDefault="000516A7" w:rsidP="000516A7">
          <w:pPr>
            <w:pStyle w:val="TOC2"/>
            <w:tabs>
              <w:tab w:val="right" w:leader="dot" w:pos="8296"/>
            </w:tabs>
            <w:spacing w:line="360" w:lineRule="auto"/>
            <w:rPr>
              <w:rFonts w:ascii="Times New Roman" w:hAnsi="Times New Roman" w:cs="Times New Roman"/>
              <w:noProof/>
              <w:sz w:val="22"/>
            </w:rPr>
          </w:pPr>
          <w:hyperlink w:anchor="_Toc130377538" w:history="1">
            <w:r w:rsidRPr="000516A7">
              <w:rPr>
                <w:rStyle w:val="a9"/>
                <w:rFonts w:ascii="Times New Roman" w:hAnsi="Times New Roman" w:cs="Times New Roman"/>
                <w:b/>
                <w:bCs/>
                <w:noProof/>
                <w:sz w:val="22"/>
              </w:rPr>
              <w:t>4.2 Ensure employee income and social medical security.</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_Toc130377538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7</w:t>
            </w:r>
            <w:r w:rsidRPr="000516A7">
              <w:rPr>
                <w:rFonts w:ascii="Times New Roman" w:hAnsi="Times New Roman" w:cs="Times New Roman"/>
                <w:noProof/>
                <w:webHidden/>
                <w:sz w:val="22"/>
              </w:rPr>
              <w:fldChar w:fldCharType="end"/>
            </w:r>
          </w:hyperlink>
        </w:p>
        <w:p w14:paraId="5070214B" w14:textId="6A590812" w:rsidR="000516A7" w:rsidRPr="000516A7" w:rsidRDefault="000516A7" w:rsidP="000516A7">
          <w:pPr>
            <w:pStyle w:val="TOC2"/>
            <w:tabs>
              <w:tab w:val="right" w:leader="dot" w:pos="8296"/>
            </w:tabs>
            <w:spacing w:line="360" w:lineRule="auto"/>
            <w:rPr>
              <w:rFonts w:ascii="Times New Roman" w:hAnsi="Times New Roman" w:cs="Times New Roman"/>
              <w:noProof/>
              <w:sz w:val="22"/>
            </w:rPr>
          </w:pPr>
          <w:hyperlink w:anchor="_Toc130377539" w:history="1">
            <w:r w:rsidRPr="000516A7">
              <w:rPr>
                <w:rStyle w:val="a9"/>
                <w:rFonts w:ascii="Times New Roman" w:hAnsi="Times New Roman" w:cs="Times New Roman"/>
                <w:b/>
                <w:bCs/>
                <w:noProof/>
                <w:sz w:val="22"/>
              </w:rPr>
              <w:t>4.3 Create an employee wellbeing strategy.</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_Toc130377539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7</w:t>
            </w:r>
            <w:r w:rsidRPr="000516A7">
              <w:rPr>
                <w:rFonts w:ascii="Times New Roman" w:hAnsi="Times New Roman" w:cs="Times New Roman"/>
                <w:noProof/>
                <w:webHidden/>
                <w:sz w:val="22"/>
              </w:rPr>
              <w:fldChar w:fldCharType="end"/>
            </w:r>
          </w:hyperlink>
        </w:p>
        <w:p w14:paraId="78BA0B51" w14:textId="37A48ED0" w:rsidR="000516A7" w:rsidRPr="000516A7" w:rsidRDefault="000516A7" w:rsidP="000516A7">
          <w:pPr>
            <w:pStyle w:val="TOC2"/>
            <w:tabs>
              <w:tab w:val="right" w:leader="dot" w:pos="8296"/>
            </w:tabs>
            <w:spacing w:line="360" w:lineRule="auto"/>
            <w:rPr>
              <w:rFonts w:ascii="Times New Roman" w:hAnsi="Times New Roman" w:cs="Times New Roman"/>
              <w:noProof/>
              <w:sz w:val="22"/>
            </w:rPr>
          </w:pPr>
          <w:hyperlink w:anchor="_Toc130377540" w:history="1">
            <w:r w:rsidRPr="000516A7">
              <w:rPr>
                <w:rStyle w:val="a9"/>
                <w:rFonts w:ascii="Times New Roman" w:hAnsi="Times New Roman" w:cs="Times New Roman"/>
                <w:b/>
                <w:bCs/>
                <w:noProof/>
                <w:sz w:val="22"/>
              </w:rPr>
              <w:t>4.4 Gather and respect feedback from employees.</w:t>
            </w:r>
            <w:r w:rsidRPr="000516A7">
              <w:rPr>
                <w:rFonts w:ascii="Times New Roman" w:hAnsi="Times New Roman" w:cs="Times New Roman"/>
                <w:noProof/>
                <w:webHidden/>
                <w:sz w:val="22"/>
              </w:rPr>
              <w:tab/>
            </w:r>
            <w:r w:rsidRPr="000516A7">
              <w:rPr>
                <w:rFonts w:ascii="Times New Roman" w:hAnsi="Times New Roman" w:cs="Times New Roman"/>
                <w:noProof/>
                <w:webHidden/>
                <w:sz w:val="22"/>
              </w:rPr>
              <w:fldChar w:fldCharType="begin"/>
            </w:r>
            <w:r w:rsidRPr="000516A7">
              <w:rPr>
                <w:rFonts w:ascii="Times New Roman" w:hAnsi="Times New Roman" w:cs="Times New Roman"/>
                <w:noProof/>
                <w:webHidden/>
                <w:sz w:val="22"/>
              </w:rPr>
              <w:instrText xml:space="preserve"> PAGEREF _Toc130377540 \h </w:instrText>
            </w:r>
            <w:r w:rsidRPr="000516A7">
              <w:rPr>
                <w:rFonts w:ascii="Times New Roman" w:hAnsi="Times New Roman" w:cs="Times New Roman"/>
                <w:noProof/>
                <w:webHidden/>
                <w:sz w:val="22"/>
              </w:rPr>
            </w:r>
            <w:r w:rsidRPr="000516A7">
              <w:rPr>
                <w:rFonts w:ascii="Times New Roman" w:hAnsi="Times New Roman" w:cs="Times New Roman"/>
                <w:noProof/>
                <w:webHidden/>
                <w:sz w:val="22"/>
              </w:rPr>
              <w:fldChar w:fldCharType="separate"/>
            </w:r>
            <w:r w:rsidRPr="000516A7">
              <w:rPr>
                <w:rFonts w:ascii="Times New Roman" w:hAnsi="Times New Roman" w:cs="Times New Roman"/>
                <w:noProof/>
                <w:webHidden/>
                <w:sz w:val="22"/>
              </w:rPr>
              <w:t>7</w:t>
            </w:r>
            <w:r w:rsidRPr="000516A7">
              <w:rPr>
                <w:rFonts w:ascii="Times New Roman" w:hAnsi="Times New Roman" w:cs="Times New Roman"/>
                <w:noProof/>
                <w:webHidden/>
                <w:sz w:val="22"/>
              </w:rPr>
              <w:fldChar w:fldCharType="end"/>
            </w:r>
          </w:hyperlink>
        </w:p>
        <w:p w14:paraId="3907CE70" w14:textId="3F079E66" w:rsidR="000516A7" w:rsidRDefault="000516A7" w:rsidP="000516A7">
          <w:pPr>
            <w:spacing w:line="360" w:lineRule="auto"/>
          </w:pPr>
          <w:r w:rsidRPr="000516A7">
            <w:rPr>
              <w:rFonts w:ascii="Times New Roman" w:hAnsi="Times New Roman" w:cs="Times New Roman"/>
              <w:b/>
              <w:bCs/>
              <w:sz w:val="22"/>
              <w:lang w:val="zh-CN"/>
            </w:rPr>
            <w:fldChar w:fldCharType="end"/>
          </w:r>
        </w:p>
      </w:sdtContent>
    </w:sdt>
    <w:p w14:paraId="76796E71" w14:textId="77777777" w:rsidR="000516A7" w:rsidRDefault="000516A7" w:rsidP="005C6097">
      <w:pPr>
        <w:widowControl/>
        <w:spacing w:line="360" w:lineRule="auto"/>
        <w:jc w:val="left"/>
        <w:rPr>
          <w:rFonts w:ascii="Times New Roman" w:hAnsi="Times New Roman" w:cs="Times New Roman"/>
          <w:b/>
          <w:bCs/>
          <w:sz w:val="22"/>
        </w:rPr>
      </w:pPr>
    </w:p>
    <w:p w14:paraId="190FEF52" w14:textId="135CDD28" w:rsidR="003E1DA5" w:rsidRDefault="003E1DA5">
      <w:pPr>
        <w:widowControl/>
        <w:jc w:val="left"/>
        <w:rPr>
          <w:rFonts w:ascii="Times New Roman" w:hAnsi="Times New Roman" w:cs="Times New Roman"/>
          <w:b/>
          <w:bCs/>
          <w:sz w:val="22"/>
        </w:rPr>
      </w:pPr>
      <w:r>
        <w:rPr>
          <w:rFonts w:ascii="Times New Roman" w:hAnsi="Times New Roman" w:cs="Times New Roman"/>
          <w:b/>
          <w:bCs/>
          <w:sz w:val="22"/>
        </w:rPr>
        <w:br w:type="page"/>
      </w:r>
    </w:p>
    <w:p w14:paraId="6C9CFC21" w14:textId="1AF90D0E" w:rsidR="003E1DA5" w:rsidRDefault="003E1DA5" w:rsidP="005C6097">
      <w:pPr>
        <w:widowControl/>
        <w:spacing w:line="360" w:lineRule="auto"/>
        <w:jc w:val="left"/>
        <w:rPr>
          <w:rFonts w:ascii="Times New Roman" w:hAnsi="Times New Roman" w:cs="Times New Roman"/>
          <w:b/>
          <w:bCs/>
          <w:sz w:val="22"/>
        </w:rPr>
      </w:pPr>
      <w:r>
        <w:rPr>
          <w:rFonts w:ascii="Times New Roman" w:hAnsi="Times New Roman" w:cs="Times New Roman" w:hint="eastAsia"/>
          <w:b/>
          <w:bCs/>
          <w:sz w:val="22"/>
        </w:rPr>
        <w:lastRenderedPageBreak/>
        <w:t>L</w:t>
      </w:r>
      <w:r>
        <w:rPr>
          <w:rFonts w:ascii="Times New Roman" w:hAnsi="Times New Roman" w:cs="Times New Roman"/>
          <w:b/>
          <w:bCs/>
          <w:sz w:val="22"/>
        </w:rPr>
        <w:t>ist of Figures</w:t>
      </w:r>
    </w:p>
    <w:p w14:paraId="68698952" w14:textId="45612406" w:rsidR="00FC4981" w:rsidRDefault="00FC4981">
      <w:pPr>
        <w:pStyle w:val="TOC1"/>
        <w:tabs>
          <w:tab w:val="right" w:leader="dot" w:pos="8296"/>
        </w:tabs>
        <w:rPr>
          <w:noProof/>
        </w:rPr>
      </w:pPr>
      <w:r>
        <w:rPr>
          <w:rFonts w:ascii="Times New Roman" w:hAnsi="Times New Roman" w:cs="Times New Roman"/>
          <w:b/>
          <w:bCs/>
          <w:sz w:val="22"/>
        </w:rPr>
        <w:fldChar w:fldCharType="begin"/>
      </w:r>
      <w:r>
        <w:rPr>
          <w:rFonts w:ascii="Times New Roman" w:hAnsi="Times New Roman" w:cs="Times New Roman"/>
          <w:b/>
          <w:bCs/>
          <w:sz w:val="22"/>
        </w:rPr>
        <w:instrText xml:space="preserve"> TOC \h \z \t "</w:instrText>
      </w:r>
      <w:r>
        <w:rPr>
          <w:rFonts w:ascii="Times New Roman" w:hAnsi="Times New Roman" w:cs="Times New Roman"/>
          <w:b/>
          <w:bCs/>
          <w:sz w:val="22"/>
        </w:rPr>
        <w:instrText>图</w:instrText>
      </w:r>
      <w:r>
        <w:rPr>
          <w:rFonts w:ascii="Times New Roman" w:hAnsi="Times New Roman" w:cs="Times New Roman"/>
          <w:b/>
          <w:bCs/>
          <w:sz w:val="22"/>
        </w:rPr>
        <w:instrText xml:space="preserve">,1" </w:instrText>
      </w:r>
      <w:r>
        <w:rPr>
          <w:rFonts w:ascii="Times New Roman" w:hAnsi="Times New Roman" w:cs="Times New Roman"/>
          <w:b/>
          <w:bCs/>
          <w:sz w:val="22"/>
        </w:rPr>
        <w:fldChar w:fldCharType="separate"/>
      </w:r>
      <w:hyperlink w:anchor="_Toc130378179" w:history="1">
        <w:r w:rsidRPr="00FC4981">
          <w:rPr>
            <w:rStyle w:val="a9"/>
            <w:b/>
            <w:bCs/>
            <w:noProof/>
          </w:rPr>
          <w:t>Figure 1: Seven Pillars of Employee Wellbeing</w:t>
        </w:r>
        <w:r>
          <w:rPr>
            <w:noProof/>
            <w:webHidden/>
          </w:rPr>
          <w:tab/>
        </w:r>
        <w:r>
          <w:rPr>
            <w:noProof/>
            <w:webHidden/>
          </w:rPr>
          <w:fldChar w:fldCharType="begin"/>
        </w:r>
        <w:r>
          <w:rPr>
            <w:noProof/>
            <w:webHidden/>
          </w:rPr>
          <w:instrText xml:space="preserve"> PAGEREF _Toc130378179 \h </w:instrText>
        </w:r>
        <w:r>
          <w:rPr>
            <w:noProof/>
            <w:webHidden/>
          </w:rPr>
        </w:r>
        <w:r>
          <w:rPr>
            <w:noProof/>
            <w:webHidden/>
          </w:rPr>
          <w:fldChar w:fldCharType="separate"/>
        </w:r>
        <w:r>
          <w:rPr>
            <w:noProof/>
            <w:webHidden/>
          </w:rPr>
          <w:t>2</w:t>
        </w:r>
        <w:r>
          <w:rPr>
            <w:noProof/>
            <w:webHidden/>
          </w:rPr>
          <w:fldChar w:fldCharType="end"/>
        </w:r>
      </w:hyperlink>
    </w:p>
    <w:p w14:paraId="5F769765" w14:textId="33C60D7E" w:rsidR="000516A7" w:rsidRPr="005C6097" w:rsidRDefault="00FC4981" w:rsidP="005C6097">
      <w:pPr>
        <w:widowControl/>
        <w:spacing w:line="360" w:lineRule="auto"/>
        <w:jc w:val="left"/>
        <w:rPr>
          <w:rFonts w:ascii="Times New Roman" w:hAnsi="Times New Roman" w:cs="Times New Roman"/>
          <w:b/>
          <w:bCs/>
          <w:sz w:val="22"/>
        </w:rPr>
      </w:pPr>
      <w:r>
        <w:rPr>
          <w:rFonts w:ascii="Times New Roman" w:hAnsi="Times New Roman" w:cs="Times New Roman"/>
          <w:b/>
          <w:bCs/>
          <w:sz w:val="22"/>
        </w:rPr>
        <w:fldChar w:fldCharType="end"/>
      </w:r>
    </w:p>
    <w:p w14:paraId="1D7743EC" w14:textId="30B7679A" w:rsidR="00BA03D6" w:rsidRPr="005C6097" w:rsidRDefault="00BA03D6" w:rsidP="00BB417E">
      <w:pPr>
        <w:widowControl/>
        <w:jc w:val="left"/>
        <w:rPr>
          <w:rFonts w:ascii="Times New Roman" w:hAnsi="Times New Roman" w:cs="Times New Roman" w:hint="eastAsia"/>
          <w:sz w:val="22"/>
        </w:rPr>
      </w:pPr>
      <w:r w:rsidRPr="005C6097">
        <w:rPr>
          <w:rFonts w:ascii="Times New Roman" w:hAnsi="Times New Roman" w:cs="Times New Roman"/>
          <w:sz w:val="22"/>
        </w:rPr>
        <w:br w:type="page"/>
      </w:r>
    </w:p>
    <w:p w14:paraId="076B2A0C" w14:textId="77777777" w:rsidR="00BB417E" w:rsidRDefault="00BB417E" w:rsidP="005C6097">
      <w:pPr>
        <w:widowControl/>
        <w:spacing w:line="360" w:lineRule="auto"/>
        <w:jc w:val="left"/>
        <w:rPr>
          <w:rFonts w:ascii="Times New Roman" w:hAnsi="Times New Roman" w:cs="Times New Roman"/>
          <w:b/>
          <w:bCs/>
          <w:sz w:val="22"/>
        </w:rPr>
        <w:sectPr w:rsidR="00BB417E">
          <w:pgSz w:w="11906" w:h="16838"/>
          <w:pgMar w:top="1440" w:right="1800" w:bottom="1440" w:left="1800" w:header="851" w:footer="992" w:gutter="0"/>
          <w:cols w:space="425"/>
          <w:docGrid w:type="lines" w:linePitch="312"/>
        </w:sectPr>
      </w:pPr>
    </w:p>
    <w:p w14:paraId="7183A753" w14:textId="7F690FDE" w:rsidR="00FE4E13" w:rsidRPr="005C6097" w:rsidRDefault="00BA03D6" w:rsidP="000516A7">
      <w:pPr>
        <w:widowControl/>
        <w:spacing w:line="360" w:lineRule="auto"/>
        <w:jc w:val="left"/>
        <w:outlineLvl w:val="0"/>
        <w:rPr>
          <w:rFonts w:ascii="Times New Roman" w:hAnsi="Times New Roman" w:cs="Times New Roman"/>
          <w:b/>
          <w:bCs/>
          <w:sz w:val="22"/>
        </w:rPr>
      </w:pPr>
      <w:bookmarkStart w:id="0" w:name="_Toc130377529"/>
      <w:r w:rsidRPr="005C6097">
        <w:rPr>
          <w:rFonts w:ascii="Times New Roman" w:hAnsi="Times New Roman" w:cs="Times New Roman"/>
          <w:b/>
          <w:bCs/>
          <w:sz w:val="22"/>
        </w:rPr>
        <w:lastRenderedPageBreak/>
        <w:t>1.0 Introduction</w:t>
      </w:r>
      <w:bookmarkEnd w:id="0"/>
    </w:p>
    <w:p w14:paraId="41058D2F" w14:textId="77777777" w:rsidR="00CC7691" w:rsidRPr="005C6097" w:rsidRDefault="00CC7691" w:rsidP="00CC7691">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A survey in The Future Workplace 2021 HR Sentiment showed that employee well-being and mental health was being regarded as a top priority by 68% of senior HR leaders. Why such numerous HR leaders attach great importance to employee being? Undoubtedly, people contribute to the success of a company. In other words, the future of a company or an organization depends on its employee. This paper will take New Future </w:t>
      </w:r>
      <w:r>
        <w:rPr>
          <w:rFonts w:ascii="Times New Roman" w:hAnsi="Times New Roman" w:cs="Times New Roman"/>
          <w:sz w:val="22"/>
        </w:rPr>
        <w:t>Education Company</w:t>
      </w:r>
      <w:r w:rsidRPr="005C6097">
        <w:rPr>
          <w:rFonts w:ascii="Times New Roman" w:hAnsi="Times New Roman" w:cs="Times New Roman"/>
          <w:sz w:val="22"/>
        </w:rPr>
        <w:t xml:space="preserve">, one </w:t>
      </w:r>
      <w:r>
        <w:rPr>
          <w:rFonts w:ascii="Times New Roman" w:hAnsi="Times New Roman" w:cs="Times New Roman"/>
          <w:sz w:val="22"/>
        </w:rPr>
        <w:t xml:space="preserve">of the </w:t>
      </w:r>
      <w:r w:rsidRPr="005C6097">
        <w:rPr>
          <w:rFonts w:ascii="Times New Roman" w:hAnsi="Times New Roman" w:cs="Times New Roman"/>
          <w:sz w:val="22"/>
        </w:rPr>
        <w:t>education training organization</w:t>
      </w:r>
      <w:r>
        <w:rPr>
          <w:rFonts w:ascii="Times New Roman" w:hAnsi="Times New Roman" w:cs="Times New Roman"/>
          <w:sz w:val="22"/>
        </w:rPr>
        <w:t>s in China</w:t>
      </w:r>
      <w:r w:rsidRPr="005C6097">
        <w:rPr>
          <w:rFonts w:ascii="Times New Roman" w:hAnsi="Times New Roman" w:cs="Times New Roman"/>
          <w:sz w:val="22"/>
        </w:rPr>
        <w:t xml:space="preserve"> as an example to discuss the following questions:</w:t>
      </w:r>
    </w:p>
    <w:p w14:paraId="0D061DFE" w14:textId="77777777" w:rsidR="00CC7691" w:rsidRPr="005C6097" w:rsidRDefault="00CC7691" w:rsidP="00CC7691">
      <w:pPr>
        <w:widowControl/>
        <w:spacing w:line="360" w:lineRule="auto"/>
        <w:jc w:val="left"/>
        <w:rPr>
          <w:rFonts w:ascii="Times New Roman" w:hAnsi="Times New Roman" w:cs="Times New Roman"/>
          <w:sz w:val="22"/>
        </w:rPr>
      </w:pPr>
    </w:p>
    <w:p w14:paraId="3EB94B8D" w14:textId="77777777" w:rsidR="00CC7691" w:rsidRPr="005C6097" w:rsidRDefault="00CC7691" w:rsidP="00CC7691">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What is employee wellbeing?</w:t>
      </w:r>
    </w:p>
    <w:p w14:paraId="6594357D" w14:textId="77777777" w:rsidR="00CC7691" w:rsidRPr="005C6097" w:rsidRDefault="00CC7691" w:rsidP="00CC7691">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How can it affect the development and performance of an organization?</w:t>
      </w:r>
    </w:p>
    <w:p w14:paraId="01D4F161" w14:textId="77777777" w:rsidR="00CC7691" w:rsidRPr="005C6097" w:rsidRDefault="00CC7691" w:rsidP="00CC7691">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How to improve it?</w:t>
      </w:r>
    </w:p>
    <w:p w14:paraId="613CB81B" w14:textId="77777777" w:rsidR="00CC7691" w:rsidRPr="005C6097" w:rsidRDefault="00CC7691" w:rsidP="00CC7691">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What are the benefits of improving employee wellbeing?</w:t>
      </w:r>
    </w:p>
    <w:p w14:paraId="716FC18B" w14:textId="77777777" w:rsidR="00CC7691" w:rsidRPr="005C6097" w:rsidRDefault="00CC7691" w:rsidP="00CC7691">
      <w:pPr>
        <w:widowControl/>
        <w:spacing w:line="360" w:lineRule="auto"/>
        <w:jc w:val="left"/>
        <w:rPr>
          <w:rFonts w:ascii="Times New Roman" w:hAnsi="Times New Roman" w:cs="Times New Roman"/>
          <w:sz w:val="22"/>
        </w:rPr>
      </w:pPr>
    </w:p>
    <w:p w14:paraId="4E3421E8" w14:textId="590502D1" w:rsidR="00CC7691" w:rsidRDefault="00CC7691" w:rsidP="00CC7691">
      <w:pPr>
        <w:widowControl/>
        <w:spacing w:line="360" w:lineRule="auto"/>
        <w:jc w:val="left"/>
        <w:rPr>
          <w:rFonts w:ascii="Times New Roman" w:hAnsi="Times New Roman" w:cs="Times New Roman"/>
          <w:sz w:val="22"/>
        </w:rPr>
      </w:pPr>
      <w:r w:rsidRPr="005C6097">
        <w:rPr>
          <w:rFonts w:ascii="Times New Roman" w:hAnsi="Times New Roman" w:cs="Times New Roman"/>
          <w:sz w:val="22"/>
        </w:rPr>
        <w:t>Gallup, one of the most famous pollsters, declared expressly that employee wellbeing is crucial to boost workplace productivity (</w:t>
      </w:r>
      <w:r w:rsidRPr="00A95413">
        <w:rPr>
          <w:rFonts w:ascii="Times New Roman" w:hAnsi="Times New Roman" w:cs="Times New Roman"/>
          <w:sz w:val="22"/>
        </w:rPr>
        <w:t>Gallup, Inc.</w:t>
      </w:r>
      <w:r w:rsidRPr="005C6097">
        <w:rPr>
          <w:rFonts w:ascii="Times New Roman" w:hAnsi="Times New Roman" w:cs="Times New Roman"/>
          <w:sz w:val="22"/>
        </w:rPr>
        <w:t xml:space="preserve">, </w:t>
      </w:r>
      <w:r w:rsidRPr="00A95413">
        <w:rPr>
          <w:rFonts w:ascii="Times New Roman" w:hAnsi="Times New Roman" w:cs="Times New Roman"/>
          <w:sz w:val="22"/>
        </w:rPr>
        <w:t>2022</w:t>
      </w:r>
      <w:r w:rsidRPr="005C6097">
        <w:rPr>
          <w:rFonts w:ascii="Times New Roman" w:hAnsi="Times New Roman" w:cs="Times New Roman"/>
          <w:sz w:val="22"/>
        </w:rPr>
        <w:t>). This paper will provide some suggestions for improving employee wellbeing in workplace. The world is going to need talented people. Gallup also concluded in its most recent global analytics that an organization can create a thriving workforce by engaging the employee in a good job (</w:t>
      </w:r>
      <w:r w:rsidRPr="00236EE1">
        <w:rPr>
          <w:rFonts w:ascii="Times New Roman" w:hAnsi="Times New Roman" w:cs="Times New Roman"/>
          <w:sz w:val="22"/>
        </w:rPr>
        <w:t>Clifton, J. and Harter, J.</w:t>
      </w:r>
      <w:r w:rsidRPr="005C6097">
        <w:rPr>
          <w:rFonts w:ascii="Times New Roman" w:hAnsi="Times New Roman" w:cs="Times New Roman"/>
          <w:sz w:val="22"/>
        </w:rPr>
        <w:t xml:space="preserve">, </w:t>
      </w:r>
      <w:r w:rsidRPr="00236EE1">
        <w:rPr>
          <w:rFonts w:ascii="Times New Roman" w:hAnsi="Times New Roman" w:cs="Times New Roman"/>
          <w:sz w:val="22"/>
        </w:rPr>
        <w:t>2021)</w:t>
      </w:r>
      <w:r w:rsidRPr="005C6097">
        <w:rPr>
          <w:rFonts w:ascii="Times New Roman" w:hAnsi="Times New Roman" w:cs="Times New Roman"/>
          <w:sz w:val="22"/>
        </w:rPr>
        <w:t>. It’s the high time for HR to protect and ensure the employee wellbeing and take it as a priority area.</w:t>
      </w:r>
    </w:p>
    <w:p w14:paraId="772F5719" w14:textId="77777777" w:rsidR="00ED1309" w:rsidRPr="005C6097" w:rsidRDefault="00ED1309" w:rsidP="005C6097">
      <w:pPr>
        <w:widowControl/>
        <w:spacing w:line="360" w:lineRule="auto"/>
        <w:jc w:val="left"/>
        <w:rPr>
          <w:rFonts w:ascii="Times New Roman" w:hAnsi="Times New Roman" w:cs="Times New Roman" w:hint="eastAsia"/>
          <w:sz w:val="22"/>
        </w:rPr>
      </w:pPr>
    </w:p>
    <w:p w14:paraId="23BB3626" w14:textId="7C92B6CC" w:rsidR="003B6C0D" w:rsidRPr="005C6097" w:rsidRDefault="004576EF" w:rsidP="008B4C05">
      <w:pPr>
        <w:widowControl/>
        <w:spacing w:line="360" w:lineRule="auto"/>
        <w:jc w:val="left"/>
        <w:outlineLvl w:val="0"/>
        <w:rPr>
          <w:rFonts w:ascii="Times New Roman" w:hAnsi="Times New Roman" w:cs="Times New Roman"/>
          <w:sz w:val="22"/>
        </w:rPr>
      </w:pPr>
      <w:bookmarkStart w:id="1" w:name="_Toc130377530"/>
      <w:r w:rsidRPr="005C6097">
        <w:rPr>
          <w:rFonts w:ascii="Times New Roman" w:hAnsi="Times New Roman" w:cs="Times New Roman"/>
          <w:b/>
          <w:bCs/>
          <w:sz w:val="22"/>
        </w:rPr>
        <w:t>2.0 Company Overview</w:t>
      </w:r>
      <w:bookmarkEnd w:id="1"/>
    </w:p>
    <w:p w14:paraId="6368BC76" w14:textId="4B83AE20" w:rsidR="00F839FB" w:rsidRPr="005C6097" w:rsidRDefault="004576EF"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This paper will discuss about the employee wellbeing in New Future Group. </w:t>
      </w:r>
      <w:r w:rsidR="00833473" w:rsidRPr="005C6097">
        <w:rPr>
          <w:rFonts w:ascii="Times New Roman" w:hAnsi="Times New Roman" w:cs="Times New Roman"/>
          <w:sz w:val="22"/>
        </w:rPr>
        <w:t xml:space="preserve">Founded in </w:t>
      </w:r>
      <w:r w:rsidR="003B6C0D" w:rsidRPr="005C6097">
        <w:rPr>
          <w:rFonts w:ascii="Times New Roman" w:hAnsi="Times New Roman" w:cs="Times New Roman"/>
          <w:sz w:val="22"/>
        </w:rPr>
        <w:t>Shandong Province, China, with a registered capital of 100 million RMB</w:t>
      </w:r>
      <w:r w:rsidR="00833473" w:rsidRPr="005C6097">
        <w:rPr>
          <w:rFonts w:ascii="Times New Roman" w:hAnsi="Times New Roman" w:cs="Times New Roman"/>
          <w:sz w:val="22"/>
        </w:rPr>
        <w:t xml:space="preserve">, </w:t>
      </w:r>
      <w:r w:rsidRPr="005C6097">
        <w:rPr>
          <w:rFonts w:ascii="Times New Roman" w:hAnsi="Times New Roman" w:cs="Times New Roman"/>
          <w:sz w:val="22"/>
        </w:rPr>
        <w:t xml:space="preserve">New </w:t>
      </w:r>
      <w:r w:rsidR="00833473" w:rsidRPr="005C6097">
        <w:rPr>
          <w:rFonts w:ascii="Times New Roman" w:hAnsi="Times New Roman" w:cs="Times New Roman"/>
          <w:sz w:val="22"/>
        </w:rPr>
        <w:t>F</w:t>
      </w:r>
      <w:r w:rsidRPr="005C6097">
        <w:rPr>
          <w:rFonts w:ascii="Times New Roman" w:hAnsi="Times New Roman" w:cs="Times New Roman"/>
          <w:sz w:val="22"/>
        </w:rPr>
        <w:t xml:space="preserve">uture </w:t>
      </w:r>
      <w:r w:rsidR="00833473" w:rsidRPr="005C6097">
        <w:rPr>
          <w:rFonts w:ascii="Times New Roman" w:hAnsi="Times New Roman" w:cs="Times New Roman"/>
          <w:sz w:val="22"/>
        </w:rPr>
        <w:t>Education Group</w:t>
      </w:r>
      <w:r w:rsidR="003B6C0D" w:rsidRPr="005C6097">
        <w:rPr>
          <w:rFonts w:ascii="Times New Roman" w:hAnsi="Times New Roman" w:cs="Times New Roman"/>
          <w:sz w:val="22"/>
        </w:rPr>
        <w:t>, occupying 5,000 square meters,</w:t>
      </w:r>
      <w:r w:rsidRPr="005C6097">
        <w:rPr>
          <w:rFonts w:ascii="Times New Roman" w:hAnsi="Times New Roman" w:cs="Times New Roman"/>
          <w:sz w:val="22"/>
        </w:rPr>
        <w:t xml:space="preserve"> </w:t>
      </w:r>
      <w:r w:rsidR="00833473" w:rsidRPr="005C6097">
        <w:rPr>
          <w:rFonts w:ascii="Times New Roman" w:hAnsi="Times New Roman" w:cs="Times New Roman"/>
          <w:sz w:val="22"/>
        </w:rPr>
        <w:t xml:space="preserve">is a one-stop training base for students upgrading from junior college to university, which offers services including accommodation, </w:t>
      </w:r>
      <w:proofErr w:type="gramStart"/>
      <w:r w:rsidR="00833473" w:rsidRPr="005C6097">
        <w:rPr>
          <w:rFonts w:ascii="Times New Roman" w:hAnsi="Times New Roman" w:cs="Times New Roman"/>
          <w:sz w:val="22"/>
        </w:rPr>
        <w:t>dining</w:t>
      </w:r>
      <w:proofErr w:type="gramEnd"/>
      <w:r w:rsidR="00833473" w:rsidRPr="005C6097">
        <w:rPr>
          <w:rFonts w:ascii="Times New Roman" w:hAnsi="Times New Roman" w:cs="Times New Roman"/>
          <w:sz w:val="22"/>
        </w:rPr>
        <w:t xml:space="preserve"> and training to students. The company aims at helping more junior college students to enter their dreaming universities</w:t>
      </w:r>
      <w:r w:rsidR="003B6C0D" w:rsidRPr="005C6097">
        <w:rPr>
          <w:rFonts w:ascii="Times New Roman" w:hAnsi="Times New Roman" w:cs="Times New Roman"/>
          <w:sz w:val="22"/>
        </w:rPr>
        <w:t xml:space="preserve"> (New Future Education Group). </w:t>
      </w:r>
      <w:r w:rsidR="00F839FB" w:rsidRPr="005C6097">
        <w:rPr>
          <w:rFonts w:ascii="Times New Roman" w:hAnsi="Times New Roman" w:cs="Times New Roman"/>
          <w:sz w:val="22"/>
        </w:rPr>
        <w:t xml:space="preserve">This company has more </w:t>
      </w:r>
      <w:r w:rsidR="00F839FB" w:rsidRPr="005C6097">
        <w:rPr>
          <w:rFonts w:ascii="Times New Roman" w:hAnsi="Times New Roman" w:cs="Times New Roman"/>
          <w:sz w:val="22"/>
        </w:rPr>
        <w:lastRenderedPageBreak/>
        <w:t xml:space="preserve">than 100 employees belonging to 3 working teams, including a teaching team, a management </w:t>
      </w:r>
      <w:proofErr w:type="gramStart"/>
      <w:r w:rsidR="00F839FB" w:rsidRPr="005C6097">
        <w:rPr>
          <w:rFonts w:ascii="Times New Roman" w:hAnsi="Times New Roman" w:cs="Times New Roman"/>
          <w:sz w:val="22"/>
        </w:rPr>
        <w:t>team</w:t>
      </w:r>
      <w:proofErr w:type="gramEnd"/>
      <w:r w:rsidR="00F839FB" w:rsidRPr="005C6097">
        <w:rPr>
          <w:rFonts w:ascii="Times New Roman" w:hAnsi="Times New Roman" w:cs="Times New Roman"/>
          <w:sz w:val="22"/>
        </w:rPr>
        <w:t xml:space="preserve"> and an </w:t>
      </w:r>
      <w:r w:rsidR="00C05060">
        <w:rPr>
          <w:rFonts w:ascii="Times New Roman" w:hAnsi="Times New Roman" w:cs="Times New Roman" w:hint="eastAsia"/>
          <w:sz w:val="22"/>
        </w:rPr>
        <w:t>enrolling</w:t>
      </w:r>
      <w:r w:rsidR="00F839FB" w:rsidRPr="005C6097">
        <w:rPr>
          <w:rFonts w:ascii="Times New Roman" w:hAnsi="Times New Roman" w:cs="Times New Roman"/>
          <w:sz w:val="22"/>
        </w:rPr>
        <w:t xml:space="preserve"> team.</w:t>
      </w:r>
    </w:p>
    <w:p w14:paraId="217F950A" w14:textId="77777777" w:rsidR="00F839FB" w:rsidRPr="005C6097" w:rsidRDefault="00F839FB" w:rsidP="005C6097">
      <w:pPr>
        <w:widowControl/>
        <w:spacing w:line="360" w:lineRule="auto"/>
        <w:jc w:val="left"/>
        <w:rPr>
          <w:rFonts w:ascii="Times New Roman" w:hAnsi="Times New Roman" w:cs="Times New Roman"/>
          <w:sz w:val="22"/>
        </w:rPr>
      </w:pPr>
    </w:p>
    <w:p w14:paraId="505D5305" w14:textId="24537612" w:rsidR="003B6C0D" w:rsidRPr="005C6097" w:rsidRDefault="00F839FB"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Miss Hu is the dedicated HR specialist, who takes in charge of </w:t>
      </w:r>
      <w:r w:rsidR="00F01456" w:rsidRPr="005C6097">
        <w:rPr>
          <w:rFonts w:ascii="Times New Roman" w:hAnsi="Times New Roman" w:cs="Times New Roman"/>
          <w:sz w:val="22"/>
        </w:rPr>
        <w:t xml:space="preserve">staff recruitment and induction, staff </w:t>
      </w:r>
      <w:r w:rsidRPr="005C6097">
        <w:rPr>
          <w:rFonts w:ascii="Times New Roman" w:hAnsi="Times New Roman" w:cs="Times New Roman"/>
          <w:sz w:val="22"/>
        </w:rPr>
        <w:t xml:space="preserve">attendance management, </w:t>
      </w:r>
      <w:r w:rsidR="00F01456" w:rsidRPr="005C6097">
        <w:rPr>
          <w:rFonts w:ascii="Times New Roman" w:hAnsi="Times New Roman" w:cs="Times New Roman"/>
          <w:sz w:val="22"/>
        </w:rPr>
        <w:t xml:space="preserve">employee performance assessment, as well as </w:t>
      </w:r>
      <w:r w:rsidRPr="005C6097">
        <w:rPr>
          <w:rFonts w:ascii="Times New Roman" w:hAnsi="Times New Roman" w:cs="Times New Roman"/>
          <w:sz w:val="22"/>
        </w:rPr>
        <w:t>making payrolls and distribution of salaries</w:t>
      </w:r>
      <w:r w:rsidR="00F01456" w:rsidRPr="005C6097">
        <w:rPr>
          <w:rFonts w:ascii="Times New Roman" w:hAnsi="Times New Roman" w:cs="Times New Roman"/>
          <w:sz w:val="22"/>
        </w:rPr>
        <w:t xml:space="preserve">. Miss Hu reports directly to the administrative director. </w:t>
      </w:r>
      <w:r w:rsidR="00C64FC3" w:rsidRPr="005C6097">
        <w:rPr>
          <w:rFonts w:ascii="Times New Roman" w:hAnsi="Times New Roman" w:cs="Times New Roman"/>
          <w:sz w:val="22"/>
        </w:rPr>
        <w:t>There is no well-developed human resource</w:t>
      </w:r>
      <w:r w:rsidR="00F01456" w:rsidRPr="005C6097">
        <w:rPr>
          <w:rFonts w:ascii="Times New Roman" w:hAnsi="Times New Roman" w:cs="Times New Roman"/>
          <w:sz w:val="22"/>
        </w:rPr>
        <w:t xml:space="preserve"> management system</w:t>
      </w:r>
      <w:r w:rsidR="00C64FC3" w:rsidRPr="005C6097">
        <w:rPr>
          <w:rFonts w:ascii="Times New Roman" w:hAnsi="Times New Roman" w:cs="Times New Roman"/>
          <w:sz w:val="22"/>
        </w:rPr>
        <w:t xml:space="preserve"> in place</w:t>
      </w:r>
      <w:r w:rsidR="00F537E2" w:rsidRPr="005C6097">
        <w:rPr>
          <w:rFonts w:ascii="Times New Roman" w:hAnsi="Times New Roman" w:cs="Times New Roman"/>
          <w:sz w:val="22"/>
        </w:rPr>
        <w:t xml:space="preserve">. The managers do not recognize the vital role that an HR person plays in the development of the company. </w:t>
      </w:r>
      <w:r w:rsidR="00C05060">
        <w:rPr>
          <w:rFonts w:ascii="Times New Roman" w:hAnsi="Times New Roman" w:cs="Times New Roman"/>
          <w:sz w:val="22"/>
        </w:rPr>
        <w:t>As a result, there are a lot of problems of human resource management in New Future Education company. This paper will focus on employee wellbeing of this company, which is also the most urgent problem that New Future needs to deal with.</w:t>
      </w:r>
      <w:r w:rsidR="00F537E2" w:rsidRPr="005C6097">
        <w:rPr>
          <w:rFonts w:ascii="Times New Roman" w:hAnsi="Times New Roman" w:cs="Times New Roman"/>
          <w:sz w:val="22"/>
        </w:rPr>
        <w:t xml:space="preserve"> </w:t>
      </w:r>
    </w:p>
    <w:p w14:paraId="623CA8F9" w14:textId="77777777" w:rsidR="003B6C0D" w:rsidRPr="005C6097" w:rsidRDefault="003B6C0D" w:rsidP="005C6097">
      <w:pPr>
        <w:widowControl/>
        <w:spacing w:line="360" w:lineRule="auto"/>
        <w:jc w:val="left"/>
        <w:rPr>
          <w:rFonts w:ascii="Times New Roman" w:hAnsi="Times New Roman" w:cs="Times New Roman"/>
          <w:sz w:val="22"/>
        </w:rPr>
      </w:pPr>
    </w:p>
    <w:p w14:paraId="7B824B5F" w14:textId="54B94B98" w:rsidR="004F0CBC" w:rsidRPr="005C6097" w:rsidRDefault="00ED1309" w:rsidP="003E1DA5">
      <w:pPr>
        <w:widowControl/>
        <w:spacing w:line="360" w:lineRule="auto"/>
        <w:jc w:val="left"/>
        <w:outlineLvl w:val="0"/>
        <w:rPr>
          <w:rFonts w:ascii="Times New Roman" w:hAnsi="Times New Roman" w:cs="Times New Roman"/>
          <w:b/>
          <w:bCs/>
          <w:sz w:val="22"/>
        </w:rPr>
      </w:pPr>
      <w:bookmarkStart w:id="2" w:name="_Toc130377531"/>
      <w:r w:rsidRPr="005C6097">
        <w:rPr>
          <w:rFonts w:ascii="Times New Roman" w:hAnsi="Times New Roman" w:cs="Times New Roman"/>
          <w:b/>
          <w:bCs/>
          <w:sz w:val="22"/>
        </w:rPr>
        <w:t>3.0 Main Discussion</w:t>
      </w:r>
      <w:bookmarkEnd w:id="2"/>
    </w:p>
    <w:p w14:paraId="1FEB7E6F" w14:textId="52EB4FF0" w:rsidR="004F0CBC" w:rsidRPr="005C6097" w:rsidRDefault="00ED1309" w:rsidP="003E1DA5">
      <w:pPr>
        <w:widowControl/>
        <w:spacing w:line="360" w:lineRule="auto"/>
        <w:jc w:val="left"/>
        <w:outlineLvl w:val="1"/>
        <w:rPr>
          <w:rFonts w:ascii="Times New Roman" w:hAnsi="Times New Roman" w:cs="Times New Roman"/>
          <w:b/>
          <w:bCs/>
          <w:sz w:val="22"/>
        </w:rPr>
      </w:pPr>
      <w:bookmarkStart w:id="3" w:name="_Toc130377532"/>
      <w:r w:rsidRPr="005C6097">
        <w:rPr>
          <w:rFonts w:ascii="Times New Roman" w:hAnsi="Times New Roman" w:cs="Times New Roman"/>
          <w:b/>
          <w:bCs/>
          <w:sz w:val="22"/>
        </w:rPr>
        <w:t>3.1 Importance of Improving Employee Wellbeing</w:t>
      </w:r>
      <w:bookmarkEnd w:id="3"/>
    </w:p>
    <w:p w14:paraId="448D78D0" w14:textId="4BE1A925" w:rsidR="008B4C05" w:rsidRDefault="008B4C05" w:rsidP="00C05060">
      <w:pPr>
        <w:widowControl/>
        <w:spacing w:line="360" w:lineRule="auto"/>
        <w:jc w:val="left"/>
        <w:rPr>
          <w:rFonts w:ascii="Times New Roman" w:hAnsi="Times New Roman" w:cs="Times New Roman"/>
          <w:sz w:val="22"/>
        </w:rPr>
      </w:pPr>
      <w:bookmarkStart w:id="4" w:name="OLE_LINK4"/>
      <w:r w:rsidRPr="005C6097">
        <w:rPr>
          <w:rFonts w:ascii="Times New Roman" w:hAnsi="Times New Roman" w:cs="Times New Roman"/>
          <w:sz w:val="22"/>
        </w:rPr>
        <w:t xml:space="preserve">When it comes to employee wellbeing, people usually think of physical or mental health. </w:t>
      </w:r>
      <w:proofErr w:type="gramStart"/>
      <w:r w:rsidRPr="005C6097">
        <w:rPr>
          <w:rFonts w:ascii="Times New Roman" w:hAnsi="Times New Roman" w:cs="Times New Roman"/>
          <w:sz w:val="22"/>
        </w:rPr>
        <w:t>Actually, employee</w:t>
      </w:r>
      <w:proofErr w:type="gramEnd"/>
      <w:r w:rsidRPr="005C6097">
        <w:rPr>
          <w:rFonts w:ascii="Times New Roman" w:hAnsi="Times New Roman" w:cs="Times New Roman"/>
          <w:sz w:val="22"/>
        </w:rPr>
        <w:t xml:space="preserve"> well-being has expanded to build holistic wellbeing, which includes physical, mental, financial, career, social, community and purpose. These areas have been identified by Future Workplace as seven pillars of employee wellbeing (shown in Figure 1).</w:t>
      </w:r>
    </w:p>
    <w:p w14:paraId="71E7B01E" w14:textId="77777777" w:rsidR="008B4C05" w:rsidRPr="00FC4981" w:rsidRDefault="008B4C05" w:rsidP="00FC4981">
      <w:pPr>
        <w:pStyle w:val="aa"/>
      </w:pPr>
      <w:bookmarkStart w:id="5" w:name="_Toc130378179"/>
      <w:r w:rsidRPr="00FC4981">
        <w:t>Figure 1: Seven Pillars of Employee Wellbeing</w:t>
      </w:r>
      <w:bookmarkEnd w:id="5"/>
    </w:p>
    <w:p w14:paraId="2B22D239" w14:textId="407E7BF7" w:rsidR="008B4C05" w:rsidRDefault="008B4C05" w:rsidP="008B4C05">
      <w:pPr>
        <w:widowControl/>
        <w:spacing w:line="360" w:lineRule="auto"/>
        <w:jc w:val="center"/>
        <w:rPr>
          <w:rFonts w:ascii="Times New Roman" w:hAnsi="Times New Roman" w:cs="Times New Roman"/>
          <w:sz w:val="22"/>
        </w:rPr>
      </w:pPr>
      <w:r w:rsidRPr="005C6097">
        <w:rPr>
          <w:rFonts w:ascii="Times New Roman" w:hAnsi="Times New Roman" w:cs="Times New Roman"/>
          <w:noProof/>
          <w:sz w:val="22"/>
        </w:rPr>
        <w:drawing>
          <wp:inline distT="0" distB="0" distL="0" distR="0" wp14:anchorId="3CD72E88" wp14:editId="2620E7F5">
            <wp:extent cx="3686761" cy="2020038"/>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2144" cy="2022987"/>
                    </a:xfrm>
                    <a:prstGeom prst="rect">
                      <a:avLst/>
                    </a:prstGeom>
                    <a:noFill/>
                  </pic:spPr>
                </pic:pic>
              </a:graphicData>
            </a:graphic>
          </wp:inline>
        </w:drawing>
      </w:r>
    </w:p>
    <w:p w14:paraId="4F6697CF" w14:textId="3A35502D" w:rsidR="008B4C05" w:rsidRDefault="008B4C05" w:rsidP="008B4C05">
      <w:pPr>
        <w:widowControl/>
        <w:spacing w:line="360" w:lineRule="auto"/>
        <w:rPr>
          <w:rFonts w:ascii="Times New Roman" w:hAnsi="Times New Roman" w:cs="Times New Roman"/>
          <w:sz w:val="22"/>
        </w:rPr>
      </w:pPr>
      <w:r w:rsidRPr="008B4C05">
        <w:rPr>
          <w:rFonts w:ascii="Times New Roman" w:hAnsi="Times New Roman" w:cs="Times New Roman" w:hint="eastAsia"/>
          <w:b/>
          <w:bCs/>
          <w:sz w:val="22"/>
        </w:rPr>
        <w:t>S</w:t>
      </w:r>
      <w:r w:rsidRPr="008B4C05">
        <w:rPr>
          <w:rFonts w:ascii="Times New Roman" w:hAnsi="Times New Roman" w:cs="Times New Roman"/>
          <w:b/>
          <w:bCs/>
          <w:sz w:val="22"/>
        </w:rPr>
        <w:t>ource:</w:t>
      </w:r>
      <w:r>
        <w:rPr>
          <w:rFonts w:ascii="Times New Roman" w:hAnsi="Times New Roman" w:cs="Times New Roman"/>
          <w:sz w:val="22"/>
        </w:rPr>
        <w:t xml:space="preserve"> </w:t>
      </w:r>
      <w:bookmarkStart w:id="6" w:name="_Hlk130376677"/>
      <w:r w:rsidRPr="005C6097">
        <w:rPr>
          <w:rFonts w:ascii="Times New Roman" w:hAnsi="Times New Roman" w:cs="Times New Roman"/>
          <w:sz w:val="22"/>
        </w:rPr>
        <w:t>Future Workplace</w:t>
      </w:r>
      <w:bookmarkEnd w:id="6"/>
      <w:r>
        <w:rPr>
          <w:rFonts w:ascii="Times New Roman" w:hAnsi="Times New Roman" w:cs="Times New Roman"/>
          <w:sz w:val="22"/>
        </w:rPr>
        <w:t xml:space="preserve"> website</w:t>
      </w:r>
    </w:p>
    <w:p w14:paraId="2A519681" w14:textId="77777777" w:rsidR="008B4C05" w:rsidRPr="008B4C05" w:rsidRDefault="008B4C05" w:rsidP="008B4C05">
      <w:pPr>
        <w:widowControl/>
        <w:spacing w:line="360" w:lineRule="auto"/>
        <w:rPr>
          <w:rFonts w:ascii="Times New Roman" w:hAnsi="Times New Roman" w:cs="Times New Roman" w:hint="eastAsia"/>
          <w:sz w:val="22"/>
        </w:rPr>
      </w:pPr>
    </w:p>
    <w:p w14:paraId="1A0A19E7" w14:textId="60448A67" w:rsidR="00C05060" w:rsidRPr="00C05060" w:rsidRDefault="008B4C05" w:rsidP="00C05060">
      <w:pPr>
        <w:widowControl/>
        <w:spacing w:line="360" w:lineRule="auto"/>
        <w:jc w:val="left"/>
        <w:rPr>
          <w:rFonts w:ascii="Times New Roman" w:hAnsi="Times New Roman" w:cs="Times New Roman"/>
          <w:sz w:val="22"/>
        </w:rPr>
      </w:pPr>
      <w:r>
        <w:rPr>
          <w:rFonts w:ascii="Times New Roman" w:hAnsi="Times New Roman" w:cs="Times New Roman"/>
          <w:sz w:val="22"/>
        </w:rPr>
        <w:lastRenderedPageBreak/>
        <w:t>From the above figure, we can conclude that e</w:t>
      </w:r>
      <w:r w:rsidR="00C05060" w:rsidRPr="00C05060">
        <w:rPr>
          <w:rFonts w:ascii="Times New Roman" w:hAnsi="Times New Roman" w:cs="Times New Roman"/>
          <w:sz w:val="22"/>
        </w:rPr>
        <w:t xml:space="preserve">mployee wellbeing has a broad definition covering the physical, mental, </w:t>
      </w:r>
      <w:proofErr w:type="gramStart"/>
      <w:r w:rsidR="00C05060" w:rsidRPr="00C05060">
        <w:rPr>
          <w:rFonts w:ascii="Times New Roman" w:hAnsi="Times New Roman" w:cs="Times New Roman"/>
          <w:sz w:val="22"/>
        </w:rPr>
        <w:t>economic</w:t>
      </w:r>
      <w:proofErr w:type="gramEnd"/>
      <w:r w:rsidR="00C05060" w:rsidRPr="00C05060">
        <w:rPr>
          <w:rFonts w:ascii="Times New Roman" w:hAnsi="Times New Roman" w:cs="Times New Roman"/>
          <w:sz w:val="22"/>
        </w:rPr>
        <w:t xml:space="preserve"> and emotional health of the employees. There are several influence factors, such as workplace safety, their relationships with colleagues, working hours and salaries, job satisfaction and sense of belonging. As shown in a recent employee wellbeing study (Alight, 2022), the portion of U.S. employees who are satisfied with their overall wellbeing is less than half. Most of the employees spend </w:t>
      </w:r>
      <w:proofErr w:type="gramStart"/>
      <w:r w:rsidR="00C05060" w:rsidRPr="00C05060">
        <w:rPr>
          <w:rFonts w:ascii="Times New Roman" w:hAnsi="Times New Roman" w:cs="Times New Roman"/>
          <w:sz w:val="22"/>
        </w:rPr>
        <w:t>the majority of</w:t>
      </w:r>
      <w:proofErr w:type="gramEnd"/>
      <w:r w:rsidR="00C05060" w:rsidRPr="00C05060">
        <w:rPr>
          <w:rFonts w:ascii="Times New Roman" w:hAnsi="Times New Roman" w:cs="Times New Roman"/>
          <w:sz w:val="22"/>
        </w:rPr>
        <w:t xml:space="preserve"> their waking time at work. Good feeling about their work can positively affect their lives, and wonderful life certainly motivates them to work effectively (Access). The HR of New Future Group recently received a lot of complains from their employees caused by not being paid on time and not being covered by social security insurance. They said their basic life cannot be guaranteed and felt like having an uncertain life. Some of them even want to resign. </w:t>
      </w:r>
    </w:p>
    <w:p w14:paraId="10907DB3" w14:textId="77777777" w:rsidR="00C05060" w:rsidRPr="00C05060" w:rsidRDefault="00C05060" w:rsidP="00C05060">
      <w:pPr>
        <w:widowControl/>
        <w:spacing w:line="360" w:lineRule="auto"/>
        <w:jc w:val="left"/>
        <w:rPr>
          <w:rFonts w:ascii="Times New Roman" w:hAnsi="Times New Roman" w:cs="Times New Roman"/>
          <w:sz w:val="22"/>
        </w:rPr>
      </w:pPr>
    </w:p>
    <w:p w14:paraId="1232FA25" w14:textId="77777777" w:rsidR="00C05060" w:rsidRPr="00C05060" w:rsidRDefault="00C05060" w:rsidP="00C05060">
      <w:pPr>
        <w:widowControl/>
        <w:spacing w:line="360" w:lineRule="auto"/>
        <w:jc w:val="left"/>
        <w:rPr>
          <w:rFonts w:ascii="Times New Roman" w:hAnsi="Times New Roman" w:cs="Times New Roman"/>
          <w:sz w:val="22"/>
        </w:rPr>
      </w:pPr>
      <w:r w:rsidRPr="00C05060">
        <w:rPr>
          <w:rFonts w:ascii="Times New Roman" w:hAnsi="Times New Roman" w:cs="Times New Roman"/>
          <w:sz w:val="22"/>
        </w:rPr>
        <w:t xml:space="preserve">As we all know, employees will perform better when they feel well and vice versa. Therefore, it can be concluded that employee wellbeing is the foundation of high-performance work, which leads to a business success. In this paper, the HR leader in New Future Group need to promote the employee wellbeing and make it a priority. This paper includes several tips for New Future Group to implement, for example, identify the problems, evaluate the causes, develop a wellbeing </w:t>
      </w:r>
      <w:proofErr w:type="gramStart"/>
      <w:r w:rsidRPr="00C05060">
        <w:rPr>
          <w:rFonts w:ascii="Times New Roman" w:hAnsi="Times New Roman" w:cs="Times New Roman"/>
          <w:sz w:val="22"/>
        </w:rPr>
        <w:t>program</w:t>
      </w:r>
      <w:proofErr w:type="gramEnd"/>
      <w:r w:rsidRPr="00C05060">
        <w:rPr>
          <w:rFonts w:ascii="Times New Roman" w:hAnsi="Times New Roman" w:cs="Times New Roman"/>
          <w:sz w:val="22"/>
        </w:rPr>
        <w:t xml:space="preserve"> and give practical wellbeing support (</w:t>
      </w:r>
      <w:proofErr w:type="spellStart"/>
      <w:r w:rsidRPr="00C05060">
        <w:rPr>
          <w:rFonts w:ascii="Times New Roman" w:hAnsi="Times New Roman" w:cs="Times New Roman"/>
          <w:sz w:val="22"/>
        </w:rPr>
        <w:t>HiBob</w:t>
      </w:r>
      <w:proofErr w:type="spellEnd"/>
      <w:r w:rsidRPr="00C05060">
        <w:rPr>
          <w:rFonts w:ascii="Times New Roman" w:hAnsi="Times New Roman" w:cs="Times New Roman"/>
          <w:sz w:val="22"/>
        </w:rPr>
        <w:t xml:space="preserve">, 2022). </w:t>
      </w:r>
    </w:p>
    <w:p w14:paraId="48B3272C" w14:textId="77777777" w:rsidR="00C05060" w:rsidRPr="00C05060" w:rsidRDefault="00C05060" w:rsidP="00C05060">
      <w:pPr>
        <w:widowControl/>
        <w:spacing w:line="360" w:lineRule="auto"/>
        <w:jc w:val="left"/>
        <w:rPr>
          <w:rFonts w:ascii="Times New Roman" w:hAnsi="Times New Roman" w:cs="Times New Roman"/>
          <w:sz w:val="22"/>
        </w:rPr>
      </w:pPr>
    </w:p>
    <w:p w14:paraId="7C41751A" w14:textId="43F02DEA" w:rsidR="00C05060" w:rsidRDefault="00C05060" w:rsidP="00C05060">
      <w:pPr>
        <w:widowControl/>
        <w:spacing w:line="360" w:lineRule="auto"/>
        <w:jc w:val="left"/>
        <w:rPr>
          <w:rFonts w:ascii="Times New Roman" w:hAnsi="Times New Roman" w:cs="Times New Roman"/>
          <w:sz w:val="22"/>
        </w:rPr>
      </w:pPr>
      <w:r w:rsidRPr="00C05060">
        <w:rPr>
          <w:rFonts w:ascii="Times New Roman" w:hAnsi="Times New Roman" w:cs="Times New Roman"/>
          <w:sz w:val="22"/>
        </w:rPr>
        <w:t xml:space="preserve">Great performance of employee wellbeing can not only benefit the employees, but also the organization and other organizational stakeholders. It can lead to numerous benefits, such as better employee engagement, high productivity and profitability, excellent </w:t>
      </w:r>
      <w:proofErr w:type="gramStart"/>
      <w:r w:rsidRPr="00C05060">
        <w:rPr>
          <w:rFonts w:ascii="Times New Roman" w:hAnsi="Times New Roman" w:cs="Times New Roman"/>
          <w:sz w:val="22"/>
        </w:rPr>
        <w:t>performance</w:t>
      </w:r>
      <w:proofErr w:type="gramEnd"/>
      <w:r w:rsidRPr="00C05060">
        <w:rPr>
          <w:rFonts w:ascii="Times New Roman" w:hAnsi="Times New Roman" w:cs="Times New Roman"/>
          <w:sz w:val="22"/>
        </w:rPr>
        <w:t xml:space="preserve"> and a more inclusive culture (CIPD, 2022). Every organization </w:t>
      </w:r>
      <w:proofErr w:type="gramStart"/>
      <w:r w:rsidRPr="00C05060">
        <w:rPr>
          <w:rFonts w:ascii="Times New Roman" w:hAnsi="Times New Roman" w:cs="Times New Roman"/>
          <w:sz w:val="22"/>
        </w:rPr>
        <w:t>has to</w:t>
      </w:r>
      <w:proofErr w:type="gramEnd"/>
      <w:r w:rsidRPr="00C05060">
        <w:rPr>
          <w:rFonts w:ascii="Times New Roman" w:hAnsi="Times New Roman" w:cs="Times New Roman"/>
          <w:sz w:val="22"/>
        </w:rPr>
        <w:t xml:space="preserve"> take it as a priority, including New Future Group.</w:t>
      </w:r>
    </w:p>
    <w:p w14:paraId="701E3469" w14:textId="77777777" w:rsidR="00C05060" w:rsidRDefault="00C05060" w:rsidP="00C05060">
      <w:pPr>
        <w:widowControl/>
        <w:spacing w:line="360" w:lineRule="auto"/>
        <w:jc w:val="left"/>
        <w:rPr>
          <w:rFonts w:ascii="Times New Roman" w:hAnsi="Times New Roman" w:cs="Times New Roman"/>
          <w:sz w:val="22"/>
        </w:rPr>
      </w:pPr>
    </w:p>
    <w:bookmarkEnd w:id="4"/>
    <w:p w14:paraId="1441BBE7" w14:textId="5C4EDFAD" w:rsidR="00BF6736" w:rsidRPr="005C6097" w:rsidRDefault="001828DF"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A well-developed employee wellbeing strategy can make employees feel that they are valued and supported at workplace, which can improve their engagement and motivate all the staff in the company to work together for reaching their goals. In addition, according to </w:t>
      </w:r>
      <w:proofErr w:type="gramStart"/>
      <w:r w:rsidRPr="005C6097">
        <w:rPr>
          <w:rFonts w:ascii="Times New Roman" w:hAnsi="Times New Roman" w:cs="Times New Roman"/>
          <w:sz w:val="22"/>
        </w:rPr>
        <w:t>an interesting research</w:t>
      </w:r>
      <w:proofErr w:type="gramEnd"/>
      <w:r w:rsidRPr="005C6097">
        <w:rPr>
          <w:rFonts w:ascii="Times New Roman" w:hAnsi="Times New Roman" w:cs="Times New Roman"/>
          <w:sz w:val="22"/>
        </w:rPr>
        <w:t xml:space="preserve"> conducted by University of Oxford, workers can be 13% more productive when they </w:t>
      </w:r>
      <w:r w:rsidRPr="005C6097">
        <w:rPr>
          <w:rFonts w:ascii="Times New Roman" w:hAnsi="Times New Roman" w:cs="Times New Roman"/>
          <w:sz w:val="22"/>
        </w:rPr>
        <w:lastRenderedPageBreak/>
        <w:t>feel happy</w:t>
      </w:r>
      <w:r w:rsidR="000C3BBE" w:rsidRPr="005C6097">
        <w:rPr>
          <w:rFonts w:ascii="Times New Roman" w:hAnsi="Times New Roman" w:cs="Times New Roman"/>
          <w:sz w:val="22"/>
        </w:rPr>
        <w:t xml:space="preserve"> (</w:t>
      </w:r>
      <w:r w:rsidR="000C3BBE" w:rsidRPr="000C3BBE">
        <w:rPr>
          <w:rFonts w:ascii="Times New Roman" w:hAnsi="Times New Roman" w:cs="Times New Roman"/>
          <w:sz w:val="22"/>
        </w:rPr>
        <w:t>University of Oxford</w:t>
      </w:r>
      <w:r w:rsidR="000C3BBE" w:rsidRPr="005C6097">
        <w:rPr>
          <w:rFonts w:ascii="Times New Roman" w:hAnsi="Times New Roman" w:cs="Times New Roman"/>
          <w:sz w:val="22"/>
        </w:rPr>
        <w:t>,</w:t>
      </w:r>
      <w:r w:rsidR="000C3BBE" w:rsidRPr="000C3BBE">
        <w:rPr>
          <w:rFonts w:ascii="Times New Roman" w:hAnsi="Times New Roman" w:cs="Times New Roman"/>
          <w:sz w:val="22"/>
        </w:rPr>
        <w:t>2019</w:t>
      </w:r>
      <w:r w:rsidR="000C3BBE" w:rsidRPr="005C6097">
        <w:rPr>
          <w:rFonts w:ascii="Times New Roman" w:hAnsi="Times New Roman" w:cs="Times New Roman"/>
          <w:sz w:val="22"/>
        </w:rPr>
        <w:t>)</w:t>
      </w:r>
      <w:r w:rsidRPr="005C6097">
        <w:rPr>
          <w:rFonts w:ascii="Times New Roman" w:hAnsi="Times New Roman" w:cs="Times New Roman"/>
          <w:sz w:val="22"/>
        </w:rPr>
        <w:t>.</w:t>
      </w:r>
      <w:r w:rsidR="000C3BBE" w:rsidRPr="005C6097">
        <w:rPr>
          <w:rFonts w:ascii="Times New Roman" w:hAnsi="Times New Roman" w:cs="Times New Roman"/>
          <w:sz w:val="22"/>
        </w:rPr>
        <w:t xml:space="preserve"> This study shows the first causal field evidence for the link between happiness and productivity. Besides, a great employee wellbeing can help the company avoid losing talents</w:t>
      </w:r>
      <w:r w:rsidR="00BF6736" w:rsidRPr="005C6097">
        <w:rPr>
          <w:rFonts w:ascii="Times New Roman" w:hAnsi="Times New Roman" w:cs="Times New Roman"/>
          <w:sz w:val="22"/>
        </w:rPr>
        <w:t xml:space="preserve"> (Wrike,2021).</w:t>
      </w:r>
    </w:p>
    <w:p w14:paraId="00F80B35" w14:textId="77777777" w:rsidR="00BF6736" w:rsidRPr="005C6097" w:rsidRDefault="00BF6736" w:rsidP="005C6097">
      <w:pPr>
        <w:widowControl/>
        <w:spacing w:line="360" w:lineRule="auto"/>
        <w:jc w:val="left"/>
        <w:rPr>
          <w:rFonts w:ascii="Times New Roman" w:hAnsi="Times New Roman" w:cs="Times New Roman"/>
          <w:sz w:val="22"/>
        </w:rPr>
      </w:pPr>
    </w:p>
    <w:p w14:paraId="16D231C9" w14:textId="73EDC652" w:rsidR="00BF6736" w:rsidRPr="005C6097" w:rsidRDefault="00BF6736" w:rsidP="003E1DA5">
      <w:pPr>
        <w:widowControl/>
        <w:spacing w:line="360" w:lineRule="auto"/>
        <w:jc w:val="left"/>
        <w:outlineLvl w:val="1"/>
        <w:rPr>
          <w:rFonts w:ascii="Times New Roman" w:hAnsi="Times New Roman" w:cs="Times New Roman"/>
          <w:b/>
          <w:bCs/>
          <w:sz w:val="22"/>
        </w:rPr>
      </w:pPr>
      <w:bookmarkStart w:id="7" w:name="_Toc130377533"/>
      <w:r w:rsidRPr="005C6097">
        <w:rPr>
          <w:rFonts w:ascii="Times New Roman" w:hAnsi="Times New Roman" w:cs="Times New Roman"/>
          <w:b/>
          <w:bCs/>
          <w:sz w:val="22"/>
        </w:rPr>
        <w:t xml:space="preserve">3.2 Current </w:t>
      </w:r>
      <w:r w:rsidR="00FD04ED" w:rsidRPr="005C6097">
        <w:rPr>
          <w:rFonts w:ascii="Times New Roman" w:hAnsi="Times New Roman" w:cs="Times New Roman"/>
          <w:b/>
          <w:bCs/>
          <w:sz w:val="22"/>
        </w:rPr>
        <w:t>Shortfalls</w:t>
      </w:r>
      <w:bookmarkEnd w:id="7"/>
    </w:p>
    <w:p w14:paraId="5FA464C6" w14:textId="4B0FEA32" w:rsidR="00FD04ED" w:rsidRPr="005C6097" w:rsidRDefault="00DB2652"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Although New Future Education Company is a small organization, it is not a</w:t>
      </w:r>
      <w:r w:rsidR="0086202F" w:rsidRPr="005C6097">
        <w:rPr>
          <w:rFonts w:ascii="Times New Roman" w:hAnsi="Times New Roman" w:cs="Times New Roman"/>
          <w:sz w:val="22"/>
        </w:rPr>
        <w:t>n</w:t>
      </w:r>
      <w:r w:rsidRPr="005C6097">
        <w:rPr>
          <w:rFonts w:ascii="Times New Roman" w:hAnsi="Times New Roman" w:cs="Times New Roman"/>
          <w:sz w:val="22"/>
        </w:rPr>
        <w:t xml:space="preserve"> excuse for lack of managing employee wellbeing. The current shortfalls are as following:</w:t>
      </w:r>
    </w:p>
    <w:p w14:paraId="221F6703" w14:textId="306AC8F0" w:rsidR="00826C35" w:rsidRPr="005C6097" w:rsidRDefault="0086202F" w:rsidP="005C6097">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 xml:space="preserve">People sometimes cannot get their salary on time. All the staff have not received their salary for the recent two months without any reason being told. </w:t>
      </w:r>
      <w:r w:rsidR="00826C35" w:rsidRPr="005C6097">
        <w:rPr>
          <w:rFonts w:ascii="Times New Roman" w:hAnsi="Times New Roman" w:cs="Times New Roman"/>
          <w:sz w:val="22"/>
        </w:rPr>
        <w:t>Some of them even could not afford their housing loans.</w:t>
      </w:r>
    </w:p>
    <w:p w14:paraId="6C686D18" w14:textId="35324201" w:rsidR="00826C35" w:rsidRPr="005C6097" w:rsidRDefault="00826C35" w:rsidP="005C6097">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There is less communication and cooperation between different working teams, such as teaching and enrolling teams. Few team building activities are provided to give the employee opportunities to know each other and build strong relationship.</w:t>
      </w:r>
    </w:p>
    <w:p w14:paraId="08744494" w14:textId="65BC2E78" w:rsidR="00826C35" w:rsidRPr="005C6097" w:rsidRDefault="00826C35" w:rsidP="005C6097">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Most of the employees do not have a clear career planning</w:t>
      </w:r>
      <w:r w:rsidR="00AE7372" w:rsidRPr="005C6097">
        <w:rPr>
          <w:rFonts w:ascii="Times New Roman" w:hAnsi="Times New Roman" w:cs="Times New Roman"/>
          <w:sz w:val="22"/>
        </w:rPr>
        <w:t>. The company do not provide a competitive salary or great development opportunity for the staff.</w:t>
      </w:r>
    </w:p>
    <w:p w14:paraId="3F0CD07B" w14:textId="04734C35" w:rsidR="00AE7372" w:rsidRPr="005C6097" w:rsidRDefault="00AE7372" w:rsidP="005C6097">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The company only provides social security and medical care insurance to the employees who have been working for the company for more than one year.</w:t>
      </w:r>
    </w:p>
    <w:p w14:paraId="7DCC3CA1" w14:textId="1E4E733F" w:rsidR="00AE7372" w:rsidRPr="005C6097" w:rsidRDefault="00AE7372" w:rsidP="005C6097">
      <w:pPr>
        <w:pStyle w:val="a7"/>
        <w:widowControl/>
        <w:numPr>
          <w:ilvl w:val="0"/>
          <w:numId w:val="1"/>
        </w:numPr>
        <w:spacing w:line="360" w:lineRule="auto"/>
        <w:ind w:firstLineChars="0"/>
        <w:jc w:val="left"/>
        <w:rPr>
          <w:rFonts w:ascii="Times New Roman" w:hAnsi="Times New Roman" w:cs="Times New Roman"/>
          <w:sz w:val="22"/>
        </w:rPr>
      </w:pPr>
      <w:r w:rsidRPr="005C6097">
        <w:rPr>
          <w:rFonts w:ascii="Times New Roman" w:hAnsi="Times New Roman" w:cs="Times New Roman"/>
          <w:sz w:val="22"/>
        </w:rPr>
        <w:t>Employees often feel tired after work because they don’t have space for lunch break</w:t>
      </w:r>
      <w:r w:rsidR="00E0377C" w:rsidRPr="005C6097">
        <w:rPr>
          <w:rFonts w:ascii="Times New Roman" w:hAnsi="Times New Roman" w:cs="Times New Roman"/>
          <w:sz w:val="22"/>
        </w:rPr>
        <w:t>, so t</w:t>
      </w:r>
      <w:r w:rsidRPr="005C6097">
        <w:rPr>
          <w:rFonts w:ascii="Times New Roman" w:hAnsi="Times New Roman" w:cs="Times New Roman"/>
          <w:sz w:val="22"/>
        </w:rPr>
        <w:t xml:space="preserve">hey </w:t>
      </w:r>
      <w:proofErr w:type="gramStart"/>
      <w:r w:rsidRPr="005C6097">
        <w:rPr>
          <w:rFonts w:ascii="Times New Roman" w:hAnsi="Times New Roman" w:cs="Times New Roman"/>
          <w:sz w:val="22"/>
        </w:rPr>
        <w:t>have to</w:t>
      </w:r>
      <w:proofErr w:type="gramEnd"/>
      <w:r w:rsidRPr="005C6097">
        <w:rPr>
          <w:rFonts w:ascii="Times New Roman" w:hAnsi="Times New Roman" w:cs="Times New Roman"/>
          <w:sz w:val="22"/>
        </w:rPr>
        <w:t xml:space="preserve"> </w:t>
      </w:r>
      <w:r w:rsidR="00E0377C" w:rsidRPr="005C6097">
        <w:rPr>
          <w:rFonts w:ascii="Times New Roman" w:hAnsi="Times New Roman" w:cs="Times New Roman"/>
          <w:sz w:val="22"/>
        </w:rPr>
        <w:t>nap at desk. In addition, since no working meals are provided, they usually order take-out food. All the above problems are bad for the employees’ physical health.</w:t>
      </w:r>
    </w:p>
    <w:p w14:paraId="5E1FCD60" w14:textId="77777777" w:rsidR="00E0377C" w:rsidRPr="005C6097" w:rsidRDefault="00E0377C" w:rsidP="005C6097">
      <w:pPr>
        <w:widowControl/>
        <w:spacing w:line="360" w:lineRule="auto"/>
        <w:jc w:val="left"/>
        <w:rPr>
          <w:rFonts w:ascii="Times New Roman" w:hAnsi="Times New Roman" w:cs="Times New Roman"/>
          <w:sz w:val="22"/>
        </w:rPr>
      </w:pPr>
    </w:p>
    <w:p w14:paraId="77615804" w14:textId="0B534E12" w:rsidR="0086202F" w:rsidRPr="005C6097" w:rsidRDefault="00E0377C"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Due to </w:t>
      </w:r>
      <w:r w:rsidR="00535B1F" w:rsidRPr="005C6097">
        <w:rPr>
          <w:rFonts w:ascii="Times New Roman" w:hAnsi="Times New Roman" w:cs="Times New Roman"/>
          <w:sz w:val="22"/>
        </w:rPr>
        <w:t xml:space="preserve">New Future’s </w:t>
      </w:r>
      <w:r w:rsidRPr="005C6097">
        <w:rPr>
          <w:rFonts w:ascii="Times New Roman" w:hAnsi="Times New Roman" w:cs="Times New Roman"/>
          <w:sz w:val="22"/>
        </w:rPr>
        <w:t xml:space="preserve">poor practice of </w:t>
      </w:r>
      <w:r w:rsidR="00535B1F" w:rsidRPr="005C6097">
        <w:rPr>
          <w:rFonts w:ascii="Times New Roman" w:hAnsi="Times New Roman" w:cs="Times New Roman"/>
          <w:sz w:val="22"/>
        </w:rPr>
        <w:t>ensuring employee wellbeing, m</w:t>
      </w:r>
      <w:r w:rsidR="0086202F" w:rsidRPr="005C6097">
        <w:rPr>
          <w:rFonts w:ascii="Times New Roman" w:hAnsi="Times New Roman" w:cs="Times New Roman"/>
          <w:sz w:val="22"/>
        </w:rPr>
        <w:t xml:space="preserve">ost of </w:t>
      </w:r>
      <w:r w:rsidR="00535B1F" w:rsidRPr="005C6097">
        <w:rPr>
          <w:rFonts w:ascii="Times New Roman" w:hAnsi="Times New Roman" w:cs="Times New Roman"/>
          <w:sz w:val="22"/>
        </w:rPr>
        <w:t>the employees</w:t>
      </w:r>
      <w:r w:rsidR="0086202F" w:rsidRPr="005C6097">
        <w:rPr>
          <w:rFonts w:ascii="Times New Roman" w:hAnsi="Times New Roman" w:cs="Times New Roman"/>
          <w:sz w:val="22"/>
        </w:rPr>
        <w:t xml:space="preserve"> lose their enthusiasm and motivation for their job.</w:t>
      </w:r>
      <w:r w:rsidR="00535B1F" w:rsidRPr="005C6097">
        <w:rPr>
          <w:rFonts w:ascii="Times New Roman" w:hAnsi="Times New Roman" w:cs="Times New Roman"/>
          <w:sz w:val="22"/>
        </w:rPr>
        <w:t xml:space="preserve"> Every company needs to set up and maintain a workplace culture, in order to provide sense of security and belonging to employees. When it’s effectively implemented, there will be lower probability of employee burnout and higher degree of involvement (</w:t>
      </w:r>
      <w:proofErr w:type="spellStart"/>
      <w:r w:rsidR="00535B1F" w:rsidRPr="00535B1F">
        <w:rPr>
          <w:rFonts w:ascii="Times New Roman" w:hAnsi="Times New Roman" w:cs="Times New Roman"/>
          <w:sz w:val="22"/>
        </w:rPr>
        <w:t>Marinaki</w:t>
      </w:r>
      <w:proofErr w:type="spellEnd"/>
      <w:r w:rsidR="00535B1F" w:rsidRPr="00535B1F">
        <w:rPr>
          <w:rFonts w:ascii="Times New Roman" w:hAnsi="Times New Roman" w:cs="Times New Roman"/>
          <w:sz w:val="22"/>
        </w:rPr>
        <w:t>, A</w:t>
      </w:r>
      <w:r w:rsidR="00535B1F" w:rsidRPr="005C6097">
        <w:rPr>
          <w:rFonts w:ascii="Times New Roman" w:hAnsi="Times New Roman" w:cs="Times New Roman"/>
          <w:sz w:val="22"/>
        </w:rPr>
        <w:t xml:space="preserve">., </w:t>
      </w:r>
      <w:r w:rsidR="00535B1F" w:rsidRPr="00535B1F">
        <w:rPr>
          <w:rFonts w:ascii="Times New Roman" w:hAnsi="Times New Roman" w:cs="Times New Roman"/>
          <w:sz w:val="22"/>
        </w:rPr>
        <w:t>2022</w:t>
      </w:r>
      <w:r w:rsidR="00535B1F" w:rsidRPr="005C6097">
        <w:rPr>
          <w:rFonts w:ascii="Times New Roman" w:hAnsi="Times New Roman" w:cs="Times New Roman"/>
          <w:sz w:val="22"/>
        </w:rPr>
        <w:t>).</w:t>
      </w:r>
    </w:p>
    <w:p w14:paraId="2DF67450" w14:textId="64D10B86" w:rsidR="00DB2652" w:rsidRPr="005C6097" w:rsidRDefault="00DB2652" w:rsidP="005C6097">
      <w:pPr>
        <w:widowControl/>
        <w:spacing w:line="360" w:lineRule="auto"/>
        <w:jc w:val="left"/>
        <w:rPr>
          <w:rFonts w:ascii="Times New Roman" w:hAnsi="Times New Roman" w:cs="Times New Roman"/>
          <w:sz w:val="22"/>
        </w:rPr>
      </w:pPr>
    </w:p>
    <w:p w14:paraId="7DEBEA77" w14:textId="121C8CEE" w:rsidR="00FD04ED" w:rsidRPr="005C6097" w:rsidRDefault="00FD04ED" w:rsidP="003E1DA5">
      <w:pPr>
        <w:widowControl/>
        <w:spacing w:line="360" w:lineRule="auto"/>
        <w:jc w:val="left"/>
        <w:outlineLvl w:val="1"/>
        <w:rPr>
          <w:rFonts w:ascii="Times New Roman" w:hAnsi="Times New Roman" w:cs="Times New Roman"/>
          <w:b/>
          <w:bCs/>
          <w:sz w:val="22"/>
        </w:rPr>
      </w:pPr>
      <w:bookmarkStart w:id="8" w:name="_Toc130377534"/>
      <w:r w:rsidRPr="005C6097">
        <w:rPr>
          <w:rFonts w:ascii="Times New Roman" w:hAnsi="Times New Roman" w:cs="Times New Roman"/>
          <w:b/>
          <w:bCs/>
          <w:sz w:val="22"/>
        </w:rPr>
        <w:t>3.3 Impact on Performance of the Company</w:t>
      </w:r>
      <w:bookmarkEnd w:id="8"/>
    </w:p>
    <w:p w14:paraId="33099CE7" w14:textId="237BB9C1" w:rsidR="00BF6736" w:rsidRDefault="00BF6736"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lastRenderedPageBreak/>
        <w:t xml:space="preserve">Although there several problems in human resource management of New Future, employee wellbeing should be taken as the priority area. </w:t>
      </w:r>
      <w:proofErr w:type="gramStart"/>
      <w:r w:rsidRPr="005C6097">
        <w:rPr>
          <w:rFonts w:ascii="Times New Roman" w:hAnsi="Times New Roman" w:cs="Times New Roman"/>
          <w:sz w:val="22"/>
        </w:rPr>
        <w:t>Generally speaking, the</w:t>
      </w:r>
      <w:proofErr w:type="gramEnd"/>
      <w:r w:rsidRPr="005C6097">
        <w:rPr>
          <w:rFonts w:ascii="Times New Roman" w:hAnsi="Times New Roman" w:cs="Times New Roman"/>
          <w:sz w:val="22"/>
        </w:rPr>
        <w:t xml:space="preserve"> employees do not engage actively and have no clear career planning. It is worth mentioning that the pandemic impacted the education industry tremendously because of the lockdown policy issued by China government in order to stop the spread. The employees even have not received their salaries for two months. The employees’ daily life has been seriously influenced. Some of them have submitted resignation letters to the HR, including some professional teachers. A wave of departures will destroy the normal operation of the company. It becomes extremely urgent for New Future to promote the employee wellbeing.</w:t>
      </w:r>
    </w:p>
    <w:p w14:paraId="5C91EE83" w14:textId="77777777" w:rsidR="005C6097" w:rsidRPr="005C6097" w:rsidRDefault="005C6097" w:rsidP="005C6097">
      <w:pPr>
        <w:widowControl/>
        <w:spacing w:line="360" w:lineRule="auto"/>
        <w:jc w:val="left"/>
        <w:rPr>
          <w:rFonts w:ascii="Times New Roman" w:hAnsi="Times New Roman" w:cs="Times New Roman"/>
          <w:sz w:val="22"/>
        </w:rPr>
      </w:pPr>
    </w:p>
    <w:p w14:paraId="6C3CAC45" w14:textId="657809C7" w:rsidR="00BF6736" w:rsidRDefault="00BF6736"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As students learned about the above situation, they said this was unbelievable. Their negative comments about the company have a huge impact on the reputation of the company. Many students </w:t>
      </w:r>
      <w:r w:rsidR="00FD04ED" w:rsidRPr="005C6097">
        <w:rPr>
          <w:rFonts w:ascii="Times New Roman" w:hAnsi="Times New Roman" w:cs="Times New Roman"/>
          <w:sz w:val="22"/>
        </w:rPr>
        <w:t xml:space="preserve">lose trust in the company and they are not willing to recommend the company to their classmates or students in lower grades who are looking for a training center for next year. Some of them even quit the course. </w:t>
      </w:r>
    </w:p>
    <w:p w14:paraId="491C109A" w14:textId="77777777" w:rsidR="005C6097" w:rsidRPr="005C6097" w:rsidRDefault="005C6097" w:rsidP="005C6097">
      <w:pPr>
        <w:widowControl/>
        <w:spacing w:line="360" w:lineRule="auto"/>
        <w:jc w:val="left"/>
        <w:rPr>
          <w:rFonts w:ascii="Times New Roman" w:hAnsi="Times New Roman" w:cs="Times New Roman"/>
          <w:sz w:val="22"/>
        </w:rPr>
      </w:pPr>
    </w:p>
    <w:p w14:paraId="1E62A00C" w14:textId="31DCB6D8" w:rsidR="00993C4C" w:rsidRPr="005C6097" w:rsidRDefault="00993C4C"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According to a meta-analysis of 339 independent studies in the Gallup client database, a </w:t>
      </w:r>
      <w:r w:rsidR="00376483" w:rsidRPr="005C6097">
        <w:rPr>
          <w:rFonts w:ascii="Times New Roman" w:hAnsi="Times New Roman" w:cs="Times New Roman"/>
          <w:sz w:val="22"/>
        </w:rPr>
        <w:t>major</w:t>
      </w:r>
      <w:r w:rsidRPr="005C6097">
        <w:rPr>
          <w:rFonts w:ascii="Times New Roman" w:hAnsi="Times New Roman" w:cs="Times New Roman"/>
          <w:sz w:val="22"/>
        </w:rPr>
        <w:t xml:space="preserve"> and strong </w:t>
      </w:r>
      <w:r w:rsidR="00376483" w:rsidRPr="005C6097">
        <w:rPr>
          <w:rFonts w:ascii="Times New Roman" w:hAnsi="Times New Roman" w:cs="Times New Roman"/>
          <w:sz w:val="22"/>
        </w:rPr>
        <w:t>positive correlation is found between employees’ satisfaction and employee productivity with lower staff turnover. It is concluded that higher wellbeing at workplace is likely to help the company achieve higher profitability (</w:t>
      </w:r>
      <w:r w:rsidR="00376483" w:rsidRPr="00993C4C">
        <w:rPr>
          <w:rFonts w:ascii="Times New Roman" w:hAnsi="Times New Roman" w:cs="Times New Roman"/>
          <w:sz w:val="22"/>
        </w:rPr>
        <w:t>Krekel, C., Ward, G. and De Neve, J.-E.</w:t>
      </w:r>
      <w:r w:rsidR="00376483" w:rsidRPr="005C6097">
        <w:rPr>
          <w:rFonts w:ascii="Times New Roman" w:hAnsi="Times New Roman" w:cs="Times New Roman"/>
          <w:sz w:val="22"/>
        </w:rPr>
        <w:t xml:space="preserve">, </w:t>
      </w:r>
      <w:r w:rsidR="00376483" w:rsidRPr="00993C4C">
        <w:rPr>
          <w:rFonts w:ascii="Times New Roman" w:hAnsi="Times New Roman" w:cs="Times New Roman"/>
          <w:sz w:val="22"/>
        </w:rPr>
        <w:t>2019</w:t>
      </w:r>
      <w:r w:rsidR="00376483" w:rsidRPr="005C6097">
        <w:rPr>
          <w:rFonts w:ascii="Times New Roman" w:hAnsi="Times New Roman" w:cs="Times New Roman"/>
          <w:sz w:val="22"/>
        </w:rPr>
        <w:t>).</w:t>
      </w:r>
      <w:r w:rsidR="00B3260E" w:rsidRPr="005C6097">
        <w:rPr>
          <w:rFonts w:ascii="Times New Roman" w:hAnsi="Times New Roman" w:cs="Times New Roman"/>
          <w:sz w:val="22"/>
        </w:rPr>
        <w:t xml:space="preserve"> However, poor employee wellbeing, especially poor financial wellbeing can have a strong impact on employee health, causing higher levels of stress and anxiety, which affects employee productivity in turn. Every employer needs to support employee wellbeing. For New Future, financial wellbeing needs to be paid more attention. Otherwise, </w:t>
      </w:r>
      <w:r w:rsidR="0096108B" w:rsidRPr="005C6097">
        <w:rPr>
          <w:rFonts w:ascii="Times New Roman" w:hAnsi="Times New Roman" w:cs="Times New Roman"/>
          <w:sz w:val="22"/>
        </w:rPr>
        <w:t>the company is likely to face poor performance and even more management problems (IEC).</w:t>
      </w:r>
    </w:p>
    <w:p w14:paraId="724BFA0B" w14:textId="7B5F5C00" w:rsidR="0096108B" w:rsidRPr="005C6097" w:rsidRDefault="0096108B" w:rsidP="005C6097">
      <w:pPr>
        <w:widowControl/>
        <w:spacing w:line="360" w:lineRule="auto"/>
        <w:jc w:val="left"/>
        <w:rPr>
          <w:rFonts w:ascii="Times New Roman" w:hAnsi="Times New Roman" w:cs="Times New Roman"/>
          <w:sz w:val="22"/>
        </w:rPr>
      </w:pPr>
    </w:p>
    <w:p w14:paraId="5E303928" w14:textId="15532EFB" w:rsidR="0096108B" w:rsidRPr="005C6097" w:rsidRDefault="0096108B" w:rsidP="003E1DA5">
      <w:pPr>
        <w:widowControl/>
        <w:spacing w:line="360" w:lineRule="auto"/>
        <w:jc w:val="left"/>
        <w:outlineLvl w:val="1"/>
        <w:rPr>
          <w:rFonts w:ascii="Times New Roman" w:hAnsi="Times New Roman" w:cs="Times New Roman"/>
          <w:b/>
          <w:bCs/>
          <w:sz w:val="22"/>
        </w:rPr>
      </w:pPr>
      <w:bookmarkStart w:id="9" w:name="_Toc130377535"/>
      <w:r w:rsidRPr="005C6097">
        <w:rPr>
          <w:rFonts w:ascii="Times New Roman" w:hAnsi="Times New Roman" w:cs="Times New Roman"/>
          <w:b/>
          <w:bCs/>
          <w:sz w:val="22"/>
        </w:rPr>
        <w:t>3.4 Benefits of Improving Employee Well</w:t>
      </w:r>
      <w:r w:rsidR="005B51E5" w:rsidRPr="005C6097">
        <w:rPr>
          <w:rFonts w:ascii="Times New Roman" w:hAnsi="Times New Roman" w:cs="Times New Roman"/>
          <w:b/>
          <w:bCs/>
          <w:sz w:val="22"/>
        </w:rPr>
        <w:t>being</w:t>
      </w:r>
      <w:bookmarkEnd w:id="9"/>
    </w:p>
    <w:p w14:paraId="333E0769" w14:textId="54B5C0B5" w:rsidR="005B51E5" w:rsidRDefault="005B51E5"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As shown in the above context, we can see the strong impacts that poor employee wellbeing has on New Future, which is associated with loss of enthusiasm, reduced productivity, </w:t>
      </w:r>
      <w:r w:rsidRPr="005C6097">
        <w:rPr>
          <w:rFonts w:ascii="Times New Roman" w:hAnsi="Times New Roman" w:cs="Times New Roman"/>
          <w:sz w:val="22"/>
        </w:rPr>
        <w:lastRenderedPageBreak/>
        <w:t xml:space="preserve">increased turnover, bad </w:t>
      </w:r>
      <w:proofErr w:type="gramStart"/>
      <w:r w:rsidRPr="005C6097">
        <w:rPr>
          <w:rFonts w:ascii="Times New Roman" w:hAnsi="Times New Roman" w:cs="Times New Roman"/>
          <w:sz w:val="22"/>
        </w:rPr>
        <w:t>reputation</w:t>
      </w:r>
      <w:proofErr w:type="gramEnd"/>
      <w:r w:rsidRPr="005C6097">
        <w:rPr>
          <w:rFonts w:ascii="Times New Roman" w:hAnsi="Times New Roman" w:cs="Times New Roman"/>
          <w:sz w:val="22"/>
        </w:rPr>
        <w:t xml:space="preserve"> and poor performance. Employee wellbeing is closely related to all the aspects of an employee’s life, which finally determines the </w:t>
      </w:r>
      <w:r w:rsidR="00206260" w:rsidRPr="005C6097">
        <w:rPr>
          <w:rFonts w:ascii="Times New Roman" w:hAnsi="Times New Roman" w:cs="Times New Roman"/>
          <w:sz w:val="22"/>
        </w:rPr>
        <w:t>company’s future. Improving employee wellbeing can not only bring benefits to the employees, but also to the company and other organizational stakeholders</w:t>
      </w:r>
      <w:r w:rsidR="007E6B95" w:rsidRPr="005C6097">
        <w:rPr>
          <w:rFonts w:ascii="Times New Roman" w:hAnsi="Times New Roman" w:cs="Times New Roman"/>
          <w:sz w:val="22"/>
        </w:rPr>
        <w:t xml:space="preserve"> (</w:t>
      </w:r>
      <w:proofErr w:type="spellStart"/>
      <w:r w:rsidR="007E6B95" w:rsidRPr="007E6B95">
        <w:rPr>
          <w:rFonts w:ascii="Times New Roman" w:hAnsi="Times New Roman" w:cs="Times New Roman"/>
          <w:sz w:val="22"/>
        </w:rPr>
        <w:t>Perkbox</w:t>
      </w:r>
      <w:proofErr w:type="spellEnd"/>
      <w:r w:rsidR="007E6B95" w:rsidRPr="005C6097">
        <w:rPr>
          <w:rFonts w:ascii="Times New Roman" w:hAnsi="Times New Roman" w:cs="Times New Roman"/>
          <w:sz w:val="22"/>
        </w:rPr>
        <w:t xml:space="preserve">, </w:t>
      </w:r>
      <w:r w:rsidR="007E6B95" w:rsidRPr="007E6B95">
        <w:rPr>
          <w:rFonts w:ascii="Times New Roman" w:hAnsi="Times New Roman" w:cs="Times New Roman"/>
          <w:sz w:val="22"/>
        </w:rPr>
        <w:t>2021)</w:t>
      </w:r>
      <w:r w:rsidR="00206260" w:rsidRPr="005C6097">
        <w:rPr>
          <w:rFonts w:ascii="Times New Roman" w:hAnsi="Times New Roman" w:cs="Times New Roman"/>
          <w:sz w:val="22"/>
        </w:rPr>
        <w:t>. The following context will discuss the benefits to New Future.</w:t>
      </w:r>
    </w:p>
    <w:p w14:paraId="5BAEB4A5" w14:textId="77777777" w:rsidR="005C6097" w:rsidRPr="005C6097" w:rsidRDefault="005C6097" w:rsidP="005C6097">
      <w:pPr>
        <w:widowControl/>
        <w:spacing w:line="360" w:lineRule="auto"/>
        <w:jc w:val="left"/>
        <w:rPr>
          <w:rFonts w:ascii="Times New Roman" w:hAnsi="Times New Roman" w:cs="Times New Roman"/>
          <w:sz w:val="22"/>
        </w:rPr>
      </w:pPr>
    </w:p>
    <w:p w14:paraId="4731DD4C" w14:textId="34E8F2C1" w:rsidR="00116D7D" w:rsidRPr="005C6097" w:rsidRDefault="00206260" w:rsidP="005C6097">
      <w:pPr>
        <w:widowControl/>
        <w:spacing w:line="360" w:lineRule="auto"/>
        <w:jc w:val="left"/>
        <w:rPr>
          <w:rFonts w:ascii="Times New Roman" w:hAnsi="Times New Roman" w:cs="Times New Roman"/>
          <w:b/>
          <w:bCs/>
          <w:sz w:val="22"/>
        </w:rPr>
      </w:pPr>
      <w:r w:rsidRPr="005C6097">
        <w:rPr>
          <w:rFonts w:ascii="Times New Roman" w:hAnsi="Times New Roman" w:cs="Times New Roman"/>
          <w:b/>
          <w:bCs/>
          <w:sz w:val="22"/>
        </w:rPr>
        <w:t xml:space="preserve">a) </w:t>
      </w:r>
      <w:r w:rsidR="006A6704">
        <w:rPr>
          <w:rFonts w:ascii="Times New Roman" w:hAnsi="Times New Roman" w:cs="Times New Roman"/>
          <w:b/>
          <w:bCs/>
          <w:sz w:val="22"/>
        </w:rPr>
        <w:t>F</w:t>
      </w:r>
      <w:r w:rsidRPr="005C6097">
        <w:rPr>
          <w:rFonts w:ascii="Times New Roman" w:hAnsi="Times New Roman" w:cs="Times New Roman"/>
          <w:b/>
          <w:bCs/>
          <w:sz w:val="22"/>
        </w:rPr>
        <w:t xml:space="preserve">or the company: </w:t>
      </w:r>
    </w:p>
    <w:p w14:paraId="03578245" w14:textId="5855166D" w:rsidR="00206260" w:rsidRDefault="00116D7D"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S</w:t>
      </w:r>
      <w:r w:rsidR="00206260" w:rsidRPr="005C6097">
        <w:rPr>
          <w:rFonts w:ascii="Times New Roman" w:hAnsi="Times New Roman" w:cs="Times New Roman"/>
          <w:sz w:val="22"/>
        </w:rPr>
        <w:t>upporting employee wellbeing will retain those talented teachers who are planning to leave because of poor financial wellbeing. As the development of New Future, more talents will be needed. This can help attract more talented people who can contributes to the business performance of the company.</w:t>
      </w:r>
    </w:p>
    <w:p w14:paraId="534A306F" w14:textId="77777777" w:rsidR="005C6097" w:rsidRPr="005C6097" w:rsidRDefault="005C6097" w:rsidP="005C6097">
      <w:pPr>
        <w:widowControl/>
        <w:spacing w:line="360" w:lineRule="auto"/>
        <w:jc w:val="left"/>
        <w:rPr>
          <w:rFonts w:ascii="Times New Roman" w:hAnsi="Times New Roman" w:cs="Times New Roman"/>
          <w:sz w:val="22"/>
        </w:rPr>
      </w:pPr>
    </w:p>
    <w:p w14:paraId="69007549" w14:textId="6030EE2F" w:rsidR="00116D7D" w:rsidRDefault="00116D7D"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When people feel happy and safe at work, they perform their best. Teachers can be more creative and innovative in preparing lessons which attract the students and help them improve their scores. Enrolling representatives can be more energetic and passionate to improve their performance. Happy workers are more productive and profitable</w:t>
      </w:r>
      <w:r w:rsidR="007E6B95" w:rsidRPr="005C6097">
        <w:rPr>
          <w:rFonts w:ascii="Times New Roman" w:hAnsi="Times New Roman" w:cs="Times New Roman"/>
          <w:sz w:val="22"/>
        </w:rPr>
        <w:t xml:space="preserve"> (</w:t>
      </w:r>
      <w:r w:rsidR="007E6B95" w:rsidRPr="007E6B95">
        <w:rPr>
          <w:rFonts w:ascii="Times New Roman" w:hAnsi="Times New Roman" w:cs="Times New Roman"/>
          <w:sz w:val="22"/>
        </w:rPr>
        <w:t>Sodexo</w:t>
      </w:r>
      <w:r w:rsidR="007E6B95" w:rsidRPr="005C6097">
        <w:rPr>
          <w:rFonts w:ascii="Times New Roman" w:hAnsi="Times New Roman" w:cs="Times New Roman"/>
          <w:sz w:val="22"/>
        </w:rPr>
        <w:t>).</w:t>
      </w:r>
    </w:p>
    <w:p w14:paraId="502E7570" w14:textId="77777777" w:rsidR="005C6097" w:rsidRPr="005C6097" w:rsidRDefault="005C6097" w:rsidP="005C6097">
      <w:pPr>
        <w:widowControl/>
        <w:spacing w:line="360" w:lineRule="auto"/>
        <w:jc w:val="left"/>
        <w:rPr>
          <w:rFonts w:ascii="Times New Roman" w:hAnsi="Times New Roman" w:cs="Times New Roman"/>
          <w:sz w:val="22"/>
        </w:rPr>
      </w:pPr>
    </w:p>
    <w:p w14:paraId="7FF2814F" w14:textId="3FD5B931" w:rsidR="00116D7D" w:rsidRPr="005C6097" w:rsidRDefault="00116D7D" w:rsidP="005C6097">
      <w:pPr>
        <w:widowControl/>
        <w:spacing w:line="360" w:lineRule="auto"/>
        <w:jc w:val="left"/>
        <w:rPr>
          <w:rFonts w:ascii="Times New Roman" w:hAnsi="Times New Roman" w:cs="Times New Roman"/>
          <w:b/>
          <w:bCs/>
          <w:sz w:val="22"/>
        </w:rPr>
      </w:pPr>
      <w:r w:rsidRPr="005C6097">
        <w:rPr>
          <w:rFonts w:ascii="Times New Roman" w:hAnsi="Times New Roman" w:cs="Times New Roman"/>
          <w:b/>
          <w:bCs/>
          <w:sz w:val="22"/>
        </w:rPr>
        <w:t xml:space="preserve">b) </w:t>
      </w:r>
      <w:r w:rsidR="006A6704">
        <w:rPr>
          <w:rFonts w:ascii="Times New Roman" w:hAnsi="Times New Roman" w:cs="Times New Roman"/>
          <w:b/>
          <w:bCs/>
          <w:sz w:val="22"/>
        </w:rPr>
        <w:t>F</w:t>
      </w:r>
      <w:r w:rsidRPr="005C6097">
        <w:rPr>
          <w:rFonts w:ascii="Times New Roman" w:hAnsi="Times New Roman" w:cs="Times New Roman"/>
          <w:b/>
          <w:bCs/>
          <w:sz w:val="22"/>
        </w:rPr>
        <w:t>or the employees</w:t>
      </w:r>
    </w:p>
    <w:p w14:paraId="55928D57" w14:textId="215C26E7" w:rsidR="009D6A72" w:rsidRDefault="007E6B95"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They will feel safe and happy if the company can ensure their pay and social security and medical in</w:t>
      </w:r>
      <w:r w:rsidR="009D6A72" w:rsidRPr="005C6097">
        <w:rPr>
          <w:rFonts w:ascii="Times New Roman" w:hAnsi="Times New Roman" w:cs="Times New Roman"/>
          <w:sz w:val="22"/>
        </w:rPr>
        <w:t>surance. They just need to commit themselves into their work and do not need to worry about living security.</w:t>
      </w:r>
    </w:p>
    <w:p w14:paraId="674D1DE5" w14:textId="77777777" w:rsidR="005C6097" w:rsidRPr="005C6097" w:rsidRDefault="005C6097" w:rsidP="005C6097">
      <w:pPr>
        <w:widowControl/>
        <w:spacing w:line="360" w:lineRule="auto"/>
        <w:jc w:val="left"/>
        <w:rPr>
          <w:rFonts w:ascii="Times New Roman" w:hAnsi="Times New Roman" w:cs="Times New Roman"/>
          <w:sz w:val="22"/>
        </w:rPr>
      </w:pPr>
    </w:p>
    <w:p w14:paraId="0E6E762E" w14:textId="1480B9F4" w:rsidR="009D6A72" w:rsidRDefault="009D6A72"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Improving employee wellbeing can help to reduce the stress and anxiety in the workplace, which can improve the employees’ physical health and mental health.</w:t>
      </w:r>
    </w:p>
    <w:p w14:paraId="296A7E5D" w14:textId="77777777" w:rsidR="005C6097" w:rsidRPr="005C6097" w:rsidRDefault="005C6097" w:rsidP="005C6097">
      <w:pPr>
        <w:widowControl/>
        <w:spacing w:line="360" w:lineRule="auto"/>
        <w:jc w:val="left"/>
        <w:rPr>
          <w:rFonts w:ascii="Times New Roman" w:hAnsi="Times New Roman" w:cs="Times New Roman"/>
          <w:sz w:val="22"/>
        </w:rPr>
      </w:pPr>
    </w:p>
    <w:p w14:paraId="4AB672FA" w14:textId="615AE548" w:rsidR="009D6A72" w:rsidRPr="005C6097" w:rsidRDefault="009D6A72" w:rsidP="005C6097">
      <w:pPr>
        <w:widowControl/>
        <w:spacing w:line="360" w:lineRule="auto"/>
        <w:jc w:val="left"/>
        <w:rPr>
          <w:rFonts w:ascii="Times New Roman" w:hAnsi="Times New Roman" w:cs="Times New Roman"/>
          <w:b/>
          <w:bCs/>
          <w:sz w:val="22"/>
        </w:rPr>
      </w:pPr>
      <w:r w:rsidRPr="005C6097">
        <w:rPr>
          <w:rFonts w:ascii="Times New Roman" w:hAnsi="Times New Roman" w:cs="Times New Roman"/>
          <w:b/>
          <w:bCs/>
          <w:sz w:val="22"/>
        </w:rPr>
        <w:t xml:space="preserve">c) </w:t>
      </w:r>
      <w:r w:rsidR="006A6704">
        <w:rPr>
          <w:rFonts w:ascii="Times New Roman" w:hAnsi="Times New Roman" w:cs="Times New Roman"/>
          <w:b/>
          <w:bCs/>
          <w:sz w:val="22"/>
        </w:rPr>
        <w:t>F</w:t>
      </w:r>
      <w:r w:rsidRPr="005C6097">
        <w:rPr>
          <w:rFonts w:ascii="Times New Roman" w:hAnsi="Times New Roman" w:cs="Times New Roman"/>
          <w:b/>
          <w:bCs/>
          <w:sz w:val="22"/>
        </w:rPr>
        <w:t xml:space="preserve">or other </w:t>
      </w:r>
      <w:bookmarkStart w:id="10" w:name="OLE_LINK8"/>
      <w:r w:rsidRPr="005C6097">
        <w:rPr>
          <w:rFonts w:ascii="Times New Roman" w:hAnsi="Times New Roman" w:cs="Times New Roman"/>
          <w:b/>
          <w:bCs/>
          <w:sz w:val="22"/>
        </w:rPr>
        <w:t>organizational stakeholder</w:t>
      </w:r>
      <w:bookmarkEnd w:id="10"/>
      <w:r w:rsidRPr="005C6097">
        <w:rPr>
          <w:rFonts w:ascii="Times New Roman" w:hAnsi="Times New Roman" w:cs="Times New Roman"/>
          <w:b/>
          <w:bCs/>
          <w:sz w:val="22"/>
        </w:rPr>
        <w:t>s</w:t>
      </w:r>
    </w:p>
    <w:p w14:paraId="40C7E5B4" w14:textId="6EBBF1E5" w:rsidR="009D6A72" w:rsidRPr="005C6097" w:rsidRDefault="00F5629A"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As an education train company, main customers of New Future are the students who need to enter universities from junior colleges. By improving employee wellbeing, all staff are dedicated to execute their respective duties. Therefore, students can have professional lessons </w:t>
      </w:r>
      <w:r w:rsidRPr="005C6097">
        <w:rPr>
          <w:rFonts w:ascii="Times New Roman" w:hAnsi="Times New Roman" w:cs="Times New Roman"/>
          <w:sz w:val="22"/>
        </w:rPr>
        <w:lastRenderedPageBreak/>
        <w:t>and better learning experience, including comfortable learning environment, excellent course management and great progress in study</w:t>
      </w:r>
      <w:r w:rsidR="005B6B5A" w:rsidRPr="005C6097">
        <w:rPr>
          <w:rFonts w:ascii="Times New Roman" w:hAnsi="Times New Roman" w:cs="Times New Roman"/>
          <w:sz w:val="22"/>
        </w:rPr>
        <w:t xml:space="preserve"> (McKinsey, 2021)</w:t>
      </w:r>
      <w:r w:rsidRPr="005C6097">
        <w:rPr>
          <w:rFonts w:ascii="Times New Roman" w:hAnsi="Times New Roman" w:cs="Times New Roman"/>
          <w:sz w:val="22"/>
        </w:rPr>
        <w:t>.</w:t>
      </w:r>
    </w:p>
    <w:p w14:paraId="646FCACC" w14:textId="77777777" w:rsidR="00F5629A" w:rsidRPr="005C6097" w:rsidRDefault="00F5629A" w:rsidP="005C6097">
      <w:pPr>
        <w:widowControl/>
        <w:spacing w:line="360" w:lineRule="auto"/>
        <w:jc w:val="left"/>
        <w:rPr>
          <w:rFonts w:ascii="Times New Roman" w:hAnsi="Times New Roman" w:cs="Times New Roman"/>
          <w:sz w:val="22"/>
        </w:rPr>
      </w:pPr>
    </w:p>
    <w:p w14:paraId="7C5075F0" w14:textId="4FA3E455" w:rsidR="00206260" w:rsidRPr="005C6097" w:rsidRDefault="005B6B5A" w:rsidP="003E1DA5">
      <w:pPr>
        <w:widowControl/>
        <w:spacing w:line="360" w:lineRule="auto"/>
        <w:jc w:val="left"/>
        <w:outlineLvl w:val="0"/>
        <w:rPr>
          <w:rFonts w:ascii="Times New Roman" w:hAnsi="Times New Roman" w:cs="Times New Roman"/>
          <w:b/>
          <w:bCs/>
          <w:sz w:val="22"/>
        </w:rPr>
      </w:pPr>
      <w:bookmarkStart w:id="11" w:name="_Toc130377536"/>
      <w:r w:rsidRPr="005C6097">
        <w:rPr>
          <w:rFonts w:ascii="Times New Roman" w:hAnsi="Times New Roman" w:cs="Times New Roman"/>
          <w:b/>
          <w:bCs/>
          <w:sz w:val="22"/>
        </w:rPr>
        <w:t>4. Recommendations</w:t>
      </w:r>
      <w:bookmarkEnd w:id="11"/>
    </w:p>
    <w:p w14:paraId="107BBFC7" w14:textId="77777777" w:rsidR="005C6097" w:rsidRDefault="00936405" w:rsidP="003E1DA5">
      <w:pPr>
        <w:widowControl/>
        <w:spacing w:line="360" w:lineRule="auto"/>
        <w:jc w:val="left"/>
        <w:outlineLvl w:val="1"/>
        <w:rPr>
          <w:rFonts w:ascii="Times New Roman" w:hAnsi="Times New Roman" w:cs="Times New Roman"/>
          <w:sz w:val="22"/>
        </w:rPr>
      </w:pPr>
      <w:bookmarkStart w:id="12" w:name="_Toc130377537"/>
      <w:r w:rsidRPr="005C6097">
        <w:rPr>
          <w:rFonts w:ascii="Times New Roman" w:hAnsi="Times New Roman" w:cs="Times New Roman"/>
          <w:b/>
          <w:bCs/>
          <w:sz w:val="22"/>
        </w:rPr>
        <w:t>4.1 Offer rest room and fitness area.</w:t>
      </w:r>
      <w:bookmarkEnd w:id="12"/>
      <w:r w:rsidRPr="005C6097">
        <w:rPr>
          <w:rFonts w:ascii="Times New Roman" w:hAnsi="Times New Roman" w:cs="Times New Roman"/>
          <w:sz w:val="22"/>
        </w:rPr>
        <w:t xml:space="preserve"> </w:t>
      </w:r>
    </w:p>
    <w:p w14:paraId="5D7B78A7" w14:textId="56099A0C" w:rsidR="005B6B5A" w:rsidRDefault="005B6091"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Put a top priority on the health of employees. </w:t>
      </w:r>
      <w:r w:rsidR="00936405" w:rsidRPr="005C6097">
        <w:rPr>
          <w:rFonts w:ascii="Times New Roman" w:hAnsi="Times New Roman" w:cs="Times New Roman"/>
          <w:sz w:val="22"/>
        </w:rPr>
        <w:t xml:space="preserve">It is too exhausting for employees to sit at the desk working from 8:30 am to 17:30 am. New Future can provide a rest room or just provide nap chairs for employees to replenish energy after lunch. </w:t>
      </w:r>
      <w:r w:rsidR="00DB5830" w:rsidRPr="005C6097">
        <w:rPr>
          <w:rFonts w:ascii="Times New Roman" w:hAnsi="Times New Roman" w:cs="Times New Roman"/>
          <w:sz w:val="22"/>
        </w:rPr>
        <w:t xml:space="preserve">In addition, the company can offer a fitness area equipped with a few fitness facilities such as running machines, exercise bicycles and Ping-pong tables. </w:t>
      </w:r>
      <w:r w:rsidR="001236A7" w:rsidRPr="005C6097">
        <w:rPr>
          <w:rFonts w:ascii="Times New Roman" w:hAnsi="Times New Roman" w:cs="Times New Roman"/>
          <w:sz w:val="22"/>
        </w:rPr>
        <w:t>Encourage employees take care of their health</w:t>
      </w:r>
      <w:r w:rsidRPr="005C6097">
        <w:rPr>
          <w:rFonts w:ascii="Times New Roman" w:hAnsi="Times New Roman" w:cs="Times New Roman"/>
          <w:sz w:val="22"/>
        </w:rPr>
        <w:t xml:space="preserve"> both at workplace and outside of working hours. When employees feel being cared about by the company, they are more willing to care about their job and the development of their company (</w:t>
      </w:r>
      <w:r w:rsidRPr="005B6091">
        <w:rPr>
          <w:rFonts w:ascii="Times New Roman" w:hAnsi="Times New Roman" w:cs="Times New Roman"/>
          <w:sz w:val="22"/>
        </w:rPr>
        <w:t>Hasson, G. and Butler, D.</w:t>
      </w:r>
      <w:r w:rsidRPr="005C6097">
        <w:rPr>
          <w:rFonts w:ascii="Times New Roman" w:hAnsi="Times New Roman" w:cs="Times New Roman"/>
          <w:sz w:val="22"/>
        </w:rPr>
        <w:t xml:space="preserve">, </w:t>
      </w:r>
      <w:r w:rsidRPr="005B6091">
        <w:rPr>
          <w:rFonts w:ascii="Times New Roman" w:hAnsi="Times New Roman" w:cs="Times New Roman"/>
          <w:sz w:val="22"/>
        </w:rPr>
        <w:t>2020)</w:t>
      </w:r>
      <w:r w:rsidRPr="005C6097">
        <w:rPr>
          <w:rFonts w:ascii="Times New Roman" w:hAnsi="Times New Roman" w:cs="Times New Roman"/>
          <w:sz w:val="22"/>
        </w:rPr>
        <w:t>.</w:t>
      </w:r>
      <w:r w:rsidR="001236A7" w:rsidRPr="005C6097">
        <w:rPr>
          <w:rFonts w:ascii="Times New Roman" w:hAnsi="Times New Roman" w:cs="Times New Roman"/>
          <w:sz w:val="22"/>
        </w:rPr>
        <w:t xml:space="preserve"> </w:t>
      </w:r>
      <w:r w:rsidR="006A6704">
        <w:rPr>
          <w:rFonts w:ascii="Times New Roman" w:hAnsi="Times New Roman" w:cs="Times New Roman"/>
          <w:sz w:val="22"/>
        </w:rPr>
        <w:t xml:space="preserve">Compared to peers in upgrading education training, other education companies provide </w:t>
      </w:r>
      <w:proofErr w:type="gramStart"/>
      <w:r w:rsidR="006A6704">
        <w:rPr>
          <w:rFonts w:ascii="Times New Roman" w:hAnsi="Times New Roman" w:cs="Times New Roman"/>
          <w:sz w:val="22"/>
        </w:rPr>
        <w:t xml:space="preserve">more comfortable </w:t>
      </w:r>
      <w:r w:rsidR="00A90AD5">
        <w:rPr>
          <w:rFonts w:ascii="Times New Roman" w:hAnsi="Times New Roman" w:cs="Times New Roman"/>
          <w:sz w:val="22"/>
        </w:rPr>
        <w:t>and healthy</w:t>
      </w:r>
      <w:proofErr w:type="gramEnd"/>
      <w:r w:rsidR="00A90AD5">
        <w:rPr>
          <w:rFonts w:ascii="Times New Roman" w:hAnsi="Times New Roman" w:cs="Times New Roman"/>
          <w:sz w:val="22"/>
        </w:rPr>
        <w:t xml:space="preserve"> workplace with complete office, rest, fitness, reading</w:t>
      </w:r>
      <w:r w:rsidR="001236A7" w:rsidRPr="005C6097">
        <w:rPr>
          <w:rFonts w:ascii="Times New Roman" w:hAnsi="Times New Roman" w:cs="Times New Roman"/>
          <w:sz w:val="22"/>
        </w:rPr>
        <w:t xml:space="preserve"> </w:t>
      </w:r>
      <w:r w:rsidR="00A90AD5">
        <w:rPr>
          <w:rFonts w:ascii="Times New Roman" w:hAnsi="Times New Roman" w:cs="Times New Roman"/>
          <w:sz w:val="22"/>
        </w:rPr>
        <w:t>areas.</w:t>
      </w:r>
    </w:p>
    <w:p w14:paraId="3935D6EF" w14:textId="77777777" w:rsidR="005C6097" w:rsidRPr="005C6097" w:rsidRDefault="005C6097" w:rsidP="005C6097">
      <w:pPr>
        <w:widowControl/>
        <w:spacing w:line="360" w:lineRule="auto"/>
        <w:jc w:val="left"/>
        <w:rPr>
          <w:rFonts w:ascii="Times New Roman" w:hAnsi="Times New Roman" w:cs="Times New Roman"/>
          <w:sz w:val="22"/>
        </w:rPr>
      </w:pPr>
    </w:p>
    <w:p w14:paraId="19BA05E5" w14:textId="77777777" w:rsidR="005C6097" w:rsidRDefault="00DB5830" w:rsidP="003E1DA5">
      <w:pPr>
        <w:widowControl/>
        <w:spacing w:line="360" w:lineRule="auto"/>
        <w:jc w:val="left"/>
        <w:outlineLvl w:val="1"/>
        <w:rPr>
          <w:rFonts w:ascii="Times New Roman" w:hAnsi="Times New Roman" w:cs="Times New Roman"/>
          <w:sz w:val="22"/>
        </w:rPr>
      </w:pPr>
      <w:bookmarkStart w:id="13" w:name="_Toc130377538"/>
      <w:r w:rsidRPr="005C6097">
        <w:rPr>
          <w:rFonts w:ascii="Times New Roman" w:hAnsi="Times New Roman" w:cs="Times New Roman"/>
          <w:b/>
          <w:bCs/>
          <w:sz w:val="22"/>
        </w:rPr>
        <w:t xml:space="preserve">4.2 </w:t>
      </w:r>
      <w:r w:rsidR="00324457" w:rsidRPr="005C6097">
        <w:rPr>
          <w:rFonts w:ascii="Times New Roman" w:hAnsi="Times New Roman" w:cs="Times New Roman"/>
          <w:b/>
          <w:bCs/>
          <w:sz w:val="22"/>
        </w:rPr>
        <w:t>Ensure employee income and social medical security.</w:t>
      </w:r>
      <w:bookmarkEnd w:id="13"/>
      <w:r w:rsidR="00324457" w:rsidRPr="005C6097">
        <w:rPr>
          <w:rFonts w:ascii="Times New Roman" w:hAnsi="Times New Roman" w:cs="Times New Roman"/>
          <w:sz w:val="22"/>
        </w:rPr>
        <w:t xml:space="preserve"> </w:t>
      </w:r>
    </w:p>
    <w:p w14:paraId="0E2581CC" w14:textId="50D0507A" w:rsidR="00DB5830" w:rsidRDefault="00324457"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 xml:space="preserve">Employees need to be able to afford their </w:t>
      </w:r>
      <w:r w:rsidR="00E87D21" w:rsidRPr="005C6097">
        <w:rPr>
          <w:rFonts w:ascii="Times New Roman" w:hAnsi="Times New Roman" w:cs="Times New Roman"/>
          <w:sz w:val="22"/>
        </w:rPr>
        <w:t xml:space="preserve">daily life. Employers are responsible to pay employees on time and provide social medical security according to the labor law. According to CIPD research, it is said that over 25% of employees in UK </w:t>
      </w:r>
      <w:r w:rsidR="00723A6A" w:rsidRPr="005C6097">
        <w:rPr>
          <w:rFonts w:ascii="Times New Roman" w:hAnsi="Times New Roman" w:cs="Times New Roman"/>
          <w:sz w:val="22"/>
        </w:rPr>
        <w:t>think that money worries have a negative impact on their ability to work (CIPD).</w:t>
      </w:r>
      <w:r w:rsidR="00E87D21" w:rsidRPr="005C6097">
        <w:rPr>
          <w:rFonts w:ascii="Times New Roman" w:hAnsi="Times New Roman" w:cs="Times New Roman"/>
          <w:sz w:val="22"/>
        </w:rPr>
        <w:t xml:space="preserve"> </w:t>
      </w:r>
    </w:p>
    <w:p w14:paraId="62AC274B" w14:textId="77777777" w:rsidR="003E1DA5" w:rsidRPr="005C6097" w:rsidRDefault="003E1DA5" w:rsidP="005C6097">
      <w:pPr>
        <w:widowControl/>
        <w:spacing w:line="360" w:lineRule="auto"/>
        <w:jc w:val="left"/>
        <w:rPr>
          <w:rFonts w:ascii="Times New Roman" w:hAnsi="Times New Roman" w:cs="Times New Roman"/>
          <w:sz w:val="22"/>
        </w:rPr>
      </w:pPr>
    </w:p>
    <w:p w14:paraId="0605F975" w14:textId="77777777" w:rsidR="005C6097" w:rsidRDefault="00E87D21" w:rsidP="003E1DA5">
      <w:pPr>
        <w:widowControl/>
        <w:spacing w:line="360" w:lineRule="auto"/>
        <w:jc w:val="left"/>
        <w:outlineLvl w:val="1"/>
        <w:rPr>
          <w:rFonts w:ascii="Times New Roman" w:hAnsi="Times New Roman" w:cs="Times New Roman"/>
          <w:sz w:val="22"/>
        </w:rPr>
      </w:pPr>
      <w:bookmarkStart w:id="14" w:name="_Toc130377539"/>
      <w:r w:rsidRPr="005C6097">
        <w:rPr>
          <w:rFonts w:ascii="Times New Roman" w:hAnsi="Times New Roman" w:cs="Times New Roman"/>
          <w:b/>
          <w:bCs/>
          <w:sz w:val="22"/>
        </w:rPr>
        <w:t xml:space="preserve">4.3 </w:t>
      </w:r>
      <w:r w:rsidR="002E4869" w:rsidRPr="005C6097">
        <w:rPr>
          <w:rFonts w:ascii="Times New Roman" w:hAnsi="Times New Roman" w:cs="Times New Roman"/>
          <w:b/>
          <w:bCs/>
          <w:sz w:val="22"/>
        </w:rPr>
        <w:t>Create an employee wellbeing strategy.</w:t>
      </w:r>
      <w:bookmarkEnd w:id="14"/>
      <w:r w:rsidR="002E4869" w:rsidRPr="005C6097">
        <w:rPr>
          <w:rFonts w:ascii="Times New Roman" w:hAnsi="Times New Roman" w:cs="Times New Roman"/>
          <w:sz w:val="22"/>
        </w:rPr>
        <w:t xml:space="preserve"> </w:t>
      </w:r>
    </w:p>
    <w:p w14:paraId="5D004226" w14:textId="2E3FA07F" w:rsidR="00E87D21" w:rsidRDefault="002B4107"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According to 2018 Global Human Capital Trends survey, 61 percent of employers said employee productivity and bottom-line business results are improved with a wellbeing strategy (Deloitte).</w:t>
      </w:r>
      <w:r w:rsidR="00BF5BA6" w:rsidRPr="005C6097">
        <w:rPr>
          <w:rFonts w:ascii="Times New Roman" w:hAnsi="Times New Roman" w:cs="Times New Roman"/>
          <w:sz w:val="22"/>
        </w:rPr>
        <w:t xml:space="preserve"> New Future must create an employee wellbeing strategy and make it part of their company culture. </w:t>
      </w:r>
    </w:p>
    <w:p w14:paraId="59FCFB4E" w14:textId="77777777" w:rsidR="005C6097" w:rsidRPr="005C6097" w:rsidRDefault="005C6097" w:rsidP="005C6097">
      <w:pPr>
        <w:widowControl/>
        <w:spacing w:line="360" w:lineRule="auto"/>
        <w:jc w:val="left"/>
        <w:rPr>
          <w:rFonts w:ascii="Times New Roman" w:hAnsi="Times New Roman" w:cs="Times New Roman"/>
          <w:sz w:val="22"/>
        </w:rPr>
      </w:pPr>
    </w:p>
    <w:p w14:paraId="4CFBDBE5" w14:textId="77777777" w:rsidR="005C6097" w:rsidRDefault="002E4869" w:rsidP="003E1DA5">
      <w:pPr>
        <w:widowControl/>
        <w:spacing w:line="360" w:lineRule="auto"/>
        <w:jc w:val="left"/>
        <w:outlineLvl w:val="1"/>
        <w:rPr>
          <w:rFonts w:ascii="Times New Roman" w:hAnsi="Times New Roman" w:cs="Times New Roman"/>
          <w:sz w:val="22"/>
        </w:rPr>
      </w:pPr>
      <w:bookmarkStart w:id="15" w:name="_Toc130377540"/>
      <w:r w:rsidRPr="005C6097">
        <w:rPr>
          <w:rFonts w:ascii="Times New Roman" w:hAnsi="Times New Roman" w:cs="Times New Roman"/>
          <w:b/>
          <w:bCs/>
          <w:sz w:val="22"/>
        </w:rPr>
        <w:t>4.4 Gather and respect feedback from employees.</w:t>
      </w:r>
      <w:bookmarkEnd w:id="15"/>
      <w:r w:rsidR="00BF5BA6" w:rsidRPr="005C6097">
        <w:rPr>
          <w:rFonts w:ascii="Times New Roman" w:hAnsi="Times New Roman" w:cs="Times New Roman"/>
          <w:sz w:val="22"/>
        </w:rPr>
        <w:t xml:space="preserve"> </w:t>
      </w:r>
    </w:p>
    <w:p w14:paraId="6F856489" w14:textId="752FB36F" w:rsidR="002E4869" w:rsidRDefault="00BF5BA6"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lastRenderedPageBreak/>
        <w:t>Ask current employees some questions,</w:t>
      </w:r>
      <w:r w:rsidR="00CC777F" w:rsidRPr="005C6097">
        <w:rPr>
          <w:rFonts w:ascii="Times New Roman" w:hAnsi="Times New Roman" w:cs="Times New Roman"/>
          <w:sz w:val="22"/>
        </w:rPr>
        <w:t xml:space="preserve"> </w:t>
      </w:r>
      <w:r w:rsidRPr="005C6097">
        <w:rPr>
          <w:rFonts w:ascii="Times New Roman" w:hAnsi="Times New Roman" w:cs="Times New Roman"/>
          <w:sz w:val="22"/>
        </w:rPr>
        <w:t xml:space="preserve">such as what the obstacles that make them feel unmotivated in the workplace, what aspects of employee wellbeing they want the company to focus on, what the current challenges they are urgent to settle, </w:t>
      </w:r>
      <w:r w:rsidR="00CC777F" w:rsidRPr="005C6097">
        <w:rPr>
          <w:rFonts w:ascii="Times New Roman" w:hAnsi="Times New Roman" w:cs="Times New Roman"/>
          <w:sz w:val="22"/>
        </w:rPr>
        <w:t>what can keep them productive at work. Always get the employees involved when the company try to launch an employee wellbeing program or create an employee wellbeing strategy. Involvement also can make the employees feel valued and recognized (</w:t>
      </w:r>
      <w:r w:rsidR="00CC777F" w:rsidRPr="00CC777F">
        <w:rPr>
          <w:rFonts w:ascii="Times New Roman" w:hAnsi="Times New Roman" w:cs="Times New Roman"/>
          <w:sz w:val="22"/>
        </w:rPr>
        <w:t>Doyle, O.</w:t>
      </w:r>
      <w:r w:rsidR="00CC777F" w:rsidRPr="005C6097">
        <w:rPr>
          <w:rFonts w:ascii="Times New Roman" w:hAnsi="Times New Roman" w:cs="Times New Roman"/>
          <w:sz w:val="22"/>
        </w:rPr>
        <w:t xml:space="preserve">, </w:t>
      </w:r>
      <w:r w:rsidR="00CC777F" w:rsidRPr="00CC777F">
        <w:rPr>
          <w:rFonts w:ascii="Times New Roman" w:hAnsi="Times New Roman" w:cs="Times New Roman"/>
          <w:sz w:val="22"/>
        </w:rPr>
        <w:t>2020)</w:t>
      </w:r>
      <w:r w:rsidR="00CC777F" w:rsidRPr="005C6097">
        <w:rPr>
          <w:rFonts w:ascii="Times New Roman" w:hAnsi="Times New Roman" w:cs="Times New Roman"/>
          <w:sz w:val="22"/>
        </w:rPr>
        <w:t>.</w:t>
      </w:r>
    </w:p>
    <w:p w14:paraId="4203A1F5" w14:textId="77777777" w:rsidR="005C6097" w:rsidRPr="005C6097" w:rsidRDefault="005C6097" w:rsidP="005C6097">
      <w:pPr>
        <w:widowControl/>
        <w:spacing w:line="360" w:lineRule="auto"/>
        <w:jc w:val="left"/>
        <w:rPr>
          <w:rFonts w:ascii="Times New Roman" w:hAnsi="Times New Roman" w:cs="Times New Roman"/>
          <w:sz w:val="22"/>
        </w:rPr>
      </w:pPr>
    </w:p>
    <w:p w14:paraId="7BD44BA7" w14:textId="77777777" w:rsidR="005C6097" w:rsidRDefault="00993519" w:rsidP="005C6097">
      <w:pPr>
        <w:widowControl/>
        <w:spacing w:line="360" w:lineRule="auto"/>
        <w:jc w:val="left"/>
        <w:rPr>
          <w:rFonts w:ascii="Times New Roman" w:hAnsi="Times New Roman" w:cs="Times New Roman"/>
          <w:sz w:val="22"/>
        </w:rPr>
      </w:pPr>
      <w:r w:rsidRPr="005C6097">
        <w:rPr>
          <w:rFonts w:ascii="Times New Roman" w:hAnsi="Times New Roman" w:cs="Times New Roman"/>
          <w:b/>
          <w:bCs/>
          <w:sz w:val="22"/>
        </w:rPr>
        <w:t>4.5 Provide flexible working conditions.</w:t>
      </w:r>
      <w:r w:rsidRPr="005C6097">
        <w:rPr>
          <w:rFonts w:ascii="Times New Roman" w:hAnsi="Times New Roman" w:cs="Times New Roman"/>
          <w:sz w:val="22"/>
        </w:rPr>
        <w:t xml:space="preserve"> </w:t>
      </w:r>
    </w:p>
    <w:p w14:paraId="67BB0D69" w14:textId="20691EEE" w:rsidR="00206260" w:rsidRPr="005C6097" w:rsidRDefault="00993519"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t>In developed countries, flexible working conditions have been increasingly popular.</w:t>
      </w:r>
      <w:r w:rsidR="00F00F4A" w:rsidRPr="005C6097">
        <w:rPr>
          <w:rFonts w:ascii="Times New Roman" w:hAnsi="Times New Roman" w:cs="Times New Roman"/>
          <w:sz w:val="22"/>
        </w:rPr>
        <w:t xml:space="preserve"> There is no doubt that good employee wellbeing has a positive impact on the employees’ engagement and performance. Flexible working plays an important role in improving employee wellbeing. According to searches conducted by Durham University and other partners which covered 12 databases, it was concluded that </w:t>
      </w:r>
      <w:r w:rsidR="00664460" w:rsidRPr="005C6097">
        <w:rPr>
          <w:rFonts w:ascii="Times New Roman" w:hAnsi="Times New Roman" w:cs="Times New Roman"/>
          <w:sz w:val="22"/>
        </w:rPr>
        <w:t xml:space="preserve">flexible working is likely to positively impact employee health outcomes (Joyce, K. et al., 2010). Flexible Working can bring several benefits for New Future. For example, teachers can reduce the commute time and cost by working from home when during the days with no lessons. This is especially helpful to employees in enrolling team. They do not need to strictly follow the attendance system. </w:t>
      </w:r>
      <w:r w:rsidR="001236A7" w:rsidRPr="005C6097">
        <w:rPr>
          <w:rFonts w:ascii="Times New Roman" w:hAnsi="Times New Roman" w:cs="Times New Roman"/>
          <w:sz w:val="22"/>
        </w:rPr>
        <w:t xml:space="preserve">They can work when, </w:t>
      </w:r>
      <w:proofErr w:type="gramStart"/>
      <w:r w:rsidR="001236A7" w:rsidRPr="005C6097">
        <w:rPr>
          <w:rFonts w:ascii="Times New Roman" w:hAnsi="Times New Roman" w:cs="Times New Roman"/>
          <w:sz w:val="22"/>
        </w:rPr>
        <w:t>where</w:t>
      </w:r>
      <w:proofErr w:type="gramEnd"/>
      <w:r w:rsidR="001236A7" w:rsidRPr="005C6097">
        <w:rPr>
          <w:rFonts w:ascii="Times New Roman" w:hAnsi="Times New Roman" w:cs="Times New Roman"/>
          <w:sz w:val="22"/>
        </w:rPr>
        <w:t xml:space="preserve"> and how they think is suitable for engaging the potential student customers (</w:t>
      </w:r>
      <w:r w:rsidR="001236A7" w:rsidRPr="001236A7">
        <w:rPr>
          <w:rFonts w:ascii="Times New Roman" w:hAnsi="Times New Roman" w:cs="Times New Roman"/>
          <w:sz w:val="22"/>
        </w:rPr>
        <w:t>Timewise</w:t>
      </w:r>
      <w:r w:rsidR="001236A7" w:rsidRPr="005C6097">
        <w:rPr>
          <w:rFonts w:ascii="Times New Roman" w:hAnsi="Times New Roman" w:cs="Times New Roman"/>
          <w:sz w:val="22"/>
        </w:rPr>
        <w:t>, 2</w:t>
      </w:r>
      <w:r w:rsidR="001236A7" w:rsidRPr="001236A7">
        <w:rPr>
          <w:rFonts w:ascii="Times New Roman" w:hAnsi="Times New Roman" w:cs="Times New Roman"/>
          <w:sz w:val="22"/>
        </w:rPr>
        <w:t>022)</w:t>
      </w:r>
      <w:r w:rsidR="001236A7" w:rsidRPr="005C6097">
        <w:rPr>
          <w:rFonts w:ascii="Times New Roman" w:hAnsi="Times New Roman" w:cs="Times New Roman"/>
          <w:sz w:val="22"/>
        </w:rPr>
        <w:t>.</w:t>
      </w:r>
    </w:p>
    <w:p w14:paraId="1E11C86F" w14:textId="6395EC58" w:rsidR="00370C53" w:rsidRPr="005C6097" w:rsidRDefault="00236EE1" w:rsidP="005C6097">
      <w:pPr>
        <w:widowControl/>
        <w:spacing w:line="360" w:lineRule="auto"/>
        <w:jc w:val="left"/>
        <w:rPr>
          <w:rFonts w:ascii="Times New Roman" w:hAnsi="Times New Roman" w:cs="Times New Roman"/>
          <w:sz w:val="22"/>
        </w:rPr>
      </w:pPr>
      <w:r w:rsidRPr="005C6097">
        <w:rPr>
          <w:rFonts w:ascii="Times New Roman" w:hAnsi="Times New Roman" w:cs="Times New Roman"/>
          <w:sz w:val="22"/>
        </w:rPr>
        <w:br w:type="page"/>
      </w:r>
    </w:p>
    <w:p w14:paraId="47510DA4" w14:textId="332AD1FE" w:rsidR="00370C53" w:rsidRPr="005C6097" w:rsidRDefault="00FD497B" w:rsidP="005C6097">
      <w:pPr>
        <w:widowControl/>
        <w:spacing w:line="360" w:lineRule="auto"/>
        <w:jc w:val="center"/>
        <w:rPr>
          <w:rFonts w:ascii="Times New Roman" w:hAnsi="Times New Roman" w:cs="Times New Roman"/>
          <w:b/>
          <w:bCs/>
          <w:sz w:val="22"/>
        </w:rPr>
      </w:pPr>
      <w:r w:rsidRPr="005C6097">
        <w:rPr>
          <w:rFonts w:ascii="Times New Roman" w:hAnsi="Times New Roman" w:cs="Times New Roman"/>
          <w:b/>
          <w:bCs/>
          <w:sz w:val="22"/>
        </w:rPr>
        <w:lastRenderedPageBreak/>
        <w:t>Reference List</w:t>
      </w:r>
    </w:p>
    <w:p w14:paraId="3D71B27D" w14:textId="77777777" w:rsidR="00370C53" w:rsidRPr="00370C53" w:rsidRDefault="00370C53" w:rsidP="005C6097">
      <w:pPr>
        <w:spacing w:line="360" w:lineRule="auto"/>
        <w:rPr>
          <w:rFonts w:ascii="Times New Roman" w:hAnsi="Times New Roman" w:cs="Times New Roman"/>
          <w:sz w:val="22"/>
        </w:rPr>
      </w:pPr>
      <w:r w:rsidRPr="00370C53">
        <w:rPr>
          <w:rFonts w:ascii="Times New Roman" w:hAnsi="Times New Roman" w:cs="Times New Roman"/>
          <w:i/>
          <w:iCs/>
          <w:sz w:val="22"/>
        </w:rPr>
        <w:t>2021 HR Sentiment Survey – Future Workplace®</w:t>
      </w:r>
      <w:r w:rsidRPr="00370C53">
        <w:rPr>
          <w:rFonts w:ascii="Times New Roman" w:hAnsi="Times New Roman" w:cs="Times New Roman"/>
          <w:sz w:val="22"/>
        </w:rPr>
        <w:t xml:space="preserve"> (no date). Available at: https://futureworkplace.com/ebooks/2021-hr-sentiment-survey/.</w:t>
      </w:r>
    </w:p>
    <w:p w14:paraId="798353DF" w14:textId="77777777" w:rsidR="00A95413" w:rsidRPr="00A95413" w:rsidRDefault="00A95413" w:rsidP="005C6097">
      <w:pPr>
        <w:spacing w:line="360" w:lineRule="auto"/>
        <w:rPr>
          <w:rFonts w:ascii="Times New Roman" w:hAnsi="Times New Roman" w:cs="Times New Roman"/>
          <w:sz w:val="22"/>
        </w:rPr>
      </w:pPr>
      <w:bookmarkStart w:id="16" w:name="OLE_LINK1"/>
      <w:r w:rsidRPr="00A95413">
        <w:rPr>
          <w:rFonts w:ascii="Times New Roman" w:hAnsi="Times New Roman" w:cs="Times New Roman"/>
          <w:sz w:val="22"/>
        </w:rPr>
        <w:t>Gallup, Inc. (2022</w:t>
      </w:r>
      <w:bookmarkEnd w:id="16"/>
      <w:r w:rsidRPr="00A95413">
        <w:rPr>
          <w:rFonts w:ascii="Times New Roman" w:hAnsi="Times New Roman" w:cs="Times New Roman"/>
          <w:sz w:val="22"/>
        </w:rPr>
        <w:t xml:space="preserve">) </w:t>
      </w:r>
      <w:r w:rsidRPr="00A95413">
        <w:rPr>
          <w:rFonts w:ascii="Times New Roman" w:hAnsi="Times New Roman" w:cs="Times New Roman"/>
          <w:i/>
          <w:iCs/>
          <w:sz w:val="22"/>
        </w:rPr>
        <w:t>Help employees improve well-being and performance - Gallup</w:t>
      </w:r>
      <w:r w:rsidRPr="00A95413">
        <w:rPr>
          <w:rFonts w:ascii="Times New Roman" w:hAnsi="Times New Roman" w:cs="Times New Roman"/>
          <w:sz w:val="22"/>
        </w:rPr>
        <w:t>. Available at: https://www.gallup.com/workplace/215924/well-being.aspx.</w:t>
      </w:r>
    </w:p>
    <w:p w14:paraId="218D3919" w14:textId="77777777" w:rsidR="00236EE1" w:rsidRPr="00236EE1" w:rsidRDefault="00236EE1" w:rsidP="005C6097">
      <w:pPr>
        <w:spacing w:line="360" w:lineRule="auto"/>
        <w:rPr>
          <w:rFonts w:ascii="Times New Roman" w:hAnsi="Times New Roman" w:cs="Times New Roman"/>
          <w:sz w:val="22"/>
        </w:rPr>
      </w:pPr>
      <w:bookmarkStart w:id="17" w:name="OLE_LINK2"/>
      <w:r w:rsidRPr="00236EE1">
        <w:rPr>
          <w:rFonts w:ascii="Times New Roman" w:hAnsi="Times New Roman" w:cs="Times New Roman"/>
          <w:sz w:val="22"/>
        </w:rPr>
        <w:t>Clifton, J. and Harter, J. (2021)</w:t>
      </w:r>
      <w:bookmarkEnd w:id="17"/>
      <w:r w:rsidRPr="00236EE1">
        <w:rPr>
          <w:rFonts w:ascii="Times New Roman" w:hAnsi="Times New Roman" w:cs="Times New Roman"/>
          <w:sz w:val="22"/>
        </w:rPr>
        <w:t xml:space="preserve"> </w:t>
      </w:r>
      <w:r w:rsidRPr="00236EE1">
        <w:rPr>
          <w:rFonts w:ascii="Times New Roman" w:hAnsi="Times New Roman" w:cs="Times New Roman"/>
          <w:i/>
          <w:iCs/>
          <w:sz w:val="22"/>
        </w:rPr>
        <w:t>Wellbeing at Work</w:t>
      </w:r>
      <w:r w:rsidRPr="00236EE1">
        <w:rPr>
          <w:rFonts w:ascii="Times New Roman" w:hAnsi="Times New Roman" w:cs="Times New Roman"/>
          <w:sz w:val="22"/>
        </w:rPr>
        <w:t>. Simon and Schuster.</w:t>
      </w:r>
    </w:p>
    <w:p w14:paraId="6359038D" w14:textId="77777777" w:rsidR="00DD5184" w:rsidRPr="00DD5184" w:rsidRDefault="00DD5184" w:rsidP="005C6097">
      <w:pPr>
        <w:spacing w:line="360" w:lineRule="auto"/>
        <w:rPr>
          <w:rFonts w:ascii="Times New Roman" w:hAnsi="Times New Roman" w:cs="Times New Roman"/>
          <w:sz w:val="22"/>
        </w:rPr>
      </w:pPr>
      <w:r w:rsidRPr="00DD5184">
        <w:rPr>
          <w:rFonts w:ascii="Times New Roman" w:hAnsi="Times New Roman" w:cs="Times New Roman"/>
          <w:i/>
          <w:iCs/>
          <w:sz w:val="22"/>
        </w:rPr>
        <w:t>Mental health support a top priority for managers as employees return to the workplace - CMI</w:t>
      </w:r>
      <w:r w:rsidRPr="00DD5184">
        <w:rPr>
          <w:rFonts w:ascii="Times New Roman" w:hAnsi="Times New Roman" w:cs="Times New Roman"/>
          <w:sz w:val="22"/>
        </w:rPr>
        <w:t xml:space="preserve"> (2021). Available at: https://www.managers.org.uk/about-cmi/media-centre/press-office/press-releases/mental-health-support-a-top-priority-for-managers-as-employees-return-to-the-workplace/.</w:t>
      </w:r>
    </w:p>
    <w:p w14:paraId="4F75F04C" w14:textId="77777777" w:rsidR="00DD5184" w:rsidRPr="00DD5184" w:rsidRDefault="00DD5184" w:rsidP="005C6097">
      <w:pPr>
        <w:spacing w:line="360" w:lineRule="auto"/>
        <w:rPr>
          <w:rFonts w:ascii="Times New Roman" w:hAnsi="Times New Roman" w:cs="Times New Roman"/>
          <w:sz w:val="22"/>
        </w:rPr>
      </w:pPr>
      <w:bookmarkStart w:id="18" w:name="_Hlk130280447"/>
      <w:r w:rsidRPr="00DD5184">
        <w:rPr>
          <w:rFonts w:ascii="Times New Roman" w:hAnsi="Times New Roman" w:cs="Times New Roman"/>
          <w:sz w:val="22"/>
        </w:rPr>
        <w:t>Kropp, B. (2023)</w:t>
      </w:r>
      <w:bookmarkEnd w:id="18"/>
      <w:r w:rsidRPr="00DD5184">
        <w:rPr>
          <w:rFonts w:ascii="Times New Roman" w:hAnsi="Times New Roman" w:cs="Times New Roman"/>
          <w:sz w:val="22"/>
        </w:rPr>
        <w:t xml:space="preserve"> </w:t>
      </w:r>
      <w:r w:rsidRPr="00DD5184">
        <w:rPr>
          <w:rFonts w:ascii="Times New Roman" w:hAnsi="Times New Roman" w:cs="Times New Roman"/>
          <w:i/>
          <w:iCs/>
          <w:sz w:val="22"/>
        </w:rPr>
        <w:t xml:space="preserve">11 Trends that Will Shape Work in 2022 and </w:t>
      </w:r>
      <w:proofErr w:type="gramStart"/>
      <w:r w:rsidRPr="00DD5184">
        <w:rPr>
          <w:rFonts w:ascii="Times New Roman" w:hAnsi="Times New Roman" w:cs="Times New Roman"/>
          <w:i/>
          <w:iCs/>
          <w:sz w:val="22"/>
        </w:rPr>
        <w:t>Beyond</w:t>
      </w:r>
      <w:proofErr w:type="gramEnd"/>
      <w:r w:rsidRPr="00DD5184">
        <w:rPr>
          <w:rFonts w:ascii="Times New Roman" w:hAnsi="Times New Roman" w:cs="Times New Roman"/>
          <w:sz w:val="22"/>
        </w:rPr>
        <w:t>. Available at: https://hbr.org/2022/01/11-trends-that-will-shape-work-in-2022-and-beyond.</w:t>
      </w:r>
    </w:p>
    <w:p w14:paraId="52C5E730" w14:textId="77777777" w:rsidR="00DC1A81" w:rsidRPr="00DC1A81" w:rsidRDefault="00DC1A81" w:rsidP="005C6097">
      <w:pPr>
        <w:spacing w:line="360" w:lineRule="auto"/>
        <w:rPr>
          <w:rFonts w:ascii="Times New Roman" w:hAnsi="Times New Roman" w:cs="Times New Roman"/>
          <w:sz w:val="22"/>
        </w:rPr>
      </w:pPr>
      <w:r w:rsidRPr="00DC1A81">
        <w:rPr>
          <w:rFonts w:ascii="Times New Roman" w:hAnsi="Times New Roman" w:cs="Times New Roman"/>
          <w:i/>
          <w:iCs/>
          <w:sz w:val="22"/>
        </w:rPr>
        <w:t>2021 Employee Wellbeing Mindset Study</w:t>
      </w:r>
      <w:r w:rsidRPr="00DC1A81">
        <w:rPr>
          <w:rFonts w:ascii="Times New Roman" w:hAnsi="Times New Roman" w:cs="Times New Roman"/>
          <w:sz w:val="22"/>
        </w:rPr>
        <w:t xml:space="preserve"> (2022). Available at: https://www.alight.com/Thought-Leadership/2021-employee-wellbeing-mindset-study.</w:t>
      </w:r>
    </w:p>
    <w:p w14:paraId="6CBAB21B" w14:textId="77777777" w:rsidR="007D64DE" w:rsidRPr="007D64DE" w:rsidRDefault="007D64DE" w:rsidP="005C6097">
      <w:pPr>
        <w:spacing w:line="360" w:lineRule="auto"/>
        <w:rPr>
          <w:rFonts w:ascii="Times New Roman" w:hAnsi="Times New Roman" w:cs="Times New Roman"/>
          <w:sz w:val="22"/>
        </w:rPr>
      </w:pPr>
      <w:r w:rsidRPr="007D64DE">
        <w:rPr>
          <w:rFonts w:ascii="Times New Roman" w:hAnsi="Times New Roman" w:cs="Times New Roman"/>
          <w:i/>
          <w:iCs/>
          <w:sz w:val="22"/>
        </w:rPr>
        <w:t>Importance of employee wellbeing</w:t>
      </w:r>
      <w:r w:rsidRPr="007D64DE">
        <w:rPr>
          <w:rFonts w:ascii="Times New Roman" w:hAnsi="Times New Roman" w:cs="Times New Roman"/>
          <w:sz w:val="22"/>
        </w:rPr>
        <w:t xml:space="preserve"> (no date). Available at: https://www.theaccessgroup.com/en-gb/hr/resources/wellbeing-mental-health-in-workplace/importance-of-employee-wellbeing/.</w:t>
      </w:r>
    </w:p>
    <w:p w14:paraId="2E10F7BB" w14:textId="77777777" w:rsidR="00B662F6" w:rsidRPr="00B662F6" w:rsidRDefault="00B662F6" w:rsidP="005C6097">
      <w:pPr>
        <w:spacing w:line="360" w:lineRule="auto"/>
        <w:rPr>
          <w:rFonts w:ascii="Times New Roman" w:hAnsi="Times New Roman" w:cs="Times New Roman"/>
          <w:sz w:val="22"/>
        </w:rPr>
      </w:pPr>
      <w:bookmarkStart w:id="19" w:name="OLE_LINK3"/>
      <w:proofErr w:type="spellStart"/>
      <w:r w:rsidRPr="00B662F6">
        <w:rPr>
          <w:rFonts w:ascii="Times New Roman" w:hAnsi="Times New Roman" w:cs="Times New Roman"/>
          <w:sz w:val="22"/>
        </w:rPr>
        <w:t>HiBob</w:t>
      </w:r>
      <w:proofErr w:type="spellEnd"/>
      <w:r w:rsidRPr="00B662F6">
        <w:rPr>
          <w:rFonts w:ascii="Times New Roman" w:hAnsi="Times New Roman" w:cs="Times New Roman"/>
          <w:sz w:val="22"/>
        </w:rPr>
        <w:t xml:space="preserve"> (2022) </w:t>
      </w:r>
      <w:bookmarkEnd w:id="19"/>
      <w:r w:rsidRPr="00B662F6">
        <w:rPr>
          <w:rFonts w:ascii="Times New Roman" w:hAnsi="Times New Roman" w:cs="Times New Roman"/>
          <w:i/>
          <w:iCs/>
          <w:sz w:val="22"/>
        </w:rPr>
        <w:t xml:space="preserve">What is employee wellbeing? | </w:t>
      </w:r>
      <w:proofErr w:type="spellStart"/>
      <w:r w:rsidRPr="00B662F6">
        <w:rPr>
          <w:rFonts w:ascii="Times New Roman" w:hAnsi="Times New Roman" w:cs="Times New Roman"/>
          <w:i/>
          <w:iCs/>
          <w:sz w:val="22"/>
        </w:rPr>
        <w:t>HiBob</w:t>
      </w:r>
      <w:proofErr w:type="spellEnd"/>
      <w:r w:rsidRPr="00B662F6">
        <w:rPr>
          <w:rFonts w:ascii="Times New Roman" w:hAnsi="Times New Roman" w:cs="Times New Roman"/>
          <w:sz w:val="22"/>
        </w:rPr>
        <w:t>. Available at: https://www.hibob.com/hr-glossary/employee-wellbeing/.</w:t>
      </w:r>
    </w:p>
    <w:p w14:paraId="4A720CBF" w14:textId="004D1CE5" w:rsidR="009B3A4F" w:rsidRPr="009B3A4F" w:rsidRDefault="009B3A4F" w:rsidP="005C6097">
      <w:pPr>
        <w:spacing w:line="360" w:lineRule="auto"/>
        <w:rPr>
          <w:rFonts w:ascii="Times New Roman" w:hAnsi="Times New Roman" w:cs="Times New Roman"/>
          <w:sz w:val="22"/>
        </w:rPr>
      </w:pPr>
      <w:r w:rsidRPr="009B3A4F">
        <w:rPr>
          <w:rFonts w:ascii="Times New Roman" w:hAnsi="Times New Roman" w:cs="Times New Roman"/>
          <w:i/>
          <w:iCs/>
          <w:sz w:val="22"/>
        </w:rPr>
        <w:t>Wellbeing at Work | Factsheets | CIPD</w:t>
      </w:r>
      <w:r w:rsidRPr="009B3A4F">
        <w:rPr>
          <w:rFonts w:ascii="Times New Roman" w:hAnsi="Times New Roman" w:cs="Times New Roman"/>
          <w:sz w:val="22"/>
        </w:rPr>
        <w:t xml:space="preserve"> (no date). Available at: https://www.cipd.co.uk/knowledge/culture/well-being/factsheet#gref.</w:t>
      </w:r>
    </w:p>
    <w:p w14:paraId="7619E801" w14:textId="7CC0910A" w:rsidR="003B6C0D" w:rsidRPr="003B6C0D" w:rsidRDefault="003B6C0D" w:rsidP="005C6097">
      <w:pPr>
        <w:spacing w:line="360" w:lineRule="auto"/>
        <w:rPr>
          <w:rFonts w:ascii="Times New Roman" w:hAnsi="Times New Roman" w:cs="Times New Roman"/>
          <w:sz w:val="22"/>
        </w:rPr>
      </w:pPr>
      <w:r w:rsidRPr="005C6097">
        <w:rPr>
          <w:rFonts w:ascii="Times New Roman" w:hAnsi="Times New Roman" w:cs="Times New Roman"/>
          <w:sz w:val="22"/>
        </w:rPr>
        <w:t>New Future Education Group</w:t>
      </w:r>
      <w:r w:rsidRPr="003B6C0D">
        <w:rPr>
          <w:rFonts w:ascii="Times New Roman" w:hAnsi="Times New Roman" w:cs="Times New Roman"/>
          <w:sz w:val="22"/>
        </w:rPr>
        <w:t xml:space="preserve"> (no date). Available at: http://www.xinweilai100.com/col/101.html.</w:t>
      </w:r>
    </w:p>
    <w:p w14:paraId="5DC3E7DE" w14:textId="77777777" w:rsidR="000C3BBE" w:rsidRPr="000C3BBE" w:rsidRDefault="000C3BBE" w:rsidP="005C6097">
      <w:pPr>
        <w:spacing w:line="360" w:lineRule="auto"/>
        <w:rPr>
          <w:rFonts w:ascii="Times New Roman" w:hAnsi="Times New Roman" w:cs="Times New Roman"/>
          <w:sz w:val="22"/>
        </w:rPr>
      </w:pPr>
      <w:r w:rsidRPr="000C3BBE">
        <w:rPr>
          <w:rFonts w:ascii="Times New Roman" w:hAnsi="Times New Roman" w:cs="Times New Roman"/>
          <w:i/>
          <w:iCs/>
          <w:sz w:val="22"/>
        </w:rPr>
        <w:t xml:space="preserve">Happy workers are 13% more productive | </w:t>
      </w:r>
      <w:bookmarkStart w:id="20" w:name="_Hlk130319422"/>
      <w:r w:rsidRPr="000C3BBE">
        <w:rPr>
          <w:rFonts w:ascii="Times New Roman" w:hAnsi="Times New Roman" w:cs="Times New Roman"/>
          <w:i/>
          <w:iCs/>
          <w:sz w:val="22"/>
        </w:rPr>
        <w:t>University of Oxford</w:t>
      </w:r>
      <w:r w:rsidRPr="000C3BBE">
        <w:rPr>
          <w:rFonts w:ascii="Times New Roman" w:hAnsi="Times New Roman" w:cs="Times New Roman"/>
          <w:sz w:val="22"/>
        </w:rPr>
        <w:t xml:space="preserve"> (2019)</w:t>
      </w:r>
      <w:bookmarkEnd w:id="20"/>
      <w:r w:rsidRPr="000C3BBE">
        <w:rPr>
          <w:rFonts w:ascii="Times New Roman" w:hAnsi="Times New Roman" w:cs="Times New Roman"/>
          <w:sz w:val="22"/>
        </w:rPr>
        <w:t>. Available at: https://www.ox.ac.uk/news/2019-10-24-happy-workers-are-13-more-productive.</w:t>
      </w:r>
    </w:p>
    <w:p w14:paraId="5B8B0E29" w14:textId="77777777" w:rsidR="00BF6736" w:rsidRPr="00BF6736" w:rsidRDefault="00BF6736" w:rsidP="005C6097">
      <w:pPr>
        <w:spacing w:line="360" w:lineRule="auto"/>
        <w:rPr>
          <w:rFonts w:ascii="Times New Roman" w:hAnsi="Times New Roman" w:cs="Times New Roman"/>
          <w:sz w:val="22"/>
        </w:rPr>
      </w:pPr>
      <w:r w:rsidRPr="00BF6736">
        <w:rPr>
          <w:rFonts w:ascii="Times New Roman" w:hAnsi="Times New Roman" w:cs="Times New Roman"/>
          <w:i/>
          <w:iCs/>
          <w:sz w:val="22"/>
        </w:rPr>
        <w:t xml:space="preserve">What is Employee Wellbeing and Why Does it Matter? | </w:t>
      </w:r>
      <w:bookmarkStart w:id="21" w:name="_Hlk130319976"/>
      <w:r w:rsidRPr="00BF6736">
        <w:rPr>
          <w:rFonts w:ascii="Times New Roman" w:hAnsi="Times New Roman" w:cs="Times New Roman"/>
          <w:i/>
          <w:iCs/>
          <w:sz w:val="22"/>
        </w:rPr>
        <w:t>Wrike</w:t>
      </w:r>
      <w:r w:rsidRPr="00BF6736">
        <w:rPr>
          <w:rFonts w:ascii="Times New Roman" w:hAnsi="Times New Roman" w:cs="Times New Roman"/>
          <w:sz w:val="22"/>
        </w:rPr>
        <w:t xml:space="preserve"> (2021)</w:t>
      </w:r>
      <w:bookmarkEnd w:id="21"/>
      <w:r w:rsidRPr="00BF6736">
        <w:rPr>
          <w:rFonts w:ascii="Times New Roman" w:hAnsi="Times New Roman" w:cs="Times New Roman"/>
          <w:sz w:val="22"/>
        </w:rPr>
        <w:t>. Available at: https://www.wrike.com/blog/what-is-employee-wellbeing-why-does-it-matter/.</w:t>
      </w:r>
    </w:p>
    <w:p w14:paraId="19763BF2" w14:textId="77777777" w:rsidR="00535B1F" w:rsidRPr="00535B1F" w:rsidRDefault="00535B1F" w:rsidP="005C6097">
      <w:pPr>
        <w:spacing w:line="360" w:lineRule="auto"/>
        <w:rPr>
          <w:rFonts w:ascii="Times New Roman" w:hAnsi="Times New Roman" w:cs="Times New Roman"/>
          <w:sz w:val="22"/>
        </w:rPr>
      </w:pPr>
      <w:bookmarkStart w:id="22" w:name="OLE_LINK5"/>
      <w:proofErr w:type="spellStart"/>
      <w:r w:rsidRPr="00535B1F">
        <w:rPr>
          <w:rFonts w:ascii="Times New Roman" w:hAnsi="Times New Roman" w:cs="Times New Roman"/>
          <w:sz w:val="22"/>
        </w:rPr>
        <w:t>Marinaki</w:t>
      </w:r>
      <w:proofErr w:type="spellEnd"/>
      <w:r w:rsidRPr="00535B1F">
        <w:rPr>
          <w:rFonts w:ascii="Times New Roman" w:hAnsi="Times New Roman" w:cs="Times New Roman"/>
          <w:sz w:val="22"/>
        </w:rPr>
        <w:t>, A. (2022</w:t>
      </w:r>
      <w:bookmarkEnd w:id="22"/>
      <w:r w:rsidRPr="00535B1F">
        <w:rPr>
          <w:rFonts w:ascii="Times New Roman" w:hAnsi="Times New Roman" w:cs="Times New Roman"/>
          <w:sz w:val="22"/>
        </w:rPr>
        <w:t xml:space="preserve">) </w:t>
      </w:r>
      <w:r w:rsidRPr="00535B1F">
        <w:rPr>
          <w:rFonts w:ascii="Times New Roman" w:hAnsi="Times New Roman" w:cs="Times New Roman"/>
          <w:i/>
          <w:iCs/>
          <w:sz w:val="22"/>
        </w:rPr>
        <w:t>Employee wellbeing: Caring for your people</w:t>
      </w:r>
      <w:r w:rsidRPr="00535B1F">
        <w:rPr>
          <w:rFonts w:ascii="Times New Roman" w:hAnsi="Times New Roman" w:cs="Times New Roman"/>
          <w:sz w:val="22"/>
        </w:rPr>
        <w:t>. Available at: https://resources.workable.com/stories-and-insights/employee-wellbeing-caring-for-your-people.</w:t>
      </w:r>
    </w:p>
    <w:p w14:paraId="108B180A" w14:textId="77777777" w:rsidR="00993C4C" w:rsidRPr="00993C4C" w:rsidRDefault="00993C4C" w:rsidP="005C6097">
      <w:pPr>
        <w:spacing w:line="360" w:lineRule="auto"/>
        <w:rPr>
          <w:rFonts w:ascii="Times New Roman" w:hAnsi="Times New Roman" w:cs="Times New Roman"/>
          <w:sz w:val="22"/>
        </w:rPr>
      </w:pPr>
      <w:bookmarkStart w:id="23" w:name="_Hlk130325921"/>
      <w:bookmarkStart w:id="24" w:name="_Hlk130326364"/>
      <w:r w:rsidRPr="00993C4C">
        <w:rPr>
          <w:rFonts w:ascii="Times New Roman" w:hAnsi="Times New Roman" w:cs="Times New Roman"/>
          <w:sz w:val="22"/>
        </w:rPr>
        <w:lastRenderedPageBreak/>
        <w:t>Krekel, C.,</w:t>
      </w:r>
      <w:bookmarkEnd w:id="23"/>
      <w:r w:rsidRPr="00993C4C">
        <w:rPr>
          <w:rFonts w:ascii="Times New Roman" w:hAnsi="Times New Roman" w:cs="Times New Roman"/>
          <w:sz w:val="22"/>
        </w:rPr>
        <w:t xml:space="preserve"> Ward, G. and De Neve, J.-E. (2019</w:t>
      </w:r>
      <w:bookmarkEnd w:id="24"/>
      <w:r w:rsidRPr="00993C4C">
        <w:rPr>
          <w:rFonts w:ascii="Times New Roman" w:hAnsi="Times New Roman" w:cs="Times New Roman"/>
          <w:sz w:val="22"/>
        </w:rPr>
        <w:t xml:space="preserve">) “Employee Wellbeing, Productivity, and Firm Performance,” </w:t>
      </w:r>
      <w:r w:rsidRPr="00993C4C">
        <w:rPr>
          <w:rFonts w:ascii="Times New Roman" w:hAnsi="Times New Roman" w:cs="Times New Roman"/>
          <w:i/>
          <w:iCs/>
          <w:sz w:val="22"/>
        </w:rPr>
        <w:t>Social Science Research Network</w:t>
      </w:r>
      <w:r w:rsidRPr="00993C4C">
        <w:rPr>
          <w:rFonts w:ascii="Times New Roman" w:hAnsi="Times New Roman" w:cs="Times New Roman"/>
          <w:sz w:val="22"/>
        </w:rPr>
        <w:t xml:space="preserve"> [Preprint]. Available at: https://doi.org/10.2139/ssrn.3356581.</w:t>
      </w:r>
    </w:p>
    <w:p w14:paraId="0D1834B4" w14:textId="77777777" w:rsidR="0096108B" w:rsidRPr="0096108B" w:rsidRDefault="0096108B" w:rsidP="005C6097">
      <w:pPr>
        <w:spacing w:line="360" w:lineRule="auto"/>
        <w:rPr>
          <w:rFonts w:ascii="Times New Roman" w:hAnsi="Times New Roman" w:cs="Times New Roman"/>
          <w:sz w:val="22"/>
        </w:rPr>
      </w:pPr>
      <w:r w:rsidRPr="0096108B">
        <w:rPr>
          <w:rFonts w:ascii="Times New Roman" w:hAnsi="Times New Roman" w:cs="Times New Roman"/>
          <w:i/>
          <w:iCs/>
          <w:sz w:val="22"/>
        </w:rPr>
        <w:t>The impact of poor employee financial wellbeing: why and how employers can help | Institute for Employment Studies (IES)</w:t>
      </w:r>
      <w:r w:rsidRPr="0096108B">
        <w:rPr>
          <w:rFonts w:ascii="Times New Roman" w:hAnsi="Times New Roman" w:cs="Times New Roman"/>
          <w:sz w:val="22"/>
        </w:rPr>
        <w:t xml:space="preserve"> (no date). Available at: https://www.employment-studies.co.uk/news/impact-poor-employee-financial-wellbeing-why-and-how-employers-can-help.</w:t>
      </w:r>
    </w:p>
    <w:p w14:paraId="586DAB40" w14:textId="77777777" w:rsidR="007E6B95" w:rsidRPr="007E6B95" w:rsidRDefault="007E6B95" w:rsidP="005C6097">
      <w:pPr>
        <w:spacing w:line="360" w:lineRule="auto"/>
        <w:rPr>
          <w:rFonts w:ascii="Times New Roman" w:hAnsi="Times New Roman" w:cs="Times New Roman"/>
          <w:sz w:val="22"/>
        </w:rPr>
      </w:pPr>
      <w:bookmarkStart w:id="25" w:name="OLE_LINK6"/>
      <w:r w:rsidRPr="007E6B95">
        <w:rPr>
          <w:rFonts w:ascii="Times New Roman" w:hAnsi="Times New Roman" w:cs="Times New Roman"/>
          <w:sz w:val="22"/>
        </w:rPr>
        <w:t>Sodexo</w:t>
      </w:r>
      <w:bookmarkEnd w:id="25"/>
      <w:r w:rsidRPr="007E6B95">
        <w:rPr>
          <w:rFonts w:ascii="Times New Roman" w:hAnsi="Times New Roman" w:cs="Times New Roman"/>
          <w:sz w:val="22"/>
        </w:rPr>
        <w:t xml:space="preserve"> (no date) </w:t>
      </w:r>
      <w:r w:rsidRPr="007E6B95">
        <w:rPr>
          <w:rFonts w:ascii="Times New Roman" w:hAnsi="Times New Roman" w:cs="Times New Roman"/>
          <w:i/>
          <w:iCs/>
          <w:sz w:val="22"/>
        </w:rPr>
        <w:t>7 Business Benefits of Employee Wellbeing</w:t>
      </w:r>
      <w:r w:rsidRPr="007E6B95">
        <w:rPr>
          <w:rFonts w:ascii="Times New Roman" w:hAnsi="Times New Roman" w:cs="Times New Roman"/>
          <w:sz w:val="22"/>
        </w:rPr>
        <w:t>. Available at: https://www.sodexoengage.com/blog/7-business-benefits-of-employee-wellbeing.</w:t>
      </w:r>
    </w:p>
    <w:p w14:paraId="7655DAD9" w14:textId="77777777" w:rsidR="007E6B95" w:rsidRPr="007E6B95" w:rsidRDefault="007E6B95" w:rsidP="005C6097">
      <w:pPr>
        <w:spacing w:line="360" w:lineRule="auto"/>
        <w:rPr>
          <w:rFonts w:ascii="Times New Roman" w:hAnsi="Times New Roman" w:cs="Times New Roman"/>
          <w:sz w:val="22"/>
        </w:rPr>
      </w:pPr>
      <w:bookmarkStart w:id="26" w:name="OLE_LINK7"/>
      <w:proofErr w:type="spellStart"/>
      <w:r w:rsidRPr="007E6B95">
        <w:rPr>
          <w:rFonts w:ascii="Times New Roman" w:hAnsi="Times New Roman" w:cs="Times New Roman"/>
          <w:sz w:val="22"/>
        </w:rPr>
        <w:t>Perkbox</w:t>
      </w:r>
      <w:proofErr w:type="spellEnd"/>
      <w:r w:rsidRPr="007E6B95">
        <w:rPr>
          <w:rFonts w:ascii="Times New Roman" w:hAnsi="Times New Roman" w:cs="Times New Roman"/>
          <w:sz w:val="22"/>
        </w:rPr>
        <w:t xml:space="preserve"> (2021)</w:t>
      </w:r>
      <w:bookmarkEnd w:id="26"/>
      <w:r w:rsidRPr="007E6B95">
        <w:rPr>
          <w:rFonts w:ascii="Times New Roman" w:hAnsi="Times New Roman" w:cs="Times New Roman"/>
          <w:sz w:val="22"/>
        </w:rPr>
        <w:t xml:space="preserve"> </w:t>
      </w:r>
      <w:r w:rsidRPr="007E6B95">
        <w:rPr>
          <w:rFonts w:ascii="Times New Roman" w:hAnsi="Times New Roman" w:cs="Times New Roman"/>
          <w:i/>
          <w:iCs/>
          <w:sz w:val="22"/>
        </w:rPr>
        <w:t xml:space="preserve">The what, why and how of workplace wellbeing | </w:t>
      </w:r>
      <w:proofErr w:type="spellStart"/>
      <w:r w:rsidRPr="007E6B95">
        <w:rPr>
          <w:rFonts w:ascii="Times New Roman" w:hAnsi="Times New Roman" w:cs="Times New Roman"/>
          <w:i/>
          <w:iCs/>
          <w:sz w:val="22"/>
        </w:rPr>
        <w:t>Perkbox</w:t>
      </w:r>
      <w:proofErr w:type="spellEnd"/>
      <w:r w:rsidRPr="007E6B95">
        <w:rPr>
          <w:rFonts w:ascii="Times New Roman" w:hAnsi="Times New Roman" w:cs="Times New Roman"/>
          <w:sz w:val="22"/>
        </w:rPr>
        <w:t>. Available at: https://www.perkbox.com/uk/platform/perks/the-what-why-and-how-of-workplace-wellbeing.</w:t>
      </w:r>
    </w:p>
    <w:p w14:paraId="5F3FCA10" w14:textId="77777777" w:rsidR="005B6B5A" w:rsidRPr="005B6B5A" w:rsidRDefault="005B6B5A" w:rsidP="005C6097">
      <w:pPr>
        <w:spacing w:line="360" w:lineRule="auto"/>
        <w:rPr>
          <w:rFonts w:ascii="Times New Roman" w:hAnsi="Times New Roman" w:cs="Times New Roman"/>
          <w:sz w:val="22"/>
        </w:rPr>
      </w:pPr>
      <w:r w:rsidRPr="005B6B5A">
        <w:rPr>
          <w:rFonts w:ascii="Times New Roman" w:hAnsi="Times New Roman" w:cs="Times New Roman"/>
          <w:i/>
          <w:iCs/>
          <w:sz w:val="22"/>
        </w:rPr>
        <w:t>Innovating employee health: Time to break the mold?</w:t>
      </w:r>
      <w:r w:rsidRPr="005B6B5A">
        <w:rPr>
          <w:rFonts w:ascii="Times New Roman" w:hAnsi="Times New Roman" w:cs="Times New Roman"/>
          <w:sz w:val="22"/>
        </w:rPr>
        <w:t xml:space="preserve"> (2021). Available at: https://www.mckinsey.com/industries/healthcare/our-insights/innovating-employee-health-time-to-break-the-mold.</w:t>
      </w:r>
    </w:p>
    <w:p w14:paraId="4F7AF6BE" w14:textId="77777777" w:rsidR="00723A6A" w:rsidRPr="00723A6A" w:rsidRDefault="00723A6A" w:rsidP="005C6097">
      <w:pPr>
        <w:spacing w:line="360" w:lineRule="auto"/>
        <w:rPr>
          <w:rFonts w:ascii="Times New Roman" w:hAnsi="Times New Roman" w:cs="Times New Roman"/>
          <w:sz w:val="22"/>
        </w:rPr>
      </w:pPr>
      <w:r w:rsidRPr="00723A6A">
        <w:rPr>
          <w:rFonts w:ascii="Times New Roman" w:hAnsi="Times New Roman" w:cs="Times New Roman"/>
          <w:i/>
          <w:iCs/>
          <w:sz w:val="22"/>
        </w:rPr>
        <w:t>Reward Management Survey | Reports | CIPD</w:t>
      </w:r>
      <w:r w:rsidRPr="00723A6A">
        <w:rPr>
          <w:rFonts w:ascii="Times New Roman" w:hAnsi="Times New Roman" w:cs="Times New Roman"/>
          <w:sz w:val="22"/>
        </w:rPr>
        <w:t xml:space="preserve"> (no date). Available at: https://www.cipd.co.uk/knowledge/strategy/reward/surveys.</w:t>
      </w:r>
    </w:p>
    <w:p w14:paraId="758BA81B" w14:textId="77777777" w:rsidR="002B4107" w:rsidRPr="002B4107" w:rsidRDefault="002B4107" w:rsidP="005C6097">
      <w:pPr>
        <w:spacing w:line="360" w:lineRule="auto"/>
        <w:rPr>
          <w:rFonts w:ascii="Times New Roman" w:hAnsi="Times New Roman" w:cs="Times New Roman"/>
          <w:sz w:val="22"/>
        </w:rPr>
      </w:pPr>
      <w:r w:rsidRPr="002B4107">
        <w:rPr>
          <w:rFonts w:ascii="Times New Roman" w:hAnsi="Times New Roman" w:cs="Times New Roman"/>
          <w:i/>
          <w:iCs/>
          <w:sz w:val="22"/>
        </w:rPr>
        <w:t>Well-being: A strategy and a responsibility</w:t>
      </w:r>
      <w:r w:rsidRPr="002B4107">
        <w:rPr>
          <w:rFonts w:ascii="Times New Roman" w:hAnsi="Times New Roman" w:cs="Times New Roman"/>
          <w:sz w:val="22"/>
        </w:rPr>
        <w:t xml:space="preserve"> (no date). Available at: https://www2.deloitte.com/us/en/insights/focus/human-capital-trends/2018/employee-well-being-programs.html.</w:t>
      </w:r>
    </w:p>
    <w:p w14:paraId="57C892AD" w14:textId="77777777" w:rsidR="00CC777F" w:rsidRPr="00CC777F" w:rsidRDefault="00CC777F" w:rsidP="005C6097">
      <w:pPr>
        <w:spacing w:line="360" w:lineRule="auto"/>
        <w:rPr>
          <w:rFonts w:ascii="Times New Roman" w:hAnsi="Times New Roman" w:cs="Times New Roman"/>
          <w:sz w:val="22"/>
        </w:rPr>
      </w:pPr>
      <w:bookmarkStart w:id="27" w:name="OLE_LINK9"/>
      <w:r w:rsidRPr="00CC777F">
        <w:rPr>
          <w:rFonts w:ascii="Times New Roman" w:hAnsi="Times New Roman" w:cs="Times New Roman"/>
          <w:sz w:val="22"/>
        </w:rPr>
        <w:t>Doyle, O. (2020)</w:t>
      </w:r>
      <w:bookmarkEnd w:id="27"/>
      <w:r w:rsidRPr="00CC777F">
        <w:rPr>
          <w:rFonts w:ascii="Times New Roman" w:hAnsi="Times New Roman" w:cs="Times New Roman"/>
          <w:sz w:val="22"/>
        </w:rPr>
        <w:t xml:space="preserve"> </w:t>
      </w:r>
      <w:r w:rsidRPr="00CC777F">
        <w:rPr>
          <w:rFonts w:ascii="Times New Roman" w:hAnsi="Times New Roman" w:cs="Times New Roman"/>
          <w:i/>
          <w:iCs/>
          <w:sz w:val="22"/>
        </w:rPr>
        <w:t>4 Ways to Create an Employee Well-Being Strategy</w:t>
      </w:r>
      <w:r w:rsidRPr="00CC777F">
        <w:rPr>
          <w:rFonts w:ascii="Times New Roman" w:hAnsi="Times New Roman" w:cs="Times New Roman"/>
          <w:sz w:val="22"/>
        </w:rPr>
        <w:t>. Available at: https://www.occupop.com/blog/4-ways-to-create-an-employee-well-being-strategy.</w:t>
      </w:r>
    </w:p>
    <w:p w14:paraId="5E06AB13" w14:textId="77777777" w:rsidR="00993519" w:rsidRPr="00993519" w:rsidRDefault="00993519" w:rsidP="005C6097">
      <w:pPr>
        <w:spacing w:line="360" w:lineRule="auto"/>
        <w:rPr>
          <w:rFonts w:ascii="Times New Roman" w:hAnsi="Times New Roman" w:cs="Times New Roman"/>
          <w:sz w:val="22"/>
        </w:rPr>
      </w:pPr>
      <w:bookmarkStart w:id="28" w:name="OLE_LINK10"/>
      <w:r w:rsidRPr="00993519">
        <w:rPr>
          <w:rFonts w:ascii="Times New Roman" w:hAnsi="Times New Roman" w:cs="Times New Roman"/>
          <w:sz w:val="22"/>
        </w:rPr>
        <w:t xml:space="preserve">Joyce, K. </w:t>
      </w:r>
      <w:r w:rsidRPr="00993519">
        <w:rPr>
          <w:rFonts w:ascii="Times New Roman" w:hAnsi="Times New Roman" w:cs="Times New Roman"/>
          <w:i/>
          <w:iCs/>
          <w:sz w:val="22"/>
        </w:rPr>
        <w:t>et al.</w:t>
      </w:r>
      <w:r w:rsidRPr="00993519">
        <w:rPr>
          <w:rFonts w:ascii="Times New Roman" w:hAnsi="Times New Roman" w:cs="Times New Roman"/>
          <w:sz w:val="22"/>
        </w:rPr>
        <w:t xml:space="preserve"> (2010) </w:t>
      </w:r>
      <w:bookmarkEnd w:id="28"/>
      <w:r w:rsidRPr="00993519">
        <w:rPr>
          <w:rFonts w:ascii="Times New Roman" w:hAnsi="Times New Roman" w:cs="Times New Roman"/>
          <w:sz w:val="22"/>
        </w:rPr>
        <w:t xml:space="preserve">“Flexible working conditions and their effects on employee health and wellbeing,” </w:t>
      </w:r>
      <w:r w:rsidRPr="00993519">
        <w:rPr>
          <w:rFonts w:ascii="Times New Roman" w:hAnsi="Times New Roman" w:cs="Times New Roman"/>
          <w:i/>
          <w:iCs/>
          <w:sz w:val="22"/>
        </w:rPr>
        <w:t>The Cochrane Library</w:t>
      </w:r>
      <w:r w:rsidRPr="00993519">
        <w:rPr>
          <w:rFonts w:ascii="Times New Roman" w:hAnsi="Times New Roman" w:cs="Times New Roman"/>
          <w:sz w:val="22"/>
        </w:rPr>
        <w:t>, 2010(2). Available at: https://doi.org/10.1002/14651858.cd008009.pub2.</w:t>
      </w:r>
    </w:p>
    <w:p w14:paraId="14171713" w14:textId="77777777" w:rsidR="001236A7" w:rsidRPr="001236A7" w:rsidRDefault="001236A7" w:rsidP="005C6097">
      <w:pPr>
        <w:spacing w:line="360" w:lineRule="auto"/>
        <w:rPr>
          <w:rFonts w:ascii="Times New Roman" w:hAnsi="Times New Roman" w:cs="Times New Roman"/>
          <w:sz w:val="22"/>
        </w:rPr>
      </w:pPr>
      <w:bookmarkStart w:id="29" w:name="OLE_LINK11"/>
      <w:r w:rsidRPr="001236A7">
        <w:rPr>
          <w:rFonts w:ascii="Times New Roman" w:hAnsi="Times New Roman" w:cs="Times New Roman"/>
          <w:sz w:val="22"/>
        </w:rPr>
        <w:t>Timewise (2022)</w:t>
      </w:r>
      <w:bookmarkEnd w:id="29"/>
      <w:r w:rsidRPr="001236A7">
        <w:rPr>
          <w:rFonts w:ascii="Times New Roman" w:hAnsi="Times New Roman" w:cs="Times New Roman"/>
          <w:sz w:val="22"/>
        </w:rPr>
        <w:t xml:space="preserve"> </w:t>
      </w:r>
      <w:r w:rsidRPr="001236A7">
        <w:rPr>
          <w:rFonts w:ascii="Times New Roman" w:hAnsi="Times New Roman" w:cs="Times New Roman"/>
          <w:i/>
          <w:iCs/>
          <w:sz w:val="22"/>
        </w:rPr>
        <w:t>How flexible working supports employee engagement and well-being - Timewise</w:t>
      </w:r>
      <w:r w:rsidRPr="001236A7">
        <w:rPr>
          <w:rFonts w:ascii="Times New Roman" w:hAnsi="Times New Roman" w:cs="Times New Roman"/>
          <w:sz w:val="22"/>
        </w:rPr>
        <w:t>. Available at: https://timewise.co.uk/article/how-flexible-working-supports-employee-engagement-and-well-being/.</w:t>
      </w:r>
    </w:p>
    <w:p w14:paraId="4429BCBE" w14:textId="77777777" w:rsidR="005B6091" w:rsidRPr="005B6091" w:rsidRDefault="005B6091" w:rsidP="005C6097">
      <w:pPr>
        <w:spacing w:line="360" w:lineRule="auto"/>
        <w:rPr>
          <w:rFonts w:ascii="Times New Roman" w:hAnsi="Times New Roman" w:cs="Times New Roman"/>
          <w:sz w:val="22"/>
        </w:rPr>
      </w:pPr>
      <w:bookmarkStart w:id="30" w:name="OLE_LINK12"/>
      <w:r w:rsidRPr="005B6091">
        <w:rPr>
          <w:rFonts w:ascii="Times New Roman" w:hAnsi="Times New Roman" w:cs="Times New Roman"/>
          <w:sz w:val="22"/>
        </w:rPr>
        <w:t>Hasson, G. and Butler, D. (2020)</w:t>
      </w:r>
      <w:bookmarkEnd w:id="30"/>
      <w:r w:rsidRPr="005B6091">
        <w:rPr>
          <w:rFonts w:ascii="Times New Roman" w:hAnsi="Times New Roman" w:cs="Times New Roman"/>
          <w:sz w:val="22"/>
        </w:rPr>
        <w:t xml:space="preserve"> </w:t>
      </w:r>
      <w:r w:rsidRPr="005B6091">
        <w:rPr>
          <w:rFonts w:ascii="Times New Roman" w:hAnsi="Times New Roman" w:cs="Times New Roman"/>
          <w:i/>
          <w:iCs/>
          <w:sz w:val="22"/>
        </w:rPr>
        <w:t>Mental Health and Wellbeing in the Workplace: A Practical Guide for Employers and Employees</w:t>
      </w:r>
      <w:r w:rsidRPr="005B6091">
        <w:rPr>
          <w:rFonts w:ascii="Times New Roman" w:hAnsi="Times New Roman" w:cs="Times New Roman"/>
          <w:sz w:val="22"/>
        </w:rPr>
        <w:t>. John Wiley &amp; Sons.</w:t>
      </w:r>
    </w:p>
    <w:p w14:paraId="36E2E681" w14:textId="77777777" w:rsidR="005E7F40" w:rsidRPr="005E7F40" w:rsidRDefault="005E7F40" w:rsidP="005E7F40">
      <w:pPr>
        <w:spacing w:line="360" w:lineRule="auto"/>
        <w:rPr>
          <w:rFonts w:ascii="Times New Roman" w:hAnsi="Times New Roman" w:cs="Times New Roman"/>
          <w:sz w:val="22"/>
        </w:rPr>
      </w:pPr>
      <w:r w:rsidRPr="005E7F40">
        <w:rPr>
          <w:rFonts w:ascii="Times New Roman" w:hAnsi="Times New Roman" w:cs="Times New Roman"/>
          <w:sz w:val="22"/>
        </w:rPr>
        <w:lastRenderedPageBreak/>
        <w:t xml:space="preserve">Meister, J. (2021) </w:t>
      </w:r>
      <w:r w:rsidRPr="005E7F40">
        <w:rPr>
          <w:rFonts w:ascii="Times New Roman" w:hAnsi="Times New Roman" w:cs="Times New Roman"/>
          <w:i/>
          <w:iCs/>
          <w:sz w:val="22"/>
        </w:rPr>
        <w:t xml:space="preserve">The Future </w:t>
      </w:r>
      <w:proofErr w:type="gramStart"/>
      <w:r w:rsidRPr="005E7F40">
        <w:rPr>
          <w:rFonts w:ascii="Times New Roman" w:hAnsi="Times New Roman" w:cs="Times New Roman"/>
          <w:i/>
          <w:iCs/>
          <w:sz w:val="22"/>
        </w:rPr>
        <w:t>Of</w:t>
      </w:r>
      <w:proofErr w:type="gramEnd"/>
      <w:r w:rsidRPr="005E7F40">
        <w:rPr>
          <w:rFonts w:ascii="Times New Roman" w:hAnsi="Times New Roman" w:cs="Times New Roman"/>
          <w:i/>
          <w:iCs/>
          <w:sz w:val="22"/>
        </w:rPr>
        <w:t xml:space="preserve"> Work Is Employee Well-Being</w:t>
      </w:r>
      <w:r w:rsidRPr="005E7F40">
        <w:rPr>
          <w:rFonts w:ascii="Times New Roman" w:hAnsi="Times New Roman" w:cs="Times New Roman"/>
          <w:sz w:val="22"/>
        </w:rPr>
        <w:t>. Available at: https://www.forbes.com/sites/jeannemeister/2021/08/04/the-future-of-work-is-worker-well-being/?sh=7f7825194aed.</w:t>
      </w:r>
    </w:p>
    <w:p w14:paraId="625DC90B" w14:textId="77777777" w:rsidR="00BC6E97" w:rsidRPr="005E7F40" w:rsidRDefault="00BC6E97" w:rsidP="005C6097">
      <w:pPr>
        <w:spacing w:line="360" w:lineRule="auto"/>
        <w:rPr>
          <w:rFonts w:ascii="Times New Roman" w:hAnsi="Times New Roman" w:cs="Times New Roman"/>
          <w:sz w:val="22"/>
        </w:rPr>
      </w:pPr>
    </w:p>
    <w:sectPr w:rsidR="00BC6E97" w:rsidRPr="005E7F40" w:rsidSect="00DA11C0">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1B273" w14:textId="77777777" w:rsidR="007A3AAE" w:rsidRDefault="007A3AAE" w:rsidP="000761DA">
      <w:r>
        <w:separator/>
      </w:r>
    </w:p>
  </w:endnote>
  <w:endnote w:type="continuationSeparator" w:id="0">
    <w:p w14:paraId="31B6F080" w14:textId="77777777" w:rsidR="007A3AAE" w:rsidRDefault="007A3AAE" w:rsidP="00076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011019"/>
      <w:docPartObj>
        <w:docPartGallery w:val="Page Numbers (Bottom of Page)"/>
        <w:docPartUnique/>
      </w:docPartObj>
    </w:sdtPr>
    <w:sdtEndPr>
      <w:rPr>
        <w:b/>
        <w:bCs/>
      </w:rPr>
    </w:sdtEndPr>
    <w:sdtContent>
      <w:sdt>
        <w:sdtPr>
          <w:id w:val="1362549203"/>
          <w:docPartObj>
            <w:docPartGallery w:val="Page Numbers (Top of Page)"/>
            <w:docPartUnique/>
          </w:docPartObj>
        </w:sdtPr>
        <w:sdtEndPr>
          <w:rPr>
            <w:b/>
            <w:bCs/>
          </w:rPr>
        </w:sdtEndPr>
        <w:sdtContent>
          <w:p w14:paraId="777141E6" w14:textId="34DC9AB1" w:rsidR="00DA11C0" w:rsidRPr="00BB417E" w:rsidRDefault="00DA11C0">
            <w:pPr>
              <w:pStyle w:val="a5"/>
              <w:jc w:val="center"/>
              <w:rPr>
                <w:b/>
                <w:bCs/>
              </w:rPr>
            </w:pPr>
            <w:r w:rsidRPr="00BB417E">
              <w:rPr>
                <w:b/>
                <w:bCs/>
              </w:rPr>
              <w:t>Page</w:t>
            </w:r>
            <w:r w:rsidRPr="00BB417E">
              <w:rPr>
                <w:b/>
                <w:bCs/>
                <w:lang w:val="zh-CN"/>
              </w:rPr>
              <w:t xml:space="preserve"> </w:t>
            </w:r>
            <w:r w:rsidRPr="00BB417E">
              <w:rPr>
                <w:b/>
                <w:bCs/>
                <w:sz w:val="24"/>
                <w:szCs w:val="24"/>
              </w:rPr>
              <w:fldChar w:fldCharType="begin"/>
            </w:r>
            <w:r w:rsidRPr="00BB417E">
              <w:rPr>
                <w:b/>
                <w:bCs/>
              </w:rPr>
              <w:instrText>PAGE</w:instrText>
            </w:r>
            <w:r w:rsidRPr="00BB417E">
              <w:rPr>
                <w:b/>
                <w:bCs/>
                <w:sz w:val="24"/>
                <w:szCs w:val="24"/>
              </w:rPr>
              <w:fldChar w:fldCharType="separate"/>
            </w:r>
            <w:r w:rsidRPr="00BB417E">
              <w:rPr>
                <w:b/>
                <w:bCs/>
                <w:lang w:val="zh-CN"/>
              </w:rPr>
              <w:t>2</w:t>
            </w:r>
            <w:r w:rsidRPr="00BB417E">
              <w:rPr>
                <w:b/>
                <w:bCs/>
                <w:sz w:val="24"/>
                <w:szCs w:val="24"/>
              </w:rPr>
              <w:fldChar w:fldCharType="end"/>
            </w:r>
            <w:r w:rsidRPr="00BB417E">
              <w:rPr>
                <w:b/>
                <w:bCs/>
                <w:lang w:val="zh-CN"/>
              </w:rPr>
              <w:t xml:space="preserve"> of </w:t>
            </w:r>
            <w:r w:rsidRPr="00DA11C0">
              <w:rPr>
                <w:b/>
                <w:bCs/>
              </w:rPr>
              <w:t>11</w:t>
            </w:r>
          </w:p>
        </w:sdtContent>
      </w:sdt>
    </w:sdtContent>
  </w:sdt>
  <w:p w14:paraId="4EFA12F5" w14:textId="77777777" w:rsidR="00DA11C0" w:rsidRPr="00BB417E" w:rsidRDefault="00DA11C0">
    <w:pPr>
      <w:pStyle w:val="a5"/>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99645" w14:textId="77777777" w:rsidR="007A3AAE" w:rsidRDefault="007A3AAE" w:rsidP="000761DA">
      <w:r>
        <w:separator/>
      </w:r>
    </w:p>
  </w:footnote>
  <w:footnote w:type="continuationSeparator" w:id="0">
    <w:p w14:paraId="72399B53" w14:textId="77777777" w:rsidR="007A3AAE" w:rsidRDefault="007A3AAE" w:rsidP="000761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9C162A"/>
    <w:multiLevelType w:val="hybridMultilevel"/>
    <w:tmpl w:val="B31008A4"/>
    <w:lvl w:ilvl="0" w:tplc="02E8C28A">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2123764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4E0"/>
    <w:rsid w:val="000516A7"/>
    <w:rsid w:val="000761DA"/>
    <w:rsid w:val="000C3BBE"/>
    <w:rsid w:val="001013E6"/>
    <w:rsid w:val="00116D7D"/>
    <w:rsid w:val="001236A7"/>
    <w:rsid w:val="00141863"/>
    <w:rsid w:val="001828DF"/>
    <w:rsid w:val="002030CB"/>
    <w:rsid w:val="00206260"/>
    <w:rsid w:val="00216110"/>
    <w:rsid w:val="00236EE1"/>
    <w:rsid w:val="002B4107"/>
    <w:rsid w:val="002E4869"/>
    <w:rsid w:val="00324457"/>
    <w:rsid w:val="00370C53"/>
    <w:rsid w:val="00376483"/>
    <w:rsid w:val="003B6C0D"/>
    <w:rsid w:val="003E1DA5"/>
    <w:rsid w:val="004576EF"/>
    <w:rsid w:val="004F0CBC"/>
    <w:rsid w:val="00535B1F"/>
    <w:rsid w:val="005B51E5"/>
    <w:rsid w:val="005B6091"/>
    <w:rsid w:val="005B6B5A"/>
    <w:rsid w:val="005C6097"/>
    <w:rsid w:val="005E7F40"/>
    <w:rsid w:val="00664460"/>
    <w:rsid w:val="006A6704"/>
    <w:rsid w:val="00723A6A"/>
    <w:rsid w:val="00790BC9"/>
    <w:rsid w:val="007A3AAE"/>
    <w:rsid w:val="007D64DE"/>
    <w:rsid w:val="007E6B95"/>
    <w:rsid w:val="00826C35"/>
    <w:rsid w:val="00833473"/>
    <w:rsid w:val="008529EB"/>
    <w:rsid w:val="0086202F"/>
    <w:rsid w:val="008832C5"/>
    <w:rsid w:val="008B4C05"/>
    <w:rsid w:val="008E3333"/>
    <w:rsid w:val="00925B83"/>
    <w:rsid w:val="00934810"/>
    <w:rsid w:val="00936405"/>
    <w:rsid w:val="0096108B"/>
    <w:rsid w:val="00993519"/>
    <w:rsid w:val="00993C4C"/>
    <w:rsid w:val="009B3A4F"/>
    <w:rsid w:val="009D6A72"/>
    <w:rsid w:val="00A63135"/>
    <w:rsid w:val="00A90AD5"/>
    <w:rsid w:val="00A95413"/>
    <w:rsid w:val="00AB693A"/>
    <w:rsid w:val="00AC1D97"/>
    <w:rsid w:val="00AE7372"/>
    <w:rsid w:val="00B012D5"/>
    <w:rsid w:val="00B3260E"/>
    <w:rsid w:val="00B64B18"/>
    <w:rsid w:val="00B662F6"/>
    <w:rsid w:val="00BA03D6"/>
    <w:rsid w:val="00BB417E"/>
    <w:rsid w:val="00BC6E97"/>
    <w:rsid w:val="00BF5BA6"/>
    <w:rsid w:val="00BF6736"/>
    <w:rsid w:val="00C05060"/>
    <w:rsid w:val="00C6480E"/>
    <w:rsid w:val="00C64FC3"/>
    <w:rsid w:val="00C70FD2"/>
    <w:rsid w:val="00CC7691"/>
    <w:rsid w:val="00CC777F"/>
    <w:rsid w:val="00DA11C0"/>
    <w:rsid w:val="00DB2652"/>
    <w:rsid w:val="00DB5830"/>
    <w:rsid w:val="00DC1A81"/>
    <w:rsid w:val="00DC663F"/>
    <w:rsid w:val="00DD5184"/>
    <w:rsid w:val="00E0377C"/>
    <w:rsid w:val="00E87D21"/>
    <w:rsid w:val="00EB70BF"/>
    <w:rsid w:val="00ED1309"/>
    <w:rsid w:val="00F00F4A"/>
    <w:rsid w:val="00F01456"/>
    <w:rsid w:val="00F537E2"/>
    <w:rsid w:val="00F5629A"/>
    <w:rsid w:val="00F839FB"/>
    <w:rsid w:val="00FC4981"/>
    <w:rsid w:val="00FD04ED"/>
    <w:rsid w:val="00FD497B"/>
    <w:rsid w:val="00FE4E13"/>
    <w:rsid w:val="00FF74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D84CC"/>
  <w15:chartTrackingRefBased/>
  <w15:docId w15:val="{B69A9ABE-15C4-420B-8F71-2FC06B7F9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4C05"/>
    <w:pPr>
      <w:widowControl w:val="0"/>
      <w:jc w:val="both"/>
    </w:pPr>
  </w:style>
  <w:style w:type="paragraph" w:styleId="1">
    <w:name w:val="heading 1"/>
    <w:basedOn w:val="a"/>
    <w:next w:val="a"/>
    <w:link w:val="10"/>
    <w:uiPriority w:val="9"/>
    <w:qFormat/>
    <w:rsid w:val="000516A7"/>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FC498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FC498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61D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761DA"/>
    <w:rPr>
      <w:sz w:val="18"/>
      <w:szCs w:val="18"/>
    </w:rPr>
  </w:style>
  <w:style w:type="paragraph" w:styleId="a5">
    <w:name w:val="footer"/>
    <w:basedOn w:val="a"/>
    <w:link w:val="a6"/>
    <w:uiPriority w:val="99"/>
    <w:unhideWhenUsed/>
    <w:rsid w:val="000761DA"/>
    <w:pPr>
      <w:tabs>
        <w:tab w:val="center" w:pos="4153"/>
        <w:tab w:val="right" w:pos="8306"/>
      </w:tabs>
      <w:snapToGrid w:val="0"/>
      <w:jc w:val="left"/>
    </w:pPr>
    <w:rPr>
      <w:sz w:val="18"/>
      <w:szCs w:val="18"/>
    </w:rPr>
  </w:style>
  <w:style w:type="character" w:customStyle="1" w:styleId="a6">
    <w:name w:val="页脚 字符"/>
    <w:basedOn w:val="a0"/>
    <w:link w:val="a5"/>
    <w:uiPriority w:val="99"/>
    <w:rsid w:val="000761DA"/>
    <w:rPr>
      <w:sz w:val="18"/>
      <w:szCs w:val="18"/>
    </w:rPr>
  </w:style>
  <w:style w:type="paragraph" w:styleId="a7">
    <w:name w:val="List Paragraph"/>
    <w:basedOn w:val="a"/>
    <w:uiPriority w:val="34"/>
    <w:qFormat/>
    <w:rsid w:val="00A95413"/>
    <w:pPr>
      <w:ind w:firstLineChars="200" w:firstLine="420"/>
    </w:pPr>
  </w:style>
  <w:style w:type="paragraph" w:styleId="a8">
    <w:name w:val="Normal (Web)"/>
    <w:basedOn w:val="a"/>
    <w:uiPriority w:val="99"/>
    <w:semiHidden/>
    <w:unhideWhenUsed/>
    <w:rsid w:val="003B6C0D"/>
    <w:rPr>
      <w:rFonts w:ascii="Times New Roman" w:hAnsi="Times New Roman" w:cs="Times New Roman"/>
      <w:sz w:val="24"/>
      <w:szCs w:val="24"/>
    </w:rPr>
  </w:style>
  <w:style w:type="character" w:customStyle="1" w:styleId="10">
    <w:name w:val="标题 1 字符"/>
    <w:basedOn w:val="a0"/>
    <w:link w:val="1"/>
    <w:uiPriority w:val="9"/>
    <w:rsid w:val="000516A7"/>
    <w:rPr>
      <w:b/>
      <w:bCs/>
      <w:kern w:val="44"/>
      <w:sz w:val="44"/>
      <w:szCs w:val="44"/>
    </w:rPr>
  </w:style>
  <w:style w:type="paragraph" w:styleId="TOC">
    <w:name w:val="TOC Heading"/>
    <w:basedOn w:val="1"/>
    <w:next w:val="a"/>
    <w:uiPriority w:val="39"/>
    <w:unhideWhenUsed/>
    <w:qFormat/>
    <w:rsid w:val="000516A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0516A7"/>
  </w:style>
  <w:style w:type="paragraph" w:styleId="TOC2">
    <w:name w:val="toc 2"/>
    <w:basedOn w:val="a"/>
    <w:next w:val="a"/>
    <w:autoRedefine/>
    <w:uiPriority w:val="39"/>
    <w:unhideWhenUsed/>
    <w:rsid w:val="000516A7"/>
    <w:pPr>
      <w:ind w:leftChars="200" w:left="420"/>
    </w:pPr>
  </w:style>
  <w:style w:type="character" w:styleId="a9">
    <w:name w:val="Hyperlink"/>
    <w:basedOn w:val="a0"/>
    <w:uiPriority w:val="99"/>
    <w:unhideWhenUsed/>
    <w:rsid w:val="000516A7"/>
    <w:rPr>
      <w:color w:val="0563C1" w:themeColor="hyperlink"/>
      <w:u w:val="single"/>
    </w:rPr>
  </w:style>
  <w:style w:type="paragraph" w:customStyle="1" w:styleId="aa">
    <w:name w:val="图"/>
    <w:basedOn w:val="a"/>
    <w:link w:val="ab"/>
    <w:qFormat/>
    <w:rsid w:val="00FC4981"/>
    <w:pPr>
      <w:widowControl/>
      <w:spacing w:line="360" w:lineRule="auto"/>
      <w:jc w:val="center"/>
    </w:pPr>
    <w:rPr>
      <w:rFonts w:ascii="Times New Roman" w:eastAsia="Times New Roman" w:hAnsi="Times New Roman" w:cs="Times New Roman"/>
      <w:b/>
      <w:bCs/>
      <w:sz w:val="22"/>
    </w:rPr>
  </w:style>
  <w:style w:type="character" w:customStyle="1" w:styleId="20">
    <w:name w:val="标题 2 字符"/>
    <w:basedOn w:val="a0"/>
    <w:link w:val="2"/>
    <w:uiPriority w:val="9"/>
    <w:semiHidden/>
    <w:rsid w:val="00FC4981"/>
    <w:rPr>
      <w:rFonts w:asciiTheme="majorHAnsi" w:eastAsiaTheme="majorEastAsia" w:hAnsiTheme="majorHAnsi" w:cstheme="majorBidi"/>
      <w:b/>
      <w:bCs/>
      <w:sz w:val="32"/>
      <w:szCs w:val="32"/>
    </w:rPr>
  </w:style>
  <w:style w:type="character" w:customStyle="1" w:styleId="ab">
    <w:name w:val="图 字符"/>
    <w:basedOn w:val="a0"/>
    <w:link w:val="aa"/>
    <w:rsid w:val="00FC4981"/>
    <w:rPr>
      <w:rFonts w:ascii="Times New Roman" w:eastAsia="Times New Roman" w:hAnsi="Times New Roman" w:cs="Times New Roman"/>
      <w:b/>
      <w:bCs/>
      <w:sz w:val="22"/>
    </w:rPr>
  </w:style>
  <w:style w:type="character" w:customStyle="1" w:styleId="30">
    <w:name w:val="标题 3 字符"/>
    <w:basedOn w:val="a0"/>
    <w:link w:val="3"/>
    <w:uiPriority w:val="9"/>
    <w:semiHidden/>
    <w:rsid w:val="00FC4981"/>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722">
      <w:bodyDiv w:val="1"/>
      <w:marLeft w:val="0"/>
      <w:marRight w:val="0"/>
      <w:marTop w:val="0"/>
      <w:marBottom w:val="0"/>
      <w:divBdr>
        <w:top w:val="none" w:sz="0" w:space="0" w:color="auto"/>
        <w:left w:val="none" w:sz="0" w:space="0" w:color="auto"/>
        <w:bottom w:val="none" w:sz="0" w:space="0" w:color="auto"/>
        <w:right w:val="none" w:sz="0" w:space="0" w:color="auto"/>
      </w:divBdr>
    </w:div>
    <w:div w:id="56978717">
      <w:bodyDiv w:val="1"/>
      <w:marLeft w:val="0"/>
      <w:marRight w:val="0"/>
      <w:marTop w:val="0"/>
      <w:marBottom w:val="0"/>
      <w:divBdr>
        <w:top w:val="none" w:sz="0" w:space="0" w:color="auto"/>
        <w:left w:val="none" w:sz="0" w:space="0" w:color="auto"/>
        <w:bottom w:val="none" w:sz="0" w:space="0" w:color="auto"/>
        <w:right w:val="none" w:sz="0" w:space="0" w:color="auto"/>
      </w:divBdr>
    </w:div>
    <w:div w:id="60254954">
      <w:bodyDiv w:val="1"/>
      <w:marLeft w:val="0"/>
      <w:marRight w:val="0"/>
      <w:marTop w:val="0"/>
      <w:marBottom w:val="0"/>
      <w:divBdr>
        <w:top w:val="none" w:sz="0" w:space="0" w:color="auto"/>
        <w:left w:val="none" w:sz="0" w:space="0" w:color="auto"/>
        <w:bottom w:val="none" w:sz="0" w:space="0" w:color="auto"/>
        <w:right w:val="none" w:sz="0" w:space="0" w:color="auto"/>
      </w:divBdr>
    </w:div>
    <w:div w:id="142696026">
      <w:bodyDiv w:val="1"/>
      <w:marLeft w:val="0"/>
      <w:marRight w:val="0"/>
      <w:marTop w:val="0"/>
      <w:marBottom w:val="0"/>
      <w:divBdr>
        <w:top w:val="none" w:sz="0" w:space="0" w:color="auto"/>
        <w:left w:val="none" w:sz="0" w:space="0" w:color="auto"/>
        <w:bottom w:val="none" w:sz="0" w:space="0" w:color="auto"/>
        <w:right w:val="none" w:sz="0" w:space="0" w:color="auto"/>
      </w:divBdr>
    </w:div>
    <w:div w:id="150827256">
      <w:bodyDiv w:val="1"/>
      <w:marLeft w:val="0"/>
      <w:marRight w:val="0"/>
      <w:marTop w:val="0"/>
      <w:marBottom w:val="0"/>
      <w:divBdr>
        <w:top w:val="none" w:sz="0" w:space="0" w:color="auto"/>
        <w:left w:val="none" w:sz="0" w:space="0" w:color="auto"/>
        <w:bottom w:val="none" w:sz="0" w:space="0" w:color="auto"/>
        <w:right w:val="none" w:sz="0" w:space="0" w:color="auto"/>
      </w:divBdr>
    </w:div>
    <w:div w:id="157966886">
      <w:bodyDiv w:val="1"/>
      <w:marLeft w:val="0"/>
      <w:marRight w:val="0"/>
      <w:marTop w:val="0"/>
      <w:marBottom w:val="0"/>
      <w:divBdr>
        <w:top w:val="none" w:sz="0" w:space="0" w:color="auto"/>
        <w:left w:val="none" w:sz="0" w:space="0" w:color="auto"/>
        <w:bottom w:val="none" w:sz="0" w:space="0" w:color="auto"/>
        <w:right w:val="none" w:sz="0" w:space="0" w:color="auto"/>
      </w:divBdr>
    </w:div>
    <w:div w:id="171069797">
      <w:bodyDiv w:val="1"/>
      <w:marLeft w:val="0"/>
      <w:marRight w:val="0"/>
      <w:marTop w:val="0"/>
      <w:marBottom w:val="0"/>
      <w:divBdr>
        <w:top w:val="none" w:sz="0" w:space="0" w:color="auto"/>
        <w:left w:val="none" w:sz="0" w:space="0" w:color="auto"/>
        <w:bottom w:val="none" w:sz="0" w:space="0" w:color="auto"/>
        <w:right w:val="none" w:sz="0" w:space="0" w:color="auto"/>
      </w:divBdr>
    </w:div>
    <w:div w:id="228467392">
      <w:bodyDiv w:val="1"/>
      <w:marLeft w:val="0"/>
      <w:marRight w:val="0"/>
      <w:marTop w:val="0"/>
      <w:marBottom w:val="0"/>
      <w:divBdr>
        <w:top w:val="none" w:sz="0" w:space="0" w:color="auto"/>
        <w:left w:val="none" w:sz="0" w:space="0" w:color="auto"/>
        <w:bottom w:val="none" w:sz="0" w:space="0" w:color="auto"/>
        <w:right w:val="none" w:sz="0" w:space="0" w:color="auto"/>
      </w:divBdr>
    </w:div>
    <w:div w:id="229392843">
      <w:bodyDiv w:val="1"/>
      <w:marLeft w:val="0"/>
      <w:marRight w:val="0"/>
      <w:marTop w:val="0"/>
      <w:marBottom w:val="0"/>
      <w:divBdr>
        <w:top w:val="none" w:sz="0" w:space="0" w:color="auto"/>
        <w:left w:val="none" w:sz="0" w:space="0" w:color="auto"/>
        <w:bottom w:val="none" w:sz="0" w:space="0" w:color="auto"/>
        <w:right w:val="none" w:sz="0" w:space="0" w:color="auto"/>
      </w:divBdr>
    </w:div>
    <w:div w:id="234508500">
      <w:bodyDiv w:val="1"/>
      <w:marLeft w:val="0"/>
      <w:marRight w:val="0"/>
      <w:marTop w:val="0"/>
      <w:marBottom w:val="0"/>
      <w:divBdr>
        <w:top w:val="none" w:sz="0" w:space="0" w:color="auto"/>
        <w:left w:val="none" w:sz="0" w:space="0" w:color="auto"/>
        <w:bottom w:val="none" w:sz="0" w:space="0" w:color="auto"/>
        <w:right w:val="none" w:sz="0" w:space="0" w:color="auto"/>
      </w:divBdr>
    </w:div>
    <w:div w:id="239947201">
      <w:bodyDiv w:val="1"/>
      <w:marLeft w:val="0"/>
      <w:marRight w:val="0"/>
      <w:marTop w:val="0"/>
      <w:marBottom w:val="0"/>
      <w:divBdr>
        <w:top w:val="none" w:sz="0" w:space="0" w:color="auto"/>
        <w:left w:val="none" w:sz="0" w:space="0" w:color="auto"/>
        <w:bottom w:val="none" w:sz="0" w:space="0" w:color="auto"/>
        <w:right w:val="none" w:sz="0" w:space="0" w:color="auto"/>
      </w:divBdr>
    </w:div>
    <w:div w:id="248656884">
      <w:bodyDiv w:val="1"/>
      <w:marLeft w:val="0"/>
      <w:marRight w:val="0"/>
      <w:marTop w:val="0"/>
      <w:marBottom w:val="0"/>
      <w:divBdr>
        <w:top w:val="none" w:sz="0" w:space="0" w:color="auto"/>
        <w:left w:val="none" w:sz="0" w:space="0" w:color="auto"/>
        <w:bottom w:val="none" w:sz="0" w:space="0" w:color="auto"/>
        <w:right w:val="none" w:sz="0" w:space="0" w:color="auto"/>
      </w:divBdr>
    </w:div>
    <w:div w:id="297420990">
      <w:bodyDiv w:val="1"/>
      <w:marLeft w:val="0"/>
      <w:marRight w:val="0"/>
      <w:marTop w:val="0"/>
      <w:marBottom w:val="0"/>
      <w:divBdr>
        <w:top w:val="none" w:sz="0" w:space="0" w:color="auto"/>
        <w:left w:val="none" w:sz="0" w:space="0" w:color="auto"/>
        <w:bottom w:val="none" w:sz="0" w:space="0" w:color="auto"/>
        <w:right w:val="none" w:sz="0" w:space="0" w:color="auto"/>
      </w:divBdr>
    </w:div>
    <w:div w:id="442388262">
      <w:bodyDiv w:val="1"/>
      <w:marLeft w:val="0"/>
      <w:marRight w:val="0"/>
      <w:marTop w:val="0"/>
      <w:marBottom w:val="0"/>
      <w:divBdr>
        <w:top w:val="none" w:sz="0" w:space="0" w:color="auto"/>
        <w:left w:val="none" w:sz="0" w:space="0" w:color="auto"/>
        <w:bottom w:val="none" w:sz="0" w:space="0" w:color="auto"/>
        <w:right w:val="none" w:sz="0" w:space="0" w:color="auto"/>
      </w:divBdr>
    </w:div>
    <w:div w:id="471017698">
      <w:bodyDiv w:val="1"/>
      <w:marLeft w:val="0"/>
      <w:marRight w:val="0"/>
      <w:marTop w:val="0"/>
      <w:marBottom w:val="0"/>
      <w:divBdr>
        <w:top w:val="none" w:sz="0" w:space="0" w:color="auto"/>
        <w:left w:val="none" w:sz="0" w:space="0" w:color="auto"/>
        <w:bottom w:val="none" w:sz="0" w:space="0" w:color="auto"/>
        <w:right w:val="none" w:sz="0" w:space="0" w:color="auto"/>
      </w:divBdr>
    </w:div>
    <w:div w:id="485512459">
      <w:bodyDiv w:val="1"/>
      <w:marLeft w:val="0"/>
      <w:marRight w:val="0"/>
      <w:marTop w:val="0"/>
      <w:marBottom w:val="0"/>
      <w:divBdr>
        <w:top w:val="none" w:sz="0" w:space="0" w:color="auto"/>
        <w:left w:val="none" w:sz="0" w:space="0" w:color="auto"/>
        <w:bottom w:val="none" w:sz="0" w:space="0" w:color="auto"/>
        <w:right w:val="none" w:sz="0" w:space="0" w:color="auto"/>
      </w:divBdr>
    </w:div>
    <w:div w:id="687020865">
      <w:bodyDiv w:val="1"/>
      <w:marLeft w:val="0"/>
      <w:marRight w:val="0"/>
      <w:marTop w:val="0"/>
      <w:marBottom w:val="0"/>
      <w:divBdr>
        <w:top w:val="none" w:sz="0" w:space="0" w:color="auto"/>
        <w:left w:val="none" w:sz="0" w:space="0" w:color="auto"/>
        <w:bottom w:val="none" w:sz="0" w:space="0" w:color="auto"/>
        <w:right w:val="none" w:sz="0" w:space="0" w:color="auto"/>
      </w:divBdr>
    </w:div>
    <w:div w:id="755832440">
      <w:bodyDiv w:val="1"/>
      <w:marLeft w:val="0"/>
      <w:marRight w:val="0"/>
      <w:marTop w:val="0"/>
      <w:marBottom w:val="0"/>
      <w:divBdr>
        <w:top w:val="none" w:sz="0" w:space="0" w:color="auto"/>
        <w:left w:val="none" w:sz="0" w:space="0" w:color="auto"/>
        <w:bottom w:val="none" w:sz="0" w:space="0" w:color="auto"/>
        <w:right w:val="none" w:sz="0" w:space="0" w:color="auto"/>
      </w:divBdr>
    </w:div>
    <w:div w:id="835611712">
      <w:bodyDiv w:val="1"/>
      <w:marLeft w:val="0"/>
      <w:marRight w:val="0"/>
      <w:marTop w:val="0"/>
      <w:marBottom w:val="0"/>
      <w:divBdr>
        <w:top w:val="none" w:sz="0" w:space="0" w:color="auto"/>
        <w:left w:val="none" w:sz="0" w:space="0" w:color="auto"/>
        <w:bottom w:val="none" w:sz="0" w:space="0" w:color="auto"/>
        <w:right w:val="none" w:sz="0" w:space="0" w:color="auto"/>
      </w:divBdr>
    </w:div>
    <w:div w:id="880018880">
      <w:bodyDiv w:val="1"/>
      <w:marLeft w:val="0"/>
      <w:marRight w:val="0"/>
      <w:marTop w:val="0"/>
      <w:marBottom w:val="0"/>
      <w:divBdr>
        <w:top w:val="none" w:sz="0" w:space="0" w:color="auto"/>
        <w:left w:val="none" w:sz="0" w:space="0" w:color="auto"/>
        <w:bottom w:val="none" w:sz="0" w:space="0" w:color="auto"/>
        <w:right w:val="none" w:sz="0" w:space="0" w:color="auto"/>
      </w:divBdr>
    </w:div>
    <w:div w:id="984898539">
      <w:bodyDiv w:val="1"/>
      <w:marLeft w:val="0"/>
      <w:marRight w:val="0"/>
      <w:marTop w:val="0"/>
      <w:marBottom w:val="0"/>
      <w:divBdr>
        <w:top w:val="none" w:sz="0" w:space="0" w:color="auto"/>
        <w:left w:val="none" w:sz="0" w:space="0" w:color="auto"/>
        <w:bottom w:val="none" w:sz="0" w:space="0" w:color="auto"/>
        <w:right w:val="none" w:sz="0" w:space="0" w:color="auto"/>
      </w:divBdr>
    </w:div>
    <w:div w:id="1132527793">
      <w:bodyDiv w:val="1"/>
      <w:marLeft w:val="0"/>
      <w:marRight w:val="0"/>
      <w:marTop w:val="0"/>
      <w:marBottom w:val="0"/>
      <w:divBdr>
        <w:top w:val="none" w:sz="0" w:space="0" w:color="auto"/>
        <w:left w:val="none" w:sz="0" w:space="0" w:color="auto"/>
        <w:bottom w:val="none" w:sz="0" w:space="0" w:color="auto"/>
        <w:right w:val="none" w:sz="0" w:space="0" w:color="auto"/>
      </w:divBdr>
    </w:div>
    <w:div w:id="1190726006">
      <w:bodyDiv w:val="1"/>
      <w:marLeft w:val="0"/>
      <w:marRight w:val="0"/>
      <w:marTop w:val="0"/>
      <w:marBottom w:val="0"/>
      <w:divBdr>
        <w:top w:val="none" w:sz="0" w:space="0" w:color="auto"/>
        <w:left w:val="none" w:sz="0" w:space="0" w:color="auto"/>
        <w:bottom w:val="none" w:sz="0" w:space="0" w:color="auto"/>
        <w:right w:val="none" w:sz="0" w:space="0" w:color="auto"/>
      </w:divBdr>
    </w:div>
    <w:div w:id="1291593652">
      <w:bodyDiv w:val="1"/>
      <w:marLeft w:val="0"/>
      <w:marRight w:val="0"/>
      <w:marTop w:val="0"/>
      <w:marBottom w:val="0"/>
      <w:divBdr>
        <w:top w:val="none" w:sz="0" w:space="0" w:color="auto"/>
        <w:left w:val="none" w:sz="0" w:space="0" w:color="auto"/>
        <w:bottom w:val="none" w:sz="0" w:space="0" w:color="auto"/>
        <w:right w:val="none" w:sz="0" w:space="0" w:color="auto"/>
      </w:divBdr>
    </w:div>
    <w:div w:id="1462843457">
      <w:bodyDiv w:val="1"/>
      <w:marLeft w:val="0"/>
      <w:marRight w:val="0"/>
      <w:marTop w:val="0"/>
      <w:marBottom w:val="0"/>
      <w:divBdr>
        <w:top w:val="none" w:sz="0" w:space="0" w:color="auto"/>
        <w:left w:val="none" w:sz="0" w:space="0" w:color="auto"/>
        <w:bottom w:val="none" w:sz="0" w:space="0" w:color="auto"/>
        <w:right w:val="none" w:sz="0" w:space="0" w:color="auto"/>
      </w:divBdr>
    </w:div>
    <w:div w:id="1596204916">
      <w:bodyDiv w:val="1"/>
      <w:marLeft w:val="0"/>
      <w:marRight w:val="0"/>
      <w:marTop w:val="0"/>
      <w:marBottom w:val="0"/>
      <w:divBdr>
        <w:top w:val="none" w:sz="0" w:space="0" w:color="auto"/>
        <w:left w:val="none" w:sz="0" w:space="0" w:color="auto"/>
        <w:bottom w:val="none" w:sz="0" w:space="0" w:color="auto"/>
        <w:right w:val="none" w:sz="0" w:space="0" w:color="auto"/>
      </w:divBdr>
    </w:div>
    <w:div w:id="1598253144">
      <w:bodyDiv w:val="1"/>
      <w:marLeft w:val="0"/>
      <w:marRight w:val="0"/>
      <w:marTop w:val="0"/>
      <w:marBottom w:val="0"/>
      <w:divBdr>
        <w:top w:val="none" w:sz="0" w:space="0" w:color="auto"/>
        <w:left w:val="none" w:sz="0" w:space="0" w:color="auto"/>
        <w:bottom w:val="none" w:sz="0" w:space="0" w:color="auto"/>
        <w:right w:val="none" w:sz="0" w:space="0" w:color="auto"/>
      </w:divBdr>
    </w:div>
    <w:div w:id="1665358412">
      <w:bodyDiv w:val="1"/>
      <w:marLeft w:val="0"/>
      <w:marRight w:val="0"/>
      <w:marTop w:val="0"/>
      <w:marBottom w:val="0"/>
      <w:divBdr>
        <w:top w:val="none" w:sz="0" w:space="0" w:color="auto"/>
        <w:left w:val="none" w:sz="0" w:space="0" w:color="auto"/>
        <w:bottom w:val="none" w:sz="0" w:space="0" w:color="auto"/>
        <w:right w:val="none" w:sz="0" w:space="0" w:color="auto"/>
      </w:divBdr>
    </w:div>
    <w:div w:id="1699965029">
      <w:bodyDiv w:val="1"/>
      <w:marLeft w:val="0"/>
      <w:marRight w:val="0"/>
      <w:marTop w:val="0"/>
      <w:marBottom w:val="0"/>
      <w:divBdr>
        <w:top w:val="none" w:sz="0" w:space="0" w:color="auto"/>
        <w:left w:val="none" w:sz="0" w:space="0" w:color="auto"/>
        <w:bottom w:val="none" w:sz="0" w:space="0" w:color="auto"/>
        <w:right w:val="none" w:sz="0" w:space="0" w:color="auto"/>
      </w:divBdr>
    </w:div>
    <w:div w:id="1746419644">
      <w:bodyDiv w:val="1"/>
      <w:marLeft w:val="0"/>
      <w:marRight w:val="0"/>
      <w:marTop w:val="0"/>
      <w:marBottom w:val="0"/>
      <w:divBdr>
        <w:top w:val="none" w:sz="0" w:space="0" w:color="auto"/>
        <w:left w:val="none" w:sz="0" w:space="0" w:color="auto"/>
        <w:bottom w:val="none" w:sz="0" w:space="0" w:color="auto"/>
        <w:right w:val="none" w:sz="0" w:space="0" w:color="auto"/>
      </w:divBdr>
    </w:div>
    <w:div w:id="1760062504">
      <w:bodyDiv w:val="1"/>
      <w:marLeft w:val="0"/>
      <w:marRight w:val="0"/>
      <w:marTop w:val="0"/>
      <w:marBottom w:val="0"/>
      <w:divBdr>
        <w:top w:val="none" w:sz="0" w:space="0" w:color="auto"/>
        <w:left w:val="none" w:sz="0" w:space="0" w:color="auto"/>
        <w:bottom w:val="none" w:sz="0" w:space="0" w:color="auto"/>
        <w:right w:val="none" w:sz="0" w:space="0" w:color="auto"/>
      </w:divBdr>
    </w:div>
    <w:div w:id="1836219645">
      <w:bodyDiv w:val="1"/>
      <w:marLeft w:val="0"/>
      <w:marRight w:val="0"/>
      <w:marTop w:val="0"/>
      <w:marBottom w:val="0"/>
      <w:divBdr>
        <w:top w:val="none" w:sz="0" w:space="0" w:color="auto"/>
        <w:left w:val="none" w:sz="0" w:space="0" w:color="auto"/>
        <w:bottom w:val="none" w:sz="0" w:space="0" w:color="auto"/>
        <w:right w:val="none" w:sz="0" w:space="0" w:color="auto"/>
      </w:divBdr>
    </w:div>
    <w:div w:id="183869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342B3-4312-48D5-B817-9FC283D1B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1752</TotalTime>
  <Pages>15</Pages>
  <Words>3165</Words>
  <Characters>18042</Characters>
  <Application>Microsoft Office Word</Application>
  <DocSecurity>0</DocSecurity>
  <Lines>150</Lines>
  <Paragraphs>42</Paragraphs>
  <ScaleCrop>false</ScaleCrop>
  <Company/>
  <LinksUpToDate>false</LinksUpToDate>
  <CharactersWithSpaces>21165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Jianmei Liu (2234055)</dc:creator>
  <cp:keywords/>
  <dc:description/>
  <cp:lastModifiedBy>Jianmei Liu (2234055)</cp:lastModifiedBy>
  <cp:revision>13</cp:revision>
  <dcterms:created xsi:type="dcterms:W3CDTF">2023-03-20T22:38:00Z</dcterms:created>
  <dcterms:modified xsi:type="dcterms:W3CDTF">2023-03-22T03:51:00Z</dcterms:modified>
</cp:coreProperties>
</file>