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1EFAA" w14:textId="77777777" w:rsidR="00E9599D" w:rsidRDefault="00E9599D" w:rsidP="00E9599D">
      <w:pPr>
        <w:jc w:val="center"/>
        <w:rPr>
          <w:rFonts w:ascii="Arial" w:hAnsi="Arial" w:cs="Arial"/>
        </w:rPr>
      </w:pPr>
      <w:bookmarkStart w:id="0" w:name="_Hlk108789635"/>
      <w:bookmarkEnd w:id="0"/>
    </w:p>
    <w:p w14:paraId="4A4B8B12" w14:textId="77777777" w:rsidR="00E9599D" w:rsidRDefault="00E9599D" w:rsidP="00E9599D">
      <w:pPr>
        <w:jc w:val="center"/>
        <w:rPr>
          <w:rFonts w:ascii="Arial" w:hAnsi="Arial" w:cs="Arial"/>
        </w:rPr>
      </w:pPr>
    </w:p>
    <w:p w14:paraId="21B8A4F8" w14:textId="223201BB" w:rsidR="00E9599D" w:rsidRDefault="00E9599D" w:rsidP="00E9599D">
      <w:pPr>
        <w:jc w:val="center"/>
        <w:rPr>
          <w:rFonts w:ascii="Arial" w:hAnsi="Arial" w:cs="Arial"/>
        </w:rPr>
      </w:pPr>
      <w:r>
        <w:rPr>
          <w:rFonts w:ascii="Arial" w:hAnsi="Arial" w:cs="Arial"/>
          <w:noProof/>
        </w:rPr>
        <w:drawing>
          <wp:inline distT="0" distB="0" distL="0" distR="0" wp14:anchorId="2932C9B2" wp14:editId="0F2D8210">
            <wp:extent cx="6065604" cy="3515995"/>
            <wp:effectExtent l="0" t="0" r="0" b="82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89427" cy="3529804"/>
                    </a:xfrm>
                    <a:prstGeom prst="rect">
                      <a:avLst/>
                    </a:prstGeom>
                  </pic:spPr>
                </pic:pic>
              </a:graphicData>
            </a:graphic>
          </wp:inline>
        </w:drawing>
      </w:r>
    </w:p>
    <w:p w14:paraId="0B06751C" w14:textId="77777777" w:rsidR="00E9599D" w:rsidRDefault="00E9599D" w:rsidP="00E9599D">
      <w:pPr>
        <w:jc w:val="center"/>
        <w:rPr>
          <w:rFonts w:ascii="Arial" w:hAnsi="Arial" w:cs="Arial"/>
        </w:rPr>
      </w:pPr>
    </w:p>
    <w:p w14:paraId="2AC23415" w14:textId="22E27562" w:rsidR="00E9599D" w:rsidRDefault="00E9599D" w:rsidP="00E9599D">
      <w:pPr>
        <w:jc w:val="center"/>
        <w:rPr>
          <w:rFonts w:ascii="Arial" w:hAnsi="Arial" w:cs="Arial"/>
        </w:rPr>
      </w:pPr>
    </w:p>
    <w:p w14:paraId="0982BF80" w14:textId="77777777" w:rsidR="00E9599D" w:rsidRDefault="00E9599D" w:rsidP="00E9599D">
      <w:pPr>
        <w:jc w:val="center"/>
        <w:rPr>
          <w:rFonts w:ascii="Arial" w:hAnsi="Arial" w:cs="Arial"/>
        </w:rPr>
      </w:pPr>
    </w:p>
    <w:p w14:paraId="31EBF014" w14:textId="77777777" w:rsidR="00E9599D" w:rsidRPr="00E9599D" w:rsidRDefault="00E9599D" w:rsidP="00610C46">
      <w:pPr>
        <w:rPr>
          <w:rFonts w:ascii="Arial" w:hAnsi="Arial" w:cs="Arial"/>
          <w:sz w:val="32"/>
          <w:szCs w:val="32"/>
        </w:rPr>
      </w:pPr>
    </w:p>
    <w:p w14:paraId="5A0658A6" w14:textId="4C182E90" w:rsidR="00CB3C6A" w:rsidRPr="00610C46" w:rsidRDefault="00954B14" w:rsidP="00610C46">
      <w:pPr>
        <w:rPr>
          <w:rFonts w:ascii="Arial" w:hAnsi="Arial" w:cs="Arial"/>
          <w:i/>
          <w:iCs/>
          <w:sz w:val="32"/>
          <w:szCs w:val="32"/>
        </w:rPr>
      </w:pPr>
      <w:bookmarkStart w:id="1" w:name="_Hlk108789450"/>
      <w:r w:rsidRPr="00610C46">
        <w:rPr>
          <w:rFonts w:ascii="Arial" w:hAnsi="Arial" w:cs="Arial"/>
          <w:i/>
          <w:iCs/>
          <w:sz w:val="32"/>
          <w:szCs w:val="32"/>
        </w:rPr>
        <w:t xml:space="preserve">Academic and </w:t>
      </w:r>
      <w:r w:rsidR="00E9599D" w:rsidRPr="00610C46">
        <w:rPr>
          <w:rFonts w:ascii="Arial" w:hAnsi="Arial" w:cs="Arial"/>
          <w:i/>
          <w:iCs/>
          <w:sz w:val="32"/>
          <w:szCs w:val="32"/>
        </w:rPr>
        <w:t>E</w:t>
      </w:r>
      <w:r w:rsidRPr="00610C46">
        <w:rPr>
          <w:rFonts w:ascii="Arial" w:hAnsi="Arial" w:cs="Arial"/>
          <w:i/>
          <w:iCs/>
          <w:sz w:val="32"/>
          <w:szCs w:val="32"/>
        </w:rPr>
        <w:t xml:space="preserve">mployability </w:t>
      </w:r>
      <w:r w:rsidR="00E9599D" w:rsidRPr="00610C46">
        <w:rPr>
          <w:rFonts w:ascii="Arial" w:hAnsi="Arial" w:cs="Arial"/>
          <w:i/>
          <w:iCs/>
          <w:sz w:val="32"/>
          <w:szCs w:val="32"/>
        </w:rPr>
        <w:t>S</w:t>
      </w:r>
      <w:r w:rsidRPr="00610C46">
        <w:rPr>
          <w:rFonts w:ascii="Arial" w:hAnsi="Arial" w:cs="Arial"/>
          <w:i/>
          <w:iCs/>
          <w:sz w:val="32"/>
          <w:szCs w:val="32"/>
        </w:rPr>
        <w:t>kill</w:t>
      </w:r>
      <w:r w:rsidR="00E9599D" w:rsidRPr="00610C46">
        <w:rPr>
          <w:rFonts w:ascii="Arial" w:hAnsi="Arial" w:cs="Arial"/>
          <w:i/>
          <w:iCs/>
          <w:sz w:val="32"/>
          <w:szCs w:val="32"/>
        </w:rPr>
        <w:t>s (BMSW4001_BIRM)</w:t>
      </w:r>
    </w:p>
    <w:bookmarkEnd w:id="1"/>
    <w:p w14:paraId="5248C2D0" w14:textId="77777777" w:rsidR="00610C46" w:rsidRDefault="00610C46" w:rsidP="00610C46">
      <w:pPr>
        <w:rPr>
          <w:rFonts w:ascii="Arial" w:hAnsi="Arial" w:cs="Arial"/>
          <w:sz w:val="32"/>
          <w:szCs w:val="32"/>
        </w:rPr>
      </w:pPr>
    </w:p>
    <w:p w14:paraId="11942460" w14:textId="4A2A4292" w:rsidR="00E9599D" w:rsidRPr="00E9599D" w:rsidRDefault="00610C46" w:rsidP="00610C46">
      <w:pPr>
        <w:rPr>
          <w:rFonts w:ascii="Arial" w:hAnsi="Arial" w:cs="Arial"/>
          <w:sz w:val="32"/>
          <w:szCs w:val="32"/>
        </w:rPr>
      </w:pPr>
      <w:r>
        <w:rPr>
          <w:rFonts w:ascii="Arial" w:hAnsi="Arial" w:cs="Arial"/>
          <w:sz w:val="32"/>
          <w:szCs w:val="32"/>
        </w:rPr>
        <w:t xml:space="preserve">Student name: </w:t>
      </w:r>
      <w:r w:rsidR="00E9599D" w:rsidRPr="00E9599D">
        <w:rPr>
          <w:rFonts w:ascii="Arial" w:hAnsi="Arial" w:cs="Arial"/>
          <w:sz w:val="32"/>
          <w:szCs w:val="32"/>
        </w:rPr>
        <w:t>Martin Naydenov – 2126006</w:t>
      </w:r>
    </w:p>
    <w:p w14:paraId="167C9E33" w14:textId="77777777" w:rsidR="00610C46" w:rsidRDefault="00610C46" w:rsidP="00610C46">
      <w:pPr>
        <w:rPr>
          <w:rFonts w:ascii="Arial" w:hAnsi="Arial" w:cs="Arial"/>
          <w:sz w:val="32"/>
          <w:szCs w:val="32"/>
        </w:rPr>
      </w:pPr>
    </w:p>
    <w:p w14:paraId="779C1C50" w14:textId="4C66955B" w:rsidR="00E9599D" w:rsidRPr="00E9599D" w:rsidRDefault="00610C46" w:rsidP="00610C46">
      <w:pPr>
        <w:rPr>
          <w:rFonts w:ascii="Arial" w:hAnsi="Arial" w:cs="Arial"/>
          <w:sz w:val="32"/>
          <w:szCs w:val="32"/>
        </w:rPr>
      </w:pPr>
      <w:r>
        <w:rPr>
          <w:rFonts w:ascii="Arial" w:hAnsi="Arial" w:cs="Arial"/>
          <w:sz w:val="32"/>
          <w:szCs w:val="32"/>
        </w:rPr>
        <w:t>Assignment title:</w:t>
      </w:r>
      <w:r w:rsidRPr="00E9599D">
        <w:rPr>
          <w:rFonts w:ascii="Arial" w:hAnsi="Arial" w:cs="Arial"/>
          <w:sz w:val="32"/>
          <w:szCs w:val="32"/>
        </w:rPr>
        <w:t xml:space="preserve"> What</w:t>
      </w:r>
      <w:r w:rsidR="00E9599D" w:rsidRPr="00E9599D">
        <w:rPr>
          <w:rFonts w:ascii="Arial" w:hAnsi="Arial" w:cs="Arial"/>
          <w:sz w:val="32"/>
          <w:szCs w:val="32"/>
        </w:rPr>
        <w:t xml:space="preserve"> is the most effective way to motivate staff?</w:t>
      </w:r>
    </w:p>
    <w:p w14:paraId="03F2FC07" w14:textId="77777777" w:rsidR="00610C46" w:rsidRDefault="00610C46" w:rsidP="00610C46">
      <w:pPr>
        <w:rPr>
          <w:rFonts w:ascii="Arial" w:hAnsi="Arial" w:cs="Arial"/>
          <w:sz w:val="32"/>
          <w:szCs w:val="32"/>
        </w:rPr>
      </w:pPr>
    </w:p>
    <w:p w14:paraId="0C23A97D" w14:textId="3B46CB93" w:rsidR="00610C46" w:rsidRPr="00F55F03" w:rsidRDefault="00E9599D">
      <w:pPr>
        <w:rPr>
          <w:rFonts w:ascii="Arial" w:hAnsi="Arial" w:cs="Arial"/>
          <w:sz w:val="32"/>
          <w:szCs w:val="32"/>
        </w:rPr>
      </w:pPr>
      <w:r w:rsidRPr="00E9599D">
        <w:rPr>
          <w:rFonts w:ascii="Arial" w:hAnsi="Arial" w:cs="Arial"/>
          <w:sz w:val="32"/>
          <w:szCs w:val="32"/>
        </w:rPr>
        <w:t>Lecture</w:t>
      </w:r>
      <w:r w:rsidR="00610C46">
        <w:rPr>
          <w:rFonts w:ascii="Arial" w:hAnsi="Arial" w:cs="Arial"/>
          <w:sz w:val="32"/>
          <w:szCs w:val="32"/>
        </w:rPr>
        <w:t>r name</w:t>
      </w:r>
      <w:r w:rsidRPr="00E9599D">
        <w:rPr>
          <w:rFonts w:ascii="Arial" w:hAnsi="Arial" w:cs="Arial"/>
          <w:sz w:val="32"/>
          <w:szCs w:val="32"/>
        </w:rPr>
        <w:t>: Doreen</w:t>
      </w:r>
    </w:p>
    <w:p w14:paraId="117C0B1B" w14:textId="5EC2D4E9" w:rsidR="00610C46" w:rsidRDefault="00610C46">
      <w:pPr>
        <w:rPr>
          <w:rFonts w:ascii="Arial" w:hAnsi="Arial" w:cs="Arial"/>
        </w:rPr>
      </w:pPr>
    </w:p>
    <w:p w14:paraId="15264F5B" w14:textId="79BF1778" w:rsidR="00F55F03" w:rsidRPr="00F55F03" w:rsidRDefault="00F55F03" w:rsidP="00061C1E">
      <w:pPr>
        <w:rPr>
          <w:rFonts w:ascii="Arial" w:hAnsi="Arial" w:cs="Arial"/>
        </w:rPr>
      </w:pPr>
      <w:r>
        <w:rPr>
          <w:rFonts w:ascii="Arial" w:hAnsi="Arial" w:cs="Arial"/>
        </w:rPr>
        <w:lastRenderedPageBreak/>
        <w:t>TABLE OF CONTENT:</w:t>
      </w:r>
    </w:p>
    <w:p w14:paraId="0E2F9C08" w14:textId="44696042" w:rsidR="00E0662F" w:rsidRPr="00A11FA3" w:rsidRDefault="00D67E1D">
      <w:pPr>
        <w:rPr>
          <w:rFonts w:ascii="Arial" w:hAnsi="Arial" w:cs="Arial"/>
          <w:lang w:val="bg-BG"/>
        </w:rPr>
      </w:pPr>
      <w:r>
        <w:rPr>
          <w:rFonts w:ascii="Arial" w:hAnsi="Arial" w:cs="Arial"/>
        </w:rPr>
        <w:t>Introduction…</w:t>
      </w:r>
      <w:r w:rsidR="00E0662F">
        <w:rPr>
          <w:rFonts w:ascii="Arial" w:hAnsi="Arial" w:cs="Arial"/>
        </w:rPr>
        <w:t>…………………………………………………</w:t>
      </w:r>
      <w:r w:rsidR="00823142">
        <w:rPr>
          <w:rFonts w:ascii="Arial" w:hAnsi="Arial" w:cs="Arial"/>
        </w:rPr>
        <w:t xml:space="preserve">………………………………………… </w:t>
      </w:r>
      <w:r w:rsidR="00A11FA3">
        <w:rPr>
          <w:rFonts w:ascii="Arial" w:hAnsi="Arial" w:cs="Arial"/>
          <w:lang w:val="bg-BG"/>
        </w:rPr>
        <w:t>3</w:t>
      </w:r>
    </w:p>
    <w:p w14:paraId="697F0DEE" w14:textId="1EB73A0A" w:rsidR="00E0662F" w:rsidRPr="00041CAA" w:rsidRDefault="00E0662F" w:rsidP="00041CAA">
      <w:pPr>
        <w:rPr>
          <w:rFonts w:ascii="Arial" w:hAnsi="Arial" w:cs="Arial"/>
        </w:rPr>
      </w:pPr>
      <w:r w:rsidRPr="00E0662F">
        <w:rPr>
          <w:rFonts w:ascii="Arial" w:hAnsi="Arial" w:cs="Arial"/>
        </w:rPr>
        <w:t xml:space="preserve"> </w:t>
      </w:r>
      <w:r w:rsidR="00C639A1">
        <w:rPr>
          <w:rFonts w:ascii="Arial" w:hAnsi="Arial" w:cs="Arial"/>
        </w:rPr>
        <w:t>W</w:t>
      </w:r>
      <w:r w:rsidRPr="00E0662F">
        <w:rPr>
          <w:rFonts w:ascii="Arial" w:hAnsi="Arial" w:cs="Arial"/>
        </w:rPr>
        <w:t>ays to motivate staff</w:t>
      </w:r>
      <w:r>
        <w:rPr>
          <w:rFonts w:ascii="Arial" w:hAnsi="Arial" w:cs="Arial"/>
        </w:rPr>
        <w:t>:</w:t>
      </w:r>
    </w:p>
    <w:p w14:paraId="404C9FCB" w14:textId="16CD51A5" w:rsidR="004D17D6" w:rsidRDefault="004D17D6" w:rsidP="00D67E1D">
      <w:pPr>
        <w:pStyle w:val="ListParagraph"/>
        <w:numPr>
          <w:ilvl w:val="0"/>
          <w:numId w:val="3"/>
        </w:numPr>
        <w:rPr>
          <w:rFonts w:ascii="Arial" w:hAnsi="Arial" w:cs="Arial"/>
        </w:rPr>
      </w:pPr>
      <w:r>
        <w:rPr>
          <w:rFonts w:ascii="Arial" w:hAnsi="Arial" w:cs="Arial"/>
        </w:rPr>
        <w:t>Motivation…………………………………………………………………………………………4</w:t>
      </w:r>
    </w:p>
    <w:p w14:paraId="5F30A2B4" w14:textId="5B6FF4CA" w:rsidR="00B831EF" w:rsidRPr="00B831EF" w:rsidRDefault="00D67E1D" w:rsidP="00B831EF">
      <w:pPr>
        <w:pStyle w:val="ListParagraph"/>
        <w:numPr>
          <w:ilvl w:val="0"/>
          <w:numId w:val="3"/>
        </w:numPr>
        <w:rPr>
          <w:rFonts w:ascii="Arial" w:hAnsi="Arial" w:cs="Arial"/>
        </w:rPr>
      </w:pPr>
      <w:r>
        <w:rPr>
          <w:rFonts w:ascii="Arial" w:hAnsi="Arial" w:cs="Arial"/>
        </w:rPr>
        <w:t>Communication</w:t>
      </w:r>
      <w:r w:rsidR="00823142">
        <w:rPr>
          <w:rFonts w:ascii="Arial" w:hAnsi="Arial" w:cs="Arial"/>
        </w:rPr>
        <w:t>…………………………………………………………………………………</w:t>
      </w:r>
      <w:r w:rsidR="004D17D6">
        <w:rPr>
          <w:rFonts w:ascii="Arial" w:hAnsi="Arial" w:cs="Arial"/>
        </w:rPr>
        <w:t>..5</w:t>
      </w:r>
    </w:p>
    <w:p w14:paraId="4727173C" w14:textId="63B10C94" w:rsidR="00D67E1D" w:rsidRDefault="00192CF4" w:rsidP="00D67E1D">
      <w:pPr>
        <w:pStyle w:val="ListParagraph"/>
        <w:numPr>
          <w:ilvl w:val="0"/>
          <w:numId w:val="3"/>
        </w:numPr>
        <w:rPr>
          <w:rFonts w:ascii="Arial" w:hAnsi="Arial" w:cs="Arial"/>
        </w:rPr>
      </w:pPr>
      <w:r>
        <w:rPr>
          <w:rFonts w:ascii="Arial" w:hAnsi="Arial" w:cs="Arial"/>
        </w:rPr>
        <w:t>Team building…………………………………………………………………………………….6</w:t>
      </w:r>
    </w:p>
    <w:p w14:paraId="36180239" w14:textId="231F6855" w:rsidR="00041CAA" w:rsidRPr="00C01DD0" w:rsidRDefault="00041CAA" w:rsidP="00C01DD0">
      <w:pPr>
        <w:ind w:left="360"/>
        <w:rPr>
          <w:rFonts w:ascii="Arial" w:hAnsi="Arial" w:cs="Arial"/>
        </w:rPr>
      </w:pPr>
    </w:p>
    <w:p w14:paraId="2AE39A62" w14:textId="77777777" w:rsidR="00C639A1" w:rsidRDefault="00C639A1" w:rsidP="00C639A1">
      <w:pPr>
        <w:pStyle w:val="ListParagraph"/>
        <w:rPr>
          <w:rFonts w:ascii="Arial" w:hAnsi="Arial" w:cs="Arial"/>
        </w:rPr>
      </w:pPr>
    </w:p>
    <w:p w14:paraId="715205A6" w14:textId="3DDCAC55" w:rsidR="00D67E1D" w:rsidRDefault="00D67E1D" w:rsidP="00D67E1D">
      <w:pPr>
        <w:rPr>
          <w:rFonts w:ascii="Arial" w:hAnsi="Arial" w:cs="Arial"/>
        </w:rPr>
      </w:pPr>
      <w:r>
        <w:rPr>
          <w:rFonts w:ascii="Arial" w:hAnsi="Arial" w:cs="Arial"/>
        </w:rPr>
        <w:t>Personal conclusion</w:t>
      </w:r>
      <w:r w:rsidR="00C01DD0">
        <w:rPr>
          <w:rFonts w:ascii="Arial" w:hAnsi="Arial" w:cs="Arial"/>
        </w:rPr>
        <w:t>………………………………………………………………………………………7</w:t>
      </w:r>
    </w:p>
    <w:p w14:paraId="3752F96C" w14:textId="25983C6C" w:rsidR="00D67E1D" w:rsidRPr="00D67E1D" w:rsidRDefault="00E1173B" w:rsidP="00D67E1D">
      <w:pPr>
        <w:rPr>
          <w:rFonts w:ascii="Arial" w:hAnsi="Arial" w:cs="Arial"/>
        </w:rPr>
      </w:pPr>
      <w:r>
        <w:rPr>
          <w:rFonts w:ascii="Arial" w:hAnsi="Arial" w:cs="Arial"/>
        </w:rPr>
        <w:t>Bibliography</w:t>
      </w:r>
      <w:r w:rsidR="0028251D">
        <w:rPr>
          <w:rFonts w:ascii="Arial" w:hAnsi="Arial" w:cs="Arial"/>
        </w:rPr>
        <w:t>…</w:t>
      </w:r>
      <w:r w:rsidR="00C01DD0">
        <w:rPr>
          <w:rFonts w:ascii="Arial" w:hAnsi="Arial" w:cs="Arial"/>
        </w:rPr>
        <w:t>………………………………………………………………………………………</w:t>
      </w:r>
      <w:r w:rsidR="0028251D">
        <w:rPr>
          <w:rFonts w:ascii="Arial" w:hAnsi="Arial" w:cs="Arial"/>
        </w:rPr>
        <w:t>…</w:t>
      </w:r>
      <w:r w:rsidR="004841EE">
        <w:rPr>
          <w:rFonts w:ascii="Arial" w:hAnsi="Arial" w:cs="Arial"/>
        </w:rPr>
        <w:t>…</w:t>
      </w:r>
      <w:r w:rsidR="0028251D">
        <w:rPr>
          <w:rFonts w:ascii="Arial" w:hAnsi="Arial" w:cs="Arial"/>
        </w:rPr>
        <w:t>.</w:t>
      </w:r>
      <w:r w:rsidR="00C01DD0">
        <w:rPr>
          <w:rFonts w:ascii="Arial" w:hAnsi="Arial" w:cs="Arial"/>
        </w:rPr>
        <w:t>8</w:t>
      </w:r>
    </w:p>
    <w:p w14:paraId="57700B6D" w14:textId="77777777" w:rsidR="00E0662F" w:rsidRPr="00E0662F" w:rsidRDefault="00E0662F">
      <w:pPr>
        <w:rPr>
          <w:rFonts w:ascii="Arial" w:hAnsi="Arial" w:cs="Arial"/>
        </w:rPr>
      </w:pPr>
    </w:p>
    <w:p w14:paraId="680F3705" w14:textId="77777777" w:rsidR="00F55F03" w:rsidRDefault="00F55F03">
      <w:pPr>
        <w:rPr>
          <w:rFonts w:ascii="Arial" w:hAnsi="Arial" w:cs="Arial"/>
          <w:i/>
          <w:iCs/>
        </w:rPr>
      </w:pPr>
    </w:p>
    <w:p w14:paraId="3EC8E004" w14:textId="77777777" w:rsidR="00F55F03" w:rsidRPr="00F55F03" w:rsidRDefault="00F55F03">
      <w:pPr>
        <w:rPr>
          <w:rFonts w:ascii="Arial" w:hAnsi="Arial" w:cs="Arial"/>
        </w:rPr>
      </w:pPr>
    </w:p>
    <w:p w14:paraId="6A130248" w14:textId="78A678F7" w:rsidR="00610C46" w:rsidRDefault="00610C46">
      <w:pPr>
        <w:rPr>
          <w:rFonts w:ascii="Arial" w:hAnsi="Arial" w:cs="Arial"/>
        </w:rPr>
      </w:pPr>
    </w:p>
    <w:p w14:paraId="257B93FE" w14:textId="10E93F48" w:rsidR="00C639A1" w:rsidRDefault="00C639A1">
      <w:pPr>
        <w:rPr>
          <w:rFonts w:ascii="Arial" w:hAnsi="Arial" w:cs="Arial"/>
        </w:rPr>
      </w:pPr>
    </w:p>
    <w:p w14:paraId="5F2D75FC" w14:textId="6E1433AA" w:rsidR="00C639A1" w:rsidRDefault="00C639A1">
      <w:pPr>
        <w:rPr>
          <w:rFonts w:ascii="Arial" w:hAnsi="Arial" w:cs="Arial"/>
        </w:rPr>
      </w:pPr>
    </w:p>
    <w:p w14:paraId="180EE8E9" w14:textId="0F09F8B5" w:rsidR="00C639A1" w:rsidRDefault="00C639A1">
      <w:pPr>
        <w:rPr>
          <w:rFonts w:ascii="Arial" w:hAnsi="Arial" w:cs="Arial"/>
        </w:rPr>
      </w:pPr>
    </w:p>
    <w:p w14:paraId="0C96E4DD" w14:textId="13D6B31A" w:rsidR="00C639A1" w:rsidRDefault="00C639A1">
      <w:pPr>
        <w:rPr>
          <w:rFonts w:ascii="Arial" w:hAnsi="Arial" w:cs="Arial"/>
        </w:rPr>
      </w:pPr>
    </w:p>
    <w:p w14:paraId="2EA1A47E" w14:textId="0A304A85" w:rsidR="00C639A1" w:rsidRDefault="00C639A1">
      <w:pPr>
        <w:rPr>
          <w:rFonts w:ascii="Arial" w:hAnsi="Arial" w:cs="Arial"/>
        </w:rPr>
      </w:pPr>
    </w:p>
    <w:p w14:paraId="79A7947F" w14:textId="2CF8D794" w:rsidR="00C639A1" w:rsidRDefault="00C639A1">
      <w:pPr>
        <w:rPr>
          <w:rFonts w:ascii="Arial" w:hAnsi="Arial" w:cs="Arial"/>
        </w:rPr>
      </w:pPr>
    </w:p>
    <w:p w14:paraId="617323F4" w14:textId="193723A8" w:rsidR="00C639A1" w:rsidRDefault="00C639A1">
      <w:pPr>
        <w:rPr>
          <w:rFonts w:ascii="Arial" w:hAnsi="Arial" w:cs="Arial"/>
        </w:rPr>
      </w:pPr>
    </w:p>
    <w:p w14:paraId="735F999A" w14:textId="3594A447" w:rsidR="00C639A1" w:rsidRDefault="00C639A1">
      <w:pPr>
        <w:rPr>
          <w:rFonts w:ascii="Arial" w:hAnsi="Arial" w:cs="Arial"/>
        </w:rPr>
      </w:pPr>
    </w:p>
    <w:p w14:paraId="226F1109" w14:textId="19ED4690" w:rsidR="00C639A1" w:rsidRDefault="00C639A1">
      <w:pPr>
        <w:rPr>
          <w:rFonts w:ascii="Arial" w:hAnsi="Arial" w:cs="Arial"/>
        </w:rPr>
      </w:pPr>
    </w:p>
    <w:p w14:paraId="3EB8AFF2" w14:textId="4E42A224" w:rsidR="00C639A1" w:rsidRDefault="00C639A1">
      <w:pPr>
        <w:rPr>
          <w:rFonts w:ascii="Arial" w:hAnsi="Arial" w:cs="Arial"/>
        </w:rPr>
      </w:pPr>
    </w:p>
    <w:p w14:paraId="6D532700" w14:textId="2A0C28BB" w:rsidR="00C639A1" w:rsidRDefault="00C639A1">
      <w:pPr>
        <w:rPr>
          <w:rFonts w:ascii="Arial" w:hAnsi="Arial" w:cs="Arial"/>
        </w:rPr>
      </w:pPr>
    </w:p>
    <w:p w14:paraId="2F835FFB" w14:textId="5E05F60D" w:rsidR="00C639A1" w:rsidRDefault="00C639A1">
      <w:pPr>
        <w:rPr>
          <w:rFonts w:ascii="Arial" w:hAnsi="Arial" w:cs="Arial"/>
        </w:rPr>
      </w:pPr>
    </w:p>
    <w:p w14:paraId="10FA82BA" w14:textId="0B27C244" w:rsidR="00A5384C" w:rsidRDefault="00A5384C" w:rsidP="006B64D7">
      <w:pPr>
        <w:pStyle w:val="HTMLPreformatted"/>
        <w:spacing w:line="540" w:lineRule="atLeast"/>
        <w:rPr>
          <w:rFonts w:ascii="inherit" w:hAnsi="inherit"/>
          <w:color w:val="E8EAED"/>
          <w:sz w:val="42"/>
          <w:szCs w:val="42"/>
          <w:lang w:val="en"/>
        </w:rPr>
      </w:pPr>
    </w:p>
    <w:p w14:paraId="0F54508C" w14:textId="30A2B3EC" w:rsidR="006B64D7" w:rsidRDefault="006B64D7" w:rsidP="006B64D7">
      <w:pPr>
        <w:pStyle w:val="HTMLPreformatted"/>
        <w:spacing w:line="540" w:lineRule="atLeast"/>
        <w:rPr>
          <w:rFonts w:ascii="inherit" w:hAnsi="inherit"/>
          <w:color w:val="E8EAED"/>
          <w:sz w:val="42"/>
          <w:szCs w:val="42"/>
          <w:lang w:val="en"/>
        </w:rPr>
      </w:pPr>
    </w:p>
    <w:p w14:paraId="6CDD2CE3" w14:textId="7C0FFD97" w:rsidR="006B64D7" w:rsidRDefault="006B64D7" w:rsidP="006B64D7">
      <w:pPr>
        <w:pStyle w:val="HTMLPreformatted"/>
        <w:spacing w:line="540" w:lineRule="atLeast"/>
        <w:rPr>
          <w:rFonts w:ascii="inherit" w:hAnsi="inherit"/>
          <w:color w:val="E8EAED"/>
          <w:sz w:val="42"/>
          <w:szCs w:val="42"/>
          <w:lang w:val="en"/>
        </w:rPr>
      </w:pPr>
    </w:p>
    <w:p w14:paraId="0C809740" w14:textId="3C371C6F" w:rsidR="006B64D7" w:rsidRDefault="006B64D7" w:rsidP="006B64D7">
      <w:pPr>
        <w:pStyle w:val="HTMLPreformatted"/>
        <w:spacing w:line="540" w:lineRule="atLeast"/>
        <w:rPr>
          <w:rFonts w:ascii="inherit" w:hAnsi="inherit"/>
          <w:color w:val="E8EAED"/>
          <w:sz w:val="42"/>
          <w:szCs w:val="42"/>
          <w:lang w:val="en"/>
        </w:rPr>
      </w:pPr>
    </w:p>
    <w:p w14:paraId="68B234E4" w14:textId="753EA29C" w:rsidR="00465D7E" w:rsidRPr="00465D7E" w:rsidRDefault="00465D7E" w:rsidP="009808E7">
      <w:pPr>
        <w:spacing w:line="360" w:lineRule="auto"/>
        <w:jc w:val="both"/>
        <w:rPr>
          <w:rFonts w:ascii="Arial" w:hAnsi="Arial" w:cs="Arial"/>
          <w:b/>
          <w:bCs/>
          <w:lang w:val="en"/>
        </w:rPr>
      </w:pPr>
      <w:r w:rsidRPr="00465D7E">
        <w:rPr>
          <w:rFonts w:ascii="Arial" w:hAnsi="Arial" w:cs="Arial"/>
          <w:b/>
          <w:bCs/>
          <w:lang w:val="en"/>
        </w:rPr>
        <w:t>Introduction</w:t>
      </w:r>
    </w:p>
    <w:p w14:paraId="60288B33" w14:textId="12C506F8" w:rsidR="004933C4" w:rsidRPr="002A7D02" w:rsidRDefault="004933C4" w:rsidP="0086134C">
      <w:pPr>
        <w:spacing w:line="360" w:lineRule="auto"/>
        <w:jc w:val="both"/>
        <w:rPr>
          <w:rFonts w:ascii="Arial" w:hAnsi="Arial" w:cs="Arial"/>
        </w:rPr>
      </w:pPr>
      <w:r>
        <w:rPr>
          <w:rFonts w:ascii="Arial" w:hAnsi="Arial" w:cs="Arial"/>
          <w:lang w:val="en"/>
        </w:rPr>
        <w:t>During the course</w:t>
      </w:r>
      <w:r w:rsidRPr="004933C4">
        <w:rPr>
          <w:rFonts w:ascii="Arial" w:hAnsi="Arial" w:cs="Arial"/>
          <w:i/>
          <w:iCs/>
          <w:sz w:val="32"/>
          <w:szCs w:val="32"/>
        </w:rPr>
        <w:t xml:space="preserve"> </w:t>
      </w:r>
      <w:r w:rsidRPr="002A7D02">
        <w:rPr>
          <w:rFonts w:ascii="Arial" w:hAnsi="Arial" w:cs="Arial"/>
        </w:rPr>
        <w:t>Academic and Employability Skills (BMSW4001_BIRM)</w:t>
      </w:r>
      <w:r w:rsidR="002A7D02">
        <w:rPr>
          <w:rFonts w:ascii="Arial" w:hAnsi="Arial" w:cs="Arial"/>
          <w:i/>
          <w:iCs/>
        </w:rPr>
        <w:t xml:space="preserve"> </w:t>
      </w:r>
      <w:r w:rsidR="002A7D02">
        <w:rPr>
          <w:rFonts w:ascii="Arial" w:hAnsi="Arial" w:cs="Arial"/>
        </w:rPr>
        <w:t xml:space="preserve">one of my assignments is to write a </w:t>
      </w:r>
      <w:r w:rsidR="00B36ADE">
        <w:rPr>
          <w:rFonts w:ascii="Arial" w:hAnsi="Arial" w:cs="Arial"/>
        </w:rPr>
        <w:t xml:space="preserve">report - </w:t>
      </w:r>
      <w:r w:rsidR="00B36ADE" w:rsidRPr="00B36ADE">
        <w:rPr>
          <w:rFonts w:ascii="Arial" w:hAnsi="Arial" w:cs="Arial"/>
        </w:rPr>
        <w:t>What is the most effective way to motivate staff?</w:t>
      </w:r>
    </w:p>
    <w:p w14:paraId="7C9693C1" w14:textId="53AEDBB6" w:rsidR="0086134C" w:rsidRPr="0086134C" w:rsidRDefault="009808E7" w:rsidP="0086134C">
      <w:pPr>
        <w:spacing w:line="360" w:lineRule="auto"/>
        <w:jc w:val="both"/>
        <w:rPr>
          <w:rFonts w:ascii="Arial" w:hAnsi="Arial" w:cs="Arial"/>
          <w:lang w:val="en"/>
        </w:rPr>
      </w:pPr>
      <w:r w:rsidRPr="009808E7">
        <w:rPr>
          <w:rFonts w:ascii="Arial" w:hAnsi="Arial" w:cs="Arial"/>
          <w:lang w:val="en"/>
        </w:rPr>
        <w:t>The topic of staff motivation is vast and comprehensive.</w:t>
      </w:r>
      <w:r w:rsidR="00465D7E">
        <w:rPr>
          <w:rFonts w:ascii="Arial" w:hAnsi="Arial" w:cs="Arial"/>
          <w:lang w:val="en"/>
        </w:rPr>
        <w:t xml:space="preserve"> In this academic report, I will try to introduce to you some effective ways for staff motivation</w:t>
      </w:r>
      <w:r w:rsidR="007B1AEB">
        <w:rPr>
          <w:rFonts w:ascii="Arial" w:hAnsi="Arial" w:cs="Arial"/>
          <w:lang w:val="en"/>
        </w:rPr>
        <w:t>,</w:t>
      </w:r>
      <w:r w:rsidR="00465D7E">
        <w:rPr>
          <w:rFonts w:ascii="Arial" w:hAnsi="Arial" w:cs="Arial"/>
          <w:lang w:val="en"/>
        </w:rPr>
        <w:t xml:space="preserve"> </w:t>
      </w:r>
      <w:r w:rsidR="007B1AEB">
        <w:rPr>
          <w:rFonts w:ascii="Arial" w:hAnsi="Arial" w:cs="Arial"/>
          <w:lang w:val="en"/>
        </w:rPr>
        <w:t>what motivation</w:t>
      </w:r>
      <w:r w:rsidR="00465D7E">
        <w:rPr>
          <w:rFonts w:ascii="Arial" w:hAnsi="Arial" w:cs="Arial"/>
          <w:lang w:val="en"/>
        </w:rPr>
        <w:t xml:space="preserve"> is</w:t>
      </w:r>
      <w:r w:rsidR="007B1AEB">
        <w:rPr>
          <w:rFonts w:ascii="Arial" w:hAnsi="Arial" w:cs="Arial"/>
          <w:lang w:val="en"/>
        </w:rPr>
        <w:t>,</w:t>
      </w:r>
      <w:r w:rsidR="00465D7E">
        <w:rPr>
          <w:rFonts w:ascii="Arial" w:hAnsi="Arial" w:cs="Arial"/>
          <w:lang w:val="en"/>
        </w:rPr>
        <w:t xml:space="preserve"> </w:t>
      </w:r>
      <w:r w:rsidR="007B1AEB">
        <w:rPr>
          <w:rFonts w:ascii="Arial" w:hAnsi="Arial" w:cs="Arial"/>
          <w:lang w:val="en"/>
        </w:rPr>
        <w:t xml:space="preserve">some </w:t>
      </w:r>
      <w:r w:rsidR="00465D7E">
        <w:rPr>
          <w:rFonts w:ascii="Arial" w:hAnsi="Arial" w:cs="Arial"/>
          <w:lang w:val="en"/>
        </w:rPr>
        <w:t xml:space="preserve">basic theories about </w:t>
      </w:r>
      <w:r w:rsidR="007B1AEB">
        <w:rPr>
          <w:rFonts w:ascii="Arial" w:hAnsi="Arial" w:cs="Arial"/>
          <w:lang w:val="en"/>
        </w:rPr>
        <w:t>the needs of human beings, and some bad motivation facts.</w:t>
      </w:r>
      <w:r w:rsidR="00FD1C6F">
        <w:rPr>
          <w:rFonts w:ascii="Arial" w:hAnsi="Arial" w:cs="Arial"/>
          <w:lang w:val="en"/>
        </w:rPr>
        <w:t xml:space="preserve"> </w:t>
      </w:r>
      <w:r w:rsidR="00B55895">
        <w:rPr>
          <w:rFonts w:ascii="Arial" w:hAnsi="Arial" w:cs="Arial"/>
          <w:lang w:val="en"/>
        </w:rPr>
        <w:t xml:space="preserve">There </w:t>
      </w:r>
      <w:r w:rsidR="008B3417">
        <w:rPr>
          <w:rFonts w:ascii="Arial" w:hAnsi="Arial" w:cs="Arial"/>
          <w:lang w:val="en"/>
        </w:rPr>
        <w:t>are</w:t>
      </w:r>
      <w:r w:rsidR="00B55895">
        <w:rPr>
          <w:rFonts w:ascii="Arial" w:hAnsi="Arial" w:cs="Arial"/>
          <w:lang w:val="en"/>
        </w:rPr>
        <w:t xml:space="preserve"> a lot </w:t>
      </w:r>
      <w:r w:rsidR="008B3417">
        <w:rPr>
          <w:rFonts w:ascii="Arial" w:hAnsi="Arial" w:cs="Arial"/>
          <w:lang w:val="en"/>
        </w:rPr>
        <w:t>of materials for staff motivation</w:t>
      </w:r>
      <w:r w:rsidR="001009C7">
        <w:rPr>
          <w:rFonts w:ascii="Arial" w:hAnsi="Arial" w:cs="Arial"/>
          <w:lang w:val="en"/>
        </w:rPr>
        <w:t xml:space="preserve"> books, journals, </w:t>
      </w:r>
      <w:r w:rsidR="00F37955">
        <w:rPr>
          <w:rFonts w:ascii="Arial" w:hAnsi="Arial" w:cs="Arial"/>
          <w:lang w:val="en"/>
        </w:rPr>
        <w:t xml:space="preserve">internet videos, etc. </w:t>
      </w:r>
    </w:p>
    <w:p w14:paraId="70E7D22C" w14:textId="37AF3F76" w:rsidR="008B64A2" w:rsidRPr="008B64A2" w:rsidRDefault="008B64A2" w:rsidP="008B64A2">
      <w:pPr>
        <w:spacing w:line="360" w:lineRule="auto"/>
        <w:jc w:val="both"/>
        <w:rPr>
          <w:rFonts w:ascii="Arial" w:hAnsi="Arial" w:cs="Arial"/>
          <w:lang w:val="en"/>
        </w:rPr>
      </w:pPr>
    </w:p>
    <w:p w14:paraId="10C053B4" w14:textId="0876E437" w:rsidR="005956C4" w:rsidRPr="005956C4" w:rsidRDefault="005956C4" w:rsidP="005956C4">
      <w:pPr>
        <w:spacing w:line="360" w:lineRule="auto"/>
        <w:jc w:val="both"/>
        <w:rPr>
          <w:rFonts w:ascii="Arial" w:hAnsi="Arial" w:cs="Arial"/>
          <w:lang w:val="en"/>
        </w:rPr>
      </w:pPr>
    </w:p>
    <w:p w14:paraId="33C6C8AE" w14:textId="3D57D8E3" w:rsidR="009808E7" w:rsidRDefault="00465D7E" w:rsidP="009808E7">
      <w:pPr>
        <w:spacing w:line="360" w:lineRule="auto"/>
        <w:jc w:val="both"/>
        <w:rPr>
          <w:rFonts w:ascii="Arial" w:hAnsi="Arial" w:cs="Arial"/>
          <w:lang w:val="en"/>
        </w:rPr>
      </w:pPr>
      <w:r>
        <w:rPr>
          <w:rFonts w:ascii="Arial" w:hAnsi="Arial" w:cs="Arial"/>
          <w:lang w:val="en"/>
        </w:rPr>
        <w:t xml:space="preserve"> </w:t>
      </w:r>
    </w:p>
    <w:p w14:paraId="32A409DE" w14:textId="77777777" w:rsidR="009808E7" w:rsidRPr="007221E8" w:rsidRDefault="009808E7" w:rsidP="009808E7">
      <w:pPr>
        <w:spacing w:line="360" w:lineRule="auto"/>
        <w:jc w:val="both"/>
        <w:rPr>
          <w:rFonts w:ascii="Arial" w:hAnsi="Arial" w:cs="Arial"/>
          <w:lang w:val="en"/>
        </w:rPr>
      </w:pPr>
    </w:p>
    <w:p w14:paraId="293956A3" w14:textId="77777777" w:rsidR="007221E8" w:rsidRDefault="007221E8" w:rsidP="001641C5">
      <w:pPr>
        <w:jc w:val="both"/>
        <w:rPr>
          <w:rFonts w:ascii="Arial" w:hAnsi="Arial" w:cs="Arial"/>
        </w:rPr>
      </w:pPr>
    </w:p>
    <w:p w14:paraId="5ABAB1DF" w14:textId="77777777" w:rsidR="007221E8" w:rsidRDefault="007221E8" w:rsidP="001641C5">
      <w:pPr>
        <w:jc w:val="both"/>
        <w:rPr>
          <w:rFonts w:ascii="Arial" w:hAnsi="Arial" w:cs="Arial"/>
        </w:rPr>
      </w:pPr>
    </w:p>
    <w:p w14:paraId="7B643232" w14:textId="77777777" w:rsidR="007221E8" w:rsidRDefault="007221E8" w:rsidP="001641C5">
      <w:pPr>
        <w:jc w:val="both"/>
        <w:rPr>
          <w:rFonts w:ascii="Arial" w:hAnsi="Arial" w:cs="Arial"/>
        </w:rPr>
      </w:pPr>
    </w:p>
    <w:p w14:paraId="26BBB9F7" w14:textId="77777777" w:rsidR="007221E8" w:rsidRDefault="007221E8" w:rsidP="001641C5">
      <w:pPr>
        <w:jc w:val="both"/>
        <w:rPr>
          <w:rFonts w:ascii="Arial" w:hAnsi="Arial" w:cs="Arial"/>
        </w:rPr>
      </w:pPr>
    </w:p>
    <w:p w14:paraId="6A12E7B4" w14:textId="263BBACE" w:rsidR="007221E8" w:rsidRDefault="007221E8" w:rsidP="001641C5">
      <w:pPr>
        <w:jc w:val="both"/>
        <w:rPr>
          <w:rFonts w:ascii="Arial" w:hAnsi="Arial" w:cs="Arial"/>
        </w:rPr>
      </w:pPr>
    </w:p>
    <w:p w14:paraId="5C7A401C" w14:textId="58FA52C1" w:rsidR="007221E8" w:rsidRDefault="007221E8" w:rsidP="001641C5">
      <w:pPr>
        <w:jc w:val="both"/>
        <w:rPr>
          <w:rFonts w:ascii="Arial" w:hAnsi="Arial" w:cs="Arial"/>
        </w:rPr>
      </w:pPr>
    </w:p>
    <w:p w14:paraId="16459520" w14:textId="0676AC65" w:rsidR="007221E8" w:rsidRDefault="007221E8" w:rsidP="001641C5">
      <w:pPr>
        <w:jc w:val="both"/>
        <w:rPr>
          <w:rFonts w:ascii="Arial" w:hAnsi="Arial" w:cs="Arial"/>
        </w:rPr>
      </w:pPr>
    </w:p>
    <w:p w14:paraId="11C041E9" w14:textId="17AD495C" w:rsidR="007221E8" w:rsidRDefault="007221E8" w:rsidP="001641C5">
      <w:pPr>
        <w:jc w:val="both"/>
        <w:rPr>
          <w:rFonts w:ascii="Arial" w:hAnsi="Arial" w:cs="Arial"/>
        </w:rPr>
      </w:pPr>
    </w:p>
    <w:p w14:paraId="6DE40D5C" w14:textId="60E17270" w:rsidR="007221E8" w:rsidRDefault="007221E8" w:rsidP="001641C5">
      <w:pPr>
        <w:jc w:val="both"/>
        <w:rPr>
          <w:rFonts w:ascii="Arial" w:hAnsi="Arial" w:cs="Arial"/>
        </w:rPr>
      </w:pPr>
    </w:p>
    <w:p w14:paraId="43F021CE" w14:textId="6E4DC3FC" w:rsidR="007221E8" w:rsidRDefault="007221E8" w:rsidP="001641C5">
      <w:pPr>
        <w:jc w:val="both"/>
        <w:rPr>
          <w:rFonts w:ascii="Arial" w:hAnsi="Arial" w:cs="Arial"/>
        </w:rPr>
      </w:pPr>
    </w:p>
    <w:p w14:paraId="386486D2" w14:textId="0394EBE7" w:rsidR="007221E8" w:rsidRDefault="007221E8" w:rsidP="001641C5">
      <w:pPr>
        <w:jc w:val="both"/>
        <w:rPr>
          <w:rFonts w:ascii="Arial" w:hAnsi="Arial" w:cs="Arial"/>
        </w:rPr>
      </w:pPr>
    </w:p>
    <w:p w14:paraId="032AA695" w14:textId="1645554F" w:rsidR="007221E8" w:rsidRDefault="007221E8" w:rsidP="001641C5">
      <w:pPr>
        <w:jc w:val="both"/>
        <w:rPr>
          <w:rFonts w:ascii="Arial" w:hAnsi="Arial" w:cs="Arial"/>
        </w:rPr>
      </w:pPr>
    </w:p>
    <w:p w14:paraId="7CE66D7F" w14:textId="2F03A204" w:rsidR="007221E8" w:rsidRDefault="007221E8" w:rsidP="001641C5">
      <w:pPr>
        <w:jc w:val="both"/>
        <w:rPr>
          <w:rFonts w:ascii="Arial" w:hAnsi="Arial" w:cs="Arial"/>
        </w:rPr>
      </w:pPr>
    </w:p>
    <w:p w14:paraId="396B371D" w14:textId="612E2E32" w:rsidR="007221E8" w:rsidRDefault="007221E8" w:rsidP="001641C5">
      <w:pPr>
        <w:jc w:val="both"/>
        <w:rPr>
          <w:rFonts w:ascii="Arial" w:hAnsi="Arial" w:cs="Arial"/>
        </w:rPr>
      </w:pPr>
    </w:p>
    <w:p w14:paraId="43AF2C20" w14:textId="323C9A0C" w:rsidR="007221E8" w:rsidRDefault="007221E8" w:rsidP="001641C5">
      <w:pPr>
        <w:jc w:val="both"/>
        <w:rPr>
          <w:rFonts w:ascii="Arial" w:hAnsi="Arial" w:cs="Arial"/>
        </w:rPr>
      </w:pPr>
    </w:p>
    <w:p w14:paraId="59EE90B4" w14:textId="30323B22" w:rsidR="007221E8" w:rsidRDefault="007221E8" w:rsidP="001641C5">
      <w:pPr>
        <w:jc w:val="both"/>
        <w:rPr>
          <w:rFonts w:ascii="Arial" w:hAnsi="Arial" w:cs="Arial"/>
        </w:rPr>
      </w:pPr>
    </w:p>
    <w:p w14:paraId="121356DB" w14:textId="0AF7B853" w:rsidR="007221E8" w:rsidRDefault="007221E8" w:rsidP="001641C5">
      <w:pPr>
        <w:jc w:val="both"/>
        <w:rPr>
          <w:rFonts w:ascii="Arial" w:hAnsi="Arial" w:cs="Arial"/>
        </w:rPr>
      </w:pPr>
    </w:p>
    <w:p w14:paraId="5C66F46F" w14:textId="74BC2D93" w:rsidR="007221E8" w:rsidRDefault="007221E8" w:rsidP="001641C5">
      <w:pPr>
        <w:jc w:val="both"/>
        <w:rPr>
          <w:rFonts w:ascii="Arial" w:hAnsi="Arial" w:cs="Arial"/>
        </w:rPr>
      </w:pPr>
    </w:p>
    <w:p w14:paraId="7EB24A01" w14:textId="18CDF251" w:rsidR="007221E8" w:rsidRDefault="007221E8" w:rsidP="001641C5">
      <w:pPr>
        <w:jc w:val="both"/>
        <w:rPr>
          <w:rFonts w:ascii="Arial" w:hAnsi="Arial" w:cs="Arial"/>
        </w:rPr>
      </w:pPr>
    </w:p>
    <w:p w14:paraId="2FD5BAE9" w14:textId="3DFDFB10" w:rsidR="007221E8" w:rsidRPr="00444362" w:rsidRDefault="00345665" w:rsidP="001641C5">
      <w:pPr>
        <w:jc w:val="both"/>
        <w:rPr>
          <w:rFonts w:ascii="Arial" w:hAnsi="Arial" w:cs="Arial"/>
        </w:rPr>
      </w:pPr>
      <w:r w:rsidRPr="00345665">
        <w:rPr>
          <w:rFonts w:ascii="Arial" w:hAnsi="Arial" w:cs="Arial"/>
          <w:b/>
          <w:bCs/>
        </w:rPr>
        <w:t>Motivation</w:t>
      </w:r>
    </w:p>
    <w:p w14:paraId="587417DA" w14:textId="6D752BB6" w:rsidR="001641C5" w:rsidRDefault="006B64D7" w:rsidP="001641C5">
      <w:pPr>
        <w:jc w:val="both"/>
        <w:rPr>
          <w:rFonts w:ascii="Arial" w:eastAsia="Times New Roman" w:hAnsi="Arial" w:cs="Arial"/>
          <w:lang w:val="en"/>
        </w:rPr>
      </w:pPr>
      <w:r w:rsidRPr="006B64D7">
        <w:rPr>
          <w:rFonts w:ascii="Arial" w:hAnsi="Arial" w:cs="Arial"/>
        </w:rPr>
        <w:t>Motivation</w:t>
      </w:r>
      <w:r w:rsidRPr="006B64D7">
        <w:rPr>
          <w:rFonts w:ascii="Arial" w:hAnsi="Arial" w:cs="Arial"/>
          <w:lang w:val="en"/>
        </w:rPr>
        <w:t xml:space="preserve"> is the driving force pushing us to </w:t>
      </w:r>
      <w:r w:rsidR="001641C5" w:rsidRPr="006B64D7">
        <w:rPr>
          <w:rFonts w:ascii="Arial" w:hAnsi="Arial" w:cs="Arial"/>
          <w:lang w:val="en"/>
        </w:rPr>
        <w:t>purposeful</w:t>
      </w:r>
      <w:r w:rsidRPr="006B64D7">
        <w:rPr>
          <w:rFonts w:ascii="Arial" w:hAnsi="Arial" w:cs="Arial"/>
          <w:lang w:val="en"/>
        </w:rPr>
        <w:t xml:space="preserve"> actions. This includes purposeful direction and the direct connection between actions and the results we get.</w:t>
      </w:r>
      <w:r w:rsidR="003B275E">
        <w:rPr>
          <w:rFonts w:ascii="Arial" w:hAnsi="Arial" w:cs="Arial"/>
          <w:lang w:val="en"/>
        </w:rPr>
        <w:t xml:space="preserve"> </w:t>
      </w:r>
      <w:r w:rsidR="003B275E" w:rsidRPr="003B275E">
        <w:rPr>
          <w:rFonts w:ascii="Arial" w:hAnsi="Arial" w:cs="Arial"/>
          <w:lang w:val="en"/>
        </w:rPr>
        <w:t xml:space="preserve">You will rarely meet a person who is completely satisfied with his work. All this is because often people hold positions not by calling. But the manager can make the work process comfortable for everyone, and the staff </w:t>
      </w:r>
      <w:r w:rsidR="007221E8">
        <w:rPr>
          <w:rFonts w:ascii="Arial" w:hAnsi="Arial" w:cs="Arial"/>
          <w:lang w:val="en"/>
        </w:rPr>
        <w:t>performs</w:t>
      </w:r>
      <w:r w:rsidR="003B275E" w:rsidRPr="003B275E">
        <w:rPr>
          <w:rFonts w:ascii="Arial" w:hAnsi="Arial" w:cs="Arial"/>
          <w:lang w:val="en"/>
        </w:rPr>
        <w:t xml:space="preserve"> their duties with pleasure</w:t>
      </w:r>
      <w:r w:rsidR="003B275E">
        <w:rPr>
          <w:rFonts w:ascii="Arial" w:hAnsi="Arial" w:cs="Arial"/>
          <w:lang w:val="en"/>
        </w:rPr>
        <w:t xml:space="preserve">. </w:t>
      </w:r>
      <w:r w:rsidR="003B275E" w:rsidRPr="003B275E">
        <w:rPr>
          <w:rFonts w:ascii="Arial" w:hAnsi="Arial" w:cs="Arial"/>
          <w:lang w:val="en"/>
        </w:rPr>
        <w:t xml:space="preserve">Successful </w:t>
      </w:r>
      <w:r w:rsidR="00E13DC2">
        <w:rPr>
          <w:rFonts w:ascii="Arial" w:hAnsi="Arial" w:cs="Arial"/>
          <w:lang w:val="en"/>
        </w:rPr>
        <w:t>managers</w:t>
      </w:r>
      <w:r w:rsidR="003B275E" w:rsidRPr="003B275E">
        <w:rPr>
          <w:rFonts w:ascii="Arial" w:hAnsi="Arial" w:cs="Arial"/>
          <w:lang w:val="en"/>
        </w:rPr>
        <w:t xml:space="preserve"> know that it is very important for their employees to be stimulated and encouraged in every way</w:t>
      </w:r>
      <w:r w:rsidR="00537E25">
        <w:rPr>
          <w:rFonts w:ascii="Arial" w:hAnsi="Arial" w:cs="Arial"/>
          <w:lang w:val="en"/>
        </w:rPr>
        <w:t xml:space="preserve"> to be</w:t>
      </w:r>
      <w:r w:rsidR="003B275E" w:rsidRPr="003B275E">
        <w:rPr>
          <w:rFonts w:ascii="Arial" w:hAnsi="Arial" w:cs="Arial"/>
          <w:lang w:val="en"/>
        </w:rPr>
        <w:t xml:space="preserve"> motivated. The labor productivity, the quality of the work performed, the company's development prospects, etc. depend on it.</w:t>
      </w:r>
      <w:r w:rsidR="00537E25">
        <w:rPr>
          <w:rFonts w:ascii="Arial" w:hAnsi="Arial" w:cs="Arial"/>
          <w:lang w:val="en"/>
        </w:rPr>
        <w:t xml:space="preserve"> </w:t>
      </w:r>
      <w:r w:rsidRPr="006B64D7">
        <w:rPr>
          <w:rFonts w:ascii="Arial" w:eastAsia="Times New Roman" w:hAnsi="Arial" w:cs="Arial"/>
          <w:lang w:val="en"/>
        </w:rPr>
        <w:t xml:space="preserve">Motivation is a state that can be of varying duration. In many cases, this depends on the results we achieve, which are, in turn, quite subjective. This means that for each of us a given result would have a different meaning, value, </w:t>
      </w:r>
      <w:r w:rsidR="007221E8">
        <w:rPr>
          <w:rFonts w:ascii="Arial" w:eastAsia="Times New Roman" w:hAnsi="Arial" w:cs="Arial"/>
          <w:lang w:val="en"/>
        </w:rPr>
        <w:t xml:space="preserve">and </w:t>
      </w:r>
      <w:r w:rsidRPr="006B64D7">
        <w:rPr>
          <w:rFonts w:ascii="Arial" w:eastAsia="Times New Roman" w:hAnsi="Arial" w:cs="Arial"/>
          <w:lang w:val="en"/>
        </w:rPr>
        <w:t>weight.</w:t>
      </w:r>
      <w:r w:rsidR="00061C1E">
        <w:rPr>
          <w:rFonts w:ascii="Arial" w:eastAsia="Times New Roman" w:hAnsi="Arial" w:cs="Arial"/>
          <w:lang w:val="en"/>
        </w:rPr>
        <w:t xml:space="preserve"> </w:t>
      </w:r>
    </w:p>
    <w:p w14:paraId="4741FDD2" w14:textId="711FD2B5" w:rsidR="001641C5" w:rsidRPr="001911FE" w:rsidRDefault="001911FE" w:rsidP="001641C5">
      <w:pPr>
        <w:jc w:val="both"/>
        <w:rPr>
          <w:rFonts w:ascii="Arial" w:eastAsia="Times New Roman" w:hAnsi="Arial" w:cs="Arial"/>
          <w:lang w:val="en"/>
        </w:rPr>
      </w:pPr>
      <w:r>
        <w:rPr>
          <w:rFonts w:ascii="Arial" w:eastAsia="Times New Roman" w:hAnsi="Arial" w:cs="Arial"/>
          <w:lang w:val="en"/>
        </w:rPr>
        <w:t xml:space="preserve">According to </w:t>
      </w:r>
      <w:sdt>
        <w:sdtPr>
          <w:rPr>
            <w:rFonts w:ascii="Arial" w:eastAsia="Times New Roman" w:hAnsi="Arial" w:cs="Arial"/>
            <w:lang w:val="en"/>
          </w:rPr>
          <w:id w:val="1298330831"/>
          <w:citation/>
        </w:sdtPr>
        <w:sdtContent>
          <w:r>
            <w:rPr>
              <w:rFonts w:ascii="Arial" w:eastAsia="Times New Roman" w:hAnsi="Arial" w:cs="Arial"/>
              <w:lang w:val="en"/>
            </w:rPr>
            <w:fldChar w:fldCharType="begin"/>
          </w:r>
          <w:r>
            <w:rPr>
              <w:rFonts w:ascii="Arial" w:eastAsia="Times New Roman" w:hAnsi="Arial" w:cs="Arial"/>
            </w:rPr>
            <w:instrText xml:space="preserve"> CITATION Chr14 \l 1033 </w:instrText>
          </w:r>
          <w:r>
            <w:rPr>
              <w:rFonts w:ascii="Arial" w:eastAsia="Times New Roman" w:hAnsi="Arial" w:cs="Arial"/>
              <w:lang w:val="en"/>
            </w:rPr>
            <w:fldChar w:fldCharType="separate"/>
          </w:r>
          <w:r w:rsidR="009C3EB9" w:rsidRPr="009C3EB9">
            <w:rPr>
              <w:rFonts w:ascii="Arial" w:eastAsia="Times New Roman" w:hAnsi="Arial" w:cs="Arial"/>
              <w:noProof/>
            </w:rPr>
            <w:t>(Cebollero, 2014)</w:t>
          </w:r>
          <w:r>
            <w:rPr>
              <w:rFonts w:ascii="Arial" w:eastAsia="Times New Roman" w:hAnsi="Arial" w:cs="Arial"/>
              <w:lang w:val="en"/>
            </w:rPr>
            <w:fldChar w:fldCharType="end"/>
          </w:r>
        </w:sdtContent>
      </w:sdt>
      <w:r>
        <w:rPr>
          <w:rFonts w:ascii="Arial" w:eastAsia="Times New Roman" w:hAnsi="Arial" w:cs="Arial"/>
          <w:lang w:val="en"/>
        </w:rPr>
        <w:t xml:space="preserve"> m</w:t>
      </w:r>
      <w:r w:rsidR="001641C5" w:rsidRPr="001911FE">
        <w:rPr>
          <w:rFonts w:ascii="Arial" w:eastAsia="Times New Roman" w:hAnsi="Arial" w:cs="Arial"/>
          <w:lang w:val="en"/>
        </w:rPr>
        <w:t>otivation is of two types:</w:t>
      </w:r>
    </w:p>
    <w:p w14:paraId="49B333EF" w14:textId="6254108E" w:rsidR="001641C5" w:rsidRPr="001641C5" w:rsidRDefault="001641C5" w:rsidP="001641C5">
      <w:pPr>
        <w:pStyle w:val="ListParagraph"/>
        <w:numPr>
          <w:ilvl w:val="0"/>
          <w:numId w:val="4"/>
        </w:numPr>
        <w:jc w:val="both"/>
        <w:rPr>
          <w:rFonts w:ascii="Arial" w:eastAsia="Times New Roman" w:hAnsi="Arial" w:cs="Arial"/>
          <w:lang w:val="en"/>
        </w:rPr>
      </w:pPr>
      <w:r w:rsidRPr="001641C5">
        <w:rPr>
          <w:rFonts w:ascii="Arial" w:eastAsia="Times New Roman" w:hAnsi="Arial" w:cs="Arial"/>
          <w:b/>
          <w:bCs/>
          <w:lang w:val="en"/>
        </w:rPr>
        <w:t>Internal</w:t>
      </w:r>
      <w:r w:rsidRPr="001641C5">
        <w:rPr>
          <w:rFonts w:ascii="Arial" w:eastAsia="Times New Roman" w:hAnsi="Arial" w:cs="Arial"/>
          <w:lang w:val="en"/>
        </w:rPr>
        <w:t xml:space="preserve"> - internal motivation is achieved when we have the desire and drive to achieve something specific, which will bring us internal satisfaction and </w:t>
      </w:r>
      <w:r w:rsidR="00537E25">
        <w:rPr>
          <w:rFonts w:ascii="Arial" w:eastAsia="Times New Roman" w:hAnsi="Arial" w:cs="Arial"/>
          <w:lang w:val="en"/>
        </w:rPr>
        <w:t>pleasure</w:t>
      </w:r>
      <w:r w:rsidRPr="001641C5">
        <w:rPr>
          <w:rFonts w:ascii="Arial" w:eastAsia="Times New Roman" w:hAnsi="Arial" w:cs="Arial"/>
          <w:lang w:val="en"/>
        </w:rPr>
        <w:t>.</w:t>
      </w:r>
    </w:p>
    <w:p w14:paraId="6272C598" w14:textId="77777777" w:rsidR="001641C5" w:rsidRPr="001641C5" w:rsidRDefault="001641C5" w:rsidP="001641C5">
      <w:pPr>
        <w:pStyle w:val="ListParagraph"/>
        <w:jc w:val="both"/>
        <w:rPr>
          <w:rFonts w:ascii="Arial" w:eastAsia="Times New Roman" w:hAnsi="Arial" w:cs="Arial"/>
        </w:rPr>
      </w:pPr>
    </w:p>
    <w:p w14:paraId="47DF9FCB" w14:textId="12C06188" w:rsidR="006B64D7" w:rsidRPr="005A37C0" w:rsidRDefault="001641C5" w:rsidP="001641C5">
      <w:pPr>
        <w:pStyle w:val="ListParagraph"/>
        <w:numPr>
          <w:ilvl w:val="0"/>
          <w:numId w:val="4"/>
        </w:numPr>
        <w:jc w:val="both"/>
        <w:rPr>
          <w:rFonts w:ascii="Arial" w:eastAsia="Times New Roman" w:hAnsi="Arial" w:cs="Arial"/>
        </w:rPr>
      </w:pPr>
      <w:r w:rsidRPr="001641C5">
        <w:rPr>
          <w:rFonts w:ascii="Arial" w:eastAsia="Times New Roman" w:hAnsi="Arial" w:cs="Arial"/>
          <w:b/>
          <w:bCs/>
          <w:lang w:val="en"/>
        </w:rPr>
        <w:t>Extrinsic</w:t>
      </w:r>
      <w:r w:rsidRPr="001641C5">
        <w:rPr>
          <w:rFonts w:ascii="Arial" w:eastAsia="Times New Roman" w:hAnsi="Arial" w:cs="Arial"/>
          <w:lang w:val="en"/>
        </w:rPr>
        <w:t xml:space="preserve"> - extrinsic motivation is a state in which we are motivated (prompted, desired) to achieve a certain goal by external satisfaction - money, grades, objects (material rewards).</w:t>
      </w:r>
    </w:p>
    <w:p w14:paraId="011BA286" w14:textId="77777777" w:rsidR="005A37C0" w:rsidRPr="005A37C0" w:rsidRDefault="005A37C0" w:rsidP="005A37C0">
      <w:pPr>
        <w:pStyle w:val="ListParagraph"/>
        <w:rPr>
          <w:rFonts w:ascii="Arial" w:eastAsia="Times New Roman" w:hAnsi="Arial" w:cs="Arial"/>
        </w:rPr>
      </w:pPr>
    </w:p>
    <w:p w14:paraId="395CA96E" w14:textId="2D6B75FE" w:rsidR="007720AB" w:rsidRDefault="005A37C0" w:rsidP="00153C06">
      <w:pPr>
        <w:spacing w:line="360" w:lineRule="auto"/>
        <w:jc w:val="both"/>
        <w:rPr>
          <w:rFonts w:ascii="Arial" w:hAnsi="Arial" w:cs="Arial"/>
          <w:lang w:val="en"/>
        </w:rPr>
      </w:pPr>
      <w:r w:rsidRPr="005A37C0">
        <w:rPr>
          <w:rFonts w:ascii="Arial" w:eastAsia="Times New Roman" w:hAnsi="Arial" w:cs="Arial"/>
          <w:lang w:val="en"/>
        </w:rPr>
        <w:t>Motivation arises initially through our thoughts, feelings</w:t>
      </w:r>
      <w:r w:rsidR="007221E8">
        <w:rPr>
          <w:rFonts w:ascii="Arial" w:eastAsia="Times New Roman" w:hAnsi="Arial" w:cs="Arial"/>
          <w:lang w:val="en"/>
        </w:rPr>
        <w:t>,</w:t>
      </w:r>
      <w:r w:rsidRPr="005A37C0">
        <w:rPr>
          <w:rFonts w:ascii="Arial" w:eastAsia="Times New Roman" w:hAnsi="Arial" w:cs="Arial"/>
          <w:lang w:val="en"/>
        </w:rPr>
        <w:t xml:space="preserve"> and emotions. This is the first process of motivation. The next one is related to our actions. They are of course generated by the already listed internal processes.</w:t>
      </w:r>
      <w:r>
        <w:rPr>
          <w:rFonts w:ascii="Arial" w:eastAsia="Times New Roman" w:hAnsi="Arial" w:cs="Arial"/>
          <w:lang w:val="en"/>
        </w:rPr>
        <w:t xml:space="preserve"> </w:t>
      </w:r>
      <w:r w:rsidRPr="005A37C0">
        <w:rPr>
          <w:rFonts w:ascii="Arial" w:hAnsi="Arial" w:cs="Arial"/>
          <w:lang w:val="en"/>
        </w:rPr>
        <w:t xml:space="preserve">In </w:t>
      </w:r>
      <w:r w:rsidR="007221E8">
        <w:rPr>
          <w:rFonts w:ascii="Arial" w:hAnsi="Arial" w:cs="Arial"/>
          <w:lang w:val="en"/>
        </w:rPr>
        <w:t>English</w:t>
      </w:r>
      <w:r w:rsidRPr="005A37C0">
        <w:rPr>
          <w:rFonts w:ascii="Arial" w:hAnsi="Arial" w:cs="Arial"/>
          <w:lang w:val="en"/>
        </w:rPr>
        <w:t>, the words "emotion" and "motion" have the same root. In this line of thought, we can conclude that emotion prompts action.</w:t>
      </w:r>
      <w:r>
        <w:rPr>
          <w:rFonts w:ascii="Arial" w:hAnsi="Arial" w:cs="Arial"/>
          <w:lang w:val="en"/>
        </w:rPr>
        <w:t xml:space="preserve"> </w:t>
      </w:r>
      <w:r w:rsidRPr="005A37C0">
        <w:rPr>
          <w:rFonts w:ascii="Arial" w:hAnsi="Arial" w:cs="Arial"/>
          <w:lang w:val="en"/>
        </w:rPr>
        <w:t>Just as a positive emotion leads to positive actions, so does a negative one to negative ones. Of course, this is also quite subjective. The truth is that it is good for a person to have control over his emotions and manage to direct them in the right direction</w:t>
      </w:r>
      <w:r w:rsidR="00263E87">
        <w:rPr>
          <w:rFonts w:ascii="Arial" w:hAnsi="Arial" w:cs="Arial"/>
          <w:lang w:val="en"/>
        </w:rPr>
        <w:t xml:space="preserve">. </w:t>
      </w:r>
      <w:r w:rsidR="00263E87" w:rsidRPr="00263E87">
        <w:rPr>
          <w:rFonts w:ascii="Arial" w:hAnsi="Arial" w:cs="Arial"/>
          <w:lang w:val="en"/>
        </w:rPr>
        <w:t>To be motivated, we need to reach a certain emotional state. If we reach this state, the desire to perform a certain action or achieve a certain goal arises in us.</w:t>
      </w:r>
      <w:r w:rsidR="007720AB">
        <w:rPr>
          <w:rFonts w:ascii="Arial" w:hAnsi="Arial" w:cs="Arial"/>
          <w:lang w:val="en"/>
        </w:rPr>
        <w:t xml:space="preserve"> </w:t>
      </w:r>
      <w:r w:rsidR="007720AB" w:rsidRPr="007720AB">
        <w:rPr>
          <w:rFonts w:ascii="Arial" w:hAnsi="Arial" w:cs="Arial"/>
          <w:lang w:val="en"/>
        </w:rPr>
        <w:t>Motivation is a set of power and energy that</w:t>
      </w:r>
      <w:r w:rsidR="007720AB">
        <w:rPr>
          <w:rFonts w:ascii="Arial" w:hAnsi="Arial" w:cs="Arial"/>
          <w:lang w:val="en"/>
        </w:rPr>
        <w:t xml:space="preserve"> </w:t>
      </w:r>
      <w:r w:rsidR="007720AB" w:rsidRPr="007720AB">
        <w:rPr>
          <w:rFonts w:ascii="Arial" w:hAnsi="Arial" w:cs="Arial"/>
          <w:lang w:val="en"/>
        </w:rPr>
        <w:t>steer our behavior in a certain direction for a given period.</w:t>
      </w:r>
      <w:r w:rsidR="003B275E">
        <w:rPr>
          <w:rFonts w:ascii="Arial" w:hAnsi="Arial" w:cs="Arial"/>
          <w:lang w:val="en"/>
        </w:rPr>
        <w:t xml:space="preserve"> </w:t>
      </w:r>
    </w:p>
    <w:p w14:paraId="50DE65CF" w14:textId="7EF49BF3" w:rsidR="006A7704" w:rsidRDefault="006A7704" w:rsidP="00153C06">
      <w:pPr>
        <w:spacing w:line="360" w:lineRule="auto"/>
        <w:jc w:val="both"/>
        <w:rPr>
          <w:rFonts w:ascii="Arial" w:hAnsi="Arial" w:cs="Arial"/>
          <w:lang w:val="en"/>
        </w:rPr>
      </w:pPr>
    </w:p>
    <w:p w14:paraId="090FACBF" w14:textId="3962CB6B" w:rsidR="006A7704" w:rsidRDefault="006A7704" w:rsidP="00153C06">
      <w:pPr>
        <w:spacing w:line="360" w:lineRule="auto"/>
        <w:jc w:val="both"/>
        <w:rPr>
          <w:rFonts w:ascii="Arial" w:hAnsi="Arial" w:cs="Arial"/>
          <w:lang w:val="en"/>
        </w:rPr>
      </w:pPr>
    </w:p>
    <w:p w14:paraId="1E228BE9" w14:textId="2E5E1A6D" w:rsidR="006A7704" w:rsidRDefault="006A7704" w:rsidP="00153C06">
      <w:pPr>
        <w:spacing w:line="360" w:lineRule="auto"/>
        <w:jc w:val="both"/>
        <w:rPr>
          <w:rFonts w:ascii="Arial" w:hAnsi="Arial" w:cs="Arial"/>
          <w:lang w:val="en"/>
        </w:rPr>
      </w:pPr>
    </w:p>
    <w:p w14:paraId="6B288496" w14:textId="0C736927" w:rsidR="006A7704" w:rsidRDefault="006A7704" w:rsidP="00153C06">
      <w:pPr>
        <w:spacing w:line="360" w:lineRule="auto"/>
        <w:jc w:val="both"/>
        <w:rPr>
          <w:rFonts w:ascii="Arial" w:hAnsi="Arial" w:cs="Arial"/>
          <w:lang w:val="en"/>
        </w:rPr>
      </w:pPr>
    </w:p>
    <w:p w14:paraId="4295BDFB" w14:textId="05A62499" w:rsidR="006A7704" w:rsidRDefault="006A7704" w:rsidP="00153C06">
      <w:pPr>
        <w:spacing w:line="360" w:lineRule="auto"/>
        <w:jc w:val="both"/>
        <w:rPr>
          <w:rFonts w:ascii="Arial" w:hAnsi="Arial" w:cs="Arial"/>
          <w:lang w:val="en"/>
        </w:rPr>
      </w:pPr>
    </w:p>
    <w:p w14:paraId="430C56A7" w14:textId="77777777" w:rsidR="009C1B88" w:rsidRDefault="005D2D68" w:rsidP="00153C06">
      <w:pPr>
        <w:spacing w:line="360" w:lineRule="auto"/>
        <w:jc w:val="both"/>
        <w:rPr>
          <w:rFonts w:ascii="Arial" w:hAnsi="Arial" w:cs="Arial"/>
          <w:lang w:val="en"/>
        </w:rPr>
      </w:pPr>
      <w:r>
        <w:rPr>
          <w:rFonts w:ascii="Arial" w:hAnsi="Arial" w:cs="Arial"/>
          <w:noProof/>
          <w:lang w:val="en"/>
        </w:rPr>
        <w:drawing>
          <wp:anchor distT="0" distB="0" distL="114300" distR="114300" simplePos="0" relativeHeight="251658752" behindDoc="0" locked="0" layoutInCell="1" allowOverlap="1" wp14:anchorId="75EC2452" wp14:editId="53F5C3F1">
            <wp:simplePos x="0" y="0"/>
            <wp:positionH relativeFrom="column">
              <wp:posOffset>1249680</wp:posOffset>
            </wp:positionH>
            <wp:positionV relativeFrom="paragraph">
              <wp:posOffset>0</wp:posOffset>
            </wp:positionV>
            <wp:extent cx="3489960" cy="2160270"/>
            <wp:effectExtent l="0" t="0" r="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89960" cy="2160270"/>
                    </a:xfrm>
                    <a:prstGeom prst="rect">
                      <a:avLst/>
                    </a:prstGeom>
                  </pic:spPr>
                </pic:pic>
              </a:graphicData>
            </a:graphic>
            <wp14:sizeRelH relativeFrom="margin">
              <wp14:pctWidth>0</wp14:pctWidth>
            </wp14:sizeRelH>
            <wp14:sizeRelV relativeFrom="margin">
              <wp14:pctHeight>0</wp14:pctHeight>
            </wp14:sizeRelV>
          </wp:anchor>
        </w:drawing>
      </w:r>
    </w:p>
    <w:p w14:paraId="5E01B040" w14:textId="47FCA9D6" w:rsidR="00041CAA" w:rsidRPr="009C1B88" w:rsidRDefault="00041CAA" w:rsidP="00153C06">
      <w:pPr>
        <w:spacing w:line="360" w:lineRule="auto"/>
        <w:jc w:val="both"/>
        <w:rPr>
          <w:rFonts w:ascii="Arial" w:hAnsi="Arial" w:cs="Arial"/>
          <w:b/>
          <w:bCs/>
          <w:lang w:val="en"/>
        </w:rPr>
      </w:pPr>
      <w:r w:rsidRPr="009C1B88">
        <w:rPr>
          <w:rFonts w:ascii="Arial" w:hAnsi="Arial" w:cs="Arial"/>
          <w:b/>
          <w:bCs/>
          <w:lang w:val="en"/>
        </w:rPr>
        <w:t>Communication:</w:t>
      </w:r>
    </w:p>
    <w:p w14:paraId="4738B4C2" w14:textId="2C9BEA89" w:rsidR="00A11FA3" w:rsidRDefault="00041CAA" w:rsidP="00623403">
      <w:pPr>
        <w:spacing w:line="360" w:lineRule="auto"/>
        <w:jc w:val="both"/>
        <w:rPr>
          <w:rFonts w:ascii="Arial" w:hAnsi="Arial" w:cs="Arial"/>
          <w:lang w:val="bg-BG"/>
        </w:rPr>
      </w:pPr>
      <w:r w:rsidRPr="00041CAA">
        <w:t xml:space="preserve"> </w:t>
      </w:r>
      <w:r>
        <w:t>“</w:t>
      </w:r>
      <w:r w:rsidRPr="00041CAA">
        <w:rPr>
          <w:rFonts w:ascii="Arial" w:hAnsi="Arial" w:cs="Arial"/>
          <w:lang w:val="en"/>
        </w:rPr>
        <w:t>Great communication is not about delivering messages brilliantly – it’s about making yourself listened to</w:t>
      </w:r>
      <w:r>
        <w:rPr>
          <w:rFonts w:ascii="Arial" w:hAnsi="Arial" w:cs="Arial"/>
          <w:lang w:val="en"/>
        </w:rPr>
        <w:t>”</w:t>
      </w:r>
      <w:r w:rsidR="005D2D68">
        <w:rPr>
          <w:rFonts w:ascii="Arial" w:hAnsi="Arial" w:cs="Arial"/>
          <w:lang w:val="en"/>
        </w:rPr>
        <w:t xml:space="preserve"> </w:t>
      </w:r>
      <w:sdt>
        <w:sdtPr>
          <w:rPr>
            <w:rFonts w:ascii="Arial" w:hAnsi="Arial" w:cs="Arial"/>
            <w:lang w:val="en"/>
          </w:rPr>
          <w:id w:val="861856982"/>
          <w:citation/>
        </w:sdtPr>
        <w:sdtContent>
          <w:r w:rsidR="00A517E4">
            <w:rPr>
              <w:rFonts w:ascii="Arial" w:hAnsi="Arial" w:cs="Arial"/>
              <w:lang w:val="en"/>
            </w:rPr>
            <w:fldChar w:fldCharType="begin"/>
          </w:r>
          <w:r w:rsidR="00A517E4">
            <w:rPr>
              <w:rFonts w:ascii="Arial" w:hAnsi="Arial" w:cs="Arial"/>
            </w:rPr>
            <w:instrText xml:space="preserve"> CITATION Kev21 \l 1033 </w:instrText>
          </w:r>
          <w:r w:rsidR="00A517E4">
            <w:rPr>
              <w:rFonts w:ascii="Arial" w:hAnsi="Arial" w:cs="Arial"/>
              <w:lang w:val="en"/>
            </w:rPr>
            <w:fldChar w:fldCharType="separate"/>
          </w:r>
          <w:r w:rsidR="009C3EB9" w:rsidRPr="009C3EB9">
            <w:rPr>
              <w:rFonts w:ascii="Arial" w:hAnsi="Arial" w:cs="Arial"/>
              <w:noProof/>
            </w:rPr>
            <w:t>(Murray, 2021)</w:t>
          </w:r>
          <w:r w:rsidR="00A517E4">
            <w:rPr>
              <w:rFonts w:ascii="Arial" w:hAnsi="Arial" w:cs="Arial"/>
              <w:lang w:val="en"/>
            </w:rPr>
            <w:fldChar w:fldCharType="end"/>
          </w:r>
        </w:sdtContent>
      </w:sdt>
    </w:p>
    <w:p w14:paraId="7C611EBE" w14:textId="230FC383" w:rsidR="00906986" w:rsidRDefault="00F702BD" w:rsidP="00153C06">
      <w:pPr>
        <w:spacing w:line="360" w:lineRule="auto"/>
        <w:jc w:val="both"/>
        <w:rPr>
          <w:rFonts w:ascii="Arial" w:hAnsi="Arial" w:cs="Arial"/>
          <w:lang w:val="en"/>
        </w:rPr>
      </w:pPr>
      <w:r>
        <w:rPr>
          <w:rFonts w:ascii="Arial" w:hAnsi="Arial" w:cs="Arial"/>
          <w:lang w:val="en"/>
        </w:rPr>
        <w:t xml:space="preserve"> </w:t>
      </w:r>
      <w:r w:rsidR="00623403" w:rsidRPr="00623403">
        <w:rPr>
          <w:rFonts w:ascii="Arial" w:hAnsi="Arial" w:cs="Arial"/>
          <w:lang w:val="en"/>
        </w:rPr>
        <w:t xml:space="preserve">Good communication is accomplished to resolve conflicts in a work environment. Effective communication is </w:t>
      </w:r>
      <w:r w:rsidR="007221E8">
        <w:rPr>
          <w:rFonts w:ascii="Arial" w:hAnsi="Arial" w:cs="Arial"/>
          <w:lang w:val="en"/>
        </w:rPr>
        <w:t xml:space="preserve">crucial </w:t>
      </w:r>
      <w:r w:rsidR="00623403" w:rsidRPr="00623403">
        <w:rPr>
          <w:rFonts w:ascii="Arial" w:hAnsi="Arial" w:cs="Arial"/>
          <w:lang w:val="en"/>
        </w:rPr>
        <w:t xml:space="preserve">in our lives and is the basis for achieving organizational goals. Furthermore, a good level of communication </w:t>
      </w:r>
      <w:r w:rsidR="007221E8">
        <w:rPr>
          <w:rFonts w:ascii="Arial" w:hAnsi="Arial" w:cs="Arial"/>
          <w:lang w:val="en"/>
        </w:rPr>
        <w:t>directly impacts</w:t>
      </w:r>
      <w:r w:rsidR="00623403" w:rsidRPr="00623403">
        <w:rPr>
          <w:rFonts w:ascii="Arial" w:hAnsi="Arial" w:cs="Arial"/>
          <w:lang w:val="en"/>
        </w:rPr>
        <w:t xml:space="preserve"> the quality of relationships and the occurrence of conflict. Therefore, effective communication is essential.</w:t>
      </w:r>
      <w:r w:rsidR="00E25AF9">
        <w:rPr>
          <w:rFonts w:ascii="Arial" w:hAnsi="Arial" w:cs="Arial"/>
          <w:lang w:val="en"/>
        </w:rPr>
        <w:t xml:space="preserve"> Communication between members of staff helps to develop the working process and the speed. Hiding of communications brings only problems at work between managers and staff</w:t>
      </w:r>
      <w:r w:rsidR="00A35B32">
        <w:rPr>
          <w:rFonts w:ascii="Arial" w:hAnsi="Arial" w:cs="Arial"/>
          <w:lang w:val="en"/>
        </w:rPr>
        <w:t xml:space="preserve">. Sometimes small little problems with communication escalate into huge. People are demotivated to </w:t>
      </w:r>
      <w:r w:rsidR="00F64914">
        <w:rPr>
          <w:rFonts w:ascii="Arial" w:hAnsi="Arial" w:cs="Arial"/>
          <w:lang w:val="en"/>
        </w:rPr>
        <w:t>work,</w:t>
      </w:r>
      <w:r w:rsidR="00A35B32">
        <w:rPr>
          <w:rFonts w:ascii="Arial" w:hAnsi="Arial" w:cs="Arial"/>
          <w:lang w:val="en"/>
        </w:rPr>
        <w:t xml:space="preserve"> and the companies lose their productivity.</w:t>
      </w:r>
      <w:r w:rsidR="00906986">
        <w:rPr>
          <w:rFonts w:ascii="Arial" w:hAnsi="Arial" w:cs="Arial"/>
          <w:noProof/>
          <w:lang w:val="en"/>
        </w:rPr>
        <w:lastRenderedPageBreak/>
        <w:drawing>
          <wp:inline distT="0" distB="0" distL="0" distR="0" wp14:anchorId="5C883D8C" wp14:editId="61DDFE8B">
            <wp:extent cx="5942965" cy="2087820"/>
            <wp:effectExtent l="0" t="0" r="635" b="8255"/>
            <wp:docPr id="3" name="Picture 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71788" cy="2097946"/>
                    </a:xfrm>
                    <a:prstGeom prst="rect">
                      <a:avLst/>
                    </a:prstGeom>
                  </pic:spPr>
                </pic:pic>
              </a:graphicData>
            </a:graphic>
          </wp:inline>
        </w:drawing>
      </w:r>
      <w:r w:rsidR="00906986" w:rsidRPr="00F64914">
        <w:rPr>
          <w:rFonts w:ascii="Arial" w:hAnsi="Arial" w:cs="Arial"/>
          <w:noProof/>
        </w:rPr>
        <w:t xml:space="preserve"> </w:t>
      </w:r>
      <w:r w:rsidR="00F64914" w:rsidRPr="00F64914">
        <w:rPr>
          <w:rFonts w:ascii="Arial" w:hAnsi="Arial" w:cs="Arial"/>
          <w:noProof/>
        </w:rPr>
        <w:t>(Solomo</w:t>
      </w:r>
      <w:r w:rsidR="00F64914">
        <w:rPr>
          <w:rFonts w:ascii="Arial" w:hAnsi="Arial" w:cs="Arial"/>
          <w:noProof/>
        </w:rPr>
        <w:t>n, 2015</w:t>
      </w:r>
      <w:r w:rsidR="00F64914">
        <w:rPr>
          <w:rFonts w:ascii="Arial" w:hAnsi="Arial" w:cs="Arial"/>
          <w:noProof/>
        </w:rPr>
        <w:t>)</w:t>
      </w:r>
    </w:p>
    <w:p w14:paraId="12CF9B7A" w14:textId="2EB274AC" w:rsidR="00041CAA" w:rsidRDefault="00CB5A29" w:rsidP="00153C06">
      <w:pPr>
        <w:spacing w:line="360" w:lineRule="auto"/>
        <w:jc w:val="both"/>
        <w:rPr>
          <w:rFonts w:ascii="Arial" w:hAnsi="Arial" w:cs="Arial"/>
          <w:lang w:val="en"/>
        </w:rPr>
      </w:pPr>
      <w:r>
        <w:rPr>
          <w:rFonts w:ascii="Arial" w:hAnsi="Arial" w:cs="Arial"/>
          <w:noProof/>
          <w:lang w:val="en"/>
        </w:rPr>
        <w:drawing>
          <wp:inline distT="0" distB="0" distL="0" distR="0" wp14:anchorId="0F32B2B8" wp14:editId="646AB3FD">
            <wp:extent cx="6484620" cy="2245995"/>
            <wp:effectExtent l="0" t="0" r="0" b="190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486846" cy="2246766"/>
                    </a:xfrm>
                    <a:prstGeom prst="rect">
                      <a:avLst/>
                    </a:prstGeom>
                  </pic:spPr>
                </pic:pic>
              </a:graphicData>
            </a:graphic>
          </wp:inline>
        </w:drawing>
      </w:r>
    </w:p>
    <w:p w14:paraId="6F842C77" w14:textId="3CAAB21D" w:rsidR="00CB5A29" w:rsidRDefault="00CB5A29" w:rsidP="00153C06">
      <w:pPr>
        <w:spacing w:line="360" w:lineRule="auto"/>
        <w:jc w:val="both"/>
        <w:rPr>
          <w:rFonts w:ascii="Arial" w:hAnsi="Arial" w:cs="Arial"/>
          <w:lang w:val="en"/>
        </w:rPr>
      </w:pPr>
    </w:p>
    <w:p w14:paraId="47698672" w14:textId="77777777" w:rsidR="001045C1" w:rsidRDefault="00CB5A29" w:rsidP="00153C06">
      <w:pPr>
        <w:spacing w:line="360" w:lineRule="auto"/>
        <w:jc w:val="both"/>
        <w:rPr>
          <w:rFonts w:ascii="Arial" w:hAnsi="Arial" w:cs="Arial"/>
          <w:b/>
          <w:bCs/>
          <w:lang w:val="en"/>
        </w:rPr>
      </w:pPr>
      <w:r w:rsidRPr="001045C1">
        <w:rPr>
          <w:rFonts w:ascii="Arial" w:hAnsi="Arial" w:cs="Arial"/>
          <w:b/>
          <w:bCs/>
          <w:lang w:val="en"/>
        </w:rPr>
        <w:t>Team Building</w:t>
      </w:r>
    </w:p>
    <w:p w14:paraId="7B7FD720" w14:textId="21847B00" w:rsidR="00CB5A29" w:rsidRPr="00E1173B" w:rsidRDefault="00CB5A29" w:rsidP="00153C06">
      <w:pPr>
        <w:spacing w:line="360" w:lineRule="auto"/>
        <w:jc w:val="both"/>
        <w:rPr>
          <w:rFonts w:ascii="Arial" w:hAnsi="Arial" w:cs="Arial"/>
        </w:rPr>
      </w:pPr>
      <w:r w:rsidRPr="00E928EF">
        <w:rPr>
          <w:rFonts w:ascii="Arial" w:hAnsi="Arial" w:cs="Arial"/>
          <w:lang w:val="en"/>
        </w:rPr>
        <w:t xml:space="preserve"> </w:t>
      </w:r>
      <w:r w:rsidR="00E928EF" w:rsidRPr="00E928EF">
        <w:rPr>
          <w:rFonts w:ascii="Arial" w:hAnsi="Arial" w:cs="Arial"/>
          <w:lang w:val="en"/>
        </w:rPr>
        <w:t>Organizing team building is one of the most suitable and effective company events for uniting the team. It helps to break the ice if there are new employees and to achieve better communication and motivation in the team. Without proper planning and consideration of the details, this event will become just a chore.</w:t>
      </w:r>
      <w:r w:rsidR="00DD0EE9">
        <w:rPr>
          <w:rFonts w:ascii="Arial" w:hAnsi="Arial" w:cs="Arial"/>
          <w:lang w:val="en"/>
        </w:rPr>
        <w:t xml:space="preserve"> </w:t>
      </w:r>
      <w:r w:rsidR="00722677" w:rsidRPr="00722677">
        <w:rPr>
          <w:rFonts w:ascii="Arial" w:hAnsi="Arial" w:cs="Arial"/>
          <w:lang w:val="en"/>
        </w:rPr>
        <w:t>Employees will be most receptive to this activity if it is during work hours and</w:t>
      </w:r>
      <w:r w:rsidR="00AC188C">
        <w:rPr>
          <w:rFonts w:ascii="Arial" w:hAnsi="Arial" w:cs="Arial"/>
          <w:lang w:val="en"/>
        </w:rPr>
        <w:t xml:space="preserve"> </w:t>
      </w:r>
      <w:r w:rsidR="00722677" w:rsidRPr="00722677">
        <w:rPr>
          <w:rFonts w:ascii="Arial" w:hAnsi="Arial" w:cs="Arial"/>
          <w:lang w:val="en"/>
        </w:rPr>
        <w:t>does not take away from their weekend or family time.</w:t>
      </w:r>
      <w:r w:rsidR="00116998">
        <w:rPr>
          <w:rFonts w:ascii="Arial" w:hAnsi="Arial" w:cs="Arial"/>
          <w:lang w:val="en"/>
        </w:rPr>
        <w:t xml:space="preserve"> </w:t>
      </w:r>
      <w:r w:rsidR="007E42B9">
        <w:rPr>
          <w:rFonts w:ascii="Arial" w:hAnsi="Arial" w:cs="Arial"/>
        </w:rPr>
        <w:t>Role-playing</w:t>
      </w:r>
      <w:r w:rsidR="008D2E54" w:rsidRPr="008D2E54">
        <w:rPr>
          <w:rFonts w:ascii="Arial" w:hAnsi="Arial" w:cs="Arial"/>
          <w:lang w:val="en"/>
        </w:rPr>
        <w:t xml:space="preserve"> is a very important thing for employees to bond. It is not recommended to serve alcohol during team building.</w:t>
      </w:r>
      <w:r w:rsidR="00AC188C" w:rsidRPr="00AC188C">
        <w:rPr>
          <w:rFonts w:ascii="Arial" w:hAnsi="Arial" w:cs="Arial"/>
        </w:rPr>
        <w:br/>
        <w:t>A key point of team building is that everyone is calm, feels equal</w:t>
      </w:r>
      <w:r w:rsidR="00AC188C">
        <w:rPr>
          <w:rFonts w:ascii="Arial" w:hAnsi="Arial" w:cs="Arial"/>
        </w:rPr>
        <w:t>,</w:t>
      </w:r>
      <w:r w:rsidR="00AC188C" w:rsidRPr="00AC188C">
        <w:rPr>
          <w:rFonts w:ascii="Arial" w:hAnsi="Arial" w:cs="Arial"/>
        </w:rPr>
        <w:t xml:space="preserve"> and does not feel </w:t>
      </w:r>
      <w:r w:rsidR="00AC188C">
        <w:rPr>
          <w:rFonts w:ascii="Arial" w:hAnsi="Arial" w:cs="Arial"/>
        </w:rPr>
        <w:t xml:space="preserve">the </w:t>
      </w:r>
      <w:r w:rsidR="00AC188C" w:rsidRPr="00AC188C">
        <w:rPr>
          <w:rFonts w:ascii="Arial" w:hAnsi="Arial" w:cs="Arial"/>
        </w:rPr>
        <w:t>tension</w:t>
      </w:r>
      <w:r w:rsidR="00AC188C">
        <w:rPr>
          <w:rFonts w:ascii="Arial" w:hAnsi="Arial" w:cs="Arial"/>
        </w:rPr>
        <w:t>.</w:t>
      </w:r>
    </w:p>
    <w:p w14:paraId="5C8F9A0F" w14:textId="0C16133C" w:rsidR="00CB5A29" w:rsidRDefault="00CB5A29" w:rsidP="00153C06">
      <w:pPr>
        <w:spacing w:line="360" w:lineRule="auto"/>
        <w:jc w:val="both"/>
        <w:rPr>
          <w:rFonts w:ascii="Arial" w:hAnsi="Arial" w:cs="Arial"/>
          <w:lang w:val="en"/>
        </w:rPr>
      </w:pPr>
    </w:p>
    <w:p w14:paraId="45EC99D9" w14:textId="7D1CD611" w:rsidR="00CB5A29" w:rsidRDefault="00CB5A29" w:rsidP="00153C06">
      <w:pPr>
        <w:spacing w:line="360" w:lineRule="auto"/>
        <w:jc w:val="both"/>
        <w:rPr>
          <w:rFonts w:ascii="Arial" w:hAnsi="Arial" w:cs="Arial"/>
          <w:lang w:val="en"/>
        </w:rPr>
      </w:pPr>
    </w:p>
    <w:p w14:paraId="564D39F8" w14:textId="6BB5B93B" w:rsidR="0028251D" w:rsidRDefault="0028251D" w:rsidP="00153C06">
      <w:pPr>
        <w:spacing w:line="360" w:lineRule="auto"/>
        <w:jc w:val="both"/>
        <w:rPr>
          <w:rFonts w:ascii="Arial" w:hAnsi="Arial" w:cs="Arial"/>
          <w:lang w:val="en"/>
        </w:rPr>
      </w:pPr>
    </w:p>
    <w:p w14:paraId="358FF9FB" w14:textId="2F6E5204" w:rsidR="0028251D" w:rsidRPr="00867074" w:rsidRDefault="00867074" w:rsidP="00153C06">
      <w:pPr>
        <w:spacing w:line="360" w:lineRule="auto"/>
        <w:jc w:val="both"/>
        <w:rPr>
          <w:rFonts w:ascii="Arial" w:hAnsi="Arial" w:cs="Arial"/>
          <w:b/>
          <w:bCs/>
          <w:lang w:val="en"/>
        </w:rPr>
      </w:pPr>
      <w:r w:rsidRPr="00867074">
        <w:rPr>
          <w:rFonts w:ascii="Arial" w:hAnsi="Arial" w:cs="Arial"/>
          <w:b/>
          <w:bCs/>
          <w:lang w:val="en"/>
        </w:rPr>
        <w:t xml:space="preserve">Personal Conclusion </w:t>
      </w:r>
    </w:p>
    <w:p w14:paraId="2F024E54" w14:textId="4EC9A90F" w:rsidR="00867074" w:rsidRPr="007720AB" w:rsidRDefault="00F13B39" w:rsidP="00153C06">
      <w:pPr>
        <w:spacing w:line="360" w:lineRule="auto"/>
        <w:jc w:val="both"/>
        <w:rPr>
          <w:rFonts w:ascii="Arial" w:hAnsi="Arial" w:cs="Arial"/>
          <w:lang w:val="en"/>
        </w:rPr>
      </w:pPr>
      <w:r w:rsidRPr="00F13B39">
        <w:rPr>
          <w:rFonts w:ascii="Arial" w:hAnsi="Arial" w:cs="Arial"/>
          <w:lang w:val="en"/>
        </w:rPr>
        <w:t>All good leaders understand and know that the motivational process is based on satisfying the needs of the individual or group.  As a basis for identifying these needs, Maslow's pyramid comes to the rescue</w:t>
      </w:r>
      <w:r w:rsidR="00664515">
        <w:rPr>
          <w:rFonts w:ascii="Arial" w:hAnsi="Arial" w:cs="Arial"/>
          <w:lang w:val="en"/>
        </w:rPr>
        <w:t xml:space="preserve"> </w:t>
      </w:r>
      <w:sdt>
        <w:sdtPr>
          <w:rPr>
            <w:rFonts w:ascii="Arial" w:hAnsi="Arial" w:cs="Arial"/>
            <w:lang w:val="en"/>
          </w:rPr>
          <w:id w:val="604231963"/>
          <w:citation/>
        </w:sdtPr>
        <w:sdtContent>
          <w:r w:rsidR="00664515">
            <w:rPr>
              <w:rFonts w:ascii="Arial" w:hAnsi="Arial" w:cs="Arial"/>
              <w:lang w:val="en"/>
            </w:rPr>
            <w:fldChar w:fldCharType="begin"/>
          </w:r>
          <w:r w:rsidR="00664515">
            <w:rPr>
              <w:rFonts w:ascii="Arial" w:hAnsi="Arial" w:cs="Arial"/>
            </w:rPr>
            <w:instrText xml:space="preserve"> CITATION Ken22 \l 1033 </w:instrText>
          </w:r>
          <w:r w:rsidR="00664515">
            <w:rPr>
              <w:rFonts w:ascii="Arial" w:hAnsi="Arial" w:cs="Arial"/>
              <w:lang w:val="en"/>
            </w:rPr>
            <w:fldChar w:fldCharType="separate"/>
          </w:r>
          <w:r w:rsidR="009C3EB9" w:rsidRPr="009C3EB9">
            <w:rPr>
              <w:rFonts w:ascii="Arial" w:hAnsi="Arial" w:cs="Arial"/>
              <w:noProof/>
            </w:rPr>
            <w:t>(Chery, 2022)</w:t>
          </w:r>
          <w:r w:rsidR="00664515">
            <w:rPr>
              <w:rFonts w:ascii="Arial" w:hAnsi="Arial" w:cs="Arial"/>
              <w:lang w:val="en"/>
            </w:rPr>
            <w:fldChar w:fldCharType="end"/>
          </w:r>
        </w:sdtContent>
      </w:sdt>
      <w:r w:rsidRPr="00F13B39">
        <w:rPr>
          <w:rFonts w:ascii="Arial" w:hAnsi="Arial" w:cs="Arial"/>
          <w:lang w:val="en"/>
        </w:rPr>
        <w:t>. In it, he divides the needs of the individual into several basic levels, such as primary, psychological, and the need for personality realization. At the base, he places the need for food, water, warmth, rest, etc. On the next level are security, and safety. We call these needs primary. Then follow the secondary needs such as belonging, love, and above them the need for prestige, recognition, respect, and professional realization. At the top of the last category, we can place needs such as the pursuit of personal development, achieving spirituality and satisfaction from achievements, and the enjoyment of achieving the individual's full potential. When creating a motivational plan, each manager must keep in mind the basic needs of his employees, so that by setting the incentives, bonuses, and goals in front of each employee, he can judge whether achieved and received, will satisfy any of the needs that the individual has now.</w:t>
      </w:r>
      <w:r w:rsidR="00E1173B" w:rsidRPr="00E1173B">
        <w:rPr>
          <w:rFonts w:ascii="Arial" w:hAnsi="Arial" w:cs="Arial"/>
          <w:noProof/>
          <w:lang w:val="en"/>
        </w:rPr>
        <w:t xml:space="preserve"> </w:t>
      </w:r>
      <w:r w:rsidR="00E1173B">
        <w:rPr>
          <w:rFonts w:ascii="Arial" w:hAnsi="Arial" w:cs="Arial"/>
          <w:noProof/>
          <w:lang w:val="en"/>
        </w:rPr>
        <w:drawing>
          <wp:inline distT="0" distB="0" distL="0" distR="0" wp14:anchorId="068BDA41" wp14:editId="100163B7">
            <wp:extent cx="5943600" cy="440436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4404360"/>
                    </a:xfrm>
                    <a:prstGeom prst="rect">
                      <a:avLst/>
                    </a:prstGeom>
                  </pic:spPr>
                </pic:pic>
              </a:graphicData>
            </a:graphic>
          </wp:inline>
        </w:drawing>
      </w:r>
    </w:p>
    <w:sdt>
      <w:sdtPr>
        <w:id w:val="-165403006"/>
        <w:docPartObj>
          <w:docPartGallery w:val="Bibliographies"/>
          <w:docPartUnique/>
        </w:docPartObj>
      </w:sdtPr>
      <w:sdtEndPr>
        <w:rPr>
          <w:rFonts w:asciiTheme="minorHAnsi" w:eastAsiaTheme="minorHAnsi" w:hAnsiTheme="minorHAnsi" w:cstheme="minorBidi"/>
          <w:color w:val="auto"/>
          <w:sz w:val="22"/>
          <w:szCs w:val="22"/>
        </w:rPr>
      </w:sdtEndPr>
      <w:sdtContent>
        <w:p w14:paraId="489FE231" w14:textId="7F47A85B" w:rsidR="00A517E4" w:rsidRDefault="00A517E4">
          <w:pPr>
            <w:pStyle w:val="Heading1"/>
          </w:pPr>
          <w:r>
            <w:t>Bibliography</w:t>
          </w:r>
        </w:p>
        <w:sdt>
          <w:sdtPr>
            <w:id w:val="111145805"/>
            <w:bibliography/>
          </w:sdtPr>
          <w:sdtContent>
            <w:p w14:paraId="4751A2BC" w14:textId="77777777" w:rsidR="009C3EB9" w:rsidRDefault="00A517E4" w:rsidP="009C3EB9">
              <w:pPr>
                <w:pStyle w:val="Bibliography"/>
                <w:rPr>
                  <w:noProof/>
                  <w:sz w:val="24"/>
                  <w:szCs w:val="24"/>
                </w:rPr>
              </w:pPr>
              <w:r>
                <w:fldChar w:fldCharType="begin"/>
              </w:r>
              <w:r>
                <w:instrText xml:space="preserve"> BIBLIOGRAPHY </w:instrText>
              </w:r>
              <w:r>
                <w:fldChar w:fldCharType="separate"/>
              </w:r>
              <w:r w:rsidR="009C3EB9">
                <w:rPr>
                  <w:noProof/>
                </w:rPr>
                <w:t xml:space="preserve">Cebollero, C., 2014. </w:t>
              </w:r>
              <w:r w:rsidR="009C3EB9">
                <w:rPr>
                  <w:i/>
                  <w:iCs/>
                  <w:noProof/>
                </w:rPr>
                <w:t xml:space="preserve">https://www.ems1.com. </w:t>
              </w:r>
              <w:r w:rsidR="009C3EB9">
                <w:rPr>
                  <w:noProof/>
                </w:rPr>
                <w:t xml:space="preserve">[Online] </w:t>
              </w:r>
              <w:r w:rsidR="009C3EB9">
                <w:rPr>
                  <w:noProof/>
                </w:rPr>
                <w:br/>
                <w:t xml:space="preserve">Available at: </w:t>
              </w:r>
              <w:r w:rsidR="009C3EB9">
                <w:rPr>
                  <w:noProof/>
                  <w:u w:val="single"/>
                </w:rPr>
                <w:t>https://www.ems1.com/ems-management/articles/2-types-of-motivation-explained-6HNgKoJGBA3YYAR9/</w:t>
              </w:r>
              <w:r w:rsidR="009C3EB9">
                <w:rPr>
                  <w:noProof/>
                </w:rPr>
                <w:br/>
                <w:t>[Accessed 15 July 2022].</w:t>
              </w:r>
            </w:p>
            <w:p w14:paraId="21DCEBC0" w14:textId="77777777" w:rsidR="009C3EB9" w:rsidRDefault="009C3EB9" w:rsidP="009C3EB9">
              <w:pPr>
                <w:pStyle w:val="Bibliography"/>
                <w:rPr>
                  <w:noProof/>
                </w:rPr>
              </w:pPr>
              <w:r>
                <w:rPr>
                  <w:noProof/>
                </w:rPr>
                <w:t xml:space="preserve">Chery, K., 2022. </w:t>
              </w:r>
              <w:r>
                <w:rPr>
                  <w:i/>
                  <w:iCs/>
                  <w:noProof/>
                </w:rPr>
                <w:t xml:space="preserve">https://www.verywellmind.com. </w:t>
              </w:r>
              <w:r>
                <w:rPr>
                  <w:noProof/>
                </w:rPr>
                <w:t xml:space="preserve">[Online] </w:t>
              </w:r>
              <w:r>
                <w:rPr>
                  <w:noProof/>
                </w:rPr>
                <w:br/>
                <w:t xml:space="preserve">Available at: </w:t>
              </w:r>
              <w:r>
                <w:rPr>
                  <w:noProof/>
                  <w:u w:val="single"/>
                </w:rPr>
                <w:t>https://www.verywellmind.com/what-is-maslows-hierarchy-of-needs-4136760</w:t>
              </w:r>
              <w:r>
                <w:rPr>
                  <w:noProof/>
                </w:rPr>
                <w:br/>
                <w:t>[Accessed 15 July 2022].</w:t>
              </w:r>
            </w:p>
            <w:p w14:paraId="334CFC58" w14:textId="77777777" w:rsidR="009C3EB9" w:rsidRDefault="009C3EB9" w:rsidP="009C3EB9">
              <w:pPr>
                <w:pStyle w:val="Bibliography"/>
                <w:rPr>
                  <w:noProof/>
                </w:rPr>
              </w:pPr>
              <w:r>
                <w:rPr>
                  <w:noProof/>
                </w:rPr>
                <w:t xml:space="preserve">Murray, K., 2021. </w:t>
              </w:r>
              <w:r>
                <w:rPr>
                  <w:i/>
                  <w:iCs/>
                  <w:noProof/>
                </w:rPr>
                <w:t xml:space="preserve">https://www.managers.org.uk. </w:t>
              </w:r>
              <w:r>
                <w:rPr>
                  <w:noProof/>
                </w:rPr>
                <w:t xml:space="preserve">[Online] </w:t>
              </w:r>
              <w:r>
                <w:rPr>
                  <w:noProof/>
                </w:rPr>
                <w:br/>
                <w:t xml:space="preserve">Available at: </w:t>
              </w:r>
              <w:r>
                <w:rPr>
                  <w:noProof/>
                  <w:u w:val="single"/>
                </w:rPr>
                <w:t>https://www.managers.org.uk/knowledge-and-insights/article/eight-ways-bad-managers-kill-conversations-and-motivation/</w:t>
              </w:r>
              <w:r>
                <w:rPr>
                  <w:noProof/>
                </w:rPr>
                <w:br/>
                <w:t>[Accessed 15 July 2022].</w:t>
              </w:r>
            </w:p>
            <w:p w14:paraId="2B797C69" w14:textId="77777777" w:rsidR="009C3EB9" w:rsidRDefault="009C3EB9" w:rsidP="009C3EB9">
              <w:pPr>
                <w:pStyle w:val="Bibliography"/>
                <w:rPr>
                  <w:noProof/>
                </w:rPr>
              </w:pPr>
              <w:r>
                <w:rPr>
                  <w:noProof/>
                </w:rPr>
                <w:t xml:space="preserve">Solomon, L., 2015. </w:t>
              </w:r>
              <w:r>
                <w:rPr>
                  <w:i/>
                  <w:iCs/>
                  <w:noProof/>
                </w:rPr>
                <w:t xml:space="preserve">https://hbr.org. </w:t>
              </w:r>
              <w:r>
                <w:rPr>
                  <w:noProof/>
                </w:rPr>
                <w:t xml:space="preserve">[Online] </w:t>
              </w:r>
              <w:r>
                <w:rPr>
                  <w:noProof/>
                </w:rPr>
                <w:br/>
                <w:t xml:space="preserve">Available at: </w:t>
              </w:r>
              <w:r>
                <w:rPr>
                  <w:noProof/>
                  <w:u w:val="single"/>
                </w:rPr>
                <w:t>https://hbr.org/2015/06/the-top-complaints-from-employees-about-their-leaders</w:t>
              </w:r>
              <w:r>
                <w:rPr>
                  <w:noProof/>
                </w:rPr>
                <w:br/>
                <w:t>[Accessed 15 July 2022].</w:t>
              </w:r>
            </w:p>
            <w:p w14:paraId="38B54FC3" w14:textId="1E92C2CB" w:rsidR="00A517E4" w:rsidRDefault="00A517E4" w:rsidP="009C3EB9">
              <w:r>
                <w:rPr>
                  <w:b/>
                  <w:bCs/>
                  <w:noProof/>
                </w:rPr>
                <w:fldChar w:fldCharType="end"/>
              </w:r>
            </w:p>
          </w:sdtContent>
        </w:sdt>
      </w:sdtContent>
    </w:sdt>
    <w:p w14:paraId="43B95372" w14:textId="32DCB242" w:rsidR="00263E87" w:rsidRPr="00263E87" w:rsidRDefault="00263E87" w:rsidP="00263E87">
      <w:pPr>
        <w:jc w:val="both"/>
        <w:rPr>
          <w:rFonts w:ascii="Arial" w:hAnsi="Arial" w:cs="Arial"/>
        </w:rPr>
      </w:pPr>
    </w:p>
    <w:p w14:paraId="5B09789A" w14:textId="37C307B8" w:rsidR="005A37C0" w:rsidRPr="00263E87" w:rsidRDefault="005A37C0" w:rsidP="005A37C0">
      <w:pPr>
        <w:jc w:val="both"/>
        <w:rPr>
          <w:rFonts w:ascii="Arial" w:hAnsi="Arial" w:cs="Arial"/>
        </w:rPr>
      </w:pPr>
    </w:p>
    <w:p w14:paraId="462C11A1" w14:textId="15648377" w:rsidR="005A37C0" w:rsidRPr="005A37C0" w:rsidRDefault="005A37C0" w:rsidP="005A37C0">
      <w:pPr>
        <w:jc w:val="both"/>
        <w:rPr>
          <w:rFonts w:ascii="Arial" w:eastAsia="Times New Roman" w:hAnsi="Arial" w:cs="Arial"/>
        </w:rPr>
      </w:pPr>
    </w:p>
    <w:p w14:paraId="796A6117" w14:textId="77777777" w:rsidR="005A37C0" w:rsidRPr="005A37C0" w:rsidRDefault="005A37C0" w:rsidP="005A37C0">
      <w:pPr>
        <w:jc w:val="both"/>
        <w:rPr>
          <w:rFonts w:ascii="Arial" w:eastAsia="Times New Roman" w:hAnsi="Arial" w:cs="Arial"/>
        </w:rPr>
      </w:pPr>
    </w:p>
    <w:p w14:paraId="294AB248" w14:textId="77777777" w:rsidR="006B64D7" w:rsidRPr="006B64D7" w:rsidRDefault="006B64D7" w:rsidP="006B64D7">
      <w:pPr>
        <w:rPr>
          <w:rFonts w:ascii="inherit" w:hAnsi="inherit"/>
          <w:sz w:val="42"/>
          <w:szCs w:val="42"/>
          <w:lang w:val="en"/>
        </w:rPr>
      </w:pPr>
    </w:p>
    <w:p w14:paraId="5E63791D" w14:textId="292A3995" w:rsidR="006B64D7" w:rsidRPr="006B64D7" w:rsidRDefault="006B64D7" w:rsidP="00061C1E">
      <w:pPr>
        <w:spacing w:before="30"/>
        <w:rPr>
          <w:lang w:val="en"/>
        </w:rPr>
      </w:pPr>
    </w:p>
    <w:p w14:paraId="53EFE01F" w14:textId="3475DAAE" w:rsidR="006B64D7" w:rsidRPr="006B64D7" w:rsidRDefault="006B64D7" w:rsidP="006B64D7">
      <w:pPr>
        <w:rPr>
          <w:lang w:val="en"/>
        </w:rPr>
      </w:pPr>
    </w:p>
    <w:p w14:paraId="285321C0" w14:textId="184282BE" w:rsidR="006B64D7" w:rsidRPr="00A5384C" w:rsidRDefault="006B64D7" w:rsidP="006B64D7">
      <w:pPr>
        <w:tabs>
          <w:tab w:val="left" w:pos="6672"/>
        </w:tabs>
        <w:rPr>
          <w:lang w:val="en"/>
        </w:rPr>
      </w:pPr>
      <w:r>
        <w:rPr>
          <w:lang w:val="en"/>
        </w:rPr>
        <w:tab/>
      </w:r>
    </w:p>
    <w:sectPr w:rsidR="006B64D7" w:rsidRPr="00A5384C">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4FC70" w14:textId="77777777" w:rsidR="006E4BA9" w:rsidRDefault="006E4BA9" w:rsidP="00E9599D">
      <w:pPr>
        <w:spacing w:after="0" w:line="240" w:lineRule="auto"/>
      </w:pPr>
      <w:r>
        <w:separator/>
      </w:r>
    </w:p>
  </w:endnote>
  <w:endnote w:type="continuationSeparator" w:id="0">
    <w:p w14:paraId="5D4A4ECD" w14:textId="77777777" w:rsidR="006E4BA9" w:rsidRDefault="006E4BA9" w:rsidP="00E95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644296"/>
      <w:docPartObj>
        <w:docPartGallery w:val="Page Numbers (Bottom of Page)"/>
        <w:docPartUnique/>
      </w:docPartObj>
    </w:sdtPr>
    <w:sdtEndPr>
      <w:rPr>
        <w:noProof/>
      </w:rPr>
    </w:sdtEndPr>
    <w:sdtContent>
      <w:p w14:paraId="44DD837D" w14:textId="7BC6D926" w:rsidR="00E9599D" w:rsidRDefault="00E959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F1297" w14:textId="77777777" w:rsidR="00E9599D" w:rsidRDefault="00E95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A5BC2" w14:textId="77777777" w:rsidR="006E4BA9" w:rsidRDefault="006E4BA9" w:rsidP="00E9599D">
      <w:pPr>
        <w:spacing w:after="0" w:line="240" w:lineRule="auto"/>
      </w:pPr>
      <w:r>
        <w:separator/>
      </w:r>
    </w:p>
  </w:footnote>
  <w:footnote w:type="continuationSeparator" w:id="0">
    <w:p w14:paraId="0ED84552" w14:textId="77777777" w:rsidR="006E4BA9" w:rsidRDefault="006E4BA9" w:rsidP="00E95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A502B"/>
    <w:multiLevelType w:val="hybridMultilevel"/>
    <w:tmpl w:val="87126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054C3C"/>
    <w:multiLevelType w:val="hybridMultilevel"/>
    <w:tmpl w:val="0E2E6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273797"/>
    <w:multiLevelType w:val="hybridMultilevel"/>
    <w:tmpl w:val="A55C2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481B45"/>
    <w:multiLevelType w:val="hybridMultilevel"/>
    <w:tmpl w:val="DD406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7124782">
    <w:abstractNumId w:val="2"/>
  </w:num>
  <w:num w:numId="2" w16cid:durableId="1521239811">
    <w:abstractNumId w:val="0"/>
  </w:num>
  <w:num w:numId="3" w16cid:durableId="1862893469">
    <w:abstractNumId w:val="3"/>
  </w:num>
  <w:num w:numId="4" w16cid:durableId="27412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8C"/>
    <w:rsid w:val="0002287F"/>
    <w:rsid w:val="00036BF1"/>
    <w:rsid w:val="00041CAA"/>
    <w:rsid w:val="00061C1E"/>
    <w:rsid w:val="000F0EDC"/>
    <w:rsid w:val="001009C7"/>
    <w:rsid w:val="001045C1"/>
    <w:rsid w:val="00116998"/>
    <w:rsid w:val="00153C06"/>
    <w:rsid w:val="001641C5"/>
    <w:rsid w:val="001911FE"/>
    <w:rsid w:val="00192CF4"/>
    <w:rsid w:val="00263E87"/>
    <w:rsid w:val="0027000D"/>
    <w:rsid w:val="0028251D"/>
    <w:rsid w:val="002A07FC"/>
    <w:rsid w:val="002A7D02"/>
    <w:rsid w:val="00345665"/>
    <w:rsid w:val="003A4398"/>
    <w:rsid w:val="003B275E"/>
    <w:rsid w:val="00444362"/>
    <w:rsid w:val="00455EB0"/>
    <w:rsid w:val="00465D7E"/>
    <w:rsid w:val="004841EE"/>
    <w:rsid w:val="004933C4"/>
    <w:rsid w:val="004D17D6"/>
    <w:rsid w:val="00537E25"/>
    <w:rsid w:val="005956C4"/>
    <w:rsid w:val="005A37C0"/>
    <w:rsid w:val="005D2D68"/>
    <w:rsid w:val="00610C46"/>
    <w:rsid w:val="00623403"/>
    <w:rsid w:val="00643E00"/>
    <w:rsid w:val="00646139"/>
    <w:rsid w:val="00654532"/>
    <w:rsid w:val="00664515"/>
    <w:rsid w:val="006A7704"/>
    <w:rsid w:val="006B64D7"/>
    <w:rsid w:val="006E4BA9"/>
    <w:rsid w:val="006F48B6"/>
    <w:rsid w:val="007221E8"/>
    <w:rsid w:val="00722677"/>
    <w:rsid w:val="007720AB"/>
    <w:rsid w:val="007B1AEB"/>
    <w:rsid w:val="007E42B9"/>
    <w:rsid w:val="00823142"/>
    <w:rsid w:val="0082742F"/>
    <w:rsid w:val="0083178C"/>
    <w:rsid w:val="00832FC2"/>
    <w:rsid w:val="0086134C"/>
    <w:rsid w:val="00867074"/>
    <w:rsid w:val="008B3417"/>
    <w:rsid w:val="008B64A2"/>
    <w:rsid w:val="008C7342"/>
    <w:rsid w:val="008D2E54"/>
    <w:rsid w:val="00906986"/>
    <w:rsid w:val="00954B14"/>
    <w:rsid w:val="009808E7"/>
    <w:rsid w:val="009C1B88"/>
    <w:rsid w:val="009C3EB9"/>
    <w:rsid w:val="00A11FA3"/>
    <w:rsid w:val="00A15AB2"/>
    <w:rsid w:val="00A35B32"/>
    <w:rsid w:val="00A517E4"/>
    <w:rsid w:val="00A51E07"/>
    <w:rsid w:val="00A5384C"/>
    <w:rsid w:val="00AA6D29"/>
    <w:rsid w:val="00AC188C"/>
    <w:rsid w:val="00B36ADE"/>
    <w:rsid w:val="00B55895"/>
    <w:rsid w:val="00B831EF"/>
    <w:rsid w:val="00C01DD0"/>
    <w:rsid w:val="00C053D6"/>
    <w:rsid w:val="00C639A1"/>
    <w:rsid w:val="00CB3C6A"/>
    <w:rsid w:val="00CB5A29"/>
    <w:rsid w:val="00CD6A51"/>
    <w:rsid w:val="00CF03B4"/>
    <w:rsid w:val="00D67E1D"/>
    <w:rsid w:val="00D910E9"/>
    <w:rsid w:val="00DD0EE9"/>
    <w:rsid w:val="00E05C2D"/>
    <w:rsid w:val="00E0662F"/>
    <w:rsid w:val="00E1173B"/>
    <w:rsid w:val="00E13DC2"/>
    <w:rsid w:val="00E25AF9"/>
    <w:rsid w:val="00E61188"/>
    <w:rsid w:val="00E8152F"/>
    <w:rsid w:val="00E928EF"/>
    <w:rsid w:val="00E9599D"/>
    <w:rsid w:val="00F13B39"/>
    <w:rsid w:val="00F351D5"/>
    <w:rsid w:val="00F37955"/>
    <w:rsid w:val="00F55F03"/>
    <w:rsid w:val="00F64914"/>
    <w:rsid w:val="00F702BD"/>
    <w:rsid w:val="00FD1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59DEB"/>
  <w15:chartTrackingRefBased/>
  <w15:docId w15:val="{9E88587E-4AFC-4D7F-9782-69CF0DB3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7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9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99D"/>
  </w:style>
  <w:style w:type="paragraph" w:styleId="Footer">
    <w:name w:val="footer"/>
    <w:basedOn w:val="Normal"/>
    <w:link w:val="FooterChar"/>
    <w:uiPriority w:val="99"/>
    <w:unhideWhenUsed/>
    <w:rsid w:val="00E959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99D"/>
  </w:style>
  <w:style w:type="paragraph" w:styleId="ListParagraph">
    <w:name w:val="List Paragraph"/>
    <w:basedOn w:val="Normal"/>
    <w:uiPriority w:val="34"/>
    <w:qFormat/>
    <w:rsid w:val="00E0662F"/>
    <w:pPr>
      <w:ind w:left="720"/>
      <w:contextualSpacing/>
    </w:pPr>
  </w:style>
  <w:style w:type="paragraph" w:styleId="HTMLPreformatted">
    <w:name w:val="HTML Preformatted"/>
    <w:basedOn w:val="Normal"/>
    <w:link w:val="HTMLPreformattedChar"/>
    <w:uiPriority w:val="99"/>
    <w:unhideWhenUsed/>
    <w:rsid w:val="00A53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5384C"/>
    <w:rPr>
      <w:rFonts w:ascii="Courier New" w:eastAsia="Times New Roman" w:hAnsi="Courier New" w:cs="Courier New"/>
      <w:sz w:val="20"/>
      <w:szCs w:val="20"/>
    </w:rPr>
  </w:style>
  <w:style w:type="character" w:customStyle="1" w:styleId="y2iqfc">
    <w:name w:val="y2iqfc"/>
    <w:basedOn w:val="DefaultParagraphFont"/>
    <w:rsid w:val="00A5384C"/>
  </w:style>
  <w:style w:type="character" w:customStyle="1" w:styleId="Heading1Char">
    <w:name w:val="Heading 1 Char"/>
    <w:basedOn w:val="DefaultParagraphFont"/>
    <w:link w:val="Heading1"/>
    <w:uiPriority w:val="9"/>
    <w:rsid w:val="00A517E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51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3929">
      <w:bodyDiv w:val="1"/>
      <w:marLeft w:val="0"/>
      <w:marRight w:val="0"/>
      <w:marTop w:val="0"/>
      <w:marBottom w:val="0"/>
      <w:divBdr>
        <w:top w:val="none" w:sz="0" w:space="0" w:color="auto"/>
        <w:left w:val="none" w:sz="0" w:space="0" w:color="auto"/>
        <w:bottom w:val="none" w:sz="0" w:space="0" w:color="auto"/>
        <w:right w:val="none" w:sz="0" w:space="0" w:color="auto"/>
      </w:divBdr>
    </w:div>
    <w:div w:id="52123790">
      <w:bodyDiv w:val="1"/>
      <w:marLeft w:val="0"/>
      <w:marRight w:val="0"/>
      <w:marTop w:val="0"/>
      <w:marBottom w:val="0"/>
      <w:divBdr>
        <w:top w:val="none" w:sz="0" w:space="0" w:color="auto"/>
        <w:left w:val="none" w:sz="0" w:space="0" w:color="auto"/>
        <w:bottom w:val="none" w:sz="0" w:space="0" w:color="auto"/>
        <w:right w:val="none" w:sz="0" w:space="0" w:color="auto"/>
      </w:divBdr>
    </w:div>
    <w:div w:id="113523846">
      <w:bodyDiv w:val="1"/>
      <w:marLeft w:val="0"/>
      <w:marRight w:val="0"/>
      <w:marTop w:val="0"/>
      <w:marBottom w:val="0"/>
      <w:divBdr>
        <w:top w:val="none" w:sz="0" w:space="0" w:color="auto"/>
        <w:left w:val="none" w:sz="0" w:space="0" w:color="auto"/>
        <w:bottom w:val="none" w:sz="0" w:space="0" w:color="auto"/>
        <w:right w:val="none" w:sz="0" w:space="0" w:color="auto"/>
      </w:divBdr>
    </w:div>
    <w:div w:id="159539358">
      <w:bodyDiv w:val="1"/>
      <w:marLeft w:val="0"/>
      <w:marRight w:val="0"/>
      <w:marTop w:val="0"/>
      <w:marBottom w:val="0"/>
      <w:divBdr>
        <w:top w:val="none" w:sz="0" w:space="0" w:color="auto"/>
        <w:left w:val="none" w:sz="0" w:space="0" w:color="auto"/>
        <w:bottom w:val="none" w:sz="0" w:space="0" w:color="auto"/>
        <w:right w:val="none" w:sz="0" w:space="0" w:color="auto"/>
      </w:divBdr>
    </w:div>
    <w:div w:id="256600039">
      <w:bodyDiv w:val="1"/>
      <w:marLeft w:val="0"/>
      <w:marRight w:val="0"/>
      <w:marTop w:val="0"/>
      <w:marBottom w:val="0"/>
      <w:divBdr>
        <w:top w:val="none" w:sz="0" w:space="0" w:color="auto"/>
        <w:left w:val="none" w:sz="0" w:space="0" w:color="auto"/>
        <w:bottom w:val="none" w:sz="0" w:space="0" w:color="auto"/>
        <w:right w:val="none" w:sz="0" w:space="0" w:color="auto"/>
      </w:divBdr>
    </w:div>
    <w:div w:id="304046413">
      <w:bodyDiv w:val="1"/>
      <w:marLeft w:val="0"/>
      <w:marRight w:val="0"/>
      <w:marTop w:val="0"/>
      <w:marBottom w:val="0"/>
      <w:divBdr>
        <w:top w:val="none" w:sz="0" w:space="0" w:color="auto"/>
        <w:left w:val="none" w:sz="0" w:space="0" w:color="auto"/>
        <w:bottom w:val="none" w:sz="0" w:space="0" w:color="auto"/>
        <w:right w:val="none" w:sz="0" w:space="0" w:color="auto"/>
      </w:divBdr>
    </w:div>
    <w:div w:id="572475411">
      <w:bodyDiv w:val="1"/>
      <w:marLeft w:val="0"/>
      <w:marRight w:val="0"/>
      <w:marTop w:val="0"/>
      <w:marBottom w:val="0"/>
      <w:divBdr>
        <w:top w:val="none" w:sz="0" w:space="0" w:color="auto"/>
        <w:left w:val="none" w:sz="0" w:space="0" w:color="auto"/>
        <w:bottom w:val="none" w:sz="0" w:space="0" w:color="auto"/>
        <w:right w:val="none" w:sz="0" w:space="0" w:color="auto"/>
      </w:divBdr>
    </w:div>
    <w:div w:id="576480821">
      <w:bodyDiv w:val="1"/>
      <w:marLeft w:val="0"/>
      <w:marRight w:val="0"/>
      <w:marTop w:val="0"/>
      <w:marBottom w:val="0"/>
      <w:divBdr>
        <w:top w:val="none" w:sz="0" w:space="0" w:color="auto"/>
        <w:left w:val="none" w:sz="0" w:space="0" w:color="auto"/>
        <w:bottom w:val="none" w:sz="0" w:space="0" w:color="auto"/>
        <w:right w:val="none" w:sz="0" w:space="0" w:color="auto"/>
      </w:divBdr>
    </w:div>
    <w:div w:id="582447941">
      <w:bodyDiv w:val="1"/>
      <w:marLeft w:val="0"/>
      <w:marRight w:val="0"/>
      <w:marTop w:val="0"/>
      <w:marBottom w:val="0"/>
      <w:divBdr>
        <w:top w:val="none" w:sz="0" w:space="0" w:color="auto"/>
        <w:left w:val="none" w:sz="0" w:space="0" w:color="auto"/>
        <w:bottom w:val="none" w:sz="0" w:space="0" w:color="auto"/>
        <w:right w:val="none" w:sz="0" w:space="0" w:color="auto"/>
      </w:divBdr>
    </w:div>
    <w:div w:id="721058884">
      <w:bodyDiv w:val="1"/>
      <w:marLeft w:val="0"/>
      <w:marRight w:val="0"/>
      <w:marTop w:val="0"/>
      <w:marBottom w:val="0"/>
      <w:divBdr>
        <w:top w:val="none" w:sz="0" w:space="0" w:color="auto"/>
        <w:left w:val="none" w:sz="0" w:space="0" w:color="auto"/>
        <w:bottom w:val="none" w:sz="0" w:space="0" w:color="auto"/>
        <w:right w:val="none" w:sz="0" w:space="0" w:color="auto"/>
      </w:divBdr>
    </w:div>
    <w:div w:id="822232267">
      <w:bodyDiv w:val="1"/>
      <w:marLeft w:val="0"/>
      <w:marRight w:val="0"/>
      <w:marTop w:val="0"/>
      <w:marBottom w:val="0"/>
      <w:divBdr>
        <w:top w:val="none" w:sz="0" w:space="0" w:color="auto"/>
        <w:left w:val="none" w:sz="0" w:space="0" w:color="auto"/>
        <w:bottom w:val="none" w:sz="0" w:space="0" w:color="auto"/>
        <w:right w:val="none" w:sz="0" w:space="0" w:color="auto"/>
      </w:divBdr>
    </w:div>
    <w:div w:id="838352296">
      <w:bodyDiv w:val="1"/>
      <w:marLeft w:val="0"/>
      <w:marRight w:val="0"/>
      <w:marTop w:val="0"/>
      <w:marBottom w:val="0"/>
      <w:divBdr>
        <w:top w:val="none" w:sz="0" w:space="0" w:color="auto"/>
        <w:left w:val="none" w:sz="0" w:space="0" w:color="auto"/>
        <w:bottom w:val="none" w:sz="0" w:space="0" w:color="auto"/>
        <w:right w:val="none" w:sz="0" w:space="0" w:color="auto"/>
      </w:divBdr>
    </w:div>
    <w:div w:id="975064533">
      <w:bodyDiv w:val="1"/>
      <w:marLeft w:val="0"/>
      <w:marRight w:val="0"/>
      <w:marTop w:val="0"/>
      <w:marBottom w:val="0"/>
      <w:divBdr>
        <w:top w:val="none" w:sz="0" w:space="0" w:color="auto"/>
        <w:left w:val="none" w:sz="0" w:space="0" w:color="auto"/>
        <w:bottom w:val="none" w:sz="0" w:space="0" w:color="auto"/>
        <w:right w:val="none" w:sz="0" w:space="0" w:color="auto"/>
      </w:divBdr>
    </w:div>
    <w:div w:id="1000163579">
      <w:bodyDiv w:val="1"/>
      <w:marLeft w:val="0"/>
      <w:marRight w:val="0"/>
      <w:marTop w:val="0"/>
      <w:marBottom w:val="0"/>
      <w:divBdr>
        <w:top w:val="none" w:sz="0" w:space="0" w:color="auto"/>
        <w:left w:val="none" w:sz="0" w:space="0" w:color="auto"/>
        <w:bottom w:val="none" w:sz="0" w:space="0" w:color="auto"/>
        <w:right w:val="none" w:sz="0" w:space="0" w:color="auto"/>
      </w:divBdr>
    </w:div>
    <w:div w:id="1046637318">
      <w:bodyDiv w:val="1"/>
      <w:marLeft w:val="0"/>
      <w:marRight w:val="0"/>
      <w:marTop w:val="0"/>
      <w:marBottom w:val="0"/>
      <w:divBdr>
        <w:top w:val="none" w:sz="0" w:space="0" w:color="auto"/>
        <w:left w:val="none" w:sz="0" w:space="0" w:color="auto"/>
        <w:bottom w:val="none" w:sz="0" w:space="0" w:color="auto"/>
        <w:right w:val="none" w:sz="0" w:space="0" w:color="auto"/>
      </w:divBdr>
    </w:div>
    <w:div w:id="1171915346">
      <w:bodyDiv w:val="1"/>
      <w:marLeft w:val="0"/>
      <w:marRight w:val="0"/>
      <w:marTop w:val="0"/>
      <w:marBottom w:val="0"/>
      <w:divBdr>
        <w:top w:val="none" w:sz="0" w:space="0" w:color="auto"/>
        <w:left w:val="none" w:sz="0" w:space="0" w:color="auto"/>
        <w:bottom w:val="none" w:sz="0" w:space="0" w:color="auto"/>
        <w:right w:val="none" w:sz="0" w:space="0" w:color="auto"/>
      </w:divBdr>
    </w:div>
    <w:div w:id="1217352227">
      <w:bodyDiv w:val="1"/>
      <w:marLeft w:val="0"/>
      <w:marRight w:val="0"/>
      <w:marTop w:val="0"/>
      <w:marBottom w:val="0"/>
      <w:divBdr>
        <w:top w:val="none" w:sz="0" w:space="0" w:color="auto"/>
        <w:left w:val="none" w:sz="0" w:space="0" w:color="auto"/>
        <w:bottom w:val="none" w:sz="0" w:space="0" w:color="auto"/>
        <w:right w:val="none" w:sz="0" w:space="0" w:color="auto"/>
      </w:divBdr>
    </w:div>
    <w:div w:id="1239680744">
      <w:bodyDiv w:val="1"/>
      <w:marLeft w:val="0"/>
      <w:marRight w:val="0"/>
      <w:marTop w:val="0"/>
      <w:marBottom w:val="0"/>
      <w:divBdr>
        <w:top w:val="none" w:sz="0" w:space="0" w:color="auto"/>
        <w:left w:val="none" w:sz="0" w:space="0" w:color="auto"/>
        <w:bottom w:val="none" w:sz="0" w:space="0" w:color="auto"/>
        <w:right w:val="none" w:sz="0" w:space="0" w:color="auto"/>
      </w:divBdr>
    </w:div>
    <w:div w:id="1248420957">
      <w:bodyDiv w:val="1"/>
      <w:marLeft w:val="0"/>
      <w:marRight w:val="0"/>
      <w:marTop w:val="0"/>
      <w:marBottom w:val="0"/>
      <w:divBdr>
        <w:top w:val="none" w:sz="0" w:space="0" w:color="auto"/>
        <w:left w:val="none" w:sz="0" w:space="0" w:color="auto"/>
        <w:bottom w:val="none" w:sz="0" w:space="0" w:color="auto"/>
        <w:right w:val="none" w:sz="0" w:space="0" w:color="auto"/>
      </w:divBdr>
    </w:div>
    <w:div w:id="1300955722">
      <w:bodyDiv w:val="1"/>
      <w:marLeft w:val="0"/>
      <w:marRight w:val="0"/>
      <w:marTop w:val="0"/>
      <w:marBottom w:val="0"/>
      <w:divBdr>
        <w:top w:val="none" w:sz="0" w:space="0" w:color="auto"/>
        <w:left w:val="none" w:sz="0" w:space="0" w:color="auto"/>
        <w:bottom w:val="none" w:sz="0" w:space="0" w:color="auto"/>
        <w:right w:val="none" w:sz="0" w:space="0" w:color="auto"/>
      </w:divBdr>
    </w:div>
    <w:div w:id="1361125988">
      <w:bodyDiv w:val="1"/>
      <w:marLeft w:val="0"/>
      <w:marRight w:val="0"/>
      <w:marTop w:val="0"/>
      <w:marBottom w:val="0"/>
      <w:divBdr>
        <w:top w:val="none" w:sz="0" w:space="0" w:color="auto"/>
        <w:left w:val="none" w:sz="0" w:space="0" w:color="auto"/>
        <w:bottom w:val="none" w:sz="0" w:space="0" w:color="auto"/>
        <w:right w:val="none" w:sz="0" w:space="0" w:color="auto"/>
      </w:divBdr>
    </w:div>
    <w:div w:id="1363435442">
      <w:bodyDiv w:val="1"/>
      <w:marLeft w:val="0"/>
      <w:marRight w:val="0"/>
      <w:marTop w:val="0"/>
      <w:marBottom w:val="0"/>
      <w:divBdr>
        <w:top w:val="none" w:sz="0" w:space="0" w:color="auto"/>
        <w:left w:val="none" w:sz="0" w:space="0" w:color="auto"/>
        <w:bottom w:val="none" w:sz="0" w:space="0" w:color="auto"/>
        <w:right w:val="none" w:sz="0" w:space="0" w:color="auto"/>
      </w:divBdr>
    </w:div>
    <w:div w:id="1412583746">
      <w:bodyDiv w:val="1"/>
      <w:marLeft w:val="0"/>
      <w:marRight w:val="0"/>
      <w:marTop w:val="0"/>
      <w:marBottom w:val="0"/>
      <w:divBdr>
        <w:top w:val="none" w:sz="0" w:space="0" w:color="auto"/>
        <w:left w:val="none" w:sz="0" w:space="0" w:color="auto"/>
        <w:bottom w:val="none" w:sz="0" w:space="0" w:color="auto"/>
        <w:right w:val="none" w:sz="0" w:space="0" w:color="auto"/>
      </w:divBdr>
    </w:div>
    <w:div w:id="1469595092">
      <w:bodyDiv w:val="1"/>
      <w:marLeft w:val="0"/>
      <w:marRight w:val="0"/>
      <w:marTop w:val="0"/>
      <w:marBottom w:val="0"/>
      <w:divBdr>
        <w:top w:val="none" w:sz="0" w:space="0" w:color="auto"/>
        <w:left w:val="none" w:sz="0" w:space="0" w:color="auto"/>
        <w:bottom w:val="none" w:sz="0" w:space="0" w:color="auto"/>
        <w:right w:val="none" w:sz="0" w:space="0" w:color="auto"/>
      </w:divBdr>
    </w:div>
    <w:div w:id="1528254082">
      <w:bodyDiv w:val="1"/>
      <w:marLeft w:val="0"/>
      <w:marRight w:val="0"/>
      <w:marTop w:val="0"/>
      <w:marBottom w:val="0"/>
      <w:divBdr>
        <w:top w:val="none" w:sz="0" w:space="0" w:color="auto"/>
        <w:left w:val="none" w:sz="0" w:space="0" w:color="auto"/>
        <w:bottom w:val="none" w:sz="0" w:space="0" w:color="auto"/>
        <w:right w:val="none" w:sz="0" w:space="0" w:color="auto"/>
      </w:divBdr>
    </w:div>
    <w:div w:id="1549949530">
      <w:bodyDiv w:val="1"/>
      <w:marLeft w:val="0"/>
      <w:marRight w:val="0"/>
      <w:marTop w:val="0"/>
      <w:marBottom w:val="0"/>
      <w:divBdr>
        <w:top w:val="none" w:sz="0" w:space="0" w:color="auto"/>
        <w:left w:val="none" w:sz="0" w:space="0" w:color="auto"/>
        <w:bottom w:val="none" w:sz="0" w:space="0" w:color="auto"/>
        <w:right w:val="none" w:sz="0" w:space="0" w:color="auto"/>
      </w:divBdr>
    </w:div>
    <w:div w:id="1565220209">
      <w:bodyDiv w:val="1"/>
      <w:marLeft w:val="0"/>
      <w:marRight w:val="0"/>
      <w:marTop w:val="0"/>
      <w:marBottom w:val="0"/>
      <w:divBdr>
        <w:top w:val="none" w:sz="0" w:space="0" w:color="auto"/>
        <w:left w:val="none" w:sz="0" w:space="0" w:color="auto"/>
        <w:bottom w:val="none" w:sz="0" w:space="0" w:color="auto"/>
        <w:right w:val="none" w:sz="0" w:space="0" w:color="auto"/>
      </w:divBdr>
    </w:div>
    <w:div w:id="1573347986">
      <w:bodyDiv w:val="1"/>
      <w:marLeft w:val="0"/>
      <w:marRight w:val="0"/>
      <w:marTop w:val="0"/>
      <w:marBottom w:val="0"/>
      <w:divBdr>
        <w:top w:val="none" w:sz="0" w:space="0" w:color="auto"/>
        <w:left w:val="none" w:sz="0" w:space="0" w:color="auto"/>
        <w:bottom w:val="none" w:sz="0" w:space="0" w:color="auto"/>
        <w:right w:val="none" w:sz="0" w:space="0" w:color="auto"/>
      </w:divBdr>
    </w:div>
    <w:div w:id="1700742770">
      <w:bodyDiv w:val="1"/>
      <w:marLeft w:val="0"/>
      <w:marRight w:val="0"/>
      <w:marTop w:val="0"/>
      <w:marBottom w:val="0"/>
      <w:divBdr>
        <w:top w:val="none" w:sz="0" w:space="0" w:color="auto"/>
        <w:left w:val="none" w:sz="0" w:space="0" w:color="auto"/>
        <w:bottom w:val="none" w:sz="0" w:space="0" w:color="auto"/>
        <w:right w:val="none" w:sz="0" w:space="0" w:color="auto"/>
      </w:divBdr>
    </w:div>
    <w:div w:id="1717507873">
      <w:bodyDiv w:val="1"/>
      <w:marLeft w:val="0"/>
      <w:marRight w:val="0"/>
      <w:marTop w:val="0"/>
      <w:marBottom w:val="0"/>
      <w:divBdr>
        <w:top w:val="none" w:sz="0" w:space="0" w:color="auto"/>
        <w:left w:val="none" w:sz="0" w:space="0" w:color="auto"/>
        <w:bottom w:val="none" w:sz="0" w:space="0" w:color="auto"/>
        <w:right w:val="none" w:sz="0" w:space="0" w:color="auto"/>
      </w:divBdr>
    </w:div>
    <w:div w:id="1736007549">
      <w:bodyDiv w:val="1"/>
      <w:marLeft w:val="0"/>
      <w:marRight w:val="0"/>
      <w:marTop w:val="0"/>
      <w:marBottom w:val="0"/>
      <w:divBdr>
        <w:top w:val="none" w:sz="0" w:space="0" w:color="auto"/>
        <w:left w:val="none" w:sz="0" w:space="0" w:color="auto"/>
        <w:bottom w:val="none" w:sz="0" w:space="0" w:color="auto"/>
        <w:right w:val="none" w:sz="0" w:space="0" w:color="auto"/>
      </w:divBdr>
    </w:div>
    <w:div w:id="1837838799">
      <w:bodyDiv w:val="1"/>
      <w:marLeft w:val="0"/>
      <w:marRight w:val="0"/>
      <w:marTop w:val="0"/>
      <w:marBottom w:val="0"/>
      <w:divBdr>
        <w:top w:val="none" w:sz="0" w:space="0" w:color="auto"/>
        <w:left w:val="none" w:sz="0" w:space="0" w:color="auto"/>
        <w:bottom w:val="none" w:sz="0" w:space="0" w:color="auto"/>
        <w:right w:val="none" w:sz="0" w:space="0" w:color="auto"/>
      </w:divBdr>
    </w:div>
    <w:div w:id="1859544911">
      <w:bodyDiv w:val="1"/>
      <w:marLeft w:val="0"/>
      <w:marRight w:val="0"/>
      <w:marTop w:val="0"/>
      <w:marBottom w:val="0"/>
      <w:divBdr>
        <w:top w:val="none" w:sz="0" w:space="0" w:color="auto"/>
        <w:left w:val="none" w:sz="0" w:space="0" w:color="auto"/>
        <w:bottom w:val="none" w:sz="0" w:space="0" w:color="auto"/>
        <w:right w:val="none" w:sz="0" w:space="0" w:color="auto"/>
      </w:divBdr>
    </w:div>
    <w:div w:id="1868450266">
      <w:bodyDiv w:val="1"/>
      <w:marLeft w:val="0"/>
      <w:marRight w:val="0"/>
      <w:marTop w:val="0"/>
      <w:marBottom w:val="0"/>
      <w:divBdr>
        <w:top w:val="none" w:sz="0" w:space="0" w:color="auto"/>
        <w:left w:val="none" w:sz="0" w:space="0" w:color="auto"/>
        <w:bottom w:val="none" w:sz="0" w:space="0" w:color="auto"/>
        <w:right w:val="none" w:sz="0" w:space="0" w:color="auto"/>
      </w:divBdr>
    </w:div>
    <w:div w:id="1926648519">
      <w:bodyDiv w:val="1"/>
      <w:marLeft w:val="0"/>
      <w:marRight w:val="0"/>
      <w:marTop w:val="0"/>
      <w:marBottom w:val="0"/>
      <w:divBdr>
        <w:top w:val="none" w:sz="0" w:space="0" w:color="auto"/>
        <w:left w:val="none" w:sz="0" w:space="0" w:color="auto"/>
        <w:bottom w:val="none" w:sz="0" w:space="0" w:color="auto"/>
        <w:right w:val="none" w:sz="0" w:space="0" w:color="auto"/>
      </w:divBdr>
    </w:div>
    <w:div w:id="2064985109">
      <w:bodyDiv w:val="1"/>
      <w:marLeft w:val="0"/>
      <w:marRight w:val="0"/>
      <w:marTop w:val="0"/>
      <w:marBottom w:val="0"/>
      <w:divBdr>
        <w:top w:val="none" w:sz="0" w:space="0" w:color="auto"/>
        <w:left w:val="none" w:sz="0" w:space="0" w:color="auto"/>
        <w:bottom w:val="none" w:sz="0" w:space="0" w:color="auto"/>
        <w:right w:val="none" w:sz="0" w:space="0" w:color="auto"/>
      </w:divBdr>
    </w:div>
    <w:div w:id="2089228427">
      <w:bodyDiv w:val="1"/>
      <w:marLeft w:val="0"/>
      <w:marRight w:val="0"/>
      <w:marTop w:val="0"/>
      <w:marBottom w:val="0"/>
      <w:divBdr>
        <w:top w:val="none" w:sz="0" w:space="0" w:color="auto"/>
        <w:left w:val="none" w:sz="0" w:space="0" w:color="auto"/>
        <w:bottom w:val="none" w:sz="0" w:space="0" w:color="auto"/>
        <w:right w:val="none" w:sz="0" w:space="0" w:color="auto"/>
      </w:divBdr>
    </w:div>
    <w:div w:id="209566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7" ma:contentTypeDescription="Create a new document." ma:contentTypeScope="" ma:versionID="d37c8f62323e521224dede8dbb23c008">
  <xsd:schema xmlns:xsd="http://www.w3.org/2001/XMLSchema" xmlns:xs="http://www.w3.org/2001/XMLSchema" xmlns:p="http://schemas.microsoft.com/office/2006/metadata/properties" xmlns:ns3="01059ada-d055-41df-ae87-635bd8b92658" xmlns:ns4="5c225c8a-d58b-4f92-9659-fc93657787ef" targetNamespace="http://schemas.microsoft.com/office/2006/metadata/properties" ma:root="true" ma:fieldsID="4539c3ac710337dd1d24685f23459777" ns3:_="" ns4:_="">
    <xsd:import namespace="01059ada-d055-41df-ae87-635bd8b92658"/>
    <xsd:import namespace="5c225c8a-d58b-4f92-9659-fc93657787e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Chr14</b:Tag>
    <b:SourceType>InternetSite</b:SourceType>
    <b:Guid>{94B7ACD3-51B1-4922-BBEC-97C2B8E8CB15}</b:Guid>
    <b:Author>
      <b:Author>
        <b:NameList>
          <b:Person>
            <b:Last>Cebollero</b:Last>
            <b:First>Chris</b:First>
          </b:Person>
        </b:NameList>
      </b:Author>
    </b:Author>
    <b:Title>https://www.ems1.com</b:Title>
    <b:Year>2014</b:Year>
    <b:YearAccessed>2022</b:YearAccessed>
    <b:MonthAccessed>July</b:MonthAccessed>
    <b:DayAccessed>15</b:DayAccessed>
    <b:URL>https://www.ems1.com/ems-management/articles/2-types-of-motivation-explained-6HNgKoJGBA3YYAR9/</b:URL>
    <b:RefOrder>1</b:RefOrder>
  </b:Source>
  <b:Source>
    <b:Tag>Kev21</b:Tag>
    <b:SourceType>InternetSite</b:SourceType>
    <b:Guid>{A1F5DC93-3FE1-4DC7-BB0B-BD54B0F85AF9}</b:Guid>
    <b:Author>
      <b:Author>
        <b:NameList>
          <b:Person>
            <b:Last>Murray</b:Last>
            <b:First>Kevin</b:First>
          </b:Person>
        </b:NameList>
      </b:Author>
    </b:Author>
    <b:Title>https://www.managers.org.uk</b:Title>
    <b:Year>2021</b:Year>
    <b:YearAccessed>2022</b:YearAccessed>
    <b:MonthAccessed>July</b:MonthAccessed>
    <b:DayAccessed>15</b:DayAccessed>
    <b:URL>https://www.managers.org.uk/knowledge-and-insights/article/eight-ways-bad-managers-kill-conversations-and-motivation/</b:URL>
    <b:RefOrder>2</b:RefOrder>
  </b:Source>
  <b:Source>
    <b:Tag>Lou151</b:Tag>
    <b:SourceType>InternetSite</b:SourceType>
    <b:Guid>{DEF34ADA-BE67-4BC7-B067-13B25925E9AD}</b:Guid>
    <b:Author>
      <b:Author>
        <b:NameList>
          <b:Person>
            <b:Last>Solomon</b:Last>
            <b:First>Lou</b:First>
          </b:Person>
        </b:NameList>
      </b:Author>
    </b:Author>
    <b:Title>https://hbr.org</b:Title>
    <b:Year>2015</b:Year>
    <b:YearAccessed>2022</b:YearAccessed>
    <b:MonthAccessed>July</b:MonthAccessed>
    <b:DayAccessed>15</b:DayAccessed>
    <b:URL>https://hbr.org/2015/06/the-top-complaints-from-employees-about-their-leaders</b:URL>
    <b:RefOrder>4</b:RefOrder>
  </b:Source>
  <b:Source>
    <b:Tag>Ken22</b:Tag>
    <b:SourceType>InternetSite</b:SourceType>
    <b:Guid>{9BF1EBE8-4BAA-4964-8BFC-048B3A659471}</b:Guid>
    <b:Author>
      <b:Author>
        <b:NameList>
          <b:Person>
            <b:Last>Chery</b:Last>
            <b:First>Kendra</b:First>
          </b:Person>
        </b:NameList>
      </b:Author>
    </b:Author>
    <b:Title>https://www.verywellmind.com</b:Title>
    <b:Year>2022</b:Year>
    <b:YearAccessed>2022</b:YearAccessed>
    <b:MonthAccessed>July</b:MonthAccessed>
    <b:DayAccessed>15</b:DayAccessed>
    <b:URL>https://www.verywellmind.com/what-is-maslows-hierarchy-of-needs-4136760</b:URL>
    <b:RefOrder>3</b:RefOrder>
  </b:Source>
</b:Sources>
</file>

<file path=customXml/itemProps1.xml><?xml version="1.0" encoding="utf-8"?>
<ds:datastoreItem xmlns:ds="http://schemas.openxmlformats.org/officeDocument/2006/customXml" ds:itemID="{72A547F5-C30C-45B8-B840-C27388A1A7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C7839A-9DAA-49CE-B27E-952095638A60}">
  <ds:schemaRefs>
    <ds:schemaRef ds:uri="http://schemas.microsoft.com/sharepoint/v3/contenttype/forms"/>
  </ds:schemaRefs>
</ds:datastoreItem>
</file>

<file path=customXml/itemProps3.xml><?xml version="1.0" encoding="utf-8"?>
<ds:datastoreItem xmlns:ds="http://schemas.openxmlformats.org/officeDocument/2006/customXml" ds:itemID="{24258E0E-1444-4D61-8FEE-BA68F9384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59ada-d055-41df-ae87-635bd8b92658"/>
    <ds:schemaRef ds:uri="5c225c8a-d58b-4f92-9659-fc9365778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0835F1-3E04-45EC-AFCE-AB114D337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cp:lastModifiedBy>
  <cp:revision>3</cp:revision>
  <dcterms:created xsi:type="dcterms:W3CDTF">2022-07-15T14:10:00Z</dcterms:created>
  <dcterms:modified xsi:type="dcterms:W3CDTF">2022-07-15T14:10:00Z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