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0361CF" w14:textId="6DD7575F" w:rsidR="006F2152" w:rsidRPr="001C1355" w:rsidRDefault="006F2152" w:rsidP="005A39FE">
      <w:pPr>
        <w:spacing w:line="360" w:lineRule="auto"/>
        <w:jc w:val="center"/>
        <w:rPr>
          <w:rFonts w:ascii="Arial" w:eastAsia="Times New Roman" w:hAnsi="Arial" w:cs="Arial"/>
          <w:b/>
          <w:bCs/>
          <w:sz w:val="30"/>
          <w:szCs w:val="30"/>
          <w:lang w:eastAsia="en-GB"/>
        </w:rPr>
      </w:pPr>
      <w:r w:rsidRPr="001C1355">
        <w:rPr>
          <w:rFonts w:ascii="Arial" w:eastAsia="Times New Roman" w:hAnsi="Arial" w:cs="Arial"/>
          <w:b/>
          <w:bCs/>
          <w:sz w:val="30"/>
          <w:szCs w:val="30"/>
          <w:lang w:eastAsia="en-GB"/>
        </w:rPr>
        <w:fldChar w:fldCharType="begin"/>
      </w:r>
      <w:r w:rsidRPr="001C1355">
        <w:rPr>
          <w:rFonts w:ascii="Arial" w:eastAsia="Times New Roman" w:hAnsi="Arial" w:cs="Arial"/>
          <w:b/>
          <w:bCs/>
          <w:sz w:val="30"/>
          <w:szCs w:val="30"/>
          <w:lang w:eastAsia="en-GB"/>
        </w:rPr>
        <w:instrText xml:space="preserve"> INCLUDEPICTURE "/var/folders/hv/dplbmrbs5fg2dw0lykqsg35r0000gn/T/com.microsoft.Word/WebArchiveCopyPasteTempFiles/page2image28209968" \* MERGEFORMATINET </w:instrText>
      </w:r>
      <w:r w:rsidRPr="001C1355">
        <w:rPr>
          <w:rFonts w:ascii="Arial" w:eastAsia="Times New Roman" w:hAnsi="Arial" w:cs="Arial"/>
          <w:b/>
          <w:bCs/>
          <w:sz w:val="30"/>
          <w:szCs w:val="30"/>
          <w:lang w:eastAsia="en-GB"/>
        </w:rPr>
        <w:fldChar w:fldCharType="separate"/>
      </w:r>
      <w:r w:rsidRPr="001C1355">
        <w:rPr>
          <w:rFonts w:ascii="Arial" w:eastAsia="Times New Roman" w:hAnsi="Arial" w:cs="Arial"/>
          <w:b/>
          <w:bCs/>
          <w:noProof/>
          <w:sz w:val="30"/>
          <w:szCs w:val="30"/>
          <w:lang w:eastAsia="en-GB"/>
        </w:rPr>
        <w:drawing>
          <wp:inline distT="0" distB="0" distL="0" distR="0" wp14:anchorId="117AD9FB" wp14:editId="6CB04C48">
            <wp:extent cx="3211366" cy="1277007"/>
            <wp:effectExtent l="0" t="0" r="1905" b="5715"/>
            <wp:docPr id="1" name="Picture 1" descr="page2image28209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image282099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64185" cy="1298011"/>
                    </a:xfrm>
                    <a:prstGeom prst="rect">
                      <a:avLst/>
                    </a:prstGeom>
                    <a:noFill/>
                    <a:ln>
                      <a:noFill/>
                    </a:ln>
                  </pic:spPr>
                </pic:pic>
              </a:graphicData>
            </a:graphic>
          </wp:inline>
        </w:drawing>
      </w:r>
      <w:r w:rsidRPr="001C1355">
        <w:rPr>
          <w:rFonts w:ascii="Arial" w:eastAsia="Times New Roman" w:hAnsi="Arial" w:cs="Arial"/>
          <w:b/>
          <w:bCs/>
          <w:sz w:val="30"/>
          <w:szCs w:val="30"/>
          <w:lang w:eastAsia="en-GB"/>
        </w:rPr>
        <w:fldChar w:fldCharType="end"/>
      </w:r>
    </w:p>
    <w:p w14:paraId="7DE2ADB2" w14:textId="426B6443" w:rsidR="006F2152" w:rsidRPr="001C1355" w:rsidRDefault="006F2152" w:rsidP="005A39FE">
      <w:pPr>
        <w:spacing w:line="360" w:lineRule="auto"/>
        <w:jc w:val="center"/>
        <w:rPr>
          <w:rFonts w:ascii="Arial" w:hAnsi="Arial" w:cs="Arial"/>
          <w:b/>
          <w:bCs/>
          <w:sz w:val="30"/>
          <w:szCs w:val="30"/>
        </w:rPr>
      </w:pPr>
    </w:p>
    <w:p w14:paraId="2CF22CCB" w14:textId="77777777" w:rsidR="00C03C7B" w:rsidRPr="001C1355" w:rsidRDefault="00C03C7B" w:rsidP="005A39FE">
      <w:pPr>
        <w:spacing w:line="360" w:lineRule="auto"/>
        <w:jc w:val="center"/>
        <w:rPr>
          <w:rFonts w:ascii="Arial" w:hAnsi="Arial" w:cs="Arial"/>
          <w:b/>
          <w:bCs/>
          <w:sz w:val="30"/>
          <w:szCs w:val="30"/>
        </w:rPr>
      </w:pPr>
    </w:p>
    <w:p w14:paraId="3986E9AB" w14:textId="07BF2808" w:rsidR="006F2152" w:rsidRPr="001C1355" w:rsidRDefault="006F2152" w:rsidP="005A39FE">
      <w:pPr>
        <w:spacing w:line="360" w:lineRule="auto"/>
        <w:jc w:val="center"/>
        <w:rPr>
          <w:rFonts w:ascii="Arial" w:hAnsi="Arial" w:cs="Arial"/>
          <w:b/>
          <w:bCs/>
          <w:sz w:val="30"/>
          <w:szCs w:val="30"/>
        </w:rPr>
      </w:pPr>
    </w:p>
    <w:p w14:paraId="4B6F6564" w14:textId="54E02066" w:rsidR="006F2152" w:rsidRPr="001C1355" w:rsidRDefault="006F2152" w:rsidP="005A39FE">
      <w:pPr>
        <w:spacing w:line="360" w:lineRule="auto"/>
        <w:jc w:val="center"/>
        <w:rPr>
          <w:rFonts w:ascii="Arial" w:hAnsi="Arial" w:cs="Arial"/>
          <w:b/>
          <w:bCs/>
          <w:sz w:val="30"/>
          <w:szCs w:val="30"/>
        </w:rPr>
      </w:pPr>
      <w:r w:rsidRPr="001C1355">
        <w:rPr>
          <w:rFonts w:ascii="Arial" w:hAnsi="Arial" w:cs="Arial"/>
          <w:b/>
          <w:bCs/>
          <w:sz w:val="30"/>
          <w:szCs w:val="30"/>
        </w:rPr>
        <w:t>HUMAN RESOURCE MANAGEMENT (LCMB7000)</w:t>
      </w:r>
    </w:p>
    <w:p w14:paraId="3547DA0C" w14:textId="07834042" w:rsidR="006F2152" w:rsidRPr="001C1355" w:rsidRDefault="00B73451" w:rsidP="005A39FE">
      <w:pPr>
        <w:spacing w:line="360" w:lineRule="auto"/>
        <w:jc w:val="center"/>
        <w:rPr>
          <w:rFonts w:ascii="Arial" w:hAnsi="Arial" w:cs="Arial"/>
          <w:b/>
          <w:bCs/>
          <w:sz w:val="30"/>
          <w:szCs w:val="30"/>
        </w:rPr>
      </w:pPr>
      <w:r w:rsidRPr="001C1355">
        <w:rPr>
          <w:rFonts w:ascii="Arial" w:hAnsi="Arial" w:cs="Arial"/>
          <w:b/>
          <w:bCs/>
          <w:sz w:val="30"/>
          <w:szCs w:val="30"/>
        </w:rPr>
        <w:t>ASSESSMENT</w:t>
      </w:r>
      <w:r w:rsidR="006F2152" w:rsidRPr="001C1355">
        <w:rPr>
          <w:rFonts w:ascii="Arial" w:hAnsi="Arial" w:cs="Arial"/>
          <w:b/>
          <w:bCs/>
          <w:sz w:val="30"/>
          <w:szCs w:val="30"/>
        </w:rPr>
        <w:t xml:space="preserve"> 1</w:t>
      </w:r>
    </w:p>
    <w:p w14:paraId="43CE7B04" w14:textId="61AD220A" w:rsidR="00B73451" w:rsidRPr="001C1355" w:rsidRDefault="00B73451" w:rsidP="005A39FE">
      <w:pPr>
        <w:spacing w:line="360" w:lineRule="auto"/>
        <w:jc w:val="center"/>
        <w:rPr>
          <w:rFonts w:ascii="Arial" w:hAnsi="Arial" w:cs="Arial"/>
          <w:b/>
          <w:bCs/>
          <w:sz w:val="30"/>
          <w:szCs w:val="30"/>
        </w:rPr>
      </w:pPr>
    </w:p>
    <w:p w14:paraId="49FFBF9C" w14:textId="77777777" w:rsidR="00C03C7B" w:rsidRPr="001C1355" w:rsidRDefault="00C03C7B" w:rsidP="005A39FE">
      <w:pPr>
        <w:spacing w:line="360" w:lineRule="auto"/>
        <w:jc w:val="center"/>
        <w:rPr>
          <w:rFonts w:ascii="Arial" w:hAnsi="Arial" w:cs="Arial"/>
          <w:b/>
          <w:bCs/>
          <w:sz w:val="30"/>
          <w:szCs w:val="30"/>
        </w:rPr>
      </w:pPr>
    </w:p>
    <w:p w14:paraId="0BD75423" w14:textId="5EC38327" w:rsidR="00B73451" w:rsidRPr="001C1355" w:rsidRDefault="00B73451" w:rsidP="005A39FE">
      <w:pPr>
        <w:spacing w:line="360" w:lineRule="auto"/>
        <w:rPr>
          <w:rFonts w:ascii="Arial" w:hAnsi="Arial" w:cs="Arial"/>
          <w:b/>
          <w:bCs/>
          <w:sz w:val="30"/>
          <w:szCs w:val="30"/>
        </w:rPr>
      </w:pPr>
    </w:p>
    <w:p w14:paraId="0D8B511A" w14:textId="3B1B6FF4" w:rsidR="00B73451" w:rsidRPr="001C1355" w:rsidRDefault="00B73451" w:rsidP="005A39FE">
      <w:pPr>
        <w:spacing w:line="360" w:lineRule="auto"/>
        <w:jc w:val="center"/>
        <w:rPr>
          <w:rFonts w:ascii="Arial" w:hAnsi="Arial" w:cs="Arial"/>
          <w:b/>
          <w:bCs/>
          <w:sz w:val="30"/>
          <w:szCs w:val="30"/>
        </w:rPr>
      </w:pPr>
      <w:r w:rsidRPr="001C1355">
        <w:rPr>
          <w:rFonts w:ascii="Arial" w:hAnsi="Arial" w:cs="Arial"/>
          <w:b/>
          <w:bCs/>
          <w:sz w:val="30"/>
          <w:szCs w:val="30"/>
        </w:rPr>
        <w:t>SUBMITTED BY:</w:t>
      </w:r>
    </w:p>
    <w:p w14:paraId="26A2BE75" w14:textId="6BB1B1DA" w:rsidR="00B73451" w:rsidRPr="001C1355" w:rsidRDefault="00B73451" w:rsidP="005A39FE">
      <w:pPr>
        <w:spacing w:line="360" w:lineRule="auto"/>
        <w:jc w:val="center"/>
        <w:rPr>
          <w:rFonts w:ascii="Arial" w:hAnsi="Arial" w:cs="Arial"/>
          <w:b/>
          <w:bCs/>
          <w:sz w:val="30"/>
          <w:szCs w:val="30"/>
        </w:rPr>
      </w:pPr>
      <w:r w:rsidRPr="001C1355">
        <w:rPr>
          <w:rFonts w:ascii="Arial" w:hAnsi="Arial" w:cs="Arial"/>
          <w:b/>
          <w:bCs/>
          <w:sz w:val="30"/>
          <w:szCs w:val="30"/>
        </w:rPr>
        <w:t>ERIKA MAE M. PAGADUAN</w:t>
      </w:r>
    </w:p>
    <w:p w14:paraId="1B00D69C" w14:textId="79F1E4E1" w:rsidR="00B73451" w:rsidRPr="001C1355" w:rsidRDefault="00B73451" w:rsidP="005A39FE">
      <w:pPr>
        <w:spacing w:line="360" w:lineRule="auto"/>
        <w:jc w:val="center"/>
        <w:rPr>
          <w:rFonts w:ascii="Arial" w:hAnsi="Arial" w:cs="Arial"/>
          <w:b/>
          <w:bCs/>
          <w:sz w:val="30"/>
          <w:szCs w:val="30"/>
        </w:rPr>
      </w:pPr>
      <w:r w:rsidRPr="001C1355">
        <w:rPr>
          <w:rFonts w:ascii="Arial" w:hAnsi="Arial" w:cs="Arial"/>
          <w:b/>
          <w:bCs/>
          <w:sz w:val="30"/>
          <w:szCs w:val="30"/>
        </w:rPr>
        <w:t>STUDENT NUMBER: 1604894</w:t>
      </w:r>
    </w:p>
    <w:p w14:paraId="4FE69262" w14:textId="5B8AA32D" w:rsidR="00EC1A59" w:rsidRPr="001C1355" w:rsidRDefault="00EC1A59" w:rsidP="005A39FE">
      <w:pPr>
        <w:spacing w:line="360" w:lineRule="auto"/>
        <w:jc w:val="center"/>
        <w:rPr>
          <w:rFonts w:ascii="Arial" w:hAnsi="Arial" w:cs="Arial"/>
          <w:b/>
          <w:bCs/>
          <w:sz w:val="30"/>
          <w:szCs w:val="30"/>
        </w:rPr>
      </w:pPr>
    </w:p>
    <w:p w14:paraId="70A2CC90" w14:textId="308E9AA3" w:rsidR="00EC1A59" w:rsidRPr="001C1355" w:rsidRDefault="00EC1A59" w:rsidP="005A39FE">
      <w:pPr>
        <w:spacing w:line="360" w:lineRule="auto"/>
        <w:jc w:val="center"/>
        <w:rPr>
          <w:rFonts w:ascii="Arial" w:hAnsi="Arial" w:cs="Arial"/>
          <w:b/>
          <w:bCs/>
          <w:sz w:val="30"/>
          <w:szCs w:val="30"/>
        </w:rPr>
      </w:pPr>
    </w:p>
    <w:p w14:paraId="69CF2F76" w14:textId="0D036E05" w:rsidR="00EC1A59" w:rsidRPr="001C1355" w:rsidRDefault="00EC1A59" w:rsidP="005A39FE">
      <w:pPr>
        <w:spacing w:line="360" w:lineRule="auto"/>
        <w:jc w:val="center"/>
        <w:rPr>
          <w:rFonts w:ascii="Arial" w:hAnsi="Arial" w:cs="Arial"/>
          <w:b/>
          <w:bCs/>
          <w:sz w:val="30"/>
          <w:szCs w:val="30"/>
        </w:rPr>
      </w:pPr>
      <w:r w:rsidRPr="001C1355">
        <w:rPr>
          <w:rFonts w:ascii="Arial" w:hAnsi="Arial" w:cs="Arial"/>
          <w:b/>
          <w:bCs/>
          <w:sz w:val="30"/>
          <w:szCs w:val="30"/>
        </w:rPr>
        <w:t>MODULE LECTURER:</w:t>
      </w:r>
    </w:p>
    <w:p w14:paraId="05DAAD8F" w14:textId="5EF2817C" w:rsidR="000B6447" w:rsidRPr="001C1355" w:rsidRDefault="00EC1A59" w:rsidP="005A39FE">
      <w:pPr>
        <w:spacing w:line="360" w:lineRule="auto"/>
        <w:jc w:val="center"/>
        <w:rPr>
          <w:rFonts w:ascii="Arial" w:hAnsi="Arial" w:cs="Arial"/>
          <w:b/>
          <w:bCs/>
          <w:sz w:val="30"/>
          <w:szCs w:val="30"/>
        </w:rPr>
      </w:pPr>
      <w:r w:rsidRPr="001C1355">
        <w:rPr>
          <w:rFonts w:ascii="Arial" w:hAnsi="Arial" w:cs="Arial"/>
          <w:b/>
          <w:bCs/>
          <w:sz w:val="30"/>
          <w:szCs w:val="30"/>
        </w:rPr>
        <w:t>DR. GLADIUS KULOTHUNGAN</w:t>
      </w:r>
      <w:r w:rsidR="007F6DA4" w:rsidRPr="001C1355">
        <w:rPr>
          <w:rFonts w:ascii="Arial" w:hAnsi="Arial" w:cs="Arial"/>
        </w:rPr>
        <w:br w:type="page"/>
      </w:r>
    </w:p>
    <w:sdt>
      <w:sdtPr>
        <w:rPr>
          <w:rFonts w:ascii="Arial" w:eastAsiaTheme="minorHAnsi" w:hAnsi="Arial" w:cs="Arial"/>
          <w:b w:val="0"/>
          <w:bCs w:val="0"/>
          <w:color w:val="auto"/>
          <w:sz w:val="24"/>
          <w:szCs w:val="24"/>
          <w:lang w:val="en-GB"/>
        </w:rPr>
        <w:id w:val="1006331981"/>
        <w:docPartObj>
          <w:docPartGallery w:val="Table of Contents"/>
          <w:docPartUnique/>
        </w:docPartObj>
      </w:sdtPr>
      <w:sdtEndPr>
        <w:rPr>
          <w:noProof/>
        </w:rPr>
      </w:sdtEndPr>
      <w:sdtContent>
        <w:p w14:paraId="31410750" w14:textId="6A130B39" w:rsidR="000B6447" w:rsidRPr="001C1355" w:rsidRDefault="000B6447" w:rsidP="005A39FE">
          <w:pPr>
            <w:pStyle w:val="TOCHeading"/>
            <w:spacing w:line="360" w:lineRule="auto"/>
            <w:rPr>
              <w:rFonts w:ascii="Arial" w:hAnsi="Arial" w:cs="Arial"/>
            </w:rPr>
          </w:pPr>
          <w:r w:rsidRPr="001C1355">
            <w:rPr>
              <w:rFonts w:ascii="Arial" w:hAnsi="Arial" w:cs="Arial"/>
            </w:rPr>
            <w:t>Table of Contents</w:t>
          </w:r>
        </w:p>
        <w:p w14:paraId="77B0C913" w14:textId="735E3DAC" w:rsidR="008F62B1" w:rsidRDefault="000B6447">
          <w:pPr>
            <w:pStyle w:val="TOC1"/>
            <w:tabs>
              <w:tab w:val="right" w:leader="dot" w:pos="9350"/>
            </w:tabs>
            <w:rPr>
              <w:rFonts w:eastAsiaTheme="minorEastAsia" w:cstheme="minorBidi"/>
              <w:b w:val="0"/>
              <w:bCs w:val="0"/>
              <w:caps w:val="0"/>
              <w:noProof/>
              <w:sz w:val="24"/>
              <w:szCs w:val="24"/>
              <w:lang w:eastAsia="en-GB"/>
            </w:rPr>
          </w:pPr>
          <w:r w:rsidRPr="001C1355">
            <w:rPr>
              <w:rFonts w:ascii="Arial" w:hAnsi="Arial" w:cs="Arial"/>
              <w:b w:val="0"/>
              <w:bCs w:val="0"/>
            </w:rPr>
            <w:fldChar w:fldCharType="begin"/>
          </w:r>
          <w:r w:rsidRPr="001C1355">
            <w:rPr>
              <w:rFonts w:ascii="Arial" w:hAnsi="Arial" w:cs="Arial"/>
            </w:rPr>
            <w:instrText xml:space="preserve"> TOC \o "1-3" \h \z \u </w:instrText>
          </w:r>
          <w:r w:rsidRPr="001C1355">
            <w:rPr>
              <w:rFonts w:ascii="Arial" w:hAnsi="Arial" w:cs="Arial"/>
              <w:b w:val="0"/>
              <w:bCs w:val="0"/>
            </w:rPr>
            <w:fldChar w:fldCharType="separate"/>
          </w:r>
          <w:hyperlink w:anchor="_Toc58622455" w:history="1">
            <w:r w:rsidR="008F62B1" w:rsidRPr="00206FC2">
              <w:rPr>
                <w:rStyle w:val="Hyperlink"/>
                <w:rFonts w:ascii="Arial" w:hAnsi="Arial" w:cs="Arial"/>
                <w:noProof/>
              </w:rPr>
              <w:t>INTRODUCTION</w:t>
            </w:r>
            <w:r w:rsidR="008F62B1">
              <w:rPr>
                <w:noProof/>
                <w:webHidden/>
              </w:rPr>
              <w:tab/>
            </w:r>
            <w:r w:rsidR="008F62B1">
              <w:rPr>
                <w:noProof/>
                <w:webHidden/>
              </w:rPr>
              <w:fldChar w:fldCharType="begin"/>
            </w:r>
            <w:r w:rsidR="008F62B1">
              <w:rPr>
                <w:noProof/>
                <w:webHidden/>
              </w:rPr>
              <w:instrText xml:space="preserve"> PAGEREF _Toc58622455 \h </w:instrText>
            </w:r>
            <w:r w:rsidR="008F62B1">
              <w:rPr>
                <w:noProof/>
                <w:webHidden/>
              </w:rPr>
            </w:r>
            <w:r w:rsidR="008F62B1">
              <w:rPr>
                <w:noProof/>
                <w:webHidden/>
              </w:rPr>
              <w:fldChar w:fldCharType="separate"/>
            </w:r>
            <w:r w:rsidR="008F62B1">
              <w:rPr>
                <w:noProof/>
                <w:webHidden/>
              </w:rPr>
              <w:t>3</w:t>
            </w:r>
            <w:r w:rsidR="008F62B1">
              <w:rPr>
                <w:noProof/>
                <w:webHidden/>
              </w:rPr>
              <w:fldChar w:fldCharType="end"/>
            </w:r>
          </w:hyperlink>
        </w:p>
        <w:p w14:paraId="541EDAE2" w14:textId="0F93719C" w:rsidR="008F62B1" w:rsidRDefault="008F62B1">
          <w:pPr>
            <w:pStyle w:val="TOC1"/>
            <w:tabs>
              <w:tab w:val="right" w:leader="dot" w:pos="9350"/>
            </w:tabs>
            <w:rPr>
              <w:rFonts w:eastAsiaTheme="minorEastAsia" w:cstheme="minorBidi"/>
              <w:b w:val="0"/>
              <w:bCs w:val="0"/>
              <w:caps w:val="0"/>
              <w:noProof/>
              <w:sz w:val="24"/>
              <w:szCs w:val="24"/>
              <w:lang w:eastAsia="en-GB"/>
            </w:rPr>
          </w:pPr>
          <w:hyperlink w:anchor="_Toc58622456" w:history="1">
            <w:r w:rsidRPr="00206FC2">
              <w:rPr>
                <w:rStyle w:val="Hyperlink"/>
                <w:rFonts w:ascii="Arial" w:hAnsi="Arial" w:cs="Arial"/>
                <w:noProof/>
              </w:rPr>
              <w:t>ANALYSIS AND DISCUSSION</w:t>
            </w:r>
            <w:r>
              <w:rPr>
                <w:noProof/>
                <w:webHidden/>
              </w:rPr>
              <w:tab/>
            </w:r>
            <w:r>
              <w:rPr>
                <w:noProof/>
                <w:webHidden/>
              </w:rPr>
              <w:fldChar w:fldCharType="begin"/>
            </w:r>
            <w:r>
              <w:rPr>
                <w:noProof/>
                <w:webHidden/>
              </w:rPr>
              <w:instrText xml:space="preserve"> PAGEREF _Toc58622456 \h </w:instrText>
            </w:r>
            <w:r>
              <w:rPr>
                <w:noProof/>
                <w:webHidden/>
              </w:rPr>
            </w:r>
            <w:r>
              <w:rPr>
                <w:noProof/>
                <w:webHidden/>
              </w:rPr>
              <w:fldChar w:fldCharType="separate"/>
            </w:r>
            <w:r>
              <w:rPr>
                <w:noProof/>
                <w:webHidden/>
              </w:rPr>
              <w:t>4</w:t>
            </w:r>
            <w:r>
              <w:rPr>
                <w:noProof/>
                <w:webHidden/>
              </w:rPr>
              <w:fldChar w:fldCharType="end"/>
            </w:r>
          </w:hyperlink>
        </w:p>
        <w:p w14:paraId="3EBFE90B" w14:textId="5BCAB86E" w:rsidR="008F62B1" w:rsidRDefault="008F62B1">
          <w:pPr>
            <w:pStyle w:val="TOC2"/>
            <w:tabs>
              <w:tab w:val="right" w:leader="dot" w:pos="9350"/>
            </w:tabs>
            <w:rPr>
              <w:rFonts w:eastAsiaTheme="minorEastAsia" w:cstheme="minorBidi"/>
              <w:smallCaps w:val="0"/>
              <w:noProof/>
              <w:sz w:val="24"/>
              <w:szCs w:val="24"/>
              <w:lang w:eastAsia="en-GB"/>
            </w:rPr>
          </w:pPr>
          <w:hyperlink w:anchor="_Toc58622457" w:history="1">
            <w:r w:rsidRPr="00206FC2">
              <w:rPr>
                <w:rStyle w:val="Hyperlink"/>
                <w:rFonts w:ascii="Arial" w:hAnsi="Arial" w:cs="Arial"/>
                <w:b/>
                <w:bCs/>
                <w:i/>
                <w:iCs/>
                <w:noProof/>
              </w:rPr>
              <w:t>Resourcing at Vodafone</w:t>
            </w:r>
            <w:r>
              <w:rPr>
                <w:noProof/>
                <w:webHidden/>
              </w:rPr>
              <w:tab/>
            </w:r>
            <w:r>
              <w:rPr>
                <w:noProof/>
                <w:webHidden/>
              </w:rPr>
              <w:fldChar w:fldCharType="begin"/>
            </w:r>
            <w:r>
              <w:rPr>
                <w:noProof/>
                <w:webHidden/>
              </w:rPr>
              <w:instrText xml:space="preserve"> PAGEREF _Toc58622457 \h </w:instrText>
            </w:r>
            <w:r>
              <w:rPr>
                <w:noProof/>
                <w:webHidden/>
              </w:rPr>
            </w:r>
            <w:r>
              <w:rPr>
                <w:noProof/>
                <w:webHidden/>
              </w:rPr>
              <w:fldChar w:fldCharType="separate"/>
            </w:r>
            <w:r>
              <w:rPr>
                <w:noProof/>
                <w:webHidden/>
              </w:rPr>
              <w:t>4</w:t>
            </w:r>
            <w:r>
              <w:rPr>
                <w:noProof/>
                <w:webHidden/>
              </w:rPr>
              <w:fldChar w:fldCharType="end"/>
            </w:r>
          </w:hyperlink>
        </w:p>
        <w:p w14:paraId="635C15C6" w14:textId="42390E26" w:rsidR="008F62B1" w:rsidRDefault="008F62B1">
          <w:pPr>
            <w:pStyle w:val="TOC2"/>
            <w:tabs>
              <w:tab w:val="right" w:leader="dot" w:pos="9350"/>
            </w:tabs>
            <w:rPr>
              <w:rFonts w:eastAsiaTheme="minorEastAsia" w:cstheme="minorBidi"/>
              <w:smallCaps w:val="0"/>
              <w:noProof/>
              <w:sz w:val="24"/>
              <w:szCs w:val="24"/>
              <w:lang w:eastAsia="en-GB"/>
            </w:rPr>
          </w:pPr>
          <w:hyperlink w:anchor="_Toc58622458" w:history="1">
            <w:r w:rsidRPr="00206FC2">
              <w:rPr>
                <w:rStyle w:val="Hyperlink"/>
                <w:rFonts w:ascii="Arial" w:hAnsi="Arial" w:cs="Arial"/>
                <w:b/>
                <w:bCs/>
                <w:i/>
                <w:iCs/>
                <w:noProof/>
              </w:rPr>
              <w:t>Internal Factors Affecting Resourcing in Vodafone</w:t>
            </w:r>
            <w:r>
              <w:rPr>
                <w:noProof/>
                <w:webHidden/>
              </w:rPr>
              <w:tab/>
            </w:r>
            <w:r>
              <w:rPr>
                <w:noProof/>
                <w:webHidden/>
              </w:rPr>
              <w:fldChar w:fldCharType="begin"/>
            </w:r>
            <w:r>
              <w:rPr>
                <w:noProof/>
                <w:webHidden/>
              </w:rPr>
              <w:instrText xml:space="preserve"> PAGEREF _Toc58622458 \h </w:instrText>
            </w:r>
            <w:r>
              <w:rPr>
                <w:noProof/>
                <w:webHidden/>
              </w:rPr>
            </w:r>
            <w:r>
              <w:rPr>
                <w:noProof/>
                <w:webHidden/>
              </w:rPr>
              <w:fldChar w:fldCharType="separate"/>
            </w:r>
            <w:r>
              <w:rPr>
                <w:noProof/>
                <w:webHidden/>
              </w:rPr>
              <w:t>5</w:t>
            </w:r>
            <w:r>
              <w:rPr>
                <w:noProof/>
                <w:webHidden/>
              </w:rPr>
              <w:fldChar w:fldCharType="end"/>
            </w:r>
          </w:hyperlink>
        </w:p>
        <w:p w14:paraId="5EBC3168" w14:textId="2240D20A" w:rsidR="008F62B1" w:rsidRDefault="008F62B1">
          <w:pPr>
            <w:pStyle w:val="TOC2"/>
            <w:tabs>
              <w:tab w:val="right" w:leader="dot" w:pos="9350"/>
            </w:tabs>
            <w:rPr>
              <w:rFonts w:eastAsiaTheme="minorEastAsia" w:cstheme="minorBidi"/>
              <w:smallCaps w:val="0"/>
              <w:noProof/>
              <w:sz w:val="24"/>
              <w:szCs w:val="24"/>
              <w:lang w:eastAsia="en-GB"/>
            </w:rPr>
          </w:pPr>
          <w:hyperlink w:anchor="_Toc58622459" w:history="1">
            <w:r w:rsidRPr="00206FC2">
              <w:rPr>
                <w:rStyle w:val="Hyperlink"/>
                <w:rFonts w:ascii="Arial" w:hAnsi="Arial" w:cs="Arial"/>
                <w:b/>
                <w:bCs/>
                <w:i/>
                <w:iCs/>
                <w:noProof/>
              </w:rPr>
              <w:t>External Factors Affecting Resourcing in Vodafone</w:t>
            </w:r>
            <w:r>
              <w:rPr>
                <w:noProof/>
                <w:webHidden/>
              </w:rPr>
              <w:tab/>
            </w:r>
            <w:r>
              <w:rPr>
                <w:noProof/>
                <w:webHidden/>
              </w:rPr>
              <w:fldChar w:fldCharType="begin"/>
            </w:r>
            <w:r>
              <w:rPr>
                <w:noProof/>
                <w:webHidden/>
              </w:rPr>
              <w:instrText xml:space="preserve"> PAGEREF _Toc58622459 \h </w:instrText>
            </w:r>
            <w:r>
              <w:rPr>
                <w:noProof/>
                <w:webHidden/>
              </w:rPr>
            </w:r>
            <w:r>
              <w:rPr>
                <w:noProof/>
                <w:webHidden/>
              </w:rPr>
              <w:fldChar w:fldCharType="separate"/>
            </w:r>
            <w:r>
              <w:rPr>
                <w:noProof/>
                <w:webHidden/>
              </w:rPr>
              <w:t>5</w:t>
            </w:r>
            <w:r>
              <w:rPr>
                <w:noProof/>
                <w:webHidden/>
              </w:rPr>
              <w:fldChar w:fldCharType="end"/>
            </w:r>
          </w:hyperlink>
        </w:p>
        <w:p w14:paraId="74C052DF" w14:textId="6D06FC5F" w:rsidR="008F62B1" w:rsidRDefault="008F62B1">
          <w:pPr>
            <w:pStyle w:val="TOC2"/>
            <w:tabs>
              <w:tab w:val="right" w:leader="dot" w:pos="9350"/>
            </w:tabs>
            <w:rPr>
              <w:rFonts w:eastAsiaTheme="minorEastAsia" w:cstheme="minorBidi"/>
              <w:smallCaps w:val="0"/>
              <w:noProof/>
              <w:sz w:val="24"/>
              <w:szCs w:val="24"/>
              <w:lang w:eastAsia="en-GB"/>
            </w:rPr>
          </w:pPr>
          <w:hyperlink w:anchor="_Toc58622460" w:history="1">
            <w:r w:rsidRPr="00206FC2">
              <w:rPr>
                <w:rStyle w:val="Hyperlink"/>
                <w:rFonts w:ascii="Arial" w:hAnsi="Arial" w:cs="Arial"/>
                <w:b/>
                <w:bCs/>
                <w:i/>
                <w:iCs/>
                <w:noProof/>
              </w:rPr>
              <w:t>Relevant Changes in the External Environment Relating Vodafone’s Resourcing Strategies and Vodafone’s Response to these Changes</w:t>
            </w:r>
            <w:r>
              <w:rPr>
                <w:noProof/>
                <w:webHidden/>
              </w:rPr>
              <w:tab/>
            </w:r>
            <w:r>
              <w:rPr>
                <w:noProof/>
                <w:webHidden/>
              </w:rPr>
              <w:fldChar w:fldCharType="begin"/>
            </w:r>
            <w:r>
              <w:rPr>
                <w:noProof/>
                <w:webHidden/>
              </w:rPr>
              <w:instrText xml:space="preserve"> PAGEREF _Toc58622460 \h </w:instrText>
            </w:r>
            <w:r>
              <w:rPr>
                <w:noProof/>
                <w:webHidden/>
              </w:rPr>
            </w:r>
            <w:r>
              <w:rPr>
                <w:noProof/>
                <w:webHidden/>
              </w:rPr>
              <w:fldChar w:fldCharType="separate"/>
            </w:r>
            <w:r>
              <w:rPr>
                <w:noProof/>
                <w:webHidden/>
              </w:rPr>
              <w:t>8</w:t>
            </w:r>
            <w:r>
              <w:rPr>
                <w:noProof/>
                <w:webHidden/>
              </w:rPr>
              <w:fldChar w:fldCharType="end"/>
            </w:r>
          </w:hyperlink>
        </w:p>
        <w:p w14:paraId="11382B07" w14:textId="3AE49771" w:rsidR="008F62B1" w:rsidRDefault="008F62B1">
          <w:pPr>
            <w:pStyle w:val="TOC3"/>
            <w:tabs>
              <w:tab w:val="right" w:leader="dot" w:pos="9350"/>
            </w:tabs>
            <w:rPr>
              <w:rFonts w:eastAsiaTheme="minorEastAsia" w:cstheme="minorBidi"/>
              <w:i w:val="0"/>
              <w:iCs w:val="0"/>
              <w:noProof/>
              <w:sz w:val="24"/>
              <w:szCs w:val="24"/>
              <w:lang w:eastAsia="en-GB"/>
            </w:rPr>
          </w:pPr>
          <w:hyperlink w:anchor="_Toc58622461" w:history="1">
            <w:r w:rsidRPr="00206FC2">
              <w:rPr>
                <w:rStyle w:val="Hyperlink"/>
                <w:rFonts w:ascii="Arial" w:hAnsi="Arial" w:cs="Arial"/>
                <w:b/>
                <w:bCs/>
                <w:noProof/>
              </w:rPr>
              <w:t>BREXIT</w:t>
            </w:r>
            <w:r>
              <w:rPr>
                <w:noProof/>
                <w:webHidden/>
              </w:rPr>
              <w:tab/>
            </w:r>
            <w:r>
              <w:rPr>
                <w:noProof/>
                <w:webHidden/>
              </w:rPr>
              <w:fldChar w:fldCharType="begin"/>
            </w:r>
            <w:r>
              <w:rPr>
                <w:noProof/>
                <w:webHidden/>
              </w:rPr>
              <w:instrText xml:space="preserve"> PAGEREF _Toc58622461 \h </w:instrText>
            </w:r>
            <w:r>
              <w:rPr>
                <w:noProof/>
                <w:webHidden/>
              </w:rPr>
            </w:r>
            <w:r>
              <w:rPr>
                <w:noProof/>
                <w:webHidden/>
              </w:rPr>
              <w:fldChar w:fldCharType="separate"/>
            </w:r>
            <w:r>
              <w:rPr>
                <w:noProof/>
                <w:webHidden/>
              </w:rPr>
              <w:t>8</w:t>
            </w:r>
            <w:r>
              <w:rPr>
                <w:noProof/>
                <w:webHidden/>
              </w:rPr>
              <w:fldChar w:fldCharType="end"/>
            </w:r>
          </w:hyperlink>
        </w:p>
        <w:p w14:paraId="32D76251" w14:textId="5013A422" w:rsidR="008F62B1" w:rsidRDefault="008F62B1">
          <w:pPr>
            <w:pStyle w:val="TOC3"/>
            <w:tabs>
              <w:tab w:val="right" w:leader="dot" w:pos="9350"/>
            </w:tabs>
            <w:rPr>
              <w:rFonts w:eastAsiaTheme="minorEastAsia" w:cstheme="minorBidi"/>
              <w:i w:val="0"/>
              <w:iCs w:val="0"/>
              <w:noProof/>
              <w:sz w:val="24"/>
              <w:szCs w:val="24"/>
              <w:lang w:eastAsia="en-GB"/>
            </w:rPr>
          </w:pPr>
          <w:hyperlink w:anchor="_Toc58622462" w:history="1">
            <w:r w:rsidRPr="00206FC2">
              <w:rPr>
                <w:rStyle w:val="Hyperlink"/>
                <w:rFonts w:ascii="Arial" w:hAnsi="Arial" w:cs="Arial"/>
                <w:b/>
                <w:bCs/>
                <w:noProof/>
              </w:rPr>
              <w:t>COVID-19</w:t>
            </w:r>
            <w:r>
              <w:rPr>
                <w:noProof/>
                <w:webHidden/>
              </w:rPr>
              <w:tab/>
            </w:r>
            <w:r>
              <w:rPr>
                <w:noProof/>
                <w:webHidden/>
              </w:rPr>
              <w:fldChar w:fldCharType="begin"/>
            </w:r>
            <w:r>
              <w:rPr>
                <w:noProof/>
                <w:webHidden/>
              </w:rPr>
              <w:instrText xml:space="preserve"> PAGEREF _Toc58622462 \h </w:instrText>
            </w:r>
            <w:r>
              <w:rPr>
                <w:noProof/>
                <w:webHidden/>
              </w:rPr>
            </w:r>
            <w:r>
              <w:rPr>
                <w:noProof/>
                <w:webHidden/>
              </w:rPr>
              <w:fldChar w:fldCharType="separate"/>
            </w:r>
            <w:r>
              <w:rPr>
                <w:noProof/>
                <w:webHidden/>
              </w:rPr>
              <w:t>8</w:t>
            </w:r>
            <w:r>
              <w:rPr>
                <w:noProof/>
                <w:webHidden/>
              </w:rPr>
              <w:fldChar w:fldCharType="end"/>
            </w:r>
          </w:hyperlink>
        </w:p>
        <w:p w14:paraId="0BE38ECD" w14:textId="0C62EA31" w:rsidR="008F62B1" w:rsidRDefault="008F62B1">
          <w:pPr>
            <w:pStyle w:val="TOC1"/>
            <w:tabs>
              <w:tab w:val="right" w:leader="dot" w:pos="9350"/>
            </w:tabs>
            <w:rPr>
              <w:rFonts w:eastAsiaTheme="minorEastAsia" w:cstheme="minorBidi"/>
              <w:b w:val="0"/>
              <w:bCs w:val="0"/>
              <w:caps w:val="0"/>
              <w:noProof/>
              <w:sz w:val="24"/>
              <w:szCs w:val="24"/>
              <w:lang w:eastAsia="en-GB"/>
            </w:rPr>
          </w:pPr>
          <w:hyperlink w:anchor="_Toc58622463" w:history="1">
            <w:r w:rsidRPr="00206FC2">
              <w:rPr>
                <w:rStyle w:val="Hyperlink"/>
                <w:rFonts w:ascii="Arial" w:hAnsi="Arial" w:cs="Arial"/>
                <w:noProof/>
              </w:rPr>
              <w:t>CONCLUSION</w:t>
            </w:r>
            <w:r>
              <w:rPr>
                <w:noProof/>
                <w:webHidden/>
              </w:rPr>
              <w:tab/>
            </w:r>
            <w:r>
              <w:rPr>
                <w:noProof/>
                <w:webHidden/>
              </w:rPr>
              <w:fldChar w:fldCharType="begin"/>
            </w:r>
            <w:r>
              <w:rPr>
                <w:noProof/>
                <w:webHidden/>
              </w:rPr>
              <w:instrText xml:space="preserve"> PAGEREF _Toc58622463 \h </w:instrText>
            </w:r>
            <w:r>
              <w:rPr>
                <w:noProof/>
                <w:webHidden/>
              </w:rPr>
            </w:r>
            <w:r>
              <w:rPr>
                <w:noProof/>
                <w:webHidden/>
              </w:rPr>
              <w:fldChar w:fldCharType="separate"/>
            </w:r>
            <w:r>
              <w:rPr>
                <w:noProof/>
                <w:webHidden/>
              </w:rPr>
              <w:t>9</w:t>
            </w:r>
            <w:r>
              <w:rPr>
                <w:noProof/>
                <w:webHidden/>
              </w:rPr>
              <w:fldChar w:fldCharType="end"/>
            </w:r>
          </w:hyperlink>
        </w:p>
        <w:p w14:paraId="33EA0BFD" w14:textId="0EB0C660" w:rsidR="008F62B1" w:rsidRDefault="008F62B1">
          <w:pPr>
            <w:pStyle w:val="TOC1"/>
            <w:tabs>
              <w:tab w:val="right" w:leader="dot" w:pos="9350"/>
            </w:tabs>
            <w:rPr>
              <w:rFonts w:eastAsiaTheme="minorEastAsia" w:cstheme="minorBidi"/>
              <w:b w:val="0"/>
              <w:bCs w:val="0"/>
              <w:caps w:val="0"/>
              <w:noProof/>
              <w:sz w:val="24"/>
              <w:szCs w:val="24"/>
              <w:lang w:eastAsia="en-GB"/>
            </w:rPr>
          </w:pPr>
          <w:hyperlink w:anchor="_Toc58622464" w:history="1">
            <w:r w:rsidRPr="00206FC2">
              <w:rPr>
                <w:rStyle w:val="Hyperlink"/>
                <w:rFonts w:ascii="Arial" w:hAnsi="Arial" w:cs="Arial"/>
                <w:noProof/>
              </w:rPr>
              <w:t>REFERENCES</w:t>
            </w:r>
            <w:r>
              <w:rPr>
                <w:noProof/>
                <w:webHidden/>
              </w:rPr>
              <w:tab/>
            </w:r>
            <w:r>
              <w:rPr>
                <w:noProof/>
                <w:webHidden/>
              </w:rPr>
              <w:fldChar w:fldCharType="begin"/>
            </w:r>
            <w:r>
              <w:rPr>
                <w:noProof/>
                <w:webHidden/>
              </w:rPr>
              <w:instrText xml:space="preserve"> PAGEREF _Toc58622464 \h </w:instrText>
            </w:r>
            <w:r>
              <w:rPr>
                <w:noProof/>
                <w:webHidden/>
              </w:rPr>
            </w:r>
            <w:r>
              <w:rPr>
                <w:noProof/>
                <w:webHidden/>
              </w:rPr>
              <w:fldChar w:fldCharType="separate"/>
            </w:r>
            <w:r>
              <w:rPr>
                <w:noProof/>
                <w:webHidden/>
              </w:rPr>
              <w:t>10</w:t>
            </w:r>
            <w:r>
              <w:rPr>
                <w:noProof/>
                <w:webHidden/>
              </w:rPr>
              <w:fldChar w:fldCharType="end"/>
            </w:r>
          </w:hyperlink>
        </w:p>
        <w:p w14:paraId="26C26307" w14:textId="34DAC79F" w:rsidR="000B6447" w:rsidRPr="001C1355" w:rsidRDefault="000B6447" w:rsidP="005A39FE">
          <w:pPr>
            <w:spacing w:line="360" w:lineRule="auto"/>
            <w:rPr>
              <w:rFonts w:ascii="Arial" w:hAnsi="Arial" w:cs="Arial"/>
            </w:rPr>
          </w:pPr>
          <w:r w:rsidRPr="001C1355">
            <w:rPr>
              <w:rFonts w:ascii="Arial" w:hAnsi="Arial" w:cs="Arial"/>
              <w:b/>
              <w:bCs/>
              <w:noProof/>
            </w:rPr>
            <w:fldChar w:fldCharType="end"/>
          </w:r>
        </w:p>
      </w:sdtContent>
    </w:sdt>
    <w:p w14:paraId="305617A4" w14:textId="68A10F73" w:rsidR="000B6447" w:rsidRPr="001C1355" w:rsidRDefault="000B6447" w:rsidP="005A39FE">
      <w:pPr>
        <w:spacing w:line="360" w:lineRule="auto"/>
        <w:rPr>
          <w:rFonts w:ascii="Arial" w:eastAsiaTheme="majorEastAsia" w:hAnsi="Arial" w:cs="Arial"/>
          <w:color w:val="2F5496" w:themeColor="accent1" w:themeShade="BF"/>
          <w:sz w:val="32"/>
          <w:szCs w:val="32"/>
        </w:rPr>
      </w:pPr>
      <w:r w:rsidRPr="001C1355">
        <w:rPr>
          <w:rFonts w:ascii="Arial" w:hAnsi="Arial" w:cs="Arial"/>
        </w:rPr>
        <w:br w:type="page"/>
      </w:r>
    </w:p>
    <w:p w14:paraId="0B090DCE" w14:textId="3BA7D2FD" w:rsidR="00C70C73" w:rsidRPr="001C1355" w:rsidRDefault="00C70C73" w:rsidP="005A39FE">
      <w:pPr>
        <w:pStyle w:val="Heading1"/>
        <w:spacing w:line="360" w:lineRule="auto"/>
        <w:rPr>
          <w:rFonts w:ascii="Arial" w:hAnsi="Arial" w:cs="Arial"/>
          <w:b/>
          <w:bCs/>
          <w:sz w:val="30"/>
          <w:szCs w:val="30"/>
        </w:rPr>
      </w:pPr>
      <w:bookmarkStart w:id="0" w:name="_Toc58622455"/>
      <w:r w:rsidRPr="001C1355">
        <w:rPr>
          <w:rFonts w:ascii="Arial" w:hAnsi="Arial" w:cs="Arial"/>
          <w:b/>
          <w:bCs/>
          <w:sz w:val="30"/>
          <w:szCs w:val="30"/>
        </w:rPr>
        <w:lastRenderedPageBreak/>
        <w:t>INTRODUCTION</w:t>
      </w:r>
      <w:bookmarkEnd w:id="0"/>
    </w:p>
    <w:p w14:paraId="7E24A408" w14:textId="77777777" w:rsidR="00C70C73" w:rsidRPr="001C1355" w:rsidRDefault="00C70C73" w:rsidP="005A39FE">
      <w:pPr>
        <w:spacing w:line="360" w:lineRule="auto"/>
        <w:jc w:val="both"/>
        <w:rPr>
          <w:rFonts w:ascii="Arial" w:hAnsi="Arial" w:cs="Arial"/>
          <w:b/>
          <w:bCs/>
          <w:sz w:val="30"/>
          <w:szCs w:val="30"/>
        </w:rPr>
      </w:pPr>
    </w:p>
    <w:p w14:paraId="527D183D" w14:textId="7F045B02" w:rsidR="00287B86" w:rsidRPr="001C1355" w:rsidRDefault="00287B86" w:rsidP="005A39FE">
      <w:pPr>
        <w:spacing w:line="360" w:lineRule="auto"/>
        <w:jc w:val="both"/>
        <w:rPr>
          <w:rFonts w:ascii="Arial" w:eastAsia="Times New Roman" w:hAnsi="Arial" w:cs="Arial"/>
          <w:lang w:eastAsia="en-GB"/>
        </w:rPr>
      </w:pPr>
      <w:r w:rsidRPr="001C1355">
        <w:rPr>
          <w:rFonts w:ascii="Arial" w:eastAsia="Times New Roman" w:hAnsi="Arial" w:cs="Arial"/>
          <w:lang w:eastAsia="en-GB"/>
        </w:rPr>
        <w:t xml:space="preserve">The constant changes in the world demand more and more </w:t>
      </w:r>
      <w:r w:rsidR="008C1A9B" w:rsidRPr="001C1355">
        <w:rPr>
          <w:rFonts w:ascii="Arial" w:eastAsia="Times New Roman" w:hAnsi="Arial" w:cs="Arial"/>
          <w:lang w:eastAsia="en-GB"/>
        </w:rPr>
        <w:t xml:space="preserve">from organisations </w:t>
      </w:r>
      <w:r w:rsidRPr="001C1355">
        <w:rPr>
          <w:rFonts w:ascii="Arial" w:eastAsia="Times New Roman" w:hAnsi="Arial" w:cs="Arial"/>
          <w:lang w:eastAsia="en-GB"/>
        </w:rPr>
        <w:t xml:space="preserve">in order to </w:t>
      </w:r>
      <w:r w:rsidR="008C1A9B" w:rsidRPr="001C1355">
        <w:rPr>
          <w:rFonts w:ascii="Arial" w:eastAsia="Times New Roman" w:hAnsi="Arial" w:cs="Arial"/>
          <w:lang w:eastAsia="en-GB"/>
        </w:rPr>
        <w:t xml:space="preserve">survive in a progressively competitive environment. </w:t>
      </w:r>
      <w:r w:rsidR="005B7DFC" w:rsidRPr="001C1355">
        <w:rPr>
          <w:rFonts w:ascii="Arial" w:eastAsia="Times New Roman" w:hAnsi="Arial" w:cs="Arial"/>
          <w:lang w:eastAsia="en-GB"/>
        </w:rPr>
        <w:t xml:space="preserve">However, business do not just strive in order to stay in the industry but mainly to achieve success through establishing the image and reputation of the organisation, acquiring sufficient share in the market, gaining and maintaining loyal and satisfied customers, </w:t>
      </w:r>
      <w:r w:rsidR="00117A90" w:rsidRPr="001C1355">
        <w:rPr>
          <w:rFonts w:ascii="Arial" w:eastAsia="Times New Roman" w:hAnsi="Arial" w:cs="Arial"/>
          <w:lang w:eastAsia="en-GB"/>
        </w:rPr>
        <w:t>achieving profit</w:t>
      </w:r>
      <w:r w:rsidR="00A17BC6" w:rsidRPr="001C1355">
        <w:rPr>
          <w:rFonts w:ascii="Arial" w:eastAsia="Times New Roman" w:hAnsi="Arial" w:cs="Arial"/>
          <w:lang w:eastAsia="en-GB"/>
        </w:rPr>
        <w:t xml:space="preserve">, growing its network and </w:t>
      </w:r>
      <w:r w:rsidR="00AD0041" w:rsidRPr="001C1355">
        <w:rPr>
          <w:rFonts w:ascii="Arial" w:eastAsia="Times New Roman" w:hAnsi="Arial" w:cs="Arial"/>
          <w:lang w:eastAsia="en-GB"/>
        </w:rPr>
        <w:t>properly managing its human resources.</w:t>
      </w:r>
    </w:p>
    <w:p w14:paraId="3617F978" w14:textId="77777777" w:rsidR="00287B86" w:rsidRPr="001C1355" w:rsidRDefault="00287B86" w:rsidP="005A39FE">
      <w:pPr>
        <w:spacing w:line="360" w:lineRule="auto"/>
        <w:jc w:val="both"/>
        <w:rPr>
          <w:rFonts w:ascii="Arial" w:eastAsia="Times New Roman" w:hAnsi="Arial" w:cs="Arial"/>
          <w:lang w:eastAsia="en-GB"/>
        </w:rPr>
      </w:pPr>
    </w:p>
    <w:p w14:paraId="33CF5DAC" w14:textId="40CA9E68" w:rsidR="00FE774D" w:rsidRPr="001C1355" w:rsidRDefault="00FE774D" w:rsidP="005A39FE">
      <w:pPr>
        <w:spacing w:line="360" w:lineRule="auto"/>
        <w:jc w:val="both"/>
        <w:rPr>
          <w:rFonts w:ascii="Arial" w:eastAsia="Times New Roman" w:hAnsi="Arial" w:cs="Arial"/>
          <w:lang w:eastAsia="en-GB"/>
        </w:rPr>
      </w:pPr>
      <w:r w:rsidRPr="001C1355">
        <w:rPr>
          <w:rFonts w:ascii="Arial" w:eastAsia="Times New Roman" w:hAnsi="Arial" w:cs="Arial"/>
          <w:lang w:eastAsia="en-GB"/>
        </w:rPr>
        <w:t xml:space="preserve">It is undeniable that human resource is one of the fundamentals </w:t>
      </w:r>
      <w:r w:rsidR="0016210F" w:rsidRPr="001C1355">
        <w:rPr>
          <w:rFonts w:ascii="Arial" w:eastAsia="Times New Roman" w:hAnsi="Arial" w:cs="Arial"/>
          <w:lang w:eastAsia="en-GB"/>
        </w:rPr>
        <w:t>in</w:t>
      </w:r>
      <w:r w:rsidRPr="001C1355">
        <w:rPr>
          <w:rFonts w:ascii="Arial" w:eastAsia="Times New Roman" w:hAnsi="Arial" w:cs="Arial"/>
          <w:lang w:eastAsia="en-GB"/>
        </w:rPr>
        <w:t xml:space="preserve"> the success of an organisation</w:t>
      </w:r>
      <w:r w:rsidR="00DE2D8B" w:rsidRPr="001C1355">
        <w:rPr>
          <w:rFonts w:ascii="Arial" w:eastAsia="Times New Roman" w:hAnsi="Arial" w:cs="Arial"/>
          <w:lang w:eastAsia="en-GB"/>
        </w:rPr>
        <w:t xml:space="preserve"> as it covers a holistic view on the structure of organisation. </w:t>
      </w:r>
      <w:r w:rsidR="0016210F" w:rsidRPr="001C1355">
        <w:rPr>
          <w:rFonts w:ascii="Arial" w:eastAsia="Times New Roman" w:hAnsi="Arial" w:cs="Arial"/>
          <w:lang w:eastAsia="en-GB"/>
        </w:rPr>
        <w:t xml:space="preserve">As human resources are necessary in every aspect of the business, it is necessary to </w:t>
      </w:r>
      <w:r w:rsidR="00EA2EE4" w:rsidRPr="001C1355">
        <w:rPr>
          <w:rFonts w:ascii="Arial" w:eastAsia="Times New Roman" w:hAnsi="Arial" w:cs="Arial"/>
          <w:lang w:eastAsia="en-GB"/>
        </w:rPr>
        <w:t xml:space="preserve">execute </w:t>
      </w:r>
      <w:r w:rsidR="00F30091" w:rsidRPr="001C1355">
        <w:rPr>
          <w:rFonts w:ascii="Arial" w:eastAsia="Times New Roman" w:hAnsi="Arial" w:cs="Arial"/>
          <w:lang w:eastAsia="en-GB"/>
        </w:rPr>
        <w:t>proper resourcing.</w:t>
      </w:r>
    </w:p>
    <w:p w14:paraId="382BCF41" w14:textId="03BAB16E" w:rsidR="00F30091" w:rsidRPr="001C1355" w:rsidRDefault="00F30091" w:rsidP="005A39FE">
      <w:pPr>
        <w:spacing w:line="360" w:lineRule="auto"/>
        <w:jc w:val="both"/>
        <w:rPr>
          <w:rFonts w:ascii="Arial" w:eastAsia="Times New Roman" w:hAnsi="Arial" w:cs="Arial"/>
          <w:lang w:eastAsia="en-GB"/>
        </w:rPr>
      </w:pPr>
    </w:p>
    <w:p w14:paraId="18B0DFFD" w14:textId="2ECF4FC3" w:rsidR="00A71E89" w:rsidRPr="001C1355" w:rsidRDefault="00F30091" w:rsidP="005A39FE">
      <w:pPr>
        <w:spacing w:line="360" w:lineRule="auto"/>
        <w:jc w:val="both"/>
        <w:rPr>
          <w:rFonts w:ascii="Arial" w:eastAsia="Times New Roman" w:hAnsi="Arial" w:cs="Arial"/>
          <w:lang w:eastAsia="en-GB"/>
        </w:rPr>
      </w:pPr>
      <w:r w:rsidRPr="001C1355">
        <w:rPr>
          <w:rFonts w:ascii="Arial" w:eastAsia="Times New Roman" w:hAnsi="Arial" w:cs="Arial"/>
          <w:lang w:eastAsia="en-GB"/>
        </w:rPr>
        <w:t>According to CIPD (</w:t>
      </w:r>
      <w:r w:rsidR="00DF5445" w:rsidRPr="001C1355">
        <w:rPr>
          <w:rFonts w:ascii="Arial" w:eastAsia="Times New Roman" w:hAnsi="Arial" w:cs="Arial"/>
          <w:lang w:eastAsia="en-GB"/>
        </w:rPr>
        <w:t xml:space="preserve">2020), resourcing </w:t>
      </w:r>
      <w:r w:rsidR="0040033F" w:rsidRPr="001C1355">
        <w:rPr>
          <w:rFonts w:ascii="Arial" w:eastAsia="Times New Roman" w:hAnsi="Arial" w:cs="Arial"/>
          <w:lang w:eastAsia="en-GB"/>
        </w:rPr>
        <w:t xml:space="preserve">is focused on </w:t>
      </w:r>
      <w:r w:rsidR="002267D4" w:rsidRPr="001C1355">
        <w:rPr>
          <w:rFonts w:ascii="Arial" w:eastAsia="Times New Roman" w:hAnsi="Arial" w:cs="Arial"/>
          <w:lang w:eastAsia="en-GB"/>
        </w:rPr>
        <w:t>attracting and selecting potential individuals</w:t>
      </w:r>
      <w:r w:rsidR="00D3639C" w:rsidRPr="001C1355">
        <w:rPr>
          <w:rFonts w:ascii="Arial" w:eastAsia="Times New Roman" w:hAnsi="Arial" w:cs="Arial"/>
          <w:lang w:eastAsia="en-GB"/>
        </w:rPr>
        <w:t xml:space="preserve"> among a pool of diverse candidates,</w:t>
      </w:r>
      <w:r w:rsidR="002267D4" w:rsidRPr="001C1355">
        <w:rPr>
          <w:rFonts w:ascii="Arial" w:eastAsia="Times New Roman" w:hAnsi="Arial" w:cs="Arial"/>
          <w:lang w:eastAsia="en-GB"/>
        </w:rPr>
        <w:t xml:space="preserve"> to take over a fitting role at the right cost and time</w:t>
      </w:r>
      <w:r w:rsidR="00BC4E23" w:rsidRPr="001C1355">
        <w:rPr>
          <w:rFonts w:ascii="Arial" w:eastAsia="Times New Roman" w:hAnsi="Arial" w:cs="Arial"/>
          <w:lang w:eastAsia="en-GB"/>
        </w:rPr>
        <w:t xml:space="preserve"> through the use of relevant data, approaches and tools. It is necessary to be equipped with full understanding of the overall resourcing process in order to</w:t>
      </w:r>
      <w:r w:rsidR="00B855BB" w:rsidRPr="001C1355">
        <w:rPr>
          <w:rFonts w:ascii="Arial" w:eastAsia="Times New Roman" w:hAnsi="Arial" w:cs="Arial"/>
          <w:lang w:eastAsia="en-GB"/>
        </w:rPr>
        <w:t xml:space="preserve"> design effective assessment and walk</w:t>
      </w:r>
      <w:r w:rsidR="00662F8C" w:rsidRPr="001C1355">
        <w:rPr>
          <w:rFonts w:ascii="Arial" w:eastAsia="Times New Roman" w:hAnsi="Arial" w:cs="Arial"/>
          <w:lang w:eastAsia="en-GB"/>
        </w:rPr>
        <w:t xml:space="preserve"> </w:t>
      </w:r>
      <w:r w:rsidR="00B855BB" w:rsidRPr="001C1355">
        <w:rPr>
          <w:rFonts w:ascii="Arial" w:eastAsia="Times New Roman" w:hAnsi="Arial" w:cs="Arial"/>
          <w:lang w:eastAsia="en-GB"/>
        </w:rPr>
        <w:t>through the candidates’ experience.</w:t>
      </w:r>
    </w:p>
    <w:p w14:paraId="20270082" w14:textId="134B300E" w:rsidR="001A1A46" w:rsidRPr="001C1355" w:rsidRDefault="001A1A46" w:rsidP="005A39FE">
      <w:pPr>
        <w:spacing w:line="360" w:lineRule="auto"/>
        <w:jc w:val="both"/>
        <w:rPr>
          <w:rFonts w:ascii="Arial" w:eastAsia="Times New Roman" w:hAnsi="Arial" w:cs="Arial"/>
          <w:lang w:eastAsia="en-GB"/>
        </w:rPr>
      </w:pPr>
    </w:p>
    <w:p w14:paraId="467F4A3C" w14:textId="37E1B5F5" w:rsidR="001A1A46" w:rsidRPr="001C1355" w:rsidRDefault="009F7DBF" w:rsidP="005A39FE">
      <w:pPr>
        <w:spacing w:line="360" w:lineRule="auto"/>
        <w:jc w:val="both"/>
        <w:rPr>
          <w:rFonts w:ascii="Arial" w:eastAsia="Times New Roman" w:hAnsi="Arial" w:cs="Arial"/>
          <w:lang w:eastAsia="en-GB"/>
        </w:rPr>
      </w:pPr>
      <w:r w:rsidRPr="001C1355">
        <w:rPr>
          <w:rFonts w:ascii="Arial" w:eastAsia="Times New Roman" w:hAnsi="Arial" w:cs="Arial"/>
          <w:lang w:eastAsia="en-GB"/>
        </w:rPr>
        <w:t>This study aims to critically analyse</w:t>
      </w:r>
      <w:r w:rsidR="00EF562D" w:rsidRPr="001C1355">
        <w:rPr>
          <w:rFonts w:ascii="Arial" w:eastAsia="Times New Roman" w:hAnsi="Arial" w:cs="Arial"/>
          <w:lang w:eastAsia="en-GB"/>
        </w:rPr>
        <w:t xml:space="preserve"> </w:t>
      </w:r>
      <w:r w:rsidRPr="001C1355">
        <w:rPr>
          <w:rFonts w:ascii="Arial" w:eastAsia="Times New Roman" w:hAnsi="Arial" w:cs="Arial"/>
          <w:lang w:eastAsia="en-GB"/>
        </w:rPr>
        <w:t>Vodafone’s resourcing strategies</w:t>
      </w:r>
      <w:r w:rsidR="00393D59" w:rsidRPr="001C1355">
        <w:rPr>
          <w:rFonts w:ascii="Arial" w:eastAsia="Times New Roman" w:hAnsi="Arial" w:cs="Arial"/>
          <w:lang w:eastAsia="en-GB"/>
        </w:rPr>
        <w:t xml:space="preserve">, </w:t>
      </w:r>
      <w:r w:rsidRPr="001C1355">
        <w:rPr>
          <w:rFonts w:ascii="Arial" w:eastAsia="Times New Roman" w:hAnsi="Arial" w:cs="Arial"/>
          <w:lang w:eastAsia="en-GB"/>
        </w:rPr>
        <w:t xml:space="preserve">the </w:t>
      </w:r>
      <w:r w:rsidR="00393D59" w:rsidRPr="001C1355">
        <w:rPr>
          <w:rFonts w:ascii="Arial" w:eastAsia="Times New Roman" w:hAnsi="Arial" w:cs="Arial"/>
          <w:lang w:eastAsia="en-GB"/>
        </w:rPr>
        <w:t>internal and external factors affecting it, the current and predicted changes in the external environment relating to its resourcing strategies as well as the response Vodafone has made regarding those changes.</w:t>
      </w:r>
      <w:r w:rsidRPr="001C1355">
        <w:rPr>
          <w:rFonts w:ascii="Arial" w:eastAsia="Times New Roman" w:hAnsi="Arial" w:cs="Arial"/>
          <w:lang w:eastAsia="en-GB"/>
        </w:rPr>
        <w:t xml:space="preserve"> </w:t>
      </w:r>
      <w:r w:rsidR="00EF562D" w:rsidRPr="001C1355">
        <w:rPr>
          <w:rFonts w:ascii="Arial" w:eastAsia="Times New Roman" w:hAnsi="Arial" w:cs="Arial"/>
          <w:lang w:eastAsia="en-GB"/>
        </w:rPr>
        <w:t xml:space="preserve">Vodafone is a British multinational technological communications company offering </w:t>
      </w:r>
      <w:r w:rsidR="00877684" w:rsidRPr="001C1355">
        <w:rPr>
          <w:rFonts w:ascii="Arial" w:eastAsia="Times New Roman" w:hAnsi="Arial" w:cs="Arial"/>
          <w:lang w:eastAsia="en-GB"/>
        </w:rPr>
        <w:t xml:space="preserve">an array of products and services such as </w:t>
      </w:r>
      <w:r w:rsidR="00EF562D" w:rsidRPr="001C1355">
        <w:rPr>
          <w:rFonts w:ascii="Arial" w:eastAsia="Times New Roman" w:hAnsi="Arial" w:cs="Arial"/>
          <w:lang w:eastAsia="en-GB"/>
        </w:rPr>
        <w:t>mobile, fixed, broadband and TV</w:t>
      </w:r>
      <w:r w:rsidR="00877684" w:rsidRPr="001C1355">
        <w:rPr>
          <w:rFonts w:ascii="Arial" w:eastAsia="Times New Roman" w:hAnsi="Arial" w:cs="Arial"/>
          <w:lang w:eastAsia="en-GB"/>
        </w:rPr>
        <w:t xml:space="preserve">. </w:t>
      </w:r>
    </w:p>
    <w:p w14:paraId="794F9B9D" w14:textId="7E11DFFA" w:rsidR="00860EE1" w:rsidRPr="001C1355" w:rsidRDefault="00860EE1" w:rsidP="005A39FE">
      <w:pPr>
        <w:spacing w:line="360" w:lineRule="auto"/>
        <w:jc w:val="both"/>
        <w:rPr>
          <w:rFonts w:ascii="Arial" w:eastAsia="Times New Roman" w:hAnsi="Arial" w:cs="Arial"/>
          <w:lang w:eastAsia="en-GB"/>
        </w:rPr>
      </w:pPr>
    </w:p>
    <w:p w14:paraId="0ECA717C" w14:textId="77777777" w:rsidR="00860EE1" w:rsidRPr="001C1355" w:rsidRDefault="00860EE1" w:rsidP="005A39FE">
      <w:pPr>
        <w:spacing w:line="360" w:lineRule="auto"/>
        <w:jc w:val="both"/>
        <w:rPr>
          <w:rFonts w:ascii="Arial" w:eastAsia="Times New Roman" w:hAnsi="Arial" w:cs="Arial"/>
          <w:lang w:eastAsia="en-GB"/>
        </w:rPr>
      </w:pPr>
    </w:p>
    <w:p w14:paraId="2F99053E" w14:textId="7163F7B1" w:rsidR="009F7DBF" w:rsidRPr="001C1355" w:rsidRDefault="009F7DBF" w:rsidP="005A39FE">
      <w:pPr>
        <w:spacing w:line="360" w:lineRule="auto"/>
        <w:jc w:val="both"/>
        <w:rPr>
          <w:rFonts w:ascii="Arial" w:eastAsia="Times New Roman" w:hAnsi="Arial" w:cs="Arial"/>
          <w:lang w:eastAsia="en-GB"/>
        </w:rPr>
      </w:pPr>
    </w:p>
    <w:p w14:paraId="09B7328B" w14:textId="541AB6B1" w:rsidR="00514983" w:rsidRPr="001C1355" w:rsidRDefault="00514983" w:rsidP="005A39FE">
      <w:pPr>
        <w:spacing w:line="360" w:lineRule="auto"/>
        <w:jc w:val="both"/>
        <w:rPr>
          <w:rFonts w:ascii="Arial" w:hAnsi="Arial" w:cs="Arial"/>
          <w:b/>
          <w:bCs/>
          <w:sz w:val="30"/>
          <w:szCs w:val="30"/>
        </w:rPr>
      </w:pPr>
    </w:p>
    <w:p w14:paraId="063FE630" w14:textId="2E8885DC" w:rsidR="003D6009" w:rsidRPr="001C1355" w:rsidRDefault="003D6009" w:rsidP="005A39FE">
      <w:pPr>
        <w:pStyle w:val="Heading1"/>
        <w:spacing w:line="360" w:lineRule="auto"/>
        <w:rPr>
          <w:rFonts w:ascii="Arial" w:hAnsi="Arial" w:cs="Arial"/>
          <w:b/>
          <w:bCs/>
          <w:sz w:val="30"/>
          <w:szCs w:val="30"/>
        </w:rPr>
      </w:pPr>
      <w:bookmarkStart w:id="1" w:name="_Toc58622456"/>
      <w:r w:rsidRPr="001C1355">
        <w:rPr>
          <w:rFonts w:ascii="Arial" w:hAnsi="Arial" w:cs="Arial"/>
          <w:b/>
          <w:bCs/>
          <w:sz w:val="30"/>
          <w:szCs w:val="30"/>
        </w:rPr>
        <w:lastRenderedPageBreak/>
        <w:t>ANALYSIS AND DISCUSSION</w:t>
      </w:r>
      <w:bookmarkEnd w:id="1"/>
    </w:p>
    <w:p w14:paraId="4F9AC54E" w14:textId="525A02EE" w:rsidR="00D163B6" w:rsidRPr="001C1355" w:rsidRDefault="00D163B6" w:rsidP="005A39FE">
      <w:pPr>
        <w:spacing w:line="360" w:lineRule="auto"/>
        <w:rPr>
          <w:rFonts w:ascii="Arial" w:hAnsi="Arial" w:cs="Arial"/>
          <w:b/>
          <w:bCs/>
          <w:sz w:val="30"/>
          <w:szCs w:val="30"/>
        </w:rPr>
      </w:pPr>
    </w:p>
    <w:p w14:paraId="14551623" w14:textId="3B0D16E2" w:rsidR="00D163B6" w:rsidRPr="001C1355" w:rsidRDefault="00D163B6" w:rsidP="005A39FE">
      <w:pPr>
        <w:pStyle w:val="Heading2"/>
        <w:spacing w:line="360" w:lineRule="auto"/>
        <w:rPr>
          <w:rFonts w:ascii="Arial" w:hAnsi="Arial" w:cs="Arial"/>
          <w:b/>
          <w:bCs/>
          <w:i/>
          <w:iCs/>
          <w:sz w:val="25"/>
          <w:szCs w:val="25"/>
        </w:rPr>
      </w:pPr>
      <w:bookmarkStart w:id="2" w:name="_Toc58622457"/>
      <w:r w:rsidRPr="001C1355">
        <w:rPr>
          <w:rFonts w:ascii="Arial" w:hAnsi="Arial" w:cs="Arial"/>
          <w:b/>
          <w:bCs/>
          <w:i/>
          <w:iCs/>
          <w:sz w:val="25"/>
          <w:szCs w:val="25"/>
        </w:rPr>
        <w:t>Resourcing at Vodafone</w:t>
      </w:r>
      <w:bookmarkEnd w:id="2"/>
    </w:p>
    <w:p w14:paraId="0B06FB11" w14:textId="54EA7861" w:rsidR="003D6009" w:rsidRPr="001C1355" w:rsidRDefault="003D6009" w:rsidP="005A39FE">
      <w:pPr>
        <w:spacing w:line="360" w:lineRule="auto"/>
        <w:rPr>
          <w:rFonts w:ascii="Arial" w:hAnsi="Arial" w:cs="Arial"/>
          <w:b/>
          <w:bCs/>
          <w:sz w:val="30"/>
          <w:szCs w:val="30"/>
        </w:rPr>
      </w:pPr>
    </w:p>
    <w:p w14:paraId="086CCCDD" w14:textId="7BE2DB47" w:rsidR="008E7C7C" w:rsidRPr="001C1355" w:rsidRDefault="006C6BCA" w:rsidP="005A39FE">
      <w:pPr>
        <w:spacing w:line="360" w:lineRule="auto"/>
        <w:jc w:val="both"/>
        <w:rPr>
          <w:rFonts w:ascii="Arial" w:eastAsia="Times New Roman" w:hAnsi="Arial" w:cs="Arial"/>
          <w:lang w:eastAsia="en-GB"/>
        </w:rPr>
      </w:pPr>
      <w:r w:rsidRPr="001C1355">
        <w:rPr>
          <w:rFonts w:ascii="Arial" w:eastAsia="Times New Roman" w:hAnsi="Arial" w:cs="Arial"/>
          <w:lang w:eastAsia="en-GB"/>
        </w:rPr>
        <w:t xml:space="preserve">Human resource management directly supports the organisational goals through vertical and horizontal integration. </w:t>
      </w:r>
      <w:r w:rsidR="00492AC8" w:rsidRPr="001C1355">
        <w:rPr>
          <w:rFonts w:ascii="Arial" w:eastAsia="Times New Roman" w:hAnsi="Arial" w:cs="Arial"/>
          <w:lang w:eastAsia="en-GB"/>
        </w:rPr>
        <w:t xml:space="preserve">Vertical integration is focused on the HRM practices aligned </w:t>
      </w:r>
      <w:r w:rsidR="00796BF4" w:rsidRPr="001C1355">
        <w:rPr>
          <w:rFonts w:ascii="Arial" w:eastAsia="Times New Roman" w:hAnsi="Arial" w:cs="Arial"/>
          <w:lang w:eastAsia="en-GB"/>
        </w:rPr>
        <w:t>with</w:t>
      </w:r>
      <w:r w:rsidR="00492AC8" w:rsidRPr="001C1355">
        <w:rPr>
          <w:rFonts w:ascii="Arial" w:eastAsia="Times New Roman" w:hAnsi="Arial" w:cs="Arial"/>
          <w:lang w:eastAsia="en-GB"/>
        </w:rPr>
        <w:t xml:space="preserve"> the</w:t>
      </w:r>
      <w:r w:rsidR="00D55906" w:rsidRPr="001C1355">
        <w:rPr>
          <w:rFonts w:ascii="Arial" w:eastAsia="Times New Roman" w:hAnsi="Arial" w:cs="Arial"/>
          <w:lang w:eastAsia="en-GB"/>
        </w:rPr>
        <w:t xml:space="preserve"> overall</w:t>
      </w:r>
      <w:r w:rsidR="00492AC8" w:rsidRPr="001C1355">
        <w:rPr>
          <w:rFonts w:ascii="Arial" w:eastAsia="Times New Roman" w:hAnsi="Arial" w:cs="Arial"/>
          <w:lang w:eastAsia="en-GB"/>
        </w:rPr>
        <w:t xml:space="preserve"> strategic performance or efficiency </w:t>
      </w:r>
      <w:r w:rsidR="00FC32D1" w:rsidRPr="001C1355">
        <w:rPr>
          <w:rFonts w:ascii="Arial" w:eastAsia="Times New Roman" w:hAnsi="Arial" w:cs="Arial"/>
          <w:lang w:eastAsia="en-GB"/>
        </w:rPr>
        <w:t>of</w:t>
      </w:r>
      <w:r w:rsidR="00492AC8" w:rsidRPr="001C1355">
        <w:rPr>
          <w:rFonts w:ascii="Arial" w:eastAsia="Times New Roman" w:hAnsi="Arial" w:cs="Arial"/>
          <w:lang w:eastAsia="en-GB"/>
        </w:rPr>
        <w:t xml:space="preserve"> the company, while horizontal integration refers to the alignment of </w:t>
      </w:r>
      <w:r w:rsidR="008D706A" w:rsidRPr="001C1355">
        <w:rPr>
          <w:rFonts w:ascii="Arial" w:eastAsia="Times New Roman" w:hAnsi="Arial" w:cs="Arial"/>
          <w:lang w:eastAsia="en-GB"/>
        </w:rPr>
        <w:t xml:space="preserve">all </w:t>
      </w:r>
      <w:r w:rsidR="00492AC8" w:rsidRPr="001C1355">
        <w:rPr>
          <w:rFonts w:ascii="Arial" w:eastAsia="Times New Roman" w:hAnsi="Arial" w:cs="Arial"/>
          <w:lang w:eastAsia="en-GB"/>
        </w:rPr>
        <w:t xml:space="preserve">the HRM practices </w:t>
      </w:r>
      <w:r w:rsidR="001868F9" w:rsidRPr="001C1355">
        <w:rPr>
          <w:rFonts w:ascii="Arial" w:eastAsia="Times New Roman" w:hAnsi="Arial" w:cs="Arial"/>
          <w:lang w:eastAsia="en-GB"/>
        </w:rPr>
        <w:t xml:space="preserve">and all its functions within </w:t>
      </w:r>
      <w:r w:rsidR="00492AC8" w:rsidRPr="001C1355">
        <w:rPr>
          <w:rFonts w:ascii="Arial" w:eastAsia="Times New Roman" w:hAnsi="Arial" w:cs="Arial"/>
          <w:lang w:eastAsia="en-GB"/>
        </w:rPr>
        <w:t xml:space="preserve">workforce management </w:t>
      </w:r>
      <w:r w:rsidR="004D61B0" w:rsidRPr="001C1355">
        <w:rPr>
          <w:rFonts w:ascii="Arial" w:eastAsia="Times New Roman" w:hAnsi="Arial" w:cs="Arial"/>
          <w:lang w:eastAsia="en-GB"/>
        </w:rPr>
        <w:t xml:space="preserve">itself </w:t>
      </w:r>
      <w:r w:rsidR="002E6945" w:rsidRPr="001C1355">
        <w:rPr>
          <w:rFonts w:ascii="Arial" w:eastAsia="Times New Roman" w:hAnsi="Arial" w:cs="Arial"/>
          <w:lang w:eastAsia="en-GB"/>
        </w:rPr>
        <w:t>(Christina</w:t>
      </w:r>
      <w:r w:rsidR="00452C6E" w:rsidRPr="001C1355">
        <w:rPr>
          <w:rFonts w:ascii="Arial" w:eastAsia="Times New Roman" w:hAnsi="Arial" w:cs="Arial"/>
          <w:lang w:eastAsia="en-GB"/>
        </w:rPr>
        <w:t xml:space="preserve"> et al</w:t>
      </w:r>
      <w:r w:rsidR="002E6945" w:rsidRPr="001C1355">
        <w:rPr>
          <w:rFonts w:ascii="Arial" w:eastAsia="Times New Roman" w:hAnsi="Arial" w:cs="Arial"/>
          <w:lang w:eastAsia="en-GB"/>
        </w:rPr>
        <w:t>, 2017)</w:t>
      </w:r>
      <w:r w:rsidR="00492AC8" w:rsidRPr="001C1355">
        <w:rPr>
          <w:rFonts w:ascii="Arial" w:eastAsia="Times New Roman" w:hAnsi="Arial" w:cs="Arial"/>
          <w:lang w:eastAsia="en-GB"/>
        </w:rPr>
        <w:t>.</w:t>
      </w:r>
      <w:r w:rsidR="00607035" w:rsidRPr="001C1355">
        <w:rPr>
          <w:rFonts w:ascii="Arial" w:eastAsia="Times New Roman" w:hAnsi="Arial" w:cs="Arial"/>
          <w:lang w:eastAsia="en-GB"/>
        </w:rPr>
        <w:t xml:space="preserve"> In order to implement proper people resourcing strategies, it is important to first understand the overall goals and objectives of the organisation. According to Vodafone (2020), in its annual report for the year, the organisation stated that they </w:t>
      </w:r>
      <w:r w:rsidR="00287E04" w:rsidRPr="001C1355">
        <w:rPr>
          <w:rFonts w:ascii="Arial" w:eastAsia="Times New Roman" w:hAnsi="Arial" w:cs="Arial"/>
          <w:lang w:eastAsia="en-GB"/>
        </w:rPr>
        <w:t xml:space="preserve">aim to improve lives of billions and reduce their environmental impact by half. </w:t>
      </w:r>
      <w:r w:rsidR="00607035" w:rsidRPr="001C1355">
        <w:rPr>
          <w:rFonts w:ascii="Arial" w:eastAsia="Times New Roman" w:hAnsi="Arial" w:cs="Arial"/>
          <w:lang w:eastAsia="en-GB"/>
        </w:rPr>
        <w:t>Vodafone</w:t>
      </w:r>
      <w:r w:rsidR="00287E04" w:rsidRPr="001C1355">
        <w:rPr>
          <w:rFonts w:ascii="Arial" w:eastAsia="Times New Roman" w:hAnsi="Arial" w:cs="Arial"/>
          <w:lang w:eastAsia="en-GB"/>
        </w:rPr>
        <w:t xml:space="preserve"> is working towards these goals by prioritising customer engagement, digital transformation, asset utilisation and portfolio optimisation. </w:t>
      </w:r>
      <w:r w:rsidR="004F217F" w:rsidRPr="001C1355">
        <w:rPr>
          <w:rFonts w:ascii="Arial" w:eastAsia="Times New Roman" w:hAnsi="Arial" w:cs="Arial"/>
          <w:lang w:eastAsia="en-GB"/>
        </w:rPr>
        <w:t>Moreover, Vodafone focuses specifically on sustainable business, risk management, development of a new ‘social’ contract’, governance and most importantly, the so-called ‘</w:t>
      </w:r>
      <w:r w:rsidR="00693044" w:rsidRPr="001C1355">
        <w:rPr>
          <w:rFonts w:ascii="Arial" w:eastAsia="Times New Roman" w:hAnsi="Arial" w:cs="Arial"/>
          <w:lang w:eastAsia="en-GB"/>
        </w:rPr>
        <w:t>Spirit of Vodafone’</w:t>
      </w:r>
      <w:r w:rsidR="008E7C7C" w:rsidRPr="001C1355">
        <w:rPr>
          <w:rFonts w:ascii="Arial" w:eastAsia="Times New Roman" w:hAnsi="Arial" w:cs="Arial"/>
          <w:lang w:eastAsia="en-GB"/>
        </w:rPr>
        <w:t>.</w:t>
      </w:r>
    </w:p>
    <w:p w14:paraId="6C61748E" w14:textId="77777777" w:rsidR="008E7C7C" w:rsidRPr="001C1355" w:rsidRDefault="008E7C7C" w:rsidP="005A39FE">
      <w:pPr>
        <w:spacing w:line="360" w:lineRule="auto"/>
        <w:jc w:val="both"/>
        <w:rPr>
          <w:rFonts w:ascii="Arial" w:eastAsia="Times New Roman" w:hAnsi="Arial" w:cs="Arial"/>
          <w:lang w:eastAsia="en-GB"/>
        </w:rPr>
      </w:pPr>
    </w:p>
    <w:p w14:paraId="68951810" w14:textId="7946682F" w:rsidR="00C9791A" w:rsidRPr="001C1355" w:rsidRDefault="00167241" w:rsidP="005A39FE">
      <w:pPr>
        <w:spacing w:line="360" w:lineRule="auto"/>
        <w:jc w:val="both"/>
        <w:rPr>
          <w:rFonts w:ascii="Arial" w:eastAsia="Times New Roman" w:hAnsi="Arial" w:cs="Arial"/>
          <w:lang w:eastAsia="en-GB"/>
        </w:rPr>
      </w:pPr>
      <w:r w:rsidRPr="001C1355">
        <w:rPr>
          <w:rFonts w:ascii="Arial" w:eastAsia="Times New Roman" w:hAnsi="Arial" w:cs="Arial"/>
          <w:lang w:eastAsia="en-GB"/>
        </w:rPr>
        <w:t xml:space="preserve">Vodafone has over 12,000 employees in the UK market alone (Vodafone Careers UK, 2020). </w:t>
      </w:r>
      <w:r w:rsidR="00C9791A" w:rsidRPr="001C1355">
        <w:rPr>
          <w:rFonts w:ascii="Arial" w:eastAsia="Times New Roman" w:hAnsi="Arial" w:cs="Arial"/>
          <w:lang w:eastAsia="en-GB"/>
        </w:rPr>
        <w:t xml:space="preserve">This figure is just a portion of the 92,866 full-time workers and 11,269 contractors across the globe. </w:t>
      </w:r>
      <w:r w:rsidRPr="001C1355">
        <w:rPr>
          <w:rFonts w:ascii="Arial" w:eastAsia="Times New Roman" w:hAnsi="Arial" w:cs="Arial"/>
          <w:lang w:eastAsia="en-GB"/>
        </w:rPr>
        <w:t>They are composed of skilled and talente</w:t>
      </w:r>
      <w:r w:rsidR="00DF0AA1" w:rsidRPr="001C1355">
        <w:rPr>
          <w:rFonts w:ascii="Arial" w:eastAsia="Times New Roman" w:hAnsi="Arial" w:cs="Arial"/>
          <w:lang w:eastAsia="en-GB"/>
        </w:rPr>
        <w:t>d</w:t>
      </w:r>
      <w:r w:rsidRPr="001C1355">
        <w:rPr>
          <w:rFonts w:ascii="Arial" w:eastAsia="Times New Roman" w:hAnsi="Arial" w:cs="Arial"/>
          <w:lang w:eastAsia="en-GB"/>
        </w:rPr>
        <w:t xml:space="preserve"> individuals working </w:t>
      </w:r>
      <w:r w:rsidR="00DF0AA1" w:rsidRPr="001C1355">
        <w:rPr>
          <w:rFonts w:ascii="Arial" w:eastAsia="Times New Roman" w:hAnsi="Arial" w:cs="Arial"/>
          <w:lang w:eastAsia="en-GB"/>
        </w:rPr>
        <w:t>within various departments such as Digital, Technology, Customer Service, Retail, Business, Corporate, Leadership as well as Contractors</w:t>
      </w:r>
      <w:r w:rsidR="00C9791A" w:rsidRPr="001C1355">
        <w:rPr>
          <w:rFonts w:ascii="Arial" w:eastAsia="Times New Roman" w:hAnsi="Arial" w:cs="Arial"/>
          <w:lang w:eastAsia="en-GB"/>
        </w:rPr>
        <w:t>—all coming from over 120 nations.</w:t>
      </w:r>
    </w:p>
    <w:p w14:paraId="1D17BCCD" w14:textId="32B2C357" w:rsidR="005774BB" w:rsidRPr="001C1355" w:rsidRDefault="005774BB" w:rsidP="005A39FE">
      <w:pPr>
        <w:spacing w:line="360" w:lineRule="auto"/>
        <w:jc w:val="both"/>
        <w:rPr>
          <w:rFonts w:ascii="Arial" w:eastAsia="Times New Roman" w:hAnsi="Arial" w:cs="Arial"/>
          <w:lang w:eastAsia="en-GB"/>
        </w:rPr>
      </w:pPr>
    </w:p>
    <w:p w14:paraId="3A46D77F" w14:textId="05778D9A" w:rsidR="00947708" w:rsidRPr="001C1355" w:rsidRDefault="005774BB" w:rsidP="005A39FE">
      <w:pPr>
        <w:spacing w:line="360" w:lineRule="auto"/>
        <w:jc w:val="both"/>
        <w:rPr>
          <w:rFonts w:ascii="Arial" w:hAnsi="Arial" w:cs="Arial"/>
        </w:rPr>
      </w:pPr>
      <w:r w:rsidRPr="001C1355">
        <w:rPr>
          <w:rFonts w:ascii="Arial" w:eastAsia="Times New Roman" w:hAnsi="Arial" w:cs="Arial"/>
          <w:lang w:eastAsia="en-GB"/>
        </w:rPr>
        <w:t>It should be noted that strategic people resourcing does not stop on recruiting</w:t>
      </w:r>
      <w:r w:rsidR="00E83F9A" w:rsidRPr="001C1355">
        <w:rPr>
          <w:rFonts w:ascii="Arial" w:eastAsia="Times New Roman" w:hAnsi="Arial" w:cs="Arial"/>
          <w:lang w:eastAsia="en-GB"/>
        </w:rPr>
        <w:t xml:space="preserve"> and selecting </w:t>
      </w:r>
      <w:r w:rsidRPr="001C1355">
        <w:rPr>
          <w:rFonts w:ascii="Arial" w:eastAsia="Times New Roman" w:hAnsi="Arial" w:cs="Arial"/>
          <w:lang w:eastAsia="en-GB"/>
        </w:rPr>
        <w:t xml:space="preserve">employees alone. </w:t>
      </w:r>
      <w:r w:rsidR="00E83F9A" w:rsidRPr="001C1355">
        <w:rPr>
          <w:rFonts w:ascii="Arial" w:eastAsia="Times New Roman" w:hAnsi="Arial" w:cs="Arial"/>
          <w:lang w:eastAsia="en-GB"/>
        </w:rPr>
        <w:t xml:space="preserve">It also involves </w:t>
      </w:r>
      <w:r w:rsidR="006A24FF" w:rsidRPr="001C1355">
        <w:rPr>
          <w:rFonts w:ascii="Arial" w:eastAsia="Times New Roman" w:hAnsi="Arial" w:cs="Arial"/>
          <w:lang w:eastAsia="en-GB"/>
        </w:rPr>
        <w:t>talent development, employee relations</w:t>
      </w:r>
      <w:r w:rsidR="001B6C94" w:rsidRPr="001C1355">
        <w:rPr>
          <w:rFonts w:ascii="Arial" w:eastAsia="Times New Roman" w:hAnsi="Arial" w:cs="Arial"/>
          <w:lang w:eastAsia="en-GB"/>
        </w:rPr>
        <w:t xml:space="preserve"> </w:t>
      </w:r>
      <w:r w:rsidR="006A24FF" w:rsidRPr="001C1355">
        <w:rPr>
          <w:rFonts w:ascii="Arial" w:eastAsia="Times New Roman" w:hAnsi="Arial" w:cs="Arial"/>
          <w:lang w:eastAsia="en-GB"/>
        </w:rPr>
        <w:t>and performance management to name a few.</w:t>
      </w:r>
      <w:r w:rsidR="00186A66" w:rsidRPr="001C1355">
        <w:rPr>
          <w:rFonts w:ascii="Arial" w:eastAsia="Times New Roman" w:hAnsi="Arial" w:cs="Arial"/>
          <w:lang w:eastAsia="en-GB"/>
        </w:rPr>
        <w:t xml:space="preserve"> Some of the </w:t>
      </w:r>
      <w:r w:rsidR="00036B5A" w:rsidRPr="001C1355">
        <w:rPr>
          <w:rFonts w:ascii="Arial" w:eastAsia="Times New Roman" w:hAnsi="Arial" w:cs="Arial"/>
          <w:lang w:eastAsia="en-GB"/>
        </w:rPr>
        <w:t>recent awards Vodafone received are: Top Employer Award 2019 by workingmums.co.uk, Stonewall Top 100 Employers 2020, Top 50 Employers for Women 2020 and The Times Top 100 Graduate Employers 2020</w:t>
      </w:r>
      <w:r w:rsidR="00110959" w:rsidRPr="001C1355">
        <w:rPr>
          <w:rFonts w:ascii="Arial" w:eastAsia="Times New Roman" w:hAnsi="Arial" w:cs="Arial"/>
          <w:lang w:eastAsia="en-GB"/>
        </w:rPr>
        <w:t xml:space="preserve"> (</w:t>
      </w:r>
      <w:r w:rsidR="00110959" w:rsidRPr="001C1355">
        <w:rPr>
          <w:rFonts w:ascii="Arial" w:hAnsi="Arial" w:cs="Arial"/>
        </w:rPr>
        <w:t>Vodafone Careers UK, 2020).</w:t>
      </w:r>
      <w:r w:rsidR="00383BE5" w:rsidRPr="001C1355">
        <w:rPr>
          <w:rFonts w:ascii="Arial" w:hAnsi="Arial" w:cs="Arial"/>
        </w:rPr>
        <w:t xml:space="preserve"> </w:t>
      </w:r>
      <w:r w:rsidR="00E14FF7" w:rsidRPr="001C1355">
        <w:rPr>
          <w:rFonts w:ascii="Arial" w:hAnsi="Arial" w:cs="Arial"/>
        </w:rPr>
        <w:t xml:space="preserve">Vodafone promotes diversity and inclusion as shown </w:t>
      </w:r>
      <w:r w:rsidR="00E14FF7" w:rsidRPr="001C1355">
        <w:rPr>
          <w:rFonts w:ascii="Arial" w:hAnsi="Arial" w:cs="Arial"/>
        </w:rPr>
        <w:lastRenderedPageBreak/>
        <w:t xml:space="preserve">in their achievement of meeting the target of 30% of managers and leaders </w:t>
      </w:r>
      <w:r w:rsidR="00D15415" w:rsidRPr="001C1355">
        <w:rPr>
          <w:rFonts w:ascii="Arial" w:hAnsi="Arial" w:cs="Arial"/>
        </w:rPr>
        <w:t>who are women</w:t>
      </w:r>
      <w:r w:rsidR="00037C9C" w:rsidRPr="001C1355">
        <w:rPr>
          <w:rFonts w:ascii="Arial" w:hAnsi="Arial" w:cs="Arial"/>
        </w:rPr>
        <w:t xml:space="preserve"> in March 2020. </w:t>
      </w:r>
      <w:r w:rsidR="00947708" w:rsidRPr="001C1355">
        <w:rPr>
          <w:rFonts w:ascii="Arial" w:hAnsi="Arial" w:cs="Arial"/>
        </w:rPr>
        <w:t xml:space="preserve">They also created three core programmes to support new line managers </w:t>
      </w:r>
      <w:r w:rsidR="009303AB" w:rsidRPr="001C1355">
        <w:rPr>
          <w:rFonts w:ascii="Arial" w:hAnsi="Arial" w:cs="Arial"/>
        </w:rPr>
        <w:t xml:space="preserve">develop and </w:t>
      </w:r>
      <w:r w:rsidR="00BD3543" w:rsidRPr="001C1355">
        <w:rPr>
          <w:rFonts w:ascii="Arial" w:hAnsi="Arial" w:cs="Arial"/>
        </w:rPr>
        <w:t>enhance</w:t>
      </w:r>
      <w:r w:rsidR="009303AB" w:rsidRPr="001C1355">
        <w:rPr>
          <w:rFonts w:ascii="Arial" w:hAnsi="Arial" w:cs="Arial"/>
        </w:rPr>
        <w:t xml:space="preserve"> their leadership skills. </w:t>
      </w:r>
      <w:r w:rsidR="009D008F" w:rsidRPr="001C1355">
        <w:rPr>
          <w:rFonts w:ascii="Arial" w:hAnsi="Arial" w:cs="Arial"/>
        </w:rPr>
        <w:t xml:space="preserve">Vodafone also prioritise </w:t>
      </w:r>
      <w:r w:rsidR="00222C78" w:rsidRPr="001C1355">
        <w:rPr>
          <w:rFonts w:ascii="Arial" w:hAnsi="Arial" w:cs="Arial"/>
        </w:rPr>
        <w:t xml:space="preserve">their </w:t>
      </w:r>
      <w:r w:rsidR="009D008F" w:rsidRPr="001C1355">
        <w:rPr>
          <w:rFonts w:ascii="Arial" w:hAnsi="Arial" w:cs="Arial"/>
        </w:rPr>
        <w:t>employee</w:t>
      </w:r>
      <w:r w:rsidR="00222C78" w:rsidRPr="001C1355">
        <w:rPr>
          <w:rFonts w:ascii="Arial" w:hAnsi="Arial" w:cs="Arial"/>
        </w:rPr>
        <w:t xml:space="preserve">s’ </w:t>
      </w:r>
      <w:r w:rsidR="009D008F" w:rsidRPr="001C1355">
        <w:rPr>
          <w:rFonts w:ascii="Arial" w:hAnsi="Arial" w:cs="Arial"/>
        </w:rPr>
        <w:t xml:space="preserve">experience by promoting </w:t>
      </w:r>
      <w:r w:rsidR="00222C78" w:rsidRPr="001C1355">
        <w:rPr>
          <w:rFonts w:ascii="Arial" w:hAnsi="Arial" w:cs="Arial"/>
        </w:rPr>
        <w:t xml:space="preserve">their </w:t>
      </w:r>
      <w:r w:rsidR="009D008F" w:rsidRPr="001C1355">
        <w:rPr>
          <w:rFonts w:ascii="Arial" w:hAnsi="Arial" w:cs="Arial"/>
        </w:rPr>
        <w:t xml:space="preserve">well-being, health and safety as they </w:t>
      </w:r>
      <w:r w:rsidR="00222C78" w:rsidRPr="001C1355">
        <w:rPr>
          <w:rFonts w:ascii="Arial" w:hAnsi="Arial" w:cs="Arial"/>
        </w:rPr>
        <w:t xml:space="preserve">consider these factors as fundamental enablers of their employees’ personal growth and development therefore contributing </w:t>
      </w:r>
      <w:r w:rsidR="00FF33DE" w:rsidRPr="001C1355">
        <w:rPr>
          <w:rFonts w:ascii="Arial" w:hAnsi="Arial" w:cs="Arial"/>
        </w:rPr>
        <w:t>to</w:t>
      </w:r>
      <w:r w:rsidR="00222C78" w:rsidRPr="001C1355">
        <w:rPr>
          <w:rFonts w:ascii="Arial" w:hAnsi="Arial" w:cs="Arial"/>
        </w:rPr>
        <w:t xml:space="preserve"> the efficient performance of the organisation.</w:t>
      </w:r>
    </w:p>
    <w:p w14:paraId="232224F5" w14:textId="6A42278F" w:rsidR="009F7DBF" w:rsidRPr="001C1355" w:rsidRDefault="009F7DBF" w:rsidP="005A39FE">
      <w:pPr>
        <w:spacing w:line="360" w:lineRule="auto"/>
        <w:jc w:val="center"/>
        <w:rPr>
          <w:rFonts w:ascii="Arial" w:hAnsi="Arial" w:cs="Arial"/>
          <w:b/>
          <w:bCs/>
          <w:sz w:val="30"/>
          <w:szCs w:val="30"/>
        </w:rPr>
      </w:pPr>
    </w:p>
    <w:p w14:paraId="1E83AC46" w14:textId="300102F1" w:rsidR="00D163B6" w:rsidRPr="001C1355" w:rsidRDefault="00076554" w:rsidP="005A39FE">
      <w:pPr>
        <w:pStyle w:val="Heading2"/>
        <w:spacing w:line="360" w:lineRule="auto"/>
        <w:rPr>
          <w:rFonts w:ascii="Arial" w:hAnsi="Arial" w:cs="Arial"/>
          <w:b/>
          <w:bCs/>
          <w:i/>
          <w:iCs/>
          <w:sz w:val="25"/>
          <w:szCs w:val="25"/>
        </w:rPr>
      </w:pPr>
      <w:bookmarkStart w:id="3" w:name="_Toc58622458"/>
      <w:r w:rsidRPr="001C1355">
        <w:rPr>
          <w:rFonts w:ascii="Arial" w:hAnsi="Arial" w:cs="Arial"/>
          <w:b/>
          <w:bCs/>
          <w:i/>
          <w:iCs/>
          <w:sz w:val="25"/>
          <w:szCs w:val="25"/>
        </w:rPr>
        <w:t>Interna</w:t>
      </w:r>
      <w:r w:rsidR="00D161D9" w:rsidRPr="001C1355">
        <w:rPr>
          <w:rFonts w:ascii="Arial" w:hAnsi="Arial" w:cs="Arial"/>
          <w:b/>
          <w:bCs/>
          <w:i/>
          <w:iCs/>
          <w:sz w:val="25"/>
          <w:szCs w:val="25"/>
        </w:rPr>
        <w:t>l</w:t>
      </w:r>
      <w:r w:rsidRPr="001C1355">
        <w:rPr>
          <w:rFonts w:ascii="Arial" w:hAnsi="Arial" w:cs="Arial"/>
          <w:b/>
          <w:bCs/>
          <w:i/>
          <w:iCs/>
          <w:sz w:val="25"/>
          <w:szCs w:val="25"/>
        </w:rPr>
        <w:t xml:space="preserve"> </w:t>
      </w:r>
      <w:r w:rsidR="00D163B6" w:rsidRPr="001C1355">
        <w:rPr>
          <w:rFonts w:ascii="Arial" w:hAnsi="Arial" w:cs="Arial"/>
          <w:b/>
          <w:bCs/>
          <w:i/>
          <w:iCs/>
          <w:sz w:val="25"/>
          <w:szCs w:val="25"/>
        </w:rPr>
        <w:t>Factors Affecting Resourcing in Vodafone</w:t>
      </w:r>
      <w:bookmarkEnd w:id="3"/>
    </w:p>
    <w:p w14:paraId="4394A0AB" w14:textId="11FFFAF6" w:rsidR="00D163B6" w:rsidRPr="001C1355" w:rsidRDefault="00D163B6" w:rsidP="005A39FE">
      <w:pPr>
        <w:spacing w:line="360" w:lineRule="auto"/>
        <w:rPr>
          <w:rFonts w:ascii="Arial" w:hAnsi="Arial" w:cs="Arial"/>
          <w:b/>
          <w:bCs/>
          <w:i/>
          <w:iCs/>
          <w:sz w:val="30"/>
          <w:szCs w:val="30"/>
        </w:rPr>
      </w:pPr>
    </w:p>
    <w:p w14:paraId="244B62C5" w14:textId="28CC29B0" w:rsidR="00076554" w:rsidRPr="001C1355" w:rsidRDefault="00076554" w:rsidP="005A39FE">
      <w:pPr>
        <w:spacing w:line="360" w:lineRule="auto"/>
        <w:jc w:val="both"/>
        <w:rPr>
          <w:rFonts w:ascii="Arial" w:hAnsi="Arial" w:cs="Arial"/>
        </w:rPr>
      </w:pPr>
      <w:r w:rsidRPr="001C1355">
        <w:rPr>
          <w:rFonts w:ascii="Arial" w:hAnsi="Arial" w:cs="Arial"/>
        </w:rPr>
        <w:t>Riley (2018) enumerated</w:t>
      </w:r>
      <w:r w:rsidR="00D161D9" w:rsidRPr="001C1355">
        <w:rPr>
          <w:rFonts w:ascii="Arial" w:hAnsi="Arial" w:cs="Arial"/>
        </w:rPr>
        <w:t xml:space="preserve"> the </w:t>
      </w:r>
      <w:r w:rsidR="005E5CE4" w:rsidRPr="001C1355">
        <w:rPr>
          <w:rFonts w:ascii="Arial" w:hAnsi="Arial" w:cs="Arial"/>
        </w:rPr>
        <w:t xml:space="preserve">internal and external </w:t>
      </w:r>
      <w:r w:rsidR="00D161D9" w:rsidRPr="001C1355">
        <w:rPr>
          <w:rFonts w:ascii="Arial" w:hAnsi="Arial" w:cs="Arial"/>
        </w:rPr>
        <w:t>factors influencing people resourcing</w:t>
      </w:r>
      <w:r w:rsidR="005E5CE4" w:rsidRPr="001C1355">
        <w:rPr>
          <w:rFonts w:ascii="Arial" w:hAnsi="Arial" w:cs="Arial"/>
        </w:rPr>
        <w:t xml:space="preserve">. The first internal factor is organisational goals and objectives as previously discussed. The second factor is operational strategies which in the case of </w:t>
      </w:r>
      <w:r w:rsidR="00F039D8" w:rsidRPr="001C1355">
        <w:rPr>
          <w:rFonts w:ascii="Arial" w:hAnsi="Arial" w:cs="Arial"/>
        </w:rPr>
        <w:t xml:space="preserve">Vodafone, which is operating in the technology and communications industry, requires </w:t>
      </w:r>
      <w:r w:rsidR="00076EB4" w:rsidRPr="001C1355">
        <w:rPr>
          <w:rFonts w:ascii="Arial" w:hAnsi="Arial" w:cs="Arial"/>
        </w:rPr>
        <w:t xml:space="preserve">continuous training and development of employees in order to meet the demand of the rapidly changing technological advancements. </w:t>
      </w:r>
      <w:r w:rsidR="000C2A88" w:rsidRPr="001C1355">
        <w:rPr>
          <w:rFonts w:ascii="Arial" w:hAnsi="Arial" w:cs="Arial"/>
        </w:rPr>
        <w:t xml:space="preserve">Marketing strategies is another factor which affect people resourcing. To </w:t>
      </w:r>
      <w:r w:rsidR="00DA33CF" w:rsidRPr="001C1355">
        <w:rPr>
          <w:rFonts w:ascii="Arial" w:hAnsi="Arial" w:cs="Arial"/>
        </w:rPr>
        <w:t xml:space="preserve">remain in the competitive market, Vodafone needs to continuously innovate with their products and services. These innovations require the right people to take part </w:t>
      </w:r>
      <w:r w:rsidR="00DE5735" w:rsidRPr="001C1355">
        <w:rPr>
          <w:rFonts w:ascii="Arial" w:hAnsi="Arial" w:cs="Arial"/>
        </w:rPr>
        <w:t>from the</w:t>
      </w:r>
      <w:r w:rsidR="00DA33CF" w:rsidRPr="001C1355">
        <w:rPr>
          <w:rFonts w:ascii="Arial" w:hAnsi="Arial" w:cs="Arial"/>
        </w:rPr>
        <w:t xml:space="preserve"> planning </w:t>
      </w:r>
      <w:r w:rsidR="00DE5735" w:rsidRPr="001C1355">
        <w:rPr>
          <w:rFonts w:ascii="Arial" w:hAnsi="Arial" w:cs="Arial"/>
        </w:rPr>
        <w:t xml:space="preserve">stage </w:t>
      </w:r>
      <w:r w:rsidR="00DA33CF" w:rsidRPr="001C1355">
        <w:rPr>
          <w:rFonts w:ascii="Arial" w:hAnsi="Arial" w:cs="Arial"/>
        </w:rPr>
        <w:t>up to market introduction, sales and promo</w:t>
      </w:r>
      <w:r w:rsidR="00E96C94" w:rsidRPr="001C1355">
        <w:rPr>
          <w:rFonts w:ascii="Arial" w:hAnsi="Arial" w:cs="Arial"/>
        </w:rPr>
        <w:t>tion</w:t>
      </w:r>
      <w:r w:rsidR="00DA33CF" w:rsidRPr="001C1355">
        <w:rPr>
          <w:rFonts w:ascii="Arial" w:hAnsi="Arial" w:cs="Arial"/>
        </w:rPr>
        <w:t xml:space="preserve">. </w:t>
      </w:r>
      <w:r w:rsidR="00CE5061" w:rsidRPr="001C1355">
        <w:rPr>
          <w:rFonts w:ascii="Arial" w:hAnsi="Arial" w:cs="Arial"/>
        </w:rPr>
        <w:t xml:space="preserve">Lastly, </w:t>
      </w:r>
      <w:r w:rsidR="00DE7285" w:rsidRPr="001C1355">
        <w:rPr>
          <w:rFonts w:ascii="Arial" w:hAnsi="Arial" w:cs="Arial"/>
        </w:rPr>
        <w:t xml:space="preserve">financial strategies </w:t>
      </w:r>
      <w:r w:rsidR="00A63B54" w:rsidRPr="001C1355">
        <w:rPr>
          <w:rFonts w:ascii="Arial" w:hAnsi="Arial" w:cs="Arial"/>
        </w:rPr>
        <w:t xml:space="preserve">also affect </w:t>
      </w:r>
      <w:r w:rsidR="009E4672" w:rsidRPr="001C1355">
        <w:rPr>
          <w:rFonts w:ascii="Arial" w:hAnsi="Arial" w:cs="Arial"/>
        </w:rPr>
        <w:t xml:space="preserve">resourcing people </w:t>
      </w:r>
      <w:r w:rsidR="00277DB5" w:rsidRPr="001C1355">
        <w:rPr>
          <w:rFonts w:ascii="Arial" w:hAnsi="Arial" w:cs="Arial"/>
        </w:rPr>
        <w:t>a</w:t>
      </w:r>
      <w:r w:rsidR="001546F8" w:rsidRPr="001C1355">
        <w:rPr>
          <w:rFonts w:ascii="Arial" w:hAnsi="Arial" w:cs="Arial"/>
        </w:rPr>
        <w:t xml:space="preserve">s </w:t>
      </w:r>
      <w:r w:rsidR="00FF7E29" w:rsidRPr="001C1355">
        <w:rPr>
          <w:rFonts w:ascii="Arial" w:hAnsi="Arial" w:cs="Arial"/>
        </w:rPr>
        <w:t xml:space="preserve">financial decisions </w:t>
      </w:r>
      <w:r w:rsidR="004614CE" w:rsidRPr="001C1355">
        <w:rPr>
          <w:rFonts w:ascii="Arial" w:hAnsi="Arial" w:cs="Arial"/>
        </w:rPr>
        <w:t xml:space="preserve">somehow affect </w:t>
      </w:r>
      <w:r w:rsidR="003F5B29" w:rsidRPr="001C1355">
        <w:rPr>
          <w:rFonts w:ascii="Arial" w:hAnsi="Arial" w:cs="Arial"/>
        </w:rPr>
        <w:t xml:space="preserve">the workforce. </w:t>
      </w:r>
      <w:r w:rsidR="004D4D39" w:rsidRPr="001C1355">
        <w:rPr>
          <w:rFonts w:ascii="Arial" w:hAnsi="Arial" w:cs="Arial"/>
        </w:rPr>
        <w:t>For example</w:t>
      </w:r>
      <w:r w:rsidR="003F5B29" w:rsidRPr="001C1355">
        <w:rPr>
          <w:rFonts w:ascii="Arial" w:hAnsi="Arial" w:cs="Arial"/>
        </w:rPr>
        <w:t xml:space="preserve">, </w:t>
      </w:r>
      <w:r w:rsidR="00870A53" w:rsidRPr="001C1355">
        <w:rPr>
          <w:rFonts w:ascii="Arial" w:hAnsi="Arial" w:cs="Arial"/>
        </w:rPr>
        <w:t xml:space="preserve">cost-reducing developments may </w:t>
      </w:r>
      <w:r w:rsidR="007020AC" w:rsidRPr="001C1355">
        <w:rPr>
          <w:rFonts w:ascii="Arial" w:hAnsi="Arial" w:cs="Arial"/>
        </w:rPr>
        <w:t xml:space="preserve">require further training for the employees or in worse case, </w:t>
      </w:r>
      <w:r w:rsidR="00FA5BD3" w:rsidRPr="001C1355">
        <w:rPr>
          <w:rFonts w:ascii="Arial" w:hAnsi="Arial" w:cs="Arial"/>
        </w:rPr>
        <w:t xml:space="preserve">creating work redundancy. These </w:t>
      </w:r>
      <w:r w:rsidR="005366D5" w:rsidRPr="001C1355">
        <w:rPr>
          <w:rFonts w:ascii="Arial" w:hAnsi="Arial" w:cs="Arial"/>
        </w:rPr>
        <w:t xml:space="preserve">factors must be carefully examined in order to </w:t>
      </w:r>
      <w:r w:rsidR="00B00DB7" w:rsidRPr="001C1355">
        <w:rPr>
          <w:rFonts w:ascii="Arial" w:hAnsi="Arial" w:cs="Arial"/>
        </w:rPr>
        <w:t>properly manage human resources.</w:t>
      </w:r>
    </w:p>
    <w:p w14:paraId="492879BF" w14:textId="1E8E9964" w:rsidR="00076554" w:rsidRPr="001C1355" w:rsidRDefault="005E5CE4" w:rsidP="005A39FE">
      <w:pPr>
        <w:spacing w:line="360" w:lineRule="auto"/>
        <w:rPr>
          <w:rFonts w:ascii="Arial" w:hAnsi="Arial" w:cs="Arial"/>
        </w:rPr>
      </w:pPr>
      <w:r w:rsidRPr="001C1355">
        <w:rPr>
          <w:rFonts w:ascii="Arial" w:hAnsi="Arial" w:cs="Arial"/>
        </w:rPr>
        <w:tab/>
      </w:r>
    </w:p>
    <w:p w14:paraId="30D1EB08" w14:textId="5086519F" w:rsidR="005D44CE" w:rsidRPr="001C1355" w:rsidRDefault="00D163B6" w:rsidP="005A39FE">
      <w:pPr>
        <w:pStyle w:val="Heading2"/>
        <w:spacing w:line="360" w:lineRule="auto"/>
        <w:rPr>
          <w:rFonts w:ascii="Arial" w:hAnsi="Arial" w:cs="Arial"/>
          <w:b/>
          <w:bCs/>
          <w:i/>
          <w:iCs/>
          <w:sz w:val="25"/>
          <w:szCs w:val="25"/>
        </w:rPr>
      </w:pPr>
      <w:bookmarkStart w:id="4" w:name="_Toc58622459"/>
      <w:r w:rsidRPr="001C1355">
        <w:rPr>
          <w:rFonts w:ascii="Arial" w:hAnsi="Arial" w:cs="Arial"/>
          <w:b/>
          <w:bCs/>
          <w:i/>
          <w:iCs/>
          <w:sz w:val="25"/>
          <w:szCs w:val="25"/>
        </w:rPr>
        <w:t xml:space="preserve">External </w:t>
      </w:r>
      <w:r w:rsidR="005D44CE" w:rsidRPr="001C1355">
        <w:rPr>
          <w:rFonts w:ascii="Arial" w:hAnsi="Arial" w:cs="Arial"/>
          <w:b/>
          <w:bCs/>
          <w:i/>
          <w:iCs/>
          <w:sz w:val="25"/>
          <w:szCs w:val="25"/>
        </w:rPr>
        <w:t>Factors Affecting Resourcing in Vodafone</w:t>
      </w:r>
      <w:bookmarkEnd w:id="4"/>
    </w:p>
    <w:p w14:paraId="4BF61967" w14:textId="3B3959B0" w:rsidR="00182D75" w:rsidRPr="001C1355" w:rsidRDefault="00182D75" w:rsidP="005A39FE">
      <w:pPr>
        <w:spacing w:line="360" w:lineRule="auto"/>
        <w:rPr>
          <w:rFonts w:ascii="Arial" w:hAnsi="Arial" w:cs="Arial"/>
        </w:rPr>
      </w:pPr>
    </w:p>
    <w:p w14:paraId="2232838A" w14:textId="4A40DA04" w:rsidR="00182D75" w:rsidRPr="001C1355" w:rsidRDefault="00D45872" w:rsidP="005A39FE">
      <w:pPr>
        <w:spacing w:line="360" w:lineRule="auto"/>
        <w:rPr>
          <w:rFonts w:ascii="Arial" w:hAnsi="Arial" w:cs="Arial"/>
        </w:rPr>
      </w:pPr>
      <w:r w:rsidRPr="001C1355">
        <w:rPr>
          <w:rFonts w:ascii="Arial" w:hAnsi="Arial" w:cs="Arial"/>
        </w:rPr>
        <w:t xml:space="preserve">While internal factors are controllable to some extent, external factors are quite difficult to manage as </w:t>
      </w:r>
      <w:r w:rsidR="002E313F" w:rsidRPr="001C1355">
        <w:rPr>
          <w:rFonts w:ascii="Arial" w:hAnsi="Arial" w:cs="Arial"/>
        </w:rPr>
        <w:t>they are beyond the boundaries of organisations.</w:t>
      </w:r>
      <w:r w:rsidR="008A70E1" w:rsidRPr="001C1355">
        <w:rPr>
          <w:rFonts w:ascii="Arial" w:hAnsi="Arial" w:cs="Arial"/>
        </w:rPr>
        <w:t xml:space="preserve"> </w:t>
      </w:r>
      <w:r w:rsidR="00481A9D" w:rsidRPr="001C1355">
        <w:rPr>
          <w:rFonts w:ascii="Arial" w:hAnsi="Arial" w:cs="Arial"/>
        </w:rPr>
        <w:t xml:space="preserve">In general, the external factors </w:t>
      </w:r>
      <w:r w:rsidR="00646598" w:rsidRPr="001C1355">
        <w:rPr>
          <w:rFonts w:ascii="Arial" w:hAnsi="Arial" w:cs="Arial"/>
        </w:rPr>
        <w:t xml:space="preserve">affecting people resourcing are </w:t>
      </w:r>
      <w:r w:rsidR="009672D0" w:rsidRPr="001C1355">
        <w:rPr>
          <w:rFonts w:ascii="Arial" w:hAnsi="Arial" w:cs="Arial"/>
        </w:rPr>
        <w:t xml:space="preserve">changes in </w:t>
      </w:r>
      <w:r w:rsidR="00956E24" w:rsidRPr="001C1355">
        <w:rPr>
          <w:rFonts w:ascii="Arial" w:hAnsi="Arial" w:cs="Arial"/>
        </w:rPr>
        <w:t>the market, economy, technological advancements and innovations, society, politics and laws.</w:t>
      </w:r>
    </w:p>
    <w:p w14:paraId="34F8B015" w14:textId="4387ED4C" w:rsidR="00CD13D8" w:rsidRPr="001C1355" w:rsidRDefault="00CD13D8" w:rsidP="005A39FE">
      <w:pPr>
        <w:spacing w:line="360" w:lineRule="auto"/>
        <w:rPr>
          <w:rFonts w:ascii="Arial" w:hAnsi="Arial" w:cs="Arial"/>
        </w:rPr>
      </w:pPr>
    </w:p>
    <w:p w14:paraId="30292FCE" w14:textId="77777777" w:rsidR="00175FE5" w:rsidRPr="001C1355" w:rsidRDefault="006F3E0A" w:rsidP="00F35DEC">
      <w:pPr>
        <w:spacing w:line="360" w:lineRule="auto"/>
        <w:jc w:val="both"/>
        <w:rPr>
          <w:rFonts w:ascii="Arial" w:hAnsi="Arial" w:cs="Arial"/>
        </w:rPr>
      </w:pPr>
      <w:r w:rsidRPr="001C1355">
        <w:rPr>
          <w:rFonts w:ascii="Arial" w:hAnsi="Arial" w:cs="Arial"/>
        </w:rPr>
        <w:lastRenderedPageBreak/>
        <w:t xml:space="preserve">In case of Vodafone, market changes </w:t>
      </w:r>
      <w:r w:rsidR="00F35DEC" w:rsidRPr="001C1355">
        <w:rPr>
          <w:rFonts w:ascii="Arial" w:hAnsi="Arial" w:cs="Arial"/>
        </w:rPr>
        <w:t xml:space="preserve">demand a great deal of effort because the competition in the field of telecommunications is tight. Clearly, ability to revolutionise products and services </w:t>
      </w:r>
      <w:r w:rsidR="00D16DD5" w:rsidRPr="001C1355">
        <w:rPr>
          <w:rFonts w:ascii="Arial" w:hAnsi="Arial" w:cs="Arial"/>
        </w:rPr>
        <w:t xml:space="preserve">is required in order to </w:t>
      </w:r>
      <w:r w:rsidR="00820084" w:rsidRPr="001C1355">
        <w:rPr>
          <w:rFonts w:ascii="Arial" w:hAnsi="Arial" w:cs="Arial"/>
        </w:rPr>
        <w:t xml:space="preserve">gain and maintain market shares. Otherwise, </w:t>
      </w:r>
      <w:r w:rsidR="00254DE7" w:rsidRPr="001C1355">
        <w:rPr>
          <w:rFonts w:ascii="Arial" w:hAnsi="Arial" w:cs="Arial"/>
        </w:rPr>
        <w:t xml:space="preserve">Vodafone might lose their market share to </w:t>
      </w:r>
      <w:r w:rsidR="00820084" w:rsidRPr="001C1355">
        <w:rPr>
          <w:rFonts w:ascii="Arial" w:hAnsi="Arial" w:cs="Arial"/>
        </w:rPr>
        <w:t xml:space="preserve">competitors such as AT&amp;T, BT and </w:t>
      </w:r>
      <w:r w:rsidR="00254DE7" w:rsidRPr="001C1355">
        <w:rPr>
          <w:rFonts w:ascii="Arial" w:hAnsi="Arial" w:cs="Arial"/>
        </w:rPr>
        <w:t xml:space="preserve">others. </w:t>
      </w:r>
      <w:r w:rsidR="00C44781" w:rsidRPr="001C1355">
        <w:rPr>
          <w:rFonts w:ascii="Arial" w:hAnsi="Arial" w:cs="Arial"/>
        </w:rPr>
        <w:t>In order to</w:t>
      </w:r>
      <w:r w:rsidR="00A64D0A" w:rsidRPr="001C1355">
        <w:rPr>
          <w:rFonts w:ascii="Arial" w:hAnsi="Arial" w:cs="Arial"/>
        </w:rPr>
        <w:t xml:space="preserve"> </w:t>
      </w:r>
      <w:r w:rsidR="00FC2F19" w:rsidRPr="001C1355">
        <w:rPr>
          <w:rFonts w:ascii="Arial" w:hAnsi="Arial" w:cs="Arial"/>
        </w:rPr>
        <w:t xml:space="preserve">comply with the tight competition, Vodafone </w:t>
      </w:r>
      <w:r w:rsidR="000547AB" w:rsidRPr="001C1355">
        <w:rPr>
          <w:rFonts w:ascii="Arial" w:hAnsi="Arial" w:cs="Arial"/>
        </w:rPr>
        <w:t>introduced a new approach in talent management</w:t>
      </w:r>
      <w:r w:rsidR="001131CB" w:rsidRPr="001C1355">
        <w:rPr>
          <w:rFonts w:ascii="Arial" w:hAnsi="Arial" w:cs="Arial"/>
        </w:rPr>
        <w:t xml:space="preserve"> which was tested in Egypt, South Africa, Turkey, Italy, Spain, Portugal and Greece. This approach focuses on the skill levels demonstrated by the employees</w:t>
      </w:r>
      <w:r w:rsidR="00071BFE" w:rsidRPr="001C1355">
        <w:rPr>
          <w:rFonts w:ascii="Arial" w:hAnsi="Arial" w:cs="Arial"/>
        </w:rPr>
        <w:t xml:space="preserve">. By then, they are encouraged to build their expertise through rewards and recognitions. </w:t>
      </w:r>
      <w:r w:rsidR="002B4118" w:rsidRPr="001C1355">
        <w:rPr>
          <w:rFonts w:ascii="Arial" w:hAnsi="Arial" w:cs="Arial"/>
        </w:rPr>
        <w:t>In return, Vodafone is able to see what skills are already available within the organisation, what needs to be improved and developed and what else are not available.</w:t>
      </w:r>
    </w:p>
    <w:p w14:paraId="400B4166" w14:textId="77777777" w:rsidR="00175FE5" w:rsidRPr="001C1355" w:rsidRDefault="00175FE5" w:rsidP="00F35DEC">
      <w:pPr>
        <w:spacing w:line="360" w:lineRule="auto"/>
        <w:jc w:val="both"/>
        <w:rPr>
          <w:rFonts w:ascii="Arial" w:hAnsi="Arial" w:cs="Arial"/>
        </w:rPr>
      </w:pPr>
    </w:p>
    <w:p w14:paraId="0110F096" w14:textId="3F1E0EFC" w:rsidR="00820375" w:rsidRPr="001C1355" w:rsidRDefault="00175FE5" w:rsidP="00F35DEC">
      <w:pPr>
        <w:spacing w:line="360" w:lineRule="auto"/>
        <w:jc w:val="both"/>
        <w:rPr>
          <w:rFonts w:ascii="Arial" w:hAnsi="Arial" w:cs="Arial"/>
        </w:rPr>
      </w:pPr>
      <w:r w:rsidRPr="001C1355">
        <w:rPr>
          <w:rFonts w:ascii="Arial" w:hAnsi="Arial" w:cs="Arial"/>
        </w:rPr>
        <w:t>Vodafone’s new talent management</w:t>
      </w:r>
      <w:r w:rsidR="004F37F6" w:rsidRPr="001C1355">
        <w:rPr>
          <w:rFonts w:ascii="Arial" w:hAnsi="Arial" w:cs="Arial"/>
        </w:rPr>
        <w:t xml:space="preserve"> </w:t>
      </w:r>
      <w:r w:rsidR="00F46448" w:rsidRPr="001C1355">
        <w:rPr>
          <w:rFonts w:ascii="Arial" w:hAnsi="Arial" w:cs="Arial"/>
        </w:rPr>
        <w:t xml:space="preserve">approach </w:t>
      </w:r>
      <w:r w:rsidR="004F37F6" w:rsidRPr="001C1355">
        <w:rPr>
          <w:rFonts w:ascii="Arial" w:hAnsi="Arial" w:cs="Arial"/>
        </w:rPr>
        <w:t xml:space="preserve">also </w:t>
      </w:r>
      <w:r w:rsidR="00F46448" w:rsidRPr="001C1355">
        <w:rPr>
          <w:rFonts w:ascii="Arial" w:hAnsi="Arial" w:cs="Arial"/>
        </w:rPr>
        <w:t>tackles</w:t>
      </w:r>
      <w:r w:rsidR="004F37F6" w:rsidRPr="001C1355">
        <w:rPr>
          <w:rFonts w:ascii="Arial" w:hAnsi="Arial" w:cs="Arial"/>
        </w:rPr>
        <w:t xml:space="preserve"> with some economic changes such as l</w:t>
      </w:r>
      <w:r w:rsidR="00152D71" w:rsidRPr="001C1355">
        <w:rPr>
          <w:rFonts w:ascii="Arial" w:hAnsi="Arial" w:cs="Arial"/>
        </w:rPr>
        <w:t>abour market supply and unemployment rate</w:t>
      </w:r>
      <w:r w:rsidR="004F37F6" w:rsidRPr="001C1355">
        <w:rPr>
          <w:rFonts w:ascii="Arial" w:hAnsi="Arial" w:cs="Arial"/>
        </w:rPr>
        <w:t xml:space="preserve">. </w:t>
      </w:r>
      <w:r w:rsidR="00F46448" w:rsidRPr="001C1355">
        <w:rPr>
          <w:rFonts w:ascii="Arial" w:hAnsi="Arial" w:cs="Arial"/>
        </w:rPr>
        <w:t>The changes in these factors</w:t>
      </w:r>
      <w:r w:rsidR="00FC4168" w:rsidRPr="001C1355">
        <w:rPr>
          <w:rFonts w:ascii="Arial" w:hAnsi="Arial" w:cs="Arial"/>
        </w:rPr>
        <w:t xml:space="preserve"> affect organisations in a way that the availability of people as well as their pay rates </w:t>
      </w:r>
      <w:r w:rsidR="00770DFF" w:rsidRPr="001C1355">
        <w:rPr>
          <w:rFonts w:ascii="Arial" w:hAnsi="Arial" w:cs="Arial"/>
        </w:rPr>
        <w:t xml:space="preserve">influence </w:t>
      </w:r>
      <w:r w:rsidR="00E8062E" w:rsidRPr="001C1355">
        <w:rPr>
          <w:rFonts w:ascii="Arial" w:hAnsi="Arial" w:cs="Arial"/>
        </w:rPr>
        <w:t>resourcing strategies</w:t>
      </w:r>
      <w:r w:rsidR="009947B8" w:rsidRPr="001C1355">
        <w:rPr>
          <w:rFonts w:ascii="Arial" w:hAnsi="Arial" w:cs="Arial"/>
        </w:rPr>
        <w:t xml:space="preserve"> such as </w:t>
      </w:r>
      <w:r w:rsidR="004A616A" w:rsidRPr="001C1355">
        <w:rPr>
          <w:rFonts w:ascii="Arial" w:hAnsi="Arial" w:cs="Arial"/>
        </w:rPr>
        <w:t>training and development, rewards and remuneration and promotion to name a few.</w:t>
      </w:r>
    </w:p>
    <w:p w14:paraId="7F31B4CE" w14:textId="30F24C2E" w:rsidR="000728D5" w:rsidRPr="001C1355" w:rsidRDefault="000728D5" w:rsidP="00F35DEC">
      <w:pPr>
        <w:spacing w:line="360" w:lineRule="auto"/>
        <w:jc w:val="both"/>
        <w:rPr>
          <w:rFonts w:ascii="Arial" w:hAnsi="Arial" w:cs="Arial"/>
        </w:rPr>
      </w:pPr>
    </w:p>
    <w:p w14:paraId="5066CBA0" w14:textId="40D6F921" w:rsidR="005632E9" w:rsidRPr="001C1355" w:rsidRDefault="00C4054A" w:rsidP="00F35DEC">
      <w:pPr>
        <w:spacing w:line="360" w:lineRule="auto"/>
        <w:jc w:val="both"/>
        <w:rPr>
          <w:rFonts w:ascii="Arial" w:hAnsi="Arial" w:cs="Arial"/>
        </w:rPr>
      </w:pPr>
      <w:r w:rsidRPr="001C1355">
        <w:rPr>
          <w:rFonts w:ascii="Arial" w:hAnsi="Arial" w:cs="Arial"/>
        </w:rPr>
        <w:t xml:space="preserve">It is irrefutable that technological changes are the main factors generally affecting organisations operating in the field of telecommunications. Vodafone as well as other </w:t>
      </w:r>
      <w:r w:rsidR="00E34581" w:rsidRPr="001C1355">
        <w:rPr>
          <w:rFonts w:ascii="Arial" w:hAnsi="Arial" w:cs="Arial"/>
        </w:rPr>
        <w:t>companies</w:t>
      </w:r>
      <w:r w:rsidRPr="001C1355">
        <w:rPr>
          <w:rFonts w:ascii="Arial" w:hAnsi="Arial" w:cs="Arial"/>
        </w:rPr>
        <w:t xml:space="preserve"> in this industry </w:t>
      </w:r>
      <w:r w:rsidR="00992A83" w:rsidRPr="001C1355">
        <w:rPr>
          <w:rFonts w:ascii="Arial" w:hAnsi="Arial" w:cs="Arial"/>
        </w:rPr>
        <w:t xml:space="preserve">face increasingly challenging changes brought about by advancements, innovations and </w:t>
      </w:r>
      <w:r w:rsidR="007120F6" w:rsidRPr="001C1355">
        <w:rPr>
          <w:rFonts w:ascii="Arial" w:hAnsi="Arial" w:cs="Arial"/>
        </w:rPr>
        <w:t xml:space="preserve">breakthroughs in </w:t>
      </w:r>
      <w:r w:rsidR="00E34581" w:rsidRPr="001C1355">
        <w:rPr>
          <w:rFonts w:ascii="Arial" w:hAnsi="Arial" w:cs="Arial"/>
        </w:rPr>
        <w:t xml:space="preserve">technology and communications </w:t>
      </w:r>
      <w:r w:rsidR="007120F6" w:rsidRPr="001C1355">
        <w:rPr>
          <w:rFonts w:ascii="Arial" w:hAnsi="Arial" w:cs="Arial"/>
        </w:rPr>
        <w:t xml:space="preserve">research and development. </w:t>
      </w:r>
      <w:r w:rsidR="0003786E" w:rsidRPr="001C1355">
        <w:rPr>
          <w:rFonts w:ascii="Arial" w:hAnsi="Arial" w:cs="Arial"/>
        </w:rPr>
        <w:t xml:space="preserve">Vodafone acknowledges </w:t>
      </w:r>
      <w:r w:rsidR="008646E7" w:rsidRPr="001C1355">
        <w:rPr>
          <w:rFonts w:ascii="Arial" w:hAnsi="Arial" w:cs="Arial"/>
        </w:rPr>
        <w:t>the need to adopt new methods to work and develop digital skills and talent in order to support their digital transformation</w:t>
      </w:r>
      <w:r w:rsidR="006A32E7" w:rsidRPr="001C1355">
        <w:rPr>
          <w:rFonts w:ascii="Arial" w:hAnsi="Arial" w:cs="Arial"/>
        </w:rPr>
        <w:t>, which they refer to as Digital ‘First’.</w:t>
      </w:r>
      <w:r w:rsidR="0030167E" w:rsidRPr="001C1355">
        <w:rPr>
          <w:rFonts w:ascii="Arial" w:hAnsi="Arial" w:cs="Arial"/>
        </w:rPr>
        <w:t xml:space="preserve"> In addition to this, </w:t>
      </w:r>
      <w:r w:rsidR="0091121D" w:rsidRPr="001C1355">
        <w:rPr>
          <w:rFonts w:ascii="Arial" w:hAnsi="Arial" w:cs="Arial"/>
        </w:rPr>
        <w:t xml:space="preserve">they also </w:t>
      </w:r>
      <w:r w:rsidR="000A7A41" w:rsidRPr="001C1355">
        <w:rPr>
          <w:rFonts w:ascii="Arial" w:hAnsi="Arial" w:cs="Arial"/>
        </w:rPr>
        <w:t xml:space="preserve">developed an agile </w:t>
      </w:r>
      <w:r w:rsidR="007B2936" w:rsidRPr="001C1355">
        <w:rPr>
          <w:rFonts w:ascii="Arial" w:hAnsi="Arial" w:cs="Arial"/>
        </w:rPr>
        <w:t xml:space="preserve">operating model </w:t>
      </w:r>
      <w:r w:rsidR="000A7A41" w:rsidRPr="001C1355">
        <w:rPr>
          <w:rFonts w:ascii="Arial" w:hAnsi="Arial" w:cs="Arial"/>
        </w:rPr>
        <w:t xml:space="preserve">which is dedicated to </w:t>
      </w:r>
      <w:r w:rsidR="004C436F" w:rsidRPr="001C1355">
        <w:rPr>
          <w:rFonts w:ascii="Arial" w:hAnsi="Arial" w:cs="Arial"/>
        </w:rPr>
        <w:t>customer operations and shared services’ automation and artificial intelligence</w:t>
      </w:r>
      <w:r w:rsidR="00AE67F8" w:rsidRPr="001C1355">
        <w:rPr>
          <w:rFonts w:ascii="Arial" w:hAnsi="Arial" w:cs="Arial"/>
        </w:rPr>
        <w:t xml:space="preserve">, digital sales and marketing as well as modernised technology architecture. </w:t>
      </w:r>
      <w:r w:rsidR="00236040" w:rsidRPr="001C1355">
        <w:rPr>
          <w:rFonts w:ascii="Arial" w:hAnsi="Arial" w:cs="Arial"/>
        </w:rPr>
        <w:t xml:space="preserve">Sherman (2019) </w:t>
      </w:r>
      <w:r w:rsidR="000A2C21" w:rsidRPr="001C1355">
        <w:rPr>
          <w:rFonts w:ascii="Arial" w:hAnsi="Arial" w:cs="Arial"/>
        </w:rPr>
        <w:t xml:space="preserve">noted </w:t>
      </w:r>
      <w:r w:rsidR="00FD1511" w:rsidRPr="001C1355">
        <w:rPr>
          <w:rFonts w:ascii="Arial" w:hAnsi="Arial" w:cs="Arial"/>
        </w:rPr>
        <w:t xml:space="preserve">organisations’ HR practices must adapt to technological changes as they affect </w:t>
      </w:r>
      <w:r w:rsidR="00B27AD1" w:rsidRPr="001C1355">
        <w:rPr>
          <w:rFonts w:ascii="Arial" w:hAnsi="Arial" w:cs="Arial"/>
        </w:rPr>
        <w:t>the way information within the organisation is disseminated as well as how employee data is handled</w:t>
      </w:r>
      <w:r w:rsidR="00743C35" w:rsidRPr="001C1355">
        <w:rPr>
          <w:rFonts w:ascii="Arial" w:hAnsi="Arial" w:cs="Arial"/>
        </w:rPr>
        <w:t xml:space="preserve">. Such data may include those gathered throughout the resourcing process.  </w:t>
      </w:r>
    </w:p>
    <w:p w14:paraId="1DA52868" w14:textId="7F7C57CA" w:rsidR="004B6875" w:rsidRPr="001C1355" w:rsidRDefault="004B6875" w:rsidP="00F35DEC">
      <w:pPr>
        <w:spacing w:line="360" w:lineRule="auto"/>
        <w:jc w:val="both"/>
        <w:rPr>
          <w:rFonts w:ascii="Arial" w:hAnsi="Arial" w:cs="Arial"/>
        </w:rPr>
      </w:pPr>
    </w:p>
    <w:p w14:paraId="09E9BD81" w14:textId="4907FC3B" w:rsidR="00B44D1B" w:rsidRPr="001C1355" w:rsidRDefault="00932592" w:rsidP="00B44D1B">
      <w:pPr>
        <w:spacing w:line="360" w:lineRule="auto"/>
        <w:jc w:val="both"/>
        <w:rPr>
          <w:rFonts w:ascii="Arial" w:hAnsi="Arial" w:cs="Arial"/>
        </w:rPr>
      </w:pPr>
      <w:r w:rsidRPr="001C1355">
        <w:rPr>
          <w:rFonts w:ascii="Arial" w:hAnsi="Arial" w:cs="Arial"/>
        </w:rPr>
        <w:lastRenderedPageBreak/>
        <w:t xml:space="preserve">While it is important to make sure that employees follow rules, regulations, protocols, policies and procedure within the organisation, it is equally significant to understand the societal changes in relation to people resourcing. </w:t>
      </w:r>
      <w:r w:rsidR="00F5314D" w:rsidRPr="001C1355">
        <w:rPr>
          <w:rFonts w:ascii="Arial" w:hAnsi="Arial" w:cs="Arial"/>
        </w:rPr>
        <w:t xml:space="preserve">As mentioned earlier, </w:t>
      </w:r>
      <w:r w:rsidR="007E37D2" w:rsidRPr="001C1355">
        <w:rPr>
          <w:rFonts w:ascii="Arial" w:hAnsi="Arial" w:cs="Arial"/>
        </w:rPr>
        <w:t xml:space="preserve">Vodafone </w:t>
      </w:r>
      <w:r w:rsidR="004838FD" w:rsidRPr="001C1355">
        <w:rPr>
          <w:rFonts w:ascii="Arial" w:hAnsi="Arial" w:cs="Arial"/>
        </w:rPr>
        <w:t>treats diversity and inclusion as an important matter.</w:t>
      </w:r>
      <w:r w:rsidR="00B44D1B" w:rsidRPr="001C1355">
        <w:rPr>
          <w:rFonts w:ascii="Arial" w:hAnsi="Arial" w:cs="Arial"/>
        </w:rPr>
        <w:t xml:space="preserve"> Vodafone intends to surpass their previous record of employing women holding 31% of the overall managerial and leadership </w:t>
      </w:r>
      <w:r w:rsidR="001A16E1" w:rsidRPr="001C1355">
        <w:rPr>
          <w:rFonts w:ascii="Arial" w:hAnsi="Arial" w:cs="Arial"/>
        </w:rPr>
        <w:t>roles and</w:t>
      </w:r>
      <w:r w:rsidR="00B44D1B" w:rsidRPr="001C1355">
        <w:rPr>
          <w:rFonts w:ascii="Arial" w:hAnsi="Arial" w:cs="Arial"/>
        </w:rPr>
        <w:t xml:space="preserve"> aims to</w:t>
      </w:r>
      <w:r w:rsidR="00B44D1B" w:rsidRPr="001C1355">
        <w:rPr>
          <w:rFonts w:ascii="Arial" w:hAnsi="Arial" w:cs="Arial"/>
        </w:rPr>
        <w:t xml:space="preserve"> become the world’s best employer for women by 2025</w:t>
      </w:r>
      <w:r w:rsidR="00B44D1B" w:rsidRPr="001C1355">
        <w:rPr>
          <w:rFonts w:ascii="Arial" w:hAnsi="Arial" w:cs="Arial"/>
        </w:rPr>
        <w:t xml:space="preserve"> and set a 40%-goal for them to be employed in the </w:t>
      </w:r>
      <w:r w:rsidR="00845052" w:rsidRPr="001C1355">
        <w:rPr>
          <w:rFonts w:ascii="Arial" w:hAnsi="Arial" w:cs="Arial"/>
        </w:rPr>
        <w:t xml:space="preserve">managerial and leadership </w:t>
      </w:r>
      <w:r w:rsidR="00845052" w:rsidRPr="001C1355">
        <w:rPr>
          <w:rFonts w:ascii="Arial" w:hAnsi="Arial" w:cs="Arial"/>
        </w:rPr>
        <w:t>positions</w:t>
      </w:r>
      <w:r w:rsidR="00A67FF9" w:rsidRPr="001C1355">
        <w:rPr>
          <w:rFonts w:ascii="Arial" w:hAnsi="Arial" w:cs="Arial"/>
        </w:rPr>
        <w:t xml:space="preserve"> </w:t>
      </w:r>
      <w:r w:rsidR="001A16E1" w:rsidRPr="001C1355">
        <w:rPr>
          <w:rFonts w:ascii="Arial" w:hAnsi="Arial" w:cs="Arial"/>
        </w:rPr>
        <w:t>by</w:t>
      </w:r>
      <w:r w:rsidR="00A67FF9" w:rsidRPr="001C1355">
        <w:rPr>
          <w:rFonts w:ascii="Arial" w:hAnsi="Arial" w:cs="Arial"/>
        </w:rPr>
        <w:t xml:space="preserve"> 2030.</w:t>
      </w:r>
      <w:r w:rsidR="001A16E1" w:rsidRPr="001C1355">
        <w:rPr>
          <w:rFonts w:ascii="Arial" w:hAnsi="Arial" w:cs="Arial"/>
        </w:rPr>
        <w:t xml:space="preserve"> The organisation also boosted their support for families through paid parental leave, paid “safe” leave as well as aid for those experiencing domestic abuse. </w:t>
      </w:r>
      <w:r w:rsidR="00BE5416" w:rsidRPr="001C1355">
        <w:rPr>
          <w:rFonts w:ascii="Arial" w:hAnsi="Arial" w:cs="Arial"/>
        </w:rPr>
        <w:t>Moreover</w:t>
      </w:r>
      <w:r w:rsidR="001A16E1" w:rsidRPr="001C1355">
        <w:rPr>
          <w:rFonts w:ascii="Arial" w:hAnsi="Arial" w:cs="Arial"/>
        </w:rPr>
        <w:t>, Vodafone supports the LGBTQ+ community through creating a culture where the employees can be comfortable regarding their gender identity and/or sexual orientation.</w:t>
      </w:r>
      <w:r w:rsidR="00773D1E" w:rsidRPr="001C1355">
        <w:rPr>
          <w:rFonts w:ascii="Arial" w:hAnsi="Arial" w:cs="Arial"/>
        </w:rPr>
        <w:t xml:space="preserve"> </w:t>
      </w:r>
      <w:r w:rsidR="00597FA0" w:rsidRPr="001C1355">
        <w:rPr>
          <w:rFonts w:ascii="Arial" w:hAnsi="Arial" w:cs="Arial"/>
        </w:rPr>
        <w:t xml:space="preserve">They also provide inclusive design training to support accessibility of the less abled employees. </w:t>
      </w:r>
      <w:r w:rsidR="00BE5416" w:rsidRPr="001C1355">
        <w:rPr>
          <w:rFonts w:ascii="Arial" w:hAnsi="Arial" w:cs="Arial"/>
        </w:rPr>
        <w:t xml:space="preserve">Furthermore, webinars are also introduced to line managers in order to understand more about the </w:t>
      </w:r>
      <w:r w:rsidR="009716BA" w:rsidRPr="001C1355">
        <w:rPr>
          <w:rFonts w:ascii="Arial" w:hAnsi="Arial" w:cs="Arial"/>
        </w:rPr>
        <w:t>current as well as future, possible employees.</w:t>
      </w:r>
      <w:r w:rsidR="0075002F" w:rsidRPr="001C1355">
        <w:rPr>
          <w:rFonts w:ascii="Arial" w:hAnsi="Arial" w:cs="Arial"/>
        </w:rPr>
        <w:t xml:space="preserve"> Vodafone also values the overall employee experience taking note of their well-being, health and safety. </w:t>
      </w:r>
      <w:r w:rsidR="00B32F45" w:rsidRPr="001C1355">
        <w:rPr>
          <w:rFonts w:ascii="Arial" w:hAnsi="Arial" w:cs="Arial"/>
        </w:rPr>
        <w:t xml:space="preserve">These </w:t>
      </w:r>
      <w:r w:rsidR="00C975CD" w:rsidRPr="001C1355">
        <w:rPr>
          <w:rFonts w:ascii="Arial" w:hAnsi="Arial" w:cs="Arial"/>
        </w:rPr>
        <w:t>initiatives</w:t>
      </w:r>
      <w:r w:rsidR="009145A0" w:rsidRPr="001C1355">
        <w:rPr>
          <w:rFonts w:ascii="Arial" w:hAnsi="Arial" w:cs="Arial"/>
        </w:rPr>
        <w:t xml:space="preserve"> </w:t>
      </w:r>
      <w:r w:rsidR="00C975CD" w:rsidRPr="001C1355">
        <w:rPr>
          <w:rFonts w:ascii="Arial" w:hAnsi="Arial" w:cs="Arial"/>
        </w:rPr>
        <w:t xml:space="preserve">are delivered, </w:t>
      </w:r>
      <w:r w:rsidR="007E350F" w:rsidRPr="001C1355">
        <w:rPr>
          <w:rFonts w:ascii="Arial" w:hAnsi="Arial" w:cs="Arial"/>
        </w:rPr>
        <w:t xml:space="preserve">inspired </w:t>
      </w:r>
      <w:r w:rsidR="00C975CD" w:rsidRPr="001C1355">
        <w:rPr>
          <w:rFonts w:ascii="Arial" w:hAnsi="Arial" w:cs="Arial"/>
        </w:rPr>
        <w:t xml:space="preserve">with the ‘Spirit of Vodafone’, as an effort to holistically transform the organisation bearing in mind </w:t>
      </w:r>
      <w:r w:rsidR="007E350F" w:rsidRPr="001C1355">
        <w:rPr>
          <w:rFonts w:ascii="Arial" w:hAnsi="Arial" w:cs="Arial"/>
        </w:rPr>
        <w:t>that human resources as the core of the business.</w:t>
      </w:r>
    </w:p>
    <w:p w14:paraId="52644B0F" w14:textId="6CA0604E" w:rsidR="00670542" w:rsidRPr="001C1355" w:rsidRDefault="00670542" w:rsidP="007335F7">
      <w:pPr>
        <w:spacing w:line="360" w:lineRule="auto"/>
        <w:jc w:val="both"/>
        <w:rPr>
          <w:rFonts w:ascii="Arial" w:hAnsi="Arial" w:cs="Arial"/>
        </w:rPr>
      </w:pPr>
    </w:p>
    <w:p w14:paraId="5F9B72B7" w14:textId="79A46974" w:rsidR="00670542" w:rsidRPr="001C1355" w:rsidRDefault="000904B4" w:rsidP="007335F7">
      <w:pPr>
        <w:spacing w:line="360" w:lineRule="auto"/>
        <w:jc w:val="both"/>
        <w:rPr>
          <w:rFonts w:ascii="Arial" w:hAnsi="Arial" w:cs="Arial"/>
        </w:rPr>
      </w:pPr>
      <w:r w:rsidRPr="001C1355">
        <w:rPr>
          <w:rFonts w:ascii="Arial" w:hAnsi="Arial" w:cs="Arial"/>
        </w:rPr>
        <w:t>Another external changes which affect people resourcing in all organisations are political and legal changes. As stated by Taylor (200</w:t>
      </w:r>
      <w:r w:rsidR="000A3286" w:rsidRPr="001C1355">
        <w:rPr>
          <w:rFonts w:ascii="Arial" w:hAnsi="Arial" w:cs="Arial"/>
        </w:rPr>
        <w:t>5</w:t>
      </w:r>
      <w:r w:rsidRPr="001C1355">
        <w:rPr>
          <w:rFonts w:ascii="Arial" w:hAnsi="Arial" w:cs="Arial"/>
        </w:rPr>
        <w:t xml:space="preserve">), employment legislations are deemed as a major constraint because </w:t>
      </w:r>
      <w:r w:rsidR="00F5583E" w:rsidRPr="001C1355">
        <w:rPr>
          <w:rFonts w:ascii="Arial" w:hAnsi="Arial" w:cs="Arial"/>
        </w:rPr>
        <w:t>regulations</w:t>
      </w:r>
      <w:r w:rsidR="00233D8E" w:rsidRPr="001C1355">
        <w:rPr>
          <w:rFonts w:ascii="Arial" w:hAnsi="Arial" w:cs="Arial"/>
        </w:rPr>
        <w:t xml:space="preserve"> such as maximum working hours</w:t>
      </w:r>
      <w:r w:rsidR="00613E2D" w:rsidRPr="001C1355">
        <w:rPr>
          <w:rFonts w:ascii="Arial" w:hAnsi="Arial" w:cs="Arial"/>
        </w:rPr>
        <w:t>, wage rates, taxes</w:t>
      </w:r>
      <w:r w:rsidR="00233D8E" w:rsidRPr="001C1355">
        <w:rPr>
          <w:rFonts w:ascii="Arial" w:hAnsi="Arial" w:cs="Arial"/>
        </w:rPr>
        <w:t xml:space="preserve"> and employee rights</w:t>
      </w:r>
      <w:r w:rsidR="00F5583E" w:rsidRPr="001C1355">
        <w:rPr>
          <w:rFonts w:ascii="Arial" w:hAnsi="Arial" w:cs="Arial"/>
        </w:rPr>
        <w:t xml:space="preserve"> can generate limits as to how human resource activities are manoeuvred. </w:t>
      </w:r>
      <w:r w:rsidR="00A23EAA" w:rsidRPr="001C1355">
        <w:rPr>
          <w:rFonts w:ascii="Arial" w:hAnsi="Arial" w:cs="Arial"/>
        </w:rPr>
        <w:t>The overall resourcing process is, to some extent, governed by the constitution which means that organisations specifically their HR department must follow the rules and regulations imposed by the government.</w:t>
      </w:r>
    </w:p>
    <w:p w14:paraId="336E871F" w14:textId="32426D08" w:rsidR="007335F7" w:rsidRPr="001C1355" w:rsidRDefault="007335F7" w:rsidP="007335F7">
      <w:pPr>
        <w:spacing w:line="360" w:lineRule="auto"/>
        <w:jc w:val="both"/>
        <w:rPr>
          <w:rFonts w:ascii="Arial" w:hAnsi="Arial" w:cs="Arial"/>
        </w:rPr>
      </w:pPr>
    </w:p>
    <w:p w14:paraId="395D8B4C" w14:textId="613443C6" w:rsidR="007335F7" w:rsidRPr="001C1355" w:rsidRDefault="00EC0A42" w:rsidP="007335F7">
      <w:pPr>
        <w:spacing w:line="360" w:lineRule="auto"/>
        <w:jc w:val="both"/>
        <w:rPr>
          <w:rFonts w:ascii="Arial" w:hAnsi="Arial" w:cs="Arial"/>
        </w:rPr>
      </w:pPr>
      <w:r w:rsidRPr="001C1355">
        <w:rPr>
          <w:rFonts w:ascii="Arial" w:hAnsi="Arial" w:cs="Arial"/>
        </w:rPr>
        <w:t xml:space="preserve">As emphasized by CIPD (2020), </w:t>
      </w:r>
      <w:r w:rsidR="00D3693B" w:rsidRPr="001C1355">
        <w:rPr>
          <w:rFonts w:ascii="Arial" w:hAnsi="Arial" w:cs="Arial"/>
        </w:rPr>
        <w:t>analysing the external factors aids the organisation in gaining insight on how those changes impact the business as a whole and allows HR managers to identify and manage risks as well as to make relevant decisions with regards to managing their human resources.</w:t>
      </w:r>
    </w:p>
    <w:p w14:paraId="0851321A" w14:textId="77777777" w:rsidR="009F7DBF" w:rsidRPr="001C1355" w:rsidRDefault="009F7DBF" w:rsidP="007335F7">
      <w:pPr>
        <w:spacing w:line="360" w:lineRule="auto"/>
        <w:jc w:val="both"/>
        <w:rPr>
          <w:rFonts w:ascii="Arial" w:eastAsia="Times New Roman" w:hAnsi="Arial" w:cs="Arial"/>
          <w:lang w:eastAsia="en-GB"/>
        </w:rPr>
      </w:pPr>
    </w:p>
    <w:p w14:paraId="53BF9C16" w14:textId="45C2B509" w:rsidR="00D163B6" w:rsidRPr="001C1355" w:rsidRDefault="00483907" w:rsidP="00D7723B">
      <w:pPr>
        <w:pStyle w:val="Heading2"/>
        <w:spacing w:line="360" w:lineRule="auto"/>
        <w:jc w:val="both"/>
        <w:rPr>
          <w:rFonts w:ascii="Arial" w:hAnsi="Arial" w:cs="Arial"/>
          <w:b/>
          <w:bCs/>
          <w:i/>
          <w:iCs/>
          <w:sz w:val="25"/>
          <w:szCs w:val="25"/>
        </w:rPr>
      </w:pPr>
      <w:bookmarkStart w:id="5" w:name="_Toc58622460"/>
      <w:r w:rsidRPr="001C1355">
        <w:rPr>
          <w:rFonts w:ascii="Arial" w:hAnsi="Arial" w:cs="Arial"/>
          <w:b/>
          <w:bCs/>
          <w:i/>
          <w:iCs/>
          <w:sz w:val="25"/>
          <w:szCs w:val="25"/>
        </w:rPr>
        <w:lastRenderedPageBreak/>
        <w:t xml:space="preserve">Relevant </w:t>
      </w:r>
      <w:r w:rsidR="00D163B6" w:rsidRPr="001C1355">
        <w:rPr>
          <w:rFonts w:ascii="Arial" w:hAnsi="Arial" w:cs="Arial"/>
          <w:b/>
          <w:bCs/>
          <w:i/>
          <w:iCs/>
          <w:sz w:val="25"/>
          <w:szCs w:val="25"/>
        </w:rPr>
        <w:t xml:space="preserve">Changes </w:t>
      </w:r>
      <w:r w:rsidR="00E753F8" w:rsidRPr="001C1355">
        <w:rPr>
          <w:rFonts w:ascii="Arial" w:hAnsi="Arial" w:cs="Arial"/>
          <w:b/>
          <w:bCs/>
          <w:i/>
          <w:iCs/>
          <w:sz w:val="25"/>
          <w:szCs w:val="25"/>
        </w:rPr>
        <w:t xml:space="preserve">in the External Environment Relating </w:t>
      </w:r>
      <w:r w:rsidR="00D163B6" w:rsidRPr="001C1355">
        <w:rPr>
          <w:rFonts w:ascii="Arial" w:hAnsi="Arial" w:cs="Arial"/>
          <w:b/>
          <w:bCs/>
          <w:i/>
          <w:iCs/>
          <w:sz w:val="25"/>
          <w:szCs w:val="25"/>
        </w:rPr>
        <w:t xml:space="preserve">Vodafone’s </w:t>
      </w:r>
      <w:r w:rsidR="00E753F8" w:rsidRPr="001C1355">
        <w:rPr>
          <w:rFonts w:ascii="Arial" w:hAnsi="Arial" w:cs="Arial"/>
          <w:b/>
          <w:bCs/>
          <w:i/>
          <w:iCs/>
          <w:sz w:val="25"/>
          <w:szCs w:val="25"/>
        </w:rPr>
        <w:t xml:space="preserve">Resourcing Strategies and </w:t>
      </w:r>
      <w:r w:rsidR="00D163B6" w:rsidRPr="001C1355">
        <w:rPr>
          <w:rFonts w:ascii="Arial" w:hAnsi="Arial" w:cs="Arial"/>
          <w:b/>
          <w:bCs/>
          <w:i/>
          <w:iCs/>
          <w:sz w:val="25"/>
          <w:szCs w:val="25"/>
        </w:rPr>
        <w:t xml:space="preserve">Vodafone’s </w:t>
      </w:r>
      <w:r w:rsidR="00E753F8" w:rsidRPr="001C1355">
        <w:rPr>
          <w:rFonts w:ascii="Arial" w:hAnsi="Arial" w:cs="Arial"/>
          <w:b/>
          <w:bCs/>
          <w:i/>
          <w:iCs/>
          <w:sz w:val="25"/>
          <w:szCs w:val="25"/>
        </w:rPr>
        <w:t>Response to these Changes</w:t>
      </w:r>
      <w:bookmarkEnd w:id="5"/>
    </w:p>
    <w:p w14:paraId="7BF547F1" w14:textId="77777777" w:rsidR="00711B19" w:rsidRDefault="00711B19" w:rsidP="00711B19">
      <w:pPr>
        <w:pStyle w:val="Heading3"/>
        <w:spacing w:line="360" w:lineRule="auto"/>
        <w:rPr>
          <w:rFonts w:ascii="Arial" w:hAnsi="Arial" w:cs="Arial"/>
          <w:b/>
          <w:bCs/>
          <w:u w:val="single"/>
        </w:rPr>
      </w:pPr>
    </w:p>
    <w:p w14:paraId="31EADE99" w14:textId="1A6A52C0" w:rsidR="00711B19" w:rsidRPr="001C1355" w:rsidRDefault="00711B19" w:rsidP="00711B19">
      <w:pPr>
        <w:pStyle w:val="Heading3"/>
        <w:spacing w:line="360" w:lineRule="auto"/>
        <w:rPr>
          <w:rFonts w:ascii="Arial" w:hAnsi="Arial" w:cs="Arial"/>
          <w:b/>
          <w:bCs/>
          <w:u w:val="single"/>
        </w:rPr>
      </w:pPr>
      <w:bookmarkStart w:id="6" w:name="_Toc58622461"/>
      <w:r w:rsidRPr="001C1355">
        <w:rPr>
          <w:rFonts w:ascii="Arial" w:hAnsi="Arial" w:cs="Arial"/>
          <w:b/>
          <w:bCs/>
          <w:u w:val="single"/>
        </w:rPr>
        <w:t>BREXIT</w:t>
      </w:r>
      <w:bookmarkEnd w:id="6"/>
    </w:p>
    <w:p w14:paraId="53DB9D87" w14:textId="4D6DE166" w:rsidR="00930526" w:rsidRDefault="00930526" w:rsidP="00D7723B">
      <w:pPr>
        <w:spacing w:line="360" w:lineRule="auto"/>
        <w:jc w:val="both"/>
        <w:rPr>
          <w:rFonts w:ascii="Arial" w:hAnsi="Arial" w:cs="Arial"/>
        </w:rPr>
      </w:pPr>
    </w:p>
    <w:p w14:paraId="0B6CDD20" w14:textId="426E8A86" w:rsidR="00E25FDC" w:rsidRDefault="00B1413D" w:rsidP="00D7723B">
      <w:pPr>
        <w:spacing w:line="360" w:lineRule="auto"/>
        <w:jc w:val="both"/>
        <w:rPr>
          <w:rFonts w:ascii="Arial" w:hAnsi="Arial" w:cs="Arial"/>
        </w:rPr>
      </w:pPr>
      <w:r>
        <w:rPr>
          <w:rFonts w:ascii="Arial" w:hAnsi="Arial" w:cs="Arial"/>
        </w:rPr>
        <w:t xml:space="preserve">In 2016, </w:t>
      </w:r>
      <w:r w:rsidR="00AC17C0">
        <w:rPr>
          <w:rFonts w:ascii="Arial" w:hAnsi="Arial" w:cs="Arial"/>
        </w:rPr>
        <w:t xml:space="preserve">Vodafone </w:t>
      </w:r>
      <w:r w:rsidR="00B02D00">
        <w:rPr>
          <w:rFonts w:ascii="Arial" w:hAnsi="Arial" w:cs="Arial"/>
        </w:rPr>
        <w:t>was</w:t>
      </w:r>
      <w:r w:rsidR="00AC17C0">
        <w:rPr>
          <w:rFonts w:ascii="Arial" w:hAnsi="Arial" w:cs="Arial"/>
        </w:rPr>
        <w:t xml:space="preserve"> concerned about the employment risks BREXIT </w:t>
      </w:r>
      <w:r w:rsidR="000E7216">
        <w:rPr>
          <w:rFonts w:ascii="Arial" w:hAnsi="Arial" w:cs="Arial"/>
        </w:rPr>
        <w:t>poses</w:t>
      </w:r>
      <w:r w:rsidR="00387423">
        <w:rPr>
          <w:rFonts w:ascii="Arial" w:hAnsi="Arial" w:cs="Arial"/>
        </w:rPr>
        <w:t xml:space="preserve"> as the have about 13,000 </w:t>
      </w:r>
      <w:r w:rsidR="00B60BE5">
        <w:rPr>
          <w:rFonts w:ascii="Arial" w:hAnsi="Arial" w:cs="Arial"/>
        </w:rPr>
        <w:t>employees in the UK</w:t>
      </w:r>
      <w:r w:rsidR="00C236E5">
        <w:rPr>
          <w:rFonts w:ascii="Arial" w:hAnsi="Arial" w:cs="Arial"/>
        </w:rPr>
        <w:t xml:space="preserve"> (</w:t>
      </w:r>
      <w:proofErr w:type="spellStart"/>
      <w:r w:rsidR="00C236E5">
        <w:rPr>
          <w:rFonts w:ascii="Arial" w:hAnsi="Arial" w:cs="Arial"/>
        </w:rPr>
        <w:t>Scroxton</w:t>
      </w:r>
      <w:proofErr w:type="spellEnd"/>
      <w:r w:rsidR="00C236E5">
        <w:rPr>
          <w:rFonts w:ascii="Arial" w:hAnsi="Arial" w:cs="Arial"/>
        </w:rPr>
        <w:t>, 2016).</w:t>
      </w:r>
      <w:r w:rsidR="00D85AEA">
        <w:rPr>
          <w:rFonts w:ascii="Arial" w:hAnsi="Arial" w:cs="Arial"/>
        </w:rPr>
        <w:t xml:space="preserve"> </w:t>
      </w:r>
      <w:r w:rsidR="00E25FDC">
        <w:rPr>
          <w:rFonts w:ascii="Arial" w:hAnsi="Arial" w:cs="Arial"/>
        </w:rPr>
        <w:t>As BREXIT reach t</w:t>
      </w:r>
      <w:r w:rsidR="00E25FDC" w:rsidRPr="00E25FDC">
        <w:rPr>
          <w:rFonts w:ascii="Arial" w:hAnsi="Arial" w:cs="Arial"/>
        </w:rPr>
        <w:t xml:space="preserve">he end of </w:t>
      </w:r>
      <w:r w:rsidR="00E25FDC">
        <w:rPr>
          <w:rFonts w:ascii="Arial" w:hAnsi="Arial" w:cs="Arial"/>
        </w:rPr>
        <w:t>its</w:t>
      </w:r>
      <w:r w:rsidR="00E25FDC" w:rsidRPr="00E25FDC">
        <w:rPr>
          <w:rFonts w:ascii="Arial" w:hAnsi="Arial" w:cs="Arial"/>
        </w:rPr>
        <w:t xml:space="preserve"> transitional period</w:t>
      </w:r>
      <w:r w:rsidR="00E25FDC">
        <w:rPr>
          <w:rFonts w:ascii="Arial" w:hAnsi="Arial" w:cs="Arial"/>
        </w:rPr>
        <w:t>, there is a need to carefully lay out strategic plans regarding organisations’ workforce</w:t>
      </w:r>
      <w:r w:rsidR="00232F95">
        <w:rPr>
          <w:rFonts w:ascii="Arial" w:hAnsi="Arial" w:cs="Arial"/>
        </w:rPr>
        <w:t xml:space="preserve">. </w:t>
      </w:r>
    </w:p>
    <w:p w14:paraId="14FE12E3" w14:textId="77777777" w:rsidR="00E25FDC" w:rsidRPr="001C1355" w:rsidRDefault="00E25FDC" w:rsidP="00D7723B">
      <w:pPr>
        <w:spacing w:line="360" w:lineRule="auto"/>
        <w:jc w:val="both"/>
        <w:rPr>
          <w:rFonts w:ascii="Arial" w:hAnsi="Arial" w:cs="Arial"/>
        </w:rPr>
      </w:pPr>
    </w:p>
    <w:p w14:paraId="4B36811C" w14:textId="0EA9AA58" w:rsidR="003F66B0" w:rsidRPr="001C1355" w:rsidRDefault="003A22EC" w:rsidP="00D7723B">
      <w:pPr>
        <w:pStyle w:val="Heading3"/>
        <w:spacing w:line="360" w:lineRule="auto"/>
        <w:jc w:val="both"/>
        <w:rPr>
          <w:rFonts w:ascii="Arial" w:hAnsi="Arial" w:cs="Arial"/>
          <w:b/>
          <w:bCs/>
          <w:u w:val="single"/>
        </w:rPr>
      </w:pPr>
      <w:bookmarkStart w:id="7" w:name="_Toc58622462"/>
      <w:r w:rsidRPr="001C1355">
        <w:rPr>
          <w:rFonts w:ascii="Arial" w:hAnsi="Arial" w:cs="Arial"/>
          <w:b/>
          <w:bCs/>
          <w:u w:val="single"/>
        </w:rPr>
        <w:t>COVID-19</w:t>
      </w:r>
      <w:bookmarkEnd w:id="7"/>
    </w:p>
    <w:p w14:paraId="384A0146" w14:textId="77777777" w:rsidR="001C1355" w:rsidRDefault="001C1355" w:rsidP="00D7723B">
      <w:pPr>
        <w:spacing w:line="360" w:lineRule="auto"/>
        <w:jc w:val="both"/>
        <w:rPr>
          <w:rFonts w:ascii="Arial" w:hAnsi="Arial" w:cs="Arial"/>
        </w:rPr>
      </w:pPr>
    </w:p>
    <w:p w14:paraId="0E5BD093" w14:textId="792B113E" w:rsidR="003A22EC" w:rsidRDefault="001C1355" w:rsidP="00D7723B">
      <w:pPr>
        <w:spacing w:line="360" w:lineRule="auto"/>
        <w:jc w:val="both"/>
        <w:rPr>
          <w:rFonts w:ascii="Arial" w:hAnsi="Arial" w:cs="Arial"/>
        </w:rPr>
      </w:pPr>
      <w:r w:rsidRPr="001C1355">
        <w:rPr>
          <w:rFonts w:ascii="Arial" w:hAnsi="Arial" w:cs="Arial"/>
        </w:rPr>
        <w:t xml:space="preserve">The </w:t>
      </w:r>
      <w:r>
        <w:rPr>
          <w:rFonts w:ascii="Arial" w:hAnsi="Arial" w:cs="Arial"/>
        </w:rPr>
        <w:t xml:space="preserve">coronavirus pandemic has </w:t>
      </w:r>
      <w:r w:rsidR="004726E1">
        <w:rPr>
          <w:rFonts w:ascii="Arial" w:hAnsi="Arial" w:cs="Arial"/>
        </w:rPr>
        <w:t xml:space="preserve">caused concerns </w:t>
      </w:r>
      <w:r w:rsidR="00B90698">
        <w:rPr>
          <w:rFonts w:ascii="Arial" w:hAnsi="Arial" w:cs="Arial"/>
        </w:rPr>
        <w:t xml:space="preserve">in </w:t>
      </w:r>
      <w:r w:rsidR="00EC0506">
        <w:rPr>
          <w:rFonts w:ascii="Arial" w:hAnsi="Arial" w:cs="Arial"/>
        </w:rPr>
        <w:t xml:space="preserve">businesses all over the world. </w:t>
      </w:r>
      <w:r w:rsidR="00D7723B">
        <w:rPr>
          <w:rFonts w:ascii="Arial" w:hAnsi="Arial" w:cs="Arial"/>
        </w:rPr>
        <w:t xml:space="preserve">Since this unfortunate situation affect the population, it poses a challenge on how human resources are managed in most organisations. </w:t>
      </w:r>
      <w:r w:rsidR="006B6FE5">
        <w:rPr>
          <w:rFonts w:ascii="Arial" w:hAnsi="Arial" w:cs="Arial"/>
        </w:rPr>
        <w:t>As an overview to how Covid-19 has affected HRM, social distancing policies</w:t>
      </w:r>
      <w:r w:rsidR="00BD709E">
        <w:rPr>
          <w:rFonts w:ascii="Arial" w:hAnsi="Arial" w:cs="Arial"/>
        </w:rPr>
        <w:t xml:space="preserve"> such as </w:t>
      </w:r>
      <w:r w:rsidR="00BD709E">
        <w:rPr>
          <w:rFonts w:ascii="Arial" w:hAnsi="Arial" w:cs="Arial"/>
        </w:rPr>
        <w:t>working from home through the use of digital technologies</w:t>
      </w:r>
      <w:r w:rsidR="006B6FE5">
        <w:rPr>
          <w:rFonts w:ascii="Arial" w:hAnsi="Arial" w:cs="Arial"/>
        </w:rPr>
        <w:t xml:space="preserve"> were implemented therefor</w:t>
      </w:r>
      <w:r w:rsidR="00FD2B4C">
        <w:rPr>
          <w:rFonts w:ascii="Arial" w:hAnsi="Arial" w:cs="Arial"/>
        </w:rPr>
        <w:t xml:space="preserve">e </w:t>
      </w:r>
      <w:r w:rsidR="006B6FE5">
        <w:rPr>
          <w:rFonts w:ascii="Arial" w:hAnsi="Arial" w:cs="Arial"/>
        </w:rPr>
        <w:t xml:space="preserve">transforming </w:t>
      </w:r>
      <w:r w:rsidR="00FD2B4C">
        <w:rPr>
          <w:rFonts w:ascii="Arial" w:hAnsi="Arial" w:cs="Arial"/>
        </w:rPr>
        <w:t>the way people work</w:t>
      </w:r>
      <w:r w:rsidR="00A1115F">
        <w:rPr>
          <w:rFonts w:ascii="Arial" w:hAnsi="Arial" w:cs="Arial"/>
        </w:rPr>
        <w:t xml:space="preserve"> (Lufkin and </w:t>
      </w:r>
      <w:proofErr w:type="spellStart"/>
      <w:r w:rsidR="00A1115F">
        <w:rPr>
          <w:rFonts w:ascii="Arial" w:hAnsi="Arial" w:cs="Arial"/>
        </w:rPr>
        <w:t>Mishael</w:t>
      </w:r>
      <w:proofErr w:type="spellEnd"/>
      <w:r w:rsidR="00A1115F">
        <w:rPr>
          <w:rFonts w:ascii="Arial" w:hAnsi="Arial" w:cs="Arial"/>
        </w:rPr>
        <w:t>, 2020)</w:t>
      </w:r>
      <w:r w:rsidR="00236552">
        <w:rPr>
          <w:rFonts w:ascii="Arial" w:hAnsi="Arial" w:cs="Arial"/>
        </w:rPr>
        <w:t>.</w:t>
      </w:r>
    </w:p>
    <w:p w14:paraId="04416AFE" w14:textId="5CB2424D" w:rsidR="00172770" w:rsidRDefault="00172770" w:rsidP="00D7723B">
      <w:pPr>
        <w:spacing w:line="360" w:lineRule="auto"/>
        <w:jc w:val="both"/>
        <w:rPr>
          <w:rFonts w:ascii="Arial" w:hAnsi="Arial" w:cs="Arial"/>
        </w:rPr>
      </w:pPr>
    </w:p>
    <w:p w14:paraId="56795F12" w14:textId="20006D86" w:rsidR="00F90886" w:rsidRPr="001C1355" w:rsidRDefault="00073FBF" w:rsidP="00F90886">
      <w:pPr>
        <w:spacing w:line="360" w:lineRule="auto"/>
        <w:jc w:val="both"/>
        <w:rPr>
          <w:rFonts w:ascii="Arial" w:hAnsi="Arial" w:cs="Arial"/>
        </w:rPr>
      </w:pPr>
      <w:r>
        <w:rPr>
          <w:rFonts w:ascii="Arial" w:hAnsi="Arial" w:cs="Arial"/>
        </w:rPr>
        <w:t xml:space="preserve">In response to the pandemic, Vodafone </w:t>
      </w:r>
      <w:r w:rsidR="00F64B3B">
        <w:rPr>
          <w:rFonts w:ascii="Arial" w:hAnsi="Arial" w:cs="Arial"/>
        </w:rPr>
        <w:t>focuses on the wellbeing and safety of their people</w:t>
      </w:r>
      <w:r w:rsidR="00673082">
        <w:rPr>
          <w:rFonts w:ascii="Arial" w:hAnsi="Arial" w:cs="Arial"/>
        </w:rPr>
        <w:t xml:space="preserve"> through initiatives coordinated by their Business Continuity Plan. </w:t>
      </w:r>
      <w:r w:rsidR="001D66E5">
        <w:rPr>
          <w:rFonts w:ascii="Arial" w:hAnsi="Arial" w:cs="Arial"/>
        </w:rPr>
        <w:t>About</w:t>
      </w:r>
      <w:r w:rsidR="000D3E30">
        <w:rPr>
          <w:rFonts w:ascii="Arial" w:hAnsi="Arial" w:cs="Arial"/>
        </w:rPr>
        <w:t xml:space="preserve"> 95% of their employees are working from home </w:t>
      </w:r>
      <w:r w:rsidR="00341240">
        <w:rPr>
          <w:rFonts w:ascii="Arial" w:hAnsi="Arial" w:cs="Arial"/>
        </w:rPr>
        <w:t>made possible by their technology and network infrastructures as well as digital training and HR policies</w:t>
      </w:r>
      <w:r w:rsidR="00FE6E58">
        <w:rPr>
          <w:rFonts w:ascii="Arial" w:hAnsi="Arial" w:cs="Arial"/>
        </w:rPr>
        <w:t xml:space="preserve">. </w:t>
      </w:r>
      <w:r w:rsidR="001D66E5">
        <w:rPr>
          <w:rFonts w:ascii="Arial" w:hAnsi="Arial" w:cs="Arial"/>
        </w:rPr>
        <w:t xml:space="preserve">In addition to this, no organisation changes or redundancies have been made in relation to the pandemic. </w:t>
      </w:r>
      <w:r w:rsidR="0096248D">
        <w:rPr>
          <w:rFonts w:ascii="Arial" w:hAnsi="Arial" w:cs="Arial"/>
        </w:rPr>
        <w:t xml:space="preserve">During the early stages, staffs in their retail department </w:t>
      </w:r>
      <w:r w:rsidR="00CC4336">
        <w:rPr>
          <w:rFonts w:ascii="Arial" w:hAnsi="Arial" w:cs="Arial"/>
        </w:rPr>
        <w:t xml:space="preserve">in some areas </w:t>
      </w:r>
      <w:r w:rsidR="0096248D">
        <w:rPr>
          <w:rFonts w:ascii="Arial" w:hAnsi="Arial" w:cs="Arial"/>
        </w:rPr>
        <w:t xml:space="preserve">were retrained in order to </w:t>
      </w:r>
      <w:r w:rsidR="00CC4336">
        <w:rPr>
          <w:rFonts w:ascii="Arial" w:hAnsi="Arial" w:cs="Arial"/>
        </w:rPr>
        <w:t xml:space="preserve">work from home as call centre agents. </w:t>
      </w:r>
      <w:r w:rsidR="00D56003">
        <w:rPr>
          <w:rFonts w:ascii="Arial" w:hAnsi="Arial" w:cs="Arial"/>
        </w:rPr>
        <w:t>This enabled Vodafone to fully continue their operations.</w:t>
      </w:r>
      <w:r w:rsidR="00F90886" w:rsidRPr="00F90886">
        <w:rPr>
          <w:rFonts w:ascii="Arial" w:hAnsi="Arial" w:cs="Arial"/>
        </w:rPr>
        <w:t xml:space="preserve"> </w:t>
      </w:r>
      <w:r w:rsidR="00F90886">
        <w:rPr>
          <w:rFonts w:ascii="Arial" w:hAnsi="Arial" w:cs="Arial"/>
        </w:rPr>
        <w:t xml:space="preserve">Vodafone has also prioritised recruiting efforts and simplified people process still in line with their </w:t>
      </w:r>
      <w:r w:rsidR="00F90886" w:rsidRPr="00717DC6">
        <w:rPr>
          <w:rFonts w:ascii="Arial" w:hAnsi="Arial" w:cs="Arial"/>
        </w:rPr>
        <w:t>2020/21 goal setting</w:t>
      </w:r>
      <w:r w:rsidR="00F90886">
        <w:rPr>
          <w:rFonts w:ascii="Arial" w:hAnsi="Arial" w:cs="Arial"/>
        </w:rPr>
        <w:t xml:space="preserve">. </w:t>
      </w:r>
    </w:p>
    <w:p w14:paraId="3AB804B5" w14:textId="77777777" w:rsidR="003F47D1" w:rsidRDefault="003F47D1" w:rsidP="00D7723B">
      <w:pPr>
        <w:spacing w:line="360" w:lineRule="auto"/>
        <w:jc w:val="both"/>
        <w:rPr>
          <w:rFonts w:ascii="Arial" w:hAnsi="Arial" w:cs="Arial"/>
        </w:rPr>
      </w:pPr>
    </w:p>
    <w:p w14:paraId="25D5206E" w14:textId="77777777" w:rsidR="00F60D41" w:rsidRDefault="00594B99" w:rsidP="00031980">
      <w:pPr>
        <w:spacing w:line="360" w:lineRule="auto"/>
        <w:jc w:val="both"/>
        <w:rPr>
          <w:rFonts w:ascii="Arial" w:hAnsi="Arial" w:cs="Arial"/>
        </w:rPr>
      </w:pPr>
      <w:r>
        <w:rPr>
          <w:rFonts w:ascii="Arial" w:hAnsi="Arial" w:cs="Arial"/>
        </w:rPr>
        <w:t xml:space="preserve">Wellness and medical support </w:t>
      </w:r>
      <w:r w:rsidR="00642CA2">
        <w:rPr>
          <w:rFonts w:ascii="Arial" w:hAnsi="Arial" w:cs="Arial"/>
        </w:rPr>
        <w:t>were</w:t>
      </w:r>
      <w:r>
        <w:rPr>
          <w:rFonts w:ascii="Arial" w:hAnsi="Arial" w:cs="Arial"/>
        </w:rPr>
        <w:t xml:space="preserve"> </w:t>
      </w:r>
      <w:r w:rsidR="002C288A">
        <w:rPr>
          <w:rFonts w:ascii="Arial" w:hAnsi="Arial" w:cs="Arial"/>
        </w:rPr>
        <w:t xml:space="preserve">provided </w:t>
      </w:r>
      <w:r w:rsidR="00FC57CB">
        <w:rPr>
          <w:rFonts w:ascii="Arial" w:hAnsi="Arial" w:cs="Arial"/>
        </w:rPr>
        <w:t xml:space="preserve">through the internet, reaching </w:t>
      </w:r>
      <w:r w:rsidR="000F3684">
        <w:rPr>
          <w:rFonts w:ascii="Arial" w:hAnsi="Arial" w:cs="Arial"/>
        </w:rPr>
        <w:t xml:space="preserve">all </w:t>
      </w:r>
      <w:r w:rsidR="00FC57CB">
        <w:rPr>
          <w:rFonts w:ascii="Arial" w:hAnsi="Arial" w:cs="Arial"/>
        </w:rPr>
        <w:t xml:space="preserve">their employees across the globe. </w:t>
      </w:r>
      <w:r w:rsidR="00642CA2">
        <w:rPr>
          <w:rFonts w:ascii="Arial" w:hAnsi="Arial" w:cs="Arial"/>
        </w:rPr>
        <w:t xml:space="preserve">Additionally, </w:t>
      </w:r>
      <w:r w:rsidR="00456265">
        <w:rPr>
          <w:rFonts w:ascii="Arial" w:hAnsi="Arial" w:cs="Arial"/>
        </w:rPr>
        <w:t xml:space="preserve">digital learning contents were made available </w:t>
      </w:r>
      <w:r w:rsidR="00456265">
        <w:rPr>
          <w:rFonts w:ascii="Arial" w:hAnsi="Arial" w:cs="Arial"/>
        </w:rPr>
        <w:lastRenderedPageBreak/>
        <w:t xml:space="preserve">in order to help their employees as well as their families to learn new skills and develop resilience. </w:t>
      </w:r>
      <w:r w:rsidR="00023432">
        <w:rPr>
          <w:rFonts w:ascii="Arial" w:hAnsi="Arial" w:cs="Arial"/>
        </w:rPr>
        <w:t>As part of supporting their line managers in effectively managing their teams in this trying time, webinars and technical advices were regularly provided.</w:t>
      </w:r>
      <w:r w:rsidR="00912489">
        <w:rPr>
          <w:rFonts w:ascii="Arial" w:hAnsi="Arial" w:cs="Arial"/>
        </w:rPr>
        <w:t xml:space="preserve"> A global survey was also conducted </w:t>
      </w:r>
      <w:r w:rsidR="007C339B">
        <w:rPr>
          <w:rFonts w:ascii="Arial" w:hAnsi="Arial" w:cs="Arial"/>
        </w:rPr>
        <w:t xml:space="preserve">every two weeks in months of April and May, </w:t>
      </w:r>
      <w:r w:rsidR="00912489">
        <w:rPr>
          <w:rFonts w:ascii="Arial" w:hAnsi="Arial" w:cs="Arial"/>
        </w:rPr>
        <w:t>in order to understand the needs of their employees and how they adapt to the ‘new normal’.</w:t>
      </w:r>
      <w:r w:rsidR="006420F8">
        <w:rPr>
          <w:rFonts w:ascii="Arial" w:hAnsi="Arial" w:cs="Arial"/>
        </w:rPr>
        <w:t xml:space="preserve"> </w:t>
      </w:r>
      <w:r w:rsidR="00226926">
        <w:rPr>
          <w:rFonts w:ascii="Arial" w:hAnsi="Arial" w:cs="Arial"/>
        </w:rPr>
        <w:t xml:space="preserve">The survey </w:t>
      </w:r>
      <w:r w:rsidR="00062F61">
        <w:rPr>
          <w:rFonts w:ascii="Arial" w:hAnsi="Arial" w:cs="Arial"/>
        </w:rPr>
        <w:t xml:space="preserve">with 62% response rate showed </w:t>
      </w:r>
      <w:r w:rsidR="004E4182">
        <w:rPr>
          <w:rFonts w:ascii="Arial" w:hAnsi="Arial" w:cs="Arial"/>
        </w:rPr>
        <w:t>that</w:t>
      </w:r>
      <w:r w:rsidR="00BB11E9">
        <w:rPr>
          <w:rFonts w:ascii="Arial" w:hAnsi="Arial" w:cs="Arial"/>
        </w:rPr>
        <w:t xml:space="preserve"> </w:t>
      </w:r>
      <w:r w:rsidR="005E29B5">
        <w:rPr>
          <w:rFonts w:ascii="Arial" w:hAnsi="Arial" w:cs="Arial"/>
        </w:rPr>
        <w:t xml:space="preserve">the employees </w:t>
      </w:r>
      <w:r w:rsidR="00C61FB4">
        <w:rPr>
          <w:rFonts w:ascii="Arial" w:hAnsi="Arial" w:cs="Arial"/>
        </w:rPr>
        <w:t xml:space="preserve">are satisfied with the support they </w:t>
      </w:r>
      <w:r w:rsidR="008B0011">
        <w:rPr>
          <w:rFonts w:ascii="Arial" w:hAnsi="Arial" w:cs="Arial"/>
        </w:rPr>
        <w:t>receive and the visibility of the leaders and managers in this time.</w:t>
      </w:r>
    </w:p>
    <w:p w14:paraId="6560F63B" w14:textId="1C192D2E" w:rsidR="003A22EC" w:rsidRDefault="00242402" w:rsidP="00031980">
      <w:pPr>
        <w:spacing w:line="360" w:lineRule="auto"/>
        <w:jc w:val="both"/>
        <w:rPr>
          <w:rFonts w:ascii="Arial" w:hAnsi="Arial" w:cs="Arial"/>
        </w:rPr>
      </w:pPr>
      <w:r>
        <w:rPr>
          <w:rFonts w:ascii="Arial" w:hAnsi="Arial" w:cs="Arial"/>
        </w:rPr>
        <w:t xml:space="preserve">In line with their Global Giving Scheme which supports local charities, a quarter of </w:t>
      </w:r>
      <w:r w:rsidR="00DC2B31">
        <w:rPr>
          <w:rFonts w:ascii="Arial" w:hAnsi="Arial" w:cs="Arial"/>
        </w:rPr>
        <w:t xml:space="preserve">the </w:t>
      </w:r>
      <w:r w:rsidR="00DC2B31">
        <w:rPr>
          <w:rFonts w:ascii="Arial" w:hAnsi="Arial" w:cs="Arial"/>
        </w:rPr>
        <w:t xml:space="preserve">3-month salaries (April, May and June) </w:t>
      </w:r>
      <w:r w:rsidR="00DC2B31">
        <w:rPr>
          <w:rFonts w:ascii="Arial" w:hAnsi="Arial" w:cs="Arial"/>
        </w:rPr>
        <w:t xml:space="preserve">of </w:t>
      </w:r>
      <w:r w:rsidR="00031980">
        <w:rPr>
          <w:rFonts w:ascii="Arial" w:hAnsi="Arial" w:cs="Arial"/>
        </w:rPr>
        <w:t>the members of the Group Executive Committee</w:t>
      </w:r>
      <w:r w:rsidR="00DC2B31">
        <w:rPr>
          <w:rFonts w:ascii="Arial" w:hAnsi="Arial" w:cs="Arial"/>
        </w:rPr>
        <w:t>,</w:t>
      </w:r>
      <w:r w:rsidR="00031980">
        <w:rPr>
          <w:rFonts w:ascii="Arial" w:hAnsi="Arial" w:cs="Arial"/>
        </w:rPr>
        <w:t xml:space="preserve"> as led by </w:t>
      </w:r>
      <w:r w:rsidR="00031980" w:rsidRPr="00031980">
        <w:rPr>
          <w:rFonts w:ascii="Arial" w:hAnsi="Arial" w:cs="Arial"/>
        </w:rPr>
        <w:t>Group Chief Executive</w:t>
      </w:r>
      <w:r w:rsidR="00031980">
        <w:rPr>
          <w:rFonts w:ascii="Arial" w:hAnsi="Arial" w:cs="Arial"/>
        </w:rPr>
        <w:t xml:space="preserve"> </w:t>
      </w:r>
      <w:r w:rsidR="00031980" w:rsidRPr="00031980">
        <w:rPr>
          <w:rFonts w:ascii="Arial" w:hAnsi="Arial" w:cs="Arial"/>
        </w:rPr>
        <w:t>Officer and Group Chief Financial Officer</w:t>
      </w:r>
      <w:r w:rsidR="00031980">
        <w:rPr>
          <w:rFonts w:ascii="Arial" w:hAnsi="Arial" w:cs="Arial"/>
        </w:rPr>
        <w:t xml:space="preserve">, their </w:t>
      </w:r>
      <w:r>
        <w:rPr>
          <w:rFonts w:ascii="Arial" w:hAnsi="Arial" w:cs="Arial"/>
        </w:rPr>
        <w:t>were</w:t>
      </w:r>
      <w:r w:rsidR="00A463E9">
        <w:rPr>
          <w:rFonts w:ascii="Arial" w:hAnsi="Arial" w:cs="Arial"/>
        </w:rPr>
        <w:t xml:space="preserve"> donated </w:t>
      </w:r>
      <w:r w:rsidR="00DC2B31">
        <w:rPr>
          <w:rFonts w:ascii="Arial" w:hAnsi="Arial" w:cs="Arial"/>
        </w:rPr>
        <w:t>which was doubled by Vodafone and Vodafone foundation.</w:t>
      </w:r>
    </w:p>
    <w:p w14:paraId="0CE70D70" w14:textId="16FB3F5B" w:rsidR="00EA06F2" w:rsidRDefault="00EA06F2" w:rsidP="00031980">
      <w:pPr>
        <w:spacing w:line="360" w:lineRule="auto"/>
        <w:jc w:val="both"/>
        <w:rPr>
          <w:rFonts w:ascii="Arial" w:hAnsi="Arial" w:cs="Arial"/>
        </w:rPr>
      </w:pPr>
    </w:p>
    <w:p w14:paraId="563B877A" w14:textId="7CF2E8D7" w:rsidR="00C211CA" w:rsidRDefault="00C211CA" w:rsidP="00EA06F2">
      <w:pPr>
        <w:spacing w:line="360" w:lineRule="auto"/>
        <w:jc w:val="both"/>
        <w:rPr>
          <w:rFonts w:ascii="Arial" w:hAnsi="Arial" w:cs="Arial"/>
        </w:rPr>
      </w:pPr>
      <w:r>
        <w:rPr>
          <w:rFonts w:ascii="Arial" w:hAnsi="Arial" w:cs="Arial"/>
        </w:rPr>
        <w:t xml:space="preserve">Considering the future situation this pandemic may bring, Vodafone designed a structure to manage their human resources as well as to </w:t>
      </w:r>
      <w:r w:rsidR="002F6D99">
        <w:rPr>
          <w:rFonts w:ascii="Arial" w:hAnsi="Arial" w:cs="Arial"/>
        </w:rPr>
        <w:t>meet the demands of the market</w:t>
      </w:r>
      <w:r w:rsidR="00A934D1">
        <w:rPr>
          <w:rFonts w:ascii="Arial" w:hAnsi="Arial" w:cs="Arial"/>
        </w:rPr>
        <w:t xml:space="preserve">, focusing on the ‘new normal’ setup. </w:t>
      </w:r>
      <w:r w:rsidR="00737E85">
        <w:rPr>
          <w:rFonts w:ascii="Arial" w:hAnsi="Arial" w:cs="Arial"/>
        </w:rPr>
        <w:t>Developed l</w:t>
      </w:r>
      <w:r w:rsidR="00180740">
        <w:rPr>
          <w:rFonts w:ascii="Arial" w:hAnsi="Arial" w:cs="Arial"/>
        </w:rPr>
        <w:t xml:space="preserve">earnings and </w:t>
      </w:r>
      <w:r w:rsidR="00737E85">
        <w:rPr>
          <w:rFonts w:ascii="Arial" w:hAnsi="Arial" w:cs="Arial"/>
        </w:rPr>
        <w:t xml:space="preserve">implemented </w:t>
      </w:r>
      <w:r w:rsidR="00180740">
        <w:rPr>
          <w:rFonts w:ascii="Arial" w:hAnsi="Arial" w:cs="Arial"/>
        </w:rPr>
        <w:t xml:space="preserve">practices </w:t>
      </w:r>
      <w:r w:rsidR="00737E85">
        <w:rPr>
          <w:rFonts w:ascii="Arial" w:hAnsi="Arial" w:cs="Arial"/>
        </w:rPr>
        <w:t>will be retained and used to help the organisation</w:t>
      </w:r>
      <w:r w:rsidR="00D324CB">
        <w:rPr>
          <w:rFonts w:ascii="Arial" w:hAnsi="Arial" w:cs="Arial"/>
        </w:rPr>
        <w:t xml:space="preserve"> </w:t>
      </w:r>
      <w:r w:rsidR="00AD1EF7">
        <w:rPr>
          <w:rFonts w:ascii="Arial" w:hAnsi="Arial" w:cs="Arial"/>
        </w:rPr>
        <w:t xml:space="preserve">commit to their </w:t>
      </w:r>
      <w:r w:rsidR="00EB62D0">
        <w:rPr>
          <w:rFonts w:ascii="Arial" w:hAnsi="Arial" w:cs="Arial"/>
        </w:rPr>
        <w:t xml:space="preserve">organisational goals and objectives. </w:t>
      </w:r>
    </w:p>
    <w:p w14:paraId="30ED2A62" w14:textId="77777777" w:rsidR="00D163B6" w:rsidRPr="001C1355" w:rsidRDefault="00D163B6" w:rsidP="005A39FE">
      <w:pPr>
        <w:spacing w:line="360" w:lineRule="auto"/>
        <w:jc w:val="both"/>
        <w:rPr>
          <w:rFonts w:ascii="Arial" w:hAnsi="Arial" w:cs="Arial"/>
          <w:b/>
          <w:bCs/>
          <w:sz w:val="30"/>
          <w:szCs w:val="30"/>
        </w:rPr>
      </w:pPr>
    </w:p>
    <w:p w14:paraId="66649F7B" w14:textId="6722AD7A" w:rsidR="00D163B6" w:rsidRPr="001C1355" w:rsidRDefault="00D163B6" w:rsidP="005A39FE">
      <w:pPr>
        <w:pStyle w:val="Heading1"/>
        <w:spacing w:line="360" w:lineRule="auto"/>
        <w:rPr>
          <w:rFonts w:ascii="Arial" w:hAnsi="Arial" w:cs="Arial"/>
          <w:b/>
          <w:bCs/>
          <w:sz w:val="30"/>
          <w:szCs w:val="30"/>
        </w:rPr>
      </w:pPr>
      <w:bookmarkStart w:id="8" w:name="_Toc58622463"/>
      <w:r w:rsidRPr="001C1355">
        <w:rPr>
          <w:rFonts w:ascii="Arial" w:hAnsi="Arial" w:cs="Arial"/>
          <w:b/>
          <w:bCs/>
          <w:sz w:val="30"/>
          <w:szCs w:val="30"/>
        </w:rPr>
        <w:t>CONCLUSION</w:t>
      </w:r>
      <w:bookmarkEnd w:id="8"/>
    </w:p>
    <w:p w14:paraId="0945A665" w14:textId="77777777" w:rsidR="00035A61" w:rsidRDefault="00035A61" w:rsidP="005A39FE">
      <w:pPr>
        <w:spacing w:line="360" w:lineRule="auto"/>
        <w:rPr>
          <w:rFonts w:ascii="Arial" w:hAnsi="Arial" w:cs="Arial"/>
          <w:b/>
          <w:bCs/>
          <w:sz w:val="30"/>
          <w:szCs w:val="30"/>
        </w:rPr>
      </w:pPr>
    </w:p>
    <w:p w14:paraId="3EA3DE6E" w14:textId="1EED4A28" w:rsidR="009F7DBF" w:rsidRPr="001C1355" w:rsidRDefault="00A45656" w:rsidP="00287EAA">
      <w:pPr>
        <w:spacing w:line="360" w:lineRule="auto"/>
        <w:jc w:val="both"/>
        <w:rPr>
          <w:rFonts w:ascii="Arial" w:hAnsi="Arial" w:cs="Arial"/>
          <w:b/>
          <w:bCs/>
          <w:sz w:val="30"/>
          <w:szCs w:val="30"/>
        </w:rPr>
      </w:pPr>
      <w:r>
        <w:rPr>
          <w:rFonts w:ascii="Arial" w:hAnsi="Arial" w:cs="Arial"/>
        </w:rPr>
        <w:t xml:space="preserve">Human resource is a key player in every organisation’s </w:t>
      </w:r>
      <w:r w:rsidR="007478CF">
        <w:rPr>
          <w:rFonts w:ascii="Arial" w:hAnsi="Arial" w:cs="Arial"/>
        </w:rPr>
        <w:t xml:space="preserve">success. </w:t>
      </w:r>
      <w:r w:rsidR="006B17D0">
        <w:rPr>
          <w:rFonts w:ascii="Arial" w:hAnsi="Arial" w:cs="Arial"/>
        </w:rPr>
        <w:t xml:space="preserve">In order to </w:t>
      </w:r>
      <w:r w:rsidR="00EF3ADF">
        <w:rPr>
          <w:rFonts w:ascii="Arial" w:hAnsi="Arial" w:cs="Arial"/>
        </w:rPr>
        <w:t xml:space="preserve">achieve the goals and objectives, effective resourcing strategies must be employed. Such strategies aid in </w:t>
      </w:r>
      <w:r w:rsidR="009F4D3C">
        <w:rPr>
          <w:rFonts w:ascii="Arial" w:hAnsi="Arial" w:cs="Arial"/>
        </w:rPr>
        <w:t xml:space="preserve">managing changes </w:t>
      </w:r>
      <w:r w:rsidR="00287EAA">
        <w:rPr>
          <w:rFonts w:ascii="Arial" w:hAnsi="Arial" w:cs="Arial"/>
        </w:rPr>
        <w:t xml:space="preserve">current and future changes </w:t>
      </w:r>
      <w:r w:rsidR="009F4D3C">
        <w:rPr>
          <w:rFonts w:ascii="Arial" w:hAnsi="Arial" w:cs="Arial"/>
        </w:rPr>
        <w:t>in</w:t>
      </w:r>
      <w:r w:rsidR="00287EAA">
        <w:rPr>
          <w:rFonts w:ascii="Arial" w:hAnsi="Arial" w:cs="Arial"/>
        </w:rPr>
        <w:t xml:space="preserve"> the internal and external environment of an organisation as well in the decision making and implementation of policies and procedures.</w:t>
      </w:r>
      <w:r w:rsidR="00EF3ADF">
        <w:rPr>
          <w:rFonts w:ascii="Arial" w:hAnsi="Arial" w:cs="Arial"/>
        </w:rPr>
        <w:t xml:space="preserve"> </w:t>
      </w:r>
    </w:p>
    <w:p w14:paraId="0262AE90" w14:textId="77777777" w:rsidR="00A45656" w:rsidRDefault="00A45656">
      <w:pPr>
        <w:rPr>
          <w:rFonts w:ascii="Arial" w:eastAsiaTheme="majorEastAsia" w:hAnsi="Arial" w:cs="Arial"/>
          <w:b/>
          <w:bCs/>
          <w:color w:val="2F5496" w:themeColor="accent1" w:themeShade="BF"/>
          <w:sz w:val="30"/>
          <w:szCs w:val="30"/>
        </w:rPr>
      </w:pPr>
      <w:bookmarkStart w:id="9" w:name="_Toc58622464"/>
      <w:r>
        <w:rPr>
          <w:rFonts w:ascii="Arial" w:hAnsi="Arial" w:cs="Arial"/>
          <w:b/>
          <w:bCs/>
          <w:sz w:val="30"/>
          <w:szCs w:val="30"/>
        </w:rPr>
        <w:br w:type="page"/>
      </w:r>
    </w:p>
    <w:p w14:paraId="382EC63B" w14:textId="0686F49C" w:rsidR="009F7DBF" w:rsidRPr="001C1355" w:rsidRDefault="009F7DBF" w:rsidP="005A39FE">
      <w:pPr>
        <w:pStyle w:val="Heading1"/>
        <w:spacing w:line="360" w:lineRule="auto"/>
        <w:rPr>
          <w:rFonts w:ascii="Arial" w:hAnsi="Arial" w:cs="Arial"/>
          <w:b/>
          <w:bCs/>
          <w:sz w:val="30"/>
          <w:szCs w:val="30"/>
        </w:rPr>
      </w:pPr>
      <w:r w:rsidRPr="001C1355">
        <w:rPr>
          <w:rFonts w:ascii="Arial" w:hAnsi="Arial" w:cs="Arial"/>
          <w:b/>
          <w:bCs/>
          <w:sz w:val="30"/>
          <w:szCs w:val="30"/>
        </w:rPr>
        <w:lastRenderedPageBreak/>
        <w:t>REFERENCE</w:t>
      </w:r>
      <w:r w:rsidR="000B6447" w:rsidRPr="001C1355">
        <w:rPr>
          <w:rFonts w:ascii="Arial" w:hAnsi="Arial" w:cs="Arial"/>
          <w:b/>
          <w:bCs/>
          <w:sz w:val="30"/>
          <w:szCs w:val="30"/>
        </w:rPr>
        <w:t>S</w:t>
      </w:r>
      <w:bookmarkEnd w:id="9"/>
    </w:p>
    <w:p w14:paraId="57688448" w14:textId="5FA79346" w:rsidR="00DB526A" w:rsidRPr="001C1355" w:rsidRDefault="00DB526A" w:rsidP="005A39FE">
      <w:pPr>
        <w:spacing w:line="360" w:lineRule="auto"/>
        <w:jc w:val="both"/>
        <w:rPr>
          <w:rFonts w:ascii="Arial" w:hAnsi="Arial" w:cs="Arial"/>
          <w:b/>
          <w:bCs/>
        </w:rPr>
      </w:pPr>
    </w:p>
    <w:p w14:paraId="3AF659B6" w14:textId="77777777" w:rsidR="00BC7030" w:rsidRPr="001C1355" w:rsidRDefault="00BC7030" w:rsidP="005A39FE">
      <w:pPr>
        <w:pStyle w:val="ListParagraph"/>
        <w:numPr>
          <w:ilvl w:val="0"/>
          <w:numId w:val="1"/>
        </w:numPr>
        <w:spacing w:line="360" w:lineRule="auto"/>
        <w:jc w:val="both"/>
        <w:rPr>
          <w:rFonts w:ascii="Arial" w:hAnsi="Arial" w:cs="Arial"/>
        </w:rPr>
      </w:pPr>
      <w:r w:rsidRPr="001C1355">
        <w:rPr>
          <w:rFonts w:ascii="Arial" w:hAnsi="Arial" w:cs="Arial"/>
        </w:rPr>
        <w:t xml:space="preserve">Christina, S., Dainty, A., Waterson, P., Daniels, K. and </w:t>
      </w:r>
      <w:proofErr w:type="spellStart"/>
      <w:r w:rsidRPr="001C1355">
        <w:rPr>
          <w:rFonts w:ascii="Arial" w:hAnsi="Arial" w:cs="Arial"/>
        </w:rPr>
        <w:t>Tregaskis</w:t>
      </w:r>
      <w:proofErr w:type="spellEnd"/>
      <w:r w:rsidRPr="001C1355">
        <w:rPr>
          <w:rFonts w:ascii="Arial" w:hAnsi="Arial" w:cs="Arial"/>
        </w:rPr>
        <w:t xml:space="preserve">, O. (2017) ‘Shut the fridge door! HRM alignment, job redesign and energy performance’, </w:t>
      </w:r>
      <w:r w:rsidRPr="001C1355">
        <w:rPr>
          <w:rFonts w:ascii="Arial" w:hAnsi="Arial" w:cs="Arial"/>
          <w:i/>
          <w:iCs/>
        </w:rPr>
        <w:t xml:space="preserve">Human Resource Management Journal, </w:t>
      </w:r>
      <w:r w:rsidRPr="001C1355">
        <w:rPr>
          <w:rFonts w:ascii="Arial" w:hAnsi="Arial" w:cs="Arial"/>
        </w:rPr>
        <w:t xml:space="preserve">Volume 27, Issue No. 3, pp. 382-402. Available at: </w:t>
      </w:r>
      <w:hyperlink r:id="rId7" w:history="1">
        <w:r w:rsidRPr="001C1355">
          <w:rPr>
            <w:rStyle w:val="Hyperlink"/>
            <w:rFonts w:ascii="Arial" w:hAnsi="Arial" w:cs="Arial"/>
          </w:rPr>
          <w:t>https://onlinelibrary.wiley.com/doi/pdf/10.1111/1748-8583.12144</w:t>
        </w:r>
      </w:hyperlink>
      <w:r w:rsidRPr="001C1355">
        <w:rPr>
          <w:rFonts w:ascii="Arial" w:hAnsi="Arial" w:cs="Arial"/>
        </w:rPr>
        <w:t xml:space="preserve"> (Accessed: 10</w:t>
      </w:r>
      <w:r w:rsidRPr="001C1355">
        <w:rPr>
          <w:rFonts w:ascii="Arial" w:hAnsi="Arial" w:cs="Arial"/>
          <w:vertAlign w:val="superscript"/>
        </w:rPr>
        <w:t>th</w:t>
      </w:r>
      <w:r w:rsidRPr="001C1355">
        <w:rPr>
          <w:rFonts w:ascii="Arial" w:hAnsi="Arial" w:cs="Arial"/>
        </w:rPr>
        <w:t xml:space="preserve"> December 2020). DOI: 10.1111/1748-8583.12144.</w:t>
      </w:r>
    </w:p>
    <w:p w14:paraId="17DC6526" w14:textId="77777777" w:rsidR="00BC7030" w:rsidRPr="001C1355" w:rsidRDefault="00BC7030" w:rsidP="001017E6">
      <w:pPr>
        <w:pStyle w:val="ListParagraph"/>
        <w:numPr>
          <w:ilvl w:val="0"/>
          <w:numId w:val="1"/>
        </w:numPr>
        <w:spacing w:line="360" w:lineRule="auto"/>
        <w:jc w:val="both"/>
        <w:rPr>
          <w:rFonts w:ascii="Arial" w:hAnsi="Arial" w:cs="Arial"/>
          <w:i/>
          <w:iCs/>
        </w:rPr>
      </w:pPr>
      <w:r w:rsidRPr="001C1355">
        <w:rPr>
          <w:rFonts w:ascii="Arial" w:hAnsi="Arial" w:cs="Arial"/>
        </w:rPr>
        <w:t xml:space="preserve">CIPD (2020) </w:t>
      </w:r>
      <w:r w:rsidRPr="001C1355">
        <w:rPr>
          <w:rFonts w:ascii="Arial" w:hAnsi="Arial" w:cs="Arial"/>
          <w:i/>
          <w:iCs/>
        </w:rPr>
        <w:t>PESTLE analysis</w:t>
      </w:r>
      <w:r w:rsidRPr="001C1355">
        <w:rPr>
          <w:rFonts w:ascii="Arial" w:hAnsi="Arial" w:cs="Arial"/>
          <w:i/>
          <w:iCs/>
        </w:rPr>
        <w:t xml:space="preserve">: </w:t>
      </w:r>
      <w:r w:rsidRPr="001C1355">
        <w:rPr>
          <w:rFonts w:ascii="Arial" w:hAnsi="Arial" w:cs="Arial"/>
          <w:i/>
          <w:iCs/>
        </w:rPr>
        <w:t xml:space="preserve">Discover what PESTLE </w:t>
      </w:r>
      <w:r w:rsidRPr="001C1355">
        <w:rPr>
          <w:rFonts w:ascii="Arial" w:hAnsi="Arial" w:cs="Arial"/>
          <w:i/>
          <w:iCs/>
        </w:rPr>
        <w:t>means and</w:t>
      </w:r>
      <w:r w:rsidRPr="001C1355">
        <w:rPr>
          <w:rFonts w:ascii="Arial" w:hAnsi="Arial" w:cs="Arial"/>
          <w:i/>
          <w:iCs/>
        </w:rPr>
        <w:t xml:space="preserve"> use our PESTLE analysis template and example to understand the external influences on your organisation</w:t>
      </w:r>
      <w:r w:rsidRPr="001C1355">
        <w:rPr>
          <w:rFonts w:ascii="Arial" w:hAnsi="Arial" w:cs="Arial"/>
          <w:i/>
          <w:iCs/>
        </w:rPr>
        <w:t xml:space="preserve">. </w:t>
      </w:r>
      <w:r w:rsidRPr="001C1355">
        <w:rPr>
          <w:rFonts w:ascii="Arial" w:hAnsi="Arial" w:cs="Arial"/>
        </w:rPr>
        <w:t>Available at:</w:t>
      </w:r>
      <w:r w:rsidRPr="001C1355">
        <w:rPr>
          <w:rFonts w:ascii="Arial" w:hAnsi="Arial" w:cs="Arial"/>
        </w:rPr>
        <w:t xml:space="preserve"> </w:t>
      </w:r>
      <w:hyperlink r:id="rId8" w:history="1">
        <w:r w:rsidRPr="001C1355">
          <w:rPr>
            <w:rStyle w:val="Hyperlink"/>
            <w:rFonts w:ascii="Arial" w:hAnsi="Arial" w:cs="Arial"/>
          </w:rPr>
          <w:t>https://www.cipd.co.uk/knowledge/strategy/organisational-development/pestle-analysis-factsheet</w:t>
        </w:r>
      </w:hyperlink>
      <w:r w:rsidRPr="001C1355">
        <w:rPr>
          <w:rFonts w:ascii="Arial" w:hAnsi="Arial" w:cs="Arial"/>
        </w:rPr>
        <w:t xml:space="preserve"> </w:t>
      </w:r>
      <w:r w:rsidRPr="001C1355">
        <w:rPr>
          <w:rFonts w:ascii="Arial" w:hAnsi="Arial" w:cs="Arial"/>
        </w:rPr>
        <w:t>(Accessed: 1</w:t>
      </w:r>
      <w:r w:rsidRPr="001C1355">
        <w:rPr>
          <w:rFonts w:ascii="Arial" w:hAnsi="Arial" w:cs="Arial"/>
        </w:rPr>
        <w:t>1</w:t>
      </w:r>
      <w:r w:rsidRPr="001C1355">
        <w:rPr>
          <w:rFonts w:ascii="Arial" w:hAnsi="Arial" w:cs="Arial"/>
          <w:vertAlign w:val="superscript"/>
        </w:rPr>
        <w:t>th</w:t>
      </w:r>
      <w:r w:rsidRPr="001C1355">
        <w:rPr>
          <w:rFonts w:ascii="Arial" w:hAnsi="Arial" w:cs="Arial"/>
        </w:rPr>
        <w:t xml:space="preserve"> December 2020).</w:t>
      </w:r>
    </w:p>
    <w:p w14:paraId="7D2127F6" w14:textId="29F86E43" w:rsidR="00BC7030" w:rsidRDefault="00BC7030" w:rsidP="005A39FE">
      <w:pPr>
        <w:pStyle w:val="ListParagraph"/>
        <w:numPr>
          <w:ilvl w:val="0"/>
          <w:numId w:val="1"/>
        </w:numPr>
        <w:spacing w:line="360" w:lineRule="auto"/>
        <w:jc w:val="both"/>
        <w:rPr>
          <w:rFonts w:ascii="Arial" w:hAnsi="Arial" w:cs="Arial"/>
        </w:rPr>
      </w:pPr>
      <w:r w:rsidRPr="001C1355">
        <w:rPr>
          <w:rFonts w:ascii="Arial" w:hAnsi="Arial" w:cs="Arial"/>
        </w:rPr>
        <w:t xml:space="preserve">CIPD (2020) </w:t>
      </w:r>
      <w:r w:rsidRPr="001C1355">
        <w:rPr>
          <w:rFonts w:ascii="Arial" w:hAnsi="Arial" w:cs="Arial"/>
          <w:i/>
          <w:iCs/>
        </w:rPr>
        <w:t xml:space="preserve">Resourcing: Identifying, attracting and assessing to get the right people for the organisation. </w:t>
      </w:r>
      <w:r w:rsidRPr="001C1355">
        <w:rPr>
          <w:rFonts w:ascii="Arial" w:hAnsi="Arial" w:cs="Arial"/>
        </w:rPr>
        <w:t xml:space="preserve">Available at: </w:t>
      </w:r>
      <w:hyperlink r:id="rId9" w:history="1">
        <w:r w:rsidRPr="001C1355">
          <w:rPr>
            <w:rStyle w:val="Hyperlink"/>
            <w:rFonts w:ascii="Arial" w:hAnsi="Arial" w:cs="Arial"/>
          </w:rPr>
          <w:t>https://peopleprofession.cipd.org/profession-map/specialist-knowledge/resourcing</w:t>
        </w:r>
      </w:hyperlink>
      <w:r w:rsidRPr="001C1355">
        <w:rPr>
          <w:rFonts w:ascii="Arial" w:hAnsi="Arial" w:cs="Arial"/>
        </w:rPr>
        <w:t xml:space="preserve"> (Accessed: 10</w:t>
      </w:r>
      <w:r w:rsidRPr="001C1355">
        <w:rPr>
          <w:rFonts w:ascii="Arial" w:hAnsi="Arial" w:cs="Arial"/>
          <w:vertAlign w:val="superscript"/>
        </w:rPr>
        <w:t>th</w:t>
      </w:r>
      <w:r w:rsidRPr="001C1355">
        <w:rPr>
          <w:rFonts w:ascii="Arial" w:hAnsi="Arial" w:cs="Arial"/>
        </w:rPr>
        <w:t xml:space="preserve"> December 2020).</w:t>
      </w:r>
    </w:p>
    <w:p w14:paraId="3AAABA09" w14:textId="2013F6B5" w:rsidR="008E1A43" w:rsidRPr="0052769E" w:rsidRDefault="008E1A43" w:rsidP="0052769E">
      <w:pPr>
        <w:pStyle w:val="ListParagraph"/>
        <w:numPr>
          <w:ilvl w:val="0"/>
          <w:numId w:val="1"/>
        </w:numPr>
        <w:spacing w:line="360" w:lineRule="auto"/>
        <w:jc w:val="both"/>
        <w:rPr>
          <w:rFonts w:ascii="Arial" w:hAnsi="Arial" w:cs="Arial"/>
          <w:i/>
          <w:iCs/>
        </w:rPr>
      </w:pPr>
      <w:r>
        <w:rPr>
          <w:rFonts w:ascii="Arial" w:hAnsi="Arial" w:cs="Arial"/>
        </w:rPr>
        <w:t xml:space="preserve">Lufkin, B. and </w:t>
      </w:r>
      <w:proofErr w:type="spellStart"/>
      <w:r>
        <w:rPr>
          <w:rFonts w:ascii="Arial" w:hAnsi="Arial" w:cs="Arial"/>
        </w:rPr>
        <w:t>Mishael</w:t>
      </w:r>
      <w:proofErr w:type="spellEnd"/>
      <w:r>
        <w:rPr>
          <w:rFonts w:ascii="Arial" w:hAnsi="Arial" w:cs="Arial"/>
        </w:rPr>
        <w:t xml:space="preserve">, R. (2020) </w:t>
      </w:r>
      <w:r w:rsidR="0052769E" w:rsidRPr="0052769E">
        <w:rPr>
          <w:rFonts w:ascii="Arial" w:hAnsi="Arial" w:cs="Arial"/>
          <w:i/>
          <w:iCs/>
        </w:rPr>
        <w:t>The biggest unknowns in a post-pandemic work world</w:t>
      </w:r>
      <w:r w:rsidR="0052769E">
        <w:rPr>
          <w:rFonts w:ascii="Arial" w:hAnsi="Arial" w:cs="Arial"/>
          <w:i/>
          <w:iCs/>
        </w:rPr>
        <w:t xml:space="preserve">. </w:t>
      </w:r>
      <w:r w:rsidR="0052769E" w:rsidRPr="001C1355">
        <w:rPr>
          <w:rFonts w:ascii="Arial" w:hAnsi="Arial" w:cs="Arial"/>
        </w:rPr>
        <w:t>Available at:</w:t>
      </w:r>
      <w:r w:rsidR="0052769E">
        <w:rPr>
          <w:rFonts w:ascii="Arial" w:hAnsi="Arial" w:cs="Arial"/>
        </w:rPr>
        <w:t xml:space="preserve"> </w:t>
      </w:r>
      <w:hyperlink r:id="rId10" w:history="1">
        <w:r w:rsidR="0052769E" w:rsidRPr="00A90AA7">
          <w:rPr>
            <w:rStyle w:val="Hyperlink"/>
            <w:rFonts w:ascii="Arial" w:hAnsi="Arial" w:cs="Arial"/>
          </w:rPr>
          <w:t>https://www.bbc.com/worklife/article/20201029-the-biggest-unknowns-in-a-post-pandemic-work-world</w:t>
        </w:r>
      </w:hyperlink>
      <w:r w:rsidR="0052769E">
        <w:rPr>
          <w:rFonts w:ascii="Arial" w:hAnsi="Arial" w:cs="Arial"/>
        </w:rPr>
        <w:t xml:space="preserve"> </w:t>
      </w:r>
      <w:r w:rsidR="0052769E" w:rsidRPr="001C1355">
        <w:rPr>
          <w:rFonts w:ascii="Arial" w:hAnsi="Arial" w:cs="Arial"/>
        </w:rPr>
        <w:t>(Accessed: 11</w:t>
      </w:r>
      <w:r w:rsidR="0052769E" w:rsidRPr="001C1355">
        <w:rPr>
          <w:rFonts w:ascii="Arial" w:hAnsi="Arial" w:cs="Arial"/>
          <w:vertAlign w:val="superscript"/>
        </w:rPr>
        <w:t>th</w:t>
      </w:r>
      <w:r w:rsidR="0052769E" w:rsidRPr="001C1355">
        <w:rPr>
          <w:rFonts w:ascii="Arial" w:hAnsi="Arial" w:cs="Arial"/>
        </w:rPr>
        <w:t xml:space="preserve"> December 2020).</w:t>
      </w:r>
    </w:p>
    <w:p w14:paraId="7C06FB4E" w14:textId="2E38CD98" w:rsidR="00BC7030" w:rsidRDefault="00BC7030" w:rsidP="005A39FE">
      <w:pPr>
        <w:pStyle w:val="ListParagraph"/>
        <w:numPr>
          <w:ilvl w:val="0"/>
          <w:numId w:val="1"/>
        </w:numPr>
        <w:spacing w:line="360" w:lineRule="auto"/>
        <w:jc w:val="both"/>
        <w:rPr>
          <w:rFonts w:ascii="Arial" w:hAnsi="Arial" w:cs="Arial"/>
        </w:rPr>
      </w:pPr>
      <w:r w:rsidRPr="001C1355">
        <w:rPr>
          <w:rFonts w:ascii="Arial" w:hAnsi="Arial" w:cs="Arial"/>
        </w:rPr>
        <w:t xml:space="preserve">Riley, J. (2018) </w:t>
      </w:r>
      <w:r w:rsidRPr="001C1355">
        <w:rPr>
          <w:rFonts w:ascii="Arial" w:hAnsi="Arial" w:cs="Arial"/>
          <w:i/>
          <w:iCs/>
        </w:rPr>
        <w:t xml:space="preserve">Internal and External Influences on Human Resources. </w:t>
      </w:r>
      <w:r w:rsidRPr="001C1355">
        <w:rPr>
          <w:rFonts w:ascii="Arial" w:hAnsi="Arial" w:cs="Arial"/>
        </w:rPr>
        <w:t xml:space="preserve">Available at: </w:t>
      </w:r>
      <w:hyperlink r:id="rId11" w:history="1">
        <w:r w:rsidRPr="001C1355">
          <w:rPr>
            <w:rStyle w:val="Hyperlink"/>
            <w:rFonts w:ascii="Arial" w:hAnsi="Arial" w:cs="Arial"/>
          </w:rPr>
          <w:t>https://www.tutor2u.net/business/reference/internal-external-influences-on-human-resources</w:t>
        </w:r>
      </w:hyperlink>
      <w:r w:rsidRPr="001C1355">
        <w:rPr>
          <w:rFonts w:ascii="Arial" w:hAnsi="Arial" w:cs="Arial"/>
        </w:rPr>
        <w:t xml:space="preserve"> (Accessed: 10</w:t>
      </w:r>
      <w:r w:rsidRPr="001C1355">
        <w:rPr>
          <w:rFonts w:ascii="Arial" w:hAnsi="Arial" w:cs="Arial"/>
          <w:vertAlign w:val="superscript"/>
        </w:rPr>
        <w:t>th</w:t>
      </w:r>
      <w:r w:rsidRPr="001C1355">
        <w:rPr>
          <w:rFonts w:ascii="Arial" w:hAnsi="Arial" w:cs="Arial"/>
        </w:rPr>
        <w:t xml:space="preserve"> December 2020).</w:t>
      </w:r>
    </w:p>
    <w:p w14:paraId="54341496" w14:textId="338C7884" w:rsidR="009F0C04" w:rsidRPr="009F0C04" w:rsidRDefault="009F0C04" w:rsidP="009F0C04">
      <w:pPr>
        <w:pStyle w:val="ListParagraph"/>
        <w:numPr>
          <w:ilvl w:val="0"/>
          <w:numId w:val="1"/>
        </w:numPr>
        <w:spacing w:line="360" w:lineRule="auto"/>
        <w:jc w:val="both"/>
        <w:rPr>
          <w:rFonts w:ascii="Arial" w:hAnsi="Arial" w:cs="Arial"/>
          <w:i/>
          <w:iCs/>
        </w:rPr>
      </w:pPr>
      <w:proofErr w:type="spellStart"/>
      <w:r>
        <w:rPr>
          <w:rFonts w:ascii="Arial" w:hAnsi="Arial" w:cs="Arial"/>
        </w:rPr>
        <w:t>Scroxton</w:t>
      </w:r>
      <w:proofErr w:type="spellEnd"/>
      <w:r>
        <w:rPr>
          <w:rFonts w:ascii="Arial" w:hAnsi="Arial" w:cs="Arial"/>
        </w:rPr>
        <w:t xml:space="preserve">, A. (2016) </w:t>
      </w:r>
      <w:r>
        <w:rPr>
          <w:rFonts w:ascii="Arial" w:hAnsi="Arial" w:cs="Arial"/>
          <w:i/>
          <w:iCs/>
        </w:rPr>
        <w:t xml:space="preserve">Vodafone Softens Brexit Stance. </w:t>
      </w:r>
      <w:r>
        <w:rPr>
          <w:rFonts w:ascii="Arial" w:hAnsi="Arial" w:cs="Arial"/>
        </w:rPr>
        <w:t xml:space="preserve">Available at: </w:t>
      </w:r>
      <w:hyperlink r:id="rId12" w:history="1">
        <w:r w:rsidRPr="00A90AA7">
          <w:rPr>
            <w:rStyle w:val="Hyperlink"/>
            <w:rFonts w:ascii="Arial" w:hAnsi="Arial" w:cs="Arial"/>
          </w:rPr>
          <w:t>https://www.computer</w:t>
        </w:r>
        <w:r w:rsidRPr="00A90AA7">
          <w:rPr>
            <w:rStyle w:val="Hyperlink"/>
            <w:rFonts w:ascii="Arial" w:hAnsi="Arial" w:cs="Arial"/>
          </w:rPr>
          <w:t>w</w:t>
        </w:r>
        <w:r w:rsidRPr="00A90AA7">
          <w:rPr>
            <w:rStyle w:val="Hyperlink"/>
            <w:rFonts w:ascii="Arial" w:hAnsi="Arial" w:cs="Arial"/>
          </w:rPr>
          <w:t>eekly.com/news/450402924/Vodafone-softens-Brexit-stance</w:t>
        </w:r>
      </w:hyperlink>
      <w:r>
        <w:rPr>
          <w:rFonts w:ascii="Arial" w:hAnsi="Arial" w:cs="Arial"/>
        </w:rPr>
        <w:t xml:space="preserve"> </w:t>
      </w:r>
      <w:r w:rsidRPr="001C1355">
        <w:rPr>
          <w:rFonts w:ascii="Arial" w:hAnsi="Arial" w:cs="Arial"/>
        </w:rPr>
        <w:t>(Accessed: 11</w:t>
      </w:r>
      <w:r w:rsidRPr="001C1355">
        <w:rPr>
          <w:rFonts w:ascii="Arial" w:hAnsi="Arial" w:cs="Arial"/>
          <w:vertAlign w:val="superscript"/>
        </w:rPr>
        <w:t>th</w:t>
      </w:r>
      <w:r w:rsidRPr="001C1355">
        <w:rPr>
          <w:rFonts w:ascii="Arial" w:hAnsi="Arial" w:cs="Arial"/>
        </w:rPr>
        <w:t xml:space="preserve"> December 2020).</w:t>
      </w:r>
    </w:p>
    <w:p w14:paraId="32E3D1C1" w14:textId="77777777" w:rsidR="00BC7030" w:rsidRPr="001C1355" w:rsidRDefault="00BC7030" w:rsidP="00325809">
      <w:pPr>
        <w:pStyle w:val="ListParagraph"/>
        <w:numPr>
          <w:ilvl w:val="0"/>
          <w:numId w:val="1"/>
        </w:numPr>
        <w:spacing w:line="360" w:lineRule="auto"/>
        <w:jc w:val="both"/>
        <w:rPr>
          <w:rFonts w:ascii="Arial" w:hAnsi="Arial" w:cs="Arial"/>
        </w:rPr>
      </w:pPr>
      <w:r w:rsidRPr="001C1355">
        <w:rPr>
          <w:rFonts w:ascii="Arial" w:hAnsi="Arial" w:cs="Arial"/>
        </w:rPr>
        <w:t xml:space="preserve">Sherman, F. (2019) </w:t>
      </w:r>
      <w:r w:rsidRPr="001C1355">
        <w:rPr>
          <w:rFonts w:ascii="Arial" w:hAnsi="Arial" w:cs="Arial"/>
          <w:i/>
          <w:iCs/>
        </w:rPr>
        <w:t>How Does Technology Impact HR Practices</w:t>
      </w:r>
      <w:r w:rsidRPr="001C1355">
        <w:rPr>
          <w:rFonts w:ascii="Arial" w:hAnsi="Arial" w:cs="Arial"/>
          <w:i/>
          <w:iCs/>
        </w:rPr>
        <w:t xml:space="preserve">? </w:t>
      </w:r>
      <w:r w:rsidRPr="001C1355">
        <w:rPr>
          <w:rFonts w:ascii="Arial" w:hAnsi="Arial" w:cs="Arial"/>
        </w:rPr>
        <w:t>Available</w:t>
      </w:r>
      <w:r w:rsidRPr="001C1355">
        <w:rPr>
          <w:rFonts w:ascii="Arial" w:hAnsi="Arial" w:cs="Arial"/>
        </w:rPr>
        <w:t xml:space="preserve"> at:</w:t>
      </w:r>
      <w:r w:rsidRPr="001C1355">
        <w:rPr>
          <w:rFonts w:ascii="Arial" w:hAnsi="Arial" w:cs="Arial"/>
        </w:rPr>
        <w:t xml:space="preserve"> </w:t>
      </w:r>
      <w:hyperlink r:id="rId13" w:history="1">
        <w:r w:rsidRPr="001C1355">
          <w:rPr>
            <w:rStyle w:val="Hyperlink"/>
            <w:rFonts w:ascii="Arial" w:hAnsi="Arial" w:cs="Arial"/>
          </w:rPr>
          <w:t>https://smallbusiness.chron.com/technology-impact-hr-practices-37912.html</w:t>
        </w:r>
      </w:hyperlink>
      <w:r w:rsidRPr="001C1355">
        <w:rPr>
          <w:rFonts w:ascii="Arial" w:hAnsi="Arial" w:cs="Arial"/>
        </w:rPr>
        <w:t xml:space="preserve"> </w:t>
      </w:r>
      <w:r w:rsidRPr="001C1355">
        <w:rPr>
          <w:rFonts w:ascii="Arial" w:hAnsi="Arial" w:cs="Arial"/>
        </w:rPr>
        <w:t>(Accessed: 10</w:t>
      </w:r>
      <w:r w:rsidRPr="001C1355">
        <w:rPr>
          <w:rFonts w:ascii="Arial" w:hAnsi="Arial" w:cs="Arial"/>
          <w:vertAlign w:val="superscript"/>
        </w:rPr>
        <w:t>th</w:t>
      </w:r>
      <w:r w:rsidRPr="001C1355">
        <w:rPr>
          <w:rFonts w:ascii="Arial" w:hAnsi="Arial" w:cs="Arial"/>
        </w:rPr>
        <w:t xml:space="preserve"> December 2020).</w:t>
      </w:r>
    </w:p>
    <w:p w14:paraId="68F29AAC" w14:textId="77777777" w:rsidR="00BC7030" w:rsidRPr="001C1355" w:rsidRDefault="00BC7030" w:rsidP="000A3286">
      <w:pPr>
        <w:pStyle w:val="ListParagraph"/>
        <w:numPr>
          <w:ilvl w:val="0"/>
          <w:numId w:val="1"/>
        </w:numPr>
        <w:spacing w:line="360" w:lineRule="auto"/>
        <w:jc w:val="both"/>
        <w:rPr>
          <w:rFonts w:ascii="Arial" w:hAnsi="Arial" w:cs="Arial"/>
          <w:i/>
          <w:iCs/>
        </w:rPr>
      </w:pPr>
      <w:r w:rsidRPr="001C1355">
        <w:rPr>
          <w:rFonts w:ascii="Arial" w:hAnsi="Arial" w:cs="Arial"/>
        </w:rPr>
        <w:t xml:space="preserve">Taylor, S. (2005) </w:t>
      </w:r>
      <w:r w:rsidRPr="001C1355">
        <w:rPr>
          <w:rFonts w:ascii="Arial" w:hAnsi="Arial" w:cs="Arial"/>
          <w:i/>
          <w:iCs/>
        </w:rPr>
        <w:t xml:space="preserve">People Resourcing. </w:t>
      </w:r>
      <w:r w:rsidRPr="001C1355">
        <w:rPr>
          <w:rFonts w:ascii="Arial" w:hAnsi="Arial" w:cs="Arial"/>
        </w:rPr>
        <w:t>3</w:t>
      </w:r>
      <w:r w:rsidRPr="001C1355">
        <w:rPr>
          <w:rFonts w:ascii="Arial" w:hAnsi="Arial" w:cs="Arial"/>
          <w:vertAlign w:val="superscript"/>
        </w:rPr>
        <w:t>rd</w:t>
      </w:r>
      <w:r w:rsidRPr="001C1355">
        <w:rPr>
          <w:rFonts w:ascii="Arial" w:hAnsi="Arial" w:cs="Arial"/>
        </w:rPr>
        <w:t xml:space="preserve"> </w:t>
      </w:r>
      <w:proofErr w:type="spellStart"/>
      <w:r w:rsidRPr="001C1355">
        <w:rPr>
          <w:rFonts w:ascii="Arial" w:hAnsi="Arial" w:cs="Arial"/>
        </w:rPr>
        <w:t>edn</w:t>
      </w:r>
      <w:proofErr w:type="spellEnd"/>
      <w:r w:rsidRPr="001C1355">
        <w:rPr>
          <w:rFonts w:ascii="Arial" w:hAnsi="Arial" w:cs="Arial"/>
        </w:rPr>
        <w:t>. London: Chartered Institute of Personnel and Development.</w:t>
      </w:r>
    </w:p>
    <w:p w14:paraId="3E24B637" w14:textId="77777777" w:rsidR="00BC7030" w:rsidRPr="001C1355" w:rsidRDefault="00BC7030" w:rsidP="005A39FE">
      <w:pPr>
        <w:pStyle w:val="ListParagraph"/>
        <w:numPr>
          <w:ilvl w:val="0"/>
          <w:numId w:val="1"/>
        </w:numPr>
        <w:spacing w:line="360" w:lineRule="auto"/>
        <w:jc w:val="both"/>
        <w:rPr>
          <w:rFonts w:ascii="Arial" w:hAnsi="Arial" w:cs="Arial"/>
        </w:rPr>
      </w:pPr>
      <w:r w:rsidRPr="001C1355">
        <w:rPr>
          <w:rFonts w:ascii="Arial" w:hAnsi="Arial" w:cs="Arial"/>
        </w:rPr>
        <w:lastRenderedPageBreak/>
        <w:t xml:space="preserve">Vodafone Careers UK (2020) </w:t>
      </w:r>
      <w:r w:rsidRPr="001C1355">
        <w:rPr>
          <w:rFonts w:ascii="Arial" w:hAnsi="Arial" w:cs="Arial"/>
          <w:i/>
          <w:iCs/>
        </w:rPr>
        <w:t xml:space="preserve">We connect for a better future. </w:t>
      </w:r>
      <w:r w:rsidRPr="001C1355">
        <w:rPr>
          <w:rFonts w:ascii="Arial" w:hAnsi="Arial" w:cs="Arial"/>
        </w:rPr>
        <w:t xml:space="preserve">Available at: </w:t>
      </w:r>
      <w:hyperlink r:id="rId14" w:history="1">
        <w:r w:rsidRPr="001C1355">
          <w:rPr>
            <w:rStyle w:val="Hyperlink"/>
            <w:rFonts w:ascii="Arial" w:hAnsi="Arial" w:cs="Arial"/>
          </w:rPr>
          <w:t>https://careers.vodafone.co.uk/about-us#</w:t>
        </w:r>
      </w:hyperlink>
      <w:r w:rsidRPr="001C1355">
        <w:rPr>
          <w:rFonts w:ascii="Arial" w:hAnsi="Arial" w:cs="Arial"/>
        </w:rPr>
        <w:t xml:space="preserve"> (Accessed: 10</w:t>
      </w:r>
      <w:r w:rsidRPr="001C1355">
        <w:rPr>
          <w:rFonts w:ascii="Arial" w:hAnsi="Arial" w:cs="Arial"/>
          <w:vertAlign w:val="superscript"/>
        </w:rPr>
        <w:t>th</w:t>
      </w:r>
      <w:r w:rsidRPr="001C1355">
        <w:rPr>
          <w:rFonts w:ascii="Arial" w:hAnsi="Arial" w:cs="Arial"/>
        </w:rPr>
        <w:t xml:space="preserve"> December 2020).</w:t>
      </w:r>
    </w:p>
    <w:p w14:paraId="216F2DE1" w14:textId="316A21A9" w:rsidR="00BC7030" w:rsidRDefault="00BC7030" w:rsidP="005A39FE">
      <w:pPr>
        <w:pStyle w:val="ListParagraph"/>
        <w:numPr>
          <w:ilvl w:val="0"/>
          <w:numId w:val="1"/>
        </w:numPr>
        <w:spacing w:line="360" w:lineRule="auto"/>
        <w:jc w:val="both"/>
        <w:rPr>
          <w:rFonts w:ascii="Arial" w:hAnsi="Arial" w:cs="Arial"/>
        </w:rPr>
      </w:pPr>
      <w:r w:rsidRPr="001C1355">
        <w:rPr>
          <w:rFonts w:ascii="Arial" w:hAnsi="Arial" w:cs="Arial"/>
        </w:rPr>
        <w:t xml:space="preserve"> Vodafone Group Plc (2020) </w:t>
      </w:r>
      <w:r w:rsidRPr="001C1355">
        <w:rPr>
          <w:rFonts w:ascii="Arial" w:hAnsi="Arial" w:cs="Arial"/>
          <w:i/>
          <w:iCs/>
        </w:rPr>
        <w:t xml:space="preserve">Annual Report 2020. </w:t>
      </w:r>
      <w:r w:rsidRPr="001C1355">
        <w:rPr>
          <w:rFonts w:ascii="Arial" w:hAnsi="Arial" w:cs="Arial"/>
        </w:rPr>
        <w:t xml:space="preserve">Available at: </w:t>
      </w:r>
      <w:hyperlink r:id="rId15" w:history="1">
        <w:r w:rsidRPr="001C1355">
          <w:rPr>
            <w:rStyle w:val="Hyperlink"/>
            <w:rFonts w:ascii="Arial" w:hAnsi="Arial" w:cs="Arial"/>
          </w:rPr>
          <w:t>https://www.vodafone.com/content/dam/vodcom/files/vdf_files_2020/pdfs/vodafone-annual-report-2020.pdf</w:t>
        </w:r>
      </w:hyperlink>
      <w:r w:rsidRPr="001C1355">
        <w:rPr>
          <w:rFonts w:ascii="Arial" w:hAnsi="Arial" w:cs="Arial"/>
        </w:rPr>
        <w:t xml:space="preserve"> (Accessed: 10</w:t>
      </w:r>
      <w:r w:rsidRPr="001C1355">
        <w:rPr>
          <w:rFonts w:ascii="Arial" w:hAnsi="Arial" w:cs="Arial"/>
          <w:vertAlign w:val="superscript"/>
        </w:rPr>
        <w:t>th</w:t>
      </w:r>
      <w:r w:rsidRPr="001C1355">
        <w:rPr>
          <w:rFonts w:ascii="Arial" w:hAnsi="Arial" w:cs="Arial"/>
        </w:rPr>
        <w:t xml:space="preserve"> December 2020).</w:t>
      </w:r>
    </w:p>
    <w:p w14:paraId="4F9A0E23" w14:textId="77777777" w:rsidR="008E1A43" w:rsidRPr="008E1A43" w:rsidRDefault="008E1A43" w:rsidP="008E1A43">
      <w:pPr>
        <w:spacing w:line="360" w:lineRule="auto"/>
        <w:ind w:left="360"/>
        <w:jc w:val="both"/>
        <w:rPr>
          <w:rFonts w:ascii="Arial" w:hAnsi="Arial" w:cs="Arial"/>
        </w:rPr>
      </w:pPr>
    </w:p>
    <w:sectPr w:rsidR="008E1A43" w:rsidRPr="008E1A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B5841"/>
    <w:multiLevelType w:val="hybridMultilevel"/>
    <w:tmpl w:val="0EDED2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C193C4A"/>
    <w:multiLevelType w:val="hybridMultilevel"/>
    <w:tmpl w:val="201E9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152"/>
    <w:rsid w:val="00007EBF"/>
    <w:rsid w:val="00023432"/>
    <w:rsid w:val="00024D48"/>
    <w:rsid w:val="00031980"/>
    <w:rsid w:val="00035A61"/>
    <w:rsid w:val="0003652D"/>
    <w:rsid w:val="00036B5A"/>
    <w:rsid w:val="0003786E"/>
    <w:rsid w:val="00037C9C"/>
    <w:rsid w:val="00054589"/>
    <w:rsid w:val="000547AB"/>
    <w:rsid w:val="00062F61"/>
    <w:rsid w:val="00071BFE"/>
    <w:rsid w:val="000728D5"/>
    <w:rsid w:val="00073FBF"/>
    <w:rsid w:val="00076554"/>
    <w:rsid w:val="00076EB4"/>
    <w:rsid w:val="0008058F"/>
    <w:rsid w:val="000904B4"/>
    <w:rsid w:val="000A2C21"/>
    <w:rsid w:val="000A3286"/>
    <w:rsid w:val="000A7A41"/>
    <w:rsid w:val="000B553E"/>
    <w:rsid w:val="000B6447"/>
    <w:rsid w:val="000C164B"/>
    <w:rsid w:val="000C2A88"/>
    <w:rsid w:val="000D27C0"/>
    <w:rsid w:val="000D3E30"/>
    <w:rsid w:val="000E3320"/>
    <w:rsid w:val="000E5A4F"/>
    <w:rsid w:val="000E71E8"/>
    <w:rsid w:val="000E7216"/>
    <w:rsid w:val="000F18CB"/>
    <w:rsid w:val="000F3684"/>
    <w:rsid w:val="001017E6"/>
    <w:rsid w:val="00110959"/>
    <w:rsid w:val="001131CB"/>
    <w:rsid w:val="00117A90"/>
    <w:rsid w:val="001405B7"/>
    <w:rsid w:val="00152D71"/>
    <w:rsid w:val="001546F8"/>
    <w:rsid w:val="0016210F"/>
    <w:rsid w:val="00162590"/>
    <w:rsid w:val="00167241"/>
    <w:rsid w:val="00172770"/>
    <w:rsid w:val="00175FE5"/>
    <w:rsid w:val="00180740"/>
    <w:rsid w:val="00182D75"/>
    <w:rsid w:val="001868F9"/>
    <w:rsid w:val="00186A66"/>
    <w:rsid w:val="00190740"/>
    <w:rsid w:val="00191810"/>
    <w:rsid w:val="00191D7F"/>
    <w:rsid w:val="001A16E1"/>
    <w:rsid w:val="001A1A46"/>
    <w:rsid w:val="001B6C94"/>
    <w:rsid w:val="001C1355"/>
    <w:rsid w:val="001C7E15"/>
    <w:rsid w:val="001D66E5"/>
    <w:rsid w:val="0021280C"/>
    <w:rsid w:val="00222C78"/>
    <w:rsid w:val="002267D4"/>
    <w:rsid w:val="00226926"/>
    <w:rsid w:val="00232F95"/>
    <w:rsid w:val="00233D8E"/>
    <w:rsid w:val="00236040"/>
    <w:rsid w:val="00236552"/>
    <w:rsid w:val="00242402"/>
    <w:rsid w:val="002517A8"/>
    <w:rsid w:val="00254DE7"/>
    <w:rsid w:val="00277DB5"/>
    <w:rsid w:val="00287B86"/>
    <w:rsid w:val="00287E04"/>
    <w:rsid w:val="00287EAA"/>
    <w:rsid w:val="00291D99"/>
    <w:rsid w:val="002B4118"/>
    <w:rsid w:val="002C288A"/>
    <w:rsid w:val="002E2759"/>
    <w:rsid w:val="002E313F"/>
    <w:rsid w:val="002E6945"/>
    <w:rsid w:val="002F6D99"/>
    <w:rsid w:val="0030167E"/>
    <w:rsid w:val="00325809"/>
    <w:rsid w:val="00341240"/>
    <w:rsid w:val="00357676"/>
    <w:rsid w:val="003734DE"/>
    <w:rsid w:val="003740A7"/>
    <w:rsid w:val="00376391"/>
    <w:rsid w:val="00383BE5"/>
    <w:rsid w:val="00385B1E"/>
    <w:rsid w:val="00387423"/>
    <w:rsid w:val="00393D59"/>
    <w:rsid w:val="003A22EC"/>
    <w:rsid w:val="003B21E8"/>
    <w:rsid w:val="003D6009"/>
    <w:rsid w:val="003D61E0"/>
    <w:rsid w:val="003F47D1"/>
    <w:rsid w:val="003F5B29"/>
    <w:rsid w:val="003F66B0"/>
    <w:rsid w:val="0040033F"/>
    <w:rsid w:val="0040044B"/>
    <w:rsid w:val="004347F5"/>
    <w:rsid w:val="00452C6E"/>
    <w:rsid w:val="00456265"/>
    <w:rsid w:val="004614CE"/>
    <w:rsid w:val="004726E1"/>
    <w:rsid w:val="00481A9D"/>
    <w:rsid w:val="00481E5E"/>
    <w:rsid w:val="004838FD"/>
    <w:rsid w:val="00483907"/>
    <w:rsid w:val="00492AC8"/>
    <w:rsid w:val="004947BA"/>
    <w:rsid w:val="004A616A"/>
    <w:rsid w:val="004B6875"/>
    <w:rsid w:val="004C436F"/>
    <w:rsid w:val="004C4977"/>
    <w:rsid w:val="004D4D39"/>
    <w:rsid w:val="004D61B0"/>
    <w:rsid w:val="004E4182"/>
    <w:rsid w:val="004F217F"/>
    <w:rsid w:val="004F37F6"/>
    <w:rsid w:val="005027EF"/>
    <w:rsid w:val="00505B9C"/>
    <w:rsid w:val="005061D7"/>
    <w:rsid w:val="00514983"/>
    <w:rsid w:val="00515BAB"/>
    <w:rsid w:val="00526103"/>
    <w:rsid w:val="0052769E"/>
    <w:rsid w:val="005366D5"/>
    <w:rsid w:val="00546D9B"/>
    <w:rsid w:val="005522C5"/>
    <w:rsid w:val="00560F0F"/>
    <w:rsid w:val="00562C43"/>
    <w:rsid w:val="005632E9"/>
    <w:rsid w:val="005774BB"/>
    <w:rsid w:val="00593534"/>
    <w:rsid w:val="00594B99"/>
    <w:rsid w:val="00597FA0"/>
    <w:rsid w:val="005A39FE"/>
    <w:rsid w:val="005A44FE"/>
    <w:rsid w:val="005B7DFC"/>
    <w:rsid w:val="005D2994"/>
    <w:rsid w:val="005D3794"/>
    <w:rsid w:val="005D44CE"/>
    <w:rsid w:val="005E29B5"/>
    <w:rsid w:val="005E5CE4"/>
    <w:rsid w:val="00604294"/>
    <w:rsid w:val="00607035"/>
    <w:rsid w:val="00613E2D"/>
    <w:rsid w:val="00630E6E"/>
    <w:rsid w:val="006420F8"/>
    <w:rsid w:val="00642CA2"/>
    <w:rsid w:val="00645369"/>
    <w:rsid w:val="00646598"/>
    <w:rsid w:val="00662F8C"/>
    <w:rsid w:val="00670542"/>
    <w:rsid w:val="00672B42"/>
    <w:rsid w:val="00673082"/>
    <w:rsid w:val="0068546B"/>
    <w:rsid w:val="00693044"/>
    <w:rsid w:val="006A24FF"/>
    <w:rsid w:val="006A32E7"/>
    <w:rsid w:val="006A48E7"/>
    <w:rsid w:val="006B1733"/>
    <w:rsid w:val="006B17D0"/>
    <w:rsid w:val="006B290E"/>
    <w:rsid w:val="006B6FE5"/>
    <w:rsid w:val="006C6BCA"/>
    <w:rsid w:val="006D6EEA"/>
    <w:rsid w:val="006E32F1"/>
    <w:rsid w:val="006E5B93"/>
    <w:rsid w:val="006F2152"/>
    <w:rsid w:val="006F3E0A"/>
    <w:rsid w:val="006F7C36"/>
    <w:rsid w:val="00701048"/>
    <w:rsid w:val="007020AC"/>
    <w:rsid w:val="00711B19"/>
    <w:rsid w:val="007120F6"/>
    <w:rsid w:val="007147A6"/>
    <w:rsid w:val="00717DC6"/>
    <w:rsid w:val="00730751"/>
    <w:rsid w:val="007335F7"/>
    <w:rsid w:val="00737E85"/>
    <w:rsid w:val="00743C35"/>
    <w:rsid w:val="007478CF"/>
    <w:rsid w:val="0075002F"/>
    <w:rsid w:val="00770DFF"/>
    <w:rsid w:val="00773D1E"/>
    <w:rsid w:val="00796BF4"/>
    <w:rsid w:val="007B2936"/>
    <w:rsid w:val="007C339B"/>
    <w:rsid w:val="007E350F"/>
    <w:rsid w:val="007E37D2"/>
    <w:rsid w:val="007F6DA4"/>
    <w:rsid w:val="007F6E66"/>
    <w:rsid w:val="008031DE"/>
    <w:rsid w:val="00803F1C"/>
    <w:rsid w:val="00820084"/>
    <w:rsid w:val="00820375"/>
    <w:rsid w:val="008240F9"/>
    <w:rsid w:val="00845052"/>
    <w:rsid w:val="00860EE1"/>
    <w:rsid w:val="008646E7"/>
    <w:rsid w:val="00870A53"/>
    <w:rsid w:val="00877684"/>
    <w:rsid w:val="008A70E1"/>
    <w:rsid w:val="008B0011"/>
    <w:rsid w:val="008C1A9B"/>
    <w:rsid w:val="008D706A"/>
    <w:rsid w:val="008E1A43"/>
    <w:rsid w:val="008E7C7C"/>
    <w:rsid w:val="008F2E24"/>
    <w:rsid w:val="008F62B1"/>
    <w:rsid w:val="0091121D"/>
    <w:rsid w:val="00912489"/>
    <w:rsid w:val="009145A0"/>
    <w:rsid w:val="009303AB"/>
    <w:rsid w:val="00930526"/>
    <w:rsid w:val="00932592"/>
    <w:rsid w:val="00947708"/>
    <w:rsid w:val="00956E24"/>
    <w:rsid w:val="0096248D"/>
    <w:rsid w:val="009672D0"/>
    <w:rsid w:val="009716BA"/>
    <w:rsid w:val="0098354A"/>
    <w:rsid w:val="00992A83"/>
    <w:rsid w:val="009947B8"/>
    <w:rsid w:val="009A3DB2"/>
    <w:rsid w:val="009C4BD3"/>
    <w:rsid w:val="009D008F"/>
    <w:rsid w:val="009E4672"/>
    <w:rsid w:val="009F0C04"/>
    <w:rsid w:val="009F4D3C"/>
    <w:rsid w:val="009F7DBF"/>
    <w:rsid w:val="00A1115F"/>
    <w:rsid w:val="00A17796"/>
    <w:rsid w:val="00A17BC6"/>
    <w:rsid w:val="00A23EAA"/>
    <w:rsid w:val="00A249DA"/>
    <w:rsid w:val="00A45656"/>
    <w:rsid w:val="00A463E9"/>
    <w:rsid w:val="00A51D7F"/>
    <w:rsid w:val="00A53E58"/>
    <w:rsid w:val="00A63B54"/>
    <w:rsid w:val="00A64D0A"/>
    <w:rsid w:val="00A67FF9"/>
    <w:rsid w:val="00A71E89"/>
    <w:rsid w:val="00A81E77"/>
    <w:rsid w:val="00A87328"/>
    <w:rsid w:val="00A934D1"/>
    <w:rsid w:val="00AB1C2B"/>
    <w:rsid w:val="00AB390C"/>
    <w:rsid w:val="00AC17C0"/>
    <w:rsid w:val="00AD0041"/>
    <w:rsid w:val="00AD1EF7"/>
    <w:rsid w:val="00AE67F8"/>
    <w:rsid w:val="00AE6DE1"/>
    <w:rsid w:val="00AE73CC"/>
    <w:rsid w:val="00AF13F1"/>
    <w:rsid w:val="00AF6B03"/>
    <w:rsid w:val="00B00DB7"/>
    <w:rsid w:val="00B02D00"/>
    <w:rsid w:val="00B074A6"/>
    <w:rsid w:val="00B115C0"/>
    <w:rsid w:val="00B1413D"/>
    <w:rsid w:val="00B20E26"/>
    <w:rsid w:val="00B27AD1"/>
    <w:rsid w:val="00B32F45"/>
    <w:rsid w:val="00B435BB"/>
    <w:rsid w:val="00B44D1B"/>
    <w:rsid w:val="00B60BE5"/>
    <w:rsid w:val="00B73451"/>
    <w:rsid w:val="00B855BB"/>
    <w:rsid w:val="00B856E9"/>
    <w:rsid w:val="00B90698"/>
    <w:rsid w:val="00BA1A14"/>
    <w:rsid w:val="00BB0624"/>
    <w:rsid w:val="00BB11E9"/>
    <w:rsid w:val="00BB6575"/>
    <w:rsid w:val="00BC4E23"/>
    <w:rsid w:val="00BC7030"/>
    <w:rsid w:val="00BD3543"/>
    <w:rsid w:val="00BD709E"/>
    <w:rsid w:val="00BE5416"/>
    <w:rsid w:val="00BE7C09"/>
    <w:rsid w:val="00C03C7B"/>
    <w:rsid w:val="00C06B59"/>
    <w:rsid w:val="00C20DF5"/>
    <w:rsid w:val="00C211CA"/>
    <w:rsid w:val="00C236E5"/>
    <w:rsid w:val="00C4054A"/>
    <w:rsid w:val="00C44781"/>
    <w:rsid w:val="00C572D5"/>
    <w:rsid w:val="00C61FB4"/>
    <w:rsid w:val="00C70C73"/>
    <w:rsid w:val="00C809BB"/>
    <w:rsid w:val="00C80EF3"/>
    <w:rsid w:val="00C955A2"/>
    <w:rsid w:val="00C95FA5"/>
    <w:rsid w:val="00C975CD"/>
    <w:rsid w:val="00C9791A"/>
    <w:rsid w:val="00CC3307"/>
    <w:rsid w:val="00CC4336"/>
    <w:rsid w:val="00CD13D8"/>
    <w:rsid w:val="00CD6B8C"/>
    <w:rsid w:val="00CE5061"/>
    <w:rsid w:val="00D15415"/>
    <w:rsid w:val="00D161D9"/>
    <w:rsid w:val="00D163B6"/>
    <w:rsid w:val="00D16DD5"/>
    <w:rsid w:val="00D17E36"/>
    <w:rsid w:val="00D324CB"/>
    <w:rsid w:val="00D3639C"/>
    <w:rsid w:val="00D3693B"/>
    <w:rsid w:val="00D44E87"/>
    <w:rsid w:val="00D45872"/>
    <w:rsid w:val="00D513B5"/>
    <w:rsid w:val="00D55906"/>
    <w:rsid w:val="00D56003"/>
    <w:rsid w:val="00D7723B"/>
    <w:rsid w:val="00D85AEA"/>
    <w:rsid w:val="00D86C9F"/>
    <w:rsid w:val="00D9429A"/>
    <w:rsid w:val="00DA0DB8"/>
    <w:rsid w:val="00DA33CF"/>
    <w:rsid w:val="00DB526A"/>
    <w:rsid w:val="00DC2B31"/>
    <w:rsid w:val="00DE2D8B"/>
    <w:rsid w:val="00DE5735"/>
    <w:rsid w:val="00DE5A41"/>
    <w:rsid w:val="00DE7285"/>
    <w:rsid w:val="00DF0AA1"/>
    <w:rsid w:val="00DF5445"/>
    <w:rsid w:val="00E1320E"/>
    <w:rsid w:val="00E13F6D"/>
    <w:rsid w:val="00E14FF7"/>
    <w:rsid w:val="00E1574D"/>
    <w:rsid w:val="00E25FDC"/>
    <w:rsid w:val="00E2700C"/>
    <w:rsid w:val="00E34581"/>
    <w:rsid w:val="00E40D4A"/>
    <w:rsid w:val="00E61A62"/>
    <w:rsid w:val="00E753F8"/>
    <w:rsid w:val="00E8062E"/>
    <w:rsid w:val="00E83F9A"/>
    <w:rsid w:val="00E96C94"/>
    <w:rsid w:val="00EA06F2"/>
    <w:rsid w:val="00EA2EE4"/>
    <w:rsid w:val="00EB62D0"/>
    <w:rsid w:val="00EB765B"/>
    <w:rsid w:val="00EC0506"/>
    <w:rsid w:val="00EC0A42"/>
    <w:rsid w:val="00EC1A59"/>
    <w:rsid w:val="00ED2EC1"/>
    <w:rsid w:val="00EF3ADF"/>
    <w:rsid w:val="00EF562D"/>
    <w:rsid w:val="00EF711C"/>
    <w:rsid w:val="00F039D8"/>
    <w:rsid w:val="00F05BC8"/>
    <w:rsid w:val="00F05E07"/>
    <w:rsid w:val="00F124E5"/>
    <w:rsid w:val="00F30091"/>
    <w:rsid w:val="00F3544A"/>
    <w:rsid w:val="00F35DEC"/>
    <w:rsid w:val="00F46448"/>
    <w:rsid w:val="00F5314D"/>
    <w:rsid w:val="00F5583E"/>
    <w:rsid w:val="00F60D41"/>
    <w:rsid w:val="00F64B3B"/>
    <w:rsid w:val="00F90886"/>
    <w:rsid w:val="00FA5BD3"/>
    <w:rsid w:val="00FA75BA"/>
    <w:rsid w:val="00FC2F19"/>
    <w:rsid w:val="00FC32D1"/>
    <w:rsid w:val="00FC4168"/>
    <w:rsid w:val="00FC57CB"/>
    <w:rsid w:val="00FD1511"/>
    <w:rsid w:val="00FD2B4C"/>
    <w:rsid w:val="00FE6E58"/>
    <w:rsid w:val="00FE774D"/>
    <w:rsid w:val="00FF33DE"/>
    <w:rsid w:val="00FF7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6971F"/>
  <w15:chartTrackingRefBased/>
  <w15:docId w15:val="{B4BC0E24-C724-834C-B2D7-79BFA9B92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3B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55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F66B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526A"/>
    <w:pPr>
      <w:ind w:left="720"/>
      <w:contextualSpacing/>
    </w:pPr>
  </w:style>
  <w:style w:type="character" w:styleId="Hyperlink">
    <w:name w:val="Hyperlink"/>
    <w:basedOn w:val="DefaultParagraphFont"/>
    <w:uiPriority w:val="99"/>
    <w:unhideWhenUsed/>
    <w:rsid w:val="00BE7C09"/>
    <w:rPr>
      <w:color w:val="0563C1" w:themeColor="hyperlink"/>
      <w:u w:val="single"/>
    </w:rPr>
  </w:style>
  <w:style w:type="character" w:styleId="UnresolvedMention">
    <w:name w:val="Unresolved Mention"/>
    <w:basedOn w:val="DefaultParagraphFont"/>
    <w:uiPriority w:val="99"/>
    <w:semiHidden/>
    <w:unhideWhenUsed/>
    <w:rsid w:val="00BE7C09"/>
    <w:rPr>
      <w:color w:val="605E5C"/>
      <w:shd w:val="clear" w:color="auto" w:fill="E1DFDD"/>
    </w:rPr>
  </w:style>
  <w:style w:type="character" w:customStyle="1" w:styleId="Heading1Char">
    <w:name w:val="Heading 1 Char"/>
    <w:basedOn w:val="DefaultParagraphFont"/>
    <w:link w:val="Heading1"/>
    <w:uiPriority w:val="9"/>
    <w:rsid w:val="00D163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553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B644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B6447"/>
    <w:pPr>
      <w:spacing w:before="120" w:after="120"/>
    </w:pPr>
    <w:rPr>
      <w:rFonts w:cstheme="minorHAnsi"/>
      <w:b/>
      <w:bCs/>
      <w:caps/>
      <w:sz w:val="20"/>
      <w:szCs w:val="20"/>
    </w:rPr>
  </w:style>
  <w:style w:type="paragraph" w:styleId="TOC2">
    <w:name w:val="toc 2"/>
    <w:basedOn w:val="Normal"/>
    <w:next w:val="Normal"/>
    <w:autoRedefine/>
    <w:uiPriority w:val="39"/>
    <w:unhideWhenUsed/>
    <w:rsid w:val="000B6447"/>
    <w:pPr>
      <w:ind w:left="240"/>
    </w:pPr>
    <w:rPr>
      <w:rFonts w:cstheme="minorHAnsi"/>
      <w:smallCaps/>
      <w:sz w:val="20"/>
      <w:szCs w:val="20"/>
    </w:rPr>
  </w:style>
  <w:style w:type="paragraph" w:styleId="TOC3">
    <w:name w:val="toc 3"/>
    <w:basedOn w:val="Normal"/>
    <w:next w:val="Normal"/>
    <w:autoRedefine/>
    <w:uiPriority w:val="39"/>
    <w:unhideWhenUsed/>
    <w:rsid w:val="000B6447"/>
    <w:pPr>
      <w:ind w:left="480"/>
    </w:pPr>
    <w:rPr>
      <w:rFonts w:cstheme="minorHAnsi"/>
      <w:i/>
      <w:iCs/>
      <w:sz w:val="20"/>
      <w:szCs w:val="20"/>
    </w:rPr>
  </w:style>
  <w:style w:type="paragraph" w:styleId="TOC4">
    <w:name w:val="toc 4"/>
    <w:basedOn w:val="Normal"/>
    <w:next w:val="Normal"/>
    <w:autoRedefine/>
    <w:uiPriority w:val="39"/>
    <w:semiHidden/>
    <w:unhideWhenUsed/>
    <w:rsid w:val="000B6447"/>
    <w:pPr>
      <w:ind w:left="720"/>
    </w:pPr>
    <w:rPr>
      <w:rFonts w:cstheme="minorHAnsi"/>
      <w:sz w:val="18"/>
      <w:szCs w:val="18"/>
    </w:rPr>
  </w:style>
  <w:style w:type="paragraph" w:styleId="TOC5">
    <w:name w:val="toc 5"/>
    <w:basedOn w:val="Normal"/>
    <w:next w:val="Normal"/>
    <w:autoRedefine/>
    <w:uiPriority w:val="39"/>
    <w:semiHidden/>
    <w:unhideWhenUsed/>
    <w:rsid w:val="000B6447"/>
    <w:pPr>
      <w:ind w:left="960"/>
    </w:pPr>
    <w:rPr>
      <w:rFonts w:cstheme="minorHAnsi"/>
      <w:sz w:val="18"/>
      <w:szCs w:val="18"/>
    </w:rPr>
  </w:style>
  <w:style w:type="paragraph" w:styleId="TOC6">
    <w:name w:val="toc 6"/>
    <w:basedOn w:val="Normal"/>
    <w:next w:val="Normal"/>
    <w:autoRedefine/>
    <w:uiPriority w:val="39"/>
    <w:semiHidden/>
    <w:unhideWhenUsed/>
    <w:rsid w:val="000B6447"/>
    <w:pPr>
      <w:ind w:left="1200"/>
    </w:pPr>
    <w:rPr>
      <w:rFonts w:cstheme="minorHAnsi"/>
      <w:sz w:val="18"/>
      <w:szCs w:val="18"/>
    </w:rPr>
  </w:style>
  <w:style w:type="paragraph" w:styleId="TOC7">
    <w:name w:val="toc 7"/>
    <w:basedOn w:val="Normal"/>
    <w:next w:val="Normal"/>
    <w:autoRedefine/>
    <w:uiPriority w:val="39"/>
    <w:semiHidden/>
    <w:unhideWhenUsed/>
    <w:rsid w:val="000B6447"/>
    <w:pPr>
      <w:ind w:left="1440"/>
    </w:pPr>
    <w:rPr>
      <w:rFonts w:cstheme="minorHAnsi"/>
      <w:sz w:val="18"/>
      <w:szCs w:val="18"/>
    </w:rPr>
  </w:style>
  <w:style w:type="paragraph" w:styleId="TOC8">
    <w:name w:val="toc 8"/>
    <w:basedOn w:val="Normal"/>
    <w:next w:val="Normal"/>
    <w:autoRedefine/>
    <w:uiPriority w:val="39"/>
    <w:semiHidden/>
    <w:unhideWhenUsed/>
    <w:rsid w:val="000B6447"/>
    <w:pPr>
      <w:ind w:left="1680"/>
    </w:pPr>
    <w:rPr>
      <w:rFonts w:cstheme="minorHAnsi"/>
      <w:sz w:val="18"/>
      <w:szCs w:val="18"/>
    </w:rPr>
  </w:style>
  <w:style w:type="paragraph" w:styleId="TOC9">
    <w:name w:val="toc 9"/>
    <w:basedOn w:val="Normal"/>
    <w:next w:val="Normal"/>
    <w:autoRedefine/>
    <w:uiPriority w:val="39"/>
    <w:semiHidden/>
    <w:unhideWhenUsed/>
    <w:rsid w:val="000B6447"/>
    <w:pPr>
      <w:ind w:left="1920"/>
    </w:pPr>
    <w:rPr>
      <w:rFonts w:cstheme="minorHAnsi"/>
      <w:sz w:val="18"/>
      <w:szCs w:val="18"/>
    </w:rPr>
  </w:style>
  <w:style w:type="character" w:styleId="FollowedHyperlink">
    <w:name w:val="FollowedHyperlink"/>
    <w:basedOn w:val="DefaultParagraphFont"/>
    <w:uiPriority w:val="99"/>
    <w:semiHidden/>
    <w:unhideWhenUsed/>
    <w:rsid w:val="00007EBF"/>
    <w:rPr>
      <w:color w:val="954F72" w:themeColor="followedHyperlink"/>
      <w:u w:val="single"/>
    </w:rPr>
  </w:style>
  <w:style w:type="character" w:customStyle="1" w:styleId="Heading3Char">
    <w:name w:val="Heading 3 Char"/>
    <w:basedOn w:val="DefaultParagraphFont"/>
    <w:link w:val="Heading3"/>
    <w:uiPriority w:val="9"/>
    <w:rsid w:val="003F66B0"/>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038143">
      <w:bodyDiv w:val="1"/>
      <w:marLeft w:val="0"/>
      <w:marRight w:val="0"/>
      <w:marTop w:val="0"/>
      <w:marBottom w:val="0"/>
      <w:divBdr>
        <w:top w:val="none" w:sz="0" w:space="0" w:color="auto"/>
        <w:left w:val="none" w:sz="0" w:space="0" w:color="auto"/>
        <w:bottom w:val="none" w:sz="0" w:space="0" w:color="auto"/>
        <w:right w:val="none" w:sz="0" w:space="0" w:color="auto"/>
      </w:divBdr>
    </w:div>
    <w:div w:id="70274373">
      <w:bodyDiv w:val="1"/>
      <w:marLeft w:val="0"/>
      <w:marRight w:val="0"/>
      <w:marTop w:val="0"/>
      <w:marBottom w:val="0"/>
      <w:divBdr>
        <w:top w:val="none" w:sz="0" w:space="0" w:color="auto"/>
        <w:left w:val="none" w:sz="0" w:space="0" w:color="auto"/>
        <w:bottom w:val="none" w:sz="0" w:space="0" w:color="auto"/>
        <w:right w:val="none" w:sz="0" w:space="0" w:color="auto"/>
      </w:divBdr>
    </w:div>
    <w:div w:id="113868248">
      <w:bodyDiv w:val="1"/>
      <w:marLeft w:val="0"/>
      <w:marRight w:val="0"/>
      <w:marTop w:val="0"/>
      <w:marBottom w:val="0"/>
      <w:divBdr>
        <w:top w:val="none" w:sz="0" w:space="0" w:color="auto"/>
        <w:left w:val="none" w:sz="0" w:space="0" w:color="auto"/>
        <w:bottom w:val="none" w:sz="0" w:space="0" w:color="auto"/>
        <w:right w:val="none" w:sz="0" w:space="0" w:color="auto"/>
      </w:divBdr>
    </w:div>
    <w:div w:id="161357503">
      <w:bodyDiv w:val="1"/>
      <w:marLeft w:val="0"/>
      <w:marRight w:val="0"/>
      <w:marTop w:val="0"/>
      <w:marBottom w:val="0"/>
      <w:divBdr>
        <w:top w:val="none" w:sz="0" w:space="0" w:color="auto"/>
        <w:left w:val="none" w:sz="0" w:space="0" w:color="auto"/>
        <w:bottom w:val="none" w:sz="0" w:space="0" w:color="auto"/>
        <w:right w:val="none" w:sz="0" w:space="0" w:color="auto"/>
      </w:divBdr>
    </w:div>
    <w:div w:id="495994322">
      <w:bodyDiv w:val="1"/>
      <w:marLeft w:val="0"/>
      <w:marRight w:val="0"/>
      <w:marTop w:val="0"/>
      <w:marBottom w:val="0"/>
      <w:divBdr>
        <w:top w:val="none" w:sz="0" w:space="0" w:color="auto"/>
        <w:left w:val="none" w:sz="0" w:space="0" w:color="auto"/>
        <w:bottom w:val="none" w:sz="0" w:space="0" w:color="auto"/>
        <w:right w:val="none" w:sz="0" w:space="0" w:color="auto"/>
      </w:divBdr>
    </w:div>
    <w:div w:id="581992207">
      <w:bodyDiv w:val="1"/>
      <w:marLeft w:val="0"/>
      <w:marRight w:val="0"/>
      <w:marTop w:val="0"/>
      <w:marBottom w:val="0"/>
      <w:divBdr>
        <w:top w:val="none" w:sz="0" w:space="0" w:color="auto"/>
        <w:left w:val="none" w:sz="0" w:space="0" w:color="auto"/>
        <w:bottom w:val="none" w:sz="0" w:space="0" w:color="auto"/>
        <w:right w:val="none" w:sz="0" w:space="0" w:color="auto"/>
      </w:divBdr>
    </w:div>
    <w:div w:id="629170646">
      <w:bodyDiv w:val="1"/>
      <w:marLeft w:val="0"/>
      <w:marRight w:val="0"/>
      <w:marTop w:val="0"/>
      <w:marBottom w:val="0"/>
      <w:divBdr>
        <w:top w:val="none" w:sz="0" w:space="0" w:color="auto"/>
        <w:left w:val="none" w:sz="0" w:space="0" w:color="auto"/>
        <w:bottom w:val="none" w:sz="0" w:space="0" w:color="auto"/>
        <w:right w:val="none" w:sz="0" w:space="0" w:color="auto"/>
      </w:divBdr>
    </w:div>
    <w:div w:id="667558335">
      <w:bodyDiv w:val="1"/>
      <w:marLeft w:val="0"/>
      <w:marRight w:val="0"/>
      <w:marTop w:val="0"/>
      <w:marBottom w:val="0"/>
      <w:divBdr>
        <w:top w:val="none" w:sz="0" w:space="0" w:color="auto"/>
        <w:left w:val="none" w:sz="0" w:space="0" w:color="auto"/>
        <w:bottom w:val="none" w:sz="0" w:space="0" w:color="auto"/>
        <w:right w:val="none" w:sz="0" w:space="0" w:color="auto"/>
      </w:divBdr>
    </w:div>
    <w:div w:id="811482827">
      <w:bodyDiv w:val="1"/>
      <w:marLeft w:val="0"/>
      <w:marRight w:val="0"/>
      <w:marTop w:val="0"/>
      <w:marBottom w:val="0"/>
      <w:divBdr>
        <w:top w:val="none" w:sz="0" w:space="0" w:color="auto"/>
        <w:left w:val="none" w:sz="0" w:space="0" w:color="auto"/>
        <w:bottom w:val="none" w:sz="0" w:space="0" w:color="auto"/>
        <w:right w:val="none" w:sz="0" w:space="0" w:color="auto"/>
      </w:divBdr>
    </w:div>
    <w:div w:id="850416705">
      <w:bodyDiv w:val="1"/>
      <w:marLeft w:val="0"/>
      <w:marRight w:val="0"/>
      <w:marTop w:val="0"/>
      <w:marBottom w:val="0"/>
      <w:divBdr>
        <w:top w:val="none" w:sz="0" w:space="0" w:color="auto"/>
        <w:left w:val="none" w:sz="0" w:space="0" w:color="auto"/>
        <w:bottom w:val="none" w:sz="0" w:space="0" w:color="auto"/>
        <w:right w:val="none" w:sz="0" w:space="0" w:color="auto"/>
      </w:divBdr>
    </w:div>
    <w:div w:id="863909215">
      <w:bodyDiv w:val="1"/>
      <w:marLeft w:val="0"/>
      <w:marRight w:val="0"/>
      <w:marTop w:val="0"/>
      <w:marBottom w:val="0"/>
      <w:divBdr>
        <w:top w:val="none" w:sz="0" w:space="0" w:color="auto"/>
        <w:left w:val="none" w:sz="0" w:space="0" w:color="auto"/>
        <w:bottom w:val="none" w:sz="0" w:space="0" w:color="auto"/>
        <w:right w:val="none" w:sz="0" w:space="0" w:color="auto"/>
      </w:divBdr>
    </w:div>
    <w:div w:id="953630388">
      <w:bodyDiv w:val="1"/>
      <w:marLeft w:val="0"/>
      <w:marRight w:val="0"/>
      <w:marTop w:val="0"/>
      <w:marBottom w:val="0"/>
      <w:divBdr>
        <w:top w:val="none" w:sz="0" w:space="0" w:color="auto"/>
        <w:left w:val="none" w:sz="0" w:space="0" w:color="auto"/>
        <w:bottom w:val="none" w:sz="0" w:space="0" w:color="auto"/>
        <w:right w:val="none" w:sz="0" w:space="0" w:color="auto"/>
      </w:divBdr>
    </w:div>
    <w:div w:id="1070693806">
      <w:bodyDiv w:val="1"/>
      <w:marLeft w:val="0"/>
      <w:marRight w:val="0"/>
      <w:marTop w:val="0"/>
      <w:marBottom w:val="0"/>
      <w:divBdr>
        <w:top w:val="none" w:sz="0" w:space="0" w:color="auto"/>
        <w:left w:val="none" w:sz="0" w:space="0" w:color="auto"/>
        <w:bottom w:val="none" w:sz="0" w:space="0" w:color="auto"/>
        <w:right w:val="none" w:sz="0" w:space="0" w:color="auto"/>
      </w:divBdr>
    </w:div>
    <w:div w:id="1102646855">
      <w:bodyDiv w:val="1"/>
      <w:marLeft w:val="0"/>
      <w:marRight w:val="0"/>
      <w:marTop w:val="0"/>
      <w:marBottom w:val="0"/>
      <w:divBdr>
        <w:top w:val="none" w:sz="0" w:space="0" w:color="auto"/>
        <w:left w:val="none" w:sz="0" w:space="0" w:color="auto"/>
        <w:bottom w:val="none" w:sz="0" w:space="0" w:color="auto"/>
        <w:right w:val="none" w:sz="0" w:space="0" w:color="auto"/>
      </w:divBdr>
      <w:divsChild>
        <w:div w:id="2014717496">
          <w:marLeft w:val="0"/>
          <w:marRight w:val="0"/>
          <w:marTop w:val="0"/>
          <w:marBottom w:val="0"/>
          <w:divBdr>
            <w:top w:val="none" w:sz="0" w:space="0" w:color="auto"/>
            <w:left w:val="none" w:sz="0" w:space="0" w:color="auto"/>
            <w:bottom w:val="none" w:sz="0" w:space="0" w:color="auto"/>
            <w:right w:val="none" w:sz="0" w:space="0" w:color="auto"/>
          </w:divBdr>
        </w:div>
      </w:divsChild>
    </w:div>
    <w:div w:id="1133907550">
      <w:bodyDiv w:val="1"/>
      <w:marLeft w:val="0"/>
      <w:marRight w:val="0"/>
      <w:marTop w:val="0"/>
      <w:marBottom w:val="0"/>
      <w:divBdr>
        <w:top w:val="none" w:sz="0" w:space="0" w:color="auto"/>
        <w:left w:val="none" w:sz="0" w:space="0" w:color="auto"/>
        <w:bottom w:val="none" w:sz="0" w:space="0" w:color="auto"/>
        <w:right w:val="none" w:sz="0" w:space="0" w:color="auto"/>
      </w:divBdr>
    </w:div>
    <w:div w:id="1145702866">
      <w:bodyDiv w:val="1"/>
      <w:marLeft w:val="0"/>
      <w:marRight w:val="0"/>
      <w:marTop w:val="0"/>
      <w:marBottom w:val="0"/>
      <w:divBdr>
        <w:top w:val="none" w:sz="0" w:space="0" w:color="auto"/>
        <w:left w:val="none" w:sz="0" w:space="0" w:color="auto"/>
        <w:bottom w:val="none" w:sz="0" w:space="0" w:color="auto"/>
        <w:right w:val="none" w:sz="0" w:space="0" w:color="auto"/>
      </w:divBdr>
    </w:div>
    <w:div w:id="1242717983">
      <w:bodyDiv w:val="1"/>
      <w:marLeft w:val="0"/>
      <w:marRight w:val="0"/>
      <w:marTop w:val="0"/>
      <w:marBottom w:val="0"/>
      <w:divBdr>
        <w:top w:val="none" w:sz="0" w:space="0" w:color="auto"/>
        <w:left w:val="none" w:sz="0" w:space="0" w:color="auto"/>
        <w:bottom w:val="none" w:sz="0" w:space="0" w:color="auto"/>
        <w:right w:val="none" w:sz="0" w:space="0" w:color="auto"/>
      </w:divBdr>
    </w:div>
    <w:div w:id="1264151868">
      <w:bodyDiv w:val="1"/>
      <w:marLeft w:val="0"/>
      <w:marRight w:val="0"/>
      <w:marTop w:val="0"/>
      <w:marBottom w:val="0"/>
      <w:divBdr>
        <w:top w:val="none" w:sz="0" w:space="0" w:color="auto"/>
        <w:left w:val="none" w:sz="0" w:space="0" w:color="auto"/>
        <w:bottom w:val="none" w:sz="0" w:space="0" w:color="auto"/>
        <w:right w:val="none" w:sz="0" w:space="0" w:color="auto"/>
      </w:divBdr>
    </w:div>
    <w:div w:id="1265306351">
      <w:bodyDiv w:val="1"/>
      <w:marLeft w:val="0"/>
      <w:marRight w:val="0"/>
      <w:marTop w:val="0"/>
      <w:marBottom w:val="0"/>
      <w:divBdr>
        <w:top w:val="none" w:sz="0" w:space="0" w:color="auto"/>
        <w:left w:val="none" w:sz="0" w:space="0" w:color="auto"/>
        <w:bottom w:val="none" w:sz="0" w:space="0" w:color="auto"/>
        <w:right w:val="none" w:sz="0" w:space="0" w:color="auto"/>
      </w:divBdr>
    </w:div>
    <w:div w:id="1304651923">
      <w:bodyDiv w:val="1"/>
      <w:marLeft w:val="0"/>
      <w:marRight w:val="0"/>
      <w:marTop w:val="0"/>
      <w:marBottom w:val="0"/>
      <w:divBdr>
        <w:top w:val="none" w:sz="0" w:space="0" w:color="auto"/>
        <w:left w:val="none" w:sz="0" w:space="0" w:color="auto"/>
        <w:bottom w:val="none" w:sz="0" w:space="0" w:color="auto"/>
        <w:right w:val="none" w:sz="0" w:space="0" w:color="auto"/>
      </w:divBdr>
    </w:div>
    <w:div w:id="1398359204">
      <w:bodyDiv w:val="1"/>
      <w:marLeft w:val="0"/>
      <w:marRight w:val="0"/>
      <w:marTop w:val="0"/>
      <w:marBottom w:val="0"/>
      <w:divBdr>
        <w:top w:val="none" w:sz="0" w:space="0" w:color="auto"/>
        <w:left w:val="none" w:sz="0" w:space="0" w:color="auto"/>
        <w:bottom w:val="none" w:sz="0" w:space="0" w:color="auto"/>
        <w:right w:val="none" w:sz="0" w:space="0" w:color="auto"/>
      </w:divBdr>
    </w:div>
    <w:div w:id="1603999502">
      <w:bodyDiv w:val="1"/>
      <w:marLeft w:val="0"/>
      <w:marRight w:val="0"/>
      <w:marTop w:val="0"/>
      <w:marBottom w:val="0"/>
      <w:divBdr>
        <w:top w:val="none" w:sz="0" w:space="0" w:color="auto"/>
        <w:left w:val="none" w:sz="0" w:space="0" w:color="auto"/>
        <w:bottom w:val="none" w:sz="0" w:space="0" w:color="auto"/>
        <w:right w:val="none" w:sz="0" w:space="0" w:color="auto"/>
      </w:divBdr>
    </w:div>
    <w:div w:id="177728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strategy/organisational-development/pestle-analysis-factsheet" TargetMode="External"/><Relationship Id="rId13" Type="http://schemas.openxmlformats.org/officeDocument/2006/relationships/hyperlink" Target="https://smallbusiness.chron.com/technology-impact-hr-practices-37912.html" TargetMode="External"/><Relationship Id="rId3" Type="http://schemas.openxmlformats.org/officeDocument/2006/relationships/styles" Target="styles.xml"/><Relationship Id="rId7" Type="http://schemas.openxmlformats.org/officeDocument/2006/relationships/hyperlink" Target="https://onlinelibrary.wiley.com/doi/pdf/10.1111/1748-8583.12144" TargetMode="External"/><Relationship Id="rId12" Type="http://schemas.openxmlformats.org/officeDocument/2006/relationships/hyperlink" Target="https://www.computerweekly.com/news/450402924/Vodafone-softens-Brexit-stanc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tutor2u.net/business/reference/internal-external-influences-on-human-resources" TargetMode="External"/><Relationship Id="rId5" Type="http://schemas.openxmlformats.org/officeDocument/2006/relationships/webSettings" Target="webSettings.xml"/><Relationship Id="rId15" Type="http://schemas.openxmlformats.org/officeDocument/2006/relationships/hyperlink" Target="https://www.vodafone.com/content/dam/vodcom/files/vdf_files_2020/pdfs/vodafone-annual-report-2020.pdf" TargetMode="External"/><Relationship Id="rId10" Type="http://schemas.openxmlformats.org/officeDocument/2006/relationships/hyperlink" Target="https://www.bbc.com/worklife/article/20201029-the-biggest-unknowns-in-a-post-pandemic-work-world" TargetMode="External"/><Relationship Id="rId4" Type="http://schemas.openxmlformats.org/officeDocument/2006/relationships/settings" Target="settings.xml"/><Relationship Id="rId9" Type="http://schemas.openxmlformats.org/officeDocument/2006/relationships/hyperlink" Target="https://peopleprofession.cipd.org/profession-map/specialist-knowledge/resourcing" TargetMode="External"/><Relationship Id="rId14" Type="http://schemas.openxmlformats.org/officeDocument/2006/relationships/hyperlink" Target="https://careers.vodafone.co.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C7A55-D9F8-1743-A95A-D179CC59E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11</Pages>
  <Words>2707</Words>
  <Characters>15430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Mae Pagaduan</dc:creator>
  <cp:keywords/>
  <dc:description/>
  <cp:lastModifiedBy>Erika Mae Pagaduan</cp:lastModifiedBy>
  <cp:revision>785</cp:revision>
  <dcterms:created xsi:type="dcterms:W3CDTF">2020-11-22T15:50:00Z</dcterms:created>
  <dcterms:modified xsi:type="dcterms:W3CDTF">2020-12-11T23:46:00Z</dcterms:modified>
</cp:coreProperties>
</file>