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BC8A1" w14:textId="77777777" w:rsidR="002638F9" w:rsidRDefault="002638F9" w:rsidP="002638F9">
      <w:pPr>
        <w:spacing w:line="360" w:lineRule="auto"/>
        <w:jc w:val="center"/>
        <w:rPr>
          <w:rFonts w:ascii="Times New Roman" w:hAnsi="Times New Roman" w:cs="Times New Roman"/>
          <w:b/>
          <w:bCs/>
          <w:sz w:val="28"/>
          <w:szCs w:val="28"/>
        </w:rPr>
      </w:pPr>
    </w:p>
    <w:p w14:paraId="7AB11FDF" w14:textId="77777777" w:rsidR="002638F9" w:rsidRDefault="002638F9" w:rsidP="002638F9">
      <w:pPr>
        <w:spacing w:line="360" w:lineRule="auto"/>
        <w:jc w:val="center"/>
        <w:rPr>
          <w:rFonts w:ascii="Times New Roman" w:hAnsi="Times New Roman" w:cs="Times New Roman"/>
          <w:b/>
          <w:bCs/>
          <w:sz w:val="28"/>
          <w:szCs w:val="28"/>
        </w:rPr>
      </w:pPr>
    </w:p>
    <w:p w14:paraId="1A189686" w14:textId="77777777" w:rsidR="002638F9" w:rsidRDefault="002638F9" w:rsidP="002638F9">
      <w:pPr>
        <w:spacing w:line="360" w:lineRule="auto"/>
        <w:jc w:val="center"/>
        <w:rPr>
          <w:rFonts w:ascii="Times New Roman" w:hAnsi="Times New Roman" w:cs="Times New Roman"/>
          <w:b/>
          <w:bCs/>
          <w:sz w:val="28"/>
          <w:szCs w:val="28"/>
        </w:rPr>
      </w:pPr>
    </w:p>
    <w:p w14:paraId="64242244" w14:textId="77777777" w:rsidR="002638F9" w:rsidRDefault="002638F9" w:rsidP="002638F9">
      <w:pPr>
        <w:spacing w:line="360" w:lineRule="auto"/>
        <w:jc w:val="center"/>
        <w:rPr>
          <w:rFonts w:ascii="Times New Roman" w:hAnsi="Times New Roman" w:cs="Times New Roman"/>
          <w:b/>
          <w:bCs/>
          <w:sz w:val="28"/>
          <w:szCs w:val="28"/>
        </w:rPr>
      </w:pPr>
    </w:p>
    <w:p w14:paraId="6658481C" w14:textId="1BD80BD0" w:rsidR="002B092A" w:rsidRDefault="00F753E7" w:rsidP="002638F9">
      <w:pPr>
        <w:spacing w:line="360" w:lineRule="auto"/>
        <w:jc w:val="center"/>
        <w:rPr>
          <w:rFonts w:ascii="Times New Roman" w:hAnsi="Times New Roman" w:cs="Times New Roman"/>
          <w:b/>
          <w:bCs/>
          <w:sz w:val="28"/>
          <w:szCs w:val="28"/>
        </w:rPr>
      </w:pPr>
      <w:r w:rsidRPr="00F753E7">
        <w:rPr>
          <w:rFonts w:ascii="Times New Roman" w:hAnsi="Times New Roman" w:cs="Times New Roman"/>
          <w:b/>
          <w:bCs/>
          <w:sz w:val="28"/>
          <w:szCs w:val="28"/>
        </w:rPr>
        <w:t>INTERNATIONAL FINANCIAL MANAGEMENT</w:t>
      </w:r>
      <w:r>
        <w:rPr>
          <w:rFonts w:ascii="Times New Roman" w:hAnsi="Times New Roman" w:cs="Times New Roman"/>
          <w:b/>
          <w:bCs/>
          <w:sz w:val="28"/>
          <w:szCs w:val="28"/>
        </w:rPr>
        <w:t xml:space="preserve"> A2</w:t>
      </w:r>
    </w:p>
    <w:p w14:paraId="4A49E4B5" w14:textId="77777777" w:rsidR="00D33201" w:rsidRPr="00F753E7" w:rsidRDefault="00D33201" w:rsidP="002638F9">
      <w:pPr>
        <w:spacing w:line="360" w:lineRule="auto"/>
        <w:jc w:val="center"/>
        <w:rPr>
          <w:rFonts w:ascii="Times New Roman" w:hAnsi="Times New Roman" w:cs="Times New Roman"/>
          <w:b/>
          <w:bCs/>
          <w:sz w:val="28"/>
          <w:szCs w:val="28"/>
        </w:rPr>
      </w:pPr>
    </w:p>
    <w:p w14:paraId="2D4D26FD" w14:textId="0FD7CBCC" w:rsidR="00F753E7" w:rsidRPr="00D33201" w:rsidRDefault="002B092A" w:rsidP="002638F9">
      <w:pPr>
        <w:spacing w:line="360" w:lineRule="auto"/>
        <w:jc w:val="center"/>
        <w:rPr>
          <w:rFonts w:ascii="Times New Roman" w:hAnsi="Times New Roman" w:cs="Times New Roman"/>
          <w:b/>
          <w:bCs/>
          <w:sz w:val="32"/>
          <w:szCs w:val="32"/>
        </w:rPr>
      </w:pPr>
      <w:r w:rsidRPr="00D33201">
        <w:rPr>
          <w:rFonts w:ascii="Times New Roman" w:hAnsi="Times New Roman" w:cs="Times New Roman"/>
          <w:b/>
          <w:bCs/>
          <w:sz w:val="32"/>
          <w:szCs w:val="32"/>
        </w:rPr>
        <w:t>The British Petroleum Corporation</w:t>
      </w:r>
    </w:p>
    <w:p w14:paraId="64B214FE" w14:textId="77777777" w:rsidR="00D33201" w:rsidRDefault="00D33201" w:rsidP="002638F9">
      <w:pPr>
        <w:spacing w:line="360" w:lineRule="auto"/>
        <w:jc w:val="center"/>
        <w:rPr>
          <w:rFonts w:ascii="Times New Roman" w:hAnsi="Times New Roman" w:cs="Times New Roman"/>
          <w:b/>
          <w:bCs/>
          <w:sz w:val="28"/>
          <w:szCs w:val="28"/>
        </w:rPr>
      </w:pPr>
    </w:p>
    <w:p w14:paraId="12643323" w14:textId="36FC69F2" w:rsidR="002638F9" w:rsidRDefault="00F753E7" w:rsidP="002638F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DUMITRU RAZVAN TUDORA (group leader)</w:t>
      </w:r>
      <w:r w:rsidR="00D33201">
        <w:rPr>
          <w:rFonts w:ascii="Times New Roman" w:hAnsi="Times New Roman" w:cs="Times New Roman"/>
          <w:b/>
          <w:bCs/>
          <w:sz w:val="28"/>
          <w:szCs w:val="28"/>
        </w:rPr>
        <w:t xml:space="preserve"> - 1913294</w:t>
      </w:r>
    </w:p>
    <w:p w14:paraId="4113DA80" w14:textId="217049E5" w:rsidR="002638F9" w:rsidRDefault="002638F9" w:rsidP="002638F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DANIEL LUPU</w:t>
      </w:r>
      <w:r w:rsidR="00D33201">
        <w:rPr>
          <w:rFonts w:ascii="Times New Roman" w:hAnsi="Times New Roman" w:cs="Times New Roman"/>
          <w:b/>
          <w:bCs/>
          <w:sz w:val="28"/>
          <w:szCs w:val="28"/>
        </w:rPr>
        <w:t xml:space="preserve"> - 1915933</w:t>
      </w:r>
    </w:p>
    <w:p w14:paraId="2C871C69" w14:textId="03CB96D7" w:rsidR="002638F9" w:rsidRDefault="002638F9" w:rsidP="002638F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DIANA CIOBANU</w:t>
      </w:r>
      <w:r w:rsidR="00D33201">
        <w:rPr>
          <w:rFonts w:ascii="Times New Roman" w:hAnsi="Times New Roman" w:cs="Times New Roman"/>
          <w:b/>
          <w:bCs/>
          <w:sz w:val="28"/>
          <w:szCs w:val="28"/>
        </w:rPr>
        <w:t xml:space="preserve"> - 1913295</w:t>
      </w:r>
    </w:p>
    <w:p w14:paraId="0DF8862F" w14:textId="459BC46E" w:rsidR="002638F9" w:rsidRDefault="002638F9" w:rsidP="002638F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COSTEL CRISTIAN PICHIU</w:t>
      </w:r>
      <w:r w:rsidR="00D33201">
        <w:rPr>
          <w:rFonts w:ascii="Times New Roman" w:hAnsi="Times New Roman" w:cs="Times New Roman"/>
          <w:b/>
          <w:bCs/>
          <w:sz w:val="28"/>
          <w:szCs w:val="28"/>
        </w:rPr>
        <w:t xml:space="preserve"> - 1816569</w:t>
      </w:r>
    </w:p>
    <w:p w14:paraId="4B71BBD4" w14:textId="77777777" w:rsidR="002638F9" w:rsidRDefault="002638F9" w:rsidP="002638F9">
      <w:pPr>
        <w:spacing w:line="360" w:lineRule="auto"/>
        <w:jc w:val="center"/>
        <w:rPr>
          <w:rFonts w:ascii="Times New Roman" w:hAnsi="Times New Roman" w:cs="Times New Roman"/>
          <w:b/>
          <w:bCs/>
          <w:sz w:val="28"/>
          <w:szCs w:val="28"/>
        </w:rPr>
      </w:pPr>
    </w:p>
    <w:p w14:paraId="5CF84CF6" w14:textId="77777777" w:rsidR="002638F9" w:rsidRPr="002638F9" w:rsidRDefault="002638F9" w:rsidP="002638F9">
      <w:pPr>
        <w:spacing w:line="360" w:lineRule="auto"/>
        <w:jc w:val="center"/>
        <w:rPr>
          <w:rFonts w:ascii="Times New Roman" w:hAnsi="Times New Roman" w:cs="Times New Roman"/>
          <w:b/>
          <w:sz w:val="28"/>
          <w:szCs w:val="28"/>
        </w:rPr>
      </w:pPr>
      <w:r w:rsidRPr="002638F9">
        <w:rPr>
          <w:rFonts w:ascii="Times New Roman" w:hAnsi="Times New Roman" w:cs="Times New Roman"/>
          <w:b/>
          <w:sz w:val="28"/>
          <w:szCs w:val="28"/>
        </w:rPr>
        <w:t>Lecturer: DR. HOSSEIN SHOKRI</w:t>
      </w:r>
    </w:p>
    <w:p w14:paraId="63D347CA" w14:textId="1240650F" w:rsidR="002B092A" w:rsidRPr="00F753E7" w:rsidRDefault="002B092A" w:rsidP="002638F9">
      <w:pPr>
        <w:spacing w:line="360" w:lineRule="auto"/>
        <w:jc w:val="center"/>
        <w:rPr>
          <w:rFonts w:ascii="Times New Roman" w:eastAsiaTheme="majorEastAsia" w:hAnsi="Times New Roman" w:cs="Times New Roman"/>
          <w:b/>
          <w:bCs/>
          <w:color w:val="365F91" w:themeColor="accent1" w:themeShade="BF"/>
          <w:sz w:val="28"/>
          <w:szCs w:val="28"/>
        </w:rPr>
      </w:pPr>
      <w:r w:rsidRPr="00F753E7">
        <w:rPr>
          <w:rFonts w:ascii="Times New Roman" w:hAnsi="Times New Roman" w:cs="Times New Roman"/>
          <w:sz w:val="28"/>
          <w:szCs w:val="28"/>
        </w:rPr>
        <w:br w:type="page"/>
      </w:r>
    </w:p>
    <w:sdt>
      <w:sdtPr>
        <w:rPr>
          <w:rFonts w:ascii="Times New Roman" w:eastAsiaTheme="minorHAnsi" w:hAnsi="Times New Roman" w:cs="Times New Roman"/>
          <w:b w:val="0"/>
          <w:bCs w:val="0"/>
          <w:color w:val="auto"/>
          <w:sz w:val="24"/>
          <w:szCs w:val="24"/>
          <w:lang w:eastAsia="en-US"/>
        </w:rPr>
        <w:id w:val="-633716526"/>
        <w:docPartObj>
          <w:docPartGallery w:val="Table of Contents"/>
          <w:docPartUnique/>
        </w:docPartObj>
      </w:sdtPr>
      <w:sdtEndPr>
        <w:rPr>
          <w:noProof/>
        </w:rPr>
      </w:sdtEndPr>
      <w:sdtContent>
        <w:p w14:paraId="3B76069F" w14:textId="77777777" w:rsidR="002B092A" w:rsidRPr="002F4E71" w:rsidRDefault="002B092A" w:rsidP="002F4E71">
          <w:pPr>
            <w:pStyle w:val="TOCHeading"/>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Contents</w:t>
          </w:r>
        </w:p>
        <w:p w14:paraId="39E8CD5D" w14:textId="77777777" w:rsidR="002B092A" w:rsidRPr="002F4E71" w:rsidRDefault="004A02D8" w:rsidP="002F4E71">
          <w:pPr>
            <w:pStyle w:val="TOC1"/>
            <w:tabs>
              <w:tab w:val="right" w:leader="dot" w:pos="9350"/>
            </w:tabs>
            <w:spacing w:line="360" w:lineRule="auto"/>
            <w:jc w:val="both"/>
            <w:rPr>
              <w:rFonts w:ascii="Times New Roman" w:hAnsi="Times New Roman" w:cs="Times New Roman"/>
              <w:noProof/>
              <w:sz w:val="24"/>
              <w:szCs w:val="24"/>
            </w:rPr>
          </w:pPr>
          <w:r w:rsidRPr="002F4E71">
            <w:rPr>
              <w:rFonts w:ascii="Times New Roman" w:hAnsi="Times New Roman" w:cs="Times New Roman"/>
              <w:sz w:val="24"/>
              <w:szCs w:val="24"/>
            </w:rPr>
            <w:fldChar w:fldCharType="begin"/>
          </w:r>
          <w:r w:rsidR="002B092A" w:rsidRPr="002F4E71">
            <w:rPr>
              <w:rFonts w:ascii="Times New Roman" w:hAnsi="Times New Roman" w:cs="Times New Roman"/>
              <w:sz w:val="24"/>
              <w:szCs w:val="24"/>
            </w:rPr>
            <w:instrText xml:space="preserve"> TOC \o "1-3" \h \z \u </w:instrText>
          </w:r>
          <w:r w:rsidRPr="002F4E71">
            <w:rPr>
              <w:rFonts w:ascii="Times New Roman" w:hAnsi="Times New Roman" w:cs="Times New Roman"/>
              <w:sz w:val="24"/>
              <w:szCs w:val="24"/>
            </w:rPr>
            <w:fldChar w:fldCharType="separate"/>
          </w:r>
          <w:hyperlink w:anchor="_Toc102943992" w:history="1">
            <w:r w:rsidR="002B092A" w:rsidRPr="002F4E71">
              <w:rPr>
                <w:rStyle w:val="Hyperlink"/>
                <w:rFonts w:ascii="Times New Roman" w:hAnsi="Times New Roman" w:cs="Times New Roman"/>
                <w:noProof/>
                <w:sz w:val="24"/>
                <w:szCs w:val="24"/>
              </w:rPr>
              <w:t>Introduction:</w:t>
            </w:r>
            <w:r w:rsidR="002B092A" w:rsidRPr="002F4E71">
              <w:rPr>
                <w:rFonts w:ascii="Times New Roman" w:hAnsi="Times New Roman" w:cs="Times New Roman"/>
                <w:noProof/>
                <w:webHidden/>
                <w:sz w:val="24"/>
                <w:szCs w:val="24"/>
              </w:rPr>
              <w:tab/>
            </w:r>
            <w:r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_Toc102943992 \h </w:instrText>
            </w:r>
            <w:r w:rsidRPr="002F4E71">
              <w:rPr>
                <w:rFonts w:ascii="Times New Roman" w:hAnsi="Times New Roman" w:cs="Times New Roman"/>
                <w:noProof/>
                <w:webHidden/>
                <w:sz w:val="24"/>
                <w:szCs w:val="24"/>
              </w:rPr>
            </w:r>
            <w:r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3</w:t>
            </w:r>
            <w:r w:rsidRPr="002F4E71">
              <w:rPr>
                <w:rFonts w:ascii="Times New Roman" w:hAnsi="Times New Roman" w:cs="Times New Roman"/>
                <w:noProof/>
                <w:webHidden/>
                <w:sz w:val="24"/>
                <w:szCs w:val="24"/>
              </w:rPr>
              <w:fldChar w:fldCharType="end"/>
            </w:r>
          </w:hyperlink>
        </w:p>
        <w:p w14:paraId="331B4D31"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3" w:history="1">
            <w:r w:rsidR="002B092A" w:rsidRPr="002F4E71">
              <w:rPr>
                <w:rStyle w:val="Hyperlink"/>
                <w:rFonts w:ascii="Times New Roman" w:hAnsi="Times New Roman" w:cs="Times New Roman"/>
                <w:noProof/>
                <w:sz w:val="24"/>
                <w:szCs w:val="24"/>
              </w:rPr>
              <w:t>Introduction about the company:</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_Toc102943993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3</w:t>
            </w:r>
            <w:r w:rsidR="004A02D8" w:rsidRPr="002F4E71">
              <w:rPr>
                <w:rFonts w:ascii="Times New Roman" w:hAnsi="Times New Roman" w:cs="Times New Roman"/>
                <w:noProof/>
                <w:webHidden/>
                <w:sz w:val="24"/>
                <w:szCs w:val="24"/>
              </w:rPr>
              <w:fldChar w:fldCharType="end"/>
            </w:r>
          </w:hyperlink>
        </w:p>
        <w:p w14:paraId="396D1390"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4" w:history="1">
            <w:r w:rsidR="002B092A" w:rsidRPr="002F4E71">
              <w:rPr>
                <w:rStyle w:val="Hyperlink"/>
                <w:rFonts w:ascii="Times New Roman" w:hAnsi="Times New Roman" w:cs="Times New Roman"/>
                <w:noProof/>
                <w:sz w:val="24"/>
                <w:szCs w:val="24"/>
              </w:rPr>
              <w:t>Internalization of BP Corporation:</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_Toc102943994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3</w:t>
            </w:r>
            <w:r w:rsidR="004A02D8" w:rsidRPr="002F4E71">
              <w:rPr>
                <w:rFonts w:ascii="Times New Roman" w:hAnsi="Times New Roman" w:cs="Times New Roman"/>
                <w:noProof/>
                <w:webHidden/>
                <w:sz w:val="24"/>
                <w:szCs w:val="24"/>
              </w:rPr>
              <w:fldChar w:fldCharType="end"/>
            </w:r>
          </w:hyperlink>
        </w:p>
        <w:p w14:paraId="28944F16"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5" w:history="1">
            <w:r w:rsidR="002B092A" w:rsidRPr="002F4E71">
              <w:rPr>
                <w:rStyle w:val="Hyperlink"/>
                <w:rFonts w:ascii="Times New Roman" w:hAnsi="Times New Roman" w:cs="Times New Roman"/>
                <w:noProof/>
                <w:sz w:val="24"/>
                <w:szCs w:val="24"/>
              </w:rPr>
              <w:t>Country risk and its impact on business:</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_Toc102943995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4</w:t>
            </w:r>
            <w:r w:rsidR="004A02D8" w:rsidRPr="002F4E71">
              <w:rPr>
                <w:rFonts w:ascii="Times New Roman" w:hAnsi="Times New Roman" w:cs="Times New Roman"/>
                <w:noProof/>
                <w:webHidden/>
                <w:sz w:val="24"/>
                <w:szCs w:val="24"/>
              </w:rPr>
              <w:fldChar w:fldCharType="end"/>
            </w:r>
          </w:hyperlink>
        </w:p>
        <w:p w14:paraId="5CAAB550"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6" w:history="1">
            <w:r w:rsidR="002B092A" w:rsidRPr="002F4E71">
              <w:rPr>
                <w:rStyle w:val="Hyperlink"/>
                <w:rFonts w:ascii="Times New Roman" w:hAnsi="Times New Roman" w:cs="Times New Roman"/>
                <w:noProof/>
                <w:sz w:val="24"/>
                <w:szCs w:val="24"/>
              </w:rPr>
              <w:t>Sourcing the Debt Internationally:</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_Toc102943996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5</w:t>
            </w:r>
            <w:r w:rsidR="004A02D8" w:rsidRPr="002F4E71">
              <w:rPr>
                <w:rFonts w:ascii="Times New Roman" w:hAnsi="Times New Roman" w:cs="Times New Roman"/>
                <w:noProof/>
                <w:webHidden/>
                <w:sz w:val="24"/>
                <w:szCs w:val="24"/>
              </w:rPr>
              <w:fldChar w:fldCharType="end"/>
            </w:r>
          </w:hyperlink>
        </w:p>
        <w:p w14:paraId="1BFAB25B"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7" w:history="1">
            <w:r w:rsidR="002B092A" w:rsidRPr="002F4E71">
              <w:rPr>
                <w:rStyle w:val="Hyperlink"/>
                <w:rFonts w:ascii="Times New Roman" w:hAnsi="Times New Roman" w:cs="Times New Roman"/>
                <w:noProof/>
                <w:sz w:val="24"/>
                <w:szCs w:val="24"/>
              </w:rPr>
              <w:t>BP source of finance:</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_Toc102943997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7</w:t>
            </w:r>
            <w:r w:rsidR="004A02D8" w:rsidRPr="002F4E71">
              <w:rPr>
                <w:rFonts w:ascii="Times New Roman" w:hAnsi="Times New Roman" w:cs="Times New Roman"/>
                <w:noProof/>
                <w:webHidden/>
                <w:sz w:val="24"/>
                <w:szCs w:val="24"/>
              </w:rPr>
              <w:fldChar w:fldCharType="end"/>
            </w:r>
          </w:hyperlink>
        </w:p>
        <w:p w14:paraId="7B98FCEF"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8" w:history="1">
            <w:r w:rsidR="002B092A" w:rsidRPr="002F4E71">
              <w:rPr>
                <w:rStyle w:val="Hyperlink"/>
                <w:rFonts w:ascii="Times New Roman" w:hAnsi="Times New Roman" w:cs="Times New Roman"/>
                <w:noProof/>
                <w:sz w:val="24"/>
                <w:szCs w:val="24"/>
              </w:rPr>
              <w:t>Capital structure of BP:</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_Toc102943998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8</w:t>
            </w:r>
            <w:r w:rsidR="004A02D8" w:rsidRPr="002F4E71">
              <w:rPr>
                <w:rFonts w:ascii="Times New Roman" w:hAnsi="Times New Roman" w:cs="Times New Roman"/>
                <w:noProof/>
                <w:webHidden/>
                <w:sz w:val="24"/>
                <w:szCs w:val="24"/>
              </w:rPr>
              <w:fldChar w:fldCharType="end"/>
            </w:r>
          </w:hyperlink>
        </w:p>
        <w:p w14:paraId="372C5FA6"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3999" w:history="1">
            <w:r w:rsidR="002B092A" w:rsidRPr="002F4E71">
              <w:rPr>
                <w:rStyle w:val="Hyperlink"/>
                <w:rFonts w:ascii="Times New Roman" w:hAnsi="Times New Roman" w:cs="Times New Roman"/>
                <w:noProof/>
                <w:sz w:val="24"/>
                <w:szCs w:val="24"/>
              </w:rPr>
              <w:t>Conclusion:</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_Toc102943999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9</w:t>
            </w:r>
            <w:r w:rsidR="004A02D8" w:rsidRPr="002F4E71">
              <w:rPr>
                <w:rFonts w:ascii="Times New Roman" w:hAnsi="Times New Roman" w:cs="Times New Roman"/>
                <w:noProof/>
                <w:webHidden/>
                <w:sz w:val="24"/>
                <w:szCs w:val="24"/>
              </w:rPr>
              <w:fldChar w:fldCharType="end"/>
            </w:r>
          </w:hyperlink>
        </w:p>
        <w:p w14:paraId="3C5E42D7" w14:textId="77777777" w:rsidR="002B092A" w:rsidRPr="002F4E71" w:rsidRDefault="00A82931" w:rsidP="002F4E71">
          <w:pPr>
            <w:pStyle w:val="TOC1"/>
            <w:tabs>
              <w:tab w:val="right" w:leader="dot" w:pos="9350"/>
            </w:tabs>
            <w:spacing w:line="360" w:lineRule="auto"/>
            <w:jc w:val="both"/>
            <w:rPr>
              <w:rFonts w:ascii="Times New Roman" w:hAnsi="Times New Roman" w:cs="Times New Roman"/>
              <w:noProof/>
              <w:sz w:val="24"/>
              <w:szCs w:val="24"/>
            </w:rPr>
          </w:pPr>
          <w:hyperlink w:anchor="_Toc102944000" w:history="1">
            <w:r w:rsidR="002B092A" w:rsidRPr="002F4E71">
              <w:rPr>
                <w:rStyle w:val="Hyperlink"/>
                <w:rFonts w:ascii="Times New Roman" w:hAnsi="Times New Roman" w:cs="Times New Roman"/>
                <w:noProof/>
                <w:sz w:val="24"/>
                <w:szCs w:val="24"/>
              </w:rPr>
              <w:t>References:</w:t>
            </w:r>
            <w:r w:rsidR="002B092A" w:rsidRPr="002F4E71">
              <w:rPr>
                <w:rFonts w:ascii="Times New Roman" w:hAnsi="Times New Roman" w:cs="Times New Roman"/>
                <w:noProof/>
                <w:webHidden/>
                <w:sz w:val="24"/>
                <w:szCs w:val="24"/>
              </w:rPr>
              <w:tab/>
            </w:r>
            <w:r w:rsidR="004A02D8" w:rsidRPr="002F4E71">
              <w:rPr>
                <w:rFonts w:ascii="Times New Roman" w:hAnsi="Times New Roman" w:cs="Times New Roman"/>
                <w:noProof/>
                <w:webHidden/>
                <w:sz w:val="24"/>
                <w:szCs w:val="24"/>
              </w:rPr>
              <w:fldChar w:fldCharType="begin"/>
            </w:r>
            <w:r w:rsidR="002B092A" w:rsidRPr="002F4E71">
              <w:rPr>
                <w:rFonts w:ascii="Times New Roman" w:hAnsi="Times New Roman" w:cs="Times New Roman"/>
                <w:noProof/>
                <w:webHidden/>
                <w:sz w:val="24"/>
                <w:szCs w:val="24"/>
              </w:rPr>
              <w:instrText xml:space="preserve"> PAGEREF _Toc102944000 \h </w:instrText>
            </w:r>
            <w:r w:rsidR="004A02D8" w:rsidRPr="002F4E71">
              <w:rPr>
                <w:rFonts w:ascii="Times New Roman" w:hAnsi="Times New Roman" w:cs="Times New Roman"/>
                <w:noProof/>
                <w:webHidden/>
                <w:sz w:val="24"/>
                <w:szCs w:val="24"/>
              </w:rPr>
            </w:r>
            <w:r w:rsidR="004A02D8" w:rsidRPr="002F4E71">
              <w:rPr>
                <w:rFonts w:ascii="Times New Roman" w:hAnsi="Times New Roman" w:cs="Times New Roman"/>
                <w:noProof/>
                <w:webHidden/>
                <w:sz w:val="24"/>
                <w:szCs w:val="24"/>
              </w:rPr>
              <w:fldChar w:fldCharType="separate"/>
            </w:r>
            <w:r w:rsidR="00A963DB">
              <w:rPr>
                <w:rFonts w:ascii="Times New Roman" w:hAnsi="Times New Roman" w:cs="Times New Roman"/>
                <w:noProof/>
                <w:webHidden/>
                <w:sz w:val="24"/>
                <w:szCs w:val="24"/>
              </w:rPr>
              <w:t>10</w:t>
            </w:r>
            <w:r w:rsidR="004A02D8" w:rsidRPr="002F4E71">
              <w:rPr>
                <w:rFonts w:ascii="Times New Roman" w:hAnsi="Times New Roman" w:cs="Times New Roman"/>
                <w:noProof/>
                <w:webHidden/>
                <w:sz w:val="24"/>
                <w:szCs w:val="24"/>
              </w:rPr>
              <w:fldChar w:fldCharType="end"/>
            </w:r>
          </w:hyperlink>
        </w:p>
        <w:p w14:paraId="0736FC4A" w14:textId="77777777" w:rsidR="002B092A" w:rsidRPr="002F4E71" w:rsidRDefault="004A02D8" w:rsidP="002F4E71">
          <w:pPr>
            <w:spacing w:line="360" w:lineRule="auto"/>
            <w:jc w:val="both"/>
            <w:rPr>
              <w:rFonts w:ascii="Times New Roman" w:hAnsi="Times New Roman" w:cs="Times New Roman"/>
              <w:sz w:val="24"/>
              <w:szCs w:val="24"/>
            </w:rPr>
          </w:pPr>
          <w:r w:rsidRPr="002F4E71">
            <w:rPr>
              <w:rFonts w:ascii="Times New Roman" w:hAnsi="Times New Roman" w:cs="Times New Roman"/>
              <w:b/>
              <w:bCs/>
              <w:noProof/>
              <w:sz w:val="24"/>
              <w:szCs w:val="24"/>
            </w:rPr>
            <w:fldChar w:fldCharType="end"/>
          </w:r>
        </w:p>
      </w:sdtContent>
    </w:sdt>
    <w:p w14:paraId="63794F9D" w14:textId="77777777" w:rsidR="002B092A" w:rsidRPr="002F4E71" w:rsidRDefault="002B092A" w:rsidP="002F4E71">
      <w:pPr>
        <w:spacing w:line="360" w:lineRule="auto"/>
        <w:jc w:val="both"/>
        <w:rPr>
          <w:rFonts w:ascii="Times New Roman" w:eastAsiaTheme="majorEastAsia" w:hAnsi="Times New Roman" w:cs="Times New Roman"/>
          <w:b/>
          <w:bCs/>
          <w:color w:val="365F91" w:themeColor="accent1" w:themeShade="BF"/>
          <w:sz w:val="24"/>
          <w:szCs w:val="24"/>
        </w:rPr>
      </w:pPr>
      <w:r w:rsidRPr="002F4E71">
        <w:rPr>
          <w:rFonts w:ascii="Times New Roman" w:hAnsi="Times New Roman" w:cs="Times New Roman"/>
          <w:sz w:val="24"/>
          <w:szCs w:val="24"/>
        </w:rPr>
        <w:br w:type="page"/>
      </w:r>
    </w:p>
    <w:p w14:paraId="3FF024BC" w14:textId="77777777" w:rsidR="008625DF" w:rsidRPr="002F4E71" w:rsidRDefault="008625DF" w:rsidP="002F4E71">
      <w:pPr>
        <w:pStyle w:val="Heading1"/>
        <w:spacing w:line="360" w:lineRule="auto"/>
        <w:jc w:val="both"/>
        <w:rPr>
          <w:rFonts w:ascii="Times New Roman" w:hAnsi="Times New Roman" w:cs="Times New Roman"/>
          <w:sz w:val="24"/>
          <w:szCs w:val="24"/>
        </w:rPr>
      </w:pPr>
      <w:bookmarkStart w:id="0" w:name="_Toc102943992"/>
      <w:r w:rsidRPr="002F4E71">
        <w:rPr>
          <w:rFonts w:ascii="Times New Roman" w:hAnsi="Times New Roman" w:cs="Times New Roman"/>
          <w:sz w:val="24"/>
          <w:szCs w:val="24"/>
        </w:rPr>
        <w:lastRenderedPageBreak/>
        <w:t>Introduction:</w:t>
      </w:r>
      <w:bookmarkEnd w:id="0"/>
    </w:p>
    <w:p w14:paraId="7ABE0CF2" w14:textId="1DC17B64" w:rsidR="008625DF" w:rsidRPr="002F4E71" w:rsidRDefault="008625DF"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The present assignment is the </w:t>
      </w:r>
      <w:r w:rsidR="00EB01D5" w:rsidRPr="002F4E71">
        <w:rPr>
          <w:rFonts w:ascii="Times New Roman" w:hAnsi="Times New Roman" w:cs="Times New Roman"/>
          <w:sz w:val="24"/>
          <w:szCs w:val="24"/>
        </w:rPr>
        <w:t>analysis</w:t>
      </w:r>
      <w:r w:rsidRPr="002F4E71">
        <w:rPr>
          <w:rFonts w:ascii="Times New Roman" w:hAnsi="Times New Roman" w:cs="Times New Roman"/>
          <w:sz w:val="24"/>
          <w:szCs w:val="24"/>
        </w:rPr>
        <w:t xml:space="preserve"> of the global leader in the </w:t>
      </w:r>
      <w:r w:rsidR="008051E6">
        <w:rPr>
          <w:rFonts w:ascii="Times New Roman" w:hAnsi="Times New Roman" w:cs="Times New Roman"/>
          <w:sz w:val="24"/>
          <w:szCs w:val="24"/>
        </w:rPr>
        <w:t>o</w:t>
      </w:r>
      <w:r w:rsidRPr="002F4E71">
        <w:rPr>
          <w:rFonts w:ascii="Times New Roman" w:hAnsi="Times New Roman" w:cs="Times New Roman"/>
          <w:sz w:val="24"/>
          <w:szCs w:val="24"/>
        </w:rPr>
        <w:t xml:space="preserve">il and energy sector. British Petroleum is the global player in the industry and supplying the oil and energy to the globe. In the assignment, the analysis will be made in form of the company requirement of getting into the international market along with the impact of the different country risk while being operated under the different </w:t>
      </w:r>
      <w:r w:rsidR="008051E6" w:rsidRPr="002F4E71">
        <w:rPr>
          <w:rFonts w:ascii="Times New Roman" w:hAnsi="Times New Roman" w:cs="Times New Roman"/>
          <w:sz w:val="24"/>
          <w:szCs w:val="24"/>
        </w:rPr>
        <w:t>countries’</w:t>
      </w:r>
      <w:r w:rsidRPr="002F4E71">
        <w:rPr>
          <w:rFonts w:ascii="Times New Roman" w:hAnsi="Times New Roman" w:cs="Times New Roman"/>
          <w:sz w:val="24"/>
          <w:szCs w:val="24"/>
        </w:rPr>
        <w:t xml:space="preserve"> environment. The analysis of the risk being faced along with the overall impact of the same on the company will be understood in the point. Next three points are </w:t>
      </w:r>
      <w:r w:rsidR="00EB01D5" w:rsidRPr="002F4E71">
        <w:rPr>
          <w:rFonts w:ascii="Times New Roman" w:hAnsi="Times New Roman" w:cs="Times New Roman"/>
          <w:sz w:val="24"/>
          <w:szCs w:val="24"/>
        </w:rPr>
        <w:t>related</w:t>
      </w:r>
      <w:r w:rsidRPr="002F4E71">
        <w:rPr>
          <w:rFonts w:ascii="Times New Roman" w:hAnsi="Times New Roman" w:cs="Times New Roman"/>
          <w:sz w:val="24"/>
          <w:szCs w:val="24"/>
        </w:rPr>
        <w:t xml:space="preserve"> to the funds management in the business. The BP has taken the debt from the various parts of the globe. In the assignment, the reason of the same along with the possible financial benefit which the company has from such global borrowing will be understood. </w:t>
      </w:r>
      <w:proofErr w:type="gramStart"/>
      <w:r w:rsidRPr="002F4E71">
        <w:rPr>
          <w:rFonts w:ascii="Times New Roman" w:hAnsi="Times New Roman" w:cs="Times New Roman"/>
          <w:sz w:val="24"/>
          <w:szCs w:val="24"/>
        </w:rPr>
        <w:t>In order to</w:t>
      </w:r>
      <w:proofErr w:type="gramEnd"/>
      <w:r w:rsidRPr="002F4E71">
        <w:rPr>
          <w:rFonts w:ascii="Times New Roman" w:hAnsi="Times New Roman" w:cs="Times New Roman"/>
          <w:sz w:val="24"/>
          <w:szCs w:val="24"/>
        </w:rPr>
        <w:t xml:space="preserve"> answer </w:t>
      </w:r>
      <w:r w:rsidR="00EB01D5" w:rsidRPr="002F4E71">
        <w:rPr>
          <w:rFonts w:ascii="Times New Roman" w:hAnsi="Times New Roman" w:cs="Times New Roman"/>
          <w:sz w:val="24"/>
          <w:szCs w:val="24"/>
        </w:rPr>
        <w:t>about</w:t>
      </w:r>
      <w:r w:rsidRPr="002F4E71">
        <w:rPr>
          <w:rFonts w:ascii="Times New Roman" w:hAnsi="Times New Roman" w:cs="Times New Roman"/>
          <w:sz w:val="24"/>
          <w:szCs w:val="24"/>
        </w:rPr>
        <w:t xml:space="preserve"> the source of funds and the capital structure in the business, the annual report of the FY 21 is being used. The same will be used to </w:t>
      </w:r>
      <w:proofErr w:type="gramStart"/>
      <w:r w:rsidRPr="002F4E71">
        <w:rPr>
          <w:rFonts w:ascii="Times New Roman" w:hAnsi="Times New Roman" w:cs="Times New Roman"/>
          <w:sz w:val="24"/>
          <w:szCs w:val="24"/>
        </w:rPr>
        <w:t>look into</w:t>
      </w:r>
      <w:proofErr w:type="gramEnd"/>
      <w:r w:rsidRPr="002F4E71">
        <w:rPr>
          <w:rFonts w:ascii="Times New Roman" w:hAnsi="Times New Roman" w:cs="Times New Roman"/>
          <w:sz w:val="24"/>
          <w:szCs w:val="24"/>
        </w:rPr>
        <w:t xml:space="preserve"> the contribution of debt and equity in the company capital structure and the how the same has moved in the past years to provide the funds in the business. </w:t>
      </w:r>
    </w:p>
    <w:p w14:paraId="68039925" w14:textId="77777777" w:rsidR="00EB01D5" w:rsidRPr="002F4E71" w:rsidRDefault="00EB01D5" w:rsidP="002F4E71">
      <w:pPr>
        <w:pStyle w:val="Heading1"/>
        <w:spacing w:line="360" w:lineRule="auto"/>
        <w:jc w:val="both"/>
        <w:rPr>
          <w:rFonts w:ascii="Times New Roman" w:hAnsi="Times New Roman" w:cs="Times New Roman"/>
          <w:sz w:val="24"/>
          <w:szCs w:val="24"/>
        </w:rPr>
      </w:pPr>
      <w:bookmarkStart w:id="1" w:name="_Toc102943993"/>
      <w:r w:rsidRPr="002F4E71">
        <w:rPr>
          <w:rFonts w:ascii="Times New Roman" w:hAnsi="Times New Roman" w:cs="Times New Roman"/>
          <w:sz w:val="24"/>
          <w:szCs w:val="24"/>
        </w:rPr>
        <w:t>Introduction about the company:</w:t>
      </w:r>
      <w:bookmarkEnd w:id="1"/>
    </w:p>
    <w:p w14:paraId="6D171CBF" w14:textId="77777777" w:rsidR="00EB01D5" w:rsidRPr="002F4E71" w:rsidRDefault="00EB01D5"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BP is more than a century old company fulfilling the energy demand of the people around the globe. The company owns different brands such as Castrol, Aral, Amp, Amoco, Wild bean café and others. The company enjoys the business operations into Europe, North and South America, </w:t>
      </w:r>
      <w:proofErr w:type="gramStart"/>
      <w:r w:rsidRPr="002F4E71">
        <w:rPr>
          <w:rFonts w:ascii="Times New Roman" w:hAnsi="Times New Roman" w:cs="Times New Roman"/>
          <w:sz w:val="24"/>
          <w:szCs w:val="24"/>
        </w:rPr>
        <w:t>Africa</w:t>
      </w:r>
      <w:proofErr w:type="gramEnd"/>
      <w:r w:rsidRPr="002F4E71">
        <w:rPr>
          <w:rFonts w:ascii="Times New Roman" w:hAnsi="Times New Roman" w:cs="Times New Roman"/>
          <w:sz w:val="24"/>
          <w:szCs w:val="24"/>
        </w:rPr>
        <w:t xml:space="preserve"> and Asia. Thus, the company is the global supplier of the energy needs while ensuring the safety, providing respect and to act as one team to fulfill the overall objective to fulfill the global energy needs by the company. The below parts are the analysis of the certain aspects about the company. First two parts are theoretical and will make the understanding of the reason of getting beyond the domestic borders while other points are related to the capital structure and how the company has maintained the capital structure and source of funds in the business. </w:t>
      </w:r>
    </w:p>
    <w:p w14:paraId="2AB6B257" w14:textId="5AAF3564" w:rsidR="004D62E0" w:rsidRPr="002F4E71" w:rsidRDefault="006F1A57" w:rsidP="002F4E71">
      <w:pPr>
        <w:pStyle w:val="Heading1"/>
        <w:spacing w:line="360" w:lineRule="auto"/>
        <w:jc w:val="both"/>
        <w:rPr>
          <w:rFonts w:ascii="Times New Roman" w:hAnsi="Times New Roman" w:cs="Times New Roman"/>
          <w:sz w:val="24"/>
          <w:szCs w:val="24"/>
        </w:rPr>
      </w:pPr>
      <w:bookmarkStart w:id="2" w:name="_Toc102943994"/>
      <w:r w:rsidRPr="002F4E71">
        <w:rPr>
          <w:rFonts w:ascii="Times New Roman" w:hAnsi="Times New Roman" w:cs="Times New Roman"/>
          <w:sz w:val="24"/>
          <w:szCs w:val="24"/>
        </w:rPr>
        <w:t xml:space="preserve">Internalization of BP </w:t>
      </w:r>
      <w:r w:rsidR="007D6055" w:rsidRPr="002F4E71">
        <w:rPr>
          <w:rFonts w:ascii="Times New Roman" w:hAnsi="Times New Roman" w:cs="Times New Roman"/>
          <w:sz w:val="24"/>
          <w:szCs w:val="24"/>
        </w:rPr>
        <w:t>Corporation</w:t>
      </w:r>
      <w:r w:rsidRPr="002F4E71">
        <w:rPr>
          <w:rFonts w:ascii="Times New Roman" w:hAnsi="Times New Roman" w:cs="Times New Roman"/>
          <w:sz w:val="24"/>
          <w:szCs w:val="24"/>
        </w:rPr>
        <w:t>:</w:t>
      </w:r>
      <w:bookmarkEnd w:id="2"/>
      <w:r w:rsidR="005A02D4">
        <w:rPr>
          <w:rFonts w:ascii="Times New Roman" w:hAnsi="Times New Roman" w:cs="Times New Roman"/>
          <w:sz w:val="24"/>
          <w:szCs w:val="24"/>
        </w:rPr>
        <w:t xml:space="preserve"> Daniel </w:t>
      </w:r>
      <w:proofErr w:type="spellStart"/>
      <w:r w:rsidR="005A02D4">
        <w:rPr>
          <w:rFonts w:ascii="Times New Roman" w:hAnsi="Times New Roman" w:cs="Times New Roman"/>
          <w:sz w:val="24"/>
          <w:szCs w:val="24"/>
        </w:rPr>
        <w:t>Lupu</w:t>
      </w:r>
      <w:proofErr w:type="spellEnd"/>
      <w:r w:rsidR="005A02D4">
        <w:rPr>
          <w:rFonts w:ascii="Times New Roman" w:hAnsi="Times New Roman" w:cs="Times New Roman"/>
          <w:sz w:val="24"/>
          <w:szCs w:val="24"/>
        </w:rPr>
        <w:t xml:space="preserve"> (1915933)</w:t>
      </w:r>
    </w:p>
    <w:p w14:paraId="3DE47D43" w14:textId="028251E3" w:rsidR="007A7531" w:rsidRPr="002F4E71" w:rsidRDefault="006F1A57"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Every business is looking to increase the business operations. There are various players in each of the industry </w:t>
      </w:r>
      <w:r w:rsidR="007A7531" w:rsidRPr="002F4E71">
        <w:rPr>
          <w:rFonts w:ascii="Times New Roman" w:hAnsi="Times New Roman" w:cs="Times New Roman"/>
          <w:sz w:val="24"/>
          <w:szCs w:val="24"/>
        </w:rPr>
        <w:t xml:space="preserve">in each of the country and thus, it is important for the companies to go beyond the local borders </w:t>
      </w:r>
      <w:proofErr w:type="gramStart"/>
      <w:r w:rsidR="007A7531" w:rsidRPr="002F4E71">
        <w:rPr>
          <w:rFonts w:ascii="Times New Roman" w:hAnsi="Times New Roman" w:cs="Times New Roman"/>
          <w:sz w:val="24"/>
          <w:szCs w:val="24"/>
        </w:rPr>
        <w:t>in order to</w:t>
      </w:r>
      <w:proofErr w:type="gramEnd"/>
      <w:r w:rsidR="007A7531" w:rsidRPr="002F4E71">
        <w:rPr>
          <w:rFonts w:ascii="Times New Roman" w:hAnsi="Times New Roman" w:cs="Times New Roman"/>
          <w:sz w:val="24"/>
          <w:szCs w:val="24"/>
        </w:rPr>
        <w:t xml:space="preserve"> sell their </w:t>
      </w:r>
      <w:r w:rsidR="007D6055" w:rsidRPr="002F4E71">
        <w:rPr>
          <w:rFonts w:ascii="Times New Roman" w:hAnsi="Times New Roman" w:cs="Times New Roman"/>
          <w:sz w:val="24"/>
          <w:szCs w:val="24"/>
        </w:rPr>
        <w:t>products</w:t>
      </w:r>
      <w:r w:rsidR="007A7531" w:rsidRPr="002F4E71">
        <w:rPr>
          <w:rFonts w:ascii="Times New Roman" w:hAnsi="Times New Roman" w:cs="Times New Roman"/>
          <w:sz w:val="24"/>
          <w:szCs w:val="24"/>
        </w:rPr>
        <w:t xml:space="preserve"> and to find new </w:t>
      </w:r>
      <w:r w:rsidR="007D6055" w:rsidRPr="002F4E71">
        <w:rPr>
          <w:rFonts w:ascii="Times New Roman" w:hAnsi="Times New Roman" w:cs="Times New Roman"/>
          <w:sz w:val="24"/>
          <w:szCs w:val="24"/>
        </w:rPr>
        <w:t>customer</w:t>
      </w:r>
      <w:r w:rsidR="007A7531" w:rsidRPr="002F4E71">
        <w:rPr>
          <w:rFonts w:ascii="Times New Roman" w:hAnsi="Times New Roman" w:cs="Times New Roman"/>
          <w:sz w:val="24"/>
          <w:szCs w:val="24"/>
        </w:rPr>
        <w:t xml:space="preserve"> for their product. Also, the unequal resource distribution makes it more profitable companies to go into such areas where the resources are low and provide them such resources which are available in well quantity in their </w:t>
      </w:r>
      <w:r w:rsidR="007A7531" w:rsidRPr="002F4E71">
        <w:rPr>
          <w:rFonts w:ascii="Times New Roman" w:hAnsi="Times New Roman" w:cs="Times New Roman"/>
          <w:sz w:val="24"/>
          <w:szCs w:val="24"/>
        </w:rPr>
        <w:lastRenderedPageBreak/>
        <w:t xml:space="preserve">home country. In the present case, BP deals in the oil which is the global requirement. Most of the countries </w:t>
      </w:r>
      <w:r w:rsidR="007D6055" w:rsidRPr="002F4E71">
        <w:rPr>
          <w:rFonts w:ascii="Times New Roman" w:hAnsi="Times New Roman" w:cs="Times New Roman"/>
          <w:sz w:val="24"/>
          <w:szCs w:val="24"/>
        </w:rPr>
        <w:t>have</w:t>
      </w:r>
      <w:r w:rsidR="007A7531" w:rsidRPr="002F4E71">
        <w:rPr>
          <w:rFonts w:ascii="Times New Roman" w:hAnsi="Times New Roman" w:cs="Times New Roman"/>
          <w:sz w:val="24"/>
          <w:szCs w:val="24"/>
        </w:rPr>
        <w:t xml:space="preserve"> the </w:t>
      </w:r>
      <w:r w:rsidR="007D6055" w:rsidRPr="002F4E71">
        <w:rPr>
          <w:rFonts w:ascii="Times New Roman" w:hAnsi="Times New Roman" w:cs="Times New Roman"/>
          <w:sz w:val="24"/>
          <w:szCs w:val="24"/>
        </w:rPr>
        <w:t>misbalance</w:t>
      </w:r>
      <w:r w:rsidR="007A7531" w:rsidRPr="002F4E71">
        <w:rPr>
          <w:rFonts w:ascii="Times New Roman" w:hAnsi="Times New Roman" w:cs="Times New Roman"/>
          <w:sz w:val="24"/>
          <w:szCs w:val="24"/>
        </w:rPr>
        <w:t xml:space="preserve"> of the oil demand and supply. Thus, this creates the opportunity for the BP to enter these countries and to </w:t>
      </w:r>
      <w:r w:rsidR="007D6055" w:rsidRPr="002F4E71">
        <w:rPr>
          <w:rFonts w:ascii="Times New Roman" w:hAnsi="Times New Roman" w:cs="Times New Roman"/>
          <w:sz w:val="24"/>
          <w:szCs w:val="24"/>
        </w:rPr>
        <w:t>fulfill</w:t>
      </w:r>
      <w:r w:rsidR="007A7531" w:rsidRPr="002F4E71">
        <w:rPr>
          <w:rFonts w:ascii="Times New Roman" w:hAnsi="Times New Roman" w:cs="Times New Roman"/>
          <w:sz w:val="24"/>
          <w:szCs w:val="24"/>
        </w:rPr>
        <w:t xml:space="preserve"> the short fall </w:t>
      </w:r>
      <w:proofErr w:type="gramStart"/>
      <w:r w:rsidR="007A7531" w:rsidRPr="002F4E71">
        <w:rPr>
          <w:rFonts w:ascii="Times New Roman" w:hAnsi="Times New Roman" w:cs="Times New Roman"/>
          <w:sz w:val="24"/>
          <w:szCs w:val="24"/>
        </w:rPr>
        <w:t>in order to</w:t>
      </w:r>
      <w:proofErr w:type="gramEnd"/>
      <w:r w:rsidR="007A7531" w:rsidRPr="002F4E71">
        <w:rPr>
          <w:rFonts w:ascii="Times New Roman" w:hAnsi="Times New Roman" w:cs="Times New Roman"/>
          <w:sz w:val="24"/>
          <w:szCs w:val="24"/>
        </w:rPr>
        <w:t xml:space="preserve"> increase the business revenue as well as profits</w:t>
      </w:r>
      <w:r w:rsidR="00EB01D5" w:rsidRPr="002F4E71">
        <w:rPr>
          <w:rFonts w:ascii="Times New Roman" w:hAnsi="Times New Roman" w:cs="Times New Roman"/>
          <w:sz w:val="24"/>
          <w:szCs w:val="24"/>
        </w:rPr>
        <w:t xml:space="preserve"> (</w:t>
      </w:r>
      <w:r w:rsidR="00EB01D5" w:rsidRPr="002F4E71">
        <w:rPr>
          <w:rFonts w:ascii="Times New Roman" w:hAnsi="Times New Roman" w:cs="Times New Roman"/>
          <w:color w:val="222222"/>
          <w:sz w:val="24"/>
          <w:szCs w:val="24"/>
          <w:shd w:val="clear" w:color="auto" w:fill="FFFFFF"/>
        </w:rPr>
        <w:t>Mayrhofer, 2005)</w:t>
      </w:r>
      <w:r w:rsidR="007A7531" w:rsidRPr="002F4E71">
        <w:rPr>
          <w:rFonts w:ascii="Times New Roman" w:hAnsi="Times New Roman" w:cs="Times New Roman"/>
          <w:sz w:val="24"/>
          <w:szCs w:val="24"/>
        </w:rPr>
        <w:t xml:space="preserve">. Thus, to increase the business operations, it </w:t>
      </w:r>
      <w:r w:rsidR="007D6055" w:rsidRPr="002F4E71">
        <w:rPr>
          <w:rFonts w:ascii="Times New Roman" w:hAnsi="Times New Roman" w:cs="Times New Roman"/>
          <w:sz w:val="24"/>
          <w:szCs w:val="24"/>
        </w:rPr>
        <w:t>was</w:t>
      </w:r>
      <w:r w:rsidR="007A7531" w:rsidRPr="002F4E71">
        <w:rPr>
          <w:rFonts w:ascii="Times New Roman" w:hAnsi="Times New Roman" w:cs="Times New Roman"/>
          <w:sz w:val="24"/>
          <w:szCs w:val="24"/>
        </w:rPr>
        <w:t xml:space="preserve"> utmost important to be into various countries which provides a much diverse &amp; broad customer base allowing the company to increase the overall operations. </w:t>
      </w:r>
      <w:proofErr w:type="gramStart"/>
      <w:r w:rsidR="007A7531" w:rsidRPr="002F4E71">
        <w:rPr>
          <w:rFonts w:ascii="Times New Roman" w:hAnsi="Times New Roman" w:cs="Times New Roman"/>
          <w:sz w:val="24"/>
          <w:szCs w:val="24"/>
        </w:rPr>
        <w:t>For the purpose of</w:t>
      </w:r>
      <w:proofErr w:type="gramEnd"/>
      <w:r w:rsidR="007A7531" w:rsidRPr="002F4E71">
        <w:rPr>
          <w:rFonts w:ascii="Times New Roman" w:hAnsi="Times New Roman" w:cs="Times New Roman"/>
          <w:sz w:val="24"/>
          <w:szCs w:val="24"/>
        </w:rPr>
        <w:t xml:space="preserve"> being a global brand, BP has entered into various mergers &amp; acquisition from Ohio to Amoco and </w:t>
      </w:r>
      <w:r w:rsidR="007D6055" w:rsidRPr="002F4E71">
        <w:rPr>
          <w:rFonts w:ascii="Times New Roman" w:hAnsi="Times New Roman" w:cs="Times New Roman"/>
          <w:sz w:val="24"/>
          <w:szCs w:val="24"/>
        </w:rPr>
        <w:t>Burma</w:t>
      </w:r>
      <w:r w:rsidR="007A7531" w:rsidRPr="002F4E71">
        <w:rPr>
          <w:rFonts w:ascii="Times New Roman" w:hAnsi="Times New Roman" w:cs="Times New Roman"/>
          <w:sz w:val="24"/>
          <w:szCs w:val="24"/>
        </w:rPr>
        <w:t xml:space="preserve"> Castrol. </w:t>
      </w:r>
    </w:p>
    <w:p w14:paraId="01A63C06" w14:textId="22A77FED" w:rsidR="007A7531" w:rsidRPr="002F4E71" w:rsidRDefault="007A7531"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Other than the reason to increase the overall business operations by going global, another reason to get global is the higher availability of other resources</w:t>
      </w:r>
      <w:r w:rsidR="002F4E71" w:rsidRPr="002F4E71">
        <w:rPr>
          <w:rFonts w:ascii="Times New Roman" w:hAnsi="Times New Roman" w:cs="Times New Roman"/>
          <w:sz w:val="24"/>
          <w:szCs w:val="24"/>
        </w:rPr>
        <w:t xml:space="preserve"> (</w:t>
      </w:r>
      <w:proofErr w:type="spellStart"/>
      <w:r w:rsidR="002F4E71" w:rsidRPr="002F4E71">
        <w:rPr>
          <w:rFonts w:ascii="Times New Roman" w:hAnsi="Times New Roman" w:cs="Times New Roman"/>
          <w:sz w:val="24"/>
          <w:szCs w:val="24"/>
        </w:rPr>
        <w:t>Hodrick</w:t>
      </w:r>
      <w:proofErr w:type="spellEnd"/>
      <w:r w:rsidR="002F4E71" w:rsidRPr="002F4E71">
        <w:rPr>
          <w:rFonts w:ascii="Times New Roman" w:hAnsi="Times New Roman" w:cs="Times New Roman"/>
          <w:sz w:val="24"/>
          <w:szCs w:val="24"/>
        </w:rPr>
        <w:t>,</w:t>
      </w:r>
      <w:r w:rsidR="008051E6">
        <w:rPr>
          <w:rFonts w:ascii="Times New Roman" w:hAnsi="Times New Roman" w:cs="Times New Roman"/>
          <w:sz w:val="24"/>
          <w:szCs w:val="24"/>
        </w:rPr>
        <w:t xml:space="preserve"> </w:t>
      </w:r>
      <w:r w:rsidR="002F4E71" w:rsidRPr="002F4E71">
        <w:rPr>
          <w:rFonts w:ascii="Times New Roman" w:hAnsi="Times New Roman" w:cs="Times New Roman"/>
          <w:sz w:val="24"/>
          <w:szCs w:val="24"/>
        </w:rPr>
        <w:t>2012)</w:t>
      </w:r>
      <w:r w:rsidRPr="002F4E71">
        <w:rPr>
          <w:rFonts w:ascii="Times New Roman" w:hAnsi="Times New Roman" w:cs="Times New Roman"/>
          <w:sz w:val="24"/>
          <w:szCs w:val="24"/>
        </w:rPr>
        <w:t xml:space="preserve">. The presence of the company in other countries allows to create the market goodwill for BP in these countries and thus, the company can get the funds from these markets, hire the expert manpower more easily and to establish </w:t>
      </w:r>
      <w:r w:rsidR="007D6055" w:rsidRPr="002F4E71">
        <w:rPr>
          <w:rFonts w:ascii="Times New Roman" w:hAnsi="Times New Roman" w:cs="Times New Roman"/>
          <w:sz w:val="24"/>
          <w:szCs w:val="24"/>
        </w:rPr>
        <w:t>them</w:t>
      </w:r>
      <w:r w:rsidRPr="002F4E71">
        <w:rPr>
          <w:rFonts w:ascii="Times New Roman" w:hAnsi="Times New Roman" w:cs="Times New Roman"/>
          <w:sz w:val="24"/>
          <w:szCs w:val="24"/>
        </w:rPr>
        <w:t xml:space="preserve"> on the global platform.</w:t>
      </w:r>
    </w:p>
    <w:p w14:paraId="61596CFF" w14:textId="1D5B913B" w:rsidR="00413331" w:rsidRPr="002F4E71" w:rsidRDefault="007A7531"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Thus, the decision of being getting global is directly with the motive to increase the business operations and to supply the oil and related products in the market where the availability was </w:t>
      </w:r>
      <w:proofErr w:type="gramStart"/>
      <w:r w:rsidRPr="002F4E71">
        <w:rPr>
          <w:rFonts w:ascii="Times New Roman" w:hAnsi="Times New Roman" w:cs="Times New Roman"/>
          <w:sz w:val="24"/>
          <w:szCs w:val="24"/>
        </w:rPr>
        <w:t>low</w:t>
      </w:r>
      <w:proofErr w:type="gramEnd"/>
      <w:r w:rsidRPr="002F4E71">
        <w:rPr>
          <w:rFonts w:ascii="Times New Roman" w:hAnsi="Times New Roman" w:cs="Times New Roman"/>
          <w:sz w:val="24"/>
          <w:szCs w:val="24"/>
        </w:rPr>
        <w:t xml:space="preserve"> and market has the gap to establish the BP. The company’s policy to make the large acquisition has made it easy for t</w:t>
      </w:r>
      <w:r w:rsidR="00413331" w:rsidRPr="002F4E71">
        <w:rPr>
          <w:rFonts w:ascii="Times New Roman" w:hAnsi="Times New Roman" w:cs="Times New Roman"/>
          <w:sz w:val="24"/>
          <w:szCs w:val="24"/>
        </w:rPr>
        <w:t>hem to get into the new markets, allowing them to increase the sales with more customer, to get the funds in more smoother manner as the same is demanded from the different markets and countries and to easy get the manpower &amp; bring the best manpower from the markets in their business for making it possible to make the best quality decisions for business growth &amp; business success</w:t>
      </w:r>
      <w:r w:rsidR="002B092A" w:rsidRPr="002F4E71">
        <w:rPr>
          <w:rFonts w:ascii="Times New Roman" w:hAnsi="Times New Roman" w:cs="Times New Roman"/>
          <w:sz w:val="24"/>
          <w:szCs w:val="24"/>
        </w:rPr>
        <w:t xml:space="preserve"> (</w:t>
      </w:r>
      <w:r w:rsidR="002B092A" w:rsidRPr="002F4E71">
        <w:rPr>
          <w:rFonts w:ascii="Times New Roman" w:hAnsi="Times New Roman" w:cs="Times New Roman"/>
          <w:color w:val="222222"/>
          <w:sz w:val="24"/>
          <w:szCs w:val="24"/>
          <w:shd w:val="clear" w:color="auto" w:fill="FFFFFF"/>
        </w:rPr>
        <w:t>Mayrhofer, 2005)</w:t>
      </w:r>
      <w:r w:rsidR="00413331" w:rsidRPr="002F4E71">
        <w:rPr>
          <w:rFonts w:ascii="Times New Roman" w:hAnsi="Times New Roman" w:cs="Times New Roman"/>
          <w:sz w:val="24"/>
          <w:szCs w:val="24"/>
        </w:rPr>
        <w:t xml:space="preserve">. To be a global leader was the main purpose of the company in getting global and BP has </w:t>
      </w:r>
      <w:r w:rsidR="007D6055" w:rsidRPr="002F4E71">
        <w:rPr>
          <w:rFonts w:ascii="Times New Roman" w:hAnsi="Times New Roman" w:cs="Times New Roman"/>
          <w:sz w:val="24"/>
          <w:szCs w:val="24"/>
        </w:rPr>
        <w:t>successfully</w:t>
      </w:r>
      <w:r w:rsidR="005A02D4">
        <w:rPr>
          <w:rFonts w:ascii="Times New Roman" w:hAnsi="Times New Roman" w:cs="Times New Roman"/>
          <w:sz w:val="24"/>
          <w:szCs w:val="24"/>
        </w:rPr>
        <w:t xml:space="preserve"> </w:t>
      </w:r>
      <w:r w:rsidR="007D6055" w:rsidRPr="002F4E71">
        <w:rPr>
          <w:rFonts w:ascii="Times New Roman" w:hAnsi="Times New Roman" w:cs="Times New Roman"/>
          <w:sz w:val="24"/>
          <w:szCs w:val="24"/>
        </w:rPr>
        <w:t>achieved</w:t>
      </w:r>
      <w:r w:rsidR="00413331" w:rsidRPr="002F4E71">
        <w:rPr>
          <w:rFonts w:ascii="Times New Roman" w:hAnsi="Times New Roman" w:cs="Times New Roman"/>
          <w:sz w:val="24"/>
          <w:szCs w:val="24"/>
        </w:rPr>
        <w:t xml:space="preserve"> the same. </w:t>
      </w:r>
    </w:p>
    <w:p w14:paraId="3EB76308" w14:textId="47C86DBA" w:rsidR="003537F9" w:rsidRPr="002F4E71" w:rsidRDefault="003537F9" w:rsidP="002F4E71">
      <w:pPr>
        <w:pStyle w:val="Heading1"/>
        <w:spacing w:line="360" w:lineRule="auto"/>
        <w:jc w:val="both"/>
        <w:rPr>
          <w:rFonts w:ascii="Times New Roman" w:hAnsi="Times New Roman" w:cs="Times New Roman"/>
          <w:sz w:val="24"/>
          <w:szCs w:val="24"/>
        </w:rPr>
      </w:pPr>
      <w:bookmarkStart w:id="3" w:name="_Toc102943995"/>
      <w:r w:rsidRPr="002F4E71">
        <w:rPr>
          <w:rFonts w:ascii="Times New Roman" w:hAnsi="Times New Roman" w:cs="Times New Roman"/>
          <w:sz w:val="24"/>
          <w:szCs w:val="24"/>
        </w:rPr>
        <w:t>Country risk and its impact on business:</w:t>
      </w:r>
      <w:bookmarkEnd w:id="3"/>
      <w:r w:rsidR="005A02D4">
        <w:rPr>
          <w:rFonts w:ascii="Times New Roman" w:hAnsi="Times New Roman" w:cs="Times New Roman"/>
          <w:sz w:val="24"/>
          <w:szCs w:val="24"/>
        </w:rPr>
        <w:t xml:space="preserve"> Diana Ciobanu (1913295)</w:t>
      </w:r>
    </w:p>
    <w:p w14:paraId="1C5EFA88" w14:textId="77777777" w:rsidR="003537F9" w:rsidRPr="002F4E71" w:rsidRDefault="003537F9"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Being dealing into the different countries allows the BP to increase </w:t>
      </w:r>
      <w:r w:rsidR="007D6055" w:rsidRPr="002F4E71">
        <w:rPr>
          <w:rFonts w:ascii="Times New Roman" w:hAnsi="Times New Roman" w:cs="Times New Roman"/>
          <w:sz w:val="24"/>
          <w:szCs w:val="24"/>
        </w:rPr>
        <w:t>their</w:t>
      </w:r>
      <w:r w:rsidRPr="002F4E71">
        <w:rPr>
          <w:rFonts w:ascii="Times New Roman" w:hAnsi="Times New Roman" w:cs="Times New Roman"/>
          <w:sz w:val="24"/>
          <w:szCs w:val="24"/>
        </w:rPr>
        <w:t xml:space="preserve"> business while allowing the company to gain the benefit of the diversification in their business. However, the same also brings certain risk like the country risk. These are the political, </w:t>
      </w:r>
      <w:proofErr w:type="gramStart"/>
      <w:r w:rsidRPr="002F4E71">
        <w:rPr>
          <w:rFonts w:ascii="Times New Roman" w:hAnsi="Times New Roman" w:cs="Times New Roman"/>
          <w:sz w:val="24"/>
          <w:szCs w:val="24"/>
        </w:rPr>
        <w:t>economic</w:t>
      </w:r>
      <w:proofErr w:type="gramEnd"/>
      <w:r w:rsidRPr="002F4E71">
        <w:rPr>
          <w:rFonts w:ascii="Times New Roman" w:hAnsi="Times New Roman" w:cs="Times New Roman"/>
          <w:sz w:val="24"/>
          <w:szCs w:val="24"/>
        </w:rPr>
        <w:t xml:space="preserve"> and business level </w:t>
      </w:r>
      <w:r w:rsidR="007D6055" w:rsidRPr="002F4E71">
        <w:rPr>
          <w:rFonts w:ascii="Times New Roman" w:hAnsi="Times New Roman" w:cs="Times New Roman"/>
          <w:sz w:val="24"/>
          <w:szCs w:val="24"/>
        </w:rPr>
        <w:t>risk which is</w:t>
      </w:r>
      <w:r w:rsidRPr="002F4E71">
        <w:rPr>
          <w:rFonts w:ascii="Times New Roman" w:hAnsi="Times New Roman" w:cs="Times New Roman"/>
          <w:sz w:val="24"/>
          <w:szCs w:val="24"/>
        </w:rPr>
        <w:t xml:space="preserve"> specific to any one country. Each of the country has different characteristics and thus offers different levels of the risk and opportunity for the businesses operating in the country</w:t>
      </w:r>
      <w:r w:rsidR="007D6055" w:rsidRPr="002F4E71">
        <w:rPr>
          <w:rFonts w:ascii="Times New Roman" w:hAnsi="Times New Roman" w:cs="Times New Roman"/>
          <w:sz w:val="24"/>
          <w:szCs w:val="24"/>
        </w:rPr>
        <w:t>,</w:t>
      </w:r>
    </w:p>
    <w:p w14:paraId="02BDF7F8" w14:textId="77777777" w:rsidR="007D6055" w:rsidRPr="002F4E71" w:rsidRDefault="003537F9"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Country risk has much larger impact on the BP and the investment opportunity which the BP has planned in these countries. Political risk can be called as one of the largest </w:t>
      </w:r>
      <w:proofErr w:type="gramStart"/>
      <w:r w:rsidRPr="002F4E71">
        <w:rPr>
          <w:rFonts w:ascii="Times New Roman" w:hAnsi="Times New Roman" w:cs="Times New Roman"/>
          <w:sz w:val="24"/>
          <w:szCs w:val="24"/>
        </w:rPr>
        <w:t>factor</w:t>
      </w:r>
      <w:proofErr w:type="gramEnd"/>
      <w:r w:rsidRPr="002F4E71">
        <w:rPr>
          <w:rFonts w:ascii="Times New Roman" w:hAnsi="Times New Roman" w:cs="Times New Roman"/>
          <w:sz w:val="24"/>
          <w:szCs w:val="24"/>
        </w:rPr>
        <w:t xml:space="preserve"> which </w:t>
      </w:r>
      <w:r w:rsidR="007D6055" w:rsidRPr="002F4E71">
        <w:rPr>
          <w:rFonts w:ascii="Times New Roman" w:hAnsi="Times New Roman" w:cs="Times New Roman"/>
          <w:sz w:val="24"/>
          <w:szCs w:val="24"/>
        </w:rPr>
        <w:t>impacts</w:t>
      </w:r>
      <w:r w:rsidRPr="002F4E71">
        <w:rPr>
          <w:rFonts w:ascii="Times New Roman" w:hAnsi="Times New Roman" w:cs="Times New Roman"/>
          <w:sz w:val="24"/>
          <w:szCs w:val="24"/>
        </w:rPr>
        <w:t xml:space="preserve"> </w:t>
      </w:r>
      <w:r w:rsidRPr="002F4E71">
        <w:rPr>
          <w:rFonts w:ascii="Times New Roman" w:hAnsi="Times New Roman" w:cs="Times New Roman"/>
          <w:sz w:val="24"/>
          <w:szCs w:val="24"/>
        </w:rPr>
        <w:lastRenderedPageBreak/>
        <w:t xml:space="preserve">the business and is also beyond the control of the business. The political risk can be called as the risk of the unfavorable policies by the government or the policies which are </w:t>
      </w:r>
      <w:r w:rsidR="007D6055" w:rsidRPr="002F4E71">
        <w:rPr>
          <w:rFonts w:ascii="Times New Roman" w:hAnsi="Times New Roman" w:cs="Times New Roman"/>
          <w:sz w:val="24"/>
          <w:szCs w:val="24"/>
        </w:rPr>
        <w:t>built</w:t>
      </w:r>
      <w:r w:rsidRPr="002F4E71">
        <w:rPr>
          <w:rFonts w:ascii="Times New Roman" w:hAnsi="Times New Roman" w:cs="Times New Roman"/>
          <w:sz w:val="24"/>
          <w:szCs w:val="24"/>
        </w:rPr>
        <w:t xml:space="preserve"> by the country to discourage the entry of the foreign player in their country</w:t>
      </w:r>
      <w:r w:rsidR="002B092A" w:rsidRPr="002F4E71">
        <w:rPr>
          <w:rFonts w:ascii="Times New Roman" w:hAnsi="Times New Roman" w:cs="Times New Roman"/>
          <w:sz w:val="24"/>
          <w:szCs w:val="24"/>
        </w:rPr>
        <w:t xml:space="preserve"> (Packer, 2004)</w:t>
      </w:r>
      <w:r w:rsidRPr="002F4E71">
        <w:rPr>
          <w:rFonts w:ascii="Times New Roman" w:hAnsi="Times New Roman" w:cs="Times New Roman"/>
          <w:sz w:val="24"/>
          <w:szCs w:val="24"/>
        </w:rPr>
        <w:t xml:space="preserve">. Framing any of such policy by the government will make it difficult for </w:t>
      </w:r>
      <w:r w:rsidR="007D6055" w:rsidRPr="002F4E71">
        <w:rPr>
          <w:rFonts w:ascii="Times New Roman" w:hAnsi="Times New Roman" w:cs="Times New Roman"/>
          <w:sz w:val="24"/>
          <w:szCs w:val="24"/>
        </w:rPr>
        <w:t>the</w:t>
      </w:r>
      <w:r w:rsidRPr="002F4E71">
        <w:rPr>
          <w:rFonts w:ascii="Times New Roman" w:hAnsi="Times New Roman" w:cs="Times New Roman"/>
          <w:sz w:val="24"/>
          <w:szCs w:val="24"/>
        </w:rPr>
        <w:t xml:space="preserve"> BP to operate in such country. </w:t>
      </w:r>
    </w:p>
    <w:p w14:paraId="4CDEA049" w14:textId="2DBAC640" w:rsidR="00183EC0" w:rsidRPr="002F4E71" w:rsidRDefault="003537F9"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Another risk which the BP will be facing under the country risk is the economic condition &amp; position of the country. This includes the availability of the spending power in the economy, overall growth trend in business and </w:t>
      </w:r>
      <w:r w:rsidR="00183EC0" w:rsidRPr="002F4E71">
        <w:rPr>
          <w:rFonts w:ascii="Times New Roman" w:hAnsi="Times New Roman" w:cs="Times New Roman"/>
          <w:sz w:val="24"/>
          <w:szCs w:val="24"/>
        </w:rPr>
        <w:t>the overall stability of the economy. The country or economy which is into the growth mode will be looking to increase their spending on the oil &amp; power and thus, the same will be positive for the BP</w:t>
      </w:r>
      <w:r w:rsidR="00D93106">
        <w:rPr>
          <w:rFonts w:ascii="Times New Roman" w:hAnsi="Times New Roman" w:cs="Times New Roman"/>
          <w:sz w:val="24"/>
          <w:szCs w:val="24"/>
        </w:rPr>
        <w:t xml:space="preserve"> (</w:t>
      </w:r>
      <w:proofErr w:type="spellStart"/>
      <w:r w:rsidR="00D93106">
        <w:rPr>
          <w:rFonts w:ascii="Times New Roman" w:hAnsi="Times New Roman" w:cs="Times New Roman"/>
          <w:color w:val="222222"/>
          <w:sz w:val="24"/>
          <w:szCs w:val="24"/>
          <w:shd w:val="clear" w:color="auto" w:fill="FFFFFF"/>
        </w:rPr>
        <w:t>Anvarovich</w:t>
      </w:r>
      <w:proofErr w:type="spellEnd"/>
      <w:r w:rsidR="00D93106">
        <w:rPr>
          <w:rFonts w:ascii="Times New Roman" w:hAnsi="Times New Roman" w:cs="Times New Roman"/>
          <w:color w:val="222222"/>
          <w:sz w:val="24"/>
          <w:szCs w:val="24"/>
          <w:shd w:val="clear" w:color="auto" w:fill="FFFFFF"/>
        </w:rPr>
        <w:t xml:space="preserve">, </w:t>
      </w:r>
      <w:r w:rsidR="00D93106" w:rsidRPr="00924C23">
        <w:rPr>
          <w:rFonts w:ascii="Times New Roman" w:hAnsi="Times New Roman" w:cs="Times New Roman"/>
          <w:color w:val="222222"/>
          <w:sz w:val="24"/>
          <w:szCs w:val="24"/>
          <w:shd w:val="clear" w:color="auto" w:fill="FFFFFF"/>
        </w:rPr>
        <w:t>2016</w:t>
      </w:r>
      <w:r w:rsidR="00D93106">
        <w:rPr>
          <w:rFonts w:ascii="Times New Roman" w:hAnsi="Times New Roman" w:cs="Times New Roman"/>
          <w:color w:val="222222"/>
          <w:sz w:val="24"/>
          <w:szCs w:val="24"/>
          <w:shd w:val="clear" w:color="auto" w:fill="FFFFFF"/>
        </w:rPr>
        <w:t>)</w:t>
      </w:r>
      <w:r w:rsidR="00183EC0" w:rsidRPr="002F4E71">
        <w:rPr>
          <w:rFonts w:ascii="Times New Roman" w:hAnsi="Times New Roman" w:cs="Times New Roman"/>
          <w:sz w:val="24"/>
          <w:szCs w:val="24"/>
        </w:rPr>
        <w:t>. However, the opposite position in the economy will hit the BP in opposite direction and impact their growth plans. Thus, the overall economic trend along with any sudden change in the economy will also impact the fruitfulness of the investment being made by the BP in such country</w:t>
      </w:r>
      <w:r w:rsidR="002B092A" w:rsidRPr="002F4E71">
        <w:rPr>
          <w:rFonts w:ascii="Times New Roman" w:hAnsi="Times New Roman" w:cs="Times New Roman"/>
          <w:sz w:val="24"/>
          <w:szCs w:val="24"/>
        </w:rPr>
        <w:t xml:space="preserve"> (</w:t>
      </w:r>
      <w:proofErr w:type="spellStart"/>
      <w:r w:rsidR="002B092A" w:rsidRPr="002F4E71">
        <w:rPr>
          <w:rFonts w:ascii="Times New Roman" w:hAnsi="Times New Roman" w:cs="Times New Roman"/>
          <w:color w:val="222222"/>
          <w:sz w:val="24"/>
          <w:szCs w:val="24"/>
          <w:shd w:val="clear" w:color="auto" w:fill="FFFFFF"/>
        </w:rPr>
        <w:t>Zopounidis</w:t>
      </w:r>
      <w:proofErr w:type="spellEnd"/>
      <w:r w:rsidR="002B092A" w:rsidRPr="002F4E71">
        <w:rPr>
          <w:rFonts w:ascii="Times New Roman" w:hAnsi="Times New Roman" w:cs="Times New Roman"/>
          <w:color w:val="222222"/>
          <w:sz w:val="24"/>
          <w:szCs w:val="24"/>
          <w:shd w:val="clear" w:color="auto" w:fill="FFFFFF"/>
        </w:rPr>
        <w:t>, 2008)</w:t>
      </w:r>
      <w:r w:rsidR="00183EC0" w:rsidRPr="002F4E71">
        <w:rPr>
          <w:rFonts w:ascii="Times New Roman" w:hAnsi="Times New Roman" w:cs="Times New Roman"/>
          <w:sz w:val="24"/>
          <w:szCs w:val="24"/>
        </w:rPr>
        <w:t xml:space="preserve">. Looking into the recent example of the conditions being created in between war position of the Ukraine and </w:t>
      </w:r>
      <w:r w:rsidR="00F9037A" w:rsidRPr="002F4E71">
        <w:rPr>
          <w:rFonts w:ascii="Times New Roman" w:hAnsi="Times New Roman" w:cs="Times New Roman"/>
          <w:sz w:val="24"/>
          <w:szCs w:val="24"/>
        </w:rPr>
        <w:t>Russia</w:t>
      </w:r>
      <w:r w:rsidR="00183EC0" w:rsidRPr="002F4E71">
        <w:rPr>
          <w:rFonts w:ascii="Times New Roman" w:hAnsi="Times New Roman" w:cs="Times New Roman"/>
          <w:sz w:val="24"/>
          <w:szCs w:val="24"/>
        </w:rPr>
        <w:t xml:space="preserve">, the investment being made in the projects by the BP in Ukraine will almost come to </w:t>
      </w:r>
      <w:r w:rsidR="007D6055" w:rsidRPr="002F4E71">
        <w:rPr>
          <w:rFonts w:ascii="Times New Roman" w:hAnsi="Times New Roman" w:cs="Times New Roman"/>
          <w:sz w:val="24"/>
          <w:szCs w:val="24"/>
        </w:rPr>
        <w:t>haul</w:t>
      </w:r>
      <w:r w:rsidR="00183EC0" w:rsidRPr="002F4E71">
        <w:rPr>
          <w:rFonts w:ascii="Times New Roman" w:hAnsi="Times New Roman" w:cs="Times New Roman"/>
          <w:sz w:val="24"/>
          <w:szCs w:val="24"/>
        </w:rPr>
        <w:t xml:space="preserve"> as the economy is not stable and is impacted by the war from Russia. Thus, the investment being </w:t>
      </w:r>
      <w:r w:rsidR="007D6055" w:rsidRPr="002F4E71">
        <w:rPr>
          <w:rFonts w:ascii="Times New Roman" w:hAnsi="Times New Roman" w:cs="Times New Roman"/>
          <w:sz w:val="24"/>
          <w:szCs w:val="24"/>
        </w:rPr>
        <w:t>made</w:t>
      </w:r>
      <w:r w:rsidR="00183EC0" w:rsidRPr="002F4E71">
        <w:rPr>
          <w:rFonts w:ascii="Times New Roman" w:hAnsi="Times New Roman" w:cs="Times New Roman"/>
          <w:sz w:val="24"/>
          <w:szCs w:val="24"/>
        </w:rPr>
        <w:t xml:space="preserve"> in the Ukraine will halt the return in this period and the </w:t>
      </w:r>
      <w:r w:rsidR="007D6055" w:rsidRPr="002F4E71">
        <w:rPr>
          <w:rFonts w:ascii="Times New Roman" w:hAnsi="Times New Roman" w:cs="Times New Roman"/>
          <w:sz w:val="24"/>
          <w:szCs w:val="24"/>
        </w:rPr>
        <w:t>damage</w:t>
      </w:r>
      <w:r w:rsidR="00183EC0" w:rsidRPr="002F4E71">
        <w:rPr>
          <w:rFonts w:ascii="Times New Roman" w:hAnsi="Times New Roman" w:cs="Times New Roman"/>
          <w:sz w:val="24"/>
          <w:szCs w:val="24"/>
        </w:rPr>
        <w:t xml:space="preserve"> of the </w:t>
      </w:r>
      <w:r w:rsidR="007D6055" w:rsidRPr="002F4E71">
        <w:rPr>
          <w:rFonts w:ascii="Times New Roman" w:hAnsi="Times New Roman" w:cs="Times New Roman"/>
          <w:sz w:val="24"/>
          <w:szCs w:val="24"/>
        </w:rPr>
        <w:t>investment</w:t>
      </w:r>
      <w:r w:rsidR="00183EC0" w:rsidRPr="002F4E71">
        <w:rPr>
          <w:rFonts w:ascii="Times New Roman" w:hAnsi="Times New Roman" w:cs="Times New Roman"/>
          <w:sz w:val="24"/>
          <w:szCs w:val="24"/>
        </w:rPr>
        <w:t xml:space="preserve"> made by the BP will make the returns negative. Thus, the country risk plays an important role for the BP to grow and to ensure the positive return for the investment being made by the BP in these countries.</w:t>
      </w:r>
      <w:r w:rsidR="007D6055" w:rsidRPr="002F4E71">
        <w:rPr>
          <w:rFonts w:ascii="Times New Roman" w:hAnsi="Times New Roman" w:cs="Times New Roman"/>
          <w:sz w:val="24"/>
          <w:szCs w:val="24"/>
        </w:rPr>
        <w:t xml:space="preserve"> In case of the instability in the country, the amount being invested in the country will come to halt to generate the positive return for the BP and thus, the country risk impacts the overall return which are generated by the BP on their invested amount of assets in the country. </w:t>
      </w:r>
    </w:p>
    <w:p w14:paraId="13B7FD65" w14:textId="6E9CF834" w:rsidR="00B0656C" w:rsidRPr="002F4E71" w:rsidRDefault="00B0656C" w:rsidP="002F4E71">
      <w:pPr>
        <w:pStyle w:val="Heading1"/>
        <w:spacing w:line="360" w:lineRule="auto"/>
        <w:jc w:val="both"/>
        <w:rPr>
          <w:rFonts w:ascii="Times New Roman" w:hAnsi="Times New Roman" w:cs="Times New Roman"/>
          <w:sz w:val="24"/>
          <w:szCs w:val="24"/>
        </w:rPr>
      </w:pPr>
      <w:bookmarkStart w:id="4" w:name="_Toc102943996"/>
      <w:r w:rsidRPr="002F4E71">
        <w:rPr>
          <w:rFonts w:ascii="Times New Roman" w:hAnsi="Times New Roman" w:cs="Times New Roman"/>
          <w:sz w:val="24"/>
          <w:szCs w:val="24"/>
        </w:rPr>
        <w:t>Sourcing the Debt Internationally:</w:t>
      </w:r>
      <w:bookmarkEnd w:id="4"/>
      <w:r w:rsidR="005A02D4">
        <w:rPr>
          <w:rFonts w:ascii="Times New Roman" w:hAnsi="Times New Roman" w:cs="Times New Roman"/>
          <w:sz w:val="24"/>
          <w:szCs w:val="24"/>
        </w:rPr>
        <w:t xml:space="preserve"> Dumitru Razvan Tudora (1913294)</w:t>
      </w:r>
    </w:p>
    <w:p w14:paraId="1480D340" w14:textId="62FB2991" w:rsidR="006F1A57" w:rsidRPr="002F4E71" w:rsidRDefault="00B0656C"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Debt is one of the important </w:t>
      </w:r>
      <w:r w:rsidR="007D6055" w:rsidRPr="002F4E71">
        <w:rPr>
          <w:rFonts w:ascii="Times New Roman" w:hAnsi="Times New Roman" w:cs="Times New Roman"/>
          <w:sz w:val="24"/>
          <w:szCs w:val="24"/>
        </w:rPr>
        <w:t>sources</w:t>
      </w:r>
      <w:r w:rsidRPr="002F4E71">
        <w:rPr>
          <w:rFonts w:ascii="Times New Roman" w:hAnsi="Times New Roman" w:cs="Times New Roman"/>
          <w:sz w:val="24"/>
          <w:szCs w:val="24"/>
        </w:rPr>
        <w:t xml:space="preserve"> of the funds for the </w:t>
      </w:r>
      <w:r w:rsidR="007D6055" w:rsidRPr="002F4E71">
        <w:rPr>
          <w:rFonts w:ascii="Times New Roman" w:hAnsi="Times New Roman" w:cs="Times New Roman"/>
          <w:sz w:val="24"/>
          <w:szCs w:val="24"/>
        </w:rPr>
        <w:t>business</w:t>
      </w:r>
      <w:r w:rsidRPr="002F4E71">
        <w:rPr>
          <w:rFonts w:ascii="Times New Roman" w:hAnsi="Times New Roman" w:cs="Times New Roman"/>
          <w:sz w:val="24"/>
          <w:szCs w:val="24"/>
        </w:rPr>
        <w:t xml:space="preserve">. This is to borrow the money from the public or the </w:t>
      </w:r>
      <w:r w:rsidR="007D6055" w:rsidRPr="002F4E71">
        <w:rPr>
          <w:rFonts w:ascii="Times New Roman" w:hAnsi="Times New Roman" w:cs="Times New Roman"/>
          <w:sz w:val="24"/>
          <w:szCs w:val="24"/>
        </w:rPr>
        <w:t>financial</w:t>
      </w:r>
      <w:r w:rsidRPr="002F4E71">
        <w:rPr>
          <w:rFonts w:ascii="Times New Roman" w:hAnsi="Times New Roman" w:cs="Times New Roman"/>
          <w:sz w:val="24"/>
          <w:szCs w:val="24"/>
        </w:rPr>
        <w:t xml:space="preserve"> institution on the </w:t>
      </w:r>
      <w:r w:rsidR="007D6055" w:rsidRPr="002F4E71">
        <w:rPr>
          <w:rFonts w:ascii="Times New Roman" w:hAnsi="Times New Roman" w:cs="Times New Roman"/>
          <w:sz w:val="24"/>
          <w:szCs w:val="24"/>
        </w:rPr>
        <w:t>predefined</w:t>
      </w:r>
      <w:r w:rsidRPr="002F4E71">
        <w:rPr>
          <w:rFonts w:ascii="Times New Roman" w:hAnsi="Times New Roman" w:cs="Times New Roman"/>
          <w:sz w:val="24"/>
          <w:szCs w:val="24"/>
        </w:rPr>
        <w:t xml:space="preserve"> rate of interest &amp; payment terms. Despite of no requirement of the mandatory payment </w:t>
      </w:r>
      <w:r w:rsidR="00F9037A" w:rsidRPr="002F4E71">
        <w:rPr>
          <w:rFonts w:ascii="Times New Roman" w:hAnsi="Times New Roman" w:cs="Times New Roman"/>
          <w:sz w:val="24"/>
          <w:szCs w:val="24"/>
        </w:rPr>
        <w:t>regarding</w:t>
      </w:r>
      <w:r w:rsidRPr="002F4E71">
        <w:rPr>
          <w:rFonts w:ascii="Times New Roman" w:hAnsi="Times New Roman" w:cs="Times New Roman"/>
          <w:sz w:val="24"/>
          <w:szCs w:val="24"/>
        </w:rPr>
        <w:t xml:space="preserve"> the equity, debt is the important source of finance in every business and every business is using the combination of the debt &amp; equity to build </w:t>
      </w:r>
      <w:r w:rsidR="007D6055" w:rsidRPr="002F4E71">
        <w:rPr>
          <w:rFonts w:ascii="Times New Roman" w:hAnsi="Times New Roman" w:cs="Times New Roman"/>
          <w:sz w:val="24"/>
          <w:szCs w:val="24"/>
        </w:rPr>
        <w:t>an</w:t>
      </w:r>
      <w:r w:rsidRPr="002F4E71">
        <w:rPr>
          <w:rFonts w:ascii="Times New Roman" w:hAnsi="Times New Roman" w:cs="Times New Roman"/>
          <w:sz w:val="24"/>
          <w:szCs w:val="24"/>
        </w:rPr>
        <w:t xml:space="preserve"> effective capital structure for their business. </w:t>
      </w:r>
    </w:p>
    <w:p w14:paraId="2D3503A3" w14:textId="54B04828" w:rsidR="00B0656C" w:rsidRPr="002F4E71" w:rsidRDefault="00B0656C"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However, the multinational countries which are having the operations in more than one country or even </w:t>
      </w:r>
      <w:r w:rsidR="00F9037A" w:rsidRPr="002F4E71">
        <w:rPr>
          <w:rFonts w:ascii="Times New Roman" w:hAnsi="Times New Roman" w:cs="Times New Roman"/>
          <w:sz w:val="24"/>
          <w:szCs w:val="24"/>
        </w:rPr>
        <w:t>sometimes</w:t>
      </w:r>
      <w:r w:rsidRPr="002F4E71">
        <w:rPr>
          <w:rFonts w:ascii="Times New Roman" w:hAnsi="Times New Roman" w:cs="Times New Roman"/>
          <w:sz w:val="24"/>
          <w:szCs w:val="24"/>
        </w:rPr>
        <w:t xml:space="preserve">, the large domestic companies are looking to take the debt from the different </w:t>
      </w:r>
      <w:r w:rsidRPr="002F4E71">
        <w:rPr>
          <w:rFonts w:ascii="Times New Roman" w:hAnsi="Times New Roman" w:cs="Times New Roman"/>
          <w:sz w:val="24"/>
          <w:szCs w:val="24"/>
        </w:rPr>
        <w:lastRenderedPageBreak/>
        <w:t xml:space="preserve">countries. The basic </w:t>
      </w:r>
      <w:r w:rsidR="007D6055" w:rsidRPr="002F4E71">
        <w:rPr>
          <w:rFonts w:ascii="Times New Roman" w:hAnsi="Times New Roman" w:cs="Times New Roman"/>
          <w:sz w:val="24"/>
          <w:szCs w:val="24"/>
        </w:rPr>
        <w:t>purpose</w:t>
      </w:r>
      <w:r w:rsidRPr="002F4E71">
        <w:rPr>
          <w:rFonts w:ascii="Times New Roman" w:hAnsi="Times New Roman" w:cs="Times New Roman"/>
          <w:sz w:val="24"/>
          <w:szCs w:val="24"/>
        </w:rPr>
        <w:t xml:space="preserve"> of taking the same is to take the benefit of the interest rates variable in the different countries and to opt for the debt from the countries </w:t>
      </w:r>
      <w:r w:rsidR="007D6055" w:rsidRPr="002F4E71">
        <w:rPr>
          <w:rFonts w:ascii="Times New Roman" w:hAnsi="Times New Roman" w:cs="Times New Roman"/>
          <w:sz w:val="24"/>
          <w:szCs w:val="24"/>
        </w:rPr>
        <w:t>that</w:t>
      </w:r>
      <w:r w:rsidRPr="002F4E71">
        <w:rPr>
          <w:rFonts w:ascii="Times New Roman" w:hAnsi="Times New Roman" w:cs="Times New Roman"/>
          <w:sz w:val="24"/>
          <w:szCs w:val="24"/>
        </w:rPr>
        <w:t xml:space="preserve"> are providing the debt at the cheaper rate or at much favorable rates. Also, taking the loans from the different countries decrease the reliance over the country factors of that country and saves from such risk to the business</w:t>
      </w:r>
      <w:r w:rsidR="00924C23">
        <w:rPr>
          <w:rFonts w:ascii="Times New Roman" w:hAnsi="Times New Roman" w:cs="Times New Roman"/>
          <w:sz w:val="24"/>
          <w:szCs w:val="24"/>
        </w:rPr>
        <w:t xml:space="preserve"> (</w:t>
      </w:r>
      <w:proofErr w:type="spellStart"/>
      <w:r w:rsidR="00924C23">
        <w:rPr>
          <w:rFonts w:ascii="Times New Roman" w:hAnsi="Times New Roman" w:cs="Times New Roman"/>
          <w:sz w:val="24"/>
          <w:szCs w:val="24"/>
        </w:rPr>
        <w:t>Forna</w:t>
      </w:r>
      <w:r w:rsidR="002B092A" w:rsidRPr="002F4E71">
        <w:rPr>
          <w:rFonts w:ascii="Times New Roman" w:hAnsi="Times New Roman" w:cs="Times New Roman"/>
          <w:sz w:val="24"/>
          <w:szCs w:val="24"/>
        </w:rPr>
        <w:t>no</w:t>
      </w:r>
      <w:proofErr w:type="spellEnd"/>
      <w:r w:rsidR="002B092A" w:rsidRPr="002F4E71">
        <w:rPr>
          <w:rFonts w:ascii="Times New Roman" w:hAnsi="Times New Roman" w:cs="Times New Roman"/>
          <w:sz w:val="24"/>
          <w:szCs w:val="24"/>
        </w:rPr>
        <w:t>, 2018)</w:t>
      </w:r>
      <w:r w:rsidRPr="002F4E71">
        <w:rPr>
          <w:rFonts w:ascii="Times New Roman" w:hAnsi="Times New Roman" w:cs="Times New Roman"/>
          <w:sz w:val="24"/>
          <w:szCs w:val="24"/>
        </w:rPr>
        <w:t xml:space="preserve">.  Looking into the interest rates, most of the Asian countries </w:t>
      </w:r>
      <w:r w:rsidR="007D6055" w:rsidRPr="002F4E71">
        <w:rPr>
          <w:rFonts w:ascii="Times New Roman" w:hAnsi="Times New Roman" w:cs="Times New Roman"/>
          <w:sz w:val="24"/>
          <w:szCs w:val="24"/>
        </w:rPr>
        <w:t>provide</w:t>
      </w:r>
      <w:r w:rsidRPr="002F4E71">
        <w:rPr>
          <w:rFonts w:ascii="Times New Roman" w:hAnsi="Times New Roman" w:cs="Times New Roman"/>
          <w:sz w:val="24"/>
          <w:szCs w:val="24"/>
        </w:rPr>
        <w:t xml:space="preserve"> the loans at much higher interest rates in </w:t>
      </w:r>
      <w:r w:rsidR="007D6055" w:rsidRPr="002F4E71">
        <w:rPr>
          <w:rFonts w:ascii="Times New Roman" w:hAnsi="Times New Roman" w:cs="Times New Roman"/>
          <w:sz w:val="24"/>
          <w:szCs w:val="24"/>
        </w:rPr>
        <w:t>comparison</w:t>
      </w:r>
      <w:r w:rsidRPr="002F4E71">
        <w:rPr>
          <w:rFonts w:ascii="Times New Roman" w:hAnsi="Times New Roman" w:cs="Times New Roman"/>
          <w:sz w:val="24"/>
          <w:szCs w:val="24"/>
        </w:rPr>
        <w:t xml:space="preserve"> to the developed countries like USA. Even Japan offers the loans at much cheaper rates and the policies are much favorable to allow the businesses to be developed on their land which makes it easy as well as economical for the BP to take loans from different countries. </w:t>
      </w:r>
    </w:p>
    <w:p w14:paraId="65D93F55" w14:textId="1C206552" w:rsidR="00872F20" w:rsidRPr="002F4E71" w:rsidRDefault="00872F20"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Various countries </w:t>
      </w:r>
      <w:r w:rsidR="00EB01D5" w:rsidRPr="002F4E71">
        <w:rPr>
          <w:rFonts w:ascii="Times New Roman" w:hAnsi="Times New Roman" w:cs="Times New Roman"/>
          <w:sz w:val="24"/>
          <w:szCs w:val="24"/>
        </w:rPr>
        <w:t>have</w:t>
      </w:r>
      <w:r w:rsidRPr="002F4E71">
        <w:rPr>
          <w:rFonts w:ascii="Times New Roman" w:hAnsi="Times New Roman" w:cs="Times New Roman"/>
          <w:sz w:val="24"/>
          <w:szCs w:val="24"/>
        </w:rPr>
        <w:t xml:space="preserve"> the different amount of the demand and supply of funds in the economy. Along with this, the cost of funds of the financial institutions operating in any of the country is different. Like in the Asian countries, the financial institutions are providing the high return on the amount being deposited by the account holder in their accounts which is used to provide the loans to the organizations. As the </w:t>
      </w:r>
      <w:r w:rsidR="00EB01D5" w:rsidRPr="002F4E71">
        <w:rPr>
          <w:rFonts w:ascii="Times New Roman" w:hAnsi="Times New Roman" w:cs="Times New Roman"/>
          <w:sz w:val="24"/>
          <w:szCs w:val="24"/>
        </w:rPr>
        <w:t>cost of the funds is</w:t>
      </w:r>
      <w:r w:rsidRPr="002F4E71">
        <w:rPr>
          <w:rFonts w:ascii="Times New Roman" w:hAnsi="Times New Roman" w:cs="Times New Roman"/>
          <w:sz w:val="24"/>
          <w:szCs w:val="24"/>
        </w:rPr>
        <w:t xml:space="preserve"> higher in these economies, they are providing the loans also in the higher rate of the interest. However, there is </w:t>
      </w:r>
      <w:r w:rsidR="00EB01D5" w:rsidRPr="002F4E71">
        <w:rPr>
          <w:rFonts w:ascii="Times New Roman" w:hAnsi="Times New Roman" w:cs="Times New Roman"/>
          <w:sz w:val="24"/>
          <w:szCs w:val="24"/>
        </w:rPr>
        <w:t>a different condition</w:t>
      </w:r>
      <w:r w:rsidRPr="002F4E71">
        <w:rPr>
          <w:rFonts w:ascii="Times New Roman" w:hAnsi="Times New Roman" w:cs="Times New Roman"/>
          <w:sz w:val="24"/>
          <w:szCs w:val="24"/>
        </w:rPr>
        <w:t xml:space="preserve"> in the other country where the deposit is not getting any returns from the banks or the rate of return on these deposits is very low</w:t>
      </w:r>
      <w:r w:rsidR="002F4E71" w:rsidRPr="002F4E71">
        <w:rPr>
          <w:rFonts w:ascii="Times New Roman" w:hAnsi="Times New Roman" w:cs="Times New Roman"/>
          <w:sz w:val="24"/>
          <w:szCs w:val="24"/>
        </w:rPr>
        <w:t xml:space="preserve"> (</w:t>
      </w:r>
      <w:proofErr w:type="spellStart"/>
      <w:r w:rsidR="00F9037A">
        <w:rPr>
          <w:rFonts w:ascii="Times New Roman" w:hAnsi="Times New Roman" w:cs="Times New Roman"/>
          <w:sz w:val="24"/>
          <w:szCs w:val="24"/>
        </w:rPr>
        <w:t>S</w:t>
      </w:r>
      <w:r w:rsidR="002F4E71" w:rsidRPr="002F4E71">
        <w:rPr>
          <w:rFonts w:ascii="Times New Roman" w:hAnsi="Times New Roman" w:cs="Times New Roman"/>
          <w:sz w:val="24"/>
          <w:szCs w:val="24"/>
        </w:rPr>
        <w:t>abherwal</w:t>
      </w:r>
      <w:proofErr w:type="spellEnd"/>
      <w:r w:rsidR="002F4E71" w:rsidRPr="002F4E71">
        <w:rPr>
          <w:rFonts w:ascii="Times New Roman" w:hAnsi="Times New Roman" w:cs="Times New Roman"/>
          <w:sz w:val="24"/>
          <w:szCs w:val="24"/>
        </w:rPr>
        <w:t>, 2012)</w:t>
      </w:r>
      <w:r w:rsidRPr="002F4E71">
        <w:rPr>
          <w:rFonts w:ascii="Times New Roman" w:hAnsi="Times New Roman" w:cs="Times New Roman"/>
          <w:sz w:val="24"/>
          <w:szCs w:val="24"/>
        </w:rPr>
        <w:t xml:space="preserve">. Thus, these banks are in position to lend the money in the lower rate of the return. BP can select these banks to take the loans which will </w:t>
      </w:r>
      <w:r w:rsidR="00EB01D5" w:rsidRPr="002F4E71">
        <w:rPr>
          <w:rFonts w:ascii="Times New Roman" w:hAnsi="Times New Roman" w:cs="Times New Roman"/>
          <w:sz w:val="24"/>
          <w:szCs w:val="24"/>
        </w:rPr>
        <w:t>decrease</w:t>
      </w:r>
      <w:r w:rsidRPr="002F4E71">
        <w:rPr>
          <w:rFonts w:ascii="Times New Roman" w:hAnsi="Times New Roman" w:cs="Times New Roman"/>
          <w:sz w:val="24"/>
          <w:szCs w:val="24"/>
        </w:rPr>
        <w:t xml:space="preserve"> the cost of funds for the BP and decrease the overall cost of funds for the BP. </w:t>
      </w:r>
    </w:p>
    <w:p w14:paraId="5A5F85C8" w14:textId="03F87589" w:rsidR="00B0656C" w:rsidRPr="002F4E71" w:rsidRDefault="00B0656C"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Thus, the BP is looking to take the debt from the different countries to save them from the country risk of any one country. Along with this, </w:t>
      </w:r>
      <w:r w:rsidR="007D6055" w:rsidRPr="002F4E71">
        <w:rPr>
          <w:rFonts w:ascii="Times New Roman" w:hAnsi="Times New Roman" w:cs="Times New Roman"/>
          <w:sz w:val="24"/>
          <w:szCs w:val="24"/>
        </w:rPr>
        <w:t>this decreases</w:t>
      </w:r>
      <w:r w:rsidRPr="002F4E71">
        <w:rPr>
          <w:rFonts w:ascii="Times New Roman" w:hAnsi="Times New Roman" w:cs="Times New Roman"/>
          <w:sz w:val="24"/>
          <w:szCs w:val="24"/>
        </w:rPr>
        <w:t xml:space="preserve"> the reliance over any one country for the funds. The third point is linked to overall cost of taking the debt</w:t>
      </w:r>
      <w:r w:rsidR="002B092A" w:rsidRPr="002F4E71">
        <w:rPr>
          <w:rFonts w:ascii="Times New Roman" w:hAnsi="Times New Roman" w:cs="Times New Roman"/>
          <w:sz w:val="24"/>
          <w:szCs w:val="24"/>
        </w:rPr>
        <w:t xml:space="preserve"> (</w:t>
      </w:r>
      <w:proofErr w:type="spellStart"/>
      <w:r w:rsidR="002B092A" w:rsidRPr="002F4E71">
        <w:rPr>
          <w:rFonts w:ascii="Times New Roman" w:hAnsi="Times New Roman" w:cs="Times New Roman"/>
          <w:color w:val="222222"/>
          <w:sz w:val="24"/>
          <w:szCs w:val="24"/>
          <w:shd w:val="clear" w:color="auto" w:fill="FFFFFF"/>
        </w:rPr>
        <w:t>Nicodeme</w:t>
      </w:r>
      <w:proofErr w:type="spellEnd"/>
      <w:r w:rsidR="002B092A" w:rsidRPr="002F4E71">
        <w:rPr>
          <w:rFonts w:ascii="Times New Roman" w:hAnsi="Times New Roman" w:cs="Times New Roman"/>
          <w:color w:val="222222"/>
          <w:sz w:val="24"/>
          <w:szCs w:val="24"/>
          <w:shd w:val="clear" w:color="auto" w:fill="FFFFFF"/>
        </w:rPr>
        <w:t>, 2008.)</w:t>
      </w:r>
      <w:r w:rsidRPr="002F4E71">
        <w:rPr>
          <w:rFonts w:ascii="Times New Roman" w:hAnsi="Times New Roman" w:cs="Times New Roman"/>
          <w:sz w:val="24"/>
          <w:szCs w:val="24"/>
        </w:rPr>
        <w:t xml:space="preserve">. Different rates </w:t>
      </w:r>
      <w:r w:rsidR="00F9037A" w:rsidRPr="002F4E71">
        <w:rPr>
          <w:rFonts w:ascii="Times New Roman" w:hAnsi="Times New Roman" w:cs="Times New Roman"/>
          <w:sz w:val="24"/>
          <w:szCs w:val="24"/>
        </w:rPr>
        <w:t>prevail</w:t>
      </w:r>
      <w:r w:rsidRPr="002F4E71">
        <w:rPr>
          <w:rFonts w:ascii="Times New Roman" w:hAnsi="Times New Roman" w:cs="Times New Roman"/>
          <w:sz w:val="24"/>
          <w:szCs w:val="24"/>
        </w:rPr>
        <w:t xml:space="preserve"> in the different countries when loans are obtained in these countries and thus, the BP will prefer to take the loans from these </w:t>
      </w:r>
      <w:r w:rsidR="007D6055" w:rsidRPr="002F4E71">
        <w:rPr>
          <w:rFonts w:ascii="Times New Roman" w:hAnsi="Times New Roman" w:cs="Times New Roman"/>
          <w:sz w:val="24"/>
          <w:szCs w:val="24"/>
        </w:rPr>
        <w:t>counters</w:t>
      </w:r>
      <w:r w:rsidRPr="002F4E71">
        <w:rPr>
          <w:rFonts w:ascii="Times New Roman" w:hAnsi="Times New Roman" w:cs="Times New Roman"/>
          <w:sz w:val="24"/>
          <w:szCs w:val="24"/>
        </w:rPr>
        <w:t xml:space="preserve"> to decrease the overall cost of the funds in the business and increase the overall return for the shareholder for the business. </w:t>
      </w:r>
    </w:p>
    <w:p w14:paraId="1D9C24B2" w14:textId="3159C19A" w:rsidR="00B0656C" w:rsidRPr="002F4E71" w:rsidRDefault="00B0656C" w:rsidP="002F4E71">
      <w:pPr>
        <w:pStyle w:val="Heading1"/>
        <w:spacing w:line="360" w:lineRule="auto"/>
        <w:jc w:val="both"/>
        <w:rPr>
          <w:rFonts w:ascii="Times New Roman" w:hAnsi="Times New Roman" w:cs="Times New Roman"/>
          <w:sz w:val="24"/>
          <w:szCs w:val="24"/>
        </w:rPr>
      </w:pPr>
      <w:bookmarkStart w:id="5" w:name="_Toc102943997"/>
      <w:r w:rsidRPr="002F4E71">
        <w:rPr>
          <w:rFonts w:ascii="Times New Roman" w:hAnsi="Times New Roman" w:cs="Times New Roman"/>
          <w:sz w:val="24"/>
          <w:szCs w:val="24"/>
        </w:rPr>
        <w:t>BP source of finance:</w:t>
      </w:r>
      <w:bookmarkEnd w:id="5"/>
      <w:r w:rsidR="005A02D4">
        <w:rPr>
          <w:rFonts w:ascii="Times New Roman" w:hAnsi="Times New Roman" w:cs="Times New Roman"/>
          <w:sz w:val="24"/>
          <w:szCs w:val="24"/>
        </w:rPr>
        <w:t xml:space="preserve"> </w:t>
      </w:r>
      <w:proofErr w:type="spellStart"/>
      <w:r w:rsidR="005A02D4">
        <w:rPr>
          <w:rFonts w:ascii="Times New Roman" w:hAnsi="Times New Roman" w:cs="Times New Roman"/>
          <w:sz w:val="24"/>
          <w:szCs w:val="24"/>
        </w:rPr>
        <w:t>Costel</w:t>
      </w:r>
      <w:proofErr w:type="spellEnd"/>
      <w:r w:rsidR="005A02D4">
        <w:rPr>
          <w:rFonts w:ascii="Times New Roman" w:hAnsi="Times New Roman" w:cs="Times New Roman"/>
          <w:sz w:val="24"/>
          <w:szCs w:val="24"/>
        </w:rPr>
        <w:t xml:space="preserve"> Cristian </w:t>
      </w:r>
      <w:proofErr w:type="spellStart"/>
      <w:r w:rsidR="005A02D4">
        <w:rPr>
          <w:rFonts w:ascii="Times New Roman" w:hAnsi="Times New Roman" w:cs="Times New Roman"/>
          <w:sz w:val="24"/>
          <w:szCs w:val="24"/>
        </w:rPr>
        <w:t>Pichiu</w:t>
      </w:r>
      <w:proofErr w:type="spellEnd"/>
      <w:r w:rsidR="005A02D4">
        <w:rPr>
          <w:rFonts w:ascii="Times New Roman" w:hAnsi="Times New Roman" w:cs="Times New Roman"/>
          <w:sz w:val="24"/>
          <w:szCs w:val="24"/>
        </w:rPr>
        <w:t xml:space="preserve"> (1816569)</w:t>
      </w:r>
    </w:p>
    <w:p w14:paraId="0A388EBE" w14:textId="041D727C" w:rsidR="00B0656C" w:rsidRPr="002F4E71" w:rsidRDefault="00E85596"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Source of finance refers to the use of the debt or equity in the business. Source of funds is the important decision in the business where the </w:t>
      </w:r>
      <w:r w:rsidR="007D6055" w:rsidRPr="002F4E71">
        <w:rPr>
          <w:rFonts w:ascii="Times New Roman" w:hAnsi="Times New Roman" w:cs="Times New Roman"/>
          <w:sz w:val="24"/>
          <w:szCs w:val="24"/>
        </w:rPr>
        <w:t xml:space="preserve">managers </w:t>
      </w:r>
      <w:proofErr w:type="gramStart"/>
      <w:r w:rsidR="007D6055" w:rsidRPr="002F4E71">
        <w:rPr>
          <w:rFonts w:ascii="Times New Roman" w:hAnsi="Times New Roman" w:cs="Times New Roman"/>
          <w:sz w:val="24"/>
          <w:szCs w:val="24"/>
        </w:rPr>
        <w:t>have</w:t>
      </w:r>
      <w:r w:rsidRPr="002F4E71">
        <w:rPr>
          <w:rFonts w:ascii="Times New Roman" w:hAnsi="Times New Roman" w:cs="Times New Roman"/>
          <w:sz w:val="24"/>
          <w:szCs w:val="24"/>
        </w:rPr>
        <w:t xml:space="preserve"> to</w:t>
      </w:r>
      <w:proofErr w:type="gramEnd"/>
      <w:r w:rsidRPr="002F4E71">
        <w:rPr>
          <w:rFonts w:ascii="Times New Roman" w:hAnsi="Times New Roman" w:cs="Times New Roman"/>
          <w:sz w:val="24"/>
          <w:szCs w:val="24"/>
        </w:rPr>
        <w:t xml:space="preserve"> decide from which </w:t>
      </w:r>
      <w:r w:rsidR="00F9037A" w:rsidRPr="002F4E71">
        <w:rPr>
          <w:rFonts w:ascii="Times New Roman" w:hAnsi="Times New Roman" w:cs="Times New Roman"/>
          <w:sz w:val="24"/>
          <w:szCs w:val="24"/>
        </w:rPr>
        <w:t>source,</w:t>
      </w:r>
      <w:r w:rsidRPr="002F4E71">
        <w:rPr>
          <w:rFonts w:ascii="Times New Roman" w:hAnsi="Times New Roman" w:cs="Times New Roman"/>
          <w:sz w:val="24"/>
          <w:szCs w:val="24"/>
        </w:rPr>
        <w:t xml:space="preserve"> they will be </w:t>
      </w:r>
      <w:r w:rsidR="007D6055" w:rsidRPr="002F4E71">
        <w:rPr>
          <w:rFonts w:ascii="Times New Roman" w:hAnsi="Times New Roman" w:cs="Times New Roman"/>
          <w:sz w:val="24"/>
          <w:szCs w:val="24"/>
        </w:rPr>
        <w:t>accepting</w:t>
      </w:r>
      <w:r w:rsidRPr="002F4E71">
        <w:rPr>
          <w:rFonts w:ascii="Times New Roman" w:hAnsi="Times New Roman" w:cs="Times New Roman"/>
          <w:sz w:val="24"/>
          <w:szCs w:val="24"/>
        </w:rPr>
        <w:t xml:space="preserve"> the money in business. The decision is also important to keep the overall cost of </w:t>
      </w:r>
      <w:r w:rsidRPr="002F4E71">
        <w:rPr>
          <w:rFonts w:ascii="Times New Roman" w:hAnsi="Times New Roman" w:cs="Times New Roman"/>
          <w:sz w:val="24"/>
          <w:szCs w:val="24"/>
        </w:rPr>
        <w:lastRenderedPageBreak/>
        <w:t>funds low in the business while keeping the risk under control in the business. The source of funds being used by the BP in the last two years, the company has the percentage of the source as below:</w:t>
      </w:r>
    </w:p>
    <w:tbl>
      <w:tblPr>
        <w:tblW w:w="5000" w:type="pct"/>
        <w:tblLook w:val="04A0" w:firstRow="1" w:lastRow="0" w:firstColumn="1" w:lastColumn="0" w:noHBand="0" w:noVBand="1"/>
      </w:tblPr>
      <w:tblGrid>
        <w:gridCol w:w="3118"/>
        <w:gridCol w:w="3117"/>
        <w:gridCol w:w="3115"/>
      </w:tblGrid>
      <w:tr w:rsidR="00E85596" w:rsidRPr="002F4E71" w14:paraId="56B04415" w14:textId="77777777" w:rsidTr="00E85596">
        <w:trPr>
          <w:trHeight w:val="300"/>
        </w:trPr>
        <w:tc>
          <w:tcPr>
            <w:tcW w:w="1667" w:type="pc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6C8CCD7"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 </w:t>
            </w:r>
          </w:p>
        </w:tc>
        <w:tc>
          <w:tcPr>
            <w:tcW w:w="1667" w:type="pct"/>
            <w:tcBorders>
              <w:top w:val="single" w:sz="4" w:space="0" w:color="auto"/>
              <w:left w:val="nil"/>
              <w:bottom w:val="single" w:sz="4" w:space="0" w:color="auto"/>
              <w:right w:val="single" w:sz="4" w:space="0" w:color="auto"/>
            </w:tcBorders>
            <w:shd w:val="clear" w:color="auto" w:fill="auto"/>
            <w:noWrap/>
            <w:vAlign w:val="center"/>
            <w:hideMark/>
          </w:tcPr>
          <w:p w14:paraId="50672853"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2021</w:t>
            </w:r>
          </w:p>
        </w:tc>
        <w:tc>
          <w:tcPr>
            <w:tcW w:w="1667" w:type="pct"/>
            <w:tcBorders>
              <w:top w:val="single" w:sz="4" w:space="0" w:color="auto"/>
              <w:left w:val="nil"/>
              <w:bottom w:val="single" w:sz="4" w:space="0" w:color="auto"/>
              <w:right w:val="single" w:sz="4" w:space="0" w:color="auto"/>
            </w:tcBorders>
            <w:shd w:val="clear" w:color="auto" w:fill="auto"/>
            <w:noWrap/>
            <w:vAlign w:val="center"/>
            <w:hideMark/>
          </w:tcPr>
          <w:p w14:paraId="2082D84A"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2020</w:t>
            </w:r>
          </w:p>
        </w:tc>
      </w:tr>
      <w:tr w:rsidR="00E85596" w:rsidRPr="002F4E71" w14:paraId="02E0D94C" w14:textId="77777777" w:rsidTr="00E85596">
        <w:trPr>
          <w:trHeight w:val="300"/>
        </w:trPr>
        <w:tc>
          <w:tcPr>
            <w:tcW w:w="1667" w:type="pct"/>
            <w:tcBorders>
              <w:top w:val="nil"/>
              <w:left w:val="single" w:sz="4" w:space="0" w:color="auto"/>
              <w:bottom w:val="single" w:sz="4" w:space="0" w:color="auto"/>
              <w:right w:val="single" w:sz="4" w:space="0" w:color="auto"/>
            </w:tcBorders>
            <w:shd w:val="clear" w:color="auto" w:fill="auto"/>
            <w:noWrap/>
            <w:vAlign w:val="center"/>
            <w:hideMark/>
          </w:tcPr>
          <w:p w14:paraId="4330B21F"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 xml:space="preserve">Debt </w:t>
            </w:r>
          </w:p>
        </w:tc>
        <w:tc>
          <w:tcPr>
            <w:tcW w:w="1667" w:type="pct"/>
            <w:tcBorders>
              <w:top w:val="nil"/>
              <w:left w:val="nil"/>
              <w:bottom w:val="single" w:sz="4" w:space="0" w:color="auto"/>
              <w:right w:val="single" w:sz="4" w:space="0" w:color="auto"/>
            </w:tcBorders>
            <w:shd w:val="clear" w:color="auto" w:fill="auto"/>
            <w:noWrap/>
            <w:vAlign w:val="center"/>
            <w:hideMark/>
          </w:tcPr>
          <w:p w14:paraId="3E2E1698"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61176</w:t>
            </w:r>
          </w:p>
        </w:tc>
        <w:tc>
          <w:tcPr>
            <w:tcW w:w="1667" w:type="pct"/>
            <w:tcBorders>
              <w:top w:val="nil"/>
              <w:left w:val="nil"/>
              <w:bottom w:val="single" w:sz="4" w:space="0" w:color="auto"/>
              <w:right w:val="single" w:sz="4" w:space="0" w:color="auto"/>
            </w:tcBorders>
            <w:shd w:val="clear" w:color="auto" w:fill="auto"/>
            <w:noWrap/>
            <w:vAlign w:val="center"/>
            <w:hideMark/>
          </w:tcPr>
          <w:p w14:paraId="09259C10"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72664</w:t>
            </w:r>
          </w:p>
        </w:tc>
      </w:tr>
      <w:tr w:rsidR="00E85596" w:rsidRPr="002F4E71" w14:paraId="14A8E1F6" w14:textId="77777777" w:rsidTr="00E85596">
        <w:trPr>
          <w:trHeight w:val="300"/>
        </w:trPr>
        <w:tc>
          <w:tcPr>
            <w:tcW w:w="1667" w:type="pct"/>
            <w:tcBorders>
              <w:top w:val="nil"/>
              <w:left w:val="single" w:sz="4" w:space="0" w:color="auto"/>
              <w:bottom w:val="single" w:sz="4" w:space="0" w:color="auto"/>
              <w:right w:val="single" w:sz="4" w:space="0" w:color="auto"/>
            </w:tcBorders>
            <w:shd w:val="clear" w:color="auto" w:fill="auto"/>
            <w:noWrap/>
            <w:vAlign w:val="center"/>
            <w:hideMark/>
          </w:tcPr>
          <w:p w14:paraId="06FCF707"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Equity</w:t>
            </w:r>
          </w:p>
        </w:tc>
        <w:tc>
          <w:tcPr>
            <w:tcW w:w="1667" w:type="pct"/>
            <w:tcBorders>
              <w:top w:val="nil"/>
              <w:left w:val="nil"/>
              <w:bottom w:val="single" w:sz="4" w:space="0" w:color="auto"/>
              <w:right w:val="single" w:sz="4" w:space="0" w:color="auto"/>
            </w:tcBorders>
            <w:shd w:val="clear" w:color="auto" w:fill="auto"/>
            <w:noWrap/>
            <w:vAlign w:val="center"/>
            <w:hideMark/>
          </w:tcPr>
          <w:p w14:paraId="319D86C9"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90439</w:t>
            </w:r>
          </w:p>
        </w:tc>
        <w:tc>
          <w:tcPr>
            <w:tcW w:w="1667" w:type="pct"/>
            <w:tcBorders>
              <w:top w:val="nil"/>
              <w:left w:val="nil"/>
              <w:bottom w:val="single" w:sz="4" w:space="0" w:color="auto"/>
              <w:right w:val="single" w:sz="4" w:space="0" w:color="auto"/>
            </w:tcBorders>
            <w:shd w:val="clear" w:color="auto" w:fill="auto"/>
            <w:noWrap/>
            <w:vAlign w:val="center"/>
            <w:hideMark/>
          </w:tcPr>
          <w:p w14:paraId="0348A32F"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85568</w:t>
            </w:r>
          </w:p>
        </w:tc>
      </w:tr>
      <w:tr w:rsidR="00E85596" w:rsidRPr="002F4E71" w14:paraId="22557F41" w14:textId="77777777" w:rsidTr="00E85596">
        <w:trPr>
          <w:trHeight w:val="300"/>
        </w:trPr>
        <w:tc>
          <w:tcPr>
            <w:tcW w:w="1667" w:type="pct"/>
            <w:tcBorders>
              <w:top w:val="nil"/>
              <w:left w:val="single" w:sz="4" w:space="0" w:color="auto"/>
              <w:bottom w:val="single" w:sz="4" w:space="0" w:color="auto"/>
              <w:right w:val="single" w:sz="4" w:space="0" w:color="auto"/>
            </w:tcBorders>
            <w:shd w:val="clear" w:color="auto" w:fill="auto"/>
            <w:noWrap/>
            <w:vAlign w:val="bottom"/>
            <w:hideMark/>
          </w:tcPr>
          <w:p w14:paraId="2DF145B8"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Debt %</w:t>
            </w:r>
          </w:p>
        </w:tc>
        <w:tc>
          <w:tcPr>
            <w:tcW w:w="1667" w:type="pct"/>
            <w:tcBorders>
              <w:top w:val="nil"/>
              <w:left w:val="nil"/>
              <w:bottom w:val="single" w:sz="4" w:space="0" w:color="auto"/>
              <w:right w:val="single" w:sz="4" w:space="0" w:color="auto"/>
            </w:tcBorders>
            <w:shd w:val="clear" w:color="auto" w:fill="auto"/>
            <w:noWrap/>
            <w:vAlign w:val="bottom"/>
            <w:hideMark/>
          </w:tcPr>
          <w:p w14:paraId="1C0C5E2E"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40.35</w:t>
            </w:r>
          </w:p>
        </w:tc>
        <w:tc>
          <w:tcPr>
            <w:tcW w:w="1667" w:type="pct"/>
            <w:tcBorders>
              <w:top w:val="nil"/>
              <w:left w:val="nil"/>
              <w:bottom w:val="single" w:sz="4" w:space="0" w:color="auto"/>
              <w:right w:val="single" w:sz="4" w:space="0" w:color="auto"/>
            </w:tcBorders>
            <w:shd w:val="clear" w:color="auto" w:fill="auto"/>
            <w:noWrap/>
            <w:vAlign w:val="bottom"/>
            <w:hideMark/>
          </w:tcPr>
          <w:p w14:paraId="2185BAA1"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45.92</w:t>
            </w:r>
          </w:p>
        </w:tc>
      </w:tr>
      <w:tr w:rsidR="00E85596" w:rsidRPr="002F4E71" w14:paraId="23804D53" w14:textId="77777777" w:rsidTr="00E85596">
        <w:trPr>
          <w:trHeight w:val="300"/>
        </w:trPr>
        <w:tc>
          <w:tcPr>
            <w:tcW w:w="1667" w:type="pct"/>
            <w:tcBorders>
              <w:top w:val="nil"/>
              <w:left w:val="single" w:sz="4" w:space="0" w:color="auto"/>
              <w:bottom w:val="single" w:sz="4" w:space="0" w:color="auto"/>
              <w:right w:val="single" w:sz="4" w:space="0" w:color="auto"/>
            </w:tcBorders>
            <w:shd w:val="clear" w:color="auto" w:fill="auto"/>
            <w:noWrap/>
            <w:vAlign w:val="center"/>
            <w:hideMark/>
          </w:tcPr>
          <w:p w14:paraId="44FFAAC1"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Equity %</w:t>
            </w:r>
          </w:p>
        </w:tc>
        <w:tc>
          <w:tcPr>
            <w:tcW w:w="1667" w:type="pct"/>
            <w:tcBorders>
              <w:top w:val="nil"/>
              <w:left w:val="nil"/>
              <w:bottom w:val="single" w:sz="4" w:space="0" w:color="auto"/>
              <w:right w:val="single" w:sz="4" w:space="0" w:color="auto"/>
            </w:tcBorders>
            <w:shd w:val="clear" w:color="auto" w:fill="auto"/>
            <w:noWrap/>
            <w:vAlign w:val="bottom"/>
            <w:hideMark/>
          </w:tcPr>
          <w:p w14:paraId="1F4690E9"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59.65</w:t>
            </w:r>
          </w:p>
        </w:tc>
        <w:tc>
          <w:tcPr>
            <w:tcW w:w="1667" w:type="pct"/>
            <w:tcBorders>
              <w:top w:val="nil"/>
              <w:left w:val="nil"/>
              <w:bottom w:val="single" w:sz="4" w:space="0" w:color="auto"/>
              <w:right w:val="single" w:sz="4" w:space="0" w:color="auto"/>
            </w:tcBorders>
            <w:shd w:val="clear" w:color="auto" w:fill="auto"/>
            <w:noWrap/>
            <w:vAlign w:val="bottom"/>
            <w:hideMark/>
          </w:tcPr>
          <w:p w14:paraId="7131EDE5" w14:textId="77777777" w:rsidR="00E85596" w:rsidRPr="002F4E71" w:rsidRDefault="00E85596" w:rsidP="002F4E71">
            <w:pPr>
              <w:spacing w:after="0" w:line="360" w:lineRule="auto"/>
              <w:jc w:val="both"/>
              <w:rPr>
                <w:rFonts w:ascii="Times New Roman" w:eastAsia="Times New Roman" w:hAnsi="Times New Roman" w:cs="Times New Roman"/>
                <w:color w:val="000000"/>
                <w:sz w:val="24"/>
                <w:szCs w:val="24"/>
              </w:rPr>
            </w:pPr>
            <w:r w:rsidRPr="002F4E71">
              <w:rPr>
                <w:rFonts w:ascii="Times New Roman" w:eastAsia="Times New Roman" w:hAnsi="Times New Roman" w:cs="Times New Roman"/>
                <w:color w:val="000000"/>
                <w:sz w:val="24"/>
                <w:szCs w:val="24"/>
              </w:rPr>
              <w:t>54.08</w:t>
            </w:r>
          </w:p>
        </w:tc>
      </w:tr>
    </w:tbl>
    <w:p w14:paraId="0C23289F" w14:textId="77777777" w:rsidR="00E85596" w:rsidRPr="002F4E71" w:rsidRDefault="00E85596" w:rsidP="002F4E71">
      <w:pPr>
        <w:spacing w:line="360" w:lineRule="auto"/>
        <w:jc w:val="both"/>
        <w:rPr>
          <w:rFonts w:ascii="Times New Roman" w:hAnsi="Times New Roman" w:cs="Times New Roman"/>
          <w:sz w:val="24"/>
          <w:szCs w:val="24"/>
        </w:rPr>
      </w:pPr>
    </w:p>
    <w:p w14:paraId="3BDA0978" w14:textId="77777777" w:rsidR="00E85596" w:rsidRPr="002F4E71" w:rsidRDefault="00E85596"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Looking into the composition of the Debt and equity in the business, the company has the debt of near to 40% in business </w:t>
      </w:r>
      <w:r w:rsidR="007D6055" w:rsidRPr="002F4E71">
        <w:rPr>
          <w:rFonts w:ascii="Times New Roman" w:hAnsi="Times New Roman" w:cs="Times New Roman"/>
          <w:sz w:val="24"/>
          <w:szCs w:val="24"/>
        </w:rPr>
        <w:t>against</w:t>
      </w:r>
      <w:r w:rsidRPr="002F4E71">
        <w:rPr>
          <w:rFonts w:ascii="Times New Roman" w:hAnsi="Times New Roman" w:cs="Times New Roman"/>
          <w:sz w:val="24"/>
          <w:szCs w:val="24"/>
        </w:rPr>
        <w:t xml:space="preserve"> the equity of 60%. This represents that the BP is more dependent on the equity for the overall source of </w:t>
      </w:r>
      <w:r w:rsidR="007D6055" w:rsidRPr="002F4E71">
        <w:rPr>
          <w:rFonts w:ascii="Times New Roman" w:hAnsi="Times New Roman" w:cs="Times New Roman"/>
          <w:sz w:val="24"/>
          <w:szCs w:val="24"/>
        </w:rPr>
        <w:t>finance</w:t>
      </w:r>
      <w:r w:rsidRPr="002F4E71">
        <w:rPr>
          <w:rFonts w:ascii="Times New Roman" w:hAnsi="Times New Roman" w:cs="Times New Roman"/>
          <w:sz w:val="24"/>
          <w:szCs w:val="24"/>
        </w:rPr>
        <w:t xml:space="preserve">. They </w:t>
      </w:r>
      <w:r w:rsidR="007D6055" w:rsidRPr="002F4E71">
        <w:rPr>
          <w:rFonts w:ascii="Times New Roman" w:hAnsi="Times New Roman" w:cs="Times New Roman"/>
          <w:sz w:val="24"/>
          <w:szCs w:val="24"/>
        </w:rPr>
        <w:t>prefer</w:t>
      </w:r>
      <w:r w:rsidRPr="002F4E71">
        <w:rPr>
          <w:rFonts w:ascii="Times New Roman" w:hAnsi="Times New Roman" w:cs="Times New Roman"/>
          <w:sz w:val="24"/>
          <w:szCs w:val="24"/>
        </w:rPr>
        <w:t xml:space="preserve"> the equity to fund the business and thus, the internal funds are the major source of finance for the BP. </w:t>
      </w:r>
      <w:r w:rsidR="00E61122" w:rsidRPr="002F4E71">
        <w:rPr>
          <w:rFonts w:ascii="Times New Roman" w:hAnsi="Times New Roman" w:cs="Times New Roman"/>
          <w:sz w:val="24"/>
          <w:szCs w:val="24"/>
        </w:rPr>
        <w:t>Th</w:t>
      </w:r>
      <w:r w:rsidR="007D6055" w:rsidRPr="002F4E71">
        <w:rPr>
          <w:rFonts w:ascii="Times New Roman" w:hAnsi="Times New Roman" w:cs="Times New Roman"/>
          <w:sz w:val="24"/>
          <w:szCs w:val="24"/>
        </w:rPr>
        <w:t>e</w:t>
      </w:r>
      <w:r w:rsidR="00E61122" w:rsidRPr="002F4E71">
        <w:rPr>
          <w:rFonts w:ascii="Times New Roman" w:hAnsi="Times New Roman" w:cs="Times New Roman"/>
          <w:sz w:val="24"/>
          <w:szCs w:val="24"/>
        </w:rPr>
        <w:t xml:space="preserve"> percentage shows that the company has increased the equity flow in the business while paying off the debts which adds stability to their business.</w:t>
      </w:r>
    </w:p>
    <w:p w14:paraId="36AA12CA" w14:textId="78BDB9A3" w:rsidR="00E85596" w:rsidRPr="002F4E71" w:rsidRDefault="00E85596"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Being dependent on the internal source of finance in the business offers various benefits to the business. This includes the benefit of requirement of no mandatory payments to the contributor of the money. The company is free to </w:t>
      </w:r>
      <w:r w:rsidR="007D6055" w:rsidRPr="002F4E71">
        <w:rPr>
          <w:rFonts w:ascii="Times New Roman" w:hAnsi="Times New Roman" w:cs="Times New Roman"/>
          <w:sz w:val="24"/>
          <w:szCs w:val="24"/>
        </w:rPr>
        <w:t>provide</w:t>
      </w:r>
      <w:r w:rsidRPr="002F4E71">
        <w:rPr>
          <w:rFonts w:ascii="Times New Roman" w:hAnsi="Times New Roman" w:cs="Times New Roman"/>
          <w:sz w:val="24"/>
          <w:szCs w:val="24"/>
        </w:rPr>
        <w:t xml:space="preserve"> the level of the dividend as they want. Along with this, they have the option to not pay any dividend to the shareholders in the business. The equity </w:t>
      </w:r>
      <w:r w:rsidR="007D6055" w:rsidRPr="002F4E71">
        <w:rPr>
          <w:rFonts w:ascii="Times New Roman" w:hAnsi="Times New Roman" w:cs="Times New Roman"/>
          <w:sz w:val="24"/>
          <w:szCs w:val="24"/>
        </w:rPr>
        <w:t>is</w:t>
      </w:r>
      <w:r w:rsidRPr="002F4E71">
        <w:rPr>
          <w:rFonts w:ascii="Times New Roman" w:hAnsi="Times New Roman" w:cs="Times New Roman"/>
          <w:sz w:val="24"/>
          <w:szCs w:val="24"/>
        </w:rPr>
        <w:t xml:space="preserve"> the </w:t>
      </w:r>
      <w:r w:rsidR="007D6055" w:rsidRPr="002F4E71">
        <w:rPr>
          <w:rFonts w:ascii="Times New Roman" w:hAnsi="Times New Roman" w:cs="Times New Roman"/>
          <w:sz w:val="24"/>
          <w:szCs w:val="24"/>
        </w:rPr>
        <w:t>owner’s</w:t>
      </w:r>
      <w:r w:rsidRPr="002F4E71">
        <w:rPr>
          <w:rFonts w:ascii="Times New Roman" w:hAnsi="Times New Roman" w:cs="Times New Roman"/>
          <w:sz w:val="24"/>
          <w:szCs w:val="24"/>
        </w:rPr>
        <w:t xml:space="preserve"> contribution which even does not</w:t>
      </w:r>
      <w:r w:rsidR="00377CD6" w:rsidRPr="002F4E71">
        <w:rPr>
          <w:rFonts w:ascii="Times New Roman" w:hAnsi="Times New Roman" w:cs="Times New Roman"/>
          <w:sz w:val="24"/>
          <w:szCs w:val="24"/>
        </w:rPr>
        <w:t xml:space="preserve"> require the company to provide any of the </w:t>
      </w:r>
      <w:r w:rsidR="007D6055" w:rsidRPr="002F4E71">
        <w:rPr>
          <w:rFonts w:ascii="Times New Roman" w:hAnsi="Times New Roman" w:cs="Times New Roman"/>
          <w:sz w:val="24"/>
          <w:szCs w:val="24"/>
        </w:rPr>
        <w:t>security</w:t>
      </w:r>
      <w:r w:rsidR="00377CD6" w:rsidRPr="002F4E71">
        <w:rPr>
          <w:rFonts w:ascii="Times New Roman" w:hAnsi="Times New Roman" w:cs="Times New Roman"/>
          <w:sz w:val="24"/>
          <w:szCs w:val="24"/>
        </w:rPr>
        <w:t xml:space="preserve"> in form of </w:t>
      </w:r>
      <w:r w:rsidR="007D6055" w:rsidRPr="002F4E71">
        <w:rPr>
          <w:rFonts w:ascii="Times New Roman" w:hAnsi="Times New Roman" w:cs="Times New Roman"/>
          <w:sz w:val="24"/>
          <w:szCs w:val="24"/>
        </w:rPr>
        <w:t>collateral</w:t>
      </w:r>
      <w:r w:rsidR="00377CD6" w:rsidRPr="002F4E71">
        <w:rPr>
          <w:rFonts w:ascii="Times New Roman" w:hAnsi="Times New Roman" w:cs="Times New Roman"/>
          <w:sz w:val="24"/>
          <w:szCs w:val="24"/>
        </w:rPr>
        <w:t xml:space="preserve"> to collect the money from the shareholders</w:t>
      </w:r>
      <w:r w:rsidR="002B092A" w:rsidRPr="002F4E71">
        <w:rPr>
          <w:rFonts w:ascii="Times New Roman" w:hAnsi="Times New Roman" w:cs="Times New Roman"/>
          <w:sz w:val="24"/>
          <w:szCs w:val="24"/>
        </w:rPr>
        <w:t xml:space="preserve"> (</w:t>
      </w:r>
      <w:proofErr w:type="spellStart"/>
      <w:r w:rsidR="002B092A" w:rsidRPr="002F4E71">
        <w:rPr>
          <w:rFonts w:ascii="Times New Roman" w:hAnsi="Times New Roman" w:cs="Times New Roman"/>
          <w:color w:val="222222"/>
          <w:sz w:val="24"/>
          <w:szCs w:val="24"/>
          <w:shd w:val="clear" w:color="auto" w:fill="FFFFFF"/>
        </w:rPr>
        <w:t>Yapa</w:t>
      </w:r>
      <w:proofErr w:type="spellEnd"/>
      <w:r w:rsidR="00F9037A">
        <w:rPr>
          <w:rFonts w:ascii="Times New Roman" w:hAnsi="Times New Roman" w:cs="Times New Roman"/>
          <w:color w:val="222222"/>
          <w:sz w:val="24"/>
          <w:szCs w:val="24"/>
          <w:shd w:val="clear" w:color="auto" w:fill="FFFFFF"/>
        </w:rPr>
        <w:t xml:space="preserve"> </w:t>
      </w:r>
      <w:proofErr w:type="spellStart"/>
      <w:r w:rsidR="002B092A" w:rsidRPr="002F4E71">
        <w:rPr>
          <w:rFonts w:ascii="Times New Roman" w:hAnsi="Times New Roman" w:cs="Times New Roman"/>
          <w:color w:val="222222"/>
          <w:sz w:val="24"/>
          <w:szCs w:val="24"/>
          <w:shd w:val="clear" w:color="auto" w:fill="FFFFFF"/>
        </w:rPr>
        <w:t>Abeywardhana</w:t>
      </w:r>
      <w:proofErr w:type="spellEnd"/>
      <w:r w:rsidR="002B092A" w:rsidRPr="002F4E71">
        <w:rPr>
          <w:rFonts w:ascii="Times New Roman" w:hAnsi="Times New Roman" w:cs="Times New Roman"/>
          <w:color w:val="222222"/>
          <w:sz w:val="24"/>
          <w:szCs w:val="24"/>
          <w:shd w:val="clear" w:color="auto" w:fill="FFFFFF"/>
        </w:rPr>
        <w:t>, 2017)</w:t>
      </w:r>
      <w:r w:rsidR="00377CD6" w:rsidRPr="002F4E71">
        <w:rPr>
          <w:rFonts w:ascii="Times New Roman" w:hAnsi="Times New Roman" w:cs="Times New Roman"/>
          <w:sz w:val="24"/>
          <w:szCs w:val="24"/>
        </w:rPr>
        <w:t>. However, the company source of funds being equity requires the distribution of the higher amount of the dividend in case the BP earns the higher amount of the profits keeping low amount i</w:t>
      </w:r>
      <w:r w:rsidR="00E61122" w:rsidRPr="002F4E71">
        <w:rPr>
          <w:rFonts w:ascii="Times New Roman" w:hAnsi="Times New Roman" w:cs="Times New Roman"/>
          <w:sz w:val="24"/>
          <w:szCs w:val="24"/>
        </w:rPr>
        <w:t xml:space="preserve">nto retained </w:t>
      </w:r>
      <w:r w:rsidR="007D6055" w:rsidRPr="002F4E71">
        <w:rPr>
          <w:rFonts w:ascii="Times New Roman" w:hAnsi="Times New Roman" w:cs="Times New Roman"/>
          <w:sz w:val="24"/>
          <w:szCs w:val="24"/>
        </w:rPr>
        <w:t>earnings</w:t>
      </w:r>
      <w:r w:rsidR="00E61122" w:rsidRPr="002F4E71">
        <w:rPr>
          <w:rFonts w:ascii="Times New Roman" w:hAnsi="Times New Roman" w:cs="Times New Roman"/>
          <w:sz w:val="24"/>
          <w:szCs w:val="24"/>
        </w:rPr>
        <w:t xml:space="preserve">. Also, the equity holders are the decision maker in the business and thus, the decision making may get delayed on account of higher number of equity holders for the business and thus, may make some of the opportunities to be lost on account of slow decision making in business. </w:t>
      </w:r>
    </w:p>
    <w:p w14:paraId="359FB330" w14:textId="0B210B5B" w:rsidR="00872F20" w:rsidRPr="002F4E71" w:rsidRDefault="00872F20"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It is also important to note that the despite of the benefits which are offered by the Equity, the company has used the both the debt &amp; equity to fund the capital structure to take the benefits of both source of funds in the business. Using </w:t>
      </w:r>
      <w:r w:rsidR="00F9037A" w:rsidRPr="002F4E71">
        <w:rPr>
          <w:rFonts w:ascii="Times New Roman" w:hAnsi="Times New Roman" w:cs="Times New Roman"/>
          <w:sz w:val="24"/>
          <w:szCs w:val="24"/>
        </w:rPr>
        <w:t>both</w:t>
      </w:r>
      <w:r w:rsidRPr="002F4E71">
        <w:rPr>
          <w:rFonts w:ascii="Times New Roman" w:hAnsi="Times New Roman" w:cs="Times New Roman"/>
          <w:sz w:val="24"/>
          <w:szCs w:val="24"/>
        </w:rPr>
        <w:t xml:space="preserve"> source</w:t>
      </w:r>
      <w:r w:rsidR="00F9037A">
        <w:rPr>
          <w:rFonts w:ascii="Times New Roman" w:hAnsi="Times New Roman" w:cs="Times New Roman"/>
          <w:sz w:val="24"/>
          <w:szCs w:val="24"/>
        </w:rPr>
        <w:t>s</w:t>
      </w:r>
      <w:r w:rsidRPr="002F4E71">
        <w:rPr>
          <w:rFonts w:ascii="Times New Roman" w:hAnsi="Times New Roman" w:cs="Times New Roman"/>
          <w:sz w:val="24"/>
          <w:szCs w:val="24"/>
        </w:rPr>
        <w:t xml:space="preserve"> of the funds </w:t>
      </w:r>
      <w:proofErr w:type="gramStart"/>
      <w:r w:rsidRPr="002F4E71">
        <w:rPr>
          <w:rFonts w:ascii="Times New Roman" w:hAnsi="Times New Roman" w:cs="Times New Roman"/>
          <w:sz w:val="24"/>
          <w:szCs w:val="24"/>
        </w:rPr>
        <w:t>allows</w:t>
      </w:r>
      <w:proofErr w:type="gramEnd"/>
      <w:r w:rsidRPr="002F4E71">
        <w:rPr>
          <w:rFonts w:ascii="Times New Roman" w:hAnsi="Times New Roman" w:cs="Times New Roman"/>
          <w:sz w:val="24"/>
          <w:szCs w:val="24"/>
        </w:rPr>
        <w:t xml:space="preserve"> the business to take </w:t>
      </w:r>
      <w:r w:rsidRPr="002F4E71">
        <w:rPr>
          <w:rFonts w:ascii="Times New Roman" w:hAnsi="Times New Roman" w:cs="Times New Roman"/>
          <w:sz w:val="24"/>
          <w:szCs w:val="24"/>
        </w:rPr>
        <w:lastRenderedPageBreak/>
        <w:t>the benefit of tax deduction on the amount of the debt while providing the option to not pay any amount of the dividend on the amount of funds being collected through the equity</w:t>
      </w:r>
      <w:r w:rsidR="002B092A" w:rsidRPr="002F4E71">
        <w:rPr>
          <w:rFonts w:ascii="Times New Roman" w:hAnsi="Times New Roman" w:cs="Times New Roman"/>
          <w:sz w:val="24"/>
          <w:szCs w:val="24"/>
        </w:rPr>
        <w:t xml:space="preserve"> (Akhtar, 2012)</w:t>
      </w:r>
      <w:r w:rsidRPr="002F4E71">
        <w:rPr>
          <w:rFonts w:ascii="Times New Roman" w:hAnsi="Times New Roman" w:cs="Times New Roman"/>
          <w:sz w:val="24"/>
          <w:szCs w:val="24"/>
        </w:rPr>
        <w:t xml:space="preserve">. </w:t>
      </w:r>
    </w:p>
    <w:p w14:paraId="4AAA102E" w14:textId="2E260412" w:rsidR="00E61122" w:rsidRPr="002F4E71" w:rsidRDefault="00E61122" w:rsidP="002F4E71">
      <w:pPr>
        <w:pStyle w:val="Heading1"/>
        <w:spacing w:line="360" w:lineRule="auto"/>
        <w:jc w:val="both"/>
        <w:rPr>
          <w:rFonts w:ascii="Times New Roman" w:hAnsi="Times New Roman" w:cs="Times New Roman"/>
          <w:sz w:val="24"/>
          <w:szCs w:val="24"/>
        </w:rPr>
      </w:pPr>
      <w:bookmarkStart w:id="6" w:name="_Toc102943998"/>
      <w:r w:rsidRPr="002F4E71">
        <w:rPr>
          <w:rFonts w:ascii="Times New Roman" w:hAnsi="Times New Roman" w:cs="Times New Roman"/>
          <w:sz w:val="24"/>
          <w:szCs w:val="24"/>
        </w:rPr>
        <w:t>Capital structure of BP:</w:t>
      </w:r>
      <w:bookmarkEnd w:id="6"/>
      <w:r w:rsidR="005A02D4">
        <w:rPr>
          <w:rFonts w:ascii="Times New Roman" w:hAnsi="Times New Roman" w:cs="Times New Roman"/>
          <w:sz w:val="24"/>
          <w:szCs w:val="24"/>
        </w:rPr>
        <w:t xml:space="preserve"> Group work</w:t>
      </w:r>
    </w:p>
    <w:p w14:paraId="793B8315" w14:textId="77777777" w:rsidR="00E61122" w:rsidRPr="002F4E71" w:rsidRDefault="00E61122"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The capital structure of the business is important in terms of the overall cost of the capital in business, the risk and benefit associated with the capital structure. The business which are with higher amount of equity is generally considered as stable by the business while the debt driven business is considered as the risky with the requirement of mandatory payment from the business</w:t>
      </w:r>
      <w:r w:rsidR="002B092A" w:rsidRPr="002F4E71">
        <w:rPr>
          <w:rFonts w:ascii="Times New Roman" w:hAnsi="Times New Roman" w:cs="Times New Roman"/>
          <w:sz w:val="24"/>
          <w:szCs w:val="24"/>
        </w:rPr>
        <w:t xml:space="preserve"> (</w:t>
      </w:r>
      <w:r w:rsidR="002B092A" w:rsidRPr="002F4E71">
        <w:rPr>
          <w:rFonts w:ascii="Times New Roman" w:hAnsi="Times New Roman" w:cs="Times New Roman"/>
          <w:color w:val="222222"/>
          <w:sz w:val="24"/>
          <w:szCs w:val="24"/>
          <w:shd w:val="clear" w:color="auto" w:fill="FFFFFF"/>
        </w:rPr>
        <w:t>Adesina,2015)</w:t>
      </w:r>
      <w:r w:rsidRPr="002F4E71">
        <w:rPr>
          <w:rFonts w:ascii="Times New Roman" w:hAnsi="Times New Roman" w:cs="Times New Roman"/>
          <w:sz w:val="24"/>
          <w:szCs w:val="24"/>
        </w:rPr>
        <w:t xml:space="preserve">. In the last two years of the Covid, the business dependent on the equity has the better stability as they </w:t>
      </w:r>
      <w:proofErr w:type="gramStart"/>
      <w:r w:rsidRPr="002F4E71">
        <w:rPr>
          <w:rFonts w:ascii="Times New Roman" w:hAnsi="Times New Roman" w:cs="Times New Roman"/>
          <w:sz w:val="24"/>
          <w:szCs w:val="24"/>
        </w:rPr>
        <w:t>are able to</w:t>
      </w:r>
      <w:proofErr w:type="gramEnd"/>
      <w:r w:rsidRPr="002F4E71">
        <w:rPr>
          <w:rFonts w:ascii="Times New Roman" w:hAnsi="Times New Roman" w:cs="Times New Roman"/>
          <w:sz w:val="24"/>
          <w:szCs w:val="24"/>
        </w:rPr>
        <w:t xml:space="preserve"> defer the payment of dividend providing the stability at the time of the distress. </w:t>
      </w:r>
    </w:p>
    <w:p w14:paraId="7B20BCAE" w14:textId="0DBD4E0B" w:rsidR="00E61122" w:rsidRPr="002F4E71" w:rsidRDefault="00E61122"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The capital structure of the BP can be analyzed with the help of the numbers being reflected by the company in their annual report. In the annual report of FY 21, the capital structure represents that the BP has made </w:t>
      </w:r>
      <w:r w:rsidR="007D6055" w:rsidRPr="002F4E71">
        <w:rPr>
          <w:rFonts w:ascii="Times New Roman" w:hAnsi="Times New Roman" w:cs="Times New Roman"/>
          <w:sz w:val="24"/>
          <w:szCs w:val="24"/>
        </w:rPr>
        <w:t>the</w:t>
      </w:r>
      <w:r w:rsidR="00F9037A">
        <w:rPr>
          <w:rFonts w:ascii="Times New Roman" w:hAnsi="Times New Roman" w:cs="Times New Roman"/>
          <w:sz w:val="24"/>
          <w:szCs w:val="24"/>
        </w:rPr>
        <w:t xml:space="preserve"> </w:t>
      </w:r>
      <w:r w:rsidRPr="002F4E71">
        <w:rPr>
          <w:rFonts w:ascii="Times New Roman" w:hAnsi="Times New Roman" w:cs="Times New Roman"/>
          <w:sz w:val="24"/>
          <w:szCs w:val="24"/>
        </w:rPr>
        <w:t xml:space="preserve">use of both debt as well as equity in their capital structure. </w:t>
      </w:r>
    </w:p>
    <w:p w14:paraId="31F34963" w14:textId="3267C760" w:rsidR="00E61122" w:rsidRPr="002F4E71" w:rsidRDefault="00E61122"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The debt portion in the business is kept as low in </w:t>
      </w:r>
      <w:r w:rsidR="007D6055" w:rsidRPr="002F4E71">
        <w:rPr>
          <w:rFonts w:ascii="Times New Roman" w:hAnsi="Times New Roman" w:cs="Times New Roman"/>
          <w:sz w:val="24"/>
          <w:szCs w:val="24"/>
        </w:rPr>
        <w:t>business</w:t>
      </w:r>
      <w:r w:rsidRPr="002F4E71">
        <w:rPr>
          <w:rFonts w:ascii="Times New Roman" w:hAnsi="Times New Roman" w:cs="Times New Roman"/>
          <w:sz w:val="24"/>
          <w:szCs w:val="24"/>
        </w:rPr>
        <w:t xml:space="preserve"> with the contribution of 45% and 40% in the year 2020 &amp; 2021. The decreased ratio of the debt in the latest year has been contributed with increased amount of the equity in the business. </w:t>
      </w:r>
      <w:r w:rsidR="007D6055" w:rsidRPr="002F4E71">
        <w:rPr>
          <w:rFonts w:ascii="Times New Roman" w:hAnsi="Times New Roman" w:cs="Times New Roman"/>
          <w:sz w:val="24"/>
          <w:szCs w:val="24"/>
        </w:rPr>
        <w:t>Under</w:t>
      </w:r>
      <w:r w:rsidRPr="002F4E71">
        <w:rPr>
          <w:rFonts w:ascii="Times New Roman" w:hAnsi="Times New Roman" w:cs="Times New Roman"/>
          <w:sz w:val="24"/>
          <w:szCs w:val="24"/>
        </w:rPr>
        <w:t xml:space="preserve"> the equity too, the BP shareholder’s equity is </w:t>
      </w:r>
      <w:proofErr w:type="gramStart"/>
      <w:r w:rsidRPr="002F4E71">
        <w:rPr>
          <w:rFonts w:ascii="Times New Roman" w:hAnsi="Times New Roman" w:cs="Times New Roman"/>
          <w:sz w:val="24"/>
          <w:szCs w:val="24"/>
        </w:rPr>
        <w:t>the</w:t>
      </w:r>
      <w:proofErr w:type="gramEnd"/>
      <w:r w:rsidRPr="002F4E71">
        <w:rPr>
          <w:rFonts w:ascii="Times New Roman" w:hAnsi="Times New Roman" w:cs="Times New Roman"/>
          <w:sz w:val="24"/>
          <w:szCs w:val="24"/>
        </w:rPr>
        <w:t xml:space="preserve"> major part of the equity in the business. </w:t>
      </w:r>
    </w:p>
    <w:p w14:paraId="5D531D46" w14:textId="3C1D21A5" w:rsidR="00E61122" w:rsidRPr="002F4E71" w:rsidRDefault="00E61122"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Capital structure in the business allows the BP to sustain the period of the </w:t>
      </w:r>
      <w:r w:rsidR="007D6055" w:rsidRPr="002F4E71">
        <w:rPr>
          <w:rFonts w:ascii="Times New Roman" w:hAnsi="Times New Roman" w:cs="Times New Roman"/>
          <w:sz w:val="24"/>
          <w:szCs w:val="24"/>
        </w:rPr>
        <w:t>distress when the global market is under the lockdown. Nonpayment of the dividend by the company has allowed them to increase the amount of the retained earnings in the business and to keep the balance to keep the company growth plans in place. The capital structure is more towards the equity in the business, allowing better growth and stability in the BP</w:t>
      </w:r>
      <w:r w:rsidR="002B092A" w:rsidRPr="002F4E71">
        <w:rPr>
          <w:rFonts w:ascii="Times New Roman" w:hAnsi="Times New Roman" w:cs="Times New Roman"/>
          <w:sz w:val="24"/>
          <w:szCs w:val="24"/>
        </w:rPr>
        <w:t xml:space="preserve"> (Li, 2000)</w:t>
      </w:r>
      <w:r w:rsidR="007D6055" w:rsidRPr="002F4E71">
        <w:rPr>
          <w:rFonts w:ascii="Times New Roman" w:hAnsi="Times New Roman" w:cs="Times New Roman"/>
          <w:sz w:val="24"/>
          <w:szCs w:val="24"/>
        </w:rPr>
        <w:t xml:space="preserve">. </w:t>
      </w:r>
      <w:r w:rsidR="008625DF" w:rsidRPr="002F4E71">
        <w:rPr>
          <w:rFonts w:ascii="Times New Roman" w:hAnsi="Times New Roman" w:cs="Times New Roman"/>
          <w:sz w:val="24"/>
          <w:szCs w:val="24"/>
        </w:rPr>
        <w:t xml:space="preserve">The company will </w:t>
      </w:r>
      <w:r w:rsidR="00F9037A" w:rsidRPr="002F4E71">
        <w:rPr>
          <w:rFonts w:ascii="Times New Roman" w:hAnsi="Times New Roman" w:cs="Times New Roman"/>
          <w:sz w:val="24"/>
          <w:szCs w:val="24"/>
        </w:rPr>
        <w:t>also be</w:t>
      </w:r>
      <w:r w:rsidR="008625DF" w:rsidRPr="002F4E71">
        <w:rPr>
          <w:rFonts w:ascii="Times New Roman" w:hAnsi="Times New Roman" w:cs="Times New Roman"/>
          <w:sz w:val="24"/>
          <w:szCs w:val="24"/>
        </w:rPr>
        <w:t xml:space="preserve"> able to take the benefits of the debt funding being the tax deduction available in the business. Along with this, the same allows to decrease the dependency upon the single source of the funds and keep the balance of retained earning higher in the business as the debt has only limited outflow in form of interest. </w:t>
      </w:r>
    </w:p>
    <w:p w14:paraId="5896FD1D" w14:textId="77777777" w:rsidR="008625DF" w:rsidRPr="002F4E71" w:rsidRDefault="008625DF" w:rsidP="002F4E71">
      <w:pPr>
        <w:pStyle w:val="Heading1"/>
        <w:spacing w:line="360" w:lineRule="auto"/>
        <w:jc w:val="both"/>
        <w:rPr>
          <w:rFonts w:ascii="Times New Roman" w:hAnsi="Times New Roman" w:cs="Times New Roman"/>
          <w:sz w:val="24"/>
          <w:szCs w:val="24"/>
        </w:rPr>
      </w:pPr>
      <w:bookmarkStart w:id="7" w:name="_Toc102943999"/>
      <w:r w:rsidRPr="002F4E71">
        <w:rPr>
          <w:rFonts w:ascii="Times New Roman" w:hAnsi="Times New Roman" w:cs="Times New Roman"/>
          <w:sz w:val="24"/>
          <w:szCs w:val="24"/>
        </w:rPr>
        <w:lastRenderedPageBreak/>
        <w:t>Conclusion:</w:t>
      </w:r>
      <w:bookmarkEnd w:id="7"/>
    </w:p>
    <w:p w14:paraId="337936F3" w14:textId="6FC69F60" w:rsidR="002B092A" w:rsidRPr="00A963DB" w:rsidRDefault="008625DF" w:rsidP="002F4E71">
      <w:pPr>
        <w:spacing w:line="360" w:lineRule="auto"/>
        <w:jc w:val="both"/>
        <w:rPr>
          <w:rFonts w:ascii="Times New Roman" w:hAnsi="Times New Roman" w:cs="Times New Roman"/>
          <w:sz w:val="24"/>
          <w:szCs w:val="24"/>
        </w:rPr>
      </w:pPr>
      <w:r w:rsidRPr="002F4E71">
        <w:rPr>
          <w:rFonts w:ascii="Times New Roman" w:hAnsi="Times New Roman" w:cs="Times New Roman"/>
          <w:sz w:val="24"/>
          <w:szCs w:val="24"/>
        </w:rPr>
        <w:t xml:space="preserve">BP is the global leader in the energy sector with the operations being grown into various parts of the globe. The companies are looking to go global </w:t>
      </w:r>
      <w:proofErr w:type="gramStart"/>
      <w:r w:rsidRPr="002F4E71">
        <w:rPr>
          <w:rFonts w:ascii="Times New Roman" w:hAnsi="Times New Roman" w:cs="Times New Roman"/>
          <w:sz w:val="24"/>
          <w:szCs w:val="24"/>
        </w:rPr>
        <w:t>in order to</w:t>
      </w:r>
      <w:proofErr w:type="gramEnd"/>
      <w:r w:rsidRPr="002F4E71">
        <w:rPr>
          <w:rFonts w:ascii="Times New Roman" w:hAnsi="Times New Roman" w:cs="Times New Roman"/>
          <w:sz w:val="24"/>
          <w:szCs w:val="24"/>
        </w:rPr>
        <w:t xml:space="preserve"> increase the customer base for them and to provide the resources in the areas where the demands are high in comparison to the supply or production. As the globe is on the growth path, the demand of the energy is </w:t>
      </w:r>
      <w:proofErr w:type="gramStart"/>
      <w:r w:rsidRPr="002F4E71">
        <w:rPr>
          <w:rFonts w:ascii="Times New Roman" w:hAnsi="Times New Roman" w:cs="Times New Roman"/>
          <w:sz w:val="24"/>
          <w:szCs w:val="24"/>
        </w:rPr>
        <w:t>higher</w:t>
      </w:r>
      <w:proofErr w:type="gramEnd"/>
      <w:r w:rsidRPr="002F4E71">
        <w:rPr>
          <w:rFonts w:ascii="Times New Roman" w:hAnsi="Times New Roman" w:cs="Times New Roman"/>
          <w:sz w:val="24"/>
          <w:szCs w:val="24"/>
        </w:rPr>
        <w:t xml:space="preserve"> and this is creating the opportunity for the BP to expand the operations </w:t>
      </w:r>
      <w:r w:rsidR="00EB01D5" w:rsidRPr="002F4E71">
        <w:rPr>
          <w:rFonts w:ascii="Times New Roman" w:hAnsi="Times New Roman" w:cs="Times New Roman"/>
          <w:sz w:val="24"/>
          <w:szCs w:val="24"/>
        </w:rPr>
        <w:t>father</w:t>
      </w:r>
      <w:r w:rsidRPr="002F4E71">
        <w:rPr>
          <w:rFonts w:ascii="Times New Roman" w:hAnsi="Times New Roman" w:cs="Times New Roman"/>
          <w:sz w:val="24"/>
          <w:szCs w:val="24"/>
        </w:rPr>
        <w:t xml:space="preserve"> which will allow them to increase the sales as well as the profits in the business. Along with doing the business into the different countries, the BP has also used the debts in these markets. Using the debt of these markets has </w:t>
      </w:r>
      <w:r w:rsidR="00EB01D5" w:rsidRPr="002F4E71">
        <w:rPr>
          <w:rFonts w:ascii="Times New Roman" w:hAnsi="Times New Roman" w:cs="Times New Roman"/>
          <w:sz w:val="24"/>
          <w:szCs w:val="24"/>
        </w:rPr>
        <w:t>decreased</w:t>
      </w:r>
      <w:r w:rsidRPr="002F4E71">
        <w:rPr>
          <w:rFonts w:ascii="Times New Roman" w:hAnsi="Times New Roman" w:cs="Times New Roman"/>
          <w:sz w:val="24"/>
          <w:szCs w:val="24"/>
        </w:rPr>
        <w:t xml:space="preserve"> the company’s dependency on the single market to collect the money they require along with </w:t>
      </w:r>
      <w:proofErr w:type="gramStart"/>
      <w:r w:rsidRPr="002F4E71">
        <w:rPr>
          <w:rFonts w:ascii="Times New Roman" w:hAnsi="Times New Roman" w:cs="Times New Roman"/>
          <w:sz w:val="24"/>
          <w:szCs w:val="24"/>
        </w:rPr>
        <w:t>this,</w:t>
      </w:r>
      <w:proofErr w:type="gramEnd"/>
      <w:r w:rsidRPr="002F4E71">
        <w:rPr>
          <w:rFonts w:ascii="Times New Roman" w:hAnsi="Times New Roman" w:cs="Times New Roman"/>
          <w:sz w:val="24"/>
          <w:szCs w:val="24"/>
        </w:rPr>
        <w:t xml:space="preserve"> the cost varies on </w:t>
      </w:r>
      <w:r w:rsidR="00F9037A" w:rsidRPr="002F4E71">
        <w:rPr>
          <w:rFonts w:ascii="Times New Roman" w:hAnsi="Times New Roman" w:cs="Times New Roman"/>
          <w:sz w:val="24"/>
          <w:szCs w:val="24"/>
        </w:rPr>
        <w:t>market-to-market</w:t>
      </w:r>
      <w:r w:rsidRPr="002F4E71">
        <w:rPr>
          <w:rFonts w:ascii="Times New Roman" w:hAnsi="Times New Roman" w:cs="Times New Roman"/>
          <w:sz w:val="24"/>
          <w:szCs w:val="24"/>
        </w:rPr>
        <w:t xml:space="preserve"> basis and collection of money from low cost market allows to decrease the overall cost of capital for the BP and increases the return making capacity of the business. While the globalization has offered the benefit of the increased sales and the increased profits with low cost of funds in the business, the same has also open the country risk for BP and any of the instability in terms of the economic, </w:t>
      </w:r>
      <w:proofErr w:type="gramStart"/>
      <w:r w:rsidRPr="002F4E71">
        <w:rPr>
          <w:rFonts w:ascii="Times New Roman" w:hAnsi="Times New Roman" w:cs="Times New Roman"/>
          <w:sz w:val="24"/>
          <w:szCs w:val="24"/>
        </w:rPr>
        <w:t>political</w:t>
      </w:r>
      <w:proofErr w:type="gramEnd"/>
      <w:r w:rsidRPr="002F4E71">
        <w:rPr>
          <w:rFonts w:ascii="Times New Roman" w:hAnsi="Times New Roman" w:cs="Times New Roman"/>
          <w:sz w:val="24"/>
          <w:szCs w:val="24"/>
        </w:rPr>
        <w:t xml:space="preserve"> and business makes the BP investment to differ from the management projections. The debt and equity are used together in terms of </w:t>
      </w:r>
      <w:r w:rsidR="00EB01D5" w:rsidRPr="002F4E71">
        <w:rPr>
          <w:rFonts w:ascii="Times New Roman" w:hAnsi="Times New Roman" w:cs="Times New Roman"/>
          <w:sz w:val="24"/>
          <w:szCs w:val="24"/>
        </w:rPr>
        <w:t>providing</w:t>
      </w:r>
      <w:r w:rsidRPr="002F4E71">
        <w:rPr>
          <w:rFonts w:ascii="Times New Roman" w:hAnsi="Times New Roman" w:cs="Times New Roman"/>
          <w:sz w:val="24"/>
          <w:szCs w:val="24"/>
        </w:rPr>
        <w:t xml:space="preserve"> the funds in the business. However, the company has further </w:t>
      </w:r>
      <w:r w:rsidR="00F9037A" w:rsidRPr="002F4E71">
        <w:rPr>
          <w:rFonts w:ascii="Times New Roman" w:hAnsi="Times New Roman" w:cs="Times New Roman"/>
          <w:sz w:val="24"/>
          <w:szCs w:val="24"/>
        </w:rPr>
        <w:t>increased</w:t>
      </w:r>
      <w:r w:rsidRPr="002F4E71">
        <w:rPr>
          <w:rFonts w:ascii="Times New Roman" w:hAnsi="Times New Roman" w:cs="Times New Roman"/>
          <w:sz w:val="24"/>
          <w:szCs w:val="24"/>
        </w:rPr>
        <w:t xml:space="preserve"> the share of the equity in the business </w:t>
      </w:r>
      <w:r w:rsidR="00EB01D5" w:rsidRPr="002F4E71">
        <w:rPr>
          <w:rFonts w:ascii="Times New Roman" w:hAnsi="Times New Roman" w:cs="Times New Roman"/>
          <w:sz w:val="24"/>
          <w:szCs w:val="24"/>
        </w:rPr>
        <w:t xml:space="preserve">which can be the decision after the management has seen the instability in the times of Covid. Using both source of finance in the business allows maximizing the return for the shareholder as the cost of capital is low in such proposition and provides the better overall stability to the business. This is one of the most important </w:t>
      </w:r>
      <w:proofErr w:type="gramStart"/>
      <w:r w:rsidR="00EB01D5" w:rsidRPr="002F4E71">
        <w:rPr>
          <w:rFonts w:ascii="Times New Roman" w:hAnsi="Times New Roman" w:cs="Times New Roman"/>
          <w:sz w:val="24"/>
          <w:szCs w:val="24"/>
        </w:rPr>
        <w:t>decision</w:t>
      </w:r>
      <w:proofErr w:type="gramEnd"/>
      <w:r w:rsidR="00EB01D5" w:rsidRPr="002F4E71">
        <w:rPr>
          <w:rFonts w:ascii="Times New Roman" w:hAnsi="Times New Roman" w:cs="Times New Roman"/>
          <w:sz w:val="24"/>
          <w:szCs w:val="24"/>
        </w:rPr>
        <w:t xml:space="preserve"> for the management to take while considering not only the internal capacity &amp;resource availability for the desired numbers to pay off the debt but also after understanding the broad market factors which impacts and which define the business working Country risk assessment is important here and plays an important role to understand the present and proposed position of the country. </w:t>
      </w:r>
    </w:p>
    <w:p w14:paraId="4C3DD3F4" w14:textId="77777777" w:rsidR="00EB01D5" w:rsidRPr="002F4E71" w:rsidRDefault="00EB01D5" w:rsidP="002F4E71">
      <w:pPr>
        <w:pStyle w:val="Heading1"/>
        <w:spacing w:line="360" w:lineRule="auto"/>
        <w:jc w:val="both"/>
        <w:rPr>
          <w:rFonts w:ascii="Times New Roman" w:hAnsi="Times New Roman" w:cs="Times New Roman"/>
          <w:sz w:val="24"/>
          <w:szCs w:val="24"/>
        </w:rPr>
      </w:pPr>
      <w:bookmarkStart w:id="8" w:name="_Toc102944000"/>
      <w:r w:rsidRPr="002F4E71">
        <w:rPr>
          <w:rFonts w:ascii="Times New Roman" w:hAnsi="Times New Roman" w:cs="Times New Roman"/>
          <w:sz w:val="24"/>
          <w:szCs w:val="24"/>
        </w:rPr>
        <w:t>References:</w:t>
      </w:r>
      <w:bookmarkEnd w:id="8"/>
    </w:p>
    <w:p w14:paraId="7AF92302"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color w:val="222222"/>
          <w:sz w:val="24"/>
          <w:szCs w:val="24"/>
          <w:shd w:val="clear" w:color="auto" w:fill="FFFFFF"/>
        </w:rPr>
        <w:t>Akhtar, S., 2012. Capital structure and business cycles. </w:t>
      </w:r>
      <w:r w:rsidRPr="002F4E71">
        <w:rPr>
          <w:rFonts w:ascii="Times New Roman" w:hAnsi="Times New Roman" w:cs="Times New Roman"/>
          <w:i/>
          <w:iCs/>
          <w:color w:val="222222"/>
          <w:sz w:val="24"/>
          <w:szCs w:val="24"/>
          <w:shd w:val="clear" w:color="auto" w:fill="FFFFFF"/>
        </w:rPr>
        <w:t>Accounting &amp; Finance</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52</w:t>
      </w:r>
      <w:r w:rsidRPr="002F4E71">
        <w:rPr>
          <w:rFonts w:ascii="Times New Roman" w:hAnsi="Times New Roman" w:cs="Times New Roman"/>
          <w:color w:val="222222"/>
          <w:sz w:val="24"/>
          <w:szCs w:val="24"/>
          <w:shd w:val="clear" w:color="auto" w:fill="FFFFFF"/>
        </w:rPr>
        <w:t>, pp.25-48.</w:t>
      </w:r>
    </w:p>
    <w:p w14:paraId="42C10F18" w14:textId="77777777" w:rsidR="00924C23" w:rsidRDefault="00924C23" w:rsidP="00924C23">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color w:val="222222"/>
          <w:sz w:val="24"/>
          <w:szCs w:val="24"/>
          <w:shd w:val="clear" w:color="auto" w:fill="FFFFFF"/>
        </w:rPr>
        <w:t>Adesina, O.O., 2015. Capital structure and financial performance in Nigeria. </w:t>
      </w:r>
      <w:r w:rsidRPr="002F4E71">
        <w:rPr>
          <w:rFonts w:ascii="Times New Roman" w:hAnsi="Times New Roman" w:cs="Times New Roman"/>
          <w:i/>
          <w:iCs/>
          <w:color w:val="222222"/>
          <w:sz w:val="24"/>
          <w:szCs w:val="24"/>
          <w:shd w:val="clear" w:color="auto" w:fill="FFFFFF"/>
        </w:rPr>
        <w:t>International journal of business and social research</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5</w:t>
      </w:r>
      <w:r w:rsidRPr="002F4E71">
        <w:rPr>
          <w:rFonts w:ascii="Times New Roman" w:hAnsi="Times New Roman" w:cs="Times New Roman"/>
          <w:color w:val="222222"/>
          <w:sz w:val="24"/>
          <w:szCs w:val="24"/>
          <w:shd w:val="clear" w:color="auto" w:fill="FFFFFF"/>
        </w:rPr>
        <w:t>(2), pp.21-31.</w:t>
      </w:r>
    </w:p>
    <w:p w14:paraId="036CDFDE" w14:textId="77777777" w:rsidR="00D93106" w:rsidRPr="002F4E71" w:rsidRDefault="00D93106" w:rsidP="00924C23">
      <w:pPr>
        <w:spacing w:line="360" w:lineRule="auto"/>
        <w:jc w:val="both"/>
        <w:rPr>
          <w:rFonts w:ascii="Times New Roman" w:hAnsi="Times New Roman" w:cs="Times New Roman"/>
          <w:color w:val="222222"/>
          <w:sz w:val="24"/>
          <w:szCs w:val="24"/>
          <w:shd w:val="clear" w:color="auto" w:fill="FFFFFF"/>
        </w:rPr>
      </w:pPr>
      <w:proofErr w:type="spellStart"/>
      <w:r w:rsidRPr="00924C23">
        <w:rPr>
          <w:rFonts w:ascii="Times New Roman" w:hAnsi="Times New Roman" w:cs="Times New Roman"/>
          <w:color w:val="222222"/>
          <w:sz w:val="24"/>
          <w:szCs w:val="24"/>
          <w:shd w:val="clear" w:color="auto" w:fill="FFFFFF"/>
        </w:rPr>
        <w:lastRenderedPageBreak/>
        <w:t>Anvarovich</w:t>
      </w:r>
      <w:proofErr w:type="spellEnd"/>
      <w:r w:rsidRPr="00924C23">
        <w:rPr>
          <w:rFonts w:ascii="Times New Roman" w:hAnsi="Times New Roman" w:cs="Times New Roman"/>
          <w:color w:val="222222"/>
          <w:sz w:val="24"/>
          <w:szCs w:val="24"/>
          <w:shd w:val="clear" w:color="auto" w:fill="FFFFFF"/>
        </w:rPr>
        <w:t>, K.A., 2016</w:t>
      </w:r>
      <w:r w:rsidRPr="002F4E71">
        <w:rPr>
          <w:rFonts w:ascii="Times New Roman" w:hAnsi="Times New Roman" w:cs="Times New Roman"/>
          <w:color w:val="222222"/>
          <w:sz w:val="24"/>
          <w:szCs w:val="24"/>
          <w:shd w:val="clear" w:color="auto" w:fill="FFFFFF"/>
        </w:rPr>
        <w:t>. The role of small businesses to improve the export potential. </w:t>
      </w:r>
      <w:r w:rsidRPr="002F4E71">
        <w:rPr>
          <w:rFonts w:ascii="Times New Roman" w:hAnsi="Times New Roman" w:cs="Times New Roman"/>
          <w:i/>
          <w:iCs/>
          <w:color w:val="222222"/>
          <w:sz w:val="24"/>
          <w:szCs w:val="24"/>
          <w:shd w:val="clear" w:color="auto" w:fill="FFFFFF"/>
        </w:rPr>
        <w:t>Academy</w:t>
      </w:r>
      <w:r w:rsidRPr="002F4E71">
        <w:rPr>
          <w:rFonts w:ascii="Times New Roman" w:hAnsi="Times New Roman" w:cs="Times New Roman"/>
          <w:color w:val="222222"/>
          <w:sz w:val="24"/>
          <w:szCs w:val="24"/>
          <w:shd w:val="clear" w:color="auto" w:fill="FFFFFF"/>
        </w:rPr>
        <w:t>, (12 (15)), pp.21-23.</w:t>
      </w:r>
    </w:p>
    <w:p w14:paraId="02D4FA74"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color w:val="222222"/>
          <w:sz w:val="24"/>
          <w:szCs w:val="24"/>
          <w:shd w:val="clear" w:color="auto" w:fill="FFFFFF"/>
        </w:rPr>
        <w:t xml:space="preserve">Bp.com, </w:t>
      </w:r>
      <w:r w:rsidR="00D93106">
        <w:rPr>
          <w:rFonts w:ascii="Times New Roman" w:hAnsi="Times New Roman" w:cs="Times New Roman"/>
          <w:color w:val="222222"/>
          <w:sz w:val="24"/>
          <w:szCs w:val="24"/>
          <w:shd w:val="clear" w:color="auto" w:fill="FFFFFF"/>
        </w:rPr>
        <w:t xml:space="preserve">2022. </w:t>
      </w:r>
      <w:r w:rsidRPr="002F4E71">
        <w:rPr>
          <w:rFonts w:ascii="Times New Roman" w:hAnsi="Times New Roman" w:cs="Times New Roman"/>
          <w:color w:val="222222"/>
          <w:sz w:val="24"/>
          <w:szCs w:val="24"/>
          <w:shd w:val="clear" w:color="auto" w:fill="FFFFFF"/>
        </w:rPr>
        <w:t>Annual report of company.</w:t>
      </w:r>
      <w:hyperlink r:id="rId7" w:history="1">
        <w:r w:rsidRPr="002F4E71">
          <w:rPr>
            <w:rStyle w:val="Hyperlink"/>
            <w:rFonts w:ascii="Times New Roman" w:hAnsi="Times New Roman" w:cs="Times New Roman"/>
            <w:sz w:val="24"/>
            <w:szCs w:val="24"/>
            <w:shd w:val="clear" w:color="auto" w:fill="FFFFFF"/>
          </w:rPr>
          <w:t>https://www.bp.com/content/dam/bp/business-sites/en/global/corporate/pdfs/investors/bp-annual-report-and-form-20f-2021.pdf</w:t>
        </w:r>
      </w:hyperlink>
    </w:p>
    <w:p w14:paraId="3F98ED76"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sz w:val="24"/>
          <w:szCs w:val="24"/>
        </w:rPr>
        <w:t>Fox</w:t>
      </w:r>
      <w:r w:rsidR="00D93106">
        <w:rPr>
          <w:rFonts w:ascii="Times New Roman" w:hAnsi="Times New Roman" w:cs="Times New Roman"/>
          <w:sz w:val="24"/>
          <w:szCs w:val="24"/>
        </w:rPr>
        <w:t>.</w:t>
      </w:r>
      <w:r w:rsidRPr="002F4E71">
        <w:rPr>
          <w:rFonts w:ascii="Times New Roman" w:hAnsi="Times New Roman" w:cs="Times New Roman"/>
          <w:sz w:val="24"/>
          <w:szCs w:val="24"/>
        </w:rPr>
        <w:t>,</w:t>
      </w:r>
      <w:r w:rsidR="00D93106">
        <w:rPr>
          <w:rFonts w:ascii="Times New Roman" w:hAnsi="Times New Roman" w:cs="Times New Roman"/>
          <w:sz w:val="24"/>
          <w:szCs w:val="24"/>
        </w:rPr>
        <w:t xml:space="preserve"> 2022</w:t>
      </w:r>
      <w:r w:rsidRPr="002F4E71">
        <w:rPr>
          <w:rFonts w:ascii="Times New Roman" w:hAnsi="Times New Roman" w:cs="Times New Roman"/>
          <w:sz w:val="24"/>
          <w:szCs w:val="24"/>
        </w:rPr>
        <w:t xml:space="preserve"> Roland, International Financial Management, 2nd edition, Cengage Learning EMEA, 2011. (A more accessible and practical approach)</w:t>
      </w:r>
    </w:p>
    <w:p w14:paraId="68DA9FFC" w14:textId="77777777" w:rsidR="00924C23" w:rsidRDefault="00924C23" w:rsidP="002F4E71">
      <w:pPr>
        <w:spacing w:line="360" w:lineRule="auto"/>
        <w:jc w:val="both"/>
        <w:rPr>
          <w:rFonts w:ascii="Times New Roman" w:hAnsi="Times New Roman" w:cs="Times New Roman"/>
          <w:color w:val="222222"/>
          <w:sz w:val="24"/>
          <w:szCs w:val="24"/>
          <w:shd w:val="clear" w:color="auto" w:fill="FFFFFF"/>
        </w:rPr>
      </w:pPr>
      <w:proofErr w:type="spellStart"/>
      <w:r w:rsidRPr="002F4E71">
        <w:rPr>
          <w:rFonts w:ascii="Times New Roman" w:hAnsi="Times New Roman" w:cs="Times New Roman"/>
          <w:color w:val="222222"/>
          <w:sz w:val="24"/>
          <w:szCs w:val="24"/>
          <w:shd w:val="clear" w:color="auto" w:fill="FFFFFF"/>
        </w:rPr>
        <w:t>Fornaro</w:t>
      </w:r>
      <w:proofErr w:type="spellEnd"/>
      <w:r w:rsidRPr="002F4E71">
        <w:rPr>
          <w:rFonts w:ascii="Times New Roman" w:hAnsi="Times New Roman" w:cs="Times New Roman"/>
          <w:color w:val="222222"/>
          <w:sz w:val="24"/>
          <w:szCs w:val="24"/>
          <w:shd w:val="clear" w:color="auto" w:fill="FFFFFF"/>
        </w:rPr>
        <w:t>, L., 2018. International debt deleveraging. </w:t>
      </w:r>
      <w:r w:rsidRPr="002F4E71">
        <w:rPr>
          <w:rFonts w:ascii="Times New Roman" w:hAnsi="Times New Roman" w:cs="Times New Roman"/>
          <w:i/>
          <w:iCs/>
          <w:color w:val="222222"/>
          <w:sz w:val="24"/>
          <w:szCs w:val="24"/>
          <w:shd w:val="clear" w:color="auto" w:fill="FFFFFF"/>
        </w:rPr>
        <w:t>Journal of the European Economic Association</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16</w:t>
      </w:r>
      <w:r w:rsidRPr="002F4E71">
        <w:rPr>
          <w:rFonts w:ascii="Times New Roman" w:hAnsi="Times New Roman" w:cs="Times New Roman"/>
          <w:color w:val="222222"/>
          <w:sz w:val="24"/>
          <w:szCs w:val="24"/>
          <w:shd w:val="clear" w:color="auto" w:fill="FFFFFF"/>
        </w:rPr>
        <w:t>(5), pp.1394-1432.</w:t>
      </w:r>
    </w:p>
    <w:p w14:paraId="26386868" w14:textId="77777777" w:rsidR="00924C23" w:rsidRPr="002F4E71" w:rsidRDefault="00924C23" w:rsidP="00924C23">
      <w:pPr>
        <w:spacing w:line="360" w:lineRule="auto"/>
        <w:jc w:val="both"/>
        <w:rPr>
          <w:rFonts w:ascii="Times New Roman" w:hAnsi="Times New Roman" w:cs="Times New Roman"/>
          <w:sz w:val="24"/>
          <w:szCs w:val="24"/>
        </w:rPr>
      </w:pPr>
      <w:proofErr w:type="spellStart"/>
      <w:r w:rsidRPr="002F4E71">
        <w:rPr>
          <w:rFonts w:ascii="Times New Roman" w:hAnsi="Times New Roman" w:cs="Times New Roman"/>
          <w:sz w:val="24"/>
          <w:szCs w:val="24"/>
        </w:rPr>
        <w:t>Hodrick</w:t>
      </w:r>
      <w:proofErr w:type="spellEnd"/>
      <w:r w:rsidRPr="002F4E71">
        <w:rPr>
          <w:rFonts w:ascii="Times New Roman" w:hAnsi="Times New Roman" w:cs="Times New Roman"/>
          <w:sz w:val="24"/>
          <w:szCs w:val="24"/>
        </w:rPr>
        <w:t xml:space="preserve">, R, 2012, 2nd Edition, International Financial Management, Pearson Education (A comprehensive, </w:t>
      </w:r>
      <w:proofErr w:type="gramStart"/>
      <w:r w:rsidRPr="002F4E71">
        <w:rPr>
          <w:rFonts w:ascii="Times New Roman" w:hAnsi="Times New Roman" w:cs="Times New Roman"/>
          <w:sz w:val="24"/>
          <w:szCs w:val="24"/>
        </w:rPr>
        <w:t>dense</w:t>
      </w:r>
      <w:proofErr w:type="gramEnd"/>
      <w:r w:rsidRPr="002F4E71">
        <w:rPr>
          <w:rFonts w:ascii="Times New Roman" w:hAnsi="Times New Roman" w:cs="Times New Roman"/>
          <w:sz w:val="24"/>
          <w:szCs w:val="24"/>
        </w:rPr>
        <w:t xml:space="preserve"> and heavily research </w:t>
      </w:r>
      <w:proofErr w:type="spellStart"/>
      <w:r w:rsidRPr="002F4E71">
        <w:rPr>
          <w:rFonts w:ascii="Times New Roman" w:hAnsi="Times New Roman" w:cs="Times New Roman"/>
          <w:sz w:val="24"/>
          <w:szCs w:val="24"/>
        </w:rPr>
        <w:t>focussed</w:t>
      </w:r>
      <w:proofErr w:type="spellEnd"/>
      <w:r w:rsidRPr="002F4E71">
        <w:rPr>
          <w:rFonts w:ascii="Times New Roman" w:hAnsi="Times New Roman" w:cs="Times New Roman"/>
          <w:sz w:val="24"/>
          <w:szCs w:val="24"/>
        </w:rPr>
        <w:t xml:space="preserve"> text)</w:t>
      </w:r>
    </w:p>
    <w:p w14:paraId="5D0A19CC" w14:textId="77777777" w:rsidR="00EB01D5" w:rsidRPr="002F4E71" w:rsidRDefault="00EB01D5" w:rsidP="002F4E71">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color w:val="222222"/>
          <w:sz w:val="24"/>
          <w:szCs w:val="24"/>
          <w:shd w:val="clear" w:color="auto" w:fill="FFFFFF"/>
        </w:rPr>
        <w:t>Mayrhofer, U., 2005. Firm size, business experience and export intensity in SMEs: A longitudinal approach to complex relationships. </w:t>
      </w:r>
      <w:r w:rsidRPr="002F4E71">
        <w:rPr>
          <w:rFonts w:ascii="Times New Roman" w:hAnsi="Times New Roman" w:cs="Times New Roman"/>
          <w:i/>
          <w:iCs/>
          <w:color w:val="222222"/>
          <w:sz w:val="24"/>
          <w:szCs w:val="24"/>
          <w:shd w:val="clear" w:color="auto" w:fill="FFFFFF"/>
        </w:rPr>
        <w:t>International Business Review</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14</w:t>
      </w:r>
      <w:r w:rsidRPr="002F4E71">
        <w:rPr>
          <w:rFonts w:ascii="Times New Roman" w:hAnsi="Times New Roman" w:cs="Times New Roman"/>
          <w:color w:val="222222"/>
          <w:sz w:val="24"/>
          <w:szCs w:val="24"/>
          <w:shd w:val="clear" w:color="auto" w:fill="FFFFFF"/>
        </w:rPr>
        <w:t>(6), pp.719-738.</w:t>
      </w:r>
    </w:p>
    <w:p w14:paraId="678C93E7"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proofErr w:type="spellStart"/>
      <w:r w:rsidRPr="002F4E71">
        <w:rPr>
          <w:rFonts w:ascii="Times New Roman" w:hAnsi="Times New Roman" w:cs="Times New Roman"/>
          <w:color w:val="222222"/>
          <w:sz w:val="24"/>
          <w:szCs w:val="24"/>
          <w:shd w:val="clear" w:color="auto" w:fill="FFFFFF"/>
        </w:rPr>
        <w:t>Nicodeme</w:t>
      </w:r>
      <w:proofErr w:type="spellEnd"/>
      <w:r w:rsidRPr="002F4E71">
        <w:rPr>
          <w:rFonts w:ascii="Times New Roman" w:hAnsi="Times New Roman" w:cs="Times New Roman"/>
          <w:color w:val="222222"/>
          <w:sz w:val="24"/>
          <w:szCs w:val="24"/>
          <w:shd w:val="clear" w:color="auto" w:fill="FFFFFF"/>
        </w:rPr>
        <w:t>, G., 2008. Capital structure and international debt shifting. </w:t>
      </w:r>
      <w:r w:rsidRPr="002F4E71">
        <w:rPr>
          <w:rFonts w:ascii="Times New Roman" w:hAnsi="Times New Roman" w:cs="Times New Roman"/>
          <w:i/>
          <w:iCs/>
          <w:color w:val="222222"/>
          <w:sz w:val="24"/>
          <w:szCs w:val="24"/>
          <w:shd w:val="clear" w:color="auto" w:fill="FFFFFF"/>
        </w:rPr>
        <w:t>Journal of financial economics</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88</w:t>
      </w:r>
      <w:r w:rsidRPr="002F4E71">
        <w:rPr>
          <w:rFonts w:ascii="Times New Roman" w:hAnsi="Times New Roman" w:cs="Times New Roman"/>
          <w:color w:val="222222"/>
          <w:sz w:val="24"/>
          <w:szCs w:val="24"/>
          <w:shd w:val="clear" w:color="auto" w:fill="FFFFFF"/>
        </w:rPr>
        <w:t>(1), pp.80-118.</w:t>
      </w:r>
    </w:p>
    <w:p w14:paraId="1712FB3C"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color w:val="222222"/>
          <w:sz w:val="24"/>
          <w:szCs w:val="24"/>
          <w:shd w:val="clear" w:color="auto" w:fill="FFFFFF"/>
        </w:rPr>
        <w:t>Packer, F., 2004.Assessing new perspectives on country risk. </w:t>
      </w:r>
      <w:r w:rsidRPr="002F4E71">
        <w:rPr>
          <w:rFonts w:ascii="Times New Roman" w:hAnsi="Times New Roman" w:cs="Times New Roman"/>
          <w:i/>
          <w:iCs/>
          <w:color w:val="222222"/>
          <w:sz w:val="24"/>
          <w:szCs w:val="24"/>
          <w:shd w:val="clear" w:color="auto" w:fill="FFFFFF"/>
        </w:rPr>
        <w:t>BIS Quarterly Review, December</w:t>
      </w:r>
      <w:r w:rsidRPr="002F4E71">
        <w:rPr>
          <w:rFonts w:ascii="Times New Roman" w:hAnsi="Times New Roman" w:cs="Times New Roman"/>
          <w:color w:val="222222"/>
          <w:sz w:val="24"/>
          <w:szCs w:val="24"/>
          <w:shd w:val="clear" w:color="auto" w:fill="FFFFFF"/>
        </w:rPr>
        <w:t>.</w:t>
      </w:r>
    </w:p>
    <w:p w14:paraId="4E3CD901" w14:textId="77777777" w:rsidR="00924C23" w:rsidRPr="002F4E71" w:rsidRDefault="00924C23" w:rsidP="00924C23">
      <w:pPr>
        <w:spacing w:line="360" w:lineRule="auto"/>
        <w:jc w:val="both"/>
        <w:rPr>
          <w:rFonts w:ascii="Times New Roman" w:hAnsi="Times New Roman" w:cs="Times New Roman"/>
          <w:sz w:val="24"/>
          <w:szCs w:val="24"/>
        </w:rPr>
      </w:pPr>
      <w:proofErr w:type="spellStart"/>
      <w:r w:rsidRPr="002F4E71">
        <w:rPr>
          <w:rFonts w:ascii="Times New Roman" w:hAnsi="Times New Roman" w:cs="Times New Roman"/>
          <w:sz w:val="24"/>
          <w:szCs w:val="24"/>
        </w:rPr>
        <w:t>Sabherwal</w:t>
      </w:r>
      <w:proofErr w:type="spellEnd"/>
      <w:r w:rsidRPr="002F4E71">
        <w:rPr>
          <w:rFonts w:ascii="Times New Roman" w:hAnsi="Times New Roman" w:cs="Times New Roman"/>
          <w:sz w:val="24"/>
          <w:szCs w:val="24"/>
        </w:rPr>
        <w:t xml:space="preserve"> S, International Finance: Global edition (sixth), McGraw-Hill, 2012.</w:t>
      </w:r>
    </w:p>
    <w:p w14:paraId="0F5DDBA6"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r w:rsidRPr="002F4E71">
        <w:rPr>
          <w:rFonts w:ascii="Times New Roman" w:hAnsi="Times New Roman" w:cs="Times New Roman"/>
          <w:color w:val="222222"/>
          <w:sz w:val="24"/>
          <w:szCs w:val="24"/>
          <w:shd w:val="clear" w:color="auto" w:fill="FFFFFF"/>
        </w:rPr>
        <w:t>Li, W., 2000.The determinants of capital structure. </w:t>
      </w:r>
      <w:r w:rsidRPr="002F4E71">
        <w:rPr>
          <w:rFonts w:ascii="Times New Roman" w:hAnsi="Times New Roman" w:cs="Times New Roman"/>
          <w:i/>
          <w:iCs/>
          <w:color w:val="222222"/>
          <w:sz w:val="24"/>
          <w:szCs w:val="24"/>
          <w:shd w:val="clear" w:color="auto" w:fill="FFFFFF"/>
        </w:rPr>
        <w:t>American Business Review</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18</w:t>
      </w:r>
      <w:r w:rsidRPr="002F4E71">
        <w:rPr>
          <w:rFonts w:ascii="Times New Roman" w:hAnsi="Times New Roman" w:cs="Times New Roman"/>
          <w:color w:val="222222"/>
          <w:sz w:val="24"/>
          <w:szCs w:val="24"/>
          <w:shd w:val="clear" w:color="auto" w:fill="FFFFFF"/>
        </w:rPr>
        <w:t>(2), p.129.</w:t>
      </w:r>
    </w:p>
    <w:p w14:paraId="1EC03271" w14:textId="77777777" w:rsidR="00924C23" w:rsidRPr="002F4E71" w:rsidRDefault="00924C23" w:rsidP="00924C23">
      <w:pPr>
        <w:spacing w:line="360" w:lineRule="auto"/>
        <w:jc w:val="both"/>
        <w:rPr>
          <w:rFonts w:ascii="Times New Roman" w:hAnsi="Times New Roman" w:cs="Times New Roman"/>
          <w:color w:val="222222"/>
          <w:sz w:val="24"/>
          <w:szCs w:val="24"/>
          <w:shd w:val="clear" w:color="auto" w:fill="FFFFFF"/>
        </w:rPr>
      </w:pPr>
      <w:proofErr w:type="spellStart"/>
      <w:r w:rsidRPr="002F4E71">
        <w:rPr>
          <w:rFonts w:ascii="Times New Roman" w:hAnsi="Times New Roman" w:cs="Times New Roman"/>
          <w:color w:val="222222"/>
          <w:sz w:val="24"/>
          <w:szCs w:val="24"/>
          <w:shd w:val="clear" w:color="auto" w:fill="FFFFFF"/>
        </w:rPr>
        <w:t>YapaAbeywardhana</w:t>
      </w:r>
      <w:proofErr w:type="spellEnd"/>
      <w:r w:rsidRPr="002F4E71">
        <w:rPr>
          <w:rFonts w:ascii="Times New Roman" w:hAnsi="Times New Roman" w:cs="Times New Roman"/>
          <w:color w:val="222222"/>
          <w:sz w:val="24"/>
          <w:szCs w:val="24"/>
          <w:shd w:val="clear" w:color="auto" w:fill="FFFFFF"/>
        </w:rPr>
        <w:t>, D., 2017. Capital structure theory: An overview. </w:t>
      </w:r>
      <w:r w:rsidRPr="002F4E71">
        <w:rPr>
          <w:rFonts w:ascii="Times New Roman" w:hAnsi="Times New Roman" w:cs="Times New Roman"/>
          <w:i/>
          <w:iCs/>
          <w:color w:val="222222"/>
          <w:sz w:val="24"/>
          <w:szCs w:val="24"/>
          <w:shd w:val="clear" w:color="auto" w:fill="FFFFFF"/>
        </w:rPr>
        <w:t>Accounting and finance research</w:t>
      </w:r>
      <w:r w:rsidRPr="002F4E71">
        <w:rPr>
          <w:rFonts w:ascii="Times New Roman" w:hAnsi="Times New Roman" w:cs="Times New Roman"/>
          <w:color w:val="222222"/>
          <w:sz w:val="24"/>
          <w:szCs w:val="24"/>
          <w:shd w:val="clear" w:color="auto" w:fill="FFFFFF"/>
        </w:rPr>
        <w:t>, </w:t>
      </w:r>
      <w:r w:rsidRPr="002F4E71">
        <w:rPr>
          <w:rFonts w:ascii="Times New Roman" w:hAnsi="Times New Roman" w:cs="Times New Roman"/>
          <w:i/>
          <w:iCs/>
          <w:color w:val="222222"/>
          <w:sz w:val="24"/>
          <w:szCs w:val="24"/>
          <w:shd w:val="clear" w:color="auto" w:fill="FFFFFF"/>
        </w:rPr>
        <w:t>6</w:t>
      </w:r>
      <w:r w:rsidRPr="002F4E71">
        <w:rPr>
          <w:rFonts w:ascii="Times New Roman" w:hAnsi="Times New Roman" w:cs="Times New Roman"/>
          <w:color w:val="222222"/>
          <w:sz w:val="24"/>
          <w:szCs w:val="24"/>
          <w:shd w:val="clear" w:color="auto" w:fill="FFFFFF"/>
        </w:rPr>
        <w:t>(1).</w:t>
      </w:r>
    </w:p>
    <w:p w14:paraId="4E5BE94C" w14:textId="77777777" w:rsidR="00924C23" w:rsidRPr="00A963DB" w:rsidRDefault="00924C23" w:rsidP="00A963DB">
      <w:pPr>
        <w:spacing w:line="360" w:lineRule="auto"/>
        <w:jc w:val="both"/>
        <w:rPr>
          <w:rFonts w:ascii="Times New Roman" w:hAnsi="Times New Roman" w:cs="Times New Roman"/>
          <w:color w:val="222222"/>
          <w:sz w:val="24"/>
          <w:szCs w:val="24"/>
          <w:shd w:val="clear" w:color="auto" w:fill="FFFFFF"/>
        </w:rPr>
      </w:pPr>
      <w:proofErr w:type="spellStart"/>
      <w:r w:rsidRPr="002F4E71">
        <w:rPr>
          <w:rFonts w:ascii="Times New Roman" w:hAnsi="Times New Roman" w:cs="Times New Roman"/>
          <w:color w:val="222222"/>
          <w:sz w:val="24"/>
          <w:szCs w:val="24"/>
          <w:shd w:val="clear" w:color="auto" w:fill="FFFFFF"/>
        </w:rPr>
        <w:t>Zopounidis</w:t>
      </w:r>
      <w:proofErr w:type="spellEnd"/>
      <w:r w:rsidRPr="002F4E71">
        <w:rPr>
          <w:rFonts w:ascii="Times New Roman" w:hAnsi="Times New Roman" w:cs="Times New Roman"/>
          <w:color w:val="222222"/>
          <w:sz w:val="24"/>
          <w:szCs w:val="24"/>
          <w:shd w:val="clear" w:color="auto" w:fill="FFFFFF"/>
        </w:rPr>
        <w:t>, C. eds., 2008. </w:t>
      </w:r>
      <w:r w:rsidRPr="002F4E71">
        <w:rPr>
          <w:rFonts w:ascii="Times New Roman" w:hAnsi="Times New Roman" w:cs="Times New Roman"/>
          <w:i/>
          <w:iCs/>
          <w:color w:val="222222"/>
          <w:sz w:val="24"/>
          <w:szCs w:val="24"/>
          <w:shd w:val="clear" w:color="auto" w:fill="FFFFFF"/>
        </w:rPr>
        <w:t>Country Risk Evaluation</w:t>
      </w:r>
      <w:r w:rsidRPr="002F4E71">
        <w:rPr>
          <w:rFonts w:ascii="Times New Roman" w:hAnsi="Times New Roman" w:cs="Times New Roman"/>
          <w:color w:val="222222"/>
          <w:sz w:val="24"/>
          <w:szCs w:val="24"/>
          <w:shd w:val="clear" w:color="auto" w:fill="FFFFFF"/>
        </w:rPr>
        <w:t>. Boston, MA: Springer US.</w:t>
      </w:r>
    </w:p>
    <w:sectPr w:rsidR="00924C23" w:rsidRPr="00A963DB" w:rsidSect="00924C23">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1F70" w14:textId="77777777" w:rsidR="00A82931" w:rsidRDefault="00A82931" w:rsidP="00924C23">
      <w:pPr>
        <w:spacing w:after="0" w:line="240" w:lineRule="auto"/>
      </w:pPr>
      <w:r>
        <w:separator/>
      </w:r>
    </w:p>
  </w:endnote>
  <w:endnote w:type="continuationSeparator" w:id="0">
    <w:p w14:paraId="418E40E0" w14:textId="77777777" w:rsidR="00A82931" w:rsidRDefault="00A82931" w:rsidP="00924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D65DF" w14:textId="77777777" w:rsidR="00A82931" w:rsidRDefault="00A82931" w:rsidP="00924C23">
      <w:pPr>
        <w:spacing w:after="0" w:line="240" w:lineRule="auto"/>
      </w:pPr>
      <w:r>
        <w:separator/>
      </w:r>
    </w:p>
  </w:footnote>
  <w:footnote w:type="continuationSeparator" w:id="0">
    <w:p w14:paraId="52A4E6A5" w14:textId="77777777" w:rsidR="00A82931" w:rsidRDefault="00A82931" w:rsidP="00924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5391"/>
      <w:docPartObj>
        <w:docPartGallery w:val="Page Numbers (Top of Page)"/>
        <w:docPartUnique/>
      </w:docPartObj>
    </w:sdtPr>
    <w:sdtEndPr/>
    <w:sdtContent>
      <w:p w14:paraId="040E38BA" w14:textId="77777777" w:rsidR="00924C23" w:rsidRDefault="00A82931">
        <w:pPr>
          <w:pStyle w:val="Header"/>
          <w:jc w:val="right"/>
        </w:pPr>
        <w:r>
          <w:fldChar w:fldCharType="begin"/>
        </w:r>
        <w:r>
          <w:instrText xml:space="preserve"> PAGE   \* MERGEFORMAT </w:instrText>
        </w:r>
        <w:r>
          <w:fldChar w:fldCharType="separate"/>
        </w:r>
        <w:r w:rsidR="00A963DB">
          <w:rPr>
            <w:noProof/>
          </w:rPr>
          <w:t>2</w:t>
        </w:r>
        <w:r>
          <w:rPr>
            <w:noProof/>
          </w:rPr>
          <w:fldChar w:fldCharType="end"/>
        </w:r>
      </w:p>
    </w:sdtContent>
  </w:sdt>
  <w:p w14:paraId="30A2EFD8" w14:textId="77777777" w:rsidR="00924C23" w:rsidRDefault="00924C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BA7"/>
    <w:rsid w:val="00183EC0"/>
    <w:rsid w:val="002638F9"/>
    <w:rsid w:val="002B092A"/>
    <w:rsid w:val="002F4E71"/>
    <w:rsid w:val="003537F9"/>
    <w:rsid w:val="00377CD6"/>
    <w:rsid w:val="00413331"/>
    <w:rsid w:val="004A02D8"/>
    <w:rsid w:val="004D62E0"/>
    <w:rsid w:val="005A02D4"/>
    <w:rsid w:val="006F1A57"/>
    <w:rsid w:val="007A7531"/>
    <w:rsid w:val="007D6055"/>
    <w:rsid w:val="008051E6"/>
    <w:rsid w:val="008625DF"/>
    <w:rsid w:val="00872F20"/>
    <w:rsid w:val="00924C23"/>
    <w:rsid w:val="00A82931"/>
    <w:rsid w:val="00A963DB"/>
    <w:rsid w:val="00B0656C"/>
    <w:rsid w:val="00D33201"/>
    <w:rsid w:val="00D839B3"/>
    <w:rsid w:val="00D93106"/>
    <w:rsid w:val="00E61122"/>
    <w:rsid w:val="00E85596"/>
    <w:rsid w:val="00E94F45"/>
    <w:rsid w:val="00E95BA7"/>
    <w:rsid w:val="00EB01D5"/>
    <w:rsid w:val="00F753E7"/>
    <w:rsid w:val="00F903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0BF0F"/>
  <w15:docId w15:val="{2D4B23EA-B117-0C42-B47E-308389B9E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92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B092A"/>
    <w:rPr>
      <w:color w:val="0000FF" w:themeColor="hyperlink"/>
      <w:u w:val="single"/>
    </w:rPr>
  </w:style>
  <w:style w:type="character" w:customStyle="1" w:styleId="Heading1Char">
    <w:name w:val="Heading 1 Char"/>
    <w:basedOn w:val="DefaultParagraphFont"/>
    <w:link w:val="Heading1"/>
    <w:uiPriority w:val="9"/>
    <w:rsid w:val="002B092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B092A"/>
    <w:pPr>
      <w:outlineLvl w:val="9"/>
    </w:pPr>
    <w:rPr>
      <w:lang w:eastAsia="ja-JP"/>
    </w:rPr>
  </w:style>
  <w:style w:type="paragraph" w:styleId="TOC1">
    <w:name w:val="toc 1"/>
    <w:basedOn w:val="Normal"/>
    <w:next w:val="Normal"/>
    <w:autoRedefine/>
    <w:uiPriority w:val="39"/>
    <w:unhideWhenUsed/>
    <w:rsid w:val="002B092A"/>
    <w:pPr>
      <w:spacing w:after="100"/>
    </w:pPr>
  </w:style>
  <w:style w:type="paragraph" w:styleId="BalloonText">
    <w:name w:val="Balloon Text"/>
    <w:basedOn w:val="Normal"/>
    <w:link w:val="BalloonTextChar"/>
    <w:uiPriority w:val="99"/>
    <w:semiHidden/>
    <w:unhideWhenUsed/>
    <w:rsid w:val="002B09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092A"/>
    <w:rPr>
      <w:rFonts w:ascii="Tahoma" w:hAnsi="Tahoma" w:cs="Tahoma"/>
      <w:sz w:val="16"/>
      <w:szCs w:val="16"/>
    </w:rPr>
  </w:style>
  <w:style w:type="paragraph" w:styleId="Header">
    <w:name w:val="header"/>
    <w:basedOn w:val="Normal"/>
    <w:link w:val="HeaderChar"/>
    <w:uiPriority w:val="99"/>
    <w:unhideWhenUsed/>
    <w:rsid w:val="00924C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C23"/>
  </w:style>
  <w:style w:type="paragraph" w:styleId="Footer">
    <w:name w:val="footer"/>
    <w:basedOn w:val="Normal"/>
    <w:link w:val="FooterChar"/>
    <w:uiPriority w:val="99"/>
    <w:semiHidden/>
    <w:unhideWhenUsed/>
    <w:rsid w:val="00924C2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924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834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p.com/content/dam/bp/business-sites/en/global/corporate/pdfs/investors/bp-annual-report-and-form-20f-2021.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E3DC37-6CEE-4EC4-9A3B-B193896A7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3027</Words>
  <Characters>17258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Dumitru Tudora (1913294)</cp:lastModifiedBy>
  <cp:revision>2</cp:revision>
  <dcterms:created xsi:type="dcterms:W3CDTF">2022-05-09T07:31:00Z</dcterms:created>
  <dcterms:modified xsi:type="dcterms:W3CDTF">2022-05-09T07:31:00Z</dcterms:modified>
</cp:coreProperties>
</file>