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79A74" w14:textId="77777777" w:rsidR="005B0047" w:rsidRPr="00942BC1" w:rsidRDefault="005B0047" w:rsidP="00F94103">
      <w:pPr>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EEC" wp14:editId="75C79EED">
            <wp:extent cx="2446020" cy="937895"/>
            <wp:effectExtent l="19050" t="0" r="0" b="0"/>
            <wp:docPr id="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446020" cy="937895"/>
                    </a:xfrm>
                    <a:prstGeom prst="rect">
                      <a:avLst/>
                    </a:prstGeom>
                    <a:noFill/>
                    <a:ln w="9525">
                      <a:noFill/>
                      <a:miter lim="800000"/>
                      <a:headEnd/>
                      <a:tailEnd/>
                    </a:ln>
                  </pic:spPr>
                </pic:pic>
              </a:graphicData>
            </a:graphic>
          </wp:inline>
        </w:drawing>
      </w:r>
    </w:p>
    <w:p w14:paraId="75C79A75" w14:textId="77777777" w:rsidR="005B0047" w:rsidRPr="00942BC1" w:rsidRDefault="005B0047" w:rsidP="00F94103">
      <w:pPr>
        <w:jc w:val="both"/>
        <w:rPr>
          <w:rFonts w:ascii="Times New Roman" w:hAnsi="Times New Roman" w:cs="Times New Roman"/>
          <w:sz w:val="24"/>
          <w:szCs w:val="24"/>
        </w:rPr>
      </w:pPr>
    </w:p>
    <w:p w14:paraId="75C79A76" w14:textId="77777777" w:rsidR="005B0047" w:rsidRPr="00942BC1" w:rsidRDefault="005B0047" w:rsidP="00F94103">
      <w:pPr>
        <w:jc w:val="both"/>
        <w:rPr>
          <w:rFonts w:ascii="Times New Roman" w:hAnsi="Times New Roman" w:cs="Times New Roman"/>
          <w:sz w:val="24"/>
          <w:szCs w:val="24"/>
        </w:rPr>
      </w:pPr>
    </w:p>
    <w:p w14:paraId="75C79A77" w14:textId="77777777" w:rsidR="005B0047" w:rsidRPr="00942BC1" w:rsidRDefault="005B0047" w:rsidP="00942BC1">
      <w:pPr>
        <w:pStyle w:val="Title"/>
      </w:pPr>
      <w:r w:rsidRPr="00942BC1">
        <w:t>Data Handling and Business Intelligence</w:t>
      </w:r>
    </w:p>
    <w:p w14:paraId="75C79A78" w14:textId="29383DC9" w:rsidR="005B0047" w:rsidRDefault="004E5FB1" w:rsidP="009A40CC">
      <w:pPr>
        <w:pStyle w:val="Title"/>
      </w:pPr>
      <w:r>
        <w:t>LCBB5000</w:t>
      </w:r>
    </w:p>
    <w:p w14:paraId="49F7C228" w14:textId="319814FC" w:rsidR="00A97DF5" w:rsidRPr="00A97DF5" w:rsidRDefault="00A97DF5" w:rsidP="00A97DF5">
      <w:pPr>
        <w:pStyle w:val="Title"/>
      </w:pPr>
      <w:r>
        <w:t>Assessment 2</w:t>
      </w:r>
    </w:p>
    <w:p w14:paraId="75C79A79" w14:textId="77777777" w:rsidR="005B0047" w:rsidRPr="00942BC1" w:rsidRDefault="005B0047" w:rsidP="00F94103">
      <w:pPr>
        <w:jc w:val="both"/>
        <w:rPr>
          <w:rFonts w:ascii="Times New Roman" w:hAnsi="Times New Roman" w:cs="Times New Roman"/>
          <w:sz w:val="24"/>
          <w:szCs w:val="24"/>
        </w:rPr>
      </w:pPr>
    </w:p>
    <w:p w14:paraId="75C79A7A" w14:textId="77777777" w:rsidR="005B0047" w:rsidRPr="00942BC1" w:rsidRDefault="005B0047" w:rsidP="00942BC1">
      <w:pPr>
        <w:jc w:val="center"/>
        <w:rPr>
          <w:rFonts w:ascii="Times New Roman" w:hAnsi="Times New Roman" w:cs="Times New Roman"/>
          <w:sz w:val="24"/>
          <w:szCs w:val="24"/>
        </w:rPr>
      </w:pPr>
    </w:p>
    <w:p w14:paraId="75C79A7B" w14:textId="77777777" w:rsidR="005B0047" w:rsidRPr="00942BC1" w:rsidRDefault="005B0047" w:rsidP="00942BC1">
      <w:pPr>
        <w:jc w:val="center"/>
        <w:rPr>
          <w:rFonts w:ascii="Times New Roman" w:hAnsi="Times New Roman" w:cs="Times New Roman"/>
          <w:sz w:val="24"/>
          <w:szCs w:val="24"/>
        </w:rPr>
      </w:pPr>
    </w:p>
    <w:p w14:paraId="75C79A7C" w14:textId="655F2F75" w:rsidR="005B0047" w:rsidRPr="00942BC1" w:rsidRDefault="005B0047" w:rsidP="00942BC1">
      <w:pPr>
        <w:jc w:val="center"/>
        <w:rPr>
          <w:rFonts w:ascii="Times New Roman" w:hAnsi="Times New Roman" w:cs="Times New Roman"/>
          <w:sz w:val="24"/>
          <w:szCs w:val="24"/>
        </w:rPr>
      </w:pPr>
      <w:r w:rsidRPr="00942BC1">
        <w:rPr>
          <w:rFonts w:ascii="Times New Roman" w:hAnsi="Times New Roman" w:cs="Times New Roman"/>
          <w:sz w:val="24"/>
          <w:szCs w:val="24"/>
        </w:rPr>
        <w:t>Student</w:t>
      </w:r>
      <w:r w:rsidR="00182086">
        <w:rPr>
          <w:rFonts w:ascii="Times New Roman" w:hAnsi="Times New Roman" w:cs="Times New Roman"/>
          <w:sz w:val="24"/>
          <w:szCs w:val="24"/>
        </w:rPr>
        <w:t>’s</w:t>
      </w:r>
      <w:r w:rsidRPr="00942BC1">
        <w:rPr>
          <w:rFonts w:ascii="Times New Roman" w:hAnsi="Times New Roman" w:cs="Times New Roman"/>
          <w:sz w:val="24"/>
          <w:szCs w:val="24"/>
        </w:rPr>
        <w:t xml:space="preserve"> Name:</w:t>
      </w:r>
      <w:r w:rsidR="0071605E">
        <w:rPr>
          <w:rFonts w:ascii="Times New Roman" w:hAnsi="Times New Roman" w:cs="Times New Roman"/>
          <w:sz w:val="24"/>
          <w:szCs w:val="24"/>
        </w:rPr>
        <w:t xml:space="preserve"> Ralitsa Yordanova</w:t>
      </w:r>
    </w:p>
    <w:p w14:paraId="75C79A7D" w14:textId="6EBE647B" w:rsidR="005B0047" w:rsidRPr="00942BC1" w:rsidRDefault="005B0047" w:rsidP="00942BC1">
      <w:pPr>
        <w:jc w:val="center"/>
        <w:rPr>
          <w:rFonts w:ascii="Times New Roman" w:hAnsi="Times New Roman" w:cs="Times New Roman"/>
          <w:sz w:val="24"/>
          <w:szCs w:val="24"/>
        </w:rPr>
      </w:pPr>
      <w:r w:rsidRPr="00942BC1">
        <w:rPr>
          <w:rFonts w:ascii="Times New Roman" w:hAnsi="Times New Roman" w:cs="Times New Roman"/>
          <w:sz w:val="24"/>
          <w:szCs w:val="24"/>
        </w:rPr>
        <w:t>Student</w:t>
      </w:r>
      <w:r w:rsidR="003C77A8">
        <w:rPr>
          <w:rFonts w:ascii="Times New Roman" w:hAnsi="Times New Roman" w:cs="Times New Roman"/>
          <w:sz w:val="24"/>
          <w:szCs w:val="24"/>
        </w:rPr>
        <w:t>’s</w:t>
      </w:r>
      <w:r w:rsidRPr="00942BC1">
        <w:rPr>
          <w:rFonts w:ascii="Times New Roman" w:hAnsi="Times New Roman" w:cs="Times New Roman"/>
          <w:sz w:val="24"/>
          <w:szCs w:val="24"/>
        </w:rPr>
        <w:t xml:space="preserve"> Id:</w:t>
      </w:r>
      <w:r w:rsidR="0044549C">
        <w:rPr>
          <w:rFonts w:ascii="Times New Roman" w:hAnsi="Times New Roman" w:cs="Times New Roman"/>
          <w:sz w:val="24"/>
          <w:szCs w:val="24"/>
        </w:rPr>
        <w:t xml:space="preserve"> 2023562</w:t>
      </w:r>
    </w:p>
    <w:p w14:paraId="75C79A7E" w14:textId="597877A4" w:rsidR="005B0047" w:rsidRPr="00942BC1" w:rsidRDefault="005B0047" w:rsidP="00942BC1">
      <w:pPr>
        <w:jc w:val="center"/>
        <w:rPr>
          <w:rFonts w:ascii="Times New Roman" w:hAnsi="Times New Roman" w:cs="Times New Roman"/>
          <w:sz w:val="24"/>
          <w:szCs w:val="24"/>
        </w:rPr>
      </w:pPr>
      <w:r w:rsidRPr="00942BC1">
        <w:rPr>
          <w:rFonts w:ascii="Times New Roman" w:hAnsi="Times New Roman" w:cs="Times New Roman"/>
          <w:sz w:val="24"/>
          <w:szCs w:val="24"/>
        </w:rPr>
        <w:t>Lecturer</w:t>
      </w:r>
      <w:r w:rsidR="00A847AC">
        <w:rPr>
          <w:rFonts w:ascii="Times New Roman" w:hAnsi="Times New Roman" w:cs="Times New Roman"/>
          <w:sz w:val="24"/>
          <w:szCs w:val="24"/>
        </w:rPr>
        <w:t>’s</w:t>
      </w:r>
      <w:r w:rsidRPr="00942BC1">
        <w:rPr>
          <w:rFonts w:ascii="Times New Roman" w:hAnsi="Times New Roman" w:cs="Times New Roman"/>
          <w:sz w:val="24"/>
          <w:szCs w:val="24"/>
        </w:rPr>
        <w:t xml:space="preserve"> Name: </w:t>
      </w:r>
      <w:r w:rsidR="006E4FF5">
        <w:rPr>
          <w:rFonts w:ascii="Times New Roman" w:hAnsi="Times New Roman" w:cs="Times New Roman"/>
          <w:sz w:val="24"/>
          <w:szCs w:val="24"/>
        </w:rPr>
        <w:t xml:space="preserve">Dr. Anupam </w:t>
      </w:r>
      <w:r w:rsidR="003C77A8">
        <w:rPr>
          <w:rFonts w:ascii="Times New Roman" w:hAnsi="Times New Roman" w:cs="Times New Roman"/>
          <w:sz w:val="24"/>
          <w:szCs w:val="24"/>
        </w:rPr>
        <w:t>Mazumdar</w:t>
      </w:r>
      <w:r w:rsidRPr="00942BC1">
        <w:rPr>
          <w:rFonts w:ascii="Times New Roman" w:hAnsi="Times New Roman" w:cs="Times New Roman"/>
          <w:sz w:val="24"/>
          <w:szCs w:val="24"/>
        </w:rPr>
        <w:br w:type="page"/>
      </w:r>
    </w:p>
    <w:sdt>
      <w:sdtPr>
        <w:rPr>
          <w:rFonts w:asciiTheme="minorHAnsi" w:eastAsiaTheme="minorHAnsi" w:hAnsiTheme="minorHAnsi" w:cs="Mangal"/>
          <w:b w:val="0"/>
          <w:bCs w:val="0"/>
          <w:color w:val="auto"/>
          <w:sz w:val="22"/>
          <w:szCs w:val="20"/>
          <w:lang w:bidi="hi-IN"/>
        </w:rPr>
        <w:id w:val="711987063"/>
        <w:docPartObj>
          <w:docPartGallery w:val="Table of Contents"/>
          <w:docPartUnique/>
        </w:docPartObj>
      </w:sdtPr>
      <w:sdtEndPr/>
      <w:sdtContent>
        <w:p w14:paraId="75C79A7F" w14:textId="77777777" w:rsidR="00942BC1" w:rsidRPr="00942BC1" w:rsidRDefault="00942BC1">
          <w:pPr>
            <w:pStyle w:val="TOCHeading"/>
            <w:rPr>
              <w:color w:val="auto"/>
            </w:rPr>
          </w:pPr>
          <w:r w:rsidRPr="00942BC1">
            <w:rPr>
              <w:color w:val="auto"/>
            </w:rPr>
            <w:t>Table of Contents</w:t>
          </w:r>
        </w:p>
        <w:p w14:paraId="75C79A80" w14:textId="77777777" w:rsidR="00942BC1" w:rsidRPr="00942BC1" w:rsidRDefault="00942BC1">
          <w:pPr>
            <w:pStyle w:val="TOC1"/>
            <w:tabs>
              <w:tab w:val="right" w:leader="dot" w:pos="9350"/>
            </w:tabs>
            <w:rPr>
              <w:noProof/>
            </w:rPr>
          </w:pPr>
          <w:r w:rsidRPr="00942BC1">
            <w:fldChar w:fldCharType="begin"/>
          </w:r>
          <w:r w:rsidRPr="00942BC1">
            <w:instrText xml:space="preserve"> TOC \o "1-3" \h \z \u </w:instrText>
          </w:r>
          <w:r w:rsidRPr="00942BC1">
            <w:fldChar w:fldCharType="separate"/>
          </w:r>
          <w:hyperlink w:anchor="_Toc100846900" w:history="1">
            <w:r w:rsidRPr="00942BC1">
              <w:rPr>
                <w:rStyle w:val="Hyperlink"/>
                <w:noProof/>
                <w:color w:val="auto"/>
              </w:rPr>
              <w:t>Introduction</w:t>
            </w:r>
            <w:r w:rsidRPr="00942BC1">
              <w:rPr>
                <w:noProof/>
                <w:webHidden/>
              </w:rPr>
              <w:tab/>
            </w:r>
            <w:r w:rsidRPr="00942BC1">
              <w:rPr>
                <w:noProof/>
                <w:webHidden/>
              </w:rPr>
              <w:fldChar w:fldCharType="begin"/>
            </w:r>
            <w:r w:rsidRPr="00942BC1">
              <w:rPr>
                <w:noProof/>
                <w:webHidden/>
              </w:rPr>
              <w:instrText xml:space="preserve"> PAGEREF _Toc100846900 \h </w:instrText>
            </w:r>
            <w:r w:rsidRPr="00942BC1">
              <w:rPr>
                <w:noProof/>
                <w:webHidden/>
              </w:rPr>
            </w:r>
            <w:r w:rsidRPr="00942BC1">
              <w:rPr>
                <w:noProof/>
                <w:webHidden/>
              </w:rPr>
              <w:fldChar w:fldCharType="separate"/>
            </w:r>
            <w:r w:rsidRPr="00942BC1">
              <w:rPr>
                <w:noProof/>
                <w:webHidden/>
              </w:rPr>
              <w:t>3</w:t>
            </w:r>
            <w:r w:rsidRPr="00942BC1">
              <w:rPr>
                <w:noProof/>
                <w:webHidden/>
              </w:rPr>
              <w:fldChar w:fldCharType="end"/>
            </w:r>
          </w:hyperlink>
        </w:p>
        <w:p w14:paraId="75C79A81" w14:textId="77777777" w:rsidR="00942BC1" w:rsidRPr="00942BC1" w:rsidRDefault="00E14BF1">
          <w:pPr>
            <w:pStyle w:val="TOC2"/>
            <w:tabs>
              <w:tab w:val="right" w:leader="dot" w:pos="9350"/>
            </w:tabs>
            <w:rPr>
              <w:noProof/>
            </w:rPr>
          </w:pPr>
          <w:hyperlink w:anchor="_Toc100846901" w:history="1">
            <w:r w:rsidR="00942BC1" w:rsidRPr="00942BC1">
              <w:rPr>
                <w:rStyle w:val="Hyperlink"/>
                <w:noProof/>
                <w:color w:val="auto"/>
              </w:rPr>
              <w:t>MS Excel</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_Toc100846901 \h </w:instrText>
            </w:r>
            <w:r w:rsidR="00942BC1" w:rsidRPr="00942BC1">
              <w:rPr>
                <w:noProof/>
                <w:webHidden/>
              </w:rPr>
            </w:r>
            <w:r w:rsidR="00942BC1" w:rsidRPr="00942BC1">
              <w:rPr>
                <w:noProof/>
                <w:webHidden/>
              </w:rPr>
              <w:fldChar w:fldCharType="separate"/>
            </w:r>
            <w:r w:rsidR="00942BC1" w:rsidRPr="00942BC1">
              <w:rPr>
                <w:noProof/>
                <w:webHidden/>
              </w:rPr>
              <w:t>4</w:t>
            </w:r>
            <w:r w:rsidR="00942BC1" w:rsidRPr="00942BC1">
              <w:rPr>
                <w:noProof/>
                <w:webHidden/>
              </w:rPr>
              <w:fldChar w:fldCharType="end"/>
            </w:r>
          </w:hyperlink>
        </w:p>
        <w:p w14:paraId="75C79A82" w14:textId="77777777" w:rsidR="00942BC1" w:rsidRPr="00942BC1" w:rsidRDefault="00E14BF1">
          <w:pPr>
            <w:pStyle w:val="TOC2"/>
            <w:tabs>
              <w:tab w:val="right" w:leader="dot" w:pos="9350"/>
            </w:tabs>
            <w:rPr>
              <w:noProof/>
            </w:rPr>
          </w:pPr>
          <w:hyperlink w:anchor="_Toc100846902" w:history="1">
            <w:r w:rsidR="00942BC1" w:rsidRPr="00942BC1">
              <w:rPr>
                <w:rStyle w:val="Hyperlink"/>
                <w:noProof/>
                <w:color w:val="auto"/>
              </w:rPr>
              <w:t>If function</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_Toc100846902 \h </w:instrText>
            </w:r>
            <w:r w:rsidR="00942BC1" w:rsidRPr="00942BC1">
              <w:rPr>
                <w:noProof/>
                <w:webHidden/>
              </w:rPr>
            </w:r>
            <w:r w:rsidR="00942BC1" w:rsidRPr="00942BC1">
              <w:rPr>
                <w:noProof/>
                <w:webHidden/>
              </w:rPr>
              <w:fldChar w:fldCharType="separate"/>
            </w:r>
            <w:r w:rsidR="00942BC1" w:rsidRPr="00942BC1">
              <w:rPr>
                <w:noProof/>
                <w:webHidden/>
              </w:rPr>
              <w:t>4</w:t>
            </w:r>
            <w:r w:rsidR="00942BC1" w:rsidRPr="00942BC1">
              <w:rPr>
                <w:noProof/>
                <w:webHidden/>
              </w:rPr>
              <w:fldChar w:fldCharType="end"/>
            </w:r>
          </w:hyperlink>
        </w:p>
        <w:p w14:paraId="75C79A83" w14:textId="77777777" w:rsidR="00942BC1" w:rsidRPr="00942BC1" w:rsidRDefault="00E14BF1">
          <w:pPr>
            <w:pStyle w:val="TOC2"/>
            <w:tabs>
              <w:tab w:val="right" w:leader="dot" w:pos="9350"/>
            </w:tabs>
            <w:rPr>
              <w:noProof/>
            </w:rPr>
          </w:pPr>
          <w:hyperlink w:anchor="_Toc100846903" w:history="1">
            <w:r w:rsidR="00942BC1" w:rsidRPr="00942BC1">
              <w:rPr>
                <w:rStyle w:val="Hyperlink"/>
                <w:noProof/>
                <w:color w:val="auto"/>
              </w:rPr>
              <w:t>PIVOT TABLES</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_Toc100846903 \h </w:instrText>
            </w:r>
            <w:r w:rsidR="00942BC1" w:rsidRPr="00942BC1">
              <w:rPr>
                <w:noProof/>
                <w:webHidden/>
              </w:rPr>
            </w:r>
            <w:r w:rsidR="00942BC1" w:rsidRPr="00942BC1">
              <w:rPr>
                <w:noProof/>
                <w:webHidden/>
              </w:rPr>
              <w:fldChar w:fldCharType="separate"/>
            </w:r>
            <w:r w:rsidR="00942BC1" w:rsidRPr="00942BC1">
              <w:rPr>
                <w:noProof/>
                <w:webHidden/>
              </w:rPr>
              <w:t>5</w:t>
            </w:r>
            <w:r w:rsidR="00942BC1" w:rsidRPr="00942BC1">
              <w:rPr>
                <w:noProof/>
                <w:webHidden/>
              </w:rPr>
              <w:fldChar w:fldCharType="end"/>
            </w:r>
          </w:hyperlink>
        </w:p>
        <w:p w14:paraId="75C79A84" w14:textId="77777777" w:rsidR="00942BC1" w:rsidRPr="00942BC1" w:rsidRDefault="00E14BF1">
          <w:pPr>
            <w:pStyle w:val="TOC2"/>
            <w:tabs>
              <w:tab w:val="right" w:leader="dot" w:pos="9350"/>
            </w:tabs>
            <w:rPr>
              <w:noProof/>
            </w:rPr>
          </w:pPr>
          <w:hyperlink w:anchor="_Toc100846904" w:history="1">
            <w:r w:rsidR="00942BC1" w:rsidRPr="00942BC1">
              <w:rPr>
                <w:rStyle w:val="Hyperlink"/>
                <w:noProof/>
                <w:color w:val="auto"/>
              </w:rPr>
              <w:t>Visual representation</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_Toc100846904 \h </w:instrText>
            </w:r>
            <w:r w:rsidR="00942BC1" w:rsidRPr="00942BC1">
              <w:rPr>
                <w:noProof/>
                <w:webHidden/>
              </w:rPr>
            </w:r>
            <w:r w:rsidR="00942BC1" w:rsidRPr="00942BC1">
              <w:rPr>
                <w:noProof/>
                <w:webHidden/>
              </w:rPr>
              <w:fldChar w:fldCharType="separate"/>
            </w:r>
            <w:r w:rsidR="00942BC1" w:rsidRPr="00942BC1">
              <w:rPr>
                <w:noProof/>
                <w:webHidden/>
              </w:rPr>
              <w:t>6</w:t>
            </w:r>
            <w:r w:rsidR="00942BC1" w:rsidRPr="00942BC1">
              <w:rPr>
                <w:noProof/>
                <w:webHidden/>
              </w:rPr>
              <w:fldChar w:fldCharType="end"/>
            </w:r>
          </w:hyperlink>
        </w:p>
        <w:p w14:paraId="75C79A85" w14:textId="77777777" w:rsidR="00942BC1" w:rsidRPr="00942BC1" w:rsidRDefault="00E14BF1">
          <w:pPr>
            <w:pStyle w:val="TOC1"/>
            <w:tabs>
              <w:tab w:val="right" w:leader="dot" w:pos="9350"/>
            </w:tabs>
            <w:rPr>
              <w:noProof/>
            </w:rPr>
          </w:pPr>
          <w:hyperlink w:anchor="_Toc100846905" w:history="1">
            <w:r w:rsidR="00942BC1" w:rsidRPr="00942BC1">
              <w:rPr>
                <w:rStyle w:val="Hyperlink"/>
                <w:noProof/>
                <w:color w:val="auto"/>
              </w:rPr>
              <w:t>Section 2</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_Toc100846905 \h </w:instrText>
            </w:r>
            <w:r w:rsidR="00942BC1" w:rsidRPr="00942BC1">
              <w:rPr>
                <w:noProof/>
                <w:webHidden/>
              </w:rPr>
            </w:r>
            <w:r w:rsidR="00942BC1" w:rsidRPr="00942BC1">
              <w:rPr>
                <w:noProof/>
                <w:webHidden/>
              </w:rPr>
              <w:fldChar w:fldCharType="separate"/>
            </w:r>
            <w:r w:rsidR="00942BC1" w:rsidRPr="00942BC1">
              <w:rPr>
                <w:noProof/>
                <w:webHidden/>
              </w:rPr>
              <w:t>7</w:t>
            </w:r>
            <w:r w:rsidR="00942BC1" w:rsidRPr="00942BC1">
              <w:rPr>
                <w:noProof/>
                <w:webHidden/>
              </w:rPr>
              <w:fldChar w:fldCharType="end"/>
            </w:r>
          </w:hyperlink>
        </w:p>
        <w:p w14:paraId="75C79A86" w14:textId="77777777" w:rsidR="00942BC1" w:rsidRPr="00942BC1" w:rsidRDefault="00E14BF1">
          <w:pPr>
            <w:pStyle w:val="TOC2"/>
            <w:tabs>
              <w:tab w:val="right" w:leader="dot" w:pos="9350"/>
            </w:tabs>
            <w:rPr>
              <w:noProof/>
            </w:rPr>
          </w:pPr>
          <w:hyperlink w:anchor="_Toc100846906" w:history="1">
            <w:r w:rsidR="00942BC1" w:rsidRPr="00942BC1">
              <w:rPr>
                <w:rStyle w:val="Hyperlink"/>
                <w:noProof/>
                <w:color w:val="auto"/>
              </w:rPr>
              <w:t>Count if function</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_Toc100846906 \h </w:instrText>
            </w:r>
            <w:r w:rsidR="00942BC1" w:rsidRPr="00942BC1">
              <w:rPr>
                <w:noProof/>
                <w:webHidden/>
              </w:rPr>
            </w:r>
            <w:r w:rsidR="00942BC1" w:rsidRPr="00942BC1">
              <w:rPr>
                <w:noProof/>
                <w:webHidden/>
              </w:rPr>
              <w:fldChar w:fldCharType="separate"/>
            </w:r>
            <w:r w:rsidR="00942BC1" w:rsidRPr="00942BC1">
              <w:rPr>
                <w:noProof/>
                <w:webHidden/>
              </w:rPr>
              <w:t>7</w:t>
            </w:r>
            <w:r w:rsidR="00942BC1" w:rsidRPr="00942BC1">
              <w:rPr>
                <w:noProof/>
                <w:webHidden/>
              </w:rPr>
              <w:fldChar w:fldCharType="end"/>
            </w:r>
          </w:hyperlink>
        </w:p>
        <w:p w14:paraId="75C79A87" w14:textId="77777777" w:rsidR="00942BC1" w:rsidRPr="00942BC1" w:rsidRDefault="00E14BF1">
          <w:pPr>
            <w:pStyle w:val="TOC2"/>
            <w:tabs>
              <w:tab w:val="right" w:leader="dot" w:pos="9350"/>
            </w:tabs>
            <w:rPr>
              <w:noProof/>
            </w:rPr>
          </w:pPr>
          <w:hyperlink w:anchor="_Toc100846907" w:history="1">
            <w:r w:rsidR="00942BC1" w:rsidRPr="00942BC1">
              <w:rPr>
                <w:rStyle w:val="Hyperlink"/>
                <w:noProof/>
                <w:color w:val="auto"/>
              </w:rPr>
              <w:t>Mean function</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_Toc100846907 \h </w:instrText>
            </w:r>
            <w:r w:rsidR="00942BC1" w:rsidRPr="00942BC1">
              <w:rPr>
                <w:noProof/>
                <w:webHidden/>
              </w:rPr>
            </w:r>
            <w:r w:rsidR="00942BC1" w:rsidRPr="00942BC1">
              <w:rPr>
                <w:noProof/>
                <w:webHidden/>
              </w:rPr>
              <w:fldChar w:fldCharType="separate"/>
            </w:r>
            <w:r w:rsidR="00942BC1" w:rsidRPr="00942BC1">
              <w:rPr>
                <w:noProof/>
                <w:webHidden/>
              </w:rPr>
              <w:t>8</w:t>
            </w:r>
            <w:r w:rsidR="00942BC1" w:rsidRPr="00942BC1">
              <w:rPr>
                <w:noProof/>
                <w:webHidden/>
              </w:rPr>
              <w:fldChar w:fldCharType="end"/>
            </w:r>
          </w:hyperlink>
        </w:p>
        <w:p w14:paraId="75C79A88" w14:textId="77777777" w:rsidR="00942BC1" w:rsidRPr="00942BC1" w:rsidRDefault="00E14BF1">
          <w:pPr>
            <w:pStyle w:val="TOC2"/>
            <w:tabs>
              <w:tab w:val="right" w:leader="dot" w:pos="9350"/>
            </w:tabs>
            <w:rPr>
              <w:noProof/>
            </w:rPr>
          </w:pPr>
          <w:hyperlink w:anchor="_Toc100846908" w:history="1">
            <w:r w:rsidR="00942BC1" w:rsidRPr="00942BC1">
              <w:rPr>
                <w:rStyle w:val="Hyperlink"/>
                <w:noProof/>
                <w:color w:val="auto"/>
              </w:rPr>
              <w:t>Median function</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_Toc100846908 \h </w:instrText>
            </w:r>
            <w:r w:rsidR="00942BC1" w:rsidRPr="00942BC1">
              <w:rPr>
                <w:noProof/>
                <w:webHidden/>
              </w:rPr>
            </w:r>
            <w:r w:rsidR="00942BC1" w:rsidRPr="00942BC1">
              <w:rPr>
                <w:noProof/>
                <w:webHidden/>
              </w:rPr>
              <w:fldChar w:fldCharType="separate"/>
            </w:r>
            <w:r w:rsidR="00942BC1" w:rsidRPr="00942BC1">
              <w:rPr>
                <w:noProof/>
                <w:webHidden/>
              </w:rPr>
              <w:t>10</w:t>
            </w:r>
            <w:r w:rsidR="00942BC1" w:rsidRPr="00942BC1">
              <w:rPr>
                <w:noProof/>
                <w:webHidden/>
              </w:rPr>
              <w:fldChar w:fldCharType="end"/>
            </w:r>
          </w:hyperlink>
        </w:p>
        <w:p w14:paraId="75C79A89" w14:textId="77777777" w:rsidR="00942BC1" w:rsidRPr="00942BC1" w:rsidRDefault="00E14BF1">
          <w:pPr>
            <w:pStyle w:val="TOC2"/>
            <w:tabs>
              <w:tab w:val="right" w:leader="dot" w:pos="9350"/>
            </w:tabs>
            <w:rPr>
              <w:noProof/>
            </w:rPr>
          </w:pPr>
          <w:hyperlink w:anchor="_Toc100846909" w:history="1">
            <w:r w:rsidR="00942BC1" w:rsidRPr="00942BC1">
              <w:rPr>
                <w:rStyle w:val="Hyperlink"/>
                <w:noProof/>
                <w:color w:val="auto"/>
              </w:rPr>
              <w:t>Visual representations</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_Toc100846909 \h </w:instrText>
            </w:r>
            <w:r w:rsidR="00942BC1" w:rsidRPr="00942BC1">
              <w:rPr>
                <w:noProof/>
                <w:webHidden/>
              </w:rPr>
            </w:r>
            <w:r w:rsidR="00942BC1" w:rsidRPr="00942BC1">
              <w:rPr>
                <w:noProof/>
                <w:webHidden/>
              </w:rPr>
              <w:fldChar w:fldCharType="separate"/>
            </w:r>
            <w:r w:rsidR="00942BC1" w:rsidRPr="00942BC1">
              <w:rPr>
                <w:noProof/>
                <w:webHidden/>
              </w:rPr>
              <w:t>11</w:t>
            </w:r>
            <w:r w:rsidR="00942BC1" w:rsidRPr="00942BC1">
              <w:rPr>
                <w:noProof/>
                <w:webHidden/>
              </w:rPr>
              <w:fldChar w:fldCharType="end"/>
            </w:r>
          </w:hyperlink>
        </w:p>
        <w:p w14:paraId="75C79A8A" w14:textId="77777777" w:rsidR="00942BC1" w:rsidRPr="00942BC1" w:rsidRDefault="00E14BF1">
          <w:pPr>
            <w:pStyle w:val="TOC2"/>
            <w:tabs>
              <w:tab w:val="right" w:leader="dot" w:pos="9350"/>
            </w:tabs>
            <w:rPr>
              <w:noProof/>
            </w:rPr>
          </w:pPr>
          <w:hyperlink w:anchor="_Toc100846910" w:history="1">
            <w:r w:rsidR="00942BC1" w:rsidRPr="00942BC1">
              <w:rPr>
                <w:rStyle w:val="Hyperlink"/>
                <w:noProof/>
                <w:color w:val="auto"/>
              </w:rPr>
              <w:t>K-Mean clustering</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_Toc100846910 \h </w:instrText>
            </w:r>
            <w:r w:rsidR="00942BC1" w:rsidRPr="00942BC1">
              <w:rPr>
                <w:noProof/>
                <w:webHidden/>
              </w:rPr>
            </w:r>
            <w:r w:rsidR="00942BC1" w:rsidRPr="00942BC1">
              <w:rPr>
                <w:noProof/>
                <w:webHidden/>
              </w:rPr>
              <w:fldChar w:fldCharType="separate"/>
            </w:r>
            <w:r w:rsidR="00942BC1" w:rsidRPr="00942BC1">
              <w:rPr>
                <w:noProof/>
                <w:webHidden/>
              </w:rPr>
              <w:t>12</w:t>
            </w:r>
            <w:r w:rsidR="00942BC1" w:rsidRPr="00942BC1">
              <w:rPr>
                <w:noProof/>
                <w:webHidden/>
              </w:rPr>
              <w:fldChar w:fldCharType="end"/>
            </w:r>
          </w:hyperlink>
        </w:p>
        <w:p w14:paraId="75C79A8B" w14:textId="77777777" w:rsidR="00942BC1" w:rsidRPr="00942BC1" w:rsidRDefault="00E14BF1">
          <w:pPr>
            <w:pStyle w:val="TOC2"/>
            <w:tabs>
              <w:tab w:val="right" w:leader="dot" w:pos="9350"/>
            </w:tabs>
            <w:rPr>
              <w:noProof/>
            </w:rPr>
          </w:pPr>
          <w:hyperlink w:anchor="_Toc100846911" w:history="1">
            <w:r w:rsidR="00942BC1" w:rsidRPr="00942BC1">
              <w:rPr>
                <w:rStyle w:val="Hyperlink"/>
                <w:noProof/>
                <w:color w:val="auto"/>
              </w:rPr>
              <w:t>Data mining methods</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_Toc100846911 \h </w:instrText>
            </w:r>
            <w:r w:rsidR="00942BC1" w:rsidRPr="00942BC1">
              <w:rPr>
                <w:noProof/>
                <w:webHidden/>
              </w:rPr>
            </w:r>
            <w:r w:rsidR="00942BC1" w:rsidRPr="00942BC1">
              <w:rPr>
                <w:noProof/>
                <w:webHidden/>
              </w:rPr>
              <w:fldChar w:fldCharType="separate"/>
            </w:r>
            <w:r w:rsidR="00942BC1" w:rsidRPr="00942BC1">
              <w:rPr>
                <w:noProof/>
                <w:webHidden/>
              </w:rPr>
              <w:t>23</w:t>
            </w:r>
            <w:r w:rsidR="00942BC1" w:rsidRPr="00942BC1">
              <w:rPr>
                <w:noProof/>
                <w:webHidden/>
              </w:rPr>
              <w:fldChar w:fldCharType="end"/>
            </w:r>
          </w:hyperlink>
        </w:p>
        <w:p w14:paraId="75C79A8C" w14:textId="77777777" w:rsidR="00942BC1" w:rsidRPr="00942BC1" w:rsidRDefault="00E14BF1">
          <w:pPr>
            <w:pStyle w:val="TOC2"/>
            <w:tabs>
              <w:tab w:val="right" w:leader="dot" w:pos="9350"/>
            </w:tabs>
            <w:rPr>
              <w:noProof/>
            </w:rPr>
          </w:pPr>
          <w:hyperlink w:anchor="_Toc100846912" w:history="1">
            <w:r w:rsidR="00942BC1" w:rsidRPr="00942BC1">
              <w:rPr>
                <w:rStyle w:val="Hyperlink"/>
                <w:noProof/>
                <w:color w:val="auto"/>
              </w:rPr>
              <w:t>Text mining methods</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_Toc100846912 \h </w:instrText>
            </w:r>
            <w:r w:rsidR="00942BC1" w:rsidRPr="00942BC1">
              <w:rPr>
                <w:noProof/>
                <w:webHidden/>
              </w:rPr>
            </w:r>
            <w:r w:rsidR="00942BC1" w:rsidRPr="00942BC1">
              <w:rPr>
                <w:noProof/>
                <w:webHidden/>
              </w:rPr>
              <w:fldChar w:fldCharType="separate"/>
            </w:r>
            <w:r w:rsidR="00942BC1" w:rsidRPr="00942BC1">
              <w:rPr>
                <w:noProof/>
                <w:webHidden/>
              </w:rPr>
              <w:t>24</w:t>
            </w:r>
            <w:r w:rsidR="00942BC1" w:rsidRPr="00942BC1">
              <w:rPr>
                <w:noProof/>
                <w:webHidden/>
              </w:rPr>
              <w:fldChar w:fldCharType="end"/>
            </w:r>
          </w:hyperlink>
        </w:p>
        <w:p w14:paraId="75C79A8D" w14:textId="77777777" w:rsidR="00942BC1" w:rsidRPr="00942BC1" w:rsidRDefault="00E14BF1">
          <w:pPr>
            <w:pStyle w:val="TOC2"/>
            <w:tabs>
              <w:tab w:val="right" w:leader="dot" w:pos="9350"/>
            </w:tabs>
            <w:rPr>
              <w:noProof/>
            </w:rPr>
          </w:pPr>
          <w:hyperlink w:anchor="_Toc100846913" w:history="1">
            <w:r w:rsidR="00942BC1" w:rsidRPr="00942BC1">
              <w:rPr>
                <w:rStyle w:val="Hyperlink"/>
                <w:noProof/>
                <w:color w:val="auto"/>
              </w:rPr>
              <w:t>Advantages and disadvantages of Excel and SPSS</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_Toc100846913 \h </w:instrText>
            </w:r>
            <w:r w:rsidR="00942BC1" w:rsidRPr="00942BC1">
              <w:rPr>
                <w:noProof/>
                <w:webHidden/>
              </w:rPr>
            </w:r>
            <w:r w:rsidR="00942BC1" w:rsidRPr="00942BC1">
              <w:rPr>
                <w:noProof/>
                <w:webHidden/>
              </w:rPr>
              <w:fldChar w:fldCharType="separate"/>
            </w:r>
            <w:r w:rsidR="00942BC1" w:rsidRPr="00942BC1">
              <w:rPr>
                <w:noProof/>
                <w:webHidden/>
              </w:rPr>
              <w:t>24</w:t>
            </w:r>
            <w:r w:rsidR="00942BC1" w:rsidRPr="00942BC1">
              <w:rPr>
                <w:noProof/>
                <w:webHidden/>
              </w:rPr>
              <w:fldChar w:fldCharType="end"/>
            </w:r>
          </w:hyperlink>
        </w:p>
        <w:p w14:paraId="75C79A8E" w14:textId="77777777" w:rsidR="00942BC1" w:rsidRPr="00942BC1" w:rsidRDefault="00E14BF1">
          <w:pPr>
            <w:pStyle w:val="TOC1"/>
            <w:tabs>
              <w:tab w:val="right" w:leader="dot" w:pos="9350"/>
            </w:tabs>
            <w:rPr>
              <w:noProof/>
            </w:rPr>
          </w:pPr>
          <w:hyperlink w:anchor="_Toc100846914" w:history="1">
            <w:r w:rsidR="00942BC1" w:rsidRPr="00942BC1">
              <w:rPr>
                <w:rStyle w:val="Hyperlink"/>
                <w:noProof/>
                <w:color w:val="auto"/>
              </w:rPr>
              <w:t>Conclusion</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_Toc100846914 \h </w:instrText>
            </w:r>
            <w:r w:rsidR="00942BC1" w:rsidRPr="00942BC1">
              <w:rPr>
                <w:noProof/>
                <w:webHidden/>
              </w:rPr>
            </w:r>
            <w:r w:rsidR="00942BC1" w:rsidRPr="00942BC1">
              <w:rPr>
                <w:noProof/>
                <w:webHidden/>
              </w:rPr>
              <w:fldChar w:fldCharType="separate"/>
            </w:r>
            <w:r w:rsidR="00942BC1" w:rsidRPr="00942BC1">
              <w:rPr>
                <w:noProof/>
                <w:webHidden/>
              </w:rPr>
              <w:t>26</w:t>
            </w:r>
            <w:r w:rsidR="00942BC1" w:rsidRPr="00942BC1">
              <w:rPr>
                <w:noProof/>
                <w:webHidden/>
              </w:rPr>
              <w:fldChar w:fldCharType="end"/>
            </w:r>
          </w:hyperlink>
        </w:p>
        <w:p w14:paraId="75C79A8F" w14:textId="77777777" w:rsidR="00942BC1" w:rsidRPr="00942BC1" w:rsidRDefault="00E14BF1">
          <w:pPr>
            <w:pStyle w:val="TOC1"/>
            <w:tabs>
              <w:tab w:val="right" w:leader="dot" w:pos="9350"/>
            </w:tabs>
            <w:rPr>
              <w:noProof/>
            </w:rPr>
          </w:pPr>
          <w:hyperlink w:anchor="_Toc100846915" w:history="1">
            <w:r w:rsidR="00942BC1" w:rsidRPr="00942BC1">
              <w:rPr>
                <w:rStyle w:val="Hyperlink"/>
                <w:noProof/>
                <w:color w:val="auto"/>
              </w:rPr>
              <w:t>References</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_Toc100846915 \h </w:instrText>
            </w:r>
            <w:r w:rsidR="00942BC1" w:rsidRPr="00942BC1">
              <w:rPr>
                <w:noProof/>
                <w:webHidden/>
              </w:rPr>
            </w:r>
            <w:r w:rsidR="00942BC1" w:rsidRPr="00942BC1">
              <w:rPr>
                <w:noProof/>
                <w:webHidden/>
              </w:rPr>
              <w:fldChar w:fldCharType="separate"/>
            </w:r>
            <w:r w:rsidR="00942BC1" w:rsidRPr="00942BC1">
              <w:rPr>
                <w:noProof/>
                <w:webHidden/>
              </w:rPr>
              <w:t>27</w:t>
            </w:r>
            <w:r w:rsidR="00942BC1" w:rsidRPr="00942BC1">
              <w:rPr>
                <w:noProof/>
                <w:webHidden/>
              </w:rPr>
              <w:fldChar w:fldCharType="end"/>
            </w:r>
          </w:hyperlink>
        </w:p>
        <w:p w14:paraId="75C79A90" w14:textId="77777777" w:rsidR="00942BC1" w:rsidRPr="00942BC1" w:rsidRDefault="00942BC1">
          <w:r w:rsidRPr="00942BC1">
            <w:fldChar w:fldCharType="end"/>
          </w:r>
        </w:p>
      </w:sdtContent>
    </w:sdt>
    <w:p w14:paraId="75C79A91" w14:textId="77777777" w:rsidR="00942BC1" w:rsidRDefault="00942BC1">
      <w:pPr>
        <w:rPr>
          <w:noProof/>
        </w:rPr>
      </w:pPr>
      <w:r w:rsidRPr="00942BC1">
        <w:br w:type="page"/>
      </w:r>
      <w:r>
        <w:fldChar w:fldCharType="begin"/>
      </w:r>
      <w:r>
        <w:instrText xml:space="preserve"> TOC \h \z \c "Figure" </w:instrText>
      </w:r>
      <w:r>
        <w:fldChar w:fldCharType="separate"/>
      </w:r>
    </w:p>
    <w:p w14:paraId="75C79A92" w14:textId="77777777" w:rsidR="00942BC1" w:rsidRPr="00942BC1" w:rsidRDefault="00942BC1">
      <w:pPr>
        <w:pStyle w:val="TableofFigures"/>
        <w:tabs>
          <w:tab w:val="right" w:leader="dot" w:pos="9350"/>
        </w:tabs>
        <w:rPr>
          <w:rStyle w:val="Hyperlink"/>
          <w:rFonts w:ascii="Times New Roman" w:hAnsi="Times New Roman" w:cs="Times New Roman"/>
          <w:b/>
          <w:bCs/>
          <w:noProof/>
          <w:color w:val="auto"/>
          <w:sz w:val="28"/>
          <w:szCs w:val="28"/>
          <w:u w:val="none"/>
        </w:rPr>
      </w:pPr>
      <w:r w:rsidRPr="00942BC1">
        <w:rPr>
          <w:rStyle w:val="Hyperlink"/>
          <w:rFonts w:ascii="Times New Roman" w:hAnsi="Times New Roman" w:cs="Times New Roman"/>
          <w:b/>
          <w:bCs/>
          <w:noProof/>
          <w:color w:val="auto"/>
          <w:sz w:val="28"/>
          <w:szCs w:val="28"/>
          <w:u w:val="none"/>
        </w:rPr>
        <w:lastRenderedPageBreak/>
        <w:t xml:space="preserve">List of figures </w:t>
      </w:r>
    </w:p>
    <w:p w14:paraId="75C79A93" w14:textId="77777777" w:rsidR="00942BC1" w:rsidRPr="00942BC1" w:rsidRDefault="00E14BF1">
      <w:pPr>
        <w:pStyle w:val="TableofFigures"/>
        <w:tabs>
          <w:tab w:val="right" w:leader="dot" w:pos="9350"/>
        </w:tabs>
        <w:rPr>
          <w:noProof/>
        </w:rPr>
      </w:pPr>
      <w:hyperlink w:anchor="_Toc100846933" w:history="1">
        <w:r w:rsidR="00942BC1" w:rsidRPr="00942BC1">
          <w:rPr>
            <w:rStyle w:val="Hyperlink"/>
            <w:rFonts w:ascii="Times New Roman" w:hAnsi="Times New Roman" w:cs="Times New Roman"/>
            <w:noProof/>
            <w:color w:val="auto"/>
          </w:rPr>
          <w:t>Figure 1 Graphical presentation of pivot table</w:t>
        </w:r>
        <w:r w:rsidR="00942BC1" w:rsidRPr="00942BC1">
          <w:rPr>
            <w:noProof/>
            <w:webHidden/>
          </w:rPr>
          <w:tab/>
        </w:r>
        <w:r w:rsidR="00942BC1" w:rsidRPr="00942BC1">
          <w:rPr>
            <w:noProof/>
            <w:webHidden/>
          </w:rPr>
          <w:fldChar w:fldCharType="begin"/>
        </w:r>
        <w:r w:rsidR="00942BC1" w:rsidRPr="00942BC1">
          <w:rPr>
            <w:noProof/>
            <w:webHidden/>
          </w:rPr>
          <w:instrText xml:space="preserve"> PAGEREF _Toc100846933 \h </w:instrText>
        </w:r>
        <w:r w:rsidR="00942BC1" w:rsidRPr="00942BC1">
          <w:rPr>
            <w:noProof/>
            <w:webHidden/>
          </w:rPr>
        </w:r>
        <w:r w:rsidR="00942BC1" w:rsidRPr="00942BC1">
          <w:rPr>
            <w:noProof/>
            <w:webHidden/>
          </w:rPr>
          <w:fldChar w:fldCharType="separate"/>
        </w:r>
        <w:r w:rsidR="00942BC1" w:rsidRPr="00942BC1">
          <w:rPr>
            <w:noProof/>
            <w:webHidden/>
          </w:rPr>
          <w:t>7</w:t>
        </w:r>
        <w:r w:rsidR="00942BC1" w:rsidRPr="00942BC1">
          <w:rPr>
            <w:noProof/>
            <w:webHidden/>
          </w:rPr>
          <w:fldChar w:fldCharType="end"/>
        </w:r>
      </w:hyperlink>
    </w:p>
    <w:p w14:paraId="75C79A94" w14:textId="77777777" w:rsidR="00942BC1" w:rsidRDefault="00E14BF1">
      <w:pPr>
        <w:pStyle w:val="TableofFigures"/>
        <w:tabs>
          <w:tab w:val="right" w:leader="dot" w:pos="9350"/>
        </w:tabs>
        <w:rPr>
          <w:noProof/>
        </w:rPr>
      </w:pPr>
      <w:hyperlink w:anchor="_Toc100846934" w:history="1">
        <w:r w:rsidR="00942BC1" w:rsidRPr="00070872">
          <w:rPr>
            <w:rStyle w:val="Hyperlink"/>
            <w:rFonts w:ascii="Times New Roman" w:hAnsi="Times New Roman" w:cs="Times New Roman"/>
            <w:noProof/>
          </w:rPr>
          <w:t>Figure 2Graphical presentation of pivot table</w:t>
        </w:r>
        <w:r w:rsidR="00942BC1">
          <w:rPr>
            <w:noProof/>
            <w:webHidden/>
          </w:rPr>
          <w:tab/>
        </w:r>
        <w:r w:rsidR="00942BC1">
          <w:rPr>
            <w:noProof/>
            <w:webHidden/>
          </w:rPr>
          <w:fldChar w:fldCharType="begin"/>
        </w:r>
        <w:r w:rsidR="00942BC1">
          <w:rPr>
            <w:noProof/>
            <w:webHidden/>
          </w:rPr>
          <w:instrText xml:space="preserve"> PAGEREF _Toc100846934 \h </w:instrText>
        </w:r>
        <w:r w:rsidR="00942BC1">
          <w:rPr>
            <w:noProof/>
            <w:webHidden/>
          </w:rPr>
        </w:r>
        <w:r w:rsidR="00942BC1">
          <w:rPr>
            <w:noProof/>
            <w:webHidden/>
          </w:rPr>
          <w:fldChar w:fldCharType="separate"/>
        </w:r>
        <w:r w:rsidR="00942BC1">
          <w:rPr>
            <w:noProof/>
            <w:webHidden/>
          </w:rPr>
          <w:t>8</w:t>
        </w:r>
        <w:r w:rsidR="00942BC1">
          <w:rPr>
            <w:noProof/>
            <w:webHidden/>
          </w:rPr>
          <w:fldChar w:fldCharType="end"/>
        </w:r>
      </w:hyperlink>
    </w:p>
    <w:p w14:paraId="75C79A95" w14:textId="77777777" w:rsidR="00942BC1" w:rsidRDefault="00E14BF1">
      <w:pPr>
        <w:pStyle w:val="TableofFigures"/>
        <w:tabs>
          <w:tab w:val="right" w:leader="dot" w:pos="9350"/>
        </w:tabs>
        <w:rPr>
          <w:noProof/>
        </w:rPr>
      </w:pPr>
      <w:hyperlink w:anchor="_Toc100846935" w:history="1">
        <w:r w:rsidR="00942BC1" w:rsidRPr="00070872">
          <w:rPr>
            <w:rStyle w:val="Hyperlink"/>
            <w:rFonts w:ascii="Times New Roman" w:hAnsi="Times New Roman" w:cs="Times New Roman"/>
            <w:noProof/>
          </w:rPr>
          <w:t>Figure 3Graphical presentation of students data</w:t>
        </w:r>
        <w:r w:rsidR="00942BC1">
          <w:rPr>
            <w:noProof/>
            <w:webHidden/>
          </w:rPr>
          <w:tab/>
        </w:r>
        <w:r w:rsidR="00942BC1">
          <w:rPr>
            <w:noProof/>
            <w:webHidden/>
          </w:rPr>
          <w:fldChar w:fldCharType="begin"/>
        </w:r>
        <w:r w:rsidR="00942BC1">
          <w:rPr>
            <w:noProof/>
            <w:webHidden/>
          </w:rPr>
          <w:instrText xml:space="preserve"> PAGEREF _Toc100846935 \h </w:instrText>
        </w:r>
        <w:r w:rsidR="00942BC1">
          <w:rPr>
            <w:noProof/>
            <w:webHidden/>
          </w:rPr>
        </w:r>
        <w:r w:rsidR="00942BC1">
          <w:rPr>
            <w:noProof/>
            <w:webHidden/>
          </w:rPr>
          <w:fldChar w:fldCharType="separate"/>
        </w:r>
        <w:r w:rsidR="00942BC1">
          <w:rPr>
            <w:noProof/>
            <w:webHidden/>
          </w:rPr>
          <w:t>12</w:t>
        </w:r>
        <w:r w:rsidR="00942BC1">
          <w:rPr>
            <w:noProof/>
            <w:webHidden/>
          </w:rPr>
          <w:fldChar w:fldCharType="end"/>
        </w:r>
      </w:hyperlink>
    </w:p>
    <w:p w14:paraId="75C79A96" w14:textId="77777777" w:rsidR="00942BC1" w:rsidRDefault="00E14BF1">
      <w:pPr>
        <w:pStyle w:val="TableofFigures"/>
        <w:tabs>
          <w:tab w:val="right" w:leader="dot" w:pos="9350"/>
        </w:tabs>
        <w:rPr>
          <w:noProof/>
        </w:rPr>
      </w:pPr>
      <w:hyperlink w:anchor="_Toc100846936" w:history="1">
        <w:r w:rsidR="00942BC1" w:rsidRPr="00070872">
          <w:rPr>
            <w:rStyle w:val="Hyperlink"/>
            <w:rFonts w:ascii="Times New Roman" w:hAnsi="Times New Roman" w:cs="Times New Roman"/>
            <w:noProof/>
          </w:rPr>
          <w:t>Figure 4 Graphical presentation of students' data</w:t>
        </w:r>
        <w:r w:rsidR="00942BC1">
          <w:rPr>
            <w:noProof/>
            <w:webHidden/>
          </w:rPr>
          <w:tab/>
        </w:r>
        <w:r w:rsidR="00942BC1">
          <w:rPr>
            <w:noProof/>
            <w:webHidden/>
          </w:rPr>
          <w:fldChar w:fldCharType="begin"/>
        </w:r>
        <w:r w:rsidR="00942BC1">
          <w:rPr>
            <w:noProof/>
            <w:webHidden/>
          </w:rPr>
          <w:instrText xml:space="preserve"> PAGEREF _Toc100846936 \h </w:instrText>
        </w:r>
        <w:r w:rsidR="00942BC1">
          <w:rPr>
            <w:noProof/>
            <w:webHidden/>
          </w:rPr>
        </w:r>
        <w:r w:rsidR="00942BC1">
          <w:rPr>
            <w:noProof/>
            <w:webHidden/>
          </w:rPr>
          <w:fldChar w:fldCharType="separate"/>
        </w:r>
        <w:r w:rsidR="00942BC1">
          <w:rPr>
            <w:noProof/>
            <w:webHidden/>
          </w:rPr>
          <w:t>13</w:t>
        </w:r>
        <w:r w:rsidR="00942BC1">
          <w:rPr>
            <w:noProof/>
            <w:webHidden/>
          </w:rPr>
          <w:fldChar w:fldCharType="end"/>
        </w:r>
      </w:hyperlink>
    </w:p>
    <w:p w14:paraId="75C79A97" w14:textId="77777777" w:rsidR="00942BC1" w:rsidRPr="00942BC1" w:rsidRDefault="00942BC1">
      <w:r>
        <w:fldChar w:fldCharType="end"/>
      </w:r>
      <w:r>
        <w:br w:type="page"/>
      </w:r>
    </w:p>
    <w:p w14:paraId="75C79A98" w14:textId="77777777" w:rsidR="00A873B8" w:rsidRPr="00942BC1" w:rsidRDefault="003E1CBF" w:rsidP="00F94103">
      <w:pPr>
        <w:pStyle w:val="Heading1"/>
      </w:pPr>
      <w:bookmarkStart w:id="0" w:name="_Toc100846900"/>
      <w:r w:rsidRPr="00942BC1">
        <w:lastRenderedPageBreak/>
        <w:t>Introduction</w:t>
      </w:r>
      <w:bookmarkEnd w:id="0"/>
    </w:p>
    <w:p w14:paraId="75C79A99" w14:textId="77777777" w:rsidR="003E1CBF" w:rsidRPr="00942BC1" w:rsidRDefault="008D0B6D"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Spreadsheets are used to </w:t>
      </w:r>
      <w:r w:rsidR="00AF498F" w:rsidRPr="00942BC1">
        <w:rPr>
          <w:rFonts w:ascii="Times New Roman" w:hAnsi="Times New Roman" w:cs="Times New Roman"/>
          <w:sz w:val="24"/>
          <w:szCs w:val="24"/>
        </w:rPr>
        <w:t>organize</w:t>
      </w:r>
      <w:r w:rsidRPr="00942BC1">
        <w:rPr>
          <w:rFonts w:ascii="Times New Roman" w:hAnsi="Times New Roman" w:cs="Times New Roman"/>
          <w:sz w:val="24"/>
          <w:szCs w:val="24"/>
        </w:rPr>
        <w:t xml:space="preserve">, store, and track data sets in Microsoft Excel, which is an analysis and </w:t>
      </w:r>
      <w:r w:rsidR="00AF498F" w:rsidRPr="00942BC1">
        <w:rPr>
          <w:rFonts w:ascii="Times New Roman" w:hAnsi="Times New Roman" w:cs="Times New Roman"/>
          <w:sz w:val="24"/>
          <w:szCs w:val="24"/>
        </w:rPr>
        <w:t>visualization</w:t>
      </w:r>
      <w:r w:rsidRPr="00942BC1">
        <w:rPr>
          <w:rFonts w:ascii="Times New Roman" w:hAnsi="Times New Roman" w:cs="Times New Roman"/>
          <w:sz w:val="24"/>
          <w:szCs w:val="24"/>
        </w:rPr>
        <w:t xml:space="preserve"> application </w:t>
      </w:r>
      <w:proofErr w:type="spellStart"/>
      <w:r w:rsidRPr="00942BC1">
        <w:rPr>
          <w:rFonts w:ascii="Times New Roman" w:hAnsi="Times New Roman" w:cs="Times New Roman"/>
          <w:sz w:val="24"/>
          <w:szCs w:val="24"/>
        </w:rPr>
        <w:t>programme</w:t>
      </w:r>
      <w:proofErr w:type="spellEnd"/>
      <w:r w:rsidRPr="00942BC1">
        <w:rPr>
          <w:rFonts w:ascii="Times New Roman" w:hAnsi="Times New Roman" w:cs="Times New Roman"/>
          <w:sz w:val="24"/>
          <w:szCs w:val="24"/>
        </w:rPr>
        <w:t>. This application software can process numerous data sets at the same time. Advanced functions allow users to answer a variety of statistical problems more quickly.</w:t>
      </w:r>
      <w:r w:rsidR="00AF498F" w:rsidRPr="00942BC1">
        <w:rPr>
          <w:rFonts w:ascii="Times New Roman" w:hAnsi="Times New Roman" w:cs="Times New Roman"/>
          <w:sz w:val="24"/>
          <w:szCs w:val="24"/>
        </w:rPr>
        <w:t xml:space="preserve"> The </w:t>
      </w:r>
      <w:r w:rsidR="00FA199F" w:rsidRPr="00942BC1">
        <w:rPr>
          <w:rFonts w:ascii="Times New Roman" w:hAnsi="Times New Roman" w:cs="Times New Roman"/>
          <w:sz w:val="24"/>
          <w:szCs w:val="24"/>
        </w:rPr>
        <w:t xml:space="preserve">report will cover multiple functions of excel including if, count and average. The report will deliver </w:t>
      </w:r>
      <w:r w:rsidR="00F47F0E" w:rsidRPr="00942BC1">
        <w:rPr>
          <w:rFonts w:ascii="Times New Roman" w:hAnsi="Times New Roman" w:cs="Times New Roman"/>
          <w:sz w:val="24"/>
          <w:szCs w:val="24"/>
        </w:rPr>
        <w:t xml:space="preserve">a </w:t>
      </w:r>
      <w:r w:rsidR="00FA199F" w:rsidRPr="00942BC1">
        <w:rPr>
          <w:rFonts w:ascii="Times New Roman" w:hAnsi="Times New Roman" w:cs="Times New Roman"/>
          <w:sz w:val="24"/>
          <w:szCs w:val="24"/>
        </w:rPr>
        <w:t xml:space="preserve">better understating of the data with the use of visual representations. The K-mean clustering function of SPSS will also cover by the report. The advantages and disadvantages of excel and SPSS software will also </w:t>
      </w:r>
      <w:r w:rsidR="00F47F0E" w:rsidRPr="00942BC1">
        <w:rPr>
          <w:rFonts w:ascii="Times New Roman" w:hAnsi="Times New Roman" w:cs="Times New Roman"/>
          <w:sz w:val="24"/>
          <w:szCs w:val="24"/>
        </w:rPr>
        <w:t xml:space="preserve">be </w:t>
      </w:r>
      <w:r w:rsidR="00FA199F" w:rsidRPr="00942BC1">
        <w:rPr>
          <w:rFonts w:ascii="Times New Roman" w:hAnsi="Times New Roman" w:cs="Times New Roman"/>
          <w:sz w:val="24"/>
          <w:szCs w:val="24"/>
        </w:rPr>
        <w:t xml:space="preserve">discussed </w:t>
      </w:r>
      <w:r w:rsidR="00F47F0E" w:rsidRPr="00942BC1">
        <w:rPr>
          <w:rFonts w:ascii="Times New Roman" w:hAnsi="Times New Roman" w:cs="Times New Roman"/>
          <w:sz w:val="24"/>
          <w:szCs w:val="24"/>
        </w:rPr>
        <w:t>in</w:t>
      </w:r>
      <w:r w:rsidR="00FA199F" w:rsidRPr="00942BC1">
        <w:rPr>
          <w:rFonts w:ascii="Times New Roman" w:hAnsi="Times New Roman" w:cs="Times New Roman"/>
          <w:sz w:val="24"/>
          <w:szCs w:val="24"/>
        </w:rPr>
        <w:t xml:space="preserve"> the report.  </w:t>
      </w:r>
      <w:r w:rsidR="003E1CBF" w:rsidRPr="00942BC1">
        <w:rPr>
          <w:rFonts w:ascii="Times New Roman" w:hAnsi="Times New Roman" w:cs="Times New Roman"/>
          <w:sz w:val="24"/>
          <w:szCs w:val="24"/>
        </w:rPr>
        <w:br w:type="page"/>
      </w:r>
    </w:p>
    <w:p w14:paraId="75C79A9A" w14:textId="77777777" w:rsidR="003E1CBF" w:rsidRPr="00942BC1" w:rsidRDefault="003E1CBF" w:rsidP="00F94103">
      <w:pPr>
        <w:pStyle w:val="Heading2"/>
      </w:pPr>
      <w:bookmarkStart w:id="1" w:name="_Toc100846901"/>
      <w:r w:rsidRPr="00942BC1">
        <w:lastRenderedPageBreak/>
        <w:t>MS Excel</w:t>
      </w:r>
      <w:bookmarkEnd w:id="1"/>
    </w:p>
    <w:p w14:paraId="75C79A9B" w14:textId="77777777" w:rsidR="007B6688" w:rsidRPr="00942BC1" w:rsidRDefault="007B6688" w:rsidP="00F94103">
      <w:pPr>
        <w:jc w:val="both"/>
        <w:rPr>
          <w:rFonts w:ascii="Times New Roman" w:hAnsi="Times New Roman" w:cs="Times New Roman"/>
          <w:sz w:val="24"/>
          <w:szCs w:val="24"/>
        </w:rPr>
      </w:pPr>
      <w:r w:rsidRPr="00942BC1">
        <w:rPr>
          <w:rFonts w:ascii="Times New Roman" w:hAnsi="Times New Roman" w:cs="Times New Roman"/>
          <w:sz w:val="24"/>
          <w:szCs w:val="24"/>
        </w:rPr>
        <w:t>Microsoft excel is a</w:t>
      </w:r>
      <w:r w:rsidR="00F47F0E" w:rsidRPr="00942BC1">
        <w:rPr>
          <w:rFonts w:ascii="Times New Roman" w:hAnsi="Times New Roman" w:cs="Times New Roman"/>
          <w:sz w:val="24"/>
          <w:szCs w:val="24"/>
        </w:rPr>
        <w:t>n</w:t>
      </w:r>
      <w:r w:rsidRPr="00942BC1">
        <w:rPr>
          <w:rFonts w:ascii="Times New Roman" w:hAnsi="Times New Roman" w:cs="Times New Roman"/>
          <w:sz w:val="24"/>
          <w:szCs w:val="24"/>
        </w:rPr>
        <w:t xml:space="preserve"> analysis and visualization application software, for </w:t>
      </w:r>
      <w:proofErr w:type="spellStart"/>
      <w:r w:rsidRPr="00942BC1">
        <w:rPr>
          <w:rFonts w:ascii="Times New Roman" w:hAnsi="Times New Roman" w:cs="Times New Roman"/>
          <w:sz w:val="24"/>
          <w:szCs w:val="24"/>
        </w:rPr>
        <w:t>organi</w:t>
      </w:r>
      <w:r w:rsidR="00F47F0E" w:rsidRPr="00942BC1">
        <w:rPr>
          <w:rFonts w:ascii="Times New Roman" w:hAnsi="Times New Roman" w:cs="Times New Roman"/>
          <w:sz w:val="24"/>
          <w:szCs w:val="24"/>
        </w:rPr>
        <w:t>sing</w:t>
      </w:r>
      <w:proofErr w:type="spellEnd"/>
      <w:r w:rsidRPr="00942BC1">
        <w:rPr>
          <w:rFonts w:ascii="Times New Roman" w:hAnsi="Times New Roman" w:cs="Times New Roman"/>
          <w:sz w:val="24"/>
          <w:szCs w:val="24"/>
        </w:rPr>
        <w:t>, stor</w:t>
      </w:r>
      <w:r w:rsidR="00F47F0E" w:rsidRPr="00942BC1">
        <w:rPr>
          <w:rFonts w:ascii="Times New Roman" w:hAnsi="Times New Roman" w:cs="Times New Roman"/>
          <w:sz w:val="24"/>
          <w:szCs w:val="24"/>
        </w:rPr>
        <w:t>ing</w:t>
      </w:r>
      <w:r w:rsidRPr="00942BC1">
        <w:rPr>
          <w:rFonts w:ascii="Times New Roman" w:hAnsi="Times New Roman" w:cs="Times New Roman"/>
          <w:sz w:val="24"/>
          <w:szCs w:val="24"/>
        </w:rPr>
        <w:t xml:space="preserve"> and track</w:t>
      </w:r>
      <w:r w:rsidR="00F47F0E" w:rsidRPr="00942BC1">
        <w:rPr>
          <w:rFonts w:ascii="Times New Roman" w:hAnsi="Times New Roman" w:cs="Times New Roman"/>
          <w:sz w:val="24"/>
          <w:szCs w:val="24"/>
        </w:rPr>
        <w:t>ing</w:t>
      </w:r>
      <w:r w:rsidRPr="00942BC1">
        <w:rPr>
          <w:rFonts w:ascii="Times New Roman" w:hAnsi="Times New Roman" w:cs="Times New Roman"/>
          <w:sz w:val="24"/>
          <w:szCs w:val="24"/>
        </w:rPr>
        <w:t xml:space="preserve"> the data sets spreadsheets are used. This application software </w:t>
      </w:r>
      <w:proofErr w:type="gramStart"/>
      <w:r w:rsidRPr="00942BC1">
        <w:rPr>
          <w:rFonts w:ascii="Times New Roman" w:hAnsi="Times New Roman" w:cs="Times New Roman"/>
          <w:sz w:val="24"/>
          <w:szCs w:val="24"/>
        </w:rPr>
        <w:t xml:space="preserve">has </w:t>
      </w:r>
      <w:r w:rsidR="00F47F0E" w:rsidRPr="00942BC1">
        <w:rPr>
          <w:rFonts w:ascii="Times New Roman" w:hAnsi="Times New Roman" w:cs="Times New Roman"/>
          <w:sz w:val="24"/>
          <w:szCs w:val="24"/>
        </w:rPr>
        <w:t>the</w:t>
      </w:r>
      <w:r w:rsidRPr="00942BC1">
        <w:rPr>
          <w:rFonts w:ascii="Times New Roman" w:hAnsi="Times New Roman" w:cs="Times New Roman"/>
          <w:sz w:val="24"/>
          <w:szCs w:val="24"/>
        </w:rPr>
        <w:t xml:space="preserve"> ability to</w:t>
      </w:r>
      <w:proofErr w:type="gramEnd"/>
      <w:r w:rsidRPr="00942BC1">
        <w:rPr>
          <w:rFonts w:ascii="Times New Roman" w:hAnsi="Times New Roman" w:cs="Times New Roman"/>
          <w:sz w:val="24"/>
          <w:szCs w:val="24"/>
        </w:rPr>
        <w:t xml:space="preserve"> handle multiple data sets at a single time. </w:t>
      </w:r>
      <w:r w:rsidR="00AB70F2" w:rsidRPr="00942BC1">
        <w:rPr>
          <w:rFonts w:ascii="Times New Roman" w:hAnsi="Times New Roman" w:cs="Times New Roman"/>
          <w:sz w:val="24"/>
          <w:szCs w:val="24"/>
        </w:rPr>
        <w:t>With the help of advanced functions</w:t>
      </w:r>
      <w:r w:rsidR="00F47F0E" w:rsidRPr="00942BC1">
        <w:rPr>
          <w:rFonts w:ascii="Times New Roman" w:hAnsi="Times New Roman" w:cs="Times New Roman"/>
          <w:sz w:val="24"/>
          <w:szCs w:val="24"/>
        </w:rPr>
        <w:t>,</w:t>
      </w:r>
      <w:r w:rsidR="00AB70F2" w:rsidRPr="00942BC1">
        <w:rPr>
          <w:rFonts w:ascii="Times New Roman" w:hAnsi="Times New Roman" w:cs="Times New Roman"/>
          <w:sz w:val="24"/>
          <w:szCs w:val="24"/>
        </w:rPr>
        <w:t xml:space="preserve"> users can solve various statistical problems at quicker rates. For the given data set MS Excel is used for functions including:</w:t>
      </w:r>
    </w:p>
    <w:p w14:paraId="75C79A9C" w14:textId="77777777" w:rsidR="007C7A34" w:rsidRPr="00942BC1" w:rsidRDefault="00DD45FA" w:rsidP="00F94103">
      <w:pPr>
        <w:pStyle w:val="Heading2"/>
      </w:pPr>
      <w:bookmarkStart w:id="2" w:name="_Toc100846902"/>
      <w:r w:rsidRPr="00942BC1">
        <w:t>If function</w:t>
      </w:r>
      <w:bookmarkEnd w:id="2"/>
    </w:p>
    <w:p w14:paraId="75C79A9D" w14:textId="77777777" w:rsidR="00B5291C" w:rsidRPr="00942BC1" w:rsidRDefault="00DD45FA"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 </w:t>
      </w:r>
      <w:r w:rsidR="007C7A34" w:rsidRPr="00942BC1">
        <w:rPr>
          <w:rFonts w:ascii="Times New Roman" w:hAnsi="Times New Roman" w:cs="Times New Roman"/>
          <w:sz w:val="24"/>
          <w:szCs w:val="24"/>
        </w:rPr>
        <w:t xml:space="preserve">The IF function of MS excel is considered the most demandable function of Excel. With the help of IF functions users can make logical </w:t>
      </w:r>
      <w:r w:rsidR="00B5291C" w:rsidRPr="00942BC1">
        <w:rPr>
          <w:rFonts w:ascii="Times New Roman" w:hAnsi="Times New Roman" w:cs="Times New Roman"/>
          <w:sz w:val="24"/>
          <w:szCs w:val="24"/>
        </w:rPr>
        <w:t>comparisons</w:t>
      </w:r>
      <w:r w:rsidR="007C7A34" w:rsidRPr="00942BC1">
        <w:rPr>
          <w:rFonts w:ascii="Times New Roman" w:hAnsi="Times New Roman" w:cs="Times New Roman"/>
          <w:sz w:val="24"/>
          <w:szCs w:val="24"/>
        </w:rPr>
        <w:t xml:space="preserve"> among the values. For the given data the function has </w:t>
      </w:r>
      <w:r w:rsidR="00F47F0E" w:rsidRPr="00942BC1">
        <w:rPr>
          <w:rFonts w:ascii="Times New Roman" w:hAnsi="Times New Roman" w:cs="Times New Roman"/>
          <w:sz w:val="24"/>
          <w:szCs w:val="24"/>
        </w:rPr>
        <w:t xml:space="preserve">been </w:t>
      </w:r>
      <w:r w:rsidR="007C7A34" w:rsidRPr="00942BC1">
        <w:rPr>
          <w:rFonts w:ascii="Times New Roman" w:hAnsi="Times New Roman" w:cs="Times New Roman"/>
          <w:sz w:val="24"/>
          <w:szCs w:val="24"/>
        </w:rPr>
        <w:t xml:space="preserve">used for making the logical compression between the crime rates.  </w:t>
      </w:r>
    </w:p>
    <w:p w14:paraId="75C79A9E" w14:textId="77777777" w:rsidR="00CE1D22" w:rsidRPr="00942BC1" w:rsidRDefault="00CE1D22" w:rsidP="00F94103">
      <w:pPr>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EEE" wp14:editId="75C79EEF">
            <wp:extent cx="756920" cy="3237230"/>
            <wp:effectExtent l="1905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756920" cy="3237230"/>
                    </a:xfrm>
                    <a:prstGeom prst="rect">
                      <a:avLst/>
                    </a:prstGeom>
                    <a:noFill/>
                    <a:ln w="9525">
                      <a:noFill/>
                      <a:miter lim="800000"/>
                      <a:headEnd/>
                      <a:tailEnd/>
                    </a:ln>
                  </pic:spPr>
                </pic:pic>
              </a:graphicData>
            </a:graphic>
          </wp:inline>
        </w:drawing>
      </w:r>
    </w:p>
    <w:p w14:paraId="75C79A9F" w14:textId="77777777" w:rsidR="00CE1D22" w:rsidRPr="00942BC1" w:rsidRDefault="00CE1D22"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The above </w:t>
      </w:r>
      <w:r w:rsidR="00CF18DE" w:rsidRPr="00942BC1">
        <w:rPr>
          <w:rFonts w:ascii="Times New Roman" w:hAnsi="Times New Roman" w:cs="Times New Roman"/>
          <w:sz w:val="24"/>
          <w:szCs w:val="24"/>
        </w:rPr>
        <w:t xml:space="preserve">figure has shown the crime rates to make the logical </w:t>
      </w:r>
      <w:r w:rsidR="002D11F7" w:rsidRPr="00942BC1">
        <w:rPr>
          <w:rFonts w:ascii="Times New Roman" w:hAnsi="Times New Roman" w:cs="Times New Roman"/>
          <w:sz w:val="24"/>
          <w:szCs w:val="24"/>
        </w:rPr>
        <w:t>compression</w:t>
      </w:r>
      <w:r w:rsidR="00CF18DE" w:rsidRPr="00942BC1">
        <w:rPr>
          <w:rFonts w:ascii="Times New Roman" w:hAnsi="Times New Roman" w:cs="Times New Roman"/>
          <w:sz w:val="24"/>
          <w:szCs w:val="24"/>
        </w:rPr>
        <w:t xml:space="preserve"> between the values of crime rates the IF function has applied to the data set </w:t>
      </w:r>
    </w:p>
    <w:p w14:paraId="75C79AA0" w14:textId="77777777" w:rsidR="00CE1D22" w:rsidRPr="00942BC1" w:rsidRDefault="00CE1D22" w:rsidP="00F94103">
      <w:pPr>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EF0" wp14:editId="75C79EF1">
            <wp:extent cx="1965325" cy="357505"/>
            <wp:effectExtent l="19050" t="0" r="0" b="0"/>
            <wp:docPr id="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965325" cy="357505"/>
                    </a:xfrm>
                    <a:prstGeom prst="rect">
                      <a:avLst/>
                    </a:prstGeom>
                    <a:noFill/>
                    <a:ln w="9525">
                      <a:noFill/>
                      <a:miter lim="800000"/>
                      <a:headEnd/>
                      <a:tailEnd/>
                    </a:ln>
                  </pic:spPr>
                </pic:pic>
              </a:graphicData>
            </a:graphic>
          </wp:inline>
        </w:drawing>
      </w:r>
    </w:p>
    <w:p w14:paraId="75C79AA1" w14:textId="77777777" w:rsidR="00CF18DE" w:rsidRPr="00942BC1" w:rsidRDefault="00CF18DE"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the use of </w:t>
      </w:r>
      <w:r w:rsidR="00F47F0E" w:rsidRPr="00942BC1">
        <w:rPr>
          <w:rFonts w:ascii="Times New Roman" w:hAnsi="Times New Roman" w:cs="Times New Roman"/>
          <w:sz w:val="24"/>
          <w:szCs w:val="24"/>
        </w:rPr>
        <w:t xml:space="preserve">the </w:t>
      </w:r>
      <w:r w:rsidRPr="00942BC1">
        <w:rPr>
          <w:rFonts w:ascii="Times New Roman" w:hAnsi="Times New Roman" w:cs="Times New Roman"/>
          <w:sz w:val="24"/>
          <w:szCs w:val="24"/>
        </w:rPr>
        <w:t>IF function has ma</w:t>
      </w:r>
      <w:r w:rsidR="00F47F0E" w:rsidRPr="00942BC1">
        <w:rPr>
          <w:rFonts w:ascii="Times New Roman" w:hAnsi="Times New Roman" w:cs="Times New Roman"/>
          <w:sz w:val="24"/>
          <w:szCs w:val="24"/>
        </w:rPr>
        <w:t>d</w:t>
      </w:r>
      <w:r w:rsidRPr="00942BC1">
        <w:rPr>
          <w:rFonts w:ascii="Times New Roman" w:hAnsi="Times New Roman" w:cs="Times New Roman"/>
          <w:sz w:val="24"/>
          <w:szCs w:val="24"/>
        </w:rPr>
        <w:t>e logical compression in term</w:t>
      </w:r>
      <w:r w:rsidR="00F47F0E" w:rsidRPr="00942BC1">
        <w:rPr>
          <w:rFonts w:ascii="Times New Roman" w:hAnsi="Times New Roman" w:cs="Times New Roman"/>
          <w:sz w:val="24"/>
          <w:szCs w:val="24"/>
        </w:rPr>
        <w:t>s</w:t>
      </w:r>
      <w:r w:rsidRPr="00942BC1">
        <w:rPr>
          <w:rFonts w:ascii="Times New Roman" w:hAnsi="Times New Roman" w:cs="Times New Roman"/>
          <w:sz w:val="24"/>
          <w:szCs w:val="24"/>
        </w:rPr>
        <w:t xml:space="preserve"> of “HIGH” “LOW” if the value of </w:t>
      </w:r>
      <w:r w:rsidR="00F47F0E" w:rsidRPr="00942BC1">
        <w:rPr>
          <w:rFonts w:ascii="Times New Roman" w:hAnsi="Times New Roman" w:cs="Times New Roman"/>
          <w:sz w:val="24"/>
          <w:szCs w:val="24"/>
        </w:rPr>
        <w:t xml:space="preserve">the </w:t>
      </w:r>
      <w:r w:rsidRPr="00942BC1">
        <w:rPr>
          <w:rFonts w:ascii="Times New Roman" w:hAnsi="Times New Roman" w:cs="Times New Roman"/>
          <w:sz w:val="24"/>
          <w:szCs w:val="24"/>
        </w:rPr>
        <w:t>crime rate is below 80 the function has shown the result in term</w:t>
      </w:r>
      <w:r w:rsidR="00F47F0E" w:rsidRPr="00942BC1">
        <w:rPr>
          <w:rFonts w:ascii="Times New Roman" w:hAnsi="Times New Roman" w:cs="Times New Roman"/>
          <w:sz w:val="24"/>
          <w:szCs w:val="24"/>
        </w:rPr>
        <w:t>s</w:t>
      </w:r>
      <w:r w:rsidRPr="00942BC1">
        <w:rPr>
          <w:rFonts w:ascii="Times New Roman" w:hAnsi="Times New Roman" w:cs="Times New Roman"/>
          <w:sz w:val="24"/>
          <w:szCs w:val="24"/>
        </w:rPr>
        <w:t xml:space="preserve"> of low but if the value of </w:t>
      </w:r>
      <w:r w:rsidR="00F47F0E" w:rsidRPr="00942BC1">
        <w:rPr>
          <w:rFonts w:ascii="Times New Roman" w:hAnsi="Times New Roman" w:cs="Times New Roman"/>
          <w:sz w:val="24"/>
          <w:szCs w:val="24"/>
        </w:rPr>
        <w:t xml:space="preserve">the </w:t>
      </w:r>
      <w:r w:rsidRPr="00942BC1">
        <w:rPr>
          <w:rFonts w:ascii="Times New Roman" w:hAnsi="Times New Roman" w:cs="Times New Roman"/>
          <w:sz w:val="24"/>
          <w:szCs w:val="24"/>
        </w:rPr>
        <w:t>result is above th</w:t>
      </w:r>
      <w:r w:rsidR="00F47F0E" w:rsidRPr="00942BC1">
        <w:rPr>
          <w:rFonts w:ascii="Times New Roman" w:hAnsi="Times New Roman" w:cs="Times New Roman"/>
          <w:sz w:val="24"/>
          <w:szCs w:val="24"/>
        </w:rPr>
        <w:t>e</w:t>
      </w:r>
      <w:r w:rsidRPr="00942BC1">
        <w:rPr>
          <w:rFonts w:ascii="Times New Roman" w:hAnsi="Times New Roman" w:cs="Times New Roman"/>
          <w:sz w:val="24"/>
          <w:szCs w:val="24"/>
        </w:rPr>
        <w:t>n 80 the function has show</w:t>
      </w:r>
      <w:r w:rsidR="00F47F0E" w:rsidRPr="00942BC1">
        <w:rPr>
          <w:rFonts w:ascii="Times New Roman" w:hAnsi="Times New Roman" w:cs="Times New Roman"/>
          <w:sz w:val="24"/>
          <w:szCs w:val="24"/>
        </w:rPr>
        <w:t>n</w:t>
      </w:r>
      <w:r w:rsidRPr="00942BC1">
        <w:rPr>
          <w:rFonts w:ascii="Times New Roman" w:hAnsi="Times New Roman" w:cs="Times New Roman"/>
          <w:sz w:val="24"/>
          <w:szCs w:val="24"/>
        </w:rPr>
        <w:t xml:space="preserve"> the result in term of high. </w:t>
      </w:r>
    </w:p>
    <w:p w14:paraId="75C79AA2" w14:textId="77777777" w:rsidR="00CE1D22" w:rsidRPr="00942BC1" w:rsidRDefault="00CF18DE" w:rsidP="00F94103">
      <w:pPr>
        <w:jc w:val="both"/>
        <w:rPr>
          <w:rFonts w:ascii="Times New Roman" w:hAnsi="Times New Roman" w:cs="Times New Roman"/>
          <w:sz w:val="24"/>
          <w:szCs w:val="24"/>
        </w:rPr>
      </w:pPr>
      <w:r w:rsidRPr="00942BC1">
        <w:rPr>
          <w:rFonts w:ascii="Times New Roman" w:hAnsi="Times New Roman" w:cs="Times New Roman"/>
          <w:noProof/>
          <w:sz w:val="24"/>
          <w:szCs w:val="24"/>
        </w:rPr>
        <w:lastRenderedPageBreak/>
        <w:drawing>
          <wp:inline distT="0" distB="0" distL="0" distR="0" wp14:anchorId="75C79EF2" wp14:editId="75C79EF3">
            <wp:extent cx="1071880" cy="275399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071880" cy="2753995"/>
                    </a:xfrm>
                    <a:prstGeom prst="rect">
                      <a:avLst/>
                    </a:prstGeom>
                    <a:noFill/>
                    <a:ln w="9525">
                      <a:noFill/>
                      <a:miter lim="800000"/>
                      <a:headEnd/>
                      <a:tailEnd/>
                    </a:ln>
                  </pic:spPr>
                </pic:pic>
              </a:graphicData>
            </a:graphic>
          </wp:inline>
        </w:drawing>
      </w:r>
    </w:p>
    <w:p w14:paraId="75C79AA3" w14:textId="77777777" w:rsidR="00F47F0E" w:rsidRPr="00942BC1" w:rsidRDefault="00F47F0E" w:rsidP="00F94103">
      <w:pPr>
        <w:pStyle w:val="Heading2"/>
      </w:pPr>
      <w:bookmarkStart w:id="3" w:name="_Toc100846903"/>
      <w:r w:rsidRPr="00942BC1">
        <w:t>PIVOT TABLES</w:t>
      </w:r>
      <w:bookmarkEnd w:id="3"/>
      <w:r w:rsidRPr="00942BC1">
        <w:t xml:space="preserve"> </w:t>
      </w:r>
    </w:p>
    <w:p w14:paraId="75C79AA4" w14:textId="77777777" w:rsidR="00F47F0E" w:rsidRPr="00942BC1" w:rsidRDefault="00F47F0E"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In excel Pivot tables are considered the interactive way to summarize a huge amount of data sets at a quicker rate. Pivot tables are specially designed for analyzing a wide amount of data sets in user-friendly ways. </w:t>
      </w:r>
    </w:p>
    <w:p w14:paraId="75C79AA5" w14:textId="77777777" w:rsidR="00F47F0E" w:rsidRPr="00942BC1" w:rsidRDefault="00F47F0E" w:rsidP="00F94103">
      <w:pPr>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EF4" wp14:editId="75C79EF5">
            <wp:extent cx="5943600" cy="2857367"/>
            <wp:effectExtent l="19050" t="0" r="0" b="0"/>
            <wp:docPr id="1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srcRect/>
                    <a:stretch>
                      <a:fillRect/>
                    </a:stretch>
                  </pic:blipFill>
                  <pic:spPr bwMode="auto">
                    <a:xfrm>
                      <a:off x="0" y="0"/>
                      <a:ext cx="5943600" cy="2857367"/>
                    </a:xfrm>
                    <a:prstGeom prst="rect">
                      <a:avLst/>
                    </a:prstGeom>
                    <a:noFill/>
                    <a:ln w="9525">
                      <a:noFill/>
                      <a:miter lim="800000"/>
                      <a:headEnd/>
                      <a:tailEnd/>
                    </a:ln>
                  </pic:spPr>
                </pic:pic>
              </a:graphicData>
            </a:graphic>
          </wp:inline>
        </w:drawing>
      </w:r>
    </w:p>
    <w:p w14:paraId="75C79AA6" w14:textId="77777777" w:rsidR="00F47F0E" w:rsidRPr="00942BC1" w:rsidRDefault="00F47F0E"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The above figure shows the data of different categories with the help of pivot tables the entire data set can be solved in a linear and easy way </w:t>
      </w:r>
    </w:p>
    <w:p w14:paraId="75C79AA7" w14:textId="77777777" w:rsidR="00F47F0E" w:rsidRPr="00942BC1" w:rsidRDefault="00F47F0E" w:rsidP="00F94103">
      <w:pPr>
        <w:jc w:val="both"/>
        <w:rPr>
          <w:rFonts w:ascii="Times New Roman" w:hAnsi="Times New Roman" w:cs="Times New Roman"/>
          <w:sz w:val="24"/>
          <w:szCs w:val="24"/>
        </w:rPr>
      </w:pPr>
      <w:r w:rsidRPr="00942BC1">
        <w:rPr>
          <w:rFonts w:ascii="Times New Roman" w:hAnsi="Times New Roman" w:cs="Times New Roman"/>
          <w:noProof/>
          <w:sz w:val="24"/>
          <w:szCs w:val="24"/>
        </w:rPr>
        <w:lastRenderedPageBreak/>
        <w:drawing>
          <wp:inline distT="0" distB="0" distL="0" distR="0" wp14:anchorId="75C79EF6" wp14:editId="75C79EF7">
            <wp:extent cx="2414905" cy="3188970"/>
            <wp:effectExtent l="19050" t="0" r="4445" b="0"/>
            <wp:docPr id="1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srcRect/>
                    <a:stretch>
                      <a:fillRect/>
                    </a:stretch>
                  </pic:blipFill>
                  <pic:spPr bwMode="auto">
                    <a:xfrm>
                      <a:off x="0" y="0"/>
                      <a:ext cx="2414905" cy="3188970"/>
                    </a:xfrm>
                    <a:prstGeom prst="rect">
                      <a:avLst/>
                    </a:prstGeom>
                    <a:noFill/>
                    <a:ln w="9525">
                      <a:noFill/>
                      <a:miter lim="800000"/>
                      <a:headEnd/>
                      <a:tailEnd/>
                    </a:ln>
                  </pic:spPr>
                </pic:pic>
              </a:graphicData>
            </a:graphic>
          </wp:inline>
        </w:drawing>
      </w:r>
    </w:p>
    <w:p w14:paraId="75C79AA8" w14:textId="77777777" w:rsidR="00F47F0E" w:rsidRPr="00942BC1" w:rsidRDefault="00F47F0E" w:rsidP="00F94103">
      <w:pPr>
        <w:pStyle w:val="Heading2"/>
      </w:pPr>
      <w:bookmarkStart w:id="4" w:name="_Toc100846904"/>
      <w:r w:rsidRPr="00942BC1">
        <w:t>Visual representation</w:t>
      </w:r>
      <w:bookmarkEnd w:id="4"/>
      <w:r w:rsidRPr="00942BC1">
        <w:t xml:space="preserve"> </w:t>
      </w:r>
    </w:p>
    <w:p w14:paraId="75C79AA9" w14:textId="77777777" w:rsidR="00F47F0E" w:rsidRPr="00942BC1" w:rsidRDefault="00F47F0E" w:rsidP="00F94103">
      <w:pPr>
        <w:keepNext/>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EF8" wp14:editId="75C79EF9">
            <wp:extent cx="5943600" cy="3134995"/>
            <wp:effectExtent l="19050" t="0" r="0" b="0"/>
            <wp:docPr id="1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C79AAA" w14:textId="77777777" w:rsidR="00F47F0E" w:rsidRPr="00942BC1" w:rsidRDefault="00F47F0E" w:rsidP="00F94103">
      <w:pPr>
        <w:pStyle w:val="Caption"/>
        <w:jc w:val="both"/>
        <w:rPr>
          <w:rFonts w:ascii="Times New Roman" w:hAnsi="Times New Roman" w:cs="Times New Roman"/>
          <w:color w:val="auto"/>
          <w:sz w:val="24"/>
          <w:szCs w:val="24"/>
        </w:rPr>
      </w:pPr>
      <w:bookmarkStart w:id="5" w:name="_Toc100846933"/>
      <w:r w:rsidRPr="00942BC1">
        <w:rPr>
          <w:rFonts w:ascii="Times New Roman" w:hAnsi="Times New Roman" w:cs="Times New Roman"/>
          <w:color w:val="auto"/>
          <w:sz w:val="24"/>
          <w:szCs w:val="24"/>
        </w:rPr>
        <w:t xml:space="preserve">Figure </w:t>
      </w:r>
      <w:r w:rsidRPr="00942BC1">
        <w:rPr>
          <w:rFonts w:ascii="Times New Roman" w:hAnsi="Times New Roman" w:cs="Times New Roman"/>
          <w:color w:val="auto"/>
          <w:sz w:val="24"/>
          <w:szCs w:val="24"/>
        </w:rPr>
        <w:fldChar w:fldCharType="begin"/>
      </w:r>
      <w:r w:rsidRPr="00942BC1">
        <w:rPr>
          <w:rFonts w:ascii="Times New Roman" w:hAnsi="Times New Roman" w:cs="Times New Roman"/>
          <w:color w:val="auto"/>
          <w:sz w:val="24"/>
          <w:szCs w:val="24"/>
        </w:rPr>
        <w:instrText xml:space="preserve"> SEQ Figure \* ARABIC </w:instrText>
      </w:r>
      <w:r w:rsidRPr="00942BC1">
        <w:rPr>
          <w:rFonts w:ascii="Times New Roman" w:hAnsi="Times New Roman" w:cs="Times New Roman"/>
          <w:color w:val="auto"/>
          <w:sz w:val="24"/>
          <w:szCs w:val="24"/>
        </w:rPr>
        <w:fldChar w:fldCharType="separate"/>
      </w:r>
      <w:r w:rsidRPr="00942BC1">
        <w:rPr>
          <w:rFonts w:ascii="Times New Roman" w:hAnsi="Times New Roman" w:cs="Times New Roman"/>
          <w:noProof/>
          <w:color w:val="auto"/>
          <w:sz w:val="24"/>
          <w:szCs w:val="24"/>
        </w:rPr>
        <w:t>1</w:t>
      </w:r>
      <w:r w:rsidRPr="00942BC1">
        <w:rPr>
          <w:rFonts w:ascii="Times New Roman" w:hAnsi="Times New Roman" w:cs="Times New Roman"/>
          <w:color w:val="auto"/>
          <w:sz w:val="24"/>
          <w:szCs w:val="24"/>
        </w:rPr>
        <w:fldChar w:fldCharType="end"/>
      </w:r>
      <w:r w:rsidRPr="00942BC1">
        <w:rPr>
          <w:rFonts w:ascii="Times New Roman" w:hAnsi="Times New Roman" w:cs="Times New Roman"/>
          <w:color w:val="auto"/>
          <w:sz w:val="24"/>
          <w:szCs w:val="24"/>
        </w:rPr>
        <w:t xml:space="preserve"> Graphical presentation of pivot table</w:t>
      </w:r>
      <w:bookmarkEnd w:id="5"/>
    </w:p>
    <w:p w14:paraId="75C79AAB" w14:textId="77777777" w:rsidR="00F47F0E" w:rsidRPr="00942BC1" w:rsidRDefault="00F47F0E" w:rsidP="00F94103">
      <w:pPr>
        <w:keepNext/>
        <w:jc w:val="both"/>
        <w:rPr>
          <w:rFonts w:ascii="Times New Roman" w:hAnsi="Times New Roman" w:cs="Times New Roman"/>
          <w:sz w:val="24"/>
          <w:szCs w:val="24"/>
        </w:rPr>
      </w:pPr>
      <w:r w:rsidRPr="00942BC1">
        <w:rPr>
          <w:rFonts w:ascii="Times New Roman" w:hAnsi="Times New Roman" w:cs="Times New Roman"/>
          <w:noProof/>
          <w:sz w:val="24"/>
          <w:szCs w:val="24"/>
        </w:rPr>
        <w:lastRenderedPageBreak/>
        <w:drawing>
          <wp:inline distT="0" distB="0" distL="0" distR="0" wp14:anchorId="75C79EFA" wp14:editId="75C79EFB">
            <wp:extent cx="5943600" cy="3426460"/>
            <wp:effectExtent l="19050" t="0" r="0" b="0"/>
            <wp:docPr id="1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5C79AAC" w14:textId="77777777" w:rsidR="00F47F0E" w:rsidRPr="00942BC1" w:rsidRDefault="00F47F0E" w:rsidP="00F94103">
      <w:pPr>
        <w:pStyle w:val="Caption"/>
        <w:jc w:val="both"/>
        <w:rPr>
          <w:rFonts w:ascii="Times New Roman" w:hAnsi="Times New Roman" w:cs="Times New Roman"/>
          <w:color w:val="auto"/>
          <w:sz w:val="24"/>
          <w:szCs w:val="24"/>
        </w:rPr>
      </w:pPr>
      <w:bookmarkStart w:id="6" w:name="_Toc100846934"/>
      <w:r w:rsidRPr="00942BC1">
        <w:rPr>
          <w:rFonts w:ascii="Times New Roman" w:hAnsi="Times New Roman" w:cs="Times New Roman"/>
          <w:color w:val="auto"/>
          <w:sz w:val="24"/>
          <w:szCs w:val="24"/>
        </w:rPr>
        <w:t xml:space="preserve">Figure </w:t>
      </w:r>
      <w:r w:rsidRPr="00942BC1">
        <w:rPr>
          <w:rFonts w:ascii="Times New Roman" w:hAnsi="Times New Roman" w:cs="Times New Roman"/>
          <w:color w:val="auto"/>
          <w:sz w:val="24"/>
          <w:szCs w:val="24"/>
        </w:rPr>
        <w:fldChar w:fldCharType="begin"/>
      </w:r>
      <w:r w:rsidRPr="00942BC1">
        <w:rPr>
          <w:rFonts w:ascii="Times New Roman" w:hAnsi="Times New Roman" w:cs="Times New Roman"/>
          <w:color w:val="auto"/>
          <w:sz w:val="24"/>
          <w:szCs w:val="24"/>
        </w:rPr>
        <w:instrText xml:space="preserve"> SEQ Figure \* ARABIC </w:instrText>
      </w:r>
      <w:r w:rsidRPr="00942BC1">
        <w:rPr>
          <w:rFonts w:ascii="Times New Roman" w:hAnsi="Times New Roman" w:cs="Times New Roman"/>
          <w:color w:val="auto"/>
          <w:sz w:val="24"/>
          <w:szCs w:val="24"/>
        </w:rPr>
        <w:fldChar w:fldCharType="separate"/>
      </w:r>
      <w:r w:rsidRPr="00942BC1">
        <w:rPr>
          <w:rFonts w:ascii="Times New Roman" w:hAnsi="Times New Roman" w:cs="Times New Roman"/>
          <w:noProof/>
          <w:color w:val="auto"/>
          <w:sz w:val="24"/>
          <w:szCs w:val="24"/>
        </w:rPr>
        <w:t>2</w:t>
      </w:r>
      <w:r w:rsidRPr="00942BC1">
        <w:rPr>
          <w:rFonts w:ascii="Times New Roman" w:hAnsi="Times New Roman" w:cs="Times New Roman"/>
          <w:color w:val="auto"/>
          <w:sz w:val="24"/>
          <w:szCs w:val="24"/>
        </w:rPr>
        <w:fldChar w:fldCharType="end"/>
      </w:r>
      <w:r w:rsidRPr="00942BC1">
        <w:rPr>
          <w:rFonts w:ascii="Times New Roman" w:hAnsi="Times New Roman" w:cs="Times New Roman"/>
          <w:color w:val="auto"/>
          <w:sz w:val="24"/>
          <w:szCs w:val="24"/>
        </w:rPr>
        <w:t>Graphical presentation of pivot table</w:t>
      </w:r>
      <w:bookmarkEnd w:id="6"/>
    </w:p>
    <w:p w14:paraId="75C79AAD" w14:textId="77777777" w:rsidR="00F47F0E" w:rsidRPr="00942BC1" w:rsidRDefault="00F47F0E" w:rsidP="00F94103">
      <w:pPr>
        <w:pStyle w:val="Heading1"/>
      </w:pPr>
      <w:bookmarkStart w:id="7" w:name="_Toc100846905"/>
      <w:r w:rsidRPr="00942BC1">
        <w:t>Section 2</w:t>
      </w:r>
      <w:bookmarkEnd w:id="7"/>
      <w:r w:rsidRPr="00942BC1">
        <w:t xml:space="preserve"> </w:t>
      </w:r>
    </w:p>
    <w:p w14:paraId="75C79AAE" w14:textId="77777777" w:rsidR="00CF18DE" w:rsidRPr="00942BC1" w:rsidRDefault="00AB70F2" w:rsidP="00F94103">
      <w:pPr>
        <w:pStyle w:val="Heading2"/>
      </w:pPr>
      <w:bookmarkStart w:id="8" w:name="_Toc100846906"/>
      <w:r w:rsidRPr="00942BC1">
        <w:t>Count if function</w:t>
      </w:r>
      <w:bookmarkEnd w:id="8"/>
      <w:r w:rsidRPr="00942BC1">
        <w:t xml:space="preserve"> </w:t>
      </w:r>
    </w:p>
    <w:p w14:paraId="75C79AAF" w14:textId="77777777" w:rsidR="00F47F0E" w:rsidRPr="00942BC1" w:rsidRDefault="00305CAD"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It is considered the statistical function of </w:t>
      </w:r>
      <w:proofErr w:type="gramStart"/>
      <w:r w:rsidRPr="00942BC1">
        <w:rPr>
          <w:rFonts w:ascii="Times New Roman" w:hAnsi="Times New Roman" w:cs="Times New Roman"/>
          <w:sz w:val="24"/>
          <w:szCs w:val="24"/>
        </w:rPr>
        <w:t>excel,</w:t>
      </w:r>
      <w:proofErr w:type="gramEnd"/>
      <w:r w:rsidRPr="00942BC1">
        <w:rPr>
          <w:rFonts w:ascii="Times New Roman" w:hAnsi="Times New Roman" w:cs="Times New Roman"/>
          <w:sz w:val="24"/>
          <w:szCs w:val="24"/>
        </w:rPr>
        <w:t xml:space="preserve"> the use of this function is to count the cells of specific criteria. </w:t>
      </w:r>
      <w:r w:rsidR="000341FB" w:rsidRPr="00942BC1">
        <w:rPr>
          <w:rFonts w:ascii="Times New Roman" w:hAnsi="Times New Roman" w:cs="Times New Roman"/>
          <w:sz w:val="24"/>
          <w:szCs w:val="24"/>
        </w:rPr>
        <w:t>For the given set of data</w:t>
      </w:r>
      <w:r w:rsidR="00F47F0E" w:rsidRPr="00942BC1">
        <w:rPr>
          <w:rFonts w:ascii="Times New Roman" w:hAnsi="Times New Roman" w:cs="Times New Roman"/>
          <w:sz w:val="24"/>
          <w:szCs w:val="24"/>
        </w:rPr>
        <w:t>,</w:t>
      </w:r>
      <w:r w:rsidR="000341FB" w:rsidRPr="00942BC1">
        <w:rPr>
          <w:rFonts w:ascii="Times New Roman" w:hAnsi="Times New Roman" w:cs="Times New Roman"/>
          <w:sz w:val="24"/>
          <w:szCs w:val="24"/>
        </w:rPr>
        <w:t xml:space="preserve"> the function is used to count the number of students who like vanilla </w:t>
      </w:r>
      <w:r w:rsidR="00F47F0E" w:rsidRPr="00942BC1">
        <w:rPr>
          <w:rFonts w:ascii="Times New Roman" w:hAnsi="Times New Roman" w:cs="Times New Roman"/>
          <w:sz w:val="24"/>
          <w:szCs w:val="24"/>
        </w:rPr>
        <w:t>flavor</w:t>
      </w:r>
      <w:r w:rsidR="000341FB" w:rsidRPr="00942BC1">
        <w:rPr>
          <w:rFonts w:ascii="Times New Roman" w:hAnsi="Times New Roman" w:cs="Times New Roman"/>
          <w:sz w:val="24"/>
          <w:szCs w:val="24"/>
        </w:rPr>
        <w:t>.</w:t>
      </w:r>
    </w:p>
    <w:p w14:paraId="75C79AB0" w14:textId="77777777" w:rsidR="00373B2A" w:rsidRPr="00942BC1" w:rsidRDefault="00373B2A" w:rsidP="00F94103">
      <w:pPr>
        <w:jc w:val="both"/>
        <w:rPr>
          <w:rFonts w:ascii="Times New Roman" w:hAnsi="Times New Roman" w:cs="Times New Roman"/>
          <w:sz w:val="24"/>
          <w:szCs w:val="24"/>
        </w:rPr>
      </w:pPr>
      <w:r w:rsidRPr="00942BC1">
        <w:rPr>
          <w:rFonts w:ascii="Times New Roman" w:hAnsi="Times New Roman" w:cs="Times New Roman"/>
          <w:noProof/>
          <w:sz w:val="24"/>
          <w:szCs w:val="24"/>
        </w:rPr>
        <w:lastRenderedPageBreak/>
        <w:drawing>
          <wp:inline distT="0" distB="0" distL="0" distR="0" wp14:anchorId="75C79EFC" wp14:editId="75C79EFD">
            <wp:extent cx="2018030" cy="3521075"/>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2018030" cy="3521075"/>
                    </a:xfrm>
                    <a:prstGeom prst="rect">
                      <a:avLst/>
                    </a:prstGeom>
                    <a:noFill/>
                    <a:ln w="9525">
                      <a:noFill/>
                      <a:miter lim="800000"/>
                      <a:headEnd/>
                      <a:tailEnd/>
                    </a:ln>
                  </pic:spPr>
                </pic:pic>
              </a:graphicData>
            </a:graphic>
          </wp:inline>
        </w:drawing>
      </w:r>
    </w:p>
    <w:p w14:paraId="75C79AB1" w14:textId="77777777" w:rsidR="00373B2A" w:rsidRPr="00942BC1" w:rsidRDefault="00373B2A"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The above figure shows the data of multiple students who like different </w:t>
      </w:r>
      <w:proofErr w:type="spellStart"/>
      <w:r w:rsidRPr="00942BC1">
        <w:rPr>
          <w:rFonts w:ascii="Times New Roman" w:hAnsi="Times New Roman" w:cs="Times New Roman"/>
          <w:sz w:val="24"/>
          <w:szCs w:val="24"/>
        </w:rPr>
        <w:t>flavo</w:t>
      </w:r>
      <w:r w:rsidR="00F47F0E" w:rsidRPr="00942BC1">
        <w:rPr>
          <w:rFonts w:ascii="Times New Roman" w:hAnsi="Times New Roman" w:cs="Times New Roman"/>
          <w:sz w:val="24"/>
          <w:szCs w:val="24"/>
        </w:rPr>
        <w:t>u</w:t>
      </w:r>
      <w:r w:rsidRPr="00942BC1">
        <w:rPr>
          <w:rFonts w:ascii="Times New Roman" w:hAnsi="Times New Roman" w:cs="Times New Roman"/>
          <w:sz w:val="24"/>
          <w:szCs w:val="24"/>
        </w:rPr>
        <w:t>rs</w:t>
      </w:r>
      <w:proofErr w:type="spellEnd"/>
      <w:r w:rsidRPr="00942BC1">
        <w:rPr>
          <w:rFonts w:ascii="Times New Roman" w:hAnsi="Times New Roman" w:cs="Times New Roman"/>
          <w:sz w:val="24"/>
          <w:szCs w:val="24"/>
        </w:rPr>
        <w:t xml:space="preserve"> including vanilla with the help of </w:t>
      </w:r>
      <w:r w:rsidR="00F47F0E" w:rsidRPr="00942BC1">
        <w:rPr>
          <w:rFonts w:ascii="Times New Roman" w:hAnsi="Times New Roman" w:cs="Times New Roman"/>
          <w:sz w:val="24"/>
          <w:szCs w:val="24"/>
        </w:rPr>
        <w:t xml:space="preserve">the </w:t>
      </w:r>
      <w:r w:rsidRPr="00942BC1">
        <w:rPr>
          <w:rFonts w:ascii="Times New Roman" w:hAnsi="Times New Roman" w:cs="Times New Roman"/>
          <w:sz w:val="24"/>
          <w:szCs w:val="24"/>
        </w:rPr>
        <w:t xml:space="preserve">count if function the number of students who like vanilla </w:t>
      </w:r>
      <w:proofErr w:type="spellStart"/>
      <w:r w:rsidRPr="00942BC1">
        <w:rPr>
          <w:rFonts w:ascii="Times New Roman" w:hAnsi="Times New Roman" w:cs="Times New Roman"/>
          <w:sz w:val="24"/>
          <w:szCs w:val="24"/>
        </w:rPr>
        <w:t>flavo</w:t>
      </w:r>
      <w:r w:rsidR="00F47F0E" w:rsidRPr="00942BC1">
        <w:rPr>
          <w:rFonts w:ascii="Times New Roman" w:hAnsi="Times New Roman" w:cs="Times New Roman"/>
          <w:sz w:val="24"/>
          <w:szCs w:val="24"/>
        </w:rPr>
        <w:t>u</w:t>
      </w:r>
      <w:r w:rsidRPr="00942BC1">
        <w:rPr>
          <w:rFonts w:ascii="Times New Roman" w:hAnsi="Times New Roman" w:cs="Times New Roman"/>
          <w:sz w:val="24"/>
          <w:szCs w:val="24"/>
        </w:rPr>
        <w:t>r</w:t>
      </w:r>
      <w:proofErr w:type="spellEnd"/>
      <w:r w:rsidRPr="00942BC1">
        <w:rPr>
          <w:rFonts w:ascii="Times New Roman" w:hAnsi="Times New Roman" w:cs="Times New Roman"/>
          <w:sz w:val="24"/>
          <w:szCs w:val="24"/>
        </w:rPr>
        <w:t xml:space="preserve"> will be calculated</w:t>
      </w:r>
    </w:p>
    <w:p w14:paraId="75C79AB2" w14:textId="77777777" w:rsidR="00373B2A" w:rsidRPr="00942BC1" w:rsidRDefault="00373B2A" w:rsidP="00F94103">
      <w:pPr>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EFE" wp14:editId="75C79EFF">
            <wp:extent cx="1503045" cy="357505"/>
            <wp:effectExtent l="19050" t="0" r="1905"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1503045" cy="357505"/>
                    </a:xfrm>
                    <a:prstGeom prst="rect">
                      <a:avLst/>
                    </a:prstGeom>
                    <a:noFill/>
                    <a:ln w="9525">
                      <a:noFill/>
                      <a:miter lim="800000"/>
                      <a:headEnd/>
                      <a:tailEnd/>
                    </a:ln>
                  </pic:spPr>
                </pic:pic>
              </a:graphicData>
            </a:graphic>
          </wp:inline>
        </w:drawing>
      </w:r>
    </w:p>
    <w:p w14:paraId="75C79AB3" w14:textId="77777777" w:rsidR="00373B2A" w:rsidRPr="00942BC1" w:rsidRDefault="00373B2A" w:rsidP="00F94103">
      <w:pPr>
        <w:jc w:val="both"/>
        <w:rPr>
          <w:rFonts w:ascii="Times New Roman" w:hAnsi="Times New Roman" w:cs="Times New Roman"/>
          <w:sz w:val="24"/>
          <w:szCs w:val="24"/>
        </w:rPr>
      </w:pPr>
      <w:r w:rsidRPr="00942BC1">
        <w:rPr>
          <w:rFonts w:ascii="Times New Roman" w:hAnsi="Times New Roman" w:cs="Times New Roman"/>
          <w:sz w:val="24"/>
          <w:szCs w:val="24"/>
        </w:rPr>
        <w:t>The function counts the cells according to the requirements and provides desired results.</w:t>
      </w:r>
    </w:p>
    <w:p w14:paraId="75C79AB4" w14:textId="77777777" w:rsidR="00373B2A" w:rsidRPr="00942BC1" w:rsidRDefault="00373B2A" w:rsidP="00F94103">
      <w:pPr>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F00" wp14:editId="75C79F01">
            <wp:extent cx="1849755" cy="494030"/>
            <wp:effectExtent l="1905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1849755" cy="494030"/>
                    </a:xfrm>
                    <a:prstGeom prst="rect">
                      <a:avLst/>
                    </a:prstGeom>
                    <a:noFill/>
                    <a:ln w="9525">
                      <a:noFill/>
                      <a:miter lim="800000"/>
                      <a:headEnd/>
                      <a:tailEnd/>
                    </a:ln>
                  </pic:spPr>
                </pic:pic>
              </a:graphicData>
            </a:graphic>
          </wp:inline>
        </w:drawing>
      </w:r>
    </w:p>
    <w:p w14:paraId="75C79AB5" w14:textId="77777777" w:rsidR="00AB70F2" w:rsidRPr="00942BC1" w:rsidRDefault="00AB70F2" w:rsidP="00F94103">
      <w:pPr>
        <w:pStyle w:val="Heading2"/>
      </w:pPr>
      <w:bookmarkStart w:id="9" w:name="_Toc100846907"/>
      <w:r w:rsidRPr="00942BC1">
        <w:t xml:space="preserve">Mean </w:t>
      </w:r>
      <w:r w:rsidR="00F94103" w:rsidRPr="00942BC1">
        <w:t>function</w:t>
      </w:r>
      <w:bookmarkEnd w:id="9"/>
      <w:r w:rsidR="00F94103" w:rsidRPr="00942BC1">
        <w:t xml:space="preserve"> </w:t>
      </w:r>
    </w:p>
    <w:p w14:paraId="75C79AB6" w14:textId="77777777" w:rsidR="00373B2A" w:rsidRPr="00942BC1" w:rsidRDefault="00816A67" w:rsidP="00F94103">
      <w:pPr>
        <w:jc w:val="both"/>
        <w:rPr>
          <w:rFonts w:ascii="Times New Roman" w:hAnsi="Times New Roman" w:cs="Times New Roman"/>
          <w:sz w:val="24"/>
          <w:szCs w:val="24"/>
        </w:rPr>
      </w:pPr>
      <w:r w:rsidRPr="00942BC1">
        <w:rPr>
          <w:rFonts w:ascii="Times New Roman" w:hAnsi="Times New Roman" w:cs="Times New Roman"/>
          <w:sz w:val="24"/>
          <w:szCs w:val="24"/>
        </w:rPr>
        <w:t>This</w:t>
      </w:r>
      <w:r w:rsidR="00C52341" w:rsidRPr="00942BC1">
        <w:rPr>
          <w:rFonts w:ascii="Times New Roman" w:hAnsi="Times New Roman" w:cs="Times New Roman"/>
          <w:sz w:val="24"/>
          <w:szCs w:val="24"/>
        </w:rPr>
        <w:t xml:space="preserve"> function is considered the most used function in </w:t>
      </w:r>
      <w:proofErr w:type="gramStart"/>
      <w:r w:rsidR="00C52341" w:rsidRPr="00942BC1">
        <w:rPr>
          <w:rFonts w:ascii="Times New Roman" w:hAnsi="Times New Roman" w:cs="Times New Roman"/>
          <w:sz w:val="24"/>
          <w:szCs w:val="24"/>
        </w:rPr>
        <w:t>excel,</w:t>
      </w:r>
      <w:proofErr w:type="gramEnd"/>
      <w:r w:rsidR="00C52341" w:rsidRPr="00942BC1">
        <w:rPr>
          <w:rFonts w:ascii="Times New Roman" w:hAnsi="Times New Roman" w:cs="Times New Roman"/>
          <w:sz w:val="24"/>
          <w:szCs w:val="24"/>
        </w:rPr>
        <w:t xml:space="preserve"> the function provides </w:t>
      </w:r>
      <w:r w:rsidR="00F47F0E" w:rsidRPr="00942BC1">
        <w:rPr>
          <w:rFonts w:ascii="Times New Roman" w:hAnsi="Times New Roman" w:cs="Times New Roman"/>
          <w:sz w:val="24"/>
          <w:szCs w:val="24"/>
        </w:rPr>
        <w:t xml:space="preserve">an </w:t>
      </w:r>
      <w:r w:rsidRPr="00942BC1">
        <w:rPr>
          <w:rFonts w:ascii="Times New Roman" w:hAnsi="Times New Roman" w:cs="Times New Roman"/>
          <w:sz w:val="24"/>
          <w:szCs w:val="24"/>
        </w:rPr>
        <w:t>arithmetic</w:t>
      </w:r>
      <w:r w:rsidR="00C52341" w:rsidRPr="00942BC1">
        <w:rPr>
          <w:rFonts w:ascii="Times New Roman" w:hAnsi="Times New Roman" w:cs="Times New Roman"/>
          <w:sz w:val="24"/>
          <w:szCs w:val="24"/>
        </w:rPr>
        <w:t xml:space="preserve"> average of the given set of numbers. For the given data set the mean function is used to define the average of </w:t>
      </w:r>
      <w:r w:rsidR="00D2003A" w:rsidRPr="00942BC1">
        <w:rPr>
          <w:rFonts w:ascii="Times New Roman" w:hAnsi="Times New Roman" w:cs="Times New Roman"/>
          <w:sz w:val="24"/>
          <w:szCs w:val="24"/>
        </w:rPr>
        <w:t xml:space="preserve">participants </w:t>
      </w:r>
      <w:r w:rsidR="00C52341" w:rsidRPr="00942BC1">
        <w:rPr>
          <w:rFonts w:ascii="Times New Roman" w:hAnsi="Times New Roman" w:cs="Times New Roman"/>
          <w:sz w:val="24"/>
          <w:szCs w:val="24"/>
        </w:rPr>
        <w:t xml:space="preserve">who like the chocolate and strawberry </w:t>
      </w:r>
      <w:proofErr w:type="spellStart"/>
      <w:r w:rsidR="00C52341" w:rsidRPr="00942BC1">
        <w:rPr>
          <w:rFonts w:ascii="Times New Roman" w:hAnsi="Times New Roman" w:cs="Times New Roman"/>
          <w:sz w:val="24"/>
          <w:szCs w:val="24"/>
        </w:rPr>
        <w:t>flavo</w:t>
      </w:r>
      <w:r w:rsidR="00F47F0E" w:rsidRPr="00942BC1">
        <w:rPr>
          <w:rFonts w:ascii="Times New Roman" w:hAnsi="Times New Roman" w:cs="Times New Roman"/>
          <w:sz w:val="24"/>
          <w:szCs w:val="24"/>
        </w:rPr>
        <w:t>u</w:t>
      </w:r>
      <w:r w:rsidR="00C52341" w:rsidRPr="00942BC1">
        <w:rPr>
          <w:rFonts w:ascii="Times New Roman" w:hAnsi="Times New Roman" w:cs="Times New Roman"/>
          <w:sz w:val="24"/>
          <w:szCs w:val="24"/>
        </w:rPr>
        <w:t>r</w:t>
      </w:r>
      <w:proofErr w:type="spellEnd"/>
      <w:r w:rsidR="00C52341" w:rsidRPr="00942BC1">
        <w:rPr>
          <w:rFonts w:ascii="Times New Roman" w:hAnsi="Times New Roman" w:cs="Times New Roman"/>
          <w:sz w:val="24"/>
          <w:szCs w:val="24"/>
        </w:rPr>
        <w:t xml:space="preserve">. </w:t>
      </w:r>
    </w:p>
    <w:p w14:paraId="75C79AB7" w14:textId="77777777" w:rsidR="00C52341" w:rsidRPr="00942BC1" w:rsidRDefault="00C52341" w:rsidP="00F94103">
      <w:pPr>
        <w:jc w:val="both"/>
        <w:rPr>
          <w:rFonts w:ascii="Times New Roman" w:hAnsi="Times New Roman" w:cs="Times New Roman"/>
          <w:sz w:val="24"/>
          <w:szCs w:val="24"/>
        </w:rPr>
      </w:pPr>
      <w:r w:rsidRPr="00942BC1">
        <w:rPr>
          <w:rFonts w:ascii="Times New Roman" w:hAnsi="Times New Roman" w:cs="Times New Roman"/>
          <w:noProof/>
          <w:sz w:val="24"/>
          <w:szCs w:val="24"/>
        </w:rPr>
        <w:lastRenderedPageBreak/>
        <w:drawing>
          <wp:inline distT="0" distB="0" distL="0" distR="0" wp14:anchorId="75C79F02" wp14:editId="75C79F03">
            <wp:extent cx="2806065" cy="491871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2806065" cy="4918710"/>
                    </a:xfrm>
                    <a:prstGeom prst="rect">
                      <a:avLst/>
                    </a:prstGeom>
                    <a:noFill/>
                    <a:ln w="9525">
                      <a:noFill/>
                      <a:miter lim="800000"/>
                      <a:headEnd/>
                      <a:tailEnd/>
                    </a:ln>
                  </pic:spPr>
                </pic:pic>
              </a:graphicData>
            </a:graphic>
          </wp:inline>
        </w:drawing>
      </w:r>
    </w:p>
    <w:p w14:paraId="75C79AB8" w14:textId="77777777" w:rsidR="0080581C" w:rsidRPr="00942BC1" w:rsidRDefault="00BF4E67"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The data set includes </w:t>
      </w:r>
      <w:r w:rsidR="00C443DD" w:rsidRPr="00942BC1">
        <w:rPr>
          <w:rFonts w:ascii="Times New Roman" w:hAnsi="Times New Roman" w:cs="Times New Roman"/>
          <w:sz w:val="24"/>
          <w:szCs w:val="24"/>
        </w:rPr>
        <w:t xml:space="preserve">multiple entries including the male and female students who like different types of </w:t>
      </w:r>
      <w:proofErr w:type="spellStart"/>
      <w:r w:rsidR="00C443DD" w:rsidRPr="00942BC1">
        <w:rPr>
          <w:rFonts w:ascii="Times New Roman" w:hAnsi="Times New Roman" w:cs="Times New Roman"/>
          <w:sz w:val="24"/>
          <w:szCs w:val="24"/>
        </w:rPr>
        <w:t>flavo</w:t>
      </w:r>
      <w:r w:rsidR="00F47F0E" w:rsidRPr="00942BC1">
        <w:rPr>
          <w:rFonts w:ascii="Times New Roman" w:hAnsi="Times New Roman" w:cs="Times New Roman"/>
          <w:sz w:val="24"/>
          <w:szCs w:val="24"/>
        </w:rPr>
        <w:t>u</w:t>
      </w:r>
      <w:r w:rsidR="00C443DD" w:rsidRPr="00942BC1">
        <w:rPr>
          <w:rFonts w:ascii="Times New Roman" w:hAnsi="Times New Roman" w:cs="Times New Roman"/>
          <w:sz w:val="24"/>
          <w:szCs w:val="24"/>
        </w:rPr>
        <w:t>rs</w:t>
      </w:r>
      <w:proofErr w:type="spellEnd"/>
      <w:r w:rsidR="00C443DD" w:rsidRPr="00942BC1">
        <w:rPr>
          <w:rFonts w:ascii="Times New Roman" w:hAnsi="Times New Roman" w:cs="Times New Roman"/>
          <w:sz w:val="24"/>
          <w:szCs w:val="24"/>
        </w:rPr>
        <w:t xml:space="preserve">. </w:t>
      </w:r>
      <w:r w:rsidR="00641732" w:rsidRPr="00942BC1">
        <w:rPr>
          <w:rFonts w:ascii="Times New Roman" w:hAnsi="Times New Roman" w:cs="Times New Roman"/>
          <w:sz w:val="24"/>
          <w:szCs w:val="24"/>
        </w:rPr>
        <w:t>To find the</w:t>
      </w:r>
      <w:r w:rsidR="0080581C" w:rsidRPr="00942BC1">
        <w:rPr>
          <w:rFonts w:ascii="Times New Roman" w:hAnsi="Times New Roman" w:cs="Times New Roman"/>
          <w:sz w:val="24"/>
          <w:szCs w:val="24"/>
        </w:rPr>
        <w:t xml:space="preserve"> mean</w:t>
      </w:r>
      <w:r w:rsidR="00641732" w:rsidRPr="00942BC1">
        <w:rPr>
          <w:rFonts w:ascii="Times New Roman" w:hAnsi="Times New Roman" w:cs="Times New Roman"/>
          <w:sz w:val="24"/>
          <w:szCs w:val="24"/>
        </w:rPr>
        <w:t xml:space="preserve"> of participants who like chocolate and strawberry </w:t>
      </w:r>
      <w:proofErr w:type="spellStart"/>
      <w:r w:rsidR="00641732" w:rsidRPr="00942BC1">
        <w:rPr>
          <w:rFonts w:ascii="Times New Roman" w:hAnsi="Times New Roman" w:cs="Times New Roman"/>
          <w:sz w:val="24"/>
          <w:szCs w:val="24"/>
        </w:rPr>
        <w:t>flavo</w:t>
      </w:r>
      <w:r w:rsidR="00F47F0E" w:rsidRPr="00942BC1">
        <w:rPr>
          <w:rFonts w:ascii="Times New Roman" w:hAnsi="Times New Roman" w:cs="Times New Roman"/>
          <w:sz w:val="24"/>
          <w:szCs w:val="24"/>
        </w:rPr>
        <w:t>u</w:t>
      </w:r>
      <w:r w:rsidR="00641732" w:rsidRPr="00942BC1">
        <w:rPr>
          <w:rFonts w:ascii="Times New Roman" w:hAnsi="Times New Roman" w:cs="Times New Roman"/>
          <w:sz w:val="24"/>
          <w:szCs w:val="24"/>
        </w:rPr>
        <w:t>r</w:t>
      </w:r>
      <w:proofErr w:type="spellEnd"/>
      <w:r w:rsidR="0080581C" w:rsidRPr="00942BC1">
        <w:rPr>
          <w:rFonts w:ascii="Times New Roman" w:hAnsi="Times New Roman" w:cs="Times New Roman"/>
          <w:sz w:val="24"/>
          <w:szCs w:val="24"/>
        </w:rPr>
        <w:t xml:space="preserve"> the average function has </w:t>
      </w:r>
      <w:r w:rsidR="00F47F0E" w:rsidRPr="00942BC1">
        <w:rPr>
          <w:rFonts w:ascii="Times New Roman" w:hAnsi="Times New Roman" w:cs="Times New Roman"/>
          <w:sz w:val="24"/>
          <w:szCs w:val="24"/>
        </w:rPr>
        <w:t xml:space="preserve">been </w:t>
      </w:r>
      <w:r w:rsidR="0080581C" w:rsidRPr="00942BC1">
        <w:rPr>
          <w:rFonts w:ascii="Times New Roman" w:hAnsi="Times New Roman" w:cs="Times New Roman"/>
          <w:sz w:val="24"/>
          <w:szCs w:val="24"/>
        </w:rPr>
        <w:t xml:space="preserve">applied to the data set </w:t>
      </w:r>
    </w:p>
    <w:p w14:paraId="75C79AB9" w14:textId="77777777" w:rsidR="0080581C" w:rsidRPr="00942BC1" w:rsidRDefault="0080581C" w:rsidP="00F94103">
      <w:pPr>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F04" wp14:editId="75C79F05">
            <wp:extent cx="1902460" cy="388620"/>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1902460" cy="388620"/>
                    </a:xfrm>
                    <a:prstGeom prst="rect">
                      <a:avLst/>
                    </a:prstGeom>
                    <a:noFill/>
                    <a:ln w="9525">
                      <a:noFill/>
                      <a:miter lim="800000"/>
                      <a:headEnd/>
                      <a:tailEnd/>
                    </a:ln>
                  </pic:spPr>
                </pic:pic>
              </a:graphicData>
            </a:graphic>
          </wp:inline>
        </w:drawing>
      </w:r>
    </w:p>
    <w:p w14:paraId="75C79ABA" w14:textId="77777777" w:rsidR="00816A67" w:rsidRPr="00942BC1" w:rsidRDefault="00816A67"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The average function adds the values and divides the sum of numbers by the numbers of data values </w:t>
      </w:r>
    </w:p>
    <w:p w14:paraId="75C79ABB" w14:textId="77777777" w:rsidR="00C52341" w:rsidRPr="00942BC1" w:rsidRDefault="00C443DD"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 </w:t>
      </w:r>
      <w:r w:rsidR="00816A67" w:rsidRPr="00942BC1">
        <w:rPr>
          <w:rFonts w:ascii="Times New Roman" w:hAnsi="Times New Roman" w:cs="Times New Roman"/>
          <w:noProof/>
          <w:sz w:val="24"/>
          <w:szCs w:val="24"/>
        </w:rPr>
        <w:drawing>
          <wp:inline distT="0" distB="0" distL="0" distR="0" wp14:anchorId="75C79F06" wp14:editId="75C79F07">
            <wp:extent cx="3415665" cy="39941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srcRect/>
                    <a:stretch>
                      <a:fillRect/>
                    </a:stretch>
                  </pic:blipFill>
                  <pic:spPr bwMode="auto">
                    <a:xfrm>
                      <a:off x="0" y="0"/>
                      <a:ext cx="3415665" cy="399415"/>
                    </a:xfrm>
                    <a:prstGeom prst="rect">
                      <a:avLst/>
                    </a:prstGeom>
                    <a:noFill/>
                    <a:ln w="9525">
                      <a:noFill/>
                      <a:miter lim="800000"/>
                      <a:headEnd/>
                      <a:tailEnd/>
                    </a:ln>
                  </pic:spPr>
                </pic:pic>
              </a:graphicData>
            </a:graphic>
          </wp:inline>
        </w:drawing>
      </w:r>
    </w:p>
    <w:p w14:paraId="75C79ABC" w14:textId="77777777" w:rsidR="00AB70F2" w:rsidRPr="00942BC1" w:rsidRDefault="00AB70F2" w:rsidP="00F94103">
      <w:pPr>
        <w:pStyle w:val="Heading2"/>
      </w:pPr>
      <w:bookmarkStart w:id="10" w:name="_Toc100846908"/>
      <w:r w:rsidRPr="00942BC1">
        <w:lastRenderedPageBreak/>
        <w:t xml:space="preserve">Median </w:t>
      </w:r>
      <w:r w:rsidR="00F94103" w:rsidRPr="00942BC1">
        <w:t>function</w:t>
      </w:r>
      <w:bookmarkEnd w:id="10"/>
      <w:r w:rsidR="00F94103" w:rsidRPr="00942BC1">
        <w:t xml:space="preserve"> </w:t>
      </w:r>
    </w:p>
    <w:p w14:paraId="75C79ABD" w14:textId="77777777" w:rsidR="00D2003A" w:rsidRPr="00942BC1" w:rsidRDefault="005B7488" w:rsidP="00F94103">
      <w:pPr>
        <w:jc w:val="both"/>
        <w:rPr>
          <w:rFonts w:ascii="Times New Roman" w:hAnsi="Times New Roman" w:cs="Times New Roman"/>
          <w:sz w:val="24"/>
          <w:szCs w:val="24"/>
        </w:rPr>
      </w:pPr>
      <w:r w:rsidRPr="00942BC1">
        <w:rPr>
          <w:rFonts w:ascii="Times New Roman" w:hAnsi="Times New Roman" w:cs="Times New Roman"/>
          <w:sz w:val="24"/>
          <w:szCs w:val="24"/>
        </w:rPr>
        <w:t>In statistics median provide the mid</w:t>
      </w:r>
      <w:r w:rsidR="00C5253F" w:rsidRPr="00942BC1">
        <w:rPr>
          <w:rFonts w:ascii="Times New Roman" w:hAnsi="Times New Roman" w:cs="Times New Roman"/>
          <w:sz w:val="24"/>
          <w:szCs w:val="24"/>
        </w:rPr>
        <w:t xml:space="preserve">dle value of the given data, this function is categorized under the functions of excel statics. For the given data set median function is used to determine the number of participants who likes chocolate and strawberry </w:t>
      </w:r>
      <w:r w:rsidR="00F47F0E" w:rsidRPr="00942BC1">
        <w:rPr>
          <w:rFonts w:ascii="Times New Roman" w:hAnsi="Times New Roman" w:cs="Times New Roman"/>
          <w:sz w:val="24"/>
          <w:szCs w:val="24"/>
        </w:rPr>
        <w:t>flavor</w:t>
      </w:r>
      <w:r w:rsidR="00C5253F" w:rsidRPr="00942BC1">
        <w:rPr>
          <w:rFonts w:ascii="Times New Roman" w:hAnsi="Times New Roman" w:cs="Times New Roman"/>
          <w:sz w:val="24"/>
          <w:szCs w:val="24"/>
        </w:rPr>
        <w:t xml:space="preserve">. </w:t>
      </w:r>
    </w:p>
    <w:p w14:paraId="75C79ABE" w14:textId="77777777" w:rsidR="00855AA1" w:rsidRPr="00942BC1" w:rsidRDefault="00855AA1" w:rsidP="00F94103">
      <w:pPr>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F08" wp14:editId="75C79F09">
            <wp:extent cx="2774950" cy="4782185"/>
            <wp:effectExtent l="1905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srcRect/>
                    <a:stretch>
                      <a:fillRect/>
                    </a:stretch>
                  </pic:blipFill>
                  <pic:spPr bwMode="auto">
                    <a:xfrm>
                      <a:off x="0" y="0"/>
                      <a:ext cx="2774950" cy="4782185"/>
                    </a:xfrm>
                    <a:prstGeom prst="rect">
                      <a:avLst/>
                    </a:prstGeom>
                    <a:noFill/>
                    <a:ln w="9525">
                      <a:noFill/>
                      <a:miter lim="800000"/>
                      <a:headEnd/>
                      <a:tailEnd/>
                    </a:ln>
                  </pic:spPr>
                </pic:pic>
              </a:graphicData>
            </a:graphic>
          </wp:inline>
        </w:drawing>
      </w:r>
    </w:p>
    <w:p w14:paraId="75C79ABF" w14:textId="77777777" w:rsidR="00855AA1" w:rsidRPr="00942BC1" w:rsidRDefault="00855AA1" w:rsidP="00F94103">
      <w:pPr>
        <w:jc w:val="both"/>
        <w:rPr>
          <w:rFonts w:ascii="Times New Roman" w:hAnsi="Times New Roman" w:cs="Times New Roman"/>
          <w:sz w:val="24"/>
          <w:szCs w:val="24"/>
        </w:rPr>
      </w:pPr>
      <w:r w:rsidRPr="00942BC1">
        <w:rPr>
          <w:rFonts w:ascii="Times New Roman" w:hAnsi="Times New Roman" w:cs="Times New Roman"/>
          <w:sz w:val="24"/>
          <w:szCs w:val="24"/>
        </w:rPr>
        <w:t>The d</w:t>
      </w:r>
      <w:r w:rsidR="008320E5" w:rsidRPr="00942BC1">
        <w:rPr>
          <w:rFonts w:ascii="Times New Roman" w:hAnsi="Times New Roman" w:cs="Times New Roman"/>
          <w:sz w:val="24"/>
          <w:szCs w:val="24"/>
        </w:rPr>
        <w:t xml:space="preserve">ata set has provided the data of </w:t>
      </w:r>
      <w:proofErr w:type="gramStart"/>
      <w:r w:rsidR="008320E5" w:rsidRPr="00942BC1">
        <w:rPr>
          <w:rFonts w:ascii="Times New Roman" w:hAnsi="Times New Roman" w:cs="Times New Roman"/>
          <w:sz w:val="24"/>
          <w:szCs w:val="24"/>
        </w:rPr>
        <w:t>particular students</w:t>
      </w:r>
      <w:proofErr w:type="gramEnd"/>
      <w:r w:rsidR="008320E5" w:rsidRPr="00942BC1">
        <w:rPr>
          <w:rFonts w:ascii="Times New Roman" w:hAnsi="Times New Roman" w:cs="Times New Roman"/>
          <w:sz w:val="24"/>
          <w:szCs w:val="24"/>
        </w:rPr>
        <w:t xml:space="preserve"> who like chocolate and strawberry </w:t>
      </w:r>
      <w:proofErr w:type="spellStart"/>
      <w:r w:rsidR="008320E5" w:rsidRPr="00942BC1">
        <w:rPr>
          <w:rFonts w:ascii="Times New Roman" w:hAnsi="Times New Roman" w:cs="Times New Roman"/>
          <w:sz w:val="24"/>
          <w:szCs w:val="24"/>
        </w:rPr>
        <w:t>flavo</w:t>
      </w:r>
      <w:r w:rsidR="00F47F0E" w:rsidRPr="00942BC1">
        <w:rPr>
          <w:rFonts w:ascii="Times New Roman" w:hAnsi="Times New Roman" w:cs="Times New Roman"/>
          <w:sz w:val="24"/>
          <w:szCs w:val="24"/>
        </w:rPr>
        <w:t>u</w:t>
      </w:r>
      <w:r w:rsidR="008320E5" w:rsidRPr="00942BC1">
        <w:rPr>
          <w:rFonts w:ascii="Times New Roman" w:hAnsi="Times New Roman" w:cs="Times New Roman"/>
          <w:sz w:val="24"/>
          <w:szCs w:val="24"/>
        </w:rPr>
        <w:t>r</w:t>
      </w:r>
      <w:proofErr w:type="spellEnd"/>
      <w:r w:rsidR="008320E5" w:rsidRPr="00942BC1">
        <w:rPr>
          <w:rFonts w:ascii="Times New Roman" w:hAnsi="Times New Roman" w:cs="Times New Roman"/>
          <w:sz w:val="24"/>
          <w:szCs w:val="24"/>
        </w:rPr>
        <w:t xml:space="preserve">. the formula of median has </w:t>
      </w:r>
      <w:r w:rsidR="00F47F0E" w:rsidRPr="00942BC1">
        <w:rPr>
          <w:rFonts w:ascii="Times New Roman" w:hAnsi="Times New Roman" w:cs="Times New Roman"/>
          <w:sz w:val="24"/>
          <w:szCs w:val="24"/>
        </w:rPr>
        <w:t xml:space="preserve">been </w:t>
      </w:r>
      <w:r w:rsidR="008320E5" w:rsidRPr="00942BC1">
        <w:rPr>
          <w:rFonts w:ascii="Times New Roman" w:hAnsi="Times New Roman" w:cs="Times New Roman"/>
          <w:sz w:val="24"/>
          <w:szCs w:val="24"/>
        </w:rPr>
        <w:t xml:space="preserve">applied to the c Colum to determine the number </w:t>
      </w:r>
    </w:p>
    <w:p w14:paraId="75C79AC0" w14:textId="77777777" w:rsidR="008320E5" w:rsidRPr="00942BC1" w:rsidRDefault="008320E5" w:rsidP="00F94103">
      <w:pPr>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F0A" wp14:editId="75C79F0B">
            <wp:extent cx="2774950" cy="315595"/>
            <wp:effectExtent l="1905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srcRect/>
                    <a:stretch>
                      <a:fillRect/>
                    </a:stretch>
                  </pic:blipFill>
                  <pic:spPr bwMode="auto">
                    <a:xfrm>
                      <a:off x="0" y="0"/>
                      <a:ext cx="2774950" cy="315595"/>
                    </a:xfrm>
                    <a:prstGeom prst="rect">
                      <a:avLst/>
                    </a:prstGeom>
                    <a:noFill/>
                    <a:ln w="9525">
                      <a:noFill/>
                      <a:miter lim="800000"/>
                      <a:headEnd/>
                      <a:tailEnd/>
                    </a:ln>
                  </pic:spPr>
                </pic:pic>
              </a:graphicData>
            </a:graphic>
          </wp:inline>
        </w:drawing>
      </w:r>
    </w:p>
    <w:p w14:paraId="75C79AC1" w14:textId="77777777" w:rsidR="008320E5" w:rsidRPr="00942BC1" w:rsidRDefault="00411195" w:rsidP="00F94103">
      <w:pPr>
        <w:jc w:val="both"/>
        <w:rPr>
          <w:rFonts w:ascii="Times New Roman" w:hAnsi="Times New Roman" w:cs="Times New Roman"/>
          <w:sz w:val="24"/>
          <w:szCs w:val="24"/>
        </w:rPr>
      </w:pPr>
      <w:r w:rsidRPr="00942BC1">
        <w:rPr>
          <w:rFonts w:ascii="Times New Roman" w:hAnsi="Times New Roman" w:cs="Times New Roman"/>
          <w:sz w:val="24"/>
          <w:szCs w:val="24"/>
        </w:rPr>
        <w:t>The formula of median classif</w:t>
      </w:r>
      <w:r w:rsidR="00F47F0E" w:rsidRPr="00942BC1">
        <w:rPr>
          <w:rFonts w:ascii="Times New Roman" w:hAnsi="Times New Roman" w:cs="Times New Roman"/>
          <w:sz w:val="24"/>
          <w:szCs w:val="24"/>
        </w:rPr>
        <w:t>ies</w:t>
      </w:r>
      <w:r w:rsidRPr="00942BC1">
        <w:rPr>
          <w:rFonts w:ascii="Times New Roman" w:hAnsi="Times New Roman" w:cs="Times New Roman"/>
          <w:sz w:val="24"/>
          <w:szCs w:val="24"/>
        </w:rPr>
        <w:t xml:space="preserve"> the middle number of students </w:t>
      </w:r>
      <w:r w:rsidR="00E66C40" w:rsidRPr="00942BC1">
        <w:rPr>
          <w:rFonts w:ascii="Times New Roman" w:hAnsi="Times New Roman" w:cs="Times New Roman"/>
          <w:sz w:val="24"/>
          <w:szCs w:val="24"/>
        </w:rPr>
        <w:t xml:space="preserve">from chocolate and strawberry </w:t>
      </w:r>
      <w:proofErr w:type="spellStart"/>
      <w:r w:rsidR="00E66C40" w:rsidRPr="00942BC1">
        <w:rPr>
          <w:rFonts w:ascii="Times New Roman" w:hAnsi="Times New Roman" w:cs="Times New Roman"/>
          <w:sz w:val="24"/>
          <w:szCs w:val="24"/>
        </w:rPr>
        <w:t>flavo</w:t>
      </w:r>
      <w:r w:rsidR="00F47F0E" w:rsidRPr="00942BC1">
        <w:rPr>
          <w:rFonts w:ascii="Times New Roman" w:hAnsi="Times New Roman" w:cs="Times New Roman"/>
          <w:sz w:val="24"/>
          <w:szCs w:val="24"/>
        </w:rPr>
        <w:t>u</w:t>
      </w:r>
      <w:r w:rsidR="00E66C40" w:rsidRPr="00942BC1">
        <w:rPr>
          <w:rFonts w:ascii="Times New Roman" w:hAnsi="Times New Roman" w:cs="Times New Roman"/>
          <w:sz w:val="24"/>
          <w:szCs w:val="24"/>
        </w:rPr>
        <w:t>r</w:t>
      </w:r>
      <w:proofErr w:type="spellEnd"/>
      <w:r w:rsidR="00E66C40" w:rsidRPr="00942BC1">
        <w:rPr>
          <w:rFonts w:ascii="Times New Roman" w:hAnsi="Times New Roman" w:cs="Times New Roman"/>
          <w:sz w:val="24"/>
          <w:szCs w:val="24"/>
        </w:rPr>
        <w:t xml:space="preserve"> </w:t>
      </w:r>
    </w:p>
    <w:p w14:paraId="75C79AC2" w14:textId="77777777" w:rsidR="00E66C40" w:rsidRPr="00942BC1" w:rsidRDefault="00E66C40" w:rsidP="00F94103">
      <w:pPr>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F0C" wp14:editId="75C79F0D">
            <wp:extent cx="3479165" cy="420370"/>
            <wp:effectExtent l="19050" t="0" r="698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srcRect/>
                    <a:stretch>
                      <a:fillRect/>
                    </a:stretch>
                  </pic:blipFill>
                  <pic:spPr bwMode="auto">
                    <a:xfrm>
                      <a:off x="0" y="0"/>
                      <a:ext cx="3479165" cy="420370"/>
                    </a:xfrm>
                    <a:prstGeom prst="rect">
                      <a:avLst/>
                    </a:prstGeom>
                    <a:noFill/>
                    <a:ln w="9525">
                      <a:noFill/>
                      <a:miter lim="800000"/>
                      <a:headEnd/>
                      <a:tailEnd/>
                    </a:ln>
                  </pic:spPr>
                </pic:pic>
              </a:graphicData>
            </a:graphic>
          </wp:inline>
        </w:drawing>
      </w:r>
    </w:p>
    <w:p w14:paraId="75C79AC3" w14:textId="77777777" w:rsidR="007B6688" w:rsidRPr="00942BC1" w:rsidRDefault="007B6688" w:rsidP="00F94103">
      <w:pPr>
        <w:pStyle w:val="Heading2"/>
      </w:pPr>
      <w:bookmarkStart w:id="11" w:name="_Toc100846909"/>
      <w:r w:rsidRPr="00942BC1">
        <w:lastRenderedPageBreak/>
        <w:t>Visual representations</w:t>
      </w:r>
      <w:bookmarkEnd w:id="11"/>
      <w:r w:rsidRPr="00942BC1">
        <w:t xml:space="preserve"> </w:t>
      </w:r>
    </w:p>
    <w:p w14:paraId="75C79AC4" w14:textId="77777777" w:rsidR="007B5A6A" w:rsidRPr="00942BC1" w:rsidRDefault="007B5A6A"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Data visualization is considered the </w:t>
      </w:r>
      <w:r w:rsidR="009C375C" w:rsidRPr="00942BC1">
        <w:rPr>
          <w:rFonts w:ascii="Times New Roman" w:hAnsi="Times New Roman" w:cs="Times New Roman"/>
          <w:sz w:val="24"/>
          <w:szCs w:val="24"/>
        </w:rPr>
        <w:t>graphical</w:t>
      </w:r>
      <w:r w:rsidRPr="00942BC1">
        <w:rPr>
          <w:rFonts w:ascii="Times New Roman" w:hAnsi="Times New Roman" w:cs="Times New Roman"/>
          <w:sz w:val="24"/>
          <w:szCs w:val="24"/>
        </w:rPr>
        <w:t xml:space="preserve"> representation of the data. With the help of visual representations</w:t>
      </w:r>
      <w:r w:rsidR="00F47F0E" w:rsidRPr="00942BC1">
        <w:rPr>
          <w:rFonts w:ascii="Times New Roman" w:hAnsi="Times New Roman" w:cs="Times New Roman"/>
          <w:sz w:val="24"/>
          <w:szCs w:val="24"/>
        </w:rPr>
        <w:t>,</w:t>
      </w:r>
      <w:r w:rsidRPr="00942BC1">
        <w:rPr>
          <w:rFonts w:ascii="Times New Roman" w:hAnsi="Times New Roman" w:cs="Times New Roman"/>
          <w:sz w:val="24"/>
          <w:szCs w:val="24"/>
        </w:rPr>
        <w:t xml:space="preserve"> users can get a quick understating of information of data. </w:t>
      </w:r>
    </w:p>
    <w:p w14:paraId="75C79AC5" w14:textId="77777777" w:rsidR="00601214" w:rsidRPr="00942BC1" w:rsidRDefault="007B5A6A" w:rsidP="00F94103">
      <w:pPr>
        <w:keepNext/>
        <w:jc w:val="both"/>
        <w:rPr>
          <w:rFonts w:ascii="Times New Roman" w:hAnsi="Times New Roman" w:cs="Times New Roman"/>
          <w:sz w:val="24"/>
          <w:szCs w:val="24"/>
        </w:rPr>
      </w:pPr>
      <w:r w:rsidRPr="00942BC1">
        <w:rPr>
          <w:rFonts w:ascii="Times New Roman" w:hAnsi="Times New Roman" w:cs="Times New Roman"/>
          <w:noProof/>
          <w:sz w:val="24"/>
          <w:szCs w:val="24"/>
        </w:rPr>
        <w:drawing>
          <wp:inline distT="0" distB="0" distL="0" distR="0" wp14:anchorId="75C79F0E" wp14:editId="75C79F0F">
            <wp:extent cx="5959366" cy="3720662"/>
            <wp:effectExtent l="0" t="0" r="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5C79AC6" w14:textId="77777777" w:rsidR="007B5A6A" w:rsidRPr="00942BC1" w:rsidRDefault="00601214" w:rsidP="00F94103">
      <w:pPr>
        <w:pStyle w:val="Caption"/>
        <w:jc w:val="both"/>
        <w:rPr>
          <w:rFonts w:ascii="Times New Roman" w:hAnsi="Times New Roman" w:cs="Times New Roman"/>
          <w:color w:val="auto"/>
          <w:sz w:val="24"/>
          <w:szCs w:val="24"/>
        </w:rPr>
      </w:pPr>
      <w:bookmarkStart w:id="12" w:name="_Toc100846935"/>
      <w:r w:rsidRPr="00942BC1">
        <w:rPr>
          <w:rFonts w:ascii="Times New Roman" w:hAnsi="Times New Roman" w:cs="Times New Roman"/>
          <w:color w:val="auto"/>
          <w:sz w:val="24"/>
          <w:szCs w:val="24"/>
        </w:rPr>
        <w:t xml:space="preserve">Figure </w:t>
      </w:r>
      <w:r w:rsidRPr="00942BC1">
        <w:rPr>
          <w:rFonts w:ascii="Times New Roman" w:hAnsi="Times New Roman" w:cs="Times New Roman"/>
          <w:color w:val="auto"/>
          <w:sz w:val="24"/>
          <w:szCs w:val="24"/>
        </w:rPr>
        <w:fldChar w:fldCharType="begin"/>
      </w:r>
      <w:r w:rsidRPr="00942BC1">
        <w:rPr>
          <w:rFonts w:ascii="Times New Roman" w:hAnsi="Times New Roman" w:cs="Times New Roman"/>
          <w:color w:val="auto"/>
          <w:sz w:val="24"/>
          <w:szCs w:val="24"/>
        </w:rPr>
        <w:instrText xml:space="preserve"> SEQ Figure \* ARABIC </w:instrText>
      </w:r>
      <w:r w:rsidRPr="00942BC1">
        <w:rPr>
          <w:rFonts w:ascii="Times New Roman" w:hAnsi="Times New Roman" w:cs="Times New Roman"/>
          <w:color w:val="auto"/>
          <w:sz w:val="24"/>
          <w:szCs w:val="24"/>
        </w:rPr>
        <w:fldChar w:fldCharType="separate"/>
      </w:r>
      <w:r w:rsidRPr="00942BC1">
        <w:rPr>
          <w:rFonts w:ascii="Times New Roman" w:hAnsi="Times New Roman" w:cs="Times New Roman"/>
          <w:noProof/>
          <w:color w:val="auto"/>
          <w:sz w:val="24"/>
          <w:szCs w:val="24"/>
        </w:rPr>
        <w:t>3</w:t>
      </w:r>
      <w:r w:rsidRPr="00942BC1">
        <w:rPr>
          <w:rFonts w:ascii="Times New Roman" w:hAnsi="Times New Roman" w:cs="Times New Roman"/>
          <w:color w:val="auto"/>
          <w:sz w:val="24"/>
          <w:szCs w:val="24"/>
        </w:rPr>
        <w:fldChar w:fldCharType="end"/>
      </w:r>
      <w:r w:rsidRPr="00942BC1">
        <w:rPr>
          <w:rFonts w:ascii="Times New Roman" w:hAnsi="Times New Roman" w:cs="Times New Roman"/>
          <w:color w:val="auto"/>
          <w:sz w:val="24"/>
          <w:szCs w:val="24"/>
        </w:rPr>
        <w:t xml:space="preserve">Graphical presentation of </w:t>
      </w:r>
      <w:proofErr w:type="gramStart"/>
      <w:r w:rsidRPr="00942BC1">
        <w:rPr>
          <w:rFonts w:ascii="Times New Roman" w:hAnsi="Times New Roman" w:cs="Times New Roman"/>
          <w:color w:val="auto"/>
          <w:sz w:val="24"/>
          <w:szCs w:val="24"/>
        </w:rPr>
        <w:t>students</w:t>
      </w:r>
      <w:proofErr w:type="gramEnd"/>
      <w:r w:rsidRPr="00942BC1">
        <w:rPr>
          <w:rFonts w:ascii="Times New Roman" w:hAnsi="Times New Roman" w:cs="Times New Roman"/>
          <w:color w:val="auto"/>
          <w:sz w:val="24"/>
          <w:szCs w:val="24"/>
        </w:rPr>
        <w:t xml:space="preserve"> data</w:t>
      </w:r>
      <w:bookmarkEnd w:id="12"/>
    </w:p>
    <w:p w14:paraId="75C79AC7" w14:textId="77777777" w:rsidR="00601214" w:rsidRPr="00942BC1" w:rsidRDefault="007B5A6A" w:rsidP="00F94103">
      <w:pPr>
        <w:keepNext/>
        <w:jc w:val="both"/>
        <w:rPr>
          <w:rFonts w:ascii="Times New Roman" w:hAnsi="Times New Roman" w:cs="Times New Roman"/>
          <w:sz w:val="24"/>
          <w:szCs w:val="24"/>
        </w:rPr>
      </w:pPr>
      <w:r w:rsidRPr="00942BC1">
        <w:rPr>
          <w:rFonts w:ascii="Times New Roman" w:hAnsi="Times New Roman" w:cs="Times New Roman"/>
          <w:noProof/>
          <w:sz w:val="24"/>
          <w:szCs w:val="24"/>
        </w:rPr>
        <w:lastRenderedPageBreak/>
        <w:drawing>
          <wp:inline distT="0" distB="0" distL="0" distR="0" wp14:anchorId="75C79F10" wp14:editId="75C79F11">
            <wp:extent cx="5943600" cy="3411220"/>
            <wp:effectExtent l="19050" t="0" r="0" b="0"/>
            <wp:docPr id="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5C79AC8" w14:textId="77777777" w:rsidR="007B5A6A" w:rsidRPr="00942BC1" w:rsidRDefault="00601214" w:rsidP="00F94103">
      <w:pPr>
        <w:pStyle w:val="Caption"/>
        <w:jc w:val="both"/>
        <w:rPr>
          <w:rFonts w:ascii="Times New Roman" w:hAnsi="Times New Roman" w:cs="Times New Roman"/>
          <w:color w:val="auto"/>
          <w:sz w:val="24"/>
          <w:szCs w:val="24"/>
        </w:rPr>
      </w:pPr>
      <w:bookmarkStart w:id="13" w:name="_Toc100846936"/>
      <w:r w:rsidRPr="00942BC1">
        <w:rPr>
          <w:rFonts w:ascii="Times New Roman" w:hAnsi="Times New Roman" w:cs="Times New Roman"/>
          <w:color w:val="auto"/>
          <w:sz w:val="24"/>
          <w:szCs w:val="24"/>
        </w:rPr>
        <w:t xml:space="preserve">Figure </w:t>
      </w:r>
      <w:r w:rsidRPr="00942BC1">
        <w:rPr>
          <w:rFonts w:ascii="Times New Roman" w:hAnsi="Times New Roman" w:cs="Times New Roman"/>
          <w:color w:val="auto"/>
          <w:sz w:val="24"/>
          <w:szCs w:val="24"/>
        </w:rPr>
        <w:fldChar w:fldCharType="begin"/>
      </w:r>
      <w:r w:rsidRPr="00942BC1">
        <w:rPr>
          <w:rFonts w:ascii="Times New Roman" w:hAnsi="Times New Roman" w:cs="Times New Roman"/>
          <w:color w:val="auto"/>
          <w:sz w:val="24"/>
          <w:szCs w:val="24"/>
        </w:rPr>
        <w:instrText xml:space="preserve"> SEQ Figure \* ARABIC </w:instrText>
      </w:r>
      <w:r w:rsidRPr="00942BC1">
        <w:rPr>
          <w:rFonts w:ascii="Times New Roman" w:hAnsi="Times New Roman" w:cs="Times New Roman"/>
          <w:color w:val="auto"/>
          <w:sz w:val="24"/>
          <w:szCs w:val="24"/>
        </w:rPr>
        <w:fldChar w:fldCharType="separate"/>
      </w:r>
      <w:r w:rsidRPr="00942BC1">
        <w:rPr>
          <w:rFonts w:ascii="Times New Roman" w:hAnsi="Times New Roman" w:cs="Times New Roman"/>
          <w:noProof/>
          <w:color w:val="auto"/>
          <w:sz w:val="24"/>
          <w:szCs w:val="24"/>
        </w:rPr>
        <w:t>4</w:t>
      </w:r>
      <w:r w:rsidRPr="00942BC1">
        <w:rPr>
          <w:rFonts w:ascii="Times New Roman" w:hAnsi="Times New Roman" w:cs="Times New Roman"/>
          <w:color w:val="auto"/>
          <w:sz w:val="24"/>
          <w:szCs w:val="24"/>
        </w:rPr>
        <w:fldChar w:fldCharType="end"/>
      </w:r>
      <w:r w:rsidRPr="00942BC1">
        <w:rPr>
          <w:rFonts w:ascii="Times New Roman" w:hAnsi="Times New Roman" w:cs="Times New Roman"/>
          <w:color w:val="auto"/>
          <w:sz w:val="24"/>
          <w:szCs w:val="24"/>
        </w:rPr>
        <w:t xml:space="preserve"> Graphical presentation of students</w:t>
      </w:r>
      <w:r w:rsidR="00F47F0E" w:rsidRPr="00942BC1">
        <w:rPr>
          <w:rFonts w:ascii="Times New Roman" w:hAnsi="Times New Roman" w:cs="Times New Roman"/>
          <w:color w:val="auto"/>
          <w:sz w:val="24"/>
          <w:szCs w:val="24"/>
        </w:rPr>
        <w:t>'</w:t>
      </w:r>
      <w:r w:rsidRPr="00942BC1">
        <w:rPr>
          <w:rFonts w:ascii="Times New Roman" w:hAnsi="Times New Roman" w:cs="Times New Roman"/>
          <w:color w:val="auto"/>
          <w:sz w:val="24"/>
          <w:szCs w:val="24"/>
        </w:rPr>
        <w:t xml:space="preserve"> data</w:t>
      </w:r>
      <w:bookmarkEnd w:id="13"/>
    </w:p>
    <w:p w14:paraId="75C79AC9" w14:textId="77777777" w:rsidR="00601214" w:rsidRPr="00942BC1" w:rsidRDefault="007B5A6A"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The above </w:t>
      </w:r>
      <w:r w:rsidR="009C375C" w:rsidRPr="00942BC1">
        <w:rPr>
          <w:rFonts w:ascii="Times New Roman" w:hAnsi="Times New Roman" w:cs="Times New Roman"/>
          <w:sz w:val="24"/>
          <w:szCs w:val="24"/>
        </w:rPr>
        <w:t>graphs</w:t>
      </w:r>
      <w:r w:rsidRPr="00942BC1">
        <w:rPr>
          <w:rFonts w:ascii="Times New Roman" w:hAnsi="Times New Roman" w:cs="Times New Roman"/>
          <w:sz w:val="24"/>
          <w:szCs w:val="24"/>
        </w:rPr>
        <w:t xml:space="preserve"> deliver the multiple </w:t>
      </w:r>
      <w:r w:rsidR="009C375C" w:rsidRPr="00942BC1">
        <w:rPr>
          <w:rFonts w:ascii="Times New Roman" w:hAnsi="Times New Roman" w:cs="Times New Roman"/>
          <w:sz w:val="24"/>
          <w:szCs w:val="24"/>
        </w:rPr>
        <w:t>attributes</w:t>
      </w:r>
      <w:r w:rsidRPr="00942BC1">
        <w:rPr>
          <w:rFonts w:ascii="Times New Roman" w:hAnsi="Times New Roman" w:cs="Times New Roman"/>
          <w:sz w:val="24"/>
          <w:szCs w:val="24"/>
        </w:rPr>
        <w:t xml:space="preserve"> of data which define the number of male and female students, students who like vanilla </w:t>
      </w:r>
      <w:proofErr w:type="spellStart"/>
      <w:r w:rsidRPr="00942BC1">
        <w:rPr>
          <w:rFonts w:ascii="Times New Roman" w:hAnsi="Times New Roman" w:cs="Times New Roman"/>
          <w:sz w:val="24"/>
          <w:szCs w:val="24"/>
        </w:rPr>
        <w:t>flavo</w:t>
      </w:r>
      <w:r w:rsidR="00F47F0E" w:rsidRPr="00942BC1">
        <w:rPr>
          <w:rFonts w:ascii="Times New Roman" w:hAnsi="Times New Roman" w:cs="Times New Roman"/>
          <w:sz w:val="24"/>
          <w:szCs w:val="24"/>
        </w:rPr>
        <w:t>u</w:t>
      </w:r>
      <w:r w:rsidRPr="00942BC1">
        <w:rPr>
          <w:rFonts w:ascii="Times New Roman" w:hAnsi="Times New Roman" w:cs="Times New Roman"/>
          <w:sz w:val="24"/>
          <w:szCs w:val="24"/>
        </w:rPr>
        <w:t>r</w:t>
      </w:r>
      <w:proofErr w:type="spellEnd"/>
      <w:r w:rsidR="00F47F0E" w:rsidRPr="00942BC1">
        <w:rPr>
          <w:rFonts w:ascii="Times New Roman" w:hAnsi="Times New Roman" w:cs="Times New Roman"/>
          <w:sz w:val="24"/>
          <w:szCs w:val="24"/>
        </w:rPr>
        <w:t>, as well as the graphs,</w:t>
      </w:r>
      <w:r w:rsidRPr="00942BC1">
        <w:rPr>
          <w:rFonts w:ascii="Times New Roman" w:hAnsi="Times New Roman" w:cs="Times New Roman"/>
          <w:sz w:val="24"/>
          <w:szCs w:val="24"/>
        </w:rPr>
        <w:t xml:space="preserve"> also provide the mean and media</w:t>
      </w:r>
      <w:r w:rsidR="00F47F0E" w:rsidRPr="00942BC1">
        <w:rPr>
          <w:rFonts w:ascii="Times New Roman" w:hAnsi="Times New Roman" w:cs="Times New Roman"/>
          <w:sz w:val="24"/>
          <w:szCs w:val="24"/>
        </w:rPr>
        <w:t>n</w:t>
      </w:r>
      <w:r w:rsidRPr="00942BC1">
        <w:rPr>
          <w:rFonts w:ascii="Times New Roman" w:hAnsi="Times New Roman" w:cs="Times New Roman"/>
          <w:sz w:val="24"/>
          <w:szCs w:val="24"/>
        </w:rPr>
        <w:t xml:space="preserve"> of the students who like strawberry and chocolate </w:t>
      </w:r>
      <w:proofErr w:type="spellStart"/>
      <w:r w:rsidRPr="00942BC1">
        <w:rPr>
          <w:rFonts w:ascii="Times New Roman" w:hAnsi="Times New Roman" w:cs="Times New Roman"/>
          <w:sz w:val="24"/>
          <w:szCs w:val="24"/>
        </w:rPr>
        <w:t>flavo</w:t>
      </w:r>
      <w:r w:rsidR="00F47F0E" w:rsidRPr="00942BC1">
        <w:rPr>
          <w:rFonts w:ascii="Times New Roman" w:hAnsi="Times New Roman" w:cs="Times New Roman"/>
          <w:sz w:val="24"/>
          <w:szCs w:val="24"/>
        </w:rPr>
        <w:t>u</w:t>
      </w:r>
      <w:r w:rsidRPr="00942BC1">
        <w:rPr>
          <w:rFonts w:ascii="Times New Roman" w:hAnsi="Times New Roman" w:cs="Times New Roman"/>
          <w:sz w:val="24"/>
          <w:szCs w:val="24"/>
        </w:rPr>
        <w:t>r</w:t>
      </w:r>
      <w:proofErr w:type="spellEnd"/>
      <w:r w:rsidRPr="00942BC1">
        <w:rPr>
          <w:rFonts w:ascii="Times New Roman" w:hAnsi="Times New Roman" w:cs="Times New Roman"/>
          <w:sz w:val="24"/>
          <w:szCs w:val="24"/>
        </w:rPr>
        <w:t xml:space="preserve">. </w:t>
      </w:r>
    </w:p>
    <w:p w14:paraId="75C79ACA" w14:textId="77777777" w:rsidR="00B06682" w:rsidRPr="00942BC1" w:rsidRDefault="00B06682" w:rsidP="00F94103">
      <w:pPr>
        <w:pStyle w:val="Heading2"/>
      </w:pPr>
      <w:bookmarkStart w:id="14" w:name="_Toc100846910"/>
      <w:r w:rsidRPr="00942BC1">
        <w:t>K-Mean clustering</w:t>
      </w:r>
      <w:bookmarkEnd w:id="14"/>
    </w:p>
    <w:tbl>
      <w:tblPr>
        <w:tblW w:w="53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98"/>
        <w:gridCol w:w="1042"/>
        <w:gridCol w:w="1043"/>
        <w:gridCol w:w="1043"/>
        <w:gridCol w:w="1043"/>
      </w:tblGrid>
      <w:tr w:rsidR="00B06682" w:rsidRPr="00942BC1" w14:paraId="75C79ACC" w14:textId="77777777" w:rsidTr="00A873B8">
        <w:trPr>
          <w:cantSplit/>
        </w:trPr>
        <w:tc>
          <w:tcPr>
            <w:tcW w:w="5366" w:type="dxa"/>
            <w:gridSpan w:val="5"/>
            <w:tcBorders>
              <w:top w:val="nil"/>
              <w:left w:val="nil"/>
              <w:bottom w:val="nil"/>
              <w:right w:val="nil"/>
            </w:tcBorders>
            <w:shd w:val="clear" w:color="auto" w:fill="FFFFFF"/>
            <w:vAlign w:val="center"/>
          </w:tcPr>
          <w:p w14:paraId="75C79AC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b/>
                <w:bCs/>
                <w:sz w:val="24"/>
                <w:szCs w:val="24"/>
              </w:rPr>
              <w:t>Initial Cluster Centers</w:t>
            </w:r>
          </w:p>
        </w:tc>
      </w:tr>
      <w:tr w:rsidR="00B06682" w:rsidRPr="00942BC1" w14:paraId="75C79ACF" w14:textId="77777777" w:rsidTr="00A873B8">
        <w:trPr>
          <w:cantSplit/>
        </w:trPr>
        <w:tc>
          <w:tcPr>
            <w:tcW w:w="1198" w:type="dxa"/>
            <w:vMerge w:val="restart"/>
            <w:tcBorders>
              <w:top w:val="nil"/>
              <w:left w:val="nil"/>
              <w:bottom w:val="nil"/>
              <w:right w:val="nil"/>
            </w:tcBorders>
            <w:shd w:val="clear" w:color="auto" w:fill="FFFFFF"/>
            <w:vAlign w:val="bottom"/>
          </w:tcPr>
          <w:p w14:paraId="75C79ACD" w14:textId="77777777" w:rsidR="00B06682" w:rsidRPr="00942BC1" w:rsidRDefault="00B06682" w:rsidP="00F94103">
            <w:pPr>
              <w:jc w:val="both"/>
              <w:rPr>
                <w:rFonts w:ascii="Times New Roman" w:hAnsi="Times New Roman" w:cs="Times New Roman"/>
                <w:sz w:val="24"/>
                <w:szCs w:val="24"/>
              </w:rPr>
            </w:pPr>
          </w:p>
        </w:tc>
        <w:tc>
          <w:tcPr>
            <w:tcW w:w="4168" w:type="dxa"/>
            <w:gridSpan w:val="4"/>
            <w:tcBorders>
              <w:top w:val="nil"/>
              <w:left w:val="nil"/>
              <w:bottom w:val="nil"/>
              <w:right w:val="nil"/>
            </w:tcBorders>
            <w:shd w:val="clear" w:color="auto" w:fill="FFFFFF"/>
            <w:vAlign w:val="bottom"/>
          </w:tcPr>
          <w:p w14:paraId="75C79AC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Cluster</w:t>
            </w:r>
          </w:p>
        </w:tc>
      </w:tr>
      <w:tr w:rsidR="00B06682" w:rsidRPr="00942BC1" w14:paraId="75C79AD5" w14:textId="77777777" w:rsidTr="00A873B8">
        <w:trPr>
          <w:cantSplit/>
        </w:trPr>
        <w:tc>
          <w:tcPr>
            <w:tcW w:w="1198" w:type="dxa"/>
            <w:vMerge/>
            <w:tcBorders>
              <w:top w:val="nil"/>
              <w:left w:val="nil"/>
              <w:bottom w:val="nil"/>
              <w:right w:val="nil"/>
            </w:tcBorders>
            <w:shd w:val="clear" w:color="auto" w:fill="FFFFFF"/>
            <w:vAlign w:val="bottom"/>
          </w:tcPr>
          <w:p w14:paraId="75C79AD0" w14:textId="77777777" w:rsidR="00B06682" w:rsidRPr="00942BC1" w:rsidRDefault="00B06682" w:rsidP="00F94103">
            <w:pPr>
              <w:jc w:val="both"/>
              <w:rPr>
                <w:rFonts w:ascii="Times New Roman" w:hAnsi="Times New Roman" w:cs="Times New Roman"/>
                <w:sz w:val="24"/>
                <w:szCs w:val="24"/>
              </w:rPr>
            </w:pPr>
          </w:p>
        </w:tc>
        <w:tc>
          <w:tcPr>
            <w:tcW w:w="1042" w:type="dxa"/>
            <w:tcBorders>
              <w:top w:val="nil"/>
              <w:left w:val="nil"/>
              <w:bottom w:val="single" w:sz="8" w:space="0" w:color="152935"/>
              <w:right w:val="single" w:sz="8" w:space="0" w:color="E0E0E0"/>
            </w:tcBorders>
            <w:shd w:val="clear" w:color="auto" w:fill="FFFFFF"/>
            <w:vAlign w:val="bottom"/>
          </w:tcPr>
          <w:p w14:paraId="75C79AD1"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2" w:type="dxa"/>
            <w:tcBorders>
              <w:top w:val="nil"/>
              <w:left w:val="single" w:sz="8" w:space="0" w:color="E0E0E0"/>
              <w:bottom w:val="single" w:sz="8" w:space="0" w:color="152935"/>
              <w:right w:val="single" w:sz="8" w:space="0" w:color="E0E0E0"/>
            </w:tcBorders>
            <w:shd w:val="clear" w:color="auto" w:fill="FFFFFF"/>
            <w:vAlign w:val="bottom"/>
          </w:tcPr>
          <w:p w14:paraId="75C79AD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42" w:type="dxa"/>
            <w:tcBorders>
              <w:top w:val="nil"/>
              <w:left w:val="single" w:sz="8" w:space="0" w:color="E0E0E0"/>
              <w:bottom w:val="single" w:sz="8" w:space="0" w:color="152935"/>
              <w:right w:val="single" w:sz="8" w:space="0" w:color="E0E0E0"/>
            </w:tcBorders>
            <w:shd w:val="clear" w:color="auto" w:fill="FFFFFF"/>
            <w:vAlign w:val="bottom"/>
          </w:tcPr>
          <w:p w14:paraId="75C79AD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42" w:type="dxa"/>
            <w:tcBorders>
              <w:top w:val="nil"/>
              <w:left w:val="single" w:sz="8" w:space="0" w:color="E0E0E0"/>
              <w:bottom w:val="single" w:sz="8" w:space="0" w:color="152935"/>
              <w:right w:val="nil"/>
            </w:tcBorders>
            <w:shd w:val="clear" w:color="auto" w:fill="FFFFFF"/>
            <w:vAlign w:val="bottom"/>
          </w:tcPr>
          <w:p w14:paraId="75C79AD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r>
      <w:tr w:rsidR="00B06682" w:rsidRPr="00942BC1" w14:paraId="75C79ADB" w14:textId="77777777" w:rsidTr="00A873B8">
        <w:trPr>
          <w:cantSplit/>
        </w:trPr>
        <w:tc>
          <w:tcPr>
            <w:tcW w:w="1198" w:type="dxa"/>
            <w:tcBorders>
              <w:top w:val="single" w:sz="8" w:space="0" w:color="152935"/>
              <w:left w:val="nil"/>
              <w:bottom w:val="single" w:sz="8" w:space="0" w:color="AEAEAE"/>
              <w:right w:val="nil"/>
            </w:tcBorders>
            <w:shd w:val="clear" w:color="auto" w:fill="E0E0E0"/>
          </w:tcPr>
          <w:p w14:paraId="75C79AD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female</w:t>
            </w:r>
          </w:p>
        </w:tc>
        <w:tc>
          <w:tcPr>
            <w:tcW w:w="1042" w:type="dxa"/>
            <w:tcBorders>
              <w:top w:val="single" w:sz="8" w:space="0" w:color="152935"/>
              <w:left w:val="nil"/>
              <w:bottom w:val="single" w:sz="8" w:space="0" w:color="AEAEAE"/>
              <w:right w:val="single" w:sz="8" w:space="0" w:color="E0E0E0"/>
            </w:tcBorders>
            <w:shd w:val="clear" w:color="auto" w:fill="FFFFFF"/>
          </w:tcPr>
          <w:p w14:paraId="75C79AD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w:t>
            </w:r>
          </w:p>
        </w:tc>
        <w:tc>
          <w:tcPr>
            <w:tcW w:w="1042" w:type="dxa"/>
            <w:tcBorders>
              <w:top w:val="single" w:sz="8" w:space="0" w:color="152935"/>
              <w:left w:val="single" w:sz="8" w:space="0" w:color="E0E0E0"/>
              <w:bottom w:val="single" w:sz="8" w:space="0" w:color="AEAEAE"/>
              <w:right w:val="single" w:sz="8" w:space="0" w:color="E0E0E0"/>
            </w:tcBorders>
            <w:shd w:val="clear" w:color="auto" w:fill="FFFFFF"/>
          </w:tcPr>
          <w:p w14:paraId="75C79AD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2" w:type="dxa"/>
            <w:tcBorders>
              <w:top w:val="single" w:sz="8" w:space="0" w:color="152935"/>
              <w:left w:val="single" w:sz="8" w:space="0" w:color="E0E0E0"/>
              <w:bottom w:val="single" w:sz="8" w:space="0" w:color="AEAEAE"/>
              <w:right w:val="single" w:sz="8" w:space="0" w:color="E0E0E0"/>
            </w:tcBorders>
            <w:shd w:val="clear" w:color="auto" w:fill="FFFFFF"/>
          </w:tcPr>
          <w:p w14:paraId="75C79AD9"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2" w:type="dxa"/>
            <w:tcBorders>
              <w:top w:val="single" w:sz="8" w:space="0" w:color="152935"/>
              <w:left w:val="single" w:sz="8" w:space="0" w:color="E0E0E0"/>
              <w:bottom w:val="single" w:sz="8" w:space="0" w:color="AEAEAE"/>
              <w:right w:val="nil"/>
            </w:tcBorders>
            <w:shd w:val="clear" w:color="auto" w:fill="FFFFFF"/>
          </w:tcPr>
          <w:p w14:paraId="75C79AD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w:t>
            </w:r>
          </w:p>
        </w:tc>
      </w:tr>
      <w:tr w:rsidR="00B06682" w:rsidRPr="00942BC1" w14:paraId="75C79AE1" w14:textId="77777777" w:rsidTr="00A873B8">
        <w:trPr>
          <w:cantSplit/>
        </w:trPr>
        <w:tc>
          <w:tcPr>
            <w:tcW w:w="1198" w:type="dxa"/>
            <w:tcBorders>
              <w:top w:val="single" w:sz="8" w:space="0" w:color="AEAEAE"/>
              <w:left w:val="nil"/>
              <w:bottom w:val="single" w:sz="8" w:space="0" w:color="152935"/>
              <w:right w:val="nil"/>
            </w:tcBorders>
            <w:shd w:val="clear" w:color="auto" w:fill="E0E0E0"/>
          </w:tcPr>
          <w:p w14:paraId="75C79ADC" w14:textId="77777777" w:rsidR="00B06682" w:rsidRPr="00942BC1" w:rsidRDefault="00B06682" w:rsidP="00F94103">
            <w:pPr>
              <w:spacing w:line="320" w:lineRule="atLeast"/>
              <w:ind w:left="60" w:right="60"/>
              <w:jc w:val="both"/>
              <w:rPr>
                <w:rFonts w:ascii="Times New Roman" w:hAnsi="Times New Roman" w:cs="Times New Roman"/>
                <w:sz w:val="24"/>
                <w:szCs w:val="24"/>
              </w:rPr>
            </w:pPr>
            <w:proofErr w:type="spellStart"/>
            <w:r w:rsidRPr="00942BC1">
              <w:rPr>
                <w:rFonts w:ascii="Times New Roman" w:hAnsi="Times New Roman" w:cs="Times New Roman"/>
                <w:sz w:val="24"/>
                <w:szCs w:val="24"/>
              </w:rPr>
              <w:t>ice_cream</w:t>
            </w:r>
            <w:proofErr w:type="spellEnd"/>
          </w:p>
        </w:tc>
        <w:tc>
          <w:tcPr>
            <w:tcW w:w="1042" w:type="dxa"/>
            <w:tcBorders>
              <w:top w:val="single" w:sz="8" w:space="0" w:color="AEAEAE"/>
              <w:left w:val="nil"/>
              <w:bottom w:val="single" w:sz="8" w:space="0" w:color="152935"/>
              <w:right w:val="single" w:sz="8" w:space="0" w:color="E0E0E0"/>
            </w:tcBorders>
            <w:shd w:val="clear" w:color="auto" w:fill="FFFFFF"/>
          </w:tcPr>
          <w:p w14:paraId="75C79ADD"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42" w:type="dxa"/>
            <w:tcBorders>
              <w:top w:val="single" w:sz="8" w:space="0" w:color="AEAEAE"/>
              <w:left w:val="single" w:sz="8" w:space="0" w:color="E0E0E0"/>
              <w:bottom w:val="single" w:sz="8" w:space="0" w:color="152935"/>
              <w:right w:val="single" w:sz="8" w:space="0" w:color="E0E0E0"/>
            </w:tcBorders>
            <w:shd w:val="clear" w:color="auto" w:fill="FFFFFF"/>
          </w:tcPr>
          <w:p w14:paraId="75C79AD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2" w:type="dxa"/>
            <w:tcBorders>
              <w:top w:val="single" w:sz="8" w:space="0" w:color="AEAEAE"/>
              <w:left w:val="single" w:sz="8" w:space="0" w:color="E0E0E0"/>
              <w:bottom w:val="single" w:sz="8" w:space="0" w:color="152935"/>
              <w:right w:val="single" w:sz="8" w:space="0" w:color="E0E0E0"/>
            </w:tcBorders>
            <w:shd w:val="clear" w:color="auto" w:fill="FFFFFF"/>
          </w:tcPr>
          <w:p w14:paraId="75C79AD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42" w:type="dxa"/>
            <w:tcBorders>
              <w:top w:val="single" w:sz="8" w:space="0" w:color="AEAEAE"/>
              <w:left w:val="single" w:sz="8" w:space="0" w:color="E0E0E0"/>
              <w:bottom w:val="single" w:sz="8" w:space="0" w:color="152935"/>
              <w:right w:val="nil"/>
            </w:tcBorders>
            <w:shd w:val="clear" w:color="auto" w:fill="FFFFFF"/>
          </w:tcPr>
          <w:p w14:paraId="75C79AE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r>
    </w:tbl>
    <w:p w14:paraId="75C79AE2" w14:textId="77777777" w:rsidR="00B06682" w:rsidRPr="00942BC1" w:rsidRDefault="00B06682" w:rsidP="00F94103">
      <w:pPr>
        <w:spacing w:line="400" w:lineRule="atLeast"/>
        <w:jc w:val="both"/>
        <w:rPr>
          <w:rFonts w:ascii="Times New Roman" w:hAnsi="Times New Roman" w:cs="Times New Roman"/>
          <w:sz w:val="24"/>
          <w:szCs w:val="24"/>
        </w:rPr>
      </w:pPr>
    </w:p>
    <w:p w14:paraId="75C79AE3" w14:textId="77777777" w:rsidR="00B06682" w:rsidRPr="00942BC1" w:rsidRDefault="00B06682" w:rsidP="00F94103">
      <w:pPr>
        <w:spacing w:line="400" w:lineRule="atLeast"/>
        <w:jc w:val="both"/>
        <w:rPr>
          <w:rFonts w:ascii="Times New Roman" w:hAnsi="Times New Roman" w:cs="Times New Roman"/>
          <w:sz w:val="24"/>
          <w:szCs w:val="24"/>
        </w:rPr>
      </w:pPr>
    </w:p>
    <w:tbl>
      <w:tblPr>
        <w:tblW w:w="5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2"/>
        <w:gridCol w:w="1044"/>
        <w:gridCol w:w="1043"/>
        <w:gridCol w:w="1043"/>
        <w:gridCol w:w="1043"/>
      </w:tblGrid>
      <w:tr w:rsidR="00B06682" w:rsidRPr="00942BC1" w14:paraId="75C79AE5" w14:textId="77777777" w:rsidTr="00A873B8">
        <w:trPr>
          <w:cantSplit/>
        </w:trPr>
        <w:tc>
          <w:tcPr>
            <w:tcW w:w="5153" w:type="dxa"/>
            <w:gridSpan w:val="5"/>
            <w:tcBorders>
              <w:top w:val="nil"/>
              <w:left w:val="nil"/>
              <w:bottom w:val="nil"/>
              <w:right w:val="nil"/>
            </w:tcBorders>
            <w:shd w:val="clear" w:color="auto" w:fill="FFFFFF"/>
            <w:vAlign w:val="center"/>
          </w:tcPr>
          <w:p w14:paraId="75C79AE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b/>
                <w:bCs/>
                <w:sz w:val="24"/>
                <w:szCs w:val="24"/>
              </w:rPr>
              <w:t xml:space="preserve">Iteration </w:t>
            </w:r>
            <w:proofErr w:type="spellStart"/>
            <w:r w:rsidRPr="00942BC1">
              <w:rPr>
                <w:rFonts w:ascii="Times New Roman" w:hAnsi="Times New Roman" w:cs="Times New Roman"/>
                <w:b/>
                <w:bCs/>
                <w:sz w:val="24"/>
                <w:szCs w:val="24"/>
              </w:rPr>
              <w:t>History</w:t>
            </w:r>
            <w:r w:rsidRPr="00942BC1">
              <w:rPr>
                <w:rFonts w:ascii="Times New Roman" w:hAnsi="Times New Roman" w:cs="Times New Roman"/>
                <w:b/>
                <w:bCs/>
                <w:sz w:val="24"/>
                <w:szCs w:val="24"/>
                <w:vertAlign w:val="superscript"/>
              </w:rPr>
              <w:t>a</w:t>
            </w:r>
            <w:proofErr w:type="spellEnd"/>
          </w:p>
        </w:tc>
      </w:tr>
      <w:tr w:rsidR="00B06682" w:rsidRPr="00942BC1" w14:paraId="75C79AE8" w14:textId="77777777" w:rsidTr="00A873B8">
        <w:trPr>
          <w:cantSplit/>
        </w:trPr>
        <w:tc>
          <w:tcPr>
            <w:tcW w:w="981" w:type="dxa"/>
            <w:vMerge w:val="restart"/>
            <w:tcBorders>
              <w:top w:val="nil"/>
              <w:left w:val="nil"/>
              <w:bottom w:val="nil"/>
              <w:right w:val="nil"/>
            </w:tcBorders>
            <w:shd w:val="clear" w:color="auto" w:fill="FFFFFF"/>
            <w:vAlign w:val="bottom"/>
          </w:tcPr>
          <w:p w14:paraId="75C79AE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Iteration</w:t>
            </w:r>
          </w:p>
        </w:tc>
        <w:tc>
          <w:tcPr>
            <w:tcW w:w="4172" w:type="dxa"/>
            <w:gridSpan w:val="4"/>
            <w:tcBorders>
              <w:top w:val="nil"/>
              <w:left w:val="nil"/>
              <w:bottom w:val="nil"/>
              <w:right w:val="nil"/>
            </w:tcBorders>
            <w:shd w:val="clear" w:color="auto" w:fill="FFFFFF"/>
            <w:vAlign w:val="bottom"/>
          </w:tcPr>
          <w:p w14:paraId="75C79AE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Change in Cluster Centers</w:t>
            </w:r>
          </w:p>
        </w:tc>
      </w:tr>
      <w:tr w:rsidR="00B06682" w:rsidRPr="00942BC1" w14:paraId="75C79AEE" w14:textId="77777777" w:rsidTr="00A873B8">
        <w:trPr>
          <w:cantSplit/>
        </w:trPr>
        <w:tc>
          <w:tcPr>
            <w:tcW w:w="981" w:type="dxa"/>
            <w:vMerge/>
            <w:tcBorders>
              <w:top w:val="nil"/>
              <w:left w:val="nil"/>
              <w:bottom w:val="nil"/>
              <w:right w:val="nil"/>
            </w:tcBorders>
            <w:shd w:val="clear" w:color="auto" w:fill="FFFFFF"/>
            <w:vAlign w:val="bottom"/>
          </w:tcPr>
          <w:p w14:paraId="75C79AE9" w14:textId="77777777" w:rsidR="00B06682" w:rsidRPr="00942BC1" w:rsidRDefault="00B06682" w:rsidP="00F94103">
            <w:pPr>
              <w:jc w:val="both"/>
              <w:rPr>
                <w:rFonts w:ascii="Times New Roman" w:hAnsi="Times New Roman" w:cs="Times New Roman"/>
                <w:sz w:val="24"/>
                <w:szCs w:val="24"/>
              </w:rPr>
            </w:pPr>
          </w:p>
        </w:tc>
        <w:tc>
          <w:tcPr>
            <w:tcW w:w="1043" w:type="dxa"/>
            <w:tcBorders>
              <w:top w:val="nil"/>
              <w:left w:val="nil"/>
              <w:bottom w:val="single" w:sz="8" w:space="0" w:color="152935"/>
              <w:right w:val="single" w:sz="8" w:space="0" w:color="E0E0E0"/>
            </w:tcBorders>
            <w:shd w:val="clear" w:color="auto" w:fill="FFFFFF"/>
            <w:vAlign w:val="bottom"/>
          </w:tcPr>
          <w:p w14:paraId="75C79AE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3" w:type="dxa"/>
            <w:tcBorders>
              <w:top w:val="nil"/>
              <w:left w:val="single" w:sz="8" w:space="0" w:color="E0E0E0"/>
              <w:bottom w:val="single" w:sz="8" w:space="0" w:color="152935"/>
              <w:right w:val="single" w:sz="8" w:space="0" w:color="E0E0E0"/>
            </w:tcBorders>
            <w:shd w:val="clear" w:color="auto" w:fill="FFFFFF"/>
            <w:vAlign w:val="bottom"/>
          </w:tcPr>
          <w:p w14:paraId="75C79AE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43" w:type="dxa"/>
            <w:tcBorders>
              <w:top w:val="nil"/>
              <w:left w:val="single" w:sz="8" w:space="0" w:color="E0E0E0"/>
              <w:bottom w:val="single" w:sz="8" w:space="0" w:color="152935"/>
              <w:right w:val="single" w:sz="8" w:space="0" w:color="E0E0E0"/>
            </w:tcBorders>
            <w:shd w:val="clear" w:color="auto" w:fill="FFFFFF"/>
            <w:vAlign w:val="bottom"/>
          </w:tcPr>
          <w:p w14:paraId="75C79AE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43" w:type="dxa"/>
            <w:tcBorders>
              <w:top w:val="nil"/>
              <w:left w:val="single" w:sz="8" w:space="0" w:color="E0E0E0"/>
              <w:bottom w:val="single" w:sz="8" w:space="0" w:color="152935"/>
              <w:right w:val="nil"/>
            </w:tcBorders>
            <w:shd w:val="clear" w:color="auto" w:fill="FFFFFF"/>
            <w:vAlign w:val="bottom"/>
          </w:tcPr>
          <w:p w14:paraId="75C79AED"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r>
      <w:tr w:rsidR="00B06682" w:rsidRPr="00942BC1" w14:paraId="75C79AF4" w14:textId="77777777" w:rsidTr="00A873B8">
        <w:trPr>
          <w:cantSplit/>
        </w:trPr>
        <w:tc>
          <w:tcPr>
            <w:tcW w:w="981" w:type="dxa"/>
            <w:tcBorders>
              <w:top w:val="single" w:sz="8" w:space="0" w:color="152935"/>
              <w:left w:val="nil"/>
              <w:bottom w:val="single" w:sz="8" w:space="0" w:color="AEAEAE"/>
              <w:right w:val="nil"/>
            </w:tcBorders>
            <w:shd w:val="clear" w:color="auto" w:fill="E0E0E0"/>
          </w:tcPr>
          <w:p w14:paraId="75C79AE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3" w:type="dxa"/>
            <w:tcBorders>
              <w:top w:val="single" w:sz="8" w:space="0" w:color="152935"/>
              <w:left w:val="nil"/>
              <w:bottom w:val="single" w:sz="8" w:space="0" w:color="AEAEAE"/>
              <w:right w:val="single" w:sz="8" w:space="0" w:color="E0E0E0"/>
            </w:tcBorders>
            <w:shd w:val="clear" w:color="auto" w:fill="FFFFFF"/>
          </w:tcPr>
          <w:p w14:paraId="75C79AF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c>
          <w:tcPr>
            <w:tcW w:w="1043" w:type="dxa"/>
            <w:tcBorders>
              <w:top w:val="single" w:sz="8" w:space="0" w:color="152935"/>
              <w:left w:val="single" w:sz="8" w:space="0" w:color="E0E0E0"/>
              <w:bottom w:val="single" w:sz="8" w:space="0" w:color="AEAEAE"/>
              <w:right w:val="single" w:sz="8" w:space="0" w:color="E0E0E0"/>
            </w:tcBorders>
            <w:shd w:val="clear" w:color="auto" w:fill="FFFFFF"/>
          </w:tcPr>
          <w:p w14:paraId="75C79AF1"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c>
          <w:tcPr>
            <w:tcW w:w="1043" w:type="dxa"/>
            <w:tcBorders>
              <w:top w:val="single" w:sz="8" w:space="0" w:color="152935"/>
              <w:left w:val="single" w:sz="8" w:space="0" w:color="E0E0E0"/>
              <w:bottom w:val="single" w:sz="8" w:space="0" w:color="AEAEAE"/>
              <w:right w:val="single" w:sz="8" w:space="0" w:color="E0E0E0"/>
            </w:tcBorders>
            <w:shd w:val="clear" w:color="auto" w:fill="FFFFFF"/>
          </w:tcPr>
          <w:p w14:paraId="75C79AF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c>
          <w:tcPr>
            <w:tcW w:w="1043" w:type="dxa"/>
            <w:tcBorders>
              <w:top w:val="single" w:sz="8" w:space="0" w:color="152935"/>
              <w:left w:val="single" w:sz="8" w:space="0" w:color="E0E0E0"/>
              <w:bottom w:val="single" w:sz="8" w:space="0" w:color="AEAEAE"/>
              <w:right w:val="nil"/>
            </w:tcBorders>
            <w:shd w:val="clear" w:color="auto" w:fill="FFFFFF"/>
          </w:tcPr>
          <w:p w14:paraId="75C79AF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AFA" w14:textId="77777777" w:rsidTr="00A873B8">
        <w:trPr>
          <w:cantSplit/>
        </w:trPr>
        <w:tc>
          <w:tcPr>
            <w:tcW w:w="981" w:type="dxa"/>
            <w:tcBorders>
              <w:top w:val="single" w:sz="8" w:space="0" w:color="AEAEAE"/>
              <w:left w:val="nil"/>
              <w:bottom w:val="single" w:sz="8" w:space="0" w:color="152935"/>
              <w:right w:val="nil"/>
            </w:tcBorders>
            <w:shd w:val="clear" w:color="auto" w:fill="E0E0E0"/>
          </w:tcPr>
          <w:p w14:paraId="75C79AF5"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43" w:type="dxa"/>
            <w:tcBorders>
              <w:top w:val="single" w:sz="8" w:space="0" w:color="AEAEAE"/>
              <w:left w:val="nil"/>
              <w:bottom w:val="single" w:sz="8" w:space="0" w:color="152935"/>
              <w:right w:val="single" w:sz="8" w:space="0" w:color="E0E0E0"/>
            </w:tcBorders>
            <w:shd w:val="clear" w:color="auto" w:fill="FFFFFF"/>
          </w:tcPr>
          <w:p w14:paraId="75C79AF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c>
          <w:tcPr>
            <w:tcW w:w="1043" w:type="dxa"/>
            <w:tcBorders>
              <w:top w:val="single" w:sz="8" w:space="0" w:color="AEAEAE"/>
              <w:left w:val="single" w:sz="8" w:space="0" w:color="E0E0E0"/>
              <w:bottom w:val="single" w:sz="8" w:space="0" w:color="152935"/>
              <w:right w:val="single" w:sz="8" w:space="0" w:color="E0E0E0"/>
            </w:tcBorders>
            <w:shd w:val="clear" w:color="auto" w:fill="FFFFFF"/>
          </w:tcPr>
          <w:p w14:paraId="75C79AF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c>
          <w:tcPr>
            <w:tcW w:w="1043" w:type="dxa"/>
            <w:tcBorders>
              <w:top w:val="single" w:sz="8" w:space="0" w:color="AEAEAE"/>
              <w:left w:val="single" w:sz="8" w:space="0" w:color="E0E0E0"/>
              <w:bottom w:val="single" w:sz="8" w:space="0" w:color="152935"/>
              <w:right w:val="single" w:sz="8" w:space="0" w:color="E0E0E0"/>
            </w:tcBorders>
            <w:shd w:val="clear" w:color="auto" w:fill="FFFFFF"/>
          </w:tcPr>
          <w:p w14:paraId="75C79AF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c>
          <w:tcPr>
            <w:tcW w:w="1043" w:type="dxa"/>
            <w:tcBorders>
              <w:top w:val="single" w:sz="8" w:space="0" w:color="AEAEAE"/>
              <w:left w:val="single" w:sz="8" w:space="0" w:color="E0E0E0"/>
              <w:bottom w:val="single" w:sz="8" w:space="0" w:color="152935"/>
              <w:right w:val="nil"/>
            </w:tcBorders>
            <w:shd w:val="clear" w:color="auto" w:fill="FFFFFF"/>
          </w:tcPr>
          <w:p w14:paraId="75C79AF9"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bl>
    <w:p w14:paraId="75C79AFB" w14:textId="77777777" w:rsidR="00B06682" w:rsidRPr="00942BC1" w:rsidRDefault="00B06682" w:rsidP="00F94103">
      <w:pPr>
        <w:jc w:val="both"/>
        <w:rPr>
          <w:rFonts w:ascii="Times New Roman" w:hAnsi="Times New Roman" w:cs="Times New Roman"/>
          <w:sz w:val="24"/>
          <w:szCs w:val="24"/>
        </w:rPr>
      </w:pPr>
    </w:p>
    <w:tbl>
      <w:tblPr>
        <w:tblW w:w="5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155"/>
      </w:tblGrid>
      <w:tr w:rsidR="00B06682" w:rsidRPr="00942BC1" w14:paraId="75C79AFD" w14:textId="77777777" w:rsidTr="00A873B8">
        <w:trPr>
          <w:cantSplit/>
        </w:trPr>
        <w:tc>
          <w:tcPr>
            <w:tcW w:w="5153" w:type="dxa"/>
            <w:tcBorders>
              <w:top w:val="nil"/>
              <w:left w:val="nil"/>
              <w:bottom w:val="nil"/>
              <w:right w:val="nil"/>
            </w:tcBorders>
            <w:shd w:val="clear" w:color="auto" w:fill="FFFFFF"/>
          </w:tcPr>
          <w:p w14:paraId="75C79AF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a. Convergence achieved due to no or small change in cluster centers. The maximum absolute coordinate change for any center is .000. The current iteration is 2. The minimum distance between initial centers is 1.000.</w:t>
            </w:r>
          </w:p>
        </w:tc>
      </w:tr>
    </w:tbl>
    <w:p w14:paraId="75C79AFE" w14:textId="77777777" w:rsidR="00B06682" w:rsidRPr="00942BC1" w:rsidRDefault="00B06682" w:rsidP="00F94103">
      <w:pPr>
        <w:spacing w:line="400" w:lineRule="atLeast"/>
        <w:jc w:val="both"/>
        <w:rPr>
          <w:rFonts w:ascii="Times New Roman" w:hAnsi="Times New Roman" w:cs="Times New Roman"/>
          <w:sz w:val="24"/>
          <w:szCs w:val="24"/>
        </w:rPr>
      </w:pPr>
    </w:p>
    <w:p w14:paraId="75C79AFF" w14:textId="77777777" w:rsidR="00B06682" w:rsidRPr="00942BC1" w:rsidRDefault="00B06682" w:rsidP="00F94103">
      <w:pPr>
        <w:spacing w:line="400" w:lineRule="atLeast"/>
        <w:jc w:val="both"/>
        <w:rPr>
          <w:rFonts w:ascii="Times New Roman" w:hAnsi="Times New Roman" w:cs="Times New Roman"/>
          <w:sz w:val="24"/>
          <w:szCs w:val="24"/>
        </w:rPr>
      </w:pPr>
    </w:p>
    <w:tbl>
      <w:tblPr>
        <w:tblW w:w="3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21"/>
        <w:gridCol w:w="1052"/>
        <w:gridCol w:w="1067"/>
      </w:tblGrid>
      <w:tr w:rsidR="00B06682" w:rsidRPr="00942BC1" w14:paraId="75C79B01" w14:textId="77777777" w:rsidTr="00A873B8">
        <w:trPr>
          <w:cantSplit/>
        </w:trPr>
        <w:tc>
          <w:tcPr>
            <w:tcW w:w="3638" w:type="dxa"/>
            <w:gridSpan w:val="3"/>
            <w:tcBorders>
              <w:top w:val="nil"/>
              <w:left w:val="nil"/>
              <w:bottom w:val="nil"/>
              <w:right w:val="nil"/>
            </w:tcBorders>
            <w:shd w:val="clear" w:color="auto" w:fill="FFFFFF"/>
            <w:vAlign w:val="center"/>
          </w:tcPr>
          <w:p w14:paraId="75C79B0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b/>
                <w:bCs/>
                <w:sz w:val="24"/>
                <w:szCs w:val="24"/>
              </w:rPr>
              <w:t>Cluster Membership</w:t>
            </w:r>
          </w:p>
        </w:tc>
      </w:tr>
      <w:tr w:rsidR="00B06682" w:rsidRPr="00942BC1" w14:paraId="75C79B05" w14:textId="77777777" w:rsidTr="00A873B8">
        <w:trPr>
          <w:cantSplit/>
        </w:trPr>
        <w:tc>
          <w:tcPr>
            <w:tcW w:w="1521" w:type="dxa"/>
            <w:tcBorders>
              <w:top w:val="nil"/>
              <w:left w:val="nil"/>
              <w:bottom w:val="single" w:sz="8" w:space="0" w:color="152935"/>
              <w:right w:val="nil"/>
            </w:tcBorders>
            <w:shd w:val="clear" w:color="auto" w:fill="FFFFFF"/>
            <w:vAlign w:val="bottom"/>
          </w:tcPr>
          <w:p w14:paraId="75C79B0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Case Number</w:t>
            </w:r>
          </w:p>
        </w:tc>
        <w:tc>
          <w:tcPr>
            <w:tcW w:w="1051" w:type="dxa"/>
            <w:tcBorders>
              <w:top w:val="nil"/>
              <w:left w:val="nil"/>
              <w:bottom w:val="single" w:sz="8" w:space="0" w:color="152935"/>
              <w:right w:val="single" w:sz="8" w:space="0" w:color="E0E0E0"/>
            </w:tcBorders>
            <w:shd w:val="clear" w:color="auto" w:fill="FFFFFF"/>
            <w:vAlign w:val="bottom"/>
          </w:tcPr>
          <w:p w14:paraId="75C79B0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Cluster</w:t>
            </w:r>
          </w:p>
        </w:tc>
        <w:tc>
          <w:tcPr>
            <w:tcW w:w="1066" w:type="dxa"/>
            <w:tcBorders>
              <w:top w:val="nil"/>
              <w:left w:val="single" w:sz="8" w:space="0" w:color="E0E0E0"/>
              <w:bottom w:val="single" w:sz="8" w:space="0" w:color="152935"/>
              <w:right w:val="nil"/>
            </w:tcBorders>
            <w:shd w:val="clear" w:color="auto" w:fill="FFFFFF"/>
            <w:vAlign w:val="bottom"/>
          </w:tcPr>
          <w:p w14:paraId="75C79B0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Distance</w:t>
            </w:r>
          </w:p>
        </w:tc>
      </w:tr>
      <w:tr w:rsidR="00B06682" w:rsidRPr="00942BC1" w14:paraId="75C79B09" w14:textId="77777777" w:rsidTr="00A873B8">
        <w:trPr>
          <w:cantSplit/>
        </w:trPr>
        <w:tc>
          <w:tcPr>
            <w:tcW w:w="1521" w:type="dxa"/>
            <w:tcBorders>
              <w:top w:val="single" w:sz="8" w:space="0" w:color="152935"/>
              <w:left w:val="nil"/>
              <w:bottom w:val="single" w:sz="8" w:space="0" w:color="AEAEAE"/>
              <w:right w:val="nil"/>
            </w:tcBorders>
            <w:shd w:val="clear" w:color="auto" w:fill="E0E0E0"/>
          </w:tcPr>
          <w:p w14:paraId="75C79B0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51" w:type="dxa"/>
            <w:tcBorders>
              <w:top w:val="single" w:sz="8" w:space="0" w:color="152935"/>
              <w:left w:val="nil"/>
              <w:bottom w:val="single" w:sz="8" w:space="0" w:color="AEAEAE"/>
              <w:right w:val="single" w:sz="8" w:space="0" w:color="E0E0E0"/>
            </w:tcBorders>
            <w:shd w:val="clear" w:color="auto" w:fill="FFFFFF"/>
          </w:tcPr>
          <w:p w14:paraId="75C79B0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152935"/>
              <w:left w:val="single" w:sz="8" w:space="0" w:color="E0E0E0"/>
              <w:bottom w:val="single" w:sz="8" w:space="0" w:color="AEAEAE"/>
              <w:right w:val="nil"/>
            </w:tcBorders>
            <w:shd w:val="clear" w:color="auto" w:fill="FFFFFF"/>
          </w:tcPr>
          <w:p w14:paraId="75C79B0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B0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0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51" w:type="dxa"/>
            <w:tcBorders>
              <w:top w:val="single" w:sz="8" w:space="0" w:color="AEAEAE"/>
              <w:left w:val="nil"/>
              <w:bottom w:val="single" w:sz="8" w:space="0" w:color="AEAEAE"/>
              <w:right w:val="single" w:sz="8" w:space="0" w:color="E0E0E0"/>
            </w:tcBorders>
            <w:shd w:val="clear" w:color="auto" w:fill="FFFFFF"/>
          </w:tcPr>
          <w:p w14:paraId="75C79B0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B0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1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0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51" w:type="dxa"/>
            <w:tcBorders>
              <w:top w:val="single" w:sz="8" w:space="0" w:color="AEAEAE"/>
              <w:left w:val="nil"/>
              <w:bottom w:val="single" w:sz="8" w:space="0" w:color="AEAEAE"/>
              <w:right w:val="single" w:sz="8" w:space="0" w:color="E0E0E0"/>
            </w:tcBorders>
            <w:shd w:val="clear" w:color="auto" w:fill="FFFFFF"/>
          </w:tcPr>
          <w:p w14:paraId="75C79B0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1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1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1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51" w:type="dxa"/>
            <w:tcBorders>
              <w:top w:val="single" w:sz="8" w:space="0" w:color="AEAEAE"/>
              <w:left w:val="nil"/>
              <w:bottom w:val="single" w:sz="8" w:space="0" w:color="AEAEAE"/>
              <w:right w:val="single" w:sz="8" w:space="0" w:color="E0E0E0"/>
            </w:tcBorders>
            <w:shd w:val="clear" w:color="auto" w:fill="FFFFFF"/>
          </w:tcPr>
          <w:p w14:paraId="75C79B1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1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1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1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w:t>
            </w:r>
          </w:p>
        </w:tc>
        <w:tc>
          <w:tcPr>
            <w:tcW w:w="1051" w:type="dxa"/>
            <w:tcBorders>
              <w:top w:val="single" w:sz="8" w:space="0" w:color="AEAEAE"/>
              <w:left w:val="nil"/>
              <w:bottom w:val="single" w:sz="8" w:space="0" w:color="AEAEAE"/>
              <w:right w:val="single" w:sz="8" w:space="0" w:color="E0E0E0"/>
            </w:tcBorders>
            <w:shd w:val="clear" w:color="auto" w:fill="FFFFFF"/>
          </w:tcPr>
          <w:p w14:paraId="75C79B1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1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1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1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w:t>
            </w:r>
          </w:p>
        </w:tc>
        <w:tc>
          <w:tcPr>
            <w:tcW w:w="1051" w:type="dxa"/>
            <w:tcBorders>
              <w:top w:val="single" w:sz="8" w:space="0" w:color="AEAEAE"/>
              <w:left w:val="nil"/>
              <w:bottom w:val="single" w:sz="8" w:space="0" w:color="AEAEAE"/>
              <w:right w:val="single" w:sz="8" w:space="0" w:color="E0E0E0"/>
            </w:tcBorders>
            <w:shd w:val="clear" w:color="auto" w:fill="FFFFFF"/>
          </w:tcPr>
          <w:p w14:paraId="75C79B1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1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2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1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w:t>
            </w:r>
          </w:p>
        </w:tc>
        <w:tc>
          <w:tcPr>
            <w:tcW w:w="1051" w:type="dxa"/>
            <w:tcBorders>
              <w:top w:val="single" w:sz="8" w:space="0" w:color="AEAEAE"/>
              <w:left w:val="nil"/>
              <w:bottom w:val="single" w:sz="8" w:space="0" w:color="AEAEAE"/>
              <w:right w:val="single" w:sz="8" w:space="0" w:color="E0E0E0"/>
            </w:tcBorders>
            <w:shd w:val="clear" w:color="auto" w:fill="FFFFFF"/>
          </w:tcPr>
          <w:p w14:paraId="75C79B1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2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2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2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w:t>
            </w:r>
          </w:p>
        </w:tc>
        <w:tc>
          <w:tcPr>
            <w:tcW w:w="1051" w:type="dxa"/>
            <w:tcBorders>
              <w:top w:val="single" w:sz="8" w:space="0" w:color="AEAEAE"/>
              <w:left w:val="nil"/>
              <w:bottom w:val="single" w:sz="8" w:space="0" w:color="AEAEAE"/>
              <w:right w:val="single" w:sz="8" w:space="0" w:color="E0E0E0"/>
            </w:tcBorders>
            <w:shd w:val="clear" w:color="auto" w:fill="FFFFFF"/>
          </w:tcPr>
          <w:p w14:paraId="75C79B2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2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2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2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9</w:t>
            </w:r>
          </w:p>
        </w:tc>
        <w:tc>
          <w:tcPr>
            <w:tcW w:w="1051" w:type="dxa"/>
            <w:tcBorders>
              <w:top w:val="single" w:sz="8" w:space="0" w:color="AEAEAE"/>
              <w:left w:val="nil"/>
              <w:bottom w:val="single" w:sz="8" w:space="0" w:color="AEAEAE"/>
              <w:right w:val="single" w:sz="8" w:space="0" w:color="E0E0E0"/>
            </w:tcBorders>
            <w:shd w:val="clear" w:color="auto" w:fill="FFFFFF"/>
          </w:tcPr>
          <w:p w14:paraId="75C79B2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2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2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2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w:t>
            </w:r>
          </w:p>
        </w:tc>
        <w:tc>
          <w:tcPr>
            <w:tcW w:w="1051" w:type="dxa"/>
            <w:tcBorders>
              <w:top w:val="single" w:sz="8" w:space="0" w:color="AEAEAE"/>
              <w:left w:val="nil"/>
              <w:bottom w:val="single" w:sz="8" w:space="0" w:color="AEAEAE"/>
              <w:right w:val="single" w:sz="8" w:space="0" w:color="E0E0E0"/>
            </w:tcBorders>
            <w:shd w:val="clear" w:color="auto" w:fill="FFFFFF"/>
          </w:tcPr>
          <w:p w14:paraId="75C79B2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2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3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2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11</w:t>
            </w:r>
          </w:p>
        </w:tc>
        <w:tc>
          <w:tcPr>
            <w:tcW w:w="1051" w:type="dxa"/>
            <w:tcBorders>
              <w:top w:val="single" w:sz="8" w:space="0" w:color="AEAEAE"/>
              <w:left w:val="nil"/>
              <w:bottom w:val="single" w:sz="8" w:space="0" w:color="AEAEAE"/>
              <w:right w:val="single" w:sz="8" w:space="0" w:color="E0E0E0"/>
            </w:tcBorders>
            <w:shd w:val="clear" w:color="auto" w:fill="FFFFFF"/>
          </w:tcPr>
          <w:p w14:paraId="75C79B2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3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3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3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12</w:t>
            </w:r>
          </w:p>
        </w:tc>
        <w:tc>
          <w:tcPr>
            <w:tcW w:w="1051" w:type="dxa"/>
            <w:tcBorders>
              <w:top w:val="single" w:sz="8" w:space="0" w:color="AEAEAE"/>
              <w:left w:val="nil"/>
              <w:bottom w:val="single" w:sz="8" w:space="0" w:color="AEAEAE"/>
              <w:right w:val="single" w:sz="8" w:space="0" w:color="E0E0E0"/>
            </w:tcBorders>
            <w:shd w:val="clear" w:color="auto" w:fill="FFFFFF"/>
          </w:tcPr>
          <w:p w14:paraId="75C79B3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3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3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3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lastRenderedPageBreak/>
              <w:t>13</w:t>
            </w:r>
          </w:p>
        </w:tc>
        <w:tc>
          <w:tcPr>
            <w:tcW w:w="1051" w:type="dxa"/>
            <w:tcBorders>
              <w:top w:val="single" w:sz="8" w:space="0" w:color="AEAEAE"/>
              <w:left w:val="nil"/>
              <w:bottom w:val="single" w:sz="8" w:space="0" w:color="AEAEAE"/>
              <w:right w:val="single" w:sz="8" w:space="0" w:color="E0E0E0"/>
            </w:tcBorders>
            <w:shd w:val="clear" w:color="auto" w:fill="FFFFFF"/>
          </w:tcPr>
          <w:p w14:paraId="75C79B3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3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3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3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w:t>
            </w:r>
          </w:p>
        </w:tc>
        <w:tc>
          <w:tcPr>
            <w:tcW w:w="1051" w:type="dxa"/>
            <w:tcBorders>
              <w:top w:val="single" w:sz="8" w:space="0" w:color="AEAEAE"/>
              <w:left w:val="nil"/>
              <w:bottom w:val="single" w:sz="8" w:space="0" w:color="AEAEAE"/>
              <w:right w:val="single" w:sz="8" w:space="0" w:color="E0E0E0"/>
            </w:tcBorders>
            <w:shd w:val="clear" w:color="auto" w:fill="FFFFFF"/>
          </w:tcPr>
          <w:p w14:paraId="75C79B3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3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4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3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15</w:t>
            </w:r>
          </w:p>
        </w:tc>
        <w:tc>
          <w:tcPr>
            <w:tcW w:w="1051" w:type="dxa"/>
            <w:tcBorders>
              <w:top w:val="single" w:sz="8" w:space="0" w:color="AEAEAE"/>
              <w:left w:val="nil"/>
              <w:bottom w:val="single" w:sz="8" w:space="0" w:color="AEAEAE"/>
              <w:right w:val="single" w:sz="8" w:space="0" w:color="E0E0E0"/>
            </w:tcBorders>
            <w:shd w:val="clear" w:color="auto" w:fill="FFFFFF"/>
          </w:tcPr>
          <w:p w14:paraId="75C79B3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4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B4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4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16</w:t>
            </w:r>
          </w:p>
        </w:tc>
        <w:tc>
          <w:tcPr>
            <w:tcW w:w="1051" w:type="dxa"/>
            <w:tcBorders>
              <w:top w:val="single" w:sz="8" w:space="0" w:color="AEAEAE"/>
              <w:left w:val="nil"/>
              <w:bottom w:val="single" w:sz="8" w:space="0" w:color="AEAEAE"/>
              <w:right w:val="single" w:sz="8" w:space="0" w:color="E0E0E0"/>
            </w:tcBorders>
            <w:shd w:val="clear" w:color="auto" w:fill="FFFFFF"/>
          </w:tcPr>
          <w:p w14:paraId="75C79B4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4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B4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4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17</w:t>
            </w:r>
          </w:p>
        </w:tc>
        <w:tc>
          <w:tcPr>
            <w:tcW w:w="1051" w:type="dxa"/>
            <w:tcBorders>
              <w:top w:val="single" w:sz="8" w:space="0" w:color="AEAEAE"/>
              <w:left w:val="nil"/>
              <w:bottom w:val="single" w:sz="8" w:space="0" w:color="AEAEAE"/>
              <w:right w:val="single" w:sz="8" w:space="0" w:color="E0E0E0"/>
            </w:tcBorders>
            <w:shd w:val="clear" w:color="auto" w:fill="FFFFFF"/>
          </w:tcPr>
          <w:p w14:paraId="75C79B4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4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4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4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18</w:t>
            </w:r>
          </w:p>
        </w:tc>
        <w:tc>
          <w:tcPr>
            <w:tcW w:w="1051" w:type="dxa"/>
            <w:tcBorders>
              <w:top w:val="single" w:sz="8" w:space="0" w:color="AEAEAE"/>
              <w:left w:val="nil"/>
              <w:bottom w:val="single" w:sz="8" w:space="0" w:color="AEAEAE"/>
              <w:right w:val="single" w:sz="8" w:space="0" w:color="E0E0E0"/>
            </w:tcBorders>
            <w:shd w:val="clear" w:color="auto" w:fill="FFFFFF"/>
          </w:tcPr>
          <w:p w14:paraId="75C79B4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4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5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4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w:t>
            </w:r>
          </w:p>
        </w:tc>
        <w:tc>
          <w:tcPr>
            <w:tcW w:w="1051" w:type="dxa"/>
            <w:tcBorders>
              <w:top w:val="single" w:sz="8" w:space="0" w:color="AEAEAE"/>
              <w:left w:val="nil"/>
              <w:bottom w:val="single" w:sz="8" w:space="0" w:color="AEAEAE"/>
              <w:right w:val="single" w:sz="8" w:space="0" w:color="E0E0E0"/>
            </w:tcBorders>
            <w:shd w:val="clear" w:color="auto" w:fill="FFFFFF"/>
          </w:tcPr>
          <w:p w14:paraId="75C79B4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5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5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5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20</w:t>
            </w:r>
          </w:p>
        </w:tc>
        <w:tc>
          <w:tcPr>
            <w:tcW w:w="1051" w:type="dxa"/>
            <w:tcBorders>
              <w:top w:val="single" w:sz="8" w:space="0" w:color="AEAEAE"/>
              <w:left w:val="nil"/>
              <w:bottom w:val="single" w:sz="8" w:space="0" w:color="AEAEAE"/>
              <w:right w:val="single" w:sz="8" w:space="0" w:color="E0E0E0"/>
            </w:tcBorders>
            <w:shd w:val="clear" w:color="auto" w:fill="FFFFFF"/>
          </w:tcPr>
          <w:p w14:paraId="75C79B5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5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5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5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21</w:t>
            </w:r>
          </w:p>
        </w:tc>
        <w:tc>
          <w:tcPr>
            <w:tcW w:w="1051" w:type="dxa"/>
            <w:tcBorders>
              <w:top w:val="single" w:sz="8" w:space="0" w:color="AEAEAE"/>
              <w:left w:val="nil"/>
              <w:bottom w:val="single" w:sz="8" w:space="0" w:color="AEAEAE"/>
              <w:right w:val="single" w:sz="8" w:space="0" w:color="E0E0E0"/>
            </w:tcBorders>
            <w:shd w:val="clear" w:color="auto" w:fill="FFFFFF"/>
          </w:tcPr>
          <w:p w14:paraId="75C79B5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5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5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5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22</w:t>
            </w:r>
          </w:p>
        </w:tc>
        <w:tc>
          <w:tcPr>
            <w:tcW w:w="1051" w:type="dxa"/>
            <w:tcBorders>
              <w:top w:val="single" w:sz="8" w:space="0" w:color="AEAEAE"/>
              <w:left w:val="nil"/>
              <w:bottom w:val="single" w:sz="8" w:space="0" w:color="AEAEAE"/>
              <w:right w:val="single" w:sz="8" w:space="0" w:color="E0E0E0"/>
            </w:tcBorders>
            <w:shd w:val="clear" w:color="auto" w:fill="FFFFFF"/>
          </w:tcPr>
          <w:p w14:paraId="75C79B5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5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6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5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23</w:t>
            </w:r>
          </w:p>
        </w:tc>
        <w:tc>
          <w:tcPr>
            <w:tcW w:w="1051" w:type="dxa"/>
            <w:tcBorders>
              <w:top w:val="single" w:sz="8" w:space="0" w:color="AEAEAE"/>
              <w:left w:val="nil"/>
              <w:bottom w:val="single" w:sz="8" w:space="0" w:color="AEAEAE"/>
              <w:right w:val="single" w:sz="8" w:space="0" w:color="E0E0E0"/>
            </w:tcBorders>
            <w:shd w:val="clear" w:color="auto" w:fill="FFFFFF"/>
          </w:tcPr>
          <w:p w14:paraId="75C79B5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6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6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6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24</w:t>
            </w:r>
          </w:p>
        </w:tc>
        <w:tc>
          <w:tcPr>
            <w:tcW w:w="1051" w:type="dxa"/>
            <w:tcBorders>
              <w:top w:val="single" w:sz="8" w:space="0" w:color="AEAEAE"/>
              <w:left w:val="nil"/>
              <w:bottom w:val="single" w:sz="8" w:space="0" w:color="AEAEAE"/>
              <w:right w:val="single" w:sz="8" w:space="0" w:color="E0E0E0"/>
            </w:tcBorders>
            <w:shd w:val="clear" w:color="auto" w:fill="FFFFFF"/>
          </w:tcPr>
          <w:p w14:paraId="75C79B6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6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6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6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25</w:t>
            </w:r>
          </w:p>
        </w:tc>
        <w:tc>
          <w:tcPr>
            <w:tcW w:w="1051" w:type="dxa"/>
            <w:tcBorders>
              <w:top w:val="single" w:sz="8" w:space="0" w:color="AEAEAE"/>
              <w:left w:val="nil"/>
              <w:bottom w:val="single" w:sz="8" w:space="0" w:color="AEAEAE"/>
              <w:right w:val="single" w:sz="8" w:space="0" w:color="E0E0E0"/>
            </w:tcBorders>
            <w:shd w:val="clear" w:color="auto" w:fill="FFFFFF"/>
          </w:tcPr>
          <w:p w14:paraId="75C79B6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6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6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6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26</w:t>
            </w:r>
          </w:p>
        </w:tc>
        <w:tc>
          <w:tcPr>
            <w:tcW w:w="1051" w:type="dxa"/>
            <w:tcBorders>
              <w:top w:val="single" w:sz="8" w:space="0" w:color="AEAEAE"/>
              <w:left w:val="nil"/>
              <w:bottom w:val="single" w:sz="8" w:space="0" w:color="AEAEAE"/>
              <w:right w:val="single" w:sz="8" w:space="0" w:color="E0E0E0"/>
            </w:tcBorders>
            <w:shd w:val="clear" w:color="auto" w:fill="FFFFFF"/>
          </w:tcPr>
          <w:p w14:paraId="75C79B6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6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7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6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27</w:t>
            </w:r>
          </w:p>
        </w:tc>
        <w:tc>
          <w:tcPr>
            <w:tcW w:w="1051" w:type="dxa"/>
            <w:tcBorders>
              <w:top w:val="single" w:sz="8" w:space="0" w:color="AEAEAE"/>
              <w:left w:val="nil"/>
              <w:bottom w:val="single" w:sz="8" w:space="0" w:color="AEAEAE"/>
              <w:right w:val="single" w:sz="8" w:space="0" w:color="E0E0E0"/>
            </w:tcBorders>
            <w:shd w:val="clear" w:color="auto" w:fill="FFFFFF"/>
          </w:tcPr>
          <w:p w14:paraId="75C79B6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7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7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7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28</w:t>
            </w:r>
          </w:p>
        </w:tc>
        <w:tc>
          <w:tcPr>
            <w:tcW w:w="1051" w:type="dxa"/>
            <w:tcBorders>
              <w:top w:val="single" w:sz="8" w:space="0" w:color="AEAEAE"/>
              <w:left w:val="nil"/>
              <w:bottom w:val="single" w:sz="8" w:space="0" w:color="AEAEAE"/>
              <w:right w:val="single" w:sz="8" w:space="0" w:color="E0E0E0"/>
            </w:tcBorders>
            <w:shd w:val="clear" w:color="auto" w:fill="FFFFFF"/>
          </w:tcPr>
          <w:p w14:paraId="75C79B7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7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7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7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29</w:t>
            </w:r>
          </w:p>
        </w:tc>
        <w:tc>
          <w:tcPr>
            <w:tcW w:w="1051" w:type="dxa"/>
            <w:tcBorders>
              <w:top w:val="single" w:sz="8" w:space="0" w:color="AEAEAE"/>
              <w:left w:val="nil"/>
              <w:bottom w:val="single" w:sz="8" w:space="0" w:color="AEAEAE"/>
              <w:right w:val="single" w:sz="8" w:space="0" w:color="E0E0E0"/>
            </w:tcBorders>
            <w:shd w:val="clear" w:color="auto" w:fill="FFFFFF"/>
          </w:tcPr>
          <w:p w14:paraId="75C79B7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7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7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7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30</w:t>
            </w:r>
          </w:p>
        </w:tc>
        <w:tc>
          <w:tcPr>
            <w:tcW w:w="1051" w:type="dxa"/>
            <w:tcBorders>
              <w:top w:val="single" w:sz="8" w:space="0" w:color="AEAEAE"/>
              <w:left w:val="nil"/>
              <w:bottom w:val="single" w:sz="8" w:space="0" w:color="AEAEAE"/>
              <w:right w:val="single" w:sz="8" w:space="0" w:color="E0E0E0"/>
            </w:tcBorders>
            <w:shd w:val="clear" w:color="auto" w:fill="FFFFFF"/>
          </w:tcPr>
          <w:p w14:paraId="75C79B7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7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B8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7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31</w:t>
            </w:r>
          </w:p>
        </w:tc>
        <w:tc>
          <w:tcPr>
            <w:tcW w:w="1051" w:type="dxa"/>
            <w:tcBorders>
              <w:top w:val="single" w:sz="8" w:space="0" w:color="AEAEAE"/>
              <w:left w:val="nil"/>
              <w:bottom w:val="single" w:sz="8" w:space="0" w:color="AEAEAE"/>
              <w:right w:val="single" w:sz="8" w:space="0" w:color="E0E0E0"/>
            </w:tcBorders>
            <w:shd w:val="clear" w:color="auto" w:fill="FFFFFF"/>
          </w:tcPr>
          <w:p w14:paraId="75C79B7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8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8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8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32</w:t>
            </w:r>
          </w:p>
        </w:tc>
        <w:tc>
          <w:tcPr>
            <w:tcW w:w="1051" w:type="dxa"/>
            <w:tcBorders>
              <w:top w:val="single" w:sz="8" w:space="0" w:color="AEAEAE"/>
              <w:left w:val="nil"/>
              <w:bottom w:val="single" w:sz="8" w:space="0" w:color="AEAEAE"/>
              <w:right w:val="single" w:sz="8" w:space="0" w:color="E0E0E0"/>
            </w:tcBorders>
            <w:shd w:val="clear" w:color="auto" w:fill="FFFFFF"/>
          </w:tcPr>
          <w:p w14:paraId="75C79B8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8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8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8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33</w:t>
            </w:r>
          </w:p>
        </w:tc>
        <w:tc>
          <w:tcPr>
            <w:tcW w:w="1051" w:type="dxa"/>
            <w:tcBorders>
              <w:top w:val="single" w:sz="8" w:space="0" w:color="AEAEAE"/>
              <w:left w:val="nil"/>
              <w:bottom w:val="single" w:sz="8" w:space="0" w:color="AEAEAE"/>
              <w:right w:val="single" w:sz="8" w:space="0" w:color="E0E0E0"/>
            </w:tcBorders>
            <w:shd w:val="clear" w:color="auto" w:fill="FFFFFF"/>
          </w:tcPr>
          <w:p w14:paraId="75C79B8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8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8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8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34</w:t>
            </w:r>
          </w:p>
        </w:tc>
        <w:tc>
          <w:tcPr>
            <w:tcW w:w="1051" w:type="dxa"/>
            <w:tcBorders>
              <w:top w:val="single" w:sz="8" w:space="0" w:color="AEAEAE"/>
              <w:left w:val="nil"/>
              <w:bottom w:val="single" w:sz="8" w:space="0" w:color="AEAEAE"/>
              <w:right w:val="single" w:sz="8" w:space="0" w:color="E0E0E0"/>
            </w:tcBorders>
            <w:shd w:val="clear" w:color="auto" w:fill="FFFFFF"/>
          </w:tcPr>
          <w:p w14:paraId="75C79B8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8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9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8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35</w:t>
            </w:r>
          </w:p>
        </w:tc>
        <w:tc>
          <w:tcPr>
            <w:tcW w:w="1051" w:type="dxa"/>
            <w:tcBorders>
              <w:top w:val="single" w:sz="8" w:space="0" w:color="AEAEAE"/>
              <w:left w:val="nil"/>
              <w:bottom w:val="single" w:sz="8" w:space="0" w:color="AEAEAE"/>
              <w:right w:val="single" w:sz="8" w:space="0" w:color="E0E0E0"/>
            </w:tcBorders>
            <w:shd w:val="clear" w:color="auto" w:fill="FFFFFF"/>
          </w:tcPr>
          <w:p w14:paraId="75C79B8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9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9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9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lastRenderedPageBreak/>
              <w:t>36</w:t>
            </w:r>
          </w:p>
        </w:tc>
        <w:tc>
          <w:tcPr>
            <w:tcW w:w="1051" w:type="dxa"/>
            <w:tcBorders>
              <w:top w:val="single" w:sz="8" w:space="0" w:color="AEAEAE"/>
              <w:left w:val="nil"/>
              <w:bottom w:val="single" w:sz="8" w:space="0" w:color="AEAEAE"/>
              <w:right w:val="single" w:sz="8" w:space="0" w:color="E0E0E0"/>
            </w:tcBorders>
            <w:shd w:val="clear" w:color="auto" w:fill="FFFFFF"/>
          </w:tcPr>
          <w:p w14:paraId="75C79B9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9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9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9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37</w:t>
            </w:r>
          </w:p>
        </w:tc>
        <w:tc>
          <w:tcPr>
            <w:tcW w:w="1051" w:type="dxa"/>
            <w:tcBorders>
              <w:top w:val="single" w:sz="8" w:space="0" w:color="AEAEAE"/>
              <w:left w:val="nil"/>
              <w:bottom w:val="single" w:sz="8" w:space="0" w:color="AEAEAE"/>
              <w:right w:val="single" w:sz="8" w:space="0" w:color="E0E0E0"/>
            </w:tcBorders>
            <w:shd w:val="clear" w:color="auto" w:fill="FFFFFF"/>
          </w:tcPr>
          <w:p w14:paraId="75C79B9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9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9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9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38</w:t>
            </w:r>
          </w:p>
        </w:tc>
        <w:tc>
          <w:tcPr>
            <w:tcW w:w="1051" w:type="dxa"/>
            <w:tcBorders>
              <w:top w:val="single" w:sz="8" w:space="0" w:color="AEAEAE"/>
              <w:left w:val="nil"/>
              <w:bottom w:val="single" w:sz="8" w:space="0" w:color="AEAEAE"/>
              <w:right w:val="single" w:sz="8" w:space="0" w:color="E0E0E0"/>
            </w:tcBorders>
            <w:shd w:val="clear" w:color="auto" w:fill="FFFFFF"/>
          </w:tcPr>
          <w:p w14:paraId="75C79B9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9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A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9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39</w:t>
            </w:r>
          </w:p>
        </w:tc>
        <w:tc>
          <w:tcPr>
            <w:tcW w:w="1051" w:type="dxa"/>
            <w:tcBorders>
              <w:top w:val="single" w:sz="8" w:space="0" w:color="AEAEAE"/>
              <w:left w:val="nil"/>
              <w:bottom w:val="single" w:sz="8" w:space="0" w:color="AEAEAE"/>
              <w:right w:val="single" w:sz="8" w:space="0" w:color="E0E0E0"/>
            </w:tcBorders>
            <w:shd w:val="clear" w:color="auto" w:fill="FFFFFF"/>
          </w:tcPr>
          <w:p w14:paraId="75C79B9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A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BA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A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40</w:t>
            </w:r>
          </w:p>
        </w:tc>
        <w:tc>
          <w:tcPr>
            <w:tcW w:w="1051" w:type="dxa"/>
            <w:tcBorders>
              <w:top w:val="single" w:sz="8" w:space="0" w:color="AEAEAE"/>
              <w:left w:val="nil"/>
              <w:bottom w:val="single" w:sz="8" w:space="0" w:color="AEAEAE"/>
              <w:right w:val="single" w:sz="8" w:space="0" w:color="E0E0E0"/>
            </w:tcBorders>
            <w:shd w:val="clear" w:color="auto" w:fill="FFFFFF"/>
          </w:tcPr>
          <w:p w14:paraId="75C79BA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A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A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A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41</w:t>
            </w:r>
          </w:p>
        </w:tc>
        <w:tc>
          <w:tcPr>
            <w:tcW w:w="1051" w:type="dxa"/>
            <w:tcBorders>
              <w:top w:val="single" w:sz="8" w:space="0" w:color="AEAEAE"/>
              <w:left w:val="nil"/>
              <w:bottom w:val="single" w:sz="8" w:space="0" w:color="AEAEAE"/>
              <w:right w:val="single" w:sz="8" w:space="0" w:color="E0E0E0"/>
            </w:tcBorders>
            <w:shd w:val="clear" w:color="auto" w:fill="FFFFFF"/>
          </w:tcPr>
          <w:p w14:paraId="75C79BA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A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A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A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42</w:t>
            </w:r>
          </w:p>
        </w:tc>
        <w:tc>
          <w:tcPr>
            <w:tcW w:w="1051" w:type="dxa"/>
            <w:tcBorders>
              <w:top w:val="single" w:sz="8" w:space="0" w:color="AEAEAE"/>
              <w:left w:val="nil"/>
              <w:bottom w:val="single" w:sz="8" w:space="0" w:color="AEAEAE"/>
              <w:right w:val="single" w:sz="8" w:space="0" w:color="E0E0E0"/>
            </w:tcBorders>
            <w:shd w:val="clear" w:color="auto" w:fill="FFFFFF"/>
          </w:tcPr>
          <w:p w14:paraId="75C79BA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A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B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A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43</w:t>
            </w:r>
          </w:p>
        </w:tc>
        <w:tc>
          <w:tcPr>
            <w:tcW w:w="1051" w:type="dxa"/>
            <w:tcBorders>
              <w:top w:val="single" w:sz="8" w:space="0" w:color="AEAEAE"/>
              <w:left w:val="nil"/>
              <w:bottom w:val="single" w:sz="8" w:space="0" w:color="AEAEAE"/>
              <w:right w:val="single" w:sz="8" w:space="0" w:color="E0E0E0"/>
            </w:tcBorders>
            <w:shd w:val="clear" w:color="auto" w:fill="FFFFFF"/>
          </w:tcPr>
          <w:p w14:paraId="75C79BA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B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B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B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44</w:t>
            </w:r>
          </w:p>
        </w:tc>
        <w:tc>
          <w:tcPr>
            <w:tcW w:w="1051" w:type="dxa"/>
            <w:tcBorders>
              <w:top w:val="single" w:sz="8" w:space="0" w:color="AEAEAE"/>
              <w:left w:val="nil"/>
              <w:bottom w:val="single" w:sz="8" w:space="0" w:color="AEAEAE"/>
              <w:right w:val="single" w:sz="8" w:space="0" w:color="E0E0E0"/>
            </w:tcBorders>
            <w:shd w:val="clear" w:color="auto" w:fill="FFFFFF"/>
          </w:tcPr>
          <w:p w14:paraId="75C79BB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B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BB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B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45</w:t>
            </w:r>
          </w:p>
        </w:tc>
        <w:tc>
          <w:tcPr>
            <w:tcW w:w="1051" w:type="dxa"/>
            <w:tcBorders>
              <w:top w:val="single" w:sz="8" w:space="0" w:color="AEAEAE"/>
              <w:left w:val="nil"/>
              <w:bottom w:val="single" w:sz="8" w:space="0" w:color="AEAEAE"/>
              <w:right w:val="single" w:sz="8" w:space="0" w:color="E0E0E0"/>
            </w:tcBorders>
            <w:shd w:val="clear" w:color="auto" w:fill="FFFFFF"/>
          </w:tcPr>
          <w:p w14:paraId="75C79BB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B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B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B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46</w:t>
            </w:r>
          </w:p>
        </w:tc>
        <w:tc>
          <w:tcPr>
            <w:tcW w:w="1051" w:type="dxa"/>
            <w:tcBorders>
              <w:top w:val="single" w:sz="8" w:space="0" w:color="AEAEAE"/>
              <w:left w:val="nil"/>
              <w:bottom w:val="single" w:sz="8" w:space="0" w:color="AEAEAE"/>
              <w:right w:val="single" w:sz="8" w:space="0" w:color="E0E0E0"/>
            </w:tcBorders>
            <w:shd w:val="clear" w:color="auto" w:fill="FFFFFF"/>
          </w:tcPr>
          <w:p w14:paraId="75C79BB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B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BC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B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47</w:t>
            </w:r>
          </w:p>
        </w:tc>
        <w:tc>
          <w:tcPr>
            <w:tcW w:w="1051" w:type="dxa"/>
            <w:tcBorders>
              <w:top w:val="single" w:sz="8" w:space="0" w:color="AEAEAE"/>
              <w:left w:val="nil"/>
              <w:bottom w:val="single" w:sz="8" w:space="0" w:color="AEAEAE"/>
              <w:right w:val="single" w:sz="8" w:space="0" w:color="E0E0E0"/>
            </w:tcBorders>
            <w:shd w:val="clear" w:color="auto" w:fill="FFFFFF"/>
          </w:tcPr>
          <w:p w14:paraId="75C79BB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C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C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C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48</w:t>
            </w:r>
          </w:p>
        </w:tc>
        <w:tc>
          <w:tcPr>
            <w:tcW w:w="1051" w:type="dxa"/>
            <w:tcBorders>
              <w:top w:val="single" w:sz="8" w:space="0" w:color="AEAEAE"/>
              <w:left w:val="nil"/>
              <w:bottom w:val="single" w:sz="8" w:space="0" w:color="AEAEAE"/>
              <w:right w:val="single" w:sz="8" w:space="0" w:color="E0E0E0"/>
            </w:tcBorders>
            <w:shd w:val="clear" w:color="auto" w:fill="FFFFFF"/>
          </w:tcPr>
          <w:p w14:paraId="75C79BC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C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C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C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49</w:t>
            </w:r>
          </w:p>
        </w:tc>
        <w:tc>
          <w:tcPr>
            <w:tcW w:w="1051" w:type="dxa"/>
            <w:tcBorders>
              <w:top w:val="single" w:sz="8" w:space="0" w:color="AEAEAE"/>
              <w:left w:val="nil"/>
              <w:bottom w:val="single" w:sz="8" w:space="0" w:color="AEAEAE"/>
              <w:right w:val="single" w:sz="8" w:space="0" w:color="E0E0E0"/>
            </w:tcBorders>
            <w:shd w:val="clear" w:color="auto" w:fill="FFFFFF"/>
          </w:tcPr>
          <w:p w14:paraId="75C79BC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C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C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C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50</w:t>
            </w:r>
          </w:p>
        </w:tc>
        <w:tc>
          <w:tcPr>
            <w:tcW w:w="1051" w:type="dxa"/>
            <w:tcBorders>
              <w:top w:val="single" w:sz="8" w:space="0" w:color="AEAEAE"/>
              <w:left w:val="nil"/>
              <w:bottom w:val="single" w:sz="8" w:space="0" w:color="AEAEAE"/>
              <w:right w:val="single" w:sz="8" w:space="0" w:color="E0E0E0"/>
            </w:tcBorders>
            <w:shd w:val="clear" w:color="auto" w:fill="FFFFFF"/>
          </w:tcPr>
          <w:p w14:paraId="75C79BC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C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D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C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51</w:t>
            </w:r>
          </w:p>
        </w:tc>
        <w:tc>
          <w:tcPr>
            <w:tcW w:w="1051" w:type="dxa"/>
            <w:tcBorders>
              <w:top w:val="single" w:sz="8" w:space="0" w:color="AEAEAE"/>
              <w:left w:val="nil"/>
              <w:bottom w:val="single" w:sz="8" w:space="0" w:color="AEAEAE"/>
              <w:right w:val="single" w:sz="8" w:space="0" w:color="E0E0E0"/>
            </w:tcBorders>
            <w:shd w:val="clear" w:color="auto" w:fill="FFFFFF"/>
          </w:tcPr>
          <w:p w14:paraId="75C79BC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D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D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D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52</w:t>
            </w:r>
          </w:p>
        </w:tc>
        <w:tc>
          <w:tcPr>
            <w:tcW w:w="1051" w:type="dxa"/>
            <w:tcBorders>
              <w:top w:val="single" w:sz="8" w:space="0" w:color="AEAEAE"/>
              <w:left w:val="nil"/>
              <w:bottom w:val="single" w:sz="8" w:space="0" w:color="AEAEAE"/>
              <w:right w:val="single" w:sz="8" w:space="0" w:color="E0E0E0"/>
            </w:tcBorders>
            <w:shd w:val="clear" w:color="auto" w:fill="FFFFFF"/>
          </w:tcPr>
          <w:p w14:paraId="75C79BD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D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D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D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53</w:t>
            </w:r>
          </w:p>
        </w:tc>
        <w:tc>
          <w:tcPr>
            <w:tcW w:w="1051" w:type="dxa"/>
            <w:tcBorders>
              <w:top w:val="single" w:sz="8" w:space="0" w:color="AEAEAE"/>
              <w:left w:val="nil"/>
              <w:bottom w:val="single" w:sz="8" w:space="0" w:color="AEAEAE"/>
              <w:right w:val="single" w:sz="8" w:space="0" w:color="E0E0E0"/>
            </w:tcBorders>
            <w:shd w:val="clear" w:color="auto" w:fill="FFFFFF"/>
          </w:tcPr>
          <w:p w14:paraId="75C79BD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D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D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D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54</w:t>
            </w:r>
          </w:p>
        </w:tc>
        <w:tc>
          <w:tcPr>
            <w:tcW w:w="1051" w:type="dxa"/>
            <w:tcBorders>
              <w:top w:val="single" w:sz="8" w:space="0" w:color="AEAEAE"/>
              <w:left w:val="nil"/>
              <w:bottom w:val="single" w:sz="8" w:space="0" w:color="AEAEAE"/>
              <w:right w:val="single" w:sz="8" w:space="0" w:color="E0E0E0"/>
            </w:tcBorders>
            <w:shd w:val="clear" w:color="auto" w:fill="FFFFFF"/>
          </w:tcPr>
          <w:p w14:paraId="75C79BD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D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E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D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55</w:t>
            </w:r>
          </w:p>
        </w:tc>
        <w:tc>
          <w:tcPr>
            <w:tcW w:w="1051" w:type="dxa"/>
            <w:tcBorders>
              <w:top w:val="single" w:sz="8" w:space="0" w:color="AEAEAE"/>
              <w:left w:val="nil"/>
              <w:bottom w:val="single" w:sz="8" w:space="0" w:color="AEAEAE"/>
              <w:right w:val="single" w:sz="8" w:space="0" w:color="E0E0E0"/>
            </w:tcBorders>
            <w:shd w:val="clear" w:color="auto" w:fill="FFFFFF"/>
          </w:tcPr>
          <w:p w14:paraId="75C79BD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E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E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E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w:t>
            </w:r>
          </w:p>
        </w:tc>
        <w:tc>
          <w:tcPr>
            <w:tcW w:w="1051" w:type="dxa"/>
            <w:tcBorders>
              <w:top w:val="single" w:sz="8" w:space="0" w:color="AEAEAE"/>
              <w:left w:val="nil"/>
              <w:bottom w:val="single" w:sz="8" w:space="0" w:color="AEAEAE"/>
              <w:right w:val="single" w:sz="8" w:space="0" w:color="E0E0E0"/>
            </w:tcBorders>
            <w:shd w:val="clear" w:color="auto" w:fill="FFFFFF"/>
          </w:tcPr>
          <w:p w14:paraId="75C79BE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E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BE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E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57</w:t>
            </w:r>
          </w:p>
        </w:tc>
        <w:tc>
          <w:tcPr>
            <w:tcW w:w="1051" w:type="dxa"/>
            <w:tcBorders>
              <w:top w:val="single" w:sz="8" w:space="0" w:color="AEAEAE"/>
              <w:left w:val="nil"/>
              <w:bottom w:val="single" w:sz="8" w:space="0" w:color="AEAEAE"/>
              <w:right w:val="single" w:sz="8" w:space="0" w:color="E0E0E0"/>
            </w:tcBorders>
            <w:shd w:val="clear" w:color="auto" w:fill="FFFFFF"/>
          </w:tcPr>
          <w:p w14:paraId="75C79BE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E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BE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E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58</w:t>
            </w:r>
          </w:p>
        </w:tc>
        <w:tc>
          <w:tcPr>
            <w:tcW w:w="1051" w:type="dxa"/>
            <w:tcBorders>
              <w:top w:val="single" w:sz="8" w:space="0" w:color="AEAEAE"/>
              <w:left w:val="nil"/>
              <w:bottom w:val="single" w:sz="8" w:space="0" w:color="AEAEAE"/>
              <w:right w:val="single" w:sz="8" w:space="0" w:color="E0E0E0"/>
            </w:tcBorders>
            <w:shd w:val="clear" w:color="auto" w:fill="FFFFFF"/>
          </w:tcPr>
          <w:p w14:paraId="75C79BE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E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F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E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lastRenderedPageBreak/>
              <w:t>59</w:t>
            </w:r>
          </w:p>
        </w:tc>
        <w:tc>
          <w:tcPr>
            <w:tcW w:w="1051" w:type="dxa"/>
            <w:tcBorders>
              <w:top w:val="single" w:sz="8" w:space="0" w:color="AEAEAE"/>
              <w:left w:val="nil"/>
              <w:bottom w:val="single" w:sz="8" w:space="0" w:color="AEAEAE"/>
              <w:right w:val="single" w:sz="8" w:space="0" w:color="E0E0E0"/>
            </w:tcBorders>
            <w:shd w:val="clear" w:color="auto" w:fill="FFFFFF"/>
          </w:tcPr>
          <w:p w14:paraId="75C79BE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F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F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F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60</w:t>
            </w:r>
          </w:p>
        </w:tc>
        <w:tc>
          <w:tcPr>
            <w:tcW w:w="1051" w:type="dxa"/>
            <w:tcBorders>
              <w:top w:val="single" w:sz="8" w:space="0" w:color="AEAEAE"/>
              <w:left w:val="nil"/>
              <w:bottom w:val="single" w:sz="8" w:space="0" w:color="AEAEAE"/>
              <w:right w:val="single" w:sz="8" w:space="0" w:color="E0E0E0"/>
            </w:tcBorders>
            <w:shd w:val="clear" w:color="auto" w:fill="FFFFFF"/>
          </w:tcPr>
          <w:p w14:paraId="75C79BF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F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F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F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61</w:t>
            </w:r>
          </w:p>
        </w:tc>
        <w:tc>
          <w:tcPr>
            <w:tcW w:w="1051" w:type="dxa"/>
            <w:tcBorders>
              <w:top w:val="single" w:sz="8" w:space="0" w:color="AEAEAE"/>
              <w:left w:val="nil"/>
              <w:bottom w:val="single" w:sz="8" w:space="0" w:color="AEAEAE"/>
              <w:right w:val="single" w:sz="8" w:space="0" w:color="E0E0E0"/>
            </w:tcBorders>
            <w:shd w:val="clear" w:color="auto" w:fill="FFFFFF"/>
          </w:tcPr>
          <w:p w14:paraId="75C79BF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BF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BF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F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62</w:t>
            </w:r>
          </w:p>
        </w:tc>
        <w:tc>
          <w:tcPr>
            <w:tcW w:w="1051" w:type="dxa"/>
            <w:tcBorders>
              <w:top w:val="single" w:sz="8" w:space="0" w:color="AEAEAE"/>
              <w:left w:val="nil"/>
              <w:bottom w:val="single" w:sz="8" w:space="0" w:color="AEAEAE"/>
              <w:right w:val="single" w:sz="8" w:space="0" w:color="E0E0E0"/>
            </w:tcBorders>
            <w:shd w:val="clear" w:color="auto" w:fill="FFFFFF"/>
          </w:tcPr>
          <w:p w14:paraId="75C79BF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BF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C0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BF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63</w:t>
            </w:r>
          </w:p>
        </w:tc>
        <w:tc>
          <w:tcPr>
            <w:tcW w:w="1051" w:type="dxa"/>
            <w:tcBorders>
              <w:top w:val="single" w:sz="8" w:space="0" w:color="AEAEAE"/>
              <w:left w:val="nil"/>
              <w:bottom w:val="single" w:sz="8" w:space="0" w:color="AEAEAE"/>
              <w:right w:val="single" w:sz="8" w:space="0" w:color="E0E0E0"/>
            </w:tcBorders>
            <w:shd w:val="clear" w:color="auto" w:fill="FFFFFF"/>
          </w:tcPr>
          <w:p w14:paraId="75C79BF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0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C0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0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64</w:t>
            </w:r>
          </w:p>
        </w:tc>
        <w:tc>
          <w:tcPr>
            <w:tcW w:w="1051" w:type="dxa"/>
            <w:tcBorders>
              <w:top w:val="single" w:sz="8" w:space="0" w:color="AEAEAE"/>
              <w:left w:val="nil"/>
              <w:bottom w:val="single" w:sz="8" w:space="0" w:color="AEAEAE"/>
              <w:right w:val="single" w:sz="8" w:space="0" w:color="E0E0E0"/>
            </w:tcBorders>
            <w:shd w:val="clear" w:color="auto" w:fill="FFFFFF"/>
          </w:tcPr>
          <w:p w14:paraId="75C79C0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0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0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0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65</w:t>
            </w:r>
          </w:p>
        </w:tc>
        <w:tc>
          <w:tcPr>
            <w:tcW w:w="1051" w:type="dxa"/>
            <w:tcBorders>
              <w:top w:val="single" w:sz="8" w:space="0" w:color="AEAEAE"/>
              <w:left w:val="nil"/>
              <w:bottom w:val="single" w:sz="8" w:space="0" w:color="AEAEAE"/>
              <w:right w:val="single" w:sz="8" w:space="0" w:color="E0E0E0"/>
            </w:tcBorders>
            <w:shd w:val="clear" w:color="auto" w:fill="FFFFFF"/>
          </w:tcPr>
          <w:p w14:paraId="75C79C0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0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C0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0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66</w:t>
            </w:r>
          </w:p>
        </w:tc>
        <w:tc>
          <w:tcPr>
            <w:tcW w:w="1051" w:type="dxa"/>
            <w:tcBorders>
              <w:top w:val="single" w:sz="8" w:space="0" w:color="AEAEAE"/>
              <w:left w:val="nil"/>
              <w:bottom w:val="single" w:sz="8" w:space="0" w:color="AEAEAE"/>
              <w:right w:val="single" w:sz="8" w:space="0" w:color="E0E0E0"/>
            </w:tcBorders>
            <w:shd w:val="clear" w:color="auto" w:fill="FFFFFF"/>
          </w:tcPr>
          <w:p w14:paraId="75C79C0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0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1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0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67</w:t>
            </w:r>
          </w:p>
        </w:tc>
        <w:tc>
          <w:tcPr>
            <w:tcW w:w="1051" w:type="dxa"/>
            <w:tcBorders>
              <w:top w:val="single" w:sz="8" w:space="0" w:color="AEAEAE"/>
              <w:left w:val="nil"/>
              <w:bottom w:val="single" w:sz="8" w:space="0" w:color="AEAEAE"/>
              <w:right w:val="single" w:sz="8" w:space="0" w:color="E0E0E0"/>
            </w:tcBorders>
            <w:shd w:val="clear" w:color="auto" w:fill="FFFFFF"/>
          </w:tcPr>
          <w:p w14:paraId="75C79C0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1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1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1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68</w:t>
            </w:r>
          </w:p>
        </w:tc>
        <w:tc>
          <w:tcPr>
            <w:tcW w:w="1051" w:type="dxa"/>
            <w:tcBorders>
              <w:top w:val="single" w:sz="8" w:space="0" w:color="AEAEAE"/>
              <w:left w:val="nil"/>
              <w:bottom w:val="single" w:sz="8" w:space="0" w:color="AEAEAE"/>
              <w:right w:val="single" w:sz="8" w:space="0" w:color="E0E0E0"/>
            </w:tcBorders>
            <w:shd w:val="clear" w:color="auto" w:fill="FFFFFF"/>
          </w:tcPr>
          <w:p w14:paraId="75C79C1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1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C1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1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w:t>
            </w:r>
          </w:p>
        </w:tc>
        <w:tc>
          <w:tcPr>
            <w:tcW w:w="1051" w:type="dxa"/>
            <w:tcBorders>
              <w:top w:val="single" w:sz="8" w:space="0" w:color="AEAEAE"/>
              <w:left w:val="nil"/>
              <w:bottom w:val="single" w:sz="8" w:space="0" w:color="AEAEAE"/>
              <w:right w:val="single" w:sz="8" w:space="0" w:color="E0E0E0"/>
            </w:tcBorders>
            <w:shd w:val="clear" w:color="auto" w:fill="FFFFFF"/>
          </w:tcPr>
          <w:p w14:paraId="75C79C1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1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C1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1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70</w:t>
            </w:r>
          </w:p>
        </w:tc>
        <w:tc>
          <w:tcPr>
            <w:tcW w:w="1051" w:type="dxa"/>
            <w:tcBorders>
              <w:top w:val="single" w:sz="8" w:space="0" w:color="AEAEAE"/>
              <w:left w:val="nil"/>
              <w:bottom w:val="single" w:sz="8" w:space="0" w:color="AEAEAE"/>
              <w:right w:val="single" w:sz="8" w:space="0" w:color="E0E0E0"/>
            </w:tcBorders>
            <w:shd w:val="clear" w:color="auto" w:fill="FFFFFF"/>
          </w:tcPr>
          <w:p w14:paraId="75C79C1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1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2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1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71</w:t>
            </w:r>
          </w:p>
        </w:tc>
        <w:tc>
          <w:tcPr>
            <w:tcW w:w="1051" w:type="dxa"/>
            <w:tcBorders>
              <w:top w:val="single" w:sz="8" w:space="0" w:color="AEAEAE"/>
              <w:left w:val="nil"/>
              <w:bottom w:val="single" w:sz="8" w:space="0" w:color="AEAEAE"/>
              <w:right w:val="single" w:sz="8" w:space="0" w:color="E0E0E0"/>
            </w:tcBorders>
            <w:shd w:val="clear" w:color="auto" w:fill="FFFFFF"/>
          </w:tcPr>
          <w:p w14:paraId="75C79C1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2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2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2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72</w:t>
            </w:r>
          </w:p>
        </w:tc>
        <w:tc>
          <w:tcPr>
            <w:tcW w:w="1051" w:type="dxa"/>
            <w:tcBorders>
              <w:top w:val="single" w:sz="8" w:space="0" w:color="AEAEAE"/>
              <w:left w:val="nil"/>
              <w:bottom w:val="single" w:sz="8" w:space="0" w:color="AEAEAE"/>
              <w:right w:val="single" w:sz="8" w:space="0" w:color="E0E0E0"/>
            </w:tcBorders>
            <w:shd w:val="clear" w:color="auto" w:fill="FFFFFF"/>
          </w:tcPr>
          <w:p w14:paraId="75C79C2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2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C2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2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73</w:t>
            </w:r>
          </w:p>
        </w:tc>
        <w:tc>
          <w:tcPr>
            <w:tcW w:w="1051" w:type="dxa"/>
            <w:tcBorders>
              <w:top w:val="single" w:sz="8" w:space="0" w:color="AEAEAE"/>
              <w:left w:val="nil"/>
              <w:bottom w:val="single" w:sz="8" w:space="0" w:color="AEAEAE"/>
              <w:right w:val="single" w:sz="8" w:space="0" w:color="E0E0E0"/>
            </w:tcBorders>
            <w:shd w:val="clear" w:color="auto" w:fill="FFFFFF"/>
          </w:tcPr>
          <w:p w14:paraId="75C79C2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2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2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2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w:t>
            </w:r>
          </w:p>
        </w:tc>
        <w:tc>
          <w:tcPr>
            <w:tcW w:w="1051" w:type="dxa"/>
            <w:tcBorders>
              <w:top w:val="single" w:sz="8" w:space="0" w:color="AEAEAE"/>
              <w:left w:val="nil"/>
              <w:bottom w:val="single" w:sz="8" w:space="0" w:color="AEAEAE"/>
              <w:right w:val="single" w:sz="8" w:space="0" w:color="E0E0E0"/>
            </w:tcBorders>
            <w:shd w:val="clear" w:color="auto" w:fill="FFFFFF"/>
          </w:tcPr>
          <w:p w14:paraId="75C79C2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2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3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2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75</w:t>
            </w:r>
          </w:p>
        </w:tc>
        <w:tc>
          <w:tcPr>
            <w:tcW w:w="1051" w:type="dxa"/>
            <w:tcBorders>
              <w:top w:val="single" w:sz="8" w:space="0" w:color="AEAEAE"/>
              <w:left w:val="nil"/>
              <w:bottom w:val="single" w:sz="8" w:space="0" w:color="AEAEAE"/>
              <w:right w:val="single" w:sz="8" w:space="0" w:color="E0E0E0"/>
            </w:tcBorders>
            <w:shd w:val="clear" w:color="auto" w:fill="FFFFFF"/>
          </w:tcPr>
          <w:p w14:paraId="75C79C2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3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3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3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76</w:t>
            </w:r>
          </w:p>
        </w:tc>
        <w:tc>
          <w:tcPr>
            <w:tcW w:w="1051" w:type="dxa"/>
            <w:tcBorders>
              <w:top w:val="single" w:sz="8" w:space="0" w:color="AEAEAE"/>
              <w:left w:val="nil"/>
              <w:bottom w:val="single" w:sz="8" w:space="0" w:color="AEAEAE"/>
              <w:right w:val="single" w:sz="8" w:space="0" w:color="E0E0E0"/>
            </w:tcBorders>
            <w:shd w:val="clear" w:color="auto" w:fill="FFFFFF"/>
          </w:tcPr>
          <w:p w14:paraId="75C79C3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3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C3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3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77</w:t>
            </w:r>
          </w:p>
        </w:tc>
        <w:tc>
          <w:tcPr>
            <w:tcW w:w="1051" w:type="dxa"/>
            <w:tcBorders>
              <w:top w:val="single" w:sz="8" w:space="0" w:color="AEAEAE"/>
              <w:left w:val="nil"/>
              <w:bottom w:val="single" w:sz="8" w:space="0" w:color="AEAEAE"/>
              <w:right w:val="single" w:sz="8" w:space="0" w:color="E0E0E0"/>
            </w:tcBorders>
            <w:shd w:val="clear" w:color="auto" w:fill="FFFFFF"/>
          </w:tcPr>
          <w:p w14:paraId="75C79C3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3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C3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3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78</w:t>
            </w:r>
          </w:p>
        </w:tc>
        <w:tc>
          <w:tcPr>
            <w:tcW w:w="1051" w:type="dxa"/>
            <w:tcBorders>
              <w:top w:val="single" w:sz="8" w:space="0" w:color="AEAEAE"/>
              <w:left w:val="nil"/>
              <w:bottom w:val="single" w:sz="8" w:space="0" w:color="AEAEAE"/>
              <w:right w:val="single" w:sz="8" w:space="0" w:color="E0E0E0"/>
            </w:tcBorders>
            <w:shd w:val="clear" w:color="auto" w:fill="FFFFFF"/>
          </w:tcPr>
          <w:p w14:paraId="75C79C3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3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C4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3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79</w:t>
            </w:r>
          </w:p>
        </w:tc>
        <w:tc>
          <w:tcPr>
            <w:tcW w:w="1051" w:type="dxa"/>
            <w:tcBorders>
              <w:top w:val="single" w:sz="8" w:space="0" w:color="AEAEAE"/>
              <w:left w:val="nil"/>
              <w:bottom w:val="single" w:sz="8" w:space="0" w:color="AEAEAE"/>
              <w:right w:val="single" w:sz="8" w:space="0" w:color="E0E0E0"/>
            </w:tcBorders>
            <w:shd w:val="clear" w:color="auto" w:fill="FFFFFF"/>
          </w:tcPr>
          <w:p w14:paraId="75C79C3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4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4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4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80</w:t>
            </w:r>
          </w:p>
        </w:tc>
        <w:tc>
          <w:tcPr>
            <w:tcW w:w="1051" w:type="dxa"/>
            <w:tcBorders>
              <w:top w:val="single" w:sz="8" w:space="0" w:color="AEAEAE"/>
              <w:left w:val="nil"/>
              <w:bottom w:val="single" w:sz="8" w:space="0" w:color="AEAEAE"/>
              <w:right w:val="single" w:sz="8" w:space="0" w:color="E0E0E0"/>
            </w:tcBorders>
            <w:shd w:val="clear" w:color="auto" w:fill="FFFFFF"/>
          </w:tcPr>
          <w:p w14:paraId="75C79C4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4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C4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4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81</w:t>
            </w:r>
          </w:p>
        </w:tc>
        <w:tc>
          <w:tcPr>
            <w:tcW w:w="1051" w:type="dxa"/>
            <w:tcBorders>
              <w:top w:val="single" w:sz="8" w:space="0" w:color="AEAEAE"/>
              <w:left w:val="nil"/>
              <w:bottom w:val="single" w:sz="8" w:space="0" w:color="AEAEAE"/>
              <w:right w:val="single" w:sz="8" w:space="0" w:color="E0E0E0"/>
            </w:tcBorders>
            <w:shd w:val="clear" w:color="auto" w:fill="FFFFFF"/>
          </w:tcPr>
          <w:p w14:paraId="75C79C4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4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C4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4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lastRenderedPageBreak/>
              <w:t>82</w:t>
            </w:r>
          </w:p>
        </w:tc>
        <w:tc>
          <w:tcPr>
            <w:tcW w:w="1051" w:type="dxa"/>
            <w:tcBorders>
              <w:top w:val="single" w:sz="8" w:space="0" w:color="AEAEAE"/>
              <w:left w:val="nil"/>
              <w:bottom w:val="single" w:sz="8" w:space="0" w:color="AEAEAE"/>
              <w:right w:val="single" w:sz="8" w:space="0" w:color="E0E0E0"/>
            </w:tcBorders>
            <w:shd w:val="clear" w:color="auto" w:fill="FFFFFF"/>
          </w:tcPr>
          <w:p w14:paraId="75C79C4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4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C5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4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83</w:t>
            </w:r>
          </w:p>
        </w:tc>
        <w:tc>
          <w:tcPr>
            <w:tcW w:w="1051" w:type="dxa"/>
            <w:tcBorders>
              <w:top w:val="single" w:sz="8" w:space="0" w:color="AEAEAE"/>
              <w:left w:val="nil"/>
              <w:bottom w:val="single" w:sz="8" w:space="0" w:color="AEAEAE"/>
              <w:right w:val="single" w:sz="8" w:space="0" w:color="E0E0E0"/>
            </w:tcBorders>
            <w:shd w:val="clear" w:color="auto" w:fill="FFFFFF"/>
          </w:tcPr>
          <w:p w14:paraId="75C79C4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5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5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5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84</w:t>
            </w:r>
          </w:p>
        </w:tc>
        <w:tc>
          <w:tcPr>
            <w:tcW w:w="1051" w:type="dxa"/>
            <w:tcBorders>
              <w:top w:val="single" w:sz="8" w:space="0" w:color="AEAEAE"/>
              <w:left w:val="nil"/>
              <w:bottom w:val="single" w:sz="8" w:space="0" w:color="AEAEAE"/>
              <w:right w:val="single" w:sz="8" w:space="0" w:color="E0E0E0"/>
            </w:tcBorders>
            <w:shd w:val="clear" w:color="auto" w:fill="FFFFFF"/>
          </w:tcPr>
          <w:p w14:paraId="75C79C5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5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C5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5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85</w:t>
            </w:r>
          </w:p>
        </w:tc>
        <w:tc>
          <w:tcPr>
            <w:tcW w:w="1051" w:type="dxa"/>
            <w:tcBorders>
              <w:top w:val="single" w:sz="8" w:space="0" w:color="AEAEAE"/>
              <w:left w:val="nil"/>
              <w:bottom w:val="single" w:sz="8" w:space="0" w:color="AEAEAE"/>
              <w:right w:val="single" w:sz="8" w:space="0" w:color="E0E0E0"/>
            </w:tcBorders>
            <w:shd w:val="clear" w:color="auto" w:fill="FFFFFF"/>
          </w:tcPr>
          <w:p w14:paraId="75C79C5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5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5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5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86</w:t>
            </w:r>
          </w:p>
        </w:tc>
        <w:tc>
          <w:tcPr>
            <w:tcW w:w="1051" w:type="dxa"/>
            <w:tcBorders>
              <w:top w:val="single" w:sz="8" w:space="0" w:color="AEAEAE"/>
              <w:left w:val="nil"/>
              <w:bottom w:val="single" w:sz="8" w:space="0" w:color="AEAEAE"/>
              <w:right w:val="single" w:sz="8" w:space="0" w:color="E0E0E0"/>
            </w:tcBorders>
            <w:shd w:val="clear" w:color="auto" w:fill="FFFFFF"/>
          </w:tcPr>
          <w:p w14:paraId="75C79C5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5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C6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5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87</w:t>
            </w:r>
          </w:p>
        </w:tc>
        <w:tc>
          <w:tcPr>
            <w:tcW w:w="1051" w:type="dxa"/>
            <w:tcBorders>
              <w:top w:val="single" w:sz="8" w:space="0" w:color="AEAEAE"/>
              <w:left w:val="nil"/>
              <w:bottom w:val="single" w:sz="8" w:space="0" w:color="AEAEAE"/>
              <w:right w:val="single" w:sz="8" w:space="0" w:color="E0E0E0"/>
            </w:tcBorders>
            <w:shd w:val="clear" w:color="auto" w:fill="FFFFFF"/>
          </w:tcPr>
          <w:p w14:paraId="75C79C5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6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C6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6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88</w:t>
            </w:r>
          </w:p>
        </w:tc>
        <w:tc>
          <w:tcPr>
            <w:tcW w:w="1051" w:type="dxa"/>
            <w:tcBorders>
              <w:top w:val="single" w:sz="8" w:space="0" w:color="AEAEAE"/>
              <w:left w:val="nil"/>
              <w:bottom w:val="single" w:sz="8" w:space="0" w:color="AEAEAE"/>
              <w:right w:val="single" w:sz="8" w:space="0" w:color="E0E0E0"/>
            </w:tcBorders>
            <w:shd w:val="clear" w:color="auto" w:fill="FFFFFF"/>
          </w:tcPr>
          <w:p w14:paraId="75C79C6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6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C6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6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89</w:t>
            </w:r>
          </w:p>
        </w:tc>
        <w:tc>
          <w:tcPr>
            <w:tcW w:w="1051" w:type="dxa"/>
            <w:tcBorders>
              <w:top w:val="single" w:sz="8" w:space="0" w:color="AEAEAE"/>
              <w:left w:val="nil"/>
              <w:bottom w:val="single" w:sz="8" w:space="0" w:color="AEAEAE"/>
              <w:right w:val="single" w:sz="8" w:space="0" w:color="E0E0E0"/>
            </w:tcBorders>
            <w:shd w:val="clear" w:color="auto" w:fill="FFFFFF"/>
          </w:tcPr>
          <w:p w14:paraId="75C79C6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6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6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6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90</w:t>
            </w:r>
          </w:p>
        </w:tc>
        <w:tc>
          <w:tcPr>
            <w:tcW w:w="1051" w:type="dxa"/>
            <w:tcBorders>
              <w:top w:val="single" w:sz="8" w:space="0" w:color="AEAEAE"/>
              <w:left w:val="nil"/>
              <w:bottom w:val="single" w:sz="8" w:space="0" w:color="AEAEAE"/>
              <w:right w:val="single" w:sz="8" w:space="0" w:color="E0E0E0"/>
            </w:tcBorders>
            <w:shd w:val="clear" w:color="auto" w:fill="FFFFFF"/>
          </w:tcPr>
          <w:p w14:paraId="75C79C6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6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.748</w:t>
            </w:r>
          </w:p>
        </w:tc>
      </w:tr>
      <w:tr w:rsidR="00B06682" w:rsidRPr="00942BC1" w14:paraId="75C79C7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6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91</w:t>
            </w:r>
          </w:p>
        </w:tc>
        <w:tc>
          <w:tcPr>
            <w:tcW w:w="1051" w:type="dxa"/>
            <w:tcBorders>
              <w:top w:val="single" w:sz="8" w:space="0" w:color="AEAEAE"/>
              <w:left w:val="nil"/>
              <w:bottom w:val="single" w:sz="8" w:space="0" w:color="AEAEAE"/>
              <w:right w:val="single" w:sz="8" w:space="0" w:color="E0E0E0"/>
            </w:tcBorders>
            <w:shd w:val="clear" w:color="auto" w:fill="FFFFFF"/>
          </w:tcPr>
          <w:p w14:paraId="75C79C6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6" w:type="dxa"/>
            <w:tcBorders>
              <w:top w:val="single" w:sz="8" w:space="0" w:color="AEAEAE"/>
              <w:left w:val="single" w:sz="8" w:space="0" w:color="E0E0E0"/>
              <w:bottom w:val="single" w:sz="8" w:space="0" w:color="AEAEAE"/>
              <w:right w:val="nil"/>
            </w:tcBorders>
            <w:shd w:val="clear" w:color="auto" w:fill="FFFFFF"/>
          </w:tcPr>
          <w:p w14:paraId="75C79C7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7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7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92</w:t>
            </w:r>
          </w:p>
        </w:tc>
        <w:tc>
          <w:tcPr>
            <w:tcW w:w="1051" w:type="dxa"/>
            <w:tcBorders>
              <w:top w:val="single" w:sz="8" w:space="0" w:color="AEAEAE"/>
              <w:left w:val="nil"/>
              <w:bottom w:val="single" w:sz="8" w:space="0" w:color="AEAEAE"/>
              <w:right w:val="single" w:sz="8" w:space="0" w:color="E0E0E0"/>
            </w:tcBorders>
            <w:shd w:val="clear" w:color="auto" w:fill="FFFFFF"/>
          </w:tcPr>
          <w:p w14:paraId="75C79C7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7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.568</w:t>
            </w:r>
          </w:p>
        </w:tc>
      </w:tr>
      <w:tr w:rsidR="00B06682" w:rsidRPr="00942BC1" w14:paraId="75C79C7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7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93</w:t>
            </w:r>
          </w:p>
        </w:tc>
        <w:tc>
          <w:tcPr>
            <w:tcW w:w="1051" w:type="dxa"/>
            <w:tcBorders>
              <w:top w:val="single" w:sz="8" w:space="0" w:color="AEAEAE"/>
              <w:left w:val="nil"/>
              <w:bottom w:val="single" w:sz="8" w:space="0" w:color="AEAEAE"/>
              <w:right w:val="single" w:sz="8" w:space="0" w:color="E0E0E0"/>
            </w:tcBorders>
            <w:shd w:val="clear" w:color="auto" w:fill="FFFFFF"/>
          </w:tcPr>
          <w:p w14:paraId="75C79C7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7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7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7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94</w:t>
            </w:r>
          </w:p>
        </w:tc>
        <w:tc>
          <w:tcPr>
            <w:tcW w:w="1051" w:type="dxa"/>
            <w:tcBorders>
              <w:top w:val="single" w:sz="8" w:space="0" w:color="AEAEAE"/>
              <w:left w:val="nil"/>
              <w:bottom w:val="single" w:sz="8" w:space="0" w:color="AEAEAE"/>
              <w:right w:val="single" w:sz="8" w:space="0" w:color="E0E0E0"/>
            </w:tcBorders>
            <w:shd w:val="clear" w:color="auto" w:fill="FFFFFF"/>
          </w:tcPr>
          <w:p w14:paraId="75C79C7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7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8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7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95</w:t>
            </w:r>
          </w:p>
        </w:tc>
        <w:tc>
          <w:tcPr>
            <w:tcW w:w="1051" w:type="dxa"/>
            <w:tcBorders>
              <w:top w:val="single" w:sz="8" w:space="0" w:color="AEAEAE"/>
              <w:left w:val="nil"/>
              <w:bottom w:val="single" w:sz="8" w:space="0" w:color="AEAEAE"/>
              <w:right w:val="single" w:sz="8" w:space="0" w:color="E0E0E0"/>
            </w:tcBorders>
            <w:shd w:val="clear" w:color="auto" w:fill="FFFFFF"/>
          </w:tcPr>
          <w:p w14:paraId="75C79C7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8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8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8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96</w:t>
            </w:r>
          </w:p>
        </w:tc>
        <w:tc>
          <w:tcPr>
            <w:tcW w:w="1051" w:type="dxa"/>
            <w:tcBorders>
              <w:top w:val="single" w:sz="8" w:space="0" w:color="AEAEAE"/>
              <w:left w:val="nil"/>
              <w:bottom w:val="single" w:sz="8" w:space="0" w:color="AEAEAE"/>
              <w:right w:val="single" w:sz="8" w:space="0" w:color="E0E0E0"/>
            </w:tcBorders>
            <w:shd w:val="clear" w:color="auto" w:fill="FFFFFF"/>
          </w:tcPr>
          <w:p w14:paraId="75C79C8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8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8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8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97</w:t>
            </w:r>
          </w:p>
        </w:tc>
        <w:tc>
          <w:tcPr>
            <w:tcW w:w="1051" w:type="dxa"/>
            <w:tcBorders>
              <w:top w:val="single" w:sz="8" w:space="0" w:color="AEAEAE"/>
              <w:left w:val="nil"/>
              <w:bottom w:val="single" w:sz="8" w:space="0" w:color="AEAEAE"/>
              <w:right w:val="single" w:sz="8" w:space="0" w:color="E0E0E0"/>
            </w:tcBorders>
            <w:shd w:val="clear" w:color="auto" w:fill="FFFFFF"/>
          </w:tcPr>
          <w:p w14:paraId="75C79C8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C8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8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8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98</w:t>
            </w:r>
          </w:p>
        </w:tc>
        <w:tc>
          <w:tcPr>
            <w:tcW w:w="1051" w:type="dxa"/>
            <w:tcBorders>
              <w:top w:val="single" w:sz="8" w:space="0" w:color="AEAEAE"/>
              <w:left w:val="nil"/>
              <w:bottom w:val="single" w:sz="8" w:space="0" w:color="AEAEAE"/>
              <w:right w:val="single" w:sz="8" w:space="0" w:color="E0E0E0"/>
            </w:tcBorders>
            <w:shd w:val="clear" w:color="auto" w:fill="FFFFFF"/>
          </w:tcPr>
          <w:p w14:paraId="75C79C8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8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9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8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99</w:t>
            </w:r>
          </w:p>
        </w:tc>
        <w:tc>
          <w:tcPr>
            <w:tcW w:w="1051" w:type="dxa"/>
            <w:tcBorders>
              <w:top w:val="single" w:sz="8" w:space="0" w:color="AEAEAE"/>
              <w:left w:val="nil"/>
              <w:bottom w:val="single" w:sz="8" w:space="0" w:color="AEAEAE"/>
              <w:right w:val="single" w:sz="8" w:space="0" w:color="E0E0E0"/>
            </w:tcBorders>
            <w:shd w:val="clear" w:color="auto" w:fill="FFFFFF"/>
          </w:tcPr>
          <w:p w14:paraId="75C79C8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9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9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9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100</w:t>
            </w:r>
          </w:p>
        </w:tc>
        <w:tc>
          <w:tcPr>
            <w:tcW w:w="1051" w:type="dxa"/>
            <w:tcBorders>
              <w:top w:val="single" w:sz="8" w:space="0" w:color="AEAEAE"/>
              <w:left w:val="nil"/>
              <w:bottom w:val="single" w:sz="8" w:space="0" w:color="AEAEAE"/>
              <w:right w:val="single" w:sz="8" w:space="0" w:color="E0E0E0"/>
            </w:tcBorders>
            <w:shd w:val="clear" w:color="auto" w:fill="FFFFFF"/>
          </w:tcPr>
          <w:p w14:paraId="75C79C9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9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9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9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101</w:t>
            </w:r>
          </w:p>
        </w:tc>
        <w:tc>
          <w:tcPr>
            <w:tcW w:w="1051" w:type="dxa"/>
            <w:tcBorders>
              <w:top w:val="single" w:sz="8" w:space="0" w:color="AEAEAE"/>
              <w:left w:val="nil"/>
              <w:bottom w:val="single" w:sz="8" w:space="0" w:color="AEAEAE"/>
              <w:right w:val="single" w:sz="8" w:space="0" w:color="E0E0E0"/>
            </w:tcBorders>
            <w:shd w:val="clear" w:color="auto" w:fill="FFFFFF"/>
          </w:tcPr>
          <w:p w14:paraId="75C79C9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9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9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9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102</w:t>
            </w:r>
          </w:p>
        </w:tc>
        <w:tc>
          <w:tcPr>
            <w:tcW w:w="1051" w:type="dxa"/>
            <w:tcBorders>
              <w:top w:val="single" w:sz="8" w:space="0" w:color="AEAEAE"/>
              <w:left w:val="nil"/>
              <w:bottom w:val="single" w:sz="8" w:space="0" w:color="AEAEAE"/>
              <w:right w:val="single" w:sz="8" w:space="0" w:color="E0E0E0"/>
            </w:tcBorders>
            <w:shd w:val="clear" w:color="auto" w:fill="FFFFFF"/>
          </w:tcPr>
          <w:p w14:paraId="75C79C9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9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A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9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103</w:t>
            </w:r>
          </w:p>
        </w:tc>
        <w:tc>
          <w:tcPr>
            <w:tcW w:w="1051" w:type="dxa"/>
            <w:tcBorders>
              <w:top w:val="single" w:sz="8" w:space="0" w:color="AEAEAE"/>
              <w:left w:val="nil"/>
              <w:bottom w:val="single" w:sz="8" w:space="0" w:color="AEAEAE"/>
              <w:right w:val="single" w:sz="8" w:space="0" w:color="E0E0E0"/>
            </w:tcBorders>
            <w:shd w:val="clear" w:color="auto" w:fill="FFFFFF"/>
          </w:tcPr>
          <w:p w14:paraId="75C79C9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A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A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A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104</w:t>
            </w:r>
          </w:p>
        </w:tc>
        <w:tc>
          <w:tcPr>
            <w:tcW w:w="1051" w:type="dxa"/>
            <w:tcBorders>
              <w:top w:val="single" w:sz="8" w:space="0" w:color="AEAEAE"/>
              <w:left w:val="nil"/>
              <w:bottom w:val="single" w:sz="8" w:space="0" w:color="AEAEAE"/>
              <w:right w:val="single" w:sz="8" w:space="0" w:color="E0E0E0"/>
            </w:tcBorders>
            <w:shd w:val="clear" w:color="auto" w:fill="FFFFFF"/>
          </w:tcPr>
          <w:p w14:paraId="75C79CA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A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A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A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lastRenderedPageBreak/>
              <w:t>105</w:t>
            </w:r>
          </w:p>
        </w:tc>
        <w:tc>
          <w:tcPr>
            <w:tcW w:w="1051" w:type="dxa"/>
            <w:tcBorders>
              <w:top w:val="single" w:sz="8" w:space="0" w:color="AEAEAE"/>
              <w:left w:val="nil"/>
              <w:bottom w:val="single" w:sz="8" w:space="0" w:color="AEAEAE"/>
              <w:right w:val="single" w:sz="8" w:space="0" w:color="E0E0E0"/>
            </w:tcBorders>
            <w:shd w:val="clear" w:color="auto" w:fill="FFFFFF"/>
          </w:tcPr>
          <w:p w14:paraId="75C79CA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CA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A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A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106</w:t>
            </w:r>
          </w:p>
        </w:tc>
        <w:tc>
          <w:tcPr>
            <w:tcW w:w="1051" w:type="dxa"/>
            <w:tcBorders>
              <w:top w:val="single" w:sz="8" w:space="0" w:color="AEAEAE"/>
              <w:left w:val="nil"/>
              <w:bottom w:val="single" w:sz="8" w:space="0" w:color="AEAEAE"/>
              <w:right w:val="single" w:sz="8" w:space="0" w:color="E0E0E0"/>
            </w:tcBorders>
            <w:shd w:val="clear" w:color="auto" w:fill="FFFFFF"/>
          </w:tcPr>
          <w:p w14:paraId="75C79CA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CA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B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A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107</w:t>
            </w:r>
          </w:p>
        </w:tc>
        <w:tc>
          <w:tcPr>
            <w:tcW w:w="1051" w:type="dxa"/>
            <w:tcBorders>
              <w:top w:val="single" w:sz="8" w:space="0" w:color="AEAEAE"/>
              <w:left w:val="nil"/>
              <w:bottom w:val="single" w:sz="8" w:space="0" w:color="AEAEAE"/>
              <w:right w:val="single" w:sz="8" w:space="0" w:color="E0E0E0"/>
            </w:tcBorders>
            <w:shd w:val="clear" w:color="auto" w:fill="FFFFFF"/>
          </w:tcPr>
          <w:p w14:paraId="75C79CA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B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B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B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108</w:t>
            </w:r>
          </w:p>
        </w:tc>
        <w:tc>
          <w:tcPr>
            <w:tcW w:w="1051" w:type="dxa"/>
            <w:tcBorders>
              <w:top w:val="single" w:sz="8" w:space="0" w:color="AEAEAE"/>
              <w:left w:val="nil"/>
              <w:bottom w:val="single" w:sz="8" w:space="0" w:color="AEAEAE"/>
              <w:right w:val="single" w:sz="8" w:space="0" w:color="E0E0E0"/>
            </w:tcBorders>
            <w:shd w:val="clear" w:color="auto" w:fill="FFFFFF"/>
          </w:tcPr>
          <w:p w14:paraId="75C79CB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B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B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B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109</w:t>
            </w:r>
          </w:p>
        </w:tc>
        <w:tc>
          <w:tcPr>
            <w:tcW w:w="1051" w:type="dxa"/>
            <w:tcBorders>
              <w:top w:val="single" w:sz="8" w:space="0" w:color="AEAEAE"/>
              <w:left w:val="nil"/>
              <w:bottom w:val="single" w:sz="8" w:space="0" w:color="AEAEAE"/>
              <w:right w:val="single" w:sz="8" w:space="0" w:color="E0E0E0"/>
            </w:tcBorders>
            <w:shd w:val="clear" w:color="auto" w:fill="FFFFFF"/>
          </w:tcPr>
          <w:p w14:paraId="75C79CB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B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B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B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110</w:t>
            </w:r>
          </w:p>
        </w:tc>
        <w:tc>
          <w:tcPr>
            <w:tcW w:w="1051" w:type="dxa"/>
            <w:tcBorders>
              <w:top w:val="single" w:sz="8" w:space="0" w:color="AEAEAE"/>
              <w:left w:val="nil"/>
              <w:bottom w:val="single" w:sz="8" w:space="0" w:color="AEAEAE"/>
              <w:right w:val="single" w:sz="8" w:space="0" w:color="E0E0E0"/>
            </w:tcBorders>
            <w:shd w:val="clear" w:color="auto" w:fill="FFFFFF"/>
          </w:tcPr>
          <w:p w14:paraId="75C79CB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B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C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B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111</w:t>
            </w:r>
          </w:p>
        </w:tc>
        <w:tc>
          <w:tcPr>
            <w:tcW w:w="1051" w:type="dxa"/>
            <w:tcBorders>
              <w:top w:val="single" w:sz="8" w:space="0" w:color="AEAEAE"/>
              <w:left w:val="nil"/>
              <w:bottom w:val="single" w:sz="8" w:space="0" w:color="AEAEAE"/>
              <w:right w:val="single" w:sz="8" w:space="0" w:color="E0E0E0"/>
            </w:tcBorders>
            <w:shd w:val="clear" w:color="auto" w:fill="FFFFFF"/>
          </w:tcPr>
          <w:p w14:paraId="75C79CB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CC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C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C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112</w:t>
            </w:r>
          </w:p>
        </w:tc>
        <w:tc>
          <w:tcPr>
            <w:tcW w:w="1051" w:type="dxa"/>
            <w:tcBorders>
              <w:top w:val="single" w:sz="8" w:space="0" w:color="AEAEAE"/>
              <w:left w:val="nil"/>
              <w:bottom w:val="single" w:sz="8" w:space="0" w:color="AEAEAE"/>
              <w:right w:val="single" w:sz="8" w:space="0" w:color="E0E0E0"/>
            </w:tcBorders>
            <w:shd w:val="clear" w:color="auto" w:fill="FFFFFF"/>
          </w:tcPr>
          <w:p w14:paraId="75C79CC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C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C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C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113</w:t>
            </w:r>
          </w:p>
        </w:tc>
        <w:tc>
          <w:tcPr>
            <w:tcW w:w="1051" w:type="dxa"/>
            <w:tcBorders>
              <w:top w:val="single" w:sz="8" w:space="0" w:color="AEAEAE"/>
              <w:left w:val="nil"/>
              <w:bottom w:val="single" w:sz="8" w:space="0" w:color="AEAEAE"/>
              <w:right w:val="single" w:sz="8" w:space="0" w:color="E0E0E0"/>
            </w:tcBorders>
            <w:shd w:val="clear" w:color="auto" w:fill="FFFFFF"/>
          </w:tcPr>
          <w:p w14:paraId="75C79CC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C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C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C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114</w:t>
            </w:r>
          </w:p>
        </w:tc>
        <w:tc>
          <w:tcPr>
            <w:tcW w:w="1051" w:type="dxa"/>
            <w:tcBorders>
              <w:top w:val="single" w:sz="8" w:space="0" w:color="AEAEAE"/>
              <w:left w:val="nil"/>
              <w:bottom w:val="single" w:sz="8" w:space="0" w:color="AEAEAE"/>
              <w:right w:val="single" w:sz="8" w:space="0" w:color="E0E0E0"/>
            </w:tcBorders>
            <w:shd w:val="clear" w:color="auto" w:fill="FFFFFF"/>
          </w:tcPr>
          <w:p w14:paraId="75C79CC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C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D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C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115</w:t>
            </w:r>
          </w:p>
        </w:tc>
        <w:tc>
          <w:tcPr>
            <w:tcW w:w="1051" w:type="dxa"/>
            <w:tcBorders>
              <w:top w:val="single" w:sz="8" w:space="0" w:color="AEAEAE"/>
              <w:left w:val="nil"/>
              <w:bottom w:val="single" w:sz="8" w:space="0" w:color="AEAEAE"/>
              <w:right w:val="single" w:sz="8" w:space="0" w:color="E0E0E0"/>
            </w:tcBorders>
            <w:shd w:val="clear" w:color="auto" w:fill="FFFFFF"/>
          </w:tcPr>
          <w:p w14:paraId="75C79CC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D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D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D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116</w:t>
            </w:r>
          </w:p>
        </w:tc>
        <w:tc>
          <w:tcPr>
            <w:tcW w:w="1051" w:type="dxa"/>
            <w:tcBorders>
              <w:top w:val="single" w:sz="8" w:space="0" w:color="AEAEAE"/>
              <w:left w:val="nil"/>
              <w:bottom w:val="single" w:sz="8" w:space="0" w:color="AEAEAE"/>
              <w:right w:val="single" w:sz="8" w:space="0" w:color="E0E0E0"/>
            </w:tcBorders>
            <w:shd w:val="clear" w:color="auto" w:fill="FFFFFF"/>
          </w:tcPr>
          <w:p w14:paraId="75C79CD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CD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D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D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117</w:t>
            </w:r>
          </w:p>
        </w:tc>
        <w:tc>
          <w:tcPr>
            <w:tcW w:w="1051" w:type="dxa"/>
            <w:tcBorders>
              <w:top w:val="single" w:sz="8" w:space="0" w:color="AEAEAE"/>
              <w:left w:val="nil"/>
              <w:bottom w:val="single" w:sz="8" w:space="0" w:color="AEAEAE"/>
              <w:right w:val="single" w:sz="8" w:space="0" w:color="E0E0E0"/>
            </w:tcBorders>
            <w:shd w:val="clear" w:color="auto" w:fill="FFFFFF"/>
          </w:tcPr>
          <w:p w14:paraId="75C79CD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D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D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D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118</w:t>
            </w:r>
          </w:p>
        </w:tc>
        <w:tc>
          <w:tcPr>
            <w:tcW w:w="1051" w:type="dxa"/>
            <w:tcBorders>
              <w:top w:val="single" w:sz="8" w:space="0" w:color="AEAEAE"/>
              <w:left w:val="nil"/>
              <w:bottom w:val="single" w:sz="8" w:space="0" w:color="AEAEAE"/>
              <w:right w:val="single" w:sz="8" w:space="0" w:color="E0E0E0"/>
            </w:tcBorders>
            <w:shd w:val="clear" w:color="auto" w:fill="FFFFFF"/>
          </w:tcPr>
          <w:p w14:paraId="75C79CD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D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E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D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119</w:t>
            </w:r>
          </w:p>
        </w:tc>
        <w:tc>
          <w:tcPr>
            <w:tcW w:w="1051" w:type="dxa"/>
            <w:tcBorders>
              <w:top w:val="single" w:sz="8" w:space="0" w:color="AEAEAE"/>
              <w:left w:val="nil"/>
              <w:bottom w:val="single" w:sz="8" w:space="0" w:color="AEAEAE"/>
              <w:right w:val="single" w:sz="8" w:space="0" w:color="E0E0E0"/>
            </w:tcBorders>
            <w:shd w:val="clear" w:color="auto" w:fill="FFFFFF"/>
          </w:tcPr>
          <w:p w14:paraId="75C79CD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E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E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E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120</w:t>
            </w:r>
          </w:p>
        </w:tc>
        <w:tc>
          <w:tcPr>
            <w:tcW w:w="1051" w:type="dxa"/>
            <w:tcBorders>
              <w:top w:val="single" w:sz="8" w:space="0" w:color="AEAEAE"/>
              <w:left w:val="nil"/>
              <w:bottom w:val="single" w:sz="8" w:space="0" w:color="AEAEAE"/>
              <w:right w:val="single" w:sz="8" w:space="0" w:color="E0E0E0"/>
            </w:tcBorders>
            <w:shd w:val="clear" w:color="auto" w:fill="FFFFFF"/>
          </w:tcPr>
          <w:p w14:paraId="75C79CE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E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E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E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121</w:t>
            </w:r>
          </w:p>
        </w:tc>
        <w:tc>
          <w:tcPr>
            <w:tcW w:w="1051" w:type="dxa"/>
            <w:tcBorders>
              <w:top w:val="single" w:sz="8" w:space="0" w:color="AEAEAE"/>
              <w:left w:val="nil"/>
              <w:bottom w:val="single" w:sz="8" w:space="0" w:color="AEAEAE"/>
              <w:right w:val="single" w:sz="8" w:space="0" w:color="E0E0E0"/>
            </w:tcBorders>
            <w:shd w:val="clear" w:color="auto" w:fill="FFFFFF"/>
          </w:tcPr>
          <w:p w14:paraId="75C79CE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E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E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E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122</w:t>
            </w:r>
          </w:p>
        </w:tc>
        <w:tc>
          <w:tcPr>
            <w:tcW w:w="1051" w:type="dxa"/>
            <w:tcBorders>
              <w:top w:val="single" w:sz="8" w:space="0" w:color="AEAEAE"/>
              <w:left w:val="nil"/>
              <w:bottom w:val="single" w:sz="8" w:space="0" w:color="AEAEAE"/>
              <w:right w:val="single" w:sz="8" w:space="0" w:color="E0E0E0"/>
            </w:tcBorders>
            <w:shd w:val="clear" w:color="auto" w:fill="FFFFFF"/>
          </w:tcPr>
          <w:p w14:paraId="75C79CE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CE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F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E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123</w:t>
            </w:r>
          </w:p>
        </w:tc>
        <w:tc>
          <w:tcPr>
            <w:tcW w:w="1051" w:type="dxa"/>
            <w:tcBorders>
              <w:top w:val="single" w:sz="8" w:space="0" w:color="AEAEAE"/>
              <w:left w:val="nil"/>
              <w:bottom w:val="single" w:sz="8" w:space="0" w:color="AEAEAE"/>
              <w:right w:val="single" w:sz="8" w:space="0" w:color="E0E0E0"/>
            </w:tcBorders>
            <w:shd w:val="clear" w:color="auto" w:fill="FFFFFF"/>
          </w:tcPr>
          <w:p w14:paraId="75C79CE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CF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F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F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124</w:t>
            </w:r>
          </w:p>
        </w:tc>
        <w:tc>
          <w:tcPr>
            <w:tcW w:w="1051" w:type="dxa"/>
            <w:tcBorders>
              <w:top w:val="single" w:sz="8" w:space="0" w:color="AEAEAE"/>
              <w:left w:val="nil"/>
              <w:bottom w:val="single" w:sz="8" w:space="0" w:color="AEAEAE"/>
              <w:right w:val="single" w:sz="8" w:space="0" w:color="E0E0E0"/>
            </w:tcBorders>
            <w:shd w:val="clear" w:color="auto" w:fill="FFFFFF"/>
          </w:tcPr>
          <w:p w14:paraId="75C79CF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CF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CF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F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125</w:t>
            </w:r>
          </w:p>
        </w:tc>
        <w:tc>
          <w:tcPr>
            <w:tcW w:w="1051" w:type="dxa"/>
            <w:tcBorders>
              <w:top w:val="single" w:sz="8" w:space="0" w:color="AEAEAE"/>
              <w:left w:val="nil"/>
              <w:bottom w:val="single" w:sz="8" w:space="0" w:color="AEAEAE"/>
              <w:right w:val="single" w:sz="8" w:space="0" w:color="E0E0E0"/>
            </w:tcBorders>
            <w:shd w:val="clear" w:color="auto" w:fill="FFFFFF"/>
          </w:tcPr>
          <w:p w14:paraId="75C79CF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CF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CF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F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126</w:t>
            </w:r>
          </w:p>
        </w:tc>
        <w:tc>
          <w:tcPr>
            <w:tcW w:w="1051" w:type="dxa"/>
            <w:tcBorders>
              <w:top w:val="single" w:sz="8" w:space="0" w:color="AEAEAE"/>
              <w:left w:val="nil"/>
              <w:bottom w:val="single" w:sz="8" w:space="0" w:color="AEAEAE"/>
              <w:right w:val="single" w:sz="8" w:space="0" w:color="E0E0E0"/>
            </w:tcBorders>
            <w:shd w:val="clear" w:color="auto" w:fill="FFFFFF"/>
          </w:tcPr>
          <w:p w14:paraId="75C79CF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CF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0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CF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127</w:t>
            </w:r>
          </w:p>
        </w:tc>
        <w:tc>
          <w:tcPr>
            <w:tcW w:w="1051" w:type="dxa"/>
            <w:tcBorders>
              <w:top w:val="single" w:sz="8" w:space="0" w:color="AEAEAE"/>
              <w:left w:val="nil"/>
              <w:bottom w:val="single" w:sz="8" w:space="0" w:color="AEAEAE"/>
              <w:right w:val="single" w:sz="8" w:space="0" w:color="E0E0E0"/>
            </w:tcBorders>
            <w:shd w:val="clear" w:color="auto" w:fill="FFFFFF"/>
          </w:tcPr>
          <w:p w14:paraId="75C79CF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0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0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0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lastRenderedPageBreak/>
              <w:t>128</w:t>
            </w:r>
          </w:p>
        </w:tc>
        <w:tc>
          <w:tcPr>
            <w:tcW w:w="1051" w:type="dxa"/>
            <w:tcBorders>
              <w:top w:val="single" w:sz="8" w:space="0" w:color="AEAEAE"/>
              <w:left w:val="nil"/>
              <w:bottom w:val="single" w:sz="8" w:space="0" w:color="AEAEAE"/>
              <w:right w:val="single" w:sz="8" w:space="0" w:color="E0E0E0"/>
            </w:tcBorders>
            <w:shd w:val="clear" w:color="auto" w:fill="FFFFFF"/>
          </w:tcPr>
          <w:p w14:paraId="75C79D0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0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0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0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129</w:t>
            </w:r>
          </w:p>
        </w:tc>
        <w:tc>
          <w:tcPr>
            <w:tcW w:w="1051" w:type="dxa"/>
            <w:tcBorders>
              <w:top w:val="single" w:sz="8" w:space="0" w:color="AEAEAE"/>
              <w:left w:val="nil"/>
              <w:bottom w:val="single" w:sz="8" w:space="0" w:color="AEAEAE"/>
              <w:right w:val="single" w:sz="8" w:space="0" w:color="E0E0E0"/>
            </w:tcBorders>
            <w:shd w:val="clear" w:color="auto" w:fill="FFFFFF"/>
          </w:tcPr>
          <w:p w14:paraId="75C79D0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0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0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0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130</w:t>
            </w:r>
          </w:p>
        </w:tc>
        <w:tc>
          <w:tcPr>
            <w:tcW w:w="1051" w:type="dxa"/>
            <w:tcBorders>
              <w:top w:val="single" w:sz="8" w:space="0" w:color="AEAEAE"/>
              <w:left w:val="nil"/>
              <w:bottom w:val="single" w:sz="8" w:space="0" w:color="AEAEAE"/>
              <w:right w:val="single" w:sz="8" w:space="0" w:color="E0E0E0"/>
            </w:tcBorders>
            <w:shd w:val="clear" w:color="auto" w:fill="FFFFFF"/>
          </w:tcPr>
          <w:p w14:paraId="75C79D0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0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1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0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131</w:t>
            </w:r>
          </w:p>
        </w:tc>
        <w:tc>
          <w:tcPr>
            <w:tcW w:w="1051" w:type="dxa"/>
            <w:tcBorders>
              <w:top w:val="single" w:sz="8" w:space="0" w:color="AEAEAE"/>
              <w:left w:val="nil"/>
              <w:bottom w:val="single" w:sz="8" w:space="0" w:color="AEAEAE"/>
              <w:right w:val="single" w:sz="8" w:space="0" w:color="E0E0E0"/>
            </w:tcBorders>
            <w:shd w:val="clear" w:color="auto" w:fill="FFFFFF"/>
          </w:tcPr>
          <w:p w14:paraId="75C79D0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1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1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1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132</w:t>
            </w:r>
          </w:p>
        </w:tc>
        <w:tc>
          <w:tcPr>
            <w:tcW w:w="1051" w:type="dxa"/>
            <w:tcBorders>
              <w:top w:val="single" w:sz="8" w:space="0" w:color="AEAEAE"/>
              <w:left w:val="nil"/>
              <w:bottom w:val="single" w:sz="8" w:space="0" w:color="AEAEAE"/>
              <w:right w:val="single" w:sz="8" w:space="0" w:color="E0E0E0"/>
            </w:tcBorders>
            <w:shd w:val="clear" w:color="auto" w:fill="FFFFFF"/>
          </w:tcPr>
          <w:p w14:paraId="75C79D1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1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1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1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133</w:t>
            </w:r>
          </w:p>
        </w:tc>
        <w:tc>
          <w:tcPr>
            <w:tcW w:w="1051" w:type="dxa"/>
            <w:tcBorders>
              <w:top w:val="single" w:sz="8" w:space="0" w:color="AEAEAE"/>
              <w:left w:val="nil"/>
              <w:bottom w:val="single" w:sz="8" w:space="0" w:color="AEAEAE"/>
              <w:right w:val="single" w:sz="8" w:space="0" w:color="E0E0E0"/>
            </w:tcBorders>
            <w:shd w:val="clear" w:color="auto" w:fill="FFFFFF"/>
          </w:tcPr>
          <w:p w14:paraId="75C79D1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1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1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1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134</w:t>
            </w:r>
          </w:p>
        </w:tc>
        <w:tc>
          <w:tcPr>
            <w:tcW w:w="1051" w:type="dxa"/>
            <w:tcBorders>
              <w:top w:val="single" w:sz="8" w:space="0" w:color="AEAEAE"/>
              <w:left w:val="nil"/>
              <w:bottom w:val="single" w:sz="8" w:space="0" w:color="AEAEAE"/>
              <w:right w:val="single" w:sz="8" w:space="0" w:color="E0E0E0"/>
            </w:tcBorders>
            <w:shd w:val="clear" w:color="auto" w:fill="FFFFFF"/>
          </w:tcPr>
          <w:p w14:paraId="75C79D1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1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2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1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135</w:t>
            </w:r>
          </w:p>
        </w:tc>
        <w:tc>
          <w:tcPr>
            <w:tcW w:w="1051" w:type="dxa"/>
            <w:tcBorders>
              <w:top w:val="single" w:sz="8" w:space="0" w:color="AEAEAE"/>
              <w:left w:val="nil"/>
              <w:bottom w:val="single" w:sz="8" w:space="0" w:color="AEAEAE"/>
              <w:right w:val="single" w:sz="8" w:space="0" w:color="E0E0E0"/>
            </w:tcBorders>
            <w:shd w:val="clear" w:color="auto" w:fill="FFFFFF"/>
          </w:tcPr>
          <w:p w14:paraId="75C79D1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2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2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2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136</w:t>
            </w:r>
          </w:p>
        </w:tc>
        <w:tc>
          <w:tcPr>
            <w:tcW w:w="1051" w:type="dxa"/>
            <w:tcBorders>
              <w:top w:val="single" w:sz="8" w:space="0" w:color="AEAEAE"/>
              <w:left w:val="nil"/>
              <w:bottom w:val="single" w:sz="8" w:space="0" w:color="AEAEAE"/>
              <w:right w:val="single" w:sz="8" w:space="0" w:color="E0E0E0"/>
            </w:tcBorders>
            <w:shd w:val="clear" w:color="auto" w:fill="FFFFFF"/>
          </w:tcPr>
          <w:p w14:paraId="75C79D2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2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2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2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137</w:t>
            </w:r>
          </w:p>
        </w:tc>
        <w:tc>
          <w:tcPr>
            <w:tcW w:w="1051" w:type="dxa"/>
            <w:tcBorders>
              <w:top w:val="single" w:sz="8" w:space="0" w:color="AEAEAE"/>
              <w:left w:val="nil"/>
              <w:bottom w:val="single" w:sz="8" w:space="0" w:color="AEAEAE"/>
              <w:right w:val="single" w:sz="8" w:space="0" w:color="E0E0E0"/>
            </w:tcBorders>
            <w:shd w:val="clear" w:color="auto" w:fill="FFFFFF"/>
          </w:tcPr>
          <w:p w14:paraId="75C79D2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2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2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2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138</w:t>
            </w:r>
          </w:p>
        </w:tc>
        <w:tc>
          <w:tcPr>
            <w:tcW w:w="1051" w:type="dxa"/>
            <w:tcBorders>
              <w:top w:val="single" w:sz="8" w:space="0" w:color="AEAEAE"/>
              <w:left w:val="nil"/>
              <w:bottom w:val="single" w:sz="8" w:space="0" w:color="AEAEAE"/>
              <w:right w:val="single" w:sz="8" w:space="0" w:color="E0E0E0"/>
            </w:tcBorders>
            <w:shd w:val="clear" w:color="auto" w:fill="FFFFFF"/>
          </w:tcPr>
          <w:p w14:paraId="75C79D2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2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3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2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139</w:t>
            </w:r>
          </w:p>
        </w:tc>
        <w:tc>
          <w:tcPr>
            <w:tcW w:w="1051" w:type="dxa"/>
            <w:tcBorders>
              <w:top w:val="single" w:sz="8" w:space="0" w:color="AEAEAE"/>
              <w:left w:val="nil"/>
              <w:bottom w:val="single" w:sz="8" w:space="0" w:color="AEAEAE"/>
              <w:right w:val="single" w:sz="8" w:space="0" w:color="E0E0E0"/>
            </w:tcBorders>
            <w:shd w:val="clear" w:color="auto" w:fill="FFFFFF"/>
          </w:tcPr>
          <w:p w14:paraId="75C79D2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3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3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3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140</w:t>
            </w:r>
          </w:p>
        </w:tc>
        <w:tc>
          <w:tcPr>
            <w:tcW w:w="1051" w:type="dxa"/>
            <w:tcBorders>
              <w:top w:val="single" w:sz="8" w:space="0" w:color="AEAEAE"/>
              <w:left w:val="nil"/>
              <w:bottom w:val="single" w:sz="8" w:space="0" w:color="AEAEAE"/>
              <w:right w:val="single" w:sz="8" w:space="0" w:color="E0E0E0"/>
            </w:tcBorders>
            <w:shd w:val="clear" w:color="auto" w:fill="FFFFFF"/>
          </w:tcPr>
          <w:p w14:paraId="75C79D3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3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3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3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141</w:t>
            </w:r>
          </w:p>
        </w:tc>
        <w:tc>
          <w:tcPr>
            <w:tcW w:w="1051" w:type="dxa"/>
            <w:tcBorders>
              <w:top w:val="single" w:sz="8" w:space="0" w:color="AEAEAE"/>
              <w:left w:val="nil"/>
              <w:bottom w:val="single" w:sz="8" w:space="0" w:color="AEAEAE"/>
              <w:right w:val="single" w:sz="8" w:space="0" w:color="E0E0E0"/>
            </w:tcBorders>
            <w:shd w:val="clear" w:color="auto" w:fill="FFFFFF"/>
          </w:tcPr>
          <w:p w14:paraId="75C79D3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3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3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3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142</w:t>
            </w:r>
          </w:p>
        </w:tc>
        <w:tc>
          <w:tcPr>
            <w:tcW w:w="1051" w:type="dxa"/>
            <w:tcBorders>
              <w:top w:val="single" w:sz="8" w:space="0" w:color="AEAEAE"/>
              <w:left w:val="nil"/>
              <w:bottom w:val="single" w:sz="8" w:space="0" w:color="AEAEAE"/>
              <w:right w:val="single" w:sz="8" w:space="0" w:color="E0E0E0"/>
            </w:tcBorders>
            <w:shd w:val="clear" w:color="auto" w:fill="FFFFFF"/>
          </w:tcPr>
          <w:p w14:paraId="75C79D3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3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4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3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143</w:t>
            </w:r>
          </w:p>
        </w:tc>
        <w:tc>
          <w:tcPr>
            <w:tcW w:w="1051" w:type="dxa"/>
            <w:tcBorders>
              <w:top w:val="single" w:sz="8" w:space="0" w:color="AEAEAE"/>
              <w:left w:val="nil"/>
              <w:bottom w:val="single" w:sz="8" w:space="0" w:color="AEAEAE"/>
              <w:right w:val="single" w:sz="8" w:space="0" w:color="E0E0E0"/>
            </w:tcBorders>
            <w:shd w:val="clear" w:color="auto" w:fill="FFFFFF"/>
          </w:tcPr>
          <w:p w14:paraId="75C79D3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4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4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4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144</w:t>
            </w:r>
          </w:p>
        </w:tc>
        <w:tc>
          <w:tcPr>
            <w:tcW w:w="1051" w:type="dxa"/>
            <w:tcBorders>
              <w:top w:val="single" w:sz="8" w:space="0" w:color="AEAEAE"/>
              <w:left w:val="nil"/>
              <w:bottom w:val="single" w:sz="8" w:space="0" w:color="AEAEAE"/>
              <w:right w:val="single" w:sz="8" w:space="0" w:color="E0E0E0"/>
            </w:tcBorders>
            <w:shd w:val="clear" w:color="auto" w:fill="FFFFFF"/>
          </w:tcPr>
          <w:p w14:paraId="75C79D4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4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4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4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145</w:t>
            </w:r>
          </w:p>
        </w:tc>
        <w:tc>
          <w:tcPr>
            <w:tcW w:w="1051" w:type="dxa"/>
            <w:tcBorders>
              <w:top w:val="single" w:sz="8" w:space="0" w:color="AEAEAE"/>
              <w:left w:val="nil"/>
              <w:bottom w:val="single" w:sz="8" w:space="0" w:color="AEAEAE"/>
              <w:right w:val="single" w:sz="8" w:space="0" w:color="E0E0E0"/>
            </w:tcBorders>
            <w:shd w:val="clear" w:color="auto" w:fill="FFFFFF"/>
          </w:tcPr>
          <w:p w14:paraId="75C79D4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4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4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4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146</w:t>
            </w:r>
          </w:p>
        </w:tc>
        <w:tc>
          <w:tcPr>
            <w:tcW w:w="1051" w:type="dxa"/>
            <w:tcBorders>
              <w:top w:val="single" w:sz="8" w:space="0" w:color="AEAEAE"/>
              <w:left w:val="nil"/>
              <w:bottom w:val="single" w:sz="8" w:space="0" w:color="AEAEAE"/>
              <w:right w:val="single" w:sz="8" w:space="0" w:color="E0E0E0"/>
            </w:tcBorders>
            <w:shd w:val="clear" w:color="auto" w:fill="FFFFFF"/>
          </w:tcPr>
          <w:p w14:paraId="75C79D4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4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5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4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147</w:t>
            </w:r>
          </w:p>
        </w:tc>
        <w:tc>
          <w:tcPr>
            <w:tcW w:w="1051" w:type="dxa"/>
            <w:tcBorders>
              <w:top w:val="single" w:sz="8" w:space="0" w:color="AEAEAE"/>
              <w:left w:val="nil"/>
              <w:bottom w:val="single" w:sz="8" w:space="0" w:color="AEAEAE"/>
              <w:right w:val="single" w:sz="8" w:space="0" w:color="E0E0E0"/>
            </w:tcBorders>
            <w:shd w:val="clear" w:color="auto" w:fill="FFFFFF"/>
          </w:tcPr>
          <w:p w14:paraId="75C79D4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5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5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5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148</w:t>
            </w:r>
          </w:p>
        </w:tc>
        <w:tc>
          <w:tcPr>
            <w:tcW w:w="1051" w:type="dxa"/>
            <w:tcBorders>
              <w:top w:val="single" w:sz="8" w:space="0" w:color="AEAEAE"/>
              <w:left w:val="nil"/>
              <w:bottom w:val="single" w:sz="8" w:space="0" w:color="AEAEAE"/>
              <w:right w:val="single" w:sz="8" w:space="0" w:color="E0E0E0"/>
            </w:tcBorders>
            <w:shd w:val="clear" w:color="auto" w:fill="FFFFFF"/>
          </w:tcPr>
          <w:p w14:paraId="75C79D5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5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5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5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149</w:t>
            </w:r>
          </w:p>
        </w:tc>
        <w:tc>
          <w:tcPr>
            <w:tcW w:w="1051" w:type="dxa"/>
            <w:tcBorders>
              <w:top w:val="single" w:sz="8" w:space="0" w:color="AEAEAE"/>
              <w:left w:val="nil"/>
              <w:bottom w:val="single" w:sz="8" w:space="0" w:color="AEAEAE"/>
              <w:right w:val="single" w:sz="8" w:space="0" w:color="E0E0E0"/>
            </w:tcBorders>
            <w:shd w:val="clear" w:color="auto" w:fill="FFFFFF"/>
          </w:tcPr>
          <w:p w14:paraId="75C79D5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5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5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5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150</w:t>
            </w:r>
          </w:p>
        </w:tc>
        <w:tc>
          <w:tcPr>
            <w:tcW w:w="1051" w:type="dxa"/>
            <w:tcBorders>
              <w:top w:val="single" w:sz="8" w:space="0" w:color="AEAEAE"/>
              <w:left w:val="nil"/>
              <w:bottom w:val="single" w:sz="8" w:space="0" w:color="AEAEAE"/>
              <w:right w:val="single" w:sz="8" w:space="0" w:color="E0E0E0"/>
            </w:tcBorders>
            <w:shd w:val="clear" w:color="auto" w:fill="FFFFFF"/>
          </w:tcPr>
          <w:p w14:paraId="75C79D5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5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6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5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lastRenderedPageBreak/>
              <w:t>151</w:t>
            </w:r>
          </w:p>
        </w:tc>
        <w:tc>
          <w:tcPr>
            <w:tcW w:w="1051" w:type="dxa"/>
            <w:tcBorders>
              <w:top w:val="single" w:sz="8" w:space="0" w:color="AEAEAE"/>
              <w:left w:val="nil"/>
              <w:bottom w:val="single" w:sz="8" w:space="0" w:color="AEAEAE"/>
              <w:right w:val="single" w:sz="8" w:space="0" w:color="E0E0E0"/>
            </w:tcBorders>
            <w:shd w:val="clear" w:color="auto" w:fill="FFFFFF"/>
          </w:tcPr>
          <w:p w14:paraId="75C79D5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6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6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6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152</w:t>
            </w:r>
          </w:p>
        </w:tc>
        <w:tc>
          <w:tcPr>
            <w:tcW w:w="1051" w:type="dxa"/>
            <w:tcBorders>
              <w:top w:val="single" w:sz="8" w:space="0" w:color="AEAEAE"/>
              <w:left w:val="nil"/>
              <w:bottom w:val="single" w:sz="8" w:space="0" w:color="AEAEAE"/>
              <w:right w:val="single" w:sz="8" w:space="0" w:color="E0E0E0"/>
            </w:tcBorders>
            <w:shd w:val="clear" w:color="auto" w:fill="FFFFFF"/>
          </w:tcPr>
          <w:p w14:paraId="75C79D6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6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6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6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153</w:t>
            </w:r>
          </w:p>
        </w:tc>
        <w:tc>
          <w:tcPr>
            <w:tcW w:w="1051" w:type="dxa"/>
            <w:tcBorders>
              <w:top w:val="single" w:sz="8" w:space="0" w:color="AEAEAE"/>
              <w:left w:val="nil"/>
              <w:bottom w:val="single" w:sz="8" w:space="0" w:color="AEAEAE"/>
              <w:right w:val="single" w:sz="8" w:space="0" w:color="E0E0E0"/>
            </w:tcBorders>
            <w:shd w:val="clear" w:color="auto" w:fill="FFFFFF"/>
          </w:tcPr>
          <w:p w14:paraId="75C79D6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6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6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6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154</w:t>
            </w:r>
          </w:p>
        </w:tc>
        <w:tc>
          <w:tcPr>
            <w:tcW w:w="1051" w:type="dxa"/>
            <w:tcBorders>
              <w:top w:val="single" w:sz="8" w:space="0" w:color="AEAEAE"/>
              <w:left w:val="nil"/>
              <w:bottom w:val="single" w:sz="8" w:space="0" w:color="AEAEAE"/>
              <w:right w:val="single" w:sz="8" w:space="0" w:color="E0E0E0"/>
            </w:tcBorders>
            <w:shd w:val="clear" w:color="auto" w:fill="FFFFFF"/>
          </w:tcPr>
          <w:p w14:paraId="75C79D6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6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7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6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155</w:t>
            </w:r>
          </w:p>
        </w:tc>
        <w:tc>
          <w:tcPr>
            <w:tcW w:w="1051" w:type="dxa"/>
            <w:tcBorders>
              <w:top w:val="single" w:sz="8" w:space="0" w:color="AEAEAE"/>
              <w:left w:val="nil"/>
              <w:bottom w:val="single" w:sz="8" w:space="0" w:color="AEAEAE"/>
              <w:right w:val="single" w:sz="8" w:space="0" w:color="E0E0E0"/>
            </w:tcBorders>
            <w:shd w:val="clear" w:color="auto" w:fill="FFFFFF"/>
          </w:tcPr>
          <w:p w14:paraId="75C79D6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7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7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7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156</w:t>
            </w:r>
          </w:p>
        </w:tc>
        <w:tc>
          <w:tcPr>
            <w:tcW w:w="1051" w:type="dxa"/>
            <w:tcBorders>
              <w:top w:val="single" w:sz="8" w:space="0" w:color="AEAEAE"/>
              <w:left w:val="nil"/>
              <w:bottom w:val="single" w:sz="8" w:space="0" w:color="AEAEAE"/>
              <w:right w:val="single" w:sz="8" w:space="0" w:color="E0E0E0"/>
            </w:tcBorders>
            <w:shd w:val="clear" w:color="auto" w:fill="FFFFFF"/>
          </w:tcPr>
          <w:p w14:paraId="75C79D7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7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7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7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157</w:t>
            </w:r>
          </w:p>
        </w:tc>
        <w:tc>
          <w:tcPr>
            <w:tcW w:w="1051" w:type="dxa"/>
            <w:tcBorders>
              <w:top w:val="single" w:sz="8" w:space="0" w:color="AEAEAE"/>
              <w:left w:val="nil"/>
              <w:bottom w:val="single" w:sz="8" w:space="0" w:color="AEAEAE"/>
              <w:right w:val="single" w:sz="8" w:space="0" w:color="E0E0E0"/>
            </w:tcBorders>
            <w:shd w:val="clear" w:color="auto" w:fill="FFFFFF"/>
          </w:tcPr>
          <w:p w14:paraId="75C79D7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7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7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7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158</w:t>
            </w:r>
          </w:p>
        </w:tc>
        <w:tc>
          <w:tcPr>
            <w:tcW w:w="1051" w:type="dxa"/>
            <w:tcBorders>
              <w:top w:val="single" w:sz="8" w:space="0" w:color="AEAEAE"/>
              <w:left w:val="nil"/>
              <w:bottom w:val="single" w:sz="8" w:space="0" w:color="AEAEAE"/>
              <w:right w:val="single" w:sz="8" w:space="0" w:color="E0E0E0"/>
            </w:tcBorders>
            <w:shd w:val="clear" w:color="auto" w:fill="FFFFFF"/>
          </w:tcPr>
          <w:p w14:paraId="75C79D7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7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8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7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159</w:t>
            </w:r>
          </w:p>
        </w:tc>
        <w:tc>
          <w:tcPr>
            <w:tcW w:w="1051" w:type="dxa"/>
            <w:tcBorders>
              <w:top w:val="single" w:sz="8" w:space="0" w:color="AEAEAE"/>
              <w:left w:val="nil"/>
              <w:bottom w:val="single" w:sz="8" w:space="0" w:color="AEAEAE"/>
              <w:right w:val="single" w:sz="8" w:space="0" w:color="E0E0E0"/>
            </w:tcBorders>
            <w:shd w:val="clear" w:color="auto" w:fill="FFFFFF"/>
          </w:tcPr>
          <w:p w14:paraId="75C79D7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8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8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8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160</w:t>
            </w:r>
          </w:p>
        </w:tc>
        <w:tc>
          <w:tcPr>
            <w:tcW w:w="1051" w:type="dxa"/>
            <w:tcBorders>
              <w:top w:val="single" w:sz="8" w:space="0" w:color="AEAEAE"/>
              <w:left w:val="nil"/>
              <w:bottom w:val="single" w:sz="8" w:space="0" w:color="AEAEAE"/>
              <w:right w:val="single" w:sz="8" w:space="0" w:color="E0E0E0"/>
            </w:tcBorders>
            <w:shd w:val="clear" w:color="auto" w:fill="FFFFFF"/>
          </w:tcPr>
          <w:p w14:paraId="75C79D8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8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8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8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161</w:t>
            </w:r>
          </w:p>
        </w:tc>
        <w:tc>
          <w:tcPr>
            <w:tcW w:w="1051" w:type="dxa"/>
            <w:tcBorders>
              <w:top w:val="single" w:sz="8" w:space="0" w:color="AEAEAE"/>
              <w:left w:val="nil"/>
              <w:bottom w:val="single" w:sz="8" w:space="0" w:color="AEAEAE"/>
              <w:right w:val="single" w:sz="8" w:space="0" w:color="E0E0E0"/>
            </w:tcBorders>
            <w:shd w:val="clear" w:color="auto" w:fill="FFFFFF"/>
          </w:tcPr>
          <w:p w14:paraId="75C79D8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8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8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8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162</w:t>
            </w:r>
          </w:p>
        </w:tc>
        <w:tc>
          <w:tcPr>
            <w:tcW w:w="1051" w:type="dxa"/>
            <w:tcBorders>
              <w:top w:val="single" w:sz="8" w:space="0" w:color="AEAEAE"/>
              <w:left w:val="nil"/>
              <w:bottom w:val="single" w:sz="8" w:space="0" w:color="AEAEAE"/>
              <w:right w:val="single" w:sz="8" w:space="0" w:color="E0E0E0"/>
            </w:tcBorders>
            <w:shd w:val="clear" w:color="auto" w:fill="FFFFFF"/>
          </w:tcPr>
          <w:p w14:paraId="75C79D8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8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9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8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163</w:t>
            </w:r>
          </w:p>
        </w:tc>
        <w:tc>
          <w:tcPr>
            <w:tcW w:w="1051" w:type="dxa"/>
            <w:tcBorders>
              <w:top w:val="single" w:sz="8" w:space="0" w:color="AEAEAE"/>
              <w:left w:val="nil"/>
              <w:bottom w:val="single" w:sz="8" w:space="0" w:color="AEAEAE"/>
              <w:right w:val="single" w:sz="8" w:space="0" w:color="E0E0E0"/>
            </w:tcBorders>
            <w:shd w:val="clear" w:color="auto" w:fill="FFFFFF"/>
          </w:tcPr>
          <w:p w14:paraId="75C79D8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9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9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9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164</w:t>
            </w:r>
          </w:p>
        </w:tc>
        <w:tc>
          <w:tcPr>
            <w:tcW w:w="1051" w:type="dxa"/>
            <w:tcBorders>
              <w:top w:val="single" w:sz="8" w:space="0" w:color="AEAEAE"/>
              <w:left w:val="nil"/>
              <w:bottom w:val="single" w:sz="8" w:space="0" w:color="AEAEAE"/>
              <w:right w:val="single" w:sz="8" w:space="0" w:color="E0E0E0"/>
            </w:tcBorders>
            <w:shd w:val="clear" w:color="auto" w:fill="FFFFFF"/>
          </w:tcPr>
          <w:p w14:paraId="75C79D9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9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9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9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165</w:t>
            </w:r>
          </w:p>
        </w:tc>
        <w:tc>
          <w:tcPr>
            <w:tcW w:w="1051" w:type="dxa"/>
            <w:tcBorders>
              <w:top w:val="single" w:sz="8" w:space="0" w:color="AEAEAE"/>
              <w:left w:val="nil"/>
              <w:bottom w:val="single" w:sz="8" w:space="0" w:color="AEAEAE"/>
              <w:right w:val="single" w:sz="8" w:space="0" w:color="E0E0E0"/>
            </w:tcBorders>
            <w:shd w:val="clear" w:color="auto" w:fill="FFFFFF"/>
          </w:tcPr>
          <w:p w14:paraId="75C79D9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9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9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9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166</w:t>
            </w:r>
          </w:p>
        </w:tc>
        <w:tc>
          <w:tcPr>
            <w:tcW w:w="1051" w:type="dxa"/>
            <w:tcBorders>
              <w:top w:val="single" w:sz="8" w:space="0" w:color="AEAEAE"/>
              <w:left w:val="nil"/>
              <w:bottom w:val="single" w:sz="8" w:space="0" w:color="AEAEAE"/>
              <w:right w:val="single" w:sz="8" w:space="0" w:color="E0E0E0"/>
            </w:tcBorders>
            <w:shd w:val="clear" w:color="auto" w:fill="FFFFFF"/>
          </w:tcPr>
          <w:p w14:paraId="75C79D9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9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A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9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167</w:t>
            </w:r>
          </w:p>
        </w:tc>
        <w:tc>
          <w:tcPr>
            <w:tcW w:w="1051" w:type="dxa"/>
            <w:tcBorders>
              <w:top w:val="single" w:sz="8" w:space="0" w:color="AEAEAE"/>
              <w:left w:val="nil"/>
              <w:bottom w:val="single" w:sz="8" w:space="0" w:color="AEAEAE"/>
              <w:right w:val="single" w:sz="8" w:space="0" w:color="E0E0E0"/>
            </w:tcBorders>
            <w:shd w:val="clear" w:color="auto" w:fill="FFFFFF"/>
          </w:tcPr>
          <w:p w14:paraId="75C79D9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A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A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A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168</w:t>
            </w:r>
          </w:p>
        </w:tc>
        <w:tc>
          <w:tcPr>
            <w:tcW w:w="1051" w:type="dxa"/>
            <w:tcBorders>
              <w:top w:val="single" w:sz="8" w:space="0" w:color="AEAEAE"/>
              <w:left w:val="nil"/>
              <w:bottom w:val="single" w:sz="8" w:space="0" w:color="AEAEAE"/>
              <w:right w:val="single" w:sz="8" w:space="0" w:color="E0E0E0"/>
            </w:tcBorders>
            <w:shd w:val="clear" w:color="auto" w:fill="FFFFFF"/>
          </w:tcPr>
          <w:p w14:paraId="75C79DA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A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A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A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169</w:t>
            </w:r>
          </w:p>
        </w:tc>
        <w:tc>
          <w:tcPr>
            <w:tcW w:w="1051" w:type="dxa"/>
            <w:tcBorders>
              <w:top w:val="single" w:sz="8" w:space="0" w:color="AEAEAE"/>
              <w:left w:val="nil"/>
              <w:bottom w:val="single" w:sz="8" w:space="0" w:color="AEAEAE"/>
              <w:right w:val="single" w:sz="8" w:space="0" w:color="E0E0E0"/>
            </w:tcBorders>
            <w:shd w:val="clear" w:color="auto" w:fill="FFFFFF"/>
          </w:tcPr>
          <w:p w14:paraId="75C79DA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A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A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A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170</w:t>
            </w:r>
          </w:p>
        </w:tc>
        <w:tc>
          <w:tcPr>
            <w:tcW w:w="1051" w:type="dxa"/>
            <w:tcBorders>
              <w:top w:val="single" w:sz="8" w:space="0" w:color="AEAEAE"/>
              <w:left w:val="nil"/>
              <w:bottom w:val="single" w:sz="8" w:space="0" w:color="AEAEAE"/>
              <w:right w:val="single" w:sz="8" w:space="0" w:color="E0E0E0"/>
            </w:tcBorders>
            <w:shd w:val="clear" w:color="auto" w:fill="FFFFFF"/>
          </w:tcPr>
          <w:p w14:paraId="75C79DA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A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B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A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171</w:t>
            </w:r>
          </w:p>
        </w:tc>
        <w:tc>
          <w:tcPr>
            <w:tcW w:w="1051" w:type="dxa"/>
            <w:tcBorders>
              <w:top w:val="single" w:sz="8" w:space="0" w:color="AEAEAE"/>
              <w:left w:val="nil"/>
              <w:bottom w:val="single" w:sz="8" w:space="0" w:color="AEAEAE"/>
              <w:right w:val="single" w:sz="8" w:space="0" w:color="E0E0E0"/>
            </w:tcBorders>
            <w:shd w:val="clear" w:color="auto" w:fill="FFFFFF"/>
          </w:tcPr>
          <w:p w14:paraId="75C79DA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B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B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B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172</w:t>
            </w:r>
          </w:p>
        </w:tc>
        <w:tc>
          <w:tcPr>
            <w:tcW w:w="1051" w:type="dxa"/>
            <w:tcBorders>
              <w:top w:val="single" w:sz="8" w:space="0" w:color="AEAEAE"/>
              <w:left w:val="nil"/>
              <w:bottom w:val="single" w:sz="8" w:space="0" w:color="AEAEAE"/>
              <w:right w:val="single" w:sz="8" w:space="0" w:color="E0E0E0"/>
            </w:tcBorders>
            <w:shd w:val="clear" w:color="auto" w:fill="FFFFFF"/>
          </w:tcPr>
          <w:p w14:paraId="75C79DB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B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B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B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173</w:t>
            </w:r>
          </w:p>
        </w:tc>
        <w:tc>
          <w:tcPr>
            <w:tcW w:w="1051" w:type="dxa"/>
            <w:tcBorders>
              <w:top w:val="single" w:sz="8" w:space="0" w:color="AEAEAE"/>
              <w:left w:val="nil"/>
              <w:bottom w:val="single" w:sz="8" w:space="0" w:color="AEAEAE"/>
              <w:right w:val="single" w:sz="8" w:space="0" w:color="E0E0E0"/>
            </w:tcBorders>
            <w:shd w:val="clear" w:color="auto" w:fill="FFFFFF"/>
          </w:tcPr>
          <w:p w14:paraId="75C79DB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B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B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B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lastRenderedPageBreak/>
              <w:t>174</w:t>
            </w:r>
          </w:p>
        </w:tc>
        <w:tc>
          <w:tcPr>
            <w:tcW w:w="1051" w:type="dxa"/>
            <w:tcBorders>
              <w:top w:val="single" w:sz="8" w:space="0" w:color="AEAEAE"/>
              <w:left w:val="nil"/>
              <w:bottom w:val="single" w:sz="8" w:space="0" w:color="AEAEAE"/>
              <w:right w:val="single" w:sz="8" w:space="0" w:color="E0E0E0"/>
            </w:tcBorders>
            <w:shd w:val="clear" w:color="auto" w:fill="FFFFFF"/>
          </w:tcPr>
          <w:p w14:paraId="75C79DB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B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C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B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175</w:t>
            </w:r>
          </w:p>
        </w:tc>
        <w:tc>
          <w:tcPr>
            <w:tcW w:w="1051" w:type="dxa"/>
            <w:tcBorders>
              <w:top w:val="single" w:sz="8" w:space="0" w:color="AEAEAE"/>
              <w:left w:val="nil"/>
              <w:bottom w:val="single" w:sz="8" w:space="0" w:color="AEAEAE"/>
              <w:right w:val="single" w:sz="8" w:space="0" w:color="E0E0E0"/>
            </w:tcBorders>
            <w:shd w:val="clear" w:color="auto" w:fill="FFFFFF"/>
          </w:tcPr>
          <w:p w14:paraId="75C79DB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C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C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C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176</w:t>
            </w:r>
          </w:p>
        </w:tc>
        <w:tc>
          <w:tcPr>
            <w:tcW w:w="1051" w:type="dxa"/>
            <w:tcBorders>
              <w:top w:val="single" w:sz="8" w:space="0" w:color="AEAEAE"/>
              <w:left w:val="nil"/>
              <w:bottom w:val="single" w:sz="8" w:space="0" w:color="AEAEAE"/>
              <w:right w:val="single" w:sz="8" w:space="0" w:color="E0E0E0"/>
            </w:tcBorders>
            <w:shd w:val="clear" w:color="auto" w:fill="FFFFFF"/>
          </w:tcPr>
          <w:p w14:paraId="75C79DC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C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C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C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177</w:t>
            </w:r>
          </w:p>
        </w:tc>
        <w:tc>
          <w:tcPr>
            <w:tcW w:w="1051" w:type="dxa"/>
            <w:tcBorders>
              <w:top w:val="single" w:sz="8" w:space="0" w:color="AEAEAE"/>
              <w:left w:val="nil"/>
              <w:bottom w:val="single" w:sz="8" w:space="0" w:color="AEAEAE"/>
              <w:right w:val="single" w:sz="8" w:space="0" w:color="E0E0E0"/>
            </w:tcBorders>
            <w:shd w:val="clear" w:color="auto" w:fill="FFFFFF"/>
          </w:tcPr>
          <w:p w14:paraId="75C79DC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C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C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C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178</w:t>
            </w:r>
          </w:p>
        </w:tc>
        <w:tc>
          <w:tcPr>
            <w:tcW w:w="1051" w:type="dxa"/>
            <w:tcBorders>
              <w:top w:val="single" w:sz="8" w:space="0" w:color="AEAEAE"/>
              <w:left w:val="nil"/>
              <w:bottom w:val="single" w:sz="8" w:space="0" w:color="AEAEAE"/>
              <w:right w:val="single" w:sz="8" w:space="0" w:color="E0E0E0"/>
            </w:tcBorders>
            <w:shd w:val="clear" w:color="auto" w:fill="FFFFFF"/>
          </w:tcPr>
          <w:p w14:paraId="75C79DC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C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D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C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179</w:t>
            </w:r>
          </w:p>
        </w:tc>
        <w:tc>
          <w:tcPr>
            <w:tcW w:w="1051" w:type="dxa"/>
            <w:tcBorders>
              <w:top w:val="single" w:sz="8" w:space="0" w:color="AEAEAE"/>
              <w:left w:val="nil"/>
              <w:bottom w:val="single" w:sz="8" w:space="0" w:color="AEAEAE"/>
              <w:right w:val="single" w:sz="8" w:space="0" w:color="E0E0E0"/>
            </w:tcBorders>
            <w:shd w:val="clear" w:color="auto" w:fill="FFFFFF"/>
          </w:tcPr>
          <w:p w14:paraId="75C79DC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D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D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D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180</w:t>
            </w:r>
          </w:p>
        </w:tc>
        <w:tc>
          <w:tcPr>
            <w:tcW w:w="1051" w:type="dxa"/>
            <w:tcBorders>
              <w:top w:val="single" w:sz="8" w:space="0" w:color="AEAEAE"/>
              <w:left w:val="nil"/>
              <w:bottom w:val="single" w:sz="8" w:space="0" w:color="AEAEAE"/>
              <w:right w:val="single" w:sz="8" w:space="0" w:color="E0E0E0"/>
            </w:tcBorders>
            <w:shd w:val="clear" w:color="auto" w:fill="FFFFFF"/>
          </w:tcPr>
          <w:p w14:paraId="75C79DD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D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D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D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181</w:t>
            </w:r>
          </w:p>
        </w:tc>
        <w:tc>
          <w:tcPr>
            <w:tcW w:w="1051" w:type="dxa"/>
            <w:tcBorders>
              <w:top w:val="single" w:sz="8" w:space="0" w:color="AEAEAE"/>
              <w:left w:val="nil"/>
              <w:bottom w:val="single" w:sz="8" w:space="0" w:color="AEAEAE"/>
              <w:right w:val="single" w:sz="8" w:space="0" w:color="E0E0E0"/>
            </w:tcBorders>
            <w:shd w:val="clear" w:color="auto" w:fill="FFFFFF"/>
          </w:tcPr>
          <w:p w14:paraId="75C79DD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D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D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D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182</w:t>
            </w:r>
          </w:p>
        </w:tc>
        <w:tc>
          <w:tcPr>
            <w:tcW w:w="1051" w:type="dxa"/>
            <w:tcBorders>
              <w:top w:val="single" w:sz="8" w:space="0" w:color="AEAEAE"/>
              <w:left w:val="nil"/>
              <w:bottom w:val="single" w:sz="8" w:space="0" w:color="AEAEAE"/>
              <w:right w:val="single" w:sz="8" w:space="0" w:color="E0E0E0"/>
            </w:tcBorders>
            <w:shd w:val="clear" w:color="auto" w:fill="FFFFFF"/>
          </w:tcPr>
          <w:p w14:paraId="75C79DD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D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E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D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183</w:t>
            </w:r>
          </w:p>
        </w:tc>
        <w:tc>
          <w:tcPr>
            <w:tcW w:w="1051" w:type="dxa"/>
            <w:tcBorders>
              <w:top w:val="single" w:sz="8" w:space="0" w:color="AEAEAE"/>
              <w:left w:val="nil"/>
              <w:bottom w:val="single" w:sz="8" w:space="0" w:color="AEAEAE"/>
              <w:right w:val="single" w:sz="8" w:space="0" w:color="E0E0E0"/>
            </w:tcBorders>
            <w:shd w:val="clear" w:color="auto" w:fill="FFFFFF"/>
          </w:tcPr>
          <w:p w14:paraId="75C79DD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E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E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E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184</w:t>
            </w:r>
          </w:p>
        </w:tc>
        <w:tc>
          <w:tcPr>
            <w:tcW w:w="1051" w:type="dxa"/>
            <w:tcBorders>
              <w:top w:val="single" w:sz="8" w:space="0" w:color="AEAEAE"/>
              <w:left w:val="nil"/>
              <w:bottom w:val="single" w:sz="8" w:space="0" w:color="AEAEAE"/>
              <w:right w:val="single" w:sz="8" w:space="0" w:color="E0E0E0"/>
            </w:tcBorders>
            <w:shd w:val="clear" w:color="auto" w:fill="FFFFFF"/>
          </w:tcPr>
          <w:p w14:paraId="75C79DE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E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E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E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185</w:t>
            </w:r>
          </w:p>
        </w:tc>
        <w:tc>
          <w:tcPr>
            <w:tcW w:w="1051" w:type="dxa"/>
            <w:tcBorders>
              <w:top w:val="single" w:sz="8" w:space="0" w:color="AEAEAE"/>
              <w:left w:val="nil"/>
              <w:bottom w:val="single" w:sz="8" w:space="0" w:color="AEAEAE"/>
              <w:right w:val="single" w:sz="8" w:space="0" w:color="E0E0E0"/>
            </w:tcBorders>
            <w:shd w:val="clear" w:color="auto" w:fill="FFFFFF"/>
          </w:tcPr>
          <w:p w14:paraId="75C79DE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E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E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E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186</w:t>
            </w:r>
          </w:p>
        </w:tc>
        <w:tc>
          <w:tcPr>
            <w:tcW w:w="1051" w:type="dxa"/>
            <w:tcBorders>
              <w:top w:val="single" w:sz="8" w:space="0" w:color="AEAEAE"/>
              <w:left w:val="nil"/>
              <w:bottom w:val="single" w:sz="8" w:space="0" w:color="AEAEAE"/>
              <w:right w:val="single" w:sz="8" w:space="0" w:color="E0E0E0"/>
            </w:tcBorders>
            <w:shd w:val="clear" w:color="auto" w:fill="FFFFFF"/>
          </w:tcPr>
          <w:p w14:paraId="75C79DE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E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DF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E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187</w:t>
            </w:r>
          </w:p>
        </w:tc>
        <w:tc>
          <w:tcPr>
            <w:tcW w:w="1051" w:type="dxa"/>
            <w:tcBorders>
              <w:top w:val="single" w:sz="8" w:space="0" w:color="AEAEAE"/>
              <w:left w:val="nil"/>
              <w:bottom w:val="single" w:sz="8" w:space="0" w:color="AEAEAE"/>
              <w:right w:val="single" w:sz="8" w:space="0" w:color="E0E0E0"/>
            </w:tcBorders>
            <w:shd w:val="clear" w:color="auto" w:fill="FFFFFF"/>
          </w:tcPr>
          <w:p w14:paraId="75C79DE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F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F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F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188</w:t>
            </w:r>
          </w:p>
        </w:tc>
        <w:tc>
          <w:tcPr>
            <w:tcW w:w="1051" w:type="dxa"/>
            <w:tcBorders>
              <w:top w:val="single" w:sz="8" w:space="0" w:color="AEAEAE"/>
              <w:left w:val="nil"/>
              <w:bottom w:val="single" w:sz="8" w:space="0" w:color="AEAEAE"/>
              <w:right w:val="single" w:sz="8" w:space="0" w:color="E0E0E0"/>
            </w:tcBorders>
            <w:shd w:val="clear" w:color="auto" w:fill="FFFFFF"/>
          </w:tcPr>
          <w:p w14:paraId="75C79DF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DF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F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F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189</w:t>
            </w:r>
          </w:p>
        </w:tc>
        <w:tc>
          <w:tcPr>
            <w:tcW w:w="1051" w:type="dxa"/>
            <w:tcBorders>
              <w:top w:val="single" w:sz="8" w:space="0" w:color="AEAEAE"/>
              <w:left w:val="nil"/>
              <w:bottom w:val="single" w:sz="8" w:space="0" w:color="AEAEAE"/>
              <w:right w:val="single" w:sz="8" w:space="0" w:color="E0E0E0"/>
            </w:tcBorders>
            <w:shd w:val="clear" w:color="auto" w:fill="FFFFFF"/>
          </w:tcPr>
          <w:p w14:paraId="75C79DF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DF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DF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F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190</w:t>
            </w:r>
          </w:p>
        </w:tc>
        <w:tc>
          <w:tcPr>
            <w:tcW w:w="1051" w:type="dxa"/>
            <w:tcBorders>
              <w:top w:val="single" w:sz="8" w:space="0" w:color="AEAEAE"/>
              <w:left w:val="nil"/>
              <w:bottom w:val="single" w:sz="8" w:space="0" w:color="AEAEAE"/>
              <w:right w:val="single" w:sz="8" w:space="0" w:color="E0E0E0"/>
            </w:tcBorders>
            <w:shd w:val="clear" w:color="auto" w:fill="FFFFFF"/>
          </w:tcPr>
          <w:p w14:paraId="75C79DF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DF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E0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DF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191</w:t>
            </w:r>
          </w:p>
        </w:tc>
        <w:tc>
          <w:tcPr>
            <w:tcW w:w="1051" w:type="dxa"/>
            <w:tcBorders>
              <w:top w:val="single" w:sz="8" w:space="0" w:color="AEAEAE"/>
              <w:left w:val="nil"/>
              <w:bottom w:val="single" w:sz="8" w:space="0" w:color="AEAEAE"/>
              <w:right w:val="single" w:sz="8" w:space="0" w:color="E0E0E0"/>
            </w:tcBorders>
            <w:shd w:val="clear" w:color="auto" w:fill="FFFFFF"/>
          </w:tcPr>
          <w:p w14:paraId="75C79DF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6" w:type="dxa"/>
            <w:tcBorders>
              <w:top w:val="single" w:sz="8" w:space="0" w:color="AEAEAE"/>
              <w:left w:val="single" w:sz="8" w:space="0" w:color="E0E0E0"/>
              <w:bottom w:val="single" w:sz="8" w:space="0" w:color="AEAEAE"/>
              <w:right w:val="nil"/>
            </w:tcBorders>
            <w:shd w:val="clear" w:color="auto" w:fill="FFFFFF"/>
          </w:tcPr>
          <w:p w14:paraId="75C79E0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.693</w:t>
            </w:r>
          </w:p>
        </w:tc>
      </w:tr>
      <w:tr w:rsidR="00B06682" w:rsidRPr="00942BC1" w14:paraId="75C79E0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E0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192</w:t>
            </w:r>
          </w:p>
        </w:tc>
        <w:tc>
          <w:tcPr>
            <w:tcW w:w="1051" w:type="dxa"/>
            <w:tcBorders>
              <w:top w:val="single" w:sz="8" w:space="0" w:color="AEAEAE"/>
              <w:left w:val="nil"/>
              <w:bottom w:val="single" w:sz="8" w:space="0" w:color="AEAEAE"/>
              <w:right w:val="single" w:sz="8" w:space="0" w:color="E0E0E0"/>
            </w:tcBorders>
            <w:shd w:val="clear" w:color="auto" w:fill="FFFFFF"/>
          </w:tcPr>
          <w:p w14:paraId="75C79E0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E0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E0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E0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193</w:t>
            </w:r>
          </w:p>
        </w:tc>
        <w:tc>
          <w:tcPr>
            <w:tcW w:w="1051" w:type="dxa"/>
            <w:tcBorders>
              <w:top w:val="single" w:sz="8" w:space="0" w:color="AEAEAE"/>
              <w:left w:val="nil"/>
              <w:bottom w:val="single" w:sz="8" w:space="0" w:color="AEAEAE"/>
              <w:right w:val="single" w:sz="8" w:space="0" w:color="E0E0E0"/>
            </w:tcBorders>
            <w:shd w:val="clear" w:color="auto" w:fill="FFFFFF"/>
          </w:tcPr>
          <w:p w14:paraId="75C79E0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E0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E0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E0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194</w:t>
            </w:r>
          </w:p>
        </w:tc>
        <w:tc>
          <w:tcPr>
            <w:tcW w:w="1051" w:type="dxa"/>
            <w:tcBorders>
              <w:top w:val="single" w:sz="8" w:space="0" w:color="AEAEAE"/>
              <w:left w:val="nil"/>
              <w:bottom w:val="single" w:sz="8" w:space="0" w:color="AEAEAE"/>
              <w:right w:val="single" w:sz="8" w:space="0" w:color="E0E0E0"/>
            </w:tcBorders>
            <w:shd w:val="clear" w:color="auto" w:fill="FFFFFF"/>
          </w:tcPr>
          <w:p w14:paraId="75C79E0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AEAEAE"/>
              <w:right w:val="nil"/>
            </w:tcBorders>
            <w:shd w:val="clear" w:color="auto" w:fill="FFFFFF"/>
          </w:tcPr>
          <w:p w14:paraId="75C79E0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E1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E0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195</w:t>
            </w:r>
          </w:p>
        </w:tc>
        <w:tc>
          <w:tcPr>
            <w:tcW w:w="1051" w:type="dxa"/>
            <w:tcBorders>
              <w:top w:val="single" w:sz="8" w:space="0" w:color="AEAEAE"/>
              <w:left w:val="nil"/>
              <w:bottom w:val="single" w:sz="8" w:space="0" w:color="AEAEAE"/>
              <w:right w:val="single" w:sz="8" w:space="0" w:color="E0E0E0"/>
            </w:tcBorders>
            <w:shd w:val="clear" w:color="auto" w:fill="FFFFFF"/>
          </w:tcPr>
          <w:p w14:paraId="75C79E0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E1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E15"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E1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196</w:t>
            </w:r>
          </w:p>
        </w:tc>
        <w:tc>
          <w:tcPr>
            <w:tcW w:w="1051" w:type="dxa"/>
            <w:tcBorders>
              <w:top w:val="single" w:sz="8" w:space="0" w:color="AEAEAE"/>
              <w:left w:val="nil"/>
              <w:bottom w:val="single" w:sz="8" w:space="0" w:color="AEAEAE"/>
              <w:right w:val="single" w:sz="8" w:space="0" w:color="E0E0E0"/>
            </w:tcBorders>
            <w:shd w:val="clear" w:color="auto" w:fill="FFFFFF"/>
          </w:tcPr>
          <w:p w14:paraId="75C79E1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E1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E19"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E1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lastRenderedPageBreak/>
              <w:t>197</w:t>
            </w:r>
          </w:p>
        </w:tc>
        <w:tc>
          <w:tcPr>
            <w:tcW w:w="1051" w:type="dxa"/>
            <w:tcBorders>
              <w:top w:val="single" w:sz="8" w:space="0" w:color="AEAEAE"/>
              <w:left w:val="nil"/>
              <w:bottom w:val="single" w:sz="8" w:space="0" w:color="AEAEAE"/>
              <w:right w:val="single" w:sz="8" w:space="0" w:color="E0E0E0"/>
            </w:tcBorders>
            <w:shd w:val="clear" w:color="auto" w:fill="FFFFFF"/>
          </w:tcPr>
          <w:p w14:paraId="75C79E1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E1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E1D"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E1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198</w:t>
            </w:r>
          </w:p>
        </w:tc>
        <w:tc>
          <w:tcPr>
            <w:tcW w:w="1051" w:type="dxa"/>
            <w:tcBorders>
              <w:top w:val="single" w:sz="8" w:space="0" w:color="AEAEAE"/>
              <w:left w:val="nil"/>
              <w:bottom w:val="single" w:sz="8" w:space="0" w:color="AEAEAE"/>
              <w:right w:val="single" w:sz="8" w:space="0" w:color="E0E0E0"/>
            </w:tcBorders>
            <w:shd w:val="clear" w:color="auto" w:fill="FFFFFF"/>
          </w:tcPr>
          <w:p w14:paraId="75C79E1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E1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E21" w14:textId="77777777" w:rsidTr="00A873B8">
        <w:trPr>
          <w:cantSplit/>
        </w:trPr>
        <w:tc>
          <w:tcPr>
            <w:tcW w:w="1521" w:type="dxa"/>
            <w:tcBorders>
              <w:top w:val="single" w:sz="8" w:space="0" w:color="AEAEAE"/>
              <w:left w:val="nil"/>
              <w:bottom w:val="single" w:sz="8" w:space="0" w:color="AEAEAE"/>
              <w:right w:val="nil"/>
            </w:tcBorders>
            <w:shd w:val="clear" w:color="auto" w:fill="E0E0E0"/>
          </w:tcPr>
          <w:p w14:paraId="75C79E1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199</w:t>
            </w:r>
          </w:p>
        </w:tc>
        <w:tc>
          <w:tcPr>
            <w:tcW w:w="1051" w:type="dxa"/>
            <w:tcBorders>
              <w:top w:val="single" w:sz="8" w:space="0" w:color="AEAEAE"/>
              <w:left w:val="nil"/>
              <w:bottom w:val="single" w:sz="8" w:space="0" w:color="AEAEAE"/>
              <w:right w:val="single" w:sz="8" w:space="0" w:color="E0E0E0"/>
            </w:tcBorders>
            <w:shd w:val="clear" w:color="auto" w:fill="FFFFFF"/>
          </w:tcPr>
          <w:p w14:paraId="75C79E1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6" w:type="dxa"/>
            <w:tcBorders>
              <w:top w:val="single" w:sz="8" w:space="0" w:color="AEAEAE"/>
              <w:left w:val="single" w:sz="8" w:space="0" w:color="E0E0E0"/>
              <w:bottom w:val="single" w:sz="8" w:space="0" w:color="AEAEAE"/>
              <w:right w:val="nil"/>
            </w:tcBorders>
            <w:shd w:val="clear" w:color="auto" w:fill="FFFFFF"/>
          </w:tcPr>
          <w:p w14:paraId="75C79E2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E25" w14:textId="77777777" w:rsidTr="00A873B8">
        <w:trPr>
          <w:cantSplit/>
        </w:trPr>
        <w:tc>
          <w:tcPr>
            <w:tcW w:w="1521" w:type="dxa"/>
            <w:tcBorders>
              <w:top w:val="single" w:sz="8" w:space="0" w:color="AEAEAE"/>
              <w:left w:val="nil"/>
              <w:bottom w:val="single" w:sz="8" w:space="0" w:color="152935"/>
              <w:right w:val="nil"/>
            </w:tcBorders>
            <w:shd w:val="clear" w:color="auto" w:fill="E0E0E0"/>
          </w:tcPr>
          <w:p w14:paraId="75C79E2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200</w:t>
            </w:r>
          </w:p>
        </w:tc>
        <w:tc>
          <w:tcPr>
            <w:tcW w:w="1051" w:type="dxa"/>
            <w:tcBorders>
              <w:top w:val="single" w:sz="8" w:space="0" w:color="AEAEAE"/>
              <w:left w:val="nil"/>
              <w:bottom w:val="single" w:sz="8" w:space="0" w:color="152935"/>
              <w:right w:val="single" w:sz="8" w:space="0" w:color="E0E0E0"/>
            </w:tcBorders>
            <w:shd w:val="clear" w:color="auto" w:fill="FFFFFF"/>
          </w:tcPr>
          <w:p w14:paraId="75C79E2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6" w:type="dxa"/>
            <w:tcBorders>
              <w:top w:val="single" w:sz="8" w:space="0" w:color="AEAEAE"/>
              <w:left w:val="single" w:sz="8" w:space="0" w:color="E0E0E0"/>
              <w:bottom w:val="single" w:sz="8" w:space="0" w:color="152935"/>
              <w:right w:val="nil"/>
            </w:tcBorders>
            <w:shd w:val="clear" w:color="auto" w:fill="FFFFFF"/>
          </w:tcPr>
          <w:p w14:paraId="75C79E2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bl>
    <w:p w14:paraId="75C79E26" w14:textId="77777777" w:rsidR="00B06682" w:rsidRPr="00942BC1" w:rsidRDefault="00B06682" w:rsidP="00F94103">
      <w:pPr>
        <w:spacing w:line="400" w:lineRule="atLeast"/>
        <w:jc w:val="both"/>
        <w:rPr>
          <w:rFonts w:ascii="Times New Roman" w:hAnsi="Times New Roman" w:cs="Times New Roman"/>
          <w:sz w:val="24"/>
          <w:szCs w:val="24"/>
        </w:rPr>
      </w:pPr>
    </w:p>
    <w:p w14:paraId="75C79E27" w14:textId="77777777" w:rsidR="00B06682" w:rsidRPr="00942BC1" w:rsidRDefault="00B06682" w:rsidP="00F94103">
      <w:pPr>
        <w:spacing w:line="400" w:lineRule="atLeast"/>
        <w:jc w:val="both"/>
        <w:rPr>
          <w:rFonts w:ascii="Times New Roman" w:hAnsi="Times New Roman" w:cs="Times New Roman"/>
          <w:sz w:val="24"/>
          <w:szCs w:val="24"/>
        </w:rPr>
      </w:pPr>
    </w:p>
    <w:tbl>
      <w:tblPr>
        <w:tblW w:w="53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98"/>
        <w:gridCol w:w="1042"/>
        <w:gridCol w:w="1043"/>
        <w:gridCol w:w="1043"/>
        <w:gridCol w:w="1043"/>
      </w:tblGrid>
      <w:tr w:rsidR="00B06682" w:rsidRPr="00942BC1" w14:paraId="75C79E29" w14:textId="77777777" w:rsidTr="00A873B8">
        <w:trPr>
          <w:cantSplit/>
        </w:trPr>
        <w:tc>
          <w:tcPr>
            <w:tcW w:w="5366" w:type="dxa"/>
            <w:gridSpan w:val="5"/>
            <w:tcBorders>
              <w:top w:val="nil"/>
              <w:left w:val="nil"/>
              <w:bottom w:val="nil"/>
              <w:right w:val="nil"/>
            </w:tcBorders>
            <w:shd w:val="clear" w:color="auto" w:fill="FFFFFF"/>
            <w:vAlign w:val="center"/>
          </w:tcPr>
          <w:p w14:paraId="75C79E2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b/>
                <w:bCs/>
                <w:sz w:val="24"/>
                <w:szCs w:val="24"/>
              </w:rPr>
              <w:t>Final Cluster Centers</w:t>
            </w:r>
          </w:p>
        </w:tc>
      </w:tr>
      <w:tr w:rsidR="00B06682" w:rsidRPr="00942BC1" w14:paraId="75C79E2C" w14:textId="77777777" w:rsidTr="00A873B8">
        <w:trPr>
          <w:cantSplit/>
        </w:trPr>
        <w:tc>
          <w:tcPr>
            <w:tcW w:w="1198" w:type="dxa"/>
            <w:vMerge w:val="restart"/>
            <w:tcBorders>
              <w:top w:val="nil"/>
              <w:left w:val="nil"/>
              <w:bottom w:val="nil"/>
              <w:right w:val="nil"/>
            </w:tcBorders>
            <w:shd w:val="clear" w:color="auto" w:fill="FFFFFF"/>
            <w:vAlign w:val="bottom"/>
          </w:tcPr>
          <w:p w14:paraId="75C79E2A" w14:textId="77777777" w:rsidR="00B06682" w:rsidRPr="00942BC1" w:rsidRDefault="00B06682" w:rsidP="00F94103">
            <w:pPr>
              <w:jc w:val="both"/>
              <w:rPr>
                <w:rFonts w:ascii="Times New Roman" w:hAnsi="Times New Roman" w:cs="Times New Roman"/>
                <w:sz w:val="24"/>
                <w:szCs w:val="24"/>
              </w:rPr>
            </w:pPr>
          </w:p>
        </w:tc>
        <w:tc>
          <w:tcPr>
            <w:tcW w:w="4168" w:type="dxa"/>
            <w:gridSpan w:val="4"/>
            <w:tcBorders>
              <w:top w:val="nil"/>
              <w:left w:val="nil"/>
              <w:bottom w:val="nil"/>
              <w:right w:val="nil"/>
            </w:tcBorders>
            <w:shd w:val="clear" w:color="auto" w:fill="FFFFFF"/>
            <w:vAlign w:val="bottom"/>
          </w:tcPr>
          <w:p w14:paraId="75C79E2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Cluster</w:t>
            </w:r>
          </w:p>
        </w:tc>
      </w:tr>
      <w:tr w:rsidR="00B06682" w:rsidRPr="00942BC1" w14:paraId="75C79E32" w14:textId="77777777" w:rsidTr="00A873B8">
        <w:trPr>
          <w:cantSplit/>
        </w:trPr>
        <w:tc>
          <w:tcPr>
            <w:tcW w:w="1198" w:type="dxa"/>
            <w:vMerge/>
            <w:tcBorders>
              <w:top w:val="nil"/>
              <w:left w:val="nil"/>
              <w:bottom w:val="nil"/>
              <w:right w:val="nil"/>
            </w:tcBorders>
            <w:shd w:val="clear" w:color="auto" w:fill="FFFFFF"/>
            <w:vAlign w:val="bottom"/>
          </w:tcPr>
          <w:p w14:paraId="75C79E2D" w14:textId="77777777" w:rsidR="00B06682" w:rsidRPr="00942BC1" w:rsidRDefault="00B06682" w:rsidP="00F94103">
            <w:pPr>
              <w:jc w:val="both"/>
              <w:rPr>
                <w:rFonts w:ascii="Times New Roman" w:hAnsi="Times New Roman" w:cs="Times New Roman"/>
                <w:sz w:val="24"/>
                <w:szCs w:val="24"/>
              </w:rPr>
            </w:pPr>
          </w:p>
        </w:tc>
        <w:tc>
          <w:tcPr>
            <w:tcW w:w="1042" w:type="dxa"/>
            <w:tcBorders>
              <w:top w:val="nil"/>
              <w:left w:val="nil"/>
              <w:bottom w:val="single" w:sz="8" w:space="0" w:color="152935"/>
              <w:right w:val="single" w:sz="8" w:space="0" w:color="E0E0E0"/>
            </w:tcBorders>
            <w:shd w:val="clear" w:color="auto" w:fill="FFFFFF"/>
            <w:vAlign w:val="bottom"/>
          </w:tcPr>
          <w:p w14:paraId="75C79E2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2" w:type="dxa"/>
            <w:tcBorders>
              <w:top w:val="nil"/>
              <w:left w:val="single" w:sz="8" w:space="0" w:color="E0E0E0"/>
              <w:bottom w:val="single" w:sz="8" w:space="0" w:color="152935"/>
              <w:right w:val="single" w:sz="8" w:space="0" w:color="E0E0E0"/>
            </w:tcBorders>
            <w:shd w:val="clear" w:color="auto" w:fill="FFFFFF"/>
            <w:vAlign w:val="bottom"/>
          </w:tcPr>
          <w:p w14:paraId="75C79E2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42" w:type="dxa"/>
            <w:tcBorders>
              <w:top w:val="nil"/>
              <w:left w:val="single" w:sz="8" w:space="0" w:color="E0E0E0"/>
              <w:bottom w:val="single" w:sz="8" w:space="0" w:color="152935"/>
              <w:right w:val="single" w:sz="8" w:space="0" w:color="E0E0E0"/>
            </w:tcBorders>
            <w:shd w:val="clear" w:color="auto" w:fill="FFFFFF"/>
            <w:vAlign w:val="bottom"/>
          </w:tcPr>
          <w:p w14:paraId="75C79E3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42" w:type="dxa"/>
            <w:tcBorders>
              <w:top w:val="nil"/>
              <w:left w:val="single" w:sz="8" w:space="0" w:color="E0E0E0"/>
              <w:bottom w:val="single" w:sz="8" w:space="0" w:color="152935"/>
              <w:right w:val="nil"/>
            </w:tcBorders>
            <w:shd w:val="clear" w:color="auto" w:fill="FFFFFF"/>
            <w:vAlign w:val="bottom"/>
          </w:tcPr>
          <w:p w14:paraId="75C79E31"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r>
      <w:tr w:rsidR="00B06682" w:rsidRPr="00942BC1" w14:paraId="75C79E38" w14:textId="77777777" w:rsidTr="00A873B8">
        <w:trPr>
          <w:cantSplit/>
        </w:trPr>
        <w:tc>
          <w:tcPr>
            <w:tcW w:w="1198" w:type="dxa"/>
            <w:tcBorders>
              <w:top w:val="single" w:sz="8" w:space="0" w:color="152935"/>
              <w:left w:val="nil"/>
              <w:bottom w:val="single" w:sz="8" w:space="0" w:color="AEAEAE"/>
              <w:right w:val="nil"/>
            </w:tcBorders>
            <w:shd w:val="clear" w:color="auto" w:fill="E0E0E0"/>
          </w:tcPr>
          <w:p w14:paraId="75C79E3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female</w:t>
            </w:r>
          </w:p>
        </w:tc>
        <w:tc>
          <w:tcPr>
            <w:tcW w:w="1042" w:type="dxa"/>
            <w:tcBorders>
              <w:top w:val="single" w:sz="8" w:space="0" w:color="152935"/>
              <w:left w:val="nil"/>
              <w:bottom w:val="single" w:sz="8" w:space="0" w:color="AEAEAE"/>
              <w:right w:val="single" w:sz="8" w:space="0" w:color="E0E0E0"/>
            </w:tcBorders>
            <w:shd w:val="clear" w:color="auto" w:fill="FFFFFF"/>
          </w:tcPr>
          <w:p w14:paraId="75C79E3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w:t>
            </w:r>
          </w:p>
        </w:tc>
        <w:tc>
          <w:tcPr>
            <w:tcW w:w="1042" w:type="dxa"/>
            <w:tcBorders>
              <w:top w:val="single" w:sz="8" w:space="0" w:color="152935"/>
              <w:left w:val="single" w:sz="8" w:space="0" w:color="E0E0E0"/>
              <w:bottom w:val="single" w:sz="8" w:space="0" w:color="AEAEAE"/>
              <w:right w:val="single" w:sz="8" w:space="0" w:color="E0E0E0"/>
            </w:tcBorders>
            <w:shd w:val="clear" w:color="auto" w:fill="FFFFFF"/>
          </w:tcPr>
          <w:p w14:paraId="75C79E35"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2" w:type="dxa"/>
            <w:tcBorders>
              <w:top w:val="single" w:sz="8" w:space="0" w:color="152935"/>
              <w:left w:val="single" w:sz="8" w:space="0" w:color="E0E0E0"/>
              <w:bottom w:val="single" w:sz="8" w:space="0" w:color="AEAEAE"/>
              <w:right w:val="single" w:sz="8" w:space="0" w:color="E0E0E0"/>
            </w:tcBorders>
            <w:shd w:val="clear" w:color="auto" w:fill="FFFFFF"/>
          </w:tcPr>
          <w:p w14:paraId="75C79E3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2" w:type="dxa"/>
            <w:tcBorders>
              <w:top w:val="single" w:sz="8" w:space="0" w:color="152935"/>
              <w:left w:val="single" w:sz="8" w:space="0" w:color="E0E0E0"/>
              <w:bottom w:val="single" w:sz="8" w:space="0" w:color="AEAEAE"/>
              <w:right w:val="nil"/>
            </w:tcBorders>
            <w:shd w:val="clear" w:color="auto" w:fill="FFFFFF"/>
          </w:tcPr>
          <w:p w14:paraId="75C79E3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w:t>
            </w:r>
          </w:p>
        </w:tc>
      </w:tr>
      <w:tr w:rsidR="00B06682" w:rsidRPr="00942BC1" w14:paraId="75C79E3E" w14:textId="77777777" w:rsidTr="00A873B8">
        <w:trPr>
          <w:cantSplit/>
        </w:trPr>
        <w:tc>
          <w:tcPr>
            <w:tcW w:w="1198" w:type="dxa"/>
            <w:tcBorders>
              <w:top w:val="single" w:sz="8" w:space="0" w:color="AEAEAE"/>
              <w:left w:val="nil"/>
              <w:bottom w:val="single" w:sz="8" w:space="0" w:color="152935"/>
              <w:right w:val="nil"/>
            </w:tcBorders>
            <w:shd w:val="clear" w:color="auto" w:fill="E0E0E0"/>
          </w:tcPr>
          <w:p w14:paraId="75C79E39" w14:textId="77777777" w:rsidR="00B06682" w:rsidRPr="00942BC1" w:rsidRDefault="00B06682" w:rsidP="00F94103">
            <w:pPr>
              <w:spacing w:line="320" w:lineRule="atLeast"/>
              <w:ind w:left="60" w:right="60"/>
              <w:jc w:val="both"/>
              <w:rPr>
                <w:rFonts w:ascii="Times New Roman" w:hAnsi="Times New Roman" w:cs="Times New Roman"/>
                <w:sz w:val="24"/>
                <w:szCs w:val="24"/>
              </w:rPr>
            </w:pPr>
            <w:proofErr w:type="spellStart"/>
            <w:r w:rsidRPr="00942BC1">
              <w:rPr>
                <w:rFonts w:ascii="Times New Roman" w:hAnsi="Times New Roman" w:cs="Times New Roman"/>
                <w:sz w:val="24"/>
                <w:szCs w:val="24"/>
              </w:rPr>
              <w:t>ice_cream</w:t>
            </w:r>
            <w:proofErr w:type="spellEnd"/>
          </w:p>
        </w:tc>
        <w:tc>
          <w:tcPr>
            <w:tcW w:w="1042" w:type="dxa"/>
            <w:tcBorders>
              <w:top w:val="single" w:sz="8" w:space="0" w:color="AEAEAE"/>
              <w:left w:val="nil"/>
              <w:bottom w:val="single" w:sz="8" w:space="0" w:color="152935"/>
              <w:right w:val="single" w:sz="8" w:space="0" w:color="E0E0E0"/>
            </w:tcBorders>
            <w:shd w:val="clear" w:color="auto" w:fill="FFFFFF"/>
          </w:tcPr>
          <w:p w14:paraId="75C79E3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42" w:type="dxa"/>
            <w:tcBorders>
              <w:top w:val="single" w:sz="8" w:space="0" w:color="AEAEAE"/>
              <w:left w:val="single" w:sz="8" w:space="0" w:color="E0E0E0"/>
              <w:bottom w:val="single" w:sz="8" w:space="0" w:color="152935"/>
              <w:right w:val="single" w:sz="8" w:space="0" w:color="E0E0E0"/>
            </w:tcBorders>
            <w:shd w:val="clear" w:color="auto" w:fill="FFFFFF"/>
          </w:tcPr>
          <w:p w14:paraId="75C79E3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2" w:type="dxa"/>
            <w:tcBorders>
              <w:top w:val="single" w:sz="8" w:space="0" w:color="AEAEAE"/>
              <w:left w:val="single" w:sz="8" w:space="0" w:color="E0E0E0"/>
              <w:bottom w:val="single" w:sz="8" w:space="0" w:color="152935"/>
              <w:right w:val="single" w:sz="8" w:space="0" w:color="E0E0E0"/>
            </w:tcBorders>
            <w:shd w:val="clear" w:color="auto" w:fill="FFFFFF"/>
          </w:tcPr>
          <w:p w14:paraId="75C79E3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42" w:type="dxa"/>
            <w:tcBorders>
              <w:top w:val="single" w:sz="8" w:space="0" w:color="AEAEAE"/>
              <w:left w:val="single" w:sz="8" w:space="0" w:color="E0E0E0"/>
              <w:bottom w:val="single" w:sz="8" w:space="0" w:color="152935"/>
              <w:right w:val="nil"/>
            </w:tcBorders>
            <w:shd w:val="clear" w:color="auto" w:fill="FFFFFF"/>
          </w:tcPr>
          <w:p w14:paraId="75C79E3D"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r>
    </w:tbl>
    <w:p w14:paraId="75C79E3F" w14:textId="77777777" w:rsidR="00B06682" w:rsidRPr="00942BC1" w:rsidRDefault="00B06682" w:rsidP="00F94103">
      <w:pPr>
        <w:spacing w:line="400" w:lineRule="atLeast"/>
        <w:jc w:val="both"/>
        <w:rPr>
          <w:rFonts w:ascii="Times New Roman" w:hAnsi="Times New Roman" w:cs="Times New Roman"/>
          <w:sz w:val="24"/>
          <w:szCs w:val="24"/>
        </w:rPr>
      </w:pPr>
    </w:p>
    <w:p w14:paraId="75C79E40" w14:textId="77777777" w:rsidR="00B06682" w:rsidRPr="00942BC1" w:rsidRDefault="00B06682" w:rsidP="00F94103">
      <w:pPr>
        <w:spacing w:line="400" w:lineRule="atLeast"/>
        <w:jc w:val="both"/>
        <w:rPr>
          <w:rFonts w:ascii="Times New Roman" w:hAnsi="Times New Roman" w:cs="Times New Roman"/>
          <w:sz w:val="24"/>
          <w:szCs w:val="24"/>
        </w:rPr>
      </w:pPr>
    </w:p>
    <w:tbl>
      <w:tblPr>
        <w:tblW w:w="50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9"/>
        <w:gridCol w:w="1043"/>
        <w:gridCol w:w="1044"/>
        <w:gridCol w:w="1044"/>
        <w:gridCol w:w="1044"/>
      </w:tblGrid>
      <w:tr w:rsidR="00B06682" w:rsidRPr="00942BC1" w14:paraId="75C79E42" w14:textId="77777777" w:rsidTr="00A873B8">
        <w:trPr>
          <w:cantSplit/>
        </w:trPr>
        <w:tc>
          <w:tcPr>
            <w:tcW w:w="5091" w:type="dxa"/>
            <w:gridSpan w:val="5"/>
            <w:tcBorders>
              <w:top w:val="nil"/>
              <w:left w:val="nil"/>
              <w:bottom w:val="nil"/>
              <w:right w:val="nil"/>
            </w:tcBorders>
            <w:shd w:val="clear" w:color="auto" w:fill="FFFFFF"/>
            <w:vAlign w:val="center"/>
          </w:tcPr>
          <w:p w14:paraId="75C79E41"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b/>
                <w:bCs/>
                <w:sz w:val="24"/>
                <w:szCs w:val="24"/>
              </w:rPr>
              <w:t>Distances between Final Cluster Centers</w:t>
            </w:r>
          </w:p>
        </w:tc>
      </w:tr>
      <w:tr w:rsidR="00B06682" w:rsidRPr="00942BC1" w14:paraId="75C79E48" w14:textId="77777777" w:rsidTr="00A873B8">
        <w:trPr>
          <w:cantSplit/>
        </w:trPr>
        <w:tc>
          <w:tcPr>
            <w:tcW w:w="919" w:type="dxa"/>
            <w:tcBorders>
              <w:top w:val="nil"/>
              <w:left w:val="nil"/>
              <w:bottom w:val="single" w:sz="8" w:space="0" w:color="152935"/>
              <w:right w:val="nil"/>
            </w:tcBorders>
            <w:shd w:val="clear" w:color="auto" w:fill="FFFFFF"/>
            <w:vAlign w:val="bottom"/>
          </w:tcPr>
          <w:p w14:paraId="75C79E4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Cluster</w:t>
            </w:r>
          </w:p>
        </w:tc>
        <w:tc>
          <w:tcPr>
            <w:tcW w:w="1043" w:type="dxa"/>
            <w:tcBorders>
              <w:top w:val="nil"/>
              <w:left w:val="nil"/>
              <w:bottom w:val="single" w:sz="8" w:space="0" w:color="152935"/>
              <w:right w:val="single" w:sz="8" w:space="0" w:color="E0E0E0"/>
            </w:tcBorders>
            <w:shd w:val="clear" w:color="auto" w:fill="FFFFFF"/>
            <w:vAlign w:val="bottom"/>
          </w:tcPr>
          <w:p w14:paraId="75C79E4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3" w:type="dxa"/>
            <w:tcBorders>
              <w:top w:val="nil"/>
              <w:left w:val="single" w:sz="8" w:space="0" w:color="E0E0E0"/>
              <w:bottom w:val="single" w:sz="8" w:space="0" w:color="152935"/>
              <w:right w:val="single" w:sz="8" w:space="0" w:color="E0E0E0"/>
            </w:tcBorders>
            <w:shd w:val="clear" w:color="auto" w:fill="FFFFFF"/>
            <w:vAlign w:val="bottom"/>
          </w:tcPr>
          <w:p w14:paraId="75C79E45"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43" w:type="dxa"/>
            <w:tcBorders>
              <w:top w:val="nil"/>
              <w:left w:val="single" w:sz="8" w:space="0" w:color="E0E0E0"/>
              <w:bottom w:val="single" w:sz="8" w:space="0" w:color="152935"/>
              <w:right w:val="single" w:sz="8" w:space="0" w:color="E0E0E0"/>
            </w:tcBorders>
            <w:shd w:val="clear" w:color="auto" w:fill="FFFFFF"/>
            <w:vAlign w:val="bottom"/>
          </w:tcPr>
          <w:p w14:paraId="75C79E4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43" w:type="dxa"/>
            <w:tcBorders>
              <w:top w:val="nil"/>
              <w:left w:val="single" w:sz="8" w:space="0" w:color="E0E0E0"/>
              <w:bottom w:val="single" w:sz="8" w:space="0" w:color="152935"/>
              <w:right w:val="nil"/>
            </w:tcBorders>
            <w:shd w:val="clear" w:color="auto" w:fill="FFFFFF"/>
            <w:vAlign w:val="bottom"/>
          </w:tcPr>
          <w:p w14:paraId="75C79E4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r>
      <w:tr w:rsidR="00B06682" w:rsidRPr="00942BC1" w14:paraId="75C79E4E" w14:textId="77777777" w:rsidTr="00A873B8">
        <w:trPr>
          <w:cantSplit/>
        </w:trPr>
        <w:tc>
          <w:tcPr>
            <w:tcW w:w="919" w:type="dxa"/>
            <w:tcBorders>
              <w:top w:val="single" w:sz="8" w:space="0" w:color="152935"/>
              <w:left w:val="nil"/>
              <w:bottom w:val="single" w:sz="8" w:space="0" w:color="AEAEAE"/>
              <w:right w:val="nil"/>
            </w:tcBorders>
            <w:shd w:val="clear" w:color="auto" w:fill="E0E0E0"/>
          </w:tcPr>
          <w:p w14:paraId="75C79E49"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43" w:type="dxa"/>
            <w:tcBorders>
              <w:top w:val="single" w:sz="8" w:space="0" w:color="152935"/>
              <w:left w:val="nil"/>
              <w:bottom w:val="single" w:sz="8" w:space="0" w:color="AEAEAE"/>
              <w:right w:val="single" w:sz="8" w:space="0" w:color="E0E0E0"/>
            </w:tcBorders>
            <w:shd w:val="clear" w:color="auto" w:fill="FFFFFF"/>
            <w:vAlign w:val="center"/>
          </w:tcPr>
          <w:p w14:paraId="75C79E4A" w14:textId="77777777" w:rsidR="00B06682" w:rsidRPr="00942BC1" w:rsidRDefault="00B06682" w:rsidP="00F94103">
            <w:pPr>
              <w:jc w:val="both"/>
              <w:rPr>
                <w:rFonts w:ascii="Times New Roman" w:hAnsi="Times New Roman" w:cs="Times New Roman"/>
                <w:sz w:val="24"/>
                <w:szCs w:val="24"/>
              </w:rPr>
            </w:pPr>
          </w:p>
        </w:tc>
        <w:tc>
          <w:tcPr>
            <w:tcW w:w="1043" w:type="dxa"/>
            <w:tcBorders>
              <w:top w:val="single" w:sz="8" w:space="0" w:color="152935"/>
              <w:left w:val="single" w:sz="8" w:space="0" w:color="E0E0E0"/>
              <w:bottom w:val="single" w:sz="8" w:space="0" w:color="AEAEAE"/>
              <w:right w:val="single" w:sz="8" w:space="0" w:color="E0E0E0"/>
            </w:tcBorders>
            <w:shd w:val="clear" w:color="auto" w:fill="FFFFFF"/>
          </w:tcPr>
          <w:p w14:paraId="75C79E4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1.498</w:t>
            </w:r>
          </w:p>
        </w:tc>
        <w:tc>
          <w:tcPr>
            <w:tcW w:w="1043" w:type="dxa"/>
            <w:tcBorders>
              <w:top w:val="single" w:sz="8" w:space="0" w:color="152935"/>
              <w:left w:val="single" w:sz="8" w:space="0" w:color="E0E0E0"/>
              <w:bottom w:val="single" w:sz="8" w:space="0" w:color="AEAEAE"/>
              <w:right w:val="single" w:sz="8" w:space="0" w:color="E0E0E0"/>
            </w:tcBorders>
            <w:shd w:val="clear" w:color="auto" w:fill="FFFFFF"/>
          </w:tcPr>
          <w:p w14:paraId="75C79E4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.847</w:t>
            </w:r>
          </w:p>
        </w:tc>
        <w:tc>
          <w:tcPr>
            <w:tcW w:w="1043" w:type="dxa"/>
            <w:tcBorders>
              <w:top w:val="single" w:sz="8" w:space="0" w:color="152935"/>
              <w:left w:val="single" w:sz="8" w:space="0" w:color="E0E0E0"/>
              <w:bottom w:val="single" w:sz="8" w:space="0" w:color="AEAEAE"/>
              <w:right w:val="nil"/>
            </w:tcBorders>
            <w:shd w:val="clear" w:color="auto" w:fill="FFFFFF"/>
          </w:tcPr>
          <w:p w14:paraId="75C79E4D"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1.444</w:t>
            </w:r>
          </w:p>
        </w:tc>
      </w:tr>
      <w:tr w:rsidR="00B06682" w:rsidRPr="00942BC1" w14:paraId="75C79E54" w14:textId="77777777" w:rsidTr="00A873B8">
        <w:trPr>
          <w:cantSplit/>
        </w:trPr>
        <w:tc>
          <w:tcPr>
            <w:tcW w:w="919" w:type="dxa"/>
            <w:tcBorders>
              <w:top w:val="single" w:sz="8" w:space="0" w:color="AEAEAE"/>
              <w:left w:val="nil"/>
              <w:bottom w:val="single" w:sz="8" w:space="0" w:color="AEAEAE"/>
              <w:right w:val="nil"/>
            </w:tcBorders>
            <w:shd w:val="clear" w:color="auto" w:fill="E0E0E0"/>
          </w:tcPr>
          <w:p w14:paraId="75C79E4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43" w:type="dxa"/>
            <w:tcBorders>
              <w:top w:val="single" w:sz="8" w:space="0" w:color="AEAEAE"/>
              <w:left w:val="nil"/>
              <w:bottom w:val="single" w:sz="8" w:space="0" w:color="AEAEAE"/>
              <w:right w:val="single" w:sz="8" w:space="0" w:color="E0E0E0"/>
            </w:tcBorders>
            <w:shd w:val="clear" w:color="auto" w:fill="FFFFFF"/>
          </w:tcPr>
          <w:p w14:paraId="75C79E5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1.498</w:t>
            </w:r>
          </w:p>
        </w:tc>
        <w:tc>
          <w:tcPr>
            <w:tcW w:w="104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5C79E51" w14:textId="77777777" w:rsidR="00B06682" w:rsidRPr="00942BC1" w:rsidRDefault="00B06682" w:rsidP="00F94103">
            <w:pPr>
              <w:jc w:val="both"/>
              <w:rPr>
                <w:rFonts w:ascii="Times New Roman" w:hAnsi="Times New Roman" w:cs="Times New Roman"/>
                <w:sz w:val="24"/>
                <w:szCs w:val="24"/>
              </w:rPr>
            </w:pP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75C79E52"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2.000</w:t>
            </w:r>
          </w:p>
        </w:tc>
        <w:tc>
          <w:tcPr>
            <w:tcW w:w="1043" w:type="dxa"/>
            <w:tcBorders>
              <w:top w:val="single" w:sz="8" w:space="0" w:color="AEAEAE"/>
              <w:left w:val="single" w:sz="8" w:space="0" w:color="E0E0E0"/>
              <w:bottom w:val="single" w:sz="8" w:space="0" w:color="AEAEAE"/>
              <w:right w:val="nil"/>
            </w:tcBorders>
            <w:shd w:val="clear" w:color="auto" w:fill="FFFFFF"/>
          </w:tcPr>
          <w:p w14:paraId="75C79E5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1.000</w:t>
            </w:r>
          </w:p>
        </w:tc>
      </w:tr>
      <w:tr w:rsidR="00B06682" w:rsidRPr="00942BC1" w14:paraId="75C79E5A" w14:textId="77777777" w:rsidTr="00A873B8">
        <w:trPr>
          <w:cantSplit/>
        </w:trPr>
        <w:tc>
          <w:tcPr>
            <w:tcW w:w="919" w:type="dxa"/>
            <w:tcBorders>
              <w:top w:val="single" w:sz="8" w:space="0" w:color="AEAEAE"/>
              <w:left w:val="nil"/>
              <w:bottom w:val="single" w:sz="8" w:space="0" w:color="AEAEAE"/>
              <w:right w:val="nil"/>
            </w:tcBorders>
            <w:shd w:val="clear" w:color="auto" w:fill="E0E0E0"/>
          </w:tcPr>
          <w:p w14:paraId="75C79E55"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43" w:type="dxa"/>
            <w:tcBorders>
              <w:top w:val="single" w:sz="8" w:space="0" w:color="AEAEAE"/>
              <w:left w:val="nil"/>
              <w:bottom w:val="single" w:sz="8" w:space="0" w:color="AEAEAE"/>
              <w:right w:val="single" w:sz="8" w:space="0" w:color="E0E0E0"/>
            </w:tcBorders>
            <w:shd w:val="clear" w:color="auto" w:fill="FFFFFF"/>
          </w:tcPr>
          <w:p w14:paraId="75C79E5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.847</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75C79E5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2.000</w:t>
            </w:r>
          </w:p>
        </w:tc>
        <w:tc>
          <w:tcPr>
            <w:tcW w:w="104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5C79E58" w14:textId="77777777" w:rsidR="00B06682" w:rsidRPr="00942BC1" w:rsidRDefault="00B06682" w:rsidP="00F94103">
            <w:pPr>
              <w:jc w:val="both"/>
              <w:rPr>
                <w:rFonts w:ascii="Times New Roman" w:hAnsi="Times New Roman" w:cs="Times New Roman"/>
                <w:sz w:val="24"/>
                <w:szCs w:val="24"/>
              </w:rPr>
            </w:pPr>
          </w:p>
        </w:tc>
        <w:tc>
          <w:tcPr>
            <w:tcW w:w="1043" w:type="dxa"/>
            <w:tcBorders>
              <w:top w:val="single" w:sz="8" w:space="0" w:color="AEAEAE"/>
              <w:left w:val="single" w:sz="8" w:space="0" w:color="E0E0E0"/>
              <w:bottom w:val="single" w:sz="8" w:space="0" w:color="AEAEAE"/>
              <w:right w:val="nil"/>
            </w:tcBorders>
            <w:shd w:val="clear" w:color="auto" w:fill="FFFFFF"/>
          </w:tcPr>
          <w:p w14:paraId="75C79E59"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2.236</w:t>
            </w:r>
          </w:p>
        </w:tc>
      </w:tr>
      <w:tr w:rsidR="00B06682" w:rsidRPr="00942BC1" w14:paraId="75C79E60" w14:textId="77777777" w:rsidTr="00A873B8">
        <w:trPr>
          <w:cantSplit/>
        </w:trPr>
        <w:tc>
          <w:tcPr>
            <w:tcW w:w="919" w:type="dxa"/>
            <w:tcBorders>
              <w:top w:val="single" w:sz="8" w:space="0" w:color="AEAEAE"/>
              <w:left w:val="nil"/>
              <w:bottom w:val="single" w:sz="8" w:space="0" w:color="152935"/>
              <w:right w:val="nil"/>
            </w:tcBorders>
            <w:shd w:val="clear" w:color="auto" w:fill="E0E0E0"/>
          </w:tcPr>
          <w:p w14:paraId="75C79E5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43" w:type="dxa"/>
            <w:tcBorders>
              <w:top w:val="single" w:sz="8" w:space="0" w:color="AEAEAE"/>
              <w:left w:val="nil"/>
              <w:bottom w:val="single" w:sz="8" w:space="0" w:color="152935"/>
              <w:right w:val="single" w:sz="8" w:space="0" w:color="E0E0E0"/>
            </w:tcBorders>
            <w:shd w:val="clear" w:color="auto" w:fill="FFFFFF"/>
          </w:tcPr>
          <w:p w14:paraId="75C79E5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1.444</w:t>
            </w:r>
          </w:p>
        </w:tc>
        <w:tc>
          <w:tcPr>
            <w:tcW w:w="1043" w:type="dxa"/>
            <w:tcBorders>
              <w:top w:val="single" w:sz="8" w:space="0" w:color="AEAEAE"/>
              <w:left w:val="single" w:sz="8" w:space="0" w:color="E0E0E0"/>
              <w:bottom w:val="single" w:sz="8" w:space="0" w:color="152935"/>
              <w:right w:val="single" w:sz="8" w:space="0" w:color="E0E0E0"/>
            </w:tcBorders>
            <w:shd w:val="clear" w:color="auto" w:fill="FFFFFF"/>
          </w:tcPr>
          <w:p w14:paraId="75C79E5D"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1.000</w:t>
            </w:r>
          </w:p>
        </w:tc>
        <w:tc>
          <w:tcPr>
            <w:tcW w:w="1043" w:type="dxa"/>
            <w:tcBorders>
              <w:top w:val="single" w:sz="8" w:space="0" w:color="AEAEAE"/>
              <w:left w:val="single" w:sz="8" w:space="0" w:color="E0E0E0"/>
              <w:bottom w:val="single" w:sz="8" w:space="0" w:color="152935"/>
              <w:right w:val="single" w:sz="8" w:space="0" w:color="E0E0E0"/>
            </w:tcBorders>
            <w:shd w:val="clear" w:color="auto" w:fill="FFFFFF"/>
          </w:tcPr>
          <w:p w14:paraId="75C79E5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2.236</w:t>
            </w:r>
          </w:p>
        </w:tc>
        <w:tc>
          <w:tcPr>
            <w:tcW w:w="1043" w:type="dxa"/>
            <w:tcBorders>
              <w:top w:val="single" w:sz="8" w:space="0" w:color="AEAEAE"/>
              <w:left w:val="single" w:sz="8" w:space="0" w:color="E0E0E0"/>
              <w:bottom w:val="single" w:sz="8" w:space="0" w:color="152935"/>
              <w:right w:val="nil"/>
            </w:tcBorders>
            <w:shd w:val="clear" w:color="auto" w:fill="FFFFFF"/>
            <w:vAlign w:val="center"/>
          </w:tcPr>
          <w:p w14:paraId="75C79E5F" w14:textId="77777777" w:rsidR="00B06682" w:rsidRPr="00942BC1" w:rsidRDefault="00B06682" w:rsidP="00F94103">
            <w:pPr>
              <w:jc w:val="both"/>
              <w:rPr>
                <w:rFonts w:ascii="Times New Roman" w:hAnsi="Times New Roman" w:cs="Times New Roman"/>
                <w:sz w:val="24"/>
                <w:szCs w:val="24"/>
              </w:rPr>
            </w:pPr>
          </w:p>
        </w:tc>
      </w:tr>
    </w:tbl>
    <w:p w14:paraId="75C79E61" w14:textId="77777777" w:rsidR="00B06682" w:rsidRPr="00942BC1" w:rsidRDefault="00B06682" w:rsidP="00F94103">
      <w:pPr>
        <w:spacing w:line="400" w:lineRule="atLeast"/>
        <w:jc w:val="both"/>
        <w:rPr>
          <w:rFonts w:ascii="Times New Roman" w:hAnsi="Times New Roman" w:cs="Times New Roman"/>
          <w:sz w:val="24"/>
          <w:szCs w:val="24"/>
        </w:rPr>
      </w:pPr>
    </w:p>
    <w:p w14:paraId="75C79E62" w14:textId="77777777" w:rsidR="00B06682" w:rsidRPr="00942BC1" w:rsidRDefault="00B06682" w:rsidP="00F94103">
      <w:pPr>
        <w:spacing w:line="400" w:lineRule="atLeast"/>
        <w:jc w:val="both"/>
        <w:rPr>
          <w:rFonts w:ascii="Times New Roman" w:hAnsi="Times New Roman" w:cs="Times New Roman"/>
          <w:sz w:val="24"/>
          <w:szCs w:val="24"/>
        </w:rPr>
      </w:pPr>
    </w:p>
    <w:tbl>
      <w:tblPr>
        <w:tblW w:w="81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92"/>
        <w:gridCol w:w="1424"/>
        <w:gridCol w:w="1036"/>
        <w:gridCol w:w="1424"/>
        <w:gridCol w:w="1036"/>
        <w:gridCol w:w="1036"/>
        <w:gridCol w:w="1036"/>
      </w:tblGrid>
      <w:tr w:rsidR="00B06682" w:rsidRPr="00942BC1" w14:paraId="75C79E64" w14:textId="77777777" w:rsidTr="00A873B8">
        <w:trPr>
          <w:cantSplit/>
        </w:trPr>
        <w:tc>
          <w:tcPr>
            <w:tcW w:w="8181" w:type="dxa"/>
            <w:gridSpan w:val="7"/>
            <w:tcBorders>
              <w:top w:val="nil"/>
              <w:left w:val="nil"/>
              <w:bottom w:val="nil"/>
              <w:right w:val="nil"/>
            </w:tcBorders>
            <w:shd w:val="clear" w:color="auto" w:fill="FFFFFF"/>
            <w:vAlign w:val="center"/>
          </w:tcPr>
          <w:p w14:paraId="75C79E6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b/>
                <w:bCs/>
                <w:sz w:val="24"/>
                <w:szCs w:val="24"/>
              </w:rPr>
              <w:t>ANOVA</w:t>
            </w:r>
          </w:p>
        </w:tc>
      </w:tr>
      <w:tr w:rsidR="00B06682" w:rsidRPr="00942BC1" w14:paraId="75C79E6A" w14:textId="77777777" w:rsidTr="00A873B8">
        <w:trPr>
          <w:cantSplit/>
        </w:trPr>
        <w:tc>
          <w:tcPr>
            <w:tcW w:w="1191" w:type="dxa"/>
            <w:vMerge w:val="restart"/>
            <w:tcBorders>
              <w:top w:val="nil"/>
              <w:left w:val="nil"/>
              <w:bottom w:val="nil"/>
              <w:right w:val="nil"/>
            </w:tcBorders>
            <w:shd w:val="clear" w:color="auto" w:fill="FFFFFF"/>
            <w:vAlign w:val="bottom"/>
          </w:tcPr>
          <w:p w14:paraId="75C79E65" w14:textId="77777777" w:rsidR="00B06682" w:rsidRPr="00942BC1" w:rsidRDefault="00B06682" w:rsidP="00F94103">
            <w:pPr>
              <w:jc w:val="both"/>
              <w:rPr>
                <w:rFonts w:ascii="Times New Roman" w:hAnsi="Times New Roman" w:cs="Times New Roman"/>
                <w:sz w:val="24"/>
                <w:szCs w:val="24"/>
              </w:rPr>
            </w:pPr>
          </w:p>
        </w:tc>
        <w:tc>
          <w:tcPr>
            <w:tcW w:w="2459" w:type="dxa"/>
            <w:gridSpan w:val="2"/>
            <w:tcBorders>
              <w:top w:val="nil"/>
              <w:left w:val="nil"/>
              <w:bottom w:val="nil"/>
              <w:right w:val="single" w:sz="8" w:space="0" w:color="E0E0E0"/>
            </w:tcBorders>
            <w:shd w:val="clear" w:color="auto" w:fill="FFFFFF"/>
            <w:vAlign w:val="bottom"/>
          </w:tcPr>
          <w:p w14:paraId="75C79E6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Cluster</w:t>
            </w:r>
          </w:p>
        </w:tc>
        <w:tc>
          <w:tcPr>
            <w:tcW w:w="2459" w:type="dxa"/>
            <w:gridSpan w:val="2"/>
            <w:tcBorders>
              <w:top w:val="nil"/>
              <w:left w:val="single" w:sz="8" w:space="0" w:color="E0E0E0"/>
              <w:bottom w:val="nil"/>
              <w:right w:val="single" w:sz="8" w:space="0" w:color="E0E0E0"/>
            </w:tcBorders>
            <w:shd w:val="clear" w:color="auto" w:fill="FFFFFF"/>
            <w:vAlign w:val="bottom"/>
          </w:tcPr>
          <w:p w14:paraId="75C79E6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Error</w:t>
            </w:r>
          </w:p>
        </w:tc>
        <w:tc>
          <w:tcPr>
            <w:tcW w:w="1036" w:type="dxa"/>
            <w:vMerge w:val="restart"/>
            <w:tcBorders>
              <w:top w:val="nil"/>
              <w:left w:val="single" w:sz="8" w:space="0" w:color="E0E0E0"/>
              <w:bottom w:val="nil"/>
              <w:right w:val="single" w:sz="8" w:space="0" w:color="E0E0E0"/>
            </w:tcBorders>
            <w:shd w:val="clear" w:color="auto" w:fill="FFFFFF"/>
            <w:vAlign w:val="bottom"/>
          </w:tcPr>
          <w:p w14:paraId="75C79E6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F</w:t>
            </w:r>
          </w:p>
        </w:tc>
        <w:tc>
          <w:tcPr>
            <w:tcW w:w="1036" w:type="dxa"/>
            <w:vMerge w:val="restart"/>
            <w:tcBorders>
              <w:top w:val="nil"/>
              <w:left w:val="single" w:sz="8" w:space="0" w:color="E0E0E0"/>
              <w:bottom w:val="nil"/>
              <w:right w:val="nil"/>
            </w:tcBorders>
            <w:shd w:val="clear" w:color="auto" w:fill="FFFFFF"/>
            <w:vAlign w:val="bottom"/>
          </w:tcPr>
          <w:p w14:paraId="75C79E69"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Sig.</w:t>
            </w:r>
          </w:p>
        </w:tc>
      </w:tr>
      <w:tr w:rsidR="00B06682" w:rsidRPr="00942BC1" w14:paraId="75C79E72" w14:textId="77777777" w:rsidTr="00A873B8">
        <w:trPr>
          <w:cantSplit/>
        </w:trPr>
        <w:tc>
          <w:tcPr>
            <w:tcW w:w="1191" w:type="dxa"/>
            <w:vMerge/>
            <w:tcBorders>
              <w:top w:val="nil"/>
              <w:left w:val="nil"/>
              <w:bottom w:val="nil"/>
              <w:right w:val="nil"/>
            </w:tcBorders>
            <w:shd w:val="clear" w:color="auto" w:fill="FFFFFF"/>
            <w:vAlign w:val="bottom"/>
          </w:tcPr>
          <w:p w14:paraId="75C79E6B" w14:textId="77777777" w:rsidR="00B06682" w:rsidRPr="00942BC1" w:rsidRDefault="00B06682" w:rsidP="00F94103">
            <w:pPr>
              <w:jc w:val="both"/>
              <w:rPr>
                <w:rFonts w:ascii="Times New Roman" w:hAnsi="Times New Roman" w:cs="Times New Roman"/>
                <w:sz w:val="24"/>
                <w:szCs w:val="24"/>
              </w:rPr>
            </w:pPr>
          </w:p>
        </w:tc>
        <w:tc>
          <w:tcPr>
            <w:tcW w:w="1423" w:type="dxa"/>
            <w:tcBorders>
              <w:top w:val="nil"/>
              <w:left w:val="nil"/>
              <w:bottom w:val="single" w:sz="8" w:space="0" w:color="152935"/>
              <w:right w:val="single" w:sz="8" w:space="0" w:color="E0E0E0"/>
            </w:tcBorders>
            <w:shd w:val="clear" w:color="auto" w:fill="FFFFFF"/>
            <w:vAlign w:val="bottom"/>
          </w:tcPr>
          <w:p w14:paraId="75C79E6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Mean Square</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75C79E6D" w14:textId="77777777" w:rsidR="00B06682" w:rsidRPr="00942BC1" w:rsidRDefault="00B06682" w:rsidP="00F94103">
            <w:pPr>
              <w:spacing w:line="320" w:lineRule="atLeast"/>
              <w:ind w:left="60" w:right="60"/>
              <w:jc w:val="both"/>
              <w:rPr>
                <w:rFonts w:ascii="Times New Roman" w:hAnsi="Times New Roman" w:cs="Times New Roman"/>
                <w:sz w:val="24"/>
                <w:szCs w:val="24"/>
              </w:rPr>
            </w:pPr>
            <w:proofErr w:type="spellStart"/>
            <w:r w:rsidRPr="00942BC1">
              <w:rPr>
                <w:rFonts w:ascii="Times New Roman" w:hAnsi="Times New Roman" w:cs="Times New Roman"/>
                <w:sz w:val="24"/>
                <w:szCs w:val="24"/>
              </w:rPr>
              <w:t>df</w:t>
            </w:r>
            <w:proofErr w:type="spellEnd"/>
          </w:p>
        </w:tc>
        <w:tc>
          <w:tcPr>
            <w:tcW w:w="1423" w:type="dxa"/>
            <w:tcBorders>
              <w:top w:val="nil"/>
              <w:left w:val="single" w:sz="8" w:space="0" w:color="E0E0E0"/>
              <w:bottom w:val="single" w:sz="8" w:space="0" w:color="152935"/>
              <w:right w:val="single" w:sz="8" w:space="0" w:color="E0E0E0"/>
            </w:tcBorders>
            <w:shd w:val="clear" w:color="auto" w:fill="FFFFFF"/>
            <w:vAlign w:val="bottom"/>
          </w:tcPr>
          <w:p w14:paraId="75C79E6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Mean Square</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75C79E6F" w14:textId="77777777" w:rsidR="00B06682" w:rsidRPr="00942BC1" w:rsidRDefault="00B06682" w:rsidP="00F94103">
            <w:pPr>
              <w:spacing w:line="320" w:lineRule="atLeast"/>
              <w:ind w:left="60" w:right="60"/>
              <w:jc w:val="both"/>
              <w:rPr>
                <w:rFonts w:ascii="Times New Roman" w:hAnsi="Times New Roman" w:cs="Times New Roman"/>
                <w:sz w:val="24"/>
                <w:szCs w:val="24"/>
              </w:rPr>
            </w:pPr>
            <w:proofErr w:type="spellStart"/>
            <w:r w:rsidRPr="00942BC1">
              <w:rPr>
                <w:rFonts w:ascii="Times New Roman" w:hAnsi="Times New Roman" w:cs="Times New Roman"/>
                <w:sz w:val="24"/>
                <w:szCs w:val="24"/>
              </w:rPr>
              <w:t>df</w:t>
            </w:r>
            <w:proofErr w:type="spellEnd"/>
          </w:p>
        </w:tc>
        <w:tc>
          <w:tcPr>
            <w:tcW w:w="1036" w:type="dxa"/>
            <w:vMerge/>
            <w:tcBorders>
              <w:top w:val="nil"/>
              <w:left w:val="single" w:sz="8" w:space="0" w:color="E0E0E0"/>
              <w:bottom w:val="nil"/>
              <w:right w:val="single" w:sz="8" w:space="0" w:color="E0E0E0"/>
            </w:tcBorders>
            <w:shd w:val="clear" w:color="auto" w:fill="FFFFFF"/>
            <w:vAlign w:val="bottom"/>
          </w:tcPr>
          <w:p w14:paraId="75C79E70" w14:textId="77777777" w:rsidR="00B06682" w:rsidRPr="00942BC1" w:rsidRDefault="00B06682" w:rsidP="00F94103">
            <w:pPr>
              <w:jc w:val="both"/>
              <w:rPr>
                <w:rFonts w:ascii="Times New Roman" w:hAnsi="Times New Roman" w:cs="Times New Roman"/>
                <w:sz w:val="24"/>
                <w:szCs w:val="24"/>
              </w:rPr>
            </w:pPr>
          </w:p>
        </w:tc>
        <w:tc>
          <w:tcPr>
            <w:tcW w:w="1036" w:type="dxa"/>
            <w:vMerge/>
            <w:tcBorders>
              <w:top w:val="nil"/>
              <w:left w:val="single" w:sz="8" w:space="0" w:color="E0E0E0"/>
              <w:bottom w:val="nil"/>
              <w:right w:val="nil"/>
            </w:tcBorders>
            <w:shd w:val="clear" w:color="auto" w:fill="FFFFFF"/>
            <w:vAlign w:val="bottom"/>
          </w:tcPr>
          <w:p w14:paraId="75C79E71" w14:textId="77777777" w:rsidR="00B06682" w:rsidRPr="00942BC1" w:rsidRDefault="00B06682" w:rsidP="00F94103">
            <w:pPr>
              <w:jc w:val="both"/>
              <w:rPr>
                <w:rFonts w:ascii="Times New Roman" w:hAnsi="Times New Roman" w:cs="Times New Roman"/>
                <w:sz w:val="24"/>
                <w:szCs w:val="24"/>
              </w:rPr>
            </w:pPr>
          </w:p>
        </w:tc>
      </w:tr>
      <w:tr w:rsidR="00B06682" w:rsidRPr="00942BC1" w14:paraId="75C79E7A" w14:textId="77777777" w:rsidTr="00A873B8">
        <w:trPr>
          <w:cantSplit/>
        </w:trPr>
        <w:tc>
          <w:tcPr>
            <w:tcW w:w="1191" w:type="dxa"/>
            <w:tcBorders>
              <w:top w:val="single" w:sz="8" w:space="0" w:color="152935"/>
              <w:left w:val="nil"/>
              <w:bottom w:val="single" w:sz="8" w:space="0" w:color="AEAEAE"/>
              <w:right w:val="nil"/>
            </w:tcBorders>
            <w:shd w:val="clear" w:color="auto" w:fill="E0E0E0"/>
          </w:tcPr>
          <w:p w14:paraId="75C79E7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female</w:t>
            </w:r>
          </w:p>
        </w:tc>
        <w:tc>
          <w:tcPr>
            <w:tcW w:w="1423" w:type="dxa"/>
            <w:tcBorders>
              <w:top w:val="single" w:sz="8" w:space="0" w:color="152935"/>
              <w:left w:val="nil"/>
              <w:bottom w:val="single" w:sz="8" w:space="0" w:color="AEAEAE"/>
              <w:right w:val="single" w:sz="8" w:space="0" w:color="E0E0E0"/>
            </w:tcBorders>
            <w:shd w:val="clear" w:color="auto" w:fill="FFFFFF"/>
          </w:tcPr>
          <w:p w14:paraId="75C79E7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10.356</w:t>
            </w:r>
          </w:p>
        </w:tc>
        <w:tc>
          <w:tcPr>
            <w:tcW w:w="1036" w:type="dxa"/>
            <w:tcBorders>
              <w:top w:val="single" w:sz="8" w:space="0" w:color="152935"/>
              <w:left w:val="single" w:sz="8" w:space="0" w:color="E0E0E0"/>
              <w:bottom w:val="single" w:sz="8" w:space="0" w:color="AEAEAE"/>
              <w:right w:val="single" w:sz="8" w:space="0" w:color="E0E0E0"/>
            </w:tcBorders>
            <w:shd w:val="clear" w:color="auto" w:fill="FFFFFF"/>
          </w:tcPr>
          <w:p w14:paraId="75C79E75"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423" w:type="dxa"/>
            <w:tcBorders>
              <w:top w:val="single" w:sz="8" w:space="0" w:color="152935"/>
              <w:left w:val="single" w:sz="8" w:space="0" w:color="E0E0E0"/>
              <w:bottom w:val="single" w:sz="8" w:space="0" w:color="AEAEAE"/>
              <w:right w:val="single" w:sz="8" w:space="0" w:color="E0E0E0"/>
            </w:tcBorders>
            <w:shd w:val="clear" w:color="auto" w:fill="FFFFFF"/>
          </w:tcPr>
          <w:p w14:paraId="75C79E76"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.095</w:t>
            </w:r>
          </w:p>
        </w:tc>
        <w:tc>
          <w:tcPr>
            <w:tcW w:w="1036" w:type="dxa"/>
            <w:tcBorders>
              <w:top w:val="single" w:sz="8" w:space="0" w:color="152935"/>
              <w:left w:val="single" w:sz="8" w:space="0" w:color="E0E0E0"/>
              <w:bottom w:val="single" w:sz="8" w:space="0" w:color="AEAEAE"/>
              <w:right w:val="single" w:sz="8" w:space="0" w:color="E0E0E0"/>
            </w:tcBorders>
            <w:shd w:val="clear" w:color="auto" w:fill="FFFFFF"/>
          </w:tcPr>
          <w:p w14:paraId="75C79E7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196</w:t>
            </w:r>
          </w:p>
        </w:tc>
        <w:tc>
          <w:tcPr>
            <w:tcW w:w="1036" w:type="dxa"/>
            <w:tcBorders>
              <w:top w:val="single" w:sz="8" w:space="0" w:color="152935"/>
              <w:left w:val="single" w:sz="8" w:space="0" w:color="E0E0E0"/>
              <w:bottom w:val="single" w:sz="8" w:space="0" w:color="AEAEAE"/>
              <w:right w:val="single" w:sz="8" w:space="0" w:color="E0E0E0"/>
            </w:tcBorders>
            <w:shd w:val="clear" w:color="auto" w:fill="FFFFFF"/>
          </w:tcPr>
          <w:p w14:paraId="75C79E7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109.564</w:t>
            </w:r>
          </w:p>
        </w:tc>
        <w:tc>
          <w:tcPr>
            <w:tcW w:w="1036" w:type="dxa"/>
            <w:tcBorders>
              <w:top w:val="single" w:sz="8" w:space="0" w:color="152935"/>
              <w:left w:val="single" w:sz="8" w:space="0" w:color="E0E0E0"/>
              <w:bottom w:val="single" w:sz="8" w:space="0" w:color="AEAEAE"/>
              <w:right w:val="nil"/>
            </w:tcBorders>
            <w:shd w:val="clear" w:color="auto" w:fill="FFFFFF"/>
          </w:tcPr>
          <w:p w14:paraId="75C79E79"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r w:rsidR="00B06682" w:rsidRPr="00942BC1" w14:paraId="75C79E82" w14:textId="77777777" w:rsidTr="00A873B8">
        <w:trPr>
          <w:cantSplit/>
        </w:trPr>
        <w:tc>
          <w:tcPr>
            <w:tcW w:w="1191" w:type="dxa"/>
            <w:tcBorders>
              <w:top w:val="single" w:sz="8" w:space="0" w:color="AEAEAE"/>
              <w:left w:val="nil"/>
              <w:bottom w:val="single" w:sz="8" w:space="0" w:color="152935"/>
              <w:right w:val="nil"/>
            </w:tcBorders>
            <w:shd w:val="clear" w:color="auto" w:fill="E0E0E0"/>
          </w:tcPr>
          <w:p w14:paraId="75C79E7B" w14:textId="77777777" w:rsidR="00B06682" w:rsidRPr="00942BC1" w:rsidRDefault="00B06682" w:rsidP="00F94103">
            <w:pPr>
              <w:spacing w:line="320" w:lineRule="atLeast"/>
              <w:ind w:left="60" w:right="60"/>
              <w:jc w:val="both"/>
              <w:rPr>
                <w:rFonts w:ascii="Times New Roman" w:hAnsi="Times New Roman" w:cs="Times New Roman"/>
                <w:sz w:val="24"/>
                <w:szCs w:val="24"/>
              </w:rPr>
            </w:pPr>
            <w:proofErr w:type="spellStart"/>
            <w:r w:rsidRPr="00942BC1">
              <w:rPr>
                <w:rFonts w:ascii="Times New Roman" w:hAnsi="Times New Roman" w:cs="Times New Roman"/>
                <w:sz w:val="24"/>
                <w:szCs w:val="24"/>
              </w:rPr>
              <w:t>ice_cream</w:t>
            </w:r>
            <w:proofErr w:type="spellEnd"/>
          </w:p>
        </w:tc>
        <w:tc>
          <w:tcPr>
            <w:tcW w:w="1423" w:type="dxa"/>
            <w:tcBorders>
              <w:top w:val="single" w:sz="8" w:space="0" w:color="AEAEAE"/>
              <w:left w:val="nil"/>
              <w:bottom w:val="single" w:sz="8" w:space="0" w:color="152935"/>
              <w:right w:val="single" w:sz="8" w:space="0" w:color="E0E0E0"/>
            </w:tcBorders>
            <w:shd w:val="clear" w:color="auto" w:fill="FFFFFF"/>
          </w:tcPr>
          <w:p w14:paraId="75C79E7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42.740</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75C79E7D"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423" w:type="dxa"/>
            <w:tcBorders>
              <w:top w:val="single" w:sz="8" w:space="0" w:color="AEAEAE"/>
              <w:left w:val="single" w:sz="8" w:space="0" w:color="E0E0E0"/>
              <w:bottom w:val="single" w:sz="8" w:space="0" w:color="152935"/>
              <w:right w:val="single" w:sz="8" w:space="0" w:color="E0E0E0"/>
            </w:tcBorders>
            <w:shd w:val="clear" w:color="auto" w:fill="FFFFFF"/>
          </w:tcPr>
          <w:p w14:paraId="75C79E7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.092</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75C79E7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196</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75C79E8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467.101</w:t>
            </w:r>
          </w:p>
        </w:tc>
        <w:tc>
          <w:tcPr>
            <w:tcW w:w="1036" w:type="dxa"/>
            <w:tcBorders>
              <w:top w:val="single" w:sz="8" w:space="0" w:color="AEAEAE"/>
              <w:left w:val="single" w:sz="8" w:space="0" w:color="E0E0E0"/>
              <w:bottom w:val="single" w:sz="8" w:space="0" w:color="152935"/>
              <w:right w:val="nil"/>
            </w:tcBorders>
            <w:shd w:val="clear" w:color="auto" w:fill="FFFFFF"/>
          </w:tcPr>
          <w:p w14:paraId="75C79E81"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bl>
    <w:p w14:paraId="75C79E83" w14:textId="77777777" w:rsidR="00B06682" w:rsidRPr="00942BC1" w:rsidRDefault="00B06682" w:rsidP="00F94103">
      <w:pPr>
        <w:jc w:val="both"/>
        <w:rPr>
          <w:rFonts w:ascii="Times New Roman" w:hAnsi="Times New Roman" w:cs="Times New Roman"/>
          <w:sz w:val="24"/>
          <w:szCs w:val="24"/>
        </w:rPr>
      </w:pPr>
    </w:p>
    <w:tbl>
      <w:tblPr>
        <w:tblW w:w="81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84"/>
      </w:tblGrid>
      <w:tr w:rsidR="00B06682" w:rsidRPr="00942BC1" w14:paraId="75C79E85" w14:textId="77777777" w:rsidTr="00A873B8">
        <w:trPr>
          <w:cantSplit/>
        </w:trPr>
        <w:tc>
          <w:tcPr>
            <w:tcW w:w="8181" w:type="dxa"/>
            <w:tcBorders>
              <w:top w:val="nil"/>
              <w:left w:val="nil"/>
              <w:bottom w:val="nil"/>
              <w:right w:val="nil"/>
            </w:tcBorders>
            <w:shd w:val="clear" w:color="auto" w:fill="FFFFFF"/>
          </w:tcPr>
          <w:p w14:paraId="75C79E8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75C79E86" w14:textId="77777777" w:rsidR="00B06682" w:rsidRPr="00942BC1" w:rsidRDefault="00B06682" w:rsidP="00F94103">
      <w:pPr>
        <w:spacing w:line="400" w:lineRule="atLeast"/>
        <w:jc w:val="both"/>
        <w:rPr>
          <w:rFonts w:ascii="Times New Roman" w:hAnsi="Times New Roman" w:cs="Times New Roman"/>
          <w:sz w:val="24"/>
          <w:szCs w:val="24"/>
        </w:rPr>
      </w:pPr>
    </w:p>
    <w:p w14:paraId="75C79E87" w14:textId="77777777" w:rsidR="00B06682" w:rsidRPr="00942BC1" w:rsidRDefault="00B06682" w:rsidP="00F94103">
      <w:pPr>
        <w:spacing w:line="400" w:lineRule="atLeast"/>
        <w:jc w:val="both"/>
        <w:rPr>
          <w:rFonts w:ascii="Times New Roman" w:hAnsi="Times New Roman" w:cs="Times New Roman"/>
          <w:sz w:val="24"/>
          <w:szCs w:val="24"/>
        </w:rPr>
      </w:pPr>
    </w:p>
    <w:tbl>
      <w:tblPr>
        <w:tblW w:w="27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4"/>
        <w:gridCol w:w="759"/>
        <w:gridCol w:w="1060"/>
      </w:tblGrid>
      <w:tr w:rsidR="00B06682" w:rsidRPr="00942BC1" w14:paraId="75C79E89" w14:textId="77777777" w:rsidTr="00A873B8">
        <w:trPr>
          <w:cantSplit/>
        </w:trPr>
        <w:tc>
          <w:tcPr>
            <w:tcW w:w="2752" w:type="dxa"/>
            <w:gridSpan w:val="3"/>
            <w:tcBorders>
              <w:top w:val="nil"/>
              <w:left w:val="nil"/>
              <w:bottom w:val="nil"/>
              <w:right w:val="nil"/>
            </w:tcBorders>
            <w:shd w:val="clear" w:color="auto" w:fill="FFFFFF"/>
            <w:vAlign w:val="center"/>
          </w:tcPr>
          <w:p w14:paraId="75C79E8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b/>
                <w:bCs/>
                <w:sz w:val="24"/>
                <w:szCs w:val="24"/>
              </w:rPr>
              <w:t>Number of Cases in each Cluster</w:t>
            </w:r>
          </w:p>
        </w:tc>
      </w:tr>
      <w:tr w:rsidR="00B06682" w:rsidRPr="00942BC1" w14:paraId="75C79E8D" w14:textId="77777777" w:rsidTr="00A873B8">
        <w:trPr>
          <w:cantSplit/>
        </w:trPr>
        <w:tc>
          <w:tcPr>
            <w:tcW w:w="933" w:type="dxa"/>
            <w:vMerge w:val="restart"/>
            <w:tcBorders>
              <w:top w:val="nil"/>
              <w:left w:val="nil"/>
              <w:bottom w:val="single" w:sz="8" w:space="0" w:color="AEAEAE"/>
              <w:right w:val="nil"/>
            </w:tcBorders>
            <w:shd w:val="clear" w:color="auto" w:fill="E0E0E0"/>
          </w:tcPr>
          <w:p w14:paraId="75C79E8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Cluster</w:t>
            </w:r>
          </w:p>
        </w:tc>
        <w:tc>
          <w:tcPr>
            <w:tcW w:w="759" w:type="dxa"/>
            <w:tcBorders>
              <w:top w:val="nil"/>
              <w:left w:val="nil"/>
              <w:bottom w:val="single" w:sz="8" w:space="0" w:color="AEAEAE"/>
              <w:right w:val="nil"/>
            </w:tcBorders>
            <w:shd w:val="clear" w:color="auto" w:fill="E0E0E0"/>
          </w:tcPr>
          <w:p w14:paraId="75C79E8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1</w:t>
            </w:r>
          </w:p>
        </w:tc>
        <w:tc>
          <w:tcPr>
            <w:tcW w:w="1060" w:type="dxa"/>
            <w:tcBorders>
              <w:top w:val="nil"/>
              <w:left w:val="nil"/>
              <w:bottom w:val="single" w:sz="8" w:space="0" w:color="AEAEAE"/>
              <w:right w:val="nil"/>
            </w:tcBorders>
            <w:shd w:val="clear" w:color="auto" w:fill="FFFFFF"/>
          </w:tcPr>
          <w:p w14:paraId="75C79E8C"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76.000</w:t>
            </w:r>
          </w:p>
        </w:tc>
      </w:tr>
      <w:tr w:rsidR="00B06682" w:rsidRPr="00942BC1" w14:paraId="75C79E91" w14:textId="77777777" w:rsidTr="00A873B8">
        <w:trPr>
          <w:cantSplit/>
        </w:trPr>
        <w:tc>
          <w:tcPr>
            <w:tcW w:w="933" w:type="dxa"/>
            <w:vMerge/>
            <w:tcBorders>
              <w:top w:val="nil"/>
              <w:left w:val="nil"/>
              <w:bottom w:val="single" w:sz="8" w:space="0" w:color="AEAEAE"/>
              <w:right w:val="nil"/>
            </w:tcBorders>
            <w:shd w:val="clear" w:color="auto" w:fill="E0E0E0"/>
          </w:tcPr>
          <w:p w14:paraId="75C79E8E" w14:textId="77777777" w:rsidR="00B06682" w:rsidRPr="00942BC1" w:rsidRDefault="00B06682" w:rsidP="00F94103">
            <w:pPr>
              <w:jc w:val="both"/>
              <w:rPr>
                <w:rFonts w:ascii="Times New Roman" w:hAnsi="Times New Roman" w:cs="Times New Roman"/>
                <w:sz w:val="24"/>
                <w:szCs w:val="24"/>
              </w:rPr>
            </w:pPr>
          </w:p>
        </w:tc>
        <w:tc>
          <w:tcPr>
            <w:tcW w:w="759" w:type="dxa"/>
            <w:tcBorders>
              <w:top w:val="single" w:sz="8" w:space="0" w:color="AEAEAE"/>
              <w:left w:val="nil"/>
              <w:bottom w:val="single" w:sz="8" w:space="0" w:color="AEAEAE"/>
              <w:right w:val="nil"/>
            </w:tcBorders>
            <w:shd w:val="clear" w:color="auto" w:fill="E0E0E0"/>
          </w:tcPr>
          <w:p w14:paraId="75C79E8F"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w:t>
            </w:r>
          </w:p>
        </w:tc>
        <w:tc>
          <w:tcPr>
            <w:tcW w:w="1060" w:type="dxa"/>
            <w:tcBorders>
              <w:top w:val="single" w:sz="8" w:space="0" w:color="AEAEAE"/>
              <w:left w:val="nil"/>
              <w:bottom w:val="single" w:sz="8" w:space="0" w:color="AEAEAE"/>
              <w:right w:val="nil"/>
            </w:tcBorders>
            <w:shd w:val="clear" w:color="auto" w:fill="FFFFFF"/>
          </w:tcPr>
          <w:p w14:paraId="75C79E90"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48.000</w:t>
            </w:r>
          </w:p>
        </w:tc>
      </w:tr>
      <w:tr w:rsidR="00B06682" w:rsidRPr="00942BC1" w14:paraId="75C79E95" w14:textId="77777777" w:rsidTr="00A873B8">
        <w:trPr>
          <w:cantSplit/>
        </w:trPr>
        <w:tc>
          <w:tcPr>
            <w:tcW w:w="933" w:type="dxa"/>
            <w:vMerge/>
            <w:tcBorders>
              <w:top w:val="nil"/>
              <w:left w:val="nil"/>
              <w:bottom w:val="single" w:sz="8" w:space="0" w:color="AEAEAE"/>
              <w:right w:val="nil"/>
            </w:tcBorders>
            <w:shd w:val="clear" w:color="auto" w:fill="E0E0E0"/>
          </w:tcPr>
          <w:p w14:paraId="75C79E92" w14:textId="77777777" w:rsidR="00B06682" w:rsidRPr="00942BC1" w:rsidRDefault="00B06682" w:rsidP="00F94103">
            <w:pPr>
              <w:jc w:val="both"/>
              <w:rPr>
                <w:rFonts w:ascii="Times New Roman" w:hAnsi="Times New Roman" w:cs="Times New Roman"/>
                <w:sz w:val="24"/>
                <w:szCs w:val="24"/>
              </w:rPr>
            </w:pPr>
          </w:p>
        </w:tc>
        <w:tc>
          <w:tcPr>
            <w:tcW w:w="759" w:type="dxa"/>
            <w:tcBorders>
              <w:top w:val="single" w:sz="8" w:space="0" w:color="AEAEAE"/>
              <w:left w:val="nil"/>
              <w:bottom w:val="single" w:sz="8" w:space="0" w:color="AEAEAE"/>
              <w:right w:val="nil"/>
            </w:tcBorders>
            <w:shd w:val="clear" w:color="auto" w:fill="E0E0E0"/>
          </w:tcPr>
          <w:p w14:paraId="75C79E93"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3</w:t>
            </w:r>
          </w:p>
        </w:tc>
        <w:tc>
          <w:tcPr>
            <w:tcW w:w="1060" w:type="dxa"/>
            <w:tcBorders>
              <w:top w:val="single" w:sz="8" w:space="0" w:color="AEAEAE"/>
              <w:left w:val="nil"/>
              <w:bottom w:val="single" w:sz="8" w:space="0" w:color="AEAEAE"/>
              <w:right w:val="nil"/>
            </w:tcBorders>
            <w:shd w:val="clear" w:color="auto" w:fill="FFFFFF"/>
          </w:tcPr>
          <w:p w14:paraId="75C79E94"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29.000</w:t>
            </w:r>
          </w:p>
        </w:tc>
      </w:tr>
      <w:tr w:rsidR="00B06682" w:rsidRPr="00942BC1" w14:paraId="75C79E99" w14:textId="77777777" w:rsidTr="00A873B8">
        <w:trPr>
          <w:cantSplit/>
        </w:trPr>
        <w:tc>
          <w:tcPr>
            <w:tcW w:w="933" w:type="dxa"/>
            <w:vMerge/>
            <w:tcBorders>
              <w:top w:val="nil"/>
              <w:left w:val="nil"/>
              <w:bottom w:val="single" w:sz="8" w:space="0" w:color="AEAEAE"/>
              <w:right w:val="nil"/>
            </w:tcBorders>
            <w:shd w:val="clear" w:color="auto" w:fill="E0E0E0"/>
          </w:tcPr>
          <w:p w14:paraId="75C79E96" w14:textId="77777777" w:rsidR="00B06682" w:rsidRPr="00942BC1" w:rsidRDefault="00B06682" w:rsidP="00F94103">
            <w:pPr>
              <w:jc w:val="both"/>
              <w:rPr>
                <w:rFonts w:ascii="Times New Roman" w:hAnsi="Times New Roman" w:cs="Times New Roman"/>
                <w:sz w:val="24"/>
                <w:szCs w:val="24"/>
              </w:rPr>
            </w:pPr>
          </w:p>
        </w:tc>
        <w:tc>
          <w:tcPr>
            <w:tcW w:w="759" w:type="dxa"/>
            <w:tcBorders>
              <w:top w:val="single" w:sz="8" w:space="0" w:color="AEAEAE"/>
              <w:left w:val="nil"/>
              <w:bottom w:val="single" w:sz="8" w:space="0" w:color="AEAEAE"/>
              <w:right w:val="nil"/>
            </w:tcBorders>
            <w:shd w:val="clear" w:color="auto" w:fill="E0E0E0"/>
          </w:tcPr>
          <w:p w14:paraId="75C79E97"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w:t>
            </w:r>
          </w:p>
        </w:tc>
        <w:tc>
          <w:tcPr>
            <w:tcW w:w="1060" w:type="dxa"/>
            <w:tcBorders>
              <w:top w:val="single" w:sz="8" w:space="0" w:color="AEAEAE"/>
              <w:left w:val="nil"/>
              <w:bottom w:val="single" w:sz="8" w:space="0" w:color="AEAEAE"/>
              <w:right w:val="nil"/>
            </w:tcBorders>
            <w:shd w:val="clear" w:color="auto" w:fill="FFFFFF"/>
          </w:tcPr>
          <w:p w14:paraId="75C79E98"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47.000</w:t>
            </w:r>
          </w:p>
        </w:tc>
      </w:tr>
      <w:tr w:rsidR="00B06682" w:rsidRPr="00942BC1" w14:paraId="75C79E9C" w14:textId="77777777" w:rsidTr="00A873B8">
        <w:trPr>
          <w:cantSplit/>
        </w:trPr>
        <w:tc>
          <w:tcPr>
            <w:tcW w:w="1692" w:type="dxa"/>
            <w:gridSpan w:val="2"/>
            <w:tcBorders>
              <w:top w:val="single" w:sz="8" w:space="0" w:color="AEAEAE"/>
              <w:left w:val="nil"/>
              <w:bottom w:val="single" w:sz="8" w:space="0" w:color="AEAEAE"/>
              <w:right w:val="nil"/>
            </w:tcBorders>
            <w:shd w:val="clear" w:color="auto" w:fill="E0E0E0"/>
          </w:tcPr>
          <w:p w14:paraId="75C79E9A"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Valid</w:t>
            </w:r>
          </w:p>
        </w:tc>
        <w:tc>
          <w:tcPr>
            <w:tcW w:w="1060" w:type="dxa"/>
            <w:tcBorders>
              <w:top w:val="single" w:sz="8" w:space="0" w:color="AEAEAE"/>
              <w:left w:val="nil"/>
              <w:bottom w:val="single" w:sz="8" w:space="0" w:color="AEAEAE"/>
              <w:right w:val="nil"/>
            </w:tcBorders>
            <w:shd w:val="clear" w:color="auto" w:fill="FFFFFF"/>
          </w:tcPr>
          <w:p w14:paraId="75C79E9B"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200.000</w:t>
            </w:r>
          </w:p>
        </w:tc>
      </w:tr>
      <w:tr w:rsidR="00B06682" w:rsidRPr="00942BC1" w14:paraId="75C79E9F" w14:textId="77777777" w:rsidTr="00A873B8">
        <w:trPr>
          <w:cantSplit/>
        </w:trPr>
        <w:tc>
          <w:tcPr>
            <w:tcW w:w="1692" w:type="dxa"/>
            <w:gridSpan w:val="2"/>
            <w:tcBorders>
              <w:top w:val="single" w:sz="8" w:space="0" w:color="AEAEAE"/>
              <w:left w:val="nil"/>
              <w:bottom w:val="single" w:sz="8" w:space="0" w:color="152935"/>
              <w:right w:val="nil"/>
            </w:tcBorders>
            <w:shd w:val="clear" w:color="auto" w:fill="E0E0E0"/>
          </w:tcPr>
          <w:p w14:paraId="75C79E9D"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Missing</w:t>
            </w:r>
          </w:p>
        </w:tc>
        <w:tc>
          <w:tcPr>
            <w:tcW w:w="1060" w:type="dxa"/>
            <w:tcBorders>
              <w:top w:val="single" w:sz="8" w:space="0" w:color="AEAEAE"/>
              <w:left w:val="nil"/>
              <w:bottom w:val="single" w:sz="8" w:space="0" w:color="152935"/>
              <w:right w:val="nil"/>
            </w:tcBorders>
            <w:shd w:val="clear" w:color="auto" w:fill="FFFFFF"/>
          </w:tcPr>
          <w:p w14:paraId="75C79E9E" w14:textId="77777777" w:rsidR="00B06682" w:rsidRPr="00942BC1" w:rsidRDefault="00B06682" w:rsidP="00F94103">
            <w:pPr>
              <w:spacing w:line="320" w:lineRule="atLeast"/>
              <w:ind w:left="60" w:right="60"/>
              <w:jc w:val="both"/>
              <w:rPr>
                <w:rFonts w:ascii="Times New Roman" w:hAnsi="Times New Roman" w:cs="Times New Roman"/>
                <w:sz w:val="24"/>
                <w:szCs w:val="24"/>
              </w:rPr>
            </w:pPr>
            <w:r w:rsidRPr="00942BC1">
              <w:rPr>
                <w:rFonts w:ascii="Times New Roman" w:hAnsi="Times New Roman" w:cs="Times New Roman"/>
                <w:sz w:val="24"/>
                <w:szCs w:val="24"/>
              </w:rPr>
              <w:t>.000</w:t>
            </w:r>
          </w:p>
        </w:tc>
      </w:tr>
    </w:tbl>
    <w:p w14:paraId="75C79EA0" w14:textId="77777777" w:rsidR="00B06682" w:rsidRPr="00942BC1" w:rsidRDefault="00B06682" w:rsidP="00F94103">
      <w:pPr>
        <w:spacing w:line="400" w:lineRule="atLeast"/>
        <w:jc w:val="both"/>
        <w:rPr>
          <w:rFonts w:ascii="Times New Roman" w:hAnsi="Times New Roman" w:cs="Times New Roman"/>
          <w:sz w:val="24"/>
          <w:szCs w:val="24"/>
        </w:rPr>
      </w:pPr>
    </w:p>
    <w:p w14:paraId="75C79EA1" w14:textId="77777777" w:rsidR="004D0088" w:rsidRPr="00942BC1" w:rsidRDefault="003E1CBF" w:rsidP="00F94103">
      <w:pPr>
        <w:pStyle w:val="Heading2"/>
      </w:pPr>
      <w:r w:rsidRPr="00942BC1">
        <w:t xml:space="preserve"> </w:t>
      </w:r>
      <w:bookmarkStart w:id="15" w:name="_Toc98854083"/>
      <w:bookmarkStart w:id="16" w:name="_Toc100846911"/>
      <w:r w:rsidR="004D0088" w:rsidRPr="00942BC1">
        <w:t>Data mining methods</w:t>
      </w:r>
      <w:bookmarkEnd w:id="15"/>
      <w:bookmarkEnd w:id="16"/>
    </w:p>
    <w:p w14:paraId="75C79EA2" w14:textId="77777777" w:rsidR="004D0088" w:rsidRPr="00942BC1" w:rsidRDefault="004D0088" w:rsidP="00F94103">
      <w:pPr>
        <w:jc w:val="both"/>
        <w:rPr>
          <w:rFonts w:ascii="Times New Roman" w:hAnsi="Times New Roman" w:cs="Times New Roman"/>
          <w:sz w:val="24"/>
          <w:szCs w:val="24"/>
          <w:lang w:eastAsia="en-GB"/>
        </w:rPr>
      </w:pPr>
      <w:r w:rsidRPr="00942BC1">
        <w:rPr>
          <w:rFonts w:ascii="Times New Roman" w:hAnsi="Times New Roman" w:cs="Times New Roman"/>
          <w:sz w:val="24"/>
          <w:szCs w:val="24"/>
          <w:lang w:eastAsia="en-GB"/>
        </w:rPr>
        <w:t xml:space="preserve">Classification: In this data mining process, attributes are </w:t>
      </w:r>
      <w:r w:rsidR="00AF498F" w:rsidRPr="00942BC1">
        <w:rPr>
          <w:rFonts w:ascii="Times New Roman" w:hAnsi="Times New Roman" w:cs="Times New Roman"/>
          <w:sz w:val="24"/>
          <w:szCs w:val="24"/>
          <w:lang w:eastAsia="en-GB"/>
        </w:rPr>
        <w:t>utilized</w:t>
      </w:r>
      <w:r w:rsidRPr="00942BC1">
        <w:rPr>
          <w:rFonts w:ascii="Times New Roman" w:hAnsi="Times New Roman" w:cs="Times New Roman"/>
          <w:sz w:val="24"/>
          <w:szCs w:val="24"/>
          <w:lang w:eastAsia="en-GB"/>
        </w:rPr>
        <w:t xml:space="preserve"> to record the data under distinct categories. Client information may be kept more </w:t>
      </w:r>
      <w:proofErr w:type="gramStart"/>
      <w:r w:rsidRPr="00942BC1">
        <w:rPr>
          <w:rFonts w:ascii="Times New Roman" w:hAnsi="Times New Roman" w:cs="Times New Roman"/>
          <w:sz w:val="24"/>
          <w:szCs w:val="24"/>
          <w:lang w:eastAsia="en-GB"/>
        </w:rPr>
        <w:t>regularly</w:t>
      </w:r>
      <w:proofErr w:type="gramEnd"/>
      <w:r w:rsidRPr="00942BC1">
        <w:rPr>
          <w:rFonts w:ascii="Times New Roman" w:hAnsi="Times New Roman" w:cs="Times New Roman"/>
          <w:sz w:val="24"/>
          <w:szCs w:val="24"/>
          <w:lang w:eastAsia="en-GB"/>
        </w:rPr>
        <w:t xml:space="preserve"> and businesses can gain a better understanding of customer needs with </w:t>
      </w:r>
      <w:r w:rsidR="00F47F0E" w:rsidRPr="00942BC1">
        <w:rPr>
          <w:rFonts w:ascii="Times New Roman" w:hAnsi="Times New Roman" w:cs="Times New Roman"/>
          <w:sz w:val="24"/>
          <w:szCs w:val="24"/>
          <w:lang w:eastAsia="en-GB"/>
        </w:rPr>
        <w:t xml:space="preserve">the </w:t>
      </w:r>
      <w:r w:rsidRPr="00942BC1">
        <w:rPr>
          <w:rFonts w:ascii="Times New Roman" w:hAnsi="Times New Roman" w:cs="Times New Roman"/>
          <w:sz w:val="24"/>
          <w:szCs w:val="24"/>
          <w:lang w:eastAsia="en-GB"/>
        </w:rPr>
        <w:t>assistance of categories classification.</w:t>
      </w:r>
    </w:p>
    <w:p w14:paraId="75C79EA3" w14:textId="77777777" w:rsidR="004D0088" w:rsidRPr="00942BC1" w:rsidRDefault="004D0088" w:rsidP="00F94103">
      <w:pPr>
        <w:jc w:val="both"/>
        <w:rPr>
          <w:rFonts w:ascii="Times New Roman" w:hAnsi="Times New Roman" w:cs="Times New Roman"/>
          <w:sz w:val="24"/>
          <w:szCs w:val="24"/>
          <w:lang w:eastAsia="en-GB"/>
        </w:rPr>
      </w:pPr>
      <w:r w:rsidRPr="00942BC1">
        <w:rPr>
          <w:rFonts w:ascii="Times New Roman" w:hAnsi="Times New Roman" w:cs="Times New Roman"/>
          <w:sz w:val="24"/>
          <w:szCs w:val="24"/>
          <w:lang w:eastAsia="en-GB"/>
        </w:rPr>
        <w:t xml:space="preserve">Clustering: with this process of data mining, related data sets are </w:t>
      </w:r>
      <w:proofErr w:type="gramStart"/>
      <w:r w:rsidR="00AF498F" w:rsidRPr="00942BC1">
        <w:rPr>
          <w:rFonts w:ascii="Times New Roman" w:hAnsi="Times New Roman" w:cs="Times New Roman"/>
          <w:sz w:val="24"/>
          <w:szCs w:val="24"/>
          <w:lang w:eastAsia="en-GB"/>
        </w:rPr>
        <w:t>categorized</w:t>
      </w:r>
      <w:proofErr w:type="gramEnd"/>
      <w:r w:rsidRPr="00942BC1">
        <w:rPr>
          <w:rFonts w:ascii="Times New Roman" w:hAnsi="Times New Roman" w:cs="Times New Roman"/>
          <w:sz w:val="24"/>
          <w:szCs w:val="24"/>
          <w:lang w:eastAsia="en-GB"/>
        </w:rPr>
        <w:t xml:space="preserve"> and businesses are given the most basic form of data.</w:t>
      </w:r>
    </w:p>
    <w:p w14:paraId="75C79EA4" w14:textId="77777777" w:rsidR="004D0088" w:rsidRPr="00942BC1" w:rsidRDefault="004D0088" w:rsidP="00F94103">
      <w:pPr>
        <w:jc w:val="both"/>
        <w:rPr>
          <w:rFonts w:ascii="Times New Roman" w:hAnsi="Times New Roman" w:cs="Times New Roman"/>
          <w:sz w:val="24"/>
          <w:szCs w:val="24"/>
          <w:lang w:eastAsia="en-GB"/>
        </w:rPr>
      </w:pPr>
      <w:r w:rsidRPr="00942BC1">
        <w:rPr>
          <w:rFonts w:ascii="Times New Roman" w:hAnsi="Times New Roman" w:cs="Times New Roman"/>
          <w:sz w:val="24"/>
          <w:szCs w:val="24"/>
          <w:lang w:eastAsia="en-GB"/>
        </w:rPr>
        <w:t>Regression analysis is a strategy for creating a plan and strategy, as well as identifying specific variables. The relation between the sets can be established using regression analysis.</w:t>
      </w:r>
    </w:p>
    <w:p w14:paraId="75C79EA5" w14:textId="77777777" w:rsidR="004D0088" w:rsidRPr="00942BC1" w:rsidRDefault="004D0088" w:rsidP="00F94103">
      <w:pPr>
        <w:jc w:val="both"/>
        <w:rPr>
          <w:rFonts w:ascii="Times New Roman" w:hAnsi="Times New Roman" w:cs="Times New Roman"/>
          <w:sz w:val="24"/>
          <w:szCs w:val="24"/>
          <w:lang w:eastAsia="en-GB"/>
        </w:rPr>
      </w:pPr>
      <w:r w:rsidRPr="00942BC1">
        <w:rPr>
          <w:rFonts w:ascii="Times New Roman" w:hAnsi="Times New Roman" w:cs="Times New Roman"/>
          <w:sz w:val="24"/>
          <w:szCs w:val="24"/>
          <w:lang w:eastAsia="en-GB"/>
        </w:rPr>
        <w:lastRenderedPageBreak/>
        <w:t xml:space="preserve">Telecom companies, for example, can </w:t>
      </w:r>
      <w:r w:rsidR="00AF498F" w:rsidRPr="00942BC1">
        <w:rPr>
          <w:rFonts w:ascii="Times New Roman" w:hAnsi="Times New Roman" w:cs="Times New Roman"/>
          <w:sz w:val="24"/>
          <w:szCs w:val="24"/>
          <w:lang w:eastAsia="en-GB"/>
        </w:rPr>
        <w:t>utilize</w:t>
      </w:r>
      <w:r w:rsidRPr="00942BC1">
        <w:rPr>
          <w:rFonts w:ascii="Times New Roman" w:hAnsi="Times New Roman" w:cs="Times New Roman"/>
          <w:sz w:val="24"/>
          <w:szCs w:val="24"/>
          <w:lang w:eastAsia="en-GB"/>
        </w:rPr>
        <w:t xml:space="preserve"> data mining to plan their campaigns marketing and keep their clients from switching to another vendor.</w:t>
      </w:r>
    </w:p>
    <w:p w14:paraId="75C79EA6" w14:textId="77777777" w:rsidR="004D0088" w:rsidRPr="00942BC1" w:rsidRDefault="004D0088" w:rsidP="00F94103">
      <w:pPr>
        <w:pStyle w:val="Heading2"/>
      </w:pPr>
      <w:bookmarkStart w:id="17" w:name="_Toc98854084"/>
      <w:bookmarkStart w:id="18" w:name="_Toc100846912"/>
      <w:r w:rsidRPr="00942BC1">
        <w:t>Text mining methods</w:t>
      </w:r>
      <w:bookmarkEnd w:id="17"/>
      <w:bookmarkEnd w:id="18"/>
    </w:p>
    <w:p w14:paraId="75C79EA7" w14:textId="77777777" w:rsidR="004D0088" w:rsidRPr="00942BC1" w:rsidRDefault="004D0088"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Information extraction is the most frequent text mining technique used by corporations, and it is based on the communication of material. Meaningful data is gathered from </w:t>
      </w:r>
      <w:proofErr w:type="gramStart"/>
      <w:r w:rsidRPr="00942BC1">
        <w:rPr>
          <w:rFonts w:ascii="Times New Roman" w:hAnsi="Times New Roman" w:cs="Times New Roman"/>
          <w:sz w:val="24"/>
          <w:szCs w:val="24"/>
        </w:rPr>
        <w:t>a number of</w:t>
      </w:r>
      <w:proofErr w:type="gramEnd"/>
      <w:r w:rsidRPr="00942BC1">
        <w:rPr>
          <w:rFonts w:ascii="Times New Roman" w:hAnsi="Times New Roman" w:cs="Times New Roman"/>
          <w:sz w:val="24"/>
          <w:szCs w:val="24"/>
        </w:rPr>
        <w:t xml:space="preserve"> datasets using this technique.</w:t>
      </w:r>
    </w:p>
    <w:p w14:paraId="75C79EA8" w14:textId="77777777" w:rsidR="004D0088" w:rsidRPr="00942BC1" w:rsidRDefault="004D0088" w:rsidP="00F94103">
      <w:pPr>
        <w:jc w:val="both"/>
        <w:rPr>
          <w:rFonts w:ascii="Times New Roman" w:hAnsi="Times New Roman" w:cs="Times New Roman"/>
          <w:sz w:val="24"/>
          <w:szCs w:val="24"/>
        </w:rPr>
      </w:pPr>
      <w:r w:rsidRPr="00942BC1">
        <w:rPr>
          <w:rFonts w:ascii="Times New Roman" w:hAnsi="Times New Roman" w:cs="Times New Roman"/>
          <w:sz w:val="24"/>
          <w:szCs w:val="24"/>
        </w:rPr>
        <w:t>Categorization, or Natural Language Processing (NLP), is the act of gathering textual content and analyzing and evaluating them to determine the appropriate indexes or subjects for each text.</w:t>
      </w:r>
    </w:p>
    <w:p w14:paraId="75C79EA9" w14:textId="77777777" w:rsidR="004D0088" w:rsidRPr="00942BC1" w:rsidRDefault="004D0088"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Text mining, for example, is </w:t>
      </w:r>
      <w:r w:rsidR="00AF498F" w:rsidRPr="00942BC1">
        <w:rPr>
          <w:rFonts w:ascii="Times New Roman" w:hAnsi="Times New Roman" w:cs="Times New Roman"/>
          <w:sz w:val="24"/>
          <w:szCs w:val="24"/>
        </w:rPr>
        <w:t>utilized</w:t>
      </w:r>
      <w:r w:rsidRPr="00942BC1">
        <w:rPr>
          <w:rFonts w:ascii="Times New Roman" w:hAnsi="Times New Roman" w:cs="Times New Roman"/>
          <w:sz w:val="24"/>
          <w:szCs w:val="24"/>
        </w:rPr>
        <w:t xml:space="preserve"> in customer support to deliver quick responses to clients; the whole response procedure is focused on computerized patterns.</w:t>
      </w:r>
    </w:p>
    <w:p w14:paraId="75C79EAA" w14:textId="77777777" w:rsidR="004E013C" w:rsidRPr="00942BC1" w:rsidRDefault="004011BE" w:rsidP="00F94103">
      <w:pPr>
        <w:pStyle w:val="Heading2"/>
      </w:pPr>
      <w:bookmarkStart w:id="19" w:name="_Toc98854085"/>
      <w:bookmarkStart w:id="20" w:name="_Toc100846913"/>
      <w:r w:rsidRPr="00942BC1">
        <w:t>Advantages and disadvantages of Excel and SPSS</w:t>
      </w:r>
      <w:bookmarkEnd w:id="19"/>
      <w:bookmarkEnd w:id="20"/>
    </w:p>
    <w:tbl>
      <w:tblPr>
        <w:tblStyle w:val="TableGrid"/>
        <w:tblW w:w="0" w:type="auto"/>
        <w:tblLook w:val="04A0" w:firstRow="1" w:lastRow="0" w:firstColumn="1" w:lastColumn="0" w:noHBand="0" w:noVBand="1"/>
      </w:tblPr>
      <w:tblGrid>
        <w:gridCol w:w="4788"/>
        <w:gridCol w:w="4788"/>
      </w:tblGrid>
      <w:tr w:rsidR="004011BE" w:rsidRPr="00942BC1" w14:paraId="75C79EAF" w14:textId="77777777" w:rsidTr="00A975FB">
        <w:tc>
          <w:tcPr>
            <w:tcW w:w="4788" w:type="dxa"/>
            <w:shd w:val="clear" w:color="auto" w:fill="BFBFBF" w:themeFill="background1" w:themeFillShade="BF"/>
          </w:tcPr>
          <w:p w14:paraId="75C79EAB" w14:textId="77777777" w:rsidR="004011BE" w:rsidRPr="00942BC1" w:rsidRDefault="004011BE" w:rsidP="00F94103">
            <w:pPr>
              <w:spacing w:line="360" w:lineRule="auto"/>
              <w:jc w:val="both"/>
              <w:rPr>
                <w:rFonts w:ascii="Times New Roman" w:hAnsi="Times New Roman" w:cs="Times New Roman"/>
                <w:sz w:val="24"/>
                <w:szCs w:val="24"/>
              </w:rPr>
            </w:pPr>
          </w:p>
          <w:p w14:paraId="75C79EAC"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Advantages of Excel</w:t>
            </w:r>
          </w:p>
        </w:tc>
        <w:tc>
          <w:tcPr>
            <w:tcW w:w="4788" w:type="dxa"/>
            <w:shd w:val="clear" w:color="auto" w:fill="BFBFBF" w:themeFill="background1" w:themeFillShade="BF"/>
          </w:tcPr>
          <w:p w14:paraId="75C79EAD" w14:textId="77777777" w:rsidR="004011BE" w:rsidRPr="00942BC1" w:rsidRDefault="004011BE" w:rsidP="00F94103">
            <w:pPr>
              <w:spacing w:line="360" w:lineRule="auto"/>
              <w:jc w:val="both"/>
              <w:rPr>
                <w:rFonts w:ascii="Times New Roman" w:hAnsi="Times New Roman" w:cs="Times New Roman"/>
                <w:sz w:val="24"/>
                <w:szCs w:val="24"/>
              </w:rPr>
            </w:pPr>
          </w:p>
          <w:p w14:paraId="75C79EAE"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Disadvantages of Excel</w:t>
            </w:r>
          </w:p>
        </w:tc>
      </w:tr>
      <w:tr w:rsidR="004011BE" w:rsidRPr="00942BC1" w14:paraId="75C79EBE" w14:textId="77777777" w:rsidTr="00A975FB">
        <w:tc>
          <w:tcPr>
            <w:tcW w:w="4788" w:type="dxa"/>
          </w:tcPr>
          <w:p w14:paraId="75C79EB0" w14:textId="77777777" w:rsidR="004011BE" w:rsidRPr="00942BC1" w:rsidRDefault="004011BE" w:rsidP="00F94103">
            <w:pPr>
              <w:spacing w:line="360" w:lineRule="auto"/>
              <w:jc w:val="both"/>
              <w:rPr>
                <w:rFonts w:ascii="Times New Roman" w:hAnsi="Times New Roman" w:cs="Times New Roman"/>
                <w:sz w:val="24"/>
                <w:szCs w:val="24"/>
              </w:rPr>
            </w:pPr>
          </w:p>
          <w:p w14:paraId="75C79EB1"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 xml:space="preserve">Excel spreadsheets are used for data gathering and </w:t>
            </w:r>
            <w:r w:rsidR="004E013C" w:rsidRPr="00942BC1">
              <w:rPr>
                <w:rFonts w:ascii="Times New Roman" w:hAnsi="Times New Roman" w:cs="Times New Roman"/>
                <w:sz w:val="24"/>
                <w:szCs w:val="24"/>
              </w:rPr>
              <w:t>organization</w:t>
            </w:r>
            <w:r w:rsidRPr="00942BC1">
              <w:rPr>
                <w:rFonts w:ascii="Times New Roman" w:hAnsi="Times New Roman" w:cs="Times New Roman"/>
                <w:sz w:val="24"/>
                <w:szCs w:val="24"/>
              </w:rPr>
              <w:t>, allowing the full data established to be managed in a well-defined manner and providing instant understanding to users.</w:t>
            </w:r>
          </w:p>
          <w:p w14:paraId="75C79EB2" w14:textId="77777777" w:rsidR="004011BE" w:rsidRPr="00942BC1" w:rsidRDefault="004011BE" w:rsidP="00F94103">
            <w:pPr>
              <w:spacing w:line="360" w:lineRule="auto"/>
              <w:jc w:val="both"/>
              <w:rPr>
                <w:rFonts w:ascii="Times New Roman" w:hAnsi="Times New Roman" w:cs="Times New Roman"/>
                <w:sz w:val="24"/>
                <w:szCs w:val="24"/>
              </w:rPr>
            </w:pPr>
          </w:p>
          <w:p w14:paraId="75C79EB3"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Numerous user access: This is considered Excel's best feature; multiple users can access the same file at the same time.</w:t>
            </w:r>
          </w:p>
          <w:p w14:paraId="75C79EB4" w14:textId="77777777" w:rsidR="004011BE" w:rsidRPr="00942BC1" w:rsidRDefault="004011BE" w:rsidP="00F94103">
            <w:pPr>
              <w:spacing w:line="360" w:lineRule="auto"/>
              <w:jc w:val="both"/>
              <w:rPr>
                <w:rFonts w:ascii="Times New Roman" w:hAnsi="Times New Roman" w:cs="Times New Roman"/>
                <w:sz w:val="24"/>
                <w:szCs w:val="24"/>
              </w:rPr>
            </w:pPr>
          </w:p>
          <w:p w14:paraId="75C79EB5"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 xml:space="preserve">Excel, for example, is often used in </w:t>
            </w:r>
            <w:proofErr w:type="spellStart"/>
            <w:r w:rsidRPr="00942BC1">
              <w:rPr>
                <w:rFonts w:ascii="Times New Roman" w:hAnsi="Times New Roman" w:cs="Times New Roman"/>
                <w:sz w:val="24"/>
                <w:szCs w:val="24"/>
              </w:rPr>
              <w:t>organisations</w:t>
            </w:r>
            <w:proofErr w:type="spellEnd"/>
            <w:r w:rsidRPr="00942BC1">
              <w:rPr>
                <w:rFonts w:ascii="Times New Roman" w:hAnsi="Times New Roman" w:cs="Times New Roman"/>
                <w:sz w:val="24"/>
                <w:szCs w:val="24"/>
              </w:rPr>
              <w:t xml:space="preserve"> for entering data and processing, and it is a critical tool for both tasks.</w:t>
            </w:r>
          </w:p>
        </w:tc>
        <w:tc>
          <w:tcPr>
            <w:tcW w:w="4788" w:type="dxa"/>
          </w:tcPr>
          <w:p w14:paraId="75C79EB6" w14:textId="77777777" w:rsidR="004011BE" w:rsidRPr="00942BC1" w:rsidRDefault="004011BE" w:rsidP="00F94103">
            <w:pPr>
              <w:spacing w:line="360" w:lineRule="auto"/>
              <w:jc w:val="both"/>
              <w:rPr>
                <w:rFonts w:ascii="Times New Roman" w:hAnsi="Times New Roman" w:cs="Times New Roman"/>
                <w:sz w:val="24"/>
                <w:szCs w:val="24"/>
              </w:rPr>
            </w:pPr>
          </w:p>
          <w:p w14:paraId="75C79EB7"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user bias: in data analysis and interpretation, the decision-making method can be eliminated.</w:t>
            </w:r>
          </w:p>
          <w:p w14:paraId="75C79EB8" w14:textId="77777777" w:rsidR="004011BE" w:rsidRPr="00942BC1" w:rsidRDefault="004011BE" w:rsidP="00F94103">
            <w:pPr>
              <w:spacing w:line="360" w:lineRule="auto"/>
              <w:jc w:val="both"/>
              <w:rPr>
                <w:rFonts w:ascii="Times New Roman" w:hAnsi="Times New Roman" w:cs="Times New Roman"/>
                <w:sz w:val="24"/>
                <w:szCs w:val="24"/>
              </w:rPr>
            </w:pPr>
          </w:p>
          <w:p w14:paraId="75C79EB9" w14:textId="77777777" w:rsidR="004011BE" w:rsidRPr="00942BC1" w:rsidRDefault="004011BE" w:rsidP="00F94103">
            <w:pPr>
              <w:spacing w:line="360" w:lineRule="auto"/>
              <w:jc w:val="both"/>
              <w:rPr>
                <w:rFonts w:ascii="Times New Roman" w:hAnsi="Times New Roman" w:cs="Times New Roman"/>
                <w:sz w:val="24"/>
                <w:szCs w:val="24"/>
              </w:rPr>
            </w:pPr>
          </w:p>
          <w:p w14:paraId="75C79EBA" w14:textId="77777777" w:rsidR="004011BE" w:rsidRPr="00942BC1" w:rsidRDefault="004011BE" w:rsidP="00F94103">
            <w:pPr>
              <w:spacing w:line="360" w:lineRule="auto"/>
              <w:jc w:val="both"/>
              <w:rPr>
                <w:rFonts w:ascii="Times New Roman" w:hAnsi="Times New Roman" w:cs="Times New Roman"/>
                <w:sz w:val="24"/>
                <w:szCs w:val="24"/>
              </w:rPr>
            </w:pPr>
          </w:p>
          <w:p w14:paraId="75C79EBB" w14:textId="77777777" w:rsidR="004011BE" w:rsidRPr="00942BC1" w:rsidRDefault="004011BE" w:rsidP="00F94103">
            <w:pPr>
              <w:spacing w:line="360" w:lineRule="auto"/>
              <w:jc w:val="both"/>
              <w:rPr>
                <w:rFonts w:ascii="Times New Roman" w:hAnsi="Times New Roman" w:cs="Times New Roman"/>
                <w:sz w:val="24"/>
                <w:szCs w:val="24"/>
              </w:rPr>
            </w:pPr>
          </w:p>
          <w:p w14:paraId="75C79EBC" w14:textId="77777777" w:rsidR="004011BE" w:rsidRPr="00942BC1" w:rsidRDefault="004011BE" w:rsidP="00F94103">
            <w:pPr>
              <w:spacing w:line="360" w:lineRule="auto"/>
              <w:jc w:val="both"/>
              <w:rPr>
                <w:rFonts w:ascii="Times New Roman" w:hAnsi="Times New Roman" w:cs="Times New Roman"/>
                <w:sz w:val="24"/>
                <w:szCs w:val="24"/>
              </w:rPr>
            </w:pPr>
          </w:p>
          <w:p w14:paraId="75C79EBD"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Lack of security: Another downside of spreadsheets is the potential for data corruption and incompetence.</w:t>
            </w:r>
          </w:p>
        </w:tc>
      </w:tr>
    </w:tbl>
    <w:p w14:paraId="75C79EBF" w14:textId="77777777" w:rsidR="004011BE" w:rsidRPr="00942BC1" w:rsidRDefault="004011BE" w:rsidP="00F94103">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788"/>
        <w:gridCol w:w="4788"/>
      </w:tblGrid>
      <w:tr w:rsidR="004011BE" w:rsidRPr="00942BC1" w14:paraId="75C79EC4" w14:textId="77777777" w:rsidTr="00A975FB">
        <w:tc>
          <w:tcPr>
            <w:tcW w:w="4788" w:type="dxa"/>
            <w:shd w:val="clear" w:color="auto" w:fill="BFBFBF" w:themeFill="background1" w:themeFillShade="BF"/>
          </w:tcPr>
          <w:p w14:paraId="75C79EC0" w14:textId="77777777" w:rsidR="004011BE" w:rsidRPr="00942BC1" w:rsidRDefault="004011BE" w:rsidP="00F94103">
            <w:pPr>
              <w:spacing w:line="360" w:lineRule="auto"/>
              <w:jc w:val="both"/>
              <w:rPr>
                <w:rFonts w:ascii="Times New Roman" w:hAnsi="Times New Roman" w:cs="Times New Roman"/>
                <w:sz w:val="24"/>
                <w:szCs w:val="24"/>
              </w:rPr>
            </w:pPr>
          </w:p>
          <w:p w14:paraId="75C79EC1"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Advantages of SPSS</w:t>
            </w:r>
          </w:p>
        </w:tc>
        <w:tc>
          <w:tcPr>
            <w:tcW w:w="4788" w:type="dxa"/>
            <w:shd w:val="clear" w:color="auto" w:fill="BFBFBF" w:themeFill="background1" w:themeFillShade="BF"/>
          </w:tcPr>
          <w:p w14:paraId="75C79EC2" w14:textId="77777777" w:rsidR="004011BE" w:rsidRPr="00942BC1" w:rsidRDefault="004011BE" w:rsidP="00F94103">
            <w:pPr>
              <w:spacing w:line="360" w:lineRule="auto"/>
              <w:jc w:val="both"/>
              <w:rPr>
                <w:rFonts w:ascii="Times New Roman" w:hAnsi="Times New Roman" w:cs="Times New Roman"/>
                <w:sz w:val="24"/>
                <w:szCs w:val="24"/>
              </w:rPr>
            </w:pPr>
          </w:p>
          <w:p w14:paraId="75C79EC3"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Disadvantages of SPSS</w:t>
            </w:r>
          </w:p>
        </w:tc>
      </w:tr>
      <w:tr w:rsidR="004011BE" w:rsidRPr="00942BC1" w14:paraId="75C79EE1" w14:textId="77777777" w:rsidTr="00A975FB">
        <w:tc>
          <w:tcPr>
            <w:tcW w:w="4788" w:type="dxa"/>
          </w:tcPr>
          <w:p w14:paraId="75C79EC5" w14:textId="77777777" w:rsidR="004011BE" w:rsidRPr="00942BC1" w:rsidRDefault="004011BE" w:rsidP="00F94103">
            <w:pPr>
              <w:spacing w:line="360" w:lineRule="auto"/>
              <w:jc w:val="both"/>
              <w:rPr>
                <w:rFonts w:ascii="Times New Roman" w:hAnsi="Times New Roman" w:cs="Times New Roman"/>
                <w:sz w:val="24"/>
                <w:szCs w:val="24"/>
              </w:rPr>
            </w:pPr>
          </w:p>
          <w:p w14:paraId="75C79EC6"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 xml:space="preserve">SPSS is advanced statistical software that offers users </w:t>
            </w:r>
            <w:proofErr w:type="gramStart"/>
            <w:r w:rsidRPr="00942BC1">
              <w:rPr>
                <w:rFonts w:ascii="Times New Roman" w:hAnsi="Times New Roman" w:cs="Times New Roman"/>
                <w:sz w:val="24"/>
                <w:szCs w:val="24"/>
              </w:rPr>
              <w:t>a number of</w:t>
            </w:r>
            <w:proofErr w:type="gramEnd"/>
            <w:r w:rsidRPr="00942BC1">
              <w:rPr>
                <w:rFonts w:ascii="Times New Roman" w:hAnsi="Times New Roman" w:cs="Times New Roman"/>
                <w:sz w:val="24"/>
                <w:szCs w:val="24"/>
              </w:rPr>
              <w:t xml:space="preserve"> advantages in terms of data handling.</w:t>
            </w:r>
          </w:p>
          <w:p w14:paraId="75C79EC7" w14:textId="77777777" w:rsidR="004011BE" w:rsidRPr="00942BC1" w:rsidRDefault="004011BE" w:rsidP="00F94103">
            <w:pPr>
              <w:spacing w:line="360" w:lineRule="auto"/>
              <w:jc w:val="both"/>
              <w:rPr>
                <w:rFonts w:ascii="Times New Roman" w:hAnsi="Times New Roman" w:cs="Times New Roman"/>
                <w:sz w:val="24"/>
                <w:szCs w:val="24"/>
              </w:rPr>
            </w:pPr>
          </w:p>
          <w:p w14:paraId="75C79EC8"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 xml:space="preserve">SPSS has </w:t>
            </w:r>
            <w:proofErr w:type="gramStart"/>
            <w:r w:rsidRPr="00942BC1">
              <w:rPr>
                <w:rFonts w:ascii="Times New Roman" w:hAnsi="Times New Roman" w:cs="Times New Roman"/>
                <w:sz w:val="24"/>
                <w:szCs w:val="24"/>
              </w:rPr>
              <w:t>a number of</w:t>
            </w:r>
            <w:proofErr w:type="gramEnd"/>
            <w:r w:rsidRPr="00942BC1">
              <w:rPr>
                <w:rFonts w:ascii="Times New Roman" w:hAnsi="Times New Roman" w:cs="Times New Roman"/>
                <w:sz w:val="24"/>
                <w:szCs w:val="24"/>
              </w:rPr>
              <w:t xml:space="preserve"> advanced statistical tests, which distinguishes it from its competitors.</w:t>
            </w:r>
          </w:p>
          <w:p w14:paraId="75C79EC9" w14:textId="77777777" w:rsidR="004011BE" w:rsidRPr="00942BC1" w:rsidRDefault="004011BE" w:rsidP="00F94103">
            <w:pPr>
              <w:spacing w:line="360" w:lineRule="auto"/>
              <w:jc w:val="both"/>
              <w:rPr>
                <w:rFonts w:ascii="Times New Roman" w:hAnsi="Times New Roman" w:cs="Times New Roman"/>
                <w:sz w:val="24"/>
                <w:szCs w:val="24"/>
              </w:rPr>
            </w:pPr>
          </w:p>
          <w:p w14:paraId="75C79ECA"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The outcome is relatively simple to interpret.</w:t>
            </w:r>
          </w:p>
          <w:p w14:paraId="75C79ECB" w14:textId="77777777" w:rsidR="004011BE" w:rsidRPr="00942BC1" w:rsidRDefault="004011BE" w:rsidP="00F94103">
            <w:pPr>
              <w:spacing w:line="360" w:lineRule="auto"/>
              <w:jc w:val="both"/>
              <w:rPr>
                <w:rFonts w:ascii="Times New Roman" w:hAnsi="Times New Roman" w:cs="Times New Roman"/>
                <w:sz w:val="24"/>
                <w:szCs w:val="24"/>
              </w:rPr>
            </w:pPr>
          </w:p>
          <w:p w14:paraId="75C79ECC"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 xml:space="preserve">It </w:t>
            </w:r>
            <w:proofErr w:type="gramStart"/>
            <w:r w:rsidRPr="00942BC1">
              <w:rPr>
                <w:rFonts w:ascii="Times New Roman" w:hAnsi="Times New Roman" w:cs="Times New Roman"/>
                <w:sz w:val="24"/>
                <w:szCs w:val="24"/>
              </w:rPr>
              <w:t>has the ability to</w:t>
            </w:r>
            <w:proofErr w:type="gramEnd"/>
            <w:r w:rsidRPr="00942BC1">
              <w:rPr>
                <w:rFonts w:ascii="Times New Roman" w:hAnsi="Times New Roman" w:cs="Times New Roman"/>
                <w:sz w:val="24"/>
                <w:szCs w:val="24"/>
              </w:rPr>
              <w:t xml:space="preserve"> display data tables at a faster rate.</w:t>
            </w:r>
          </w:p>
          <w:p w14:paraId="75C79ECD" w14:textId="77777777" w:rsidR="004011BE" w:rsidRPr="00942BC1" w:rsidRDefault="004011BE" w:rsidP="00F94103">
            <w:pPr>
              <w:spacing w:line="360" w:lineRule="auto"/>
              <w:jc w:val="both"/>
              <w:rPr>
                <w:rFonts w:ascii="Times New Roman" w:hAnsi="Times New Roman" w:cs="Times New Roman"/>
                <w:sz w:val="24"/>
                <w:szCs w:val="24"/>
              </w:rPr>
            </w:pPr>
          </w:p>
          <w:p w14:paraId="75C79ECE"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 xml:space="preserve">SPSS, for example, is widely </w:t>
            </w:r>
            <w:r w:rsidR="004E013C" w:rsidRPr="00942BC1">
              <w:rPr>
                <w:rFonts w:ascii="Times New Roman" w:hAnsi="Times New Roman" w:cs="Times New Roman"/>
                <w:sz w:val="24"/>
                <w:szCs w:val="24"/>
              </w:rPr>
              <w:t>utilized</w:t>
            </w:r>
            <w:r w:rsidRPr="00942BC1">
              <w:rPr>
                <w:rFonts w:ascii="Times New Roman" w:hAnsi="Times New Roman" w:cs="Times New Roman"/>
                <w:sz w:val="24"/>
                <w:szCs w:val="24"/>
              </w:rPr>
              <w:t xml:space="preserve"> by a variety of </w:t>
            </w:r>
            <w:r w:rsidR="004E013C" w:rsidRPr="00942BC1">
              <w:rPr>
                <w:rFonts w:ascii="Times New Roman" w:hAnsi="Times New Roman" w:cs="Times New Roman"/>
                <w:sz w:val="24"/>
                <w:szCs w:val="24"/>
              </w:rPr>
              <w:t xml:space="preserve">organizations </w:t>
            </w:r>
            <w:r w:rsidRPr="00942BC1">
              <w:rPr>
                <w:rFonts w:ascii="Times New Roman" w:hAnsi="Times New Roman" w:cs="Times New Roman"/>
                <w:sz w:val="24"/>
                <w:szCs w:val="24"/>
              </w:rPr>
              <w:t xml:space="preserve">for the </w:t>
            </w:r>
            <w:r w:rsidR="004E013C" w:rsidRPr="00942BC1">
              <w:rPr>
                <w:rFonts w:ascii="Times New Roman" w:hAnsi="Times New Roman" w:cs="Times New Roman"/>
                <w:sz w:val="24"/>
                <w:szCs w:val="24"/>
              </w:rPr>
              <w:t>examination</w:t>
            </w:r>
            <w:r w:rsidRPr="00942BC1">
              <w:rPr>
                <w:rFonts w:ascii="Times New Roman" w:hAnsi="Times New Roman" w:cs="Times New Roman"/>
                <w:sz w:val="24"/>
                <w:szCs w:val="24"/>
              </w:rPr>
              <w:t xml:space="preserve"> of complex data sets.</w:t>
            </w:r>
          </w:p>
          <w:p w14:paraId="75C79ECF" w14:textId="77777777" w:rsidR="004011BE" w:rsidRPr="00942BC1" w:rsidRDefault="004011BE" w:rsidP="00F94103">
            <w:pPr>
              <w:spacing w:line="360" w:lineRule="auto"/>
              <w:jc w:val="both"/>
              <w:rPr>
                <w:rFonts w:ascii="Times New Roman" w:hAnsi="Times New Roman" w:cs="Times New Roman"/>
                <w:sz w:val="24"/>
                <w:szCs w:val="24"/>
              </w:rPr>
            </w:pPr>
          </w:p>
          <w:p w14:paraId="75C79ED0" w14:textId="77777777" w:rsidR="004011BE" w:rsidRPr="00942BC1" w:rsidRDefault="004011BE" w:rsidP="00F94103">
            <w:pPr>
              <w:spacing w:line="360" w:lineRule="auto"/>
              <w:jc w:val="both"/>
              <w:rPr>
                <w:rFonts w:ascii="Times New Roman" w:hAnsi="Times New Roman" w:cs="Times New Roman"/>
                <w:sz w:val="24"/>
                <w:szCs w:val="24"/>
              </w:rPr>
            </w:pPr>
          </w:p>
        </w:tc>
        <w:tc>
          <w:tcPr>
            <w:tcW w:w="4788" w:type="dxa"/>
          </w:tcPr>
          <w:p w14:paraId="75C79ED1" w14:textId="77777777" w:rsidR="004011BE" w:rsidRPr="00942BC1" w:rsidRDefault="004011BE" w:rsidP="00F94103">
            <w:pPr>
              <w:spacing w:line="360" w:lineRule="auto"/>
              <w:jc w:val="both"/>
              <w:rPr>
                <w:rFonts w:ascii="Times New Roman" w:hAnsi="Times New Roman" w:cs="Times New Roman"/>
                <w:sz w:val="24"/>
                <w:szCs w:val="24"/>
              </w:rPr>
            </w:pPr>
          </w:p>
          <w:p w14:paraId="75C79ED2"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The cost of purchasing is excessive for students.</w:t>
            </w:r>
          </w:p>
          <w:p w14:paraId="75C79ED3" w14:textId="77777777" w:rsidR="004011BE" w:rsidRPr="00942BC1" w:rsidRDefault="004011BE" w:rsidP="00F94103">
            <w:pPr>
              <w:spacing w:line="360" w:lineRule="auto"/>
              <w:jc w:val="both"/>
              <w:rPr>
                <w:rFonts w:ascii="Times New Roman" w:hAnsi="Times New Roman" w:cs="Times New Roman"/>
                <w:sz w:val="24"/>
                <w:szCs w:val="24"/>
              </w:rPr>
            </w:pPr>
          </w:p>
          <w:p w14:paraId="75C79ED4" w14:textId="77777777" w:rsidR="004011BE" w:rsidRPr="00942BC1" w:rsidRDefault="004011BE" w:rsidP="00F94103">
            <w:pPr>
              <w:spacing w:line="360" w:lineRule="auto"/>
              <w:jc w:val="both"/>
              <w:rPr>
                <w:rFonts w:ascii="Times New Roman" w:hAnsi="Times New Roman" w:cs="Times New Roman"/>
                <w:sz w:val="24"/>
                <w:szCs w:val="24"/>
              </w:rPr>
            </w:pPr>
          </w:p>
          <w:p w14:paraId="75C79ED5" w14:textId="77777777" w:rsidR="004011BE" w:rsidRPr="00942BC1" w:rsidRDefault="004011BE" w:rsidP="00F94103">
            <w:pPr>
              <w:spacing w:line="360" w:lineRule="auto"/>
              <w:jc w:val="both"/>
              <w:rPr>
                <w:rFonts w:ascii="Times New Roman" w:hAnsi="Times New Roman" w:cs="Times New Roman"/>
                <w:sz w:val="24"/>
                <w:szCs w:val="24"/>
              </w:rPr>
            </w:pPr>
          </w:p>
          <w:p w14:paraId="75C79ED6" w14:textId="77777777" w:rsidR="004011BE" w:rsidRPr="00942BC1" w:rsidRDefault="004011BE" w:rsidP="00F94103">
            <w:pPr>
              <w:spacing w:line="360" w:lineRule="auto"/>
              <w:jc w:val="both"/>
              <w:rPr>
                <w:rFonts w:ascii="Times New Roman" w:hAnsi="Times New Roman" w:cs="Times New Roman"/>
                <w:sz w:val="24"/>
                <w:szCs w:val="24"/>
              </w:rPr>
            </w:pPr>
          </w:p>
          <w:p w14:paraId="75C79ED7" w14:textId="77777777" w:rsidR="004011BE" w:rsidRPr="00942BC1" w:rsidRDefault="004011BE" w:rsidP="00F94103">
            <w:pPr>
              <w:spacing w:line="360" w:lineRule="auto"/>
              <w:jc w:val="both"/>
              <w:rPr>
                <w:rFonts w:ascii="Times New Roman" w:hAnsi="Times New Roman" w:cs="Times New Roman"/>
                <w:sz w:val="24"/>
                <w:szCs w:val="24"/>
              </w:rPr>
            </w:pPr>
          </w:p>
          <w:p w14:paraId="75C79ED8"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Users must be trained in order to take advantage of its features.</w:t>
            </w:r>
          </w:p>
          <w:p w14:paraId="75C79ED9" w14:textId="77777777" w:rsidR="004011BE" w:rsidRPr="00942BC1" w:rsidRDefault="004011BE" w:rsidP="00F94103">
            <w:pPr>
              <w:spacing w:line="360" w:lineRule="auto"/>
              <w:jc w:val="both"/>
              <w:rPr>
                <w:rFonts w:ascii="Times New Roman" w:hAnsi="Times New Roman" w:cs="Times New Roman"/>
                <w:sz w:val="24"/>
                <w:szCs w:val="24"/>
              </w:rPr>
            </w:pPr>
          </w:p>
          <w:p w14:paraId="75C79EDA" w14:textId="77777777" w:rsidR="004011BE" w:rsidRPr="00942BC1" w:rsidRDefault="004011BE" w:rsidP="00F94103">
            <w:pPr>
              <w:spacing w:line="360" w:lineRule="auto"/>
              <w:jc w:val="both"/>
              <w:rPr>
                <w:rFonts w:ascii="Times New Roman" w:hAnsi="Times New Roman" w:cs="Times New Roman"/>
                <w:sz w:val="24"/>
                <w:szCs w:val="24"/>
              </w:rPr>
            </w:pPr>
          </w:p>
          <w:p w14:paraId="75C79EDB" w14:textId="77777777" w:rsidR="004011BE" w:rsidRPr="00942BC1" w:rsidRDefault="004011BE" w:rsidP="00F94103">
            <w:pPr>
              <w:spacing w:line="360" w:lineRule="auto"/>
              <w:jc w:val="both"/>
              <w:rPr>
                <w:rFonts w:ascii="Times New Roman" w:hAnsi="Times New Roman" w:cs="Times New Roman"/>
                <w:sz w:val="24"/>
                <w:szCs w:val="24"/>
              </w:rPr>
            </w:pPr>
          </w:p>
          <w:p w14:paraId="75C79EDC" w14:textId="77777777" w:rsidR="004011BE" w:rsidRPr="00942BC1" w:rsidRDefault="004011BE" w:rsidP="00F94103">
            <w:pPr>
              <w:spacing w:line="360" w:lineRule="auto"/>
              <w:jc w:val="both"/>
              <w:rPr>
                <w:rFonts w:ascii="Times New Roman" w:hAnsi="Times New Roman" w:cs="Times New Roman"/>
                <w:sz w:val="24"/>
                <w:szCs w:val="24"/>
              </w:rPr>
            </w:pPr>
          </w:p>
          <w:p w14:paraId="75C79EDD" w14:textId="77777777" w:rsidR="004011BE" w:rsidRPr="00942BC1" w:rsidRDefault="004011BE" w:rsidP="00F94103">
            <w:pPr>
              <w:spacing w:line="360" w:lineRule="auto"/>
              <w:jc w:val="both"/>
              <w:rPr>
                <w:rFonts w:ascii="Times New Roman" w:hAnsi="Times New Roman" w:cs="Times New Roman"/>
                <w:sz w:val="24"/>
                <w:szCs w:val="24"/>
              </w:rPr>
            </w:pPr>
          </w:p>
          <w:p w14:paraId="75C79EDE" w14:textId="77777777" w:rsidR="004011BE" w:rsidRPr="00942BC1" w:rsidRDefault="004011BE" w:rsidP="00F94103">
            <w:pPr>
              <w:spacing w:line="360" w:lineRule="auto"/>
              <w:jc w:val="both"/>
              <w:rPr>
                <w:rFonts w:ascii="Times New Roman" w:hAnsi="Times New Roman" w:cs="Times New Roman"/>
                <w:sz w:val="24"/>
                <w:szCs w:val="24"/>
              </w:rPr>
            </w:pPr>
            <w:r w:rsidRPr="00942BC1">
              <w:rPr>
                <w:rFonts w:ascii="Times New Roman" w:hAnsi="Times New Roman" w:cs="Times New Roman"/>
                <w:sz w:val="24"/>
                <w:szCs w:val="24"/>
              </w:rPr>
              <w:t>The graph's feature is not as straightforward as Excel's.</w:t>
            </w:r>
          </w:p>
          <w:p w14:paraId="75C79EDF" w14:textId="77777777" w:rsidR="004011BE" w:rsidRPr="00942BC1" w:rsidRDefault="004011BE" w:rsidP="00F94103">
            <w:pPr>
              <w:spacing w:line="360" w:lineRule="auto"/>
              <w:jc w:val="both"/>
              <w:rPr>
                <w:rFonts w:ascii="Times New Roman" w:hAnsi="Times New Roman" w:cs="Times New Roman"/>
                <w:sz w:val="24"/>
                <w:szCs w:val="24"/>
              </w:rPr>
            </w:pPr>
          </w:p>
          <w:p w14:paraId="75C79EE0" w14:textId="77777777" w:rsidR="004011BE" w:rsidRPr="00942BC1" w:rsidRDefault="004011BE" w:rsidP="00F94103">
            <w:pPr>
              <w:spacing w:line="360" w:lineRule="auto"/>
              <w:jc w:val="both"/>
              <w:rPr>
                <w:rFonts w:ascii="Times New Roman" w:hAnsi="Times New Roman" w:cs="Times New Roman"/>
                <w:sz w:val="24"/>
                <w:szCs w:val="24"/>
              </w:rPr>
            </w:pPr>
          </w:p>
        </w:tc>
      </w:tr>
    </w:tbl>
    <w:p w14:paraId="75C79EE2" w14:textId="77777777" w:rsidR="003E1CBF" w:rsidRPr="00942BC1" w:rsidRDefault="004D0088" w:rsidP="00F94103">
      <w:pPr>
        <w:jc w:val="both"/>
        <w:rPr>
          <w:rFonts w:ascii="Times New Roman" w:hAnsi="Times New Roman" w:cs="Times New Roman"/>
          <w:sz w:val="24"/>
          <w:szCs w:val="24"/>
        </w:rPr>
      </w:pPr>
      <w:r w:rsidRPr="00942BC1">
        <w:rPr>
          <w:rFonts w:ascii="Times New Roman" w:hAnsi="Times New Roman" w:cs="Times New Roman"/>
          <w:sz w:val="24"/>
          <w:szCs w:val="24"/>
        </w:rPr>
        <w:br w:type="page"/>
      </w:r>
    </w:p>
    <w:p w14:paraId="75C79EE3" w14:textId="77777777" w:rsidR="003E1CBF" w:rsidRPr="00942BC1" w:rsidRDefault="003E1CBF" w:rsidP="00F94103">
      <w:pPr>
        <w:pStyle w:val="Heading1"/>
      </w:pPr>
      <w:bookmarkStart w:id="21" w:name="_Toc100846914"/>
      <w:r w:rsidRPr="00942BC1">
        <w:lastRenderedPageBreak/>
        <w:t>Conclusion</w:t>
      </w:r>
      <w:bookmarkEnd w:id="21"/>
      <w:r w:rsidRPr="00942BC1">
        <w:t xml:space="preserve"> </w:t>
      </w:r>
    </w:p>
    <w:p w14:paraId="75C79EE4" w14:textId="77777777" w:rsidR="003E5364" w:rsidRPr="00942BC1" w:rsidRDefault="008D0B6D" w:rsidP="00F94103">
      <w:pPr>
        <w:jc w:val="both"/>
        <w:rPr>
          <w:rFonts w:ascii="Times New Roman" w:hAnsi="Times New Roman" w:cs="Times New Roman"/>
          <w:sz w:val="24"/>
          <w:szCs w:val="24"/>
        </w:rPr>
      </w:pPr>
      <w:r w:rsidRPr="00942BC1">
        <w:rPr>
          <w:rFonts w:ascii="Times New Roman" w:hAnsi="Times New Roman" w:cs="Times New Roman"/>
          <w:sz w:val="24"/>
          <w:szCs w:val="24"/>
        </w:rPr>
        <w:t xml:space="preserve">In Excel Spreadsheets, which is an analytical and presentation application </w:t>
      </w:r>
      <w:proofErr w:type="spellStart"/>
      <w:r w:rsidRPr="00942BC1">
        <w:rPr>
          <w:rFonts w:ascii="Times New Roman" w:hAnsi="Times New Roman" w:cs="Times New Roman"/>
          <w:sz w:val="24"/>
          <w:szCs w:val="24"/>
        </w:rPr>
        <w:t>programme</w:t>
      </w:r>
      <w:proofErr w:type="spellEnd"/>
      <w:r w:rsidRPr="00942BC1">
        <w:rPr>
          <w:rFonts w:ascii="Times New Roman" w:hAnsi="Times New Roman" w:cs="Times New Roman"/>
          <w:sz w:val="24"/>
          <w:szCs w:val="24"/>
        </w:rPr>
        <w:t xml:space="preserve">, spread worksheets are being used to arrange, save, and record data sets. This application </w:t>
      </w:r>
      <w:proofErr w:type="spellStart"/>
      <w:r w:rsidRPr="00942BC1">
        <w:rPr>
          <w:rFonts w:ascii="Times New Roman" w:hAnsi="Times New Roman" w:cs="Times New Roman"/>
          <w:sz w:val="24"/>
          <w:szCs w:val="24"/>
        </w:rPr>
        <w:t>programme</w:t>
      </w:r>
      <w:proofErr w:type="spellEnd"/>
      <w:r w:rsidRPr="00942BC1">
        <w:rPr>
          <w:rFonts w:ascii="Times New Roman" w:hAnsi="Times New Roman" w:cs="Times New Roman"/>
          <w:sz w:val="24"/>
          <w:szCs w:val="24"/>
        </w:rPr>
        <w:t xml:space="preserve"> can handle </w:t>
      </w:r>
      <w:proofErr w:type="gramStart"/>
      <w:r w:rsidRPr="00942BC1">
        <w:rPr>
          <w:rFonts w:ascii="Times New Roman" w:hAnsi="Times New Roman" w:cs="Times New Roman"/>
          <w:sz w:val="24"/>
          <w:szCs w:val="24"/>
        </w:rPr>
        <w:t>a large number of</w:t>
      </w:r>
      <w:proofErr w:type="gramEnd"/>
      <w:r w:rsidRPr="00942BC1">
        <w:rPr>
          <w:rFonts w:ascii="Times New Roman" w:hAnsi="Times New Roman" w:cs="Times New Roman"/>
          <w:sz w:val="24"/>
          <w:szCs w:val="24"/>
        </w:rPr>
        <w:t xml:space="preserve"> data sets at once. Advanced features allow users to easily solve a range of statistical problems.</w:t>
      </w:r>
      <w:r w:rsidR="00D952F9" w:rsidRPr="00942BC1">
        <w:rPr>
          <w:rFonts w:ascii="Times New Roman" w:hAnsi="Times New Roman" w:cs="Times New Roman"/>
          <w:sz w:val="24"/>
          <w:szCs w:val="24"/>
        </w:rPr>
        <w:t xml:space="preserve"> The </w:t>
      </w:r>
      <w:r w:rsidR="00C67132" w:rsidRPr="00942BC1">
        <w:rPr>
          <w:rFonts w:ascii="Times New Roman" w:hAnsi="Times New Roman" w:cs="Times New Roman"/>
          <w:sz w:val="24"/>
          <w:szCs w:val="24"/>
        </w:rPr>
        <w:t>report has</w:t>
      </w:r>
      <w:r w:rsidR="00D952F9" w:rsidRPr="00942BC1">
        <w:rPr>
          <w:rFonts w:ascii="Times New Roman" w:hAnsi="Times New Roman" w:cs="Times New Roman"/>
          <w:sz w:val="24"/>
          <w:szCs w:val="24"/>
        </w:rPr>
        <w:t xml:space="preserve"> cover</w:t>
      </w:r>
      <w:r w:rsidR="00F47F0E" w:rsidRPr="00942BC1">
        <w:rPr>
          <w:rFonts w:ascii="Times New Roman" w:hAnsi="Times New Roman" w:cs="Times New Roman"/>
          <w:sz w:val="24"/>
          <w:szCs w:val="24"/>
        </w:rPr>
        <w:t>ed</w:t>
      </w:r>
      <w:r w:rsidR="00D952F9" w:rsidRPr="00942BC1">
        <w:rPr>
          <w:rFonts w:ascii="Times New Roman" w:hAnsi="Times New Roman" w:cs="Times New Roman"/>
          <w:sz w:val="24"/>
          <w:szCs w:val="24"/>
        </w:rPr>
        <w:t xml:space="preserve"> multiple functions of excel including if, count and </w:t>
      </w:r>
      <w:r w:rsidR="00C67132" w:rsidRPr="00942BC1">
        <w:rPr>
          <w:rFonts w:ascii="Times New Roman" w:hAnsi="Times New Roman" w:cs="Times New Roman"/>
          <w:sz w:val="24"/>
          <w:szCs w:val="24"/>
        </w:rPr>
        <w:t>pivot tables</w:t>
      </w:r>
      <w:r w:rsidR="00D952F9" w:rsidRPr="00942BC1">
        <w:rPr>
          <w:rFonts w:ascii="Times New Roman" w:hAnsi="Times New Roman" w:cs="Times New Roman"/>
          <w:sz w:val="24"/>
          <w:szCs w:val="24"/>
        </w:rPr>
        <w:t xml:space="preserve">. The report </w:t>
      </w:r>
      <w:r w:rsidR="00C67132" w:rsidRPr="00942BC1">
        <w:rPr>
          <w:rFonts w:ascii="Times New Roman" w:hAnsi="Times New Roman" w:cs="Times New Roman"/>
          <w:sz w:val="24"/>
          <w:szCs w:val="24"/>
        </w:rPr>
        <w:t>has</w:t>
      </w:r>
      <w:r w:rsidR="00D952F9" w:rsidRPr="00942BC1">
        <w:rPr>
          <w:rFonts w:ascii="Times New Roman" w:hAnsi="Times New Roman" w:cs="Times New Roman"/>
          <w:sz w:val="24"/>
          <w:szCs w:val="24"/>
        </w:rPr>
        <w:t xml:space="preserve"> deliver</w:t>
      </w:r>
      <w:r w:rsidR="00C67132" w:rsidRPr="00942BC1">
        <w:rPr>
          <w:rFonts w:ascii="Times New Roman" w:hAnsi="Times New Roman" w:cs="Times New Roman"/>
          <w:sz w:val="24"/>
          <w:szCs w:val="24"/>
        </w:rPr>
        <w:t>ed</w:t>
      </w:r>
      <w:r w:rsidR="00D952F9" w:rsidRPr="00942BC1">
        <w:rPr>
          <w:rFonts w:ascii="Times New Roman" w:hAnsi="Times New Roman" w:cs="Times New Roman"/>
          <w:sz w:val="24"/>
          <w:szCs w:val="24"/>
        </w:rPr>
        <w:t xml:space="preserve"> </w:t>
      </w:r>
      <w:r w:rsidR="00F47F0E" w:rsidRPr="00942BC1">
        <w:rPr>
          <w:rFonts w:ascii="Times New Roman" w:hAnsi="Times New Roman" w:cs="Times New Roman"/>
          <w:sz w:val="24"/>
          <w:szCs w:val="24"/>
        </w:rPr>
        <w:t xml:space="preserve">a </w:t>
      </w:r>
      <w:r w:rsidR="00D952F9" w:rsidRPr="00942BC1">
        <w:rPr>
          <w:rFonts w:ascii="Times New Roman" w:hAnsi="Times New Roman" w:cs="Times New Roman"/>
          <w:sz w:val="24"/>
          <w:szCs w:val="24"/>
        </w:rPr>
        <w:t>better understating of the data with the use of visual representations</w:t>
      </w:r>
      <w:r w:rsidR="00C67132" w:rsidRPr="00942BC1">
        <w:rPr>
          <w:rFonts w:ascii="Times New Roman" w:hAnsi="Times New Roman" w:cs="Times New Roman"/>
          <w:sz w:val="24"/>
          <w:szCs w:val="24"/>
        </w:rPr>
        <w:t xml:space="preserve"> of excel</w:t>
      </w:r>
      <w:r w:rsidR="00D952F9" w:rsidRPr="00942BC1">
        <w:rPr>
          <w:rFonts w:ascii="Times New Roman" w:hAnsi="Times New Roman" w:cs="Times New Roman"/>
          <w:sz w:val="24"/>
          <w:szCs w:val="24"/>
        </w:rPr>
        <w:t xml:space="preserve">. The K-mean clustering function </w:t>
      </w:r>
      <w:r w:rsidR="00C67132" w:rsidRPr="00942BC1">
        <w:rPr>
          <w:rFonts w:ascii="Times New Roman" w:hAnsi="Times New Roman" w:cs="Times New Roman"/>
          <w:sz w:val="24"/>
          <w:szCs w:val="24"/>
        </w:rPr>
        <w:t>of SPSS has</w:t>
      </w:r>
      <w:r w:rsidR="00D952F9" w:rsidRPr="00942BC1">
        <w:rPr>
          <w:rFonts w:ascii="Times New Roman" w:hAnsi="Times New Roman" w:cs="Times New Roman"/>
          <w:sz w:val="24"/>
          <w:szCs w:val="24"/>
        </w:rPr>
        <w:t xml:space="preserve"> also </w:t>
      </w:r>
      <w:r w:rsidR="00F47F0E" w:rsidRPr="00942BC1">
        <w:rPr>
          <w:rFonts w:ascii="Times New Roman" w:hAnsi="Times New Roman" w:cs="Times New Roman"/>
          <w:sz w:val="24"/>
          <w:szCs w:val="24"/>
        </w:rPr>
        <w:t xml:space="preserve">been </w:t>
      </w:r>
      <w:r w:rsidR="00D952F9" w:rsidRPr="00942BC1">
        <w:rPr>
          <w:rFonts w:ascii="Times New Roman" w:hAnsi="Times New Roman" w:cs="Times New Roman"/>
          <w:sz w:val="24"/>
          <w:szCs w:val="24"/>
        </w:rPr>
        <w:t>cover</w:t>
      </w:r>
      <w:r w:rsidR="00F47F0E" w:rsidRPr="00942BC1">
        <w:rPr>
          <w:rFonts w:ascii="Times New Roman" w:hAnsi="Times New Roman" w:cs="Times New Roman"/>
          <w:sz w:val="24"/>
          <w:szCs w:val="24"/>
        </w:rPr>
        <w:t>ed</w:t>
      </w:r>
      <w:r w:rsidR="00D952F9" w:rsidRPr="00942BC1">
        <w:rPr>
          <w:rFonts w:ascii="Times New Roman" w:hAnsi="Times New Roman" w:cs="Times New Roman"/>
          <w:sz w:val="24"/>
          <w:szCs w:val="24"/>
        </w:rPr>
        <w:t xml:space="preserve"> </w:t>
      </w:r>
      <w:r w:rsidR="00F47F0E" w:rsidRPr="00942BC1">
        <w:rPr>
          <w:rFonts w:ascii="Times New Roman" w:hAnsi="Times New Roman" w:cs="Times New Roman"/>
          <w:sz w:val="24"/>
          <w:szCs w:val="24"/>
        </w:rPr>
        <w:t>in</w:t>
      </w:r>
      <w:r w:rsidR="00D952F9" w:rsidRPr="00942BC1">
        <w:rPr>
          <w:rFonts w:ascii="Times New Roman" w:hAnsi="Times New Roman" w:cs="Times New Roman"/>
          <w:sz w:val="24"/>
          <w:szCs w:val="24"/>
        </w:rPr>
        <w:t xml:space="preserve"> the report. The advantages and disadvantages of excel and SPSS software </w:t>
      </w:r>
      <w:r w:rsidR="00F47F0E" w:rsidRPr="00942BC1">
        <w:rPr>
          <w:rFonts w:ascii="Times New Roman" w:hAnsi="Times New Roman" w:cs="Times New Roman"/>
          <w:sz w:val="24"/>
          <w:szCs w:val="24"/>
        </w:rPr>
        <w:t>has</w:t>
      </w:r>
      <w:r w:rsidR="00C67132" w:rsidRPr="00942BC1">
        <w:rPr>
          <w:rFonts w:ascii="Times New Roman" w:hAnsi="Times New Roman" w:cs="Times New Roman"/>
          <w:sz w:val="24"/>
          <w:szCs w:val="24"/>
        </w:rPr>
        <w:t xml:space="preserve"> also </w:t>
      </w:r>
      <w:r w:rsidR="00F47F0E" w:rsidRPr="00942BC1">
        <w:rPr>
          <w:rFonts w:ascii="Times New Roman" w:hAnsi="Times New Roman" w:cs="Times New Roman"/>
          <w:sz w:val="24"/>
          <w:szCs w:val="24"/>
        </w:rPr>
        <w:t xml:space="preserve">been </w:t>
      </w:r>
      <w:r w:rsidR="00C67132" w:rsidRPr="00942BC1">
        <w:rPr>
          <w:rFonts w:ascii="Times New Roman" w:hAnsi="Times New Roman" w:cs="Times New Roman"/>
          <w:sz w:val="24"/>
          <w:szCs w:val="24"/>
        </w:rPr>
        <w:t xml:space="preserve">described </w:t>
      </w:r>
      <w:r w:rsidR="00F47F0E" w:rsidRPr="00942BC1">
        <w:rPr>
          <w:rFonts w:ascii="Times New Roman" w:hAnsi="Times New Roman" w:cs="Times New Roman"/>
          <w:sz w:val="24"/>
          <w:szCs w:val="24"/>
        </w:rPr>
        <w:t>in</w:t>
      </w:r>
      <w:r w:rsidR="00C67132" w:rsidRPr="00942BC1">
        <w:rPr>
          <w:rFonts w:ascii="Times New Roman" w:hAnsi="Times New Roman" w:cs="Times New Roman"/>
          <w:sz w:val="24"/>
          <w:szCs w:val="24"/>
        </w:rPr>
        <w:t xml:space="preserve"> the report. </w:t>
      </w:r>
    </w:p>
    <w:p w14:paraId="75C79EE5" w14:textId="77777777" w:rsidR="00F47F0E" w:rsidRPr="00942BC1" w:rsidRDefault="00F47F0E" w:rsidP="00F94103">
      <w:pPr>
        <w:jc w:val="both"/>
        <w:rPr>
          <w:rFonts w:ascii="Times New Roman" w:hAnsi="Times New Roman" w:cs="Times New Roman"/>
          <w:sz w:val="24"/>
          <w:szCs w:val="24"/>
        </w:rPr>
      </w:pPr>
      <w:r w:rsidRPr="00942BC1">
        <w:rPr>
          <w:rFonts w:ascii="Times New Roman" w:hAnsi="Times New Roman" w:cs="Times New Roman"/>
          <w:sz w:val="24"/>
          <w:szCs w:val="24"/>
        </w:rPr>
        <w:br w:type="page"/>
      </w:r>
    </w:p>
    <w:p w14:paraId="75C79EE6" w14:textId="77777777" w:rsidR="00F47F0E" w:rsidRPr="00942BC1" w:rsidRDefault="00F94103" w:rsidP="00F94103">
      <w:pPr>
        <w:pStyle w:val="Heading1"/>
      </w:pPr>
      <w:bookmarkStart w:id="22" w:name="_Toc100846915"/>
      <w:r w:rsidRPr="00942BC1">
        <w:lastRenderedPageBreak/>
        <w:t>References</w:t>
      </w:r>
      <w:bookmarkEnd w:id="22"/>
      <w:r w:rsidRPr="00942BC1">
        <w:t xml:space="preserve"> </w:t>
      </w:r>
    </w:p>
    <w:p w14:paraId="75C79EE7" w14:textId="77777777" w:rsidR="00F94103" w:rsidRPr="00942BC1" w:rsidRDefault="005F47DE" w:rsidP="00AC3244">
      <w:pPr>
        <w:rPr>
          <w:shd w:val="clear" w:color="auto" w:fill="FFFFFF"/>
        </w:rPr>
      </w:pPr>
      <w:proofErr w:type="spellStart"/>
      <w:r w:rsidRPr="00942BC1">
        <w:rPr>
          <w:shd w:val="clear" w:color="auto" w:fill="FFFFFF"/>
        </w:rPr>
        <w:t>Purwanto</w:t>
      </w:r>
      <w:proofErr w:type="spellEnd"/>
      <w:r w:rsidRPr="00942BC1">
        <w:rPr>
          <w:shd w:val="clear" w:color="auto" w:fill="FFFFFF"/>
        </w:rPr>
        <w:t xml:space="preserve">, A., </w:t>
      </w:r>
      <w:proofErr w:type="spellStart"/>
      <w:r w:rsidRPr="00942BC1">
        <w:rPr>
          <w:shd w:val="clear" w:color="auto" w:fill="FFFFFF"/>
        </w:rPr>
        <w:t>Asbari</w:t>
      </w:r>
      <w:proofErr w:type="spellEnd"/>
      <w:r w:rsidRPr="00942BC1">
        <w:rPr>
          <w:shd w:val="clear" w:color="auto" w:fill="FFFFFF"/>
        </w:rPr>
        <w:t xml:space="preserve">, M., &amp; Santoso, T. I. (2021). Education Management Research Data Analysis: Comparison of Results between </w:t>
      </w:r>
      <w:proofErr w:type="spellStart"/>
      <w:r w:rsidRPr="00942BC1">
        <w:rPr>
          <w:shd w:val="clear" w:color="auto" w:fill="FFFFFF"/>
        </w:rPr>
        <w:t>Lisrel</w:t>
      </w:r>
      <w:proofErr w:type="spellEnd"/>
      <w:r w:rsidRPr="00942BC1">
        <w:rPr>
          <w:shd w:val="clear" w:color="auto" w:fill="FFFFFF"/>
        </w:rPr>
        <w:t xml:space="preserve">, Tetrad, GSCA, Amos, </w:t>
      </w:r>
      <w:proofErr w:type="spellStart"/>
      <w:r w:rsidRPr="00942BC1">
        <w:rPr>
          <w:shd w:val="clear" w:color="auto" w:fill="FFFFFF"/>
        </w:rPr>
        <w:t>SmartPLS</w:t>
      </w:r>
      <w:proofErr w:type="spellEnd"/>
      <w:r w:rsidRPr="00942BC1">
        <w:rPr>
          <w:shd w:val="clear" w:color="auto" w:fill="FFFFFF"/>
        </w:rPr>
        <w:t xml:space="preserve">, </w:t>
      </w:r>
      <w:proofErr w:type="spellStart"/>
      <w:r w:rsidRPr="00942BC1">
        <w:rPr>
          <w:shd w:val="clear" w:color="auto" w:fill="FFFFFF"/>
        </w:rPr>
        <w:t>WarpPLS</w:t>
      </w:r>
      <w:proofErr w:type="spellEnd"/>
      <w:r w:rsidRPr="00942BC1">
        <w:rPr>
          <w:shd w:val="clear" w:color="auto" w:fill="FFFFFF"/>
        </w:rPr>
        <w:t>, and SPSS For Small Samples. </w:t>
      </w:r>
      <w:proofErr w:type="spellStart"/>
      <w:r w:rsidRPr="00942BC1">
        <w:rPr>
          <w:i/>
          <w:iCs/>
          <w:shd w:val="clear" w:color="auto" w:fill="FFFFFF"/>
        </w:rPr>
        <w:t>Nidhomul</w:t>
      </w:r>
      <w:proofErr w:type="spellEnd"/>
      <w:r w:rsidRPr="00942BC1">
        <w:rPr>
          <w:i/>
          <w:iCs/>
          <w:shd w:val="clear" w:color="auto" w:fill="FFFFFF"/>
        </w:rPr>
        <w:t xml:space="preserve"> </w:t>
      </w:r>
      <w:proofErr w:type="spellStart"/>
      <w:r w:rsidRPr="00942BC1">
        <w:rPr>
          <w:i/>
          <w:iCs/>
          <w:shd w:val="clear" w:color="auto" w:fill="FFFFFF"/>
        </w:rPr>
        <w:t>Haq</w:t>
      </w:r>
      <w:proofErr w:type="spellEnd"/>
      <w:r w:rsidRPr="00942BC1">
        <w:rPr>
          <w:i/>
          <w:iCs/>
          <w:shd w:val="clear" w:color="auto" w:fill="FFFFFF"/>
        </w:rPr>
        <w:t xml:space="preserve">: </w:t>
      </w:r>
      <w:proofErr w:type="spellStart"/>
      <w:r w:rsidRPr="00942BC1">
        <w:rPr>
          <w:i/>
          <w:iCs/>
          <w:shd w:val="clear" w:color="auto" w:fill="FFFFFF"/>
        </w:rPr>
        <w:t>Jurnal</w:t>
      </w:r>
      <w:proofErr w:type="spellEnd"/>
      <w:r w:rsidRPr="00942BC1">
        <w:rPr>
          <w:i/>
          <w:iCs/>
          <w:shd w:val="clear" w:color="auto" w:fill="FFFFFF"/>
        </w:rPr>
        <w:t xml:space="preserve"> </w:t>
      </w:r>
      <w:proofErr w:type="spellStart"/>
      <w:r w:rsidRPr="00942BC1">
        <w:rPr>
          <w:i/>
          <w:iCs/>
          <w:shd w:val="clear" w:color="auto" w:fill="FFFFFF"/>
        </w:rPr>
        <w:t>Manajemen</w:t>
      </w:r>
      <w:proofErr w:type="spellEnd"/>
      <w:r w:rsidRPr="00942BC1">
        <w:rPr>
          <w:i/>
          <w:iCs/>
          <w:shd w:val="clear" w:color="auto" w:fill="FFFFFF"/>
        </w:rPr>
        <w:t xml:space="preserve"> Pendidikan Islam</w:t>
      </w:r>
      <w:r w:rsidRPr="00942BC1">
        <w:rPr>
          <w:shd w:val="clear" w:color="auto" w:fill="FFFFFF"/>
        </w:rPr>
        <w:t>.</w:t>
      </w:r>
    </w:p>
    <w:p w14:paraId="75C79EE8" w14:textId="77777777" w:rsidR="005F47DE" w:rsidRDefault="006843E6" w:rsidP="00AC3244">
      <w:pPr>
        <w:rPr>
          <w:shd w:val="clear" w:color="auto" w:fill="FFFFFF"/>
        </w:rPr>
      </w:pPr>
      <w:r w:rsidRPr="00942BC1">
        <w:rPr>
          <w:shd w:val="clear" w:color="auto" w:fill="FFFFFF"/>
        </w:rPr>
        <w:t xml:space="preserve">Gola, J., </w:t>
      </w:r>
      <w:proofErr w:type="spellStart"/>
      <w:r w:rsidRPr="00942BC1">
        <w:rPr>
          <w:shd w:val="clear" w:color="auto" w:fill="FFFFFF"/>
        </w:rPr>
        <w:t>Britz</w:t>
      </w:r>
      <w:proofErr w:type="spellEnd"/>
      <w:r w:rsidRPr="00942BC1">
        <w:rPr>
          <w:shd w:val="clear" w:color="auto" w:fill="FFFFFF"/>
        </w:rPr>
        <w:t xml:space="preserve">, D., Staudt, T., Winter, M., Schneider, A. S., Ludovici, M., &amp; </w:t>
      </w:r>
      <w:proofErr w:type="spellStart"/>
      <w:r w:rsidRPr="00942BC1">
        <w:rPr>
          <w:shd w:val="clear" w:color="auto" w:fill="FFFFFF"/>
        </w:rPr>
        <w:t>Mücklich</w:t>
      </w:r>
      <w:proofErr w:type="spellEnd"/>
      <w:r w:rsidRPr="00942BC1">
        <w:rPr>
          <w:shd w:val="clear" w:color="auto" w:fill="FFFFFF"/>
        </w:rPr>
        <w:t>, F. (2018). Advanced microstructure classification by data mining methods. </w:t>
      </w:r>
      <w:r w:rsidRPr="00942BC1">
        <w:rPr>
          <w:i/>
          <w:iCs/>
          <w:shd w:val="clear" w:color="auto" w:fill="FFFFFF"/>
        </w:rPr>
        <w:t>Computational Materials Science</w:t>
      </w:r>
      <w:r w:rsidRPr="00942BC1">
        <w:rPr>
          <w:shd w:val="clear" w:color="auto" w:fill="FFFFFF"/>
        </w:rPr>
        <w:t>, </w:t>
      </w:r>
      <w:r w:rsidRPr="00942BC1">
        <w:rPr>
          <w:i/>
          <w:iCs/>
          <w:shd w:val="clear" w:color="auto" w:fill="FFFFFF"/>
        </w:rPr>
        <w:t>148</w:t>
      </w:r>
      <w:r w:rsidRPr="00942BC1">
        <w:rPr>
          <w:shd w:val="clear" w:color="auto" w:fill="FFFFFF"/>
        </w:rPr>
        <w:t>, 324-335.</w:t>
      </w:r>
    </w:p>
    <w:p w14:paraId="1DC0C5C4" w14:textId="0ECB5D6C" w:rsidR="002B3752" w:rsidRPr="00732827" w:rsidRDefault="00717C10" w:rsidP="00AC3244">
      <w:pPr>
        <w:rPr>
          <w:rFonts w:ascii="Times New Roman" w:hAnsi="Times New Roman" w:cs="Times New Roman"/>
        </w:rPr>
      </w:pPr>
      <w:r>
        <w:t xml:space="preserve">Han, J. and </w:t>
      </w:r>
      <w:proofErr w:type="spellStart"/>
      <w:r>
        <w:t>Kamber</w:t>
      </w:r>
      <w:proofErr w:type="spellEnd"/>
      <w:r>
        <w:t xml:space="preserve">, M. (2006). </w:t>
      </w:r>
      <w:r>
        <w:rPr>
          <w:i/>
          <w:iCs/>
        </w:rPr>
        <w:t xml:space="preserve">Data </w:t>
      </w:r>
      <w:proofErr w:type="gramStart"/>
      <w:r>
        <w:rPr>
          <w:i/>
          <w:iCs/>
        </w:rPr>
        <w:t>mining :</w:t>
      </w:r>
      <w:proofErr w:type="gramEnd"/>
      <w:r>
        <w:rPr>
          <w:i/>
          <w:iCs/>
        </w:rPr>
        <w:t xml:space="preserve"> concepts and techniques</w:t>
      </w:r>
      <w:r>
        <w:t>. 2nd ed. Amsterdam: Elsevier, pp.384, 401.</w:t>
      </w:r>
    </w:p>
    <w:p w14:paraId="75C79EE9" w14:textId="77777777" w:rsidR="006843E6" w:rsidRPr="00942BC1" w:rsidRDefault="006843E6" w:rsidP="00AC3244">
      <w:pPr>
        <w:rPr>
          <w:shd w:val="clear" w:color="auto" w:fill="FFFFFF"/>
        </w:rPr>
      </w:pPr>
      <w:proofErr w:type="spellStart"/>
      <w:r w:rsidRPr="00942BC1">
        <w:rPr>
          <w:shd w:val="clear" w:color="auto" w:fill="FFFFFF"/>
        </w:rPr>
        <w:t>Salloum</w:t>
      </w:r>
      <w:proofErr w:type="spellEnd"/>
      <w:r w:rsidRPr="00942BC1">
        <w:rPr>
          <w:shd w:val="clear" w:color="auto" w:fill="FFFFFF"/>
        </w:rPr>
        <w:t xml:space="preserve">, S. A., Al-Emran, M., </w:t>
      </w:r>
      <w:proofErr w:type="spellStart"/>
      <w:r w:rsidRPr="00942BC1">
        <w:rPr>
          <w:shd w:val="clear" w:color="auto" w:fill="FFFFFF"/>
        </w:rPr>
        <w:t>Monem</w:t>
      </w:r>
      <w:proofErr w:type="spellEnd"/>
      <w:r w:rsidRPr="00942BC1">
        <w:rPr>
          <w:shd w:val="clear" w:color="auto" w:fill="FFFFFF"/>
        </w:rPr>
        <w:t xml:space="preserve">, A. A., &amp; </w:t>
      </w:r>
      <w:proofErr w:type="spellStart"/>
      <w:r w:rsidRPr="00942BC1">
        <w:rPr>
          <w:shd w:val="clear" w:color="auto" w:fill="FFFFFF"/>
        </w:rPr>
        <w:t>Shaalan</w:t>
      </w:r>
      <w:proofErr w:type="spellEnd"/>
      <w:r w:rsidRPr="00942BC1">
        <w:rPr>
          <w:shd w:val="clear" w:color="auto" w:fill="FFFFFF"/>
        </w:rPr>
        <w:t>, K. (2018). Using text mining techniques for extracting information from research articles. In </w:t>
      </w:r>
      <w:r w:rsidRPr="00942BC1">
        <w:rPr>
          <w:i/>
          <w:iCs/>
          <w:shd w:val="clear" w:color="auto" w:fill="FFFFFF"/>
        </w:rPr>
        <w:t>Intelligent natural language processing: Trends and Applications</w:t>
      </w:r>
      <w:r w:rsidRPr="00942BC1">
        <w:rPr>
          <w:shd w:val="clear" w:color="auto" w:fill="FFFFFF"/>
        </w:rPr>
        <w:t> (pp. 373-397). Springer, Cham.</w:t>
      </w:r>
    </w:p>
    <w:p w14:paraId="75C79EEA" w14:textId="77777777" w:rsidR="006843E6" w:rsidRPr="00942BC1" w:rsidRDefault="006843E6" w:rsidP="00AC3244">
      <w:pPr>
        <w:rPr>
          <w:shd w:val="clear" w:color="auto" w:fill="FFFFFF"/>
        </w:rPr>
      </w:pPr>
      <w:proofErr w:type="spellStart"/>
      <w:r w:rsidRPr="00942BC1">
        <w:rPr>
          <w:shd w:val="clear" w:color="auto" w:fill="FFFFFF"/>
        </w:rPr>
        <w:t>Tandel</w:t>
      </w:r>
      <w:proofErr w:type="spellEnd"/>
      <w:r w:rsidRPr="00942BC1">
        <w:rPr>
          <w:shd w:val="clear" w:color="auto" w:fill="FFFFFF"/>
        </w:rPr>
        <w:t xml:space="preserve">, S. S., Jamadar, A., &amp; </w:t>
      </w:r>
      <w:proofErr w:type="spellStart"/>
      <w:r w:rsidRPr="00942BC1">
        <w:rPr>
          <w:shd w:val="clear" w:color="auto" w:fill="FFFFFF"/>
        </w:rPr>
        <w:t>Dudugu</w:t>
      </w:r>
      <w:proofErr w:type="spellEnd"/>
      <w:r w:rsidRPr="00942BC1">
        <w:rPr>
          <w:shd w:val="clear" w:color="auto" w:fill="FFFFFF"/>
        </w:rPr>
        <w:t>, S. (2019, March). A survey on text mining techniques. In </w:t>
      </w:r>
      <w:r w:rsidRPr="00942BC1">
        <w:rPr>
          <w:i/>
          <w:iCs/>
          <w:shd w:val="clear" w:color="auto" w:fill="FFFFFF"/>
        </w:rPr>
        <w:t>2019 5th International Conference on Advanced Computing &amp; Communication Systems (ICACCS)</w:t>
      </w:r>
      <w:r w:rsidRPr="00942BC1">
        <w:rPr>
          <w:shd w:val="clear" w:color="auto" w:fill="FFFFFF"/>
        </w:rPr>
        <w:t> (pp. 1022-1026). IEEE.</w:t>
      </w:r>
    </w:p>
    <w:p w14:paraId="75C79EEB" w14:textId="77777777" w:rsidR="006843E6" w:rsidRPr="00942BC1" w:rsidRDefault="006843E6" w:rsidP="00F94103">
      <w:pPr>
        <w:jc w:val="both"/>
        <w:rPr>
          <w:rFonts w:ascii="Times New Roman" w:hAnsi="Times New Roman" w:cs="Times New Roman"/>
          <w:sz w:val="24"/>
          <w:szCs w:val="24"/>
        </w:rPr>
      </w:pPr>
    </w:p>
    <w:sectPr w:rsidR="006843E6" w:rsidRPr="00942BC1" w:rsidSect="00296100">
      <w:footerReference w:type="default" r:id="rId26"/>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1CDA6" w14:textId="77777777" w:rsidR="00E14BF1" w:rsidRDefault="00E14BF1" w:rsidP="00296100">
      <w:pPr>
        <w:spacing w:after="0" w:line="240" w:lineRule="auto"/>
      </w:pPr>
      <w:r>
        <w:separator/>
      </w:r>
    </w:p>
  </w:endnote>
  <w:endnote w:type="continuationSeparator" w:id="0">
    <w:p w14:paraId="7E8BB8BB" w14:textId="77777777" w:rsidR="00E14BF1" w:rsidRDefault="00E14BF1" w:rsidP="00296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1987064"/>
      <w:docPartObj>
        <w:docPartGallery w:val="Page Numbers (Bottom of Page)"/>
        <w:docPartUnique/>
      </w:docPartObj>
    </w:sdtPr>
    <w:sdtEndPr>
      <w:rPr>
        <w:color w:val="7F7F7F" w:themeColor="background1" w:themeShade="7F"/>
        <w:spacing w:val="60"/>
      </w:rPr>
    </w:sdtEndPr>
    <w:sdtContent>
      <w:p w14:paraId="75C79F16" w14:textId="77777777" w:rsidR="00296100" w:rsidRDefault="00A046BA">
        <w:pPr>
          <w:pStyle w:val="Footer"/>
          <w:pBdr>
            <w:top w:val="single" w:sz="4" w:space="1" w:color="D9D9D9" w:themeColor="background1" w:themeShade="D9"/>
          </w:pBdr>
          <w:rPr>
            <w:b/>
          </w:rPr>
        </w:pPr>
        <w:r>
          <w:fldChar w:fldCharType="begin"/>
        </w:r>
        <w:r>
          <w:instrText xml:space="preserve"> PAGE   \* MERGEFORMAT </w:instrText>
        </w:r>
        <w:r>
          <w:fldChar w:fldCharType="separate"/>
        </w:r>
        <w:r w:rsidR="00296100" w:rsidRPr="00296100">
          <w:rPr>
            <w:b/>
            <w:noProof/>
          </w:rPr>
          <w:t>28</w:t>
        </w:r>
        <w:r>
          <w:rPr>
            <w:b/>
            <w:noProof/>
          </w:rPr>
          <w:fldChar w:fldCharType="end"/>
        </w:r>
        <w:r w:rsidR="00296100">
          <w:rPr>
            <w:b/>
          </w:rPr>
          <w:t xml:space="preserve"> | </w:t>
        </w:r>
        <w:r w:rsidR="00296100">
          <w:rPr>
            <w:color w:val="7F7F7F" w:themeColor="background1" w:themeShade="7F"/>
            <w:spacing w:val="60"/>
          </w:rPr>
          <w:t>Page</w:t>
        </w:r>
      </w:p>
    </w:sdtContent>
  </w:sdt>
  <w:p w14:paraId="75C79F17" w14:textId="77777777" w:rsidR="00296100" w:rsidRDefault="002961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D822C" w14:textId="77777777" w:rsidR="00E14BF1" w:rsidRDefault="00E14BF1" w:rsidP="00296100">
      <w:pPr>
        <w:spacing w:after="0" w:line="240" w:lineRule="auto"/>
      </w:pPr>
      <w:r>
        <w:separator/>
      </w:r>
    </w:p>
  </w:footnote>
  <w:footnote w:type="continuationSeparator" w:id="0">
    <w:p w14:paraId="4AC6775C" w14:textId="77777777" w:rsidR="00E14BF1" w:rsidRDefault="00E14BF1" w:rsidP="002961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YzMjc0MTM2sDA2s7BQ0lEKTi0uzszPAykwrgUApJVtuCwAAAA="/>
  </w:docVars>
  <w:rsids>
    <w:rsidRoot w:val="0052355E"/>
    <w:rsid w:val="000341FB"/>
    <w:rsid w:val="00065C1A"/>
    <w:rsid w:val="00182086"/>
    <w:rsid w:val="00226DB5"/>
    <w:rsid w:val="002551CC"/>
    <w:rsid w:val="00291008"/>
    <w:rsid w:val="00296100"/>
    <w:rsid w:val="002A0C2A"/>
    <w:rsid w:val="002A5170"/>
    <w:rsid w:val="002B3752"/>
    <w:rsid w:val="002D11F7"/>
    <w:rsid w:val="00305CAD"/>
    <w:rsid w:val="00373B2A"/>
    <w:rsid w:val="003757ED"/>
    <w:rsid w:val="003C4AB9"/>
    <w:rsid w:val="003C77A8"/>
    <w:rsid w:val="003E1CBF"/>
    <w:rsid w:val="003E5364"/>
    <w:rsid w:val="003F50F5"/>
    <w:rsid w:val="004011BE"/>
    <w:rsid w:val="00411195"/>
    <w:rsid w:val="0044549C"/>
    <w:rsid w:val="004D0088"/>
    <w:rsid w:val="004E013C"/>
    <w:rsid w:val="004E5FB1"/>
    <w:rsid w:val="0052355E"/>
    <w:rsid w:val="005417B5"/>
    <w:rsid w:val="005B0047"/>
    <w:rsid w:val="005B7488"/>
    <w:rsid w:val="005F47DE"/>
    <w:rsid w:val="00601214"/>
    <w:rsid w:val="00620434"/>
    <w:rsid w:val="00641732"/>
    <w:rsid w:val="006843E6"/>
    <w:rsid w:val="006B19A0"/>
    <w:rsid w:val="006E4FF5"/>
    <w:rsid w:val="0071605E"/>
    <w:rsid w:val="00717C10"/>
    <w:rsid w:val="00732827"/>
    <w:rsid w:val="007B5A6A"/>
    <w:rsid w:val="007B6688"/>
    <w:rsid w:val="007C7A34"/>
    <w:rsid w:val="007E2D00"/>
    <w:rsid w:val="007E5396"/>
    <w:rsid w:val="0080581C"/>
    <w:rsid w:val="00816A67"/>
    <w:rsid w:val="008320E5"/>
    <w:rsid w:val="00854EC5"/>
    <w:rsid w:val="00855AA1"/>
    <w:rsid w:val="008A3F74"/>
    <w:rsid w:val="008D0B6D"/>
    <w:rsid w:val="00910D7B"/>
    <w:rsid w:val="00942BC1"/>
    <w:rsid w:val="00961857"/>
    <w:rsid w:val="00967D1A"/>
    <w:rsid w:val="009A40CC"/>
    <w:rsid w:val="009C375C"/>
    <w:rsid w:val="00A046BA"/>
    <w:rsid w:val="00A3473B"/>
    <w:rsid w:val="00A847AC"/>
    <w:rsid w:val="00A873B8"/>
    <w:rsid w:val="00A97DF5"/>
    <w:rsid w:val="00AB68F4"/>
    <w:rsid w:val="00AB70F2"/>
    <w:rsid w:val="00AC3244"/>
    <w:rsid w:val="00AD26D2"/>
    <w:rsid w:val="00AF498F"/>
    <w:rsid w:val="00B06682"/>
    <w:rsid w:val="00B5291C"/>
    <w:rsid w:val="00BF4E67"/>
    <w:rsid w:val="00C443DD"/>
    <w:rsid w:val="00C52341"/>
    <w:rsid w:val="00C5253F"/>
    <w:rsid w:val="00C67132"/>
    <w:rsid w:val="00CA3939"/>
    <w:rsid w:val="00CE1D22"/>
    <w:rsid w:val="00CF18DE"/>
    <w:rsid w:val="00D2003A"/>
    <w:rsid w:val="00D952F9"/>
    <w:rsid w:val="00DD45FA"/>
    <w:rsid w:val="00E07944"/>
    <w:rsid w:val="00E14BF1"/>
    <w:rsid w:val="00E66C40"/>
    <w:rsid w:val="00F038D8"/>
    <w:rsid w:val="00F144E6"/>
    <w:rsid w:val="00F47F0E"/>
    <w:rsid w:val="00F75F04"/>
    <w:rsid w:val="00F94103"/>
    <w:rsid w:val="00FA199F"/>
    <w:rsid w:val="00FB37BE"/>
    <w:rsid w:val="00FE5B0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79A74"/>
  <w15:docId w15:val="{0233E0B1-ABD8-4CD1-BD1C-CD4388C8E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047"/>
    <w:rPr>
      <w:rFonts w:cs="Mangal"/>
    </w:rPr>
  </w:style>
  <w:style w:type="paragraph" w:styleId="Heading1">
    <w:name w:val="heading 1"/>
    <w:basedOn w:val="Normal"/>
    <w:next w:val="Normal"/>
    <w:link w:val="Heading1Char"/>
    <w:uiPriority w:val="9"/>
    <w:qFormat/>
    <w:rsid w:val="00F038D8"/>
    <w:pPr>
      <w:keepNext/>
      <w:keepLines/>
      <w:spacing w:before="480" w:after="0" w:line="240" w:lineRule="auto"/>
      <w:outlineLvl w:val="0"/>
    </w:pPr>
    <w:rPr>
      <w:rFonts w:ascii="Times New Roman" w:eastAsiaTheme="majorEastAsia" w:hAnsi="Times New Roman" w:cstheme="majorBidi"/>
      <w:b/>
      <w:bCs/>
      <w:sz w:val="28"/>
      <w:szCs w:val="28"/>
      <w:lang w:eastAsia="en-GB"/>
    </w:rPr>
  </w:style>
  <w:style w:type="paragraph" w:styleId="Heading2">
    <w:name w:val="heading 2"/>
    <w:basedOn w:val="Normal"/>
    <w:next w:val="Normal"/>
    <w:link w:val="Heading2Char"/>
    <w:uiPriority w:val="9"/>
    <w:unhideWhenUsed/>
    <w:qFormat/>
    <w:rsid w:val="00AB68F4"/>
    <w:pPr>
      <w:keepNext/>
      <w:keepLines/>
      <w:spacing w:before="320" w:after="120"/>
      <w:outlineLvl w:val="1"/>
    </w:pPr>
    <w:rPr>
      <w:rFonts w:ascii="Times New Roman" w:eastAsiaTheme="majorEastAsia" w:hAnsi="Times New Roman" w:cstheme="majorBidi"/>
      <w:b/>
      <w:bCs/>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8D8"/>
    <w:rPr>
      <w:rFonts w:ascii="Times New Roman" w:eastAsiaTheme="majorEastAsia" w:hAnsi="Times New Roman" w:cstheme="majorBidi"/>
      <w:b/>
      <w:bCs/>
      <w:sz w:val="28"/>
      <w:szCs w:val="28"/>
      <w:lang w:val="en-US" w:eastAsia="en-GB"/>
    </w:rPr>
  </w:style>
  <w:style w:type="character" w:customStyle="1" w:styleId="Heading2Char">
    <w:name w:val="Heading 2 Char"/>
    <w:basedOn w:val="DefaultParagraphFont"/>
    <w:link w:val="Heading2"/>
    <w:uiPriority w:val="9"/>
    <w:rsid w:val="00AB68F4"/>
    <w:rPr>
      <w:rFonts w:ascii="Times New Roman" w:eastAsiaTheme="majorEastAsia" w:hAnsi="Times New Roman" w:cstheme="majorBidi"/>
      <w:b/>
      <w:bCs/>
      <w:sz w:val="26"/>
      <w:szCs w:val="23"/>
    </w:rPr>
  </w:style>
  <w:style w:type="paragraph" w:styleId="Title">
    <w:name w:val="Title"/>
    <w:basedOn w:val="Normal"/>
    <w:next w:val="Normal"/>
    <w:link w:val="TitleChar"/>
    <w:uiPriority w:val="10"/>
    <w:qFormat/>
    <w:rsid w:val="005B004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eChar">
    <w:name w:val="Title Char"/>
    <w:basedOn w:val="DefaultParagraphFont"/>
    <w:link w:val="Title"/>
    <w:uiPriority w:val="10"/>
    <w:rsid w:val="005B0047"/>
    <w:rPr>
      <w:rFonts w:asciiTheme="majorHAnsi" w:eastAsiaTheme="majorEastAsia" w:hAnsiTheme="majorHAnsi" w:cstheme="majorBidi"/>
      <w:color w:val="17365D" w:themeColor="text2" w:themeShade="BF"/>
      <w:spacing w:val="5"/>
      <w:kern w:val="28"/>
      <w:sz w:val="52"/>
      <w:szCs w:val="47"/>
    </w:rPr>
  </w:style>
  <w:style w:type="paragraph" w:styleId="BalloonText">
    <w:name w:val="Balloon Text"/>
    <w:basedOn w:val="Normal"/>
    <w:link w:val="BalloonTextChar"/>
    <w:uiPriority w:val="99"/>
    <w:semiHidden/>
    <w:unhideWhenUsed/>
    <w:rsid w:val="005B0047"/>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5B0047"/>
    <w:rPr>
      <w:rFonts w:ascii="Tahoma" w:hAnsi="Tahoma" w:cs="Mangal"/>
      <w:sz w:val="16"/>
      <w:szCs w:val="14"/>
    </w:rPr>
  </w:style>
  <w:style w:type="table" w:styleId="TableGrid">
    <w:name w:val="Table Grid"/>
    <w:basedOn w:val="TableNormal"/>
    <w:uiPriority w:val="59"/>
    <w:rsid w:val="004011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601214"/>
    <w:pPr>
      <w:spacing w:line="240" w:lineRule="auto"/>
    </w:pPr>
    <w:rPr>
      <w:b/>
      <w:bCs/>
      <w:color w:val="4F81BD" w:themeColor="accent1"/>
      <w:sz w:val="18"/>
      <w:szCs w:val="16"/>
    </w:rPr>
  </w:style>
  <w:style w:type="paragraph" w:styleId="TOCHeading">
    <w:name w:val="TOC Heading"/>
    <w:basedOn w:val="Heading1"/>
    <w:next w:val="Normal"/>
    <w:uiPriority w:val="39"/>
    <w:semiHidden/>
    <w:unhideWhenUsed/>
    <w:qFormat/>
    <w:rsid w:val="00942BC1"/>
    <w:pPr>
      <w:spacing w:line="276" w:lineRule="auto"/>
      <w:outlineLvl w:val="9"/>
    </w:pPr>
    <w:rPr>
      <w:rFonts w:asciiTheme="majorHAnsi" w:hAnsiTheme="majorHAnsi"/>
      <w:color w:val="365F91" w:themeColor="accent1" w:themeShade="BF"/>
      <w:lang w:eastAsia="en-US" w:bidi="ar-SA"/>
    </w:rPr>
  </w:style>
  <w:style w:type="paragraph" w:styleId="TOC1">
    <w:name w:val="toc 1"/>
    <w:basedOn w:val="Normal"/>
    <w:next w:val="Normal"/>
    <w:autoRedefine/>
    <w:uiPriority w:val="39"/>
    <w:unhideWhenUsed/>
    <w:rsid w:val="00942BC1"/>
    <w:pPr>
      <w:spacing w:after="100"/>
    </w:pPr>
  </w:style>
  <w:style w:type="paragraph" w:styleId="TOC2">
    <w:name w:val="toc 2"/>
    <w:basedOn w:val="Normal"/>
    <w:next w:val="Normal"/>
    <w:autoRedefine/>
    <w:uiPriority w:val="39"/>
    <w:unhideWhenUsed/>
    <w:rsid w:val="00942BC1"/>
    <w:pPr>
      <w:spacing w:after="100"/>
      <w:ind w:left="220"/>
    </w:pPr>
  </w:style>
  <w:style w:type="character" w:styleId="Hyperlink">
    <w:name w:val="Hyperlink"/>
    <w:basedOn w:val="DefaultParagraphFont"/>
    <w:uiPriority w:val="99"/>
    <w:unhideWhenUsed/>
    <w:rsid w:val="00942BC1"/>
    <w:rPr>
      <w:color w:val="0000FF" w:themeColor="hyperlink"/>
      <w:u w:val="single"/>
    </w:rPr>
  </w:style>
  <w:style w:type="paragraph" w:styleId="TableofFigures">
    <w:name w:val="table of figures"/>
    <w:basedOn w:val="Normal"/>
    <w:next w:val="Normal"/>
    <w:uiPriority w:val="99"/>
    <w:unhideWhenUsed/>
    <w:rsid w:val="00942BC1"/>
    <w:pPr>
      <w:spacing w:after="0"/>
    </w:pPr>
  </w:style>
  <w:style w:type="paragraph" w:styleId="Header">
    <w:name w:val="header"/>
    <w:basedOn w:val="Normal"/>
    <w:link w:val="HeaderChar"/>
    <w:uiPriority w:val="99"/>
    <w:semiHidden/>
    <w:unhideWhenUsed/>
    <w:rsid w:val="0029610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96100"/>
    <w:rPr>
      <w:rFonts w:cs="Mangal"/>
    </w:rPr>
  </w:style>
  <w:style w:type="paragraph" w:styleId="Footer">
    <w:name w:val="footer"/>
    <w:basedOn w:val="Normal"/>
    <w:link w:val="FooterChar"/>
    <w:uiPriority w:val="99"/>
    <w:unhideWhenUsed/>
    <w:rsid w:val="00296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6100"/>
    <w:rPr>
      <w:rFonts w:cs="Mangal"/>
    </w:rPr>
  </w:style>
  <w:style w:type="paragraph" w:styleId="NormalWeb">
    <w:name w:val="Normal (Web)"/>
    <w:basedOn w:val="Normal"/>
    <w:uiPriority w:val="99"/>
    <w:unhideWhenUsed/>
    <w:rsid w:val="00717C10"/>
    <w:pPr>
      <w:spacing w:before="100" w:beforeAutospacing="1" w:after="100" w:afterAutospacing="1" w:line="240" w:lineRule="auto"/>
    </w:pPr>
    <w:rPr>
      <w:rFonts w:ascii="Times New Roman" w:eastAsia="Times New Roman" w:hAnsi="Times New Roman" w:cs="Times New Roman"/>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7725462">
      <w:bodyDiv w:val="1"/>
      <w:marLeft w:val="0"/>
      <w:marRight w:val="0"/>
      <w:marTop w:val="0"/>
      <w:marBottom w:val="0"/>
      <w:divBdr>
        <w:top w:val="none" w:sz="0" w:space="0" w:color="auto"/>
        <w:left w:val="none" w:sz="0" w:space="0" w:color="auto"/>
        <w:bottom w:val="none" w:sz="0" w:space="0" w:color="auto"/>
        <w:right w:val="none" w:sz="0" w:space="0" w:color="auto"/>
      </w:divBdr>
      <w:divsChild>
        <w:div w:id="204953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2.xml"/><Relationship Id="rId22" Type="http://schemas.openxmlformats.org/officeDocument/2006/relationships/image" Target="media/image14.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man\Downloads\0P-Crime_rate_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man\Downloads\0P-Crime_rate_dat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man\OneDrive\Desktop\zucol\2022\Apr\LCBB5000%20DATA%20HANDLING%20AND%20BUSINESS%20INTELLIGENCE%20ASSESSMENT%202%20(UOW)\Data%20of%20ice%20cream.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man\OneDrive\Desktop\zucol\2022\Apr\LCBB5000%20DATA%20HANDLING%20AND%20BUSINESS%20INTELLIGENCE%20ASSESSMENT%202%20(UOW)\Data%20of%20ice%20crea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1"/>
    </mc:Choice>
    <mc:Fallback>
      <c:style val="41"/>
    </mc:Fallback>
  </mc:AlternateContent>
  <c:pivotSource>
    <c:name>[0P-Crime_rate_data.xlsx]Pivot table !PivotTable1</c:name>
    <c:fmtId val="-1"/>
  </c:pivotSource>
  <c:chart>
    <c:title>
      <c:overlay val="0"/>
    </c:title>
    <c:autoTitleDeleted val="0"/>
    <c:pivotFmts>
      <c:pivotFmt>
        <c:idx val="0"/>
      </c:pivotFmt>
      <c:pivotFmt>
        <c:idx val="1"/>
        <c:marker>
          <c:symbol val="none"/>
        </c:marker>
      </c:pivotFmt>
    </c:pivotFmts>
    <c:view3D>
      <c:rotX val="15"/>
      <c:rotY val="20"/>
      <c:rAngAx val="0"/>
    </c:view3D>
    <c:floor>
      <c:thickness val="0"/>
    </c:floor>
    <c:sideWall>
      <c:thickness val="0"/>
    </c:sideWall>
    <c:backWall>
      <c:thickness val="0"/>
    </c:backWall>
    <c:plotArea>
      <c:layout>
        <c:manualLayout>
          <c:layoutTarget val="inner"/>
          <c:xMode val="edge"/>
          <c:yMode val="edge"/>
          <c:x val="9.02072129872655E-2"/>
          <c:y val="0.17632039390120796"/>
          <c:w val="0.74104154758433061"/>
          <c:h val="0.40404158068902635"/>
        </c:manualLayout>
      </c:layout>
      <c:line3DChart>
        <c:grouping val="standard"/>
        <c:varyColors val="0"/>
        <c:ser>
          <c:idx val="0"/>
          <c:order val="0"/>
          <c:tx>
            <c:strRef>
              <c:f>'Pivot table '!$B$4</c:f>
              <c:strCache>
                <c:ptCount val="1"/>
                <c:pt idx="0">
                  <c:v>Total</c:v>
                </c:pt>
              </c:strCache>
            </c:strRef>
          </c:tx>
          <c:cat>
            <c:strRef>
              <c:f>'Pivot table '!$A$5:$A$18</c:f>
              <c:strCache>
                <c:ptCount val="14"/>
                <c:pt idx="0">
                  <c:v>Sum of CrimeRate</c:v>
                </c:pt>
                <c:pt idx="1">
                  <c:v>Sum of Youth</c:v>
                </c:pt>
                <c:pt idx="2">
                  <c:v>Sum of Region </c:v>
                </c:pt>
                <c:pt idx="3">
                  <c:v>Sum of ExpenditureYear0</c:v>
                </c:pt>
                <c:pt idx="4">
                  <c:v>Sum of Education</c:v>
                </c:pt>
                <c:pt idx="5">
                  <c:v>Sum of LabourForce</c:v>
                </c:pt>
                <c:pt idx="6">
                  <c:v>Sum of Males</c:v>
                </c:pt>
                <c:pt idx="7">
                  <c:v>Sum of YouthUnemployment</c:v>
                </c:pt>
                <c:pt idx="8">
                  <c:v>Sum of HighYouthUnemploy</c:v>
                </c:pt>
                <c:pt idx="9">
                  <c:v>Sum of MatureUnemployment</c:v>
                </c:pt>
                <c:pt idx="10">
                  <c:v>Sum of StateSize</c:v>
                </c:pt>
                <c:pt idx="11">
                  <c:v>Sum of MoreMales</c:v>
                </c:pt>
                <c:pt idx="12">
                  <c:v>Sum of Wage</c:v>
                </c:pt>
                <c:pt idx="13">
                  <c:v>Sum of BelowWage</c:v>
                </c:pt>
              </c:strCache>
            </c:strRef>
          </c:cat>
          <c:val>
            <c:numRef>
              <c:f>'Pivot table '!$B$5:$B$18</c:f>
              <c:numCache>
                <c:formatCode>General</c:formatCode>
                <c:ptCount val="14"/>
                <c:pt idx="0">
                  <c:v>4832</c:v>
                </c:pt>
                <c:pt idx="1">
                  <c:v>6513</c:v>
                </c:pt>
                <c:pt idx="2">
                  <c:v>16</c:v>
                </c:pt>
                <c:pt idx="3">
                  <c:v>3995</c:v>
                </c:pt>
                <c:pt idx="4">
                  <c:v>582.39999999999986</c:v>
                </c:pt>
                <c:pt idx="5">
                  <c:v>26376</c:v>
                </c:pt>
                <c:pt idx="6">
                  <c:v>46202</c:v>
                </c:pt>
                <c:pt idx="7">
                  <c:v>4487</c:v>
                </c:pt>
                <c:pt idx="8">
                  <c:v>15</c:v>
                </c:pt>
                <c:pt idx="9">
                  <c:v>1597</c:v>
                </c:pt>
                <c:pt idx="10">
                  <c:v>1721</c:v>
                </c:pt>
                <c:pt idx="11">
                  <c:v>9</c:v>
                </c:pt>
                <c:pt idx="12">
                  <c:v>24693</c:v>
                </c:pt>
                <c:pt idx="13">
                  <c:v>9118</c:v>
                </c:pt>
              </c:numCache>
            </c:numRef>
          </c:val>
          <c:smooth val="0"/>
          <c:extLst>
            <c:ext xmlns:c16="http://schemas.microsoft.com/office/drawing/2014/chart" uri="{C3380CC4-5D6E-409C-BE32-E72D297353CC}">
              <c16:uniqueId val="{00000000-02C0-4D88-BC50-58E9044CB3DF}"/>
            </c:ext>
          </c:extLst>
        </c:ser>
        <c:dLbls>
          <c:showLegendKey val="0"/>
          <c:showVal val="0"/>
          <c:showCatName val="0"/>
          <c:showSerName val="0"/>
          <c:showPercent val="0"/>
          <c:showBubbleSize val="0"/>
        </c:dLbls>
        <c:axId val="94120192"/>
        <c:axId val="94328704"/>
        <c:axId val="415464064"/>
      </c:line3DChart>
      <c:catAx>
        <c:axId val="94120192"/>
        <c:scaling>
          <c:orientation val="minMax"/>
        </c:scaling>
        <c:delete val="0"/>
        <c:axPos val="b"/>
        <c:numFmt formatCode="General" sourceLinked="0"/>
        <c:majorTickMark val="out"/>
        <c:minorTickMark val="none"/>
        <c:tickLblPos val="nextTo"/>
        <c:crossAx val="94328704"/>
        <c:crosses val="autoZero"/>
        <c:auto val="1"/>
        <c:lblAlgn val="ctr"/>
        <c:lblOffset val="100"/>
        <c:noMultiLvlLbl val="0"/>
      </c:catAx>
      <c:valAx>
        <c:axId val="94328704"/>
        <c:scaling>
          <c:orientation val="minMax"/>
        </c:scaling>
        <c:delete val="0"/>
        <c:axPos val="l"/>
        <c:majorGridlines/>
        <c:numFmt formatCode="General" sourceLinked="1"/>
        <c:majorTickMark val="out"/>
        <c:minorTickMark val="none"/>
        <c:tickLblPos val="nextTo"/>
        <c:crossAx val="94120192"/>
        <c:crosses val="autoZero"/>
        <c:crossBetween val="between"/>
      </c:valAx>
      <c:serAx>
        <c:axId val="415464064"/>
        <c:scaling>
          <c:orientation val="minMax"/>
        </c:scaling>
        <c:delete val="0"/>
        <c:axPos val="b"/>
        <c:majorTickMark val="out"/>
        <c:minorTickMark val="none"/>
        <c:tickLblPos val="nextTo"/>
        <c:crossAx val="94328704"/>
        <c:crosses val="autoZero"/>
      </c:ser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pivotSource>
    <c:name>[0P-Crime_rate_data.xlsx]Pivot table !PivotTable1</c:name>
    <c:fmtId val="-1"/>
  </c:pivotSource>
  <c:chart>
    <c:title>
      <c:overlay val="0"/>
    </c:title>
    <c:autoTitleDeleted val="0"/>
    <c:pivotFmts>
      <c:pivotFmt>
        <c:idx val="0"/>
      </c:pivotFmt>
      <c:pivotFmt>
        <c:idx val="1"/>
        <c:marker>
          <c:symbol val="none"/>
        </c:marker>
      </c:pivotFmt>
    </c:pivotFmts>
    <c:view3D>
      <c:rotX val="30"/>
      <c:rotY val="0"/>
      <c:rAngAx val="0"/>
    </c:view3D>
    <c:floor>
      <c:thickness val="0"/>
    </c:floor>
    <c:sideWall>
      <c:thickness val="0"/>
    </c:sideWall>
    <c:backWall>
      <c:thickness val="0"/>
    </c:backWall>
    <c:plotArea>
      <c:layout>
        <c:manualLayout>
          <c:layoutTarget val="inner"/>
          <c:xMode val="edge"/>
          <c:yMode val="edge"/>
          <c:x val="3.0555555555555579E-2"/>
          <c:y val="0.20358814523184601"/>
          <c:w val="0.58839020122484686"/>
          <c:h val="0.75474518810148816"/>
        </c:manualLayout>
      </c:layout>
      <c:pie3DChart>
        <c:varyColors val="1"/>
        <c:ser>
          <c:idx val="0"/>
          <c:order val="0"/>
          <c:tx>
            <c:strRef>
              <c:f>'Pivot table '!$B$4</c:f>
              <c:strCache>
                <c:ptCount val="1"/>
                <c:pt idx="0">
                  <c:v>Total</c:v>
                </c:pt>
              </c:strCache>
            </c:strRef>
          </c:tx>
          <c:explosion val="25"/>
          <c:cat>
            <c:strRef>
              <c:f>'Pivot table '!$A$5:$A$18</c:f>
              <c:strCache>
                <c:ptCount val="14"/>
                <c:pt idx="0">
                  <c:v>Sum of CrimeRate</c:v>
                </c:pt>
                <c:pt idx="1">
                  <c:v>Sum of Youth</c:v>
                </c:pt>
                <c:pt idx="2">
                  <c:v>Sum of Region </c:v>
                </c:pt>
                <c:pt idx="3">
                  <c:v>Sum of ExpenditureYear0</c:v>
                </c:pt>
                <c:pt idx="4">
                  <c:v>Sum of Education</c:v>
                </c:pt>
                <c:pt idx="5">
                  <c:v>Sum of LabourForce</c:v>
                </c:pt>
                <c:pt idx="6">
                  <c:v>Sum of Males</c:v>
                </c:pt>
                <c:pt idx="7">
                  <c:v>Sum of YouthUnemployment</c:v>
                </c:pt>
                <c:pt idx="8">
                  <c:v>Sum of HighYouthUnemploy</c:v>
                </c:pt>
                <c:pt idx="9">
                  <c:v>Sum of MatureUnemployment</c:v>
                </c:pt>
                <c:pt idx="10">
                  <c:v>Sum of StateSize</c:v>
                </c:pt>
                <c:pt idx="11">
                  <c:v>Sum of MoreMales</c:v>
                </c:pt>
                <c:pt idx="12">
                  <c:v>Sum of Wage</c:v>
                </c:pt>
                <c:pt idx="13">
                  <c:v>Sum of BelowWage</c:v>
                </c:pt>
              </c:strCache>
            </c:strRef>
          </c:cat>
          <c:val>
            <c:numRef>
              <c:f>'Pivot table '!$B$5:$B$18</c:f>
              <c:numCache>
                <c:formatCode>General</c:formatCode>
                <c:ptCount val="14"/>
                <c:pt idx="0">
                  <c:v>4832</c:v>
                </c:pt>
                <c:pt idx="1">
                  <c:v>6513</c:v>
                </c:pt>
                <c:pt idx="2">
                  <c:v>16</c:v>
                </c:pt>
                <c:pt idx="3">
                  <c:v>3995</c:v>
                </c:pt>
                <c:pt idx="4">
                  <c:v>582.39999999999986</c:v>
                </c:pt>
                <c:pt idx="5">
                  <c:v>26376</c:v>
                </c:pt>
                <c:pt idx="6">
                  <c:v>46202</c:v>
                </c:pt>
                <c:pt idx="7">
                  <c:v>4487</c:v>
                </c:pt>
                <c:pt idx="8">
                  <c:v>15</c:v>
                </c:pt>
                <c:pt idx="9">
                  <c:v>1597</c:v>
                </c:pt>
                <c:pt idx="10">
                  <c:v>1721</c:v>
                </c:pt>
                <c:pt idx="11">
                  <c:v>9</c:v>
                </c:pt>
                <c:pt idx="12">
                  <c:v>24693</c:v>
                </c:pt>
                <c:pt idx="13">
                  <c:v>9118</c:v>
                </c:pt>
              </c:numCache>
            </c:numRef>
          </c:val>
          <c:extLst>
            <c:ext xmlns:c16="http://schemas.microsoft.com/office/drawing/2014/chart" uri="{C3380CC4-5D6E-409C-BE32-E72D297353CC}">
              <c16:uniqueId val="{00000000-0B61-47E0-BC9F-89247CE59CE7}"/>
            </c:ext>
          </c:extLst>
        </c:ser>
        <c:dLbls>
          <c:showLegendKey val="0"/>
          <c:showVal val="0"/>
          <c:showCatName val="0"/>
          <c:showSerName val="0"/>
          <c:showPercent val="0"/>
          <c:showBubbleSize val="0"/>
          <c:showLeaderLines val="1"/>
        </c:dLbls>
      </c:pie3DChart>
    </c:plotArea>
    <c:legend>
      <c:legendPos val="r"/>
      <c:layout>
        <c:manualLayout>
          <c:xMode val="edge"/>
          <c:yMode val="edge"/>
          <c:x val="0.66616797900262459"/>
          <c:y val="0.16199074074074074"/>
          <c:w val="0.27770495599814732"/>
          <c:h val="0.79958460549574151"/>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plotArea>
      <c:layout/>
      <c:pieChart>
        <c:varyColors val="1"/>
        <c:ser>
          <c:idx val="0"/>
          <c:order val="0"/>
          <c:cat>
            <c:strRef>
              <c:f>'Data of ice cream 3'!$P$1:$T$1</c:f>
              <c:strCache>
                <c:ptCount val="5"/>
                <c:pt idx="0">
                  <c:v>students who like vanila flavor </c:v>
                </c:pt>
                <c:pt idx="1">
                  <c:v>male students </c:v>
                </c:pt>
                <c:pt idx="2">
                  <c:v>female students </c:v>
                </c:pt>
                <c:pt idx="3">
                  <c:v>meanof participants who like chocolate and strawberry flavor</c:v>
                </c:pt>
                <c:pt idx="4">
                  <c:v>Medain of Participants who like chocolate and strawberry flavor </c:v>
                </c:pt>
              </c:strCache>
            </c:strRef>
          </c:cat>
          <c:val>
            <c:numRef>
              <c:f>'Data of ice cream 3'!$P$2:$T$2</c:f>
              <c:numCache>
                <c:formatCode>General</c:formatCode>
                <c:ptCount val="5"/>
                <c:pt idx="0">
                  <c:v>95</c:v>
                </c:pt>
                <c:pt idx="1">
                  <c:v>91</c:v>
                </c:pt>
                <c:pt idx="2">
                  <c:v>109</c:v>
                </c:pt>
                <c:pt idx="3">
                  <c:v>2.5523809523809526</c:v>
                </c:pt>
                <c:pt idx="4">
                  <c:v>3</c:v>
                </c:pt>
              </c:numCache>
            </c:numRef>
          </c:val>
          <c:extLst>
            <c:ext xmlns:c16="http://schemas.microsoft.com/office/drawing/2014/chart" uri="{C3380CC4-5D6E-409C-BE32-E72D297353CC}">
              <c16:uniqueId val="{00000000-9299-4504-B8C6-4954025E70DA}"/>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7"/>
    </mc:Choice>
    <mc:Fallback>
      <c:style val="47"/>
    </mc:Fallback>
  </mc:AlternateContent>
  <c:chart>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invertIfNegative val="0"/>
          <c:cat>
            <c:strRef>
              <c:f>'Data of ice cream 3'!$P$1:$T$1</c:f>
              <c:strCache>
                <c:ptCount val="5"/>
                <c:pt idx="0">
                  <c:v>students who like vanila flavor </c:v>
                </c:pt>
                <c:pt idx="1">
                  <c:v>male students </c:v>
                </c:pt>
                <c:pt idx="2">
                  <c:v>female students </c:v>
                </c:pt>
                <c:pt idx="3">
                  <c:v>meanof participants who like chocolate and strawberry flavor</c:v>
                </c:pt>
                <c:pt idx="4">
                  <c:v>Medain of Participants who like chocolate and strawberry flavor </c:v>
                </c:pt>
              </c:strCache>
            </c:strRef>
          </c:cat>
          <c:val>
            <c:numRef>
              <c:f>'Data of ice cream 3'!$P$2:$T$2</c:f>
              <c:numCache>
                <c:formatCode>General</c:formatCode>
                <c:ptCount val="5"/>
                <c:pt idx="0">
                  <c:v>95</c:v>
                </c:pt>
                <c:pt idx="1">
                  <c:v>91</c:v>
                </c:pt>
                <c:pt idx="2">
                  <c:v>109</c:v>
                </c:pt>
                <c:pt idx="3">
                  <c:v>2.5523809523809526</c:v>
                </c:pt>
                <c:pt idx="4">
                  <c:v>3</c:v>
                </c:pt>
              </c:numCache>
            </c:numRef>
          </c:val>
          <c:extLst>
            <c:ext xmlns:c16="http://schemas.microsoft.com/office/drawing/2014/chart" uri="{C3380CC4-5D6E-409C-BE32-E72D297353CC}">
              <c16:uniqueId val="{00000000-EB3E-427C-841A-73252660205A}"/>
            </c:ext>
          </c:extLst>
        </c:ser>
        <c:dLbls>
          <c:showLegendKey val="0"/>
          <c:showVal val="0"/>
          <c:showCatName val="0"/>
          <c:showSerName val="0"/>
          <c:showPercent val="0"/>
          <c:showBubbleSize val="0"/>
        </c:dLbls>
        <c:gapWidth val="300"/>
        <c:shape val="box"/>
        <c:axId val="216701568"/>
        <c:axId val="217945216"/>
        <c:axId val="91416320"/>
      </c:bar3DChart>
      <c:catAx>
        <c:axId val="216701568"/>
        <c:scaling>
          <c:orientation val="minMax"/>
        </c:scaling>
        <c:delete val="0"/>
        <c:axPos val="b"/>
        <c:numFmt formatCode="General" sourceLinked="0"/>
        <c:majorTickMark val="none"/>
        <c:minorTickMark val="none"/>
        <c:tickLblPos val="nextTo"/>
        <c:crossAx val="217945216"/>
        <c:crosses val="autoZero"/>
        <c:auto val="1"/>
        <c:lblAlgn val="ctr"/>
        <c:lblOffset val="100"/>
        <c:noMultiLvlLbl val="0"/>
      </c:catAx>
      <c:valAx>
        <c:axId val="217945216"/>
        <c:scaling>
          <c:orientation val="minMax"/>
        </c:scaling>
        <c:delete val="0"/>
        <c:axPos val="l"/>
        <c:majorGridlines/>
        <c:title>
          <c:tx>
            <c:rich>
              <a:bodyPr/>
              <a:lstStyle/>
              <a:p>
                <a:pPr>
                  <a:defRPr/>
                </a:pPr>
                <a:r>
                  <a:rPr lang="en-US"/>
                  <a:t>number of students </a:t>
                </a:r>
              </a:p>
            </c:rich>
          </c:tx>
          <c:overlay val="0"/>
        </c:title>
        <c:numFmt formatCode="General" sourceLinked="1"/>
        <c:majorTickMark val="out"/>
        <c:minorTickMark val="none"/>
        <c:tickLblPos val="nextTo"/>
        <c:crossAx val="216701568"/>
        <c:crosses val="autoZero"/>
        <c:crossBetween val="between"/>
      </c:valAx>
      <c:serAx>
        <c:axId val="91416320"/>
        <c:scaling>
          <c:orientation val="minMax"/>
        </c:scaling>
        <c:delete val="1"/>
        <c:axPos val="b"/>
        <c:majorTickMark val="out"/>
        <c:minorTickMark val="none"/>
        <c:tickLblPos val="nextTo"/>
        <c:crossAx val="217945216"/>
        <c:crosses val="autoZero"/>
      </c:ser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D8F81-7B2C-4A22-86ED-D3F22AAEF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2212</Words>
  <Characters>12610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ralica7911@gmail.com</cp:lastModifiedBy>
  <cp:revision>494</cp:revision>
  <dcterms:created xsi:type="dcterms:W3CDTF">2022-04-05T10:12:00Z</dcterms:created>
  <dcterms:modified xsi:type="dcterms:W3CDTF">2022-05-12T15:34:00Z</dcterms:modified>
</cp:coreProperties>
</file>