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B905D" w14:textId="4C4A680E" w:rsidR="0023137D" w:rsidRPr="00E22B18" w:rsidRDefault="00E22B18">
      <w:pPr>
        <w:rPr>
          <w:b/>
          <w:bCs/>
          <w:sz w:val="36"/>
          <w:szCs w:val="36"/>
        </w:rPr>
      </w:pPr>
      <w:r w:rsidRPr="00E22B18">
        <w:rPr>
          <w:b/>
          <w:bCs/>
          <w:sz w:val="36"/>
          <w:szCs w:val="36"/>
        </w:rPr>
        <w:t>Business Proposal for Improving Information Systems at Kalori Ltd.</w:t>
      </w:r>
    </w:p>
    <w:p w14:paraId="6186AEC1" w14:textId="77777777" w:rsidR="00E22B18" w:rsidRDefault="00E22B18">
      <w:pPr>
        <w:rPr>
          <w:b/>
          <w:bCs/>
          <w:sz w:val="32"/>
          <w:szCs w:val="32"/>
        </w:rPr>
      </w:pPr>
    </w:p>
    <w:p w14:paraId="027CB289" w14:textId="77777777" w:rsidR="00E22B18" w:rsidRDefault="00E22B18">
      <w:pPr>
        <w:rPr>
          <w:b/>
          <w:bCs/>
          <w:sz w:val="32"/>
          <w:szCs w:val="32"/>
        </w:rPr>
      </w:pPr>
    </w:p>
    <w:p w14:paraId="16C9103C" w14:textId="06EB0DCA" w:rsidR="00E22B18" w:rsidRDefault="00E22B18">
      <w:pPr>
        <w:rPr>
          <w:b/>
          <w:bCs/>
          <w:sz w:val="32"/>
          <w:szCs w:val="32"/>
        </w:rPr>
      </w:pPr>
      <w:r>
        <w:rPr>
          <w:b/>
          <w:bCs/>
          <w:sz w:val="32"/>
          <w:szCs w:val="32"/>
        </w:rPr>
        <w:t>Introduction</w:t>
      </w:r>
    </w:p>
    <w:p w14:paraId="071B99DD" w14:textId="0C7B8ADF" w:rsidR="00E22B18" w:rsidRDefault="00E22B18">
      <w:pPr>
        <w:rPr>
          <w:rFonts w:ascii="Arial" w:hAnsi="Arial" w:cs="Arial"/>
          <w:sz w:val="24"/>
          <w:szCs w:val="24"/>
        </w:rPr>
      </w:pPr>
      <w:r>
        <w:rPr>
          <w:rFonts w:ascii="Arial" w:hAnsi="Arial" w:cs="Arial"/>
          <w:sz w:val="24"/>
          <w:szCs w:val="24"/>
        </w:rPr>
        <w:t>Kalori Ltd. Is a fast-growing retailer of consumer electronics that runs a network of thirty physical locations in addition to a developing online store. Due to growing customer demand for electronic items and the ease of online buying, the company’s revenues have increased significantly over the previous year. Although this expansion offers a favourable financial opportunity, it has also revealed significant flaws in the organisation’s information systems and operational procedures.</w:t>
      </w:r>
    </w:p>
    <w:p w14:paraId="43B81322" w14:textId="6EFF2D2F" w:rsidR="00844558" w:rsidRDefault="00844558">
      <w:pPr>
        <w:rPr>
          <w:rFonts w:ascii="Arial" w:hAnsi="Arial" w:cs="Arial"/>
          <w:sz w:val="24"/>
          <w:szCs w:val="24"/>
        </w:rPr>
      </w:pPr>
      <w:r>
        <w:rPr>
          <w:rFonts w:ascii="Arial" w:hAnsi="Arial" w:cs="Arial"/>
          <w:sz w:val="24"/>
          <w:szCs w:val="24"/>
        </w:rPr>
        <w:t>The organisation’s present information systems are old-fashioned, disjointed, and largely manual, and they are unable to support its growing activities. Customer satisfaction, inventory control, decision-making speed, and regulatory compliance are all being adversely impacted by these inefficiencies. If these problems are not resolved right away, they might limit future expansion, lower profitability, and make Kalori Ltd. less competitive in the retail sector.</w:t>
      </w:r>
    </w:p>
    <w:p w14:paraId="051F7160" w14:textId="24BEB229" w:rsidR="00844558" w:rsidRDefault="00844558">
      <w:pPr>
        <w:rPr>
          <w:rFonts w:ascii="Arial" w:hAnsi="Arial" w:cs="Arial"/>
          <w:sz w:val="24"/>
          <w:szCs w:val="24"/>
        </w:rPr>
      </w:pPr>
      <w:r>
        <w:rPr>
          <w:rFonts w:ascii="Arial" w:hAnsi="Arial" w:cs="Arial"/>
          <w:sz w:val="24"/>
          <w:szCs w:val="24"/>
        </w:rPr>
        <w:t>One of the most major issues for the organisation is the usage of manual inventory tracking methods. This causes supply inequality between real stores and the online platform, resulting in clients placing orders for items that are not actually available. Such events result in order cancellations, reimbursements, and a loss of client confidence. Another major concern is the absence of a comprehensive customer relationship management (CRM) system. Customer information is now housed in numerous unconnected systems, making it impossible to follow purchase histories, provide customised services, and run focused marketing activities.</w:t>
      </w:r>
    </w:p>
    <w:p w14:paraId="36A3ACBF" w14:textId="7C1EDD9E" w:rsidR="00630726" w:rsidRDefault="00630726">
      <w:pPr>
        <w:rPr>
          <w:rFonts w:ascii="Arial" w:hAnsi="Arial" w:cs="Arial"/>
          <w:sz w:val="24"/>
          <w:szCs w:val="24"/>
        </w:rPr>
      </w:pPr>
      <w:r>
        <w:rPr>
          <w:rFonts w:ascii="Arial" w:hAnsi="Arial" w:cs="Arial"/>
          <w:sz w:val="24"/>
          <w:szCs w:val="24"/>
        </w:rPr>
        <w:t>Furthermore, decision-making procedures are sluggish because they rely on manually prepared sales reports and spreadsheets, which are prone to inaccuracies and ineffective data. The company also faces significant cybersecurity and data protection concerns as a result of insufficient system controls and noncompliance with legislation such as the General Data Protection Regulation (GDPR). Finally, a lack of system integration between departments results in inefficiencies, repeated activities, and communication breakdowns. This proposal assesses Kalori Ltd.’s present systems and proposes new information system solutions to increase operational efficiency and commercial success.</w:t>
      </w:r>
    </w:p>
    <w:p w14:paraId="08CE6C2D" w14:textId="77777777" w:rsidR="00630726" w:rsidRDefault="00630726">
      <w:pPr>
        <w:rPr>
          <w:rFonts w:ascii="Arial" w:hAnsi="Arial" w:cs="Arial"/>
          <w:sz w:val="24"/>
          <w:szCs w:val="24"/>
        </w:rPr>
      </w:pPr>
    </w:p>
    <w:p w14:paraId="39BCD336" w14:textId="77777777" w:rsidR="00630726" w:rsidRDefault="00630726">
      <w:pPr>
        <w:rPr>
          <w:rFonts w:ascii="Arial" w:hAnsi="Arial" w:cs="Arial"/>
          <w:sz w:val="24"/>
          <w:szCs w:val="24"/>
        </w:rPr>
      </w:pPr>
    </w:p>
    <w:p w14:paraId="355AEB44" w14:textId="77777777" w:rsidR="00630726" w:rsidRDefault="00630726">
      <w:pPr>
        <w:rPr>
          <w:rFonts w:ascii="Arial" w:hAnsi="Arial" w:cs="Arial"/>
          <w:sz w:val="24"/>
          <w:szCs w:val="24"/>
        </w:rPr>
      </w:pPr>
    </w:p>
    <w:p w14:paraId="222B5F67" w14:textId="77777777" w:rsidR="00630726" w:rsidRDefault="00630726">
      <w:pPr>
        <w:rPr>
          <w:rFonts w:ascii="Arial" w:hAnsi="Arial" w:cs="Arial"/>
          <w:sz w:val="24"/>
          <w:szCs w:val="24"/>
        </w:rPr>
      </w:pPr>
    </w:p>
    <w:p w14:paraId="60BA3947" w14:textId="777EAB74" w:rsidR="00630726" w:rsidRDefault="00630726">
      <w:pPr>
        <w:rPr>
          <w:rFonts w:cs="Arial"/>
          <w:b/>
          <w:bCs/>
          <w:sz w:val="36"/>
          <w:szCs w:val="36"/>
        </w:rPr>
      </w:pPr>
      <w:r>
        <w:rPr>
          <w:rFonts w:cs="Arial"/>
          <w:b/>
          <w:bCs/>
          <w:sz w:val="36"/>
          <w:szCs w:val="36"/>
        </w:rPr>
        <w:lastRenderedPageBreak/>
        <w:t>2. Evaluation of Existing Systems</w:t>
      </w:r>
    </w:p>
    <w:p w14:paraId="6157B640" w14:textId="3D713A03" w:rsidR="00630726" w:rsidRDefault="00630726">
      <w:pPr>
        <w:rPr>
          <w:rFonts w:cs="Arial"/>
          <w:b/>
          <w:bCs/>
          <w:sz w:val="32"/>
          <w:szCs w:val="32"/>
        </w:rPr>
      </w:pPr>
      <w:r>
        <w:rPr>
          <w:rFonts w:cs="Arial"/>
          <w:b/>
          <w:bCs/>
          <w:sz w:val="32"/>
          <w:szCs w:val="32"/>
        </w:rPr>
        <w:t>2.1 Inventory Management Limitations</w:t>
      </w:r>
    </w:p>
    <w:p w14:paraId="48C7D82B" w14:textId="77777777" w:rsidR="00C40E9B" w:rsidRDefault="00630726">
      <w:pPr>
        <w:rPr>
          <w:rFonts w:ascii="Arial" w:hAnsi="Arial" w:cs="Arial"/>
          <w:sz w:val="24"/>
          <w:szCs w:val="24"/>
        </w:rPr>
      </w:pPr>
      <w:r>
        <w:rPr>
          <w:rFonts w:ascii="Arial" w:hAnsi="Arial" w:cs="Arial"/>
          <w:sz w:val="24"/>
          <w:szCs w:val="24"/>
        </w:rPr>
        <w:t>Kalori Ltd.’s reliance on manual inventory management procedures presents substantial operational issues. Inventory levels are updated on and off rather than in real time, resulting in discrepancies between actual shop inventory and online product listings. According to (Laudon</w:t>
      </w:r>
      <w:r w:rsidR="00C40E9B">
        <w:rPr>
          <w:rFonts w:ascii="Arial" w:hAnsi="Arial" w:cs="Arial"/>
          <w:sz w:val="24"/>
          <w:szCs w:val="24"/>
        </w:rPr>
        <w:t xml:space="preserve"> &amp; Laudon, 2022), good inventory systems should enable real-time data visibility to help with supply chain operations. Without such skills, businesses risk overstocking, understocking, and losing sales opportunities. </w:t>
      </w:r>
    </w:p>
    <w:p w14:paraId="04D498D3" w14:textId="3E331560" w:rsidR="00630726" w:rsidRDefault="00C40E9B">
      <w:pPr>
        <w:rPr>
          <w:rFonts w:ascii="Arial" w:hAnsi="Arial" w:cs="Arial"/>
          <w:sz w:val="24"/>
          <w:szCs w:val="24"/>
        </w:rPr>
      </w:pPr>
      <w:r>
        <w:rPr>
          <w:rFonts w:ascii="Arial" w:hAnsi="Arial" w:cs="Arial"/>
          <w:sz w:val="24"/>
          <w:szCs w:val="24"/>
        </w:rPr>
        <w:t>Manual monitoring significantly increases store managers’ administrative workload, since they must spend valuable time doing stock counts and updating data. This reduces productivity and inhibits staff from concentrating on customer service and sales tasks. Furthermore, faulty stock information might result in delayed order fulfilment and worse customer satisfaction.</w:t>
      </w:r>
    </w:p>
    <w:p w14:paraId="67F8C9B7" w14:textId="695AB18C" w:rsidR="00C40E9B" w:rsidRDefault="00C40E9B">
      <w:pPr>
        <w:rPr>
          <w:rFonts w:cs="Arial"/>
          <w:b/>
          <w:bCs/>
          <w:sz w:val="32"/>
          <w:szCs w:val="32"/>
        </w:rPr>
      </w:pPr>
      <w:r>
        <w:rPr>
          <w:rFonts w:cs="Arial"/>
          <w:b/>
          <w:bCs/>
          <w:sz w:val="32"/>
          <w:szCs w:val="32"/>
        </w:rPr>
        <w:t>2.2 Fragmented Customer Relationship Management</w:t>
      </w:r>
    </w:p>
    <w:p w14:paraId="394CD05F" w14:textId="2191C929" w:rsidR="00C40E9B" w:rsidRDefault="00C40E9B">
      <w:pPr>
        <w:rPr>
          <w:rFonts w:ascii="Arial" w:hAnsi="Arial" w:cs="Arial"/>
          <w:sz w:val="24"/>
          <w:szCs w:val="24"/>
        </w:rPr>
      </w:pPr>
      <w:r>
        <w:rPr>
          <w:rFonts w:ascii="Arial" w:hAnsi="Arial" w:cs="Arial"/>
          <w:sz w:val="24"/>
          <w:szCs w:val="24"/>
        </w:rPr>
        <w:t>Kalori Ltd. stores client data in distinct systems for its marketing, sales, and customer support departments. This lack of connection precludes the organisation from gaining a thorough grasp of client behaviour and preferences. CRM solutions are becoming increasingly important in modern firms for improving customer interaction and building long-term loyalty (Buttle and Maklan, 2019).</w:t>
      </w:r>
    </w:p>
    <w:p w14:paraId="3499AC40" w14:textId="2E21697D" w:rsidR="00C40E9B" w:rsidRDefault="00C40E9B">
      <w:pPr>
        <w:rPr>
          <w:rFonts w:ascii="Arial" w:hAnsi="Arial" w:cs="Arial"/>
          <w:sz w:val="24"/>
          <w:szCs w:val="24"/>
        </w:rPr>
      </w:pPr>
      <w:r>
        <w:rPr>
          <w:rFonts w:ascii="Arial" w:hAnsi="Arial" w:cs="Arial"/>
          <w:sz w:val="24"/>
          <w:szCs w:val="24"/>
        </w:rPr>
        <w:t>The lack of a consistent client database disrupts the company’s ability to run tailored marketing efforts, manage customer interactions, and provide efficient assistance. As competition</w:t>
      </w:r>
      <w:r w:rsidR="000A285D">
        <w:rPr>
          <w:rFonts w:ascii="Arial" w:hAnsi="Arial" w:cs="Arial"/>
          <w:sz w:val="24"/>
          <w:szCs w:val="24"/>
        </w:rPr>
        <w:t xml:space="preserve"> in the electronics retail sector heats up, failing to provide individualised consumer experiences may lead to a loss of market share.</w:t>
      </w:r>
    </w:p>
    <w:p w14:paraId="5FF234F9" w14:textId="3A504416" w:rsidR="000A285D" w:rsidRDefault="000A285D">
      <w:pPr>
        <w:rPr>
          <w:rFonts w:cs="Arial"/>
          <w:b/>
          <w:bCs/>
          <w:sz w:val="32"/>
          <w:szCs w:val="32"/>
        </w:rPr>
      </w:pPr>
      <w:r w:rsidRPr="000A285D">
        <w:rPr>
          <w:rFonts w:cs="Arial"/>
          <w:b/>
          <w:bCs/>
          <w:sz w:val="32"/>
          <w:szCs w:val="32"/>
        </w:rPr>
        <w:t>2.3 Inefficient Reporting and Decision-Making</w:t>
      </w:r>
    </w:p>
    <w:p w14:paraId="776B9480" w14:textId="0ED68BF8" w:rsidR="000A285D" w:rsidRDefault="000A285D">
      <w:pPr>
        <w:rPr>
          <w:rFonts w:ascii="Arial" w:hAnsi="Arial" w:cs="Arial"/>
          <w:sz w:val="24"/>
          <w:szCs w:val="24"/>
        </w:rPr>
      </w:pPr>
      <w:r>
        <w:rPr>
          <w:rFonts w:ascii="Arial" w:hAnsi="Arial" w:cs="Arial"/>
          <w:sz w:val="24"/>
          <w:szCs w:val="24"/>
        </w:rPr>
        <w:t>Kalori Ltd. is currently using spreadsheet-based reporting solutions that need human data gathering and processing. This procedure is time-consuming and subject to human mistake. According to (Stair and Reynolds, 2020), businesses require management information systems that can provide accurate and timely reports to help them make strategic decisions.</w:t>
      </w:r>
    </w:p>
    <w:p w14:paraId="2217AA9C" w14:textId="5091ED4A" w:rsidR="000A285D" w:rsidRDefault="000A285D">
      <w:pPr>
        <w:rPr>
          <w:rFonts w:ascii="Arial" w:hAnsi="Arial" w:cs="Arial"/>
          <w:sz w:val="24"/>
          <w:szCs w:val="24"/>
        </w:rPr>
      </w:pPr>
      <w:r>
        <w:rPr>
          <w:rFonts w:ascii="Arial" w:hAnsi="Arial" w:cs="Arial"/>
          <w:sz w:val="24"/>
          <w:szCs w:val="24"/>
        </w:rPr>
        <w:t>Managers are unable to accurately recognise sales patterns, evaluate product performance, and estimate demand due to a lack of real-time analytics. As a result, the company may overlook income opportunities and fail to react swiftly to market developments.</w:t>
      </w:r>
    </w:p>
    <w:p w14:paraId="53B5FC7B" w14:textId="170469D8" w:rsidR="000A285D" w:rsidRDefault="000A285D">
      <w:pPr>
        <w:rPr>
          <w:rFonts w:cs="Arial"/>
          <w:b/>
          <w:bCs/>
          <w:sz w:val="32"/>
          <w:szCs w:val="32"/>
        </w:rPr>
      </w:pPr>
      <w:r>
        <w:rPr>
          <w:rFonts w:cs="Arial"/>
          <w:b/>
          <w:bCs/>
          <w:sz w:val="32"/>
          <w:szCs w:val="32"/>
        </w:rPr>
        <w:t>2.4 Compliance and Cybersecurity Concerns</w:t>
      </w:r>
    </w:p>
    <w:p w14:paraId="5581FA0D" w14:textId="14373E27" w:rsidR="000A285D" w:rsidRDefault="000A285D">
      <w:pPr>
        <w:rPr>
          <w:rFonts w:ascii="Arial" w:hAnsi="Arial" w:cs="Arial"/>
          <w:sz w:val="24"/>
          <w:szCs w:val="24"/>
        </w:rPr>
      </w:pPr>
      <w:r>
        <w:rPr>
          <w:rFonts w:ascii="Arial" w:hAnsi="Arial" w:cs="Arial"/>
          <w:sz w:val="24"/>
          <w:szCs w:val="24"/>
        </w:rPr>
        <w:t>Another key concern is the organisation’s inadequate adherence to data protection standards. Customers’ information is not always secur</w:t>
      </w:r>
      <w:r w:rsidR="002132EC">
        <w:rPr>
          <w:rFonts w:ascii="Arial" w:hAnsi="Arial" w:cs="Arial"/>
          <w:sz w:val="24"/>
          <w:szCs w:val="24"/>
        </w:rPr>
        <w:t xml:space="preserve">ely stored, and access controls are insufficient. GDPR compels organisations to employ strict data </w:t>
      </w:r>
      <w:r w:rsidR="002132EC">
        <w:rPr>
          <w:rFonts w:ascii="Arial" w:hAnsi="Arial" w:cs="Arial"/>
          <w:sz w:val="24"/>
          <w:szCs w:val="24"/>
        </w:rPr>
        <w:lastRenderedPageBreak/>
        <w:t xml:space="preserve">protection measures, such as secure storage, regulated access, and open data processing processes (European Union, 2018). </w:t>
      </w:r>
    </w:p>
    <w:p w14:paraId="1F66ED8D" w14:textId="281F818A" w:rsidR="002132EC" w:rsidRDefault="002132EC">
      <w:pPr>
        <w:rPr>
          <w:rFonts w:ascii="Arial" w:hAnsi="Arial" w:cs="Arial"/>
          <w:sz w:val="24"/>
          <w:szCs w:val="24"/>
        </w:rPr>
      </w:pPr>
      <w:r>
        <w:rPr>
          <w:rFonts w:ascii="Arial" w:hAnsi="Arial" w:cs="Arial"/>
          <w:sz w:val="24"/>
          <w:szCs w:val="24"/>
        </w:rPr>
        <w:t>Failure to follow these laws may result in financial penalties, legal consequences, and reputational damage. Furthermore, inadequate cybersecurity solutions increase the likelihood of data breaches and cyber-attacks.</w:t>
      </w:r>
    </w:p>
    <w:p w14:paraId="6D952D7A" w14:textId="54151CDE" w:rsidR="002132EC" w:rsidRDefault="002132EC">
      <w:pPr>
        <w:rPr>
          <w:rFonts w:cs="Arial"/>
          <w:b/>
          <w:bCs/>
          <w:sz w:val="32"/>
          <w:szCs w:val="32"/>
        </w:rPr>
      </w:pPr>
      <w:r>
        <w:rPr>
          <w:rFonts w:cs="Arial"/>
          <w:b/>
          <w:bCs/>
          <w:sz w:val="32"/>
          <w:szCs w:val="32"/>
        </w:rPr>
        <w:t>2.5 Lack of System Integration</w:t>
      </w:r>
    </w:p>
    <w:p w14:paraId="5587418F" w14:textId="078467E7" w:rsidR="002132EC" w:rsidRDefault="002132EC">
      <w:pPr>
        <w:rPr>
          <w:rFonts w:ascii="Arial" w:hAnsi="Arial" w:cs="Arial"/>
          <w:sz w:val="24"/>
          <w:szCs w:val="24"/>
        </w:rPr>
      </w:pPr>
      <w:r>
        <w:rPr>
          <w:rFonts w:ascii="Arial" w:hAnsi="Arial" w:cs="Arial"/>
          <w:sz w:val="24"/>
          <w:szCs w:val="24"/>
        </w:rPr>
        <w:t>Different departments of Kalori Ltd. employ distinct software solutions that do not communicate with one another. This results in data silos, forcing staff to manually move information across platforms. According to (Monk and Wagner, 2018), integrated enterprise systems increase organisational productivity by allowing for smooth data flow between departments. Without integration, operational procedures slow down and are more prone to errors.</w:t>
      </w:r>
    </w:p>
    <w:p w14:paraId="11135ECE" w14:textId="20C0A5A0" w:rsidR="00597B61" w:rsidRDefault="00597B61">
      <w:pPr>
        <w:rPr>
          <w:rFonts w:cs="Arial"/>
          <w:b/>
          <w:bCs/>
          <w:sz w:val="36"/>
          <w:szCs w:val="36"/>
        </w:rPr>
      </w:pPr>
    </w:p>
    <w:p w14:paraId="767C1D00" w14:textId="2DB275C5" w:rsidR="00597B61" w:rsidRDefault="00597B61">
      <w:pPr>
        <w:rPr>
          <w:rFonts w:cs="Arial"/>
          <w:b/>
          <w:bCs/>
          <w:sz w:val="36"/>
          <w:szCs w:val="36"/>
        </w:rPr>
      </w:pPr>
      <w:r>
        <w:rPr>
          <w:rFonts w:cs="Arial"/>
          <w:b/>
          <w:bCs/>
          <w:sz w:val="36"/>
          <w:szCs w:val="36"/>
        </w:rPr>
        <w:t>3. Recommended Information System Solution</w:t>
      </w:r>
    </w:p>
    <w:p w14:paraId="2C9BCFAD" w14:textId="50D7E978" w:rsidR="00597B61" w:rsidRDefault="00597B61">
      <w:pPr>
        <w:rPr>
          <w:rFonts w:ascii="Arial" w:hAnsi="Arial" w:cs="Arial"/>
          <w:sz w:val="24"/>
          <w:szCs w:val="24"/>
        </w:rPr>
      </w:pPr>
      <w:r>
        <w:rPr>
          <w:rFonts w:ascii="Arial" w:hAnsi="Arial" w:cs="Arial"/>
          <w:sz w:val="24"/>
          <w:szCs w:val="24"/>
        </w:rPr>
        <w:t>To overcome these issues, Kalori Ltd. should install an integrated cloud-based Enterprise Resource Planning (ERP) system together with CRM and Business Intelligence (BI) capabilities. ERP systems bring together fundamental company processes into a single platform, increasing productivity and data accuracy (O’Brien and Marakas, 2019).</w:t>
      </w:r>
    </w:p>
    <w:p w14:paraId="41823A19" w14:textId="79C39217" w:rsidR="00597B61" w:rsidRDefault="00597B61">
      <w:pPr>
        <w:rPr>
          <w:rFonts w:cs="Arial"/>
          <w:b/>
          <w:bCs/>
          <w:sz w:val="32"/>
          <w:szCs w:val="32"/>
        </w:rPr>
      </w:pPr>
    </w:p>
    <w:p w14:paraId="4D7EBEC3" w14:textId="17B327A8" w:rsidR="00597B61" w:rsidRDefault="00597B61">
      <w:pPr>
        <w:rPr>
          <w:rFonts w:cs="Arial"/>
          <w:b/>
          <w:bCs/>
          <w:sz w:val="32"/>
          <w:szCs w:val="32"/>
        </w:rPr>
      </w:pPr>
      <w:r>
        <w:rPr>
          <w:rFonts w:cs="Arial"/>
          <w:b/>
          <w:bCs/>
          <w:sz w:val="32"/>
          <w:szCs w:val="32"/>
        </w:rPr>
        <w:t>3.1 Key Features of the Proposed System</w:t>
      </w:r>
    </w:p>
    <w:p w14:paraId="12D60687" w14:textId="134B7210" w:rsidR="00597B61" w:rsidRDefault="00597B61">
      <w:pPr>
        <w:rPr>
          <w:rFonts w:ascii="Arial" w:hAnsi="Arial" w:cs="Arial"/>
          <w:sz w:val="24"/>
          <w:szCs w:val="24"/>
        </w:rPr>
      </w:pPr>
      <w:r>
        <w:rPr>
          <w:rFonts w:ascii="Arial" w:hAnsi="Arial" w:cs="Arial"/>
          <w:sz w:val="24"/>
          <w:szCs w:val="24"/>
        </w:rPr>
        <w:t>The suggested solution should contain:</w:t>
      </w:r>
    </w:p>
    <w:p w14:paraId="1576EDA3" w14:textId="54DACD77" w:rsidR="00597B61" w:rsidRDefault="00597B61" w:rsidP="00597B61">
      <w:pPr>
        <w:pStyle w:val="ListParagraph"/>
        <w:numPr>
          <w:ilvl w:val="0"/>
          <w:numId w:val="1"/>
        </w:numPr>
        <w:rPr>
          <w:rFonts w:ascii="Arial" w:hAnsi="Arial" w:cs="Arial"/>
          <w:sz w:val="24"/>
          <w:szCs w:val="24"/>
        </w:rPr>
      </w:pPr>
      <w:r>
        <w:rPr>
          <w:rFonts w:ascii="Arial" w:hAnsi="Arial" w:cs="Arial"/>
          <w:sz w:val="24"/>
          <w:szCs w:val="24"/>
        </w:rPr>
        <w:t>Real-time inventory management in retail and online</w:t>
      </w:r>
    </w:p>
    <w:p w14:paraId="20FC7913" w14:textId="4ED9F9CF" w:rsidR="00597B61" w:rsidRDefault="00597B61" w:rsidP="00597B61">
      <w:pPr>
        <w:pStyle w:val="ListParagraph"/>
        <w:numPr>
          <w:ilvl w:val="0"/>
          <w:numId w:val="1"/>
        </w:numPr>
        <w:rPr>
          <w:rFonts w:ascii="Arial" w:hAnsi="Arial" w:cs="Arial"/>
          <w:sz w:val="24"/>
          <w:szCs w:val="24"/>
        </w:rPr>
      </w:pPr>
      <w:r>
        <w:rPr>
          <w:rFonts w:ascii="Arial" w:hAnsi="Arial" w:cs="Arial"/>
          <w:sz w:val="24"/>
          <w:szCs w:val="24"/>
        </w:rPr>
        <w:t>Automated financial reporting and accounting procedures</w:t>
      </w:r>
    </w:p>
    <w:p w14:paraId="1BE3805B" w14:textId="0F0D9341" w:rsidR="00597B61" w:rsidRDefault="00597B61" w:rsidP="00597B61">
      <w:pPr>
        <w:pStyle w:val="ListParagraph"/>
        <w:numPr>
          <w:ilvl w:val="0"/>
          <w:numId w:val="1"/>
        </w:numPr>
        <w:rPr>
          <w:rFonts w:ascii="Arial" w:hAnsi="Arial" w:cs="Arial"/>
          <w:sz w:val="24"/>
          <w:szCs w:val="24"/>
        </w:rPr>
      </w:pPr>
      <w:r>
        <w:rPr>
          <w:rFonts w:ascii="Arial" w:hAnsi="Arial" w:cs="Arial"/>
          <w:sz w:val="24"/>
          <w:szCs w:val="24"/>
        </w:rPr>
        <w:t>Supply chain coordination and automated inventory replenishment</w:t>
      </w:r>
    </w:p>
    <w:p w14:paraId="4AD0C02A" w14:textId="4276223D" w:rsidR="00597B61" w:rsidRDefault="00597B61" w:rsidP="00597B61">
      <w:pPr>
        <w:pStyle w:val="ListParagraph"/>
        <w:numPr>
          <w:ilvl w:val="0"/>
          <w:numId w:val="1"/>
        </w:numPr>
        <w:rPr>
          <w:rFonts w:ascii="Arial" w:hAnsi="Arial" w:cs="Arial"/>
          <w:sz w:val="24"/>
          <w:szCs w:val="24"/>
        </w:rPr>
      </w:pPr>
      <w:r>
        <w:rPr>
          <w:rFonts w:ascii="Arial" w:hAnsi="Arial" w:cs="Arial"/>
          <w:sz w:val="24"/>
          <w:szCs w:val="24"/>
        </w:rPr>
        <w:t>A centralised CRM database with marketing automation capabilities</w:t>
      </w:r>
    </w:p>
    <w:p w14:paraId="7FACB55B" w14:textId="67227957" w:rsidR="00ED5C78" w:rsidRDefault="00ED5C78" w:rsidP="00597B61">
      <w:pPr>
        <w:pStyle w:val="ListParagraph"/>
        <w:numPr>
          <w:ilvl w:val="0"/>
          <w:numId w:val="1"/>
        </w:numPr>
        <w:rPr>
          <w:rFonts w:ascii="Arial" w:hAnsi="Arial" w:cs="Arial"/>
          <w:sz w:val="24"/>
          <w:szCs w:val="24"/>
        </w:rPr>
      </w:pPr>
      <w:r>
        <w:rPr>
          <w:rFonts w:ascii="Arial" w:hAnsi="Arial" w:cs="Arial"/>
          <w:sz w:val="24"/>
          <w:szCs w:val="24"/>
        </w:rPr>
        <w:t>Business intelligence dashboards and predictive analytics</w:t>
      </w:r>
    </w:p>
    <w:p w14:paraId="02C51AC0" w14:textId="3C7687F7" w:rsidR="00ED5C78" w:rsidRDefault="00ED5C78" w:rsidP="00597B61">
      <w:pPr>
        <w:pStyle w:val="ListParagraph"/>
        <w:numPr>
          <w:ilvl w:val="0"/>
          <w:numId w:val="1"/>
        </w:numPr>
        <w:rPr>
          <w:rFonts w:ascii="Arial" w:hAnsi="Arial" w:cs="Arial"/>
          <w:sz w:val="24"/>
          <w:szCs w:val="24"/>
        </w:rPr>
      </w:pPr>
      <w:r>
        <w:rPr>
          <w:rFonts w:ascii="Arial" w:hAnsi="Arial" w:cs="Arial"/>
          <w:sz w:val="24"/>
          <w:szCs w:val="24"/>
        </w:rPr>
        <w:t>Advanced cybersecurity measures and GDPR compliance features</w:t>
      </w:r>
    </w:p>
    <w:p w14:paraId="1C341DAE" w14:textId="77777777" w:rsidR="00ED5C78" w:rsidRDefault="00ED5C78" w:rsidP="00ED5C78">
      <w:pPr>
        <w:rPr>
          <w:rFonts w:ascii="Arial" w:hAnsi="Arial" w:cs="Arial"/>
          <w:sz w:val="24"/>
          <w:szCs w:val="24"/>
        </w:rPr>
      </w:pPr>
    </w:p>
    <w:p w14:paraId="08411A7E" w14:textId="49EA9404" w:rsidR="00ED5C78" w:rsidRDefault="00ED5C78" w:rsidP="00ED5C78">
      <w:pPr>
        <w:rPr>
          <w:rFonts w:cs="Arial"/>
          <w:b/>
          <w:bCs/>
          <w:sz w:val="32"/>
          <w:szCs w:val="32"/>
        </w:rPr>
      </w:pPr>
      <w:r w:rsidRPr="00ED5C78">
        <w:rPr>
          <w:rFonts w:cs="Arial"/>
          <w:b/>
          <w:bCs/>
          <w:sz w:val="32"/>
          <w:szCs w:val="32"/>
        </w:rPr>
        <w:t>3.2 Justification for the Recommendation</w:t>
      </w:r>
    </w:p>
    <w:p w14:paraId="3691CA52" w14:textId="2DA216BA" w:rsidR="00ED5C78" w:rsidRDefault="00ED5C78" w:rsidP="00ED5C78">
      <w:pPr>
        <w:rPr>
          <w:rFonts w:ascii="Arial" w:hAnsi="Arial" w:cs="Arial"/>
          <w:sz w:val="24"/>
          <w:szCs w:val="24"/>
        </w:rPr>
      </w:pPr>
      <w:r>
        <w:rPr>
          <w:rFonts w:ascii="Arial" w:hAnsi="Arial" w:cs="Arial"/>
          <w:sz w:val="24"/>
          <w:szCs w:val="24"/>
        </w:rPr>
        <w:t>Implementing a cloud-based system will boost operational efficiency by automating common tasks and decreasing human data entry. Real-time inventory tracking reduces stock inconsistencies and increases order fulfilment accuracy. Integration across departments will improve processes and communication.</w:t>
      </w:r>
    </w:p>
    <w:p w14:paraId="6B97578F" w14:textId="6C4FFB00" w:rsidR="00ED5C78" w:rsidRDefault="00ED5C78" w:rsidP="00ED5C78">
      <w:pPr>
        <w:rPr>
          <w:rFonts w:ascii="Arial" w:hAnsi="Arial" w:cs="Arial"/>
          <w:sz w:val="24"/>
          <w:szCs w:val="24"/>
        </w:rPr>
      </w:pPr>
      <w:r>
        <w:rPr>
          <w:rFonts w:ascii="Arial" w:hAnsi="Arial" w:cs="Arial"/>
          <w:sz w:val="24"/>
          <w:szCs w:val="24"/>
        </w:rPr>
        <w:t xml:space="preserve">Cloud computing technology provides additional benefits, such as lower infrastructure costs, increased system scalability, and remote access (Marakas and </w:t>
      </w:r>
      <w:r>
        <w:rPr>
          <w:rFonts w:ascii="Arial" w:hAnsi="Arial" w:cs="Arial"/>
          <w:sz w:val="24"/>
          <w:szCs w:val="24"/>
        </w:rPr>
        <w:lastRenderedPageBreak/>
        <w:t>O’Brien</w:t>
      </w:r>
      <w:r w:rsidR="00C26FAB">
        <w:rPr>
          <w:rFonts w:ascii="Arial" w:hAnsi="Arial" w:cs="Arial"/>
          <w:sz w:val="24"/>
          <w:szCs w:val="24"/>
        </w:rPr>
        <w:t>, 2019). This is especially critical for a developing retail chain with several sites.</w:t>
      </w:r>
    </w:p>
    <w:p w14:paraId="36A6E9B5" w14:textId="13C0DE5C" w:rsidR="00C26FAB" w:rsidRDefault="00C26FAB" w:rsidP="00ED5C78">
      <w:pPr>
        <w:rPr>
          <w:rFonts w:ascii="Arial" w:hAnsi="Arial" w:cs="Arial"/>
          <w:sz w:val="24"/>
          <w:szCs w:val="24"/>
        </w:rPr>
      </w:pPr>
      <w:r>
        <w:rPr>
          <w:rFonts w:ascii="Arial" w:hAnsi="Arial" w:cs="Arial"/>
          <w:sz w:val="24"/>
          <w:szCs w:val="24"/>
        </w:rPr>
        <w:t>Furthermore, CRM integration will allow Kalori Ltd. to create more focused marketing campaigns and increase customer service quality. Business intelligence solutions will give real-time insights into sales performance and industry trends, allowing for data-driven decision-making.</w:t>
      </w:r>
    </w:p>
    <w:p w14:paraId="6DF75BC8" w14:textId="77777777" w:rsidR="00C26FAB" w:rsidRDefault="00C26FAB" w:rsidP="00ED5C78">
      <w:pPr>
        <w:rPr>
          <w:rFonts w:ascii="Arial" w:hAnsi="Arial" w:cs="Arial"/>
          <w:sz w:val="24"/>
          <w:szCs w:val="24"/>
        </w:rPr>
      </w:pPr>
    </w:p>
    <w:p w14:paraId="308A2816" w14:textId="70B705BC" w:rsidR="00C26FAB" w:rsidRDefault="00601392" w:rsidP="00ED5C78">
      <w:pPr>
        <w:rPr>
          <w:rFonts w:cs="Arial"/>
          <w:b/>
          <w:bCs/>
          <w:sz w:val="32"/>
          <w:szCs w:val="32"/>
        </w:rPr>
      </w:pPr>
      <w:r>
        <w:rPr>
          <w:rFonts w:cs="Arial"/>
          <w:b/>
          <w:bCs/>
          <w:sz w:val="32"/>
          <w:szCs w:val="32"/>
        </w:rPr>
        <w:t>3.3 Expected Benefits for Business Performance</w:t>
      </w:r>
    </w:p>
    <w:p w14:paraId="6A831CFA" w14:textId="2BBC8762" w:rsidR="00601392" w:rsidRDefault="00601392" w:rsidP="00ED5C78">
      <w:pPr>
        <w:rPr>
          <w:rFonts w:ascii="Arial" w:hAnsi="Arial" w:cs="Arial"/>
          <w:sz w:val="24"/>
          <w:szCs w:val="24"/>
        </w:rPr>
      </w:pPr>
      <w:r>
        <w:rPr>
          <w:rFonts w:ascii="Arial" w:hAnsi="Arial" w:cs="Arial"/>
          <w:sz w:val="24"/>
          <w:szCs w:val="24"/>
        </w:rPr>
        <w:t>The development of an integrated information system will result in:</w:t>
      </w:r>
    </w:p>
    <w:p w14:paraId="4A5F0223" w14:textId="34F8369F" w:rsidR="00601392" w:rsidRDefault="00601392" w:rsidP="00601392">
      <w:pPr>
        <w:pStyle w:val="ListParagraph"/>
        <w:numPr>
          <w:ilvl w:val="0"/>
          <w:numId w:val="2"/>
        </w:numPr>
        <w:rPr>
          <w:rFonts w:ascii="Arial" w:hAnsi="Arial" w:cs="Arial"/>
          <w:sz w:val="24"/>
          <w:szCs w:val="24"/>
        </w:rPr>
      </w:pPr>
      <w:r>
        <w:rPr>
          <w:rFonts w:ascii="Arial" w:hAnsi="Arial" w:cs="Arial"/>
          <w:sz w:val="24"/>
          <w:szCs w:val="24"/>
        </w:rPr>
        <w:t>Increased customer satisfaction via accurate order fulfilment.</w:t>
      </w:r>
    </w:p>
    <w:p w14:paraId="07C5DD10" w14:textId="0B2EF513" w:rsidR="00601392" w:rsidRDefault="00601392" w:rsidP="00601392">
      <w:pPr>
        <w:pStyle w:val="ListParagraph"/>
        <w:numPr>
          <w:ilvl w:val="0"/>
          <w:numId w:val="2"/>
        </w:numPr>
        <w:rPr>
          <w:rFonts w:ascii="Arial" w:hAnsi="Arial" w:cs="Arial"/>
          <w:sz w:val="24"/>
          <w:szCs w:val="24"/>
        </w:rPr>
      </w:pPr>
      <w:r>
        <w:rPr>
          <w:rFonts w:ascii="Arial" w:hAnsi="Arial" w:cs="Arial"/>
          <w:sz w:val="24"/>
          <w:szCs w:val="24"/>
        </w:rPr>
        <w:t>Improved marketing performance through consumer segmentation.</w:t>
      </w:r>
    </w:p>
    <w:p w14:paraId="7EC10E73" w14:textId="2C8EAD1E" w:rsidR="00601392" w:rsidRDefault="00601392" w:rsidP="00601392">
      <w:pPr>
        <w:pStyle w:val="ListParagraph"/>
        <w:numPr>
          <w:ilvl w:val="0"/>
          <w:numId w:val="2"/>
        </w:numPr>
        <w:rPr>
          <w:rFonts w:ascii="Arial" w:hAnsi="Arial" w:cs="Arial"/>
          <w:sz w:val="24"/>
          <w:szCs w:val="24"/>
        </w:rPr>
      </w:pPr>
      <w:r>
        <w:rPr>
          <w:rFonts w:ascii="Arial" w:hAnsi="Arial" w:cs="Arial"/>
          <w:sz w:val="24"/>
          <w:szCs w:val="24"/>
        </w:rPr>
        <w:t>Increased productivity through automation of manual processes.</w:t>
      </w:r>
    </w:p>
    <w:p w14:paraId="7EF27FCF" w14:textId="4D9B495E" w:rsidR="00601392" w:rsidRDefault="00601392" w:rsidP="00601392">
      <w:pPr>
        <w:pStyle w:val="ListParagraph"/>
        <w:numPr>
          <w:ilvl w:val="0"/>
          <w:numId w:val="2"/>
        </w:numPr>
        <w:rPr>
          <w:rFonts w:ascii="Arial" w:hAnsi="Arial" w:cs="Arial"/>
          <w:sz w:val="24"/>
          <w:szCs w:val="24"/>
        </w:rPr>
      </w:pPr>
      <w:r>
        <w:rPr>
          <w:rFonts w:ascii="Arial" w:hAnsi="Arial" w:cs="Arial"/>
          <w:sz w:val="24"/>
          <w:szCs w:val="24"/>
        </w:rPr>
        <w:t>Improved demand forecasting with predictive analytics.</w:t>
      </w:r>
    </w:p>
    <w:p w14:paraId="7D248CA4" w14:textId="4706731D" w:rsidR="00601392" w:rsidRDefault="00601392" w:rsidP="00601392">
      <w:pPr>
        <w:pStyle w:val="ListParagraph"/>
        <w:numPr>
          <w:ilvl w:val="0"/>
          <w:numId w:val="2"/>
        </w:numPr>
        <w:rPr>
          <w:rFonts w:ascii="Arial" w:hAnsi="Arial" w:cs="Arial"/>
          <w:sz w:val="24"/>
          <w:szCs w:val="24"/>
        </w:rPr>
      </w:pPr>
      <w:r>
        <w:rPr>
          <w:rFonts w:ascii="Arial" w:hAnsi="Arial" w:cs="Arial"/>
          <w:sz w:val="24"/>
          <w:szCs w:val="24"/>
        </w:rPr>
        <w:t>Reduced operational expenses through better inventory management.</w:t>
      </w:r>
    </w:p>
    <w:p w14:paraId="4F1A27F0" w14:textId="21F66EDD" w:rsidR="00601392" w:rsidRDefault="00601392" w:rsidP="00601392">
      <w:pPr>
        <w:pStyle w:val="ListParagraph"/>
        <w:numPr>
          <w:ilvl w:val="0"/>
          <w:numId w:val="2"/>
        </w:numPr>
        <w:rPr>
          <w:rFonts w:ascii="Arial" w:hAnsi="Arial" w:cs="Arial"/>
          <w:sz w:val="24"/>
          <w:szCs w:val="24"/>
        </w:rPr>
      </w:pPr>
      <w:r>
        <w:rPr>
          <w:rFonts w:ascii="Arial" w:hAnsi="Arial" w:cs="Arial"/>
          <w:sz w:val="24"/>
          <w:szCs w:val="24"/>
        </w:rPr>
        <w:t>Enhanced data security and regulatory compliance.</w:t>
      </w:r>
    </w:p>
    <w:p w14:paraId="780241E8" w14:textId="6BFC9D3C" w:rsidR="00601392" w:rsidRDefault="00601392" w:rsidP="00601392">
      <w:pPr>
        <w:ind w:left="360"/>
        <w:rPr>
          <w:rFonts w:ascii="Arial" w:hAnsi="Arial" w:cs="Arial"/>
          <w:sz w:val="24"/>
          <w:szCs w:val="24"/>
        </w:rPr>
      </w:pPr>
      <w:r>
        <w:rPr>
          <w:rFonts w:ascii="Arial" w:hAnsi="Arial" w:cs="Arial"/>
          <w:sz w:val="24"/>
          <w:szCs w:val="24"/>
        </w:rPr>
        <w:t>These enhancements will help Kalori Ltd. to achieve long-term growth and preserve its competitive edge in the retail industry.</w:t>
      </w:r>
    </w:p>
    <w:p w14:paraId="1CEB1734" w14:textId="77777777" w:rsidR="00601392" w:rsidRDefault="00601392" w:rsidP="00601392">
      <w:pPr>
        <w:rPr>
          <w:rFonts w:ascii="Arial" w:hAnsi="Arial" w:cs="Arial"/>
          <w:sz w:val="24"/>
          <w:szCs w:val="24"/>
        </w:rPr>
      </w:pPr>
    </w:p>
    <w:p w14:paraId="6DFB2CD7" w14:textId="5879160D" w:rsidR="00601392" w:rsidRDefault="00601392" w:rsidP="00601392">
      <w:pPr>
        <w:rPr>
          <w:rFonts w:cs="Arial"/>
          <w:b/>
          <w:bCs/>
          <w:sz w:val="36"/>
          <w:szCs w:val="36"/>
        </w:rPr>
      </w:pPr>
      <w:r>
        <w:rPr>
          <w:rFonts w:cs="Arial"/>
          <w:b/>
          <w:bCs/>
          <w:sz w:val="36"/>
          <w:szCs w:val="36"/>
        </w:rPr>
        <w:t>4. Implementation Plan</w:t>
      </w:r>
    </w:p>
    <w:p w14:paraId="6ADDE82B" w14:textId="59FCE637" w:rsidR="00601392" w:rsidRDefault="00601392" w:rsidP="00601392">
      <w:pPr>
        <w:rPr>
          <w:rFonts w:ascii="Arial" w:hAnsi="Arial" w:cs="Arial"/>
          <w:sz w:val="24"/>
          <w:szCs w:val="24"/>
        </w:rPr>
      </w:pPr>
      <w:r>
        <w:rPr>
          <w:rFonts w:ascii="Arial" w:hAnsi="Arial" w:cs="Arial"/>
          <w:sz w:val="24"/>
          <w:szCs w:val="24"/>
        </w:rPr>
        <w:t>The effective installation of a new integrated information system at Kalori Ltd. necessitates a systematic, deliberate, staged approach. Implementing business technologies like ERP and CRM requires major organisational change</w:t>
      </w:r>
      <w:r w:rsidR="007E4A04">
        <w:rPr>
          <w:rFonts w:ascii="Arial" w:hAnsi="Arial" w:cs="Arial"/>
          <w:sz w:val="24"/>
          <w:szCs w:val="24"/>
        </w:rPr>
        <w:t>, financial commitment, and operational risk. As a result, careful planning, stakeholder participation, and ongoing review are required to guarantee that the change provides the anticipated commercial advantages.</w:t>
      </w:r>
    </w:p>
    <w:p w14:paraId="0D785A1E" w14:textId="77777777" w:rsidR="007E4A04" w:rsidRDefault="007E4A04" w:rsidP="00601392">
      <w:pPr>
        <w:rPr>
          <w:rFonts w:ascii="Arial" w:hAnsi="Arial" w:cs="Arial"/>
          <w:sz w:val="24"/>
          <w:szCs w:val="24"/>
        </w:rPr>
      </w:pPr>
    </w:p>
    <w:p w14:paraId="10021C35" w14:textId="08E5B489" w:rsidR="007E4A04" w:rsidRDefault="007E4A04" w:rsidP="00601392">
      <w:pPr>
        <w:rPr>
          <w:rFonts w:cs="Arial"/>
          <w:b/>
          <w:bCs/>
          <w:sz w:val="32"/>
          <w:szCs w:val="32"/>
        </w:rPr>
      </w:pPr>
      <w:r>
        <w:rPr>
          <w:rFonts w:cs="Arial"/>
          <w:b/>
          <w:bCs/>
          <w:sz w:val="32"/>
          <w:szCs w:val="32"/>
        </w:rPr>
        <w:t>4.1 Requirements Analysis</w:t>
      </w:r>
    </w:p>
    <w:p w14:paraId="45456D3F" w14:textId="0A655BE1" w:rsidR="007E4A04" w:rsidRDefault="007E4A04" w:rsidP="00601392">
      <w:pPr>
        <w:rPr>
          <w:rFonts w:ascii="Arial" w:hAnsi="Arial" w:cs="Arial"/>
          <w:sz w:val="24"/>
          <w:szCs w:val="24"/>
        </w:rPr>
      </w:pPr>
      <w:r>
        <w:rPr>
          <w:rFonts w:ascii="Arial" w:hAnsi="Arial" w:cs="Arial"/>
          <w:sz w:val="24"/>
          <w:szCs w:val="24"/>
        </w:rPr>
        <w:t>The first stage of implementation is doing a complete requirements study to determine the organisation’s particular operational, technical, and strategic needs. This approach should include talks with important stakeholders from departments like as sales, inventory management, finance, marketing, customer support, and information technology. Gathering feedback from workers who will directly utilise the system is especially crucial since their practical insights may assist guarantee that the chosen solution supports real-world company procedures.</w:t>
      </w:r>
    </w:p>
    <w:p w14:paraId="43075119" w14:textId="06A914D9" w:rsidR="007E4A04" w:rsidRDefault="007E4A04" w:rsidP="00601392">
      <w:pPr>
        <w:rPr>
          <w:rFonts w:ascii="Arial" w:hAnsi="Arial" w:cs="Arial"/>
          <w:sz w:val="24"/>
          <w:szCs w:val="24"/>
        </w:rPr>
      </w:pPr>
      <w:r>
        <w:rPr>
          <w:rFonts w:ascii="Arial" w:hAnsi="Arial" w:cs="Arial"/>
          <w:sz w:val="24"/>
          <w:szCs w:val="24"/>
        </w:rPr>
        <w:t>In addition, the business should do a thorough assessment of its current IT infrastructure, which includes hardware, software applications, network capabilities, and data storage systems. This evaluation can assist detect</w:t>
      </w:r>
      <w:r w:rsidR="0040307C">
        <w:rPr>
          <w:rFonts w:ascii="Arial" w:hAnsi="Arial" w:cs="Arial"/>
          <w:sz w:val="24"/>
          <w:szCs w:val="24"/>
        </w:rPr>
        <w:t xml:space="preserve"> compatibility issues and decide whether updates or replacements are necessary. Business process mapping </w:t>
      </w:r>
      <w:r w:rsidR="0040307C">
        <w:rPr>
          <w:rFonts w:ascii="Arial" w:hAnsi="Arial" w:cs="Arial"/>
          <w:sz w:val="24"/>
          <w:szCs w:val="24"/>
        </w:rPr>
        <w:lastRenderedPageBreak/>
        <w:t>should also be done to better understand how jobs are presently conducted and to discover potential for automation and workflow optimisation.</w:t>
      </w:r>
    </w:p>
    <w:p w14:paraId="2A524045" w14:textId="5D5D1878" w:rsidR="0040307C" w:rsidRDefault="0040307C" w:rsidP="00601392">
      <w:pPr>
        <w:rPr>
          <w:rFonts w:ascii="Arial" w:hAnsi="Arial" w:cs="Arial"/>
          <w:sz w:val="24"/>
          <w:szCs w:val="24"/>
        </w:rPr>
      </w:pPr>
      <w:r>
        <w:rPr>
          <w:rFonts w:ascii="Arial" w:hAnsi="Arial" w:cs="Arial"/>
          <w:sz w:val="24"/>
          <w:szCs w:val="24"/>
        </w:rPr>
        <w:t>Furthermore, the company must establish defined project objectives, performance metrics, and success criteria. Targets might include, for example, minimising stock differences by a certain percentage, improving order fulfilment time, or boosting customer happiness. Establishing quantifiable targets at this stage will allow Kalori Ltd. to assess the new system’s efficacy following deployment.</w:t>
      </w:r>
    </w:p>
    <w:p w14:paraId="7E0E7B55" w14:textId="77777777" w:rsidR="0040307C" w:rsidRPr="0040307C" w:rsidRDefault="0040307C" w:rsidP="00601392">
      <w:pPr>
        <w:rPr>
          <w:rFonts w:cs="Arial"/>
          <w:b/>
          <w:bCs/>
          <w:sz w:val="32"/>
          <w:szCs w:val="32"/>
        </w:rPr>
      </w:pPr>
    </w:p>
    <w:p w14:paraId="1536AAA0" w14:textId="64EEADAB" w:rsidR="00ED5C78" w:rsidRDefault="0040307C" w:rsidP="00ED5C78">
      <w:pPr>
        <w:rPr>
          <w:rFonts w:cs="Arial"/>
          <w:b/>
          <w:bCs/>
          <w:sz w:val="32"/>
          <w:szCs w:val="32"/>
        </w:rPr>
      </w:pPr>
      <w:r>
        <w:rPr>
          <w:rFonts w:cs="Arial"/>
          <w:b/>
          <w:bCs/>
          <w:sz w:val="32"/>
          <w:szCs w:val="32"/>
        </w:rPr>
        <w:t>4.2 System Selection and Design</w:t>
      </w:r>
    </w:p>
    <w:p w14:paraId="3B4B1EF9" w14:textId="56FEDB67" w:rsidR="0040307C" w:rsidRDefault="0040307C" w:rsidP="00ED5C78">
      <w:pPr>
        <w:rPr>
          <w:rFonts w:ascii="Arial" w:hAnsi="Arial" w:cs="Arial"/>
          <w:sz w:val="24"/>
          <w:szCs w:val="24"/>
        </w:rPr>
      </w:pPr>
      <w:r>
        <w:rPr>
          <w:rFonts w:ascii="Arial" w:hAnsi="Arial" w:cs="Arial"/>
          <w:sz w:val="24"/>
          <w:szCs w:val="24"/>
        </w:rPr>
        <w:t>Once needs have been established, the next step is to evaluate possible ERP and CRM solutions. Kalori Ltd. should evaluate several options based on their functionality, scalability, convenience of use, security features, integration possibilities, and total cost of ownership. Cloud-based solutions may be especially advantageous owing to their flexibility, decreased infrastructure costs, and ability to facilitate remote access from numerous retail locations.</w:t>
      </w:r>
    </w:p>
    <w:p w14:paraId="6F99049A" w14:textId="5C5279AF" w:rsidR="003E3DAB" w:rsidRDefault="0040307C" w:rsidP="00ED5C78">
      <w:pPr>
        <w:rPr>
          <w:rFonts w:ascii="Arial" w:hAnsi="Arial" w:cs="Arial"/>
          <w:sz w:val="24"/>
          <w:szCs w:val="24"/>
        </w:rPr>
      </w:pPr>
      <w:r>
        <w:rPr>
          <w:rFonts w:ascii="Arial" w:hAnsi="Arial" w:cs="Arial"/>
          <w:sz w:val="24"/>
          <w:szCs w:val="24"/>
        </w:rPr>
        <w:t xml:space="preserve">During this stage, system architecture must be carefully planned to provide seamless integration of modules such as inventory management, finance, sales, and customer relationship management. The organisation should also create a precise data </w:t>
      </w:r>
      <w:r w:rsidR="003E3DAB">
        <w:rPr>
          <w:rFonts w:ascii="Arial" w:hAnsi="Arial" w:cs="Arial"/>
          <w:sz w:val="24"/>
          <w:szCs w:val="24"/>
        </w:rPr>
        <w:t>migration plan for moving historical data from old systems to the new platform. This procedure must involve data cleansing efforts to eliminate duplicate or faulty records, hence increasing data quality and dependability.</w:t>
      </w:r>
    </w:p>
    <w:p w14:paraId="706F6B8D" w14:textId="371A1BCC" w:rsidR="003E3DAB" w:rsidRDefault="003E3DAB" w:rsidP="00ED5C78">
      <w:pPr>
        <w:rPr>
          <w:rFonts w:ascii="Arial" w:hAnsi="Arial" w:cs="Arial"/>
          <w:sz w:val="24"/>
          <w:szCs w:val="24"/>
        </w:rPr>
      </w:pPr>
      <w:r>
        <w:rPr>
          <w:rFonts w:ascii="Arial" w:hAnsi="Arial" w:cs="Arial"/>
          <w:sz w:val="24"/>
          <w:szCs w:val="24"/>
        </w:rPr>
        <w:t>In addition, a risk assessment should be performed to identify potential implementation obstacles such as budget overruns, technical difficulties, or opposition to change. Creating contingency plans will assist to reduce disruptions and keep the project on track.</w:t>
      </w:r>
    </w:p>
    <w:p w14:paraId="404D8219" w14:textId="77777777" w:rsidR="006B212F" w:rsidRDefault="006B212F" w:rsidP="00ED5C78">
      <w:pPr>
        <w:rPr>
          <w:rFonts w:ascii="Arial" w:hAnsi="Arial" w:cs="Arial"/>
          <w:sz w:val="24"/>
          <w:szCs w:val="24"/>
        </w:rPr>
      </w:pPr>
    </w:p>
    <w:p w14:paraId="1CF25E82" w14:textId="34C80BC7" w:rsidR="006B212F" w:rsidRDefault="006B212F" w:rsidP="00ED5C78">
      <w:pPr>
        <w:rPr>
          <w:rFonts w:cs="Arial"/>
          <w:b/>
          <w:bCs/>
          <w:sz w:val="32"/>
          <w:szCs w:val="32"/>
        </w:rPr>
      </w:pPr>
      <w:r>
        <w:rPr>
          <w:rFonts w:cs="Arial"/>
          <w:b/>
          <w:bCs/>
          <w:sz w:val="32"/>
          <w:szCs w:val="32"/>
        </w:rPr>
        <w:t>4.3 Deployment</w:t>
      </w:r>
    </w:p>
    <w:p w14:paraId="21FFCEEB" w14:textId="7D2076CD" w:rsidR="006B212F" w:rsidRDefault="006B212F" w:rsidP="00ED5C78">
      <w:pPr>
        <w:rPr>
          <w:rFonts w:ascii="Arial" w:hAnsi="Arial" w:cs="Arial"/>
          <w:sz w:val="24"/>
          <w:szCs w:val="24"/>
        </w:rPr>
      </w:pPr>
      <w:r>
        <w:rPr>
          <w:rFonts w:ascii="Arial" w:hAnsi="Arial" w:cs="Arial"/>
          <w:sz w:val="24"/>
          <w:szCs w:val="24"/>
        </w:rPr>
        <w:t>The deployment step includes</w:t>
      </w:r>
      <w:r w:rsidR="00F07B6F">
        <w:rPr>
          <w:rFonts w:ascii="Arial" w:hAnsi="Arial" w:cs="Arial"/>
          <w:sz w:val="24"/>
          <w:szCs w:val="24"/>
        </w:rPr>
        <w:t xml:space="preserve"> installing, configuring, and testing the new information system. A staggered implementation method is advised to decrease operational risks and allow personnel to progressively adjust to new processes. For example, Kalori Ltd. may start by adopting the inventory management module in a few test stores before expanding it to all locations.</w:t>
      </w:r>
    </w:p>
    <w:p w14:paraId="35D98945" w14:textId="6236C61F" w:rsidR="00F07B6F" w:rsidRDefault="00F07B6F" w:rsidP="00ED5C78">
      <w:pPr>
        <w:rPr>
          <w:rFonts w:ascii="Arial" w:hAnsi="Arial" w:cs="Arial"/>
          <w:sz w:val="24"/>
          <w:szCs w:val="24"/>
        </w:rPr>
      </w:pPr>
      <w:r>
        <w:rPr>
          <w:rFonts w:ascii="Arial" w:hAnsi="Arial" w:cs="Arial"/>
          <w:sz w:val="24"/>
          <w:szCs w:val="24"/>
        </w:rPr>
        <w:t>Running the old and new systems in parallel for a limited time can assist assure business continuity while also allowing technical concerns to be identified and resolved. Extensive system testing should be performed to ensure that all modules work properly and that data is reliably processed and reported. User acceptability testing is also necessary to ensure that the system satisfies employee needs and is simple to use.</w:t>
      </w:r>
    </w:p>
    <w:p w14:paraId="541E65F5" w14:textId="04264F61" w:rsidR="00F07B6F" w:rsidRDefault="00F07B6F" w:rsidP="00ED5C78">
      <w:pPr>
        <w:rPr>
          <w:rFonts w:ascii="Arial" w:hAnsi="Arial" w:cs="Arial"/>
          <w:sz w:val="24"/>
          <w:szCs w:val="24"/>
        </w:rPr>
      </w:pPr>
      <w:r>
        <w:rPr>
          <w:rFonts w:ascii="Arial" w:hAnsi="Arial" w:cs="Arial"/>
          <w:sz w:val="24"/>
          <w:szCs w:val="24"/>
        </w:rPr>
        <w:lastRenderedPageBreak/>
        <w:t>Effective communication is crucial at this point. Management should offer staff with regular information on project progress, planned workflow changes, and the benefits of the new system. This transparency can assist to minimise uncertainty and increase organisational support for the shift.</w:t>
      </w:r>
    </w:p>
    <w:p w14:paraId="7839E9B9" w14:textId="77777777" w:rsidR="00F07B6F" w:rsidRDefault="00F07B6F" w:rsidP="00ED5C78">
      <w:pPr>
        <w:rPr>
          <w:rFonts w:ascii="Arial" w:hAnsi="Arial" w:cs="Arial"/>
          <w:sz w:val="24"/>
          <w:szCs w:val="24"/>
        </w:rPr>
      </w:pPr>
    </w:p>
    <w:p w14:paraId="7E655BB8" w14:textId="6045E832" w:rsidR="00F07B6F" w:rsidRDefault="00F07B6F" w:rsidP="00ED5C78">
      <w:pPr>
        <w:rPr>
          <w:rFonts w:cs="Arial"/>
          <w:b/>
          <w:bCs/>
          <w:sz w:val="32"/>
          <w:szCs w:val="32"/>
        </w:rPr>
      </w:pPr>
      <w:r>
        <w:rPr>
          <w:rFonts w:cs="Arial"/>
          <w:b/>
          <w:bCs/>
          <w:sz w:val="32"/>
          <w:szCs w:val="32"/>
        </w:rPr>
        <w:t>4.4 Training and Change Management</w:t>
      </w:r>
    </w:p>
    <w:p w14:paraId="437AE337" w14:textId="41593CBE" w:rsidR="00F07B6F" w:rsidRDefault="00F07B6F" w:rsidP="00ED5C78">
      <w:pPr>
        <w:rPr>
          <w:rFonts w:ascii="Arial" w:hAnsi="Arial" w:cs="Arial"/>
          <w:sz w:val="24"/>
          <w:szCs w:val="24"/>
        </w:rPr>
      </w:pPr>
      <w:r>
        <w:rPr>
          <w:rFonts w:ascii="Arial" w:hAnsi="Arial" w:cs="Arial"/>
          <w:sz w:val="24"/>
          <w:szCs w:val="24"/>
        </w:rPr>
        <w:t xml:space="preserve">Employee training is a critical aspect in determining the effectiveness of information technology adoption. Staff members must have the necessary abilities and expertise to operate the new system effectively. Kalori Ltd. should put up organised </w:t>
      </w:r>
      <w:r w:rsidR="003A5450">
        <w:rPr>
          <w:rFonts w:ascii="Arial" w:hAnsi="Arial" w:cs="Arial"/>
          <w:sz w:val="24"/>
          <w:szCs w:val="24"/>
        </w:rPr>
        <w:t>training programmes that compromise seminars, online tutorials, and hands-on practice sessions. Providing user instructions and technical help can boost employee confidence even further.</w:t>
      </w:r>
    </w:p>
    <w:p w14:paraId="0CD8F711" w14:textId="3B477933" w:rsidR="003A5450" w:rsidRDefault="003A5450" w:rsidP="00ED5C78">
      <w:pPr>
        <w:rPr>
          <w:rFonts w:ascii="Arial" w:hAnsi="Arial" w:cs="Arial"/>
          <w:sz w:val="24"/>
          <w:szCs w:val="24"/>
        </w:rPr>
      </w:pPr>
      <w:r>
        <w:rPr>
          <w:rFonts w:ascii="Arial" w:hAnsi="Arial" w:cs="Arial"/>
          <w:sz w:val="24"/>
          <w:szCs w:val="24"/>
        </w:rPr>
        <w:t>Change management tactics should also be established to deal with potential employee resistance to adopting new technology. Turban et al. (2021) found that integrating employees in the implementation process and clearly conveying the advantages of new technologies can increase acceptance and minimise fear. Management should stress how the new system would make everyday activities a lot easier, boost job performance, and provide chances for professional growth.</w:t>
      </w:r>
    </w:p>
    <w:p w14:paraId="0F1BD835" w14:textId="478F4529" w:rsidR="003A5450" w:rsidRDefault="003A5450" w:rsidP="00ED5C78">
      <w:pPr>
        <w:rPr>
          <w:rFonts w:ascii="Arial" w:hAnsi="Arial" w:cs="Arial"/>
          <w:sz w:val="24"/>
          <w:szCs w:val="24"/>
        </w:rPr>
      </w:pPr>
      <w:r>
        <w:rPr>
          <w:rFonts w:ascii="Arial" w:hAnsi="Arial" w:cs="Arial"/>
          <w:sz w:val="24"/>
          <w:szCs w:val="24"/>
        </w:rPr>
        <w:t>Additionally, establishing “system champions” inside each department might assist other employees during the changeover. These experts can offer advice, discuss best practices, and serve as a connection between employees and the IT implementation team</w:t>
      </w:r>
      <w:r w:rsidR="001B62D5">
        <w:rPr>
          <w:rFonts w:ascii="Arial" w:hAnsi="Arial" w:cs="Arial"/>
          <w:sz w:val="24"/>
          <w:szCs w:val="24"/>
        </w:rPr>
        <w:t>.</w:t>
      </w:r>
    </w:p>
    <w:p w14:paraId="34BB3F41" w14:textId="77777777" w:rsidR="001B62D5" w:rsidRDefault="001B62D5" w:rsidP="00ED5C78">
      <w:pPr>
        <w:rPr>
          <w:rFonts w:ascii="Arial" w:hAnsi="Arial" w:cs="Arial"/>
          <w:sz w:val="24"/>
          <w:szCs w:val="24"/>
        </w:rPr>
      </w:pPr>
    </w:p>
    <w:p w14:paraId="6E14560C" w14:textId="7BF01F20" w:rsidR="001B62D5" w:rsidRDefault="001B62D5" w:rsidP="00ED5C78">
      <w:pPr>
        <w:rPr>
          <w:rFonts w:cs="Arial"/>
          <w:b/>
          <w:bCs/>
          <w:sz w:val="32"/>
          <w:szCs w:val="32"/>
        </w:rPr>
      </w:pPr>
      <w:r>
        <w:rPr>
          <w:rFonts w:cs="Arial"/>
          <w:b/>
          <w:bCs/>
          <w:sz w:val="32"/>
          <w:szCs w:val="32"/>
        </w:rPr>
        <w:t>4.5 Continuous Monitoring and Improvement</w:t>
      </w:r>
    </w:p>
    <w:p w14:paraId="4B5BF655" w14:textId="7D2989BB" w:rsidR="001B62D5" w:rsidRDefault="001B62D5" w:rsidP="00ED5C78">
      <w:pPr>
        <w:rPr>
          <w:rFonts w:ascii="Arial" w:hAnsi="Arial" w:cs="Arial"/>
          <w:sz w:val="24"/>
          <w:szCs w:val="24"/>
        </w:rPr>
      </w:pPr>
      <w:r>
        <w:rPr>
          <w:rFonts w:ascii="Arial" w:hAnsi="Arial" w:cs="Arial"/>
          <w:sz w:val="24"/>
          <w:szCs w:val="24"/>
        </w:rPr>
        <w:t>Implementation does not finish until the system is functioning. Continuous monitoring is required to guarantee that the new information system achieves the anticipated business advantages. Kalori Ltd. should set up performance monitoring tools such as key performance indicators, system use statistics, and customer satisfaction surveys. Regular system audits can assist discover technical flaws, security risks, and places where further training is needed.</w:t>
      </w:r>
    </w:p>
    <w:p w14:paraId="333216FB" w14:textId="22E2E49D" w:rsidR="001B62D5" w:rsidRDefault="001B62D5" w:rsidP="00ED5C78">
      <w:pPr>
        <w:rPr>
          <w:rFonts w:ascii="Arial" w:hAnsi="Arial" w:cs="Arial"/>
          <w:sz w:val="24"/>
          <w:szCs w:val="24"/>
        </w:rPr>
      </w:pPr>
      <w:r>
        <w:rPr>
          <w:rFonts w:ascii="Arial" w:hAnsi="Arial" w:cs="Arial"/>
          <w:sz w:val="24"/>
          <w:szCs w:val="24"/>
        </w:rPr>
        <w:t>Furthermore, the company should foster a culture of continuous improvement by routinely monitoring system performance and applying updates or changes as needed. Employee and consumer feedback can provide light on potential changes. As company requirements change, the system should be updated to accommodate new processes, products, or market growth.</w:t>
      </w:r>
    </w:p>
    <w:p w14:paraId="5CD12D11" w14:textId="2A0C83EE" w:rsidR="001B62D5" w:rsidRDefault="001B62D5" w:rsidP="00ED5C78">
      <w:pPr>
        <w:rPr>
          <w:rFonts w:ascii="Arial" w:hAnsi="Arial" w:cs="Arial"/>
          <w:sz w:val="24"/>
          <w:szCs w:val="24"/>
        </w:rPr>
      </w:pPr>
      <w:r>
        <w:rPr>
          <w:rFonts w:ascii="Arial" w:hAnsi="Arial" w:cs="Arial"/>
          <w:sz w:val="24"/>
          <w:szCs w:val="24"/>
        </w:rPr>
        <w:t>Kalori Ltd. can assure long-term ROI and operational efficiency by taking a proactive approach to system administration and optimisation.</w:t>
      </w:r>
    </w:p>
    <w:p w14:paraId="285F3E3F" w14:textId="77777777" w:rsidR="001B62D5" w:rsidRDefault="001B62D5" w:rsidP="00ED5C78">
      <w:pPr>
        <w:rPr>
          <w:rFonts w:ascii="Arial" w:hAnsi="Arial" w:cs="Arial"/>
          <w:sz w:val="24"/>
          <w:szCs w:val="24"/>
        </w:rPr>
      </w:pPr>
    </w:p>
    <w:p w14:paraId="3098DE2F" w14:textId="77777777" w:rsidR="00C87CE2" w:rsidRDefault="00C87CE2" w:rsidP="00ED5C78">
      <w:pPr>
        <w:rPr>
          <w:rFonts w:cs="Arial"/>
          <w:b/>
          <w:bCs/>
          <w:sz w:val="32"/>
          <w:szCs w:val="32"/>
        </w:rPr>
      </w:pPr>
    </w:p>
    <w:p w14:paraId="05EDEB34" w14:textId="637C3F64" w:rsidR="001B62D5" w:rsidRDefault="00C87CE2" w:rsidP="00ED5C78">
      <w:pPr>
        <w:rPr>
          <w:rFonts w:cs="Arial"/>
          <w:b/>
          <w:bCs/>
          <w:sz w:val="32"/>
          <w:szCs w:val="32"/>
        </w:rPr>
      </w:pPr>
      <w:r>
        <w:rPr>
          <w:rFonts w:cs="Arial"/>
          <w:b/>
          <w:bCs/>
          <w:sz w:val="32"/>
          <w:szCs w:val="32"/>
        </w:rPr>
        <w:lastRenderedPageBreak/>
        <w:t>5. Conclusion</w:t>
      </w:r>
    </w:p>
    <w:p w14:paraId="48FE6BD9" w14:textId="60AFB34D" w:rsidR="00C87CE2" w:rsidRDefault="00C87CE2" w:rsidP="00ED5C78">
      <w:pPr>
        <w:rPr>
          <w:rFonts w:ascii="Arial" w:hAnsi="Arial" w:cs="Arial"/>
          <w:sz w:val="24"/>
          <w:szCs w:val="24"/>
        </w:rPr>
      </w:pPr>
      <w:r>
        <w:rPr>
          <w:rFonts w:ascii="Arial" w:hAnsi="Arial" w:cs="Arial"/>
          <w:sz w:val="24"/>
          <w:szCs w:val="24"/>
        </w:rPr>
        <w:t>Kalori Ltd.’s fast expansion has exposed severe flaws in its existing information systems. Manual inventory operations, fragmented customer data, ineffective reporting systems, and a lack of compliance with data security rules all have a detrimental impact on operational efficiency and customer satisfaction.</w:t>
      </w:r>
    </w:p>
    <w:p w14:paraId="40169C43" w14:textId="036E2831" w:rsidR="00C87CE2" w:rsidRDefault="00C87CE2" w:rsidP="00ED5C78">
      <w:pPr>
        <w:rPr>
          <w:rFonts w:ascii="Arial" w:hAnsi="Arial" w:cs="Arial"/>
          <w:sz w:val="24"/>
          <w:szCs w:val="24"/>
        </w:rPr>
      </w:pPr>
      <w:r>
        <w:rPr>
          <w:rFonts w:ascii="Arial" w:hAnsi="Arial" w:cs="Arial"/>
          <w:sz w:val="24"/>
          <w:szCs w:val="24"/>
        </w:rPr>
        <w:t>This proposal suggests implementing an integrated cloud-based ERP, CRM, and Business Intelligence solution to modernise operations and support future growth. This solution’s deployment will provide for real-time data visibility, better decision-making, greater customer relationship management, and enhanced cybersecurity protection.</w:t>
      </w:r>
    </w:p>
    <w:p w14:paraId="675B0737" w14:textId="508743A1" w:rsidR="00A07678" w:rsidRPr="00C87CE2" w:rsidRDefault="00EC2936" w:rsidP="00ED5C78">
      <w:pPr>
        <w:rPr>
          <w:rFonts w:ascii="Arial" w:hAnsi="Arial" w:cs="Arial"/>
          <w:sz w:val="24"/>
          <w:szCs w:val="24"/>
        </w:rPr>
      </w:pPr>
      <w:r>
        <w:rPr>
          <w:rFonts w:ascii="Arial" w:hAnsi="Arial" w:cs="Arial"/>
          <w:sz w:val="24"/>
          <w:szCs w:val="24"/>
        </w:rPr>
        <w:t>K</w:t>
      </w:r>
      <w:r w:rsidR="00A07678">
        <w:rPr>
          <w:rFonts w:ascii="Arial" w:hAnsi="Arial" w:cs="Arial"/>
          <w:sz w:val="24"/>
          <w:szCs w:val="24"/>
        </w:rPr>
        <w:t>alori</w:t>
      </w:r>
      <w:r>
        <w:rPr>
          <w:rFonts w:ascii="Arial" w:hAnsi="Arial" w:cs="Arial"/>
          <w:sz w:val="24"/>
          <w:szCs w:val="24"/>
        </w:rPr>
        <w:t xml:space="preserve"> Ltd. May greatly enhance corporate performance, lower operational risks, and gain</w:t>
      </w:r>
      <w:r w:rsidR="009C0BFC">
        <w:rPr>
          <w:rFonts w:ascii="Arial" w:hAnsi="Arial" w:cs="Arial"/>
          <w:sz w:val="24"/>
          <w:szCs w:val="24"/>
        </w:rPr>
        <w:t xml:space="preserve"> a sustained competitive advantage by investing in cutting-edge information technologies and implementing a methodical implementation pl</w:t>
      </w:r>
      <w:r w:rsidR="00C8188C">
        <w:rPr>
          <w:rFonts w:ascii="Arial" w:hAnsi="Arial" w:cs="Arial"/>
          <w:sz w:val="24"/>
          <w:szCs w:val="24"/>
        </w:rPr>
        <w:t>an.</w:t>
      </w:r>
    </w:p>
    <w:p w14:paraId="41742A6C" w14:textId="77777777" w:rsidR="00597B61" w:rsidRDefault="00597B61">
      <w:pPr>
        <w:rPr>
          <w:rFonts w:ascii="Arial" w:hAnsi="Arial" w:cs="Arial"/>
          <w:sz w:val="24"/>
          <w:szCs w:val="24"/>
        </w:rPr>
      </w:pPr>
    </w:p>
    <w:p w14:paraId="589E32BD" w14:textId="7ED3DBC4" w:rsidR="00BE2D0A" w:rsidRDefault="00BE2D0A">
      <w:pPr>
        <w:rPr>
          <w:rFonts w:cs="Arial"/>
          <w:b/>
          <w:bCs/>
          <w:sz w:val="36"/>
          <w:szCs w:val="36"/>
        </w:rPr>
      </w:pPr>
      <w:r>
        <w:rPr>
          <w:rFonts w:cs="Arial"/>
          <w:b/>
          <w:bCs/>
          <w:sz w:val="36"/>
          <w:szCs w:val="36"/>
        </w:rPr>
        <w:t>References</w:t>
      </w:r>
    </w:p>
    <w:p w14:paraId="2686D32F" w14:textId="30625C82" w:rsidR="00BE2D0A" w:rsidRDefault="007E2C6F" w:rsidP="00BE2D0A">
      <w:pPr>
        <w:pStyle w:val="ListParagraph"/>
        <w:numPr>
          <w:ilvl w:val="0"/>
          <w:numId w:val="3"/>
        </w:numPr>
        <w:rPr>
          <w:rFonts w:ascii="Arial" w:hAnsi="Arial" w:cs="Arial"/>
          <w:sz w:val="24"/>
          <w:szCs w:val="24"/>
        </w:rPr>
      </w:pPr>
      <w:r>
        <w:rPr>
          <w:rFonts w:ascii="Arial" w:hAnsi="Arial" w:cs="Arial"/>
          <w:sz w:val="24"/>
          <w:szCs w:val="24"/>
        </w:rPr>
        <w:t>Buttle, F. and Maklan, S. (2019)</w:t>
      </w:r>
      <w:r w:rsidR="00EF0DD7">
        <w:rPr>
          <w:rFonts w:ascii="Arial" w:hAnsi="Arial" w:cs="Arial"/>
          <w:sz w:val="24"/>
          <w:szCs w:val="24"/>
        </w:rPr>
        <w:t xml:space="preserve"> </w:t>
      </w:r>
      <w:r w:rsidR="00EF0DD7" w:rsidRPr="00EF0DD7">
        <w:rPr>
          <w:rFonts w:ascii="Arial" w:hAnsi="Arial" w:cs="Arial"/>
          <w:i/>
          <w:iCs/>
          <w:sz w:val="24"/>
          <w:szCs w:val="24"/>
        </w:rPr>
        <w:t>Customer Relationship Management</w:t>
      </w:r>
      <w:r w:rsidR="00EF0DD7">
        <w:rPr>
          <w:rFonts w:ascii="Arial" w:hAnsi="Arial" w:cs="Arial"/>
          <w:sz w:val="24"/>
          <w:szCs w:val="24"/>
        </w:rPr>
        <w:t>. Routledge.</w:t>
      </w:r>
    </w:p>
    <w:p w14:paraId="7CD2918D" w14:textId="3467C28E" w:rsidR="00EF0DD7" w:rsidRDefault="00EF0DD7" w:rsidP="00BE2D0A">
      <w:pPr>
        <w:pStyle w:val="ListParagraph"/>
        <w:numPr>
          <w:ilvl w:val="0"/>
          <w:numId w:val="3"/>
        </w:numPr>
        <w:rPr>
          <w:rFonts w:ascii="Arial" w:hAnsi="Arial" w:cs="Arial"/>
          <w:sz w:val="24"/>
          <w:szCs w:val="24"/>
        </w:rPr>
      </w:pPr>
      <w:r>
        <w:rPr>
          <w:rFonts w:ascii="Arial" w:hAnsi="Arial" w:cs="Arial"/>
          <w:sz w:val="24"/>
          <w:szCs w:val="24"/>
        </w:rPr>
        <w:t>Chaffey, D. (2022)</w:t>
      </w:r>
      <w:r w:rsidR="005E2B1E">
        <w:rPr>
          <w:rFonts w:ascii="Arial" w:hAnsi="Arial" w:cs="Arial"/>
          <w:sz w:val="24"/>
          <w:szCs w:val="24"/>
        </w:rPr>
        <w:t xml:space="preserve"> </w:t>
      </w:r>
      <w:r w:rsidR="005E2B1E" w:rsidRPr="005E2B1E">
        <w:rPr>
          <w:rFonts w:ascii="Arial" w:hAnsi="Arial" w:cs="Arial"/>
          <w:i/>
          <w:iCs/>
          <w:sz w:val="24"/>
          <w:szCs w:val="24"/>
        </w:rPr>
        <w:t>Digital Business and E-Commerce Management</w:t>
      </w:r>
      <w:r w:rsidR="005E2B1E">
        <w:rPr>
          <w:rFonts w:ascii="Arial" w:hAnsi="Arial" w:cs="Arial"/>
          <w:sz w:val="24"/>
          <w:szCs w:val="24"/>
        </w:rPr>
        <w:t>. Pearson.</w:t>
      </w:r>
    </w:p>
    <w:p w14:paraId="05B5BACB" w14:textId="19F5BBF0" w:rsidR="005E2B1E" w:rsidRDefault="00F20E75" w:rsidP="00BE2D0A">
      <w:pPr>
        <w:pStyle w:val="ListParagraph"/>
        <w:numPr>
          <w:ilvl w:val="0"/>
          <w:numId w:val="3"/>
        </w:numPr>
        <w:rPr>
          <w:rFonts w:ascii="Arial" w:hAnsi="Arial" w:cs="Arial"/>
          <w:sz w:val="24"/>
          <w:szCs w:val="24"/>
        </w:rPr>
      </w:pPr>
      <w:r>
        <w:rPr>
          <w:rFonts w:ascii="Arial" w:hAnsi="Arial" w:cs="Arial"/>
          <w:sz w:val="24"/>
          <w:szCs w:val="24"/>
        </w:rPr>
        <w:t>European Union (2018)</w:t>
      </w:r>
      <w:r w:rsidR="004E1D23">
        <w:rPr>
          <w:rFonts w:ascii="Arial" w:hAnsi="Arial" w:cs="Arial"/>
          <w:sz w:val="24"/>
          <w:szCs w:val="24"/>
        </w:rPr>
        <w:t xml:space="preserve"> General Data Protection Regulation</w:t>
      </w:r>
      <w:r w:rsidR="003A64FA">
        <w:rPr>
          <w:rFonts w:ascii="Arial" w:hAnsi="Arial" w:cs="Arial"/>
          <w:sz w:val="24"/>
          <w:szCs w:val="24"/>
        </w:rPr>
        <w:t>.</w:t>
      </w:r>
    </w:p>
    <w:p w14:paraId="0AF173B0" w14:textId="49F266C9" w:rsidR="003A64FA" w:rsidRDefault="003A64FA" w:rsidP="00BE2D0A">
      <w:pPr>
        <w:pStyle w:val="ListParagraph"/>
        <w:numPr>
          <w:ilvl w:val="0"/>
          <w:numId w:val="3"/>
        </w:numPr>
        <w:rPr>
          <w:rFonts w:ascii="Arial" w:hAnsi="Arial" w:cs="Arial"/>
          <w:sz w:val="24"/>
          <w:szCs w:val="24"/>
        </w:rPr>
      </w:pPr>
      <w:r>
        <w:rPr>
          <w:rFonts w:ascii="Arial" w:hAnsi="Arial" w:cs="Arial"/>
          <w:sz w:val="24"/>
          <w:szCs w:val="24"/>
        </w:rPr>
        <w:t>Laudon, K.C. and Laudon, J.</w:t>
      </w:r>
      <w:r w:rsidR="009F47AF">
        <w:rPr>
          <w:rFonts w:ascii="Arial" w:hAnsi="Arial" w:cs="Arial"/>
          <w:sz w:val="24"/>
          <w:szCs w:val="24"/>
        </w:rPr>
        <w:t xml:space="preserve">P. (2022) </w:t>
      </w:r>
      <w:r w:rsidR="009F47AF" w:rsidRPr="009F47AF">
        <w:rPr>
          <w:rFonts w:ascii="Arial" w:hAnsi="Arial" w:cs="Arial"/>
          <w:i/>
          <w:iCs/>
          <w:sz w:val="24"/>
          <w:szCs w:val="24"/>
        </w:rPr>
        <w:t>Management Information Systems</w:t>
      </w:r>
      <w:r w:rsidR="009F47AF">
        <w:rPr>
          <w:rFonts w:ascii="Arial" w:hAnsi="Arial" w:cs="Arial"/>
          <w:sz w:val="24"/>
          <w:szCs w:val="24"/>
        </w:rPr>
        <w:t>. Pearson.</w:t>
      </w:r>
    </w:p>
    <w:p w14:paraId="78232423" w14:textId="267EDC5C" w:rsidR="009F47AF" w:rsidRDefault="008A4EBA" w:rsidP="00BE2D0A">
      <w:pPr>
        <w:pStyle w:val="ListParagraph"/>
        <w:numPr>
          <w:ilvl w:val="0"/>
          <w:numId w:val="3"/>
        </w:numPr>
        <w:rPr>
          <w:rFonts w:ascii="Arial" w:hAnsi="Arial" w:cs="Arial"/>
          <w:sz w:val="24"/>
          <w:szCs w:val="24"/>
        </w:rPr>
      </w:pPr>
      <w:r>
        <w:rPr>
          <w:rFonts w:ascii="Arial" w:hAnsi="Arial" w:cs="Arial"/>
          <w:sz w:val="24"/>
          <w:szCs w:val="24"/>
        </w:rPr>
        <w:t>Marakas, G. and O’Brien, J. (2019)</w:t>
      </w:r>
      <w:r w:rsidR="00FB6A8D">
        <w:rPr>
          <w:rFonts w:ascii="Arial" w:hAnsi="Arial" w:cs="Arial"/>
          <w:sz w:val="24"/>
          <w:szCs w:val="24"/>
        </w:rPr>
        <w:t xml:space="preserve"> </w:t>
      </w:r>
      <w:r w:rsidR="00FB6A8D" w:rsidRPr="00FB6A8D">
        <w:rPr>
          <w:rFonts w:ascii="Arial" w:hAnsi="Arial" w:cs="Arial"/>
          <w:i/>
          <w:iCs/>
          <w:sz w:val="24"/>
          <w:szCs w:val="24"/>
        </w:rPr>
        <w:t>Introduction to Information Systems</w:t>
      </w:r>
      <w:r w:rsidR="00FB6A8D">
        <w:rPr>
          <w:rFonts w:ascii="Arial" w:hAnsi="Arial" w:cs="Arial"/>
          <w:sz w:val="24"/>
          <w:szCs w:val="24"/>
        </w:rPr>
        <w:t>. McGraw-Hill.</w:t>
      </w:r>
    </w:p>
    <w:p w14:paraId="3A29CD50" w14:textId="240ECAF1" w:rsidR="00422DAD" w:rsidRDefault="00422DAD" w:rsidP="00BE2D0A">
      <w:pPr>
        <w:pStyle w:val="ListParagraph"/>
        <w:numPr>
          <w:ilvl w:val="0"/>
          <w:numId w:val="3"/>
        </w:numPr>
        <w:rPr>
          <w:rFonts w:ascii="Arial" w:hAnsi="Arial" w:cs="Arial"/>
          <w:sz w:val="24"/>
          <w:szCs w:val="24"/>
        </w:rPr>
      </w:pPr>
      <w:r>
        <w:rPr>
          <w:rFonts w:ascii="Arial" w:hAnsi="Arial" w:cs="Arial"/>
          <w:sz w:val="24"/>
          <w:szCs w:val="24"/>
        </w:rPr>
        <w:t>Monk, E. and Wagner, B. (2018)</w:t>
      </w:r>
      <w:r w:rsidR="00BE7590">
        <w:rPr>
          <w:rFonts w:ascii="Arial" w:hAnsi="Arial" w:cs="Arial"/>
          <w:sz w:val="24"/>
          <w:szCs w:val="24"/>
        </w:rPr>
        <w:t xml:space="preserve"> </w:t>
      </w:r>
      <w:r w:rsidR="00BE7590" w:rsidRPr="00BE7590">
        <w:rPr>
          <w:rFonts w:ascii="Arial" w:hAnsi="Arial" w:cs="Arial"/>
          <w:i/>
          <w:iCs/>
          <w:sz w:val="24"/>
          <w:szCs w:val="24"/>
        </w:rPr>
        <w:t>Concepts in ERP</w:t>
      </w:r>
      <w:r w:rsidR="00BE7590">
        <w:rPr>
          <w:rFonts w:ascii="Arial" w:hAnsi="Arial" w:cs="Arial"/>
          <w:sz w:val="24"/>
          <w:szCs w:val="24"/>
        </w:rPr>
        <w:t>. Cengage.</w:t>
      </w:r>
    </w:p>
    <w:p w14:paraId="3E1318A4" w14:textId="2B8E3F9D" w:rsidR="003E000A" w:rsidRDefault="003E000A" w:rsidP="00BE2D0A">
      <w:pPr>
        <w:pStyle w:val="ListParagraph"/>
        <w:numPr>
          <w:ilvl w:val="0"/>
          <w:numId w:val="3"/>
        </w:numPr>
        <w:rPr>
          <w:rFonts w:ascii="Arial" w:hAnsi="Arial" w:cs="Arial"/>
          <w:sz w:val="24"/>
          <w:szCs w:val="24"/>
        </w:rPr>
      </w:pPr>
      <w:r>
        <w:rPr>
          <w:rFonts w:ascii="Arial" w:hAnsi="Arial" w:cs="Arial"/>
          <w:sz w:val="24"/>
          <w:szCs w:val="24"/>
        </w:rPr>
        <w:t>Stair, R. and Reynolds, G. (2020)</w:t>
      </w:r>
      <w:r w:rsidR="001218B0">
        <w:rPr>
          <w:rFonts w:ascii="Arial" w:hAnsi="Arial" w:cs="Arial"/>
          <w:sz w:val="24"/>
          <w:szCs w:val="24"/>
        </w:rPr>
        <w:t xml:space="preserve"> </w:t>
      </w:r>
      <w:r w:rsidR="001218B0" w:rsidRPr="0035581E">
        <w:rPr>
          <w:rFonts w:ascii="Arial" w:hAnsi="Arial" w:cs="Arial"/>
          <w:i/>
          <w:iCs/>
          <w:sz w:val="24"/>
          <w:szCs w:val="24"/>
        </w:rPr>
        <w:t>Principles of Information Systems</w:t>
      </w:r>
      <w:r w:rsidR="001218B0">
        <w:rPr>
          <w:rFonts w:ascii="Arial" w:hAnsi="Arial" w:cs="Arial"/>
          <w:sz w:val="24"/>
          <w:szCs w:val="24"/>
        </w:rPr>
        <w:t>. Cengage.</w:t>
      </w:r>
    </w:p>
    <w:p w14:paraId="70B16E71" w14:textId="46935E7B" w:rsidR="0035581E" w:rsidRPr="00BE2D0A" w:rsidRDefault="0035581E" w:rsidP="00BE2D0A">
      <w:pPr>
        <w:pStyle w:val="ListParagraph"/>
        <w:numPr>
          <w:ilvl w:val="0"/>
          <w:numId w:val="3"/>
        </w:numPr>
        <w:rPr>
          <w:rFonts w:ascii="Arial" w:hAnsi="Arial" w:cs="Arial"/>
          <w:sz w:val="24"/>
          <w:szCs w:val="24"/>
        </w:rPr>
      </w:pPr>
      <w:r>
        <w:rPr>
          <w:rFonts w:ascii="Arial" w:hAnsi="Arial" w:cs="Arial"/>
          <w:sz w:val="24"/>
          <w:szCs w:val="24"/>
        </w:rPr>
        <w:t>Turban, E. et</w:t>
      </w:r>
      <w:r w:rsidR="00097E3D">
        <w:rPr>
          <w:rFonts w:ascii="Arial" w:hAnsi="Arial" w:cs="Arial"/>
          <w:sz w:val="24"/>
          <w:szCs w:val="24"/>
        </w:rPr>
        <w:t xml:space="preserve"> al, (2021) </w:t>
      </w:r>
      <w:r w:rsidR="00097E3D" w:rsidRPr="006275F0">
        <w:rPr>
          <w:rFonts w:ascii="Arial" w:hAnsi="Arial" w:cs="Arial"/>
          <w:i/>
          <w:iCs/>
          <w:sz w:val="24"/>
          <w:szCs w:val="24"/>
        </w:rPr>
        <w:t>Information Technology for Management</w:t>
      </w:r>
      <w:r w:rsidR="00097E3D">
        <w:rPr>
          <w:rFonts w:ascii="Arial" w:hAnsi="Arial" w:cs="Arial"/>
          <w:sz w:val="24"/>
          <w:szCs w:val="24"/>
        </w:rPr>
        <w:t>. Wiley</w:t>
      </w:r>
      <w:r w:rsidR="006275F0">
        <w:rPr>
          <w:rFonts w:ascii="Arial" w:hAnsi="Arial" w:cs="Arial"/>
          <w:sz w:val="24"/>
          <w:szCs w:val="24"/>
        </w:rPr>
        <w:t>.</w:t>
      </w:r>
    </w:p>
    <w:sectPr w:rsidR="0035581E" w:rsidRPr="00BE2D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5AA4"/>
    <w:multiLevelType w:val="hybridMultilevel"/>
    <w:tmpl w:val="19CAD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4549A"/>
    <w:multiLevelType w:val="hybridMultilevel"/>
    <w:tmpl w:val="C67A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B566C"/>
    <w:multiLevelType w:val="hybridMultilevel"/>
    <w:tmpl w:val="4ED83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758768">
    <w:abstractNumId w:val="0"/>
  </w:num>
  <w:num w:numId="2" w16cid:durableId="1753550662">
    <w:abstractNumId w:val="1"/>
  </w:num>
  <w:num w:numId="3" w16cid:durableId="13670977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B18"/>
    <w:rsid w:val="00090957"/>
    <w:rsid w:val="00097E3D"/>
    <w:rsid w:val="000A285D"/>
    <w:rsid w:val="001218B0"/>
    <w:rsid w:val="00153AE8"/>
    <w:rsid w:val="001B62D5"/>
    <w:rsid w:val="002132EC"/>
    <w:rsid w:val="0023137D"/>
    <w:rsid w:val="0035581E"/>
    <w:rsid w:val="003A5450"/>
    <w:rsid w:val="003A64FA"/>
    <w:rsid w:val="003E000A"/>
    <w:rsid w:val="003E3DAB"/>
    <w:rsid w:val="0040307C"/>
    <w:rsid w:val="00422DAD"/>
    <w:rsid w:val="004E1D23"/>
    <w:rsid w:val="00595D69"/>
    <w:rsid w:val="00597B61"/>
    <w:rsid w:val="005E2B1E"/>
    <w:rsid w:val="00601392"/>
    <w:rsid w:val="006275F0"/>
    <w:rsid w:val="00630726"/>
    <w:rsid w:val="006B212F"/>
    <w:rsid w:val="006D6AB1"/>
    <w:rsid w:val="007E2C6F"/>
    <w:rsid w:val="007E4A04"/>
    <w:rsid w:val="008061C4"/>
    <w:rsid w:val="00844558"/>
    <w:rsid w:val="008A4EBA"/>
    <w:rsid w:val="008D1C61"/>
    <w:rsid w:val="009C0BFC"/>
    <w:rsid w:val="009F47AF"/>
    <w:rsid w:val="00A07678"/>
    <w:rsid w:val="00B8214E"/>
    <w:rsid w:val="00BE2D0A"/>
    <w:rsid w:val="00BE7590"/>
    <w:rsid w:val="00C26FAB"/>
    <w:rsid w:val="00C40E9B"/>
    <w:rsid w:val="00C8188C"/>
    <w:rsid w:val="00C87CE2"/>
    <w:rsid w:val="00D60766"/>
    <w:rsid w:val="00E22B18"/>
    <w:rsid w:val="00EC2936"/>
    <w:rsid w:val="00ED5C78"/>
    <w:rsid w:val="00EF0DD7"/>
    <w:rsid w:val="00F07B6F"/>
    <w:rsid w:val="00F20E75"/>
    <w:rsid w:val="00FA4001"/>
    <w:rsid w:val="00FB6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8B44B"/>
  <w15:chartTrackingRefBased/>
  <w15:docId w15:val="{B4B8874E-D609-4E61-A6EF-49EB03B97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2B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2B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2B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2B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2B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2B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2B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2B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2B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B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2B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2B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2B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2B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2B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B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B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B18"/>
    <w:rPr>
      <w:rFonts w:eastAsiaTheme="majorEastAsia" w:cstheme="majorBidi"/>
      <w:color w:val="272727" w:themeColor="text1" w:themeTint="D8"/>
    </w:rPr>
  </w:style>
  <w:style w:type="paragraph" w:styleId="Title">
    <w:name w:val="Title"/>
    <w:basedOn w:val="Normal"/>
    <w:next w:val="Normal"/>
    <w:link w:val="TitleChar"/>
    <w:uiPriority w:val="10"/>
    <w:qFormat/>
    <w:rsid w:val="00E22B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B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B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B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B18"/>
    <w:pPr>
      <w:spacing w:before="160"/>
      <w:jc w:val="center"/>
    </w:pPr>
    <w:rPr>
      <w:i/>
      <w:iCs/>
      <w:color w:val="404040" w:themeColor="text1" w:themeTint="BF"/>
    </w:rPr>
  </w:style>
  <w:style w:type="character" w:customStyle="1" w:styleId="QuoteChar">
    <w:name w:val="Quote Char"/>
    <w:basedOn w:val="DefaultParagraphFont"/>
    <w:link w:val="Quote"/>
    <w:uiPriority w:val="29"/>
    <w:rsid w:val="00E22B18"/>
    <w:rPr>
      <w:i/>
      <w:iCs/>
      <w:color w:val="404040" w:themeColor="text1" w:themeTint="BF"/>
    </w:rPr>
  </w:style>
  <w:style w:type="paragraph" w:styleId="ListParagraph">
    <w:name w:val="List Paragraph"/>
    <w:basedOn w:val="Normal"/>
    <w:uiPriority w:val="34"/>
    <w:qFormat/>
    <w:rsid w:val="00E22B18"/>
    <w:pPr>
      <w:ind w:left="720"/>
      <w:contextualSpacing/>
    </w:pPr>
  </w:style>
  <w:style w:type="character" w:styleId="IntenseEmphasis">
    <w:name w:val="Intense Emphasis"/>
    <w:basedOn w:val="DefaultParagraphFont"/>
    <w:uiPriority w:val="21"/>
    <w:qFormat/>
    <w:rsid w:val="00E22B18"/>
    <w:rPr>
      <w:i/>
      <w:iCs/>
      <w:color w:val="0F4761" w:themeColor="accent1" w:themeShade="BF"/>
    </w:rPr>
  </w:style>
  <w:style w:type="paragraph" w:styleId="IntenseQuote">
    <w:name w:val="Intense Quote"/>
    <w:basedOn w:val="Normal"/>
    <w:next w:val="Normal"/>
    <w:link w:val="IntenseQuoteChar"/>
    <w:uiPriority w:val="30"/>
    <w:qFormat/>
    <w:rsid w:val="00E22B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2B18"/>
    <w:rPr>
      <w:i/>
      <w:iCs/>
      <w:color w:val="0F4761" w:themeColor="accent1" w:themeShade="BF"/>
    </w:rPr>
  </w:style>
  <w:style w:type="character" w:styleId="IntenseReference">
    <w:name w:val="Intense Reference"/>
    <w:basedOn w:val="DefaultParagraphFont"/>
    <w:uiPriority w:val="32"/>
    <w:qFormat/>
    <w:rsid w:val="00E22B1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2384</Words>
  <Characters>13593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tayyibmalik96@gmail.com</dc:creator>
  <cp:keywords/>
  <dc:description/>
  <cp:lastModifiedBy>tayyibmalik96@gmail.com</cp:lastModifiedBy>
  <cp:revision>2</cp:revision>
  <dcterms:created xsi:type="dcterms:W3CDTF">2026-03-23T23:33:00Z</dcterms:created>
  <dcterms:modified xsi:type="dcterms:W3CDTF">2026-03-23T23:33:00Z</dcterms:modified>
</cp:coreProperties>
</file>