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165315192"/>
        <w:docPartObj>
          <w:docPartGallery w:val="Cover Pages"/>
          <w:docPartUnique/>
        </w:docPartObj>
      </w:sdtPr>
      <w:sdtEndPr>
        <w:rPr>
          <w:rFonts w:ascii="Arial" w:hAnsi="Arial" w:cs="Arial"/>
          <w:b/>
          <w:u w:val="single"/>
        </w:rPr>
      </w:sdtEndPr>
      <w:sdtContent>
        <w:p w:rsidR="00CE1027" w:rsidRDefault="00CE1027">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E9EC2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6"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E1027" w:rsidRDefault="00CE1027" w:rsidP="00CE1027">
                                <w:pPr>
                                  <w:pStyle w:val="NoSpacing"/>
                                  <w:jc w:val="right"/>
                                  <w:rPr>
                                    <w:color w:val="595959" w:themeColor="text1" w:themeTint="A6"/>
                                    <w:sz w:val="28"/>
                                    <w:szCs w:val="28"/>
                                  </w:rPr>
                                </w:pPr>
                                <w:r w:rsidRPr="00CE1027">
                                  <w:rPr>
                                    <w:color w:val="595959" w:themeColor="text1" w:themeTint="A6"/>
                                    <w:sz w:val="28"/>
                                    <w:szCs w:val="28"/>
                                  </w:rPr>
                                  <w:t>Ianto Griffiths</w:t>
                                </w:r>
                                <w:r>
                                  <w:rPr>
                                    <w:color w:val="595959" w:themeColor="text1" w:themeTint="A6"/>
                                    <w:sz w:val="28"/>
                                    <w:szCs w:val="28"/>
                                  </w:rPr>
                                  <w:t xml:space="preserve"> P144959</w:t>
                                </w:r>
                              </w:p>
                              <w:p w:rsidR="00CE1027" w:rsidRDefault="00CE102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rsidR="00CE1027" w:rsidRDefault="00CE1027" w:rsidP="00CE1027">
                          <w:pPr>
                            <w:pStyle w:val="NoSpacing"/>
                            <w:jc w:val="right"/>
                            <w:rPr>
                              <w:color w:val="595959" w:themeColor="text1" w:themeTint="A6"/>
                              <w:sz w:val="28"/>
                              <w:szCs w:val="28"/>
                            </w:rPr>
                          </w:pPr>
                          <w:r w:rsidRPr="00CE1027">
                            <w:rPr>
                              <w:color w:val="595959" w:themeColor="text1" w:themeTint="A6"/>
                              <w:sz w:val="28"/>
                              <w:szCs w:val="28"/>
                            </w:rPr>
                            <w:t>Ianto Griffiths</w:t>
                          </w:r>
                          <w:r>
                            <w:rPr>
                              <w:color w:val="595959" w:themeColor="text1" w:themeTint="A6"/>
                              <w:sz w:val="28"/>
                              <w:szCs w:val="28"/>
                            </w:rPr>
                            <w:t xml:space="preserve"> P144959</w:t>
                          </w:r>
                        </w:p>
                        <w:p w:rsidR="00CE1027" w:rsidRDefault="00CE102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E1027" w:rsidRDefault="00CE1027" w:rsidP="00CE1027">
                                <w:pPr>
                                  <w:jc w:val="cente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Case Study - subcontractors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CE1027" w:rsidRDefault="00CE1027" w:rsidP="00CE1027">
                                    <w:pPr>
                                      <w:jc w:val="center"/>
                                      <w:rPr>
                                        <w:smallCaps/>
                                        <w:color w:val="404040" w:themeColor="text1" w:themeTint="BF"/>
                                        <w:sz w:val="36"/>
                                        <w:szCs w:val="36"/>
                                      </w:rPr>
                                    </w:pPr>
                                    <w:r>
                                      <w:rPr>
                                        <w:color w:val="404040" w:themeColor="text1" w:themeTint="BF"/>
                                        <w:sz w:val="36"/>
                                        <w:szCs w:val="36"/>
                                      </w:rPr>
                                      <w:t>Construction Project Management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CE1027" w:rsidRDefault="00CE1027" w:rsidP="00CE1027">
                          <w:pPr>
                            <w:jc w:val="cente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Case Study - subcontractors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CE1027" w:rsidRDefault="00CE1027" w:rsidP="00CE1027">
                              <w:pPr>
                                <w:jc w:val="center"/>
                                <w:rPr>
                                  <w:smallCaps/>
                                  <w:color w:val="404040" w:themeColor="text1" w:themeTint="BF"/>
                                  <w:sz w:val="36"/>
                                  <w:szCs w:val="36"/>
                                </w:rPr>
                              </w:pPr>
                              <w:r>
                                <w:rPr>
                                  <w:color w:val="404040" w:themeColor="text1" w:themeTint="BF"/>
                                  <w:sz w:val="36"/>
                                  <w:szCs w:val="36"/>
                                </w:rPr>
                                <w:t>Construction Project Management</w:t>
                              </w:r>
                            </w:p>
                          </w:sdtContent>
                        </w:sdt>
                      </w:txbxContent>
                    </v:textbox>
                    <w10:wrap type="square" anchorx="page" anchory="page"/>
                  </v:shape>
                </w:pict>
              </mc:Fallback>
            </mc:AlternateContent>
          </w:r>
        </w:p>
        <w:p w:rsidR="00CE1027" w:rsidRDefault="00CE1027">
          <w:pPr>
            <w:rPr>
              <w:rFonts w:ascii="Arial" w:hAnsi="Arial" w:cs="Arial"/>
              <w:b/>
              <w:u w:val="single"/>
            </w:rPr>
          </w:pPr>
          <w:r>
            <w:rPr>
              <w:rFonts w:ascii="Arial" w:hAnsi="Arial" w:cs="Arial"/>
              <w:b/>
              <w:u w:val="single"/>
            </w:rPr>
            <w:br w:type="page"/>
          </w:r>
        </w:p>
      </w:sdtContent>
    </w:sdt>
    <w:p w:rsidR="00DD1F86" w:rsidRPr="00D00633" w:rsidRDefault="00DD1F86" w:rsidP="00DD1F86">
      <w:pPr>
        <w:jc w:val="center"/>
        <w:rPr>
          <w:rFonts w:ascii="Arial" w:hAnsi="Arial" w:cs="Arial"/>
          <w:b/>
          <w:sz w:val="24"/>
          <w:szCs w:val="24"/>
          <w:u w:val="single"/>
        </w:rPr>
      </w:pPr>
      <w:r w:rsidRPr="00D00633">
        <w:rPr>
          <w:rFonts w:ascii="Arial" w:hAnsi="Arial" w:cs="Arial"/>
          <w:b/>
          <w:sz w:val="24"/>
          <w:szCs w:val="24"/>
          <w:u w:val="single"/>
        </w:rPr>
        <w:lastRenderedPageBreak/>
        <w:t>Contents page</w:t>
      </w:r>
    </w:p>
    <w:p w:rsidR="00DD1F86" w:rsidRPr="00D00633" w:rsidRDefault="00DD1F86" w:rsidP="00DD1F86">
      <w:pPr>
        <w:rPr>
          <w:rFonts w:ascii="Arial" w:hAnsi="Arial" w:cs="Arial"/>
          <w:b/>
          <w:sz w:val="24"/>
          <w:szCs w:val="24"/>
          <w:u w:val="single"/>
        </w:rPr>
      </w:pPr>
    </w:p>
    <w:p w:rsidR="00DD1F86" w:rsidRDefault="00DD1F86" w:rsidP="00DD1F86">
      <w:pPr>
        <w:rPr>
          <w:rFonts w:ascii="Arial" w:hAnsi="Arial" w:cs="Arial"/>
          <w:b/>
          <w:sz w:val="24"/>
          <w:szCs w:val="24"/>
          <w:u w:val="single"/>
        </w:rPr>
      </w:pPr>
      <w:r>
        <w:rPr>
          <w:rFonts w:ascii="Arial" w:hAnsi="Arial" w:cs="Arial"/>
          <w:b/>
          <w:sz w:val="24"/>
          <w:szCs w:val="24"/>
          <w:u w:val="single"/>
        </w:rPr>
        <w:t xml:space="preserve">Introduction </w:t>
      </w:r>
    </w:p>
    <w:p w:rsidR="00DD1F86" w:rsidRDefault="00DD1F86" w:rsidP="00DD1F86">
      <w:pPr>
        <w:rPr>
          <w:rFonts w:ascii="Arial" w:hAnsi="Arial" w:cs="Arial"/>
          <w:b/>
          <w:sz w:val="24"/>
          <w:szCs w:val="24"/>
          <w:u w:val="single"/>
        </w:rPr>
      </w:pPr>
    </w:p>
    <w:p w:rsidR="00DD1F86" w:rsidRDefault="00DD1F86" w:rsidP="00DD1F86">
      <w:pPr>
        <w:rPr>
          <w:rFonts w:ascii="Arial" w:hAnsi="Arial" w:cs="Arial"/>
          <w:b/>
          <w:sz w:val="24"/>
          <w:szCs w:val="24"/>
          <w:u w:val="single"/>
        </w:rPr>
      </w:pPr>
      <w:r>
        <w:rPr>
          <w:rFonts w:ascii="Arial" w:hAnsi="Arial" w:cs="Arial"/>
          <w:b/>
          <w:sz w:val="24"/>
          <w:szCs w:val="24"/>
          <w:u w:val="single"/>
        </w:rPr>
        <w:t>Types of Subcontractors</w:t>
      </w:r>
    </w:p>
    <w:p w:rsidR="00DD1F86" w:rsidRPr="00D00633" w:rsidRDefault="00DD1F86" w:rsidP="00DD1F86">
      <w:pPr>
        <w:rPr>
          <w:rFonts w:ascii="Arial" w:hAnsi="Arial" w:cs="Arial"/>
          <w:b/>
          <w:sz w:val="24"/>
          <w:szCs w:val="24"/>
          <w:u w:val="single"/>
        </w:rPr>
      </w:pPr>
    </w:p>
    <w:p w:rsidR="00DD1F86" w:rsidRPr="00D00633" w:rsidRDefault="00DD1F86" w:rsidP="00DD1F86">
      <w:pPr>
        <w:rPr>
          <w:rFonts w:ascii="Arial" w:hAnsi="Arial" w:cs="Arial"/>
          <w:b/>
          <w:sz w:val="24"/>
          <w:szCs w:val="24"/>
          <w:u w:val="single"/>
        </w:rPr>
      </w:pPr>
      <w:r>
        <w:rPr>
          <w:rFonts w:ascii="Arial" w:hAnsi="Arial" w:cs="Arial"/>
          <w:b/>
          <w:sz w:val="24"/>
          <w:szCs w:val="24"/>
          <w:u w:val="single"/>
        </w:rPr>
        <w:t>Discussion</w:t>
      </w:r>
    </w:p>
    <w:p w:rsidR="00DD1F86" w:rsidRPr="00D00633" w:rsidRDefault="00DD1F86" w:rsidP="00DD1F86">
      <w:pPr>
        <w:rPr>
          <w:rFonts w:ascii="Arial" w:hAnsi="Arial" w:cs="Arial"/>
          <w:b/>
          <w:sz w:val="24"/>
          <w:szCs w:val="24"/>
          <w:u w:val="single"/>
        </w:rPr>
      </w:pPr>
    </w:p>
    <w:p w:rsidR="00DD1F86" w:rsidRDefault="00DD1F86" w:rsidP="00DD1F86">
      <w:pPr>
        <w:rPr>
          <w:rFonts w:ascii="Arial" w:hAnsi="Arial" w:cs="Arial"/>
          <w:b/>
          <w:sz w:val="24"/>
          <w:szCs w:val="24"/>
          <w:u w:val="single"/>
        </w:rPr>
      </w:pPr>
      <w:r>
        <w:rPr>
          <w:rFonts w:ascii="Arial" w:hAnsi="Arial" w:cs="Arial"/>
          <w:b/>
          <w:sz w:val="24"/>
          <w:szCs w:val="24"/>
          <w:u w:val="single"/>
        </w:rPr>
        <w:t xml:space="preserve">Conclusion </w:t>
      </w:r>
    </w:p>
    <w:p w:rsidR="00DD1F86" w:rsidRDefault="00DD1F86" w:rsidP="00DD1F86">
      <w:pPr>
        <w:rPr>
          <w:rFonts w:ascii="Arial" w:hAnsi="Arial" w:cs="Arial"/>
          <w:b/>
          <w:sz w:val="24"/>
          <w:szCs w:val="24"/>
          <w:u w:val="single"/>
        </w:rPr>
      </w:pPr>
    </w:p>
    <w:p w:rsidR="00DD1F86" w:rsidRPr="00D00633" w:rsidRDefault="00DD1F86" w:rsidP="00DD1F86">
      <w:pPr>
        <w:rPr>
          <w:rFonts w:ascii="Arial" w:hAnsi="Arial" w:cs="Arial"/>
          <w:b/>
          <w:sz w:val="24"/>
          <w:szCs w:val="24"/>
          <w:u w:val="single"/>
        </w:rPr>
      </w:pPr>
      <w:r>
        <w:rPr>
          <w:rFonts w:ascii="Arial" w:hAnsi="Arial" w:cs="Arial"/>
          <w:b/>
          <w:sz w:val="24"/>
          <w:szCs w:val="24"/>
          <w:u w:val="single"/>
        </w:rPr>
        <w:t>References</w:t>
      </w:r>
      <w:r>
        <w:rPr>
          <w:rFonts w:ascii="Arial" w:hAnsi="Arial" w:cs="Arial"/>
          <w:b/>
          <w:sz w:val="24"/>
          <w:szCs w:val="24"/>
          <w:u w:val="single"/>
        </w:rPr>
        <w:t xml:space="preserve"> </w:t>
      </w:r>
    </w:p>
    <w:p w:rsidR="00DD1F86" w:rsidRDefault="00DD1F86">
      <w:pPr>
        <w:rPr>
          <w:rFonts w:ascii="Arial" w:hAnsi="Arial" w:cs="Arial"/>
          <w:b/>
          <w:u w:val="single"/>
        </w:rPr>
      </w:pPr>
    </w:p>
    <w:p w:rsidR="00DD1F86" w:rsidRDefault="00DD1F86">
      <w:pPr>
        <w:rPr>
          <w:rFonts w:ascii="Arial" w:hAnsi="Arial" w:cs="Arial"/>
          <w:b/>
          <w:u w:val="single"/>
        </w:rPr>
      </w:pPr>
      <w:r>
        <w:rPr>
          <w:rFonts w:ascii="Arial" w:hAnsi="Arial" w:cs="Arial"/>
          <w:b/>
          <w:u w:val="single"/>
        </w:rPr>
        <w:br w:type="page"/>
      </w:r>
    </w:p>
    <w:p w:rsidR="00B83C37" w:rsidRPr="00400FA9" w:rsidRDefault="008F3AEB">
      <w:pPr>
        <w:rPr>
          <w:rFonts w:ascii="Arial" w:hAnsi="Arial" w:cs="Arial"/>
          <w:b/>
          <w:u w:val="single"/>
        </w:rPr>
      </w:pPr>
      <w:r w:rsidRPr="00400FA9">
        <w:rPr>
          <w:rFonts w:ascii="Arial" w:hAnsi="Arial" w:cs="Arial"/>
          <w:b/>
          <w:u w:val="single"/>
        </w:rPr>
        <w:lastRenderedPageBreak/>
        <w:t>Construction Project Management</w:t>
      </w:r>
    </w:p>
    <w:p w:rsidR="008F3AEB" w:rsidRPr="00400FA9" w:rsidRDefault="008F3AEB">
      <w:pPr>
        <w:rPr>
          <w:rFonts w:ascii="Arial" w:hAnsi="Arial" w:cs="Arial"/>
        </w:rPr>
      </w:pPr>
      <w:r w:rsidRPr="00400FA9">
        <w:rPr>
          <w:rFonts w:ascii="Arial" w:hAnsi="Arial" w:cs="Arial"/>
          <w:b/>
          <w:u w:val="single"/>
        </w:rPr>
        <w:t xml:space="preserve">Case Study – </w:t>
      </w:r>
      <w:r w:rsidR="002E7BE5" w:rsidRPr="00400FA9">
        <w:rPr>
          <w:rFonts w:ascii="Arial" w:hAnsi="Arial" w:cs="Arial"/>
          <w:b/>
          <w:u w:val="single"/>
        </w:rPr>
        <w:t xml:space="preserve">The role of the </w:t>
      </w:r>
      <w:r w:rsidRPr="00400FA9">
        <w:rPr>
          <w:rFonts w:ascii="Arial" w:hAnsi="Arial" w:cs="Arial"/>
          <w:b/>
          <w:u w:val="single"/>
        </w:rPr>
        <w:t>Subcontractors</w:t>
      </w:r>
      <w:r w:rsidR="002E7BE5" w:rsidRPr="00400FA9">
        <w:rPr>
          <w:rFonts w:ascii="Arial" w:hAnsi="Arial" w:cs="Arial"/>
          <w:b/>
          <w:u w:val="single"/>
        </w:rPr>
        <w:t xml:space="preserve"> in the construction industry</w:t>
      </w:r>
      <w:r w:rsidRPr="00400FA9">
        <w:rPr>
          <w:rFonts w:ascii="Arial" w:hAnsi="Arial" w:cs="Arial"/>
          <w:b/>
          <w:u w:val="single"/>
        </w:rPr>
        <w:t xml:space="preserve"> </w:t>
      </w:r>
    </w:p>
    <w:p w:rsidR="00536AA8" w:rsidRPr="00536AA8" w:rsidRDefault="008F3AEB">
      <w:pPr>
        <w:rPr>
          <w:rFonts w:ascii="Arial" w:hAnsi="Arial" w:cs="Arial"/>
          <w:b/>
          <w:u w:val="single"/>
        </w:rPr>
      </w:pPr>
      <w:r w:rsidRPr="00400FA9">
        <w:rPr>
          <w:rFonts w:ascii="Arial" w:hAnsi="Arial" w:cs="Arial"/>
          <w:b/>
          <w:u w:val="single"/>
        </w:rPr>
        <w:t xml:space="preserve">Introduction </w:t>
      </w:r>
    </w:p>
    <w:p w:rsidR="00536AA8" w:rsidRDefault="00536AA8" w:rsidP="00D01BEB">
      <w:pPr>
        <w:spacing w:line="240" w:lineRule="auto"/>
        <w:rPr>
          <w:rFonts w:ascii="Arial" w:hAnsi="Arial" w:cs="Arial"/>
        </w:rPr>
      </w:pPr>
      <w:r>
        <w:rPr>
          <w:rFonts w:ascii="Arial" w:hAnsi="Arial" w:cs="Arial"/>
        </w:rPr>
        <w:t xml:space="preserve">Construction work is hugely complex and varied making it very difficult for one company to undertake all aspects. Therefore elements of the work are often subcontracted out to other companies, known as subcontractors. </w:t>
      </w:r>
      <w:r w:rsidR="00E9137E">
        <w:rPr>
          <w:rFonts w:ascii="Arial" w:hAnsi="Arial" w:cs="Arial"/>
        </w:rPr>
        <w:t>Subcontractors are specialised in certain trades such as carpenters or bricklayers, or a group of associated trades such a</w:t>
      </w:r>
      <w:r w:rsidR="00120D7C">
        <w:rPr>
          <w:rFonts w:ascii="Arial" w:hAnsi="Arial" w:cs="Arial"/>
        </w:rPr>
        <w:t>s tilers and plasterers, who</w:t>
      </w:r>
      <w:r w:rsidR="00E9137E">
        <w:rPr>
          <w:rFonts w:ascii="Arial" w:hAnsi="Arial" w:cs="Arial"/>
        </w:rPr>
        <w:t xml:space="preserve"> then undertake the specialised elements of their trade within the project. Subcontractors can also subcontract part of the work, these are then called sub-subcontractors</w:t>
      </w:r>
      <w:r w:rsidR="00432B14">
        <w:rPr>
          <w:rFonts w:ascii="Arial" w:hAnsi="Arial" w:cs="Arial"/>
        </w:rPr>
        <w:t xml:space="preserve"> (</w:t>
      </w:r>
      <w:proofErr w:type="spellStart"/>
      <w:r w:rsidR="00E9137E">
        <w:rPr>
          <w:rFonts w:ascii="Arial" w:hAnsi="Arial" w:cs="Arial"/>
        </w:rPr>
        <w:t>Sherratt</w:t>
      </w:r>
      <w:proofErr w:type="spellEnd"/>
      <w:r w:rsidR="00E9137E">
        <w:rPr>
          <w:rFonts w:ascii="Arial" w:hAnsi="Arial" w:cs="Arial"/>
        </w:rPr>
        <w:t xml:space="preserve">, 2015). </w:t>
      </w:r>
      <w:r w:rsidR="00120D7C">
        <w:rPr>
          <w:rFonts w:ascii="Arial" w:hAnsi="Arial" w:cs="Arial"/>
        </w:rPr>
        <w:t>In construction projects, primarily in building, approximately 90% of the construction work is carried out by subcontractors (</w:t>
      </w:r>
      <w:proofErr w:type="spellStart"/>
      <w:r w:rsidR="00120D7C">
        <w:rPr>
          <w:rFonts w:ascii="Arial" w:hAnsi="Arial" w:cs="Arial"/>
        </w:rPr>
        <w:t>Hinze</w:t>
      </w:r>
      <w:proofErr w:type="spellEnd"/>
      <w:r w:rsidR="00120D7C">
        <w:rPr>
          <w:rFonts w:ascii="Arial" w:hAnsi="Arial" w:cs="Arial"/>
        </w:rPr>
        <w:t xml:space="preserve"> and Tracey, 1994). There are several reasons behind the high percentage of subcontracting, some of them include the following: 1) high level of difficulty on the project 2) areas that require a high level of expertise 3) </w:t>
      </w:r>
      <w:r w:rsidR="00300906">
        <w:rPr>
          <w:rFonts w:ascii="Arial" w:hAnsi="Arial" w:cs="Arial"/>
        </w:rPr>
        <w:t xml:space="preserve">skilled labour to carry out various construction activities 4) requirement for specialised equipment 5) using the specialised subcontractors to increase quality and decrease cost 6) solving cash flow and project financing problems 7) sharing risks with the subcontractors to protect themselves against unexpected conditions on the market (Hsieh, 1998. </w:t>
      </w:r>
      <w:proofErr w:type="spellStart"/>
      <w:r w:rsidR="000E1B86">
        <w:rPr>
          <w:rFonts w:ascii="Arial" w:hAnsi="Arial" w:cs="Arial"/>
        </w:rPr>
        <w:t>Arditi</w:t>
      </w:r>
      <w:proofErr w:type="spellEnd"/>
      <w:r w:rsidR="000E1B86">
        <w:rPr>
          <w:rFonts w:ascii="Arial" w:hAnsi="Arial" w:cs="Arial"/>
        </w:rPr>
        <w:t xml:space="preserve"> and </w:t>
      </w:r>
      <w:proofErr w:type="spellStart"/>
      <w:r w:rsidR="000E1B86">
        <w:rPr>
          <w:rFonts w:ascii="Arial" w:hAnsi="Arial" w:cs="Arial"/>
        </w:rPr>
        <w:t>Chotighongs</w:t>
      </w:r>
      <w:proofErr w:type="spellEnd"/>
      <w:r w:rsidR="000E1B86">
        <w:rPr>
          <w:rFonts w:ascii="Arial" w:hAnsi="Arial" w:cs="Arial"/>
        </w:rPr>
        <w:t xml:space="preserve">, 2005. </w:t>
      </w:r>
      <w:proofErr w:type="spellStart"/>
      <w:r w:rsidR="000E1B86">
        <w:rPr>
          <w:rFonts w:ascii="Arial" w:hAnsi="Arial" w:cs="Arial"/>
        </w:rPr>
        <w:t>Mbachi</w:t>
      </w:r>
      <w:proofErr w:type="spellEnd"/>
      <w:r w:rsidR="000E1B86">
        <w:rPr>
          <w:rFonts w:ascii="Arial" w:hAnsi="Arial" w:cs="Arial"/>
        </w:rPr>
        <w:t xml:space="preserve">, 2008. Choudhry and </w:t>
      </w:r>
      <w:proofErr w:type="spellStart"/>
      <w:r w:rsidR="000E1B86">
        <w:rPr>
          <w:rFonts w:ascii="Arial" w:hAnsi="Arial" w:cs="Arial"/>
        </w:rPr>
        <w:t>Hinze</w:t>
      </w:r>
      <w:proofErr w:type="spellEnd"/>
      <w:r w:rsidR="000E1B86">
        <w:rPr>
          <w:rFonts w:ascii="Arial" w:hAnsi="Arial" w:cs="Arial"/>
        </w:rPr>
        <w:t xml:space="preserve">, 2212). </w:t>
      </w:r>
      <w:r w:rsidR="00E62E91">
        <w:rPr>
          <w:rFonts w:ascii="Arial" w:hAnsi="Arial" w:cs="Arial"/>
        </w:rPr>
        <w:t xml:space="preserve">Despite the high percentage of works carried out by the subcontractors, the main contractor has the overall responsibility of the work produced by the subcontractors. </w:t>
      </w:r>
    </w:p>
    <w:p w:rsidR="00BC61B0" w:rsidRDefault="00BC61B0" w:rsidP="00D01BEB">
      <w:pPr>
        <w:spacing w:line="240" w:lineRule="auto"/>
        <w:rPr>
          <w:rFonts w:ascii="Arial" w:hAnsi="Arial" w:cs="Arial"/>
        </w:rPr>
      </w:pPr>
      <w:r>
        <w:rPr>
          <w:rFonts w:ascii="Arial" w:hAnsi="Arial" w:cs="Arial"/>
        </w:rPr>
        <w:t xml:space="preserve">Majority of the construction industry is concerned with one off projects, geographically dispersed and carried out by short term teams of designers, contractors, subcontractors and suppliers who have been selected </w:t>
      </w:r>
      <w:r w:rsidR="006A3EF1">
        <w:rPr>
          <w:rFonts w:ascii="Arial" w:hAnsi="Arial" w:cs="Arial"/>
        </w:rPr>
        <w:t xml:space="preserve">for the specific project, then parted company as soon as the project had been completed (Cooke and Williams, 2013). </w:t>
      </w:r>
    </w:p>
    <w:p w:rsidR="00D01BEB" w:rsidRPr="00400FA9" w:rsidRDefault="00DC0089" w:rsidP="00D01BEB">
      <w:pPr>
        <w:spacing w:line="240" w:lineRule="auto"/>
        <w:rPr>
          <w:rFonts w:ascii="Arial" w:hAnsi="Arial" w:cs="Arial"/>
        </w:rPr>
      </w:pPr>
      <w:r w:rsidRPr="00400FA9">
        <w:rPr>
          <w:rFonts w:ascii="Arial" w:hAnsi="Arial" w:cs="Arial"/>
        </w:rPr>
        <w:t>In contracts where the general contractor is appointed by the client, it is common practice for a large percentage of work to be contracted out to different s</w:t>
      </w:r>
      <w:r w:rsidR="00400FA9" w:rsidRPr="00400FA9">
        <w:rPr>
          <w:rFonts w:ascii="Arial" w:hAnsi="Arial" w:cs="Arial"/>
        </w:rPr>
        <w:t>ubcontractors (</w:t>
      </w:r>
      <w:proofErr w:type="spellStart"/>
      <w:r w:rsidR="00400FA9" w:rsidRPr="00400FA9">
        <w:rPr>
          <w:rFonts w:ascii="Arial" w:hAnsi="Arial" w:cs="Arial"/>
        </w:rPr>
        <w:t>Topcu</w:t>
      </w:r>
      <w:proofErr w:type="spellEnd"/>
      <w:r w:rsidR="00400FA9" w:rsidRPr="00400FA9">
        <w:rPr>
          <w:rFonts w:ascii="Arial" w:hAnsi="Arial" w:cs="Arial"/>
        </w:rPr>
        <w:t xml:space="preserve">, 2004). </w:t>
      </w:r>
      <w:r w:rsidR="00095130">
        <w:rPr>
          <w:rFonts w:ascii="Arial" w:hAnsi="Arial" w:cs="Arial"/>
        </w:rPr>
        <w:t>By using specialised subcontractors, this then e</w:t>
      </w:r>
      <w:r w:rsidR="00D01BEB">
        <w:rPr>
          <w:rFonts w:ascii="Arial" w:hAnsi="Arial" w:cs="Arial"/>
        </w:rPr>
        <w:t>nsures quality in construction o</w:t>
      </w:r>
      <w:r w:rsidR="00095130">
        <w:rPr>
          <w:rFonts w:ascii="Arial" w:hAnsi="Arial" w:cs="Arial"/>
        </w:rPr>
        <w:t xml:space="preserve">utsourcing work to subcontractors is also safe and convenient for the general contractor, despite this failure of a subcontractor can massively effect the progression and completion of the project </w:t>
      </w:r>
      <w:r w:rsidR="006A6BA9">
        <w:rPr>
          <w:rFonts w:ascii="Arial" w:hAnsi="Arial" w:cs="Arial"/>
        </w:rPr>
        <w:t>(</w:t>
      </w:r>
      <w:proofErr w:type="spellStart"/>
      <w:r w:rsidR="006A6BA9">
        <w:rPr>
          <w:rFonts w:ascii="Arial" w:hAnsi="Arial" w:cs="Arial"/>
        </w:rPr>
        <w:t>Doloi</w:t>
      </w:r>
      <w:proofErr w:type="spellEnd"/>
      <w:r w:rsidR="006A6BA9">
        <w:rPr>
          <w:rFonts w:ascii="Arial" w:hAnsi="Arial" w:cs="Arial"/>
        </w:rPr>
        <w:t xml:space="preserve"> et al, 2011). </w:t>
      </w:r>
      <w:r w:rsidR="00534076">
        <w:rPr>
          <w:rFonts w:ascii="Arial" w:hAnsi="Arial" w:cs="Arial"/>
        </w:rPr>
        <w:t>There are 3 phases when delegating given works to subcontractors, these include: 1. Selection of contractor 2. Monitoring the realisation of the work 3. Completion and assessment of the work completed (</w:t>
      </w:r>
      <w:proofErr w:type="spellStart"/>
      <w:r w:rsidR="00534076">
        <w:rPr>
          <w:rFonts w:ascii="Arial" w:hAnsi="Arial" w:cs="Arial"/>
        </w:rPr>
        <w:t>Assman</w:t>
      </w:r>
      <w:proofErr w:type="spellEnd"/>
      <w:r w:rsidR="00534076">
        <w:rPr>
          <w:rFonts w:ascii="Arial" w:hAnsi="Arial" w:cs="Arial"/>
        </w:rPr>
        <w:t xml:space="preserve"> and Punter, 2004). </w:t>
      </w:r>
      <w:r w:rsidR="00D01BEB">
        <w:rPr>
          <w:rFonts w:ascii="Arial" w:hAnsi="Arial" w:cs="Arial"/>
        </w:rPr>
        <w:t xml:space="preserve">Subcontractors mainly work under contract to the principle contractor. The principle contractor has the responsibility of ensuring the subcontractor is competent and receives all relevant information before starting on the project. Method Statements are required when the subcontractors arrive on site, allowing the subcontractor to coordinate any work. </w:t>
      </w:r>
    </w:p>
    <w:p w:rsidR="008F3AEB" w:rsidRDefault="00534076" w:rsidP="00D01BEB">
      <w:pPr>
        <w:spacing w:line="240" w:lineRule="auto"/>
        <w:rPr>
          <w:rFonts w:ascii="Arial" w:hAnsi="Arial" w:cs="Arial"/>
        </w:rPr>
      </w:pPr>
      <w:r>
        <w:rPr>
          <w:rFonts w:ascii="Arial" w:hAnsi="Arial" w:cs="Arial"/>
        </w:rPr>
        <w:t xml:space="preserve">A reliable subcontractor will fulfil his requirements to a high standard, within the given time frame and budget. </w:t>
      </w:r>
      <w:r w:rsidR="003965B3">
        <w:rPr>
          <w:rFonts w:ascii="Arial" w:hAnsi="Arial" w:cs="Arial"/>
        </w:rPr>
        <w:t xml:space="preserve">In order to reach these requirements choosing an appropriate subcontractor is key to this success. Choosing the wrong contractor for the job will lead to problems during the project and also unexpected situations during </w:t>
      </w:r>
      <w:r w:rsidR="0065755F">
        <w:rPr>
          <w:rFonts w:ascii="Arial" w:hAnsi="Arial" w:cs="Arial"/>
        </w:rPr>
        <w:t xml:space="preserve">the initial exploitation phase. Lack of skilled subcontractors can lead to serious problems, such as disputes, cost and overrunning on a given period, poor quality of work which doesn’t meet building standards, </w:t>
      </w:r>
      <w:r w:rsidR="000464F8">
        <w:rPr>
          <w:rFonts w:ascii="Arial" w:hAnsi="Arial" w:cs="Arial"/>
        </w:rPr>
        <w:t>any of these issues could disqualify the contractor and as a result lose the whole project (</w:t>
      </w:r>
      <w:proofErr w:type="spellStart"/>
      <w:r w:rsidR="000464F8">
        <w:rPr>
          <w:rFonts w:ascii="Arial" w:hAnsi="Arial" w:cs="Arial"/>
        </w:rPr>
        <w:t>Topliss</w:t>
      </w:r>
      <w:proofErr w:type="spellEnd"/>
      <w:r w:rsidR="000464F8">
        <w:rPr>
          <w:rFonts w:ascii="Arial" w:hAnsi="Arial" w:cs="Arial"/>
        </w:rPr>
        <w:t xml:space="preserve">, et al, 2014). </w:t>
      </w:r>
      <w:r w:rsidR="00524E15">
        <w:rPr>
          <w:rFonts w:ascii="Arial" w:hAnsi="Arial" w:cs="Arial"/>
        </w:rPr>
        <w:t xml:space="preserve">Relationships between contractors and subcontractors will naturally develop over time, mainly based on previous experiences. </w:t>
      </w:r>
      <w:r w:rsidR="00EE133D">
        <w:rPr>
          <w:rFonts w:ascii="Arial" w:hAnsi="Arial" w:cs="Arial"/>
        </w:rPr>
        <w:t xml:space="preserve">By using this method of selecting subcontractors this gives a reliable way of ensuring a high standard of work, through knowing their capabilities and have trust in the subcontractor. From personal experience of using this method, I have developed a relationship on a personal and professional level with subcontractors. Knowing that the subcontractors will take pride in their work and deliver to the highest standards. </w:t>
      </w:r>
      <w:r w:rsidR="0083363D">
        <w:rPr>
          <w:rFonts w:ascii="Arial" w:hAnsi="Arial" w:cs="Arial"/>
        </w:rPr>
        <w:t xml:space="preserve">The subcontractors selected are </w:t>
      </w:r>
      <w:r w:rsidR="0083363D">
        <w:rPr>
          <w:rFonts w:ascii="Arial" w:hAnsi="Arial" w:cs="Arial"/>
        </w:rPr>
        <w:lastRenderedPageBreak/>
        <w:t xml:space="preserve">predominantly chosen on their reputation. A subcontractor with a positive reputation is more likely to be approached about work. </w:t>
      </w:r>
    </w:p>
    <w:p w:rsidR="0024323D" w:rsidRDefault="0024323D" w:rsidP="00D01BEB">
      <w:pPr>
        <w:spacing w:line="240" w:lineRule="auto"/>
        <w:rPr>
          <w:rFonts w:ascii="Arial" w:hAnsi="Arial" w:cs="Arial"/>
        </w:rPr>
      </w:pPr>
      <w:r>
        <w:rPr>
          <w:rFonts w:ascii="Arial" w:hAnsi="Arial" w:cs="Arial"/>
        </w:rPr>
        <w:t>The main objectives in this report is to develop a better understanding of</w:t>
      </w:r>
      <w:r w:rsidR="00E54037">
        <w:rPr>
          <w:rFonts w:ascii="Arial" w:hAnsi="Arial" w:cs="Arial"/>
        </w:rPr>
        <w:t xml:space="preserve"> the type of</w:t>
      </w:r>
      <w:r>
        <w:rPr>
          <w:rFonts w:ascii="Arial" w:hAnsi="Arial" w:cs="Arial"/>
        </w:rPr>
        <w:t xml:space="preserve"> subcontractors and how they are selected for each project, including the process and criteria considered. </w:t>
      </w:r>
    </w:p>
    <w:p w:rsidR="00DC0089" w:rsidRDefault="00DC0089">
      <w:pPr>
        <w:rPr>
          <w:rFonts w:ascii="Arial" w:hAnsi="Arial" w:cs="Arial"/>
        </w:rPr>
      </w:pPr>
    </w:p>
    <w:p w:rsidR="00FB3041" w:rsidRPr="00FB3041" w:rsidRDefault="00FB3041">
      <w:pPr>
        <w:rPr>
          <w:rFonts w:ascii="Arial" w:hAnsi="Arial" w:cs="Arial"/>
          <w:b/>
          <w:u w:val="single"/>
        </w:rPr>
      </w:pPr>
      <w:r w:rsidRPr="00FB3041">
        <w:rPr>
          <w:rFonts w:ascii="Arial" w:hAnsi="Arial" w:cs="Arial"/>
          <w:b/>
          <w:u w:val="single"/>
        </w:rPr>
        <w:t>Types of Subcontractor</w:t>
      </w:r>
      <w:r>
        <w:rPr>
          <w:rFonts w:ascii="Arial" w:hAnsi="Arial" w:cs="Arial"/>
          <w:b/>
          <w:u w:val="single"/>
        </w:rPr>
        <w:t xml:space="preserve"> – traditional procurement (Cooke and Williams, 2013)</w:t>
      </w:r>
    </w:p>
    <w:p w:rsidR="00DC0089" w:rsidRPr="001E5A38" w:rsidRDefault="00FB3041">
      <w:pPr>
        <w:rPr>
          <w:rFonts w:ascii="Arial" w:hAnsi="Arial" w:cs="Arial"/>
          <w:u w:val="single"/>
        </w:rPr>
      </w:pPr>
      <w:r w:rsidRPr="001E5A38">
        <w:rPr>
          <w:rFonts w:ascii="Arial" w:hAnsi="Arial" w:cs="Arial"/>
          <w:u w:val="single"/>
        </w:rPr>
        <w:t>Domestic subcontractor</w:t>
      </w:r>
    </w:p>
    <w:p w:rsidR="00FB3041" w:rsidRDefault="00FB3041" w:rsidP="00FB3041">
      <w:pPr>
        <w:pStyle w:val="ListParagraph"/>
        <w:numPr>
          <w:ilvl w:val="0"/>
          <w:numId w:val="1"/>
        </w:numPr>
        <w:rPr>
          <w:rFonts w:ascii="Arial" w:hAnsi="Arial" w:cs="Arial"/>
        </w:rPr>
      </w:pPr>
      <w:r>
        <w:rPr>
          <w:rFonts w:ascii="Arial" w:hAnsi="Arial" w:cs="Arial"/>
        </w:rPr>
        <w:t>A subcontractor that has been chosen directly by the main contractor to carry out a specific trade. Can be labour only or supply and fix.</w:t>
      </w:r>
    </w:p>
    <w:p w:rsidR="00E54037" w:rsidRDefault="00E54037" w:rsidP="00E54037">
      <w:pPr>
        <w:pStyle w:val="ListParagraph"/>
        <w:numPr>
          <w:ilvl w:val="0"/>
          <w:numId w:val="1"/>
        </w:numPr>
        <w:rPr>
          <w:rFonts w:ascii="Arial" w:hAnsi="Arial" w:cs="Arial"/>
        </w:rPr>
      </w:pPr>
      <w:r>
        <w:rPr>
          <w:rFonts w:ascii="Arial" w:hAnsi="Arial" w:cs="Arial"/>
        </w:rPr>
        <w:t xml:space="preserve">Examples of these are; ground workers, bricklayers, roofers, plasterers. Appointed under a standard form of contract using the main contractor’s bespoke conditions. Under the JCT 05 standard building contract the contractor must have consent from the architect to sublet elements of the work, but </w:t>
      </w:r>
      <w:r w:rsidR="00CB77B0">
        <w:rPr>
          <w:rFonts w:ascii="Arial" w:hAnsi="Arial" w:cs="Arial"/>
        </w:rPr>
        <w:t xml:space="preserve">approval of subcontractor is not required. </w:t>
      </w:r>
    </w:p>
    <w:p w:rsidR="00CB77B0" w:rsidRDefault="00CB77B0" w:rsidP="00E54037">
      <w:pPr>
        <w:pStyle w:val="ListParagraph"/>
        <w:numPr>
          <w:ilvl w:val="0"/>
          <w:numId w:val="1"/>
        </w:numPr>
        <w:rPr>
          <w:rFonts w:ascii="Arial" w:hAnsi="Arial" w:cs="Arial"/>
        </w:rPr>
      </w:pPr>
      <w:r>
        <w:rPr>
          <w:rFonts w:ascii="Arial" w:hAnsi="Arial" w:cs="Arial"/>
        </w:rPr>
        <w:t xml:space="preserve">Under ICE conditions the contractor is required to inform the engineer what work is being subcontracted and the names and addresses of subcontractor. The engineer has the right to object </w:t>
      </w:r>
      <w:proofErr w:type="gramStart"/>
      <w:r>
        <w:rPr>
          <w:rFonts w:ascii="Arial" w:hAnsi="Arial" w:cs="Arial"/>
        </w:rPr>
        <w:t>against</w:t>
      </w:r>
      <w:proofErr w:type="gramEnd"/>
      <w:r>
        <w:rPr>
          <w:rFonts w:ascii="Arial" w:hAnsi="Arial" w:cs="Arial"/>
        </w:rPr>
        <w:t xml:space="preserve"> the employment of any subcontractor.</w:t>
      </w:r>
    </w:p>
    <w:p w:rsidR="00CB77B0" w:rsidRPr="001E5A38" w:rsidRDefault="00CB77B0" w:rsidP="00CB77B0">
      <w:pPr>
        <w:rPr>
          <w:rFonts w:ascii="Arial" w:hAnsi="Arial" w:cs="Arial"/>
          <w:u w:val="single"/>
        </w:rPr>
      </w:pPr>
      <w:r w:rsidRPr="001E5A38">
        <w:rPr>
          <w:rFonts w:ascii="Arial" w:hAnsi="Arial" w:cs="Arial"/>
          <w:u w:val="single"/>
        </w:rPr>
        <w:t>Nominated subcontractor</w:t>
      </w:r>
    </w:p>
    <w:p w:rsidR="00DC0089" w:rsidRDefault="00CB77B0" w:rsidP="00CB77B0">
      <w:pPr>
        <w:pStyle w:val="ListParagraph"/>
        <w:numPr>
          <w:ilvl w:val="0"/>
          <w:numId w:val="2"/>
        </w:numPr>
        <w:rPr>
          <w:rFonts w:ascii="Arial" w:hAnsi="Arial" w:cs="Arial"/>
        </w:rPr>
      </w:pPr>
      <w:r>
        <w:rPr>
          <w:rFonts w:ascii="Arial" w:hAnsi="Arial" w:cs="Arial"/>
        </w:rPr>
        <w:t>A subcontractor specifically chosen by the engineer or architect to be a part of the project.</w:t>
      </w:r>
    </w:p>
    <w:p w:rsidR="00CB77B0" w:rsidRDefault="00CB77B0" w:rsidP="00CB77B0">
      <w:pPr>
        <w:pStyle w:val="ListParagraph"/>
        <w:numPr>
          <w:ilvl w:val="0"/>
          <w:numId w:val="2"/>
        </w:numPr>
        <w:rPr>
          <w:rFonts w:ascii="Arial" w:hAnsi="Arial" w:cs="Arial"/>
        </w:rPr>
      </w:pPr>
      <w:r>
        <w:rPr>
          <w:rFonts w:ascii="Arial" w:hAnsi="Arial" w:cs="Arial"/>
        </w:rPr>
        <w:t>Awarded the work based on a provisional sum or prime cost sum included in the contract bills</w:t>
      </w:r>
    </w:p>
    <w:p w:rsidR="00CB77B0" w:rsidRPr="00CB77B0" w:rsidRDefault="00CB77B0" w:rsidP="00CB77B0">
      <w:pPr>
        <w:pStyle w:val="ListParagraph"/>
        <w:numPr>
          <w:ilvl w:val="0"/>
          <w:numId w:val="2"/>
        </w:numPr>
        <w:rPr>
          <w:rFonts w:ascii="Arial" w:hAnsi="Arial" w:cs="Arial"/>
        </w:rPr>
      </w:pPr>
      <w:r>
        <w:rPr>
          <w:rFonts w:ascii="Arial" w:hAnsi="Arial" w:cs="Arial"/>
        </w:rPr>
        <w:t xml:space="preserve">The nominated </w:t>
      </w:r>
      <w:r w:rsidR="00067694">
        <w:rPr>
          <w:rFonts w:ascii="Arial" w:hAnsi="Arial" w:cs="Arial"/>
        </w:rPr>
        <w:t>subcontractor becomes part of the contract alongside the main contractor but there is a collateral warranty between the nominated sub-contractor and the client. Nomination is not possible under the JCT 2005 Standard Building Contracts or the Engineering and Construction Contract.</w:t>
      </w:r>
    </w:p>
    <w:p w:rsidR="00DC0089" w:rsidRDefault="001E5A38">
      <w:pPr>
        <w:rPr>
          <w:rFonts w:ascii="Arial" w:hAnsi="Arial" w:cs="Arial"/>
          <w:u w:val="single"/>
        </w:rPr>
      </w:pPr>
      <w:r w:rsidRPr="001E5A38">
        <w:rPr>
          <w:rFonts w:ascii="Arial" w:hAnsi="Arial" w:cs="Arial"/>
          <w:u w:val="single"/>
        </w:rPr>
        <w:t xml:space="preserve">Named or listed subcontractor </w:t>
      </w:r>
    </w:p>
    <w:p w:rsidR="001E5A38" w:rsidRDefault="001E5A38" w:rsidP="001E5A38">
      <w:pPr>
        <w:pStyle w:val="ListParagraph"/>
        <w:numPr>
          <w:ilvl w:val="0"/>
          <w:numId w:val="3"/>
        </w:numPr>
        <w:rPr>
          <w:rFonts w:ascii="Arial" w:hAnsi="Arial" w:cs="Arial"/>
        </w:rPr>
      </w:pPr>
      <w:r>
        <w:rPr>
          <w:rFonts w:ascii="Arial" w:hAnsi="Arial" w:cs="Arial"/>
        </w:rPr>
        <w:t xml:space="preserve">Where the architect provides the contractor with a list of at least three subcontractors to choose from for specialised parts of the project. This follows the </w:t>
      </w:r>
      <w:r>
        <w:rPr>
          <w:rFonts w:ascii="Arial" w:hAnsi="Arial" w:cs="Arial"/>
        </w:rPr>
        <w:t>JCT 2005 Standard Building Contracts or the Engineering and Construction Contract.</w:t>
      </w:r>
    </w:p>
    <w:p w:rsidR="001E5A38" w:rsidRDefault="003A1055" w:rsidP="001E5A38">
      <w:pPr>
        <w:pStyle w:val="ListParagraph"/>
        <w:numPr>
          <w:ilvl w:val="0"/>
          <w:numId w:val="3"/>
        </w:numPr>
        <w:rPr>
          <w:rFonts w:ascii="Arial" w:hAnsi="Arial" w:cs="Arial"/>
        </w:rPr>
      </w:pPr>
      <w:r>
        <w:rPr>
          <w:rFonts w:ascii="Arial" w:hAnsi="Arial" w:cs="Arial"/>
        </w:rPr>
        <w:t xml:space="preserve">The contractor is able to add to the list but the subcontractor must be a domestic sub-contractor. </w:t>
      </w:r>
    </w:p>
    <w:p w:rsidR="003A1055" w:rsidRDefault="003A1055" w:rsidP="003A1055">
      <w:pPr>
        <w:rPr>
          <w:rFonts w:ascii="Arial" w:hAnsi="Arial" w:cs="Arial"/>
          <w:u w:val="single"/>
        </w:rPr>
      </w:pPr>
      <w:r w:rsidRPr="003A1055">
        <w:rPr>
          <w:rFonts w:ascii="Arial" w:hAnsi="Arial" w:cs="Arial"/>
          <w:u w:val="single"/>
        </w:rPr>
        <w:t>Work package contractor</w:t>
      </w:r>
    </w:p>
    <w:p w:rsidR="003A1055" w:rsidRDefault="003A1055" w:rsidP="003A1055">
      <w:pPr>
        <w:pStyle w:val="ListParagraph"/>
        <w:numPr>
          <w:ilvl w:val="0"/>
          <w:numId w:val="4"/>
        </w:numPr>
        <w:rPr>
          <w:rFonts w:ascii="Arial" w:hAnsi="Arial" w:cs="Arial"/>
        </w:rPr>
      </w:pPr>
      <w:r>
        <w:rPr>
          <w:rFonts w:ascii="Arial" w:hAnsi="Arial" w:cs="Arial"/>
        </w:rPr>
        <w:t>A subcontractor used for a specific section of work or package, including design work.</w:t>
      </w:r>
    </w:p>
    <w:p w:rsidR="003A1055" w:rsidRDefault="003A1055" w:rsidP="003A1055">
      <w:pPr>
        <w:pStyle w:val="ListParagraph"/>
        <w:numPr>
          <w:ilvl w:val="0"/>
          <w:numId w:val="4"/>
        </w:numPr>
        <w:rPr>
          <w:rFonts w:ascii="Arial" w:hAnsi="Arial" w:cs="Arial"/>
        </w:rPr>
      </w:pPr>
      <w:r>
        <w:rPr>
          <w:rFonts w:ascii="Arial" w:hAnsi="Arial" w:cs="Arial"/>
        </w:rPr>
        <w:t xml:space="preserve">Does not rely on the service of the main contractor. </w:t>
      </w:r>
    </w:p>
    <w:p w:rsidR="00785AA1" w:rsidRDefault="00785AA1" w:rsidP="00785AA1">
      <w:pPr>
        <w:rPr>
          <w:rFonts w:ascii="Arial" w:hAnsi="Arial" w:cs="Arial"/>
        </w:rPr>
      </w:pPr>
      <w:r w:rsidRPr="00785AA1">
        <w:rPr>
          <w:rFonts w:ascii="Arial" w:hAnsi="Arial" w:cs="Arial"/>
          <w:u w:val="single"/>
        </w:rPr>
        <w:t>Labour only Subcontractor</w:t>
      </w:r>
      <w:r>
        <w:rPr>
          <w:rFonts w:ascii="Arial" w:hAnsi="Arial" w:cs="Arial"/>
          <w:u w:val="single"/>
        </w:rPr>
        <w:t xml:space="preserve"> </w:t>
      </w:r>
    </w:p>
    <w:p w:rsidR="00785AA1" w:rsidRDefault="00785AA1" w:rsidP="00785AA1">
      <w:pPr>
        <w:pStyle w:val="ListParagraph"/>
        <w:numPr>
          <w:ilvl w:val="0"/>
          <w:numId w:val="5"/>
        </w:numPr>
        <w:rPr>
          <w:rFonts w:ascii="Arial" w:hAnsi="Arial" w:cs="Arial"/>
        </w:rPr>
      </w:pPr>
      <w:proofErr w:type="spellStart"/>
      <w:r>
        <w:rPr>
          <w:rFonts w:ascii="Arial" w:hAnsi="Arial" w:cs="Arial"/>
        </w:rPr>
        <w:t>Self employed</w:t>
      </w:r>
      <w:proofErr w:type="spellEnd"/>
      <w:r>
        <w:rPr>
          <w:rFonts w:ascii="Arial" w:hAnsi="Arial" w:cs="Arial"/>
        </w:rPr>
        <w:t xml:space="preserve"> individuals or small firms</w:t>
      </w:r>
    </w:p>
    <w:p w:rsidR="00785AA1" w:rsidRDefault="00291EF8" w:rsidP="00785AA1">
      <w:pPr>
        <w:pStyle w:val="ListParagraph"/>
        <w:numPr>
          <w:ilvl w:val="0"/>
          <w:numId w:val="5"/>
        </w:numPr>
        <w:rPr>
          <w:rFonts w:ascii="Arial" w:hAnsi="Arial" w:cs="Arial"/>
        </w:rPr>
      </w:pPr>
      <w:r>
        <w:rPr>
          <w:rFonts w:ascii="Arial" w:hAnsi="Arial" w:cs="Arial"/>
        </w:rPr>
        <w:t>High earners causing conflict with other workers</w:t>
      </w:r>
    </w:p>
    <w:p w:rsidR="00291EF8" w:rsidRDefault="00291EF8" w:rsidP="00785AA1">
      <w:pPr>
        <w:pStyle w:val="ListParagraph"/>
        <w:numPr>
          <w:ilvl w:val="0"/>
          <w:numId w:val="5"/>
        </w:numPr>
        <w:rPr>
          <w:rFonts w:ascii="Arial" w:hAnsi="Arial" w:cs="Arial"/>
        </w:rPr>
      </w:pPr>
      <w:r>
        <w:rPr>
          <w:rFonts w:ascii="Arial" w:hAnsi="Arial" w:cs="Arial"/>
        </w:rPr>
        <w:t>Lower tax and NI contributions</w:t>
      </w:r>
    </w:p>
    <w:p w:rsidR="00291EF8" w:rsidRDefault="00291EF8" w:rsidP="00785AA1">
      <w:pPr>
        <w:pStyle w:val="ListParagraph"/>
        <w:numPr>
          <w:ilvl w:val="0"/>
          <w:numId w:val="5"/>
        </w:numPr>
        <w:rPr>
          <w:rFonts w:ascii="Arial" w:hAnsi="Arial" w:cs="Arial"/>
        </w:rPr>
      </w:pPr>
      <w:r>
        <w:rPr>
          <w:rFonts w:ascii="Arial" w:hAnsi="Arial" w:cs="Arial"/>
        </w:rPr>
        <w:t>Lower price but higher overheads for the main contractor</w:t>
      </w:r>
    </w:p>
    <w:p w:rsidR="00291EF8" w:rsidRDefault="00291EF8" w:rsidP="00785AA1">
      <w:pPr>
        <w:pStyle w:val="ListParagraph"/>
        <w:numPr>
          <w:ilvl w:val="0"/>
          <w:numId w:val="5"/>
        </w:numPr>
        <w:rPr>
          <w:rFonts w:ascii="Arial" w:hAnsi="Arial" w:cs="Arial"/>
        </w:rPr>
      </w:pPr>
      <w:r>
        <w:rPr>
          <w:rFonts w:ascii="Arial" w:hAnsi="Arial" w:cs="Arial"/>
        </w:rPr>
        <w:t>Increase speed of work causing quality problems</w:t>
      </w:r>
    </w:p>
    <w:p w:rsidR="00291EF8" w:rsidRDefault="00291EF8" w:rsidP="00291EF8">
      <w:pPr>
        <w:pStyle w:val="ListParagraph"/>
        <w:numPr>
          <w:ilvl w:val="0"/>
          <w:numId w:val="5"/>
        </w:numPr>
        <w:rPr>
          <w:rFonts w:ascii="Arial" w:hAnsi="Arial" w:cs="Arial"/>
        </w:rPr>
      </w:pPr>
      <w:r>
        <w:rPr>
          <w:rFonts w:ascii="Arial" w:hAnsi="Arial" w:cs="Arial"/>
        </w:rPr>
        <w:lastRenderedPageBreak/>
        <w:t>Increase in wastage of materials</w:t>
      </w:r>
    </w:p>
    <w:p w:rsidR="00291EF8" w:rsidRDefault="00291EF8" w:rsidP="00291EF8">
      <w:pPr>
        <w:pStyle w:val="ListParagraph"/>
        <w:numPr>
          <w:ilvl w:val="0"/>
          <w:numId w:val="5"/>
        </w:numPr>
        <w:rPr>
          <w:rFonts w:ascii="Arial" w:hAnsi="Arial" w:cs="Arial"/>
        </w:rPr>
      </w:pPr>
      <w:r>
        <w:rPr>
          <w:rFonts w:ascii="Arial" w:hAnsi="Arial" w:cs="Arial"/>
        </w:rPr>
        <w:t>Lack of training and ability</w:t>
      </w:r>
    </w:p>
    <w:p w:rsidR="00291EF8" w:rsidRDefault="00291EF8" w:rsidP="00291EF8">
      <w:pPr>
        <w:pStyle w:val="ListParagraph"/>
        <w:numPr>
          <w:ilvl w:val="0"/>
          <w:numId w:val="5"/>
        </w:numPr>
        <w:rPr>
          <w:rFonts w:ascii="Arial" w:hAnsi="Arial" w:cs="Arial"/>
        </w:rPr>
      </w:pPr>
      <w:r>
        <w:rPr>
          <w:rFonts w:ascii="Arial" w:hAnsi="Arial" w:cs="Arial"/>
        </w:rPr>
        <w:t>Shortage of skills throughout the industry</w:t>
      </w:r>
    </w:p>
    <w:p w:rsidR="00291EF8" w:rsidRDefault="00291EF8" w:rsidP="00291EF8">
      <w:pPr>
        <w:pStyle w:val="ListParagraph"/>
        <w:numPr>
          <w:ilvl w:val="0"/>
          <w:numId w:val="5"/>
        </w:numPr>
        <w:rPr>
          <w:rFonts w:ascii="Arial" w:hAnsi="Arial" w:cs="Arial"/>
        </w:rPr>
      </w:pPr>
      <w:r>
        <w:rPr>
          <w:rFonts w:ascii="Arial" w:hAnsi="Arial" w:cs="Arial"/>
        </w:rPr>
        <w:t>Lack of health and safety training meaning low standards of safety.</w:t>
      </w:r>
    </w:p>
    <w:p w:rsidR="00291EF8" w:rsidRDefault="00291EF8" w:rsidP="00291EF8">
      <w:pPr>
        <w:rPr>
          <w:rFonts w:ascii="Arial" w:hAnsi="Arial" w:cs="Arial"/>
          <w:b/>
          <w:u w:val="single"/>
        </w:rPr>
      </w:pPr>
      <w:r w:rsidRPr="00291EF8">
        <w:rPr>
          <w:rFonts w:ascii="Arial" w:hAnsi="Arial" w:cs="Arial"/>
          <w:u w:val="single"/>
        </w:rPr>
        <w:t xml:space="preserve">Trade Contractors </w:t>
      </w:r>
      <w:r w:rsidRPr="00291EF8">
        <w:rPr>
          <w:rFonts w:ascii="Arial" w:hAnsi="Arial" w:cs="Arial"/>
          <w:b/>
          <w:u w:val="single"/>
        </w:rPr>
        <w:t>(management procurement)</w:t>
      </w:r>
    </w:p>
    <w:p w:rsidR="00291EF8" w:rsidRDefault="00D134A2" w:rsidP="00291EF8">
      <w:pPr>
        <w:pStyle w:val="ListParagraph"/>
        <w:numPr>
          <w:ilvl w:val="0"/>
          <w:numId w:val="6"/>
        </w:numPr>
        <w:rPr>
          <w:rFonts w:ascii="Arial" w:hAnsi="Arial" w:cs="Arial"/>
        </w:rPr>
      </w:pPr>
      <w:r>
        <w:rPr>
          <w:rFonts w:ascii="Arial" w:hAnsi="Arial" w:cs="Arial"/>
        </w:rPr>
        <w:t>The contractors who work under the JCT 05 Construction Management trade contract.</w:t>
      </w:r>
    </w:p>
    <w:p w:rsidR="00D134A2" w:rsidRDefault="00D134A2" w:rsidP="00291EF8">
      <w:pPr>
        <w:pStyle w:val="ListParagraph"/>
        <w:numPr>
          <w:ilvl w:val="0"/>
          <w:numId w:val="6"/>
        </w:numPr>
        <w:rPr>
          <w:rFonts w:ascii="Arial" w:hAnsi="Arial" w:cs="Arial"/>
        </w:rPr>
      </w:pPr>
      <w:r>
        <w:rPr>
          <w:rFonts w:ascii="Arial" w:hAnsi="Arial" w:cs="Arial"/>
        </w:rPr>
        <w:t>In close contact with the client and paid directly by them.</w:t>
      </w:r>
    </w:p>
    <w:p w:rsidR="00D134A2" w:rsidRDefault="00D134A2" w:rsidP="00D134A2">
      <w:pPr>
        <w:rPr>
          <w:rFonts w:ascii="Arial" w:hAnsi="Arial" w:cs="Arial"/>
          <w:u w:val="single"/>
        </w:rPr>
      </w:pPr>
      <w:r w:rsidRPr="00D134A2">
        <w:rPr>
          <w:rFonts w:ascii="Arial" w:hAnsi="Arial" w:cs="Arial"/>
          <w:u w:val="single"/>
        </w:rPr>
        <w:t>Works Contract</w:t>
      </w:r>
    </w:p>
    <w:p w:rsidR="00D134A2" w:rsidRPr="00D134A2" w:rsidRDefault="00D134A2" w:rsidP="00D134A2">
      <w:pPr>
        <w:pStyle w:val="ListParagraph"/>
        <w:numPr>
          <w:ilvl w:val="0"/>
          <w:numId w:val="7"/>
        </w:numPr>
        <w:rPr>
          <w:rFonts w:ascii="Arial" w:hAnsi="Arial" w:cs="Arial"/>
          <w:u w:val="single"/>
        </w:rPr>
      </w:pPr>
      <w:r>
        <w:rPr>
          <w:rFonts w:ascii="Arial" w:hAnsi="Arial" w:cs="Arial"/>
        </w:rPr>
        <w:t xml:space="preserve">The subcontractor is fully responsible for carrying out </w:t>
      </w:r>
      <w:r>
        <w:rPr>
          <w:rFonts w:ascii="Arial" w:hAnsi="Arial" w:cs="Arial"/>
        </w:rPr>
        <w:t>work under the JCT 05 Construction Management trade contract.</w:t>
      </w:r>
    </w:p>
    <w:p w:rsidR="00D134A2" w:rsidRPr="00975DD9" w:rsidRDefault="00D134A2" w:rsidP="00D134A2">
      <w:pPr>
        <w:pStyle w:val="ListParagraph"/>
        <w:numPr>
          <w:ilvl w:val="0"/>
          <w:numId w:val="7"/>
        </w:numPr>
        <w:rPr>
          <w:rFonts w:ascii="Arial" w:hAnsi="Arial" w:cs="Arial"/>
          <w:u w:val="single"/>
        </w:rPr>
      </w:pPr>
      <w:r>
        <w:rPr>
          <w:rFonts w:ascii="Arial" w:hAnsi="Arial" w:cs="Arial"/>
        </w:rPr>
        <w:t>Work alongside and paid by the management contractor.</w:t>
      </w:r>
    </w:p>
    <w:p w:rsidR="00975DD9" w:rsidRDefault="00975DD9" w:rsidP="00975DD9">
      <w:pPr>
        <w:rPr>
          <w:rFonts w:ascii="Arial" w:hAnsi="Arial" w:cs="Arial"/>
        </w:rPr>
      </w:pPr>
      <w:r>
        <w:rPr>
          <w:rFonts w:ascii="Arial" w:hAnsi="Arial" w:cs="Arial"/>
        </w:rPr>
        <w:t>Several factors can affect how subcontractors are selected and how effective the working relationship will be. Some of these factors are listed below: (</w:t>
      </w:r>
      <w:proofErr w:type="spellStart"/>
      <w:r>
        <w:rPr>
          <w:rFonts w:ascii="Arial" w:hAnsi="Arial" w:cs="Arial"/>
        </w:rPr>
        <w:t>Topliss</w:t>
      </w:r>
      <w:proofErr w:type="spellEnd"/>
      <w:r>
        <w:rPr>
          <w:rFonts w:ascii="Arial" w:hAnsi="Arial" w:cs="Arial"/>
        </w:rPr>
        <w:t xml:space="preserve"> et al., 2014)</w:t>
      </w:r>
    </w:p>
    <w:p w:rsidR="00975DD9" w:rsidRDefault="00382C6F" w:rsidP="00975DD9">
      <w:pPr>
        <w:pStyle w:val="ListParagraph"/>
        <w:numPr>
          <w:ilvl w:val="0"/>
          <w:numId w:val="8"/>
        </w:numPr>
        <w:rPr>
          <w:rFonts w:ascii="Arial" w:hAnsi="Arial" w:cs="Arial"/>
        </w:rPr>
      </w:pPr>
      <w:r>
        <w:rPr>
          <w:rFonts w:ascii="Arial" w:hAnsi="Arial" w:cs="Arial"/>
        </w:rPr>
        <w:t>Experience of working on projects of a similar relation will be something to look out for.</w:t>
      </w:r>
    </w:p>
    <w:p w:rsidR="00382C6F" w:rsidRDefault="00526ECA" w:rsidP="00975DD9">
      <w:pPr>
        <w:pStyle w:val="ListParagraph"/>
        <w:numPr>
          <w:ilvl w:val="0"/>
          <w:numId w:val="8"/>
        </w:numPr>
        <w:rPr>
          <w:rFonts w:ascii="Arial" w:hAnsi="Arial" w:cs="Arial"/>
        </w:rPr>
      </w:pPr>
      <w:r>
        <w:rPr>
          <w:rFonts w:ascii="Arial" w:hAnsi="Arial" w:cs="Arial"/>
        </w:rPr>
        <w:t xml:space="preserve">The available subcontractors to perform specialist tasks will limit the choice of firms to select from. </w:t>
      </w:r>
    </w:p>
    <w:p w:rsidR="00526ECA" w:rsidRDefault="00576260" w:rsidP="00975DD9">
      <w:pPr>
        <w:pStyle w:val="ListParagraph"/>
        <w:numPr>
          <w:ilvl w:val="0"/>
          <w:numId w:val="8"/>
        </w:numPr>
        <w:rPr>
          <w:rFonts w:ascii="Arial" w:hAnsi="Arial" w:cs="Arial"/>
        </w:rPr>
      </w:pPr>
      <w:r>
        <w:rPr>
          <w:rFonts w:ascii="Arial" w:hAnsi="Arial" w:cs="Arial"/>
        </w:rPr>
        <w:t xml:space="preserve">The geographical location of where the building project is taking place will reduce the number of subcontractors as some will be based too far from the project. </w:t>
      </w:r>
    </w:p>
    <w:p w:rsidR="00576260" w:rsidRDefault="00576260" w:rsidP="00975DD9">
      <w:pPr>
        <w:pStyle w:val="ListParagraph"/>
        <w:numPr>
          <w:ilvl w:val="0"/>
          <w:numId w:val="8"/>
        </w:numPr>
        <w:rPr>
          <w:rFonts w:ascii="Arial" w:hAnsi="Arial" w:cs="Arial"/>
        </w:rPr>
      </w:pPr>
      <w:r>
        <w:rPr>
          <w:rFonts w:ascii="Arial" w:hAnsi="Arial" w:cs="Arial"/>
        </w:rPr>
        <w:t xml:space="preserve">The level of supervision required from the contractor to complete the tasks given to the subcontractor. An example would be if the project requires the highest standards possible, this would increase the level of supervision. Or when using in experienced subcontractors that require constant supervision, which is something to avoid when selecting. </w:t>
      </w:r>
    </w:p>
    <w:p w:rsidR="00576260" w:rsidRDefault="00576260" w:rsidP="00975DD9">
      <w:pPr>
        <w:pStyle w:val="ListParagraph"/>
        <w:numPr>
          <w:ilvl w:val="0"/>
          <w:numId w:val="8"/>
        </w:numPr>
        <w:rPr>
          <w:rFonts w:ascii="Arial" w:hAnsi="Arial" w:cs="Arial"/>
        </w:rPr>
      </w:pPr>
      <w:r>
        <w:rPr>
          <w:rFonts w:ascii="Arial" w:hAnsi="Arial" w:cs="Arial"/>
        </w:rPr>
        <w:t>The level of insurance the subcontractor has.</w:t>
      </w:r>
    </w:p>
    <w:p w:rsidR="00576260" w:rsidRDefault="00576260" w:rsidP="00975DD9">
      <w:pPr>
        <w:pStyle w:val="ListParagraph"/>
        <w:numPr>
          <w:ilvl w:val="0"/>
          <w:numId w:val="8"/>
        </w:numPr>
        <w:rPr>
          <w:rFonts w:ascii="Arial" w:hAnsi="Arial" w:cs="Arial"/>
        </w:rPr>
      </w:pPr>
      <w:r>
        <w:rPr>
          <w:rFonts w:ascii="Arial" w:hAnsi="Arial" w:cs="Arial"/>
        </w:rPr>
        <w:t xml:space="preserve">Feedback received on the level of work undertaken from different companies and individuals. </w:t>
      </w:r>
    </w:p>
    <w:p w:rsidR="00576260" w:rsidRDefault="00576260" w:rsidP="00975DD9">
      <w:pPr>
        <w:pStyle w:val="ListParagraph"/>
        <w:numPr>
          <w:ilvl w:val="0"/>
          <w:numId w:val="8"/>
        </w:numPr>
        <w:rPr>
          <w:rFonts w:ascii="Arial" w:hAnsi="Arial" w:cs="Arial"/>
        </w:rPr>
      </w:pPr>
      <w:r>
        <w:rPr>
          <w:rFonts w:ascii="Arial" w:hAnsi="Arial" w:cs="Arial"/>
        </w:rPr>
        <w:t xml:space="preserve">The ability to provide risk assessments and method statements for the main contractor. </w:t>
      </w:r>
    </w:p>
    <w:p w:rsidR="00576260" w:rsidRDefault="00E6556A" w:rsidP="00975DD9">
      <w:pPr>
        <w:pStyle w:val="ListParagraph"/>
        <w:numPr>
          <w:ilvl w:val="0"/>
          <w:numId w:val="8"/>
        </w:numPr>
        <w:rPr>
          <w:rFonts w:ascii="Arial" w:hAnsi="Arial" w:cs="Arial"/>
        </w:rPr>
      </w:pPr>
      <w:r>
        <w:rPr>
          <w:rFonts w:ascii="Arial" w:hAnsi="Arial" w:cs="Arial"/>
        </w:rPr>
        <w:t>Any collateral warranties connected to the contract.</w:t>
      </w:r>
    </w:p>
    <w:p w:rsidR="00C30916" w:rsidRDefault="00C30916" w:rsidP="00E6556A">
      <w:pPr>
        <w:rPr>
          <w:rFonts w:ascii="Arial" w:hAnsi="Arial" w:cs="Arial"/>
          <w:b/>
          <w:u w:val="single"/>
        </w:rPr>
      </w:pPr>
    </w:p>
    <w:p w:rsidR="00C30916" w:rsidRDefault="00C30916" w:rsidP="00E6556A">
      <w:pPr>
        <w:rPr>
          <w:rFonts w:ascii="Arial" w:hAnsi="Arial" w:cs="Arial"/>
          <w:b/>
          <w:u w:val="single"/>
        </w:rPr>
      </w:pPr>
    </w:p>
    <w:p w:rsidR="00C30916" w:rsidRDefault="00C30916" w:rsidP="00E6556A">
      <w:pPr>
        <w:rPr>
          <w:rFonts w:ascii="Arial" w:hAnsi="Arial" w:cs="Arial"/>
          <w:b/>
          <w:u w:val="single"/>
        </w:rPr>
      </w:pPr>
    </w:p>
    <w:p w:rsidR="00C30916" w:rsidRDefault="00C30916" w:rsidP="00E6556A">
      <w:pPr>
        <w:rPr>
          <w:rFonts w:ascii="Arial" w:hAnsi="Arial" w:cs="Arial"/>
          <w:b/>
          <w:u w:val="single"/>
        </w:rPr>
      </w:pPr>
    </w:p>
    <w:p w:rsidR="00C30916" w:rsidRDefault="00C30916" w:rsidP="00E6556A">
      <w:pPr>
        <w:rPr>
          <w:rFonts w:ascii="Arial" w:hAnsi="Arial" w:cs="Arial"/>
          <w:b/>
          <w:u w:val="single"/>
        </w:rPr>
      </w:pPr>
    </w:p>
    <w:p w:rsidR="00C30916" w:rsidRDefault="00C30916" w:rsidP="00E6556A">
      <w:pPr>
        <w:rPr>
          <w:rFonts w:ascii="Arial" w:hAnsi="Arial" w:cs="Arial"/>
          <w:b/>
          <w:u w:val="single"/>
        </w:rPr>
      </w:pPr>
    </w:p>
    <w:p w:rsidR="00C30916" w:rsidRDefault="00C30916" w:rsidP="00E6556A">
      <w:pPr>
        <w:rPr>
          <w:rFonts w:ascii="Arial" w:hAnsi="Arial" w:cs="Arial"/>
          <w:b/>
          <w:u w:val="single"/>
        </w:rPr>
      </w:pPr>
    </w:p>
    <w:p w:rsidR="00C30916" w:rsidRDefault="00C30916" w:rsidP="00E6556A">
      <w:pPr>
        <w:rPr>
          <w:rFonts w:ascii="Arial" w:hAnsi="Arial" w:cs="Arial"/>
          <w:b/>
          <w:u w:val="single"/>
        </w:rPr>
      </w:pPr>
    </w:p>
    <w:p w:rsidR="00C30916" w:rsidRDefault="00C30916" w:rsidP="00E6556A">
      <w:pPr>
        <w:rPr>
          <w:rFonts w:ascii="Arial" w:hAnsi="Arial" w:cs="Arial"/>
          <w:b/>
          <w:u w:val="single"/>
        </w:rPr>
      </w:pPr>
    </w:p>
    <w:p w:rsidR="00E6556A" w:rsidRPr="00644F37" w:rsidRDefault="00644F37" w:rsidP="00E6556A">
      <w:pPr>
        <w:rPr>
          <w:rFonts w:ascii="Arial" w:hAnsi="Arial" w:cs="Arial"/>
          <w:b/>
          <w:u w:val="single"/>
        </w:rPr>
      </w:pPr>
      <w:r w:rsidRPr="00644F37">
        <w:rPr>
          <w:rFonts w:ascii="Arial" w:hAnsi="Arial" w:cs="Arial"/>
          <w:b/>
          <w:u w:val="single"/>
        </w:rPr>
        <w:lastRenderedPageBreak/>
        <w:t xml:space="preserve">Discussion </w:t>
      </w:r>
    </w:p>
    <w:p w:rsidR="00E056A3" w:rsidRDefault="00E056A3" w:rsidP="00E6556A">
      <w:pPr>
        <w:rPr>
          <w:rFonts w:ascii="Arial" w:hAnsi="Arial" w:cs="Arial"/>
        </w:rPr>
      </w:pPr>
      <w:r>
        <w:rPr>
          <w:rFonts w:ascii="Arial" w:hAnsi="Arial" w:cs="Arial"/>
        </w:rPr>
        <w:t xml:space="preserve">On one hand, the selection of subcontractors is considered to have a negative effect on projects such as duration and quality. </w:t>
      </w:r>
      <w:r w:rsidR="00A86728">
        <w:rPr>
          <w:rFonts w:ascii="Arial" w:hAnsi="Arial" w:cs="Arial"/>
        </w:rPr>
        <w:t>This has been established by looking at the reduction of control that the contractor has over the construction process, leading to schedule and cost overruns (</w:t>
      </w:r>
      <w:proofErr w:type="spellStart"/>
      <w:r w:rsidR="00A86728">
        <w:rPr>
          <w:rFonts w:ascii="Arial" w:hAnsi="Arial" w:cs="Arial"/>
        </w:rPr>
        <w:t>Usdiken</w:t>
      </w:r>
      <w:proofErr w:type="spellEnd"/>
      <w:r w:rsidR="00A86728">
        <w:rPr>
          <w:rFonts w:ascii="Arial" w:hAnsi="Arial" w:cs="Arial"/>
        </w:rPr>
        <w:t xml:space="preserve"> et al. 2008; </w:t>
      </w:r>
      <w:proofErr w:type="spellStart"/>
      <w:r w:rsidR="00A86728">
        <w:rPr>
          <w:rFonts w:ascii="Arial" w:hAnsi="Arial" w:cs="Arial"/>
        </w:rPr>
        <w:t>Vilasini</w:t>
      </w:r>
      <w:proofErr w:type="spellEnd"/>
      <w:r w:rsidR="00A86728">
        <w:rPr>
          <w:rFonts w:ascii="Arial" w:hAnsi="Arial" w:cs="Arial"/>
        </w:rPr>
        <w:t xml:space="preserve"> et al. 2012). </w:t>
      </w:r>
      <w:r w:rsidR="00205E25">
        <w:rPr>
          <w:rFonts w:ascii="Arial" w:hAnsi="Arial" w:cs="Arial"/>
        </w:rPr>
        <w:t xml:space="preserve">Low levels of supervision from the main contractors over the subcontractors have also lead to low quality of construction (Tam et al. 2011). The current form of selecting subcontractors which is the lowest bid practice, where the main contractor awards the subcontract to the lowest price, often leads to subcontractors unlikely to make much profit from the work and </w:t>
      </w:r>
      <w:r w:rsidR="004B2DA8">
        <w:rPr>
          <w:rFonts w:ascii="Arial" w:hAnsi="Arial" w:cs="Arial"/>
        </w:rPr>
        <w:t xml:space="preserve">then results in a poor quality of work. Therefore selecting appropriate subcontractors is seen as contributing significantly to a projects success (Hartmann et al. 2009). Due to the increase in use of subcontractors, the main contractors therefore tend to have a limited list of subcontractors that they would normally select from. </w:t>
      </w:r>
      <w:proofErr w:type="spellStart"/>
      <w:r w:rsidR="004B2DA8">
        <w:rPr>
          <w:rFonts w:ascii="Arial" w:hAnsi="Arial" w:cs="Arial"/>
        </w:rPr>
        <w:t>Vilasini</w:t>
      </w:r>
      <w:proofErr w:type="spellEnd"/>
      <w:r w:rsidR="004B2DA8">
        <w:rPr>
          <w:rFonts w:ascii="Arial" w:hAnsi="Arial" w:cs="Arial"/>
        </w:rPr>
        <w:t xml:space="preserve"> et al, 2012, stated that </w:t>
      </w:r>
      <w:r w:rsidR="00642B3F">
        <w:rPr>
          <w:rFonts w:ascii="Arial" w:hAnsi="Arial" w:cs="Arial"/>
        </w:rPr>
        <w:t xml:space="preserve">in Australia 94% of subcontractors will use no more than three main contractors each. It is also known for the client to nominate a specialist subcontractors directly. This method of selection is normally chosen when the client wants to protect his own interests, making sure the subcontractor is awarded the bid based on factors other than the lowest bid, and avoiding the risk of choosing undercapitalised or inexperienced subcontractors (Hughes et al, 1994). </w:t>
      </w:r>
      <w:r w:rsidR="004A3B25">
        <w:rPr>
          <w:rFonts w:ascii="Arial" w:hAnsi="Arial" w:cs="Arial"/>
        </w:rPr>
        <w:t xml:space="preserve">It is known that consultants are also keen on using this process </w:t>
      </w:r>
      <w:proofErr w:type="spellStart"/>
      <w:r w:rsidR="004A3B25">
        <w:rPr>
          <w:rFonts w:ascii="Arial" w:hAnsi="Arial" w:cs="Arial"/>
        </w:rPr>
        <w:t>o</w:t>
      </w:r>
      <w:proofErr w:type="spellEnd"/>
      <w:r w:rsidR="004A3B25">
        <w:rPr>
          <w:rFonts w:ascii="Arial" w:hAnsi="Arial" w:cs="Arial"/>
        </w:rPr>
        <w:t xml:space="preserve"> selection, as it allows them to have an input on the quality of work by using recommended or preferred subcontractors. This takes pressure off them when asked to answer questions presented by incompetent subcontractors who have been selected based on the lowest bid alone. </w:t>
      </w:r>
      <w:r w:rsidR="00DF20F1">
        <w:rPr>
          <w:rFonts w:ascii="Arial" w:hAnsi="Arial" w:cs="Arial"/>
        </w:rPr>
        <w:t xml:space="preserve">The client also has the option of giving the main contractor a list of potential subcontractors, this process of selection is called ‘named subcontractors’. </w:t>
      </w:r>
      <w:r w:rsidR="003E1669">
        <w:rPr>
          <w:rFonts w:ascii="Arial" w:hAnsi="Arial" w:cs="Arial"/>
        </w:rPr>
        <w:t xml:space="preserve">The role of the main contractor is different when using the named subcontractor because they are then responsible for sorting the work and payments. Despite this, the use of nominated and named subcontractors is the exception of the rule, with a large percentage of subcontractors being chosen by the main contractor. </w:t>
      </w:r>
      <w:r w:rsidR="00622ACC">
        <w:rPr>
          <w:rFonts w:ascii="Arial" w:hAnsi="Arial" w:cs="Arial"/>
        </w:rPr>
        <w:t xml:space="preserve">Little evidence is known about what the </w:t>
      </w:r>
      <w:r w:rsidR="0014199D">
        <w:rPr>
          <w:rFonts w:ascii="Arial" w:hAnsi="Arial" w:cs="Arial"/>
        </w:rPr>
        <w:t>clients</w:t>
      </w:r>
      <w:r w:rsidR="00622ACC">
        <w:rPr>
          <w:rFonts w:ascii="Arial" w:hAnsi="Arial" w:cs="Arial"/>
        </w:rPr>
        <w:t xml:space="preserve"> and consultants </w:t>
      </w:r>
      <w:r w:rsidR="0014199D">
        <w:rPr>
          <w:rFonts w:ascii="Arial" w:hAnsi="Arial" w:cs="Arial"/>
        </w:rPr>
        <w:t xml:space="preserve">actually deem important when discussing the importance of selecting subcontractors. To this day the main bulk of the research on the selection of subcontractors in construction projects has focused on the considerations of the main contractor. </w:t>
      </w:r>
    </w:p>
    <w:p w:rsidR="000266CC" w:rsidRDefault="000266CC" w:rsidP="00E6556A">
      <w:pPr>
        <w:rPr>
          <w:rFonts w:ascii="Arial" w:hAnsi="Arial" w:cs="Arial"/>
        </w:rPr>
      </w:pPr>
      <w:r>
        <w:rPr>
          <w:rFonts w:ascii="Arial" w:hAnsi="Arial" w:cs="Arial"/>
        </w:rPr>
        <w:t xml:space="preserve">Of the few studies that have been carried out on the selection of subcontractors in the construction industry, these have mainly focused on the factors considered by the main contractors. A study carried out in Singapore on main contractors, investigating the importance of price, technical knowledge, quality and cooperation (Hartmann et al. 2009). The most important factor highlighted in the study was price, followed by quality, cooperation and technical knowledge. </w:t>
      </w:r>
      <w:r w:rsidR="00E91D47">
        <w:rPr>
          <w:rFonts w:ascii="Arial" w:hAnsi="Arial" w:cs="Arial"/>
        </w:rPr>
        <w:t>It was identified that the main contractors were not willing to compromise on price, but were happy to rely on a well know reputation for delivering high quality with low levels of knowledge and cooperation. With these low levels is puts high pressure on the reputation of the subcontractor to deliver, which would then naturally encourage the main contractor to have a high level of supervision on the subcontractor. A study conducted be Lavelle, et al. 2007, based on 140 questionnaires handed out to contractors, found that price was not the number one on the list. The factors which came top of the list were, previous quality of work, health and safety</w:t>
      </w:r>
      <w:r w:rsidR="00B56075">
        <w:rPr>
          <w:rFonts w:ascii="Arial" w:hAnsi="Arial" w:cs="Arial"/>
        </w:rPr>
        <w:t xml:space="preserve"> then insurance. </w:t>
      </w:r>
      <w:proofErr w:type="spellStart"/>
      <w:r w:rsidR="00B56075">
        <w:rPr>
          <w:rFonts w:ascii="Arial" w:hAnsi="Arial" w:cs="Arial"/>
        </w:rPr>
        <w:t>Arslan</w:t>
      </w:r>
      <w:proofErr w:type="spellEnd"/>
      <w:r w:rsidR="00B56075">
        <w:rPr>
          <w:rFonts w:ascii="Arial" w:hAnsi="Arial" w:cs="Arial"/>
        </w:rPr>
        <w:t xml:space="preserve"> et al. 2008, stated that the lowest bid price is usually the most popular factor for selecting subcontractors in traditional approaches, despite the main contractor having the potential to lose large amounts of money in the long run. </w:t>
      </w:r>
    </w:p>
    <w:p w:rsidR="00B56075" w:rsidRPr="00E6556A" w:rsidRDefault="00644F37" w:rsidP="00E6556A">
      <w:pPr>
        <w:rPr>
          <w:rFonts w:ascii="Arial" w:hAnsi="Arial" w:cs="Arial"/>
        </w:rPr>
      </w:pPr>
      <w:proofErr w:type="spellStart"/>
      <w:r>
        <w:rPr>
          <w:rFonts w:ascii="Arial" w:hAnsi="Arial" w:cs="Arial"/>
        </w:rPr>
        <w:t>Kumaraswamy</w:t>
      </w:r>
      <w:proofErr w:type="spellEnd"/>
      <w:r>
        <w:rPr>
          <w:rFonts w:ascii="Arial" w:hAnsi="Arial" w:cs="Arial"/>
        </w:rPr>
        <w:t xml:space="preserve"> and Mathews, 2000, found that the lowest bid does seem simple and the most effective method of selection. But it does carry a huge risk when considering the </w:t>
      </w:r>
      <w:r>
        <w:rPr>
          <w:rFonts w:ascii="Arial" w:hAnsi="Arial" w:cs="Arial"/>
        </w:rPr>
        <w:lastRenderedPageBreak/>
        <w:t xml:space="preserve">possible mistakes that may have been made such as, inaccurate estimating, purposely using substandard resources to get work or pricing the work to then sting the main contractor with extra payments through contractual loopholes. This evidence alone would be enough to put the main contractor off using the lowest priced subcontractor. Edging the selection towards the reputation of the subcontractor. Research has also been done on the opinion of stakeholders rather than main </w:t>
      </w:r>
      <w:proofErr w:type="spellStart"/>
      <w:r>
        <w:rPr>
          <w:rFonts w:ascii="Arial" w:hAnsi="Arial" w:cs="Arial"/>
        </w:rPr>
        <w:t>cotractors</w:t>
      </w:r>
      <w:proofErr w:type="spellEnd"/>
      <w:r>
        <w:rPr>
          <w:rFonts w:ascii="Arial" w:hAnsi="Arial" w:cs="Arial"/>
        </w:rPr>
        <w:t xml:space="preserve">. A study carried out in Pakistan by </w:t>
      </w:r>
      <w:proofErr w:type="spellStart"/>
      <w:r>
        <w:rPr>
          <w:rFonts w:ascii="Arial" w:hAnsi="Arial" w:cs="Arial"/>
        </w:rPr>
        <w:t>Choudry</w:t>
      </w:r>
      <w:proofErr w:type="spellEnd"/>
      <w:r>
        <w:rPr>
          <w:rFonts w:ascii="Arial" w:hAnsi="Arial" w:cs="Arial"/>
        </w:rPr>
        <w:t xml:space="preserve">, et al. 2012, involved questionnaires </w:t>
      </w:r>
      <w:r w:rsidR="00983C6C">
        <w:rPr>
          <w:rFonts w:ascii="Arial" w:hAnsi="Arial" w:cs="Arial"/>
        </w:rPr>
        <w:t xml:space="preserve">answered by clients and consultants as well as contractors. The five selection factors analysed were price, completing the work within the time frame, quality, subcontractor’s personal relationship and resources available, again the stand out factor was price, followed by completing the work within the time frame then quality. The study showed a strong relationship between the opinions of the clients, consultants and contractors on the selection criterion of subcontractors. </w:t>
      </w:r>
    </w:p>
    <w:p w:rsidR="00644F37" w:rsidRDefault="00644F37"/>
    <w:p w:rsidR="00CD1DC2" w:rsidRPr="00CD1DC2" w:rsidRDefault="00CD1DC2">
      <w:pPr>
        <w:rPr>
          <w:b/>
          <w:u w:val="single"/>
        </w:rPr>
      </w:pPr>
      <w:r w:rsidRPr="00CD1DC2">
        <w:rPr>
          <w:b/>
          <w:u w:val="single"/>
        </w:rPr>
        <w:t xml:space="preserve">Conclusion </w:t>
      </w:r>
    </w:p>
    <w:p w:rsidR="00CD1DC2" w:rsidRDefault="00CD1DC2">
      <w:r>
        <w:t xml:space="preserve">From the above research, is shows that most studies concluded that price was the most common factor in selecting </w:t>
      </w:r>
      <w:proofErr w:type="gramStart"/>
      <w:r>
        <w:t>subcontractors.</w:t>
      </w:r>
      <w:proofErr w:type="gramEnd"/>
      <w:r>
        <w:t xml:space="preserve"> Knowing that choosing this route in the selection process will often lead to poor quality of work and overrun on the duration of the project causing increases in cost on the job.</w:t>
      </w:r>
      <w:r w:rsidR="00B56075">
        <w:t xml:space="preserve"> </w:t>
      </w:r>
      <w:r w:rsidR="00B71137">
        <w:t xml:space="preserve">Majority of the research has been carried out on what matters the most to the main contractor when selecting a subcontractor, without taking into consideration the opinion of the clients and consultants. </w:t>
      </w:r>
      <w:r w:rsidR="00F3328F">
        <w:t xml:space="preserve">From personal experiences, I would not always choose the lowest price in the selection process. As the case study identifies a high level of supervision is required when the subcontractor is inexperienced within the trade. More often than not, the subcontractors with a low price have </w:t>
      </w:r>
      <w:proofErr w:type="spellStart"/>
      <w:r w:rsidR="00F3328F">
        <w:t>shows</w:t>
      </w:r>
      <w:proofErr w:type="spellEnd"/>
      <w:r w:rsidR="00F3328F">
        <w:t xml:space="preserve"> lack of experience or shortage of work at that present time. By taking these subcontractors on the quality of work would then drop meaning a decrease in standard. When working in small communities where all the trades a friendly and know each other on a personal level, the selection process would go on reputation from others. Despite the price possibly being higher, you are highly likely to have the high quality finish you requested from the subcontractor. </w:t>
      </w:r>
      <w:r w:rsidR="00116E86">
        <w:t xml:space="preserve">It pays to have a group of subcontractors to use regularly from project to project, knowing all targets set will be reached. Thus, avoiding </w:t>
      </w:r>
      <w:r w:rsidR="008F7749">
        <w:t xml:space="preserve">any unwanted issues from the subcontractor and also keeps the client happy. </w:t>
      </w:r>
      <w:bookmarkStart w:id="0" w:name="_GoBack"/>
      <w:bookmarkEnd w:id="0"/>
    </w:p>
    <w:p w:rsidR="007B7BA9" w:rsidRDefault="007B7BA9">
      <w:pPr>
        <w:rPr>
          <w:rFonts w:ascii="Arial" w:hAnsi="Arial" w:cs="Arial"/>
        </w:rPr>
      </w:pPr>
    </w:p>
    <w:p w:rsidR="007B7BA9" w:rsidRDefault="007B7BA9">
      <w:pPr>
        <w:rPr>
          <w:rFonts w:ascii="Arial" w:hAnsi="Arial" w:cs="Arial"/>
        </w:rPr>
      </w:pPr>
    </w:p>
    <w:p w:rsidR="004E37AA" w:rsidRDefault="004E37AA">
      <w:pPr>
        <w:rPr>
          <w:rFonts w:ascii="Arial" w:hAnsi="Arial" w:cs="Arial"/>
          <w:b/>
          <w:u w:val="single"/>
        </w:rPr>
      </w:pPr>
    </w:p>
    <w:p w:rsidR="00FB3041" w:rsidRDefault="00FB3041">
      <w:pPr>
        <w:rPr>
          <w:rFonts w:ascii="Arial" w:hAnsi="Arial" w:cs="Arial"/>
          <w:b/>
          <w:u w:val="single"/>
        </w:rPr>
      </w:pPr>
    </w:p>
    <w:p w:rsidR="00FB3041" w:rsidRDefault="00FB3041">
      <w:pPr>
        <w:rPr>
          <w:rFonts w:ascii="Arial" w:hAnsi="Arial" w:cs="Arial"/>
          <w:b/>
          <w:u w:val="single"/>
        </w:rPr>
      </w:pPr>
    </w:p>
    <w:p w:rsidR="00FB3041" w:rsidRDefault="00FB3041">
      <w:pPr>
        <w:rPr>
          <w:rFonts w:ascii="Arial" w:hAnsi="Arial" w:cs="Arial"/>
          <w:b/>
          <w:u w:val="single"/>
        </w:rPr>
      </w:pPr>
    </w:p>
    <w:p w:rsidR="00FB3041" w:rsidRDefault="00FB3041">
      <w:pPr>
        <w:rPr>
          <w:rFonts w:ascii="Arial" w:hAnsi="Arial" w:cs="Arial"/>
          <w:b/>
          <w:u w:val="single"/>
        </w:rPr>
      </w:pPr>
    </w:p>
    <w:p w:rsidR="00FB3041" w:rsidRDefault="00FB3041">
      <w:pPr>
        <w:rPr>
          <w:rFonts w:ascii="Arial" w:hAnsi="Arial" w:cs="Arial"/>
          <w:b/>
          <w:u w:val="single"/>
        </w:rPr>
      </w:pPr>
    </w:p>
    <w:p w:rsidR="00FB3041" w:rsidRDefault="00FB3041">
      <w:pPr>
        <w:rPr>
          <w:rFonts w:ascii="Arial" w:hAnsi="Arial" w:cs="Arial"/>
          <w:b/>
          <w:u w:val="single"/>
        </w:rPr>
      </w:pPr>
    </w:p>
    <w:p w:rsidR="00FB3041" w:rsidRDefault="00FB3041">
      <w:pPr>
        <w:rPr>
          <w:rFonts w:ascii="Arial" w:hAnsi="Arial" w:cs="Arial"/>
          <w:b/>
          <w:u w:val="single"/>
        </w:rPr>
      </w:pPr>
    </w:p>
    <w:p w:rsidR="0014199D" w:rsidRDefault="0014199D">
      <w:pPr>
        <w:rPr>
          <w:rFonts w:ascii="Arial" w:hAnsi="Arial" w:cs="Arial"/>
          <w:b/>
          <w:u w:val="single"/>
        </w:rPr>
      </w:pPr>
    </w:p>
    <w:p w:rsidR="0014199D" w:rsidRDefault="0014199D">
      <w:pPr>
        <w:rPr>
          <w:rFonts w:ascii="Arial" w:hAnsi="Arial" w:cs="Arial"/>
          <w:b/>
          <w:u w:val="single"/>
        </w:rPr>
      </w:pPr>
    </w:p>
    <w:p w:rsidR="00B36116" w:rsidRDefault="00B36116">
      <w:pPr>
        <w:rPr>
          <w:rFonts w:ascii="Arial" w:hAnsi="Arial" w:cs="Arial"/>
          <w:b/>
          <w:u w:val="single"/>
        </w:rPr>
      </w:pPr>
    </w:p>
    <w:p w:rsidR="00DC0089" w:rsidRPr="007B7BA9" w:rsidRDefault="00DC0089">
      <w:pPr>
        <w:rPr>
          <w:rFonts w:ascii="Arial" w:hAnsi="Arial" w:cs="Arial"/>
          <w:b/>
          <w:u w:val="single"/>
        </w:rPr>
      </w:pPr>
      <w:r w:rsidRPr="007B7BA9">
        <w:rPr>
          <w:rFonts w:ascii="Arial" w:hAnsi="Arial" w:cs="Arial"/>
          <w:b/>
          <w:u w:val="single"/>
        </w:rPr>
        <w:t>Referencing</w:t>
      </w:r>
    </w:p>
    <w:p w:rsidR="0045196A" w:rsidRPr="004E37AA" w:rsidRDefault="0045196A" w:rsidP="0045196A">
      <w:pPr>
        <w:rPr>
          <w:rFonts w:ascii="Arial" w:hAnsi="Arial" w:cs="Arial"/>
        </w:rPr>
      </w:pPr>
      <w:proofErr w:type="spellStart"/>
      <w:r w:rsidRPr="004E37AA">
        <w:rPr>
          <w:rFonts w:ascii="Arial" w:hAnsi="Arial" w:cs="Arial"/>
        </w:rPr>
        <w:t>Arditi</w:t>
      </w:r>
      <w:proofErr w:type="spellEnd"/>
      <w:r w:rsidRPr="004E37AA">
        <w:rPr>
          <w:rFonts w:ascii="Arial" w:hAnsi="Arial" w:cs="Arial"/>
        </w:rPr>
        <w:t xml:space="preserve">, D., </w:t>
      </w:r>
      <w:proofErr w:type="spellStart"/>
      <w:r w:rsidRPr="004E37AA">
        <w:rPr>
          <w:rFonts w:ascii="Arial" w:hAnsi="Arial" w:cs="Arial"/>
        </w:rPr>
        <w:t>Chotibhongs</w:t>
      </w:r>
      <w:proofErr w:type="spellEnd"/>
      <w:r w:rsidRPr="004E37AA">
        <w:rPr>
          <w:rFonts w:ascii="Arial" w:hAnsi="Arial" w:cs="Arial"/>
        </w:rPr>
        <w:t xml:space="preserve">, R. (2005). Issues in subcontracting practice. Journal of Construction Engineering and Management, 131(8), 866- 876. </w:t>
      </w:r>
    </w:p>
    <w:p w:rsidR="0045196A" w:rsidRDefault="0045196A" w:rsidP="0045196A">
      <w:pPr>
        <w:rPr>
          <w:rFonts w:ascii="Arial" w:hAnsi="Arial" w:cs="Arial"/>
          <w:color w:val="222222"/>
          <w:shd w:val="clear" w:color="auto" w:fill="FFFFFF"/>
        </w:rPr>
      </w:pPr>
      <w:proofErr w:type="spellStart"/>
      <w:r w:rsidRPr="00534076">
        <w:rPr>
          <w:rFonts w:ascii="Arial" w:hAnsi="Arial" w:cs="Arial"/>
          <w:color w:val="222222"/>
          <w:shd w:val="clear" w:color="auto" w:fill="FFFFFF"/>
        </w:rPr>
        <w:t>Assmann</w:t>
      </w:r>
      <w:proofErr w:type="spellEnd"/>
      <w:r w:rsidRPr="00534076">
        <w:rPr>
          <w:rFonts w:ascii="Arial" w:hAnsi="Arial" w:cs="Arial"/>
          <w:color w:val="222222"/>
          <w:shd w:val="clear" w:color="auto" w:fill="FFFFFF"/>
        </w:rPr>
        <w:t>, D. and Punter, T., 2004. Towards partnership in software subcontracting. </w:t>
      </w:r>
      <w:r w:rsidRPr="00534076">
        <w:rPr>
          <w:rFonts w:ascii="Arial" w:hAnsi="Arial" w:cs="Arial"/>
          <w:i/>
          <w:iCs/>
          <w:color w:val="222222"/>
          <w:shd w:val="clear" w:color="auto" w:fill="FFFFFF"/>
        </w:rPr>
        <w:t>Computers in industry</w:t>
      </w:r>
      <w:r w:rsidRPr="00534076">
        <w:rPr>
          <w:rFonts w:ascii="Arial" w:hAnsi="Arial" w:cs="Arial"/>
          <w:color w:val="222222"/>
          <w:shd w:val="clear" w:color="auto" w:fill="FFFFFF"/>
        </w:rPr>
        <w:t>, </w:t>
      </w:r>
      <w:r w:rsidRPr="00534076">
        <w:rPr>
          <w:rFonts w:ascii="Arial" w:hAnsi="Arial" w:cs="Arial"/>
          <w:i/>
          <w:iCs/>
          <w:color w:val="222222"/>
          <w:shd w:val="clear" w:color="auto" w:fill="FFFFFF"/>
        </w:rPr>
        <w:t>54</w:t>
      </w:r>
      <w:r w:rsidRPr="00534076">
        <w:rPr>
          <w:rFonts w:ascii="Arial" w:hAnsi="Arial" w:cs="Arial"/>
          <w:color w:val="222222"/>
          <w:shd w:val="clear" w:color="auto" w:fill="FFFFFF"/>
        </w:rPr>
        <w:t>(2), pp.137-150.</w:t>
      </w:r>
    </w:p>
    <w:p w:rsidR="0045196A" w:rsidRDefault="0045196A" w:rsidP="0045196A">
      <w:pPr>
        <w:rPr>
          <w:rFonts w:ascii="Arial" w:hAnsi="Arial" w:cs="Arial"/>
        </w:rPr>
      </w:pPr>
      <w:r w:rsidRPr="004E37AA">
        <w:rPr>
          <w:rFonts w:ascii="Arial" w:hAnsi="Arial" w:cs="Arial"/>
        </w:rPr>
        <w:t xml:space="preserve">Choudhry, R. M., </w:t>
      </w:r>
      <w:proofErr w:type="spellStart"/>
      <w:r w:rsidRPr="004E37AA">
        <w:rPr>
          <w:rFonts w:ascii="Arial" w:hAnsi="Arial" w:cs="Arial"/>
        </w:rPr>
        <w:t>Hinze</w:t>
      </w:r>
      <w:proofErr w:type="spellEnd"/>
      <w:r w:rsidRPr="004E37AA">
        <w:rPr>
          <w:rFonts w:ascii="Arial" w:hAnsi="Arial" w:cs="Arial"/>
        </w:rPr>
        <w:t>, J. W., Arshad, M., Gabriel, H. F. (2012). Subcontracting practices in the construction industry of Pakistan. Journal of Construction Engineering and Management, 138(12), 1353-9</w:t>
      </w:r>
      <w:r>
        <w:rPr>
          <w:rFonts w:ascii="Arial" w:hAnsi="Arial" w:cs="Arial"/>
        </w:rPr>
        <w:t>.</w:t>
      </w:r>
    </w:p>
    <w:p w:rsidR="0045196A" w:rsidRDefault="0045196A" w:rsidP="0045196A">
      <w:pPr>
        <w:rPr>
          <w:rFonts w:ascii="Arial" w:hAnsi="Arial" w:cs="Arial"/>
          <w:color w:val="222222"/>
          <w:shd w:val="clear" w:color="auto" w:fill="FFFFFF"/>
        </w:rPr>
      </w:pPr>
      <w:r w:rsidRPr="006A3EF1">
        <w:rPr>
          <w:rFonts w:ascii="Arial" w:hAnsi="Arial" w:cs="Arial"/>
          <w:color w:val="222222"/>
          <w:shd w:val="clear" w:color="auto" w:fill="FFFFFF"/>
        </w:rPr>
        <w:t>Cooke, B. and Williams, P., 2013. </w:t>
      </w:r>
      <w:r w:rsidRPr="006A3EF1">
        <w:rPr>
          <w:rFonts w:ascii="Arial" w:hAnsi="Arial" w:cs="Arial"/>
          <w:i/>
          <w:iCs/>
          <w:color w:val="222222"/>
          <w:shd w:val="clear" w:color="auto" w:fill="FFFFFF"/>
        </w:rPr>
        <w:t>Construction planning, programming and control</w:t>
      </w:r>
      <w:r w:rsidRPr="006A3EF1">
        <w:rPr>
          <w:rFonts w:ascii="Arial" w:hAnsi="Arial" w:cs="Arial"/>
          <w:color w:val="222222"/>
          <w:shd w:val="clear" w:color="auto" w:fill="FFFFFF"/>
        </w:rPr>
        <w:t>. John Wiley &amp; Sons.</w:t>
      </w:r>
    </w:p>
    <w:p w:rsidR="0045196A" w:rsidRPr="00534076" w:rsidRDefault="0045196A" w:rsidP="0045196A">
      <w:pPr>
        <w:rPr>
          <w:rFonts w:ascii="Arial" w:hAnsi="Arial" w:cs="Arial"/>
          <w:color w:val="222222"/>
          <w:shd w:val="clear" w:color="auto" w:fill="FFFFFF"/>
        </w:rPr>
      </w:pPr>
      <w:proofErr w:type="spellStart"/>
      <w:r w:rsidRPr="006A6BA9">
        <w:rPr>
          <w:rFonts w:ascii="Arial" w:hAnsi="Arial" w:cs="Arial"/>
          <w:color w:val="222222"/>
          <w:shd w:val="clear" w:color="auto" w:fill="FFFFFF"/>
        </w:rPr>
        <w:t>Doloi</w:t>
      </w:r>
      <w:proofErr w:type="spellEnd"/>
      <w:r w:rsidRPr="006A6BA9">
        <w:rPr>
          <w:rFonts w:ascii="Arial" w:hAnsi="Arial" w:cs="Arial"/>
          <w:color w:val="222222"/>
          <w:shd w:val="clear" w:color="auto" w:fill="FFFFFF"/>
        </w:rPr>
        <w:t xml:space="preserve">, H., </w:t>
      </w:r>
      <w:proofErr w:type="spellStart"/>
      <w:r w:rsidRPr="006A6BA9">
        <w:rPr>
          <w:rFonts w:ascii="Arial" w:hAnsi="Arial" w:cs="Arial"/>
          <w:color w:val="222222"/>
          <w:shd w:val="clear" w:color="auto" w:fill="FFFFFF"/>
        </w:rPr>
        <w:t>Iyer</w:t>
      </w:r>
      <w:proofErr w:type="spellEnd"/>
      <w:r w:rsidRPr="006A6BA9">
        <w:rPr>
          <w:rFonts w:ascii="Arial" w:hAnsi="Arial" w:cs="Arial"/>
          <w:color w:val="222222"/>
          <w:shd w:val="clear" w:color="auto" w:fill="FFFFFF"/>
        </w:rPr>
        <w:t xml:space="preserve">, K.C. and </w:t>
      </w:r>
      <w:proofErr w:type="spellStart"/>
      <w:r w:rsidRPr="006A6BA9">
        <w:rPr>
          <w:rFonts w:ascii="Arial" w:hAnsi="Arial" w:cs="Arial"/>
          <w:color w:val="222222"/>
          <w:shd w:val="clear" w:color="auto" w:fill="FFFFFF"/>
        </w:rPr>
        <w:t>Sawhney</w:t>
      </w:r>
      <w:proofErr w:type="spellEnd"/>
      <w:r w:rsidRPr="006A6BA9">
        <w:rPr>
          <w:rFonts w:ascii="Arial" w:hAnsi="Arial" w:cs="Arial"/>
          <w:color w:val="222222"/>
          <w:shd w:val="clear" w:color="auto" w:fill="FFFFFF"/>
        </w:rPr>
        <w:t>, A., 2011. Structural equation model for assessing impacts of contractor's performance on project success. </w:t>
      </w:r>
      <w:r w:rsidRPr="006A6BA9">
        <w:rPr>
          <w:rFonts w:ascii="Arial" w:hAnsi="Arial" w:cs="Arial"/>
          <w:i/>
          <w:iCs/>
          <w:color w:val="222222"/>
          <w:shd w:val="clear" w:color="auto" w:fill="FFFFFF"/>
        </w:rPr>
        <w:t xml:space="preserve">International Journal of Project </w:t>
      </w:r>
      <w:r w:rsidRPr="00534076">
        <w:rPr>
          <w:rFonts w:ascii="Arial" w:hAnsi="Arial" w:cs="Arial"/>
          <w:i/>
          <w:iCs/>
          <w:color w:val="222222"/>
          <w:shd w:val="clear" w:color="auto" w:fill="FFFFFF"/>
        </w:rPr>
        <w:t>Management</w:t>
      </w:r>
      <w:r w:rsidRPr="00534076">
        <w:rPr>
          <w:rFonts w:ascii="Arial" w:hAnsi="Arial" w:cs="Arial"/>
          <w:color w:val="222222"/>
          <w:shd w:val="clear" w:color="auto" w:fill="FFFFFF"/>
        </w:rPr>
        <w:t>, </w:t>
      </w:r>
      <w:r w:rsidRPr="00534076">
        <w:rPr>
          <w:rFonts w:ascii="Arial" w:hAnsi="Arial" w:cs="Arial"/>
          <w:i/>
          <w:iCs/>
          <w:color w:val="222222"/>
          <w:shd w:val="clear" w:color="auto" w:fill="FFFFFF"/>
        </w:rPr>
        <w:t>29</w:t>
      </w:r>
      <w:r w:rsidRPr="00534076">
        <w:rPr>
          <w:rFonts w:ascii="Arial" w:hAnsi="Arial" w:cs="Arial"/>
          <w:color w:val="222222"/>
          <w:shd w:val="clear" w:color="auto" w:fill="FFFFFF"/>
        </w:rPr>
        <w:t xml:space="preserve">(6), pp.687-695. </w:t>
      </w:r>
    </w:p>
    <w:p w:rsidR="0045196A" w:rsidRDefault="0045196A" w:rsidP="0045196A">
      <w:pPr>
        <w:rPr>
          <w:rFonts w:ascii="Arial" w:hAnsi="Arial" w:cs="Arial"/>
        </w:rPr>
      </w:pPr>
      <w:r w:rsidRPr="004B2DA8">
        <w:rPr>
          <w:rFonts w:ascii="Arial" w:hAnsi="Arial" w:cs="Arial"/>
        </w:rPr>
        <w:t>Hartmann, A., F.Y. Ling, and J.S. Tan. 2009. Relative importance of subcontractor selection criteria: evidence from Singapore. Journal of Construction Engineering and Management 135, no. 9: 826-832.</w:t>
      </w:r>
    </w:p>
    <w:p w:rsidR="0045196A" w:rsidRDefault="0045196A" w:rsidP="0045196A">
      <w:pPr>
        <w:rPr>
          <w:rFonts w:ascii="Arial" w:hAnsi="Arial" w:cs="Arial"/>
          <w:color w:val="222222"/>
          <w:shd w:val="clear" w:color="auto" w:fill="FFFFFF"/>
        </w:rPr>
      </w:pPr>
      <w:proofErr w:type="spellStart"/>
      <w:r w:rsidRPr="00120D7C">
        <w:rPr>
          <w:rFonts w:ascii="Arial" w:hAnsi="Arial" w:cs="Arial"/>
          <w:color w:val="222222"/>
          <w:shd w:val="clear" w:color="auto" w:fill="FFFFFF"/>
        </w:rPr>
        <w:t>Hinze</w:t>
      </w:r>
      <w:proofErr w:type="spellEnd"/>
      <w:r w:rsidRPr="00120D7C">
        <w:rPr>
          <w:rFonts w:ascii="Arial" w:hAnsi="Arial" w:cs="Arial"/>
          <w:color w:val="222222"/>
          <w:shd w:val="clear" w:color="auto" w:fill="FFFFFF"/>
        </w:rPr>
        <w:t>, J. and Tracey, A., 1994. The contractor-subcontractor relationship: the subcontractor's view. </w:t>
      </w:r>
      <w:r w:rsidRPr="00120D7C">
        <w:rPr>
          <w:rFonts w:ascii="Arial" w:hAnsi="Arial" w:cs="Arial"/>
          <w:i/>
          <w:iCs/>
          <w:color w:val="222222"/>
          <w:shd w:val="clear" w:color="auto" w:fill="FFFFFF"/>
        </w:rPr>
        <w:t>Journal of Construction Engineering and Management</w:t>
      </w:r>
      <w:r w:rsidRPr="00120D7C">
        <w:rPr>
          <w:rFonts w:ascii="Arial" w:hAnsi="Arial" w:cs="Arial"/>
          <w:color w:val="222222"/>
          <w:shd w:val="clear" w:color="auto" w:fill="FFFFFF"/>
        </w:rPr>
        <w:t>, </w:t>
      </w:r>
      <w:r w:rsidRPr="00120D7C">
        <w:rPr>
          <w:rFonts w:ascii="Arial" w:hAnsi="Arial" w:cs="Arial"/>
          <w:i/>
          <w:iCs/>
          <w:color w:val="222222"/>
          <w:shd w:val="clear" w:color="auto" w:fill="FFFFFF"/>
        </w:rPr>
        <w:t>120</w:t>
      </w:r>
      <w:r w:rsidRPr="00120D7C">
        <w:rPr>
          <w:rFonts w:ascii="Arial" w:hAnsi="Arial" w:cs="Arial"/>
          <w:color w:val="222222"/>
          <w:shd w:val="clear" w:color="auto" w:fill="FFFFFF"/>
        </w:rPr>
        <w:t>(2), pp.274-287.</w:t>
      </w:r>
    </w:p>
    <w:p w:rsidR="0045196A" w:rsidRPr="004E37AA" w:rsidRDefault="0045196A" w:rsidP="0045196A">
      <w:pPr>
        <w:rPr>
          <w:rFonts w:ascii="Arial" w:hAnsi="Arial" w:cs="Arial"/>
        </w:rPr>
      </w:pPr>
      <w:r w:rsidRPr="004E37AA">
        <w:rPr>
          <w:rFonts w:ascii="Arial" w:hAnsi="Arial" w:cs="Arial"/>
        </w:rPr>
        <w:t xml:space="preserve">Hsieh, T.Y. (1998). Impact of subcontracting on site productivity: Lessons learned in Taiwan. Journal of Construction Engineering and Management, 124(2), 91-100. </w:t>
      </w:r>
    </w:p>
    <w:p w:rsidR="0045196A" w:rsidRDefault="0045196A" w:rsidP="0045196A">
      <w:pPr>
        <w:rPr>
          <w:rFonts w:ascii="Arial" w:hAnsi="Arial" w:cs="Arial"/>
        </w:rPr>
      </w:pPr>
      <w:r w:rsidRPr="00642B3F">
        <w:rPr>
          <w:rFonts w:ascii="Arial" w:hAnsi="Arial" w:cs="Arial"/>
        </w:rPr>
        <w:t xml:space="preserve">Hughes, W., C. </w:t>
      </w:r>
      <w:proofErr w:type="spellStart"/>
      <w:r w:rsidRPr="00642B3F">
        <w:rPr>
          <w:rFonts w:ascii="Arial" w:hAnsi="Arial" w:cs="Arial"/>
        </w:rPr>
        <w:t>Gray</w:t>
      </w:r>
      <w:proofErr w:type="spellEnd"/>
      <w:r w:rsidRPr="00642B3F">
        <w:rPr>
          <w:rFonts w:ascii="Arial" w:hAnsi="Arial" w:cs="Arial"/>
        </w:rPr>
        <w:t>, and J. Murdoch. 1994. Construction subcontracts: for what we are about to receive. Proceedings, 7th Annual Construction Law Conference, London, UK, 413-442.</w:t>
      </w:r>
    </w:p>
    <w:p w:rsidR="0045196A" w:rsidRPr="00E91D47" w:rsidRDefault="0045196A" w:rsidP="0045196A">
      <w:pPr>
        <w:rPr>
          <w:rFonts w:ascii="Arial" w:hAnsi="Arial" w:cs="Arial"/>
        </w:rPr>
      </w:pPr>
      <w:r w:rsidRPr="00E91D47">
        <w:rPr>
          <w:rFonts w:ascii="Arial" w:hAnsi="Arial" w:cs="Arial"/>
        </w:rPr>
        <w:t>Lavelle, D., J. Hendry, and G. Steel. 2007. The selection of subcontractors: is price the major factor</w:t>
      </w:r>
      <w:proofErr w:type="gramStart"/>
      <w:r w:rsidRPr="00E91D47">
        <w:rPr>
          <w:rFonts w:ascii="Arial" w:hAnsi="Arial" w:cs="Arial"/>
        </w:rPr>
        <w:t>?.</w:t>
      </w:r>
      <w:proofErr w:type="gramEnd"/>
      <w:r w:rsidRPr="00E91D47">
        <w:rPr>
          <w:rFonts w:ascii="Arial" w:hAnsi="Arial" w:cs="Arial"/>
        </w:rPr>
        <w:t xml:space="preserve"> Proceedings 23rd Annual ARCOM Conference, Belfast, UK, 65-73.</w:t>
      </w:r>
    </w:p>
    <w:p w:rsidR="0045196A" w:rsidRPr="004E37AA" w:rsidRDefault="0045196A" w:rsidP="0045196A">
      <w:pPr>
        <w:rPr>
          <w:rFonts w:ascii="Arial" w:hAnsi="Arial" w:cs="Arial"/>
        </w:rPr>
      </w:pPr>
      <w:proofErr w:type="spellStart"/>
      <w:r w:rsidRPr="004E37AA">
        <w:rPr>
          <w:rFonts w:ascii="Arial" w:hAnsi="Arial" w:cs="Arial"/>
        </w:rPr>
        <w:t>Mbachu</w:t>
      </w:r>
      <w:proofErr w:type="spellEnd"/>
      <w:r w:rsidRPr="004E37AA">
        <w:rPr>
          <w:rFonts w:ascii="Arial" w:hAnsi="Arial" w:cs="Arial"/>
        </w:rPr>
        <w:t>, J. (2008). Conceptual framework for the assessment of subcontractors’ eligibility and performance in the construction industry. Construction Management and Economics, 26(5), 471-484.</w:t>
      </w:r>
    </w:p>
    <w:p w:rsidR="0045196A" w:rsidRDefault="0045196A" w:rsidP="0045196A">
      <w:pPr>
        <w:rPr>
          <w:rFonts w:ascii="Arial" w:hAnsi="Arial" w:cs="Arial"/>
          <w:color w:val="222222"/>
          <w:shd w:val="clear" w:color="auto" w:fill="FFFFFF"/>
        </w:rPr>
      </w:pPr>
      <w:proofErr w:type="spellStart"/>
      <w:r w:rsidRPr="00E9137E">
        <w:rPr>
          <w:rFonts w:ascii="Arial" w:hAnsi="Arial" w:cs="Arial"/>
          <w:color w:val="222222"/>
          <w:shd w:val="clear" w:color="auto" w:fill="FFFFFF"/>
        </w:rPr>
        <w:t>Sherratt</w:t>
      </w:r>
      <w:proofErr w:type="spellEnd"/>
      <w:r w:rsidRPr="00E9137E">
        <w:rPr>
          <w:rFonts w:ascii="Arial" w:hAnsi="Arial" w:cs="Arial"/>
          <w:color w:val="222222"/>
          <w:shd w:val="clear" w:color="auto" w:fill="FFFFFF"/>
        </w:rPr>
        <w:t>, F., 2015. </w:t>
      </w:r>
      <w:r w:rsidRPr="00E9137E">
        <w:rPr>
          <w:rFonts w:ascii="Arial" w:hAnsi="Arial" w:cs="Arial"/>
          <w:i/>
          <w:iCs/>
          <w:color w:val="222222"/>
          <w:shd w:val="clear" w:color="auto" w:fill="FFFFFF"/>
        </w:rPr>
        <w:t>Introduction to construction management</w:t>
      </w:r>
      <w:r w:rsidRPr="00E9137E">
        <w:rPr>
          <w:rFonts w:ascii="Arial" w:hAnsi="Arial" w:cs="Arial"/>
          <w:color w:val="222222"/>
          <w:shd w:val="clear" w:color="auto" w:fill="FFFFFF"/>
        </w:rPr>
        <w:t>. Routledge.</w:t>
      </w:r>
    </w:p>
    <w:p w:rsidR="0045196A" w:rsidRDefault="0045196A" w:rsidP="0045196A">
      <w:pPr>
        <w:rPr>
          <w:rFonts w:ascii="Arial" w:hAnsi="Arial" w:cs="Arial"/>
        </w:rPr>
      </w:pPr>
      <w:r w:rsidRPr="00205E25">
        <w:rPr>
          <w:rFonts w:ascii="Arial" w:hAnsi="Arial" w:cs="Arial"/>
        </w:rPr>
        <w:t>Tam, V. W., L.Y. Shen, and J.S. Kong. 2011. Impacts of multi-layer chain subcontracting on project management performance. International Journal of Project Management 29, no. 1: 108-116</w:t>
      </w:r>
      <w:r>
        <w:rPr>
          <w:rFonts w:ascii="Arial" w:hAnsi="Arial" w:cs="Arial"/>
        </w:rPr>
        <w:t>.</w:t>
      </w:r>
    </w:p>
    <w:p w:rsidR="00DC0089" w:rsidRPr="006A6BA9" w:rsidRDefault="00DC0089">
      <w:pPr>
        <w:rPr>
          <w:rFonts w:ascii="Arial" w:hAnsi="Arial" w:cs="Arial"/>
          <w:color w:val="000000"/>
          <w:shd w:val="clear" w:color="auto" w:fill="FFFFFF"/>
        </w:rPr>
      </w:pPr>
      <w:proofErr w:type="spellStart"/>
      <w:r w:rsidRPr="006A6BA9">
        <w:rPr>
          <w:rFonts w:ascii="Arial" w:hAnsi="Arial" w:cs="Arial"/>
          <w:color w:val="000000"/>
          <w:shd w:val="clear" w:color="auto" w:fill="FFFFFF"/>
        </w:rPr>
        <w:t>Topcu</w:t>
      </w:r>
      <w:proofErr w:type="spellEnd"/>
      <w:r w:rsidRPr="006A6BA9">
        <w:rPr>
          <w:rFonts w:ascii="Arial" w:hAnsi="Arial" w:cs="Arial"/>
          <w:color w:val="000000"/>
          <w:shd w:val="clear" w:color="auto" w:fill="FFFFFF"/>
        </w:rPr>
        <w:t>, Y. (2004). </w:t>
      </w:r>
      <w:r w:rsidRPr="006A6BA9">
        <w:rPr>
          <w:rFonts w:ascii="Arial" w:hAnsi="Arial" w:cs="Arial"/>
          <w:i/>
          <w:iCs/>
          <w:color w:val="000000"/>
          <w:shd w:val="clear" w:color="auto" w:fill="FFFFFF"/>
        </w:rPr>
        <w:t>A decision model proposal for construction contractor selection in Turkey</w:t>
      </w:r>
      <w:r w:rsidRPr="006A6BA9">
        <w:rPr>
          <w:rFonts w:ascii="Arial" w:hAnsi="Arial" w:cs="Arial"/>
          <w:color w:val="000000"/>
          <w:shd w:val="clear" w:color="auto" w:fill="FFFFFF"/>
        </w:rPr>
        <w:t xml:space="preserve">. </w:t>
      </w:r>
    </w:p>
    <w:p w:rsidR="000464F8" w:rsidRDefault="000464F8">
      <w:pPr>
        <w:rPr>
          <w:rFonts w:ascii="Arial" w:hAnsi="Arial" w:cs="Arial"/>
          <w:color w:val="222222"/>
          <w:shd w:val="clear" w:color="auto" w:fill="FFFFFF"/>
        </w:rPr>
      </w:pPr>
      <w:proofErr w:type="spellStart"/>
      <w:r w:rsidRPr="000464F8">
        <w:rPr>
          <w:rFonts w:ascii="Arial" w:hAnsi="Arial" w:cs="Arial"/>
          <w:color w:val="222222"/>
          <w:shd w:val="clear" w:color="auto" w:fill="FFFFFF"/>
        </w:rPr>
        <w:t>Topliss</w:t>
      </w:r>
      <w:proofErr w:type="spellEnd"/>
      <w:r w:rsidRPr="000464F8">
        <w:rPr>
          <w:rFonts w:ascii="Arial" w:hAnsi="Arial" w:cs="Arial"/>
          <w:color w:val="222222"/>
          <w:shd w:val="clear" w:color="auto" w:fill="FFFFFF"/>
        </w:rPr>
        <w:t xml:space="preserve">, S., Hurst, M. and </w:t>
      </w:r>
      <w:proofErr w:type="spellStart"/>
      <w:r w:rsidRPr="000464F8">
        <w:rPr>
          <w:rFonts w:ascii="Arial" w:hAnsi="Arial" w:cs="Arial"/>
          <w:color w:val="222222"/>
          <w:shd w:val="clear" w:color="auto" w:fill="FFFFFF"/>
        </w:rPr>
        <w:t>Skarratt</w:t>
      </w:r>
      <w:proofErr w:type="spellEnd"/>
      <w:r w:rsidRPr="000464F8">
        <w:rPr>
          <w:rFonts w:ascii="Arial" w:hAnsi="Arial" w:cs="Arial"/>
          <w:color w:val="222222"/>
          <w:shd w:val="clear" w:color="auto" w:fill="FFFFFF"/>
        </w:rPr>
        <w:t>, G., 2014. </w:t>
      </w:r>
      <w:r w:rsidRPr="000464F8">
        <w:rPr>
          <w:rFonts w:ascii="Arial" w:hAnsi="Arial" w:cs="Arial"/>
          <w:i/>
          <w:iCs/>
          <w:color w:val="222222"/>
          <w:shd w:val="clear" w:color="auto" w:fill="FFFFFF"/>
        </w:rPr>
        <w:t>BTEC Level 3 National Construction and the Built Environment Student Book</w:t>
      </w:r>
      <w:r w:rsidRPr="000464F8">
        <w:rPr>
          <w:rFonts w:ascii="Arial" w:hAnsi="Arial" w:cs="Arial"/>
          <w:color w:val="222222"/>
          <w:shd w:val="clear" w:color="auto" w:fill="FFFFFF"/>
        </w:rPr>
        <w:t>. Pearson Education Limited.</w:t>
      </w:r>
    </w:p>
    <w:p w:rsidR="00A86728" w:rsidRPr="00A86728" w:rsidRDefault="00A86728">
      <w:pPr>
        <w:rPr>
          <w:rFonts w:ascii="Arial" w:hAnsi="Arial" w:cs="Arial"/>
        </w:rPr>
      </w:pPr>
      <w:proofErr w:type="spellStart"/>
      <w:r w:rsidRPr="00A86728">
        <w:rPr>
          <w:rFonts w:ascii="Arial" w:hAnsi="Arial" w:cs="Arial"/>
        </w:rPr>
        <w:t>Üsdiken</w:t>
      </w:r>
      <w:proofErr w:type="spellEnd"/>
      <w:r w:rsidRPr="00A86728">
        <w:rPr>
          <w:rFonts w:ascii="Arial" w:hAnsi="Arial" w:cs="Arial"/>
        </w:rPr>
        <w:t xml:space="preserve">, B., Z. </w:t>
      </w:r>
      <w:proofErr w:type="spellStart"/>
      <w:r w:rsidRPr="00A86728">
        <w:rPr>
          <w:rFonts w:ascii="Arial" w:hAnsi="Arial" w:cs="Arial"/>
        </w:rPr>
        <w:t>Sözen</w:t>
      </w:r>
      <w:proofErr w:type="spellEnd"/>
      <w:r w:rsidRPr="00A86728">
        <w:rPr>
          <w:rFonts w:ascii="Arial" w:hAnsi="Arial" w:cs="Arial"/>
        </w:rPr>
        <w:t xml:space="preserve">, and H. </w:t>
      </w:r>
      <w:proofErr w:type="spellStart"/>
      <w:r w:rsidRPr="00A86728">
        <w:rPr>
          <w:rFonts w:ascii="Arial" w:hAnsi="Arial" w:cs="Arial"/>
        </w:rPr>
        <w:t>Enbiyaoğu</w:t>
      </w:r>
      <w:proofErr w:type="spellEnd"/>
      <w:r w:rsidRPr="00A86728">
        <w:rPr>
          <w:rFonts w:ascii="Arial" w:hAnsi="Arial" w:cs="Arial"/>
        </w:rPr>
        <w:t>. 1988. Strategies and boundaries: subcontracting in construction. Strategic Management Journal 9, no. 6: 633-637.</w:t>
      </w:r>
    </w:p>
    <w:p w:rsidR="0045196A" w:rsidRPr="00E91D47" w:rsidRDefault="00A86728">
      <w:pPr>
        <w:rPr>
          <w:rFonts w:ascii="Arial" w:hAnsi="Arial" w:cs="Arial"/>
        </w:rPr>
      </w:pPr>
      <w:r w:rsidRPr="00A86728">
        <w:rPr>
          <w:rFonts w:ascii="Arial" w:hAnsi="Arial" w:cs="Arial"/>
        </w:rPr>
        <w:lastRenderedPageBreak/>
        <w:t xml:space="preserve"> </w:t>
      </w:r>
      <w:proofErr w:type="spellStart"/>
      <w:r w:rsidRPr="00A86728">
        <w:rPr>
          <w:rFonts w:ascii="Arial" w:hAnsi="Arial" w:cs="Arial"/>
        </w:rPr>
        <w:t>Vilasini</w:t>
      </w:r>
      <w:proofErr w:type="spellEnd"/>
      <w:r w:rsidRPr="00A86728">
        <w:rPr>
          <w:rFonts w:ascii="Arial" w:hAnsi="Arial" w:cs="Arial"/>
        </w:rPr>
        <w:t xml:space="preserve">, N., T.R. </w:t>
      </w:r>
      <w:proofErr w:type="spellStart"/>
      <w:r w:rsidRPr="00A86728">
        <w:rPr>
          <w:rFonts w:ascii="Arial" w:hAnsi="Arial" w:cs="Arial"/>
        </w:rPr>
        <w:t>Neitzert</w:t>
      </w:r>
      <w:proofErr w:type="spellEnd"/>
      <w:r w:rsidRPr="00A86728">
        <w:rPr>
          <w:rFonts w:ascii="Arial" w:hAnsi="Arial" w:cs="Arial"/>
        </w:rPr>
        <w:t xml:space="preserve">, J.O.B. </w:t>
      </w:r>
      <w:proofErr w:type="spellStart"/>
      <w:r w:rsidRPr="00A86728">
        <w:rPr>
          <w:rFonts w:ascii="Arial" w:hAnsi="Arial" w:cs="Arial"/>
        </w:rPr>
        <w:t>Rotimi</w:t>
      </w:r>
      <w:proofErr w:type="spellEnd"/>
      <w:r w:rsidRPr="00A86728">
        <w:rPr>
          <w:rFonts w:ascii="Arial" w:hAnsi="Arial" w:cs="Arial"/>
        </w:rPr>
        <w:t xml:space="preserve">, and A.O. </w:t>
      </w:r>
      <w:proofErr w:type="spellStart"/>
      <w:r w:rsidRPr="00A86728">
        <w:rPr>
          <w:rFonts w:ascii="Arial" w:hAnsi="Arial" w:cs="Arial"/>
        </w:rPr>
        <w:t>Windapo</w:t>
      </w:r>
      <w:proofErr w:type="spellEnd"/>
      <w:r w:rsidRPr="00A86728">
        <w:rPr>
          <w:rFonts w:ascii="Arial" w:hAnsi="Arial" w:cs="Arial"/>
        </w:rPr>
        <w:t>. 2012. A framework for subcontractor integration in alliance contracts. International Journal of Construction Supply Chain Management 2, no. 1: 17-33.</w:t>
      </w:r>
    </w:p>
    <w:sectPr w:rsidR="0045196A" w:rsidRPr="00E91D47" w:rsidSect="00CE102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67B6670"/>
    <w:multiLevelType w:val="hybridMultilevel"/>
    <w:tmpl w:val="3ECEB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5224F3"/>
    <w:multiLevelType w:val="hybridMultilevel"/>
    <w:tmpl w:val="801C3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5B5A3A"/>
    <w:multiLevelType w:val="hybridMultilevel"/>
    <w:tmpl w:val="3C364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AE6324"/>
    <w:multiLevelType w:val="hybridMultilevel"/>
    <w:tmpl w:val="647C8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0436B8"/>
    <w:multiLevelType w:val="hybridMultilevel"/>
    <w:tmpl w:val="D4B01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4F45A3"/>
    <w:multiLevelType w:val="hybridMultilevel"/>
    <w:tmpl w:val="96CE0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8954A8"/>
    <w:multiLevelType w:val="hybridMultilevel"/>
    <w:tmpl w:val="E5CEA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857F40"/>
    <w:multiLevelType w:val="hybridMultilevel"/>
    <w:tmpl w:val="24DC6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3"/>
  </w:num>
  <w:num w:numId="4">
    <w:abstractNumId w:val="1"/>
  </w:num>
  <w:num w:numId="5">
    <w:abstractNumId w:val="2"/>
  </w:num>
  <w:num w:numId="6">
    <w:abstractNumId w:val="4"/>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3AEB"/>
    <w:rsid w:val="000266CC"/>
    <w:rsid w:val="000464F8"/>
    <w:rsid w:val="00067694"/>
    <w:rsid w:val="00095130"/>
    <w:rsid w:val="000E1B86"/>
    <w:rsid w:val="00116E86"/>
    <w:rsid w:val="00120D7C"/>
    <w:rsid w:val="0014199D"/>
    <w:rsid w:val="00187332"/>
    <w:rsid w:val="001E5A38"/>
    <w:rsid w:val="00205E25"/>
    <w:rsid w:val="0024323D"/>
    <w:rsid w:val="00291EF8"/>
    <w:rsid w:val="002E7BE5"/>
    <w:rsid w:val="00300906"/>
    <w:rsid w:val="00352833"/>
    <w:rsid w:val="00382C6F"/>
    <w:rsid w:val="003965B3"/>
    <w:rsid w:val="003A1055"/>
    <w:rsid w:val="003E1669"/>
    <w:rsid w:val="00400FA9"/>
    <w:rsid w:val="00420DCC"/>
    <w:rsid w:val="00432B14"/>
    <w:rsid w:val="0045196A"/>
    <w:rsid w:val="004A3B25"/>
    <w:rsid w:val="004B2DA8"/>
    <w:rsid w:val="004E37AA"/>
    <w:rsid w:val="0051410A"/>
    <w:rsid w:val="00524E15"/>
    <w:rsid w:val="00526ECA"/>
    <w:rsid w:val="00534076"/>
    <w:rsid w:val="00536AA8"/>
    <w:rsid w:val="00576260"/>
    <w:rsid w:val="00622ACC"/>
    <w:rsid w:val="00642B3F"/>
    <w:rsid w:val="00644F37"/>
    <w:rsid w:val="0065755F"/>
    <w:rsid w:val="006A3EF1"/>
    <w:rsid w:val="006A6BA9"/>
    <w:rsid w:val="00785AA1"/>
    <w:rsid w:val="007A2DE8"/>
    <w:rsid w:val="007B7BA9"/>
    <w:rsid w:val="0083363D"/>
    <w:rsid w:val="00836E32"/>
    <w:rsid w:val="008F3AEB"/>
    <w:rsid w:val="008F7749"/>
    <w:rsid w:val="00907E63"/>
    <w:rsid w:val="00975DD9"/>
    <w:rsid w:val="00983C6C"/>
    <w:rsid w:val="00A86728"/>
    <w:rsid w:val="00B36116"/>
    <w:rsid w:val="00B56075"/>
    <w:rsid w:val="00B60912"/>
    <w:rsid w:val="00B71137"/>
    <w:rsid w:val="00B83C37"/>
    <w:rsid w:val="00BC61B0"/>
    <w:rsid w:val="00C30916"/>
    <w:rsid w:val="00CB77B0"/>
    <w:rsid w:val="00CD1DC2"/>
    <w:rsid w:val="00CE1027"/>
    <w:rsid w:val="00D01BEB"/>
    <w:rsid w:val="00D134A2"/>
    <w:rsid w:val="00DC0089"/>
    <w:rsid w:val="00DD1F86"/>
    <w:rsid w:val="00DF20F1"/>
    <w:rsid w:val="00E056A3"/>
    <w:rsid w:val="00E54037"/>
    <w:rsid w:val="00E62E91"/>
    <w:rsid w:val="00E6556A"/>
    <w:rsid w:val="00E9137E"/>
    <w:rsid w:val="00E91D47"/>
    <w:rsid w:val="00EE133D"/>
    <w:rsid w:val="00F3328F"/>
    <w:rsid w:val="00FB30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0E91F3D-B137-4336-B3BA-8C539208E1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3041"/>
    <w:pPr>
      <w:ind w:left="720"/>
      <w:contextualSpacing/>
    </w:pPr>
  </w:style>
  <w:style w:type="paragraph" w:styleId="NoSpacing">
    <w:name w:val="No Spacing"/>
    <w:link w:val="NoSpacingChar"/>
    <w:uiPriority w:val="1"/>
    <w:qFormat/>
    <w:rsid w:val="00CE10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102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6430</TotalTime>
  <Pages>9</Pages>
  <Words>2687</Words>
  <Characters>15322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 subcontractors</dc:title>
  <dc:subject>Construction Project Management</dc:subject>
  <dc:creator>Ianto Griffiths</dc:creator>
  <cp:keywords/>
  <dc:description/>
  <cp:lastModifiedBy>Ianto Griffiths</cp:lastModifiedBy>
  <cp:revision>31</cp:revision>
  <dcterms:created xsi:type="dcterms:W3CDTF">2018-11-24T16:44:00Z</dcterms:created>
  <dcterms:modified xsi:type="dcterms:W3CDTF">2018-11-30T23:43:00Z</dcterms:modified>
</cp:coreProperties>
</file>