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52969" w14:textId="4E226CF9"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5ECF454A" w14:textId="443CF6C0"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ASSIGNMENT NO 1 FOR PROJECT MANAGEMENT</w:t>
      </w:r>
    </w:p>
    <w:p w14:paraId="50A2205E" w14:textId="75EA3E3C"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MODULE NUMBER LCBB500</w:t>
      </w:r>
      <w:r w:rsidR="00E9017C" w:rsidRPr="00534508">
        <w:rPr>
          <w:rFonts w:ascii="Times New Roman" w:hAnsi="Times New Roman" w:cs="Times New Roman"/>
          <w:color w:val="000000" w:themeColor="text1"/>
          <w:sz w:val="24"/>
          <w:szCs w:val="24"/>
        </w:rPr>
        <w:t>5</w:t>
      </w:r>
    </w:p>
    <w:p w14:paraId="76C092FB" w14:textId="707F63DB"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 LECTURER </w:t>
      </w:r>
      <w:r w:rsidR="00E9017C" w:rsidRPr="00534508">
        <w:rPr>
          <w:rFonts w:ascii="Times New Roman" w:hAnsi="Times New Roman" w:cs="Times New Roman"/>
          <w:color w:val="000000" w:themeColor="text1"/>
          <w:sz w:val="24"/>
          <w:szCs w:val="24"/>
        </w:rPr>
        <w:t>DR. MOLLY JACK</w:t>
      </w:r>
    </w:p>
    <w:p w14:paraId="54D3A968" w14:textId="77777777"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UWTSD AUGUST 2022 BUSINESS MANAGEMENT </w:t>
      </w:r>
    </w:p>
    <w:p w14:paraId="5716EF4B" w14:textId="2E75EB84"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DANIEL ANTONESCU STUDENT NUMBER 1914798</w:t>
      </w:r>
    </w:p>
    <w:p w14:paraId="7CD8E165" w14:textId="274BD39B" w:rsidR="00E9017C" w:rsidRPr="00534508" w:rsidRDefault="00E9017C" w:rsidP="00534508">
      <w:pPr>
        <w:spacing w:line="360" w:lineRule="auto"/>
        <w:jc w:val="center"/>
        <w:rPr>
          <w:rFonts w:ascii="Times New Roman" w:hAnsi="Times New Roman" w:cs="Times New Roman"/>
          <w:color w:val="000000" w:themeColor="text1"/>
          <w:sz w:val="24"/>
          <w:szCs w:val="24"/>
        </w:rPr>
      </w:pPr>
    </w:p>
    <w:p w14:paraId="2301BB26" w14:textId="1475727B" w:rsidR="00E9017C" w:rsidRPr="00534508" w:rsidRDefault="00E9017C" w:rsidP="00534508">
      <w:pPr>
        <w:spacing w:line="360" w:lineRule="auto"/>
        <w:jc w:val="center"/>
        <w:rPr>
          <w:rFonts w:ascii="Times New Roman" w:hAnsi="Times New Roman" w:cs="Times New Roman"/>
          <w:color w:val="000000" w:themeColor="text1"/>
          <w:sz w:val="24"/>
          <w:szCs w:val="24"/>
        </w:rPr>
      </w:pPr>
    </w:p>
    <w:p w14:paraId="78B58BB5" w14:textId="624BA559" w:rsidR="00E9017C" w:rsidRPr="00534508" w:rsidRDefault="00E9017C"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CROSS RAIL PROJECT ELIZABETH LIN</w:t>
      </w:r>
      <w:r w:rsidR="00884C4F" w:rsidRPr="00534508">
        <w:rPr>
          <w:rFonts w:ascii="Times New Roman" w:hAnsi="Times New Roman" w:cs="Times New Roman"/>
          <w:color w:val="000000" w:themeColor="text1"/>
          <w:sz w:val="24"/>
          <w:szCs w:val="24"/>
        </w:rPr>
        <w:t>E</w:t>
      </w:r>
    </w:p>
    <w:p w14:paraId="19BB5F68" w14:textId="4447CF2E"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11E3EC9C" w14:textId="6FF8C86D"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362E00CC" w14:textId="1DE16E0C"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6C479753" w14:textId="11854A9C"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418BF519" w14:textId="3146A34A"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7DF3143D" w14:textId="715C5780"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7E95C6B4" w14:textId="52F4D54F"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15A82386" w14:textId="6E678DC4"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15B679FD" w14:textId="1472940A"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0AA5EECC" w14:textId="1AC6AD34"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52EF53FE" w14:textId="427628A4"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0FC39F9F" w14:textId="77777777"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20477D2D" w14:textId="5296AF51"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Table of contents</w:t>
      </w:r>
    </w:p>
    <w:p w14:paraId="79D097D4" w14:textId="525DA550" w:rsidR="003A3A97" w:rsidRPr="00534508" w:rsidRDefault="003A3A97" w:rsidP="00534508">
      <w:pPr>
        <w:spacing w:line="360" w:lineRule="auto"/>
        <w:jc w:val="center"/>
        <w:rPr>
          <w:rFonts w:ascii="Times New Roman" w:hAnsi="Times New Roman" w:cs="Times New Roman"/>
          <w:color w:val="000000" w:themeColor="text1"/>
          <w:sz w:val="24"/>
          <w:szCs w:val="24"/>
        </w:rPr>
      </w:pPr>
    </w:p>
    <w:p w14:paraId="6D9BCD4B" w14:textId="74405F46"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Introduction…………………………………………………………………………..3</w:t>
      </w:r>
    </w:p>
    <w:p w14:paraId="6493ED26" w14:textId="677FF82F"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Overview of cross rail project…………………………………………………..……</w:t>
      </w:r>
      <w:r w:rsidR="00603376" w:rsidRPr="00534508">
        <w:rPr>
          <w:rFonts w:ascii="Times New Roman" w:hAnsi="Times New Roman" w:cs="Times New Roman"/>
          <w:color w:val="000000" w:themeColor="text1"/>
          <w:sz w:val="24"/>
          <w:szCs w:val="24"/>
        </w:rPr>
        <w:t>3</w:t>
      </w:r>
    </w:p>
    <w:p w14:paraId="0228888E" w14:textId="4C631CD7"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Budget plan…………………………………………………………………………..6</w:t>
      </w:r>
    </w:p>
    <w:p w14:paraId="11564B6F" w14:textId="38FF75A2"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Time plan…………………………………………………………………………….7</w:t>
      </w:r>
    </w:p>
    <w:p w14:paraId="3B509FD1" w14:textId="68B0A7E2"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Quality stakeholders’ analysis……………………………………………………….</w:t>
      </w:r>
      <w:r w:rsidR="006125D2" w:rsidRPr="00534508">
        <w:rPr>
          <w:rFonts w:ascii="Times New Roman" w:hAnsi="Times New Roman" w:cs="Times New Roman"/>
          <w:color w:val="000000" w:themeColor="text1"/>
          <w:sz w:val="24"/>
          <w:szCs w:val="24"/>
        </w:rPr>
        <w:t>9</w:t>
      </w:r>
    </w:p>
    <w:p w14:paraId="542BF89E" w14:textId="4068ABFB"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Risk analysis………………………………………………………………</w:t>
      </w:r>
      <w:r w:rsidR="006125D2"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w:t>
      </w:r>
      <w:r w:rsidR="006125D2" w:rsidRPr="00534508">
        <w:rPr>
          <w:rFonts w:ascii="Times New Roman" w:hAnsi="Times New Roman" w:cs="Times New Roman"/>
          <w:color w:val="000000" w:themeColor="text1"/>
          <w:sz w:val="24"/>
          <w:szCs w:val="24"/>
        </w:rPr>
        <w:t>.11</w:t>
      </w:r>
    </w:p>
    <w:p w14:paraId="15C43760" w14:textId="4BB48BCF"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Conclusion…………………………………………………………………………..1</w:t>
      </w:r>
      <w:r w:rsidR="00BC20AA" w:rsidRPr="00534508">
        <w:rPr>
          <w:rFonts w:ascii="Times New Roman" w:hAnsi="Times New Roman" w:cs="Times New Roman"/>
          <w:color w:val="000000" w:themeColor="text1"/>
          <w:sz w:val="24"/>
          <w:szCs w:val="24"/>
        </w:rPr>
        <w:t>2</w:t>
      </w:r>
    </w:p>
    <w:p w14:paraId="55D91410" w14:textId="6BC66AD5"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References…………………………………………………………………………...1</w:t>
      </w:r>
      <w:r w:rsidR="00BC20AA" w:rsidRPr="00534508">
        <w:rPr>
          <w:rFonts w:ascii="Times New Roman" w:hAnsi="Times New Roman" w:cs="Times New Roman"/>
          <w:color w:val="000000" w:themeColor="text1"/>
          <w:sz w:val="24"/>
          <w:szCs w:val="24"/>
        </w:rPr>
        <w:t>3</w:t>
      </w:r>
    </w:p>
    <w:p w14:paraId="44B165AF" w14:textId="6226B44E" w:rsidR="003A3A97" w:rsidRPr="00534508" w:rsidRDefault="003A3A97" w:rsidP="00534508">
      <w:pPr>
        <w:spacing w:line="360" w:lineRule="auto"/>
        <w:jc w:val="both"/>
        <w:rPr>
          <w:rFonts w:ascii="Times New Roman" w:eastAsiaTheme="majorEastAsia" w:hAnsi="Times New Roman" w:cs="Times New Roman"/>
          <w:b/>
          <w:bCs/>
          <w:color w:val="000000" w:themeColor="text1"/>
          <w:sz w:val="24"/>
          <w:szCs w:val="24"/>
        </w:rPr>
      </w:pPr>
    </w:p>
    <w:p w14:paraId="01DFF5F9" w14:textId="07EBF893"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02ABCBD7" w14:textId="765DF51F"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0D91AB3E" w14:textId="79FA0752"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07F7CCAE" w14:textId="72751791"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1115FF54" w14:textId="77777777"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63464155" w14:textId="043B7959"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78AB0B2B" w14:textId="21657EF9"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4DC4D878" w14:textId="3C99AC9B"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6E7F8967" w14:textId="77777777"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16C65E4A" w14:textId="130AF8B4" w:rsidR="00610B5A" w:rsidRPr="00534508" w:rsidRDefault="00E9017C" w:rsidP="00534508">
      <w:pPr>
        <w:pStyle w:val="Heading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Introduction</w:t>
      </w:r>
    </w:p>
    <w:p w14:paraId="26F3CFBC" w14:textId="77777777" w:rsidR="00E9017C" w:rsidRPr="00534508" w:rsidRDefault="00E9017C" w:rsidP="00534508">
      <w:pPr>
        <w:spacing w:line="360" w:lineRule="auto"/>
        <w:rPr>
          <w:color w:val="000000" w:themeColor="text1"/>
        </w:rPr>
      </w:pPr>
    </w:p>
    <w:p w14:paraId="712BB33D" w14:textId="1D6D1630" w:rsidR="009F7B4E"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key purpose of Project Management (PM) is to </w:t>
      </w:r>
      <w:r w:rsidR="00025B15" w:rsidRPr="00534508">
        <w:rPr>
          <w:rFonts w:ascii="Times New Roman" w:hAnsi="Times New Roman" w:cs="Times New Roman"/>
          <w:color w:val="000000" w:themeColor="text1"/>
          <w:sz w:val="24"/>
          <w:szCs w:val="24"/>
        </w:rPr>
        <w:t xml:space="preserve">plan, arrange and manage the project </w:t>
      </w:r>
      <w:r w:rsidR="00AD3FFE" w:rsidRPr="00534508">
        <w:rPr>
          <w:rFonts w:ascii="Times New Roman" w:hAnsi="Times New Roman" w:cs="Times New Roman"/>
          <w:color w:val="000000" w:themeColor="text1"/>
          <w:sz w:val="24"/>
          <w:szCs w:val="24"/>
        </w:rPr>
        <w:t xml:space="preserve">to successfully accomplish the assumed and listed goals and </w:t>
      </w:r>
      <w:r w:rsidR="000C0688" w:rsidRPr="00534508">
        <w:rPr>
          <w:rFonts w:ascii="Times New Roman" w:hAnsi="Times New Roman" w:cs="Times New Roman"/>
          <w:color w:val="000000" w:themeColor="text1"/>
          <w:sz w:val="24"/>
          <w:szCs w:val="24"/>
        </w:rPr>
        <w:t>deliverables</w:t>
      </w:r>
      <w:r w:rsidR="00AD3FFE" w:rsidRPr="00534508">
        <w:rPr>
          <w:rFonts w:ascii="Times New Roman" w:hAnsi="Times New Roman" w:cs="Times New Roman"/>
          <w:color w:val="000000" w:themeColor="text1"/>
          <w:sz w:val="24"/>
          <w:szCs w:val="24"/>
        </w:rPr>
        <w:t>.</w:t>
      </w:r>
      <w:r w:rsidR="000C0688" w:rsidRPr="00534508">
        <w:rPr>
          <w:rFonts w:ascii="Times New Roman" w:hAnsi="Times New Roman" w:cs="Times New Roman"/>
          <w:color w:val="000000" w:themeColor="text1"/>
          <w:sz w:val="24"/>
          <w:szCs w:val="24"/>
        </w:rPr>
        <w:t xml:space="preserve"> The process of the PM includes </w:t>
      </w:r>
      <w:r w:rsidR="00C30EAB" w:rsidRPr="00534508">
        <w:rPr>
          <w:rFonts w:ascii="Times New Roman" w:hAnsi="Times New Roman" w:cs="Times New Roman"/>
          <w:color w:val="000000" w:themeColor="text1"/>
          <w:sz w:val="24"/>
          <w:szCs w:val="24"/>
        </w:rPr>
        <w:t xml:space="preserve">identification and management of the risks, </w:t>
      </w:r>
      <w:r w:rsidR="00247002" w:rsidRPr="00534508">
        <w:rPr>
          <w:rFonts w:ascii="Times New Roman" w:hAnsi="Times New Roman" w:cs="Times New Roman"/>
          <w:color w:val="000000" w:themeColor="text1"/>
          <w:sz w:val="24"/>
          <w:szCs w:val="24"/>
        </w:rPr>
        <w:t>systematic resource management, clear and effective team communication, smart budgeting and achievement of the goals</w:t>
      </w:r>
      <w:r w:rsidR="00314A90" w:rsidRPr="00534508">
        <w:rPr>
          <w:rFonts w:ascii="Times New Roman" w:hAnsi="Times New Roman" w:cs="Times New Roman"/>
          <w:color w:val="000000" w:themeColor="text1"/>
          <w:sz w:val="24"/>
          <w:szCs w:val="24"/>
        </w:rPr>
        <w:t xml:space="preserve"> (San Cristóbal et al., 2018)</w:t>
      </w:r>
      <w:r w:rsidR="00247002" w:rsidRPr="00534508">
        <w:rPr>
          <w:rFonts w:ascii="Times New Roman" w:hAnsi="Times New Roman" w:cs="Times New Roman"/>
          <w:color w:val="000000" w:themeColor="text1"/>
          <w:sz w:val="24"/>
          <w:szCs w:val="24"/>
        </w:rPr>
        <w:t xml:space="preserve">. </w:t>
      </w:r>
      <w:r w:rsidR="00937DED" w:rsidRPr="00534508">
        <w:rPr>
          <w:rFonts w:ascii="Times New Roman" w:hAnsi="Times New Roman" w:cs="Times New Roman"/>
          <w:color w:val="000000" w:themeColor="text1"/>
          <w:sz w:val="24"/>
          <w:szCs w:val="24"/>
        </w:rPr>
        <w:t>The report is based on the</w:t>
      </w:r>
      <w:r w:rsidR="0025492E" w:rsidRPr="00534508">
        <w:rPr>
          <w:rFonts w:ascii="Times New Roman" w:hAnsi="Times New Roman" w:cs="Times New Roman"/>
          <w:color w:val="000000" w:themeColor="text1"/>
          <w:sz w:val="24"/>
          <w:szCs w:val="24"/>
        </w:rPr>
        <w:t xml:space="preserve"> in-depth</w:t>
      </w:r>
      <w:r w:rsidR="00937DED" w:rsidRPr="00534508">
        <w:rPr>
          <w:rFonts w:ascii="Times New Roman" w:hAnsi="Times New Roman" w:cs="Times New Roman"/>
          <w:color w:val="000000" w:themeColor="text1"/>
          <w:sz w:val="24"/>
          <w:szCs w:val="24"/>
        </w:rPr>
        <w:t xml:space="preserve"> analysis and examination of the </w:t>
      </w:r>
      <w:r w:rsidR="0025492E" w:rsidRPr="00534508">
        <w:rPr>
          <w:rFonts w:ascii="Times New Roman" w:hAnsi="Times New Roman" w:cs="Times New Roman"/>
          <w:color w:val="000000" w:themeColor="text1"/>
          <w:sz w:val="24"/>
          <w:szCs w:val="24"/>
        </w:rPr>
        <w:t xml:space="preserve">Cross Rail Project which is the Elizabeth line project. The motive of the report is to review and examine the core elements of the project and their contribution to the success or failure of the </w:t>
      </w:r>
      <w:r w:rsidR="00827A30" w:rsidRPr="00534508">
        <w:rPr>
          <w:rFonts w:ascii="Times New Roman" w:hAnsi="Times New Roman" w:cs="Times New Roman"/>
          <w:color w:val="000000" w:themeColor="text1"/>
          <w:sz w:val="24"/>
          <w:szCs w:val="24"/>
        </w:rPr>
        <w:t>project</w:t>
      </w:r>
      <w:r w:rsidR="0025492E" w:rsidRPr="00534508">
        <w:rPr>
          <w:rFonts w:ascii="Times New Roman" w:hAnsi="Times New Roman" w:cs="Times New Roman"/>
          <w:color w:val="000000" w:themeColor="text1"/>
          <w:sz w:val="24"/>
          <w:szCs w:val="24"/>
        </w:rPr>
        <w:t>.</w:t>
      </w:r>
      <w:r w:rsidR="00827A30" w:rsidRPr="00534508">
        <w:rPr>
          <w:rFonts w:ascii="Times New Roman" w:hAnsi="Times New Roman" w:cs="Times New Roman"/>
          <w:color w:val="000000" w:themeColor="text1"/>
          <w:sz w:val="24"/>
          <w:szCs w:val="24"/>
        </w:rPr>
        <w:t xml:space="preserve"> The chief elements that are reviewed throughout the report are budget, time, stakeholders,</w:t>
      </w:r>
      <w:r w:rsidR="00674CBB" w:rsidRPr="00534508">
        <w:rPr>
          <w:rFonts w:ascii="Times New Roman" w:hAnsi="Times New Roman" w:cs="Times New Roman"/>
          <w:color w:val="000000" w:themeColor="text1"/>
          <w:sz w:val="24"/>
          <w:szCs w:val="24"/>
        </w:rPr>
        <w:t xml:space="preserve"> and major risks associated with the project. </w:t>
      </w:r>
      <w:r w:rsidR="00827A30" w:rsidRPr="00534508">
        <w:rPr>
          <w:rFonts w:ascii="Times New Roman" w:hAnsi="Times New Roman" w:cs="Times New Roman"/>
          <w:color w:val="000000" w:themeColor="text1"/>
          <w:sz w:val="24"/>
          <w:szCs w:val="24"/>
        </w:rPr>
        <w:t xml:space="preserve">  </w:t>
      </w:r>
    </w:p>
    <w:p w14:paraId="348821FF" w14:textId="1811457F" w:rsidR="0006320E" w:rsidRPr="00534508" w:rsidRDefault="00E9017C" w:rsidP="00534508">
      <w:pPr>
        <w:pStyle w:val="Heading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Overview of cross rail project (Elizabeth line)</w:t>
      </w:r>
    </w:p>
    <w:p w14:paraId="764518B9" w14:textId="77777777" w:rsidR="00E9017C" w:rsidRPr="00534508" w:rsidRDefault="00E9017C" w:rsidP="00534508">
      <w:pPr>
        <w:spacing w:line="360" w:lineRule="auto"/>
        <w:rPr>
          <w:color w:val="000000" w:themeColor="text1"/>
        </w:rPr>
      </w:pPr>
    </w:p>
    <w:p w14:paraId="738EA31E" w14:textId="40ABFB8B" w:rsidR="00E9017C"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Elizabeth line the cross rail project is a complex railway encompassing new infrastructure, new trains, new track and new stations.</w:t>
      </w:r>
      <w:r w:rsidR="00931C62" w:rsidRPr="00534508">
        <w:rPr>
          <w:rFonts w:ascii="Times New Roman" w:hAnsi="Times New Roman" w:cs="Times New Roman"/>
          <w:color w:val="000000" w:themeColor="text1"/>
          <w:sz w:val="24"/>
          <w:szCs w:val="24"/>
        </w:rPr>
        <w:t xml:space="preserve"> The line has started to transform travel across the </w:t>
      </w:r>
      <w:r w:rsidR="00E9017C" w:rsidRPr="00534508">
        <w:rPr>
          <w:rFonts w:ascii="Times New Roman" w:hAnsi="Times New Roman" w:cs="Times New Roman"/>
          <w:color w:val="000000" w:themeColor="text1"/>
          <w:sz w:val="24"/>
          <w:szCs w:val="24"/>
        </w:rPr>
        <w:t>South</w:t>
      </w:r>
      <w:r w:rsidR="00603376" w:rsidRPr="00534508">
        <w:rPr>
          <w:rFonts w:ascii="Times New Roman" w:hAnsi="Times New Roman" w:cs="Times New Roman"/>
          <w:color w:val="000000" w:themeColor="text1"/>
          <w:sz w:val="24"/>
          <w:szCs w:val="24"/>
        </w:rPr>
        <w:t>-</w:t>
      </w:r>
      <w:r w:rsidR="00E9017C" w:rsidRPr="00534508">
        <w:rPr>
          <w:rFonts w:ascii="Times New Roman" w:hAnsi="Times New Roman" w:cs="Times New Roman"/>
          <w:color w:val="000000" w:themeColor="text1"/>
          <w:sz w:val="24"/>
          <w:szCs w:val="24"/>
        </w:rPr>
        <w:t>east</w:t>
      </w:r>
      <w:r w:rsidR="00931C62" w:rsidRPr="00534508">
        <w:rPr>
          <w:rFonts w:ascii="Times New Roman" w:hAnsi="Times New Roman" w:cs="Times New Roman"/>
          <w:color w:val="000000" w:themeColor="text1"/>
          <w:sz w:val="24"/>
          <w:szCs w:val="24"/>
        </w:rPr>
        <w:t xml:space="preserve"> and London by improving transport links, offering additional capacity, and cutting journey time and </w:t>
      </w:r>
      <w:r w:rsidR="00367805" w:rsidRPr="00534508">
        <w:rPr>
          <w:rFonts w:ascii="Times New Roman" w:hAnsi="Times New Roman" w:cs="Times New Roman"/>
          <w:color w:val="000000" w:themeColor="text1"/>
          <w:sz w:val="24"/>
          <w:szCs w:val="24"/>
        </w:rPr>
        <w:t xml:space="preserve">walk-through trains. </w:t>
      </w:r>
      <w:r w:rsidR="000146CD" w:rsidRPr="00534508">
        <w:rPr>
          <w:rFonts w:ascii="Times New Roman" w:hAnsi="Times New Roman" w:cs="Times New Roman"/>
          <w:color w:val="000000" w:themeColor="text1"/>
          <w:sz w:val="24"/>
          <w:szCs w:val="24"/>
        </w:rPr>
        <w:t xml:space="preserve"> The Elizabeth line opened on 24</w:t>
      </w:r>
      <w:r w:rsidR="000146CD" w:rsidRPr="00534508">
        <w:rPr>
          <w:rFonts w:ascii="Times New Roman" w:hAnsi="Times New Roman" w:cs="Times New Roman"/>
          <w:color w:val="000000" w:themeColor="text1"/>
          <w:sz w:val="24"/>
          <w:szCs w:val="24"/>
          <w:vertAlign w:val="superscript"/>
        </w:rPr>
        <w:t>th</w:t>
      </w:r>
      <w:r w:rsidR="000146CD" w:rsidRPr="00534508">
        <w:rPr>
          <w:rFonts w:ascii="Times New Roman" w:hAnsi="Times New Roman" w:cs="Times New Roman"/>
          <w:color w:val="000000" w:themeColor="text1"/>
          <w:sz w:val="24"/>
          <w:szCs w:val="24"/>
        </w:rPr>
        <w:t xml:space="preserve"> May 2022, Tuesday with an offering between the </w:t>
      </w:r>
      <w:r w:rsidR="00644061" w:rsidRPr="00534508">
        <w:rPr>
          <w:rFonts w:ascii="Times New Roman" w:hAnsi="Times New Roman" w:cs="Times New Roman"/>
          <w:color w:val="000000" w:themeColor="text1"/>
          <w:sz w:val="24"/>
          <w:szCs w:val="24"/>
        </w:rPr>
        <w:t>Paddington mainline, and Shenfield to Liverpool Street mainline</w:t>
      </w:r>
      <w:r w:rsidR="00461E25" w:rsidRPr="00534508">
        <w:rPr>
          <w:rFonts w:ascii="Times New Roman" w:hAnsi="Times New Roman" w:cs="Times New Roman"/>
          <w:color w:val="000000" w:themeColor="text1"/>
          <w:sz w:val="24"/>
          <w:szCs w:val="24"/>
        </w:rPr>
        <w:t xml:space="preserve"> (</w:t>
      </w:r>
      <w:proofErr w:type="spellStart"/>
      <w:r w:rsidR="00461E25" w:rsidRPr="00534508">
        <w:rPr>
          <w:rFonts w:ascii="Times New Roman" w:hAnsi="Times New Roman" w:cs="Times New Roman"/>
          <w:color w:val="000000" w:themeColor="text1"/>
          <w:sz w:val="24"/>
          <w:szCs w:val="24"/>
        </w:rPr>
        <w:t>Crossrail</w:t>
      </w:r>
      <w:proofErr w:type="spellEnd"/>
      <w:r w:rsidR="00461E25" w:rsidRPr="00534508">
        <w:rPr>
          <w:rFonts w:ascii="Times New Roman" w:hAnsi="Times New Roman" w:cs="Times New Roman"/>
          <w:color w:val="000000" w:themeColor="text1"/>
          <w:sz w:val="24"/>
          <w:szCs w:val="24"/>
        </w:rPr>
        <w:t>, 202</w:t>
      </w:r>
      <w:r w:rsidR="00603376" w:rsidRPr="00534508">
        <w:rPr>
          <w:rFonts w:ascii="Times New Roman" w:hAnsi="Times New Roman" w:cs="Times New Roman"/>
          <w:color w:val="000000" w:themeColor="text1"/>
          <w:sz w:val="24"/>
          <w:szCs w:val="24"/>
        </w:rPr>
        <w:t>2</w:t>
      </w:r>
      <w:r w:rsidR="00461E25" w:rsidRPr="00534508">
        <w:rPr>
          <w:rFonts w:ascii="Times New Roman" w:hAnsi="Times New Roman" w:cs="Times New Roman"/>
          <w:color w:val="000000" w:themeColor="text1"/>
          <w:sz w:val="24"/>
          <w:szCs w:val="24"/>
        </w:rPr>
        <w:t>)</w:t>
      </w:r>
      <w:r w:rsidR="00644061" w:rsidRPr="00534508">
        <w:rPr>
          <w:rFonts w:ascii="Times New Roman" w:hAnsi="Times New Roman" w:cs="Times New Roman"/>
          <w:color w:val="000000" w:themeColor="text1"/>
          <w:sz w:val="24"/>
          <w:szCs w:val="24"/>
        </w:rPr>
        <w:t>.</w:t>
      </w:r>
      <w:r w:rsidR="0070649B" w:rsidRPr="00534508">
        <w:rPr>
          <w:rFonts w:ascii="Times New Roman" w:hAnsi="Times New Roman" w:cs="Times New Roman"/>
          <w:color w:val="000000" w:themeColor="text1"/>
          <w:sz w:val="24"/>
          <w:szCs w:val="24"/>
        </w:rPr>
        <w:t xml:space="preserve"> </w:t>
      </w:r>
      <w:r w:rsidR="006E1074" w:rsidRPr="00534508">
        <w:rPr>
          <w:rFonts w:ascii="Times New Roman" w:hAnsi="Times New Roman" w:cs="Times New Roman"/>
          <w:color w:val="000000" w:themeColor="text1"/>
          <w:sz w:val="24"/>
          <w:szCs w:val="24"/>
        </w:rPr>
        <w:t xml:space="preserve">The rail line covers </w:t>
      </w:r>
      <w:r w:rsidR="003B4420" w:rsidRPr="00534508">
        <w:rPr>
          <w:rFonts w:ascii="Times New Roman" w:hAnsi="Times New Roman" w:cs="Times New Roman"/>
          <w:color w:val="000000" w:themeColor="text1"/>
          <w:sz w:val="24"/>
          <w:szCs w:val="24"/>
        </w:rPr>
        <w:t>around</w:t>
      </w:r>
      <w:r w:rsidR="006E1074" w:rsidRPr="00534508">
        <w:rPr>
          <w:rFonts w:ascii="Times New Roman" w:hAnsi="Times New Roman" w:cs="Times New Roman"/>
          <w:color w:val="000000" w:themeColor="text1"/>
          <w:sz w:val="24"/>
          <w:szCs w:val="24"/>
        </w:rPr>
        <w:t xml:space="preserve"> 73 miles which are approximat</w:t>
      </w:r>
      <w:r w:rsidR="003B4420" w:rsidRPr="00534508">
        <w:rPr>
          <w:rFonts w:ascii="Times New Roman" w:hAnsi="Times New Roman" w:cs="Times New Roman"/>
          <w:color w:val="000000" w:themeColor="text1"/>
          <w:sz w:val="24"/>
          <w:szCs w:val="24"/>
        </w:rPr>
        <w:t xml:space="preserve">ely 118 </w:t>
      </w:r>
      <w:proofErr w:type="spellStart"/>
      <w:r w:rsidR="003B4420" w:rsidRPr="00534508">
        <w:rPr>
          <w:rFonts w:ascii="Times New Roman" w:hAnsi="Times New Roman" w:cs="Times New Roman"/>
          <w:color w:val="000000" w:themeColor="text1"/>
          <w:sz w:val="24"/>
          <w:szCs w:val="24"/>
        </w:rPr>
        <w:t>kilometres</w:t>
      </w:r>
      <w:proofErr w:type="spellEnd"/>
      <w:r w:rsidR="003B4420" w:rsidRPr="00534508">
        <w:rPr>
          <w:rFonts w:ascii="Times New Roman" w:hAnsi="Times New Roman" w:cs="Times New Roman"/>
          <w:color w:val="000000" w:themeColor="text1"/>
          <w:sz w:val="24"/>
          <w:szCs w:val="24"/>
        </w:rPr>
        <w:t xml:space="preserve"> in South-E</w:t>
      </w:r>
      <w:r w:rsidR="006E1074" w:rsidRPr="00534508">
        <w:rPr>
          <w:rFonts w:ascii="Times New Roman" w:hAnsi="Times New Roman" w:cs="Times New Roman"/>
          <w:color w:val="000000" w:themeColor="text1"/>
          <w:sz w:val="24"/>
          <w:szCs w:val="24"/>
        </w:rPr>
        <w:t xml:space="preserve">ast England. </w:t>
      </w:r>
      <w:r w:rsidR="00DA622A" w:rsidRPr="00534508">
        <w:rPr>
          <w:rFonts w:ascii="Times New Roman" w:hAnsi="Times New Roman" w:cs="Times New Roman"/>
          <w:color w:val="000000" w:themeColor="text1"/>
          <w:sz w:val="24"/>
          <w:szCs w:val="24"/>
        </w:rPr>
        <w:t xml:space="preserve">The new line is historic and is crucial to London's recovery from the COVID-19 pandemic. </w:t>
      </w:r>
      <w:r w:rsidR="00937144" w:rsidRPr="00534508">
        <w:rPr>
          <w:rFonts w:ascii="Times New Roman" w:hAnsi="Times New Roman" w:cs="Times New Roman"/>
          <w:color w:val="000000" w:themeColor="text1"/>
          <w:sz w:val="24"/>
          <w:szCs w:val="24"/>
        </w:rPr>
        <w:t>The line also avoids a car-led recovery by offering new options to travel along with supporting the regeneration</w:t>
      </w:r>
      <w:r w:rsidR="005847F9" w:rsidRPr="00534508">
        <w:rPr>
          <w:rFonts w:ascii="Times New Roman" w:hAnsi="Times New Roman" w:cs="Times New Roman"/>
          <w:color w:val="000000" w:themeColor="text1"/>
          <w:sz w:val="24"/>
          <w:szCs w:val="24"/>
        </w:rPr>
        <w:t xml:space="preserve"> across the capital.</w:t>
      </w:r>
      <w:r w:rsidR="002C5C80" w:rsidRPr="00534508">
        <w:rPr>
          <w:rFonts w:ascii="Times New Roman" w:hAnsi="Times New Roman" w:cs="Times New Roman"/>
          <w:color w:val="000000" w:themeColor="text1"/>
          <w:sz w:val="24"/>
          <w:szCs w:val="24"/>
        </w:rPr>
        <w:t xml:space="preserve"> The line begins with 12 trains per hour in each direction between Paddington and Abbey Wood</w:t>
      </w:r>
      <w:r w:rsidR="00461E25" w:rsidRPr="00534508">
        <w:rPr>
          <w:rFonts w:ascii="Times New Roman" w:hAnsi="Times New Roman" w:cs="Times New Roman"/>
          <w:color w:val="000000" w:themeColor="text1"/>
          <w:sz w:val="24"/>
          <w:szCs w:val="24"/>
        </w:rPr>
        <w:t xml:space="preserve"> (</w:t>
      </w:r>
      <w:proofErr w:type="spellStart"/>
      <w:r w:rsidR="00461E25" w:rsidRPr="00534508">
        <w:rPr>
          <w:rFonts w:ascii="Times New Roman" w:hAnsi="Times New Roman" w:cs="Times New Roman"/>
          <w:color w:val="000000" w:themeColor="text1"/>
          <w:sz w:val="24"/>
          <w:szCs w:val="24"/>
        </w:rPr>
        <w:t>Crossrail</w:t>
      </w:r>
      <w:proofErr w:type="spellEnd"/>
      <w:r w:rsidR="00461E25" w:rsidRPr="00534508">
        <w:rPr>
          <w:rFonts w:ascii="Times New Roman" w:hAnsi="Times New Roman" w:cs="Times New Roman"/>
          <w:color w:val="000000" w:themeColor="text1"/>
          <w:sz w:val="24"/>
          <w:szCs w:val="24"/>
        </w:rPr>
        <w:t>, 2020)</w:t>
      </w:r>
      <w:r w:rsidR="002C5C80" w:rsidRPr="00534508">
        <w:rPr>
          <w:rFonts w:ascii="Times New Roman" w:hAnsi="Times New Roman" w:cs="Times New Roman"/>
          <w:color w:val="000000" w:themeColor="text1"/>
          <w:sz w:val="24"/>
          <w:szCs w:val="24"/>
        </w:rPr>
        <w:t>.</w:t>
      </w:r>
      <w:r w:rsidR="00294967" w:rsidRPr="00534508">
        <w:rPr>
          <w:rFonts w:ascii="Times New Roman" w:hAnsi="Times New Roman" w:cs="Times New Roman"/>
          <w:color w:val="000000" w:themeColor="text1"/>
          <w:sz w:val="24"/>
          <w:szCs w:val="24"/>
        </w:rPr>
        <w:t xml:space="preserve"> The associated project goals and parameters are mentioned below</w:t>
      </w:r>
      <w:r w:rsidR="00E9017C" w:rsidRPr="00534508">
        <w:rPr>
          <w:rFonts w:ascii="Times New Roman" w:hAnsi="Times New Roman" w:cs="Times New Roman"/>
          <w:color w:val="000000" w:themeColor="text1"/>
          <w:sz w:val="24"/>
          <w:szCs w:val="24"/>
        </w:rPr>
        <w:t>.</w:t>
      </w:r>
    </w:p>
    <w:p w14:paraId="30304E78" w14:textId="77777777" w:rsidR="00E9017C" w:rsidRPr="00534508" w:rsidRDefault="00E9017C" w:rsidP="00534508">
      <w:pPr>
        <w:spacing w:line="360" w:lineRule="auto"/>
        <w:jc w:val="both"/>
        <w:rPr>
          <w:rFonts w:ascii="Times New Roman" w:hAnsi="Times New Roman" w:cs="Times New Roman"/>
          <w:color w:val="000000" w:themeColor="text1"/>
          <w:sz w:val="24"/>
          <w:szCs w:val="24"/>
        </w:rPr>
      </w:pPr>
    </w:p>
    <w:p w14:paraId="658D10C5" w14:textId="4214B9FF" w:rsidR="00307496"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  </w:t>
      </w:r>
    </w:p>
    <w:p w14:paraId="4775DA35" w14:textId="77777777" w:rsidR="00E9017C" w:rsidRPr="00534508" w:rsidRDefault="00E9017C" w:rsidP="00534508">
      <w:pPr>
        <w:spacing w:line="360" w:lineRule="auto"/>
        <w:jc w:val="both"/>
        <w:rPr>
          <w:rFonts w:ascii="Times New Roman" w:hAnsi="Times New Roman" w:cs="Times New Roman"/>
          <w:color w:val="000000" w:themeColor="text1"/>
          <w:sz w:val="24"/>
          <w:szCs w:val="24"/>
        </w:rPr>
      </w:pPr>
    </w:p>
    <w:p w14:paraId="6FC94D4D" w14:textId="57F33DBA" w:rsidR="00E425E1" w:rsidRPr="00534508" w:rsidRDefault="00E9017C" w:rsidP="00534508">
      <w:pPr>
        <w:spacing w:line="360" w:lineRule="auto"/>
        <w:jc w:val="both"/>
        <w:rPr>
          <w:rFonts w:ascii="Times New Roman" w:hAnsi="Times New Roman" w:cs="Times New Roman"/>
          <w:bCs/>
          <w:i/>
          <w:iCs/>
          <w:color w:val="000000" w:themeColor="text1"/>
          <w:sz w:val="24"/>
          <w:szCs w:val="24"/>
        </w:rPr>
      </w:pPr>
      <w:r w:rsidRPr="00534508">
        <w:rPr>
          <w:rFonts w:ascii="Times New Roman" w:hAnsi="Times New Roman" w:cs="Times New Roman"/>
          <w:bCs/>
          <w:i/>
          <w:iCs/>
          <w:color w:val="000000" w:themeColor="text1"/>
          <w:sz w:val="24"/>
          <w:szCs w:val="24"/>
        </w:rPr>
        <w:lastRenderedPageBreak/>
        <w:t>Project goal</w:t>
      </w:r>
    </w:p>
    <w:p w14:paraId="2993DE5D" w14:textId="77777777" w:rsidR="00E9017C" w:rsidRPr="00534508" w:rsidRDefault="00E9017C" w:rsidP="00534508">
      <w:pPr>
        <w:spacing w:line="360" w:lineRule="auto"/>
        <w:jc w:val="both"/>
        <w:rPr>
          <w:rFonts w:ascii="Times New Roman" w:hAnsi="Times New Roman" w:cs="Times New Roman"/>
          <w:b/>
          <w:color w:val="000000" w:themeColor="text1"/>
          <w:sz w:val="24"/>
          <w:szCs w:val="24"/>
        </w:rPr>
      </w:pPr>
    </w:p>
    <w:p w14:paraId="18A766DB" w14:textId="28C66ECD" w:rsidR="0008005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key purpose of the Elizabeth line is to offer a 10 per cent upsurge in central London's rail capacity, and tube lines and relieve congestion on the varied existing rail. </w:t>
      </w:r>
      <w:r w:rsidR="00FC2EAA" w:rsidRPr="00534508">
        <w:rPr>
          <w:rFonts w:ascii="Times New Roman" w:hAnsi="Times New Roman" w:cs="Times New Roman"/>
          <w:color w:val="000000" w:themeColor="text1"/>
          <w:sz w:val="24"/>
          <w:szCs w:val="24"/>
        </w:rPr>
        <w:t xml:space="preserve">Based on the project expectations the line will bring around 1.5 million more individuals </w:t>
      </w:r>
      <w:r w:rsidR="0041704F" w:rsidRPr="00534508">
        <w:rPr>
          <w:rFonts w:ascii="Times New Roman" w:hAnsi="Times New Roman" w:cs="Times New Roman"/>
          <w:color w:val="000000" w:themeColor="text1"/>
          <w:sz w:val="24"/>
          <w:szCs w:val="24"/>
        </w:rPr>
        <w:t>across London within 45 minutes of time from regions like the West End, City and Docklands.</w:t>
      </w:r>
    </w:p>
    <w:p w14:paraId="5F958038" w14:textId="77777777" w:rsidR="00E9017C" w:rsidRPr="00534508" w:rsidRDefault="00E9017C" w:rsidP="00534508">
      <w:pPr>
        <w:spacing w:line="360" w:lineRule="auto"/>
        <w:jc w:val="both"/>
        <w:rPr>
          <w:rFonts w:ascii="Times New Roman" w:hAnsi="Times New Roman" w:cs="Times New Roman"/>
          <w:color w:val="000000" w:themeColor="text1"/>
          <w:sz w:val="24"/>
          <w:szCs w:val="24"/>
        </w:rPr>
      </w:pPr>
    </w:p>
    <w:p w14:paraId="692197FA" w14:textId="20DDDF6F" w:rsidR="00E425E1" w:rsidRPr="00534508" w:rsidRDefault="00E9017C" w:rsidP="00534508">
      <w:pPr>
        <w:spacing w:line="360" w:lineRule="auto"/>
        <w:jc w:val="both"/>
        <w:rPr>
          <w:rFonts w:ascii="Times New Roman" w:hAnsi="Times New Roman" w:cs="Times New Roman"/>
          <w:bCs/>
          <w:i/>
          <w:iCs/>
          <w:color w:val="000000" w:themeColor="text1"/>
          <w:sz w:val="24"/>
          <w:szCs w:val="24"/>
        </w:rPr>
      </w:pPr>
      <w:r w:rsidRPr="00534508">
        <w:rPr>
          <w:rFonts w:ascii="Times New Roman" w:hAnsi="Times New Roman" w:cs="Times New Roman"/>
          <w:bCs/>
          <w:i/>
          <w:iCs/>
          <w:color w:val="000000" w:themeColor="text1"/>
          <w:sz w:val="24"/>
          <w:szCs w:val="24"/>
        </w:rPr>
        <w:t>Project scope</w:t>
      </w:r>
    </w:p>
    <w:p w14:paraId="7AD17A4A" w14:textId="77777777" w:rsidR="00603376" w:rsidRPr="00534508" w:rsidRDefault="00603376" w:rsidP="00534508">
      <w:pPr>
        <w:spacing w:line="360" w:lineRule="auto"/>
        <w:jc w:val="both"/>
        <w:rPr>
          <w:rFonts w:ascii="Times New Roman" w:hAnsi="Times New Roman" w:cs="Times New Roman"/>
          <w:b/>
          <w:color w:val="000000" w:themeColor="text1"/>
          <w:sz w:val="24"/>
          <w:szCs w:val="24"/>
        </w:rPr>
      </w:pPr>
    </w:p>
    <w:p w14:paraId="48D04968" w14:textId="597DDC4F" w:rsidR="0076541E"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scope or need of the line project can be examined through the purpose and deliverables of the project. </w:t>
      </w:r>
      <w:r w:rsidR="00266E99" w:rsidRPr="00534508">
        <w:rPr>
          <w:rFonts w:ascii="Times New Roman" w:hAnsi="Times New Roman" w:cs="Times New Roman"/>
          <w:color w:val="000000" w:themeColor="text1"/>
          <w:sz w:val="24"/>
          <w:szCs w:val="24"/>
        </w:rPr>
        <w:t>The significance of the Elizabeth line is that it will alleviate the stress on preset services</w:t>
      </w:r>
      <w:r w:rsidR="005611A3" w:rsidRPr="00534508">
        <w:rPr>
          <w:rFonts w:ascii="Times New Roman" w:hAnsi="Times New Roman" w:cs="Times New Roman"/>
          <w:color w:val="000000" w:themeColor="text1"/>
          <w:sz w:val="24"/>
          <w:szCs w:val="24"/>
        </w:rPr>
        <w:t xml:space="preserve">. </w:t>
      </w:r>
      <w:r w:rsidR="00FC3EDB" w:rsidRPr="00534508">
        <w:rPr>
          <w:rFonts w:ascii="Times New Roman" w:hAnsi="Times New Roman" w:cs="Times New Roman"/>
          <w:color w:val="000000" w:themeColor="text1"/>
          <w:sz w:val="24"/>
          <w:szCs w:val="24"/>
        </w:rPr>
        <w:t>It</w:t>
      </w:r>
      <w:r w:rsidR="005611A3" w:rsidRPr="00534508">
        <w:rPr>
          <w:rFonts w:ascii="Times New Roman" w:hAnsi="Times New Roman" w:cs="Times New Roman"/>
          <w:color w:val="000000" w:themeColor="text1"/>
          <w:sz w:val="24"/>
          <w:szCs w:val="24"/>
        </w:rPr>
        <w:t xml:space="preserve"> is expected from the rail line to bring around 1,500 passengers into central London every 5 minutes from both </w:t>
      </w:r>
      <w:r w:rsidR="00623423" w:rsidRPr="00534508">
        <w:rPr>
          <w:rFonts w:ascii="Times New Roman" w:hAnsi="Times New Roman" w:cs="Times New Roman"/>
          <w:color w:val="000000" w:themeColor="text1"/>
          <w:sz w:val="24"/>
          <w:szCs w:val="24"/>
        </w:rPr>
        <w:t>ways</w:t>
      </w:r>
      <w:r w:rsidR="00C12748" w:rsidRPr="00534508">
        <w:rPr>
          <w:rFonts w:ascii="Times New Roman" w:hAnsi="Times New Roman" w:cs="Times New Roman"/>
          <w:color w:val="000000" w:themeColor="text1"/>
          <w:sz w:val="24"/>
          <w:szCs w:val="24"/>
        </w:rPr>
        <w:t xml:space="preserve"> (</w:t>
      </w:r>
      <w:proofErr w:type="spellStart"/>
      <w:r w:rsidR="00C12748" w:rsidRPr="00534508">
        <w:rPr>
          <w:rFonts w:ascii="Times New Roman" w:hAnsi="Times New Roman" w:cs="Times New Roman"/>
          <w:color w:val="000000" w:themeColor="text1"/>
          <w:sz w:val="24"/>
          <w:szCs w:val="24"/>
        </w:rPr>
        <w:t>Chodorowski</w:t>
      </w:r>
      <w:proofErr w:type="spellEnd"/>
      <w:r w:rsidR="00C12748" w:rsidRPr="00534508">
        <w:rPr>
          <w:rFonts w:ascii="Times New Roman" w:hAnsi="Times New Roman" w:cs="Times New Roman"/>
          <w:color w:val="000000" w:themeColor="text1"/>
          <w:sz w:val="24"/>
          <w:szCs w:val="24"/>
        </w:rPr>
        <w:t xml:space="preserve"> et al., 2021)</w:t>
      </w:r>
      <w:r w:rsidR="00623423" w:rsidRPr="00534508">
        <w:rPr>
          <w:rFonts w:ascii="Times New Roman" w:hAnsi="Times New Roman" w:cs="Times New Roman"/>
          <w:color w:val="000000" w:themeColor="text1"/>
          <w:sz w:val="24"/>
          <w:szCs w:val="24"/>
        </w:rPr>
        <w:t xml:space="preserve">. </w:t>
      </w:r>
      <w:r w:rsidR="00BC1261" w:rsidRPr="00534508">
        <w:rPr>
          <w:rFonts w:ascii="Times New Roman" w:hAnsi="Times New Roman" w:cs="Times New Roman"/>
          <w:color w:val="000000" w:themeColor="text1"/>
          <w:sz w:val="24"/>
          <w:szCs w:val="24"/>
        </w:rPr>
        <w:t xml:space="preserve">The scope of the project is to develop a Cross rail to enhance rail </w:t>
      </w:r>
      <w:r w:rsidR="00A96394" w:rsidRPr="00534508">
        <w:rPr>
          <w:rFonts w:ascii="Times New Roman" w:hAnsi="Times New Roman" w:cs="Times New Roman"/>
          <w:color w:val="000000" w:themeColor="text1"/>
          <w:sz w:val="24"/>
          <w:szCs w:val="24"/>
        </w:rPr>
        <w:t>capacity;</w:t>
      </w:r>
      <w:r w:rsidR="00BC1261" w:rsidRPr="00534508">
        <w:rPr>
          <w:rFonts w:ascii="Times New Roman" w:hAnsi="Times New Roman" w:cs="Times New Roman"/>
          <w:color w:val="000000" w:themeColor="text1"/>
          <w:sz w:val="24"/>
          <w:szCs w:val="24"/>
        </w:rPr>
        <w:t xml:space="preserve"> improve connectivity to destinations in the </w:t>
      </w:r>
      <w:r w:rsidR="00E9017C" w:rsidRPr="00534508">
        <w:rPr>
          <w:rFonts w:ascii="Times New Roman" w:hAnsi="Times New Roman" w:cs="Times New Roman"/>
          <w:color w:val="000000" w:themeColor="text1"/>
          <w:sz w:val="24"/>
          <w:szCs w:val="24"/>
        </w:rPr>
        <w:t>Southeast</w:t>
      </w:r>
      <w:r w:rsidR="00BC1261" w:rsidRPr="00534508">
        <w:rPr>
          <w:rFonts w:ascii="Times New Roman" w:hAnsi="Times New Roman" w:cs="Times New Roman"/>
          <w:color w:val="000000" w:themeColor="text1"/>
          <w:sz w:val="24"/>
          <w:szCs w:val="24"/>
        </w:rPr>
        <w:t xml:space="preserve"> of England and London along with </w:t>
      </w:r>
      <w:r w:rsidR="0081083C" w:rsidRPr="00534508">
        <w:rPr>
          <w:rFonts w:ascii="Times New Roman" w:hAnsi="Times New Roman" w:cs="Times New Roman"/>
          <w:color w:val="000000" w:themeColor="text1"/>
          <w:sz w:val="24"/>
          <w:szCs w:val="24"/>
        </w:rPr>
        <w:t xml:space="preserve">reducing crowding. </w:t>
      </w:r>
      <w:r w:rsidR="00BC1261" w:rsidRPr="00534508">
        <w:rPr>
          <w:rFonts w:ascii="Times New Roman" w:hAnsi="Times New Roman" w:cs="Times New Roman"/>
          <w:color w:val="000000" w:themeColor="text1"/>
          <w:sz w:val="24"/>
          <w:szCs w:val="24"/>
        </w:rPr>
        <w:t xml:space="preserve">  </w:t>
      </w:r>
      <w:r w:rsidR="005611A3" w:rsidRPr="00534508">
        <w:rPr>
          <w:rFonts w:ascii="Times New Roman" w:hAnsi="Times New Roman" w:cs="Times New Roman"/>
          <w:color w:val="000000" w:themeColor="text1"/>
          <w:sz w:val="24"/>
          <w:szCs w:val="24"/>
        </w:rPr>
        <w:t xml:space="preserve"> </w:t>
      </w:r>
      <w:r w:rsidR="008A7E1F" w:rsidRPr="00534508">
        <w:rPr>
          <w:rFonts w:ascii="Times New Roman" w:hAnsi="Times New Roman" w:cs="Times New Roman"/>
          <w:color w:val="000000" w:themeColor="text1"/>
          <w:sz w:val="24"/>
          <w:szCs w:val="24"/>
        </w:rPr>
        <w:t xml:space="preserve"> </w:t>
      </w:r>
      <w:r w:rsidR="00266E99" w:rsidRPr="00534508">
        <w:rPr>
          <w:rFonts w:ascii="Times New Roman" w:hAnsi="Times New Roman" w:cs="Times New Roman"/>
          <w:color w:val="000000" w:themeColor="text1"/>
          <w:sz w:val="24"/>
          <w:szCs w:val="24"/>
        </w:rPr>
        <w:t xml:space="preserve"> </w:t>
      </w:r>
    </w:p>
    <w:p w14:paraId="4C799ABD" w14:textId="77777777" w:rsidR="00E9017C" w:rsidRPr="00534508" w:rsidRDefault="00E9017C" w:rsidP="00534508">
      <w:pPr>
        <w:spacing w:line="360" w:lineRule="auto"/>
        <w:jc w:val="both"/>
        <w:rPr>
          <w:rFonts w:ascii="Times New Roman" w:hAnsi="Times New Roman" w:cs="Times New Roman"/>
          <w:color w:val="000000" w:themeColor="text1"/>
          <w:sz w:val="24"/>
          <w:szCs w:val="24"/>
        </w:rPr>
      </w:pPr>
    </w:p>
    <w:p w14:paraId="799CF0B9" w14:textId="24819023" w:rsidR="00753331" w:rsidRPr="00534508" w:rsidRDefault="00E9017C" w:rsidP="00534508">
      <w:pPr>
        <w:spacing w:line="360" w:lineRule="auto"/>
        <w:jc w:val="both"/>
        <w:rPr>
          <w:rFonts w:ascii="Times New Roman" w:hAnsi="Times New Roman" w:cs="Times New Roman"/>
          <w:bCs/>
          <w:i/>
          <w:iCs/>
          <w:color w:val="000000" w:themeColor="text1"/>
          <w:sz w:val="24"/>
          <w:szCs w:val="24"/>
        </w:rPr>
      </w:pPr>
      <w:r w:rsidRPr="00534508">
        <w:rPr>
          <w:rFonts w:ascii="Times New Roman" w:hAnsi="Times New Roman" w:cs="Times New Roman"/>
          <w:bCs/>
          <w:i/>
          <w:iCs/>
          <w:color w:val="000000" w:themeColor="text1"/>
          <w:sz w:val="24"/>
          <w:szCs w:val="24"/>
        </w:rPr>
        <w:t>Project parameters</w:t>
      </w:r>
    </w:p>
    <w:p w14:paraId="198345A4" w14:textId="77777777" w:rsidR="00E9017C" w:rsidRPr="00534508" w:rsidRDefault="00E9017C" w:rsidP="00534508">
      <w:pPr>
        <w:spacing w:line="360" w:lineRule="auto"/>
        <w:jc w:val="both"/>
        <w:rPr>
          <w:rFonts w:ascii="Times New Roman" w:hAnsi="Times New Roman" w:cs="Times New Roman"/>
          <w:b/>
          <w:color w:val="000000" w:themeColor="text1"/>
          <w:sz w:val="24"/>
          <w:szCs w:val="24"/>
        </w:rPr>
      </w:pPr>
    </w:p>
    <w:p w14:paraId="14CBD029" w14:textId="21A88409" w:rsidR="00090E56"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key project parameters are the time, cost, quality and quantity that </w:t>
      </w:r>
      <w:r w:rsidR="00560B9B" w:rsidRPr="00534508">
        <w:rPr>
          <w:rFonts w:ascii="Times New Roman" w:hAnsi="Times New Roman" w:cs="Times New Roman"/>
          <w:color w:val="000000" w:themeColor="text1"/>
          <w:sz w:val="24"/>
          <w:szCs w:val="24"/>
        </w:rPr>
        <w:t xml:space="preserve">represent the overall information associated with the </w:t>
      </w:r>
      <w:r w:rsidR="000E5A9B" w:rsidRPr="00534508">
        <w:rPr>
          <w:rFonts w:ascii="Times New Roman" w:hAnsi="Times New Roman" w:cs="Times New Roman"/>
          <w:color w:val="000000" w:themeColor="text1"/>
          <w:sz w:val="24"/>
          <w:szCs w:val="24"/>
        </w:rPr>
        <w:t>project</w:t>
      </w:r>
      <w:r w:rsidR="00560B9B" w:rsidRPr="00534508">
        <w:rPr>
          <w:rFonts w:ascii="Times New Roman" w:hAnsi="Times New Roman" w:cs="Times New Roman"/>
          <w:color w:val="000000" w:themeColor="text1"/>
          <w:sz w:val="24"/>
          <w:szCs w:val="24"/>
        </w:rPr>
        <w:t xml:space="preserve">. </w:t>
      </w:r>
      <w:r w:rsidR="008D19A0" w:rsidRPr="00534508">
        <w:rPr>
          <w:rFonts w:ascii="Times New Roman" w:hAnsi="Times New Roman" w:cs="Times New Roman"/>
          <w:color w:val="000000" w:themeColor="text1"/>
          <w:sz w:val="24"/>
          <w:szCs w:val="24"/>
        </w:rPr>
        <w:t>The parameters are specific to the project and cannot be shared with other works or projects. Thus, it can be said that project parameters make any project unique and effective</w:t>
      </w:r>
      <w:r w:rsidR="00D61F90" w:rsidRPr="00534508">
        <w:rPr>
          <w:rFonts w:ascii="Times New Roman" w:hAnsi="Times New Roman" w:cs="Times New Roman"/>
          <w:color w:val="000000" w:themeColor="text1"/>
          <w:sz w:val="24"/>
          <w:szCs w:val="24"/>
        </w:rPr>
        <w:t xml:space="preserve"> (</w:t>
      </w:r>
      <w:proofErr w:type="spellStart"/>
      <w:r w:rsidR="00D61F90" w:rsidRPr="00534508">
        <w:rPr>
          <w:rFonts w:ascii="Times New Roman" w:hAnsi="Times New Roman" w:cs="Times New Roman"/>
          <w:color w:val="000000" w:themeColor="text1"/>
          <w:sz w:val="24"/>
          <w:szCs w:val="24"/>
        </w:rPr>
        <w:t>Chodorowski</w:t>
      </w:r>
      <w:proofErr w:type="spellEnd"/>
      <w:r w:rsidR="00D61F90" w:rsidRPr="00534508">
        <w:rPr>
          <w:rFonts w:ascii="Times New Roman" w:hAnsi="Times New Roman" w:cs="Times New Roman"/>
          <w:color w:val="000000" w:themeColor="text1"/>
          <w:sz w:val="24"/>
          <w:szCs w:val="24"/>
        </w:rPr>
        <w:t xml:space="preserve"> et al., 2021)</w:t>
      </w:r>
      <w:r w:rsidR="008D19A0"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Below </w:t>
      </w:r>
      <w:r w:rsidR="00704E93" w:rsidRPr="00534508">
        <w:rPr>
          <w:rFonts w:ascii="Times New Roman" w:hAnsi="Times New Roman" w:cs="Times New Roman"/>
          <w:color w:val="000000" w:themeColor="text1"/>
          <w:sz w:val="24"/>
          <w:szCs w:val="24"/>
        </w:rPr>
        <w:t>is</w:t>
      </w:r>
      <w:r w:rsidRPr="00534508">
        <w:rPr>
          <w:rFonts w:ascii="Times New Roman" w:hAnsi="Times New Roman" w:cs="Times New Roman"/>
          <w:color w:val="000000" w:themeColor="text1"/>
          <w:sz w:val="24"/>
          <w:szCs w:val="24"/>
        </w:rPr>
        <w:t xml:space="preserve"> the project parameters linked with the Cross Rail Project that is Elizabeth Line</w:t>
      </w:r>
      <w:r w:rsidR="00603376" w:rsidRPr="00534508">
        <w:rPr>
          <w:rFonts w:ascii="Times New Roman" w:hAnsi="Times New Roman" w:cs="Times New Roman"/>
          <w:color w:val="000000" w:themeColor="text1"/>
          <w:sz w:val="24"/>
          <w:szCs w:val="24"/>
        </w:rPr>
        <w:t>.</w:t>
      </w:r>
    </w:p>
    <w:p w14:paraId="69FD7E8C" w14:textId="77777777" w:rsidR="00090E56"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Project time:</w:t>
      </w:r>
      <w:r w:rsidR="001F40D9" w:rsidRPr="00534508">
        <w:rPr>
          <w:rFonts w:ascii="Times New Roman" w:hAnsi="Times New Roman" w:cs="Times New Roman"/>
          <w:b/>
          <w:color w:val="000000" w:themeColor="text1"/>
          <w:sz w:val="24"/>
          <w:szCs w:val="24"/>
        </w:rPr>
        <w:t xml:space="preserve"> </w:t>
      </w:r>
      <w:r w:rsidR="001F40D9" w:rsidRPr="00534508">
        <w:rPr>
          <w:rFonts w:ascii="Times New Roman" w:hAnsi="Times New Roman" w:cs="Times New Roman"/>
          <w:color w:val="000000" w:themeColor="text1"/>
          <w:sz w:val="24"/>
          <w:szCs w:val="24"/>
        </w:rPr>
        <w:t xml:space="preserve">the project took around 13 years of time to build the Elizabeth line </w:t>
      </w:r>
      <w:r w:rsidR="00121465" w:rsidRPr="00534508">
        <w:rPr>
          <w:rFonts w:ascii="Times New Roman" w:hAnsi="Times New Roman" w:cs="Times New Roman"/>
          <w:color w:val="000000" w:themeColor="text1"/>
          <w:sz w:val="24"/>
          <w:szCs w:val="24"/>
        </w:rPr>
        <w:t>and it finally opened on 24</w:t>
      </w:r>
      <w:r w:rsidR="00121465" w:rsidRPr="00534508">
        <w:rPr>
          <w:rFonts w:ascii="Times New Roman" w:hAnsi="Times New Roman" w:cs="Times New Roman"/>
          <w:color w:val="000000" w:themeColor="text1"/>
          <w:sz w:val="24"/>
          <w:szCs w:val="24"/>
          <w:vertAlign w:val="superscript"/>
        </w:rPr>
        <w:t>th</w:t>
      </w:r>
      <w:r w:rsidR="00121465" w:rsidRPr="00534508">
        <w:rPr>
          <w:rFonts w:ascii="Times New Roman" w:hAnsi="Times New Roman" w:cs="Times New Roman"/>
          <w:color w:val="000000" w:themeColor="text1"/>
          <w:sz w:val="24"/>
          <w:szCs w:val="24"/>
        </w:rPr>
        <w:t xml:space="preserve"> May 2022</w:t>
      </w:r>
      <w:r w:rsidR="001541AB" w:rsidRPr="00534508">
        <w:rPr>
          <w:rFonts w:ascii="Times New Roman" w:hAnsi="Times New Roman" w:cs="Times New Roman"/>
          <w:color w:val="000000" w:themeColor="text1"/>
          <w:sz w:val="24"/>
          <w:szCs w:val="24"/>
        </w:rPr>
        <w:t xml:space="preserve">. </w:t>
      </w:r>
      <w:r w:rsidR="001F40D9" w:rsidRPr="00534508">
        <w:rPr>
          <w:rFonts w:ascii="Times New Roman" w:hAnsi="Times New Roman" w:cs="Times New Roman"/>
          <w:color w:val="000000" w:themeColor="text1"/>
          <w:sz w:val="24"/>
          <w:szCs w:val="24"/>
        </w:rPr>
        <w:t xml:space="preserve"> </w:t>
      </w:r>
    </w:p>
    <w:p w14:paraId="3CECAFE7" w14:textId="77777777" w:rsidR="00090E56"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lastRenderedPageBreak/>
        <w:t>Project cost:</w:t>
      </w:r>
      <w:r w:rsidR="00C30BEB" w:rsidRPr="00534508">
        <w:rPr>
          <w:rFonts w:ascii="Times New Roman" w:hAnsi="Times New Roman" w:cs="Times New Roman"/>
          <w:b/>
          <w:color w:val="000000" w:themeColor="text1"/>
          <w:sz w:val="24"/>
          <w:szCs w:val="24"/>
        </w:rPr>
        <w:t xml:space="preserve"> </w:t>
      </w:r>
      <w:r w:rsidR="00C30BEB" w:rsidRPr="00534508">
        <w:rPr>
          <w:rFonts w:ascii="Times New Roman" w:hAnsi="Times New Roman" w:cs="Times New Roman"/>
          <w:color w:val="000000" w:themeColor="text1"/>
          <w:sz w:val="24"/>
          <w:szCs w:val="24"/>
        </w:rPr>
        <w:t xml:space="preserve">the total cost decided for the Elizabeth line project is around </w:t>
      </w:r>
      <w:r w:rsidR="00140A47" w:rsidRPr="00534508">
        <w:rPr>
          <w:rFonts w:ascii="Times New Roman" w:hAnsi="Times New Roman" w:cs="Times New Roman"/>
          <w:color w:val="000000" w:themeColor="text1"/>
          <w:sz w:val="24"/>
          <w:szCs w:val="24"/>
        </w:rPr>
        <w:t xml:space="preserve">£18.9 billion in which every activity from the </w:t>
      </w:r>
      <w:r w:rsidR="00FB165A" w:rsidRPr="00534508">
        <w:rPr>
          <w:rFonts w:ascii="Times New Roman" w:hAnsi="Times New Roman" w:cs="Times New Roman"/>
          <w:color w:val="000000" w:themeColor="text1"/>
          <w:sz w:val="24"/>
          <w:szCs w:val="24"/>
        </w:rPr>
        <w:t xml:space="preserve">project initiation to accomplishment is carried out. </w:t>
      </w:r>
    </w:p>
    <w:p w14:paraId="5F251219" w14:textId="77777777" w:rsidR="00090E56"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Project quality:</w:t>
      </w:r>
      <w:r w:rsidR="00E53B91" w:rsidRPr="00534508">
        <w:rPr>
          <w:rFonts w:ascii="Times New Roman" w:hAnsi="Times New Roman" w:cs="Times New Roman"/>
          <w:b/>
          <w:color w:val="000000" w:themeColor="text1"/>
          <w:sz w:val="24"/>
          <w:szCs w:val="24"/>
        </w:rPr>
        <w:t xml:space="preserve"> </w:t>
      </w:r>
      <w:r w:rsidR="00E53B91" w:rsidRPr="00534508">
        <w:rPr>
          <w:rFonts w:ascii="Times New Roman" w:hAnsi="Times New Roman" w:cs="Times New Roman"/>
          <w:color w:val="000000" w:themeColor="text1"/>
          <w:sz w:val="24"/>
          <w:szCs w:val="24"/>
        </w:rPr>
        <w:t xml:space="preserve">the quality of the project is estimated or evaluated by different factors like the completion of the project within the allotted time and budget </w:t>
      </w:r>
      <w:r w:rsidR="00A43BFB" w:rsidRPr="00534508">
        <w:rPr>
          <w:rFonts w:ascii="Times New Roman" w:hAnsi="Times New Roman" w:cs="Times New Roman"/>
          <w:color w:val="000000" w:themeColor="text1"/>
          <w:sz w:val="24"/>
          <w:szCs w:val="24"/>
        </w:rPr>
        <w:t>constraints</w:t>
      </w:r>
      <w:r w:rsidR="00D61F90" w:rsidRPr="00534508">
        <w:rPr>
          <w:rFonts w:ascii="Times New Roman" w:hAnsi="Times New Roman" w:cs="Times New Roman"/>
          <w:color w:val="000000" w:themeColor="text1"/>
          <w:sz w:val="24"/>
          <w:szCs w:val="24"/>
        </w:rPr>
        <w:t xml:space="preserve"> (</w:t>
      </w:r>
      <w:proofErr w:type="spellStart"/>
      <w:r w:rsidR="00D61F90" w:rsidRPr="00534508">
        <w:rPr>
          <w:rFonts w:ascii="Times New Roman" w:hAnsi="Times New Roman" w:cs="Times New Roman"/>
          <w:color w:val="000000" w:themeColor="text1"/>
          <w:sz w:val="24"/>
          <w:szCs w:val="24"/>
        </w:rPr>
        <w:t>Chodorowski</w:t>
      </w:r>
      <w:proofErr w:type="spellEnd"/>
      <w:r w:rsidR="00D61F90" w:rsidRPr="00534508">
        <w:rPr>
          <w:rFonts w:ascii="Times New Roman" w:hAnsi="Times New Roman" w:cs="Times New Roman"/>
          <w:color w:val="000000" w:themeColor="text1"/>
          <w:sz w:val="24"/>
          <w:szCs w:val="24"/>
        </w:rPr>
        <w:t xml:space="preserve"> et al., 2021)</w:t>
      </w:r>
      <w:r w:rsidR="00E53B91" w:rsidRPr="00534508">
        <w:rPr>
          <w:rFonts w:ascii="Times New Roman" w:hAnsi="Times New Roman" w:cs="Times New Roman"/>
          <w:b/>
          <w:color w:val="000000" w:themeColor="text1"/>
          <w:sz w:val="24"/>
          <w:szCs w:val="24"/>
        </w:rPr>
        <w:t xml:space="preserve">. </w:t>
      </w:r>
      <w:r w:rsidR="00B728F1" w:rsidRPr="00534508">
        <w:rPr>
          <w:rFonts w:ascii="Times New Roman" w:hAnsi="Times New Roman" w:cs="Times New Roman"/>
          <w:color w:val="000000" w:themeColor="text1"/>
          <w:sz w:val="24"/>
          <w:szCs w:val="24"/>
        </w:rPr>
        <w:t>The project is successfully accomplished with the specified time and cost that represents the quality and project effectiveness.</w:t>
      </w:r>
      <w:r w:rsidR="00B728F1" w:rsidRPr="00534508">
        <w:rPr>
          <w:rFonts w:ascii="Times New Roman" w:hAnsi="Times New Roman" w:cs="Times New Roman"/>
          <w:b/>
          <w:color w:val="000000" w:themeColor="text1"/>
          <w:sz w:val="24"/>
          <w:szCs w:val="24"/>
        </w:rPr>
        <w:t xml:space="preserve"> </w:t>
      </w:r>
    </w:p>
    <w:p w14:paraId="2C34397A" w14:textId="5C135D86" w:rsidR="00A96394"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Project quantity</w:t>
      </w:r>
      <w:r w:rsidRPr="00534508">
        <w:rPr>
          <w:rFonts w:ascii="Times New Roman" w:hAnsi="Times New Roman" w:cs="Times New Roman"/>
          <w:color w:val="000000" w:themeColor="text1"/>
          <w:sz w:val="24"/>
          <w:szCs w:val="24"/>
        </w:rPr>
        <w:t>:</w:t>
      </w:r>
      <w:r w:rsidR="00E83BBC" w:rsidRPr="00534508">
        <w:rPr>
          <w:rFonts w:ascii="Times New Roman" w:hAnsi="Times New Roman" w:cs="Times New Roman"/>
          <w:color w:val="000000" w:themeColor="text1"/>
          <w:sz w:val="24"/>
          <w:szCs w:val="24"/>
        </w:rPr>
        <w:t xml:space="preserve"> project quantity is the amount of something that was, there or will be in future.</w:t>
      </w:r>
      <w:r w:rsidR="00110C87" w:rsidRPr="00534508">
        <w:rPr>
          <w:rFonts w:ascii="Times New Roman" w:hAnsi="Times New Roman" w:cs="Times New Roman"/>
          <w:color w:val="000000" w:themeColor="text1"/>
          <w:sz w:val="24"/>
          <w:szCs w:val="24"/>
        </w:rPr>
        <w:t xml:space="preserve"> </w:t>
      </w:r>
      <w:r w:rsidR="00DE4300" w:rsidRPr="00534508">
        <w:rPr>
          <w:rFonts w:ascii="Times New Roman" w:hAnsi="Times New Roman" w:cs="Times New Roman"/>
          <w:color w:val="000000" w:themeColor="text1"/>
          <w:sz w:val="24"/>
          <w:szCs w:val="24"/>
        </w:rPr>
        <w:t>The</w:t>
      </w:r>
      <w:r w:rsidR="00110C87" w:rsidRPr="00534508">
        <w:rPr>
          <w:rFonts w:ascii="Times New Roman" w:hAnsi="Times New Roman" w:cs="Times New Roman"/>
          <w:color w:val="000000" w:themeColor="text1"/>
          <w:sz w:val="24"/>
          <w:szCs w:val="24"/>
        </w:rPr>
        <w:t xml:space="preserve"> Elizabeth line project is expected to bring</w:t>
      </w:r>
      <w:r w:rsidR="001F7C24" w:rsidRPr="00534508">
        <w:rPr>
          <w:rFonts w:ascii="Times New Roman" w:hAnsi="Times New Roman" w:cs="Times New Roman"/>
          <w:color w:val="000000" w:themeColor="text1"/>
          <w:sz w:val="24"/>
          <w:szCs w:val="24"/>
        </w:rPr>
        <w:t xml:space="preserve"> around 1,500 passengers</w:t>
      </w:r>
      <w:r w:rsidR="00DE4300" w:rsidRPr="00534508">
        <w:rPr>
          <w:rFonts w:ascii="Times New Roman" w:hAnsi="Times New Roman" w:cs="Times New Roman"/>
          <w:color w:val="000000" w:themeColor="text1"/>
          <w:sz w:val="24"/>
          <w:szCs w:val="24"/>
        </w:rPr>
        <w:t xml:space="preserve"> at a time. When fully functional,</w:t>
      </w:r>
      <w:r w:rsidR="00B96366" w:rsidRPr="00534508">
        <w:rPr>
          <w:rFonts w:ascii="Times New Roman" w:hAnsi="Times New Roman" w:cs="Times New Roman"/>
          <w:color w:val="000000" w:themeColor="text1"/>
          <w:sz w:val="24"/>
          <w:szCs w:val="24"/>
        </w:rPr>
        <w:t xml:space="preserve"> every train arrives at the station in two and a half minutes and has the capacity for 200 million </w:t>
      </w:r>
      <w:r w:rsidR="00C551B3" w:rsidRPr="00534508">
        <w:rPr>
          <w:rFonts w:ascii="Times New Roman" w:hAnsi="Times New Roman" w:cs="Times New Roman"/>
          <w:color w:val="000000" w:themeColor="text1"/>
          <w:sz w:val="24"/>
          <w:szCs w:val="24"/>
        </w:rPr>
        <w:t>passenger</w:t>
      </w:r>
      <w:r w:rsidR="00B96366" w:rsidRPr="00534508">
        <w:rPr>
          <w:rFonts w:ascii="Times New Roman" w:hAnsi="Times New Roman" w:cs="Times New Roman"/>
          <w:color w:val="000000" w:themeColor="text1"/>
          <w:sz w:val="24"/>
          <w:szCs w:val="24"/>
        </w:rPr>
        <w:t xml:space="preserve"> </w:t>
      </w:r>
      <w:r w:rsidR="00B16601" w:rsidRPr="00534508">
        <w:rPr>
          <w:rFonts w:ascii="Times New Roman" w:hAnsi="Times New Roman" w:cs="Times New Roman"/>
          <w:color w:val="000000" w:themeColor="text1"/>
          <w:sz w:val="24"/>
          <w:szCs w:val="24"/>
        </w:rPr>
        <w:t xml:space="preserve">journeys </w:t>
      </w:r>
      <w:r w:rsidR="00D61F90" w:rsidRPr="00534508">
        <w:rPr>
          <w:rFonts w:ascii="Times New Roman" w:hAnsi="Times New Roman" w:cs="Times New Roman"/>
          <w:color w:val="000000" w:themeColor="text1"/>
          <w:sz w:val="24"/>
          <w:szCs w:val="24"/>
        </w:rPr>
        <w:t>per year (</w:t>
      </w:r>
      <w:proofErr w:type="spellStart"/>
      <w:r w:rsidR="00D61F90" w:rsidRPr="00534508">
        <w:rPr>
          <w:rFonts w:ascii="Times New Roman" w:hAnsi="Times New Roman" w:cs="Times New Roman"/>
          <w:color w:val="000000" w:themeColor="text1"/>
          <w:sz w:val="24"/>
          <w:szCs w:val="24"/>
        </w:rPr>
        <w:t>Chodorowski</w:t>
      </w:r>
      <w:proofErr w:type="spellEnd"/>
      <w:r w:rsidR="00D61F90" w:rsidRPr="00534508">
        <w:rPr>
          <w:rFonts w:ascii="Times New Roman" w:hAnsi="Times New Roman" w:cs="Times New Roman"/>
          <w:color w:val="000000" w:themeColor="text1"/>
          <w:sz w:val="24"/>
          <w:szCs w:val="24"/>
        </w:rPr>
        <w:t xml:space="preserve"> et al., 2021). </w:t>
      </w:r>
      <w:r w:rsidR="00DE4300" w:rsidRPr="00534508">
        <w:rPr>
          <w:rFonts w:ascii="Times New Roman" w:hAnsi="Times New Roman" w:cs="Times New Roman"/>
          <w:color w:val="000000" w:themeColor="text1"/>
          <w:sz w:val="24"/>
          <w:szCs w:val="24"/>
        </w:rPr>
        <w:t xml:space="preserve">  </w:t>
      </w:r>
      <w:r w:rsidR="00110C87" w:rsidRPr="00534508">
        <w:rPr>
          <w:rFonts w:ascii="Times New Roman" w:hAnsi="Times New Roman" w:cs="Times New Roman"/>
          <w:color w:val="000000" w:themeColor="text1"/>
          <w:sz w:val="24"/>
          <w:szCs w:val="24"/>
        </w:rPr>
        <w:t xml:space="preserve"> </w:t>
      </w:r>
      <w:r w:rsidR="00E83BBC" w:rsidRPr="00534508">
        <w:rPr>
          <w:rFonts w:ascii="Times New Roman" w:hAnsi="Times New Roman" w:cs="Times New Roman"/>
          <w:color w:val="000000" w:themeColor="text1"/>
          <w:sz w:val="24"/>
          <w:szCs w:val="24"/>
        </w:rPr>
        <w:t xml:space="preserve">  </w:t>
      </w:r>
      <w:r w:rsidR="00067CC1"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w:t>
      </w:r>
      <w:r w:rsidR="008D19A0" w:rsidRPr="00534508">
        <w:rPr>
          <w:rFonts w:ascii="Times New Roman" w:hAnsi="Times New Roman" w:cs="Times New Roman"/>
          <w:color w:val="000000" w:themeColor="text1"/>
          <w:sz w:val="24"/>
          <w:szCs w:val="24"/>
        </w:rPr>
        <w:t xml:space="preserve">  </w:t>
      </w:r>
    </w:p>
    <w:p w14:paraId="6DF7B951" w14:textId="77777777" w:rsidR="00E9017C" w:rsidRPr="00534508" w:rsidRDefault="00E9017C" w:rsidP="00534508">
      <w:pPr>
        <w:spacing w:line="360" w:lineRule="auto"/>
        <w:jc w:val="both"/>
        <w:rPr>
          <w:rFonts w:ascii="Times New Roman" w:hAnsi="Times New Roman" w:cs="Times New Roman"/>
          <w:color w:val="000000" w:themeColor="text1"/>
          <w:sz w:val="24"/>
          <w:szCs w:val="24"/>
        </w:rPr>
      </w:pPr>
    </w:p>
    <w:p w14:paraId="6A8DC27A" w14:textId="453CFB6F" w:rsidR="00E425E1" w:rsidRPr="00534508" w:rsidRDefault="00E9017C" w:rsidP="00534508">
      <w:pPr>
        <w:spacing w:line="360" w:lineRule="auto"/>
        <w:jc w:val="both"/>
        <w:rPr>
          <w:rFonts w:ascii="Times New Roman" w:hAnsi="Times New Roman" w:cs="Times New Roman"/>
          <w:bCs/>
          <w:i/>
          <w:iCs/>
          <w:color w:val="000000" w:themeColor="text1"/>
          <w:sz w:val="24"/>
          <w:szCs w:val="24"/>
        </w:rPr>
      </w:pPr>
      <w:r w:rsidRPr="00534508">
        <w:rPr>
          <w:rFonts w:ascii="Times New Roman" w:hAnsi="Times New Roman" w:cs="Times New Roman"/>
          <w:bCs/>
          <w:i/>
          <w:iCs/>
          <w:color w:val="000000" w:themeColor="text1"/>
          <w:sz w:val="24"/>
          <w:szCs w:val="24"/>
        </w:rPr>
        <w:t>Expected quality</w:t>
      </w:r>
    </w:p>
    <w:p w14:paraId="4F86A6D1" w14:textId="77777777" w:rsidR="00E9017C" w:rsidRPr="00534508" w:rsidRDefault="00E9017C" w:rsidP="00534508">
      <w:pPr>
        <w:spacing w:line="360" w:lineRule="auto"/>
        <w:jc w:val="both"/>
        <w:rPr>
          <w:rFonts w:ascii="Times New Roman" w:hAnsi="Times New Roman" w:cs="Times New Roman"/>
          <w:b/>
          <w:color w:val="000000" w:themeColor="text1"/>
          <w:sz w:val="24"/>
          <w:szCs w:val="24"/>
        </w:rPr>
      </w:pPr>
    </w:p>
    <w:p w14:paraId="5B6AB542" w14:textId="4C498724" w:rsidR="00FD609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The expected quality is the expected outcomes of the project that are essential to achieve in order to make the project successful and effective</w:t>
      </w:r>
      <w:r w:rsidR="00D61F90" w:rsidRPr="00534508">
        <w:rPr>
          <w:rFonts w:ascii="Times New Roman" w:hAnsi="Times New Roman" w:cs="Times New Roman"/>
          <w:color w:val="000000" w:themeColor="text1"/>
          <w:sz w:val="24"/>
          <w:szCs w:val="24"/>
        </w:rPr>
        <w:t xml:space="preserve"> (Lazarus, 2018)</w:t>
      </w:r>
      <w:r w:rsidRPr="00534508">
        <w:rPr>
          <w:rFonts w:ascii="Times New Roman" w:hAnsi="Times New Roman" w:cs="Times New Roman"/>
          <w:color w:val="000000" w:themeColor="text1"/>
          <w:sz w:val="24"/>
          <w:szCs w:val="24"/>
        </w:rPr>
        <w:t>. The expected outcomes from the Elizabeth line project are as follows</w:t>
      </w:r>
    </w:p>
    <w:p w14:paraId="27B8973E" w14:textId="5F2C947E" w:rsidR="00FD609F" w:rsidRPr="00534508" w:rsidRDefault="00B93AD0" w:rsidP="00534508">
      <w:pPr>
        <w:pStyle w:val="ListParagraph"/>
        <w:numPr>
          <w:ilvl w:val="0"/>
          <w:numId w:val="1"/>
        </w:num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Dramatically enhance and advance the transport links in London and the South</w:t>
      </w:r>
      <w:r w:rsidR="00972B62"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East journey. </w:t>
      </w:r>
    </w:p>
    <w:p w14:paraId="6F8EFF6F" w14:textId="77777777" w:rsidR="00AC1047" w:rsidRPr="00534508" w:rsidRDefault="00B93AD0" w:rsidP="00534508">
      <w:pPr>
        <w:pStyle w:val="ListParagraph"/>
        <w:numPr>
          <w:ilvl w:val="0"/>
          <w:numId w:val="1"/>
        </w:num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Increase the passenger's capacity, cutting the journey time and enhancing transportation accessibility. </w:t>
      </w:r>
    </w:p>
    <w:p w14:paraId="5BEA4454" w14:textId="77777777" w:rsidR="005A580B" w:rsidRPr="00534508" w:rsidRDefault="00B93AD0" w:rsidP="00534508">
      <w:pPr>
        <w:pStyle w:val="ListParagraph"/>
        <w:numPr>
          <w:ilvl w:val="0"/>
          <w:numId w:val="1"/>
        </w:num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Accomplish the project within a specific time, resources and budget. </w:t>
      </w:r>
    </w:p>
    <w:p w14:paraId="454C1FDC" w14:textId="77777777" w:rsidR="003E67F6" w:rsidRPr="00534508" w:rsidRDefault="00B93AD0" w:rsidP="00534508">
      <w:pPr>
        <w:pStyle w:val="ListParagraph"/>
        <w:numPr>
          <w:ilvl w:val="0"/>
          <w:numId w:val="1"/>
        </w:num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Enhance the connectivity between the destinations and reduce the crowd. </w:t>
      </w:r>
    </w:p>
    <w:p w14:paraId="146F107E" w14:textId="77777777" w:rsidR="00236882"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final outcomes and analysis represent that the project is accomplished considering all these outcomes. The project was successfully completed within the given time, resources and </w:t>
      </w:r>
      <w:r w:rsidR="00116749" w:rsidRPr="00534508">
        <w:rPr>
          <w:rFonts w:ascii="Times New Roman" w:hAnsi="Times New Roman" w:cs="Times New Roman"/>
          <w:color w:val="000000" w:themeColor="text1"/>
          <w:sz w:val="24"/>
          <w:szCs w:val="24"/>
        </w:rPr>
        <w:t>budget</w:t>
      </w:r>
      <w:r w:rsidR="007C2297" w:rsidRPr="00534508">
        <w:rPr>
          <w:rFonts w:ascii="Times New Roman" w:hAnsi="Times New Roman" w:cs="Times New Roman"/>
          <w:color w:val="000000" w:themeColor="text1"/>
          <w:sz w:val="24"/>
          <w:szCs w:val="24"/>
        </w:rPr>
        <w:t xml:space="preserve">. </w:t>
      </w:r>
      <w:r w:rsidR="00B079FF" w:rsidRPr="00534508">
        <w:rPr>
          <w:rFonts w:ascii="Times New Roman" w:hAnsi="Times New Roman" w:cs="Times New Roman"/>
          <w:color w:val="000000" w:themeColor="text1"/>
          <w:sz w:val="24"/>
          <w:szCs w:val="24"/>
        </w:rPr>
        <w:t xml:space="preserve">However, there were little few variations and changes in the time and budget plans that somehow impacted the project quality and accomplishment. </w:t>
      </w:r>
      <w:r w:rsidR="007C2297" w:rsidRPr="00534508">
        <w:rPr>
          <w:rFonts w:ascii="Times New Roman" w:hAnsi="Times New Roman" w:cs="Times New Roman"/>
          <w:color w:val="000000" w:themeColor="text1"/>
          <w:sz w:val="24"/>
          <w:szCs w:val="24"/>
        </w:rPr>
        <w:t>Also, the rail line is emerging as one of the good options for transportation</w:t>
      </w:r>
      <w:r w:rsidR="00D61F90" w:rsidRPr="00534508">
        <w:rPr>
          <w:rFonts w:ascii="Times New Roman" w:hAnsi="Times New Roman" w:cs="Times New Roman"/>
          <w:color w:val="000000" w:themeColor="text1"/>
          <w:sz w:val="24"/>
          <w:szCs w:val="24"/>
        </w:rPr>
        <w:t xml:space="preserve"> (Lazarus, 2018)</w:t>
      </w:r>
      <w:r w:rsidR="007C2297"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w:t>
      </w:r>
    </w:p>
    <w:p w14:paraId="03D875E3" w14:textId="41B1ED59" w:rsidR="0006320E" w:rsidRPr="00534508" w:rsidRDefault="0044243B" w:rsidP="00534508">
      <w:pPr>
        <w:pStyle w:val="Heading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Budget plan</w:t>
      </w:r>
    </w:p>
    <w:p w14:paraId="61EB47F8" w14:textId="77777777" w:rsidR="0044243B" w:rsidRPr="00534508" w:rsidRDefault="0044243B" w:rsidP="00534508">
      <w:pPr>
        <w:spacing w:line="360" w:lineRule="auto"/>
        <w:rPr>
          <w:color w:val="000000" w:themeColor="text1"/>
        </w:rPr>
      </w:pPr>
    </w:p>
    <w:p w14:paraId="094C1FDB" w14:textId="1E08A91A" w:rsidR="0023543A"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A budget is the estimated cost or finance to be invested in any project. </w:t>
      </w:r>
      <w:r w:rsidR="009D4A33" w:rsidRPr="00534508">
        <w:rPr>
          <w:rFonts w:ascii="Times New Roman" w:hAnsi="Times New Roman" w:cs="Times New Roman"/>
          <w:color w:val="000000" w:themeColor="text1"/>
          <w:sz w:val="24"/>
          <w:szCs w:val="24"/>
        </w:rPr>
        <w:t xml:space="preserve"> An estimated budget is set at the planning stage of any project in order to safeguard the project from failure or delays.</w:t>
      </w:r>
      <w:r w:rsidR="0080427A" w:rsidRPr="00534508">
        <w:rPr>
          <w:rFonts w:ascii="Times New Roman" w:hAnsi="Times New Roman" w:cs="Times New Roman"/>
          <w:color w:val="000000" w:themeColor="text1"/>
          <w:sz w:val="24"/>
          <w:szCs w:val="24"/>
        </w:rPr>
        <w:t xml:space="preserve"> </w:t>
      </w:r>
      <w:r w:rsidR="0019681E" w:rsidRPr="00534508">
        <w:rPr>
          <w:rFonts w:ascii="Times New Roman" w:hAnsi="Times New Roman" w:cs="Times New Roman"/>
          <w:color w:val="000000" w:themeColor="text1"/>
          <w:sz w:val="24"/>
          <w:szCs w:val="24"/>
        </w:rPr>
        <w:t xml:space="preserve">At the initial, the total budget set for the Elizabeth line project was approximately £14.8bn in 2010. </w:t>
      </w:r>
      <w:r w:rsidR="002367FC" w:rsidRPr="00534508">
        <w:rPr>
          <w:rFonts w:ascii="Times New Roman" w:hAnsi="Times New Roman" w:cs="Times New Roman"/>
          <w:color w:val="000000" w:themeColor="text1"/>
          <w:sz w:val="24"/>
          <w:szCs w:val="24"/>
        </w:rPr>
        <w:t>However, the budget gradually climbed over the years and thus affected the smooth functioning of the operations.</w:t>
      </w:r>
      <w:r w:rsidR="004F1B27" w:rsidRPr="00534508">
        <w:rPr>
          <w:rFonts w:ascii="Times New Roman" w:hAnsi="Times New Roman" w:cs="Times New Roman"/>
          <w:color w:val="000000" w:themeColor="text1"/>
          <w:sz w:val="24"/>
          <w:szCs w:val="24"/>
        </w:rPr>
        <w:t xml:space="preserve"> Gordon Brown the Prime </w:t>
      </w:r>
      <w:r w:rsidR="002406DE" w:rsidRPr="00534508">
        <w:rPr>
          <w:rFonts w:ascii="Times New Roman" w:hAnsi="Times New Roman" w:cs="Times New Roman"/>
          <w:color w:val="000000" w:themeColor="text1"/>
          <w:sz w:val="24"/>
          <w:szCs w:val="24"/>
        </w:rPr>
        <w:t>Minister, given</w:t>
      </w:r>
      <w:r w:rsidR="00877C8D" w:rsidRPr="00534508">
        <w:rPr>
          <w:rFonts w:ascii="Times New Roman" w:hAnsi="Times New Roman" w:cs="Times New Roman"/>
          <w:color w:val="000000" w:themeColor="text1"/>
          <w:sz w:val="24"/>
          <w:szCs w:val="24"/>
        </w:rPr>
        <w:t xml:space="preserve"> green light to the project in October 2007 and expected a £15.9 billion budget for the project.</w:t>
      </w:r>
      <w:r w:rsidR="00922606" w:rsidRPr="00534508">
        <w:rPr>
          <w:rFonts w:ascii="Times New Roman" w:hAnsi="Times New Roman" w:cs="Times New Roman"/>
          <w:color w:val="000000" w:themeColor="text1"/>
          <w:sz w:val="24"/>
          <w:szCs w:val="24"/>
        </w:rPr>
        <w:t xml:space="preserve"> The </w:t>
      </w:r>
      <w:r w:rsidR="0041211A" w:rsidRPr="00534508">
        <w:rPr>
          <w:rFonts w:ascii="Times New Roman" w:hAnsi="Times New Roman" w:cs="Times New Roman"/>
          <w:color w:val="000000" w:themeColor="text1"/>
          <w:sz w:val="24"/>
          <w:szCs w:val="24"/>
        </w:rPr>
        <w:t>project</w:t>
      </w:r>
      <w:r w:rsidR="00922606" w:rsidRPr="00534508">
        <w:rPr>
          <w:rFonts w:ascii="Times New Roman" w:hAnsi="Times New Roman" w:cs="Times New Roman"/>
          <w:color w:val="000000" w:themeColor="text1"/>
          <w:sz w:val="24"/>
          <w:szCs w:val="24"/>
        </w:rPr>
        <w:t xml:space="preserve"> was initiated and is expected to be </w:t>
      </w:r>
      <w:r w:rsidR="00362D06" w:rsidRPr="00534508">
        <w:rPr>
          <w:rFonts w:ascii="Times New Roman" w:hAnsi="Times New Roman" w:cs="Times New Roman"/>
          <w:color w:val="000000" w:themeColor="text1"/>
          <w:sz w:val="24"/>
          <w:szCs w:val="24"/>
        </w:rPr>
        <w:t>accomplish</w:t>
      </w:r>
      <w:r w:rsidR="00922606" w:rsidRPr="00534508">
        <w:rPr>
          <w:rFonts w:ascii="Times New Roman" w:hAnsi="Times New Roman" w:cs="Times New Roman"/>
          <w:color w:val="000000" w:themeColor="text1"/>
          <w:sz w:val="24"/>
          <w:szCs w:val="24"/>
        </w:rPr>
        <w:t>ed on time.</w:t>
      </w:r>
      <w:r w:rsidR="003C2461" w:rsidRPr="00534508">
        <w:rPr>
          <w:rFonts w:ascii="Times New Roman" w:hAnsi="Times New Roman" w:cs="Times New Roman"/>
          <w:color w:val="000000" w:themeColor="text1"/>
          <w:sz w:val="24"/>
          <w:szCs w:val="24"/>
        </w:rPr>
        <w:t xml:space="preserve"> The delay in activities and operations let the project team </w:t>
      </w:r>
      <w:r w:rsidR="003729DA" w:rsidRPr="00534508">
        <w:rPr>
          <w:rFonts w:ascii="Times New Roman" w:hAnsi="Times New Roman" w:cs="Times New Roman"/>
          <w:color w:val="000000" w:themeColor="text1"/>
          <w:sz w:val="24"/>
          <w:szCs w:val="24"/>
        </w:rPr>
        <w:t>raise</w:t>
      </w:r>
      <w:r w:rsidR="003C2461" w:rsidRPr="00534508">
        <w:rPr>
          <w:rFonts w:ascii="Times New Roman" w:hAnsi="Times New Roman" w:cs="Times New Roman"/>
          <w:color w:val="000000" w:themeColor="text1"/>
          <w:sz w:val="24"/>
          <w:szCs w:val="24"/>
        </w:rPr>
        <w:t xml:space="preserve"> the budget in order to achieve the project goal systematically</w:t>
      </w:r>
      <w:r w:rsidR="004C140D" w:rsidRPr="00534508">
        <w:rPr>
          <w:rFonts w:ascii="Times New Roman" w:hAnsi="Times New Roman" w:cs="Times New Roman"/>
          <w:color w:val="000000" w:themeColor="text1"/>
          <w:sz w:val="24"/>
          <w:szCs w:val="24"/>
        </w:rPr>
        <w:t xml:space="preserve"> (Kumar, 2022)</w:t>
      </w:r>
      <w:r w:rsidR="003C2461" w:rsidRPr="00534508">
        <w:rPr>
          <w:rFonts w:ascii="Times New Roman" w:hAnsi="Times New Roman" w:cs="Times New Roman"/>
          <w:color w:val="000000" w:themeColor="text1"/>
          <w:sz w:val="24"/>
          <w:szCs w:val="24"/>
        </w:rPr>
        <w:t xml:space="preserve">. </w:t>
      </w:r>
      <w:r w:rsidR="003729DA" w:rsidRPr="00534508">
        <w:rPr>
          <w:rFonts w:ascii="Times New Roman" w:hAnsi="Times New Roman" w:cs="Times New Roman"/>
          <w:color w:val="000000" w:themeColor="text1"/>
          <w:sz w:val="24"/>
          <w:szCs w:val="24"/>
        </w:rPr>
        <w:t>As a result, the cost is revised and a new budget of £17.6 billion was set by the Government, London Mayor and the TFL.</w:t>
      </w:r>
      <w:r w:rsidR="001C459B" w:rsidRPr="00534508">
        <w:rPr>
          <w:rFonts w:ascii="Times New Roman" w:hAnsi="Times New Roman" w:cs="Times New Roman"/>
          <w:color w:val="000000" w:themeColor="text1"/>
          <w:sz w:val="24"/>
          <w:szCs w:val="24"/>
        </w:rPr>
        <w:t xml:space="preserve"> To open the railways the cost has increased from £650 million to £18.25 billion </w:t>
      </w:r>
      <w:r w:rsidR="00A44E7E" w:rsidRPr="00534508">
        <w:rPr>
          <w:rFonts w:ascii="Times New Roman" w:hAnsi="Times New Roman" w:cs="Times New Roman"/>
          <w:color w:val="000000" w:themeColor="text1"/>
          <w:sz w:val="24"/>
          <w:szCs w:val="24"/>
        </w:rPr>
        <w:t>in the year 2019 and hence the total project cost estimated by The National Audit Office is around £18.9 billion.</w:t>
      </w:r>
      <w:r w:rsidRPr="00534508">
        <w:rPr>
          <w:rFonts w:ascii="Times New Roman" w:hAnsi="Times New Roman" w:cs="Times New Roman"/>
          <w:color w:val="000000" w:themeColor="text1"/>
          <w:sz w:val="24"/>
          <w:szCs w:val="24"/>
        </w:rPr>
        <w:t xml:space="preserve"> The systematic funding and financing for the Elizabeth Line project are presented in below diagram</w:t>
      </w:r>
      <w:r w:rsidR="0044243B" w:rsidRPr="00534508">
        <w:rPr>
          <w:rFonts w:ascii="Times New Roman" w:hAnsi="Times New Roman" w:cs="Times New Roman"/>
          <w:color w:val="000000" w:themeColor="text1"/>
          <w:sz w:val="24"/>
          <w:szCs w:val="24"/>
        </w:rPr>
        <w:t>.</w:t>
      </w:r>
      <w:r w:rsidRPr="00534508">
        <w:rPr>
          <w:rFonts w:ascii="Times New Roman" w:hAnsi="Times New Roman" w:cs="Times New Roman"/>
          <w:noProof/>
          <w:color w:val="000000" w:themeColor="text1"/>
          <w:sz w:val="24"/>
          <w:szCs w:val="24"/>
        </w:rPr>
        <w:drawing>
          <wp:inline distT="0" distB="0" distL="0" distR="0" wp14:anchorId="65C8522F" wp14:editId="5105CA30">
            <wp:extent cx="4816549" cy="267071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16549" cy="2670715"/>
                    </a:xfrm>
                    <a:prstGeom prst="rect">
                      <a:avLst/>
                    </a:prstGeom>
                  </pic:spPr>
                </pic:pic>
              </a:graphicData>
            </a:graphic>
          </wp:inline>
        </w:drawing>
      </w:r>
    </w:p>
    <w:p w14:paraId="5C367BDD" w14:textId="459A67A1" w:rsidR="00836FBC" w:rsidRPr="00534508" w:rsidRDefault="00B93AD0" w:rsidP="00534508">
      <w:pPr>
        <w:spacing w:line="360" w:lineRule="auto"/>
        <w:jc w:val="both"/>
        <w:rPr>
          <w:rFonts w:ascii="Times New Roman" w:hAnsi="Times New Roman" w:cs="Times New Roman"/>
          <w:bCs/>
          <w:color w:val="000000" w:themeColor="text1"/>
          <w:sz w:val="24"/>
          <w:szCs w:val="24"/>
        </w:rPr>
      </w:pPr>
      <w:r w:rsidRPr="00534508">
        <w:rPr>
          <w:rFonts w:ascii="Times New Roman" w:hAnsi="Times New Roman" w:cs="Times New Roman"/>
          <w:bCs/>
          <w:color w:val="000000" w:themeColor="text1"/>
          <w:sz w:val="24"/>
          <w:szCs w:val="24"/>
        </w:rPr>
        <w:t xml:space="preserve">Figure </w:t>
      </w:r>
      <w:r w:rsidRPr="00534508">
        <w:rPr>
          <w:rFonts w:ascii="Times New Roman" w:hAnsi="Times New Roman" w:cs="Times New Roman"/>
          <w:bCs/>
          <w:color w:val="000000" w:themeColor="text1"/>
          <w:sz w:val="24"/>
          <w:szCs w:val="24"/>
        </w:rPr>
        <w:fldChar w:fldCharType="begin"/>
      </w:r>
      <w:r w:rsidRPr="00534508">
        <w:rPr>
          <w:rFonts w:ascii="Times New Roman" w:hAnsi="Times New Roman" w:cs="Times New Roman"/>
          <w:bCs/>
          <w:color w:val="000000" w:themeColor="text1"/>
          <w:sz w:val="24"/>
          <w:szCs w:val="24"/>
        </w:rPr>
        <w:instrText xml:space="preserve"> SEQ Figure \* ARABIC </w:instrText>
      </w:r>
      <w:r w:rsidRPr="00534508">
        <w:rPr>
          <w:rFonts w:ascii="Times New Roman" w:hAnsi="Times New Roman" w:cs="Times New Roman"/>
          <w:bCs/>
          <w:color w:val="000000" w:themeColor="text1"/>
          <w:sz w:val="24"/>
          <w:szCs w:val="24"/>
        </w:rPr>
        <w:fldChar w:fldCharType="separate"/>
      </w:r>
      <w:r w:rsidRPr="00534508">
        <w:rPr>
          <w:rFonts w:ascii="Times New Roman" w:hAnsi="Times New Roman" w:cs="Times New Roman"/>
          <w:bCs/>
          <w:noProof/>
          <w:color w:val="000000" w:themeColor="text1"/>
          <w:sz w:val="24"/>
          <w:szCs w:val="24"/>
        </w:rPr>
        <w:t>1</w:t>
      </w:r>
      <w:r w:rsidRPr="00534508">
        <w:rPr>
          <w:rFonts w:ascii="Times New Roman" w:hAnsi="Times New Roman" w:cs="Times New Roman"/>
          <w:bCs/>
          <w:color w:val="000000" w:themeColor="text1"/>
          <w:sz w:val="24"/>
          <w:szCs w:val="24"/>
        </w:rPr>
        <w:fldChar w:fldCharType="end"/>
      </w:r>
      <w:r w:rsidRPr="00534508">
        <w:rPr>
          <w:rFonts w:ascii="Times New Roman" w:hAnsi="Times New Roman" w:cs="Times New Roman"/>
          <w:bCs/>
          <w:color w:val="000000" w:themeColor="text1"/>
          <w:sz w:val="24"/>
          <w:szCs w:val="24"/>
        </w:rPr>
        <w:t>: Funding and Financing</w:t>
      </w:r>
      <w:r w:rsidR="0044243B" w:rsidRPr="00534508">
        <w:rPr>
          <w:rFonts w:ascii="Times New Roman" w:hAnsi="Times New Roman" w:cs="Times New Roman"/>
          <w:bCs/>
          <w:color w:val="000000" w:themeColor="text1"/>
          <w:sz w:val="24"/>
          <w:szCs w:val="24"/>
        </w:rPr>
        <w:t xml:space="preserve">. </w:t>
      </w:r>
      <w:r w:rsidRPr="00534508">
        <w:rPr>
          <w:rFonts w:ascii="Times New Roman" w:hAnsi="Times New Roman" w:cs="Times New Roman"/>
          <w:bCs/>
          <w:color w:val="000000" w:themeColor="text1"/>
          <w:sz w:val="24"/>
          <w:szCs w:val="24"/>
        </w:rPr>
        <w:t>Source: (</w:t>
      </w:r>
      <w:proofErr w:type="spellStart"/>
      <w:r w:rsidRPr="00534508">
        <w:rPr>
          <w:rFonts w:ascii="Times New Roman" w:hAnsi="Times New Roman" w:cs="Times New Roman"/>
          <w:bCs/>
          <w:color w:val="000000" w:themeColor="text1"/>
          <w:sz w:val="24"/>
          <w:szCs w:val="24"/>
        </w:rPr>
        <w:t>Crossrail</w:t>
      </w:r>
      <w:proofErr w:type="spellEnd"/>
      <w:r w:rsidRPr="00534508">
        <w:rPr>
          <w:rFonts w:ascii="Times New Roman" w:hAnsi="Times New Roman" w:cs="Times New Roman"/>
          <w:bCs/>
          <w:color w:val="000000" w:themeColor="text1"/>
          <w:sz w:val="24"/>
          <w:szCs w:val="24"/>
        </w:rPr>
        <w:t>, 2022)</w:t>
      </w:r>
    </w:p>
    <w:p w14:paraId="313AB67C" w14:textId="715D3F86" w:rsidR="008A29C6"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Based on the details and information gathered, it can be said that the delay in operations due to several reasons resulted in over budget. Delayed operations by issues with </w:t>
      </w:r>
      <w:r w:rsidR="0044243B" w:rsidRPr="00534508">
        <w:rPr>
          <w:rFonts w:ascii="Times New Roman" w:hAnsi="Times New Roman" w:cs="Times New Roman"/>
          <w:color w:val="000000" w:themeColor="text1"/>
          <w:sz w:val="24"/>
          <w:szCs w:val="24"/>
        </w:rPr>
        <w:t>signaling</w:t>
      </w:r>
      <w:r w:rsidRPr="00534508">
        <w:rPr>
          <w:rFonts w:ascii="Times New Roman" w:hAnsi="Times New Roman" w:cs="Times New Roman"/>
          <w:color w:val="000000" w:themeColor="text1"/>
          <w:sz w:val="24"/>
          <w:szCs w:val="24"/>
        </w:rPr>
        <w:t xml:space="preserve"> systems,</w:t>
      </w:r>
      <w:r w:rsidR="00A00296" w:rsidRPr="00534508">
        <w:rPr>
          <w:rFonts w:ascii="Times New Roman" w:hAnsi="Times New Roman" w:cs="Times New Roman"/>
          <w:color w:val="000000" w:themeColor="text1"/>
          <w:sz w:val="24"/>
          <w:szCs w:val="24"/>
        </w:rPr>
        <w:t xml:space="preserve"> safety testing and the pandemic resulted in the delay in the opening of the cross </w:t>
      </w:r>
      <w:r w:rsidR="00A00296" w:rsidRPr="00534508">
        <w:rPr>
          <w:rFonts w:ascii="Times New Roman" w:hAnsi="Times New Roman" w:cs="Times New Roman"/>
          <w:color w:val="000000" w:themeColor="text1"/>
          <w:sz w:val="24"/>
          <w:szCs w:val="24"/>
        </w:rPr>
        <w:lastRenderedPageBreak/>
        <w:t>rail. The line opened three and a half years late than the decided time with more than 4 billion pounds over budget</w:t>
      </w:r>
      <w:r w:rsidR="000E505A" w:rsidRPr="00534508">
        <w:rPr>
          <w:rFonts w:ascii="Times New Roman" w:hAnsi="Times New Roman" w:cs="Times New Roman"/>
          <w:color w:val="000000" w:themeColor="text1"/>
          <w:sz w:val="24"/>
          <w:szCs w:val="24"/>
        </w:rPr>
        <w:t xml:space="preserve"> for a total budget of 18.9</w:t>
      </w:r>
      <w:r w:rsidR="002B1F62" w:rsidRPr="00534508">
        <w:rPr>
          <w:rFonts w:ascii="Times New Roman" w:hAnsi="Times New Roman" w:cs="Times New Roman"/>
          <w:color w:val="000000" w:themeColor="text1"/>
          <w:sz w:val="24"/>
          <w:szCs w:val="24"/>
        </w:rPr>
        <w:t xml:space="preserve"> </w:t>
      </w:r>
      <w:r w:rsidR="000E505A" w:rsidRPr="00534508">
        <w:rPr>
          <w:rFonts w:ascii="Times New Roman" w:hAnsi="Times New Roman" w:cs="Times New Roman"/>
          <w:color w:val="000000" w:themeColor="text1"/>
          <w:sz w:val="24"/>
          <w:szCs w:val="24"/>
        </w:rPr>
        <w:t xml:space="preserve">billion pounds. </w:t>
      </w:r>
      <w:r w:rsidR="002326A5" w:rsidRPr="00534508">
        <w:rPr>
          <w:rFonts w:ascii="Times New Roman" w:hAnsi="Times New Roman" w:cs="Times New Roman"/>
          <w:color w:val="000000" w:themeColor="text1"/>
          <w:sz w:val="24"/>
          <w:szCs w:val="24"/>
        </w:rPr>
        <w:t>The original budget set for the project was £14.8 billion which was enhanced with time and work delays and reached up to £18.9 billion.</w:t>
      </w:r>
      <w:r w:rsidR="00EA6271" w:rsidRPr="00534508">
        <w:rPr>
          <w:rFonts w:ascii="Times New Roman" w:hAnsi="Times New Roman" w:cs="Times New Roman"/>
          <w:color w:val="000000" w:themeColor="text1"/>
          <w:sz w:val="24"/>
          <w:szCs w:val="24"/>
        </w:rPr>
        <w:t xml:space="preserve"> According to The National Audit Office (NAO), the mismanagement of Britain's most significant project resulted in unnecessary spending and</w:t>
      </w:r>
      <w:r w:rsidR="00962A6B" w:rsidRPr="00534508">
        <w:rPr>
          <w:rFonts w:ascii="Times New Roman" w:hAnsi="Times New Roman" w:cs="Times New Roman"/>
          <w:color w:val="000000" w:themeColor="text1"/>
          <w:sz w:val="24"/>
          <w:szCs w:val="24"/>
        </w:rPr>
        <w:t xml:space="preserve"> resulted in poor value for taxpayers</w:t>
      </w:r>
      <w:r w:rsidR="00FC0A45" w:rsidRPr="00534508">
        <w:rPr>
          <w:rFonts w:ascii="Times New Roman" w:hAnsi="Times New Roman" w:cs="Times New Roman"/>
          <w:color w:val="000000" w:themeColor="text1"/>
          <w:sz w:val="24"/>
          <w:szCs w:val="24"/>
        </w:rPr>
        <w:t xml:space="preserve"> (</w:t>
      </w:r>
      <w:proofErr w:type="spellStart"/>
      <w:r w:rsidR="00FC0A45" w:rsidRPr="00534508">
        <w:rPr>
          <w:rFonts w:ascii="Times New Roman" w:hAnsi="Times New Roman" w:cs="Times New Roman"/>
          <w:color w:val="000000" w:themeColor="text1"/>
          <w:sz w:val="24"/>
          <w:szCs w:val="24"/>
        </w:rPr>
        <w:t>Crossrail</w:t>
      </w:r>
      <w:proofErr w:type="spellEnd"/>
      <w:r w:rsidR="00FC0A45" w:rsidRPr="00534508">
        <w:rPr>
          <w:rFonts w:ascii="Times New Roman" w:hAnsi="Times New Roman" w:cs="Times New Roman"/>
          <w:color w:val="000000" w:themeColor="text1"/>
          <w:sz w:val="24"/>
          <w:szCs w:val="24"/>
        </w:rPr>
        <w:t>, 2022)</w:t>
      </w:r>
      <w:r w:rsidR="00962A6B" w:rsidRPr="00534508">
        <w:rPr>
          <w:rFonts w:ascii="Times New Roman" w:hAnsi="Times New Roman" w:cs="Times New Roman"/>
          <w:color w:val="000000" w:themeColor="text1"/>
          <w:sz w:val="24"/>
          <w:szCs w:val="24"/>
        </w:rPr>
        <w:t xml:space="preserve">. </w:t>
      </w:r>
      <w:r w:rsidR="00FF107D" w:rsidRPr="00534508">
        <w:rPr>
          <w:rFonts w:ascii="Times New Roman" w:hAnsi="Times New Roman" w:cs="Times New Roman"/>
          <w:color w:val="000000" w:themeColor="text1"/>
          <w:sz w:val="24"/>
          <w:szCs w:val="24"/>
        </w:rPr>
        <w:t xml:space="preserve">The safety and security of the passengers are one of the major </w:t>
      </w:r>
      <w:r w:rsidR="00EA6157" w:rsidRPr="00534508">
        <w:rPr>
          <w:rFonts w:ascii="Times New Roman" w:hAnsi="Times New Roman" w:cs="Times New Roman"/>
          <w:color w:val="000000" w:themeColor="text1"/>
          <w:sz w:val="24"/>
          <w:szCs w:val="24"/>
        </w:rPr>
        <w:t>reasons</w:t>
      </w:r>
      <w:r w:rsidR="00FF107D" w:rsidRPr="00534508">
        <w:rPr>
          <w:rFonts w:ascii="Times New Roman" w:hAnsi="Times New Roman" w:cs="Times New Roman"/>
          <w:color w:val="000000" w:themeColor="text1"/>
          <w:sz w:val="24"/>
          <w:szCs w:val="24"/>
        </w:rPr>
        <w:t xml:space="preserve"> for the project delays and</w:t>
      </w:r>
      <w:r w:rsidR="00CD385C" w:rsidRPr="00534508">
        <w:rPr>
          <w:rFonts w:ascii="Times New Roman" w:hAnsi="Times New Roman" w:cs="Times New Roman"/>
          <w:color w:val="000000" w:themeColor="text1"/>
          <w:sz w:val="24"/>
          <w:szCs w:val="24"/>
        </w:rPr>
        <w:t xml:space="preserve"> increased budget. </w:t>
      </w:r>
      <w:r w:rsidR="00EA6157" w:rsidRPr="00534508">
        <w:rPr>
          <w:rFonts w:ascii="Times New Roman" w:hAnsi="Times New Roman" w:cs="Times New Roman"/>
          <w:color w:val="000000" w:themeColor="text1"/>
          <w:sz w:val="24"/>
          <w:szCs w:val="24"/>
        </w:rPr>
        <w:t xml:space="preserve">The project was publically funded of which 60% of the fund was contributed by the UK Government whereas the remaining 40% was funded by the TFL. </w:t>
      </w:r>
    </w:p>
    <w:p w14:paraId="34778DC9" w14:textId="5DF979EC" w:rsidR="004D3164"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In </w:t>
      </w:r>
      <w:r w:rsidR="00972B62" w:rsidRPr="00534508">
        <w:rPr>
          <w:rFonts w:ascii="Times New Roman" w:hAnsi="Times New Roman" w:cs="Times New Roman"/>
          <w:color w:val="000000" w:themeColor="text1"/>
          <w:sz w:val="24"/>
          <w:szCs w:val="24"/>
        </w:rPr>
        <w:t>conclusion</w:t>
      </w:r>
      <w:r w:rsidRPr="00534508">
        <w:rPr>
          <w:rFonts w:ascii="Times New Roman" w:hAnsi="Times New Roman" w:cs="Times New Roman"/>
          <w:color w:val="000000" w:themeColor="text1"/>
          <w:sz w:val="24"/>
          <w:szCs w:val="24"/>
        </w:rPr>
        <w:t xml:space="preserve">, it can be said that the budget planning for the Elizabeth Line project was </w:t>
      </w:r>
      <w:r w:rsidR="0044243B" w:rsidRPr="00534508">
        <w:rPr>
          <w:rFonts w:ascii="Times New Roman" w:hAnsi="Times New Roman" w:cs="Times New Roman"/>
          <w:color w:val="000000" w:themeColor="text1"/>
          <w:sz w:val="24"/>
          <w:szCs w:val="24"/>
        </w:rPr>
        <w:t>ineffective,</w:t>
      </w:r>
      <w:r w:rsidRPr="00534508">
        <w:rPr>
          <w:rFonts w:ascii="Times New Roman" w:hAnsi="Times New Roman" w:cs="Times New Roman"/>
          <w:color w:val="000000" w:themeColor="text1"/>
          <w:sz w:val="24"/>
          <w:szCs w:val="24"/>
        </w:rPr>
        <w:t xml:space="preserve"> and the major impact of the mismanagement was seen in the project delays and rise in the project cost.</w:t>
      </w:r>
      <w:r w:rsidR="00C13BA7" w:rsidRPr="00534508">
        <w:rPr>
          <w:rFonts w:ascii="Times New Roman" w:hAnsi="Times New Roman" w:cs="Times New Roman"/>
          <w:color w:val="000000" w:themeColor="text1"/>
          <w:sz w:val="24"/>
          <w:szCs w:val="24"/>
        </w:rPr>
        <w:t xml:space="preserve"> Both the TFL and DFT remain committed to the systematic and effective delivery of the entire project and agreed on the overall finding for</w:t>
      </w:r>
      <w:r w:rsidR="00FC0A45" w:rsidRPr="00534508">
        <w:rPr>
          <w:rFonts w:ascii="Times New Roman" w:hAnsi="Times New Roman" w:cs="Times New Roman"/>
          <w:color w:val="000000" w:themeColor="text1"/>
          <w:sz w:val="24"/>
          <w:szCs w:val="24"/>
        </w:rPr>
        <w:t xml:space="preserve"> the project (Kumar, 2022). </w:t>
      </w:r>
      <w:r w:rsidR="00C13BA7"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w:t>
      </w:r>
      <w:r w:rsidR="00EA6157" w:rsidRPr="00534508">
        <w:rPr>
          <w:rFonts w:ascii="Times New Roman" w:hAnsi="Times New Roman" w:cs="Times New Roman"/>
          <w:color w:val="000000" w:themeColor="text1"/>
          <w:sz w:val="24"/>
          <w:szCs w:val="24"/>
        </w:rPr>
        <w:t xml:space="preserve"> </w:t>
      </w:r>
      <w:r w:rsidR="00FF107D" w:rsidRPr="00534508">
        <w:rPr>
          <w:rFonts w:ascii="Times New Roman" w:hAnsi="Times New Roman" w:cs="Times New Roman"/>
          <w:color w:val="000000" w:themeColor="text1"/>
          <w:sz w:val="24"/>
          <w:szCs w:val="24"/>
        </w:rPr>
        <w:t xml:space="preserve"> </w:t>
      </w:r>
      <w:r w:rsidR="00EA6271" w:rsidRPr="00534508">
        <w:rPr>
          <w:rFonts w:ascii="Times New Roman" w:hAnsi="Times New Roman" w:cs="Times New Roman"/>
          <w:color w:val="000000" w:themeColor="text1"/>
          <w:sz w:val="24"/>
          <w:szCs w:val="24"/>
        </w:rPr>
        <w:t xml:space="preserve"> </w:t>
      </w:r>
      <w:r w:rsidR="002326A5" w:rsidRPr="00534508">
        <w:rPr>
          <w:rFonts w:ascii="Times New Roman" w:hAnsi="Times New Roman" w:cs="Times New Roman"/>
          <w:color w:val="000000" w:themeColor="text1"/>
          <w:sz w:val="24"/>
          <w:szCs w:val="24"/>
        </w:rPr>
        <w:t xml:space="preserve"> </w:t>
      </w:r>
      <w:r w:rsidR="00A00296"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ab/>
      </w:r>
    </w:p>
    <w:p w14:paraId="69873095" w14:textId="7F44F6FB" w:rsidR="0006320E" w:rsidRPr="00534508" w:rsidRDefault="0044243B" w:rsidP="00534508">
      <w:pPr>
        <w:pStyle w:val="Heading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Time plan</w:t>
      </w:r>
    </w:p>
    <w:p w14:paraId="13C3E669" w14:textId="77777777" w:rsidR="0044243B" w:rsidRPr="00534508" w:rsidRDefault="0044243B" w:rsidP="00534508">
      <w:pPr>
        <w:spacing w:line="360" w:lineRule="auto"/>
        <w:rPr>
          <w:color w:val="000000" w:themeColor="text1"/>
        </w:rPr>
      </w:pPr>
    </w:p>
    <w:p w14:paraId="01E16276" w14:textId="77777777" w:rsidR="00534508"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time plan relates to the overall time and operations considered for the systematic and effective project accomplishment. </w:t>
      </w:r>
      <w:r w:rsidR="00654C08" w:rsidRPr="00534508">
        <w:rPr>
          <w:rFonts w:ascii="Times New Roman" w:hAnsi="Times New Roman" w:cs="Times New Roman"/>
          <w:color w:val="000000" w:themeColor="text1"/>
          <w:sz w:val="24"/>
          <w:szCs w:val="24"/>
        </w:rPr>
        <w:t xml:space="preserve">The time plan in any project includes every small and big task associated with the project </w:t>
      </w:r>
      <w:r w:rsidR="003B21BC" w:rsidRPr="00534508">
        <w:rPr>
          <w:rFonts w:ascii="Times New Roman" w:hAnsi="Times New Roman" w:cs="Times New Roman"/>
          <w:color w:val="000000" w:themeColor="text1"/>
          <w:sz w:val="24"/>
          <w:szCs w:val="24"/>
        </w:rPr>
        <w:t xml:space="preserve">along with the </w:t>
      </w:r>
      <w:r w:rsidR="00A47F66" w:rsidRPr="00534508">
        <w:rPr>
          <w:rFonts w:ascii="Times New Roman" w:hAnsi="Times New Roman" w:cs="Times New Roman"/>
          <w:color w:val="000000" w:themeColor="text1"/>
          <w:sz w:val="24"/>
          <w:szCs w:val="24"/>
        </w:rPr>
        <w:t>allotment</w:t>
      </w:r>
      <w:r w:rsidR="003B21BC" w:rsidRPr="00534508">
        <w:rPr>
          <w:rFonts w:ascii="Times New Roman" w:hAnsi="Times New Roman" w:cs="Times New Roman"/>
          <w:color w:val="000000" w:themeColor="text1"/>
          <w:sz w:val="24"/>
          <w:szCs w:val="24"/>
        </w:rPr>
        <w:t xml:space="preserve"> of a sufficient amount of time for </w:t>
      </w:r>
      <w:r w:rsidR="00A47F66" w:rsidRPr="00534508">
        <w:rPr>
          <w:rFonts w:ascii="Times New Roman" w:hAnsi="Times New Roman" w:cs="Times New Roman"/>
          <w:color w:val="000000" w:themeColor="text1"/>
          <w:sz w:val="24"/>
          <w:szCs w:val="24"/>
        </w:rPr>
        <w:t>each</w:t>
      </w:r>
      <w:r w:rsidR="003B21BC" w:rsidRPr="00534508">
        <w:rPr>
          <w:rFonts w:ascii="Times New Roman" w:hAnsi="Times New Roman" w:cs="Times New Roman"/>
          <w:color w:val="000000" w:themeColor="text1"/>
          <w:sz w:val="24"/>
          <w:szCs w:val="24"/>
        </w:rPr>
        <w:t xml:space="preserve"> activity. </w:t>
      </w:r>
      <w:r w:rsidR="00816650" w:rsidRPr="00534508">
        <w:rPr>
          <w:rFonts w:ascii="Times New Roman" w:hAnsi="Times New Roman" w:cs="Times New Roman"/>
          <w:color w:val="000000" w:themeColor="text1"/>
          <w:sz w:val="24"/>
          <w:szCs w:val="24"/>
        </w:rPr>
        <w:t xml:space="preserve">Focusing on the Elizabeth line, the project took around 13 years to </w:t>
      </w:r>
      <w:r w:rsidR="00BD7668" w:rsidRPr="00534508">
        <w:rPr>
          <w:rFonts w:ascii="Times New Roman" w:hAnsi="Times New Roman" w:cs="Times New Roman"/>
          <w:color w:val="000000" w:themeColor="text1"/>
          <w:sz w:val="24"/>
          <w:szCs w:val="24"/>
        </w:rPr>
        <w:t>build and</w:t>
      </w:r>
      <w:r w:rsidR="00816650" w:rsidRPr="00534508">
        <w:rPr>
          <w:rFonts w:ascii="Times New Roman" w:hAnsi="Times New Roman" w:cs="Times New Roman"/>
          <w:color w:val="000000" w:themeColor="text1"/>
          <w:sz w:val="24"/>
          <w:szCs w:val="24"/>
        </w:rPr>
        <w:t xml:space="preserve"> stretch approximately 60 miles east and west across London. </w:t>
      </w:r>
      <w:r w:rsidR="002479A5" w:rsidRPr="00534508">
        <w:rPr>
          <w:rFonts w:ascii="Times New Roman" w:hAnsi="Times New Roman" w:cs="Times New Roman"/>
          <w:color w:val="000000" w:themeColor="text1"/>
          <w:sz w:val="24"/>
          <w:szCs w:val="24"/>
        </w:rPr>
        <w:t>After 35 years of planning and development, the Elizabeth Line project was finally grounded on 15</w:t>
      </w:r>
      <w:r w:rsidR="002479A5" w:rsidRPr="00534508">
        <w:rPr>
          <w:rFonts w:ascii="Times New Roman" w:hAnsi="Times New Roman" w:cs="Times New Roman"/>
          <w:color w:val="000000" w:themeColor="text1"/>
          <w:sz w:val="24"/>
          <w:szCs w:val="24"/>
          <w:vertAlign w:val="superscript"/>
        </w:rPr>
        <w:t>th</w:t>
      </w:r>
      <w:r w:rsidR="002479A5" w:rsidRPr="00534508">
        <w:rPr>
          <w:rFonts w:ascii="Times New Roman" w:hAnsi="Times New Roman" w:cs="Times New Roman"/>
          <w:color w:val="000000" w:themeColor="text1"/>
          <w:sz w:val="24"/>
          <w:szCs w:val="24"/>
        </w:rPr>
        <w:t xml:space="preserve"> May 2009 by the Government and the Mayor of London.</w:t>
      </w:r>
      <w:r w:rsidR="00F66185" w:rsidRPr="00534508">
        <w:rPr>
          <w:rFonts w:ascii="Times New Roman" w:hAnsi="Times New Roman" w:cs="Times New Roman"/>
          <w:color w:val="000000" w:themeColor="text1"/>
          <w:sz w:val="24"/>
          <w:szCs w:val="24"/>
        </w:rPr>
        <w:t xml:space="preserve"> However, the project took more than the decided time limit due to several issues and challenges that majorly impacted the overall project quality and effectiveness. </w:t>
      </w:r>
      <w:r w:rsidR="005F45BC" w:rsidRPr="00534508">
        <w:rPr>
          <w:rFonts w:ascii="Times New Roman" w:hAnsi="Times New Roman" w:cs="Times New Roman"/>
          <w:color w:val="000000" w:themeColor="text1"/>
          <w:sz w:val="24"/>
          <w:szCs w:val="24"/>
        </w:rPr>
        <w:t xml:space="preserve"> Initially, the project was approved by the Government in 2007 and the construction began in the </w:t>
      </w:r>
      <w:r w:rsidR="000A31D7" w:rsidRPr="00534508">
        <w:rPr>
          <w:rFonts w:ascii="Times New Roman" w:hAnsi="Times New Roman" w:cs="Times New Roman"/>
          <w:color w:val="000000" w:themeColor="text1"/>
          <w:sz w:val="24"/>
          <w:szCs w:val="24"/>
        </w:rPr>
        <w:t>year</w:t>
      </w:r>
      <w:r w:rsidR="00216CCC" w:rsidRPr="00534508">
        <w:rPr>
          <w:rFonts w:ascii="Times New Roman" w:hAnsi="Times New Roman" w:cs="Times New Roman"/>
          <w:color w:val="000000" w:themeColor="text1"/>
          <w:sz w:val="24"/>
          <w:szCs w:val="24"/>
        </w:rPr>
        <w:t xml:space="preserve"> 2009 and is opened for public use on 24</w:t>
      </w:r>
      <w:r w:rsidR="00216CCC" w:rsidRPr="00534508">
        <w:rPr>
          <w:rFonts w:ascii="Times New Roman" w:hAnsi="Times New Roman" w:cs="Times New Roman"/>
          <w:color w:val="000000" w:themeColor="text1"/>
          <w:sz w:val="24"/>
          <w:szCs w:val="24"/>
          <w:vertAlign w:val="superscript"/>
        </w:rPr>
        <w:t>th</w:t>
      </w:r>
      <w:r w:rsidR="00216CCC" w:rsidRPr="00534508">
        <w:rPr>
          <w:rFonts w:ascii="Times New Roman" w:hAnsi="Times New Roman" w:cs="Times New Roman"/>
          <w:color w:val="000000" w:themeColor="text1"/>
          <w:sz w:val="24"/>
          <w:szCs w:val="24"/>
        </w:rPr>
        <w:t xml:space="preserve"> May 2022</w:t>
      </w:r>
      <w:r w:rsidR="00F005EE" w:rsidRPr="00534508">
        <w:rPr>
          <w:rFonts w:ascii="Times New Roman" w:hAnsi="Times New Roman" w:cs="Times New Roman"/>
          <w:color w:val="000000" w:themeColor="text1"/>
          <w:sz w:val="24"/>
          <w:szCs w:val="24"/>
        </w:rPr>
        <w:t xml:space="preserve"> (Bartholomew, 2022)</w:t>
      </w:r>
      <w:r w:rsidR="00216CCC" w:rsidRPr="00534508">
        <w:rPr>
          <w:rFonts w:ascii="Times New Roman" w:hAnsi="Times New Roman" w:cs="Times New Roman"/>
          <w:color w:val="000000" w:themeColor="text1"/>
          <w:sz w:val="24"/>
          <w:szCs w:val="24"/>
        </w:rPr>
        <w:t xml:space="preserve">. </w:t>
      </w:r>
      <w:r w:rsidR="00B74C24" w:rsidRPr="00534508">
        <w:rPr>
          <w:rFonts w:ascii="Times New Roman" w:hAnsi="Times New Roman" w:cs="Times New Roman"/>
          <w:color w:val="000000" w:themeColor="text1"/>
          <w:sz w:val="24"/>
          <w:szCs w:val="24"/>
        </w:rPr>
        <w:t xml:space="preserve">However, the line was supposed to be open earlier for public </w:t>
      </w:r>
      <w:r w:rsidR="0044243B" w:rsidRPr="00534508">
        <w:rPr>
          <w:rFonts w:ascii="Times New Roman" w:hAnsi="Times New Roman" w:cs="Times New Roman"/>
          <w:color w:val="000000" w:themeColor="text1"/>
          <w:sz w:val="24"/>
          <w:szCs w:val="24"/>
        </w:rPr>
        <w:t>use,</w:t>
      </w:r>
      <w:r w:rsidR="00B74C24" w:rsidRPr="00534508">
        <w:rPr>
          <w:rFonts w:ascii="Times New Roman" w:hAnsi="Times New Roman" w:cs="Times New Roman"/>
          <w:color w:val="000000" w:themeColor="text1"/>
          <w:sz w:val="24"/>
          <w:szCs w:val="24"/>
        </w:rPr>
        <w:t xml:space="preserve"> but several issues affected the project's accomplishment. </w:t>
      </w:r>
    </w:p>
    <w:p w14:paraId="025FB8CC" w14:textId="27B5BB5B" w:rsidR="005A6641" w:rsidRPr="00534508" w:rsidRDefault="00B74C24"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 xml:space="preserve">Safety issues, operations </w:t>
      </w:r>
      <w:r w:rsidR="0044243B" w:rsidRPr="00534508">
        <w:rPr>
          <w:rFonts w:ascii="Times New Roman" w:hAnsi="Times New Roman" w:cs="Times New Roman"/>
          <w:color w:val="000000" w:themeColor="text1"/>
          <w:sz w:val="24"/>
          <w:szCs w:val="24"/>
        </w:rPr>
        <w:t>testing,</w:t>
      </w:r>
      <w:r w:rsidRPr="00534508">
        <w:rPr>
          <w:rFonts w:ascii="Times New Roman" w:hAnsi="Times New Roman" w:cs="Times New Roman"/>
          <w:color w:val="000000" w:themeColor="text1"/>
          <w:sz w:val="24"/>
          <w:szCs w:val="24"/>
        </w:rPr>
        <w:t xml:space="preserve"> and the pandemic major affected the operations and resulted in </w:t>
      </w:r>
      <w:r w:rsidR="00300379" w:rsidRPr="00534508">
        <w:rPr>
          <w:rFonts w:ascii="Times New Roman" w:hAnsi="Times New Roman" w:cs="Times New Roman"/>
          <w:color w:val="000000" w:themeColor="text1"/>
          <w:sz w:val="24"/>
          <w:szCs w:val="24"/>
        </w:rPr>
        <w:t>the project</w:t>
      </w:r>
      <w:r w:rsidRPr="00534508">
        <w:rPr>
          <w:rFonts w:ascii="Times New Roman" w:hAnsi="Times New Roman" w:cs="Times New Roman"/>
          <w:color w:val="000000" w:themeColor="text1"/>
          <w:sz w:val="24"/>
          <w:szCs w:val="24"/>
        </w:rPr>
        <w:t xml:space="preserve"> delays. </w:t>
      </w:r>
      <w:r w:rsidR="00B93AD0" w:rsidRPr="00534508">
        <w:rPr>
          <w:rFonts w:ascii="Times New Roman" w:hAnsi="Times New Roman" w:cs="Times New Roman"/>
          <w:color w:val="000000" w:themeColor="text1"/>
          <w:sz w:val="24"/>
          <w:szCs w:val="24"/>
        </w:rPr>
        <w:t>Below is the year-wide time plan of the Elizabeth line project-</w:t>
      </w:r>
    </w:p>
    <w:p w14:paraId="2D411678" w14:textId="77777777" w:rsidR="00D36B8D"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2005-2008:</w:t>
      </w:r>
      <w:r w:rsidR="00B4701D" w:rsidRPr="00534508">
        <w:rPr>
          <w:rFonts w:ascii="Times New Roman" w:hAnsi="Times New Roman" w:cs="Times New Roman"/>
          <w:b/>
          <w:color w:val="000000" w:themeColor="text1"/>
          <w:sz w:val="24"/>
          <w:szCs w:val="24"/>
        </w:rPr>
        <w:t xml:space="preserve"> </w:t>
      </w:r>
      <w:r w:rsidR="00426E60" w:rsidRPr="00534508">
        <w:rPr>
          <w:rFonts w:ascii="Times New Roman" w:hAnsi="Times New Roman" w:cs="Times New Roman"/>
          <w:color w:val="000000" w:themeColor="text1"/>
          <w:sz w:val="24"/>
          <w:szCs w:val="24"/>
        </w:rPr>
        <w:t>A</w:t>
      </w:r>
      <w:r w:rsidR="00B4701D" w:rsidRPr="00534508">
        <w:rPr>
          <w:rFonts w:ascii="Times New Roman" w:hAnsi="Times New Roman" w:cs="Times New Roman"/>
          <w:color w:val="000000" w:themeColor="text1"/>
          <w:sz w:val="24"/>
          <w:szCs w:val="24"/>
        </w:rPr>
        <w:t xml:space="preserve"> cross rail bill was passed by the parl</w:t>
      </w:r>
      <w:r w:rsidR="00F17E1F" w:rsidRPr="00534508">
        <w:rPr>
          <w:rFonts w:ascii="Times New Roman" w:hAnsi="Times New Roman" w:cs="Times New Roman"/>
          <w:color w:val="000000" w:themeColor="text1"/>
          <w:sz w:val="24"/>
          <w:szCs w:val="24"/>
        </w:rPr>
        <w:t>iament and the Government and TF</w:t>
      </w:r>
      <w:r w:rsidR="00B4701D" w:rsidRPr="00534508">
        <w:rPr>
          <w:rFonts w:ascii="Times New Roman" w:hAnsi="Times New Roman" w:cs="Times New Roman"/>
          <w:color w:val="000000" w:themeColor="text1"/>
          <w:sz w:val="24"/>
          <w:szCs w:val="24"/>
        </w:rPr>
        <w:t>L commit to building the scheme un</w:t>
      </w:r>
      <w:r w:rsidR="00D74FE7" w:rsidRPr="00534508">
        <w:rPr>
          <w:rFonts w:ascii="Times New Roman" w:hAnsi="Times New Roman" w:cs="Times New Roman"/>
          <w:color w:val="000000" w:themeColor="text1"/>
          <w:sz w:val="24"/>
          <w:szCs w:val="24"/>
        </w:rPr>
        <w:t>der the budget of £15.9 billion (</w:t>
      </w:r>
      <w:proofErr w:type="spellStart"/>
      <w:r w:rsidR="00D74FE7" w:rsidRPr="00534508">
        <w:rPr>
          <w:rFonts w:ascii="Times New Roman" w:hAnsi="Times New Roman" w:cs="Times New Roman"/>
          <w:color w:val="000000" w:themeColor="text1"/>
          <w:sz w:val="24"/>
          <w:szCs w:val="24"/>
        </w:rPr>
        <w:t>Topham</w:t>
      </w:r>
      <w:proofErr w:type="spellEnd"/>
      <w:r w:rsidR="00D74FE7" w:rsidRPr="00534508">
        <w:rPr>
          <w:rFonts w:ascii="Times New Roman" w:hAnsi="Times New Roman" w:cs="Times New Roman"/>
          <w:color w:val="000000" w:themeColor="text1"/>
          <w:sz w:val="24"/>
          <w:szCs w:val="24"/>
        </w:rPr>
        <w:t>, 2022).</w:t>
      </w:r>
      <w:r w:rsidR="00D74FE7" w:rsidRPr="00534508">
        <w:rPr>
          <w:rFonts w:ascii="Times New Roman" w:hAnsi="Times New Roman" w:cs="Times New Roman"/>
          <w:b/>
          <w:color w:val="000000" w:themeColor="text1"/>
          <w:sz w:val="24"/>
          <w:szCs w:val="24"/>
        </w:rPr>
        <w:t xml:space="preserve"> </w:t>
      </w:r>
      <w:r w:rsidR="00B4701D" w:rsidRPr="00534508">
        <w:rPr>
          <w:rFonts w:ascii="Times New Roman" w:hAnsi="Times New Roman" w:cs="Times New Roman"/>
          <w:color w:val="000000" w:themeColor="text1"/>
          <w:sz w:val="24"/>
          <w:szCs w:val="24"/>
        </w:rPr>
        <w:t xml:space="preserve"> </w:t>
      </w:r>
    </w:p>
    <w:p w14:paraId="3507C174" w14:textId="77777777" w:rsidR="00D36B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2009:</w:t>
      </w:r>
      <w:r w:rsidR="003D74C1" w:rsidRPr="00534508">
        <w:rPr>
          <w:rFonts w:ascii="Times New Roman" w:hAnsi="Times New Roman" w:cs="Times New Roman"/>
          <w:b/>
          <w:color w:val="000000" w:themeColor="text1"/>
          <w:sz w:val="24"/>
          <w:szCs w:val="24"/>
        </w:rPr>
        <w:t xml:space="preserve"> </w:t>
      </w:r>
      <w:r w:rsidR="00996A14" w:rsidRPr="00534508">
        <w:rPr>
          <w:rFonts w:ascii="Times New Roman" w:hAnsi="Times New Roman" w:cs="Times New Roman"/>
          <w:color w:val="000000" w:themeColor="text1"/>
          <w:sz w:val="24"/>
          <w:szCs w:val="24"/>
        </w:rPr>
        <w:t>London Mayor and</w:t>
      </w:r>
      <w:r w:rsidR="003D74C1" w:rsidRPr="00534508">
        <w:rPr>
          <w:rFonts w:ascii="Times New Roman" w:hAnsi="Times New Roman" w:cs="Times New Roman"/>
          <w:color w:val="000000" w:themeColor="text1"/>
          <w:sz w:val="24"/>
          <w:szCs w:val="24"/>
        </w:rPr>
        <w:t xml:space="preserve"> </w:t>
      </w:r>
      <w:r w:rsidR="00996A14" w:rsidRPr="00534508">
        <w:rPr>
          <w:rFonts w:ascii="Times New Roman" w:hAnsi="Times New Roman" w:cs="Times New Roman"/>
          <w:color w:val="000000" w:themeColor="text1"/>
          <w:sz w:val="24"/>
          <w:szCs w:val="24"/>
        </w:rPr>
        <w:t>The prime minister launched the initiation of the construction with th</w:t>
      </w:r>
      <w:r w:rsidR="002A1B91" w:rsidRPr="00534508">
        <w:rPr>
          <w:rFonts w:ascii="Times New Roman" w:hAnsi="Times New Roman" w:cs="Times New Roman"/>
          <w:color w:val="000000" w:themeColor="text1"/>
          <w:sz w:val="24"/>
          <w:szCs w:val="24"/>
        </w:rPr>
        <w:t>e foundation of the Canary Wharf</w:t>
      </w:r>
      <w:r w:rsidR="00996A14" w:rsidRPr="00534508">
        <w:rPr>
          <w:rFonts w:ascii="Times New Roman" w:hAnsi="Times New Roman" w:cs="Times New Roman"/>
          <w:color w:val="000000" w:themeColor="text1"/>
          <w:sz w:val="24"/>
          <w:szCs w:val="24"/>
        </w:rPr>
        <w:t xml:space="preserve"> station. </w:t>
      </w:r>
    </w:p>
    <w:p w14:paraId="0595510B" w14:textId="4E6A1CA8" w:rsidR="00D36B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 xml:space="preserve">2012: </w:t>
      </w:r>
      <w:r w:rsidR="00A613D1" w:rsidRPr="00534508">
        <w:rPr>
          <w:rFonts w:ascii="Times New Roman" w:hAnsi="Times New Roman" w:cs="Times New Roman"/>
          <w:b/>
          <w:color w:val="000000" w:themeColor="text1"/>
          <w:sz w:val="24"/>
          <w:szCs w:val="24"/>
        </w:rPr>
        <w:t xml:space="preserve"> </w:t>
      </w:r>
      <w:r w:rsidR="006125D2" w:rsidRPr="00534508">
        <w:rPr>
          <w:rFonts w:ascii="Times New Roman" w:hAnsi="Times New Roman" w:cs="Times New Roman"/>
          <w:color w:val="000000" w:themeColor="text1"/>
          <w:sz w:val="24"/>
          <w:szCs w:val="24"/>
        </w:rPr>
        <w:t>D</w:t>
      </w:r>
      <w:r w:rsidR="00A613D1" w:rsidRPr="00534508">
        <w:rPr>
          <w:rFonts w:ascii="Times New Roman" w:hAnsi="Times New Roman" w:cs="Times New Roman"/>
          <w:color w:val="000000" w:themeColor="text1"/>
          <w:sz w:val="24"/>
          <w:szCs w:val="24"/>
        </w:rPr>
        <w:t>rilling of 13 miles for tunnels</w:t>
      </w:r>
      <w:r w:rsidR="001B04F1" w:rsidRPr="00534508">
        <w:rPr>
          <w:rFonts w:ascii="Times New Roman" w:hAnsi="Times New Roman" w:cs="Times New Roman"/>
          <w:color w:val="000000" w:themeColor="text1"/>
          <w:sz w:val="24"/>
          <w:szCs w:val="24"/>
        </w:rPr>
        <w:t xml:space="preserve"> is</w:t>
      </w:r>
      <w:r w:rsidR="00A613D1" w:rsidRPr="00534508">
        <w:rPr>
          <w:rFonts w:ascii="Times New Roman" w:hAnsi="Times New Roman" w:cs="Times New Roman"/>
          <w:color w:val="000000" w:themeColor="text1"/>
          <w:sz w:val="24"/>
          <w:szCs w:val="24"/>
        </w:rPr>
        <w:t xml:space="preserve"> initiated </w:t>
      </w:r>
      <w:r w:rsidR="001B04F1" w:rsidRPr="00534508">
        <w:rPr>
          <w:rFonts w:ascii="Times New Roman" w:hAnsi="Times New Roman" w:cs="Times New Roman"/>
          <w:color w:val="000000" w:themeColor="text1"/>
          <w:sz w:val="24"/>
          <w:szCs w:val="24"/>
        </w:rPr>
        <w:t xml:space="preserve">through Boring machines </w:t>
      </w:r>
      <w:r w:rsidR="00A613D1" w:rsidRPr="00534508">
        <w:rPr>
          <w:rFonts w:ascii="Times New Roman" w:hAnsi="Times New Roman" w:cs="Times New Roman"/>
          <w:color w:val="000000" w:themeColor="text1"/>
          <w:sz w:val="24"/>
          <w:szCs w:val="24"/>
        </w:rPr>
        <w:t xml:space="preserve">under central London. </w:t>
      </w:r>
    </w:p>
    <w:p w14:paraId="4C52B490" w14:textId="6C1A416F" w:rsidR="00D36B8D"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2015:</w:t>
      </w:r>
      <w:r w:rsidR="001B04F1" w:rsidRPr="00534508">
        <w:rPr>
          <w:rFonts w:ascii="Times New Roman" w:hAnsi="Times New Roman" w:cs="Times New Roman"/>
          <w:b/>
          <w:color w:val="000000" w:themeColor="text1"/>
          <w:sz w:val="24"/>
          <w:szCs w:val="24"/>
        </w:rPr>
        <w:t xml:space="preserve"> </w:t>
      </w:r>
      <w:r w:rsidR="006125D2" w:rsidRPr="00534508">
        <w:rPr>
          <w:rFonts w:ascii="Times New Roman" w:hAnsi="Times New Roman" w:cs="Times New Roman"/>
          <w:color w:val="000000" w:themeColor="text1"/>
          <w:sz w:val="24"/>
          <w:szCs w:val="24"/>
        </w:rPr>
        <w:t>S</w:t>
      </w:r>
      <w:r w:rsidR="001B04F1" w:rsidRPr="00534508">
        <w:rPr>
          <w:rFonts w:ascii="Times New Roman" w:hAnsi="Times New Roman" w:cs="Times New Roman"/>
          <w:color w:val="000000" w:themeColor="text1"/>
          <w:sz w:val="24"/>
          <w:szCs w:val="24"/>
        </w:rPr>
        <w:t xml:space="preserve">ystematic building and completion of the </w:t>
      </w:r>
      <w:r w:rsidR="001B5C26" w:rsidRPr="00534508">
        <w:rPr>
          <w:rFonts w:ascii="Times New Roman" w:hAnsi="Times New Roman" w:cs="Times New Roman"/>
          <w:color w:val="000000" w:themeColor="text1"/>
          <w:sz w:val="24"/>
          <w:szCs w:val="24"/>
        </w:rPr>
        <w:t>tunnelling</w:t>
      </w:r>
      <w:r w:rsidR="001B04F1" w:rsidRPr="00534508">
        <w:rPr>
          <w:rFonts w:ascii="Times New Roman" w:hAnsi="Times New Roman" w:cs="Times New Roman"/>
          <w:color w:val="000000" w:themeColor="text1"/>
          <w:sz w:val="24"/>
          <w:szCs w:val="24"/>
        </w:rPr>
        <w:t xml:space="preserve"> were done</w:t>
      </w:r>
      <w:r w:rsidR="00D74FE7" w:rsidRPr="00534508">
        <w:rPr>
          <w:rFonts w:ascii="Times New Roman" w:hAnsi="Times New Roman" w:cs="Times New Roman"/>
          <w:color w:val="000000" w:themeColor="text1"/>
          <w:sz w:val="24"/>
          <w:szCs w:val="24"/>
        </w:rPr>
        <w:t xml:space="preserve"> (</w:t>
      </w:r>
      <w:proofErr w:type="spellStart"/>
      <w:r w:rsidR="00D74FE7" w:rsidRPr="00534508">
        <w:rPr>
          <w:rFonts w:ascii="Times New Roman" w:hAnsi="Times New Roman" w:cs="Times New Roman"/>
          <w:color w:val="000000" w:themeColor="text1"/>
          <w:sz w:val="24"/>
          <w:szCs w:val="24"/>
        </w:rPr>
        <w:t>Topham</w:t>
      </w:r>
      <w:proofErr w:type="spellEnd"/>
      <w:r w:rsidR="00D74FE7" w:rsidRPr="00534508">
        <w:rPr>
          <w:rFonts w:ascii="Times New Roman" w:hAnsi="Times New Roman" w:cs="Times New Roman"/>
          <w:color w:val="000000" w:themeColor="text1"/>
          <w:sz w:val="24"/>
          <w:szCs w:val="24"/>
        </w:rPr>
        <w:t>, 2022)</w:t>
      </w:r>
      <w:r w:rsidR="001B04F1" w:rsidRPr="00534508">
        <w:rPr>
          <w:rFonts w:ascii="Times New Roman" w:hAnsi="Times New Roman" w:cs="Times New Roman"/>
          <w:color w:val="000000" w:themeColor="text1"/>
          <w:sz w:val="24"/>
          <w:szCs w:val="24"/>
        </w:rPr>
        <w:t xml:space="preserve">. </w:t>
      </w:r>
    </w:p>
    <w:p w14:paraId="1BE5E08A" w14:textId="039C8067" w:rsidR="00D36B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 xml:space="preserve">2016: </w:t>
      </w:r>
      <w:r w:rsidR="006125D2" w:rsidRPr="00534508">
        <w:rPr>
          <w:rFonts w:ascii="Times New Roman" w:hAnsi="Times New Roman" w:cs="Times New Roman"/>
          <w:color w:val="000000" w:themeColor="text1"/>
          <w:sz w:val="24"/>
          <w:szCs w:val="24"/>
        </w:rPr>
        <w:t>T</w:t>
      </w:r>
      <w:r w:rsidR="004872DD" w:rsidRPr="00534508">
        <w:rPr>
          <w:rFonts w:ascii="Times New Roman" w:hAnsi="Times New Roman" w:cs="Times New Roman"/>
          <w:color w:val="000000" w:themeColor="text1"/>
          <w:sz w:val="24"/>
          <w:szCs w:val="24"/>
        </w:rPr>
        <w:t xml:space="preserve">he Queen announced that the Cross rail will be named the Elizabeth line.  </w:t>
      </w:r>
    </w:p>
    <w:p w14:paraId="5CE3DB02" w14:textId="77777777" w:rsidR="00D36B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2018:</w:t>
      </w:r>
      <w:r w:rsidR="000338ED" w:rsidRPr="00534508">
        <w:rPr>
          <w:rFonts w:ascii="Times New Roman" w:hAnsi="Times New Roman" w:cs="Times New Roman"/>
          <w:b/>
          <w:color w:val="000000" w:themeColor="text1"/>
          <w:sz w:val="24"/>
          <w:szCs w:val="24"/>
        </w:rPr>
        <w:t xml:space="preserve"> </w:t>
      </w:r>
      <w:r w:rsidR="000338ED" w:rsidRPr="00534508">
        <w:rPr>
          <w:rFonts w:ascii="Times New Roman" w:hAnsi="Times New Roman" w:cs="Times New Roman"/>
          <w:color w:val="000000" w:themeColor="text1"/>
          <w:sz w:val="24"/>
          <w:szCs w:val="24"/>
        </w:rPr>
        <w:t xml:space="preserve">Initiating the bombardier trains initiated on the overground lines, working as TFL rail.   </w:t>
      </w:r>
    </w:p>
    <w:p w14:paraId="2C55C381" w14:textId="034C8BED" w:rsidR="00D36B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2019:</w:t>
      </w:r>
      <w:r w:rsidR="008C24CF" w:rsidRPr="00534508">
        <w:rPr>
          <w:rFonts w:ascii="Times New Roman" w:hAnsi="Times New Roman" w:cs="Times New Roman"/>
          <w:b/>
          <w:color w:val="000000" w:themeColor="text1"/>
          <w:sz w:val="24"/>
          <w:szCs w:val="24"/>
        </w:rPr>
        <w:t xml:space="preserve"> </w:t>
      </w:r>
      <w:r w:rsidR="006125D2" w:rsidRPr="00534508">
        <w:rPr>
          <w:rFonts w:ascii="Times New Roman" w:hAnsi="Times New Roman" w:cs="Times New Roman"/>
          <w:color w:val="000000" w:themeColor="text1"/>
          <w:sz w:val="24"/>
          <w:szCs w:val="24"/>
        </w:rPr>
        <w:t>T</w:t>
      </w:r>
      <w:r w:rsidR="008C24CF" w:rsidRPr="00534508">
        <w:rPr>
          <w:rFonts w:ascii="Times New Roman" w:hAnsi="Times New Roman" w:cs="Times New Roman"/>
          <w:color w:val="000000" w:themeColor="text1"/>
          <w:sz w:val="24"/>
          <w:szCs w:val="24"/>
        </w:rPr>
        <w:t xml:space="preserve">he opening is </w:t>
      </w:r>
      <w:r w:rsidR="0044243B" w:rsidRPr="00534508">
        <w:rPr>
          <w:rFonts w:ascii="Times New Roman" w:hAnsi="Times New Roman" w:cs="Times New Roman"/>
          <w:color w:val="000000" w:themeColor="text1"/>
          <w:sz w:val="24"/>
          <w:szCs w:val="24"/>
        </w:rPr>
        <w:t>postponed,</w:t>
      </w:r>
      <w:r w:rsidR="008C24CF" w:rsidRPr="00534508">
        <w:rPr>
          <w:rFonts w:ascii="Times New Roman" w:hAnsi="Times New Roman" w:cs="Times New Roman"/>
          <w:color w:val="000000" w:themeColor="text1"/>
          <w:sz w:val="24"/>
          <w:szCs w:val="24"/>
        </w:rPr>
        <w:t xml:space="preserve"> and the budget goes up to £18.25 billion.  </w:t>
      </w:r>
    </w:p>
    <w:p w14:paraId="7139F54A" w14:textId="720D5CA3" w:rsidR="003E2243"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2021:</w:t>
      </w:r>
      <w:r w:rsidR="009458B5" w:rsidRPr="00534508">
        <w:rPr>
          <w:rFonts w:ascii="Times New Roman" w:hAnsi="Times New Roman" w:cs="Times New Roman"/>
          <w:b/>
          <w:color w:val="000000" w:themeColor="text1"/>
          <w:sz w:val="24"/>
          <w:szCs w:val="24"/>
        </w:rPr>
        <w:t xml:space="preserve"> </w:t>
      </w:r>
      <w:r w:rsidR="006125D2" w:rsidRPr="00534508">
        <w:rPr>
          <w:rFonts w:ascii="Times New Roman" w:hAnsi="Times New Roman" w:cs="Times New Roman"/>
          <w:color w:val="000000" w:themeColor="text1"/>
          <w:sz w:val="24"/>
          <w:szCs w:val="24"/>
        </w:rPr>
        <w:t>T</w:t>
      </w:r>
      <w:r w:rsidR="009458B5" w:rsidRPr="00534508">
        <w:rPr>
          <w:rFonts w:ascii="Times New Roman" w:hAnsi="Times New Roman" w:cs="Times New Roman"/>
          <w:color w:val="000000" w:themeColor="text1"/>
          <w:sz w:val="24"/>
          <w:szCs w:val="24"/>
        </w:rPr>
        <w:t xml:space="preserve">rain testing begins with running under London. </w:t>
      </w:r>
    </w:p>
    <w:p w14:paraId="57841862" w14:textId="0EBDA421" w:rsidR="003E2243"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May 2022:</w:t>
      </w:r>
      <w:r w:rsidR="00430D59" w:rsidRPr="00534508">
        <w:rPr>
          <w:rFonts w:ascii="Times New Roman" w:hAnsi="Times New Roman" w:cs="Times New Roman"/>
          <w:b/>
          <w:color w:val="000000" w:themeColor="text1"/>
          <w:sz w:val="24"/>
          <w:szCs w:val="24"/>
        </w:rPr>
        <w:t xml:space="preserve"> </w:t>
      </w:r>
      <w:r w:rsidR="006125D2" w:rsidRPr="00534508">
        <w:rPr>
          <w:rFonts w:ascii="Times New Roman" w:hAnsi="Times New Roman" w:cs="Times New Roman"/>
          <w:color w:val="000000" w:themeColor="text1"/>
          <w:sz w:val="24"/>
          <w:szCs w:val="24"/>
        </w:rPr>
        <w:t>O</w:t>
      </w:r>
      <w:r w:rsidR="00430D59" w:rsidRPr="00534508">
        <w:rPr>
          <w:rFonts w:ascii="Times New Roman" w:hAnsi="Times New Roman" w:cs="Times New Roman"/>
          <w:color w:val="000000" w:themeColor="text1"/>
          <w:sz w:val="24"/>
          <w:szCs w:val="24"/>
        </w:rPr>
        <w:t xml:space="preserve">pening of the line and nine new stations, spanning all three connecting sections. </w:t>
      </w:r>
    </w:p>
    <w:p w14:paraId="01A8553A" w14:textId="77777777" w:rsidR="003E2243"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September 2022: </w:t>
      </w:r>
      <w:r w:rsidR="00194EA3" w:rsidRPr="00534508">
        <w:rPr>
          <w:rFonts w:ascii="Times New Roman" w:hAnsi="Times New Roman" w:cs="Times New Roman"/>
          <w:color w:val="000000" w:themeColor="text1"/>
          <w:sz w:val="24"/>
          <w:szCs w:val="24"/>
        </w:rPr>
        <w:t>The first train to start functioning in central London</w:t>
      </w:r>
      <w:r w:rsidR="00D74FE7" w:rsidRPr="00534508">
        <w:rPr>
          <w:rFonts w:ascii="Times New Roman" w:hAnsi="Times New Roman" w:cs="Times New Roman"/>
          <w:color w:val="000000" w:themeColor="text1"/>
          <w:sz w:val="24"/>
          <w:szCs w:val="24"/>
        </w:rPr>
        <w:t xml:space="preserve"> (</w:t>
      </w:r>
      <w:proofErr w:type="spellStart"/>
      <w:r w:rsidR="00D74FE7" w:rsidRPr="00534508">
        <w:rPr>
          <w:rFonts w:ascii="Times New Roman" w:hAnsi="Times New Roman" w:cs="Times New Roman"/>
          <w:color w:val="000000" w:themeColor="text1"/>
          <w:sz w:val="24"/>
          <w:szCs w:val="24"/>
        </w:rPr>
        <w:t>Topham</w:t>
      </w:r>
      <w:proofErr w:type="spellEnd"/>
      <w:r w:rsidR="00D74FE7" w:rsidRPr="00534508">
        <w:rPr>
          <w:rFonts w:ascii="Times New Roman" w:hAnsi="Times New Roman" w:cs="Times New Roman"/>
          <w:color w:val="000000" w:themeColor="text1"/>
          <w:sz w:val="24"/>
          <w:szCs w:val="24"/>
        </w:rPr>
        <w:t>, 2022)</w:t>
      </w:r>
      <w:r w:rsidR="00194EA3" w:rsidRPr="00534508">
        <w:rPr>
          <w:rFonts w:ascii="Times New Roman" w:hAnsi="Times New Roman" w:cs="Times New Roman"/>
          <w:color w:val="000000" w:themeColor="text1"/>
          <w:sz w:val="24"/>
          <w:szCs w:val="24"/>
        </w:rPr>
        <w:t>.</w:t>
      </w:r>
      <w:r w:rsidR="00194EA3" w:rsidRPr="00534508">
        <w:rPr>
          <w:rFonts w:ascii="Times New Roman" w:hAnsi="Times New Roman" w:cs="Times New Roman"/>
          <w:b/>
          <w:color w:val="000000" w:themeColor="text1"/>
          <w:sz w:val="24"/>
          <w:szCs w:val="24"/>
        </w:rPr>
        <w:t xml:space="preserve"> </w:t>
      </w:r>
    </w:p>
    <w:p w14:paraId="31DA3B95" w14:textId="630D6287" w:rsidR="00426E60"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overall operations and activities associated with the project represent that there are some </w:t>
      </w:r>
      <w:r w:rsidR="00DA577B" w:rsidRPr="00534508">
        <w:rPr>
          <w:rFonts w:ascii="Times New Roman" w:hAnsi="Times New Roman" w:cs="Times New Roman"/>
          <w:color w:val="000000" w:themeColor="text1"/>
          <w:sz w:val="24"/>
          <w:szCs w:val="24"/>
        </w:rPr>
        <w:t>postponements</w:t>
      </w:r>
      <w:r w:rsidRPr="00534508">
        <w:rPr>
          <w:rFonts w:ascii="Times New Roman" w:hAnsi="Times New Roman" w:cs="Times New Roman"/>
          <w:color w:val="000000" w:themeColor="text1"/>
          <w:sz w:val="24"/>
          <w:szCs w:val="24"/>
        </w:rPr>
        <w:t xml:space="preserve"> in the activities that delayed the opening of the Elizabeth line for public use. The COVID-19 pandemic is considered one of the </w:t>
      </w:r>
      <w:r w:rsidR="006125D2" w:rsidRPr="00534508">
        <w:rPr>
          <w:rFonts w:ascii="Times New Roman" w:hAnsi="Times New Roman" w:cs="Times New Roman"/>
          <w:color w:val="000000" w:themeColor="text1"/>
          <w:sz w:val="24"/>
          <w:szCs w:val="24"/>
        </w:rPr>
        <w:t>principal</w:t>
      </w:r>
      <w:r w:rsidRPr="00534508">
        <w:rPr>
          <w:rFonts w:ascii="Times New Roman" w:hAnsi="Times New Roman" w:cs="Times New Roman"/>
          <w:color w:val="000000" w:themeColor="text1"/>
          <w:sz w:val="24"/>
          <w:szCs w:val="24"/>
        </w:rPr>
        <w:t xml:space="preserve"> </w:t>
      </w:r>
      <w:r w:rsidR="00DA577B" w:rsidRPr="00534508">
        <w:rPr>
          <w:rFonts w:ascii="Times New Roman" w:hAnsi="Times New Roman" w:cs="Times New Roman"/>
          <w:color w:val="000000" w:themeColor="text1"/>
          <w:sz w:val="24"/>
          <w:szCs w:val="24"/>
        </w:rPr>
        <w:t xml:space="preserve">reasons behind the project delays. </w:t>
      </w:r>
      <w:r w:rsidR="003519B1" w:rsidRPr="00534508">
        <w:rPr>
          <w:rFonts w:ascii="Times New Roman" w:hAnsi="Times New Roman" w:cs="Times New Roman"/>
          <w:color w:val="000000" w:themeColor="text1"/>
          <w:sz w:val="24"/>
          <w:szCs w:val="24"/>
        </w:rPr>
        <w:t>Due to the</w:t>
      </w:r>
      <w:r w:rsidR="00DA577B" w:rsidRPr="00534508">
        <w:rPr>
          <w:rFonts w:ascii="Times New Roman" w:hAnsi="Times New Roman" w:cs="Times New Roman"/>
          <w:color w:val="000000" w:themeColor="text1"/>
          <w:sz w:val="24"/>
          <w:szCs w:val="24"/>
        </w:rPr>
        <w:t xml:space="preserve"> complete lockdown an</w:t>
      </w:r>
      <w:r w:rsidR="003519B1" w:rsidRPr="00534508">
        <w:rPr>
          <w:rFonts w:ascii="Times New Roman" w:hAnsi="Times New Roman" w:cs="Times New Roman"/>
          <w:color w:val="000000" w:themeColor="text1"/>
          <w:sz w:val="24"/>
          <w:szCs w:val="24"/>
        </w:rPr>
        <w:t>d business shutdown, the constr</w:t>
      </w:r>
      <w:r w:rsidR="00D057D3" w:rsidRPr="00534508">
        <w:rPr>
          <w:rFonts w:ascii="Times New Roman" w:hAnsi="Times New Roman" w:cs="Times New Roman"/>
          <w:color w:val="000000" w:themeColor="text1"/>
          <w:sz w:val="24"/>
          <w:szCs w:val="24"/>
        </w:rPr>
        <w:t>uction project was stopped</w:t>
      </w:r>
      <w:r w:rsidR="00B307A1" w:rsidRPr="00534508">
        <w:rPr>
          <w:rFonts w:ascii="Times New Roman" w:hAnsi="Times New Roman" w:cs="Times New Roman"/>
          <w:color w:val="000000" w:themeColor="text1"/>
          <w:sz w:val="24"/>
          <w:szCs w:val="24"/>
        </w:rPr>
        <w:t xml:space="preserve"> and affected the work schedule (Bartholomew, 2022). </w:t>
      </w:r>
      <w:r w:rsidR="00D057D3"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w:t>
      </w:r>
    </w:p>
    <w:p w14:paraId="74A11772" w14:textId="77777777" w:rsidR="00534508" w:rsidRPr="00534508" w:rsidRDefault="00534508" w:rsidP="00534508">
      <w:pPr>
        <w:spacing w:line="360" w:lineRule="auto"/>
        <w:jc w:val="both"/>
        <w:rPr>
          <w:rFonts w:ascii="Times New Roman" w:hAnsi="Times New Roman" w:cs="Times New Roman"/>
          <w:color w:val="000000" w:themeColor="text1"/>
          <w:sz w:val="24"/>
          <w:szCs w:val="24"/>
        </w:rPr>
      </w:pPr>
    </w:p>
    <w:p w14:paraId="1C2C8EBC" w14:textId="6CFB2CEE" w:rsidR="0006320E" w:rsidRPr="00534508" w:rsidRDefault="0044243B" w:rsidP="00534508">
      <w:pPr>
        <w:pStyle w:val="Heading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Quality stakeholders’ analysis</w:t>
      </w:r>
    </w:p>
    <w:p w14:paraId="7AF79068" w14:textId="77777777" w:rsidR="0044243B" w:rsidRPr="00534508" w:rsidRDefault="0044243B" w:rsidP="00534508">
      <w:pPr>
        <w:spacing w:line="360" w:lineRule="auto"/>
        <w:rPr>
          <w:color w:val="000000" w:themeColor="text1"/>
        </w:rPr>
      </w:pPr>
    </w:p>
    <w:p w14:paraId="746C8BD6" w14:textId="67F877A2" w:rsidR="00DE720A"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A stakeholder is any individual, people or group who is negatively or positively impacted by the policy, initiative, project or any organization.</w:t>
      </w:r>
      <w:r w:rsidR="002173C2" w:rsidRPr="00534508">
        <w:rPr>
          <w:rFonts w:ascii="Times New Roman" w:hAnsi="Times New Roman" w:cs="Times New Roman"/>
          <w:color w:val="000000" w:themeColor="text1"/>
          <w:sz w:val="24"/>
          <w:szCs w:val="24"/>
        </w:rPr>
        <w:t xml:space="preserve"> The stakeholders can be internal or external and are directly or indirectly involved with the product, project enterprise or service.  </w:t>
      </w:r>
      <w:r w:rsidR="00A96287" w:rsidRPr="00534508">
        <w:rPr>
          <w:rFonts w:ascii="Times New Roman" w:hAnsi="Times New Roman" w:cs="Times New Roman"/>
          <w:color w:val="000000" w:themeColor="text1"/>
          <w:sz w:val="24"/>
          <w:szCs w:val="24"/>
        </w:rPr>
        <w:t xml:space="preserve">The primary role of the stakeholder is to add </w:t>
      </w:r>
      <w:r w:rsidRPr="00534508">
        <w:rPr>
          <w:rFonts w:ascii="Times New Roman" w:hAnsi="Times New Roman" w:cs="Times New Roman"/>
          <w:color w:val="000000" w:themeColor="text1"/>
          <w:sz w:val="24"/>
          <w:szCs w:val="24"/>
        </w:rPr>
        <w:t>a company that meets</w:t>
      </w:r>
      <w:r w:rsidR="00A96287" w:rsidRPr="00534508">
        <w:rPr>
          <w:rFonts w:ascii="Times New Roman" w:hAnsi="Times New Roman" w:cs="Times New Roman"/>
          <w:color w:val="000000" w:themeColor="text1"/>
          <w:sz w:val="24"/>
          <w:szCs w:val="24"/>
        </w:rPr>
        <w:t xml:space="preserve"> its business objectives by contributing their skills, perspectives and experience to a </w:t>
      </w:r>
      <w:r w:rsidRPr="00534508">
        <w:rPr>
          <w:rFonts w:ascii="Times New Roman" w:hAnsi="Times New Roman" w:cs="Times New Roman"/>
          <w:color w:val="000000" w:themeColor="text1"/>
          <w:sz w:val="24"/>
          <w:szCs w:val="24"/>
        </w:rPr>
        <w:t>project</w:t>
      </w:r>
      <w:r w:rsidR="00B307A1" w:rsidRPr="00534508">
        <w:rPr>
          <w:rFonts w:ascii="Times New Roman" w:hAnsi="Times New Roman" w:cs="Times New Roman"/>
          <w:color w:val="000000" w:themeColor="text1"/>
          <w:sz w:val="24"/>
          <w:szCs w:val="24"/>
        </w:rPr>
        <w:t xml:space="preserve"> (</w:t>
      </w:r>
      <w:proofErr w:type="spellStart"/>
      <w:r w:rsidR="00B307A1" w:rsidRPr="00534508">
        <w:rPr>
          <w:rFonts w:ascii="Times New Roman" w:hAnsi="Times New Roman" w:cs="Times New Roman"/>
          <w:color w:val="000000" w:themeColor="text1"/>
          <w:sz w:val="24"/>
          <w:szCs w:val="24"/>
        </w:rPr>
        <w:t>Sergeeva</w:t>
      </w:r>
      <w:proofErr w:type="spellEnd"/>
      <w:r w:rsidR="00B307A1" w:rsidRPr="00534508">
        <w:rPr>
          <w:rFonts w:ascii="Times New Roman" w:hAnsi="Times New Roman" w:cs="Times New Roman"/>
          <w:color w:val="000000" w:themeColor="text1"/>
          <w:sz w:val="24"/>
          <w:szCs w:val="24"/>
        </w:rPr>
        <w:t xml:space="preserve"> and Winch, 2021)</w:t>
      </w:r>
      <w:r w:rsidR="00A96287"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The two types of stakeholders are as follows</w:t>
      </w:r>
    </w:p>
    <w:p w14:paraId="42125D57" w14:textId="77777777" w:rsidR="006125D2" w:rsidRPr="00534508" w:rsidRDefault="006125D2" w:rsidP="00534508">
      <w:pPr>
        <w:spacing w:line="360" w:lineRule="auto"/>
        <w:jc w:val="both"/>
        <w:rPr>
          <w:rFonts w:ascii="Times New Roman" w:hAnsi="Times New Roman" w:cs="Times New Roman"/>
          <w:color w:val="000000" w:themeColor="text1"/>
          <w:sz w:val="24"/>
          <w:szCs w:val="24"/>
        </w:rPr>
      </w:pPr>
    </w:p>
    <w:p w14:paraId="033D8885" w14:textId="77777777" w:rsidR="00DE720A"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Internal stakeholders:</w:t>
      </w:r>
      <w:r w:rsidR="00106DEC" w:rsidRPr="00534508">
        <w:rPr>
          <w:rFonts w:ascii="Times New Roman" w:hAnsi="Times New Roman" w:cs="Times New Roman"/>
          <w:b/>
          <w:color w:val="000000" w:themeColor="text1"/>
          <w:sz w:val="24"/>
          <w:szCs w:val="24"/>
        </w:rPr>
        <w:t xml:space="preserve"> </w:t>
      </w:r>
      <w:r w:rsidR="00106DEC" w:rsidRPr="00534508">
        <w:rPr>
          <w:rFonts w:ascii="Times New Roman" w:hAnsi="Times New Roman" w:cs="Times New Roman"/>
          <w:color w:val="000000" w:themeColor="text1"/>
          <w:sz w:val="24"/>
          <w:szCs w:val="24"/>
        </w:rPr>
        <w:t xml:space="preserve">internal stakeholders are the individuals who are interested in the </w:t>
      </w:r>
      <w:r w:rsidR="00A62D48" w:rsidRPr="00534508">
        <w:rPr>
          <w:rFonts w:ascii="Times New Roman" w:hAnsi="Times New Roman" w:cs="Times New Roman"/>
          <w:color w:val="000000" w:themeColor="text1"/>
          <w:sz w:val="24"/>
          <w:szCs w:val="24"/>
        </w:rPr>
        <w:t>business and come through a direct relationship like investment, ownership or employment.</w:t>
      </w:r>
      <w:r w:rsidR="005046FE" w:rsidRPr="00534508">
        <w:rPr>
          <w:rFonts w:ascii="Times New Roman" w:hAnsi="Times New Roman" w:cs="Times New Roman"/>
          <w:color w:val="000000" w:themeColor="text1"/>
          <w:sz w:val="24"/>
          <w:szCs w:val="24"/>
        </w:rPr>
        <w:t xml:space="preserve"> </w:t>
      </w:r>
      <w:r w:rsidR="00882F19" w:rsidRPr="00534508">
        <w:rPr>
          <w:rFonts w:ascii="Times New Roman" w:hAnsi="Times New Roman" w:cs="Times New Roman"/>
          <w:color w:val="000000" w:themeColor="text1"/>
          <w:sz w:val="24"/>
          <w:szCs w:val="24"/>
        </w:rPr>
        <w:t>Examples of internal stakeholders are the</w:t>
      </w:r>
      <w:r w:rsidR="005046FE" w:rsidRPr="00534508">
        <w:rPr>
          <w:rFonts w:ascii="Times New Roman" w:hAnsi="Times New Roman" w:cs="Times New Roman"/>
          <w:color w:val="000000" w:themeColor="text1"/>
          <w:sz w:val="24"/>
          <w:szCs w:val="24"/>
        </w:rPr>
        <w:t xml:space="preserve"> manager, project t</w:t>
      </w:r>
      <w:r w:rsidR="00704CC8" w:rsidRPr="00534508">
        <w:rPr>
          <w:rFonts w:ascii="Times New Roman" w:hAnsi="Times New Roman" w:cs="Times New Roman"/>
          <w:color w:val="000000" w:themeColor="text1"/>
          <w:sz w:val="24"/>
          <w:szCs w:val="24"/>
        </w:rPr>
        <w:t xml:space="preserve">eam, resource manager, sponsor </w:t>
      </w:r>
      <w:r w:rsidR="005046FE" w:rsidRPr="00534508">
        <w:rPr>
          <w:rFonts w:ascii="Times New Roman" w:hAnsi="Times New Roman" w:cs="Times New Roman"/>
          <w:color w:val="000000" w:themeColor="text1"/>
          <w:sz w:val="24"/>
          <w:szCs w:val="24"/>
        </w:rPr>
        <w:t xml:space="preserve">etc.  </w:t>
      </w:r>
      <w:r w:rsidR="00A62D48" w:rsidRPr="00534508">
        <w:rPr>
          <w:rFonts w:ascii="Times New Roman" w:hAnsi="Times New Roman" w:cs="Times New Roman"/>
          <w:color w:val="000000" w:themeColor="text1"/>
          <w:sz w:val="24"/>
          <w:szCs w:val="24"/>
        </w:rPr>
        <w:t xml:space="preserve"> </w:t>
      </w:r>
      <w:r w:rsidR="00106DEC" w:rsidRPr="00534508">
        <w:rPr>
          <w:rFonts w:ascii="Times New Roman" w:hAnsi="Times New Roman" w:cs="Times New Roman"/>
          <w:b/>
          <w:color w:val="000000" w:themeColor="text1"/>
          <w:sz w:val="24"/>
          <w:szCs w:val="24"/>
        </w:rPr>
        <w:t xml:space="preserve"> </w:t>
      </w:r>
    </w:p>
    <w:p w14:paraId="6AAB043F" w14:textId="1BCF675A" w:rsidR="007B04D8"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External stakeholders:</w:t>
      </w:r>
      <w:r w:rsidR="00A62D48" w:rsidRPr="00534508">
        <w:rPr>
          <w:rFonts w:ascii="Times New Roman" w:hAnsi="Times New Roman" w:cs="Times New Roman"/>
          <w:b/>
          <w:color w:val="000000" w:themeColor="text1"/>
          <w:sz w:val="24"/>
          <w:szCs w:val="24"/>
        </w:rPr>
        <w:t xml:space="preserve"> </w:t>
      </w:r>
      <w:r w:rsidR="00A62D48" w:rsidRPr="00534508">
        <w:rPr>
          <w:rFonts w:ascii="Times New Roman" w:hAnsi="Times New Roman" w:cs="Times New Roman"/>
          <w:color w:val="000000" w:themeColor="text1"/>
          <w:sz w:val="24"/>
          <w:szCs w:val="24"/>
        </w:rPr>
        <w:t>external stakeholders are the individuals who do not have a direct connection or relationship with the business but are somehow affected by the action or business outcomes.</w:t>
      </w:r>
      <w:r w:rsidR="00882F19" w:rsidRPr="00534508">
        <w:rPr>
          <w:rFonts w:ascii="Times New Roman" w:hAnsi="Times New Roman" w:cs="Times New Roman"/>
          <w:color w:val="000000" w:themeColor="text1"/>
          <w:sz w:val="24"/>
          <w:szCs w:val="24"/>
        </w:rPr>
        <w:t xml:space="preserve"> </w:t>
      </w:r>
      <w:r w:rsidR="00C41054" w:rsidRPr="00534508">
        <w:rPr>
          <w:rFonts w:ascii="Times New Roman" w:hAnsi="Times New Roman" w:cs="Times New Roman"/>
          <w:color w:val="000000" w:themeColor="text1"/>
          <w:sz w:val="24"/>
          <w:szCs w:val="24"/>
        </w:rPr>
        <w:t>Examples of external stakeholders are</w:t>
      </w:r>
      <w:r w:rsidR="00882F19" w:rsidRPr="00534508">
        <w:rPr>
          <w:rFonts w:ascii="Times New Roman" w:hAnsi="Times New Roman" w:cs="Times New Roman"/>
          <w:color w:val="000000" w:themeColor="text1"/>
          <w:sz w:val="24"/>
          <w:szCs w:val="24"/>
        </w:rPr>
        <w:t xml:space="preserve"> customers, contrac</w:t>
      </w:r>
      <w:r w:rsidR="00B307A1" w:rsidRPr="00534508">
        <w:rPr>
          <w:rFonts w:ascii="Times New Roman" w:hAnsi="Times New Roman" w:cs="Times New Roman"/>
          <w:color w:val="000000" w:themeColor="text1"/>
          <w:sz w:val="24"/>
          <w:szCs w:val="24"/>
        </w:rPr>
        <w:t>tors, government, suppliers etc</w:t>
      </w:r>
      <w:r w:rsidR="00534508" w:rsidRPr="00534508">
        <w:rPr>
          <w:rFonts w:ascii="Times New Roman" w:hAnsi="Times New Roman" w:cs="Times New Roman"/>
          <w:color w:val="000000" w:themeColor="text1"/>
          <w:sz w:val="24"/>
          <w:szCs w:val="24"/>
        </w:rPr>
        <w:t>.</w:t>
      </w:r>
      <w:r w:rsidR="00B307A1" w:rsidRPr="00534508">
        <w:rPr>
          <w:rFonts w:ascii="Times New Roman" w:hAnsi="Times New Roman" w:cs="Times New Roman"/>
          <w:color w:val="000000" w:themeColor="text1"/>
          <w:sz w:val="24"/>
          <w:szCs w:val="24"/>
        </w:rPr>
        <w:t xml:space="preserve"> (</w:t>
      </w:r>
      <w:proofErr w:type="spellStart"/>
      <w:proofErr w:type="gramStart"/>
      <w:r w:rsidR="00B307A1" w:rsidRPr="00534508">
        <w:rPr>
          <w:rFonts w:ascii="Times New Roman" w:hAnsi="Times New Roman" w:cs="Times New Roman"/>
          <w:color w:val="000000" w:themeColor="text1"/>
          <w:sz w:val="24"/>
          <w:szCs w:val="24"/>
        </w:rPr>
        <w:t>Sergeeva</w:t>
      </w:r>
      <w:proofErr w:type="spellEnd"/>
      <w:r w:rsidR="00B307A1" w:rsidRPr="00534508">
        <w:rPr>
          <w:rFonts w:ascii="Times New Roman" w:hAnsi="Times New Roman" w:cs="Times New Roman"/>
          <w:color w:val="000000" w:themeColor="text1"/>
          <w:sz w:val="24"/>
          <w:szCs w:val="24"/>
        </w:rPr>
        <w:t xml:space="preserve"> ,</w:t>
      </w:r>
      <w:proofErr w:type="gramEnd"/>
      <w:r w:rsidR="00B307A1" w:rsidRPr="00534508">
        <w:rPr>
          <w:rFonts w:ascii="Times New Roman" w:hAnsi="Times New Roman" w:cs="Times New Roman"/>
          <w:color w:val="000000" w:themeColor="text1"/>
          <w:sz w:val="24"/>
          <w:szCs w:val="24"/>
        </w:rPr>
        <w:t xml:space="preserve"> 2021). </w:t>
      </w:r>
      <w:r w:rsidR="00A62D48" w:rsidRPr="00534508">
        <w:rPr>
          <w:rFonts w:ascii="Times New Roman" w:hAnsi="Times New Roman" w:cs="Times New Roman"/>
          <w:b/>
          <w:color w:val="000000" w:themeColor="text1"/>
          <w:sz w:val="24"/>
          <w:szCs w:val="24"/>
        </w:rPr>
        <w:t xml:space="preserve"> </w:t>
      </w:r>
      <w:r w:rsidRPr="00534508">
        <w:rPr>
          <w:rFonts w:ascii="Times New Roman" w:hAnsi="Times New Roman" w:cs="Times New Roman"/>
          <w:b/>
          <w:color w:val="000000" w:themeColor="text1"/>
          <w:sz w:val="24"/>
          <w:szCs w:val="24"/>
        </w:rPr>
        <w:t xml:space="preserve">   </w:t>
      </w:r>
    </w:p>
    <w:p w14:paraId="607B6629" w14:textId="3E8AF886" w:rsidR="006125D2"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The analysis of the stakeholders associated with the Elizabeth Line Project is as follows-</w:t>
      </w:r>
    </w:p>
    <w:tbl>
      <w:tblPr>
        <w:tblStyle w:val="TableGrid"/>
        <w:tblW w:w="0" w:type="auto"/>
        <w:tblLook w:val="04A0" w:firstRow="1" w:lastRow="0" w:firstColumn="1" w:lastColumn="0" w:noHBand="0" w:noVBand="1"/>
      </w:tblPr>
      <w:tblGrid>
        <w:gridCol w:w="1783"/>
        <w:gridCol w:w="1803"/>
        <w:gridCol w:w="1370"/>
        <w:gridCol w:w="1588"/>
        <w:gridCol w:w="2058"/>
      </w:tblGrid>
      <w:tr w:rsidR="00534508" w:rsidRPr="00534508" w14:paraId="6A97F71A" w14:textId="77777777" w:rsidTr="007969B7">
        <w:tc>
          <w:tcPr>
            <w:tcW w:w="2005" w:type="dxa"/>
          </w:tcPr>
          <w:p w14:paraId="4174975B"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Stakeholder  </w:t>
            </w:r>
          </w:p>
        </w:tc>
        <w:tc>
          <w:tcPr>
            <w:tcW w:w="2069" w:type="dxa"/>
          </w:tcPr>
          <w:p w14:paraId="30DF4DDC"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Position </w:t>
            </w:r>
          </w:p>
        </w:tc>
        <w:tc>
          <w:tcPr>
            <w:tcW w:w="1613" w:type="dxa"/>
          </w:tcPr>
          <w:p w14:paraId="01BAB58F"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Power/ Interest </w:t>
            </w:r>
          </w:p>
        </w:tc>
        <w:tc>
          <w:tcPr>
            <w:tcW w:w="1665" w:type="dxa"/>
          </w:tcPr>
          <w:p w14:paraId="72D3F11C"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Details </w:t>
            </w:r>
          </w:p>
        </w:tc>
        <w:tc>
          <w:tcPr>
            <w:tcW w:w="2224" w:type="dxa"/>
          </w:tcPr>
          <w:p w14:paraId="47D5A7EC"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Responsibilities  </w:t>
            </w:r>
          </w:p>
        </w:tc>
      </w:tr>
      <w:tr w:rsidR="00534508" w:rsidRPr="00534508" w14:paraId="135442ED" w14:textId="77777777" w:rsidTr="007969B7">
        <w:tc>
          <w:tcPr>
            <w:tcW w:w="2005" w:type="dxa"/>
            <w:vMerge w:val="restart"/>
          </w:tcPr>
          <w:p w14:paraId="62EF8FA3"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Internal </w:t>
            </w:r>
          </w:p>
        </w:tc>
        <w:tc>
          <w:tcPr>
            <w:tcW w:w="2069" w:type="dxa"/>
          </w:tcPr>
          <w:p w14:paraId="1B664F56"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Sponsor </w:t>
            </w:r>
          </w:p>
        </w:tc>
        <w:tc>
          <w:tcPr>
            <w:tcW w:w="1613" w:type="dxa"/>
          </w:tcPr>
          <w:p w14:paraId="3EFE5808"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High/ High </w:t>
            </w:r>
          </w:p>
        </w:tc>
        <w:tc>
          <w:tcPr>
            <w:tcW w:w="1665" w:type="dxa"/>
          </w:tcPr>
          <w:p w14:paraId="3E83F0D1"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Mayor of London, TFL</w:t>
            </w:r>
            <w:r w:rsidR="00D54F20" w:rsidRPr="00534508">
              <w:rPr>
                <w:rFonts w:ascii="Times New Roman" w:hAnsi="Times New Roman" w:cs="Times New Roman"/>
                <w:color w:val="000000" w:themeColor="text1"/>
                <w:sz w:val="24"/>
                <w:szCs w:val="24"/>
              </w:rPr>
              <w:t xml:space="preserve"> and the Secretary of State for Transport.</w:t>
            </w:r>
            <w:r w:rsidRPr="00534508">
              <w:rPr>
                <w:rFonts w:ascii="Times New Roman" w:hAnsi="Times New Roman" w:cs="Times New Roman"/>
                <w:color w:val="000000" w:themeColor="text1"/>
                <w:sz w:val="24"/>
                <w:szCs w:val="24"/>
              </w:rPr>
              <w:t xml:space="preserve"> </w:t>
            </w:r>
          </w:p>
        </w:tc>
        <w:tc>
          <w:tcPr>
            <w:tcW w:w="2224" w:type="dxa"/>
          </w:tcPr>
          <w:p w14:paraId="66BA4775"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Offering authorization, investment and decision-making for the </w:t>
            </w:r>
            <w:r w:rsidR="00CC0C98" w:rsidRPr="00534508">
              <w:rPr>
                <w:rFonts w:ascii="Times New Roman" w:hAnsi="Times New Roman" w:cs="Times New Roman"/>
                <w:color w:val="000000" w:themeColor="text1"/>
                <w:sz w:val="24"/>
                <w:szCs w:val="24"/>
              </w:rPr>
              <w:t>project</w:t>
            </w:r>
            <w:r w:rsidR="00B307A1" w:rsidRPr="00534508">
              <w:rPr>
                <w:rFonts w:ascii="Times New Roman" w:hAnsi="Times New Roman" w:cs="Times New Roman"/>
                <w:color w:val="000000" w:themeColor="text1"/>
                <w:sz w:val="24"/>
                <w:szCs w:val="24"/>
              </w:rPr>
              <w:t xml:space="preserve"> (Gil and Fu, 2022)</w:t>
            </w:r>
            <w:r w:rsidRPr="00534508">
              <w:rPr>
                <w:rFonts w:ascii="Times New Roman" w:hAnsi="Times New Roman" w:cs="Times New Roman"/>
                <w:color w:val="000000" w:themeColor="text1"/>
                <w:sz w:val="24"/>
                <w:szCs w:val="24"/>
              </w:rPr>
              <w:t xml:space="preserve">.   </w:t>
            </w:r>
          </w:p>
        </w:tc>
      </w:tr>
      <w:tr w:rsidR="00534508" w:rsidRPr="00534508" w14:paraId="19F32253" w14:textId="77777777" w:rsidTr="007969B7">
        <w:tc>
          <w:tcPr>
            <w:tcW w:w="2005" w:type="dxa"/>
            <w:vMerge/>
          </w:tcPr>
          <w:p w14:paraId="22983566" w14:textId="77777777" w:rsidR="003013CF" w:rsidRPr="00534508" w:rsidRDefault="003013CF" w:rsidP="00534508">
            <w:pPr>
              <w:spacing w:line="360" w:lineRule="auto"/>
              <w:jc w:val="both"/>
              <w:rPr>
                <w:rFonts w:ascii="Times New Roman" w:hAnsi="Times New Roman" w:cs="Times New Roman"/>
                <w:color w:val="000000" w:themeColor="text1"/>
                <w:sz w:val="24"/>
                <w:szCs w:val="24"/>
              </w:rPr>
            </w:pPr>
          </w:p>
        </w:tc>
        <w:tc>
          <w:tcPr>
            <w:tcW w:w="2069" w:type="dxa"/>
          </w:tcPr>
          <w:p w14:paraId="44453F7B"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Project manager </w:t>
            </w:r>
          </w:p>
        </w:tc>
        <w:tc>
          <w:tcPr>
            <w:tcW w:w="1613" w:type="dxa"/>
          </w:tcPr>
          <w:p w14:paraId="2FA118B8"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Low/ High</w:t>
            </w:r>
          </w:p>
        </w:tc>
        <w:tc>
          <w:tcPr>
            <w:tcW w:w="1665" w:type="dxa"/>
          </w:tcPr>
          <w:p w14:paraId="523E05D0"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Max Cooper- Senior project manager  </w:t>
            </w:r>
          </w:p>
        </w:tc>
        <w:tc>
          <w:tcPr>
            <w:tcW w:w="2224" w:type="dxa"/>
          </w:tcPr>
          <w:p w14:paraId="3071D488"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Planning, </w:t>
            </w:r>
            <w:r w:rsidR="00CC0C98" w:rsidRPr="00534508">
              <w:rPr>
                <w:rFonts w:ascii="Times New Roman" w:hAnsi="Times New Roman" w:cs="Times New Roman"/>
                <w:color w:val="000000" w:themeColor="text1"/>
                <w:sz w:val="24"/>
                <w:szCs w:val="24"/>
              </w:rPr>
              <w:t>observing</w:t>
            </w:r>
            <w:r w:rsidRPr="00534508">
              <w:rPr>
                <w:rFonts w:ascii="Times New Roman" w:hAnsi="Times New Roman" w:cs="Times New Roman"/>
                <w:color w:val="000000" w:themeColor="text1"/>
                <w:sz w:val="24"/>
                <w:szCs w:val="24"/>
              </w:rPr>
              <w:t xml:space="preserve"> and </w:t>
            </w:r>
            <w:r w:rsidR="00CC0C98" w:rsidRPr="00534508">
              <w:rPr>
                <w:rFonts w:ascii="Times New Roman" w:hAnsi="Times New Roman" w:cs="Times New Roman"/>
                <w:color w:val="000000" w:themeColor="text1"/>
                <w:sz w:val="24"/>
                <w:szCs w:val="24"/>
              </w:rPr>
              <w:t>arrangement</w:t>
            </w:r>
            <w:r w:rsidR="00A444AF" w:rsidRPr="00534508">
              <w:rPr>
                <w:rFonts w:ascii="Times New Roman" w:hAnsi="Times New Roman" w:cs="Times New Roman"/>
                <w:color w:val="000000" w:themeColor="text1"/>
                <w:sz w:val="24"/>
                <w:szCs w:val="24"/>
              </w:rPr>
              <w:t xml:space="preserve"> of the project progress. </w:t>
            </w:r>
            <w:r w:rsidRPr="00534508">
              <w:rPr>
                <w:rFonts w:ascii="Times New Roman" w:hAnsi="Times New Roman" w:cs="Times New Roman"/>
                <w:color w:val="000000" w:themeColor="text1"/>
                <w:sz w:val="24"/>
                <w:szCs w:val="24"/>
              </w:rPr>
              <w:t xml:space="preserve"> </w:t>
            </w:r>
          </w:p>
        </w:tc>
      </w:tr>
      <w:tr w:rsidR="00534508" w:rsidRPr="00534508" w14:paraId="2EF85D6E" w14:textId="77777777" w:rsidTr="007969B7">
        <w:tc>
          <w:tcPr>
            <w:tcW w:w="2005" w:type="dxa"/>
            <w:vMerge/>
          </w:tcPr>
          <w:p w14:paraId="1F78977B" w14:textId="77777777" w:rsidR="003013CF" w:rsidRPr="00534508" w:rsidRDefault="003013CF" w:rsidP="00534508">
            <w:pPr>
              <w:spacing w:line="360" w:lineRule="auto"/>
              <w:jc w:val="both"/>
              <w:rPr>
                <w:rFonts w:ascii="Times New Roman" w:hAnsi="Times New Roman" w:cs="Times New Roman"/>
                <w:color w:val="000000" w:themeColor="text1"/>
                <w:sz w:val="24"/>
                <w:szCs w:val="24"/>
              </w:rPr>
            </w:pPr>
          </w:p>
        </w:tc>
        <w:tc>
          <w:tcPr>
            <w:tcW w:w="2069" w:type="dxa"/>
          </w:tcPr>
          <w:p w14:paraId="70580E8A"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Project team </w:t>
            </w:r>
          </w:p>
        </w:tc>
        <w:tc>
          <w:tcPr>
            <w:tcW w:w="1613" w:type="dxa"/>
          </w:tcPr>
          <w:p w14:paraId="7D32C18F"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High/ Low </w:t>
            </w:r>
          </w:p>
        </w:tc>
        <w:tc>
          <w:tcPr>
            <w:tcW w:w="1665" w:type="dxa"/>
          </w:tcPr>
          <w:p w14:paraId="1F388DDA"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Engineers, MTR Corporation, and employees.  </w:t>
            </w:r>
          </w:p>
        </w:tc>
        <w:tc>
          <w:tcPr>
            <w:tcW w:w="2224" w:type="dxa"/>
          </w:tcPr>
          <w:p w14:paraId="57A6A442"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Plan implementation, project progress and goal achievement.     </w:t>
            </w:r>
          </w:p>
        </w:tc>
      </w:tr>
      <w:tr w:rsidR="00534508" w:rsidRPr="00534508" w14:paraId="05FB775D" w14:textId="77777777" w:rsidTr="007969B7">
        <w:tc>
          <w:tcPr>
            <w:tcW w:w="2005" w:type="dxa"/>
            <w:vMerge w:val="restart"/>
          </w:tcPr>
          <w:p w14:paraId="09251C8E"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External </w:t>
            </w:r>
          </w:p>
        </w:tc>
        <w:tc>
          <w:tcPr>
            <w:tcW w:w="2069" w:type="dxa"/>
          </w:tcPr>
          <w:p w14:paraId="6FC53406"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Investors </w:t>
            </w:r>
          </w:p>
        </w:tc>
        <w:tc>
          <w:tcPr>
            <w:tcW w:w="1613" w:type="dxa"/>
          </w:tcPr>
          <w:p w14:paraId="7B69AC1C"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Low/ High </w:t>
            </w:r>
          </w:p>
        </w:tc>
        <w:tc>
          <w:tcPr>
            <w:tcW w:w="1665" w:type="dxa"/>
          </w:tcPr>
          <w:p w14:paraId="1FFC9799"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Government, </w:t>
            </w:r>
            <w:r w:rsidR="00123811" w:rsidRPr="00534508">
              <w:rPr>
                <w:rFonts w:ascii="Times New Roman" w:hAnsi="Times New Roman" w:cs="Times New Roman"/>
                <w:color w:val="000000" w:themeColor="text1"/>
                <w:sz w:val="24"/>
                <w:szCs w:val="24"/>
              </w:rPr>
              <w:t>Mayor of London, TFL and DFT.</w:t>
            </w:r>
            <w:r w:rsidRPr="00534508">
              <w:rPr>
                <w:rFonts w:ascii="Times New Roman" w:hAnsi="Times New Roman" w:cs="Times New Roman"/>
                <w:color w:val="000000" w:themeColor="text1"/>
                <w:sz w:val="24"/>
                <w:szCs w:val="24"/>
              </w:rPr>
              <w:t xml:space="preserve">    </w:t>
            </w:r>
          </w:p>
        </w:tc>
        <w:tc>
          <w:tcPr>
            <w:tcW w:w="2224" w:type="dxa"/>
          </w:tcPr>
          <w:p w14:paraId="385091F0"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Fulfilling the financial needs of the project through funding and investments. </w:t>
            </w:r>
          </w:p>
        </w:tc>
      </w:tr>
      <w:tr w:rsidR="00534508" w:rsidRPr="00534508" w14:paraId="5B39F8EC" w14:textId="77777777" w:rsidTr="007969B7">
        <w:tc>
          <w:tcPr>
            <w:tcW w:w="2005" w:type="dxa"/>
            <w:vMerge/>
          </w:tcPr>
          <w:p w14:paraId="1B1ECFBA" w14:textId="77777777" w:rsidR="003013CF" w:rsidRPr="00534508" w:rsidRDefault="003013CF" w:rsidP="00534508">
            <w:pPr>
              <w:spacing w:line="360" w:lineRule="auto"/>
              <w:jc w:val="both"/>
              <w:rPr>
                <w:rFonts w:ascii="Times New Roman" w:hAnsi="Times New Roman" w:cs="Times New Roman"/>
                <w:b/>
                <w:color w:val="000000" w:themeColor="text1"/>
                <w:sz w:val="24"/>
                <w:szCs w:val="24"/>
              </w:rPr>
            </w:pPr>
          </w:p>
        </w:tc>
        <w:tc>
          <w:tcPr>
            <w:tcW w:w="2069" w:type="dxa"/>
          </w:tcPr>
          <w:p w14:paraId="0813DB1B"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Government </w:t>
            </w:r>
          </w:p>
        </w:tc>
        <w:tc>
          <w:tcPr>
            <w:tcW w:w="1613" w:type="dxa"/>
          </w:tcPr>
          <w:p w14:paraId="7CC947B0"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High/ Low </w:t>
            </w:r>
          </w:p>
        </w:tc>
        <w:tc>
          <w:tcPr>
            <w:tcW w:w="1665" w:type="dxa"/>
          </w:tcPr>
          <w:p w14:paraId="50D02392"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UK Government </w:t>
            </w:r>
          </w:p>
        </w:tc>
        <w:tc>
          <w:tcPr>
            <w:tcW w:w="2224" w:type="dxa"/>
          </w:tcPr>
          <w:p w14:paraId="5BF182F6"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Project monitoring for legal working, policy development and assurance for the po</w:t>
            </w:r>
            <w:r w:rsidR="00B307A1" w:rsidRPr="00534508">
              <w:rPr>
                <w:rFonts w:ascii="Times New Roman" w:hAnsi="Times New Roman" w:cs="Times New Roman"/>
                <w:color w:val="000000" w:themeColor="text1"/>
                <w:sz w:val="24"/>
                <w:szCs w:val="24"/>
              </w:rPr>
              <w:t xml:space="preserve">licy implementation by the team (Gil and Fu, 2022).   </w:t>
            </w:r>
            <w:r w:rsidRPr="00534508">
              <w:rPr>
                <w:rFonts w:ascii="Times New Roman" w:hAnsi="Times New Roman" w:cs="Times New Roman"/>
                <w:color w:val="000000" w:themeColor="text1"/>
                <w:sz w:val="24"/>
                <w:szCs w:val="24"/>
              </w:rPr>
              <w:t xml:space="preserve">   </w:t>
            </w:r>
          </w:p>
        </w:tc>
      </w:tr>
      <w:tr w:rsidR="00534508" w:rsidRPr="00534508" w14:paraId="3A5901CC" w14:textId="77777777" w:rsidTr="007969B7">
        <w:tc>
          <w:tcPr>
            <w:tcW w:w="2005" w:type="dxa"/>
            <w:vMerge/>
          </w:tcPr>
          <w:p w14:paraId="5A0F629B" w14:textId="77777777" w:rsidR="003013CF" w:rsidRPr="00534508" w:rsidRDefault="003013CF" w:rsidP="00534508">
            <w:pPr>
              <w:spacing w:line="360" w:lineRule="auto"/>
              <w:jc w:val="both"/>
              <w:rPr>
                <w:rFonts w:ascii="Times New Roman" w:hAnsi="Times New Roman" w:cs="Times New Roman"/>
                <w:color w:val="000000" w:themeColor="text1"/>
                <w:sz w:val="24"/>
                <w:szCs w:val="24"/>
              </w:rPr>
            </w:pPr>
          </w:p>
        </w:tc>
        <w:tc>
          <w:tcPr>
            <w:tcW w:w="2069" w:type="dxa"/>
          </w:tcPr>
          <w:p w14:paraId="1B46AB3A"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Customers </w:t>
            </w:r>
          </w:p>
        </w:tc>
        <w:tc>
          <w:tcPr>
            <w:tcW w:w="1613" w:type="dxa"/>
          </w:tcPr>
          <w:p w14:paraId="01239E86"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Low/ Low </w:t>
            </w:r>
          </w:p>
        </w:tc>
        <w:tc>
          <w:tcPr>
            <w:tcW w:w="1665" w:type="dxa"/>
          </w:tcPr>
          <w:p w14:paraId="4E8534F9"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Local people and visitors.  </w:t>
            </w:r>
          </w:p>
        </w:tc>
        <w:tc>
          <w:tcPr>
            <w:tcW w:w="2224" w:type="dxa"/>
          </w:tcPr>
          <w:p w14:paraId="674E1A6F"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Using the rail services and providing feedback for future improvement.   </w:t>
            </w:r>
          </w:p>
        </w:tc>
      </w:tr>
    </w:tbl>
    <w:p w14:paraId="03A6B10D" w14:textId="7EBCAF06" w:rsidR="00107ADA"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Both the internal and external stakeholders played a vital role in the accomplishment of the project in a systematic manner and added to the accomplishment of the project in a more </w:t>
      </w:r>
      <w:r w:rsidR="00B307A1" w:rsidRPr="00534508">
        <w:rPr>
          <w:rFonts w:ascii="Times New Roman" w:hAnsi="Times New Roman" w:cs="Times New Roman"/>
          <w:color w:val="000000" w:themeColor="text1"/>
          <w:sz w:val="24"/>
          <w:szCs w:val="24"/>
        </w:rPr>
        <w:t xml:space="preserve">efficient manner (Gil, 2022).   </w:t>
      </w:r>
      <w:r w:rsidR="005A0568" w:rsidRPr="00534508">
        <w:rPr>
          <w:rFonts w:ascii="Times New Roman" w:hAnsi="Times New Roman" w:cs="Times New Roman"/>
          <w:color w:val="000000" w:themeColor="text1"/>
          <w:sz w:val="24"/>
          <w:szCs w:val="24"/>
        </w:rPr>
        <w:t xml:space="preserve"> </w:t>
      </w:r>
    </w:p>
    <w:p w14:paraId="2CE2ED35" w14:textId="091D3213" w:rsidR="00F31B38" w:rsidRPr="00534508" w:rsidRDefault="0044243B" w:rsidP="00534508">
      <w:pPr>
        <w:pStyle w:val="Heading1"/>
        <w:tabs>
          <w:tab w:val="left" w:pos="5743"/>
        </w:tabs>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 xml:space="preserve">Risk analysis </w:t>
      </w:r>
    </w:p>
    <w:p w14:paraId="4016A78B" w14:textId="77777777" w:rsidR="0044243B" w:rsidRPr="00534508" w:rsidRDefault="0044243B" w:rsidP="00534508">
      <w:pPr>
        <w:spacing w:line="360" w:lineRule="auto"/>
        <w:rPr>
          <w:color w:val="000000" w:themeColor="text1"/>
        </w:rPr>
      </w:pPr>
    </w:p>
    <w:p w14:paraId="18B2C78C" w14:textId="122968F4" w:rsidR="001C60DB"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Risk</w:t>
      </w:r>
      <w:r w:rsidR="006125D2" w:rsidRPr="00534508">
        <w:rPr>
          <w:rFonts w:ascii="Times New Roman" w:hAnsi="Times New Roman" w:cs="Times New Roman"/>
          <w:color w:val="000000" w:themeColor="text1"/>
          <w:sz w:val="24"/>
          <w:szCs w:val="24"/>
        </w:rPr>
        <w:t>s</w:t>
      </w:r>
      <w:r w:rsidRPr="00534508">
        <w:rPr>
          <w:rFonts w:ascii="Times New Roman" w:hAnsi="Times New Roman" w:cs="Times New Roman"/>
          <w:color w:val="000000" w:themeColor="text1"/>
          <w:sz w:val="24"/>
          <w:szCs w:val="24"/>
        </w:rPr>
        <w:t xml:space="preserve"> </w:t>
      </w:r>
      <w:r w:rsidR="006125D2" w:rsidRPr="00534508">
        <w:rPr>
          <w:rFonts w:ascii="Times New Roman" w:hAnsi="Times New Roman" w:cs="Times New Roman"/>
          <w:color w:val="000000" w:themeColor="text1"/>
          <w:sz w:val="24"/>
          <w:szCs w:val="24"/>
        </w:rPr>
        <w:t>are</w:t>
      </w:r>
      <w:r w:rsidRPr="00534508">
        <w:rPr>
          <w:rFonts w:ascii="Times New Roman" w:hAnsi="Times New Roman" w:cs="Times New Roman"/>
          <w:color w:val="000000" w:themeColor="text1"/>
          <w:sz w:val="24"/>
          <w:szCs w:val="24"/>
        </w:rPr>
        <w:t xml:space="preserve"> the unnecessary elements or factors that affect the operations and </w:t>
      </w:r>
      <w:r w:rsidR="0045664D" w:rsidRPr="00534508">
        <w:rPr>
          <w:rFonts w:ascii="Times New Roman" w:hAnsi="Times New Roman" w:cs="Times New Roman"/>
          <w:color w:val="000000" w:themeColor="text1"/>
          <w:sz w:val="24"/>
          <w:szCs w:val="24"/>
        </w:rPr>
        <w:t xml:space="preserve">involve exposure to danger. </w:t>
      </w:r>
      <w:r w:rsidR="00242B6E" w:rsidRPr="00534508">
        <w:rPr>
          <w:rFonts w:ascii="Times New Roman" w:hAnsi="Times New Roman" w:cs="Times New Roman"/>
          <w:color w:val="000000" w:themeColor="text1"/>
          <w:sz w:val="24"/>
          <w:szCs w:val="24"/>
        </w:rPr>
        <w:t xml:space="preserve">The project or business area consists of a variety of risks that widely impacts the quality, completion and effectiveness of the project and practices. </w:t>
      </w:r>
      <w:r w:rsidRPr="00534508">
        <w:rPr>
          <w:rFonts w:ascii="Times New Roman" w:hAnsi="Times New Roman" w:cs="Times New Roman"/>
          <w:color w:val="000000" w:themeColor="text1"/>
          <w:sz w:val="24"/>
          <w:szCs w:val="24"/>
        </w:rPr>
        <w:t xml:space="preserve"> The Elizabeth line project faced various risks and challenges that somehow results in project delays</w:t>
      </w:r>
      <w:r w:rsidR="00F77CD3" w:rsidRPr="00534508">
        <w:rPr>
          <w:rFonts w:ascii="Times New Roman" w:hAnsi="Times New Roman" w:cs="Times New Roman"/>
          <w:color w:val="000000" w:themeColor="text1"/>
          <w:sz w:val="24"/>
          <w:szCs w:val="24"/>
        </w:rPr>
        <w:t xml:space="preserve"> (</w:t>
      </w:r>
      <w:proofErr w:type="spellStart"/>
      <w:r w:rsidR="00F77CD3" w:rsidRPr="00534508">
        <w:rPr>
          <w:rFonts w:ascii="Times New Roman" w:hAnsi="Times New Roman" w:cs="Times New Roman"/>
          <w:color w:val="000000" w:themeColor="text1"/>
          <w:sz w:val="24"/>
          <w:szCs w:val="24"/>
        </w:rPr>
        <w:t>Muruganandan</w:t>
      </w:r>
      <w:proofErr w:type="spellEnd"/>
      <w:r w:rsidR="00F77CD3" w:rsidRPr="00534508">
        <w:rPr>
          <w:rFonts w:ascii="Times New Roman" w:hAnsi="Times New Roman" w:cs="Times New Roman"/>
          <w:color w:val="000000" w:themeColor="text1"/>
          <w:sz w:val="24"/>
          <w:szCs w:val="24"/>
        </w:rPr>
        <w:t xml:space="preserve"> et al., 2022)</w:t>
      </w:r>
      <w:r w:rsidRPr="00534508">
        <w:rPr>
          <w:rFonts w:ascii="Times New Roman" w:hAnsi="Times New Roman" w:cs="Times New Roman"/>
          <w:color w:val="000000" w:themeColor="text1"/>
          <w:sz w:val="24"/>
          <w:szCs w:val="24"/>
        </w:rPr>
        <w:t xml:space="preserve">. Below is the risk analysis associated with the respective </w:t>
      </w:r>
      <w:r w:rsidR="00C041C2" w:rsidRPr="00534508">
        <w:rPr>
          <w:rFonts w:ascii="Times New Roman" w:hAnsi="Times New Roman" w:cs="Times New Roman"/>
          <w:color w:val="000000" w:themeColor="text1"/>
          <w:sz w:val="24"/>
          <w:szCs w:val="24"/>
        </w:rPr>
        <w:t>project</w:t>
      </w:r>
      <w:r w:rsidRPr="00534508">
        <w:rPr>
          <w:rFonts w:ascii="Times New Roman" w:hAnsi="Times New Roman" w:cs="Times New Roman"/>
          <w:color w:val="000000" w:themeColor="text1"/>
          <w:sz w:val="24"/>
          <w:szCs w:val="24"/>
        </w:rPr>
        <w:t>-</w:t>
      </w:r>
    </w:p>
    <w:p w14:paraId="1D9E0FAB" w14:textId="77777777" w:rsidR="0093663E"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Financial risk:</w:t>
      </w:r>
      <w:r w:rsidR="00210936" w:rsidRPr="00534508">
        <w:rPr>
          <w:rFonts w:ascii="Times New Roman" w:hAnsi="Times New Roman" w:cs="Times New Roman"/>
          <w:b/>
          <w:color w:val="000000" w:themeColor="text1"/>
          <w:sz w:val="24"/>
          <w:szCs w:val="24"/>
        </w:rPr>
        <w:t xml:space="preserve"> </w:t>
      </w:r>
      <w:r w:rsidR="00210936" w:rsidRPr="00534508">
        <w:rPr>
          <w:rFonts w:ascii="Times New Roman" w:hAnsi="Times New Roman" w:cs="Times New Roman"/>
          <w:color w:val="000000" w:themeColor="text1"/>
          <w:sz w:val="24"/>
          <w:szCs w:val="24"/>
        </w:rPr>
        <w:t xml:space="preserve">financial risk in any project relates to </w:t>
      </w:r>
      <w:r w:rsidR="00CA39B3" w:rsidRPr="00534508">
        <w:rPr>
          <w:rFonts w:ascii="Times New Roman" w:hAnsi="Times New Roman" w:cs="Times New Roman"/>
          <w:color w:val="000000" w:themeColor="text1"/>
          <w:sz w:val="24"/>
          <w:szCs w:val="24"/>
        </w:rPr>
        <w:t xml:space="preserve">a shortage of finance or capital to carry out the project systematically. The Elizabeth line cross rail project experienced the risk associated with the finance. </w:t>
      </w:r>
      <w:r w:rsidR="00E30F1F" w:rsidRPr="00534508">
        <w:rPr>
          <w:rFonts w:ascii="Times New Roman" w:hAnsi="Times New Roman" w:cs="Times New Roman"/>
          <w:color w:val="000000" w:themeColor="text1"/>
          <w:sz w:val="24"/>
          <w:szCs w:val="24"/>
        </w:rPr>
        <w:t xml:space="preserve">The initial budget set for the </w:t>
      </w:r>
      <w:r w:rsidR="00651E3B" w:rsidRPr="00534508">
        <w:rPr>
          <w:rFonts w:ascii="Times New Roman" w:hAnsi="Times New Roman" w:cs="Times New Roman"/>
          <w:color w:val="000000" w:themeColor="text1"/>
          <w:sz w:val="24"/>
          <w:szCs w:val="24"/>
        </w:rPr>
        <w:t>project was £14.8 billion whereas the project accomplished £18.25 billion.</w:t>
      </w:r>
      <w:r w:rsidR="00F9663A" w:rsidRPr="00534508">
        <w:rPr>
          <w:rFonts w:ascii="Times New Roman" w:hAnsi="Times New Roman" w:cs="Times New Roman"/>
          <w:color w:val="000000" w:themeColor="text1"/>
          <w:sz w:val="24"/>
          <w:szCs w:val="24"/>
        </w:rPr>
        <w:t xml:space="preserve"> The difference in the budget reflects the ineffective financial planning and the impact of other factors on the construction project</w:t>
      </w:r>
      <w:r w:rsidR="00F77CD3" w:rsidRPr="00534508">
        <w:rPr>
          <w:rFonts w:ascii="Times New Roman" w:hAnsi="Times New Roman" w:cs="Times New Roman"/>
          <w:color w:val="000000" w:themeColor="text1"/>
          <w:sz w:val="24"/>
          <w:szCs w:val="24"/>
        </w:rPr>
        <w:t xml:space="preserve"> (</w:t>
      </w:r>
      <w:proofErr w:type="spellStart"/>
      <w:r w:rsidR="00F77CD3" w:rsidRPr="00534508">
        <w:rPr>
          <w:rFonts w:ascii="Times New Roman" w:hAnsi="Times New Roman" w:cs="Times New Roman"/>
          <w:color w:val="000000" w:themeColor="text1"/>
          <w:sz w:val="24"/>
          <w:szCs w:val="24"/>
        </w:rPr>
        <w:t>Muruganandan</w:t>
      </w:r>
      <w:proofErr w:type="spellEnd"/>
      <w:r w:rsidR="00F77CD3" w:rsidRPr="00534508">
        <w:rPr>
          <w:rFonts w:ascii="Times New Roman" w:hAnsi="Times New Roman" w:cs="Times New Roman"/>
          <w:color w:val="000000" w:themeColor="text1"/>
          <w:sz w:val="24"/>
          <w:szCs w:val="24"/>
        </w:rPr>
        <w:t xml:space="preserve"> et al., 2022)</w:t>
      </w:r>
      <w:r w:rsidR="00F9663A" w:rsidRPr="00534508">
        <w:rPr>
          <w:rFonts w:ascii="Times New Roman" w:hAnsi="Times New Roman" w:cs="Times New Roman"/>
          <w:color w:val="000000" w:themeColor="text1"/>
          <w:sz w:val="24"/>
          <w:szCs w:val="24"/>
        </w:rPr>
        <w:t xml:space="preserve">. </w:t>
      </w:r>
      <w:r w:rsidR="00151504" w:rsidRPr="00534508">
        <w:rPr>
          <w:rFonts w:ascii="Times New Roman" w:hAnsi="Times New Roman" w:cs="Times New Roman"/>
          <w:color w:val="000000" w:themeColor="text1"/>
          <w:sz w:val="24"/>
          <w:szCs w:val="24"/>
        </w:rPr>
        <w:t xml:space="preserve"> However, the investment and contribution of the UK government, TFL and DFT played a vital role in mitigating the financial risk by offering sufficient capital for the project accomplishment. </w:t>
      </w:r>
      <w:r w:rsidR="00651E3B" w:rsidRPr="00534508">
        <w:rPr>
          <w:rFonts w:ascii="Times New Roman" w:hAnsi="Times New Roman" w:cs="Times New Roman"/>
          <w:color w:val="000000" w:themeColor="text1"/>
          <w:sz w:val="24"/>
          <w:szCs w:val="24"/>
        </w:rPr>
        <w:t xml:space="preserve">   </w:t>
      </w:r>
    </w:p>
    <w:p w14:paraId="53CBC360" w14:textId="26078B59" w:rsidR="0093663E"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Time management:</w:t>
      </w:r>
      <w:r w:rsidR="00C2069F" w:rsidRPr="00534508">
        <w:rPr>
          <w:rFonts w:ascii="Times New Roman" w:hAnsi="Times New Roman" w:cs="Times New Roman"/>
          <w:b/>
          <w:color w:val="000000" w:themeColor="text1"/>
          <w:sz w:val="24"/>
          <w:szCs w:val="24"/>
        </w:rPr>
        <w:t xml:space="preserve"> </w:t>
      </w:r>
      <w:r w:rsidR="00A3597A" w:rsidRPr="00534508">
        <w:rPr>
          <w:rFonts w:ascii="Times New Roman" w:hAnsi="Times New Roman" w:cs="Times New Roman"/>
          <w:color w:val="000000" w:themeColor="text1"/>
          <w:sz w:val="24"/>
          <w:szCs w:val="24"/>
        </w:rPr>
        <w:t>ineffective time management and planning result in project delays or sometimes project failures.</w:t>
      </w:r>
      <w:r w:rsidR="00F0753C" w:rsidRPr="00534508">
        <w:rPr>
          <w:rFonts w:ascii="Times New Roman" w:hAnsi="Times New Roman" w:cs="Times New Roman"/>
          <w:color w:val="000000" w:themeColor="text1"/>
          <w:sz w:val="24"/>
          <w:szCs w:val="24"/>
        </w:rPr>
        <w:t xml:space="preserve"> To develop an effective </w:t>
      </w:r>
      <w:r w:rsidR="0044243B" w:rsidRPr="00534508">
        <w:rPr>
          <w:rFonts w:ascii="Times New Roman" w:hAnsi="Times New Roman" w:cs="Times New Roman"/>
          <w:color w:val="000000" w:themeColor="text1"/>
          <w:sz w:val="24"/>
          <w:szCs w:val="24"/>
        </w:rPr>
        <w:t>plan,</w:t>
      </w:r>
      <w:r w:rsidR="00F0753C" w:rsidRPr="00534508">
        <w:rPr>
          <w:rFonts w:ascii="Times New Roman" w:hAnsi="Times New Roman" w:cs="Times New Roman"/>
          <w:color w:val="000000" w:themeColor="text1"/>
          <w:sz w:val="24"/>
          <w:szCs w:val="24"/>
        </w:rPr>
        <w:t xml:space="preserve"> it is essential for the </w:t>
      </w:r>
      <w:r w:rsidR="004C5F6E" w:rsidRPr="00534508">
        <w:rPr>
          <w:rFonts w:ascii="Times New Roman" w:hAnsi="Times New Roman" w:cs="Times New Roman"/>
          <w:color w:val="000000" w:themeColor="text1"/>
          <w:sz w:val="24"/>
          <w:szCs w:val="24"/>
        </w:rPr>
        <w:t>project</w:t>
      </w:r>
      <w:r w:rsidR="00F0753C" w:rsidRPr="00534508">
        <w:rPr>
          <w:rFonts w:ascii="Times New Roman" w:hAnsi="Times New Roman" w:cs="Times New Roman"/>
          <w:color w:val="000000" w:themeColor="text1"/>
          <w:sz w:val="24"/>
          <w:szCs w:val="24"/>
        </w:rPr>
        <w:t xml:space="preserve"> manager to consider every small factor that can have a major impact on the project operations.</w:t>
      </w:r>
      <w:r w:rsidR="006032D1" w:rsidRPr="00534508">
        <w:rPr>
          <w:rFonts w:ascii="Times New Roman" w:hAnsi="Times New Roman" w:cs="Times New Roman"/>
          <w:color w:val="000000" w:themeColor="text1"/>
          <w:sz w:val="24"/>
          <w:szCs w:val="24"/>
        </w:rPr>
        <w:t xml:space="preserve"> The Elizabeth line project was initiated in 2010 and was expected to be accomplished in 2019. However, different factors like the testing, resource unavailability etc. impacted the operations and resulted in project delays.</w:t>
      </w:r>
      <w:r w:rsidR="00267487" w:rsidRPr="00534508">
        <w:rPr>
          <w:rFonts w:ascii="Times New Roman" w:hAnsi="Times New Roman" w:cs="Times New Roman"/>
          <w:color w:val="000000" w:themeColor="text1"/>
          <w:sz w:val="24"/>
          <w:szCs w:val="24"/>
        </w:rPr>
        <w:t xml:space="preserve"> As a result, the opening of the Elizabeth line was done on 24</w:t>
      </w:r>
      <w:r w:rsidR="00267487" w:rsidRPr="00534508">
        <w:rPr>
          <w:rFonts w:ascii="Times New Roman" w:hAnsi="Times New Roman" w:cs="Times New Roman"/>
          <w:color w:val="000000" w:themeColor="text1"/>
          <w:sz w:val="24"/>
          <w:szCs w:val="24"/>
          <w:vertAlign w:val="superscript"/>
        </w:rPr>
        <w:t>th</w:t>
      </w:r>
      <w:r w:rsidR="00F77CD3" w:rsidRPr="00534508">
        <w:rPr>
          <w:rFonts w:ascii="Times New Roman" w:hAnsi="Times New Roman" w:cs="Times New Roman"/>
          <w:color w:val="000000" w:themeColor="text1"/>
          <w:sz w:val="24"/>
          <w:szCs w:val="24"/>
        </w:rPr>
        <w:t xml:space="preserve"> May 2022(</w:t>
      </w:r>
      <w:proofErr w:type="spellStart"/>
      <w:r w:rsidR="00F77CD3" w:rsidRPr="00534508">
        <w:rPr>
          <w:rFonts w:ascii="Times New Roman" w:hAnsi="Times New Roman" w:cs="Times New Roman"/>
          <w:color w:val="000000" w:themeColor="text1"/>
          <w:sz w:val="24"/>
          <w:szCs w:val="24"/>
        </w:rPr>
        <w:t>Muruganandan</w:t>
      </w:r>
      <w:proofErr w:type="spellEnd"/>
      <w:r w:rsidR="00F77CD3" w:rsidRPr="00534508">
        <w:rPr>
          <w:rFonts w:ascii="Times New Roman" w:hAnsi="Times New Roman" w:cs="Times New Roman"/>
          <w:color w:val="000000" w:themeColor="text1"/>
          <w:sz w:val="24"/>
          <w:szCs w:val="24"/>
        </w:rPr>
        <w:t xml:space="preserve"> et al., 2022). </w:t>
      </w:r>
      <w:r w:rsidR="00267487" w:rsidRPr="00534508">
        <w:rPr>
          <w:rFonts w:ascii="Times New Roman" w:hAnsi="Times New Roman" w:cs="Times New Roman"/>
          <w:color w:val="000000" w:themeColor="text1"/>
          <w:sz w:val="24"/>
          <w:szCs w:val="24"/>
        </w:rPr>
        <w:t xml:space="preserve"> </w:t>
      </w:r>
      <w:r w:rsidR="006032D1" w:rsidRPr="00534508">
        <w:rPr>
          <w:rFonts w:ascii="Times New Roman" w:hAnsi="Times New Roman" w:cs="Times New Roman"/>
          <w:color w:val="000000" w:themeColor="text1"/>
          <w:sz w:val="24"/>
          <w:szCs w:val="24"/>
        </w:rPr>
        <w:t xml:space="preserve">  </w:t>
      </w:r>
    </w:p>
    <w:p w14:paraId="35C5A6B5" w14:textId="497553AA" w:rsidR="005C7145"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 xml:space="preserve">Environmental risk: </w:t>
      </w:r>
      <w:r w:rsidR="00DA33E9" w:rsidRPr="00534508">
        <w:rPr>
          <w:rFonts w:ascii="Times New Roman" w:hAnsi="Times New Roman" w:cs="Times New Roman"/>
          <w:color w:val="000000" w:themeColor="text1"/>
          <w:sz w:val="24"/>
          <w:szCs w:val="24"/>
        </w:rPr>
        <w:t xml:space="preserve">climate change and </w:t>
      </w:r>
      <w:r w:rsidR="0044243B" w:rsidRPr="00534508">
        <w:rPr>
          <w:rFonts w:ascii="Times New Roman" w:hAnsi="Times New Roman" w:cs="Times New Roman"/>
          <w:color w:val="000000" w:themeColor="text1"/>
          <w:sz w:val="24"/>
          <w:szCs w:val="24"/>
        </w:rPr>
        <w:t>unfavorable</w:t>
      </w:r>
      <w:r w:rsidR="00DA33E9" w:rsidRPr="00534508">
        <w:rPr>
          <w:rFonts w:ascii="Times New Roman" w:hAnsi="Times New Roman" w:cs="Times New Roman"/>
          <w:color w:val="000000" w:themeColor="text1"/>
          <w:sz w:val="24"/>
          <w:szCs w:val="24"/>
        </w:rPr>
        <w:t xml:space="preserve"> weather situation major affects the construction project.</w:t>
      </w:r>
      <w:r w:rsidR="005E5526" w:rsidRPr="00534508">
        <w:rPr>
          <w:rFonts w:ascii="Times New Roman" w:hAnsi="Times New Roman" w:cs="Times New Roman"/>
          <w:color w:val="000000" w:themeColor="text1"/>
          <w:sz w:val="24"/>
          <w:szCs w:val="24"/>
        </w:rPr>
        <w:t xml:space="preserve"> Changes in climate conditions and the COVID-19 pandemic major affected the</w:t>
      </w:r>
      <w:r w:rsidR="0072680C" w:rsidRPr="00534508">
        <w:rPr>
          <w:rFonts w:ascii="Times New Roman" w:hAnsi="Times New Roman" w:cs="Times New Roman"/>
          <w:color w:val="000000" w:themeColor="text1"/>
          <w:sz w:val="24"/>
          <w:szCs w:val="24"/>
        </w:rPr>
        <w:t xml:space="preserve"> Elizabeth line project. </w:t>
      </w:r>
      <w:r w:rsidR="009C1329" w:rsidRPr="00534508">
        <w:rPr>
          <w:rFonts w:ascii="Times New Roman" w:hAnsi="Times New Roman" w:cs="Times New Roman"/>
          <w:color w:val="000000" w:themeColor="text1"/>
          <w:sz w:val="24"/>
          <w:szCs w:val="24"/>
        </w:rPr>
        <w:t xml:space="preserve">The complete lockdown situation and travel ban resulted in shutting down the construction work temporarily. Also, it becomes challenging for the </w:t>
      </w:r>
      <w:r w:rsidR="007433D3" w:rsidRPr="00534508">
        <w:rPr>
          <w:rFonts w:ascii="Times New Roman" w:hAnsi="Times New Roman" w:cs="Times New Roman"/>
          <w:color w:val="000000" w:themeColor="text1"/>
          <w:sz w:val="24"/>
          <w:szCs w:val="24"/>
        </w:rPr>
        <w:t xml:space="preserve">team to maintain the supply of resources due to the pandemic situation. All these </w:t>
      </w:r>
      <w:r w:rsidR="007433D3" w:rsidRPr="00534508">
        <w:rPr>
          <w:rFonts w:ascii="Times New Roman" w:hAnsi="Times New Roman" w:cs="Times New Roman"/>
          <w:color w:val="000000" w:themeColor="text1"/>
          <w:sz w:val="24"/>
          <w:szCs w:val="24"/>
        </w:rPr>
        <w:lastRenderedPageBreak/>
        <w:t xml:space="preserve">issues and situations thus resulted in project delays and as a result, the opening of the </w:t>
      </w:r>
      <w:r w:rsidR="00F77CD3" w:rsidRPr="00534508">
        <w:rPr>
          <w:rFonts w:ascii="Times New Roman" w:hAnsi="Times New Roman" w:cs="Times New Roman"/>
          <w:color w:val="000000" w:themeColor="text1"/>
          <w:sz w:val="24"/>
          <w:szCs w:val="24"/>
        </w:rPr>
        <w:t>Elizabeth line was done in 2022 (</w:t>
      </w:r>
      <w:proofErr w:type="spellStart"/>
      <w:r w:rsidR="00F77CD3" w:rsidRPr="00534508">
        <w:rPr>
          <w:rFonts w:ascii="Times New Roman" w:hAnsi="Times New Roman" w:cs="Times New Roman"/>
          <w:color w:val="000000" w:themeColor="text1"/>
          <w:sz w:val="24"/>
          <w:szCs w:val="24"/>
        </w:rPr>
        <w:t>Muruganandan</w:t>
      </w:r>
      <w:proofErr w:type="spellEnd"/>
      <w:r w:rsidR="00F77CD3" w:rsidRPr="00534508">
        <w:rPr>
          <w:rFonts w:ascii="Times New Roman" w:hAnsi="Times New Roman" w:cs="Times New Roman"/>
          <w:color w:val="000000" w:themeColor="text1"/>
          <w:sz w:val="24"/>
          <w:szCs w:val="24"/>
        </w:rPr>
        <w:t xml:space="preserve"> et al., 2022). </w:t>
      </w:r>
      <w:r w:rsidR="007433D3" w:rsidRPr="00534508">
        <w:rPr>
          <w:rFonts w:ascii="Times New Roman" w:hAnsi="Times New Roman" w:cs="Times New Roman"/>
          <w:color w:val="000000" w:themeColor="text1"/>
          <w:sz w:val="24"/>
          <w:szCs w:val="24"/>
        </w:rPr>
        <w:t xml:space="preserve"> </w:t>
      </w:r>
      <w:r w:rsidR="009C1329" w:rsidRPr="00534508">
        <w:rPr>
          <w:rFonts w:ascii="Times New Roman" w:hAnsi="Times New Roman" w:cs="Times New Roman"/>
          <w:color w:val="000000" w:themeColor="text1"/>
          <w:sz w:val="24"/>
          <w:szCs w:val="24"/>
        </w:rPr>
        <w:t xml:space="preserve"> </w:t>
      </w:r>
      <w:r w:rsidR="005E5526" w:rsidRPr="00534508">
        <w:rPr>
          <w:rFonts w:ascii="Times New Roman" w:hAnsi="Times New Roman" w:cs="Times New Roman"/>
          <w:color w:val="000000" w:themeColor="text1"/>
          <w:sz w:val="24"/>
          <w:szCs w:val="24"/>
        </w:rPr>
        <w:t xml:space="preserve"> </w:t>
      </w:r>
      <w:r w:rsidR="00DA33E9" w:rsidRPr="00534508">
        <w:rPr>
          <w:rFonts w:ascii="Times New Roman" w:hAnsi="Times New Roman" w:cs="Times New Roman"/>
          <w:color w:val="000000" w:themeColor="text1"/>
          <w:sz w:val="24"/>
          <w:szCs w:val="24"/>
        </w:rPr>
        <w:t xml:space="preserve"> </w:t>
      </w:r>
    </w:p>
    <w:p w14:paraId="7A992BDE" w14:textId="43DB83B9" w:rsidR="0006320E" w:rsidRPr="00534508" w:rsidRDefault="0044243B" w:rsidP="00534508">
      <w:pPr>
        <w:pStyle w:val="Heading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Conclusion</w:t>
      </w:r>
    </w:p>
    <w:p w14:paraId="57593A4E" w14:textId="77777777" w:rsidR="0044243B" w:rsidRPr="00534508" w:rsidRDefault="0044243B" w:rsidP="00534508">
      <w:pPr>
        <w:spacing w:line="360" w:lineRule="auto"/>
        <w:rPr>
          <w:color w:val="000000" w:themeColor="text1"/>
        </w:rPr>
      </w:pPr>
    </w:p>
    <w:p w14:paraId="6134D3BD" w14:textId="55E10591" w:rsidR="001C39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project report is based on the analysis and examination of </w:t>
      </w:r>
      <w:r w:rsidR="0045656C" w:rsidRPr="00534508">
        <w:rPr>
          <w:rFonts w:ascii="Times New Roman" w:hAnsi="Times New Roman" w:cs="Times New Roman"/>
          <w:color w:val="000000" w:themeColor="text1"/>
          <w:sz w:val="24"/>
          <w:szCs w:val="24"/>
        </w:rPr>
        <w:t>the Cross rail Elizabeth line project which is a complex railway. The motive of the project is to</w:t>
      </w:r>
      <w:r w:rsidR="007A6324" w:rsidRPr="00534508">
        <w:rPr>
          <w:rFonts w:ascii="Times New Roman" w:hAnsi="Times New Roman" w:cs="Times New Roman"/>
          <w:color w:val="000000" w:themeColor="text1"/>
          <w:sz w:val="24"/>
          <w:szCs w:val="24"/>
        </w:rPr>
        <w:t xml:space="preserve"> advance travel across the South</w:t>
      </w:r>
      <w:r w:rsidR="007374DE" w:rsidRPr="00534508">
        <w:rPr>
          <w:rFonts w:ascii="Times New Roman" w:hAnsi="Times New Roman" w:cs="Times New Roman"/>
          <w:color w:val="000000" w:themeColor="text1"/>
          <w:sz w:val="24"/>
          <w:szCs w:val="24"/>
        </w:rPr>
        <w:t>-</w:t>
      </w:r>
      <w:r w:rsidR="007A6324" w:rsidRPr="00534508">
        <w:rPr>
          <w:rFonts w:ascii="Times New Roman" w:hAnsi="Times New Roman" w:cs="Times New Roman"/>
          <w:color w:val="000000" w:themeColor="text1"/>
          <w:sz w:val="24"/>
          <w:szCs w:val="24"/>
        </w:rPr>
        <w:t>East and London by improving transport links, offering additional capacity, and cutting journey time and walk-through trains.</w:t>
      </w:r>
      <w:r w:rsidR="009630B8" w:rsidRPr="00534508">
        <w:rPr>
          <w:rFonts w:ascii="Times New Roman" w:hAnsi="Times New Roman" w:cs="Times New Roman"/>
          <w:color w:val="000000" w:themeColor="text1"/>
          <w:sz w:val="24"/>
          <w:szCs w:val="24"/>
        </w:rPr>
        <w:t xml:space="preserve"> The project was initiated by the UK government in the year 2010 with a £14.8 billion </w:t>
      </w:r>
      <w:r w:rsidR="00224D39" w:rsidRPr="00534508">
        <w:rPr>
          <w:rFonts w:ascii="Times New Roman" w:hAnsi="Times New Roman" w:cs="Times New Roman"/>
          <w:color w:val="000000" w:themeColor="text1"/>
          <w:sz w:val="24"/>
          <w:szCs w:val="24"/>
        </w:rPr>
        <w:t>budget</w:t>
      </w:r>
      <w:r w:rsidR="009630B8" w:rsidRPr="00534508">
        <w:rPr>
          <w:rFonts w:ascii="Times New Roman" w:hAnsi="Times New Roman" w:cs="Times New Roman"/>
          <w:color w:val="000000" w:themeColor="text1"/>
          <w:sz w:val="24"/>
          <w:szCs w:val="24"/>
        </w:rPr>
        <w:t>.</w:t>
      </w:r>
      <w:r w:rsidR="00224D39" w:rsidRPr="00534508">
        <w:rPr>
          <w:rFonts w:ascii="Times New Roman" w:hAnsi="Times New Roman" w:cs="Times New Roman"/>
          <w:color w:val="000000" w:themeColor="text1"/>
          <w:sz w:val="24"/>
          <w:szCs w:val="24"/>
        </w:rPr>
        <w:t xml:space="preserve"> </w:t>
      </w:r>
      <w:r w:rsidR="0044243B" w:rsidRPr="00534508">
        <w:rPr>
          <w:rFonts w:ascii="Times New Roman" w:hAnsi="Times New Roman" w:cs="Times New Roman"/>
          <w:color w:val="000000" w:themeColor="text1"/>
          <w:sz w:val="24"/>
          <w:szCs w:val="24"/>
        </w:rPr>
        <w:t>However,</w:t>
      </w:r>
      <w:r w:rsidR="00224D39" w:rsidRPr="00534508">
        <w:rPr>
          <w:rFonts w:ascii="Times New Roman" w:hAnsi="Times New Roman" w:cs="Times New Roman"/>
          <w:color w:val="000000" w:themeColor="text1"/>
          <w:sz w:val="24"/>
          <w:szCs w:val="24"/>
        </w:rPr>
        <w:t xml:space="preserve"> the budget upsurge with time due to several factors like testing, system checks, resource shortage and pandemic situations. All these risks resulted in project delays and as result, the opening of the tunnel was done on 24</w:t>
      </w:r>
      <w:r w:rsidR="00224D39" w:rsidRPr="00534508">
        <w:rPr>
          <w:rFonts w:ascii="Times New Roman" w:hAnsi="Times New Roman" w:cs="Times New Roman"/>
          <w:color w:val="000000" w:themeColor="text1"/>
          <w:sz w:val="24"/>
          <w:szCs w:val="24"/>
          <w:vertAlign w:val="superscript"/>
        </w:rPr>
        <w:t>th</w:t>
      </w:r>
      <w:r w:rsidR="00224D39" w:rsidRPr="00534508">
        <w:rPr>
          <w:rFonts w:ascii="Times New Roman" w:hAnsi="Times New Roman" w:cs="Times New Roman"/>
          <w:color w:val="000000" w:themeColor="text1"/>
          <w:sz w:val="24"/>
          <w:szCs w:val="24"/>
        </w:rPr>
        <w:t xml:space="preserve"> May 2022. </w:t>
      </w:r>
      <w:r w:rsidR="006951E1" w:rsidRPr="00534508">
        <w:rPr>
          <w:rFonts w:ascii="Times New Roman" w:hAnsi="Times New Roman" w:cs="Times New Roman"/>
          <w:color w:val="000000" w:themeColor="text1"/>
          <w:sz w:val="24"/>
          <w:szCs w:val="24"/>
        </w:rPr>
        <w:t xml:space="preserve">An in-depth analysis of the time plan, budget plan, associated stakeholders and risk is carried out in this report to examine the success of the project.  </w:t>
      </w:r>
      <w:r w:rsidR="00224D39" w:rsidRPr="00534508">
        <w:rPr>
          <w:rFonts w:ascii="Times New Roman" w:hAnsi="Times New Roman" w:cs="Times New Roman"/>
          <w:color w:val="000000" w:themeColor="text1"/>
          <w:sz w:val="24"/>
          <w:szCs w:val="24"/>
        </w:rPr>
        <w:t xml:space="preserve"> </w:t>
      </w:r>
      <w:r w:rsidR="009630B8" w:rsidRPr="00534508">
        <w:rPr>
          <w:rFonts w:ascii="Times New Roman" w:hAnsi="Times New Roman" w:cs="Times New Roman"/>
          <w:color w:val="000000" w:themeColor="text1"/>
          <w:sz w:val="24"/>
          <w:szCs w:val="24"/>
        </w:rPr>
        <w:t xml:space="preserve"> </w:t>
      </w:r>
    </w:p>
    <w:p w14:paraId="42ABEFAC" w14:textId="77777777" w:rsidR="005C7145" w:rsidRPr="00534508" w:rsidRDefault="005C7145" w:rsidP="00534508">
      <w:pPr>
        <w:spacing w:line="360" w:lineRule="auto"/>
        <w:jc w:val="both"/>
        <w:rPr>
          <w:rFonts w:ascii="Times New Roman" w:eastAsiaTheme="majorEastAsia" w:hAnsi="Times New Roman" w:cs="Times New Roman"/>
          <w:b/>
          <w:bCs/>
          <w:color w:val="000000" w:themeColor="text1"/>
          <w:sz w:val="24"/>
          <w:szCs w:val="24"/>
        </w:rPr>
      </w:pPr>
      <w:r w:rsidRPr="00534508">
        <w:rPr>
          <w:rFonts w:ascii="Times New Roman" w:hAnsi="Times New Roman" w:cs="Times New Roman"/>
          <w:color w:val="000000" w:themeColor="text1"/>
          <w:sz w:val="24"/>
          <w:szCs w:val="24"/>
        </w:rPr>
        <w:br w:type="page"/>
      </w:r>
    </w:p>
    <w:p w14:paraId="5916768B" w14:textId="0572672C" w:rsidR="009F7B4E" w:rsidRPr="00534508" w:rsidRDefault="0044243B" w:rsidP="00534508">
      <w:pPr>
        <w:pStyle w:val="Heading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References:</w:t>
      </w:r>
    </w:p>
    <w:p w14:paraId="10ECB0D8" w14:textId="77777777" w:rsidR="0044243B" w:rsidRPr="00534508" w:rsidRDefault="0044243B" w:rsidP="00534508">
      <w:pPr>
        <w:spacing w:line="360" w:lineRule="auto"/>
        <w:rPr>
          <w:color w:val="000000" w:themeColor="text1"/>
        </w:rPr>
      </w:pPr>
    </w:p>
    <w:p w14:paraId="4DCEA343" w14:textId="5A681414" w:rsidR="009F7B4E" w:rsidRPr="00534508" w:rsidRDefault="009F7B4E"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Bartholomew, P.</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Radhakrishnan, A.</w:t>
      </w:r>
      <w:r w:rsidR="00BC20AA"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(2022). Digital Railway-Telecoms Technologies for the Elizabeth Line-An Infrastructure Manager’s Perspective. In </w:t>
      </w:r>
      <w:proofErr w:type="spellStart"/>
      <w:r w:rsidRPr="00534508">
        <w:rPr>
          <w:rFonts w:ascii="Times New Roman" w:hAnsi="Times New Roman" w:cs="Times New Roman"/>
          <w:i/>
          <w:iCs/>
          <w:color w:val="000000" w:themeColor="text1"/>
          <w:sz w:val="24"/>
          <w:szCs w:val="24"/>
        </w:rPr>
        <w:t>Crossrail</w:t>
      </w:r>
      <w:proofErr w:type="spellEnd"/>
      <w:r w:rsidRPr="00534508">
        <w:rPr>
          <w:rFonts w:ascii="Times New Roman" w:hAnsi="Times New Roman" w:cs="Times New Roman"/>
          <w:i/>
          <w:iCs/>
          <w:color w:val="000000" w:themeColor="text1"/>
          <w:sz w:val="24"/>
          <w:szCs w:val="24"/>
        </w:rPr>
        <w:t xml:space="preserve"> Project: Infrastructure Design and Construction</w:t>
      </w:r>
      <w:r w:rsidRPr="00534508">
        <w:rPr>
          <w:rFonts w:ascii="Times New Roman" w:hAnsi="Times New Roman" w:cs="Times New Roman"/>
          <w:color w:val="000000" w:themeColor="text1"/>
          <w:sz w:val="24"/>
          <w:szCs w:val="24"/>
        </w:rPr>
        <w:t> (pp. 15-28). ICE Publishing.</w:t>
      </w:r>
    </w:p>
    <w:p w14:paraId="0B5A2958" w14:textId="68DC9457" w:rsidR="009F7B4E" w:rsidRPr="00534508" w:rsidRDefault="009F7B4E" w:rsidP="00534508">
      <w:pPr>
        <w:spacing w:line="360" w:lineRule="auto"/>
        <w:jc w:val="both"/>
        <w:rPr>
          <w:rFonts w:ascii="Times New Roman" w:hAnsi="Times New Roman" w:cs="Times New Roman"/>
          <w:color w:val="000000" w:themeColor="text1"/>
          <w:sz w:val="24"/>
          <w:szCs w:val="24"/>
        </w:rPr>
      </w:pPr>
      <w:proofErr w:type="spellStart"/>
      <w:r w:rsidRPr="00534508">
        <w:rPr>
          <w:rFonts w:ascii="Times New Roman" w:hAnsi="Times New Roman" w:cs="Times New Roman"/>
          <w:color w:val="000000" w:themeColor="text1"/>
          <w:sz w:val="24"/>
          <w:szCs w:val="24"/>
        </w:rPr>
        <w:t>Chodorowski</w:t>
      </w:r>
      <w:proofErr w:type="spellEnd"/>
      <w:r w:rsidRPr="00534508">
        <w:rPr>
          <w:rFonts w:ascii="Times New Roman" w:hAnsi="Times New Roman" w:cs="Times New Roman"/>
          <w:color w:val="000000" w:themeColor="text1"/>
          <w:sz w:val="24"/>
          <w:szCs w:val="24"/>
        </w:rPr>
        <w:t>, A., Ingram, P.</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Black, M.</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(2021). </w:t>
      </w:r>
      <w:proofErr w:type="spellStart"/>
      <w:r w:rsidRPr="00534508">
        <w:rPr>
          <w:rFonts w:ascii="Times New Roman" w:hAnsi="Times New Roman" w:cs="Times New Roman"/>
          <w:color w:val="000000" w:themeColor="text1"/>
          <w:sz w:val="24"/>
          <w:szCs w:val="24"/>
        </w:rPr>
        <w:t>Crossrail</w:t>
      </w:r>
      <w:proofErr w:type="spellEnd"/>
      <w:r w:rsidRPr="00534508">
        <w:rPr>
          <w:rFonts w:ascii="Times New Roman" w:hAnsi="Times New Roman" w:cs="Times New Roman"/>
          <w:color w:val="000000" w:themeColor="text1"/>
          <w:sz w:val="24"/>
          <w:szCs w:val="24"/>
        </w:rPr>
        <w:t xml:space="preserve"> project: the impact of 4–18 Bishop's Bridge Road on the new Elizabeth line, London, UK. </w:t>
      </w:r>
      <w:r w:rsidRPr="00534508">
        <w:rPr>
          <w:rFonts w:ascii="Times New Roman" w:hAnsi="Times New Roman" w:cs="Times New Roman"/>
          <w:i/>
          <w:iCs/>
          <w:color w:val="000000" w:themeColor="text1"/>
          <w:sz w:val="24"/>
          <w:szCs w:val="24"/>
        </w:rPr>
        <w:t>Proceedings of the Institution of Civil Engineers-Geotechnical Engineering</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174</w:t>
      </w:r>
      <w:r w:rsidRPr="00534508">
        <w:rPr>
          <w:rFonts w:ascii="Times New Roman" w:hAnsi="Times New Roman" w:cs="Times New Roman"/>
          <w:color w:val="000000" w:themeColor="text1"/>
          <w:sz w:val="24"/>
          <w:szCs w:val="24"/>
        </w:rPr>
        <w:t>(1), pp.83-90.</w:t>
      </w:r>
    </w:p>
    <w:p w14:paraId="1CF0CCF1" w14:textId="49AE6591" w:rsidR="009F7B4E" w:rsidRPr="00534508" w:rsidRDefault="009F7B4E" w:rsidP="00534508">
      <w:pPr>
        <w:spacing w:line="360" w:lineRule="auto"/>
        <w:jc w:val="both"/>
        <w:rPr>
          <w:rFonts w:ascii="Times New Roman" w:hAnsi="Times New Roman" w:cs="Times New Roman"/>
          <w:color w:val="000000" w:themeColor="text1"/>
          <w:sz w:val="24"/>
          <w:szCs w:val="24"/>
        </w:rPr>
      </w:pPr>
      <w:proofErr w:type="spellStart"/>
      <w:r w:rsidRPr="00534508">
        <w:rPr>
          <w:rFonts w:ascii="Times New Roman" w:hAnsi="Times New Roman" w:cs="Times New Roman"/>
          <w:color w:val="000000" w:themeColor="text1"/>
          <w:sz w:val="24"/>
          <w:szCs w:val="24"/>
        </w:rPr>
        <w:t>Crossrail</w:t>
      </w:r>
      <w:proofErr w:type="spellEnd"/>
      <w:r w:rsidRPr="00534508">
        <w:rPr>
          <w:rFonts w:ascii="Times New Roman" w:hAnsi="Times New Roman" w:cs="Times New Roman"/>
          <w:color w:val="000000" w:themeColor="text1"/>
          <w:sz w:val="24"/>
          <w:szCs w:val="24"/>
        </w:rPr>
        <w:t xml:space="preserve">. (2020). </w:t>
      </w:r>
      <w:r w:rsidRPr="00534508">
        <w:rPr>
          <w:rFonts w:ascii="Times New Roman" w:hAnsi="Times New Roman" w:cs="Times New Roman"/>
          <w:i/>
          <w:iCs/>
          <w:color w:val="000000" w:themeColor="text1"/>
          <w:sz w:val="24"/>
          <w:szCs w:val="24"/>
        </w:rPr>
        <w:t>DELIVERING THE ELIZABETH LINE</w:t>
      </w:r>
      <w:r w:rsidRPr="00534508">
        <w:rPr>
          <w:rFonts w:ascii="Times New Roman" w:hAnsi="Times New Roman" w:cs="Times New Roman"/>
          <w:color w:val="000000" w:themeColor="text1"/>
          <w:sz w:val="24"/>
          <w:szCs w:val="24"/>
        </w:rPr>
        <w:t xml:space="preserve"> Available at; https://www.crossrail.co.uk/project/our-plan-to-complete-the-elizabeth-line/ (Accessed on 10</w:t>
      </w:r>
      <w:r w:rsidR="00BC20AA" w:rsidRPr="00534508">
        <w:rPr>
          <w:rFonts w:ascii="Times New Roman" w:hAnsi="Times New Roman" w:cs="Times New Roman"/>
          <w:color w:val="000000" w:themeColor="text1"/>
          <w:sz w:val="24"/>
          <w:szCs w:val="24"/>
        </w:rPr>
        <w:t>/08/</w:t>
      </w:r>
      <w:r w:rsidRPr="00534508">
        <w:rPr>
          <w:rFonts w:ascii="Times New Roman" w:hAnsi="Times New Roman" w:cs="Times New Roman"/>
          <w:color w:val="000000" w:themeColor="text1"/>
          <w:sz w:val="24"/>
          <w:szCs w:val="24"/>
        </w:rPr>
        <w:t>2022).</w:t>
      </w:r>
    </w:p>
    <w:p w14:paraId="5CF30753" w14:textId="7D9B2AC6" w:rsidR="009F7B4E" w:rsidRPr="00534508" w:rsidRDefault="009F7B4E" w:rsidP="00534508">
      <w:pPr>
        <w:spacing w:line="360" w:lineRule="auto"/>
        <w:jc w:val="both"/>
        <w:rPr>
          <w:rFonts w:ascii="Times New Roman" w:hAnsi="Times New Roman" w:cs="Times New Roman"/>
          <w:i/>
          <w:color w:val="000000" w:themeColor="text1"/>
          <w:sz w:val="24"/>
          <w:szCs w:val="24"/>
        </w:rPr>
      </w:pPr>
      <w:proofErr w:type="spellStart"/>
      <w:r w:rsidRPr="00534508">
        <w:rPr>
          <w:rFonts w:ascii="Times New Roman" w:hAnsi="Times New Roman" w:cs="Times New Roman"/>
          <w:color w:val="000000" w:themeColor="text1"/>
          <w:sz w:val="24"/>
          <w:szCs w:val="24"/>
        </w:rPr>
        <w:t>Crossrail</w:t>
      </w:r>
      <w:proofErr w:type="spellEnd"/>
      <w:r w:rsidRPr="00534508">
        <w:rPr>
          <w:rFonts w:ascii="Times New Roman" w:hAnsi="Times New Roman" w:cs="Times New Roman"/>
          <w:color w:val="000000" w:themeColor="text1"/>
          <w:sz w:val="24"/>
          <w:szCs w:val="24"/>
        </w:rPr>
        <w:t xml:space="preserve">. (2022). </w:t>
      </w:r>
      <w:r w:rsidRPr="00534508">
        <w:rPr>
          <w:rFonts w:ascii="Times New Roman" w:hAnsi="Times New Roman" w:cs="Times New Roman"/>
          <w:i/>
          <w:iCs/>
          <w:color w:val="000000" w:themeColor="text1"/>
          <w:sz w:val="24"/>
          <w:szCs w:val="24"/>
        </w:rPr>
        <w:t>FUNDING</w:t>
      </w:r>
      <w:r w:rsidRPr="00534508">
        <w:rPr>
          <w:rFonts w:ascii="Times New Roman" w:hAnsi="Times New Roman" w:cs="Times New Roman"/>
          <w:color w:val="000000" w:themeColor="text1"/>
          <w:sz w:val="24"/>
          <w:szCs w:val="24"/>
        </w:rPr>
        <w:t xml:space="preserve"> Available at; </w:t>
      </w:r>
      <w:r w:rsidRPr="00534508">
        <w:rPr>
          <w:rFonts w:ascii="Times New Roman" w:hAnsi="Times New Roman" w:cs="Times New Roman"/>
          <w:iCs/>
          <w:color w:val="000000" w:themeColor="text1"/>
          <w:sz w:val="24"/>
          <w:szCs w:val="24"/>
        </w:rPr>
        <w:t>https://www.crossrail.co.uk/about-us/funding</w:t>
      </w:r>
      <w:r w:rsidRPr="00534508">
        <w:rPr>
          <w:rFonts w:ascii="Times New Roman" w:hAnsi="Times New Roman" w:cs="Times New Roman"/>
          <w:i/>
          <w:color w:val="000000" w:themeColor="text1"/>
          <w:sz w:val="24"/>
          <w:szCs w:val="24"/>
        </w:rPr>
        <w:t xml:space="preserve"> </w:t>
      </w:r>
      <w:r w:rsidRPr="00534508">
        <w:rPr>
          <w:rFonts w:ascii="Times New Roman" w:hAnsi="Times New Roman" w:cs="Times New Roman"/>
          <w:color w:val="000000" w:themeColor="text1"/>
          <w:sz w:val="24"/>
          <w:szCs w:val="24"/>
        </w:rPr>
        <w:t xml:space="preserve">(Accessed on </w:t>
      </w:r>
      <w:r w:rsidR="00BC20AA" w:rsidRPr="00534508">
        <w:rPr>
          <w:rFonts w:ascii="Times New Roman" w:hAnsi="Times New Roman" w:cs="Times New Roman"/>
          <w:color w:val="000000" w:themeColor="text1"/>
          <w:sz w:val="24"/>
          <w:szCs w:val="24"/>
        </w:rPr>
        <w:t>10/08/</w:t>
      </w:r>
      <w:r w:rsidRPr="00534508">
        <w:rPr>
          <w:rFonts w:ascii="Times New Roman" w:hAnsi="Times New Roman" w:cs="Times New Roman"/>
          <w:color w:val="000000" w:themeColor="text1"/>
          <w:sz w:val="24"/>
          <w:szCs w:val="24"/>
        </w:rPr>
        <w:t>2022).</w:t>
      </w:r>
      <w:r w:rsidRPr="00534508">
        <w:rPr>
          <w:rFonts w:ascii="Times New Roman" w:hAnsi="Times New Roman" w:cs="Times New Roman"/>
          <w:i/>
          <w:color w:val="000000" w:themeColor="text1"/>
          <w:sz w:val="24"/>
          <w:szCs w:val="24"/>
        </w:rPr>
        <w:t xml:space="preserve"> </w:t>
      </w:r>
    </w:p>
    <w:p w14:paraId="726CE9D2" w14:textId="2C1839F8" w:rsidR="009F7B4E" w:rsidRPr="00534508" w:rsidRDefault="009F7B4E"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Gil, N.</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Fu, Y.</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(2022). Megaproject Performance, Value Creation, and Value Distribution: An Organizational Governance Perspective. </w:t>
      </w:r>
      <w:r w:rsidRPr="00534508">
        <w:rPr>
          <w:rFonts w:ascii="Times New Roman" w:hAnsi="Times New Roman" w:cs="Times New Roman"/>
          <w:i/>
          <w:iCs/>
          <w:color w:val="000000" w:themeColor="text1"/>
          <w:sz w:val="24"/>
          <w:szCs w:val="24"/>
        </w:rPr>
        <w:t>Academy of Management Discoveries</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8</w:t>
      </w:r>
      <w:r w:rsidRPr="00534508">
        <w:rPr>
          <w:rFonts w:ascii="Times New Roman" w:hAnsi="Times New Roman" w:cs="Times New Roman"/>
          <w:color w:val="000000" w:themeColor="text1"/>
          <w:sz w:val="24"/>
          <w:szCs w:val="24"/>
        </w:rPr>
        <w:t>(2), pp.224-251.</w:t>
      </w:r>
    </w:p>
    <w:p w14:paraId="575301FE" w14:textId="348BF832" w:rsidR="009F7B4E" w:rsidRPr="00534508" w:rsidRDefault="009F7B4E"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Kumar, B.</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(2022). Case 8: London Cross Rail Project. In </w:t>
      </w:r>
      <w:r w:rsidRPr="00534508">
        <w:rPr>
          <w:rFonts w:ascii="Times New Roman" w:hAnsi="Times New Roman" w:cs="Times New Roman"/>
          <w:i/>
          <w:iCs/>
          <w:color w:val="000000" w:themeColor="text1"/>
          <w:sz w:val="24"/>
          <w:szCs w:val="24"/>
        </w:rPr>
        <w:t>Project Finance</w:t>
      </w:r>
      <w:r w:rsidRPr="00534508">
        <w:rPr>
          <w:rFonts w:ascii="Times New Roman" w:hAnsi="Times New Roman" w:cs="Times New Roman"/>
          <w:color w:val="000000" w:themeColor="text1"/>
          <w:sz w:val="24"/>
          <w:szCs w:val="24"/>
        </w:rPr>
        <w:t> (pp. 131-137). Springer, Cham.</w:t>
      </w:r>
    </w:p>
    <w:p w14:paraId="26804BE9" w14:textId="78BD73E5" w:rsidR="009F7B4E" w:rsidRPr="00534508" w:rsidRDefault="009F7B4E"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Lazarus, D.</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(2018). Structural engineering for the Elizabeth line: Damage assessment and monitoring for buildings on the Elizabeth line. </w:t>
      </w:r>
      <w:r w:rsidRPr="00534508">
        <w:rPr>
          <w:rFonts w:ascii="Times New Roman" w:hAnsi="Times New Roman" w:cs="Times New Roman"/>
          <w:i/>
          <w:iCs/>
          <w:color w:val="000000" w:themeColor="text1"/>
          <w:sz w:val="24"/>
          <w:szCs w:val="24"/>
        </w:rPr>
        <w:t>The Structural Engineer: journal of the Institution of Structural Engineer</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96</w:t>
      </w:r>
      <w:r w:rsidRPr="00534508">
        <w:rPr>
          <w:rFonts w:ascii="Times New Roman" w:hAnsi="Times New Roman" w:cs="Times New Roman"/>
          <w:color w:val="000000" w:themeColor="text1"/>
          <w:sz w:val="24"/>
          <w:szCs w:val="24"/>
        </w:rPr>
        <w:t>(7), pp.14-24.</w:t>
      </w:r>
    </w:p>
    <w:p w14:paraId="22ECECEF" w14:textId="47DE52E5" w:rsidR="009F7B4E" w:rsidRPr="00534508" w:rsidRDefault="009F7B4E" w:rsidP="00534508">
      <w:pPr>
        <w:spacing w:line="360" w:lineRule="auto"/>
        <w:jc w:val="both"/>
        <w:rPr>
          <w:rFonts w:ascii="Times New Roman" w:hAnsi="Times New Roman" w:cs="Times New Roman"/>
          <w:color w:val="000000" w:themeColor="text1"/>
          <w:sz w:val="24"/>
          <w:szCs w:val="24"/>
        </w:rPr>
      </w:pPr>
      <w:proofErr w:type="spellStart"/>
      <w:r w:rsidRPr="00534508">
        <w:rPr>
          <w:rFonts w:ascii="Times New Roman" w:hAnsi="Times New Roman" w:cs="Times New Roman"/>
          <w:color w:val="000000" w:themeColor="text1"/>
          <w:sz w:val="24"/>
          <w:szCs w:val="24"/>
        </w:rPr>
        <w:t>Muruganandan</w:t>
      </w:r>
      <w:proofErr w:type="spellEnd"/>
      <w:r w:rsidRPr="00534508">
        <w:rPr>
          <w:rFonts w:ascii="Times New Roman" w:hAnsi="Times New Roman" w:cs="Times New Roman"/>
          <w:color w:val="000000" w:themeColor="text1"/>
          <w:sz w:val="24"/>
          <w:szCs w:val="24"/>
        </w:rPr>
        <w:t xml:space="preserve">, K., Davies, A., </w:t>
      </w:r>
      <w:proofErr w:type="spellStart"/>
      <w:r w:rsidRPr="00534508">
        <w:rPr>
          <w:rFonts w:ascii="Times New Roman" w:hAnsi="Times New Roman" w:cs="Times New Roman"/>
          <w:color w:val="000000" w:themeColor="text1"/>
          <w:sz w:val="24"/>
          <w:szCs w:val="24"/>
        </w:rPr>
        <w:t>Denicol</w:t>
      </w:r>
      <w:proofErr w:type="spellEnd"/>
      <w:r w:rsidRPr="00534508">
        <w:rPr>
          <w:rFonts w:ascii="Times New Roman" w:hAnsi="Times New Roman" w:cs="Times New Roman"/>
          <w:color w:val="000000" w:themeColor="text1"/>
          <w:sz w:val="24"/>
          <w:szCs w:val="24"/>
        </w:rPr>
        <w:t>, J.</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Whyte, J.</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(2022). The dynamics of systems integration: Balancing stability and change on London's </w:t>
      </w:r>
      <w:proofErr w:type="spellStart"/>
      <w:r w:rsidRPr="00534508">
        <w:rPr>
          <w:rFonts w:ascii="Times New Roman" w:hAnsi="Times New Roman" w:cs="Times New Roman"/>
          <w:color w:val="000000" w:themeColor="text1"/>
          <w:sz w:val="24"/>
          <w:szCs w:val="24"/>
        </w:rPr>
        <w:t>Crossrail</w:t>
      </w:r>
      <w:proofErr w:type="spellEnd"/>
      <w:r w:rsidRPr="00534508">
        <w:rPr>
          <w:rFonts w:ascii="Times New Roman" w:hAnsi="Times New Roman" w:cs="Times New Roman"/>
          <w:color w:val="000000" w:themeColor="text1"/>
          <w:sz w:val="24"/>
          <w:szCs w:val="24"/>
        </w:rPr>
        <w:t xml:space="preserve"> project. </w:t>
      </w:r>
      <w:r w:rsidRPr="00534508">
        <w:rPr>
          <w:rFonts w:ascii="Times New Roman" w:hAnsi="Times New Roman" w:cs="Times New Roman"/>
          <w:i/>
          <w:iCs/>
          <w:color w:val="000000" w:themeColor="text1"/>
          <w:sz w:val="24"/>
          <w:szCs w:val="24"/>
        </w:rPr>
        <w:t>International Journal of Project Management</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40</w:t>
      </w:r>
      <w:r w:rsidRPr="00534508">
        <w:rPr>
          <w:rFonts w:ascii="Times New Roman" w:hAnsi="Times New Roman" w:cs="Times New Roman"/>
          <w:color w:val="000000" w:themeColor="text1"/>
          <w:sz w:val="24"/>
          <w:szCs w:val="24"/>
        </w:rPr>
        <w:t>(6), pp.608-623.</w:t>
      </w:r>
    </w:p>
    <w:p w14:paraId="764A44A5" w14:textId="6433648B" w:rsidR="009F7B4E" w:rsidRPr="00534508" w:rsidRDefault="009F7B4E"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San Cristóbal, J., </w:t>
      </w:r>
      <w:proofErr w:type="spellStart"/>
      <w:r w:rsidRPr="00534508">
        <w:rPr>
          <w:rFonts w:ascii="Times New Roman" w:hAnsi="Times New Roman" w:cs="Times New Roman"/>
          <w:color w:val="000000" w:themeColor="text1"/>
          <w:sz w:val="24"/>
          <w:szCs w:val="24"/>
        </w:rPr>
        <w:t>Carral</w:t>
      </w:r>
      <w:proofErr w:type="spellEnd"/>
      <w:r w:rsidRPr="00534508">
        <w:rPr>
          <w:rFonts w:ascii="Times New Roman" w:hAnsi="Times New Roman" w:cs="Times New Roman"/>
          <w:color w:val="000000" w:themeColor="text1"/>
          <w:sz w:val="24"/>
          <w:szCs w:val="24"/>
        </w:rPr>
        <w:t xml:space="preserve">, L., Diaz, E., </w:t>
      </w:r>
      <w:proofErr w:type="spellStart"/>
      <w:r w:rsidRPr="00534508">
        <w:rPr>
          <w:rFonts w:ascii="Times New Roman" w:hAnsi="Times New Roman" w:cs="Times New Roman"/>
          <w:color w:val="000000" w:themeColor="text1"/>
          <w:sz w:val="24"/>
          <w:szCs w:val="24"/>
        </w:rPr>
        <w:t>Fraguela</w:t>
      </w:r>
      <w:proofErr w:type="spellEnd"/>
      <w:r w:rsidRPr="00534508">
        <w:rPr>
          <w:rFonts w:ascii="Times New Roman" w:hAnsi="Times New Roman" w:cs="Times New Roman"/>
          <w:color w:val="000000" w:themeColor="text1"/>
          <w:sz w:val="24"/>
          <w:szCs w:val="24"/>
        </w:rPr>
        <w:t>, J.</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Iglesias, G. (2018). Complexity and project management: A general overview. </w:t>
      </w:r>
      <w:r w:rsidRPr="00534508">
        <w:rPr>
          <w:rFonts w:ascii="Times New Roman" w:hAnsi="Times New Roman" w:cs="Times New Roman"/>
          <w:i/>
          <w:iCs/>
          <w:color w:val="000000" w:themeColor="text1"/>
          <w:sz w:val="24"/>
          <w:szCs w:val="24"/>
        </w:rPr>
        <w:t>Complexity</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2018</w:t>
      </w:r>
      <w:r w:rsidRPr="00534508">
        <w:rPr>
          <w:rFonts w:ascii="Times New Roman" w:hAnsi="Times New Roman" w:cs="Times New Roman"/>
          <w:color w:val="000000" w:themeColor="text1"/>
          <w:sz w:val="24"/>
          <w:szCs w:val="24"/>
        </w:rPr>
        <w:t>.</w:t>
      </w:r>
    </w:p>
    <w:p w14:paraId="1A385425" w14:textId="164E3936" w:rsidR="009F7B4E" w:rsidRPr="00534508" w:rsidRDefault="009F7B4E" w:rsidP="00534508">
      <w:pPr>
        <w:spacing w:line="360" w:lineRule="auto"/>
        <w:jc w:val="both"/>
        <w:rPr>
          <w:rFonts w:ascii="Times New Roman" w:hAnsi="Times New Roman" w:cs="Times New Roman"/>
          <w:color w:val="000000" w:themeColor="text1"/>
          <w:sz w:val="24"/>
          <w:szCs w:val="24"/>
        </w:rPr>
      </w:pPr>
      <w:proofErr w:type="spellStart"/>
      <w:r w:rsidRPr="00534508">
        <w:rPr>
          <w:rFonts w:ascii="Times New Roman" w:hAnsi="Times New Roman" w:cs="Times New Roman"/>
          <w:color w:val="000000" w:themeColor="text1"/>
          <w:sz w:val="24"/>
          <w:szCs w:val="24"/>
        </w:rPr>
        <w:lastRenderedPageBreak/>
        <w:t>Sergeeva</w:t>
      </w:r>
      <w:proofErr w:type="spellEnd"/>
      <w:r w:rsidRPr="00534508">
        <w:rPr>
          <w:rFonts w:ascii="Times New Roman" w:hAnsi="Times New Roman" w:cs="Times New Roman"/>
          <w:color w:val="000000" w:themeColor="text1"/>
          <w:sz w:val="24"/>
          <w:szCs w:val="24"/>
        </w:rPr>
        <w:t>, N.</w:t>
      </w:r>
      <w:r w:rsidR="00884C4F"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Winch, G.</w:t>
      </w:r>
      <w:r w:rsidR="00884C4F"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(2021). Project narratives that potentially perform and change the future. </w:t>
      </w:r>
      <w:r w:rsidRPr="00534508">
        <w:rPr>
          <w:rFonts w:ascii="Times New Roman" w:hAnsi="Times New Roman" w:cs="Times New Roman"/>
          <w:i/>
          <w:iCs/>
          <w:color w:val="000000" w:themeColor="text1"/>
          <w:sz w:val="24"/>
          <w:szCs w:val="24"/>
        </w:rPr>
        <w:t>Project management journal</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52</w:t>
      </w:r>
      <w:r w:rsidRPr="00534508">
        <w:rPr>
          <w:rFonts w:ascii="Times New Roman" w:hAnsi="Times New Roman" w:cs="Times New Roman"/>
          <w:color w:val="000000" w:themeColor="text1"/>
          <w:sz w:val="24"/>
          <w:szCs w:val="24"/>
        </w:rPr>
        <w:t>(3), pp.264-277.</w:t>
      </w:r>
    </w:p>
    <w:p w14:paraId="7E00DFFC" w14:textId="2FA183D7" w:rsidR="009F7B4E" w:rsidRPr="00534508" w:rsidRDefault="009F7B4E" w:rsidP="00534508">
      <w:pPr>
        <w:spacing w:line="360" w:lineRule="auto"/>
        <w:jc w:val="both"/>
        <w:rPr>
          <w:rFonts w:ascii="Times New Roman" w:hAnsi="Times New Roman" w:cs="Times New Roman"/>
          <w:color w:val="000000" w:themeColor="text1"/>
          <w:sz w:val="24"/>
          <w:szCs w:val="24"/>
        </w:rPr>
      </w:pPr>
      <w:proofErr w:type="spellStart"/>
      <w:r w:rsidRPr="00534508">
        <w:rPr>
          <w:rFonts w:ascii="Times New Roman" w:hAnsi="Times New Roman" w:cs="Times New Roman"/>
          <w:color w:val="000000" w:themeColor="text1"/>
          <w:sz w:val="24"/>
          <w:szCs w:val="24"/>
        </w:rPr>
        <w:t>Topham</w:t>
      </w:r>
      <w:proofErr w:type="spellEnd"/>
      <w:r w:rsidRPr="00534508">
        <w:rPr>
          <w:rFonts w:ascii="Times New Roman" w:hAnsi="Times New Roman" w:cs="Times New Roman"/>
          <w:color w:val="000000" w:themeColor="text1"/>
          <w:sz w:val="24"/>
          <w:szCs w:val="24"/>
        </w:rPr>
        <w:t>, G.</w:t>
      </w:r>
      <w:r w:rsidR="00884C4F"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(2022). </w:t>
      </w:r>
      <w:r w:rsidRPr="00534508">
        <w:rPr>
          <w:rFonts w:ascii="Times New Roman" w:hAnsi="Times New Roman" w:cs="Times New Roman"/>
          <w:i/>
          <w:iCs/>
          <w:color w:val="000000" w:themeColor="text1"/>
          <w:sz w:val="24"/>
          <w:szCs w:val="24"/>
        </w:rPr>
        <w:t xml:space="preserve">Elizabeth line: almost 50 years in the planning for </w:t>
      </w:r>
      <w:proofErr w:type="spellStart"/>
      <w:r w:rsidRPr="00534508">
        <w:rPr>
          <w:rFonts w:ascii="Times New Roman" w:hAnsi="Times New Roman" w:cs="Times New Roman"/>
          <w:i/>
          <w:iCs/>
          <w:color w:val="000000" w:themeColor="text1"/>
          <w:sz w:val="24"/>
          <w:szCs w:val="24"/>
        </w:rPr>
        <w:t>Crossrail</w:t>
      </w:r>
      <w:proofErr w:type="spellEnd"/>
      <w:r w:rsidRPr="00534508">
        <w:rPr>
          <w:rFonts w:ascii="Times New Roman" w:hAnsi="Times New Roman" w:cs="Times New Roman"/>
          <w:i/>
          <w:iCs/>
          <w:color w:val="000000" w:themeColor="text1"/>
          <w:sz w:val="24"/>
          <w:szCs w:val="24"/>
        </w:rPr>
        <w:t xml:space="preserve"> – timeline</w:t>
      </w:r>
      <w:r w:rsidRPr="00534508">
        <w:rPr>
          <w:rFonts w:ascii="Times New Roman" w:hAnsi="Times New Roman" w:cs="Times New Roman"/>
          <w:color w:val="000000" w:themeColor="text1"/>
          <w:sz w:val="24"/>
          <w:szCs w:val="24"/>
        </w:rPr>
        <w:t xml:space="preserve"> Available at</w:t>
      </w:r>
      <w:r w:rsidR="00884C4F"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iCs/>
          <w:color w:val="000000" w:themeColor="text1"/>
          <w:sz w:val="24"/>
          <w:szCs w:val="24"/>
        </w:rPr>
        <w:t>https://www.theguardian.com/uk-news/2022/may/20/elizabeth-line-almost-50-years-in-the-planning-for-crossrail-timelin</w:t>
      </w:r>
      <w:r w:rsidRPr="00534508">
        <w:rPr>
          <w:rFonts w:ascii="Times New Roman" w:hAnsi="Times New Roman" w:cs="Times New Roman"/>
          <w:i/>
          <w:color w:val="000000" w:themeColor="text1"/>
          <w:sz w:val="24"/>
          <w:szCs w:val="24"/>
        </w:rPr>
        <w:t xml:space="preserve">e </w:t>
      </w:r>
      <w:r w:rsidRPr="00534508">
        <w:rPr>
          <w:rFonts w:ascii="Times New Roman" w:hAnsi="Times New Roman" w:cs="Times New Roman"/>
          <w:color w:val="000000" w:themeColor="text1"/>
          <w:sz w:val="24"/>
          <w:szCs w:val="24"/>
        </w:rPr>
        <w:t>(Accessed on 10</w:t>
      </w:r>
      <w:r w:rsidR="00884C4F" w:rsidRPr="00534508">
        <w:rPr>
          <w:rFonts w:ascii="Times New Roman" w:hAnsi="Times New Roman" w:cs="Times New Roman"/>
          <w:color w:val="000000" w:themeColor="text1"/>
          <w:sz w:val="24"/>
          <w:szCs w:val="24"/>
        </w:rPr>
        <w:t>/08/</w:t>
      </w:r>
      <w:r w:rsidRPr="00534508">
        <w:rPr>
          <w:rFonts w:ascii="Times New Roman" w:hAnsi="Times New Roman" w:cs="Times New Roman"/>
          <w:color w:val="000000" w:themeColor="text1"/>
          <w:sz w:val="24"/>
          <w:szCs w:val="24"/>
        </w:rPr>
        <w:t>2022).</w:t>
      </w:r>
    </w:p>
    <w:p w14:paraId="029DD0DE" w14:textId="77777777" w:rsidR="0006320E" w:rsidRPr="00534508" w:rsidRDefault="0006320E" w:rsidP="00534508">
      <w:pPr>
        <w:pStyle w:val="Heading1"/>
        <w:spacing w:line="360" w:lineRule="auto"/>
        <w:jc w:val="both"/>
        <w:rPr>
          <w:rFonts w:ascii="Times New Roman" w:hAnsi="Times New Roman" w:cs="Times New Roman"/>
          <w:color w:val="000000" w:themeColor="text1"/>
          <w:sz w:val="24"/>
          <w:szCs w:val="24"/>
        </w:rPr>
      </w:pPr>
    </w:p>
    <w:sectPr w:rsidR="0006320E" w:rsidRPr="00534508" w:rsidSect="003A3A97">
      <w:footerReference w:type="default" r:id="rId9"/>
      <w:pgSz w:w="12240" w:h="15840"/>
      <w:pgMar w:top="1418" w:right="1814" w:bottom="1418" w:left="181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9441F" w14:textId="77777777" w:rsidR="007506BF" w:rsidRDefault="007506BF" w:rsidP="005C7145">
      <w:pPr>
        <w:spacing w:after="0" w:line="240" w:lineRule="auto"/>
      </w:pPr>
      <w:r>
        <w:separator/>
      </w:r>
    </w:p>
  </w:endnote>
  <w:endnote w:type="continuationSeparator" w:id="0">
    <w:p w14:paraId="4E4157FB" w14:textId="77777777" w:rsidR="007506BF" w:rsidRDefault="007506BF" w:rsidP="005C7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2079048"/>
      <w:docPartObj>
        <w:docPartGallery w:val="Page Numbers (Bottom of Page)"/>
        <w:docPartUnique/>
      </w:docPartObj>
    </w:sdtPr>
    <w:sdtEndPr>
      <w:rPr>
        <w:noProof/>
      </w:rPr>
    </w:sdtEndPr>
    <w:sdtContent>
      <w:p w14:paraId="67D469FB" w14:textId="77777777" w:rsidR="005C7145" w:rsidRDefault="005C7145">
        <w:pPr>
          <w:pStyle w:val="Footer"/>
          <w:jc w:val="center"/>
        </w:pPr>
        <w:r>
          <w:fldChar w:fldCharType="begin"/>
        </w:r>
        <w:r>
          <w:instrText xml:space="preserve"> PAGE   \* MERGEFORMAT </w:instrText>
        </w:r>
        <w:r>
          <w:fldChar w:fldCharType="separate"/>
        </w:r>
        <w:r w:rsidR="005A0C39">
          <w:rPr>
            <w:noProof/>
          </w:rPr>
          <w:t>5</w:t>
        </w:r>
        <w:r>
          <w:rPr>
            <w:noProof/>
          </w:rPr>
          <w:fldChar w:fldCharType="end"/>
        </w:r>
      </w:p>
    </w:sdtContent>
  </w:sdt>
  <w:p w14:paraId="5AF2B532" w14:textId="77777777" w:rsidR="005C7145" w:rsidRDefault="005C7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90E65" w14:textId="77777777" w:rsidR="007506BF" w:rsidRDefault="007506BF" w:rsidP="005C7145">
      <w:pPr>
        <w:spacing w:after="0" w:line="240" w:lineRule="auto"/>
      </w:pPr>
      <w:r>
        <w:separator/>
      </w:r>
    </w:p>
  </w:footnote>
  <w:footnote w:type="continuationSeparator" w:id="0">
    <w:p w14:paraId="287ED2FF" w14:textId="77777777" w:rsidR="007506BF" w:rsidRDefault="007506BF" w:rsidP="005C71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56012"/>
    <w:multiLevelType w:val="hybridMultilevel"/>
    <w:tmpl w:val="9E6034E4"/>
    <w:lvl w:ilvl="0" w:tplc="BF40A884">
      <w:start w:val="1"/>
      <w:numFmt w:val="bullet"/>
      <w:lvlText w:val=""/>
      <w:lvlJc w:val="left"/>
      <w:pPr>
        <w:ind w:left="720" w:hanging="360"/>
      </w:pPr>
      <w:rPr>
        <w:rFonts w:ascii="Symbol" w:hAnsi="Symbol" w:hint="default"/>
      </w:rPr>
    </w:lvl>
    <w:lvl w:ilvl="1" w:tplc="53D0B520" w:tentative="1">
      <w:start w:val="1"/>
      <w:numFmt w:val="bullet"/>
      <w:lvlText w:val="o"/>
      <w:lvlJc w:val="left"/>
      <w:pPr>
        <w:ind w:left="1440" w:hanging="360"/>
      </w:pPr>
      <w:rPr>
        <w:rFonts w:ascii="Courier New" w:hAnsi="Courier New" w:cs="Courier New" w:hint="default"/>
      </w:rPr>
    </w:lvl>
    <w:lvl w:ilvl="2" w:tplc="41C82152" w:tentative="1">
      <w:start w:val="1"/>
      <w:numFmt w:val="bullet"/>
      <w:lvlText w:val=""/>
      <w:lvlJc w:val="left"/>
      <w:pPr>
        <w:ind w:left="2160" w:hanging="360"/>
      </w:pPr>
      <w:rPr>
        <w:rFonts w:ascii="Wingdings" w:hAnsi="Wingdings" w:hint="default"/>
      </w:rPr>
    </w:lvl>
    <w:lvl w:ilvl="3" w:tplc="9F809968" w:tentative="1">
      <w:start w:val="1"/>
      <w:numFmt w:val="bullet"/>
      <w:lvlText w:val=""/>
      <w:lvlJc w:val="left"/>
      <w:pPr>
        <w:ind w:left="2880" w:hanging="360"/>
      </w:pPr>
      <w:rPr>
        <w:rFonts w:ascii="Symbol" w:hAnsi="Symbol" w:hint="default"/>
      </w:rPr>
    </w:lvl>
    <w:lvl w:ilvl="4" w:tplc="C230491C" w:tentative="1">
      <w:start w:val="1"/>
      <w:numFmt w:val="bullet"/>
      <w:lvlText w:val="o"/>
      <w:lvlJc w:val="left"/>
      <w:pPr>
        <w:ind w:left="3600" w:hanging="360"/>
      </w:pPr>
      <w:rPr>
        <w:rFonts w:ascii="Courier New" w:hAnsi="Courier New" w:cs="Courier New" w:hint="default"/>
      </w:rPr>
    </w:lvl>
    <w:lvl w:ilvl="5" w:tplc="44721CD2" w:tentative="1">
      <w:start w:val="1"/>
      <w:numFmt w:val="bullet"/>
      <w:lvlText w:val=""/>
      <w:lvlJc w:val="left"/>
      <w:pPr>
        <w:ind w:left="4320" w:hanging="360"/>
      </w:pPr>
      <w:rPr>
        <w:rFonts w:ascii="Wingdings" w:hAnsi="Wingdings" w:hint="default"/>
      </w:rPr>
    </w:lvl>
    <w:lvl w:ilvl="6" w:tplc="E7A65642" w:tentative="1">
      <w:start w:val="1"/>
      <w:numFmt w:val="bullet"/>
      <w:lvlText w:val=""/>
      <w:lvlJc w:val="left"/>
      <w:pPr>
        <w:ind w:left="5040" w:hanging="360"/>
      </w:pPr>
      <w:rPr>
        <w:rFonts w:ascii="Symbol" w:hAnsi="Symbol" w:hint="default"/>
      </w:rPr>
    </w:lvl>
    <w:lvl w:ilvl="7" w:tplc="BCF463F6" w:tentative="1">
      <w:start w:val="1"/>
      <w:numFmt w:val="bullet"/>
      <w:lvlText w:val="o"/>
      <w:lvlJc w:val="left"/>
      <w:pPr>
        <w:ind w:left="5760" w:hanging="360"/>
      </w:pPr>
      <w:rPr>
        <w:rFonts w:ascii="Courier New" w:hAnsi="Courier New" w:cs="Courier New" w:hint="default"/>
      </w:rPr>
    </w:lvl>
    <w:lvl w:ilvl="8" w:tplc="55FAA82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0AC"/>
    <w:rsid w:val="000146CD"/>
    <w:rsid w:val="00025B15"/>
    <w:rsid w:val="00032F3F"/>
    <w:rsid w:val="000338ED"/>
    <w:rsid w:val="0006320E"/>
    <w:rsid w:val="00066E92"/>
    <w:rsid w:val="00067CC1"/>
    <w:rsid w:val="00076527"/>
    <w:rsid w:val="0008005D"/>
    <w:rsid w:val="00090E56"/>
    <w:rsid w:val="000A31D7"/>
    <w:rsid w:val="000B59E6"/>
    <w:rsid w:val="000C0688"/>
    <w:rsid w:val="000E505A"/>
    <w:rsid w:val="000E5A9B"/>
    <w:rsid w:val="000F4702"/>
    <w:rsid w:val="00106DEC"/>
    <w:rsid w:val="00107ADA"/>
    <w:rsid w:val="00110C87"/>
    <w:rsid w:val="00116749"/>
    <w:rsid w:val="00120C16"/>
    <w:rsid w:val="00121465"/>
    <w:rsid w:val="0012285D"/>
    <w:rsid w:val="00123811"/>
    <w:rsid w:val="00140A47"/>
    <w:rsid w:val="001414BA"/>
    <w:rsid w:val="00151504"/>
    <w:rsid w:val="001541AB"/>
    <w:rsid w:val="00157030"/>
    <w:rsid w:val="00164D0C"/>
    <w:rsid w:val="001913ED"/>
    <w:rsid w:val="00194EA3"/>
    <w:rsid w:val="0019681E"/>
    <w:rsid w:val="001B04F1"/>
    <w:rsid w:val="001B523E"/>
    <w:rsid w:val="001B5C26"/>
    <w:rsid w:val="001B70BD"/>
    <w:rsid w:val="001C398D"/>
    <w:rsid w:val="001C459B"/>
    <w:rsid w:val="001C60DB"/>
    <w:rsid w:val="001E3F9C"/>
    <w:rsid w:val="001E54EE"/>
    <w:rsid w:val="001F40D9"/>
    <w:rsid w:val="001F7C24"/>
    <w:rsid w:val="00210936"/>
    <w:rsid w:val="00216CCC"/>
    <w:rsid w:val="002173C2"/>
    <w:rsid w:val="00224D39"/>
    <w:rsid w:val="002326A5"/>
    <w:rsid w:val="0023543A"/>
    <w:rsid w:val="002367FC"/>
    <w:rsid w:val="00236882"/>
    <w:rsid w:val="002406DE"/>
    <w:rsid w:val="00242B6E"/>
    <w:rsid w:val="00247002"/>
    <w:rsid w:val="002479A5"/>
    <w:rsid w:val="0025492E"/>
    <w:rsid w:val="00266E99"/>
    <w:rsid w:val="00267487"/>
    <w:rsid w:val="00294967"/>
    <w:rsid w:val="002A1B91"/>
    <w:rsid w:val="002B1F62"/>
    <w:rsid w:val="002C5C80"/>
    <w:rsid w:val="002C6FFB"/>
    <w:rsid w:val="002F5B07"/>
    <w:rsid w:val="00300379"/>
    <w:rsid w:val="003013CF"/>
    <w:rsid w:val="00301526"/>
    <w:rsid w:val="00307496"/>
    <w:rsid w:val="00314A90"/>
    <w:rsid w:val="0032038D"/>
    <w:rsid w:val="003519B1"/>
    <w:rsid w:val="00362D06"/>
    <w:rsid w:val="00367805"/>
    <w:rsid w:val="003729DA"/>
    <w:rsid w:val="00374CE6"/>
    <w:rsid w:val="00390721"/>
    <w:rsid w:val="003A3372"/>
    <w:rsid w:val="003A3A97"/>
    <w:rsid w:val="003B21BC"/>
    <w:rsid w:val="003B3D1A"/>
    <w:rsid w:val="003B4420"/>
    <w:rsid w:val="003C11C1"/>
    <w:rsid w:val="003C2461"/>
    <w:rsid w:val="003D74C1"/>
    <w:rsid w:val="003E2243"/>
    <w:rsid w:val="003E506A"/>
    <w:rsid w:val="003E67F6"/>
    <w:rsid w:val="003F5545"/>
    <w:rsid w:val="0041211A"/>
    <w:rsid w:val="0041704F"/>
    <w:rsid w:val="00426E60"/>
    <w:rsid w:val="00430D59"/>
    <w:rsid w:val="0044243B"/>
    <w:rsid w:val="0045656C"/>
    <w:rsid w:val="0045664D"/>
    <w:rsid w:val="00461E25"/>
    <w:rsid w:val="0047136D"/>
    <w:rsid w:val="004719A5"/>
    <w:rsid w:val="00475F34"/>
    <w:rsid w:val="004872DD"/>
    <w:rsid w:val="004C140D"/>
    <w:rsid w:val="004C5F6E"/>
    <w:rsid w:val="004D3164"/>
    <w:rsid w:val="004F1B27"/>
    <w:rsid w:val="0050286C"/>
    <w:rsid w:val="005046FE"/>
    <w:rsid w:val="00506B56"/>
    <w:rsid w:val="00534508"/>
    <w:rsid w:val="00540B12"/>
    <w:rsid w:val="00560B9B"/>
    <w:rsid w:val="005611A3"/>
    <w:rsid w:val="0056486E"/>
    <w:rsid w:val="005847F9"/>
    <w:rsid w:val="00584A87"/>
    <w:rsid w:val="0058758E"/>
    <w:rsid w:val="005A0568"/>
    <w:rsid w:val="005A0C39"/>
    <w:rsid w:val="005A580B"/>
    <w:rsid w:val="005A5F3E"/>
    <w:rsid w:val="005A6641"/>
    <w:rsid w:val="005C4040"/>
    <w:rsid w:val="005C7145"/>
    <w:rsid w:val="005E25DC"/>
    <w:rsid w:val="005E5526"/>
    <w:rsid w:val="005E7F07"/>
    <w:rsid w:val="005F45BC"/>
    <w:rsid w:val="005F5B4D"/>
    <w:rsid w:val="006032D1"/>
    <w:rsid w:val="00603376"/>
    <w:rsid w:val="00610B5A"/>
    <w:rsid w:val="006125D2"/>
    <w:rsid w:val="00613EAB"/>
    <w:rsid w:val="00614322"/>
    <w:rsid w:val="00623423"/>
    <w:rsid w:val="00644061"/>
    <w:rsid w:val="00651943"/>
    <w:rsid w:val="00651E3B"/>
    <w:rsid w:val="00654C08"/>
    <w:rsid w:val="00672332"/>
    <w:rsid w:val="00674CBB"/>
    <w:rsid w:val="00675632"/>
    <w:rsid w:val="006772ED"/>
    <w:rsid w:val="006951E1"/>
    <w:rsid w:val="006A08BC"/>
    <w:rsid w:val="006A135B"/>
    <w:rsid w:val="006A1D06"/>
    <w:rsid w:val="006C634F"/>
    <w:rsid w:val="006C66F8"/>
    <w:rsid w:val="006D12A9"/>
    <w:rsid w:val="006E1074"/>
    <w:rsid w:val="00704CC8"/>
    <w:rsid w:val="00704E93"/>
    <w:rsid w:val="0070649B"/>
    <w:rsid w:val="0072680C"/>
    <w:rsid w:val="007374DE"/>
    <w:rsid w:val="00742663"/>
    <w:rsid w:val="007433D3"/>
    <w:rsid w:val="007506BF"/>
    <w:rsid w:val="00753331"/>
    <w:rsid w:val="0076541E"/>
    <w:rsid w:val="00766E6B"/>
    <w:rsid w:val="00777622"/>
    <w:rsid w:val="007969B7"/>
    <w:rsid w:val="007A36B0"/>
    <w:rsid w:val="007A6324"/>
    <w:rsid w:val="007B01FC"/>
    <w:rsid w:val="007B04D8"/>
    <w:rsid w:val="007B5019"/>
    <w:rsid w:val="007C13B7"/>
    <w:rsid w:val="007C2297"/>
    <w:rsid w:val="007E647C"/>
    <w:rsid w:val="0080427A"/>
    <w:rsid w:val="0081083C"/>
    <w:rsid w:val="00814358"/>
    <w:rsid w:val="00816650"/>
    <w:rsid w:val="00827A30"/>
    <w:rsid w:val="00836FBC"/>
    <w:rsid w:val="008476C5"/>
    <w:rsid w:val="00857599"/>
    <w:rsid w:val="0087314B"/>
    <w:rsid w:val="00877C8D"/>
    <w:rsid w:val="00882F19"/>
    <w:rsid w:val="00884C4F"/>
    <w:rsid w:val="008A29C6"/>
    <w:rsid w:val="008A7E1F"/>
    <w:rsid w:val="008B7841"/>
    <w:rsid w:val="008C24CF"/>
    <w:rsid w:val="008D19A0"/>
    <w:rsid w:val="008E315C"/>
    <w:rsid w:val="008F4003"/>
    <w:rsid w:val="008F44FF"/>
    <w:rsid w:val="00901378"/>
    <w:rsid w:val="00922606"/>
    <w:rsid w:val="00931C62"/>
    <w:rsid w:val="0093663E"/>
    <w:rsid w:val="00937144"/>
    <w:rsid w:val="00937DED"/>
    <w:rsid w:val="0094414A"/>
    <w:rsid w:val="009458B5"/>
    <w:rsid w:val="00962A6B"/>
    <w:rsid w:val="009630B8"/>
    <w:rsid w:val="00972B62"/>
    <w:rsid w:val="0097750C"/>
    <w:rsid w:val="00996A14"/>
    <w:rsid w:val="009A6123"/>
    <w:rsid w:val="009B4C75"/>
    <w:rsid w:val="009B6539"/>
    <w:rsid w:val="009C1329"/>
    <w:rsid w:val="009D4A33"/>
    <w:rsid w:val="009F7B4E"/>
    <w:rsid w:val="00A00296"/>
    <w:rsid w:val="00A14934"/>
    <w:rsid w:val="00A20575"/>
    <w:rsid w:val="00A3597A"/>
    <w:rsid w:val="00A43BFB"/>
    <w:rsid w:val="00A444AF"/>
    <w:rsid w:val="00A44E7E"/>
    <w:rsid w:val="00A47F66"/>
    <w:rsid w:val="00A605BC"/>
    <w:rsid w:val="00A60F92"/>
    <w:rsid w:val="00A613D1"/>
    <w:rsid w:val="00A62D48"/>
    <w:rsid w:val="00A9433D"/>
    <w:rsid w:val="00A96287"/>
    <w:rsid w:val="00A96394"/>
    <w:rsid w:val="00AB5188"/>
    <w:rsid w:val="00AC1047"/>
    <w:rsid w:val="00AC19A8"/>
    <w:rsid w:val="00AC27ED"/>
    <w:rsid w:val="00AC63D2"/>
    <w:rsid w:val="00AD3FFE"/>
    <w:rsid w:val="00AE05CF"/>
    <w:rsid w:val="00AE44BC"/>
    <w:rsid w:val="00B079FF"/>
    <w:rsid w:val="00B16601"/>
    <w:rsid w:val="00B24649"/>
    <w:rsid w:val="00B24D3C"/>
    <w:rsid w:val="00B307A1"/>
    <w:rsid w:val="00B3286B"/>
    <w:rsid w:val="00B4701D"/>
    <w:rsid w:val="00B5064A"/>
    <w:rsid w:val="00B61165"/>
    <w:rsid w:val="00B670AC"/>
    <w:rsid w:val="00B71A81"/>
    <w:rsid w:val="00B71DFD"/>
    <w:rsid w:val="00B728F1"/>
    <w:rsid w:val="00B74C24"/>
    <w:rsid w:val="00B84235"/>
    <w:rsid w:val="00B93AD0"/>
    <w:rsid w:val="00B96366"/>
    <w:rsid w:val="00BC1261"/>
    <w:rsid w:val="00BC20AA"/>
    <w:rsid w:val="00BD7668"/>
    <w:rsid w:val="00BF52A5"/>
    <w:rsid w:val="00C041C2"/>
    <w:rsid w:val="00C12748"/>
    <w:rsid w:val="00C13BA7"/>
    <w:rsid w:val="00C2069F"/>
    <w:rsid w:val="00C20FE0"/>
    <w:rsid w:val="00C30BEB"/>
    <w:rsid w:val="00C30EAB"/>
    <w:rsid w:val="00C335FC"/>
    <w:rsid w:val="00C348BB"/>
    <w:rsid w:val="00C41054"/>
    <w:rsid w:val="00C551B3"/>
    <w:rsid w:val="00C82300"/>
    <w:rsid w:val="00C94972"/>
    <w:rsid w:val="00CA39B3"/>
    <w:rsid w:val="00CC0C98"/>
    <w:rsid w:val="00CC6204"/>
    <w:rsid w:val="00CD385C"/>
    <w:rsid w:val="00CD4481"/>
    <w:rsid w:val="00D057D3"/>
    <w:rsid w:val="00D1328F"/>
    <w:rsid w:val="00D36B8D"/>
    <w:rsid w:val="00D54F20"/>
    <w:rsid w:val="00D56874"/>
    <w:rsid w:val="00D61F90"/>
    <w:rsid w:val="00D62E6C"/>
    <w:rsid w:val="00D74FE7"/>
    <w:rsid w:val="00DA33E9"/>
    <w:rsid w:val="00DA577B"/>
    <w:rsid w:val="00DA622A"/>
    <w:rsid w:val="00DC2F58"/>
    <w:rsid w:val="00DE4300"/>
    <w:rsid w:val="00DE720A"/>
    <w:rsid w:val="00E30F1F"/>
    <w:rsid w:val="00E425E1"/>
    <w:rsid w:val="00E45E70"/>
    <w:rsid w:val="00E53B91"/>
    <w:rsid w:val="00E54704"/>
    <w:rsid w:val="00E83BBC"/>
    <w:rsid w:val="00E9017C"/>
    <w:rsid w:val="00EA6157"/>
    <w:rsid w:val="00EA6271"/>
    <w:rsid w:val="00EB7841"/>
    <w:rsid w:val="00EC3A52"/>
    <w:rsid w:val="00EC6087"/>
    <w:rsid w:val="00ED0751"/>
    <w:rsid w:val="00ED4F86"/>
    <w:rsid w:val="00ED5CEF"/>
    <w:rsid w:val="00F005EE"/>
    <w:rsid w:val="00F056D3"/>
    <w:rsid w:val="00F0753C"/>
    <w:rsid w:val="00F17E1F"/>
    <w:rsid w:val="00F31B38"/>
    <w:rsid w:val="00F33255"/>
    <w:rsid w:val="00F46054"/>
    <w:rsid w:val="00F6187B"/>
    <w:rsid w:val="00F66185"/>
    <w:rsid w:val="00F77CD3"/>
    <w:rsid w:val="00F84DCE"/>
    <w:rsid w:val="00F9663A"/>
    <w:rsid w:val="00FA01C9"/>
    <w:rsid w:val="00FA3B16"/>
    <w:rsid w:val="00FA7EB8"/>
    <w:rsid w:val="00FB165A"/>
    <w:rsid w:val="00FB4B49"/>
    <w:rsid w:val="00FC0A45"/>
    <w:rsid w:val="00FC2EAA"/>
    <w:rsid w:val="00FC3EDB"/>
    <w:rsid w:val="00FD609F"/>
    <w:rsid w:val="00FF107D"/>
    <w:rsid w:val="00FF3A52"/>
    <w:rsid w:val="00FF5D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FCA10"/>
  <w15:docId w15:val="{073EB5E9-8610-4E82-81E4-56D9CCBC1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5D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5DC"/>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C1047"/>
    <w:pPr>
      <w:ind w:left="720"/>
      <w:contextualSpacing/>
    </w:pPr>
  </w:style>
  <w:style w:type="paragraph" w:styleId="Header">
    <w:name w:val="header"/>
    <w:basedOn w:val="Normal"/>
    <w:link w:val="HeaderChar"/>
    <w:uiPriority w:val="99"/>
    <w:unhideWhenUsed/>
    <w:rsid w:val="00B328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286B"/>
  </w:style>
  <w:style w:type="paragraph" w:styleId="Footer">
    <w:name w:val="footer"/>
    <w:basedOn w:val="Normal"/>
    <w:link w:val="FooterChar"/>
    <w:uiPriority w:val="99"/>
    <w:unhideWhenUsed/>
    <w:rsid w:val="00B328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286B"/>
  </w:style>
  <w:style w:type="paragraph" w:styleId="BalloonText">
    <w:name w:val="Balloon Text"/>
    <w:basedOn w:val="Normal"/>
    <w:link w:val="BalloonTextChar"/>
    <w:uiPriority w:val="99"/>
    <w:semiHidden/>
    <w:unhideWhenUsed/>
    <w:rsid w:val="00836F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6FBC"/>
    <w:rPr>
      <w:rFonts w:ascii="Tahoma" w:hAnsi="Tahoma" w:cs="Tahoma"/>
      <w:sz w:val="16"/>
      <w:szCs w:val="16"/>
    </w:rPr>
  </w:style>
  <w:style w:type="character" w:styleId="Hyperlink">
    <w:name w:val="Hyperlink"/>
    <w:basedOn w:val="DefaultParagraphFont"/>
    <w:uiPriority w:val="99"/>
    <w:unhideWhenUsed/>
    <w:rsid w:val="0023543A"/>
    <w:rPr>
      <w:color w:val="0000FF" w:themeColor="hyperlink"/>
      <w:u w:val="single"/>
    </w:rPr>
  </w:style>
  <w:style w:type="paragraph" w:styleId="Caption">
    <w:name w:val="caption"/>
    <w:basedOn w:val="Normal"/>
    <w:next w:val="Normal"/>
    <w:uiPriority w:val="35"/>
    <w:unhideWhenUsed/>
    <w:qFormat/>
    <w:rsid w:val="0023543A"/>
    <w:pPr>
      <w:spacing w:line="240" w:lineRule="auto"/>
    </w:pPr>
    <w:rPr>
      <w:b/>
      <w:bCs/>
      <w:color w:val="4F81BD" w:themeColor="accent1"/>
      <w:sz w:val="18"/>
      <w:szCs w:val="18"/>
    </w:rPr>
  </w:style>
  <w:style w:type="table" w:styleId="TableGrid">
    <w:name w:val="Table Grid"/>
    <w:basedOn w:val="TableNormal"/>
    <w:uiPriority w:val="59"/>
    <w:rsid w:val="003013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A36B0"/>
    <w:pPr>
      <w:outlineLvl w:val="9"/>
    </w:pPr>
    <w:rPr>
      <w:lang w:eastAsia="ja-JP"/>
    </w:rPr>
  </w:style>
  <w:style w:type="paragraph" w:styleId="TOC1">
    <w:name w:val="toc 1"/>
    <w:basedOn w:val="Normal"/>
    <w:next w:val="Normal"/>
    <w:autoRedefine/>
    <w:uiPriority w:val="39"/>
    <w:unhideWhenUsed/>
    <w:rsid w:val="007A36B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3191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474A5B-4A42-4377-84A2-01A03D06D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2814</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2022-08-17T06:39:00Z</dcterms:created>
  <dcterms:modified xsi:type="dcterms:W3CDTF">2022-08-18T16:15:00Z</dcterms:modified>
</cp:coreProperties>
</file>