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4AF6ABE" w14:textId="0BB13B54" w:rsidR="009C719F" w:rsidRDefault="00766C85" w:rsidP="00766C85">
      <w:pPr>
        <w:pStyle w:val="Title"/>
        <w:jc w:val="both"/>
      </w:pPr>
      <w:bookmarkStart w:id="0" w:name="_iadzu8z8zhjy" w:colFirst="0" w:colLast="0"/>
      <w:bookmarkEnd w:id="0"/>
      <w:r w:rsidRPr="00A406E5">
        <w:rPr>
          <w:rFonts w:ascii="Arial" w:hAnsi="Arial" w:cs="Arial"/>
          <w:noProof/>
        </w:rPr>
        <w:drawing>
          <wp:anchor distT="0" distB="0" distL="114300" distR="114300" simplePos="0" relativeHeight="251659264" behindDoc="0" locked="0" layoutInCell="1" allowOverlap="1" wp14:anchorId="293DBE9D" wp14:editId="32C96980">
            <wp:simplePos x="0" y="0"/>
            <wp:positionH relativeFrom="column">
              <wp:posOffset>-384202</wp:posOffset>
            </wp:positionH>
            <wp:positionV relativeFrom="paragraph">
              <wp:posOffset>593</wp:posOffset>
            </wp:positionV>
            <wp:extent cx="1809750" cy="723900"/>
            <wp:effectExtent l="0" t="0" r="0" b="0"/>
            <wp:wrapSquare wrapText="bothSides"/>
            <wp:docPr id="1476278202" name="Picture 147627820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2C8B7E4" w14:textId="77777777" w:rsidR="009C719F" w:rsidRDefault="009C719F" w:rsidP="00FD3137">
      <w:pPr>
        <w:pStyle w:val="Title"/>
      </w:pPr>
    </w:p>
    <w:p w14:paraId="316B07EB" w14:textId="77777777" w:rsidR="009C719F" w:rsidRDefault="009C719F" w:rsidP="00FD3137">
      <w:pPr>
        <w:pStyle w:val="Title"/>
      </w:pPr>
    </w:p>
    <w:p w14:paraId="5A5D0487" w14:textId="77777777" w:rsidR="00766C85" w:rsidRPr="00766C85" w:rsidRDefault="00766C85" w:rsidP="00766C85"/>
    <w:p w14:paraId="71277C7B" w14:textId="77777777" w:rsidR="00766C85" w:rsidRPr="00E87B6E" w:rsidRDefault="00766C85" w:rsidP="00766C85">
      <w:pPr>
        <w:spacing w:line="240" w:lineRule="auto"/>
        <w:ind w:left="720"/>
        <w:rPr>
          <w:rFonts w:ascii="Arial" w:hAnsi="Arial" w:cs="Arial"/>
          <w:b/>
          <w:bCs/>
          <w:sz w:val="32"/>
          <w:szCs w:val="32"/>
        </w:rPr>
      </w:pPr>
      <w:r w:rsidRPr="00E87B6E">
        <w:rPr>
          <w:rFonts w:ascii="Arial" w:hAnsi="Arial" w:cs="Arial"/>
          <w:b/>
          <w:sz w:val="32"/>
          <w:szCs w:val="32"/>
        </w:rPr>
        <w:t xml:space="preserve">Programme:  </w:t>
      </w:r>
      <w:r w:rsidRPr="00E87B6E">
        <w:rPr>
          <w:rFonts w:ascii="Arial" w:hAnsi="Arial" w:cs="Arial"/>
          <w:b/>
          <w:bCs/>
          <w:sz w:val="32"/>
          <w:szCs w:val="32"/>
        </w:rPr>
        <w:t>MSc Data and Artificial Intelligence</w:t>
      </w:r>
    </w:p>
    <w:p w14:paraId="12DF6F5A" w14:textId="77777777" w:rsidR="00766C85" w:rsidRPr="00E87B6E" w:rsidRDefault="00766C85" w:rsidP="00766C85">
      <w:pPr>
        <w:spacing w:line="240" w:lineRule="auto"/>
        <w:jc w:val="center"/>
        <w:rPr>
          <w:rFonts w:ascii="Arial" w:hAnsi="Arial" w:cs="Arial"/>
          <w:b/>
          <w:sz w:val="32"/>
          <w:szCs w:val="32"/>
        </w:rPr>
      </w:pPr>
      <w:r w:rsidRPr="00E87B6E">
        <w:rPr>
          <w:rFonts w:ascii="Arial" w:hAnsi="Arial" w:cs="Arial"/>
          <w:b/>
          <w:sz w:val="32"/>
          <w:szCs w:val="32"/>
        </w:rPr>
        <w:t xml:space="preserve">Module: </w:t>
      </w:r>
      <w:r>
        <w:rPr>
          <w:rFonts w:ascii="Arial" w:hAnsi="Arial" w:cs="Arial"/>
          <w:b/>
          <w:sz w:val="32"/>
          <w:szCs w:val="32"/>
        </w:rPr>
        <w:t>Advanced Statistical Programming</w:t>
      </w:r>
    </w:p>
    <w:p w14:paraId="20BF7C21" w14:textId="77777777" w:rsidR="00766C85" w:rsidRPr="00E87B6E" w:rsidRDefault="00766C85" w:rsidP="00766C85">
      <w:pPr>
        <w:spacing w:line="240" w:lineRule="auto"/>
        <w:jc w:val="center"/>
        <w:rPr>
          <w:rFonts w:ascii="Arial" w:hAnsi="Arial" w:cs="Arial"/>
          <w:b/>
          <w:sz w:val="32"/>
          <w:szCs w:val="32"/>
        </w:rPr>
      </w:pPr>
    </w:p>
    <w:p w14:paraId="6D09CCCF" w14:textId="77777777" w:rsidR="00766C85" w:rsidRPr="00E87B6E" w:rsidRDefault="00766C85" w:rsidP="00766C85">
      <w:pPr>
        <w:spacing w:line="240" w:lineRule="auto"/>
        <w:jc w:val="center"/>
        <w:rPr>
          <w:rFonts w:ascii="Arial" w:hAnsi="Arial" w:cs="Arial"/>
          <w:b/>
          <w:sz w:val="32"/>
          <w:szCs w:val="32"/>
        </w:rPr>
      </w:pPr>
      <w:r w:rsidRPr="00E87B6E">
        <w:rPr>
          <w:rFonts w:ascii="Arial" w:hAnsi="Arial" w:cs="Arial"/>
          <w:b/>
          <w:sz w:val="32"/>
          <w:szCs w:val="32"/>
        </w:rPr>
        <w:t>Module code: ACCA702</w:t>
      </w:r>
      <w:r>
        <w:rPr>
          <w:rFonts w:ascii="Arial" w:hAnsi="Arial" w:cs="Arial"/>
          <w:b/>
          <w:sz w:val="32"/>
          <w:szCs w:val="32"/>
        </w:rPr>
        <w:t>2</w:t>
      </w:r>
    </w:p>
    <w:p w14:paraId="2C0324B3" w14:textId="77777777" w:rsidR="00766C85" w:rsidRPr="00E87B6E" w:rsidRDefault="00766C85" w:rsidP="00766C85">
      <w:pPr>
        <w:spacing w:line="240" w:lineRule="auto"/>
        <w:jc w:val="center"/>
        <w:rPr>
          <w:rFonts w:ascii="Arial" w:hAnsi="Arial" w:cs="Arial"/>
          <w:b/>
          <w:sz w:val="32"/>
          <w:szCs w:val="32"/>
        </w:rPr>
      </w:pPr>
      <w:r w:rsidRPr="00E87B6E">
        <w:rPr>
          <w:rFonts w:ascii="Arial" w:hAnsi="Arial" w:cs="Arial"/>
          <w:b/>
          <w:sz w:val="32"/>
          <w:szCs w:val="32"/>
        </w:rPr>
        <w:t xml:space="preserve">Lecturer: </w:t>
      </w:r>
      <w:r>
        <w:rPr>
          <w:rFonts w:ascii="Arial" w:hAnsi="Arial" w:cs="Arial"/>
          <w:b/>
          <w:sz w:val="32"/>
          <w:szCs w:val="32"/>
        </w:rPr>
        <w:t>Dr Aliyu Sambo</w:t>
      </w:r>
    </w:p>
    <w:p w14:paraId="0FA3B87A" w14:textId="77777777" w:rsidR="00766C85" w:rsidRPr="00E87B6E" w:rsidRDefault="00766C85" w:rsidP="00766C85">
      <w:pPr>
        <w:spacing w:line="240" w:lineRule="auto"/>
        <w:jc w:val="center"/>
        <w:rPr>
          <w:rFonts w:ascii="Arial" w:hAnsi="Arial" w:cs="Arial"/>
          <w:color w:val="000000"/>
          <w:sz w:val="32"/>
          <w:szCs w:val="32"/>
        </w:rPr>
      </w:pPr>
      <w:r w:rsidRPr="00E87B6E">
        <w:rPr>
          <w:rFonts w:ascii="Arial" w:hAnsi="Arial" w:cs="Arial"/>
          <w:b/>
          <w:sz w:val="32"/>
          <w:szCs w:val="32"/>
        </w:rPr>
        <w:t xml:space="preserve">Assignment Title: </w:t>
      </w:r>
      <w:r>
        <w:rPr>
          <w:rFonts w:ascii="Arial" w:hAnsi="Arial" w:cs="Arial"/>
          <w:color w:val="000000"/>
          <w:sz w:val="32"/>
          <w:szCs w:val="32"/>
        </w:rPr>
        <w:t>Data Analysis</w:t>
      </w:r>
    </w:p>
    <w:p w14:paraId="16E8E4CF" w14:textId="77777777" w:rsidR="00766C85" w:rsidRPr="00E87B6E" w:rsidRDefault="00766C85" w:rsidP="00766C85">
      <w:pPr>
        <w:spacing w:line="240" w:lineRule="auto"/>
        <w:jc w:val="center"/>
        <w:rPr>
          <w:rFonts w:ascii="Arial" w:hAnsi="Arial" w:cs="Arial"/>
          <w:b/>
          <w:sz w:val="32"/>
          <w:szCs w:val="32"/>
        </w:rPr>
      </w:pPr>
    </w:p>
    <w:p w14:paraId="7F9E8D6C" w14:textId="77777777" w:rsidR="00766C85" w:rsidRPr="00E87B6E" w:rsidRDefault="00766C85" w:rsidP="00766C85">
      <w:pPr>
        <w:spacing w:line="240" w:lineRule="auto"/>
        <w:jc w:val="center"/>
        <w:rPr>
          <w:rFonts w:ascii="Arial" w:hAnsi="Arial" w:cs="Arial"/>
          <w:b/>
          <w:sz w:val="32"/>
          <w:szCs w:val="32"/>
        </w:rPr>
      </w:pPr>
      <w:r w:rsidRPr="00E87B6E">
        <w:rPr>
          <w:rFonts w:ascii="Arial" w:hAnsi="Arial" w:cs="Arial"/>
          <w:b/>
          <w:sz w:val="32"/>
          <w:szCs w:val="32"/>
        </w:rPr>
        <w:t xml:space="preserve">Submission deadline: 2 pm, </w:t>
      </w:r>
      <w:r>
        <w:rPr>
          <w:rFonts w:ascii="Arial" w:hAnsi="Arial" w:cs="Arial"/>
          <w:b/>
          <w:sz w:val="32"/>
          <w:szCs w:val="32"/>
        </w:rPr>
        <w:t>Friday 17/07/2026</w:t>
      </w:r>
    </w:p>
    <w:p w14:paraId="00A4593B" w14:textId="77777777" w:rsidR="00766C85" w:rsidRPr="00E87B6E" w:rsidRDefault="00766C85" w:rsidP="00766C85">
      <w:pPr>
        <w:spacing w:line="240" w:lineRule="auto"/>
        <w:jc w:val="center"/>
        <w:rPr>
          <w:rFonts w:ascii="Arial" w:hAnsi="Arial" w:cs="Arial"/>
          <w:b/>
          <w:sz w:val="32"/>
          <w:szCs w:val="32"/>
        </w:rPr>
      </w:pPr>
      <w:r w:rsidRPr="00E87B6E">
        <w:rPr>
          <w:rFonts w:ascii="Arial" w:hAnsi="Arial" w:cs="Arial"/>
          <w:b/>
          <w:sz w:val="32"/>
          <w:szCs w:val="32"/>
        </w:rPr>
        <w:t>Student Name: Amar Sohail</w:t>
      </w:r>
    </w:p>
    <w:p w14:paraId="3BFFDC9D" w14:textId="77777777" w:rsidR="00766C85" w:rsidRPr="00E87B6E" w:rsidRDefault="00766C85" w:rsidP="00766C85">
      <w:pPr>
        <w:spacing w:line="240" w:lineRule="auto"/>
        <w:jc w:val="center"/>
        <w:rPr>
          <w:rFonts w:ascii="Arial" w:hAnsi="Arial" w:cs="Arial"/>
          <w:b/>
          <w:bCs/>
          <w:sz w:val="22"/>
          <w:szCs w:val="22"/>
        </w:rPr>
      </w:pPr>
      <w:r w:rsidRPr="00E87B6E">
        <w:rPr>
          <w:rFonts w:ascii="Arial" w:hAnsi="Arial" w:cs="Arial"/>
          <w:b/>
          <w:sz w:val="32"/>
          <w:szCs w:val="32"/>
        </w:rPr>
        <w:t>Student Number: 2223862</w:t>
      </w:r>
    </w:p>
    <w:p w14:paraId="26A0E82C" w14:textId="77777777" w:rsidR="009C719F" w:rsidRDefault="009C719F" w:rsidP="00FD3137">
      <w:pPr>
        <w:pStyle w:val="Title"/>
      </w:pPr>
    </w:p>
    <w:p w14:paraId="68AC66F6" w14:textId="326BC5CC" w:rsidR="0033080B" w:rsidRDefault="00000000" w:rsidP="00766C85">
      <w:pPr>
        <w:pStyle w:val="Title"/>
      </w:pPr>
      <w:r w:rsidRPr="0030304C">
        <w:t>STATISTICAL ANALYSIS AND VISUALISATION OF PORT TALBOT HOURLY AIR QUALITY DATA USING R</w:t>
      </w:r>
      <w:bookmarkStart w:id="1" w:name="_5qalrh37xbn9" w:colFirst="0" w:colLast="0"/>
      <w:bookmarkEnd w:id="1"/>
    </w:p>
    <w:p w14:paraId="6B8FF9F3" w14:textId="77777777" w:rsidR="0033080B" w:rsidRDefault="0033080B">
      <w:pPr>
        <w:rPr>
          <w:b/>
          <w:bCs/>
          <w:sz w:val="32"/>
          <w:szCs w:val="32"/>
        </w:rPr>
      </w:pPr>
      <w:r>
        <w:br w:type="page"/>
      </w:r>
    </w:p>
    <w:sdt>
      <w:sdtPr>
        <w:rPr>
          <w:rFonts w:ascii="Times New Roman" w:eastAsia="Times New Roman" w:hAnsi="Times New Roman" w:cs="Times New Roman"/>
          <w:b/>
          <w:bCs/>
          <w:color w:val="000000" w:themeColor="text1"/>
          <w:sz w:val="28"/>
          <w:szCs w:val="28"/>
          <w:lang w:val="en-GB"/>
        </w:rPr>
        <w:id w:val="-2111106258"/>
        <w:docPartObj>
          <w:docPartGallery w:val="Table of Contents"/>
          <w:docPartUnique/>
        </w:docPartObj>
      </w:sdtPr>
      <w:sdtEndPr>
        <w:rPr>
          <w:noProof/>
          <w:color w:val="auto"/>
          <w:sz w:val="20"/>
          <w:szCs w:val="24"/>
        </w:rPr>
      </w:sdtEndPr>
      <w:sdtContent>
        <w:p w14:paraId="1C88271C" w14:textId="58A4E6DD" w:rsidR="00084CF6" w:rsidRPr="009B31B8" w:rsidRDefault="00164A71" w:rsidP="00761C22">
          <w:pPr>
            <w:pStyle w:val="TOCHeading"/>
            <w:spacing w:before="0" w:line="360" w:lineRule="auto"/>
            <w:jc w:val="center"/>
            <w:rPr>
              <w:rFonts w:ascii="Times New Roman" w:hAnsi="Times New Roman" w:cs="Times New Roman"/>
              <w:b/>
              <w:bCs/>
              <w:color w:val="000000" w:themeColor="text1"/>
              <w:sz w:val="28"/>
              <w:szCs w:val="28"/>
            </w:rPr>
          </w:pPr>
          <w:r w:rsidRPr="009B31B8">
            <w:rPr>
              <w:rFonts w:ascii="Times New Roman" w:hAnsi="Times New Roman" w:cs="Times New Roman"/>
              <w:b/>
              <w:bCs/>
              <w:color w:val="000000" w:themeColor="text1"/>
              <w:sz w:val="28"/>
              <w:szCs w:val="28"/>
            </w:rPr>
            <w:t>TABLE OF CONTENTS</w:t>
          </w:r>
        </w:p>
        <w:p w14:paraId="07DC4791" w14:textId="2C8F6E42" w:rsidR="005C7485" w:rsidRDefault="00084CF6">
          <w:pPr>
            <w:pStyle w:val="TOC1"/>
            <w:tabs>
              <w:tab w:val="right" w:leader="dot" w:pos="9019"/>
            </w:tabs>
            <w:rPr>
              <w:rFonts w:asciiTheme="minorHAnsi" w:eastAsiaTheme="minorEastAsia" w:hAnsiTheme="minorHAnsi" w:cstheme="minorBidi"/>
              <w:noProof/>
              <w:kern w:val="2"/>
              <w:sz w:val="24"/>
              <w:lang w:val="en-IN" w:eastAsia="en-IN"/>
              <w14:ligatures w14:val="standardContextual"/>
            </w:rPr>
          </w:pPr>
          <w:r>
            <w:fldChar w:fldCharType="begin"/>
          </w:r>
          <w:r>
            <w:instrText xml:space="preserve"> TOC \o "1-3" \h \z \u </w:instrText>
          </w:r>
          <w:r>
            <w:fldChar w:fldCharType="separate"/>
          </w:r>
          <w:hyperlink w:anchor="_Toc234845656" w:history="1">
            <w:r w:rsidR="005C7485" w:rsidRPr="00E15506">
              <w:rPr>
                <w:rStyle w:val="Hyperlink"/>
                <w:noProof/>
              </w:rPr>
              <w:t>Task 1: Air Quality Data Analysis</w:t>
            </w:r>
            <w:r w:rsidR="005C7485">
              <w:rPr>
                <w:noProof/>
                <w:webHidden/>
              </w:rPr>
              <w:tab/>
            </w:r>
            <w:r w:rsidR="005C7485">
              <w:rPr>
                <w:noProof/>
                <w:webHidden/>
              </w:rPr>
              <w:fldChar w:fldCharType="begin"/>
            </w:r>
            <w:r w:rsidR="005C7485">
              <w:rPr>
                <w:noProof/>
                <w:webHidden/>
              </w:rPr>
              <w:instrText xml:space="preserve"> PAGEREF _Toc234845656 \h </w:instrText>
            </w:r>
            <w:r w:rsidR="005C7485">
              <w:rPr>
                <w:noProof/>
                <w:webHidden/>
              </w:rPr>
            </w:r>
            <w:r w:rsidR="005C7485">
              <w:rPr>
                <w:noProof/>
                <w:webHidden/>
              </w:rPr>
              <w:fldChar w:fldCharType="separate"/>
            </w:r>
            <w:r w:rsidR="00766C85">
              <w:rPr>
                <w:noProof/>
                <w:webHidden/>
              </w:rPr>
              <w:t>1</w:t>
            </w:r>
            <w:r w:rsidR="005C7485">
              <w:rPr>
                <w:noProof/>
                <w:webHidden/>
              </w:rPr>
              <w:fldChar w:fldCharType="end"/>
            </w:r>
          </w:hyperlink>
        </w:p>
        <w:p w14:paraId="28B22A3E" w14:textId="0C32F4CE"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57" w:history="1">
            <w:r w:rsidRPr="00E15506">
              <w:rPr>
                <w:rStyle w:val="Hyperlink"/>
                <w:noProof/>
              </w:rPr>
              <w:t>1. Introduction</w:t>
            </w:r>
            <w:r>
              <w:rPr>
                <w:noProof/>
                <w:webHidden/>
              </w:rPr>
              <w:tab/>
            </w:r>
            <w:r>
              <w:rPr>
                <w:noProof/>
                <w:webHidden/>
              </w:rPr>
              <w:fldChar w:fldCharType="begin"/>
            </w:r>
            <w:r>
              <w:rPr>
                <w:noProof/>
                <w:webHidden/>
              </w:rPr>
              <w:instrText xml:space="preserve"> PAGEREF _Toc234845657 \h </w:instrText>
            </w:r>
            <w:r>
              <w:rPr>
                <w:noProof/>
                <w:webHidden/>
              </w:rPr>
            </w:r>
            <w:r>
              <w:rPr>
                <w:noProof/>
                <w:webHidden/>
              </w:rPr>
              <w:fldChar w:fldCharType="separate"/>
            </w:r>
            <w:r w:rsidR="00766C85">
              <w:rPr>
                <w:noProof/>
                <w:webHidden/>
              </w:rPr>
              <w:t>1</w:t>
            </w:r>
            <w:r>
              <w:rPr>
                <w:noProof/>
                <w:webHidden/>
              </w:rPr>
              <w:fldChar w:fldCharType="end"/>
            </w:r>
          </w:hyperlink>
        </w:p>
        <w:p w14:paraId="560B5893" w14:textId="20D54178"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58" w:history="1">
            <w:r w:rsidRPr="00E15506">
              <w:rPr>
                <w:rStyle w:val="Hyperlink"/>
                <w:noProof/>
              </w:rPr>
              <w:t>2. Task 1: Data Import and Initial Exploration</w:t>
            </w:r>
            <w:r>
              <w:rPr>
                <w:noProof/>
                <w:webHidden/>
              </w:rPr>
              <w:tab/>
            </w:r>
            <w:r>
              <w:rPr>
                <w:noProof/>
                <w:webHidden/>
              </w:rPr>
              <w:fldChar w:fldCharType="begin"/>
            </w:r>
            <w:r>
              <w:rPr>
                <w:noProof/>
                <w:webHidden/>
              </w:rPr>
              <w:instrText xml:space="preserve"> PAGEREF _Toc234845658 \h </w:instrText>
            </w:r>
            <w:r>
              <w:rPr>
                <w:noProof/>
                <w:webHidden/>
              </w:rPr>
            </w:r>
            <w:r>
              <w:rPr>
                <w:noProof/>
                <w:webHidden/>
              </w:rPr>
              <w:fldChar w:fldCharType="separate"/>
            </w:r>
            <w:r w:rsidR="00766C85">
              <w:rPr>
                <w:noProof/>
                <w:webHidden/>
              </w:rPr>
              <w:t>1</w:t>
            </w:r>
            <w:r>
              <w:rPr>
                <w:noProof/>
                <w:webHidden/>
              </w:rPr>
              <w:fldChar w:fldCharType="end"/>
            </w:r>
          </w:hyperlink>
        </w:p>
        <w:p w14:paraId="0C51E742" w14:textId="3D519F83"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59" w:history="1">
            <w:r w:rsidRPr="00E15506">
              <w:rPr>
                <w:rStyle w:val="Hyperlink"/>
                <w:noProof/>
              </w:rPr>
              <w:t>2.1 Dataset Preparation</w:t>
            </w:r>
            <w:r>
              <w:rPr>
                <w:noProof/>
                <w:webHidden/>
              </w:rPr>
              <w:tab/>
            </w:r>
            <w:r>
              <w:rPr>
                <w:noProof/>
                <w:webHidden/>
              </w:rPr>
              <w:fldChar w:fldCharType="begin"/>
            </w:r>
            <w:r>
              <w:rPr>
                <w:noProof/>
                <w:webHidden/>
              </w:rPr>
              <w:instrText xml:space="preserve"> PAGEREF _Toc234845659 \h </w:instrText>
            </w:r>
            <w:r>
              <w:rPr>
                <w:noProof/>
                <w:webHidden/>
              </w:rPr>
            </w:r>
            <w:r>
              <w:rPr>
                <w:noProof/>
                <w:webHidden/>
              </w:rPr>
              <w:fldChar w:fldCharType="separate"/>
            </w:r>
            <w:r w:rsidR="00766C85">
              <w:rPr>
                <w:noProof/>
                <w:webHidden/>
              </w:rPr>
              <w:t>1</w:t>
            </w:r>
            <w:r>
              <w:rPr>
                <w:noProof/>
                <w:webHidden/>
              </w:rPr>
              <w:fldChar w:fldCharType="end"/>
            </w:r>
          </w:hyperlink>
        </w:p>
        <w:p w14:paraId="3D217903" w14:textId="7B380DCF"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0" w:history="1">
            <w:r w:rsidRPr="00E15506">
              <w:rPr>
                <w:rStyle w:val="Hyperlink"/>
                <w:noProof/>
              </w:rPr>
              <w:t>2.2 Dataset Summary</w:t>
            </w:r>
            <w:r>
              <w:rPr>
                <w:noProof/>
                <w:webHidden/>
              </w:rPr>
              <w:tab/>
            </w:r>
            <w:r>
              <w:rPr>
                <w:noProof/>
                <w:webHidden/>
              </w:rPr>
              <w:fldChar w:fldCharType="begin"/>
            </w:r>
            <w:r>
              <w:rPr>
                <w:noProof/>
                <w:webHidden/>
              </w:rPr>
              <w:instrText xml:space="preserve"> PAGEREF _Toc234845660 \h </w:instrText>
            </w:r>
            <w:r>
              <w:rPr>
                <w:noProof/>
                <w:webHidden/>
              </w:rPr>
            </w:r>
            <w:r>
              <w:rPr>
                <w:noProof/>
                <w:webHidden/>
              </w:rPr>
              <w:fldChar w:fldCharType="separate"/>
            </w:r>
            <w:r w:rsidR="00766C85">
              <w:rPr>
                <w:noProof/>
                <w:webHidden/>
              </w:rPr>
              <w:t>1</w:t>
            </w:r>
            <w:r>
              <w:rPr>
                <w:noProof/>
                <w:webHidden/>
              </w:rPr>
              <w:fldChar w:fldCharType="end"/>
            </w:r>
          </w:hyperlink>
        </w:p>
        <w:p w14:paraId="482C3E1B" w14:textId="142AFAC7"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1" w:history="1">
            <w:r w:rsidRPr="00E15506">
              <w:rPr>
                <w:rStyle w:val="Hyperlink"/>
                <w:noProof/>
              </w:rPr>
              <w:t>3. Task 2: Exploratory Visualisation</w:t>
            </w:r>
            <w:r>
              <w:rPr>
                <w:noProof/>
                <w:webHidden/>
              </w:rPr>
              <w:tab/>
            </w:r>
            <w:r>
              <w:rPr>
                <w:noProof/>
                <w:webHidden/>
              </w:rPr>
              <w:fldChar w:fldCharType="begin"/>
            </w:r>
            <w:r>
              <w:rPr>
                <w:noProof/>
                <w:webHidden/>
              </w:rPr>
              <w:instrText xml:space="preserve"> PAGEREF _Toc234845661 \h </w:instrText>
            </w:r>
            <w:r>
              <w:rPr>
                <w:noProof/>
                <w:webHidden/>
              </w:rPr>
            </w:r>
            <w:r>
              <w:rPr>
                <w:noProof/>
                <w:webHidden/>
              </w:rPr>
              <w:fldChar w:fldCharType="separate"/>
            </w:r>
            <w:r w:rsidR="00766C85">
              <w:rPr>
                <w:noProof/>
                <w:webHidden/>
              </w:rPr>
              <w:t>3</w:t>
            </w:r>
            <w:r>
              <w:rPr>
                <w:noProof/>
                <w:webHidden/>
              </w:rPr>
              <w:fldChar w:fldCharType="end"/>
            </w:r>
          </w:hyperlink>
        </w:p>
        <w:p w14:paraId="64577FBA" w14:textId="459BE503"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2" w:history="1">
            <w:r w:rsidRPr="00E15506">
              <w:rPr>
                <w:rStyle w:val="Hyperlink"/>
                <w:noProof/>
              </w:rPr>
              <w:t>3.1 PM2.5 Concentration Over Time</w:t>
            </w:r>
            <w:r>
              <w:rPr>
                <w:noProof/>
                <w:webHidden/>
              </w:rPr>
              <w:tab/>
            </w:r>
            <w:r>
              <w:rPr>
                <w:noProof/>
                <w:webHidden/>
              </w:rPr>
              <w:fldChar w:fldCharType="begin"/>
            </w:r>
            <w:r>
              <w:rPr>
                <w:noProof/>
                <w:webHidden/>
              </w:rPr>
              <w:instrText xml:space="preserve"> PAGEREF _Toc234845662 \h </w:instrText>
            </w:r>
            <w:r>
              <w:rPr>
                <w:noProof/>
                <w:webHidden/>
              </w:rPr>
            </w:r>
            <w:r>
              <w:rPr>
                <w:noProof/>
                <w:webHidden/>
              </w:rPr>
              <w:fldChar w:fldCharType="separate"/>
            </w:r>
            <w:r w:rsidR="00766C85">
              <w:rPr>
                <w:noProof/>
                <w:webHidden/>
              </w:rPr>
              <w:t>4</w:t>
            </w:r>
            <w:r>
              <w:rPr>
                <w:noProof/>
                <w:webHidden/>
              </w:rPr>
              <w:fldChar w:fldCharType="end"/>
            </w:r>
          </w:hyperlink>
        </w:p>
        <w:p w14:paraId="0BCBEE52" w14:textId="6831A87E"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3" w:history="1">
            <w:r w:rsidRPr="00E15506">
              <w:rPr>
                <w:rStyle w:val="Hyperlink"/>
                <w:noProof/>
              </w:rPr>
              <w:t>3.2 Nitrogen Dioxide Concentration Over Time</w:t>
            </w:r>
            <w:r>
              <w:rPr>
                <w:noProof/>
                <w:webHidden/>
              </w:rPr>
              <w:tab/>
            </w:r>
            <w:r>
              <w:rPr>
                <w:noProof/>
                <w:webHidden/>
              </w:rPr>
              <w:fldChar w:fldCharType="begin"/>
            </w:r>
            <w:r>
              <w:rPr>
                <w:noProof/>
                <w:webHidden/>
              </w:rPr>
              <w:instrText xml:space="preserve"> PAGEREF _Toc234845663 \h </w:instrText>
            </w:r>
            <w:r>
              <w:rPr>
                <w:noProof/>
                <w:webHidden/>
              </w:rPr>
            </w:r>
            <w:r>
              <w:rPr>
                <w:noProof/>
                <w:webHidden/>
              </w:rPr>
              <w:fldChar w:fldCharType="separate"/>
            </w:r>
            <w:r w:rsidR="00766C85">
              <w:rPr>
                <w:noProof/>
                <w:webHidden/>
              </w:rPr>
              <w:t>4</w:t>
            </w:r>
            <w:r>
              <w:rPr>
                <w:noProof/>
                <w:webHidden/>
              </w:rPr>
              <w:fldChar w:fldCharType="end"/>
            </w:r>
          </w:hyperlink>
        </w:p>
        <w:p w14:paraId="29827AE9" w14:textId="38551D7C"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4" w:history="1">
            <w:r w:rsidRPr="00E15506">
              <w:rPr>
                <w:rStyle w:val="Hyperlink"/>
                <w:noProof/>
              </w:rPr>
              <w:t>3.3 PM2.5 and Wind Speed</w:t>
            </w:r>
            <w:r>
              <w:rPr>
                <w:noProof/>
                <w:webHidden/>
              </w:rPr>
              <w:tab/>
            </w:r>
            <w:r>
              <w:rPr>
                <w:noProof/>
                <w:webHidden/>
              </w:rPr>
              <w:fldChar w:fldCharType="begin"/>
            </w:r>
            <w:r>
              <w:rPr>
                <w:noProof/>
                <w:webHidden/>
              </w:rPr>
              <w:instrText xml:space="preserve"> PAGEREF _Toc234845664 \h </w:instrText>
            </w:r>
            <w:r>
              <w:rPr>
                <w:noProof/>
                <w:webHidden/>
              </w:rPr>
            </w:r>
            <w:r>
              <w:rPr>
                <w:noProof/>
                <w:webHidden/>
              </w:rPr>
              <w:fldChar w:fldCharType="separate"/>
            </w:r>
            <w:r w:rsidR="00766C85">
              <w:rPr>
                <w:noProof/>
                <w:webHidden/>
              </w:rPr>
              <w:t>5</w:t>
            </w:r>
            <w:r>
              <w:rPr>
                <w:noProof/>
                <w:webHidden/>
              </w:rPr>
              <w:fldChar w:fldCharType="end"/>
            </w:r>
          </w:hyperlink>
        </w:p>
        <w:p w14:paraId="0DB1FC30" w14:textId="258BE895" w:rsidR="005C7485" w:rsidRDefault="005C7485">
          <w:pPr>
            <w:pStyle w:val="TOC3"/>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5" w:history="1">
            <w:r w:rsidRPr="00E15506">
              <w:rPr>
                <w:rStyle w:val="Hyperlink"/>
                <w:noProof/>
              </w:rPr>
              <w:t>3.4 Nitrogen Dioxide and Temperature</w:t>
            </w:r>
            <w:r>
              <w:rPr>
                <w:noProof/>
                <w:webHidden/>
              </w:rPr>
              <w:tab/>
            </w:r>
            <w:r>
              <w:rPr>
                <w:noProof/>
                <w:webHidden/>
              </w:rPr>
              <w:fldChar w:fldCharType="begin"/>
            </w:r>
            <w:r>
              <w:rPr>
                <w:noProof/>
                <w:webHidden/>
              </w:rPr>
              <w:instrText xml:space="preserve"> PAGEREF _Toc234845665 \h </w:instrText>
            </w:r>
            <w:r>
              <w:rPr>
                <w:noProof/>
                <w:webHidden/>
              </w:rPr>
            </w:r>
            <w:r>
              <w:rPr>
                <w:noProof/>
                <w:webHidden/>
              </w:rPr>
              <w:fldChar w:fldCharType="separate"/>
            </w:r>
            <w:r w:rsidR="00766C85">
              <w:rPr>
                <w:noProof/>
                <w:webHidden/>
              </w:rPr>
              <w:t>5</w:t>
            </w:r>
            <w:r>
              <w:rPr>
                <w:noProof/>
                <w:webHidden/>
              </w:rPr>
              <w:fldChar w:fldCharType="end"/>
            </w:r>
          </w:hyperlink>
        </w:p>
        <w:p w14:paraId="0024721E" w14:textId="37A91806"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6" w:history="1">
            <w:r w:rsidRPr="00E15506">
              <w:rPr>
                <w:rStyle w:val="Hyperlink"/>
                <w:noProof/>
              </w:rPr>
              <w:t>4. Task 3: Correlation Analysis</w:t>
            </w:r>
            <w:r>
              <w:rPr>
                <w:noProof/>
                <w:webHidden/>
              </w:rPr>
              <w:tab/>
            </w:r>
            <w:r>
              <w:rPr>
                <w:noProof/>
                <w:webHidden/>
              </w:rPr>
              <w:fldChar w:fldCharType="begin"/>
            </w:r>
            <w:r>
              <w:rPr>
                <w:noProof/>
                <w:webHidden/>
              </w:rPr>
              <w:instrText xml:space="preserve"> PAGEREF _Toc234845666 \h </w:instrText>
            </w:r>
            <w:r>
              <w:rPr>
                <w:noProof/>
                <w:webHidden/>
              </w:rPr>
            </w:r>
            <w:r>
              <w:rPr>
                <w:noProof/>
                <w:webHidden/>
              </w:rPr>
              <w:fldChar w:fldCharType="separate"/>
            </w:r>
            <w:r w:rsidR="00766C85">
              <w:rPr>
                <w:noProof/>
                <w:webHidden/>
              </w:rPr>
              <w:t>6</w:t>
            </w:r>
            <w:r>
              <w:rPr>
                <w:noProof/>
                <w:webHidden/>
              </w:rPr>
              <w:fldChar w:fldCharType="end"/>
            </w:r>
          </w:hyperlink>
        </w:p>
        <w:p w14:paraId="113A909D" w14:textId="699DF890"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7" w:history="1">
            <w:r w:rsidRPr="00E15506">
              <w:rPr>
                <w:rStyle w:val="Hyperlink"/>
                <w:noProof/>
              </w:rPr>
              <w:t>5. Task 4: Hypothesis Testing</w:t>
            </w:r>
            <w:r>
              <w:rPr>
                <w:noProof/>
                <w:webHidden/>
              </w:rPr>
              <w:tab/>
            </w:r>
            <w:r>
              <w:rPr>
                <w:noProof/>
                <w:webHidden/>
              </w:rPr>
              <w:fldChar w:fldCharType="begin"/>
            </w:r>
            <w:r>
              <w:rPr>
                <w:noProof/>
                <w:webHidden/>
              </w:rPr>
              <w:instrText xml:space="preserve"> PAGEREF _Toc234845667 \h </w:instrText>
            </w:r>
            <w:r>
              <w:rPr>
                <w:noProof/>
                <w:webHidden/>
              </w:rPr>
            </w:r>
            <w:r>
              <w:rPr>
                <w:noProof/>
                <w:webHidden/>
              </w:rPr>
              <w:fldChar w:fldCharType="separate"/>
            </w:r>
            <w:r w:rsidR="00766C85">
              <w:rPr>
                <w:noProof/>
                <w:webHidden/>
              </w:rPr>
              <w:t>7</w:t>
            </w:r>
            <w:r>
              <w:rPr>
                <w:noProof/>
                <w:webHidden/>
              </w:rPr>
              <w:fldChar w:fldCharType="end"/>
            </w:r>
          </w:hyperlink>
        </w:p>
        <w:p w14:paraId="0ECA94DB" w14:textId="4EC03323"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8" w:history="1">
            <w:r w:rsidRPr="00E15506">
              <w:rPr>
                <w:rStyle w:val="Hyperlink"/>
                <w:noProof/>
              </w:rPr>
              <w:t>6. Task 5: Seasonal Group Comparison</w:t>
            </w:r>
            <w:r>
              <w:rPr>
                <w:noProof/>
                <w:webHidden/>
              </w:rPr>
              <w:tab/>
            </w:r>
            <w:r>
              <w:rPr>
                <w:noProof/>
                <w:webHidden/>
              </w:rPr>
              <w:fldChar w:fldCharType="begin"/>
            </w:r>
            <w:r>
              <w:rPr>
                <w:noProof/>
                <w:webHidden/>
              </w:rPr>
              <w:instrText xml:space="preserve"> PAGEREF _Toc234845668 \h </w:instrText>
            </w:r>
            <w:r>
              <w:rPr>
                <w:noProof/>
                <w:webHidden/>
              </w:rPr>
            </w:r>
            <w:r>
              <w:rPr>
                <w:noProof/>
                <w:webHidden/>
              </w:rPr>
              <w:fldChar w:fldCharType="separate"/>
            </w:r>
            <w:r w:rsidR="00766C85">
              <w:rPr>
                <w:noProof/>
                <w:webHidden/>
              </w:rPr>
              <w:t>8</w:t>
            </w:r>
            <w:r>
              <w:rPr>
                <w:noProof/>
                <w:webHidden/>
              </w:rPr>
              <w:fldChar w:fldCharType="end"/>
            </w:r>
          </w:hyperlink>
        </w:p>
        <w:p w14:paraId="0CBD51C9" w14:textId="39AEFED5"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69" w:history="1">
            <w:r w:rsidRPr="00E15506">
              <w:rPr>
                <w:rStyle w:val="Hyperlink"/>
                <w:noProof/>
              </w:rPr>
              <w:t>7. Conclusion</w:t>
            </w:r>
            <w:r>
              <w:rPr>
                <w:noProof/>
                <w:webHidden/>
              </w:rPr>
              <w:tab/>
            </w:r>
            <w:r>
              <w:rPr>
                <w:noProof/>
                <w:webHidden/>
              </w:rPr>
              <w:fldChar w:fldCharType="begin"/>
            </w:r>
            <w:r>
              <w:rPr>
                <w:noProof/>
                <w:webHidden/>
              </w:rPr>
              <w:instrText xml:space="preserve"> PAGEREF _Toc234845669 \h </w:instrText>
            </w:r>
            <w:r>
              <w:rPr>
                <w:noProof/>
                <w:webHidden/>
              </w:rPr>
            </w:r>
            <w:r>
              <w:rPr>
                <w:noProof/>
                <w:webHidden/>
              </w:rPr>
              <w:fldChar w:fldCharType="separate"/>
            </w:r>
            <w:r w:rsidR="00766C85">
              <w:rPr>
                <w:noProof/>
                <w:webHidden/>
              </w:rPr>
              <w:t>10</w:t>
            </w:r>
            <w:r>
              <w:rPr>
                <w:noProof/>
                <w:webHidden/>
              </w:rPr>
              <w:fldChar w:fldCharType="end"/>
            </w:r>
          </w:hyperlink>
        </w:p>
        <w:p w14:paraId="55F748D7" w14:textId="5AB8F60D" w:rsidR="005C7485" w:rsidRDefault="005C7485">
          <w:pPr>
            <w:pStyle w:val="TOC1"/>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0" w:history="1">
            <w:r w:rsidRPr="00E15506">
              <w:rPr>
                <w:rStyle w:val="Hyperlink"/>
                <w:noProof/>
              </w:rPr>
              <w:t>Task 2: Reflective Summary</w:t>
            </w:r>
            <w:r>
              <w:rPr>
                <w:noProof/>
                <w:webHidden/>
              </w:rPr>
              <w:tab/>
            </w:r>
            <w:r>
              <w:rPr>
                <w:noProof/>
                <w:webHidden/>
              </w:rPr>
              <w:fldChar w:fldCharType="begin"/>
            </w:r>
            <w:r>
              <w:rPr>
                <w:noProof/>
                <w:webHidden/>
              </w:rPr>
              <w:instrText xml:space="preserve"> PAGEREF _Toc234845670 \h </w:instrText>
            </w:r>
            <w:r>
              <w:rPr>
                <w:noProof/>
                <w:webHidden/>
              </w:rPr>
            </w:r>
            <w:r>
              <w:rPr>
                <w:noProof/>
                <w:webHidden/>
              </w:rPr>
              <w:fldChar w:fldCharType="separate"/>
            </w:r>
            <w:r w:rsidR="00766C85">
              <w:rPr>
                <w:noProof/>
                <w:webHidden/>
              </w:rPr>
              <w:t>10</w:t>
            </w:r>
            <w:r>
              <w:rPr>
                <w:noProof/>
                <w:webHidden/>
              </w:rPr>
              <w:fldChar w:fldCharType="end"/>
            </w:r>
          </w:hyperlink>
        </w:p>
        <w:p w14:paraId="0AB254AE" w14:textId="12390874"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1" w:history="1">
            <w:r w:rsidRPr="00E15506">
              <w:rPr>
                <w:rStyle w:val="Hyperlink"/>
                <w:noProof/>
              </w:rPr>
              <w:t>1. Reflection on the Visualisations and Analytical Approach</w:t>
            </w:r>
            <w:r>
              <w:rPr>
                <w:noProof/>
                <w:webHidden/>
              </w:rPr>
              <w:tab/>
            </w:r>
            <w:r>
              <w:rPr>
                <w:noProof/>
                <w:webHidden/>
              </w:rPr>
              <w:fldChar w:fldCharType="begin"/>
            </w:r>
            <w:r>
              <w:rPr>
                <w:noProof/>
                <w:webHidden/>
              </w:rPr>
              <w:instrText xml:space="preserve"> PAGEREF _Toc234845671 \h </w:instrText>
            </w:r>
            <w:r>
              <w:rPr>
                <w:noProof/>
                <w:webHidden/>
              </w:rPr>
            </w:r>
            <w:r>
              <w:rPr>
                <w:noProof/>
                <w:webHidden/>
              </w:rPr>
              <w:fldChar w:fldCharType="separate"/>
            </w:r>
            <w:r w:rsidR="00766C85">
              <w:rPr>
                <w:noProof/>
                <w:webHidden/>
              </w:rPr>
              <w:t>10</w:t>
            </w:r>
            <w:r>
              <w:rPr>
                <w:noProof/>
                <w:webHidden/>
              </w:rPr>
              <w:fldChar w:fldCharType="end"/>
            </w:r>
          </w:hyperlink>
        </w:p>
        <w:p w14:paraId="76674477" w14:textId="12B1615E"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2" w:history="1">
            <w:r w:rsidRPr="00E15506">
              <w:rPr>
                <w:rStyle w:val="Hyperlink"/>
                <w:noProof/>
              </w:rPr>
              <w:t>2. Challenges, Learning and Reflection on Results</w:t>
            </w:r>
            <w:r>
              <w:rPr>
                <w:noProof/>
                <w:webHidden/>
              </w:rPr>
              <w:tab/>
            </w:r>
            <w:r>
              <w:rPr>
                <w:noProof/>
                <w:webHidden/>
              </w:rPr>
              <w:fldChar w:fldCharType="begin"/>
            </w:r>
            <w:r>
              <w:rPr>
                <w:noProof/>
                <w:webHidden/>
              </w:rPr>
              <w:instrText xml:space="preserve"> PAGEREF _Toc234845672 \h </w:instrText>
            </w:r>
            <w:r>
              <w:rPr>
                <w:noProof/>
                <w:webHidden/>
              </w:rPr>
            </w:r>
            <w:r>
              <w:rPr>
                <w:noProof/>
                <w:webHidden/>
              </w:rPr>
              <w:fldChar w:fldCharType="separate"/>
            </w:r>
            <w:r w:rsidR="00766C85">
              <w:rPr>
                <w:noProof/>
                <w:webHidden/>
              </w:rPr>
              <w:t>11</w:t>
            </w:r>
            <w:r>
              <w:rPr>
                <w:noProof/>
                <w:webHidden/>
              </w:rPr>
              <w:fldChar w:fldCharType="end"/>
            </w:r>
          </w:hyperlink>
        </w:p>
        <w:p w14:paraId="72BA7E57" w14:textId="2BB23B87" w:rsidR="005C7485" w:rsidRDefault="005C7485">
          <w:pPr>
            <w:pStyle w:val="TOC2"/>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3" w:history="1">
            <w:r w:rsidRPr="00E15506">
              <w:rPr>
                <w:rStyle w:val="Hyperlink"/>
                <w:noProof/>
              </w:rPr>
              <w:t>3. Future Improvements and Professional Development</w:t>
            </w:r>
            <w:r>
              <w:rPr>
                <w:noProof/>
                <w:webHidden/>
              </w:rPr>
              <w:tab/>
            </w:r>
            <w:r>
              <w:rPr>
                <w:noProof/>
                <w:webHidden/>
              </w:rPr>
              <w:fldChar w:fldCharType="begin"/>
            </w:r>
            <w:r>
              <w:rPr>
                <w:noProof/>
                <w:webHidden/>
              </w:rPr>
              <w:instrText xml:space="preserve"> PAGEREF _Toc234845673 \h </w:instrText>
            </w:r>
            <w:r>
              <w:rPr>
                <w:noProof/>
                <w:webHidden/>
              </w:rPr>
            </w:r>
            <w:r>
              <w:rPr>
                <w:noProof/>
                <w:webHidden/>
              </w:rPr>
              <w:fldChar w:fldCharType="separate"/>
            </w:r>
            <w:r w:rsidR="00766C85">
              <w:rPr>
                <w:noProof/>
                <w:webHidden/>
              </w:rPr>
              <w:t>11</w:t>
            </w:r>
            <w:r>
              <w:rPr>
                <w:noProof/>
                <w:webHidden/>
              </w:rPr>
              <w:fldChar w:fldCharType="end"/>
            </w:r>
          </w:hyperlink>
        </w:p>
        <w:p w14:paraId="778DCC35" w14:textId="533C47CA" w:rsidR="005C7485" w:rsidRDefault="005C7485">
          <w:pPr>
            <w:pStyle w:val="TOC1"/>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4" w:history="1">
            <w:r w:rsidRPr="00E15506">
              <w:rPr>
                <w:rStyle w:val="Hyperlink"/>
                <w:noProof/>
              </w:rPr>
              <w:t>References</w:t>
            </w:r>
            <w:r>
              <w:rPr>
                <w:noProof/>
                <w:webHidden/>
              </w:rPr>
              <w:tab/>
            </w:r>
            <w:r>
              <w:rPr>
                <w:noProof/>
                <w:webHidden/>
              </w:rPr>
              <w:fldChar w:fldCharType="begin"/>
            </w:r>
            <w:r>
              <w:rPr>
                <w:noProof/>
                <w:webHidden/>
              </w:rPr>
              <w:instrText xml:space="preserve"> PAGEREF _Toc234845674 \h </w:instrText>
            </w:r>
            <w:r>
              <w:rPr>
                <w:noProof/>
                <w:webHidden/>
              </w:rPr>
            </w:r>
            <w:r>
              <w:rPr>
                <w:noProof/>
                <w:webHidden/>
              </w:rPr>
              <w:fldChar w:fldCharType="separate"/>
            </w:r>
            <w:r w:rsidR="00766C85">
              <w:rPr>
                <w:noProof/>
                <w:webHidden/>
              </w:rPr>
              <w:t>12</w:t>
            </w:r>
            <w:r>
              <w:rPr>
                <w:noProof/>
                <w:webHidden/>
              </w:rPr>
              <w:fldChar w:fldCharType="end"/>
            </w:r>
          </w:hyperlink>
        </w:p>
        <w:p w14:paraId="15E01028" w14:textId="51395B8B" w:rsidR="005C7485" w:rsidRDefault="005C7485">
          <w:pPr>
            <w:pStyle w:val="TOC1"/>
            <w:tabs>
              <w:tab w:val="right" w:leader="dot" w:pos="9019"/>
            </w:tabs>
            <w:rPr>
              <w:rFonts w:asciiTheme="minorHAnsi" w:eastAsiaTheme="minorEastAsia" w:hAnsiTheme="minorHAnsi" w:cstheme="minorBidi"/>
              <w:noProof/>
              <w:kern w:val="2"/>
              <w:sz w:val="24"/>
              <w:lang w:val="en-IN" w:eastAsia="en-IN"/>
              <w14:ligatures w14:val="standardContextual"/>
            </w:rPr>
          </w:pPr>
          <w:hyperlink w:anchor="_Toc234845675" w:history="1">
            <w:r w:rsidRPr="00E15506">
              <w:rPr>
                <w:rStyle w:val="Hyperlink"/>
                <w:noProof/>
              </w:rPr>
              <w:t>Appendix 1: R Output</w:t>
            </w:r>
            <w:r>
              <w:rPr>
                <w:noProof/>
                <w:webHidden/>
              </w:rPr>
              <w:tab/>
            </w:r>
            <w:r>
              <w:rPr>
                <w:noProof/>
                <w:webHidden/>
              </w:rPr>
              <w:fldChar w:fldCharType="begin"/>
            </w:r>
            <w:r>
              <w:rPr>
                <w:noProof/>
                <w:webHidden/>
              </w:rPr>
              <w:instrText xml:space="preserve"> PAGEREF _Toc234845675 \h </w:instrText>
            </w:r>
            <w:r>
              <w:rPr>
                <w:noProof/>
                <w:webHidden/>
              </w:rPr>
            </w:r>
            <w:r>
              <w:rPr>
                <w:noProof/>
                <w:webHidden/>
              </w:rPr>
              <w:fldChar w:fldCharType="separate"/>
            </w:r>
            <w:r w:rsidR="00766C85">
              <w:rPr>
                <w:noProof/>
                <w:webHidden/>
              </w:rPr>
              <w:t>13</w:t>
            </w:r>
            <w:r>
              <w:rPr>
                <w:noProof/>
                <w:webHidden/>
              </w:rPr>
              <w:fldChar w:fldCharType="end"/>
            </w:r>
          </w:hyperlink>
        </w:p>
        <w:p w14:paraId="2E512F98" w14:textId="4FD88E98" w:rsidR="00084CF6" w:rsidRDefault="00084CF6">
          <w:r>
            <w:rPr>
              <w:b/>
              <w:bCs/>
              <w:noProof/>
            </w:rPr>
            <w:fldChar w:fldCharType="end"/>
          </w:r>
        </w:p>
      </w:sdtContent>
    </w:sdt>
    <w:p w14:paraId="1B2D42E3" w14:textId="77777777" w:rsidR="009C719F" w:rsidRDefault="009C719F" w:rsidP="00084CF6">
      <w:pPr>
        <w:pStyle w:val="Title"/>
        <w:jc w:val="both"/>
      </w:pPr>
    </w:p>
    <w:p w14:paraId="7B7C28D5" w14:textId="77777777" w:rsidR="009C719F" w:rsidRDefault="009C719F">
      <w:pPr>
        <w:rPr>
          <w:b/>
          <w:bCs/>
          <w:sz w:val="32"/>
          <w:szCs w:val="32"/>
        </w:rPr>
      </w:pPr>
      <w:r>
        <w:br w:type="page"/>
      </w:r>
    </w:p>
    <w:p w14:paraId="50B7C30A" w14:textId="77777777" w:rsidR="004E7E4B" w:rsidRPr="0030304C" w:rsidRDefault="004E7E4B" w:rsidP="00FD3137">
      <w:pPr>
        <w:pStyle w:val="Heading1"/>
        <w:rPr>
          <w:sz w:val="24"/>
          <w:szCs w:val="24"/>
        </w:rPr>
        <w:sectPr w:rsidR="004E7E4B" w:rsidRPr="0030304C" w:rsidSect="00990AD7">
          <w:headerReference w:type="even" r:id="rId10"/>
          <w:headerReference w:type="default" r:id="rId11"/>
          <w:footerReference w:type="even" r:id="rId12"/>
          <w:footerReference w:type="default" r:id="rId13"/>
          <w:headerReference w:type="first" r:id="rId14"/>
          <w:footerReference w:type="first" r:id="rId15"/>
          <w:pgSz w:w="11909" w:h="16834"/>
          <w:pgMar w:top="1440" w:right="1440" w:bottom="1440" w:left="1440" w:header="720" w:footer="720" w:gutter="0"/>
          <w:pgNumType w:start="1"/>
          <w:cols w:space="720"/>
          <w:docGrid w:linePitch="272"/>
        </w:sectPr>
      </w:pPr>
    </w:p>
    <w:p w14:paraId="215E7153" w14:textId="65B4EB1B" w:rsidR="00E90F64" w:rsidRPr="0030304C" w:rsidRDefault="00000000" w:rsidP="004E7E4B">
      <w:pPr>
        <w:pStyle w:val="Heading1"/>
        <w:rPr>
          <w:sz w:val="24"/>
          <w:szCs w:val="24"/>
        </w:rPr>
      </w:pPr>
      <w:bookmarkStart w:id="2" w:name="_Toc234845656"/>
      <w:r w:rsidRPr="0030304C">
        <w:rPr>
          <w:sz w:val="24"/>
          <w:szCs w:val="24"/>
        </w:rPr>
        <w:lastRenderedPageBreak/>
        <w:t>Task 1: Air Quality Data Analysis</w:t>
      </w:r>
      <w:bookmarkEnd w:id="2"/>
    </w:p>
    <w:p w14:paraId="3F2E4F33" w14:textId="77777777" w:rsidR="00E90F64" w:rsidRPr="0030304C" w:rsidRDefault="00000000" w:rsidP="004E7E4B">
      <w:pPr>
        <w:pStyle w:val="Heading2"/>
        <w:keepNext w:val="0"/>
        <w:keepLines w:val="0"/>
        <w:rPr>
          <w:sz w:val="24"/>
          <w:szCs w:val="24"/>
        </w:rPr>
      </w:pPr>
      <w:bookmarkStart w:id="3" w:name="_oqxhgm9zay8j" w:colFirst="0" w:colLast="0"/>
      <w:bookmarkStart w:id="4" w:name="_Toc234845657"/>
      <w:bookmarkEnd w:id="3"/>
      <w:r w:rsidRPr="0030304C">
        <w:rPr>
          <w:sz w:val="24"/>
          <w:szCs w:val="24"/>
        </w:rPr>
        <w:t>1. Introduction</w:t>
      </w:r>
      <w:bookmarkEnd w:id="4"/>
    </w:p>
    <w:p w14:paraId="6EA12D65" w14:textId="193DF8C3" w:rsidR="00E90F64" w:rsidRDefault="00000000" w:rsidP="004E7E4B">
      <w:pPr>
        <w:rPr>
          <w:sz w:val="22"/>
          <w:szCs w:val="22"/>
        </w:rPr>
      </w:pPr>
      <w:r w:rsidRPr="0030304C">
        <w:rPr>
          <w:sz w:val="22"/>
          <w:szCs w:val="22"/>
        </w:rPr>
        <w:t>The dataset of the Port Talbot Hourly Air Quality includes hourly data obtained in the period between January 2015 and December 2024. R was used to clean and examine the data in order to investigate PM 2.5, PM10, nitrogen dioxide (NO₂), ozone and weather parameters such as wind velocity, wind direction as well as temperature and found a temporal pattern of the pollution, the relationship among pollutants and the difference between seasons and wind</w:t>
      </w:r>
      <w:r w:rsidR="00427631" w:rsidRPr="0030304C">
        <w:rPr>
          <w:sz w:val="22"/>
          <w:szCs w:val="22"/>
        </w:rPr>
        <w:t xml:space="preserve"> [1]</w:t>
      </w:r>
      <w:r w:rsidRPr="0030304C">
        <w:rPr>
          <w:sz w:val="22"/>
          <w:szCs w:val="22"/>
        </w:rPr>
        <w:t>.</w:t>
      </w:r>
    </w:p>
    <w:p w14:paraId="4B243438" w14:textId="77777777" w:rsidR="00766C85" w:rsidRPr="0030304C" w:rsidRDefault="00766C85" w:rsidP="004E7E4B">
      <w:pPr>
        <w:rPr>
          <w:sz w:val="22"/>
          <w:szCs w:val="22"/>
        </w:rPr>
      </w:pPr>
    </w:p>
    <w:p w14:paraId="38575BAD" w14:textId="26154820" w:rsidR="00E90F64" w:rsidRPr="0030304C" w:rsidRDefault="00000000" w:rsidP="004E7E4B">
      <w:pPr>
        <w:pStyle w:val="Heading2"/>
        <w:rPr>
          <w:sz w:val="24"/>
          <w:szCs w:val="24"/>
        </w:rPr>
      </w:pPr>
      <w:bookmarkStart w:id="5" w:name="_55v4v96f2r7x" w:colFirst="0" w:colLast="0"/>
      <w:bookmarkStart w:id="6" w:name="_Toc234845658"/>
      <w:bookmarkEnd w:id="5"/>
      <w:r w:rsidRPr="0030304C">
        <w:rPr>
          <w:sz w:val="24"/>
          <w:szCs w:val="24"/>
        </w:rPr>
        <w:t xml:space="preserve">2. </w:t>
      </w:r>
      <w:r w:rsidR="005436BB" w:rsidRPr="005436BB">
        <w:rPr>
          <w:sz w:val="24"/>
          <w:szCs w:val="24"/>
        </w:rPr>
        <w:t>Task 1:</w:t>
      </w:r>
      <w:r w:rsidR="005436BB">
        <w:rPr>
          <w:sz w:val="24"/>
          <w:szCs w:val="24"/>
        </w:rPr>
        <w:t xml:space="preserve"> </w:t>
      </w:r>
      <w:r w:rsidRPr="0030304C">
        <w:rPr>
          <w:sz w:val="24"/>
          <w:szCs w:val="24"/>
        </w:rPr>
        <w:t>Data Import and Initial Exploration</w:t>
      </w:r>
      <w:bookmarkEnd w:id="6"/>
    </w:p>
    <w:p w14:paraId="0A64C98D" w14:textId="77777777" w:rsidR="00E90F64" w:rsidRPr="0030304C" w:rsidRDefault="00000000" w:rsidP="004E7E4B">
      <w:pPr>
        <w:pStyle w:val="Heading3"/>
        <w:rPr>
          <w:sz w:val="22"/>
          <w:szCs w:val="22"/>
        </w:rPr>
      </w:pPr>
      <w:bookmarkStart w:id="7" w:name="_7jchojhvaw" w:colFirst="0" w:colLast="0"/>
      <w:bookmarkStart w:id="8" w:name="_Toc234845659"/>
      <w:bookmarkEnd w:id="7"/>
      <w:r w:rsidRPr="0030304C">
        <w:rPr>
          <w:sz w:val="22"/>
          <w:szCs w:val="22"/>
        </w:rPr>
        <w:t>2.1 Dataset Preparation</w:t>
      </w:r>
      <w:bookmarkEnd w:id="8"/>
    </w:p>
    <w:p w14:paraId="5794E78F" w14:textId="421176B0" w:rsidR="00E90F64" w:rsidRPr="0030304C" w:rsidRDefault="00000000" w:rsidP="004E7E4B">
      <w:pPr>
        <w:rPr>
          <w:sz w:val="22"/>
          <w:szCs w:val="22"/>
        </w:rPr>
      </w:pPr>
      <w:r w:rsidRPr="0030304C">
        <w:rPr>
          <w:sz w:val="22"/>
          <w:szCs w:val="22"/>
        </w:rPr>
        <w:t xml:space="preserve">The data was loaded into the </w:t>
      </w:r>
      <w:r w:rsidR="00766C85" w:rsidRPr="0030304C">
        <w:rPr>
          <w:sz w:val="22"/>
          <w:szCs w:val="22"/>
        </w:rPr>
        <w:t>Air Quality</w:t>
      </w:r>
      <w:r w:rsidRPr="0030304C">
        <w:rPr>
          <w:sz w:val="22"/>
          <w:szCs w:val="22"/>
        </w:rPr>
        <w:t xml:space="preserve"> data frame and looked at by verifying the column names and types of data with </w:t>
      </w:r>
      <w:proofErr w:type="gramStart"/>
      <w:r w:rsidRPr="0030304C">
        <w:rPr>
          <w:sz w:val="22"/>
          <w:szCs w:val="22"/>
        </w:rPr>
        <w:t>str(</w:t>
      </w:r>
      <w:proofErr w:type="gramEnd"/>
      <w:r w:rsidRPr="0030304C">
        <w:rPr>
          <w:sz w:val="22"/>
          <w:szCs w:val="22"/>
        </w:rPr>
        <w:t xml:space="preserve">). Status columns had been eliminated since they did not require any analysis and only contained measures like units. Missing values (NA) were used to represent all the "No data" values. The date variable was transferred into the Date </w:t>
      </w:r>
      <w:r w:rsidR="00766C85" w:rsidRPr="0030304C">
        <w:rPr>
          <w:sz w:val="22"/>
          <w:szCs w:val="22"/>
        </w:rPr>
        <w:t>format,</w:t>
      </w:r>
      <w:r w:rsidRPr="0030304C">
        <w:rPr>
          <w:sz w:val="22"/>
          <w:szCs w:val="22"/>
        </w:rPr>
        <w:t xml:space="preserve"> and the pollutant and weather variables were translated into the numeric to facilitate statistical analysis and visualisation</w:t>
      </w:r>
      <w:r w:rsidR="00427631" w:rsidRPr="0030304C">
        <w:rPr>
          <w:sz w:val="22"/>
          <w:szCs w:val="22"/>
        </w:rPr>
        <w:t xml:space="preserve"> [2]</w:t>
      </w:r>
      <w:r w:rsidRPr="0030304C">
        <w:rPr>
          <w:sz w:val="22"/>
          <w:szCs w:val="22"/>
        </w:rPr>
        <w:t>.</w:t>
      </w:r>
    </w:p>
    <w:p w14:paraId="068441C7" w14:textId="77777777" w:rsidR="00E90F64" w:rsidRPr="0030304C" w:rsidRDefault="00000000" w:rsidP="004E7E4B">
      <w:pPr>
        <w:pStyle w:val="Heading3"/>
        <w:keepNext w:val="0"/>
        <w:keepLines w:val="0"/>
        <w:rPr>
          <w:sz w:val="22"/>
          <w:szCs w:val="22"/>
        </w:rPr>
      </w:pPr>
      <w:bookmarkStart w:id="9" w:name="_gfn8r97c6vdr" w:colFirst="0" w:colLast="0"/>
      <w:bookmarkStart w:id="10" w:name="_Toc234845660"/>
      <w:bookmarkEnd w:id="9"/>
      <w:r w:rsidRPr="0030304C">
        <w:rPr>
          <w:sz w:val="22"/>
          <w:szCs w:val="22"/>
        </w:rPr>
        <w:t>2.2 Dataset Summary</w:t>
      </w:r>
      <w:bookmarkEnd w:id="10"/>
    </w:p>
    <w:p w14:paraId="1ADC2731" w14:textId="17309D46" w:rsidR="00E90F64" w:rsidRDefault="00336A73" w:rsidP="004E7E4B">
      <w:pPr>
        <w:rPr>
          <w:sz w:val="22"/>
          <w:szCs w:val="22"/>
        </w:rPr>
      </w:pPr>
      <w:r w:rsidRPr="00336A73">
        <w:rPr>
          <w:sz w:val="22"/>
          <w:szCs w:val="22"/>
        </w:rPr>
        <w:t>The data from Port Talbot Hourly Air Quality was imported and cleaned, then the structure and quality of the data was explored prior to statistical analysis. The data is gathered every hour from January 2015 to December 2024 and includes levels of pollutants (e.g. ozone, nitrogen dioxide, PM10 and PM2.5), as well as weather data (e.g. wind speed, wind direction, temperature).</w:t>
      </w:r>
    </w:p>
    <w:p w14:paraId="7B6BD060" w14:textId="2CB91218" w:rsidR="00336A73" w:rsidRDefault="00336A73" w:rsidP="004E7E4B">
      <w:pPr>
        <w:rPr>
          <w:sz w:val="22"/>
          <w:szCs w:val="22"/>
        </w:rPr>
      </w:pPr>
      <w:r w:rsidRPr="00336A73">
        <w:rPr>
          <w:sz w:val="22"/>
          <w:szCs w:val="22"/>
        </w:rPr>
        <w:t xml:space="preserve">At first the dataset was checked by looking at the column names and data types to ensure that the data got imported properly. Status columns with measurement metadata were eliminated due to not having to be used for statistical analysis. Pollutant and weather variables were converted to numerical </w:t>
      </w:r>
      <w:r w:rsidR="00766C85" w:rsidRPr="00336A73">
        <w:rPr>
          <w:sz w:val="22"/>
          <w:szCs w:val="22"/>
        </w:rPr>
        <w:t>variables,</w:t>
      </w:r>
      <w:r w:rsidRPr="00336A73">
        <w:rPr>
          <w:sz w:val="22"/>
          <w:szCs w:val="22"/>
        </w:rPr>
        <w:t xml:space="preserve"> and missing values were marked as "No data".</w:t>
      </w:r>
    </w:p>
    <w:p w14:paraId="238AF5B3" w14:textId="2EFAFF5C" w:rsidR="00336A73" w:rsidRDefault="00336A73" w:rsidP="004E7E4B">
      <w:pPr>
        <w:rPr>
          <w:sz w:val="22"/>
          <w:szCs w:val="22"/>
        </w:rPr>
      </w:pPr>
      <w:r w:rsidRPr="00336A73">
        <w:rPr>
          <w:sz w:val="22"/>
          <w:szCs w:val="22"/>
        </w:rPr>
        <w:t>The first six observations were checked for successful data import and to check the formatting of date and time and measurement variables.</w:t>
      </w:r>
    </w:p>
    <w:p w14:paraId="12570C09" w14:textId="77777777" w:rsidR="00336A73" w:rsidRDefault="00336A73" w:rsidP="004E7E4B">
      <w:pPr>
        <w:rPr>
          <w:sz w:val="22"/>
          <w:szCs w:val="22"/>
        </w:rPr>
      </w:pPr>
    </w:p>
    <w:p w14:paraId="48FE149E" w14:textId="02C76C27" w:rsidR="00336A73" w:rsidRDefault="00336A73" w:rsidP="004E7E4B">
      <w:pPr>
        <w:rPr>
          <w:sz w:val="22"/>
          <w:szCs w:val="22"/>
        </w:rPr>
      </w:pPr>
      <w:r w:rsidRPr="00336A73">
        <w:rPr>
          <w:noProof/>
          <w:sz w:val="22"/>
          <w:szCs w:val="22"/>
        </w:rPr>
        <w:lastRenderedPageBreak/>
        <w:drawing>
          <wp:inline distT="0" distB="0" distL="0" distR="0" wp14:anchorId="378CD1D6" wp14:editId="732FC284">
            <wp:extent cx="4318237" cy="3733800"/>
            <wp:effectExtent l="0" t="0" r="6350" b="0"/>
            <wp:docPr id="224207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207090" name=""/>
                    <pic:cNvPicPr/>
                  </pic:nvPicPr>
                  <pic:blipFill>
                    <a:blip r:embed="rId16"/>
                    <a:stretch>
                      <a:fillRect/>
                    </a:stretch>
                  </pic:blipFill>
                  <pic:spPr>
                    <a:xfrm>
                      <a:off x="0" y="0"/>
                      <a:ext cx="4331232" cy="3745036"/>
                    </a:xfrm>
                    <a:prstGeom prst="rect">
                      <a:avLst/>
                    </a:prstGeom>
                  </pic:spPr>
                </pic:pic>
              </a:graphicData>
            </a:graphic>
          </wp:inline>
        </w:drawing>
      </w:r>
    </w:p>
    <w:p w14:paraId="55AA05FA" w14:textId="77777777" w:rsidR="00336A73" w:rsidRDefault="00336A73" w:rsidP="00336A73">
      <w:pPr>
        <w:rPr>
          <w:b/>
          <w:bCs/>
          <w:sz w:val="22"/>
          <w:szCs w:val="22"/>
          <w:lang w:val="en-IN"/>
        </w:rPr>
      </w:pPr>
      <w:r w:rsidRPr="00336A73">
        <w:rPr>
          <w:b/>
          <w:bCs/>
          <w:sz w:val="22"/>
          <w:szCs w:val="22"/>
          <w:lang w:val="en-IN"/>
        </w:rPr>
        <w:t>Figure 1. First Six Rows of the Cleaned Air Quality Dataset</w:t>
      </w:r>
    </w:p>
    <w:p w14:paraId="1A631506" w14:textId="4FC26FAA" w:rsidR="00336A73" w:rsidRPr="00336A73" w:rsidRDefault="00336A73" w:rsidP="00336A73">
      <w:pPr>
        <w:rPr>
          <w:sz w:val="22"/>
          <w:szCs w:val="22"/>
          <w:lang w:val="en-IN"/>
        </w:rPr>
      </w:pPr>
      <w:r w:rsidRPr="00336A73">
        <w:rPr>
          <w:sz w:val="22"/>
          <w:szCs w:val="22"/>
        </w:rPr>
        <w:t xml:space="preserve">After cleaning, the data set had 87,672 observations and 14 variables, including the newly created </w:t>
      </w:r>
      <w:r w:rsidR="00766C85" w:rsidRPr="00336A73">
        <w:rPr>
          <w:sz w:val="22"/>
          <w:szCs w:val="22"/>
        </w:rPr>
        <w:t>Date Time</w:t>
      </w:r>
      <w:r w:rsidRPr="00336A73">
        <w:rPr>
          <w:sz w:val="22"/>
          <w:szCs w:val="22"/>
        </w:rPr>
        <w:t xml:space="preserve"> variable for time-series analysis. There are enough measurements available for hourly observations to examine trends in pollutants and conduct statistical analysis.</w:t>
      </w:r>
    </w:p>
    <w:p w14:paraId="70EF1452" w14:textId="7520ED76" w:rsidR="00336A73" w:rsidRDefault="00336A73" w:rsidP="00336A73">
      <w:pPr>
        <w:rPr>
          <w:sz w:val="22"/>
          <w:szCs w:val="22"/>
          <w:lang w:val="en-IN"/>
        </w:rPr>
      </w:pPr>
      <w:r w:rsidRPr="00336A73">
        <w:rPr>
          <w:noProof/>
          <w:sz w:val="22"/>
          <w:szCs w:val="22"/>
          <w:lang w:val="en-IN"/>
        </w:rPr>
        <w:drawing>
          <wp:inline distT="0" distB="0" distL="0" distR="0" wp14:anchorId="0B42B916" wp14:editId="19C34627">
            <wp:extent cx="5197290" cy="1562235"/>
            <wp:effectExtent l="0" t="0" r="3810" b="0"/>
            <wp:docPr id="1744137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137304" name=""/>
                    <pic:cNvPicPr/>
                  </pic:nvPicPr>
                  <pic:blipFill>
                    <a:blip r:embed="rId17"/>
                    <a:stretch>
                      <a:fillRect/>
                    </a:stretch>
                  </pic:blipFill>
                  <pic:spPr>
                    <a:xfrm>
                      <a:off x="0" y="0"/>
                      <a:ext cx="5197290" cy="1562235"/>
                    </a:xfrm>
                    <a:prstGeom prst="rect">
                      <a:avLst/>
                    </a:prstGeom>
                  </pic:spPr>
                </pic:pic>
              </a:graphicData>
            </a:graphic>
          </wp:inline>
        </w:drawing>
      </w:r>
    </w:p>
    <w:p w14:paraId="5446F54A" w14:textId="66325030" w:rsidR="00336A73" w:rsidRDefault="00336A73" w:rsidP="00336A73">
      <w:pPr>
        <w:rPr>
          <w:sz w:val="22"/>
          <w:szCs w:val="22"/>
        </w:rPr>
      </w:pPr>
      <w:r w:rsidRPr="00336A73">
        <w:rPr>
          <w:sz w:val="22"/>
          <w:szCs w:val="22"/>
        </w:rPr>
        <w:t>Figure 2. Dimensions of the Cleaned Air Quality Dataset</w:t>
      </w:r>
    </w:p>
    <w:p w14:paraId="424F14E4" w14:textId="241DD758" w:rsidR="00336A73" w:rsidRDefault="006668EB" w:rsidP="00336A73">
      <w:pPr>
        <w:rPr>
          <w:sz w:val="22"/>
          <w:szCs w:val="22"/>
        </w:rPr>
      </w:pPr>
      <w:r w:rsidRPr="006668EB">
        <w:rPr>
          <w:sz w:val="22"/>
          <w:szCs w:val="22"/>
        </w:rPr>
        <w:t xml:space="preserve">Descriptive statistics of the primary variables that are </w:t>
      </w:r>
      <w:r w:rsidR="00766C85" w:rsidRPr="006668EB">
        <w:rPr>
          <w:sz w:val="22"/>
          <w:szCs w:val="22"/>
        </w:rPr>
        <w:t>analysed</w:t>
      </w:r>
      <w:r w:rsidRPr="006668EB">
        <w:rPr>
          <w:sz w:val="22"/>
          <w:szCs w:val="22"/>
        </w:rPr>
        <w:t xml:space="preserve"> were computed.</w:t>
      </w:r>
    </w:p>
    <w:p w14:paraId="626E35FD" w14:textId="1ED98FAC" w:rsidR="00E90F64" w:rsidRDefault="00336A73" w:rsidP="00336A73">
      <w:pPr>
        <w:rPr>
          <w:sz w:val="22"/>
          <w:szCs w:val="22"/>
        </w:rPr>
      </w:pPr>
      <w:r w:rsidRPr="00336A73">
        <w:rPr>
          <w:noProof/>
          <w:sz w:val="22"/>
          <w:szCs w:val="22"/>
          <w:lang w:val="en-IN"/>
        </w:rPr>
        <w:lastRenderedPageBreak/>
        <w:drawing>
          <wp:inline distT="0" distB="0" distL="0" distR="0" wp14:anchorId="70428F02" wp14:editId="668F44AF">
            <wp:extent cx="5733415" cy="3255645"/>
            <wp:effectExtent l="0" t="0" r="635" b="1905"/>
            <wp:docPr id="672776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776490" name=""/>
                    <pic:cNvPicPr/>
                  </pic:nvPicPr>
                  <pic:blipFill>
                    <a:blip r:embed="rId18"/>
                    <a:stretch>
                      <a:fillRect/>
                    </a:stretch>
                  </pic:blipFill>
                  <pic:spPr>
                    <a:xfrm>
                      <a:off x="0" y="0"/>
                      <a:ext cx="5733415" cy="3255645"/>
                    </a:xfrm>
                    <a:prstGeom prst="rect">
                      <a:avLst/>
                    </a:prstGeom>
                  </pic:spPr>
                </pic:pic>
              </a:graphicData>
            </a:graphic>
          </wp:inline>
        </w:drawing>
      </w:r>
      <w:r>
        <w:rPr>
          <w:sz w:val="22"/>
          <w:szCs w:val="22"/>
        </w:rPr>
        <w:t>Figure</w:t>
      </w:r>
      <w:r w:rsidRPr="00336A73">
        <w:rPr>
          <w:sz w:val="22"/>
          <w:szCs w:val="22"/>
        </w:rPr>
        <w:t xml:space="preserve"> </w:t>
      </w:r>
      <w:r>
        <w:rPr>
          <w:sz w:val="22"/>
          <w:szCs w:val="22"/>
        </w:rPr>
        <w:t>3</w:t>
      </w:r>
      <w:r w:rsidRPr="00336A73">
        <w:rPr>
          <w:sz w:val="22"/>
          <w:szCs w:val="22"/>
        </w:rPr>
        <w:t>. Descriptive Statistics of Selected Air Quality Variables</w:t>
      </w:r>
    </w:p>
    <w:p w14:paraId="258FED12" w14:textId="10D9A5D8" w:rsidR="006668EB" w:rsidRDefault="006668EB" w:rsidP="00336A73">
      <w:pPr>
        <w:rPr>
          <w:sz w:val="22"/>
          <w:szCs w:val="22"/>
        </w:rPr>
      </w:pPr>
      <w:r w:rsidRPr="006668EB">
        <w:rPr>
          <w:sz w:val="22"/>
          <w:szCs w:val="22"/>
        </w:rPr>
        <w:t>The results show a variation in pollutant concentrations during the study period. The mean value of PM2.5 was 9.33 µg/m³ and the median value was 7.30 µg/m³, indicating that high levels of PM2.5 frequently occur in the atmosphere and are referred to as pollution events. The distribution of PM10 was greater with the highest value of 574.89 µg/m³ which means that there were extreme particulate pollution episodes. Weather parameters also varied, ranging from wind speed of 0m/s to 20.80m/s and temperature of -6.20C to 28.50C.</w:t>
      </w:r>
    </w:p>
    <w:p w14:paraId="71FD5C40" w14:textId="3C8C3F56" w:rsidR="006668EB" w:rsidRDefault="006668EB" w:rsidP="00336A73">
      <w:pPr>
        <w:rPr>
          <w:sz w:val="22"/>
          <w:szCs w:val="22"/>
          <w:lang w:val="en-IN"/>
        </w:rPr>
      </w:pPr>
      <w:r w:rsidRPr="006668EB">
        <w:rPr>
          <w:sz w:val="22"/>
          <w:szCs w:val="22"/>
          <w:lang w:val="en-IN"/>
        </w:rPr>
        <w:t>The missing value was detected in the descriptive analysis and the number of missing values was highest for PM2.5 (6,016) and PM10 (5,732). These values were not deleted but only data for which values existed was used for statistical computations.</w:t>
      </w:r>
    </w:p>
    <w:p w14:paraId="197C94C6" w14:textId="77777777" w:rsidR="00766C85" w:rsidRPr="00336A73" w:rsidRDefault="00766C85" w:rsidP="00336A73">
      <w:pPr>
        <w:rPr>
          <w:sz w:val="22"/>
          <w:szCs w:val="22"/>
          <w:lang w:val="en-IN"/>
        </w:rPr>
      </w:pPr>
    </w:p>
    <w:p w14:paraId="391A1349" w14:textId="37663691" w:rsidR="00E90F64" w:rsidRPr="0030304C" w:rsidRDefault="00000000" w:rsidP="004E7E4B">
      <w:pPr>
        <w:pStyle w:val="Heading2"/>
        <w:rPr>
          <w:sz w:val="24"/>
          <w:szCs w:val="24"/>
        </w:rPr>
      </w:pPr>
      <w:bookmarkStart w:id="11" w:name="_wf6xjdgntyhv" w:colFirst="0" w:colLast="0"/>
      <w:bookmarkStart w:id="12" w:name="_Toc234845661"/>
      <w:bookmarkEnd w:id="11"/>
      <w:r w:rsidRPr="0030304C">
        <w:rPr>
          <w:sz w:val="24"/>
          <w:szCs w:val="24"/>
        </w:rPr>
        <w:t xml:space="preserve">3. </w:t>
      </w:r>
      <w:r w:rsidR="00CE397F" w:rsidRPr="00CE397F">
        <w:rPr>
          <w:sz w:val="24"/>
          <w:szCs w:val="24"/>
        </w:rPr>
        <w:t xml:space="preserve">Task 2: </w:t>
      </w:r>
      <w:r w:rsidRPr="0030304C">
        <w:rPr>
          <w:sz w:val="24"/>
          <w:szCs w:val="24"/>
        </w:rPr>
        <w:t>Exploratory Visualisation</w:t>
      </w:r>
      <w:bookmarkEnd w:id="12"/>
    </w:p>
    <w:p w14:paraId="3862B255" w14:textId="323E4EF4" w:rsidR="00E90F64" w:rsidRPr="0030304C" w:rsidRDefault="006668EB" w:rsidP="004E7E4B">
      <w:pPr>
        <w:rPr>
          <w:sz w:val="22"/>
          <w:szCs w:val="22"/>
        </w:rPr>
      </w:pPr>
      <w:r w:rsidRPr="006668EB">
        <w:rPr>
          <w:sz w:val="22"/>
          <w:szCs w:val="22"/>
        </w:rPr>
        <w:t>Exploratory visualisation was used to gain insight into temporal patterns, the relationship between variables, and seasonal differences, prior to the application of statistical methods. Depending on the structure of each variable combination, different types of visualisation techniques were chosen. Pollutant measurements were plotted as time series as the data is composed of hourly readings across multiple years, and this allows for easier recognition of trends and pollutant events. For continuous variable comparisons, scatterplots were chosen because they enabled the examination of the possible relationships between pollutants and meteorological factors, the variability and outliers between pollutants and meteorological factors. A boxplot was chosen for the seasonal comparisons since it is an effective way to show differences in pollutant distributions between categorical groups.</w:t>
      </w:r>
    </w:p>
    <w:p w14:paraId="3D60466A" w14:textId="77777777" w:rsidR="00E90F64" w:rsidRPr="0030304C" w:rsidRDefault="00000000" w:rsidP="004E7E4B">
      <w:pPr>
        <w:pStyle w:val="Heading3"/>
        <w:rPr>
          <w:sz w:val="22"/>
          <w:szCs w:val="22"/>
        </w:rPr>
      </w:pPr>
      <w:bookmarkStart w:id="13" w:name="_66jp5hiy7s04" w:colFirst="0" w:colLast="0"/>
      <w:bookmarkStart w:id="14" w:name="_Toc234845662"/>
      <w:bookmarkEnd w:id="13"/>
      <w:r w:rsidRPr="0030304C">
        <w:rPr>
          <w:sz w:val="22"/>
          <w:szCs w:val="22"/>
        </w:rPr>
        <w:lastRenderedPageBreak/>
        <w:t>3.1 PM2.5 Concentration Over Time</w:t>
      </w:r>
      <w:bookmarkEnd w:id="14"/>
    </w:p>
    <w:p w14:paraId="317A1AB0" w14:textId="77777777" w:rsidR="00E90F64" w:rsidRPr="0030304C" w:rsidRDefault="00000000" w:rsidP="004E7E4B">
      <w:pPr>
        <w:jc w:val="center"/>
        <w:rPr>
          <w:sz w:val="22"/>
          <w:szCs w:val="22"/>
        </w:rPr>
      </w:pPr>
      <w:r w:rsidRPr="0030304C">
        <w:rPr>
          <w:noProof/>
          <w:sz w:val="22"/>
          <w:szCs w:val="22"/>
        </w:rPr>
        <w:drawing>
          <wp:inline distT="114300" distB="114300" distL="114300" distR="114300" wp14:anchorId="21FD6620" wp14:editId="3FCE380B">
            <wp:extent cx="4387583" cy="2761562"/>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9"/>
                    <a:srcRect/>
                    <a:stretch>
                      <a:fillRect/>
                    </a:stretch>
                  </pic:blipFill>
                  <pic:spPr>
                    <a:xfrm>
                      <a:off x="0" y="0"/>
                      <a:ext cx="4472453" cy="2814979"/>
                    </a:xfrm>
                    <a:prstGeom prst="rect">
                      <a:avLst/>
                    </a:prstGeom>
                    <a:ln/>
                  </pic:spPr>
                </pic:pic>
              </a:graphicData>
            </a:graphic>
          </wp:inline>
        </w:drawing>
      </w:r>
    </w:p>
    <w:p w14:paraId="345EA509" w14:textId="77777777" w:rsidR="00E90F64" w:rsidRPr="0030304C" w:rsidRDefault="00000000" w:rsidP="004E7E4B">
      <w:pPr>
        <w:jc w:val="center"/>
        <w:rPr>
          <w:b/>
          <w:bCs/>
          <w:sz w:val="22"/>
          <w:szCs w:val="22"/>
        </w:rPr>
      </w:pPr>
      <w:r w:rsidRPr="0030304C">
        <w:rPr>
          <w:b/>
          <w:bCs/>
          <w:sz w:val="22"/>
          <w:szCs w:val="22"/>
        </w:rPr>
        <w:t>Figure 1. PM2.5 Concentration Over Time</w:t>
      </w:r>
    </w:p>
    <w:p w14:paraId="2DEE0E9B" w14:textId="0AFD69E6" w:rsidR="00E90F64" w:rsidRPr="0030304C" w:rsidRDefault="00000000" w:rsidP="004E7E4B">
      <w:pPr>
        <w:rPr>
          <w:sz w:val="22"/>
          <w:szCs w:val="22"/>
        </w:rPr>
      </w:pPr>
      <w:r w:rsidRPr="0030304C">
        <w:rPr>
          <w:sz w:val="22"/>
          <w:szCs w:val="22"/>
        </w:rPr>
        <w:t xml:space="preserve">Figure 1 shows the changes of PM2.5 hourly concentrations during the ten years study period to illustrate the changes over time using a time series plot. The majority (most values) were less than 30 µg/m³ but there were </w:t>
      </w:r>
      <w:proofErr w:type="gramStart"/>
      <w:r w:rsidRPr="0030304C">
        <w:rPr>
          <w:sz w:val="22"/>
          <w:szCs w:val="22"/>
        </w:rPr>
        <w:t>a number of</w:t>
      </w:r>
      <w:proofErr w:type="gramEnd"/>
      <w:r w:rsidRPr="0030304C">
        <w:rPr>
          <w:sz w:val="22"/>
          <w:szCs w:val="22"/>
        </w:rPr>
        <w:t xml:space="preserve"> pollution events of greater than 00 µg/m³ with an extreme reading of over 200 µg/m³. There was no apparent long-term pattern which means that dominant events were short-term pollution events</w:t>
      </w:r>
      <w:r w:rsidR="00427631" w:rsidRPr="0030304C">
        <w:rPr>
          <w:sz w:val="22"/>
          <w:szCs w:val="22"/>
        </w:rPr>
        <w:t xml:space="preserve"> [4]</w:t>
      </w:r>
      <w:r w:rsidRPr="0030304C">
        <w:rPr>
          <w:sz w:val="22"/>
          <w:szCs w:val="22"/>
        </w:rPr>
        <w:t>.</w:t>
      </w:r>
    </w:p>
    <w:p w14:paraId="20B31CF6" w14:textId="77777777" w:rsidR="00E90F64" w:rsidRPr="0030304C" w:rsidRDefault="00000000" w:rsidP="004E7E4B">
      <w:pPr>
        <w:pStyle w:val="Heading3"/>
        <w:rPr>
          <w:sz w:val="22"/>
          <w:szCs w:val="22"/>
        </w:rPr>
      </w:pPr>
      <w:bookmarkStart w:id="15" w:name="_odd55raopr8c" w:colFirst="0" w:colLast="0"/>
      <w:bookmarkStart w:id="16" w:name="_Toc234845663"/>
      <w:bookmarkEnd w:id="15"/>
      <w:r w:rsidRPr="0030304C">
        <w:rPr>
          <w:sz w:val="22"/>
          <w:szCs w:val="22"/>
        </w:rPr>
        <w:t>3.2 Nitrogen Dioxide Concentration Over Time</w:t>
      </w:r>
      <w:bookmarkEnd w:id="16"/>
    </w:p>
    <w:p w14:paraId="126ADC3E" w14:textId="77777777" w:rsidR="00E90F64" w:rsidRPr="0030304C" w:rsidRDefault="00000000" w:rsidP="004E7E4B">
      <w:pPr>
        <w:jc w:val="center"/>
        <w:rPr>
          <w:sz w:val="22"/>
          <w:szCs w:val="22"/>
        </w:rPr>
      </w:pPr>
      <w:r w:rsidRPr="0030304C">
        <w:rPr>
          <w:noProof/>
          <w:sz w:val="22"/>
          <w:szCs w:val="22"/>
        </w:rPr>
        <w:drawing>
          <wp:inline distT="114300" distB="114300" distL="114300" distR="114300" wp14:anchorId="68498773" wp14:editId="4A5A2FA6">
            <wp:extent cx="4687260" cy="2757624"/>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0"/>
                    <a:srcRect/>
                    <a:stretch>
                      <a:fillRect/>
                    </a:stretch>
                  </pic:blipFill>
                  <pic:spPr>
                    <a:xfrm>
                      <a:off x="0" y="0"/>
                      <a:ext cx="4779796" cy="2812065"/>
                    </a:xfrm>
                    <a:prstGeom prst="rect">
                      <a:avLst/>
                    </a:prstGeom>
                    <a:ln/>
                  </pic:spPr>
                </pic:pic>
              </a:graphicData>
            </a:graphic>
          </wp:inline>
        </w:drawing>
      </w:r>
    </w:p>
    <w:p w14:paraId="288FE5F4" w14:textId="77777777" w:rsidR="00E90F64" w:rsidRPr="0030304C" w:rsidRDefault="00000000" w:rsidP="004E7E4B">
      <w:pPr>
        <w:jc w:val="center"/>
        <w:rPr>
          <w:b/>
          <w:bCs/>
          <w:sz w:val="22"/>
          <w:szCs w:val="22"/>
        </w:rPr>
      </w:pPr>
      <w:r w:rsidRPr="0030304C">
        <w:rPr>
          <w:b/>
          <w:bCs/>
          <w:sz w:val="22"/>
          <w:szCs w:val="22"/>
        </w:rPr>
        <w:t>Figure 2. Nitrogen Dioxide Concentration Over Time</w:t>
      </w:r>
    </w:p>
    <w:p w14:paraId="33759AA8" w14:textId="171764EA" w:rsidR="00E90F64" w:rsidRPr="0030304C" w:rsidRDefault="00000000" w:rsidP="004E7E4B">
      <w:pPr>
        <w:rPr>
          <w:sz w:val="22"/>
          <w:szCs w:val="22"/>
        </w:rPr>
      </w:pPr>
      <w:r w:rsidRPr="0030304C">
        <w:rPr>
          <w:sz w:val="22"/>
          <w:szCs w:val="22"/>
        </w:rPr>
        <w:t>The</w:t>
      </w:r>
      <w:r w:rsidR="0040376F">
        <w:rPr>
          <w:sz w:val="22"/>
          <w:szCs w:val="22"/>
        </w:rPr>
        <w:t xml:space="preserve"> figure 2</w:t>
      </w:r>
      <w:r w:rsidR="001F7E63">
        <w:rPr>
          <w:sz w:val="22"/>
          <w:szCs w:val="22"/>
        </w:rPr>
        <w:t xml:space="preserve"> shows</w:t>
      </w:r>
      <w:r w:rsidRPr="0030304C">
        <w:rPr>
          <w:sz w:val="22"/>
          <w:szCs w:val="22"/>
        </w:rPr>
        <w:t xml:space="preserve"> time series plot was also used to examine nitrogen dioxide (NO₂) concentrations. </w:t>
      </w:r>
      <w:proofErr w:type="gramStart"/>
      <w:r w:rsidRPr="0030304C">
        <w:rPr>
          <w:sz w:val="22"/>
          <w:szCs w:val="22"/>
        </w:rPr>
        <w:t>The majority of</w:t>
      </w:r>
      <w:proofErr w:type="gramEnd"/>
      <w:r w:rsidRPr="0030304C">
        <w:rPr>
          <w:sz w:val="22"/>
          <w:szCs w:val="22"/>
        </w:rPr>
        <w:t xml:space="preserve"> measurements were under 40 µg/m³ but there were high concentrations reported in a few periods. The maximum was around 150 µg/m³. </w:t>
      </w:r>
      <w:proofErr w:type="gramStart"/>
      <w:r w:rsidRPr="0030304C">
        <w:rPr>
          <w:sz w:val="22"/>
          <w:szCs w:val="22"/>
        </w:rPr>
        <w:t>Similar to</w:t>
      </w:r>
      <w:proofErr w:type="gramEnd"/>
      <w:r w:rsidRPr="0030304C">
        <w:rPr>
          <w:sz w:val="22"/>
          <w:szCs w:val="22"/>
        </w:rPr>
        <w:t xml:space="preserve"> PM2.5, its results were characterized by </w:t>
      </w:r>
      <w:r w:rsidRPr="0030304C">
        <w:rPr>
          <w:sz w:val="22"/>
          <w:szCs w:val="22"/>
        </w:rPr>
        <w:lastRenderedPageBreak/>
        <w:t>large short-term fluctuations with no obvious long-term variation. This trend indicates that NO₂ levels fluctuated based on the periodic emission episode but were not progressively rising or falling</w:t>
      </w:r>
      <w:r w:rsidR="00427631" w:rsidRPr="0030304C">
        <w:rPr>
          <w:sz w:val="22"/>
          <w:szCs w:val="22"/>
        </w:rPr>
        <w:t xml:space="preserve"> [5]</w:t>
      </w:r>
      <w:r w:rsidRPr="0030304C">
        <w:rPr>
          <w:sz w:val="22"/>
          <w:szCs w:val="22"/>
        </w:rPr>
        <w:t>.</w:t>
      </w:r>
    </w:p>
    <w:p w14:paraId="41BAF0C7" w14:textId="77777777" w:rsidR="00E90F64" w:rsidRPr="0030304C" w:rsidRDefault="00000000" w:rsidP="004E7E4B">
      <w:pPr>
        <w:pStyle w:val="Heading3"/>
        <w:rPr>
          <w:sz w:val="22"/>
          <w:szCs w:val="22"/>
        </w:rPr>
      </w:pPr>
      <w:bookmarkStart w:id="17" w:name="_u2c622ijfjn" w:colFirst="0" w:colLast="0"/>
      <w:bookmarkStart w:id="18" w:name="_Toc234845664"/>
      <w:bookmarkEnd w:id="17"/>
      <w:r w:rsidRPr="0030304C">
        <w:rPr>
          <w:sz w:val="22"/>
          <w:szCs w:val="22"/>
        </w:rPr>
        <w:t>3.3 PM2.5 and Wind Speed</w:t>
      </w:r>
      <w:bookmarkEnd w:id="18"/>
    </w:p>
    <w:p w14:paraId="3BB3E2A7" w14:textId="77777777" w:rsidR="00E90F64" w:rsidRPr="0030304C" w:rsidRDefault="00000000" w:rsidP="004E7E4B">
      <w:pPr>
        <w:jc w:val="center"/>
        <w:rPr>
          <w:sz w:val="22"/>
          <w:szCs w:val="22"/>
        </w:rPr>
      </w:pPr>
      <w:r w:rsidRPr="0030304C">
        <w:rPr>
          <w:noProof/>
          <w:sz w:val="22"/>
          <w:szCs w:val="22"/>
        </w:rPr>
        <w:drawing>
          <wp:inline distT="114300" distB="114300" distL="114300" distR="114300" wp14:anchorId="54224AB1" wp14:editId="1772091B">
            <wp:extent cx="4564316" cy="2623115"/>
            <wp:effectExtent l="0" t="0" r="0" b="635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4623568" cy="2657167"/>
                    </a:xfrm>
                    <a:prstGeom prst="rect">
                      <a:avLst/>
                    </a:prstGeom>
                    <a:ln/>
                  </pic:spPr>
                </pic:pic>
              </a:graphicData>
            </a:graphic>
          </wp:inline>
        </w:drawing>
      </w:r>
    </w:p>
    <w:p w14:paraId="7F0AEAC5" w14:textId="77777777" w:rsidR="00E90F64" w:rsidRPr="0030304C" w:rsidRDefault="00000000" w:rsidP="004E7E4B">
      <w:pPr>
        <w:jc w:val="center"/>
        <w:rPr>
          <w:b/>
          <w:bCs/>
          <w:sz w:val="22"/>
          <w:szCs w:val="22"/>
        </w:rPr>
      </w:pPr>
      <w:r w:rsidRPr="0030304C">
        <w:rPr>
          <w:b/>
          <w:bCs/>
          <w:sz w:val="22"/>
          <w:szCs w:val="22"/>
        </w:rPr>
        <w:t>Figure 3. Relationship between PM2.5 and Wind Speed</w:t>
      </w:r>
    </w:p>
    <w:p w14:paraId="60DD7A0E" w14:textId="60BE3D8D" w:rsidR="00E90F64" w:rsidRPr="0030304C" w:rsidRDefault="00000000" w:rsidP="004E7E4B">
      <w:pPr>
        <w:rPr>
          <w:sz w:val="22"/>
          <w:szCs w:val="22"/>
        </w:rPr>
      </w:pPr>
      <w:r w:rsidRPr="0030304C">
        <w:rPr>
          <w:sz w:val="22"/>
          <w:szCs w:val="22"/>
        </w:rPr>
        <w:t>The</w:t>
      </w:r>
      <w:r w:rsidR="007B6768">
        <w:rPr>
          <w:sz w:val="22"/>
          <w:szCs w:val="22"/>
        </w:rPr>
        <w:t xml:space="preserve"> figure 3 shows</w:t>
      </w:r>
      <w:r w:rsidRPr="0030304C">
        <w:rPr>
          <w:sz w:val="22"/>
          <w:szCs w:val="22"/>
        </w:rPr>
        <w:t xml:space="preserve"> correlation between the PM2.5 concentration and wind speed was </w:t>
      </w:r>
      <w:r w:rsidR="00766C85" w:rsidRPr="0030304C">
        <w:rPr>
          <w:sz w:val="22"/>
          <w:szCs w:val="22"/>
        </w:rPr>
        <w:t>analysed</w:t>
      </w:r>
      <w:r w:rsidRPr="0030304C">
        <w:rPr>
          <w:sz w:val="22"/>
          <w:szCs w:val="22"/>
        </w:rPr>
        <w:t xml:space="preserve"> using a scatterplot. The regression line fitted exhibited a small negative correlation. The incidence of higher PM2.5 was observed together with lower wind speed whereas the powerful winds </w:t>
      </w:r>
      <w:r w:rsidR="00766C85" w:rsidRPr="0030304C">
        <w:rPr>
          <w:sz w:val="22"/>
          <w:szCs w:val="22"/>
        </w:rPr>
        <w:t>related to</w:t>
      </w:r>
      <w:r w:rsidRPr="0030304C">
        <w:rPr>
          <w:sz w:val="22"/>
          <w:szCs w:val="22"/>
        </w:rPr>
        <w:t xml:space="preserve"> lower and less fluctuated concentrations. This indicates that increase in wind velocity enhances diffusion of the PM.</w:t>
      </w:r>
    </w:p>
    <w:p w14:paraId="2BA059E8" w14:textId="77777777" w:rsidR="00E90F64" w:rsidRPr="0030304C" w:rsidRDefault="00000000" w:rsidP="004E7E4B">
      <w:pPr>
        <w:pStyle w:val="Heading3"/>
        <w:rPr>
          <w:sz w:val="22"/>
          <w:szCs w:val="22"/>
        </w:rPr>
      </w:pPr>
      <w:bookmarkStart w:id="19" w:name="_qeu21q2rpjkz" w:colFirst="0" w:colLast="0"/>
      <w:bookmarkStart w:id="20" w:name="_Toc234845665"/>
      <w:bookmarkEnd w:id="19"/>
      <w:r w:rsidRPr="0030304C">
        <w:rPr>
          <w:sz w:val="22"/>
          <w:szCs w:val="22"/>
        </w:rPr>
        <w:t>3.4 Nitrogen Dioxide and Temperature</w:t>
      </w:r>
      <w:bookmarkEnd w:id="20"/>
    </w:p>
    <w:p w14:paraId="41A5E58F" w14:textId="77777777" w:rsidR="00E90F64" w:rsidRPr="0030304C" w:rsidRDefault="00000000" w:rsidP="004E7E4B">
      <w:pPr>
        <w:jc w:val="center"/>
        <w:rPr>
          <w:sz w:val="22"/>
          <w:szCs w:val="22"/>
        </w:rPr>
      </w:pPr>
      <w:r w:rsidRPr="0030304C">
        <w:rPr>
          <w:noProof/>
          <w:sz w:val="22"/>
          <w:szCs w:val="22"/>
        </w:rPr>
        <w:drawing>
          <wp:inline distT="114300" distB="114300" distL="114300" distR="114300" wp14:anchorId="68F430CE" wp14:editId="5D01059D">
            <wp:extent cx="4756416" cy="2801493"/>
            <wp:effectExtent l="0" t="0" r="0" b="571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4807181" cy="2831393"/>
                    </a:xfrm>
                    <a:prstGeom prst="rect">
                      <a:avLst/>
                    </a:prstGeom>
                    <a:ln/>
                  </pic:spPr>
                </pic:pic>
              </a:graphicData>
            </a:graphic>
          </wp:inline>
        </w:drawing>
      </w:r>
    </w:p>
    <w:p w14:paraId="14647558" w14:textId="77777777" w:rsidR="00E90F64" w:rsidRPr="0030304C" w:rsidRDefault="00000000" w:rsidP="004E7E4B">
      <w:pPr>
        <w:jc w:val="center"/>
        <w:rPr>
          <w:b/>
          <w:bCs/>
          <w:sz w:val="22"/>
          <w:szCs w:val="22"/>
        </w:rPr>
      </w:pPr>
      <w:r w:rsidRPr="0030304C">
        <w:rPr>
          <w:b/>
          <w:bCs/>
          <w:sz w:val="22"/>
          <w:szCs w:val="22"/>
        </w:rPr>
        <w:t>Figure 4. Relationship between Nitrogen Dioxide and Temperature</w:t>
      </w:r>
    </w:p>
    <w:p w14:paraId="6CF67500" w14:textId="116F6194" w:rsidR="00E90F64" w:rsidRDefault="00000000" w:rsidP="004E7E4B">
      <w:pPr>
        <w:rPr>
          <w:sz w:val="22"/>
          <w:szCs w:val="22"/>
        </w:rPr>
      </w:pPr>
      <w:r w:rsidRPr="0030304C">
        <w:rPr>
          <w:sz w:val="22"/>
          <w:szCs w:val="22"/>
        </w:rPr>
        <w:t>According to the scatterplot</w:t>
      </w:r>
      <w:r w:rsidR="000F64D0">
        <w:rPr>
          <w:sz w:val="22"/>
          <w:szCs w:val="22"/>
        </w:rPr>
        <w:t xml:space="preserve"> shown in figure 4</w:t>
      </w:r>
      <w:r w:rsidRPr="0030304C">
        <w:rPr>
          <w:sz w:val="22"/>
          <w:szCs w:val="22"/>
        </w:rPr>
        <w:t>, there is a negative relationship with temperature and the concentration of nitrogen dioxide. Increased concentrations of NO</w:t>
      </w:r>
      <w:r w:rsidRPr="0030304C">
        <w:rPr>
          <w:sz w:val="22"/>
          <w:szCs w:val="22"/>
          <w:vertAlign w:val="subscript"/>
        </w:rPr>
        <w:t>2</w:t>
      </w:r>
      <w:r w:rsidRPr="0030304C">
        <w:rPr>
          <w:sz w:val="22"/>
          <w:szCs w:val="22"/>
        </w:rPr>
        <w:t xml:space="preserve"> were usually observed at lower </w:t>
      </w:r>
      <w:r w:rsidRPr="0030304C">
        <w:rPr>
          <w:sz w:val="22"/>
          <w:szCs w:val="22"/>
        </w:rPr>
        <w:lastRenderedPageBreak/>
        <w:t>temperatures whereas higher temperatures were linked with decreased concentration. The extensive observation dispersion however shows that all increases and decreases in NO 2 could not be attributed to temperature</w:t>
      </w:r>
      <w:r w:rsidR="00427631" w:rsidRPr="0030304C">
        <w:rPr>
          <w:sz w:val="22"/>
          <w:szCs w:val="22"/>
        </w:rPr>
        <w:t xml:space="preserve"> [6]</w:t>
      </w:r>
      <w:r w:rsidRPr="0030304C">
        <w:rPr>
          <w:sz w:val="22"/>
          <w:szCs w:val="22"/>
        </w:rPr>
        <w:t>. These findings indicate that pollutant build up works in tandem with the meteorological conditions in addition to other environmental factors.</w:t>
      </w:r>
    </w:p>
    <w:p w14:paraId="70AB01F8" w14:textId="77777777" w:rsidR="00766C85" w:rsidRPr="0030304C" w:rsidRDefault="00766C85" w:rsidP="004E7E4B">
      <w:pPr>
        <w:rPr>
          <w:sz w:val="22"/>
          <w:szCs w:val="22"/>
        </w:rPr>
      </w:pPr>
    </w:p>
    <w:p w14:paraId="45F37E81" w14:textId="71B4A9BD" w:rsidR="00E90F64" w:rsidRPr="0030304C" w:rsidRDefault="00000000" w:rsidP="004E7E4B">
      <w:pPr>
        <w:pStyle w:val="Heading2"/>
        <w:rPr>
          <w:sz w:val="24"/>
          <w:szCs w:val="24"/>
        </w:rPr>
      </w:pPr>
      <w:bookmarkStart w:id="21" w:name="_swmh9el72hkf" w:colFirst="0" w:colLast="0"/>
      <w:bookmarkStart w:id="22" w:name="_Toc234845666"/>
      <w:bookmarkEnd w:id="21"/>
      <w:r w:rsidRPr="0030304C">
        <w:rPr>
          <w:sz w:val="24"/>
          <w:szCs w:val="24"/>
        </w:rPr>
        <w:t xml:space="preserve">4. </w:t>
      </w:r>
      <w:r w:rsidR="008D41A0" w:rsidRPr="008D41A0">
        <w:rPr>
          <w:sz w:val="24"/>
          <w:szCs w:val="24"/>
        </w:rPr>
        <w:t xml:space="preserve">Task 3: </w:t>
      </w:r>
      <w:r w:rsidRPr="0030304C">
        <w:rPr>
          <w:sz w:val="24"/>
          <w:szCs w:val="24"/>
        </w:rPr>
        <w:t>Correlation Analysis</w:t>
      </w:r>
      <w:bookmarkEnd w:id="22"/>
    </w:p>
    <w:p w14:paraId="2948FE4B" w14:textId="2B643260" w:rsidR="00E90F64" w:rsidRPr="0030304C" w:rsidRDefault="00000000" w:rsidP="004E7E4B">
      <w:pPr>
        <w:rPr>
          <w:sz w:val="22"/>
          <w:szCs w:val="22"/>
        </w:rPr>
      </w:pPr>
      <w:r w:rsidRPr="0030304C">
        <w:rPr>
          <w:sz w:val="22"/>
          <w:szCs w:val="22"/>
        </w:rPr>
        <w:t>Pearson correlation analysis was used since all variables of interest that were used in the analysis were continuous numerical variables. The strength and direction of linear relationship between pollutants was measured using this method</w:t>
      </w:r>
      <w:r w:rsidR="00505F34" w:rsidRPr="0030304C">
        <w:rPr>
          <w:sz w:val="22"/>
          <w:szCs w:val="22"/>
        </w:rPr>
        <w:t xml:space="preserve"> [7]</w:t>
      </w:r>
      <w:r w:rsidRPr="0030304C">
        <w:rPr>
          <w:sz w:val="22"/>
          <w:szCs w:val="22"/>
        </w:rPr>
        <w:t>. The relationships between the variables are summarised as correlation coefficients in Table 2, and the general relationships are illustrated in Figure 5.</w:t>
      </w: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4612"/>
        <w:gridCol w:w="4407"/>
      </w:tblGrid>
      <w:tr w:rsidR="00E90F64" w:rsidRPr="0030304C" w14:paraId="6A4ABD24"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505E82" w14:textId="77777777" w:rsidR="00E90F64" w:rsidRPr="0030304C" w:rsidRDefault="00000000" w:rsidP="004E7E4B">
            <w:pPr>
              <w:jc w:val="center"/>
              <w:rPr>
                <w:sz w:val="22"/>
                <w:szCs w:val="22"/>
              </w:rPr>
            </w:pPr>
            <w:r w:rsidRPr="0030304C">
              <w:rPr>
                <w:b/>
                <w:bCs/>
                <w:sz w:val="22"/>
                <w:szCs w:val="22"/>
              </w:rPr>
              <w:t>Variables</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468435" w14:textId="77777777" w:rsidR="00E90F64" w:rsidRPr="0030304C" w:rsidRDefault="00000000" w:rsidP="004E7E4B">
            <w:pPr>
              <w:jc w:val="center"/>
              <w:rPr>
                <w:sz w:val="22"/>
                <w:szCs w:val="22"/>
              </w:rPr>
            </w:pPr>
            <w:r w:rsidRPr="0030304C">
              <w:rPr>
                <w:b/>
                <w:bCs/>
                <w:sz w:val="22"/>
                <w:szCs w:val="22"/>
              </w:rPr>
              <w:t>Correlation (r)</w:t>
            </w:r>
          </w:p>
        </w:tc>
      </w:tr>
      <w:tr w:rsidR="00E90F64" w:rsidRPr="0030304C" w14:paraId="19F591CD"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4710C1" w14:textId="77777777" w:rsidR="00E90F64" w:rsidRPr="0030304C" w:rsidRDefault="00000000" w:rsidP="004E7E4B">
            <w:pPr>
              <w:rPr>
                <w:sz w:val="22"/>
                <w:szCs w:val="22"/>
              </w:rPr>
            </w:pPr>
            <w:r w:rsidRPr="0030304C">
              <w:rPr>
                <w:sz w:val="22"/>
                <w:szCs w:val="22"/>
              </w:rPr>
              <w:t>PM10 vs PM2.5</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15A8D8F" w14:textId="77777777" w:rsidR="00E90F64" w:rsidRPr="0030304C" w:rsidRDefault="00000000" w:rsidP="004E7E4B">
            <w:pPr>
              <w:rPr>
                <w:sz w:val="22"/>
                <w:szCs w:val="22"/>
              </w:rPr>
            </w:pPr>
            <w:r w:rsidRPr="0030304C">
              <w:rPr>
                <w:sz w:val="22"/>
                <w:szCs w:val="22"/>
              </w:rPr>
              <w:t>0.61</w:t>
            </w:r>
          </w:p>
        </w:tc>
      </w:tr>
      <w:tr w:rsidR="00E90F64" w:rsidRPr="0030304C" w14:paraId="2FBFAD93"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CE719B2" w14:textId="77777777" w:rsidR="00E90F64" w:rsidRPr="0030304C" w:rsidRDefault="00000000" w:rsidP="004E7E4B">
            <w:pPr>
              <w:rPr>
                <w:sz w:val="22"/>
                <w:szCs w:val="22"/>
              </w:rPr>
            </w:pPr>
            <w:r w:rsidRPr="0030304C">
              <w:rPr>
                <w:sz w:val="22"/>
                <w:szCs w:val="22"/>
              </w:rPr>
              <w:t>Ozone vs NO₂</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D1B2A8" w14:textId="77777777" w:rsidR="00E90F64" w:rsidRPr="0030304C" w:rsidRDefault="00000000" w:rsidP="004E7E4B">
            <w:pPr>
              <w:rPr>
                <w:sz w:val="22"/>
                <w:szCs w:val="22"/>
              </w:rPr>
            </w:pPr>
            <w:r w:rsidRPr="0030304C">
              <w:rPr>
                <w:sz w:val="22"/>
                <w:szCs w:val="22"/>
              </w:rPr>
              <w:t>-0.49</w:t>
            </w:r>
          </w:p>
        </w:tc>
      </w:tr>
      <w:tr w:rsidR="00E90F64" w:rsidRPr="0030304C" w14:paraId="31C91F09"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72B25F" w14:textId="77777777" w:rsidR="00E90F64" w:rsidRPr="0030304C" w:rsidRDefault="00000000" w:rsidP="004E7E4B">
            <w:pPr>
              <w:rPr>
                <w:sz w:val="22"/>
                <w:szCs w:val="22"/>
              </w:rPr>
            </w:pPr>
            <w:r w:rsidRPr="0030304C">
              <w:rPr>
                <w:sz w:val="22"/>
                <w:szCs w:val="22"/>
              </w:rPr>
              <w:t>NO₂ vs PM2.5</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631DBC7" w14:textId="77777777" w:rsidR="00E90F64" w:rsidRPr="0030304C" w:rsidRDefault="00000000" w:rsidP="004E7E4B">
            <w:pPr>
              <w:rPr>
                <w:sz w:val="22"/>
                <w:szCs w:val="22"/>
              </w:rPr>
            </w:pPr>
            <w:r w:rsidRPr="0030304C">
              <w:rPr>
                <w:sz w:val="22"/>
                <w:szCs w:val="22"/>
              </w:rPr>
              <w:t>0.32</w:t>
            </w:r>
          </w:p>
        </w:tc>
      </w:tr>
      <w:tr w:rsidR="00E90F64" w:rsidRPr="0030304C" w14:paraId="058A773B"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BB86986" w14:textId="77777777" w:rsidR="00E90F64" w:rsidRPr="0030304C" w:rsidRDefault="00000000" w:rsidP="004E7E4B">
            <w:pPr>
              <w:rPr>
                <w:sz w:val="22"/>
                <w:szCs w:val="22"/>
              </w:rPr>
            </w:pPr>
            <w:r w:rsidRPr="0030304C">
              <w:rPr>
                <w:sz w:val="22"/>
                <w:szCs w:val="22"/>
              </w:rPr>
              <w:t>NO₂ vs PM10</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B4F792" w14:textId="77777777" w:rsidR="00E90F64" w:rsidRPr="0030304C" w:rsidRDefault="00000000" w:rsidP="004E7E4B">
            <w:pPr>
              <w:rPr>
                <w:sz w:val="22"/>
                <w:szCs w:val="22"/>
              </w:rPr>
            </w:pPr>
            <w:r w:rsidRPr="0030304C">
              <w:rPr>
                <w:sz w:val="22"/>
                <w:szCs w:val="22"/>
              </w:rPr>
              <w:t>0.16</w:t>
            </w:r>
          </w:p>
        </w:tc>
      </w:tr>
      <w:tr w:rsidR="00E90F64" w:rsidRPr="0030304C" w14:paraId="0DC9F4A6"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0CC815" w14:textId="77777777" w:rsidR="00E90F64" w:rsidRPr="0030304C" w:rsidRDefault="00000000" w:rsidP="004E7E4B">
            <w:pPr>
              <w:rPr>
                <w:sz w:val="22"/>
                <w:szCs w:val="22"/>
              </w:rPr>
            </w:pPr>
            <w:r w:rsidRPr="0030304C">
              <w:rPr>
                <w:sz w:val="22"/>
                <w:szCs w:val="22"/>
              </w:rPr>
              <w:t>Ozone vs PM10</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164A992" w14:textId="77777777" w:rsidR="00E90F64" w:rsidRPr="0030304C" w:rsidRDefault="00000000" w:rsidP="004E7E4B">
            <w:pPr>
              <w:rPr>
                <w:sz w:val="22"/>
                <w:szCs w:val="22"/>
              </w:rPr>
            </w:pPr>
            <w:r w:rsidRPr="0030304C">
              <w:rPr>
                <w:sz w:val="22"/>
                <w:szCs w:val="22"/>
              </w:rPr>
              <w:t>0.10</w:t>
            </w:r>
          </w:p>
        </w:tc>
      </w:tr>
      <w:tr w:rsidR="00E90F64" w:rsidRPr="0030304C" w14:paraId="69331A25" w14:textId="77777777" w:rsidTr="00676605">
        <w:trPr>
          <w:trHeight w:val="500"/>
        </w:trPr>
        <w:tc>
          <w:tcPr>
            <w:tcW w:w="2557"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BB3709" w14:textId="77777777" w:rsidR="00E90F64" w:rsidRPr="0030304C" w:rsidRDefault="00000000" w:rsidP="004E7E4B">
            <w:pPr>
              <w:rPr>
                <w:sz w:val="22"/>
                <w:szCs w:val="22"/>
              </w:rPr>
            </w:pPr>
            <w:r w:rsidRPr="0030304C">
              <w:rPr>
                <w:sz w:val="22"/>
                <w:szCs w:val="22"/>
              </w:rPr>
              <w:t>Ozone vs PM2.5</w:t>
            </w:r>
          </w:p>
        </w:tc>
        <w:tc>
          <w:tcPr>
            <w:tcW w:w="2443"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3B1220" w14:textId="77777777" w:rsidR="00E90F64" w:rsidRPr="0030304C" w:rsidRDefault="00000000" w:rsidP="004E7E4B">
            <w:pPr>
              <w:rPr>
                <w:sz w:val="22"/>
                <w:szCs w:val="22"/>
              </w:rPr>
            </w:pPr>
            <w:r w:rsidRPr="0030304C">
              <w:rPr>
                <w:sz w:val="22"/>
                <w:szCs w:val="22"/>
              </w:rPr>
              <w:t>-0.04</w:t>
            </w:r>
          </w:p>
        </w:tc>
      </w:tr>
    </w:tbl>
    <w:p w14:paraId="687EEEB2" w14:textId="3B4A0C82" w:rsidR="00E90F64" w:rsidRPr="0030304C" w:rsidRDefault="00000000" w:rsidP="004E7E4B">
      <w:pPr>
        <w:jc w:val="center"/>
        <w:rPr>
          <w:b/>
          <w:bCs/>
          <w:sz w:val="22"/>
          <w:szCs w:val="22"/>
        </w:rPr>
      </w:pPr>
      <w:r w:rsidRPr="0030304C">
        <w:rPr>
          <w:b/>
          <w:bCs/>
          <w:sz w:val="22"/>
          <w:szCs w:val="22"/>
        </w:rPr>
        <w:t xml:space="preserve">Table </w:t>
      </w:r>
      <w:r w:rsidR="003F4F26">
        <w:rPr>
          <w:b/>
          <w:bCs/>
          <w:sz w:val="22"/>
          <w:szCs w:val="22"/>
        </w:rPr>
        <w:t>1</w:t>
      </w:r>
      <w:r w:rsidRPr="0030304C">
        <w:rPr>
          <w:b/>
          <w:bCs/>
          <w:sz w:val="22"/>
          <w:szCs w:val="22"/>
        </w:rPr>
        <w:t>. Pearson Correlation Matrix</w:t>
      </w:r>
    </w:p>
    <w:p w14:paraId="6897FE60" w14:textId="77777777" w:rsidR="00E90F64" w:rsidRPr="0030304C" w:rsidRDefault="00000000" w:rsidP="004E7E4B">
      <w:pPr>
        <w:jc w:val="center"/>
        <w:rPr>
          <w:b/>
          <w:bCs/>
          <w:sz w:val="22"/>
          <w:szCs w:val="22"/>
        </w:rPr>
      </w:pPr>
      <w:r w:rsidRPr="0030304C">
        <w:rPr>
          <w:b/>
          <w:bCs/>
          <w:noProof/>
          <w:sz w:val="22"/>
          <w:szCs w:val="22"/>
        </w:rPr>
        <w:drawing>
          <wp:inline distT="114300" distB="114300" distL="114300" distR="114300" wp14:anchorId="79200862" wp14:editId="0E27BD4A">
            <wp:extent cx="5763025" cy="2738578"/>
            <wp:effectExtent l="0" t="0" r="3175" b="508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934027" cy="2819838"/>
                    </a:xfrm>
                    <a:prstGeom prst="rect">
                      <a:avLst/>
                    </a:prstGeom>
                    <a:ln/>
                  </pic:spPr>
                </pic:pic>
              </a:graphicData>
            </a:graphic>
          </wp:inline>
        </w:drawing>
      </w:r>
    </w:p>
    <w:p w14:paraId="2A068F4E" w14:textId="77777777" w:rsidR="00E90F64" w:rsidRPr="0030304C" w:rsidRDefault="00000000" w:rsidP="004E7E4B">
      <w:pPr>
        <w:jc w:val="center"/>
        <w:rPr>
          <w:b/>
          <w:bCs/>
          <w:sz w:val="22"/>
          <w:szCs w:val="22"/>
        </w:rPr>
      </w:pPr>
      <w:r w:rsidRPr="0030304C">
        <w:rPr>
          <w:b/>
          <w:bCs/>
          <w:sz w:val="22"/>
          <w:szCs w:val="22"/>
        </w:rPr>
        <w:t>Figure 5. Correlation Heatmap</w:t>
      </w:r>
    </w:p>
    <w:p w14:paraId="048F90A4" w14:textId="4D741FE9" w:rsidR="00E1220C" w:rsidRDefault="003F4F26" w:rsidP="004E7E4B">
      <w:pPr>
        <w:rPr>
          <w:sz w:val="22"/>
          <w:szCs w:val="22"/>
        </w:rPr>
      </w:pPr>
      <w:r w:rsidRPr="003F4F26">
        <w:rPr>
          <w:sz w:val="22"/>
          <w:szCs w:val="22"/>
        </w:rPr>
        <w:lastRenderedPageBreak/>
        <w:t>The heatmap in Figure 5 provides an overview of the strength and direction of relationships between selected pollutants. The highest positive correlation was found between PM10 and PM2.5 (r = 0.61). This shows that during similar pollution episodes, the concentrations of these two PM pollutants tended to rise together. This correlation was anticipated, since both are particulate matter concentrations; both variables may also be affected by sources of all types of PM emissions and atmospheric conditions.</w:t>
      </w:r>
    </w:p>
    <w:p w14:paraId="2136BD79" w14:textId="7A579DCE" w:rsidR="003F4F26" w:rsidRDefault="003F4F26" w:rsidP="004E7E4B">
      <w:pPr>
        <w:rPr>
          <w:sz w:val="22"/>
          <w:szCs w:val="22"/>
        </w:rPr>
      </w:pPr>
      <w:r w:rsidRPr="003F4F26">
        <w:rPr>
          <w:sz w:val="22"/>
          <w:szCs w:val="22"/>
        </w:rPr>
        <w:t>There was a moderate negative correlation between ozone and N2O (r = -0.49). This indicates that generally, higher levels of O3 were correlated with lower levels of NO2. This contrasting behaviour may be related to differing rates of pollutant formation processes which are more strongly associated with combustion emissions for the case of nitrogen dioxide than for ozone, which is more strongly associated with atmospheric chemical reactions and environmental conditions, such as sunlight.</w:t>
      </w:r>
    </w:p>
    <w:p w14:paraId="0C34935C" w14:textId="28B40F0A" w:rsidR="003F4F26" w:rsidRDefault="003F4F26" w:rsidP="004E7E4B">
      <w:pPr>
        <w:rPr>
          <w:sz w:val="22"/>
          <w:szCs w:val="22"/>
        </w:rPr>
      </w:pPr>
      <w:r w:rsidRPr="003F4F26">
        <w:rPr>
          <w:sz w:val="22"/>
          <w:szCs w:val="22"/>
        </w:rPr>
        <w:t>There was a weak positive correlation between N2O2 and PM2.5 (r = 0.32), suggesting that while some common emission sources may impact both pollutants, there are also other factors that influence their concentration, including wind, temperature and atmospheric dispersion. The other relationships among pollutants were not very strong, indicating minimal linear association between those pollutants. The medium correlation values also suggest that pollutant concentrations are influenced by various interacting drivers rather than one environmental driver.</w:t>
      </w:r>
    </w:p>
    <w:p w14:paraId="081BAA19" w14:textId="4015FE87" w:rsidR="003F4F26" w:rsidRDefault="003F4F26" w:rsidP="004E7E4B">
      <w:pPr>
        <w:rPr>
          <w:sz w:val="22"/>
          <w:szCs w:val="22"/>
          <w:lang w:val="en-IN"/>
        </w:rPr>
      </w:pPr>
      <w:r w:rsidRPr="003F4F26">
        <w:rPr>
          <w:sz w:val="22"/>
          <w:szCs w:val="22"/>
          <w:lang w:val="en-IN"/>
        </w:rPr>
        <w:t>In general, correlation analysis showed that there were important correlations within the air-quality data. Particulate pollutants are related to each other strongly, and possibly PM10 and PM2.5 could be studied together in future studies; ozone and nitrogen dioxide have a negative relationship, indicating the complexity of the interaction between pollutants in the atmosphere. However, these findings are correlational only, and do not prove causality. Further analysis would be needed to take into account seasonal effects, meteorological conditions and emission sources to get a much fuller picture of pollutant behaviour.</w:t>
      </w:r>
    </w:p>
    <w:p w14:paraId="72071BA0" w14:textId="77777777" w:rsidR="00766C85" w:rsidRPr="003F4F26" w:rsidRDefault="00766C85" w:rsidP="004E7E4B">
      <w:pPr>
        <w:rPr>
          <w:sz w:val="22"/>
          <w:szCs w:val="22"/>
          <w:lang w:val="en-IN"/>
        </w:rPr>
      </w:pPr>
    </w:p>
    <w:p w14:paraId="1B30C731" w14:textId="683A47A7" w:rsidR="00E90F64" w:rsidRPr="0030304C" w:rsidRDefault="00000000" w:rsidP="004E7E4B">
      <w:pPr>
        <w:pStyle w:val="Heading2"/>
        <w:rPr>
          <w:sz w:val="24"/>
          <w:szCs w:val="24"/>
        </w:rPr>
      </w:pPr>
      <w:bookmarkStart w:id="23" w:name="_mhx3lqbbk81y" w:colFirst="0" w:colLast="0"/>
      <w:bookmarkStart w:id="24" w:name="_Toc234845667"/>
      <w:bookmarkEnd w:id="23"/>
      <w:r w:rsidRPr="0030304C">
        <w:rPr>
          <w:sz w:val="24"/>
          <w:szCs w:val="24"/>
        </w:rPr>
        <w:t xml:space="preserve">5. </w:t>
      </w:r>
      <w:r w:rsidR="005671A8" w:rsidRPr="005671A8">
        <w:rPr>
          <w:sz w:val="24"/>
          <w:szCs w:val="24"/>
        </w:rPr>
        <w:t xml:space="preserve">Task 4: </w:t>
      </w:r>
      <w:r w:rsidRPr="0030304C">
        <w:rPr>
          <w:sz w:val="24"/>
          <w:szCs w:val="24"/>
        </w:rPr>
        <w:t>Hypothesis Testing</w:t>
      </w:r>
      <w:bookmarkEnd w:id="24"/>
    </w:p>
    <w:p w14:paraId="3956633D" w14:textId="582A4CE0" w:rsidR="00E90F64" w:rsidRPr="0030304C" w:rsidRDefault="009610BE" w:rsidP="004E7E4B">
      <w:pPr>
        <w:rPr>
          <w:sz w:val="22"/>
          <w:szCs w:val="22"/>
        </w:rPr>
      </w:pPr>
      <w:r w:rsidRPr="009610BE">
        <w:rPr>
          <w:sz w:val="22"/>
          <w:szCs w:val="22"/>
        </w:rPr>
        <w:t>A hypothesis test was performed to see if the concentration of PM2.5 was different in the low wind speed and high wind speed. The Welch Two-Sample t-test was chosen because the dependent variable (PM2.5 concentration) was continuous and the wind speed was categorized into two independent groups using the median wind speed value</w:t>
      </w:r>
      <w:r>
        <w:rPr>
          <w:sz w:val="22"/>
          <w:szCs w:val="22"/>
        </w:rPr>
        <w:t xml:space="preserve"> [8]</w:t>
      </w:r>
      <w:r w:rsidRPr="009610BE">
        <w:rPr>
          <w:sz w:val="22"/>
          <w:szCs w:val="22"/>
        </w:rPr>
        <w:t>. The choice of using Welch's t-test over the standard student's t-test was made because the t test does not assume equal variances between the groups and it is more accurate when the variance is different between the groups.</w:t>
      </w:r>
    </w:p>
    <w:p w14:paraId="4229FD17" w14:textId="0AA5FAA3" w:rsidR="00E90F64" w:rsidRPr="0030304C" w:rsidRDefault="00000000" w:rsidP="004E7E4B">
      <w:pPr>
        <w:rPr>
          <w:sz w:val="22"/>
          <w:szCs w:val="22"/>
        </w:rPr>
      </w:pPr>
      <w:r w:rsidRPr="0030304C">
        <w:rPr>
          <w:b/>
          <w:bCs/>
          <w:sz w:val="22"/>
          <w:szCs w:val="22"/>
        </w:rPr>
        <w:t>Null hypothesis (H₀):</w:t>
      </w:r>
      <w:r w:rsidRPr="0030304C">
        <w:rPr>
          <w:sz w:val="22"/>
          <w:szCs w:val="22"/>
        </w:rPr>
        <w:t xml:space="preserve"> </w:t>
      </w:r>
      <w:r w:rsidR="009610BE" w:rsidRPr="009610BE">
        <w:rPr>
          <w:sz w:val="22"/>
          <w:szCs w:val="22"/>
        </w:rPr>
        <w:t>The mean PM2.5 concentration is not significantly different between the low wind speed and the high wind speed.</w:t>
      </w:r>
    </w:p>
    <w:p w14:paraId="5FDF44B4" w14:textId="1C54386B" w:rsidR="00E90F64" w:rsidRPr="0030304C" w:rsidRDefault="00000000" w:rsidP="004E7E4B">
      <w:pPr>
        <w:rPr>
          <w:sz w:val="22"/>
          <w:szCs w:val="22"/>
        </w:rPr>
      </w:pPr>
      <w:r w:rsidRPr="0030304C">
        <w:rPr>
          <w:b/>
          <w:bCs/>
          <w:sz w:val="22"/>
          <w:szCs w:val="22"/>
        </w:rPr>
        <w:t>Alternative hypothesis (H₁):</w:t>
      </w:r>
      <w:r w:rsidRPr="0030304C">
        <w:rPr>
          <w:sz w:val="22"/>
          <w:szCs w:val="22"/>
        </w:rPr>
        <w:t xml:space="preserve"> </w:t>
      </w:r>
      <w:r w:rsidR="009610BE" w:rsidRPr="009610BE">
        <w:rPr>
          <w:sz w:val="22"/>
          <w:szCs w:val="22"/>
        </w:rPr>
        <w:t>The mean concentration of PM2.5 is found to be significantly different between low and high wind speeds.</w:t>
      </w:r>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3936"/>
        <w:gridCol w:w="5083"/>
      </w:tblGrid>
      <w:tr w:rsidR="00E90F64" w:rsidRPr="0030304C" w14:paraId="72032F8C"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35B9612" w14:textId="77777777" w:rsidR="00E90F64" w:rsidRPr="0030304C" w:rsidRDefault="00000000" w:rsidP="004E7E4B">
            <w:pPr>
              <w:jc w:val="center"/>
              <w:rPr>
                <w:sz w:val="22"/>
                <w:szCs w:val="22"/>
              </w:rPr>
            </w:pPr>
            <w:r w:rsidRPr="0030304C">
              <w:rPr>
                <w:b/>
                <w:bCs/>
                <w:sz w:val="22"/>
                <w:szCs w:val="22"/>
              </w:rPr>
              <w:lastRenderedPageBreak/>
              <w:t>Statistic</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B98DA80" w14:textId="77777777" w:rsidR="00E90F64" w:rsidRPr="0030304C" w:rsidRDefault="00000000" w:rsidP="004E7E4B">
            <w:pPr>
              <w:jc w:val="center"/>
              <w:rPr>
                <w:sz w:val="22"/>
                <w:szCs w:val="22"/>
              </w:rPr>
            </w:pPr>
            <w:r w:rsidRPr="0030304C">
              <w:rPr>
                <w:b/>
                <w:bCs/>
                <w:sz w:val="22"/>
                <w:szCs w:val="22"/>
              </w:rPr>
              <w:t>Result</w:t>
            </w:r>
          </w:p>
        </w:tc>
      </w:tr>
      <w:tr w:rsidR="00E90F64" w:rsidRPr="0030304C" w14:paraId="649EF9EA"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F43FFE6" w14:textId="77777777" w:rsidR="00E90F64" w:rsidRPr="0030304C" w:rsidRDefault="00000000" w:rsidP="004E7E4B">
            <w:pPr>
              <w:rPr>
                <w:sz w:val="22"/>
                <w:szCs w:val="22"/>
              </w:rPr>
            </w:pPr>
            <w:r w:rsidRPr="0030304C">
              <w:rPr>
                <w:sz w:val="22"/>
                <w:szCs w:val="22"/>
              </w:rPr>
              <w:t>Test</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BD0613" w14:textId="77777777" w:rsidR="00E90F64" w:rsidRPr="0030304C" w:rsidRDefault="00000000" w:rsidP="004E7E4B">
            <w:pPr>
              <w:rPr>
                <w:sz w:val="22"/>
                <w:szCs w:val="22"/>
              </w:rPr>
            </w:pPr>
            <w:r w:rsidRPr="0030304C">
              <w:rPr>
                <w:sz w:val="22"/>
                <w:szCs w:val="22"/>
              </w:rPr>
              <w:t>Welch Two-Sample t-test</w:t>
            </w:r>
          </w:p>
        </w:tc>
      </w:tr>
      <w:tr w:rsidR="00E90F64" w:rsidRPr="0030304C" w14:paraId="53E5BD55"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1E67F51" w14:textId="77777777" w:rsidR="00E90F64" w:rsidRPr="0030304C" w:rsidRDefault="00000000" w:rsidP="004E7E4B">
            <w:pPr>
              <w:rPr>
                <w:sz w:val="22"/>
                <w:szCs w:val="22"/>
              </w:rPr>
            </w:pPr>
            <w:r w:rsidRPr="0030304C">
              <w:rPr>
                <w:sz w:val="22"/>
                <w:szCs w:val="22"/>
              </w:rPr>
              <w:t>t-value</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AF2330" w14:textId="77777777" w:rsidR="00E90F64" w:rsidRPr="0030304C" w:rsidRDefault="00000000" w:rsidP="004E7E4B">
            <w:pPr>
              <w:rPr>
                <w:sz w:val="22"/>
                <w:szCs w:val="22"/>
              </w:rPr>
            </w:pPr>
            <w:r w:rsidRPr="0030304C">
              <w:rPr>
                <w:sz w:val="22"/>
                <w:szCs w:val="22"/>
              </w:rPr>
              <w:t>-2.645</w:t>
            </w:r>
          </w:p>
        </w:tc>
      </w:tr>
      <w:tr w:rsidR="00E90F64" w:rsidRPr="0030304C" w14:paraId="1449D19B"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9D3800" w14:textId="77777777" w:rsidR="00E90F64" w:rsidRPr="0030304C" w:rsidRDefault="00000000" w:rsidP="004E7E4B">
            <w:pPr>
              <w:rPr>
                <w:sz w:val="22"/>
                <w:szCs w:val="22"/>
              </w:rPr>
            </w:pPr>
            <w:r w:rsidRPr="0030304C">
              <w:rPr>
                <w:sz w:val="22"/>
                <w:szCs w:val="22"/>
              </w:rPr>
              <w:t>p-value</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7A34D6" w14:textId="77777777" w:rsidR="00E90F64" w:rsidRPr="0030304C" w:rsidRDefault="00000000" w:rsidP="004E7E4B">
            <w:pPr>
              <w:rPr>
                <w:sz w:val="22"/>
                <w:szCs w:val="22"/>
              </w:rPr>
            </w:pPr>
            <w:r w:rsidRPr="0030304C">
              <w:rPr>
                <w:sz w:val="22"/>
                <w:szCs w:val="22"/>
              </w:rPr>
              <w:t>0.008</w:t>
            </w:r>
          </w:p>
        </w:tc>
      </w:tr>
      <w:tr w:rsidR="00E90F64" w:rsidRPr="0030304C" w14:paraId="52A626FC"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EFAF54E" w14:textId="77777777" w:rsidR="00E90F64" w:rsidRPr="0030304C" w:rsidRDefault="00000000" w:rsidP="004E7E4B">
            <w:pPr>
              <w:rPr>
                <w:sz w:val="22"/>
                <w:szCs w:val="22"/>
              </w:rPr>
            </w:pPr>
            <w:r w:rsidRPr="0030304C">
              <w:rPr>
                <w:sz w:val="22"/>
                <w:szCs w:val="22"/>
              </w:rPr>
              <w:t>Mean (High Wind)</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A1B4E9" w14:textId="77777777" w:rsidR="00E90F64" w:rsidRPr="0030304C" w:rsidRDefault="00000000" w:rsidP="004E7E4B">
            <w:pPr>
              <w:rPr>
                <w:sz w:val="22"/>
                <w:szCs w:val="22"/>
              </w:rPr>
            </w:pPr>
            <w:r w:rsidRPr="0030304C">
              <w:rPr>
                <w:sz w:val="22"/>
                <w:szCs w:val="22"/>
              </w:rPr>
              <w:t>9.209</w:t>
            </w:r>
          </w:p>
        </w:tc>
      </w:tr>
      <w:tr w:rsidR="00E90F64" w:rsidRPr="0030304C" w14:paraId="2F4AA1F8" w14:textId="77777777" w:rsidTr="00C44CCD">
        <w:trPr>
          <w:trHeight w:val="500"/>
        </w:trPr>
        <w:tc>
          <w:tcPr>
            <w:tcW w:w="218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32714E" w14:textId="77777777" w:rsidR="00E90F64" w:rsidRPr="0030304C" w:rsidRDefault="00000000" w:rsidP="004E7E4B">
            <w:pPr>
              <w:rPr>
                <w:sz w:val="22"/>
                <w:szCs w:val="22"/>
              </w:rPr>
            </w:pPr>
            <w:r w:rsidRPr="0030304C">
              <w:rPr>
                <w:sz w:val="22"/>
                <w:szCs w:val="22"/>
              </w:rPr>
              <w:t>Mean (Low Wind)</w:t>
            </w:r>
          </w:p>
        </w:tc>
        <w:tc>
          <w:tcPr>
            <w:tcW w:w="281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9319C6B" w14:textId="77777777" w:rsidR="00E90F64" w:rsidRPr="0030304C" w:rsidRDefault="00000000" w:rsidP="004E7E4B">
            <w:pPr>
              <w:rPr>
                <w:sz w:val="22"/>
                <w:szCs w:val="22"/>
              </w:rPr>
            </w:pPr>
            <w:r w:rsidRPr="0030304C">
              <w:rPr>
                <w:sz w:val="22"/>
                <w:szCs w:val="22"/>
              </w:rPr>
              <w:t>9.351</w:t>
            </w:r>
          </w:p>
        </w:tc>
      </w:tr>
    </w:tbl>
    <w:p w14:paraId="5D346C8D" w14:textId="77777777" w:rsidR="00E90F64" w:rsidRPr="0030304C" w:rsidRDefault="00000000" w:rsidP="004E7E4B">
      <w:pPr>
        <w:jc w:val="center"/>
        <w:rPr>
          <w:sz w:val="22"/>
          <w:szCs w:val="22"/>
        </w:rPr>
      </w:pPr>
      <w:r w:rsidRPr="0030304C">
        <w:rPr>
          <w:b/>
          <w:bCs/>
          <w:sz w:val="22"/>
          <w:szCs w:val="22"/>
        </w:rPr>
        <w:t>Table 3. Welch Two-Sample t-test Results</w:t>
      </w:r>
    </w:p>
    <w:p w14:paraId="3F3545AC" w14:textId="655F3D8E" w:rsidR="00E90F64" w:rsidRDefault="009610BE" w:rsidP="004E7E4B">
      <w:pPr>
        <w:rPr>
          <w:sz w:val="22"/>
          <w:szCs w:val="22"/>
        </w:rPr>
      </w:pPr>
      <w:r w:rsidRPr="009610BE">
        <w:rPr>
          <w:sz w:val="22"/>
          <w:szCs w:val="22"/>
        </w:rPr>
        <w:t>The p value is less than the level of significance (p value = 0.008 &lt; 0.05) As a result, the null hypothesis was accepted, suggesting that the PM2.5 levels were not statistically same during both the low and high wind speed.</w:t>
      </w:r>
    </w:p>
    <w:p w14:paraId="65DAE97C" w14:textId="2153B4DB" w:rsidR="009610BE" w:rsidRDefault="009610BE" w:rsidP="004E7E4B">
      <w:pPr>
        <w:rPr>
          <w:sz w:val="22"/>
          <w:szCs w:val="22"/>
        </w:rPr>
      </w:pPr>
      <w:r w:rsidRPr="009610BE">
        <w:rPr>
          <w:sz w:val="22"/>
          <w:szCs w:val="22"/>
        </w:rPr>
        <w:t>However, the difference in P</w:t>
      </w:r>
      <w:r w:rsidR="00571285">
        <w:rPr>
          <w:sz w:val="22"/>
          <w:szCs w:val="22"/>
        </w:rPr>
        <w:t>S</w:t>
      </w:r>
      <w:r w:rsidRPr="009610BE">
        <w:rPr>
          <w:sz w:val="22"/>
          <w:szCs w:val="22"/>
        </w:rPr>
        <w:t>M2.5 concentrations between the group means was small, with slight decreases in the PM2.5 concentrations in the high wind condition compared to PM2.5 concentrations in the low wind condition. This indicates that wind speed could play a role in the dispersion of the particles, but the individual role of wind speed on PM2.5 concentration is limited. In the real-world air quality scenario, the concentrations of PM2.5 are likely to be affected by the various interacting factors such as emission sources, winds direction, temperature, seasonality and atmospheric stability.</w:t>
      </w:r>
    </w:p>
    <w:p w14:paraId="2FBF8CB5" w14:textId="00A6963E" w:rsidR="009610BE" w:rsidRDefault="009610BE" w:rsidP="004E7E4B">
      <w:pPr>
        <w:rPr>
          <w:sz w:val="22"/>
          <w:szCs w:val="22"/>
          <w:lang w:val="en-IN"/>
        </w:rPr>
      </w:pPr>
      <w:r w:rsidRPr="009610BE">
        <w:rPr>
          <w:sz w:val="22"/>
          <w:szCs w:val="22"/>
          <w:lang w:val="en-IN"/>
        </w:rPr>
        <w:t>The large number of hourly observations in the data set could also affect the statistical significance. However, caution should be exercised in interpretation: a correlation between wind speed and PM2.5 concentration was seen, but it is unlikely to be the only factor influencing the level of particulate pollution.</w:t>
      </w:r>
    </w:p>
    <w:p w14:paraId="10701E38" w14:textId="77777777" w:rsidR="00766C85" w:rsidRPr="009610BE" w:rsidRDefault="00766C85" w:rsidP="004E7E4B">
      <w:pPr>
        <w:rPr>
          <w:sz w:val="22"/>
          <w:szCs w:val="22"/>
          <w:lang w:val="en-IN"/>
        </w:rPr>
      </w:pPr>
    </w:p>
    <w:p w14:paraId="79BEB943" w14:textId="6716B900" w:rsidR="00E90F64" w:rsidRPr="0030304C" w:rsidRDefault="00000000" w:rsidP="004E7E4B">
      <w:pPr>
        <w:pStyle w:val="Heading2"/>
        <w:rPr>
          <w:sz w:val="24"/>
          <w:szCs w:val="24"/>
        </w:rPr>
      </w:pPr>
      <w:bookmarkStart w:id="25" w:name="_5uwewlgvq63m" w:colFirst="0" w:colLast="0"/>
      <w:bookmarkStart w:id="26" w:name="_Toc234845668"/>
      <w:bookmarkEnd w:id="25"/>
      <w:r w:rsidRPr="0030304C">
        <w:rPr>
          <w:sz w:val="24"/>
          <w:szCs w:val="24"/>
        </w:rPr>
        <w:t xml:space="preserve">6. </w:t>
      </w:r>
      <w:r w:rsidR="00921983" w:rsidRPr="00921983">
        <w:rPr>
          <w:sz w:val="24"/>
          <w:szCs w:val="24"/>
        </w:rPr>
        <w:t xml:space="preserve">Task 5: </w:t>
      </w:r>
      <w:r w:rsidRPr="0030304C">
        <w:rPr>
          <w:sz w:val="24"/>
          <w:szCs w:val="24"/>
        </w:rPr>
        <w:t>Seasonal Group Comparison</w:t>
      </w:r>
      <w:bookmarkEnd w:id="26"/>
    </w:p>
    <w:p w14:paraId="08ECA090" w14:textId="287BFC0F" w:rsidR="004C5430" w:rsidRDefault="004C5430" w:rsidP="004E7E4B">
      <w:pPr>
        <w:rPr>
          <w:sz w:val="22"/>
          <w:szCs w:val="22"/>
        </w:rPr>
      </w:pPr>
      <w:r w:rsidRPr="004C5430">
        <w:rPr>
          <w:sz w:val="22"/>
          <w:szCs w:val="22"/>
        </w:rPr>
        <w:t xml:space="preserve">One way ANOVA was deemed suitable for the analysis as it compared the average scores of one continuous dependent </w:t>
      </w:r>
      <w:proofErr w:type="gramStart"/>
      <w:r w:rsidR="00766C85" w:rsidRPr="004C5430">
        <w:rPr>
          <w:sz w:val="22"/>
          <w:szCs w:val="22"/>
        </w:rPr>
        <w:t>variable</w:t>
      </w:r>
      <w:proofErr w:type="gramEnd"/>
      <w:r w:rsidRPr="004C5430">
        <w:rPr>
          <w:sz w:val="22"/>
          <w:szCs w:val="22"/>
        </w:rPr>
        <w:t xml:space="preserve"> among more than two independent groups. The concentration of PM2.5 is a continuous </w:t>
      </w:r>
      <w:r w:rsidR="00766C85" w:rsidRPr="004C5430">
        <w:rPr>
          <w:sz w:val="22"/>
          <w:szCs w:val="22"/>
        </w:rPr>
        <w:t>variable,</w:t>
      </w:r>
      <w:r w:rsidRPr="004C5430">
        <w:rPr>
          <w:sz w:val="22"/>
          <w:szCs w:val="22"/>
        </w:rPr>
        <w:t xml:space="preserve"> and the data were categorized in four seasons thus the most appropriate test is ANOVA.</w:t>
      </w:r>
    </w:p>
    <w:p w14:paraId="24D6411E" w14:textId="4CDA3030" w:rsidR="00E90F64" w:rsidRPr="0030304C" w:rsidRDefault="00000000" w:rsidP="004E7E4B">
      <w:pPr>
        <w:rPr>
          <w:sz w:val="22"/>
          <w:szCs w:val="22"/>
        </w:rPr>
      </w:pPr>
      <w:r w:rsidRPr="0030304C">
        <w:rPr>
          <w:sz w:val="22"/>
          <w:szCs w:val="22"/>
        </w:rPr>
        <w:t xml:space="preserve">The multiplicity of seasonal changes in PM2.5 concentrations were investigated through a </w:t>
      </w:r>
      <w:r w:rsidR="00766C85" w:rsidRPr="0030304C">
        <w:rPr>
          <w:sz w:val="22"/>
          <w:szCs w:val="22"/>
        </w:rPr>
        <w:t>one-way</w:t>
      </w:r>
      <w:r w:rsidRPr="0030304C">
        <w:rPr>
          <w:sz w:val="22"/>
          <w:szCs w:val="22"/>
        </w:rPr>
        <w:t xml:space="preserve"> ANOVA since the participants were given four independent groups; Winter, Spring, Summer and Autumn.</w:t>
      </w:r>
    </w:p>
    <w:p w14:paraId="4A8CE674" w14:textId="77777777" w:rsidR="00E90F64" w:rsidRPr="0030304C" w:rsidRDefault="00000000" w:rsidP="004E7E4B">
      <w:pPr>
        <w:rPr>
          <w:sz w:val="22"/>
          <w:szCs w:val="22"/>
        </w:rPr>
      </w:pPr>
      <w:r w:rsidRPr="0030304C">
        <w:rPr>
          <w:sz w:val="22"/>
          <w:szCs w:val="22"/>
        </w:rPr>
        <w:t>Null hypothesis (H₀): Mean PM2.5 concentration is the same in all seasons.</w:t>
      </w:r>
    </w:p>
    <w:p w14:paraId="1A71BFB8" w14:textId="77777777" w:rsidR="00E90F64" w:rsidRPr="0030304C" w:rsidRDefault="00000000" w:rsidP="004E7E4B">
      <w:pPr>
        <w:rPr>
          <w:sz w:val="22"/>
          <w:szCs w:val="22"/>
        </w:rPr>
      </w:pPr>
      <w:r w:rsidRPr="0030304C">
        <w:rPr>
          <w:sz w:val="22"/>
          <w:szCs w:val="22"/>
        </w:rPr>
        <w:lastRenderedPageBreak/>
        <w:t>Alternative hypothesis (H₁): There is a significant difference in the mean PM 2.5 concentration between at least one season.</w:t>
      </w:r>
    </w:p>
    <w:p w14:paraId="18D4A593" w14:textId="77777777" w:rsidR="00E90F64" w:rsidRPr="0030304C" w:rsidRDefault="00000000" w:rsidP="007C208E">
      <w:pPr>
        <w:jc w:val="center"/>
        <w:rPr>
          <w:sz w:val="22"/>
          <w:szCs w:val="22"/>
        </w:rPr>
      </w:pPr>
      <w:r w:rsidRPr="0030304C">
        <w:rPr>
          <w:noProof/>
          <w:sz w:val="22"/>
          <w:szCs w:val="22"/>
        </w:rPr>
        <w:drawing>
          <wp:inline distT="114300" distB="114300" distL="114300" distR="114300" wp14:anchorId="48090E2B" wp14:editId="65615213">
            <wp:extent cx="5079146" cy="1730887"/>
            <wp:effectExtent l="0" t="0" r="127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4"/>
                    <a:srcRect/>
                    <a:stretch>
                      <a:fillRect/>
                    </a:stretch>
                  </pic:blipFill>
                  <pic:spPr>
                    <a:xfrm>
                      <a:off x="0" y="0"/>
                      <a:ext cx="5246267" cy="1787839"/>
                    </a:xfrm>
                    <a:prstGeom prst="rect">
                      <a:avLst/>
                    </a:prstGeom>
                    <a:ln/>
                  </pic:spPr>
                </pic:pic>
              </a:graphicData>
            </a:graphic>
          </wp:inline>
        </w:drawing>
      </w:r>
    </w:p>
    <w:p w14:paraId="30E0C6EE" w14:textId="77777777" w:rsidR="00E90F64" w:rsidRPr="0030304C" w:rsidRDefault="00000000" w:rsidP="004E7E4B">
      <w:pPr>
        <w:jc w:val="center"/>
        <w:rPr>
          <w:b/>
          <w:bCs/>
          <w:sz w:val="22"/>
          <w:szCs w:val="22"/>
        </w:rPr>
      </w:pPr>
      <w:r w:rsidRPr="0030304C">
        <w:rPr>
          <w:b/>
          <w:bCs/>
          <w:sz w:val="22"/>
          <w:szCs w:val="22"/>
        </w:rPr>
        <w:t>Figure 6. PM2.5 Concentrations Across Seasons</w:t>
      </w:r>
    </w:p>
    <w:p w14:paraId="3A3C59B9" w14:textId="2C11422D" w:rsidR="00E90F64" w:rsidRPr="0030304C" w:rsidRDefault="00000000" w:rsidP="004E7E4B">
      <w:pPr>
        <w:rPr>
          <w:sz w:val="22"/>
          <w:szCs w:val="22"/>
        </w:rPr>
      </w:pPr>
      <w:r w:rsidRPr="0030304C">
        <w:rPr>
          <w:sz w:val="22"/>
          <w:szCs w:val="22"/>
        </w:rPr>
        <w:t xml:space="preserve">The boxplot </w:t>
      </w:r>
      <w:r w:rsidR="00EA467F">
        <w:rPr>
          <w:sz w:val="22"/>
          <w:szCs w:val="22"/>
        </w:rPr>
        <w:t xml:space="preserve">shows in figure 6 </w:t>
      </w:r>
      <w:r w:rsidRPr="0030304C">
        <w:rPr>
          <w:sz w:val="22"/>
          <w:szCs w:val="22"/>
        </w:rPr>
        <w:t>indicates that there are distinct differences in the PM2.5 concentrations between seasons. The median concentration was found to be the highest in Spring and the lowest in Summer. Intermediate values were exhibited by Winter and Autumn</w:t>
      </w:r>
      <w:r w:rsidR="009953A4" w:rsidRPr="0030304C">
        <w:rPr>
          <w:sz w:val="22"/>
          <w:szCs w:val="22"/>
        </w:rPr>
        <w:t xml:space="preserve"> [11]</w:t>
      </w:r>
      <w:r w:rsidRPr="0030304C">
        <w:rPr>
          <w:sz w:val="22"/>
          <w:szCs w:val="22"/>
        </w:rPr>
        <w:t>. There are some outliers in each of the seasons, which suggests that during some periods PM2.5 was rather high.</w:t>
      </w:r>
    </w:p>
    <w:tbl>
      <w:tblPr>
        <w:tblStyle w:val="a2"/>
        <w:tblW w:w="5000" w:type="pct"/>
        <w:tblInd w:w="0" w:type="dxa"/>
        <w:tblBorders>
          <w:top w:val="nil"/>
          <w:left w:val="nil"/>
          <w:bottom w:val="nil"/>
          <w:right w:val="nil"/>
          <w:insideH w:val="nil"/>
          <w:insideV w:val="nil"/>
        </w:tblBorders>
        <w:tblLook w:val="0600" w:firstRow="0" w:lastRow="0" w:firstColumn="0" w:lastColumn="0" w:noHBand="1" w:noVBand="1"/>
      </w:tblPr>
      <w:tblGrid>
        <w:gridCol w:w="4102"/>
        <w:gridCol w:w="4917"/>
      </w:tblGrid>
      <w:tr w:rsidR="00E90F64" w:rsidRPr="0030304C" w14:paraId="4A57DC99" w14:textId="77777777" w:rsidTr="00C44CCD">
        <w:trPr>
          <w:trHeight w:val="500"/>
        </w:trPr>
        <w:tc>
          <w:tcPr>
            <w:tcW w:w="22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84AF010" w14:textId="77777777" w:rsidR="00E90F64" w:rsidRPr="0030304C" w:rsidRDefault="00000000" w:rsidP="004E7E4B">
            <w:pPr>
              <w:jc w:val="center"/>
              <w:rPr>
                <w:sz w:val="22"/>
                <w:szCs w:val="22"/>
              </w:rPr>
            </w:pPr>
            <w:r w:rsidRPr="0030304C">
              <w:rPr>
                <w:b/>
                <w:bCs/>
                <w:sz w:val="22"/>
                <w:szCs w:val="22"/>
              </w:rPr>
              <w:t>Statistic</w:t>
            </w:r>
          </w:p>
        </w:tc>
        <w:tc>
          <w:tcPr>
            <w:tcW w:w="272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E87832" w14:textId="77777777" w:rsidR="00E90F64" w:rsidRPr="0030304C" w:rsidRDefault="00000000" w:rsidP="004E7E4B">
            <w:pPr>
              <w:jc w:val="center"/>
              <w:rPr>
                <w:sz w:val="22"/>
                <w:szCs w:val="22"/>
              </w:rPr>
            </w:pPr>
            <w:r w:rsidRPr="0030304C">
              <w:rPr>
                <w:b/>
                <w:bCs/>
                <w:sz w:val="22"/>
                <w:szCs w:val="22"/>
              </w:rPr>
              <w:t>Result</w:t>
            </w:r>
          </w:p>
        </w:tc>
      </w:tr>
      <w:tr w:rsidR="00E90F64" w:rsidRPr="0030304C" w14:paraId="04038F1B" w14:textId="77777777" w:rsidTr="00C44CCD">
        <w:trPr>
          <w:trHeight w:val="500"/>
        </w:trPr>
        <w:tc>
          <w:tcPr>
            <w:tcW w:w="22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B6A988" w14:textId="77777777" w:rsidR="00E90F64" w:rsidRPr="0030304C" w:rsidRDefault="00000000" w:rsidP="004E7E4B">
            <w:pPr>
              <w:rPr>
                <w:sz w:val="22"/>
                <w:szCs w:val="22"/>
              </w:rPr>
            </w:pPr>
            <w:r w:rsidRPr="0030304C">
              <w:rPr>
                <w:sz w:val="22"/>
                <w:szCs w:val="22"/>
              </w:rPr>
              <w:t>F-value</w:t>
            </w:r>
          </w:p>
        </w:tc>
        <w:tc>
          <w:tcPr>
            <w:tcW w:w="272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9298FB" w14:textId="77777777" w:rsidR="00E90F64" w:rsidRPr="0030304C" w:rsidRDefault="00000000" w:rsidP="004E7E4B">
            <w:pPr>
              <w:rPr>
                <w:sz w:val="22"/>
                <w:szCs w:val="22"/>
              </w:rPr>
            </w:pPr>
            <w:r w:rsidRPr="0030304C">
              <w:rPr>
                <w:sz w:val="22"/>
                <w:szCs w:val="22"/>
              </w:rPr>
              <w:t>642.1</w:t>
            </w:r>
          </w:p>
        </w:tc>
      </w:tr>
      <w:tr w:rsidR="00E90F64" w:rsidRPr="0030304C" w14:paraId="57F0E056" w14:textId="77777777" w:rsidTr="00C44CCD">
        <w:trPr>
          <w:trHeight w:val="500"/>
        </w:trPr>
        <w:tc>
          <w:tcPr>
            <w:tcW w:w="2274"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95C1F2" w14:textId="77777777" w:rsidR="00E90F64" w:rsidRPr="0030304C" w:rsidRDefault="00000000" w:rsidP="004E7E4B">
            <w:pPr>
              <w:rPr>
                <w:sz w:val="22"/>
                <w:szCs w:val="22"/>
              </w:rPr>
            </w:pPr>
            <w:r w:rsidRPr="0030304C">
              <w:rPr>
                <w:sz w:val="22"/>
                <w:szCs w:val="22"/>
              </w:rPr>
              <w:t>p-value</w:t>
            </w:r>
          </w:p>
        </w:tc>
        <w:tc>
          <w:tcPr>
            <w:tcW w:w="2726"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73E3129" w14:textId="77777777" w:rsidR="00E90F64" w:rsidRPr="0030304C" w:rsidRDefault="00000000" w:rsidP="004E7E4B">
            <w:pPr>
              <w:rPr>
                <w:sz w:val="22"/>
                <w:szCs w:val="22"/>
              </w:rPr>
            </w:pPr>
            <w:r w:rsidRPr="0030304C">
              <w:rPr>
                <w:sz w:val="22"/>
                <w:szCs w:val="22"/>
              </w:rPr>
              <w:t>&lt; 2 × 10⁻¹⁶</w:t>
            </w:r>
          </w:p>
        </w:tc>
      </w:tr>
    </w:tbl>
    <w:p w14:paraId="4EDB3967" w14:textId="77777777" w:rsidR="00E90F64" w:rsidRPr="0030304C" w:rsidRDefault="00000000" w:rsidP="004E7E4B">
      <w:pPr>
        <w:jc w:val="center"/>
        <w:rPr>
          <w:b/>
          <w:bCs/>
          <w:sz w:val="22"/>
          <w:szCs w:val="22"/>
        </w:rPr>
      </w:pPr>
      <w:r w:rsidRPr="0030304C">
        <w:rPr>
          <w:b/>
          <w:bCs/>
          <w:sz w:val="22"/>
          <w:szCs w:val="22"/>
        </w:rPr>
        <w:t>Table 4. One-Way ANOVA Results</w:t>
      </w:r>
    </w:p>
    <w:p w14:paraId="4B360F6A" w14:textId="77777777" w:rsidR="00E90F64" w:rsidRPr="0030304C" w:rsidRDefault="00000000" w:rsidP="004E7E4B">
      <w:pPr>
        <w:rPr>
          <w:sz w:val="22"/>
          <w:szCs w:val="22"/>
        </w:rPr>
      </w:pPr>
      <w:r w:rsidRPr="0030304C">
        <w:rPr>
          <w:sz w:val="22"/>
          <w:szCs w:val="22"/>
        </w:rPr>
        <w:t>As the results of ANOVA reveal, there is a very significant difference in seasonal groups. Consequently, it was found that the null hypothesis is rejected, which implies that season plays a big role in PM2.5 concentration.</w:t>
      </w:r>
    </w:p>
    <w:p w14:paraId="44C0B0B5" w14:textId="77777777" w:rsidR="005E545B" w:rsidRPr="0030304C" w:rsidRDefault="005E545B" w:rsidP="004E7E4B">
      <w:pPr>
        <w:rPr>
          <w:sz w:val="22"/>
          <w:szCs w:val="22"/>
        </w:rPr>
      </w:pPr>
    </w:p>
    <w:p w14:paraId="72D3D52B" w14:textId="77777777" w:rsidR="005E545B" w:rsidRPr="0030304C" w:rsidRDefault="005E545B" w:rsidP="004E7E4B">
      <w:pPr>
        <w:rPr>
          <w:sz w:val="22"/>
          <w:szCs w:val="22"/>
        </w:rPr>
      </w:pPr>
    </w:p>
    <w:tbl>
      <w:tblPr>
        <w:tblStyle w:val="a3"/>
        <w:tblW w:w="5000" w:type="pct"/>
        <w:tblInd w:w="0" w:type="dxa"/>
        <w:tblBorders>
          <w:top w:val="nil"/>
          <w:left w:val="nil"/>
          <w:bottom w:val="nil"/>
          <w:right w:val="nil"/>
          <w:insideH w:val="nil"/>
          <w:insideV w:val="nil"/>
        </w:tblBorders>
        <w:tblLook w:val="0600" w:firstRow="0" w:lastRow="0" w:firstColumn="0" w:lastColumn="0" w:noHBand="1" w:noVBand="1"/>
      </w:tblPr>
      <w:tblGrid>
        <w:gridCol w:w="5570"/>
        <w:gridCol w:w="3449"/>
      </w:tblGrid>
      <w:tr w:rsidR="00E90F64" w:rsidRPr="0030304C" w14:paraId="1888817A"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3FA3E08" w14:textId="77777777" w:rsidR="00E90F64" w:rsidRPr="0030304C" w:rsidRDefault="00000000" w:rsidP="004E7E4B">
            <w:pPr>
              <w:jc w:val="center"/>
              <w:rPr>
                <w:sz w:val="22"/>
                <w:szCs w:val="22"/>
              </w:rPr>
            </w:pPr>
            <w:r w:rsidRPr="0030304C">
              <w:rPr>
                <w:b/>
                <w:bCs/>
                <w:sz w:val="22"/>
                <w:szCs w:val="22"/>
              </w:rPr>
              <w:t>Comparison</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2AA1A7" w14:textId="77777777" w:rsidR="00E90F64" w:rsidRPr="0030304C" w:rsidRDefault="00000000" w:rsidP="004E7E4B">
            <w:pPr>
              <w:jc w:val="center"/>
              <w:rPr>
                <w:sz w:val="22"/>
                <w:szCs w:val="22"/>
              </w:rPr>
            </w:pPr>
            <w:r w:rsidRPr="0030304C">
              <w:rPr>
                <w:b/>
                <w:bCs/>
                <w:sz w:val="22"/>
                <w:szCs w:val="22"/>
              </w:rPr>
              <w:t>Significant</w:t>
            </w:r>
          </w:p>
        </w:tc>
      </w:tr>
      <w:tr w:rsidR="00E90F64" w:rsidRPr="0030304C" w14:paraId="33210078"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7DBD7D2" w14:textId="77777777" w:rsidR="00E90F64" w:rsidRPr="0030304C" w:rsidRDefault="00000000" w:rsidP="004E7E4B">
            <w:pPr>
              <w:rPr>
                <w:sz w:val="22"/>
                <w:szCs w:val="22"/>
              </w:rPr>
            </w:pPr>
            <w:r w:rsidRPr="0030304C">
              <w:rPr>
                <w:sz w:val="22"/>
                <w:szCs w:val="22"/>
              </w:rPr>
              <w:t>Spring vs Winter</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F37D76" w14:textId="77777777" w:rsidR="00E90F64" w:rsidRPr="0030304C" w:rsidRDefault="00000000" w:rsidP="004E7E4B">
            <w:pPr>
              <w:rPr>
                <w:sz w:val="22"/>
                <w:szCs w:val="22"/>
              </w:rPr>
            </w:pPr>
            <w:r w:rsidRPr="0030304C">
              <w:rPr>
                <w:sz w:val="22"/>
                <w:szCs w:val="22"/>
              </w:rPr>
              <w:t>Yes</w:t>
            </w:r>
          </w:p>
        </w:tc>
      </w:tr>
      <w:tr w:rsidR="00E90F64" w:rsidRPr="0030304C" w14:paraId="50901414"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1BC4F4" w14:textId="77777777" w:rsidR="00E90F64" w:rsidRPr="0030304C" w:rsidRDefault="00000000" w:rsidP="004E7E4B">
            <w:pPr>
              <w:rPr>
                <w:sz w:val="22"/>
                <w:szCs w:val="22"/>
              </w:rPr>
            </w:pPr>
            <w:r w:rsidRPr="0030304C">
              <w:rPr>
                <w:sz w:val="22"/>
                <w:szCs w:val="22"/>
              </w:rPr>
              <w:t>Summer vs Winter</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85F7174" w14:textId="77777777" w:rsidR="00E90F64" w:rsidRPr="0030304C" w:rsidRDefault="00000000" w:rsidP="004E7E4B">
            <w:pPr>
              <w:rPr>
                <w:sz w:val="22"/>
                <w:szCs w:val="22"/>
              </w:rPr>
            </w:pPr>
            <w:r w:rsidRPr="0030304C">
              <w:rPr>
                <w:sz w:val="22"/>
                <w:szCs w:val="22"/>
              </w:rPr>
              <w:t>Yes</w:t>
            </w:r>
          </w:p>
        </w:tc>
      </w:tr>
      <w:tr w:rsidR="00E90F64" w:rsidRPr="0030304C" w14:paraId="746E9159"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25F3229" w14:textId="77777777" w:rsidR="00E90F64" w:rsidRPr="0030304C" w:rsidRDefault="00000000" w:rsidP="004E7E4B">
            <w:pPr>
              <w:rPr>
                <w:sz w:val="22"/>
                <w:szCs w:val="22"/>
              </w:rPr>
            </w:pPr>
            <w:r w:rsidRPr="0030304C">
              <w:rPr>
                <w:sz w:val="22"/>
                <w:szCs w:val="22"/>
              </w:rPr>
              <w:t>Autumn vs Winter</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142223" w14:textId="77777777" w:rsidR="00E90F64" w:rsidRPr="0030304C" w:rsidRDefault="00000000" w:rsidP="004E7E4B">
            <w:pPr>
              <w:rPr>
                <w:sz w:val="22"/>
                <w:szCs w:val="22"/>
              </w:rPr>
            </w:pPr>
            <w:r w:rsidRPr="0030304C">
              <w:rPr>
                <w:sz w:val="22"/>
                <w:szCs w:val="22"/>
              </w:rPr>
              <w:t>Yes</w:t>
            </w:r>
          </w:p>
        </w:tc>
      </w:tr>
      <w:tr w:rsidR="00E90F64" w:rsidRPr="0030304C" w14:paraId="44660B95"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0CAEE1B" w14:textId="77777777" w:rsidR="00E90F64" w:rsidRPr="0030304C" w:rsidRDefault="00000000" w:rsidP="004E7E4B">
            <w:pPr>
              <w:rPr>
                <w:sz w:val="22"/>
                <w:szCs w:val="22"/>
              </w:rPr>
            </w:pPr>
            <w:r w:rsidRPr="0030304C">
              <w:rPr>
                <w:sz w:val="22"/>
                <w:szCs w:val="22"/>
              </w:rPr>
              <w:t>Summer vs Spring</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41D5582" w14:textId="77777777" w:rsidR="00E90F64" w:rsidRPr="0030304C" w:rsidRDefault="00000000" w:rsidP="004E7E4B">
            <w:pPr>
              <w:rPr>
                <w:sz w:val="22"/>
                <w:szCs w:val="22"/>
              </w:rPr>
            </w:pPr>
            <w:r w:rsidRPr="0030304C">
              <w:rPr>
                <w:sz w:val="22"/>
                <w:szCs w:val="22"/>
              </w:rPr>
              <w:t>Yes</w:t>
            </w:r>
          </w:p>
        </w:tc>
      </w:tr>
      <w:tr w:rsidR="00E90F64" w:rsidRPr="0030304C" w14:paraId="1466EEF7"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D7252E" w14:textId="77777777" w:rsidR="00E90F64" w:rsidRPr="0030304C" w:rsidRDefault="00000000" w:rsidP="004E7E4B">
            <w:pPr>
              <w:rPr>
                <w:sz w:val="22"/>
                <w:szCs w:val="22"/>
              </w:rPr>
            </w:pPr>
            <w:r w:rsidRPr="0030304C">
              <w:rPr>
                <w:sz w:val="22"/>
                <w:szCs w:val="22"/>
              </w:rPr>
              <w:lastRenderedPageBreak/>
              <w:t>Autumn vs Spring</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BA0537" w14:textId="77777777" w:rsidR="00E90F64" w:rsidRPr="0030304C" w:rsidRDefault="00000000" w:rsidP="004E7E4B">
            <w:pPr>
              <w:rPr>
                <w:sz w:val="22"/>
                <w:szCs w:val="22"/>
              </w:rPr>
            </w:pPr>
            <w:r w:rsidRPr="0030304C">
              <w:rPr>
                <w:sz w:val="22"/>
                <w:szCs w:val="22"/>
              </w:rPr>
              <w:t>Yes</w:t>
            </w:r>
          </w:p>
        </w:tc>
      </w:tr>
      <w:tr w:rsidR="00E90F64" w:rsidRPr="0030304C" w14:paraId="5BE1F238" w14:textId="77777777" w:rsidTr="00C44CCD">
        <w:trPr>
          <w:trHeight w:val="500"/>
        </w:trPr>
        <w:tc>
          <w:tcPr>
            <w:tcW w:w="3088"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BEA476E" w14:textId="77777777" w:rsidR="00E90F64" w:rsidRPr="0030304C" w:rsidRDefault="00000000" w:rsidP="004E7E4B">
            <w:pPr>
              <w:rPr>
                <w:sz w:val="22"/>
                <w:szCs w:val="22"/>
              </w:rPr>
            </w:pPr>
            <w:r w:rsidRPr="0030304C">
              <w:rPr>
                <w:sz w:val="22"/>
                <w:szCs w:val="22"/>
              </w:rPr>
              <w:t>Autumn vs Summer</w:t>
            </w:r>
          </w:p>
        </w:tc>
        <w:tc>
          <w:tcPr>
            <w:tcW w:w="1912" w:type="pct"/>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C32EA9" w14:textId="77777777" w:rsidR="00E90F64" w:rsidRPr="0030304C" w:rsidRDefault="00000000" w:rsidP="004E7E4B">
            <w:pPr>
              <w:rPr>
                <w:sz w:val="22"/>
                <w:szCs w:val="22"/>
              </w:rPr>
            </w:pPr>
            <w:r w:rsidRPr="0030304C">
              <w:rPr>
                <w:sz w:val="22"/>
                <w:szCs w:val="22"/>
              </w:rPr>
              <w:t>Yes</w:t>
            </w:r>
          </w:p>
        </w:tc>
      </w:tr>
    </w:tbl>
    <w:p w14:paraId="06162CAF" w14:textId="77777777" w:rsidR="00E90F64" w:rsidRPr="0030304C" w:rsidRDefault="00000000" w:rsidP="004E7E4B">
      <w:pPr>
        <w:jc w:val="center"/>
        <w:rPr>
          <w:sz w:val="22"/>
          <w:szCs w:val="22"/>
        </w:rPr>
      </w:pPr>
      <w:r w:rsidRPr="0030304C">
        <w:rPr>
          <w:b/>
          <w:bCs/>
          <w:sz w:val="22"/>
          <w:szCs w:val="22"/>
        </w:rPr>
        <w:t>Table 5. Summary of Tukey HSD Results</w:t>
      </w:r>
    </w:p>
    <w:p w14:paraId="1BBCDCFD" w14:textId="77777777" w:rsidR="00E90F64" w:rsidRDefault="00000000" w:rsidP="004E7E4B">
      <w:pPr>
        <w:rPr>
          <w:sz w:val="22"/>
          <w:szCs w:val="22"/>
        </w:rPr>
      </w:pPr>
      <w:r w:rsidRPr="0030304C">
        <w:rPr>
          <w:sz w:val="22"/>
          <w:szCs w:val="22"/>
        </w:rPr>
        <w:t>Tukey HSD test ascertained that all the comparisons in seasons were statistically significant. In general, PM2.5 levels peaked in Spring, and were the lowest in Summer, thus indicating that seasonal variables moderate the levels of particulate matter over the course of the study.</w:t>
      </w:r>
    </w:p>
    <w:p w14:paraId="65E5EF10" w14:textId="77777777" w:rsidR="00766C85" w:rsidRPr="0030304C" w:rsidRDefault="00766C85" w:rsidP="004E7E4B">
      <w:pPr>
        <w:rPr>
          <w:sz w:val="22"/>
          <w:szCs w:val="22"/>
        </w:rPr>
      </w:pPr>
    </w:p>
    <w:p w14:paraId="37769E38" w14:textId="77777777" w:rsidR="00E90F64" w:rsidRPr="0030304C" w:rsidRDefault="00000000" w:rsidP="004E7E4B">
      <w:pPr>
        <w:pStyle w:val="Heading2"/>
        <w:rPr>
          <w:sz w:val="24"/>
          <w:szCs w:val="24"/>
        </w:rPr>
      </w:pPr>
      <w:bookmarkStart w:id="27" w:name="_cg20sceplq85" w:colFirst="0" w:colLast="0"/>
      <w:bookmarkStart w:id="28" w:name="_Toc234845669"/>
      <w:bookmarkEnd w:id="27"/>
      <w:r w:rsidRPr="0030304C">
        <w:rPr>
          <w:sz w:val="24"/>
          <w:szCs w:val="24"/>
        </w:rPr>
        <w:t>7. Conclusion</w:t>
      </w:r>
      <w:bookmarkEnd w:id="28"/>
    </w:p>
    <w:p w14:paraId="5CA088AF" w14:textId="4AC29746" w:rsidR="00E90F64" w:rsidRDefault="00000000" w:rsidP="004E7E4B">
      <w:pPr>
        <w:rPr>
          <w:sz w:val="22"/>
          <w:szCs w:val="22"/>
        </w:rPr>
      </w:pPr>
      <w:r w:rsidRPr="0030304C">
        <w:rPr>
          <w:sz w:val="22"/>
          <w:szCs w:val="22"/>
        </w:rPr>
        <w:t xml:space="preserve">The analysis was able to prepare and </w:t>
      </w:r>
      <w:r w:rsidR="00766C85" w:rsidRPr="0030304C">
        <w:rPr>
          <w:sz w:val="22"/>
          <w:szCs w:val="22"/>
        </w:rPr>
        <w:t>analyse</w:t>
      </w:r>
      <w:r w:rsidRPr="0030304C">
        <w:rPr>
          <w:sz w:val="22"/>
          <w:szCs w:val="22"/>
        </w:rPr>
        <w:t xml:space="preserve"> a huge amount of air quality data. Temporal patterns and weather relationships were revealed through visualisations and positive and negative associations between the pollutants were found through correlation analysis. The statistical tests also revealed that there were significant differences between the wind conditions and seasons, with the difference between seasons and wind conditions being significant, which indicates the meteorological conditions influence air quality in Port Talbot.</w:t>
      </w:r>
    </w:p>
    <w:p w14:paraId="6FFE6461" w14:textId="77777777" w:rsidR="00766C85" w:rsidRPr="0030304C" w:rsidRDefault="00766C85" w:rsidP="004E7E4B">
      <w:pPr>
        <w:rPr>
          <w:sz w:val="22"/>
          <w:szCs w:val="22"/>
        </w:rPr>
      </w:pPr>
    </w:p>
    <w:p w14:paraId="7C4B5AE6" w14:textId="77777777" w:rsidR="00E90F64" w:rsidRPr="0030304C" w:rsidRDefault="00000000" w:rsidP="004E7E4B">
      <w:pPr>
        <w:pStyle w:val="Heading1"/>
        <w:rPr>
          <w:sz w:val="24"/>
          <w:szCs w:val="24"/>
        </w:rPr>
      </w:pPr>
      <w:bookmarkStart w:id="29" w:name="_w1sn0edoh500" w:colFirst="0" w:colLast="0"/>
      <w:bookmarkStart w:id="30" w:name="_Toc234845670"/>
      <w:bookmarkEnd w:id="29"/>
      <w:r w:rsidRPr="0030304C">
        <w:rPr>
          <w:sz w:val="24"/>
          <w:szCs w:val="24"/>
        </w:rPr>
        <w:t>Task 2: Reflective Summary</w:t>
      </w:r>
      <w:bookmarkEnd w:id="30"/>
    </w:p>
    <w:p w14:paraId="71EB2E1A" w14:textId="77777777" w:rsidR="00E90F64" w:rsidRPr="0030304C" w:rsidRDefault="00000000" w:rsidP="004E7E4B">
      <w:pPr>
        <w:pStyle w:val="Heading2"/>
        <w:rPr>
          <w:sz w:val="24"/>
          <w:szCs w:val="24"/>
        </w:rPr>
      </w:pPr>
      <w:bookmarkStart w:id="31" w:name="_8wxk2belfq9g" w:colFirst="0" w:colLast="0"/>
      <w:bookmarkStart w:id="32" w:name="_Toc234845671"/>
      <w:bookmarkEnd w:id="31"/>
      <w:r w:rsidRPr="0030304C">
        <w:rPr>
          <w:sz w:val="24"/>
          <w:szCs w:val="24"/>
        </w:rPr>
        <w:t>1. Reflection on the Visualisations and Analytical Approach</w:t>
      </w:r>
      <w:bookmarkEnd w:id="32"/>
    </w:p>
    <w:p w14:paraId="665481B8" w14:textId="13D67F69" w:rsidR="00E90F64" w:rsidRDefault="0047118B" w:rsidP="004E7E4B">
      <w:pPr>
        <w:rPr>
          <w:sz w:val="22"/>
          <w:szCs w:val="22"/>
        </w:rPr>
      </w:pPr>
      <w:r w:rsidRPr="0047118B">
        <w:rPr>
          <w:sz w:val="22"/>
          <w:szCs w:val="22"/>
        </w:rPr>
        <w:t>This project enhanced my knowledge on Exploratory Data Analysis (EDA) in relation to statistical decision making. For this analysis I realised that visualisation was not entirely used as a way of presenting results, but as a way of understanding the structure, quality and behaviour of a data set prior to carrying out statistical tests.</w:t>
      </w:r>
    </w:p>
    <w:p w14:paraId="1CB97405" w14:textId="6563E574" w:rsidR="0047118B" w:rsidRDefault="0047118B" w:rsidP="004E7E4B">
      <w:pPr>
        <w:rPr>
          <w:sz w:val="22"/>
          <w:szCs w:val="22"/>
        </w:rPr>
      </w:pPr>
      <w:r w:rsidRPr="0047118B">
        <w:rPr>
          <w:sz w:val="22"/>
          <w:szCs w:val="22"/>
        </w:rPr>
        <w:t xml:space="preserve">The choice of the visualisation methods was determined according to the characteristics of the variables studied. Because of the hourly observations over a 10-year </w:t>
      </w:r>
      <w:r w:rsidR="00766C85" w:rsidRPr="0047118B">
        <w:rPr>
          <w:sz w:val="22"/>
          <w:szCs w:val="22"/>
        </w:rPr>
        <w:t>time</w:t>
      </w:r>
      <w:r w:rsidRPr="0047118B">
        <w:rPr>
          <w:sz w:val="22"/>
          <w:szCs w:val="22"/>
        </w:rPr>
        <w:t>, time series plots were chosen for PM2.5 and nitrogen dioxide. This enabled me to see how things have changed over time and to see that air quality values vary a lot with time and that there are unusual events of pollution. A simple summary statistic would have masked these patterns as it would not have revealed whether the peaks of pollution happened at certain times of the year.</w:t>
      </w:r>
    </w:p>
    <w:p w14:paraId="58B45599" w14:textId="5338DE6F" w:rsidR="0047118B" w:rsidRDefault="0047118B" w:rsidP="004E7E4B">
      <w:pPr>
        <w:rPr>
          <w:sz w:val="22"/>
          <w:szCs w:val="22"/>
        </w:rPr>
      </w:pPr>
      <w:r w:rsidRPr="0047118B">
        <w:rPr>
          <w:sz w:val="22"/>
          <w:szCs w:val="22"/>
        </w:rPr>
        <w:t>Scatter plots were used to explore the relationships between pollutants and meteorological variables. For instance, PM2.5 was analysed against wind speed to explore if there was a tendency for the particles to be dispersed by stronger winds. The large scatter in the scatterplot showed, however, that wind speed was not a sufficient environmental factor to explain changes in PM2.5; it was important to take other environmental factors into account. The correlation heatmap was also helpful to give a quick overview of the relationships between several pollutants, and to highlight key relationships, including the positive correlation between PM10 and PM2.5.</w:t>
      </w:r>
    </w:p>
    <w:p w14:paraId="176A43FC" w14:textId="0BC99D12" w:rsidR="0047118B" w:rsidRDefault="0047118B" w:rsidP="004E7E4B">
      <w:pPr>
        <w:rPr>
          <w:sz w:val="22"/>
          <w:szCs w:val="22"/>
        </w:rPr>
      </w:pPr>
      <w:r w:rsidRPr="0047118B">
        <w:rPr>
          <w:sz w:val="22"/>
          <w:szCs w:val="22"/>
        </w:rPr>
        <w:lastRenderedPageBreak/>
        <w:t>The box plot with seasons was chosen as the most suitable plot to compare the distribution of pollutants among categorical groups. The boxplot indicated differences in median values, spread and extreme observations as opposed to only comparing average values. This confirmed that ANOVA would be appropriate for comparison of statistical significance of differences in the concentration of PM2.5 among the different seasons.</w:t>
      </w:r>
    </w:p>
    <w:p w14:paraId="2AFC2D80" w14:textId="77777777" w:rsidR="00766C85" w:rsidRPr="0030304C" w:rsidRDefault="00766C85" w:rsidP="004E7E4B">
      <w:pPr>
        <w:rPr>
          <w:sz w:val="22"/>
          <w:szCs w:val="22"/>
        </w:rPr>
      </w:pPr>
    </w:p>
    <w:p w14:paraId="53016DCC" w14:textId="77777777" w:rsidR="00E90F64" w:rsidRPr="0030304C" w:rsidRDefault="00000000" w:rsidP="004E7E4B">
      <w:pPr>
        <w:pStyle w:val="Heading2"/>
        <w:rPr>
          <w:sz w:val="24"/>
          <w:szCs w:val="24"/>
        </w:rPr>
      </w:pPr>
      <w:bookmarkStart w:id="33" w:name="_rbdfokj6kp40" w:colFirst="0" w:colLast="0"/>
      <w:bookmarkStart w:id="34" w:name="_Toc234845672"/>
      <w:bookmarkEnd w:id="33"/>
      <w:r w:rsidRPr="0030304C">
        <w:rPr>
          <w:sz w:val="24"/>
          <w:szCs w:val="24"/>
        </w:rPr>
        <w:t>2. Challenges, Learning and Reflection on Results</w:t>
      </w:r>
      <w:bookmarkEnd w:id="34"/>
    </w:p>
    <w:p w14:paraId="78DE11E8" w14:textId="14E33AE9" w:rsidR="00E90F64" w:rsidRDefault="0047118B" w:rsidP="004E7E4B">
      <w:pPr>
        <w:rPr>
          <w:sz w:val="22"/>
          <w:szCs w:val="22"/>
        </w:rPr>
      </w:pPr>
      <w:r w:rsidRPr="0047118B">
        <w:rPr>
          <w:sz w:val="22"/>
          <w:szCs w:val="22"/>
        </w:rPr>
        <w:t>The major difficulty in the project was the preparation of the raw data for statistical analysis. There were also “No data” values, various variable formats and other columns of status (not needed for analysis). To enable meaningful analysis of these data, it was essential to transform pollutant variables into numerical data, and to convert these data to suitable missing-value formats.</w:t>
      </w:r>
    </w:p>
    <w:p w14:paraId="2572B5A5" w14:textId="448C7578" w:rsidR="0047118B" w:rsidRDefault="0047118B" w:rsidP="004E7E4B">
      <w:pPr>
        <w:rPr>
          <w:sz w:val="22"/>
          <w:szCs w:val="22"/>
        </w:rPr>
      </w:pPr>
      <w:r w:rsidRPr="0047118B">
        <w:rPr>
          <w:sz w:val="22"/>
          <w:szCs w:val="22"/>
        </w:rPr>
        <w:t>Another difficulty was the choice of the statistical techniques. At first, we didn't know if we could use a simple comparison or a more complicated statistical method. By analysing the characteristics of the dataset, I learned that the type of research question that you have will guide you towards the appropriate statistical method. ANOVA was more suitable for comparison of PM2.5 among four seasons, and the Welch Two-Sample t-test was more suitable for comparison of PM2.5 under two wind conditions.</w:t>
      </w:r>
    </w:p>
    <w:p w14:paraId="547576A9" w14:textId="34DD9288" w:rsidR="0047118B" w:rsidRDefault="0047118B" w:rsidP="004E7E4B">
      <w:pPr>
        <w:rPr>
          <w:sz w:val="22"/>
          <w:szCs w:val="22"/>
        </w:rPr>
      </w:pPr>
      <w:r w:rsidRPr="0047118B">
        <w:rPr>
          <w:sz w:val="22"/>
          <w:szCs w:val="22"/>
        </w:rPr>
        <w:t xml:space="preserve">The results also helped me to gain insight into understanding what it means to be statistically significant. Although the results of the wind-speed hypothesis test were statistically significant, the difference in PM2.5 concentration between the groups was small. This showed that a statistically significant difference is not necessarily a practically important difference in the environment, particularly if examining a very large set of data. Likewise, correlation analysis revealed the relationships between pollutants </w:t>
      </w:r>
      <w:r w:rsidR="00766C85" w:rsidRPr="0047118B">
        <w:rPr>
          <w:sz w:val="22"/>
          <w:szCs w:val="22"/>
        </w:rPr>
        <w:t>and</w:t>
      </w:r>
      <w:r w:rsidRPr="0047118B">
        <w:rPr>
          <w:sz w:val="22"/>
          <w:szCs w:val="22"/>
        </w:rPr>
        <w:t xml:space="preserve"> that correlation does not imply causation.</w:t>
      </w:r>
    </w:p>
    <w:p w14:paraId="687E8123" w14:textId="77777777" w:rsidR="00766C85" w:rsidRPr="0030304C" w:rsidRDefault="00766C85" w:rsidP="004E7E4B">
      <w:pPr>
        <w:rPr>
          <w:sz w:val="22"/>
          <w:szCs w:val="22"/>
        </w:rPr>
      </w:pPr>
    </w:p>
    <w:p w14:paraId="7A61F993" w14:textId="77777777" w:rsidR="00E90F64" w:rsidRPr="0030304C" w:rsidRDefault="00000000" w:rsidP="004E7E4B">
      <w:pPr>
        <w:pStyle w:val="Heading2"/>
        <w:rPr>
          <w:sz w:val="24"/>
          <w:szCs w:val="24"/>
        </w:rPr>
      </w:pPr>
      <w:bookmarkStart w:id="35" w:name="_rw62ot2xampk" w:colFirst="0" w:colLast="0"/>
      <w:bookmarkStart w:id="36" w:name="_Toc234845673"/>
      <w:bookmarkEnd w:id="35"/>
      <w:r w:rsidRPr="0030304C">
        <w:rPr>
          <w:sz w:val="24"/>
          <w:szCs w:val="24"/>
        </w:rPr>
        <w:t>3. Future Improvements and Professional Development</w:t>
      </w:r>
      <w:bookmarkEnd w:id="36"/>
    </w:p>
    <w:p w14:paraId="1BB065D4" w14:textId="05198F50" w:rsidR="00E90F64" w:rsidRDefault="0047118B" w:rsidP="004E7E4B">
      <w:pPr>
        <w:rPr>
          <w:sz w:val="22"/>
          <w:szCs w:val="22"/>
        </w:rPr>
      </w:pPr>
      <w:r w:rsidRPr="0047118B">
        <w:rPr>
          <w:sz w:val="22"/>
          <w:szCs w:val="22"/>
        </w:rPr>
        <w:t>If I did this analysis again, I would incorporate other statistical and predictive methods. For instance, pollutant concentrations might be modelled as a function of several meteorological parameters (such as wind speed, temperature, season etc.) by multiple regression analysis. There is also a possibility of using time-series forecasting techniques to forecast future pollution levels.</w:t>
      </w:r>
    </w:p>
    <w:p w14:paraId="3B92BE73" w14:textId="483EF139" w:rsidR="0047118B" w:rsidRDefault="0047118B" w:rsidP="004E7E4B">
      <w:pPr>
        <w:rPr>
          <w:sz w:val="22"/>
          <w:szCs w:val="22"/>
        </w:rPr>
      </w:pPr>
      <w:r w:rsidRPr="0047118B">
        <w:rPr>
          <w:sz w:val="22"/>
          <w:szCs w:val="22"/>
        </w:rPr>
        <w:t>Also, I would investigate missing data patterns in greater detail as missing measurements may not be random and may be able to affect results. Seasonal correlation comparisons, and/or pollutant source analysis, may also be made to better understand the environmental causes of the observed pattern.</w:t>
      </w:r>
    </w:p>
    <w:p w14:paraId="53D7EDFC" w14:textId="77777777" w:rsidR="0047118B" w:rsidRPr="0047118B" w:rsidRDefault="0047118B" w:rsidP="0047118B">
      <w:pPr>
        <w:rPr>
          <w:sz w:val="22"/>
          <w:szCs w:val="22"/>
          <w:lang w:val="en-IN"/>
        </w:rPr>
      </w:pPr>
      <w:r w:rsidRPr="0047118B">
        <w:rPr>
          <w:sz w:val="22"/>
          <w:szCs w:val="22"/>
          <w:lang w:val="en-IN"/>
        </w:rPr>
        <w:t>In short, this project helped me develop my skills in R programming, statistical testing and data interpretation. More significantly, it helped me to make analytical decisions for a set of data for how to use it, rather than for conducting statistical analysis without considering whether or not it is appropriate.</w:t>
      </w:r>
    </w:p>
    <w:p w14:paraId="727AD4E1" w14:textId="77777777" w:rsidR="0047118B" w:rsidRPr="0030304C" w:rsidRDefault="0047118B" w:rsidP="004E7E4B">
      <w:pPr>
        <w:rPr>
          <w:sz w:val="22"/>
          <w:szCs w:val="22"/>
        </w:rPr>
      </w:pPr>
    </w:p>
    <w:p w14:paraId="593F3F5F" w14:textId="77777777" w:rsidR="00E90F64" w:rsidRPr="0030304C" w:rsidRDefault="00000000" w:rsidP="004E7E4B">
      <w:pPr>
        <w:rPr>
          <w:sz w:val="22"/>
          <w:szCs w:val="22"/>
        </w:rPr>
      </w:pPr>
      <w:r w:rsidRPr="0030304C">
        <w:rPr>
          <w:sz w:val="22"/>
          <w:szCs w:val="22"/>
        </w:rPr>
        <w:br w:type="page"/>
      </w:r>
    </w:p>
    <w:p w14:paraId="57DFB0EE" w14:textId="67B7E32E" w:rsidR="00F476F9" w:rsidRPr="0030304C" w:rsidRDefault="00F476F9" w:rsidP="004E7E4B">
      <w:pPr>
        <w:pStyle w:val="Heading1"/>
        <w:rPr>
          <w:sz w:val="24"/>
          <w:szCs w:val="24"/>
        </w:rPr>
      </w:pPr>
      <w:bookmarkStart w:id="37" w:name="_Toc234845674"/>
      <w:r w:rsidRPr="0030304C">
        <w:rPr>
          <w:sz w:val="24"/>
          <w:szCs w:val="24"/>
        </w:rPr>
        <w:lastRenderedPageBreak/>
        <w:t>References</w:t>
      </w:r>
      <w:bookmarkEnd w:id="37"/>
    </w:p>
    <w:p w14:paraId="6A6EF2AE" w14:textId="0DBE4813" w:rsidR="00E90F64" w:rsidRPr="0030304C" w:rsidRDefault="00000000" w:rsidP="004E7E4B">
      <w:pPr>
        <w:pStyle w:val="ListParagraph"/>
        <w:numPr>
          <w:ilvl w:val="0"/>
          <w:numId w:val="2"/>
        </w:numPr>
        <w:ind w:left="0"/>
        <w:rPr>
          <w:sz w:val="22"/>
          <w:szCs w:val="22"/>
        </w:rPr>
      </w:pPr>
      <w:r w:rsidRPr="0030304C">
        <w:rPr>
          <w:sz w:val="22"/>
          <w:szCs w:val="22"/>
        </w:rPr>
        <w:t>Qi, X., Mei, G., Cuomo, S., Liu, C. and Xu, N., 2021. Data analysis and mining of the correlations between meteorological conditions and air quality: A case study in Beijing. Internet of Things, 14, p.100127.</w:t>
      </w:r>
    </w:p>
    <w:p w14:paraId="3D60EEE1" w14:textId="77777777" w:rsidR="00E90F64" w:rsidRPr="0030304C" w:rsidRDefault="00000000" w:rsidP="004E7E4B">
      <w:pPr>
        <w:pStyle w:val="ListParagraph"/>
        <w:numPr>
          <w:ilvl w:val="0"/>
          <w:numId w:val="2"/>
        </w:numPr>
        <w:ind w:left="0"/>
        <w:rPr>
          <w:sz w:val="22"/>
          <w:szCs w:val="22"/>
        </w:rPr>
      </w:pPr>
      <w:r w:rsidRPr="0030304C">
        <w:rPr>
          <w:sz w:val="22"/>
          <w:szCs w:val="22"/>
        </w:rPr>
        <w:t xml:space="preserve">Kara, Y., </w:t>
      </w:r>
      <w:proofErr w:type="spellStart"/>
      <w:r w:rsidRPr="0030304C">
        <w:rPr>
          <w:sz w:val="22"/>
          <w:szCs w:val="22"/>
        </w:rPr>
        <w:t>Şevik</w:t>
      </w:r>
      <w:proofErr w:type="spellEnd"/>
      <w:r w:rsidRPr="0030304C">
        <w:rPr>
          <w:sz w:val="22"/>
          <w:szCs w:val="22"/>
        </w:rPr>
        <w:t xml:space="preserve">, S.E.Y. and Toros, H., 2024. Comprehensive analysis of air pollution and the influence of meteorological factors: a case study of </w:t>
      </w:r>
      <w:proofErr w:type="spellStart"/>
      <w:r w:rsidRPr="0030304C">
        <w:rPr>
          <w:sz w:val="22"/>
          <w:szCs w:val="22"/>
        </w:rPr>
        <w:t>adiyaman</w:t>
      </w:r>
      <w:proofErr w:type="spellEnd"/>
      <w:r w:rsidRPr="0030304C">
        <w:rPr>
          <w:sz w:val="22"/>
          <w:szCs w:val="22"/>
        </w:rPr>
        <w:t xml:space="preserve"> province. Environmental Monitoring and Assessment, 196(6), p.525.</w:t>
      </w:r>
    </w:p>
    <w:p w14:paraId="4AB8F645" w14:textId="77777777" w:rsidR="00E90F64" w:rsidRPr="0030304C" w:rsidRDefault="00000000" w:rsidP="004E7E4B">
      <w:pPr>
        <w:pStyle w:val="ListParagraph"/>
        <w:numPr>
          <w:ilvl w:val="0"/>
          <w:numId w:val="2"/>
        </w:numPr>
        <w:ind w:left="0"/>
        <w:rPr>
          <w:sz w:val="22"/>
          <w:szCs w:val="22"/>
        </w:rPr>
      </w:pPr>
      <w:r w:rsidRPr="0030304C">
        <w:rPr>
          <w:sz w:val="22"/>
          <w:szCs w:val="22"/>
        </w:rPr>
        <w:t>Guo, M., Wang, Y., Yang, Q., Li, R., Zhao, Y., Li, C., Zhu, M., Cui, Y., Jiang, X., Sheng, S. and Li, Q., 2023. Normal workflow and key strategies for data cleaning toward real-world data. Interactive journal of medical research, 12(1), p.e44310.</w:t>
      </w:r>
    </w:p>
    <w:p w14:paraId="34CC8850" w14:textId="77777777" w:rsidR="00E90F64" w:rsidRPr="0030304C" w:rsidRDefault="00000000" w:rsidP="004E7E4B">
      <w:pPr>
        <w:pStyle w:val="ListParagraph"/>
        <w:numPr>
          <w:ilvl w:val="0"/>
          <w:numId w:val="2"/>
        </w:numPr>
        <w:ind w:left="0"/>
        <w:rPr>
          <w:sz w:val="22"/>
          <w:szCs w:val="22"/>
        </w:rPr>
      </w:pPr>
      <w:r w:rsidRPr="0030304C">
        <w:rPr>
          <w:sz w:val="22"/>
          <w:szCs w:val="22"/>
        </w:rPr>
        <w:t>Chicco, D., Oneto, L. and Tavazzi, E., 2022. Eleven quick tips for data cleaning and feature engineering. PLOS Computational Biology, 18(12), p.e1010718.</w:t>
      </w:r>
    </w:p>
    <w:p w14:paraId="25963756" w14:textId="77777777" w:rsidR="00E90F64" w:rsidRPr="0030304C" w:rsidRDefault="00000000" w:rsidP="004E7E4B">
      <w:pPr>
        <w:pStyle w:val="ListParagraph"/>
        <w:numPr>
          <w:ilvl w:val="0"/>
          <w:numId w:val="2"/>
        </w:numPr>
        <w:ind w:left="0"/>
        <w:rPr>
          <w:sz w:val="22"/>
          <w:szCs w:val="22"/>
        </w:rPr>
      </w:pPr>
      <w:r w:rsidRPr="0030304C">
        <w:rPr>
          <w:sz w:val="22"/>
          <w:szCs w:val="22"/>
        </w:rPr>
        <w:t>Galatro, D. and Dawe, S., 2023. Exploratory Data Analysis. In Data Analytics for Process Engineers: Prediction, Control and Optimization (pp. 13-57). Cham: Springer Nature Switzerland.</w:t>
      </w:r>
    </w:p>
    <w:p w14:paraId="0ED5A2A8" w14:textId="77777777" w:rsidR="00E90F64" w:rsidRPr="0030304C" w:rsidRDefault="00000000" w:rsidP="004E7E4B">
      <w:pPr>
        <w:pStyle w:val="ListParagraph"/>
        <w:numPr>
          <w:ilvl w:val="0"/>
          <w:numId w:val="2"/>
        </w:numPr>
        <w:ind w:left="0"/>
        <w:rPr>
          <w:sz w:val="22"/>
          <w:szCs w:val="22"/>
        </w:rPr>
      </w:pPr>
      <w:r w:rsidRPr="0030304C">
        <w:rPr>
          <w:sz w:val="22"/>
          <w:szCs w:val="22"/>
        </w:rPr>
        <w:t xml:space="preserve">Rahim, U.A. and </w:t>
      </w:r>
      <w:proofErr w:type="spellStart"/>
      <w:r w:rsidRPr="0030304C">
        <w:rPr>
          <w:sz w:val="22"/>
          <w:szCs w:val="22"/>
        </w:rPr>
        <w:t>Masseran</w:t>
      </w:r>
      <w:proofErr w:type="spellEnd"/>
      <w:r w:rsidRPr="0030304C">
        <w:rPr>
          <w:sz w:val="22"/>
          <w:szCs w:val="22"/>
        </w:rPr>
        <w:t>, N., 2021, July. Visualization of Multivariate Time Series pollutant variables in Malaysia. In Journal of Physics: Conference Series (Vol. 1988, No. 1, p. 012089). IOP Publishing.</w:t>
      </w:r>
    </w:p>
    <w:p w14:paraId="34CDB44A" w14:textId="77777777" w:rsidR="00E90F64" w:rsidRPr="0030304C" w:rsidRDefault="00000000" w:rsidP="004E7E4B">
      <w:pPr>
        <w:pStyle w:val="ListParagraph"/>
        <w:numPr>
          <w:ilvl w:val="0"/>
          <w:numId w:val="2"/>
        </w:numPr>
        <w:ind w:left="0"/>
        <w:rPr>
          <w:sz w:val="22"/>
          <w:szCs w:val="22"/>
        </w:rPr>
      </w:pPr>
      <w:r w:rsidRPr="0030304C">
        <w:rPr>
          <w:sz w:val="22"/>
          <w:szCs w:val="22"/>
        </w:rPr>
        <w:t>Abd Rais, Z., Ramli, N., Noor, N.M., Hamid, H.A., Ul-</w:t>
      </w:r>
      <w:proofErr w:type="spellStart"/>
      <w:r w:rsidRPr="0030304C">
        <w:rPr>
          <w:sz w:val="22"/>
          <w:szCs w:val="22"/>
        </w:rPr>
        <w:t>Saufie</w:t>
      </w:r>
      <w:proofErr w:type="spellEnd"/>
      <w:r w:rsidRPr="0030304C">
        <w:rPr>
          <w:sz w:val="22"/>
          <w:szCs w:val="22"/>
        </w:rPr>
        <w:t>, A.Z. and Mahmad, M.K.N., 2025. Analysis of air pollution in Malaysia: implications for environmental conservation using granger causality and Pearson correlation. International Journal of Conservation Science, 16(1), pp.149-164.</w:t>
      </w:r>
    </w:p>
    <w:p w14:paraId="528A49A2" w14:textId="77777777" w:rsidR="00E90F64" w:rsidRPr="0030304C" w:rsidRDefault="00000000" w:rsidP="004E7E4B">
      <w:pPr>
        <w:pStyle w:val="ListParagraph"/>
        <w:numPr>
          <w:ilvl w:val="0"/>
          <w:numId w:val="2"/>
        </w:numPr>
        <w:ind w:left="0"/>
        <w:rPr>
          <w:sz w:val="22"/>
          <w:szCs w:val="22"/>
        </w:rPr>
      </w:pPr>
      <w:proofErr w:type="spellStart"/>
      <w:r w:rsidRPr="0030304C">
        <w:rPr>
          <w:sz w:val="22"/>
          <w:szCs w:val="22"/>
        </w:rPr>
        <w:t>Daneshipour</w:t>
      </w:r>
      <w:proofErr w:type="spellEnd"/>
      <w:r w:rsidRPr="0030304C">
        <w:rPr>
          <w:sz w:val="22"/>
          <w:szCs w:val="22"/>
        </w:rPr>
        <w:t xml:space="preserve">, K., </w:t>
      </w:r>
      <w:proofErr w:type="spellStart"/>
      <w:r w:rsidRPr="0030304C">
        <w:rPr>
          <w:sz w:val="22"/>
          <w:szCs w:val="22"/>
        </w:rPr>
        <w:t>Naghipour</w:t>
      </w:r>
      <w:proofErr w:type="spellEnd"/>
      <w:r w:rsidRPr="0030304C">
        <w:rPr>
          <w:sz w:val="22"/>
          <w:szCs w:val="22"/>
        </w:rPr>
        <w:t>, A. and Kaviani Rad, A., 2023. The relationships between air pollution, warming, and health in Tehran Metropolis, Iran, during 2015–2019. Journal of Environmental Health and Sustainable Development, 8(4), pp.2102-2112.</w:t>
      </w:r>
    </w:p>
    <w:p w14:paraId="1E37A206" w14:textId="77777777" w:rsidR="00E90F64" w:rsidRPr="0030304C" w:rsidRDefault="00000000" w:rsidP="004E7E4B">
      <w:pPr>
        <w:pStyle w:val="ListParagraph"/>
        <w:numPr>
          <w:ilvl w:val="0"/>
          <w:numId w:val="2"/>
        </w:numPr>
        <w:ind w:left="0"/>
        <w:rPr>
          <w:sz w:val="22"/>
          <w:szCs w:val="22"/>
        </w:rPr>
      </w:pPr>
      <w:r w:rsidRPr="0030304C">
        <w:rPr>
          <w:sz w:val="22"/>
          <w:szCs w:val="22"/>
        </w:rPr>
        <w:t>Ansari, N., Kumari, P., Kumar, R., Kumar, P., Shamshad, A., Hossain, S., Sharma, A., Singh, Y., Kumari, M., Mishra, V.N. and Rukhsana, 2025. Seasonal patterns of air pollution in Delhi: interplay between meteorological conditions and emission sources. Environmental Geochemistry and Health, 47(5), p.175.</w:t>
      </w:r>
    </w:p>
    <w:p w14:paraId="574F6F4F" w14:textId="77777777" w:rsidR="00E90F64" w:rsidRPr="0030304C" w:rsidRDefault="00000000" w:rsidP="004E7E4B">
      <w:pPr>
        <w:pStyle w:val="ListParagraph"/>
        <w:numPr>
          <w:ilvl w:val="0"/>
          <w:numId w:val="2"/>
        </w:numPr>
        <w:ind w:left="0"/>
        <w:rPr>
          <w:sz w:val="22"/>
          <w:szCs w:val="22"/>
        </w:rPr>
      </w:pPr>
      <w:r w:rsidRPr="0030304C">
        <w:rPr>
          <w:sz w:val="22"/>
          <w:szCs w:val="22"/>
        </w:rPr>
        <w:t>Al-</w:t>
      </w:r>
      <w:proofErr w:type="spellStart"/>
      <w:r w:rsidRPr="0030304C">
        <w:rPr>
          <w:sz w:val="22"/>
          <w:szCs w:val="22"/>
        </w:rPr>
        <w:t>Ataby</w:t>
      </w:r>
      <w:proofErr w:type="spellEnd"/>
      <w:r w:rsidRPr="0030304C">
        <w:rPr>
          <w:sz w:val="22"/>
          <w:szCs w:val="22"/>
        </w:rPr>
        <w:t xml:space="preserve">, I.K. and </w:t>
      </w:r>
      <w:proofErr w:type="spellStart"/>
      <w:r w:rsidRPr="0030304C">
        <w:rPr>
          <w:sz w:val="22"/>
          <w:szCs w:val="22"/>
        </w:rPr>
        <w:t>Altmimi</w:t>
      </w:r>
      <w:proofErr w:type="spellEnd"/>
      <w:r w:rsidRPr="0030304C">
        <w:rPr>
          <w:sz w:val="22"/>
          <w:szCs w:val="22"/>
        </w:rPr>
        <w:t xml:space="preserve">, A.I., 2021. Testing the relationship between air temperature and relative humidity by using t-test for some selected stations in </w:t>
      </w:r>
      <w:proofErr w:type="spellStart"/>
      <w:r w:rsidRPr="0030304C">
        <w:rPr>
          <w:sz w:val="22"/>
          <w:szCs w:val="22"/>
        </w:rPr>
        <w:t>iraq</w:t>
      </w:r>
      <w:proofErr w:type="spellEnd"/>
      <w:r w:rsidRPr="0030304C">
        <w:rPr>
          <w:sz w:val="22"/>
          <w:szCs w:val="22"/>
        </w:rPr>
        <w:t>. Al-</w:t>
      </w:r>
      <w:proofErr w:type="spellStart"/>
      <w:r w:rsidRPr="0030304C">
        <w:rPr>
          <w:sz w:val="22"/>
          <w:szCs w:val="22"/>
        </w:rPr>
        <w:t>Mustansiriyah</w:t>
      </w:r>
      <w:proofErr w:type="spellEnd"/>
      <w:r w:rsidRPr="0030304C">
        <w:rPr>
          <w:sz w:val="22"/>
          <w:szCs w:val="22"/>
        </w:rPr>
        <w:t xml:space="preserve"> J. Sci, 32(2), pp.1-7.</w:t>
      </w:r>
    </w:p>
    <w:p w14:paraId="1D6E0D35" w14:textId="77777777" w:rsidR="00E90F64" w:rsidRPr="0030304C" w:rsidRDefault="00000000" w:rsidP="004E7E4B">
      <w:pPr>
        <w:pStyle w:val="ListParagraph"/>
        <w:numPr>
          <w:ilvl w:val="0"/>
          <w:numId w:val="2"/>
        </w:numPr>
        <w:ind w:left="0"/>
        <w:rPr>
          <w:sz w:val="22"/>
          <w:szCs w:val="22"/>
        </w:rPr>
      </w:pPr>
      <w:r w:rsidRPr="0030304C">
        <w:rPr>
          <w:sz w:val="22"/>
          <w:szCs w:val="22"/>
        </w:rPr>
        <w:t>Giri, S. and Arun, S., 2022. Comparative Statistical Analysis to Determine the Impact of COVID-19 Lockdown on PM2. 5 Concentration in Chennai City, India. In Advances in Construction Management: Select Proceedings of ACMM 2021 (pp. 267-278). Singapore: Springer Nature Singapore.</w:t>
      </w:r>
    </w:p>
    <w:p w14:paraId="5B67554D" w14:textId="78EDB1C8" w:rsidR="001E30E0" w:rsidRPr="0030304C" w:rsidRDefault="001E30E0">
      <w:pPr>
        <w:rPr>
          <w:sz w:val="22"/>
          <w:szCs w:val="22"/>
        </w:rPr>
      </w:pPr>
      <w:r w:rsidRPr="0030304C">
        <w:rPr>
          <w:sz w:val="22"/>
          <w:szCs w:val="22"/>
        </w:rPr>
        <w:br w:type="page"/>
      </w:r>
    </w:p>
    <w:p w14:paraId="51CA446F" w14:textId="57482574" w:rsidR="001E30E0" w:rsidRDefault="00241316" w:rsidP="00916ECF">
      <w:pPr>
        <w:pStyle w:val="Heading1"/>
      </w:pPr>
      <w:bookmarkStart w:id="38" w:name="_Toc234845675"/>
      <w:r>
        <w:lastRenderedPageBreak/>
        <w:t xml:space="preserve">Appendix </w:t>
      </w:r>
      <w:r w:rsidR="00CF4C89">
        <w:t>1: R Output</w:t>
      </w:r>
      <w:bookmarkEnd w:id="38"/>
    </w:p>
    <w:p w14:paraId="42EA8133" w14:textId="77777777" w:rsidR="00093837" w:rsidRDefault="00093837" w:rsidP="007D4CFB">
      <w:pPr>
        <w:rPr>
          <w:b/>
          <w:bCs/>
        </w:rPr>
        <w:sectPr w:rsidR="00093837" w:rsidSect="005C7485">
          <w:type w:val="continuous"/>
          <w:pgSz w:w="11909" w:h="16834"/>
          <w:pgMar w:top="1440" w:right="1440" w:bottom="1440" w:left="1440" w:header="720" w:footer="720" w:gutter="0"/>
          <w:pgNumType w:start="1"/>
          <w:cols w:space="720"/>
          <w:titlePg/>
          <w:docGrid w:linePitch="272"/>
        </w:sectPr>
      </w:pPr>
    </w:p>
    <w:p w14:paraId="405101D8" w14:textId="77777777" w:rsidR="007D4CFB" w:rsidRPr="00093837" w:rsidRDefault="007D4CFB" w:rsidP="007D4CFB">
      <w:pPr>
        <w:rPr>
          <w:b/>
          <w:bCs/>
          <w:sz w:val="24"/>
          <w:szCs w:val="32"/>
        </w:rPr>
      </w:pPr>
      <w:r w:rsidRPr="00093837">
        <w:rPr>
          <w:b/>
          <w:bCs/>
          <w:noProof/>
          <w:sz w:val="24"/>
          <w:szCs w:val="32"/>
        </w:rPr>
        <w:drawing>
          <wp:inline distT="114300" distB="114300" distL="114300" distR="114300" wp14:anchorId="354AEFD9" wp14:editId="16E031C0">
            <wp:extent cx="5943600" cy="1549400"/>
            <wp:effectExtent l="0" t="0" r="0" b="0"/>
            <wp:docPr id="208218057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5"/>
                    <a:srcRect/>
                    <a:stretch>
                      <a:fillRect/>
                    </a:stretch>
                  </pic:blipFill>
                  <pic:spPr>
                    <a:xfrm>
                      <a:off x="0" y="0"/>
                      <a:ext cx="5943600" cy="1549400"/>
                    </a:xfrm>
                    <a:prstGeom prst="rect">
                      <a:avLst/>
                    </a:prstGeom>
                    <a:ln/>
                  </pic:spPr>
                </pic:pic>
              </a:graphicData>
            </a:graphic>
          </wp:inline>
        </w:drawing>
      </w:r>
    </w:p>
    <w:p w14:paraId="7EC0A184" w14:textId="77777777" w:rsidR="007D4CFB" w:rsidRPr="00093837" w:rsidRDefault="007D4CFB" w:rsidP="007D4CFB">
      <w:pPr>
        <w:rPr>
          <w:b/>
          <w:bCs/>
          <w:sz w:val="24"/>
          <w:szCs w:val="32"/>
        </w:rPr>
      </w:pPr>
      <w:r w:rsidRPr="00093837">
        <w:rPr>
          <w:b/>
          <w:bCs/>
          <w:sz w:val="24"/>
          <w:szCs w:val="32"/>
        </w:rPr>
        <w:t>Dataset Structure</w:t>
      </w:r>
    </w:p>
    <w:p w14:paraId="3F01544B" w14:textId="77777777" w:rsidR="007D4CFB" w:rsidRPr="00093837" w:rsidRDefault="007D4CFB" w:rsidP="007D4CFB">
      <w:pPr>
        <w:rPr>
          <w:b/>
          <w:bCs/>
          <w:sz w:val="24"/>
          <w:szCs w:val="32"/>
        </w:rPr>
      </w:pPr>
    </w:p>
    <w:p w14:paraId="310B8728" w14:textId="77777777" w:rsidR="007D4CFB" w:rsidRPr="00093837" w:rsidRDefault="007D4CFB" w:rsidP="007D4CFB">
      <w:pPr>
        <w:rPr>
          <w:b/>
          <w:bCs/>
          <w:sz w:val="24"/>
          <w:szCs w:val="32"/>
        </w:rPr>
      </w:pPr>
      <w:r w:rsidRPr="00093837">
        <w:rPr>
          <w:b/>
          <w:bCs/>
          <w:noProof/>
          <w:sz w:val="24"/>
          <w:szCs w:val="32"/>
        </w:rPr>
        <w:drawing>
          <wp:inline distT="114300" distB="114300" distL="114300" distR="114300" wp14:anchorId="31E14507" wp14:editId="2A21F2D0">
            <wp:extent cx="5943600" cy="2209800"/>
            <wp:effectExtent l="0" t="0" r="0" b="0"/>
            <wp:docPr id="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6"/>
                    <a:srcRect/>
                    <a:stretch>
                      <a:fillRect/>
                    </a:stretch>
                  </pic:blipFill>
                  <pic:spPr>
                    <a:xfrm>
                      <a:off x="0" y="0"/>
                      <a:ext cx="5943600" cy="2209800"/>
                    </a:xfrm>
                    <a:prstGeom prst="rect">
                      <a:avLst/>
                    </a:prstGeom>
                    <a:ln/>
                  </pic:spPr>
                </pic:pic>
              </a:graphicData>
            </a:graphic>
          </wp:inline>
        </w:drawing>
      </w:r>
    </w:p>
    <w:p w14:paraId="224CCF11" w14:textId="77777777" w:rsidR="007D4CFB" w:rsidRPr="00093837" w:rsidRDefault="007D4CFB" w:rsidP="007D4CFB">
      <w:pPr>
        <w:rPr>
          <w:b/>
          <w:bCs/>
          <w:sz w:val="24"/>
          <w:szCs w:val="32"/>
        </w:rPr>
      </w:pPr>
      <w:r w:rsidRPr="00093837">
        <w:rPr>
          <w:b/>
          <w:bCs/>
          <w:sz w:val="24"/>
          <w:szCs w:val="32"/>
        </w:rPr>
        <w:t>Original Imported Data Types</w:t>
      </w:r>
    </w:p>
    <w:p w14:paraId="77B0883A" w14:textId="77777777" w:rsidR="007D4CFB" w:rsidRPr="00093837" w:rsidRDefault="007D4CFB" w:rsidP="007D4CFB">
      <w:pPr>
        <w:rPr>
          <w:b/>
          <w:bCs/>
          <w:sz w:val="24"/>
          <w:szCs w:val="32"/>
        </w:rPr>
      </w:pPr>
      <w:r w:rsidRPr="00093837">
        <w:rPr>
          <w:b/>
          <w:bCs/>
          <w:noProof/>
          <w:sz w:val="24"/>
          <w:szCs w:val="32"/>
        </w:rPr>
        <w:drawing>
          <wp:inline distT="114300" distB="114300" distL="114300" distR="114300" wp14:anchorId="736CE429" wp14:editId="3379E77D">
            <wp:extent cx="5943600" cy="2273300"/>
            <wp:effectExtent l="0" t="0" r="0" b="0"/>
            <wp:docPr id="201228400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27"/>
                    <a:srcRect/>
                    <a:stretch>
                      <a:fillRect/>
                    </a:stretch>
                  </pic:blipFill>
                  <pic:spPr>
                    <a:xfrm>
                      <a:off x="0" y="0"/>
                      <a:ext cx="5943600" cy="2273300"/>
                    </a:xfrm>
                    <a:prstGeom prst="rect">
                      <a:avLst/>
                    </a:prstGeom>
                    <a:ln/>
                  </pic:spPr>
                </pic:pic>
              </a:graphicData>
            </a:graphic>
          </wp:inline>
        </w:drawing>
      </w:r>
    </w:p>
    <w:p w14:paraId="4A671D18" w14:textId="77777777" w:rsidR="007D4CFB" w:rsidRPr="00093837" w:rsidRDefault="007D4CFB" w:rsidP="007D4CFB">
      <w:pPr>
        <w:rPr>
          <w:b/>
          <w:bCs/>
          <w:sz w:val="24"/>
          <w:szCs w:val="32"/>
        </w:rPr>
      </w:pPr>
      <w:r w:rsidRPr="00093837">
        <w:rPr>
          <w:b/>
          <w:bCs/>
          <w:sz w:val="24"/>
          <w:szCs w:val="32"/>
        </w:rPr>
        <w:t>First Six Observations</w:t>
      </w:r>
    </w:p>
    <w:p w14:paraId="70D3FDA7" w14:textId="77777777" w:rsidR="007D4CFB" w:rsidRPr="00093837" w:rsidRDefault="007D4CFB" w:rsidP="007D4CFB">
      <w:pPr>
        <w:rPr>
          <w:b/>
          <w:bCs/>
          <w:sz w:val="24"/>
          <w:szCs w:val="32"/>
        </w:rPr>
      </w:pPr>
      <w:r w:rsidRPr="00093837">
        <w:rPr>
          <w:b/>
          <w:bCs/>
          <w:noProof/>
          <w:sz w:val="24"/>
          <w:szCs w:val="32"/>
        </w:rPr>
        <w:lastRenderedPageBreak/>
        <w:drawing>
          <wp:inline distT="114300" distB="114300" distL="114300" distR="114300" wp14:anchorId="66B28425" wp14:editId="69846232">
            <wp:extent cx="5943600" cy="7289800"/>
            <wp:effectExtent l="0" t="0" r="0" b="0"/>
            <wp:docPr id="153961010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8"/>
                    <a:srcRect/>
                    <a:stretch>
                      <a:fillRect/>
                    </a:stretch>
                  </pic:blipFill>
                  <pic:spPr>
                    <a:xfrm>
                      <a:off x="0" y="0"/>
                      <a:ext cx="5943600" cy="7289800"/>
                    </a:xfrm>
                    <a:prstGeom prst="rect">
                      <a:avLst/>
                    </a:prstGeom>
                    <a:ln/>
                  </pic:spPr>
                </pic:pic>
              </a:graphicData>
            </a:graphic>
          </wp:inline>
        </w:drawing>
      </w:r>
    </w:p>
    <w:p w14:paraId="0FB6EB01" w14:textId="77777777" w:rsidR="007D4CFB" w:rsidRPr="00093837" w:rsidRDefault="007D4CFB" w:rsidP="007D4CFB">
      <w:pPr>
        <w:rPr>
          <w:b/>
          <w:bCs/>
          <w:sz w:val="24"/>
          <w:szCs w:val="32"/>
        </w:rPr>
      </w:pPr>
      <w:r w:rsidRPr="00093837">
        <w:rPr>
          <w:b/>
          <w:bCs/>
          <w:sz w:val="24"/>
          <w:szCs w:val="32"/>
        </w:rPr>
        <w:t>Descriptive Summary</w:t>
      </w:r>
    </w:p>
    <w:p w14:paraId="7762383D" w14:textId="77777777" w:rsidR="007D4CFB" w:rsidRPr="00093837" w:rsidRDefault="007D4CFB" w:rsidP="007D4CFB">
      <w:pPr>
        <w:rPr>
          <w:b/>
          <w:bCs/>
          <w:sz w:val="24"/>
          <w:szCs w:val="32"/>
        </w:rPr>
      </w:pPr>
    </w:p>
    <w:p w14:paraId="0E1462D1" w14:textId="77777777" w:rsidR="007D4CFB" w:rsidRPr="00093837" w:rsidRDefault="007D4CFB" w:rsidP="007D4CFB">
      <w:pPr>
        <w:rPr>
          <w:b/>
          <w:bCs/>
          <w:sz w:val="24"/>
          <w:szCs w:val="32"/>
        </w:rPr>
      </w:pPr>
      <w:r w:rsidRPr="00093837">
        <w:rPr>
          <w:b/>
          <w:bCs/>
          <w:noProof/>
          <w:sz w:val="24"/>
          <w:szCs w:val="32"/>
        </w:rPr>
        <w:lastRenderedPageBreak/>
        <w:drawing>
          <wp:inline distT="0" distB="0" distL="0" distR="0" wp14:anchorId="16B80171" wp14:editId="2C1C0765">
            <wp:extent cx="5943600" cy="1948180"/>
            <wp:effectExtent l="0" t="0" r="0" b="0"/>
            <wp:docPr id="16083413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341377" name=""/>
                    <pic:cNvPicPr/>
                  </pic:nvPicPr>
                  <pic:blipFill>
                    <a:blip r:embed="rId29"/>
                    <a:stretch>
                      <a:fillRect/>
                    </a:stretch>
                  </pic:blipFill>
                  <pic:spPr>
                    <a:xfrm>
                      <a:off x="0" y="0"/>
                      <a:ext cx="5943600" cy="1948180"/>
                    </a:xfrm>
                    <a:prstGeom prst="rect">
                      <a:avLst/>
                    </a:prstGeom>
                  </pic:spPr>
                </pic:pic>
              </a:graphicData>
            </a:graphic>
          </wp:inline>
        </w:drawing>
      </w:r>
    </w:p>
    <w:p w14:paraId="3F1F99B5" w14:textId="77777777" w:rsidR="007D4CFB" w:rsidRPr="00093837" w:rsidRDefault="007D4CFB" w:rsidP="007D4CFB">
      <w:pPr>
        <w:rPr>
          <w:b/>
          <w:bCs/>
          <w:sz w:val="24"/>
          <w:szCs w:val="32"/>
        </w:rPr>
      </w:pPr>
      <w:r w:rsidRPr="00093837">
        <w:rPr>
          <w:b/>
          <w:bCs/>
          <w:sz w:val="24"/>
          <w:szCs w:val="32"/>
        </w:rPr>
        <w:t>Missing Value</w:t>
      </w:r>
    </w:p>
    <w:p w14:paraId="3A588DEB" w14:textId="77777777" w:rsidR="007D4CFB" w:rsidRPr="00093837" w:rsidRDefault="007D4CFB" w:rsidP="007D4CFB">
      <w:pPr>
        <w:rPr>
          <w:b/>
          <w:bCs/>
          <w:sz w:val="24"/>
          <w:szCs w:val="32"/>
        </w:rPr>
      </w:pPr>
      <w:r w:rsidRPr="00093837">
        <w:rPr>
          <w:b/>
          <w:bCs/>
          <w:noProof/>
          <w:sz w:val="24"/>
          <w:szCs w:val="32"/>
        </w:rPr>
        <w:drawing>
          <wp:inline distT="0" distB="0" distL="0" distR="0" wp14:anchorId="4A548223" wp14:editId="27114764">
            <wp:extent cx="5943600" cy="1122045"/>
            <wp:effectExtent l="0" t="0" r="0" b="1905"/>
            <wp:docPr id="2081313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1313093" name=""/>
                    <pic:cNvPicPr/>
                  </pic:nvPicPr>
                  <pic:blipFill>
                    <a:blip r:embed="rId30"/>
                    <a:stretch>
                      <a:fillRect/>
                    </a:stretch>
                  </pic:blipFill>
                  <pic:spPr>
                    <a:xfrm>
                      <a:off x="0" y="0"/>
                      <a:ext cx="5943600" cy="1122045"/>
                    </a:xfrm>
                    <a:prstGeom prst="rect">
                      <a:avLst/>
                    </a:prstGeom>
                  </pic:spPr>
                </pic:pic>
              </a:graphicData>
            </a:graphic>
          </wp:inline>
        </w:drawing>
      </w:r>
    </w:p>
    <w:p w14:paraId="7249500D" w14:textId="77777777" w:rsidR="007D4CFB" w:rsidRPr="00093837" w:rsidRDefault="007D4CFB" w:rsidP="007D4CFB">
      <w:pPr>
        <w:rPr>
          <w:b/>
          <w:bCs/>
          <w:sz w:val="24"/>
          <w:szCs w:val="32"/>
        </w:rPr>
      </w:pPr>
      <w:r w:rsidRPr="00093837">
        <w:rPr>
          <w:b/>
          <w:bCs/>
          <w:sz w:val="24"/>
          <w:szCs w:val="32"/>
        </w:rPr>
        <w:t>Correlation Matrix</w:t>
      </w:r>
    </w:p>
    <w:p w14:paraId="01910135" w14:textId="77777777" w:rsidR="007D4CFB" w:rsidRPr="00093837" w:rsidRDefault="007D4CFB" w:rsidP="007D4CFB">
      <w:pPr>
        <w:rPr>
          <w:b/>
          <w:bCs/>
          <w:sz w:val="24"/>
          <w:szCs w:val="32"/>
        </w:rPr>
      </w:pPr>
      <w:r w:rsidRPr="00093837">
        <w:rPr>
          <w:b/>
          <w:bCs/>
          <w:noProof/>
          <w:sz w:val="24"/>
          <w:szCs w:val="32"/>
        </w:rPr>
        <w:drawing>
          <wp:inline distT="0" distB="0" distL="0" distR="0" wp14:anchorId="5CEC9687" wp14:editId="7B5792A7">
            <wp:extent cx="5943600" cy="1148080"/>
            <wp:effectExtent l="0" t="0" r="0" b="0"/>
            <wp:docPr id="13990188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9018864" name=""/>
                    <pic:cNvPicPr/>
                  </pic:nvPicPr>
                  <pic:blipFill>
                    <a:blip r:embed="rId31"/>
                    <a:stretch>
                      <a:fillRect/>
                    </a:stretch>
                  </pic:blipFill>
                  <pic:spPr>
                    <a:xfrm>
                      <a:off x="0" y="0"/>
                      <a:ext cx="5943600" cy="1148080"/>
                    </a:xfrm>
                    <a:prstGeom prst="rect">
                      <a:avLst/>
                    </a:prstGeom>
                  </pic:spPr>
                </pic:pic>
              </a:graphicData>
            </a:graphic>
          </wp:inline>
        </w:drawing>
      </w:r>
    </w:p>
    <w:p w14:paraId="32E7F2BF" w14:textId="17A9EDE4" w:rsidR="007D4CFB" w:rsidRPr="00093837" w:rsidRDefault="007D4CFB" w:rsidP="007D4CFB">
      <w:pPr>
        <w:rPr>
          <w:b/>
          <w:bCs/>
          <w:sz w:val="24"/>
          <w:szCs w:val="32"/>
        </w:rPr>
      </w:pPr>
      <w:r w:rsidRPr="00093837">
        <w:rPr>
          <w:b/>
          <w:bCs/>
          <w:sz w:val="24"/>
          <w:szCs w:val="32"/>
        </w:rPr>
        <w:t xml:space="preserve">Welch Two Sample </w:t>
      </w:r>
      <w:r w:rsidR="001E4F6A">
        <w:rPr>
          <w:b/>
          <w:bCs/>
          <w:sz w:val="24"/>
          <w:szCs w:val="32"/>
        </w:rPr>
        <w:t>T</w:t>
      </w:r>
      <w:r w:rsidRPr="00093837">
        <w:rPr>
          <w:b/>
          <w:bCs/>
          <w:sz w:val="24"/>
          <w:szCs w:val="32"/>
        </w:rPr>
        <w:t>-test</w:t>
      </w:r>
    </w:p>
    <w:p w14:paraId="07584E7A" w14:textId="77777777" w:rsidR="007D4CFB" w:rsidRPr="00093837" w:rsidRDefault="007D4CFB" w:rsidP="007D4CFB">
      <w:pPr>
        <w:rPr>
          <w:b/>
          <w:bCs/>
          <w:sz w:val="24"/>
          <w:szCs w:val="32"/>
        </w:rPr>
      </w:pPr>
      <w:r w:rsidRPr="00093837">
        <w:rPr>
          <w:b/>
          <w:bCs/>
          <w:noProof/>
          <w:sz w:val="24"/>
          <w:szCs w:val="32"/>
        </w:rPr>
        <w:drawing>
          <wp:inline distT="0" distB="0" distL="0" distR="0" wp14:anchorId="69A21A29" wp14:editId="0AD27CBA">
            <wp:extent cx="5943600" cy="2860040"/>
            <wp:effectExtent l="0" t="0" r="0" b="0"/>
            <wp:docPr id="15340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407566" name=""/>
                    <pic:cNvPicPr/>
                  </pic:nvPicPr>
                  <pic:blipFill>
                    <a:blip r:embed="rId32"/>
                    <a:stretch>
                      <a:fillRect/>
                    </a:stretch>
                  </pic:blipFill>
                  <pic:spPr>
                    <a:xfrm>
                      <a:off x="0" y="0"/>
                      <a:ext cx="5943600" cy="2860040"/>
                    </a:xfrm>
                    <a:prstGeom prst="rect">
                      <a:avLst/>
                    </a:prstGeom>
                  </pic:spPr>
                </pic:pic>
              </a:graphicData>
            </a:graphic>
          </wp:inline>
        </w:drawing>
      </w:r>
    </w:p>
    <w:p w14:paraId="61C74911" w14:textId="77777777" w:rsidR="007D4CFB" w:rsidRPr="00093837" w:rsidRDefault="007D4CFB" w:rsidP="007D4CFB">
      <w:pPr>
        <w:rPr>
          <w:b/>
          <w:bCs/>
          <w:sz w:val="24"/>
          <w:szCs w:val="32"/>
        </w:rPr>
      </w:pPr>
      <w:r w:rsidRPr="00093837">
        <w:rPr>
          <w:b/>
          <w:bCs/>
          <w:sz w:val="24"/>
          <w:szCs w:val="32"/>
        </w:rPr>
        <w:t>Anova and Tukey HSD Results</w:t>
      </w:r>
    </w:p>
    <w:p w14:paraId="396B62A3" w14:textId="77777777" w:rsidR="00093837" w:rsidRDefault="00093837" w:rsidP="00916ECF">
      <w:pPr>
        <w:sectPr w:rsidR="00093837" w:rsidSect="00AC40E4">
          <w:type w:val="continuous"/>
          <w:pgSz w:w="11909" w:h="16834"/>
          <w:pgMar w:top="1440" w:right="1440" w:bottom="1440" w:left="1440" w:header="720" w:footer="720" w:gutter="0"/>
          <w:pgNumType w:start="1"/>
          <w:cols w:space="720"/>
        </w:sectPr>
      </w:pPr>
    </w:p>
    <w:p w14:paraId="6C6EF88E" w14:textId="77777777" w:rsidR="00916ECF" w:rsidRPr="00916ECF" w:rsidRDefault="00916ECF" w:rsidP="00916ECF"/>
    <w:sectPr w:rsidR="00916ECF" w:rsidRPr="00916ECF" w:rsidSect="00AC40E4">
      <w:type w:val="continuous"/>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281A34AD" w14:textId="77777777" w:rsidR="00907BE8" w:rsidRDefault="00907BE8" w:rsidP="0030304C">
      <w:pPr>
        <w:spacing w:line="240" w:lineRule="auto"/>
      </w:pPr>
      <w:r>
        <w:separator/>
      </w:r>
    </w:p>
  </w:endnote>
  <w:endnote w:type="continuationSeparator" w:id="0">
    <w:p w14:paraId="57A115C0" w14:textId="77777777" w:rsidR="00907BE8" w:rsidRDefault="00907BE8" w:rsidP="0030304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embedRegular r:id="rId1" w:fontKey="{389B40D7-829C-F24A-B822-860BAB0712E9}"/>
    <w:embedBold r:id="rId2" w:fontKey="{193076F9-ED3B-4B44-8638-72D399689F2C}"/>
    <w:embedItalic r:id="rId3" w:fontKey="{285FB564-7577-5C4C-960B-DD0CF57F6313}"/>
  </w:font>
  <w:font w:name="Arial">
    <w:panose1 w:val="020B0604020202020204"/>
    <w:charset w:val="00"/>
    <w:family w:val="swiss"/>
    <w:pitch w:val="variable"/>
    <w:sig w:usb0="E0002EFF" w:usb1="C000785B" w:usb2="00000009" w:usb3="00000000" w:csb0="000001FF" w:csb1="00000000"/>
    <w:embedRegular r:id="rId4" w:fontKey="{96400A30-E073-8C47-A051-9759E37D374B}"/>
    <w:embedBold r:id="rId5" w:fontKey="{6EAA7563-503C-3F44-B36B-73634D039A59}"/>
  </w:font>
  <w:font w:name="Calibri">
    <w:panose1 w:val="020F0502020204030204"/>
    <w:charset w:val="00"/>
    <w:family w:val="swiss"/>
    <w:pitch w:val="variable"/>
    <w:sig w:usb0="E4002EFF" w:usb1="C200247B" w:usb2="00000009" w:usb3="00000000" w:csb0="000001FF" w:csb1="00000000"/>
    <w:embedRegular r:id="rId6" w:fontKey="{EB466683-F460-DC43-9745-B5A05D9671D4}"/>
  </w:font>
  <w:font w:name="Cambria">
    <w:panose1 w:val="02040503050406030204"/>
    <w:charset w:val="00"/>
    <w:family w:val="roman"/>
    <w:pitch w:val="variable"/>
    <w:sig w:usb0="E00006FF" w:usb1="420024FF" w:usb2="02000000" w:usb3="00000000" w:csb0="0000019F" w:csb1="00000000"/>
    <w:embedRegular r:id="rId7" w:fontKey="{E1ABA13B-7F76-3845-B203-E4C7D356303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F6DE28C" w14:textId="77777777" w:rsidR="00990AD7" w:rsidRDefault="00990A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8C67C5" w14:textId="77777777" w:rsidR="0030304C" w:rsidRDefault="0030304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44839187"/>
      <w:docPartObj>
        <w:docPartGallery w:val="Page Numbers (Bottom of Page)"/>
        <w:docPartUnique/>
      </w:docPartObj>
    </w:sdtPr>
    <w:sdtEndPr>
      <w:rPr>
        <w:noProof/>
      </w:rPr>
    </w:sdtEndPr>
    <w:sdtContent>
      <w:p w14:paraId="0E71D7E1" w14:textId="12D1A278" w:rsidR="00990AD7" w:rsidRDefault="00990A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1623E4" w14:textId="77777777" w:rsidR="00990AD7" w:rsidRDefault="00990A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AEB1BD3" w14:textId="77777777" w:rsidR="00907BE8" w:rsidRDefault="00907BE8" w:rsidP="0030304C">
      <w:pPr>
        <w:spacing w:line="240" w:lineRule="auto"/>
      </w:pPr>
      <w:r>
        <w:separator/>
      </w:r>
    </w:p>
  </w:footnote>
  <w:footnote w:type="continuationSeparator" w:id="0">
    <w:p w14:paraId="1D0C108E" w14:textId="77777777" w:rsidR="00907BE8" w:rsidRDefault="00907BE8" w:rsidP="0030304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4DA60E" w14:textId="77777777" w:rsidR="00990AD7" w:rsidRDefault="00990A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FBF1964" w14:textId="77777777" w:rsidR="00990AD7" w:rsidRDefault="00990A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DF4CB1C" w14:textId="77777777" w:rsidR="00990AD7" w:rsidRDefault="00990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72B7656"/>
    <w:multiLevelType w:val="hybridMultilevel"/>
    <w:tmpl w:val="1C788818"/>
    <w:lvl w:ilvl="0" w:tplc="6658AA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3605C57"/>
    <w:multiLevelType w:val="hybridMultilevel"/>
    <w:tmpl w:val="8FE2730E"/>
    <w:lvl w:ilvl="0" w:tplc="6658AA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99414147">
    <w:abstractNumId w:val="0"/>
  </w:num>
  <w:num w:numId="2" w16cid:durableId="168758941">
    <w:abstractNumId w:val="1"/>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65"/>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90F64"/>
    <w:rsid w:val="000732C0"/>
    <w:rsid w:val="00084CF6"/>
    <w:rsid w:val="00093837"/>
    <w:rsid w:val="000E43CA"/>
    <w:rsid w:val="000F64D0"/>
    <w:rsid w:val="0016179E"/>
    <w:rsid w:val="00164A71"/>
    <w:rsid w:val="001700C7"/>
    <w:rsid w:val="001A6139"/>
    <w:rsid w:val="001B03F0"/>
    <w:rsid w:val="001B4AAF"/>
    <w:rsid w:val="001E30E0"/>
    <w:rsid w:val="001E4F6A"/>
    <w:rsid w:val="001F7E63"/>
    <w:rsid w:val="00204D2C"/>
    <w:rsid w:val="0021310D"/>
    <w:rsid w:val="00241316"/>
    <w:rsid w:val="0027322F"/>
    <w:rsid w:val="0030304C"/>
    <w:rsid w:val="0033080B"/>
    <w:rsid w:val="00336A73"/>
    <w:rsid w:val="003F4F26"/>
    <w:rsid w:val="0040376F"/>
    <w:rsid w:val="00427631"/>
    <w:rsid w:val="0047118B"/>
    <w:rsid w:val="004C03BD"/>
    <w:rsid w:val="004C5430"/>
    <w:rsid w:val="004E7E4B"/>
    <w:rsid w:val="00504CA1"/>
    <w:rsid w:val="00505F34"/>
    <w:rsid w:val="005436BB"/>
    <w:rsid w:val="005671A8"/>
    <w:rsid w:val="00571285"/>
    <w:rsid w:val="005C7485"/>
    <w:rsid w:val="005D48CB"/>
    <w:rsid w:val="005E545B"/>
    <w:rsid w:val="006668EB"/>
    <w:rsid w:val="00676605"/>
    <w:rsid w:val="006A01B2"/>
    <w:rsid w:val="006E025C"/>
    <w:rsid w:val="006E43A7"/>
    <w:rsid w:val="006F5311"/>
    <w:rsid w:val="00750186"/>
    <w:rsid w:val="00761C22"/>
    <w:rsid w:val="00766C85"/>
    <w:rsid w:val="007B6768"/>
    <w:rsid w:val="007C208E"/>
    <w:rsid w:val="007D4CFB"/>
    <w:rsid w:val="008A7184"/>
    <w:rsid w:val="008D41A0"/>
    <w:rsid w:val="00907BE8"/>
    <w:rsid w:val="00916ECF"/>
    <w:rsid w:val="00921983"/>
    <w:rsid w:val="0092447A"/>
    <w:rsid w:val="009270C8"/>
    <w:rsid w:val="009610BE"/>
    <w:rsid w:val="00990AD7"/>
    <w:rsid w:val="009953A4"/>
    <w:rsid w:val="009B31B8"/>
    <w:rsid w:val="009C2768"/>
    <w:rsid w:val="009C719F"/>
    <w:rsid w:val="00AC40E4"/>
    <w:rsid w:val="00AE5398"/>
    <w:rsid w:val="00AF3C41"/>
    <w:rsid w:val="00C00BB2"/>
    <w:rsid w:val="00C44CCD"/>
    <w:rsid w:val="00CE397F"/>
    <w:rsid w:val="00CF4C89"/>
    <w:rsid w:val="00DA6E2E"/>
    <w:rsid w:val="00DD33C1"/>
    <w:rsid w:val="00E1220C"/>
    <w:rsid w:val="00E67BAF"/>
    <w:rsid w:val="00E90F64"/>
    <w:rsid w:val="00EA467F"/>
    <w:rsid w:val="00EC0679"/>
    <w:rsid w:val="00F07ABA"/>
    <w:rsid w:val="00F476F9"/>
    <w:rsid w:val="00F80162"/>
    <w:rsid w:val="00FD313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ECA52"/>
  <w15:docId w15:val="{41CB8D90-85D6-4688-82CE-C2BEBB142E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16"/>
    <w:rPr>
      <w:sz w:val="20"/>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sz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jc w:val="center"/>
    </w:pPr>
    <w:rPr>
      <w:b/>
      <w:bCs/>
      <w:sz w:val="32"/>
      <w:szCs w:val="3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paragraph" w:styleId="ListParagraph">
    <w:name w:val="List Paragraph"/>
    <w:basedOn w:val="Normal"/>
    <w:uiPriority w:val="34"/>
    <w:qFormat/>
    <w:rsid w:val="00FD3137"/>
    <w:pPr>
      <w:ind w:left="720"/>
      <w:contextualSpacing/>
    </w:pPr>
  </w:style>
  <w:style w:type="paragraph" w:styleId="Header">
    <w:name w:val="header"/>
    <w:basedOn w:val="Normal"/>
    <w:link w:val="HeaderChar"/>
    <w:uiPriority w:val="99"/>
    <w:unhideWhenUsed/>
    <w:rsid w:val="0030304C"/>
    <w:pPr>
      <w:tabs>
        <w:tab w:val="center" w:pos="4680"/>
        <w:tab w:val="right" w:pos="9360"/>
      </w:tabs>
      <w:spacing w:line="240" w:lineRule="auto"/>
    </w:pPr>
  </w:style>
  <w:style w:type="character" w:customStyle="1" w:styleId="HeaderChar">
    <w:name w:val="Header Char"/>
    <w:basedOn w:val="DefaultParagraphFont"/>
    <w:link w:val="Header"/>
    <w:uiPriority w:val="99"/>
    <w:rsid w:val="0030304C"/>
  </w:style>
  <w:style w:type="paragraph" w:styleId="Footer">
    <w:name w:val="footer"/>
    <w:basedOn w:val="Normal"/>
    <w:link w:val="FooterChar"/>
    <w:uiPriority w:val="99"/>
    <w:unhideWhenUsed/>
    <w:rsid w:val="0030304C"/>
    <w:pPr>
      <w:tabs>
        <w:tab w:val="center" w:pos="4680"/>
        <w:tab w:val="right" w:pos="9360"/>
      </w:tabs>
      <w:spacing w:line="240" w:lineRule="auto"/>
    </w:pPr>
  </w:style>
  <w:style w:type="character" w:customStyle="1" w:styleId="FooterChar">
    <w:name w:val="Footer Char"/>
    <w:basedOn w:val="DefaultParagraphFont"/>
    <w:link w:val="Footer"/>
    <w:uiPriority w:val="99"/>
    <w:rsid w:val="0030304C"/>
  </w:style>
  <w:style w:type="paragraph" w:styleId="TOCHeading">
    <w:name w:val="TOC Heading"/>
    <w:basedOn w:val="Heading1"/>
    <w:next w:val="Normal"/>
    <w:uiPriority w:val="39"/>
    <w:unhideWhenUsed/>
    <w:qFormat/>
    <w:rsid w:val="00084CF6"/>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084CF6"/>
    <w:pPr>
      <w:spacing w:after="100"/>
    </w:pPr>
  </w:style>
  <w:style w:type="paragraph" w:styleId="TOC2">
    <w:name w:val="toc 2"/>
    <w:basedOn w:val="Normal"/>
    <w:next w:val="Normal"/>
    <w:autoRedefine/>
    <w:uiPriority w:val="39"/>
    <w:unhideWhenUsed/>
    <w:rsid w:val="00084CF6"/>
    <w:pPr>
      <w:spacing w:after="100"/>
      <w:ind w:left="200"/>
    </w:pPr>
  </w:style>
  <w:style w:type="paragraph" w:styleId="TOC3">
    <w:name w:val="toc 3"/>
    <w:basedOn w:val="Normal"/>
    <w:next w:val="Normal"/>
    <w:autoRedefine/>
    <w:uiPriority w:val="39"/>
    <w:unhideWhenUsed/>
    <w:rsid w:val="00084CF6"/>
    <w:pPr>
      <w:spacing w:after="100"/>
      <w:ind w:left="400"/>
    </w:pPr>
  </w:style>
  <w:style w:type="character" w:styleId="Hyperlink">
    <w:name w:val="Hyperlink"/>
    <w:basedOn w:val="DefaultParagraphFont"/>
    <w:uiPriority w:val="99"/>
    <w:unhideWhenUsed/>
    <w:rsid w:val="00084CF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image" Target="media/image7.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image" Target="media/image9.png"/><Relationship Id="rId28" Type="http://schemas.openxmlformats.org/officeDocument/2006/relationships/image" Target="media/image14.png"/><Relationship Id="rId10" Type="http://schemas.openxmlformats.org/officeDocument/2006/relationships/header" Target="header1.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eader" Target="header3.xml"/><Relationship Id="rId22" Type="http://schemas.openxmlformats.org/officeDocument/2006/relationships/image" Target="media/image8.png"/><Relationship Id="rId27" Type="http://schemas.openxmlformats.org/officeDocument/2006/relationships/image" Target="media/image13.png"/><Relationship Id="rId30" Type="http://schemas.openxmlformats.org/officeDocument/2006/relationships/image" Target="media/image16.png"/><Relationship Id="rId8" Type="http://schemas.openxmlformats.org/officeDocument/2006/relationships/image" Target="media/image1.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C92FF3-CD41-4367-9F0D-52F1AE744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3625</Words>
  <Characters>20124</Characters>
  <Application>Microsoft Office Word</Application>
  <DocSecurity>0</DocSecurity>
  <Lines>437</Lines>
  <Paragraphs>263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 sohail</cp:lastModifiedBy>
  <cp:revision>2</cp:revision>
  <dcterms:created xsi:type="dcterms:W3CDTF">2026-07-16T22:13:00Z</dcterms:created>
  <dcterms:modified xsi:type="dcterms:W3CDTF">2026-07-16T22:13:00Z</dcterms:modified>
</cp:coreProperties>
</file>