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B3025C" w14:textId="6B6715D1" w:rsidR="00C4479A" w:rsidRPr="00FC14F4" w:rsidRDefault="00F56127" w:rsidP="00FC14F4">
      <w:pPr>
        <w:jc w:val="center"/>
        <w:rPr>
          <w:b/>
          <w:bCs/>
          <w:u w:val="single"/>
        </w:rPr>
      </w:pPr>
      <w:r w:rsidRPr="00FC14F4">
        <w:rPr>
          <w:b/>
          <w:bCs/>
          <w:u w:val="single"/>
        </w:rPr>
        <w:t>Health and Safety Legislation</w:t>
      </w:r>
    </w:p>
    <w:p w14:paraId="7E15A55F" w14:textId="4EC53F40" w:rsidR="00DD2092" w:rsidRPr="00FC14F4" w:rsidRDefault="00FC14F4" w:rsidP="00FC14F4">
      <w:pPr>
        <w:jc w:val="center"/>
        <w:rPr>
          <w:b/>
          <w:bCs/>
          <w:u w:val="single"/>
        </w:rPr>
      </w:pPr>
      <w:r w:rsidRPr="00FC14F4">
        <w:rPr>
          <w:b/>
          <w:bCs/>
          <w:u w:val="single"/>
        </w:rPr>
        <w:t>ACBA4003</w:t>
      </w:r>
    </w:p>
    <w:p w14:paraId="426430C0" w14:textId="6CBCE557" w:rsidR="00FC14F4" w:rsidRDefault="00FC14F4" w:rsidP="00FC14F4">
      <w:pPr>
        <w:jc w:val="center"/>
        <w:rPr>
          <w:b/>
          <w:bCs/>
          <w:u w:val="single"/>
        </w:rPr>
      </w:pPr>
      <w:r w:rsidRPr="00FC14F4">
        <w:rPr>
          <w:b/>
          <w:bCs/>
          <w:u w:val="single"/>
        </w:rPr>
        <w:t>Jac Cullen</w:t>
      </w:r>
    </w:p>
    <w:p w14:paraId="7DB492D8" w14:textId="039E4451" w:rsidR="00FC14F4" w:rsidRDefault="00273477" w:rsidP="00FC14F4">
      <w:pPr>
        <w:jc w:val="center"/>
      </w:pPr>
      <w:hyperlink r:id="rId5" w:history="1">
        <w:r>
          <w:rPr>
            <w:rStyle w:val="Hyperlink"/>
          </w:rPr>
          <w:t>Construction - Construction Design and Management Regulations 2015 (hse.gov.uk)</w:t>
        </w:r>
      </w:hyperlink>
    </w:p>
    <w:p w14:paraId="5818D8A5" w14:textId="1EAC87AD" w:rsidR="0089111F" w:rsidRDefault="00476889" w:rsidP="00FC14F4">
      <w:pPr>
        <w:jc w:val="center"/>
        <w:rPr>
          <w:b/>
          <w:bCs/>
          <w:u w:val="single"/>
        </w:rPr>
      </w:pPr>
      <w:hyperlink r:id="rId6" w:history="1">
        <w:r>
          <w:rPr>
            <w:rStyle w:val="Hyperlink"/>
          </w:rPr>
          <w:t>Health and safety in construction (HSG150) (hse.gov.uk)</w:t>
        </w:r>
      </w:hyperlink>
    </w:p>
    <w:p w14:paraId="259B81E6" w14:textId="77777777" w:rsidR="00230E7C" w:rsidRPr="00230E7C" w:rsidRDefault="00230E7C" w:rsidP="00230E7C">
      <w:pPr>
        <w:spacing w:after="0" w:line="240" w:lineRule="auto"/>
        <w:rPr>
          <w:rFonts w:eastAsia="Times New Roman" w:cs="Times New Roman"/>
          <w:kern w:val="0"/>
          <w:lang w:eastAsia="en-GB"/>
          <w14:ligatures w14:val="none"/>
        </w:rPr>
      </w:pPr>
      <w:r w:rsidRPr="00230E7C">
        <w:rPr>
          <w:rFonts w:eastAsia="Times New Roman" w:cs="Times New Roman"/>
          <w:kern w:val="0"/>
          <w:lang w:eastAsia="en-GB"/>
          <w14:ligatures w14:val="none"/>
        </w:rPr>
        <w:t>To protect the health and safety of workers, residents, and the general public, a number of health and safety laws and regulations must be taken into consideration when performing construction work such as replacing roofs and adding insulation to exterior walls on multiple houses. These are a few of the pertinent laws.</w:t>
      </w:r>
    </w:p>
    <w:p w14:paraId="44C6A7CE" w14:textId="77777777" w:rsidR="00FC14F4" w:rsidRPr="001209E3" w:rsidRDefault="00FC14F4" w:rsidP="00FC14F4"/>
    <w:p w14:paraId="5C46C8DE" w14:textId="41DCEC15" w:rsidR="006A4D15" w:rsidRPr="001209E3" w:rsidRDefault="006A4D15" w:rsidP="006A4D15">
      <w:pPr>
        <w:rPr>
          <w:rFonts w:eastAsia="Times New Roman" w:cs="Times New Roman"/>
          <w:kern w:val="0"/>
          <w:lang w:eastAsia="en-GB"/>
          <w14:ligatures w14:val="none"/>
        </w:rPr>
      </w:pPr>
      <w:r w:rsidRPr="001209E3">
        <w:t xml:space="preserve">1. </w:t>
      </w:r>
      <w:r w:rsidRPr="001209E3">
        <w:rPr>
          <w:rFonts w:eastAsia="Times New Roman" w:cs="Times New Roman"/>
          <w:kern w:val="0"/>
          <w:lang w:eastAsia="en-GB"/>
          <w14:ligatures w14:val="none"/>
        </w:rPr>
        <w:t>HSWA, or the Health and Safety at Work Act of 1974: This is the main piece of legislation in the UK that deals with workplace health and safety. Employers must protect the health, safety, and welfare of their workers as well as any third parties who might be impacted by their work activities, to the extent that it is reasonably practical to do so. This entails offering a secure workplace, appropriate tools, and sufficient training.</w:t>
      </w:r>
    </w:p>
    <w:p w14:paraId="0E121B4B" w14:textId="0F3C5269" w:rsidR="0004402E" w:rsidRPr="001209E3" w:rsidRDefault="0004402E" w:rsidP="0004402E">
      <w:pPr>
        <w:rPr>
          <w:rFonts w:eastAsia="Times New Roman" w:cs="Times New Roman"/>
          <w:kern w:val="0"/>
          <w:lang w:eastAsia="en-GB"/>
          <w14:ligatures w14:val="none"/>
        </w:rPr>
      </w:pPr>
      <w:r w:rsidRPr="001209E3">
        <w:t xml:space="preserve">2. </w:t>
      </w:r>
      <w:r w:rsidRPr="001209E3">
        <w:rPr>
          <w:rFonts w:eastAsia="Times New Roman" w:cs="Times New Roman"/>
          <w:kern w:val="0"/>
          <w:lang w:eastAsia="en-GB"/>
          <w14:ligatures w14:val="none"/>
        </w:rPr>
        <w:t>The 2015 Construction (Design and Management) Regulations: All construction projects, including replacing roofs and adding insulation to exterior walls, must abide by these rules. They mandate that all project participants—clients, designers, and contractors—account for health and safety from the beginning to the end. Appointing qualified staff, organising health and safety protocols, and making sure risks are appropriately managed are among the responsibilities.</w:t>
      </w:r>
    </w:p>
    <w:p w14:paraId="753C5AD5" w14:textId="6498C0FB" w:rsidR="005C79B2" w:rsidRPr="001209E3" w:rsidRDefault="00B863F7" w:rsidP="005C79B2">
      <w:pPr>
        <w:rPr>
          <w:rFonts w:eastAsia="Times New Roman" w:cs="Times New Roman"/>
          <w:kern w:val="0"/>
          <w:lang w:eastAsia="en-GB"/>
          <w14:ligatures w14:val="none"/>
        </w:rPr>
      </w:pPr>
      <w:r w:rsidRPr="001209E3">
        <w:t>3.</w:t>
      </w:r>
      <w:r w:rsidR="005C79B2" w:rsidRPr="001209E3">
        <w:t xml:space="preserve"> </w:t>
      </w:r>
      <w:r w:rsidR="005C79B2" w:rsidRPr="001209E3">
        <w:rPr>
          <w:rFonts w:eastAsia="Times New Roman" w:cs="Times New Roman"/>
          <w:kern w:val="0"/>
          <w:lang w:eastAsia="en-GB"/>
          <w14:ligatures w14:val="none"/>
        </w:rPr>
        <w:t>Work at Height Regulations 2005: When doing construction work, particularly when replacing a roof, working at heights is a common occurrence. By requiring employers to evaluate the risks, use suitable tools like scaffolding or harnesses, and give workers at heights with sufficient training, these regulations seek to prevent falls and injuries.</w:t>
      </w:r>
    </w:p>
    <w:p w14:paraId="7F781AFC" w14:textId="2B55C092" w:rsidR="000917D2" w:rsidRPr="001209E3" w:rsidRDefault="005C79B2" w:rsidP="000917D2">
      <w:pPr>
        <w:rPr>
          <w:rFonts w:eastAsia="Times New Roman" w:cs="Times New Roman"/>
          <w:kern w:val="0"/>
          <w:lang w:eastAsia="en-GB"/>
          <w14:ligatures w14:val="none"/>
        </w:rPr>
      </w:pPr>
      <w:r w:rsidRPr="001209E3">
        <w:t>4.</w:t>
      </w:r>
      <w:r w:rsidR="000917D2" w:rsidRPr="001209E3">
        <w:t xml:space="preserve"> </w:t>
      </w:r>
      <w:r w:rsidR="000917D2" w:rsidRPr="001209E3">
        <w:rPr>
          <w:rFonts w:eastAsia="Times New Roman" w:cs="Times New Roman"/>
          <w:kern w:val="0"/>
          <w:lang w:eastAsia="en-GB"/>
          <w14:ligatures w14:val="none"/>
        </w:rPr>
        <w:t>Regulations for Asbestos Control (2012): Older buildings frequently contain asbestos-containing materials (ACMs), which can be extremely dangerous to your health if disturbed. There is a chance that asbestos will be present when replacing a roof or performing work on external walls. According to these regulations, duty holders must recognise and control asbestos risks. This includes carrying out surveys prior to the start of work, putting control measures in place, and offering suitable training.</w:t>
      </w:r>
    </w:p>
    <w:p w14:paraId="3EC230C5" w14:textId="34FBD78D" w:rsidR="00725AC3" w:rsidRPr="001209E3" w:rsidRDefault="000917D2" w:rsidP="00725AC3">
      <w:pPr>
        <w:rPr>
          <w:rFonts w:eastAsia="Times New Roman" w:cs="Times New Roman"/>
          <w:kern w:val="0"/>
          <w:lang w:eastAsia="en-GB"/>
          <w14:ligatures w14:val="none"/>
        </w:rPr>
      </w:pPr>
      <w:r w:rsidRPr="001209E3">
        <w:t>5.</w:t>
      </w:r>
      <w:r w:rsidR="00725AC3" w:rsidRPr="001209E3">
        <w:t xml:space="preserve"> </w:t>
      </w:r>
      <w:r w:rsidR="00725AC3" w:rsidRPr="001209E3">
        <w:rPr>
          <w:rFonts w:eastAsia="Times New Roman" w:cs="Times New Roman"/>
          <w:kern w:val="0"/>
          <w:lang w:eastAsia="en-GB"/>
          <w14:ligatures w14:val="none"/>
        </w:rPr>
        <w:t>Regulations Concerning the Control of Substances Hazardous to Health (COSHH): COSHH regulations cover any material that may pose a health risk, including chemicals used in construction, such as sealants, adhesives, and insulation. Employers are required to evaluate the risks, manage exposure, and give staff members education, guidance, and training.</w:t>
      </w:r>
    </w:p>
    <w:p w14:paraId="226FF9B5" w14:textId="5FDDB73D" w:rsidR="005E3E3B" w:rsidRPr="001209E3" w:rsidRDefault="00725AC3" w:rsidP="005E3E3B">
      <w:pPr>
        <w:rPr>
          <w:rFonts w:eastAsia="Times New Roman" w:cs="Times New Roman"/>
          <w:kern w:val="0"/>
          <w:lang w:eastAsia="en-GB"/>
          <w14:ligatures w14:val="none"/>
        </w:rPr>
      </w:pPr>
      <w:r w:rsidRPr="001209E3">
        <w:lastRenderedPageBreak/>
        <w:t>6.</w:t>
      </w:r>
      <w:r w:rsidR="005E3E3B" w:rsidRPr="001209E3">
        <w:t xml:space="preserve"> </w:t>
      </w:r>
      <w:r w:rsidR="005E3E3B" w:rsidRPr="001209E3">
        <w:rPr>
          <w:rFonts w:eastAsia="Times New Roman" w:cs="Times New Roman"/>
          <w:kern w:val="0"/>
          <w:lang w:eastAsia="en-GB"/>
          <w14:ligatures w14:val="none"/>
        </w:rPr>
        <w:t>Regulations for Personal Protective Equipment (PPE): When necessary, employers are required to provide workers with the proper PPE, such as hard hats, safety goggles, gloves, and respiratory protective equipment. They also have to make sure that PPE is used and maintained appropriately.</w:t>
      </w:r>
    </w:p>
    <w:p w14:paraId="457B1578" w14:textId="1EC5E100" w:rsidR="003D6A53" w:rsidRPr="001209E3" w:rsidRDefault="005E3E3B" w:rsidP="003D6A53">
      <w:pPr>
        <w:rPr>
          <w:rFonts w:eastAsia="Times New Roman" w:cs="Times New Roman"/>
          <w:kern w:val="0"/>
          <w:lang w:eastAsia="en-GB"/>
          <w14:ligatures w14:val="none"/>
        </w:rPr>
      </w:pPr>
      <w:r w:rsidRPr="001209E3">
        <w:t>7.</w:t>
      </w:r>
      <w:r w:rsidR="003D6A53" w:rsidRPr="001209E3">
        <w:t xml:space="preserve"> </w:t>
      </w:r>
      <w:r w:rsidR="003D6A53" w:rsidRPr="001209E3">
        <w:rPr>
          <w:rFonts w:eastAsia="Times New Roman" w:cs="Times New Roman"/>
          <w:kern w:val="0"/>
          <w:lang w:eastAsia="en-GB"/>
          <w14:ligatures w14:val="none"/>
        </w:rPr>
        <w:t>The Noise at Work Regulations of 2005 state that excessive noise levels from construction projects can harm workers' hearing if they are not controlled. These rules establish exposure limits and mandate that employers evaluate and manage the noise-related risks, offer hearing protection when needed, and educate and train employees about the dangers of prolonged exposure to noise.</w:t>
      </w:r>
    </w:p>
    <w:p w14:paraId="52C2D497" w14:textId="3921BEA5" w:rsidR="00276E46" w:rsidRPr="001209E3" w:rsidRDefault="003D6A53" w:rsidP="00276E46">
      <w:pPr>
        <w:rPr>
          <w:rFonts w:eastAsia="Times New Roman" w:cs="Times New Roman"/>
          <w:kern w:val="0"/>
          <w:lang w:eastAsia="en-GB"/>
          <w14:ligatures w14:val="none"/>
        </w:rPr>
      </w:pPr>
      <w:r w:rsidRPr="001209E3">
        <w:t>8.</w:t>
      </w:r>
      <w:r w:rsidR="00276E46" w:rsidRPr="001209E3">
        <w:t xml:space="preserve"> </w:t>
      </w:r>
      <w:r w:rsidR="00276E46" w:rsidRPr="001209E3">
        <w:rPr>
          <w:rFonts w:eastAsia="Times New Roman" w:cs="Times New Roman"/>
          <w:kern w:val="0"/>
          <w:lang w:eastAsia="en-GB"/>
          <w14:ligatures w14:val="none"/>
        </w:rPr>
        <w:t>The Manual Handling Operations Regulations of 1992 state that improper execution of manual handling tasks, like lifting large objects, can result in musculoskeletal injuries. These tasks are frequently encountered in the construction industry. Employers need to evaluate the risks associated with manual handling duties, offer suitable training, and put safety precautions in place to lower the chance of accidents.</w:t>
      </w:r>
    </w:p>
    <w:p w14:paraId="6C86C411" w14:textId="754C30A5" w:rsidR="006A4D15" w:rsidRPr="001209E3" w:rsidRDefault="005A3E6F" w:rsidP="00FC14F4">
      <w:pPr>
        <w:rPr>
          <w:rFonts w:cs="Segoe UI"/>
          <w:color w:val="0D0D0D"/>
          <w:shd w:val="clear" w:color="auto" w:fill="FFFFFF"/>
        </w:rPr>
      </w:pPr>
      <w:r w:rsidRPr="001209E3">
        <w:rPr>
          <w:rFonts w:cs="Segoe UI"/>
          <w:color w:val="0D0D0D"/>
          <w:shd w:val="clear" w:color="auto" w:fill="FFFFFF"/>
        </w:rPr>
        <w:t>Compliance with these regulations is essential to ensure the safety of workers, residents, and the public throughout the duration of the construction project.</w:t>
      </w:r>
    </w:p>
    <w:p w14:paraId="6E6DC5CA" w14:textId="07746255" w:rsidR="00412F42" w:rsidRPr="001209E3" w:rsidRDefault="00412F42" w:rsidP="00FC14F4">
      <w:pPr>
        <w:rPr>
          <w:rFonts w:cs="Segoe UI"/>
          <w:color w:val="0D0D0D"/>
          <w:shd w:val="clear" w:color="auto" w:fill="FFFFFF"/>
        </w:rPr>
      </w:pPr>
      <w:r w:rsidRPr="001209E3">
        <w:rPr>
          <w:rFonts w:cs="Segoe UI"/>
          <w:color w:val="0D0D0D"/>
          <w:shd w:val="clear" w:color="auto" w:fill="FFFFFF"/>
        </w:rPr>
        <w:t>Ensuring the safety of the general public during construction work on their houses is crucial to prevent accidents, injuries, and property damage. Here are some measures that can be taken to achieve this:</w:t>
      </w:r>
    </w:p>
    <w:p w14:paraId="6D84DA84" w14:textId="0C769C13" w:rsidR="0079298F" w:rsidRPr="001209E3" w:rsidRDefault="00412F42" w:rsidP="0079298F">
      <w:pPr>
        <w:rPr>
          <w:rFonts w:eastAsia="Times New Roman" w:cs="Times New Roman"/>
          <w:kern w:val="0"/>
          <w:lang w:eastAsia="en-GB"/>
          <w14:ligatures w14:val="none"/>
        </w:rPr>
      </w:pPr>
      <w:r w:rsidRPr="001209E3">
        <w:rPr>
          <w:rFonts w:cs="Segoe UI"/>
          <w:color w:val="0D0D0D"/>
          <w:shd w:val="clear" w:color="auto" w:fill="FFFFFF"/>
        </w:rPr>
        <w:t>1.</w:t>
      </w:r>
      <w:r w:rsidR="0079298F" w:rsidRPr="001209E3">
        <w:t xml:space="preserve"> </w:t>
      </w:r>
      <w:r w:rsidR="0079298F" w:rsidRPr="001209E3">
        <w:rPr>
          <w:rFonts w:eastAsia="Times New Roman" w:cs="Times New Roman"/>
          <w:kern w:val="0"/>
          <w:lang w:eastAsia="en-GB"/>
          <w14:ligatures w14:val="none"/>
        </w:rPr>
        <w:t>Communication: It's critical to notify locals ahead of time about any construction that may occur. It can be easier to control expectations and allay worries if clear and timely information is provided regarding the nature of the work, the anticipated time frame, any potential interruptions, and safety measures.</w:t>
      </w:r>
    </w:p>
    <w:p w14:paraId="21B0F92E" w14:textId="40DD6A52" w:rsidR="00D551A3" w:rsidRPr="001209E3" w:rsidRDefault="0079298F" w:rsidP="00D551A3">
      <w:pPr>
        <w:rPr>
          <w:rFonts w:eastAsia="Times New Roman" w:cs="Times New Roman"/>
          <w:kern w:val="0"/>
          <w:lang w:eastAsia="en-GB"/>
          <w14:ligatures w14:val="none"/>
        </w:rPr>
      </w:pPr>
      <w:r w:rsidRPr="001209E3">
        <w:t>2.</w:t>
      </w:r>
      <w:r w:rsidR="00D551A3" w:rsidRPr="001209E3">
        <w:t xml:space="preserve"> </w:t>
      </w:r>
      <w:r w:rsidR="00D551A3" w:rsidRPr="001209E3">
        <w:rPr>
          <w:rFonts w:eastAsia="Times New Roman" w:cs="Times New Roman"/>
          <w:kern w:val="0"/>
          <w:lang w:eastAsia="en-GB"/>
          <w14:ligatures w14:val="none"/>
        </w:rPr>
        <w:t>Site perimeter and signage: It's critical to erect fences or barriers around the construction site to keep the public from entering it uninvited. To alert drivers and pedestrians to the presence of potential hazards and the ongoing construction work, prominent signage should be put up.</w:t>
      </w:r>
    </w:p>
    <w:p w14:paraId="6FA9BE62" w14:textId="50502B1E" w:rsidR="006F058C" w:rsidRPr="001209E3" w:rsidRDefault="00D551A3" w:rsidP="006F058C">
      <w:pPr>
        <w:rPr>
          <w:rFonts w:eastAsia="Times New Roman" w:cs="Times New Roman"/>
          <w:kern w:val="0"/>
          <w:lang w:eastAsia="en-GB"/>
          <w14:ligatures w14:val="none"/>
        </w:rPr>
      </w:pPr>
      <w:r w:rsidRPr="001209E3">
        <w:t>3.</w:t>
      </w:r>
      <w:r w:rsidR="006F058C" w:rsidRPr="001209E3">
        <w:t xml:space="preserve"> </w:t>
      </w:r>
      <w:r w:rsidR="006F058C" w:rsidRPr="001209E3">
        <w:rPr>
          <w:rFonts w:eastAsia="Times New Roman" w:cs="Times New Roman"/>
          <w:kern w:val="0"/>
          <w:lang w:eastAsia="en-GB"/>
          <w14:ligatures w14:val="none"/>
        </w:rPr>
        <w:t>Pedestrian Management: Create secure paths for pedestrians to walk around the building site, keeping them away from work zones and possible dangers. To guarantee pedestrian safety, there should be designated temporary walkways or footpaths as well as appropriate signage directing them.</w:t>
      </w:r>
    </w:p>
    <w:p w14:paraId="15CD68C3" w14:textId="0E283C13" w:rsidR="009C534A" w:rsidRPr="001209E3" w:rsidRDefault="006F058C" w:rsidP="009C534A">
      <w:pPr>
        <w:rPr>
          <w:rFonts w:eastAsia="Times New Roman" w:cs="Times New Roman"/>
          <w:kern w:val="0"/>
          <w:lang w:eastAsia="en-GB"/>
          <w14:ligatures w14:val="none"/>
        </w:rPr>
      </w:pPr>
      <w:r w:rsidRPr="001209E3">
        <w:t>4.</w:t>
      </w:r>
      <w:r w:rsidR="009C534A" w:rsidRPr="001209E3">
        <w:t xml:space="preserve"> </w:t>
      </w:r>
      <w:r w:rsidR="009C534A" w:rsidRPr="001209E3">
        <w:rPr>
          <w:rFonts w:eastAsia="Times New Roman" w:cs="Times New Roman"/>
          <w:kern w:val="0"/>
          <w:lang w:eastAsia="en-GB"/>
          <w14:ligatures w14:val="none"/>
        </w:rPr>
        <w:t>Traffic Management: To minimise disruption and guarantee the safety of drivers and pedestrians, traffic management measures should be put in place if construction work affects the area's vehicular traffic. To ensure safe traffic flow, this may entail the installation of traffic marshals, temporary road closures, or traffic diversions.</w:t>
      </w:r>
    </w:p>
    <w:p w14:paraId="30A2658F" w14:textId="7B9A364B" w:rsidR="00527E22" w:rsidRPr="001209E3" w:rsidRDefault="009C534A" w:rsidP="00527E22">
      <w:pPr>
        <w:rPr>
          <w:rFonts w:eastAsia="Times New Roman" w:cs="Times New Roman"/>
          <w:kern w:val="0"/>
          <w:lang w:eastAsia="en-GB"/>
          <w14:ligatures w14:val="none"/>
        </w:rPr>
      </w:pPr>
      <w:r w:rsidRPr="001209E3">
        <w:t>5.</w:t>
      </w:r>
      <w:r w:rsidR="00527E22" w:rsidRPr="001209E3">
        <w:t xml:space="preserve"> </w:t>
      </w:r>
      <w:r w:rsidR="00527E22" w:rsidRPr="001209E3">
        <w:rPr>
          <w:rFonts w:eastAsia="Times New Roman" w:cs="Times New Roman"/>
          <w:kern w:val="0"/>
          <w:lang w:eastAsia="en-GB"/>
          <w14:ligatures w14:val="none"/>
        </w:rPr>
        <w:t xml:space="preserve">Control of Noise and Dust: Construction operations may produce noise and dust, which could affect the neighbours. The impact on the neighbourhood can be reduced </w:t>
      </w:r>
      <w:r w:rsidR="00527E22" w:rsidRPr="001209E3">
        <w:rPr>
          <w:rFonts w:eastAsia="Times New Roman" w:cs="Times New Roman"/>
          <w:kern w:val="0"/>
          <w:lang w:eastAsia="en-GB"/>
          <w14:ligatures w14:val="none"/>
        </w:rPr>
        <w:lastRenderedPageBreak/>
        <w:t>by putting in place controls over noise and dust emissions, such as enclosing work areas, using quiet equipment, and misting dusty surfaces.</w:t>
      </w:r>
    </w:p>
    <w:p w14:paraId="65A2B52B" w14:textId="4B1BBD8F" w:rsidR="00DC1E3B" w:rsidRPr="001209E3" w:rsidRDefault="00527E22" w:rsidP="00DC1E3B">
      <w:pPr>
        <w:rPr>
          <w:rFonts w:eastAsia="Times New Roman" w:cs="Times New Roman"/>
          <w:kern w:val="0"/>
          <w:lang w:eastAsia="en-GB"/>
          <w14:ligatures w14:val="none"/>
        </w:rPr>
      </w:pPr>
      <w:r w:rsidRPr="001209E3">
        <w:t>6.</w:t>
      </w:r>
      <w:r w:rsidR="00DC1E3B" w:rsidRPr="001209E3">
        <w:t xml:space="preserve"> </w:t>
      </w:r>
      <w:r w:rsidR="00DC1E3B" w:rsidRPr="001209E3">
        <w:rPr>
          <w:rFonts w:eastAsia="Times New Roman" w:cs="Times New Roman"/>
          <w:kern w:val="0"/>
          <w:lang w:eastAsia="en-GB"/>
          <w14:ligatures w14:val="none"/>
        </w:rPr>
        <w:t>Frequent Maintenance and Inspections: To detect and resolve possible hazards, it is crucial to carry out routine maintenance and inspections of the building site and its environs. This entails making sure that materials are stored properly, inspecting the integrity of barriers and signage, and responding quickly to any safety concerns.</w:t>
      </w:r>
    </w:p>
    <w:p w14:paraId="31C3F6E5" w14:textId="43327EEB" w:rsidR="00833374" w:rsidRPr="001209E3" w:rsidRDefault="00DC1E3B" w:rsidP="00833374">
      <w:pPr>
        <w:rPr>
          <w:rFonts w:eastAsia="Times New Roman" w:cs="Times New Roman"/>
          <w:kern w:val="0"/>
          <w:lang w:eastAsia="en-GB"/>
          <w14:ligatures w14:val="none"/>
        </w:rPr>
      </w:pPr>
      <w:r w:rsidRPr="001209E3">
        <w:t>7.</w:t>
      </w:r>
      <w:r w:rsidR="00833374" w:rsidRPr="001209E3">
        <w:t xml:space="preserve"> </w:t>
      </w:r>
      <w:r w:rsidR="00833374" w:rsidRPr="001209E3">
        <w:rPr>
          <w:rFonts w:eastAsia="Times New Roman" w:cs="Times New Roman"/>
          <w:kern w:val="0"/>
          <w:lang w:eastAsia="en-GB"/>
          <w14:ligatures w14:val="none"/>
        </w:rPr>
        <w:t>Community Involvement: By interacting with the neighbourhood during the building process, you can promote goodwill and resolve any issues or complaints that residents may have. Everyone involved in the construction process can benefit from a smoother and safer experience by keeping lines of communication open and paying attention to resident feedback.</w:t>
      </w:r>
    </w:p>
    <w:p w14:paraId="58B40D50" w14:textId="77777777" w:rsidR="00393A2E" w:rsidRPr="00393A2E" w:rsidRDefault="00393A2E" w:rsidP="00393A2E">
      <w:pPr>
        <w:spacing w:after="0" w:line="240" w:lineRule="auto"/>
        <w:rPr>
          <w:rFonts w:eastAsia="Times New Roman" w:cs="Times New Roman"/>
          <w:kern w:val="0"/>
          <w:lang w:eastAsia="en-GB"/>
          <w14:ligatures w14:val="none"/>
        </w:rPr>
      </w:pPr>
      <w:r w:rsidRPr="00393A2E">
        <w:rPr>
          <w:rFonts w:eastAsia="Times New Roman" w:cs="Times New Roman"/>
          <w:kern w:val="0"/>
          <w:lang w:eastAsia="en-GB"/>
          <w14:ligatures w14:val="none"/>
        </w:rPr>
        <w:t>A construction project's clients, designers, principal contractors, contractors, and employees are all impacted by the Construction (Design and Management) Regulations 2015 (CDM Regulations). The goal of these regulations is to enhance the management of health and safety during the entire construction project lifecycle. The following describes the obligations and how various parties are affected by the CDM Regulations:</w:t>
      </w:r>
    </w:p>
    <w:p w14:paraId="1C51B226" w14:textId="45E37CAB" w:rsidR="00412F42" w:rsidRPr="001209E3" w:rsidRDefault="00412F42" w:rsidP="00FC14F4"/>
    <w:p w14:paraId="0D8EBC7B" w14:textId="61E0E34F" w:rsidR="00DA0B56" w:rsidRPr="001209E3" w:rsidRDefault="00C0427C" w:rsidP="00DA0B56">
      <w:pPr>
        <w:rPr>
          <w:rFonts w:eastAsia="Times New Roman" w:cs="Times New Roman"/>
          <w:kern w:val="0"/>
          <w:lang w:eastAsia="en-GB"/>
          <w14:ligatures w14:val="none"/>
        </w:rPr>
      </w:pPr>
      <w:r w:rsidRPr="001209E3">
        <w:t>1.</w:t>
      </w:r>
      <w:r w:rsidR="00DA0B56" w:rsidRPr="001209E3">
        <w:t xml:space="preserve"> </w:t>
      </w:r>
      <w:r w:rsidR="00DA0B56" w:rsidRPr="001209E3">
        <w:rPr>
          <w:rFonts w:eastAsia="Times New Roman" w:cs="Times New Roman"/>
          <w:kern w:val="0"/>
          <w:lang w:eastAsia="en-GB"/>
          <w14:ligatures w14:val="none"/>
        </w:rPr>
        <w:t xml:space="preserve">Clients: Throughout the course of a project, clients play a critical role in ensuring that health and safety are appropriately considered and managed. </w:t>
      </w:r>
      <w:r w:rsidR="00DA0B56" w:rsidRPr="001209E3">
        <w:rPr>
          <w:rFonts w:eastAsia="Times New Roman" w:cs="Times New Roman"/>
          <w:kern w:val="0"/>
          <w:lang w:eastAsia="en-GB"/>
          <w14:ligatures w14:val="none"/>
        </w:rPr>
        <w:br/>
        <w:t xml:space="preserve">One of your responsibilities is to select qualified experts, like contractors and designers, who possess the know-how and expertise needed to properly oversee health and safety. </w:t>
      </w:r>
      <w:r w:rsidR="00DA0B56" w:rsidRPr="001209E3">
        <w:rPr>
          <w:rFonts w:eastAsia="Times New Roman" w:cs="Times New Roman"/>
          <w:kern w:val="0"/>
          <w:lang w:eastAsia="en-GB"/>
          <w14:ligatures w14:val="none"/>
        </w:rPr>
        <w:br/>
        <w:t>Clients are also responsible for making sure that an appropriate management structure is in place to coordinate health and safety precautions and give other duty holders pertinent information.</w:t>
      </w:r>
    </w:p>
    <w:p w14:paraId="307A5E28" w14:textId="45D69BAF" w:rsidR="00737559" w:rsidRPr="001209E3" w:rsidRDefault="00DA0B56" w:rsidP="00737559">
      <w:pPr>
        <w:rPr>
          <w:rFonts w:eastAsia="Times New Roman" w:cs="Times New Roman"/>
          <w:kern w:val="0"/>
          <w:lang w:eastAsia="en-GB"/>
          <w14:ligatures w14:val="none"/>
        </w:rPr>
      </w:pPr>
      <w:r w:rsidRPr="001209E3">
        <w:t>2.</w:t>
      </w:r>
      <w:r w:rsidR="00737559" w:rsidRPr="001209E3">
        <w:t xml:space="preserve"> </w:t>
      </w:r>
      <w:r w:rsidR="00737559" w:rsidRPr="001209E3">
        <w:rPr>
          <w:rFonts w:eastAsia="Times New Roman" w:cs="Times New Roman"/>
          <w:kern w:val="0"/>
          <w:lang w:eastAsia="en-GB"/>
          <w14:ligatures w14:val="none"/>
        </w:rPr>
        <w:t xml:space="preserve">Designers: It is the duty of designers to eradicate or minimise health and safety hazards connected to the project's design. </w:t>
      </w:r>
      <w:r w:rsidR="00737559" w:rsidRPr="001209E3">
        <w:rPr>
          <w:rFonts w:eastAsia="Times New Roman" w:cs="Times New Roman"/>
          <w:kern w:val="0"/>
          <w:lang w:eastAsia="en-GB"/>
          <w14:ligatures w14:val="none"/>
        </w:rPr>
        <w:br/>
        <w:t xml:space="preserve">During the design phase, they have to take into account health and safety concerns related to material selection, construction techniques, and site layout. </w:t>
      </w:r>
      <w:r w:rsidR="00737559" w:rsidRPr="001209E3">
        <w:rPr>
          <w:rFonts w:eastAsia="Times New Roman" w:cs="Times New Roman"/>
          <w:kern w:val="0"/>
          <w:lang w:eastAsia="en-GB"/>
          <w14:ligatures w14:val="none"/>
        </w:rPr>
        <w:br/>
        <w:t>Designers are responsible for informing other duty holders about pertinent residual risk information and for supplying pre-construction information packs and other documents needed for the construction phase.</w:t>
      </w:r>
    </w:p>
    <w:p w14:paraId="1C2F5D9D" w14:textId="56FA6504" w:rsidR="005375CD" w:rsidRPr="001209E3" w:rsidRDefault="00737559" w:rsidP="005375CD">
      <w:pPr>
        <w:rPr>
          <w:rFonts w:eastAsia="Times New Roman" w:cs="Times New Roman"/>
          <w:kern w:val="0"/>
          <w:lang w:eastAsia="en-GB"/>
          <w14:ligatures w14:val="none"/>
        </w:rPr>
      </w:pPr>
      <w:r w:rsidRPr="001209E3">
        <w:t>3.</w:t>
      </w:r>
      <w:r w:rsidR="005375CD" w:rsidRPr="001209E3">
        <w:t xml:space="preserve"> </w:t>
      </w:r>
      <w:r w:rsidR="005375CD" w:rsidRPr="001209E3">
        <w:rPr>
          <w:rFonts w:eastAsia="Times New Roman" w:cs="Times New Roman"/>
          <w:kern w:val="0"/>
          <w:lang w:eastAsia="en-GB"/>
          <w14:ligatures w14:val="none"/>
        </w:rPr>
        <w:t xml:space="preserve">Principal Contractors: The client appoints principal contractors to oversee health and safety throughout the building phase. </w:t>
      </w:r>
      <w:r w:rsidR="005375CD" w:rsidRPr="001209E3">
        <w:rPr>
          <w:rFonts w:eastAsia="Times New Roman" w:cs="Times New Roman"/>
          <w:kern w:val="0"/>
          <w:lang w:eastAsia="en-GB"/>
          <w14:ligatures w14:val="none"/>
        </w:rPr>
        <w:br/>
        <w:t xml:space="preserve">Creating a plan for the construction phase that specifies how health and safety hazards will be handled, coordinating work activities to guarantee their safe completion, and communicating with other duty holders are among the responsibilities. </w:t>
      </w:r>
      <w:r w:rsidR="005375CD" w:rsidRPr="001209E3">
        <w:rPr>
          <w:rFonts w:eastAsia="Times New Roman" w:cs="Times New Roman"/>
          <w:kern w:val="0"/>
          <w:lang w:eastAsia="en-GB"/>
          <w14:ligatures w14:val="none"/>
        </w:rPr>
        <w:br/>
        <w:t xml:space="preserve">In addition, principal contractors are responsible for maintaining a safe working </w:t>
      </w:r>
      <w:r w:rsidR="005375CD" w:rsidRPr="001209E3">
        <w:rPr>
          <w:rFonts w:eastAsia="Times New Roman" w:cs="Times New Roman"/>
          <w:kern w:val="0"/>
          <w:lang w:eastAsia="en-GB"/>
          <w14:ligatures w14:val="none"/>
        </w:rPr>
        <w:lastRenderedPageBreak/>
        <w:t>environment, putting in place proper site inductions and training, and making sure that workers have access to adequate welfare facilities.</w:t>
      </w:r>
    </w:p>
    <w:p w14:paraId="6C79E3A8" w14:textId="7775A323" w:rsidR="00662EA0" w:rsidRPr="001209E3" w:rsidRDefault="005375CD" w:rsidP="00662EA0">
      <w:pPr>
        <w:rPr>
          <w:rFonts w:eastAsia="Times New Roman" w:cs="Times New Roman"/>
          <w:kern w:val="0"/>
          <w:lang w:eastAsia="en-GB"/>
          <w14:ligatures w14:val="none"/>
        </w:rPr>
      </w:pPr>
      <w:r w:rsidRPr="001209E3">
        <w:t>4.</w:t>
      </w:r>
      <w:r w:rsidR="00662EA0" w:rsidRPr="001209E3">
        <w:t xml:space="preserve"> </w:t>
      </w:r>
      <w:r w:rsidR="00662EA0" w:rsidRPr="001209E3">
        <w:rPr>
          <w:rFonts w:eastAsia="Times New Roman" w:cs="Times New Roman"/>
          <w:kern w:val="0"/>
          <w:lang w:eastAsia="en-GB"/>
          <w14:ligatures w14:val="none"/>
        </w:rPr>
        <w:t>Contracto</w:t>
      </w:r>
      <w:r w:rsidR="00662EA0" w:rsidRPr="001209E3">
        <w:rPr>
          <w:rFonts w:eastAsia="Times New Roman" w:cs="Times New Roman"/>
          <w:kern w:val="0"/>
          <w:lang w:eastAsia="en-GB"/>
          <w14:ligatures w14:val="none"/>
        </w:rPr>
        <w:t xml:space="preserve">rs: </w:t>
      </w:r>
      <w:r w:rsidR="00662EA0" w:rsidRPr="001209E3">
        <w:rPr>
          <w:rFonts w:eastAsia="Times New Roman" w:cs="Times New Roman"/>
          <w:kern w:val="0"/>
          <w:lang w:eastAsia="en-GB"/>
          <w14:ligatures w14:val="none"/>
        </w:rPr>
        <w:br/>
        <w:t xml:space="preserve">It is the contractors' responsibility to adhere to the construction phase plan's requirements and perform their work in a safe manner. </w:t>
      </w:r>
      <w:r w:rsidR="00662EA0" w:rsidRPr="001209E3">
        <w:rPr>
          <w:rFonts w:eastAsia="Times New Roman" w:cs="Times New Roman"/>
          <w:kern w:val="0"/>
          <w:lang w:eastAsia="en-GB"/>
          <w14:ligatures w14:val="none"/>
        </w:rPr>
        <w:br/>
        <w:t xml:space="preserve">Along with collaborating with other duty holders, responsibilities include overseeing the health and safety of their employees and subcontractors and putting control mechanisms in place to reduce risks. </w:t>
      </w:r>
      <w:r w:rsidR="00662EA0" w:rsidRPr="001209E3">
        <w:rPr>
          <w:rFonts w:eastAsia="Times New Roman" w:cs="Times New Roman"/>
          <w:kern w:val="0"/>
          <w:lang w:eastAsia="en-GB"/>
          <w14:ligatures w14:val="none"/>
        </w:rPr>
        <w:br/>
        <w:t>In order for their employees to carry out their jobs safely, contractors must also guarantee that they are properly trained and competent. They must also notify the principal contractor of any health and safety issues.</w:t>
      </w:r>
    </w:p>
    <w:p w14:paraId="1B5F0B1C" w14:textId="5283A944" w:rsidR="00097004" w:rsidRPr="001209E3" w:rsidRDefault="00662EA0" w:rsidP="00097004">
      <w:pPr>
        <w:rPr>
          <w:rFonts w:eastAsia="Times New Roman" w:cs="Times New Roman"/>
          <w:kern w:val="0"/>
          <w:lang w:eastAsia="en-GB"/>
          <w14:ligatures w14:val="none"/>
        </w:rPr>
      </w:pPr>
      <w:r w:rsidRPr="001209E3">
        <w:rPr>
          <w:rFonts w:eastAsia="Times New Roman" w:cs="Times New Roman"/>
          <w:kern w:val="0"/>
          <w:lang w:eastAsia="en-GB"/>
          <w14:ligatures w14:val="none"/>
        </w:rPr>
        <w:t>5.</w:t>
      </w:r>
      <w:r w:rsidR="00097004" w:rsidRPr="001209E3">
        <w:t xml:space="preserve"> </w:t>
      </w:r>
      <w:r w:rsidR="00097004" w:rsidRPr="001209E3">
        <w:rPr>
          <w:rFonts w:eastAsia="Times New Roman" w:cs="Times New Roman"/>
          <w:kern w:val="0"/>
          <w:lang w:eastAsia="en-GB"/>
          <w14:ligatures w14:val="none"/>
        </w:rPr>
        <w:t xml:space="preserve">Employees: Employees are required to take reasonable precautions for their own health and safety as well as the health and safety of anyone else who might be impacted by their work. </w:t>
      </w:r>
      <w:r w:rsidR="00097004" w:rsidRPr="001209E3">
        <w:rPr>
          <w:rFonts w:eastAsia="Times New Roman" w:cs="Times New Roman"/>
          <w:kern w:val="0"/>
          <w:lang w:eastAsia="en-GB"/>
          <w14:ligatures w14:val="none"/>
        </w:rPr>
        <w:br/>
        <w:t>It is the duty of the employee to use personal protective equipment (PPE) and safe working procedures, as well as to report any incidents or hazards to their employer or supervisor.</w:t>
      </w:r>
    </w:p>
    <w:p w14:paraId="231290CE" w14:textId="77777777" w:rsidR="00376B89" w:rsidRPr="00376B89" w:rsidRDefault="00376B89" w:rsidP="00376B89">
      <w:pPr>
        <w:spacing w:after="0" w:line="240" w:lineRule="auto"/>
        <w:rPr>
          <w:rFonts w:eastAsia="Times New Roman" w:cs="Times New Roman"/>
          <w:kern w:val="0"/>
          <w:lang w:eastAsia="en-GB"/>
          <w14:ligatures w14:val="none"/>
        </w:rPr>
      </w:pPr>
      <w:r w:rsidRPr="00376B89">
        <w:rPr>
          <w:rFonts w:eastAsia="Times New Roman" w:cs="Times New Roman"/>
          <w:kern w:val="0"/>
          <w:lang w:eastAsia="en-GB"/>
          <w14:ligatures w14:val="none"/>
        </w:rPr>
        <w:t>All parties engaged in a construction project are encouraged to collaborate and work together under the CDM Regulations in order to accomplish the common objective of enhancing health and safety results. Each party helps to lower the risk of accidents and injuries on construction sites and create a safer working environment by carrying out their respective responsibilities.</w:t>
      </w:r>
    </w:p>
    <w:p w14:paraId="6756CE83" w14:textId="76608FFC" w:rsidR="00662EA0" w:rsidRPr="001209E3" w:rsidRDefault="00662EA0" w:rsidP="00662EA0">
      <w:pPr>
        <w:rPr>
          <w:rFonts w:eastAsia="Times New Roman" w:cs="Times New Roman"/>
          <w:kern w:val="0"/>
          <w:lang w:eastAsia="en-GB"/>
          <w14:ligatures w14:val="none"/>
        </w:rPr>
      </w:pPr>
    </w:p>
    <w:p w14:paraId="6F6D58EF" w14:textId="77777777" w:rsidR="00954AD9" w:rsidRPr="001209E3" w:rsidRDefault="00954AD9" w:rsidP="00662EA0">
      <w:pPr>
        <w:rPr>
          <w:rFonts w:eastAsia="Times New Roman" w:cs="Times New Roman"/>
          <w:kern w:val="0"/>
          <w:lang w:eastAsia="en-GB"/>
          <w14:ligatures w14:val="none"/>
        </w:rPr>
      </w:pPr>
    </w:p>
    <w:p w14:paraId="2EF42DC0" w14:textId="77777777" w:rsidR="00024A86" w:rsidRPr="001209E3" w:rsidRDefault="00024A86" w:rsidP="00024A86">
      <w:r w:rsidRPr="001209E3">
        <w:t>Working at Height (Re-roofing):</w:t>
      </w:r>
    </w:p>
    <w:p w14:paraId="688BE3E8" w14:textId="77777777" w:rsidR="00024A86" w:rsidRPr="001209E3" w:rsidRDefault="00024A86" w:rsidP="00024A86">
      <w:r w:rsidRPr="001209E3">
        <w:t>Activity: Replacing or repairing roof tiles, accessing elevated areas for installation of insulation.</w:t>
      </w:r>
    </w:p>
    <w:p w14:paraId="4A010C9C" w14:textId="77777777" w:rsidR="00024A86" w:rsidRPr="001209E3" w:rsidRDefault="00024A86" w:rsidP="00024A86">
      <w:r w:rsidRPr="001209E3">
        <w:t>Hazards:</w:t>
      </w:r>
    </w:p>
    <w:p w14:paraId="2C96D122" w14:textId="77777777" w:rsidR="00024A86" w:rsidRPr="001209E3" w:rsidRDefault="00024A86" w:rsidP="00024A86">
      <w:pPr>
        <w:pStyle w:val="ListParagraph"/>
        <w:numPr>
          <w:ilvl w:val="0"/>
          <w:numId w:val="1"/>
        </w:numPr>
      </w:pPr>
      <w:r w:rsidRPr="001209E3">
        <w:t>Risk of falls from height.</w:t>
      </w:r>
    </w:p>
    <w:p w14:paraId="30E1DA9F" w14:textId="77777777" w:rsidR="00024A86" w:rsidRPr="001209E3" w:rsidRDefault="00024A86" w:rsidP="00024A86">
      <w:pPr>
        <w:pStyle w:val="ListParagraph"/>
        <w:numPr>
          <w:ilvl w:val="0"/>
          <w:numId w:val="1"/>
        </w:numPr>
      </w:pPr>
      <w:r w:rsidRPr="001209E3">
        <w:t>Risk of objects falling from height and causing injury to workers or bystanders.</w:t>
      </w:r>
    </w:p>
    <w:p w14:paraId="638CD45C" w14:textId="77777777" w:rsidR="00024A86" w:rsidRPr="001209E3" w:rsidRDefault="00024A86" w:rsidP="00024A86">
      <w:pPr>
        <w:pStyle w:val="ListParagraph"/>
        <w:numPr>
          <w:ilvl w:val="0"/>
          <w:numId w:val="1"/>
        </w:numPr>
      </w:pPr>
      <w:r w:rsidRPr="001209E3">
        <w:t>Unstable roof structures or surfaces.</w:t>
      </w:r>
    </w:p>
    <w:p w14:paraId="2CBBBC04" w14:textId="77777777" w:rsidR="00024A86" w:rsidRPr="001209E3" w:rsidRDefault="00024A86" w:rsidP="00024A86">
      <w:r w:rsidRPr="001209E3">
        <w:t>Control Measures:</w:t>
      </w:r>
    </w:p>
    <w:p w14:paraId="6BD4EB31" w14:textId="77777777" w:rsidR="00024A86" w:rsidRPr="001209E3" w:rsidRDefault="00024A86" w:rsidP="00024A86">
      <w:pPr>
        <w:pStyle w:val="ListParagraph"/>
        <w:numPr>
          <w:ilvl w:val="0"/>
          <w:numId w:val="3"/>
        </w:numPr>
      </w:pPr>
      <w:r w:rsidRPr="001209E3">
        <w:t>Use of scaffolding, mobile elevated work platforms (MEWPs), or edge protection to prevent falls.</w:t>
      </w:r>
    </w:p>
    <w:p w14:paraId="624FA013" w14:textId="77777777" w:rsidR="00024A86" w:rsidRPr="001209E3" w:rsidRDefault="00024A86" w:rsidP="00024A86">
      <w:pPr>
        <w:pStyle w:val="ListParagraph"/>
        <w:numPr>
          <w:ilvl w:val="0"/>
          <w:numId w:val="3"/>
        </w:numPr>
      </w:pPr>
      <w:r w:rsidRPr="001209E3">
        <w:t>Provision of suitable ladders or access equipment.</w:t>
      </w:r>
    </w:p>
    <w:p w14:paraId="23BCDAB0" w14:textId="77777777" w:rsidR="00024A86" w:rsidRPr="001209E3" w:rsidRDefault="00024A86" w:rsidP="00024A86">
      <w:pPr>
        <w:pStyle w:val="ListParagraph"/>
        <w:numPr>
          <w:ilvl w:val="0"/>
          <w:numId w:val="3"/>
        </w:numPr>
      </w:pPr>
      <w:r w:rsidRPr="001209E3">
        <w:t>Regular inspection of roof structures for stability.</w:t>
      </w:r>
    </w:p>
    <w:p w14:paraId="1F1E46FD" w14:textId="77777777" w:rsidR="00024A86" w:rsidRPr="001209E3" w:rsidRDefault="00024A86" w:rsidP="00024A86">
      <w:pPr>
        <w:pStyle w:val="ListParagraph"/>
        <w:numPr>
          <w:ilvl w:val="0"/>
          <w:numId w:val="3"/>
        </w:numPr>
      </w:pPr>
      <w:r w:rsidRPr="001209E3">
        <w:lastRenderedPageBreak/>
        <w:t>Training for workers on safe working at height practices.</w:t>
      </w:r>
    </w:p>
    <w:p w14:paraId="67962276" w14:textId="77777777" w:rsidR="00024A86" w:rsidRPr="001209E3" w:rsidRDefault="00024A86" w:rsidP="00024A86">
      <w:pPr>
        <w:pStyle w:val="ListParagraph"/>
        <w:numPr>
          <w:ilvl w:val="0"/>
          <w:numId w:val="3"/>
        </w:numPr>
      </w:pPr>
      <w:r w:rsidRPr="001209E3">
        <w:t>Use of personal fall protection equipment (e.g., harnesses, lanyards) where necessary.</w:t>
      </w:r>
    </w:p>
    <w:p w14:paraId="05B4FECF" w14:textId="77777777" w:rsidR="00024A86" w:rsidRPr="001209E3" w:rsidRDefault="00024A86" w:rsidP="00024A86">
      <w:r w:rsidRPr="001209E3">
        <w:t>Asbestos Management:</w:t>
      </w:r>
    </w:p>
    <w:p w14:paraId="0B9FFAEF" w14:textId="77777777" w:rsidR="00024A86" w:rsidRPr="001209E3" w:rsidRDefault="00024A86" w:rsidP="00024A86">
      <w:r w:rsidRPr="001209E3">
        <w:t>Activity: Handling and removal of asbestos-containing materials (ACMs) found during re-roofing or wall insulation work.</w:t>
      </w:r>
    </w:p>
    <w:p w14:paraId="6EF3B2D7" w14:textId="58D4EF94" w:rsidR="00024A86" w:rsidRPr="001209E3" w:rsidRDefault="00024A86" w:rsidP="00024A86">
      <w:r w:rsidRPr="001209E3">
        <w:t>Hazards:</w:t>
      </w:r>
    </w:p>
    <w:p w14:paraId="1620C4A4" w14:textId="77777777" w:rsidR="00024A86" w:rsidRPr="001209E3" w:rsidRDefault="00024A86" w:rsidP="00024A86">
      <w:pPr>
        <w:pStyle w:val="ListParagraph"/>
        <w:numPr>
          <w:ilvl w:val="0"/>
          <w:numId w:val="4"/>
        </w:numPr>
      </w:pPr>
      <w:r w:rsidRPr="001209E3">
        <w:t xml:space="preserve">Exposure to asbestos </w:t>
      </w:r>
      <w:proofErr w:type="spellStart"/>
      <w:r w:rsidRPr="001209E3">
        <w:t>fibers</w:t>
      </w:r>
      <w:proofErr w:type="spellEnd"/>
      <w:r w:rsidRPr="001209E3">
        <w:t xml:space="preserve"> leading to respiratory diseases such as asbestosis or mesothelioma.</w:t>
      </w:r>
    </w:p>
    <w:p w14:paraId="022475AA" w14:textId="77777777" w:rsidR="00024A86" w:rsidRPr="001209E3" w:rsidRDefault="00024A86" w:rsidP="00024A86">
      <w:pPr>
        <w:pStyle w:val="ListParagraph"/>
        <w:numPr>
          <w:ilvl w:val="0"/>
          <w:numId w:val="4"/>
        </w:numPr>
      </w:pPr>
      <w:r w:rsidRPr="001209E3">
        <w:t xml:space="preserve">Spread of asbestos </w:t>
      </w:r>
      <w:proofErr w:type="spellStart"/>
      <w:r w:rsidRPr="001209E3">
        <w:t>fibers</w:t>
      </w:r>
      <w:proofErr w:type="spellEnd"/>
      <w:r w:rsidRPr="001209E3">
        <w:t xml:space="preserve"> to surrounding areas.</w:t>
      </w:r>
    </w:p>
    <w:p w14:paraId="4BC2A312" w14:textId="77777777" w:rsidR="00024A86" w:rsidRPr="001209E3" w:rsidRDefault="00024A86" w:rsidP="00024A86">
      <w:r w:rsidRPr="001209E3">
        <w:t>Control Measures:</w:t>
      </w:r>
    </w:p>
    <w:p w14:paraId="081A1B48" w14:textId="77777777" w:rsidR="00024A86" w:rsidRPr="001209E3" w:rsidRDefault="00024A86" w:rsidP="00024A86">
      <w:pPr>
        <w:pStyle w:val="ListParagraph"/>
        <w:numPr>
          <w:ilvl w:val="0"/>
          <w:numId w:val="5"/>
        </w:numPr>
      </w:pPr>
      <w:r w:rsidRPr="001209E3">
        <w:t>Conducting asbestos surveys before work begins to identify ACMs.</w:t>
      </w:r>
    </w:p>
    <w:p w14:paraId="6C954CDB" w14:textId="77777777" w:rsidR="00024A86" w:rsidRPr="001209E3" w:rsidRDefault="00024A86" w:rsidP="00024A86">
      <w:pPr>
        <w:pStyle w:val="ListParagraph"/>
        <w:numPr>
          <w:ilvl w:val="0"/>
          <w:numId w:val="5"/>
        </w:numPr>
      </w:pPr>
      <w:r w:rsidRPr="001209E3">
        <w:t>Employing licensed asbestos removal contractors for safe removal and disposal of ACMs.</w:t>
      </w:r>
    </w:p>
    <w:p w14:paraId="36B25423" w14:textId="77777777" w:rsidR="00024A86" w:rsidRPr="001209E3" w:rsidRDefault="00024A86" w:rsidP="00024A86">
      <w:pPr>
        <w:pStyle w:val="ListParagraph"/>
        <w:numPr>
          <w:ilvl w:val="0"/>
          <w:numId w:val="5"/>
        </w:numPr>
      </w:pPr>
      <w:r w:rsidRPr="001209E3">
        <w:t xml:space="preserve">Implementing stringent control measures such as wetting down materials and using enclosed work areas to minimize </w:t>
      </w:r>
      <w:proofErr w:type="spellStart"/>
      <w:r w:rsidRPr="001209E3">
        <w:t>fiber</w:t>
      </w:r>
      <w:proofErr w:type="spellEnd"/>
      <w:r w:rsidRPr="001209E3">
        <w:t xml:space="preserve"> release.</w:t>
      </w:r>
    </w:p>
    <w:p w14:paraId="72528FD0" w14:textId="77777777" w:rsidR="00024A86" w:rsidRPr="001209E3" w:rsidRDefault="00024A86" w:rsidP="00024A86">
      <w:pPr>
        <w:pStyle w:val="ListParagraph"/>
        <w:numPr>
          <w:ilvl w:val="0"/>
          <w:numId w:val="5"/>
        </w:numPr>
      </w:pPr>
      <w:r w:rsidRPr="001209E3">
        <w:t>Providing workers with appropriate respiratory protective equipment (RPE) and personal protective equipment (PPE).</w:t>
      </w:r>
    </w:p>
    <w:p w14:paraId="64641B3E" w14:textId="77777777" w:rsidR="00024A86" w:rsidRPr="001209E3" w:rsidRDefault="00024A86" w:rsidP="00024A86">
      <w:pPr>
        <w:pStyle w:val="ListParagraph"/>
        <w:numPr>
          <w:ilvl w:val="0"/>
          <w:numId w:val="5"/>
        </w:numPr>
      </w:pPr>
      <w:r w:rsidRPr="001209E3">
        <w:t>Training workers on asbestos awareness and safe handling procedures.</w:t>
      </w:r>
    </w:p>
    <w:p w14:paraId="6F75FCF3" w14:textId="77777777" w:rsidR="00024A86" w:rsidRPr="001209E3" w:rsidRDefault="00024A86" w:rsidP="00024A86">
      <w:r w:rsidRPr="001209E3">
        <w:t>Manual Handling:</w:t>
      </w:r>
    </w:p>
    <w:p w14:paraId="1C75F7E8" w14:textId="77777777" w:rsidR="00024A86" w:rsidRPr="001209E3" w:rsidRDefault="00024A86" w:rsidP="00024A86">
      <w:r w:rsidRPr="001209E3">
        <w:t>Activity: Lifting and carrying heavy materials such as roofing tiles, insulation panels, or equipment.</w:t>
      </w:r>
    </w:p>
    <w:p w14:paraId="41707E1D" w14:textId="77777777" w:rsidR="00024A86" w:rsidRPr="001209E3" w:rsidRDefault="00024A86" w:rsidP="00024A86">
      <w:r w:rsidRPr="001209E3">
        <w:t>Hazards:</w:t>
      </w:r>
    </w:p>
    <w:p w14:paraId="6C3C6245" w14:textId="77777777" w:rsidR="00024A86" w:rsidRPr="001209E3" w:rsidRDefault="00024A86" w:rsidP="00024A86">
      <w:pPr>
        <w:pStyle w:val="ListParagraph"/>
        <w:numPr>
          <w:ilvl w:val="0"/>
          <w:numId w:val="6"/>
        </w:numPr>
      </w:pPr>
      <w:r w:rsidRPr="001209E3">
        <w:t>Risk of musculoskeletal injuries such as strains, sprains, or back injuries.</w:t>
      </w:r>
    </w:p>
    <w:p w14:paraId="6392F29E" w14:textId="77777777" w:rsidR="00024A86" w:rsidRPr="001209E3" w:rsidRDefault="00024A86" w:rsidP="00024A86">
      <w:pPr>
        <w:pStyle w:val="ListParagraph"/>
        <w:numPr>
          <w:ilvl w:val="0"/>
          <w:numId w:val="6"/>
        </w:numPr>
      </w:pPr>
      <w:r w:rsidRPr="001209E3">
        <w:t>Incorrect lifting techniques leading to accidents or injuries.</w:t>
      </w:r>
    </w:p>
    <w:p w14:paraId="1772737D" w14:textId="77777777" w:rsidR="00024A86" w:rsidRPr="001209E3" w:rsidRDefault="00024A86" w:rsidP="00024A86">
      <w:r w:rsidRPr="001209E3">
        <w:t>Control Measures:</w:t>
      </w:r>
    </w:p>
    <w:p w14:paraId="560CE77D" w14:textId="77777777" w:rsidR="00024A86" w:rsidRPr="001209E3" w:rsidRDefault="00024A86" w:rsidP="00024A86">
      <w:pPr>
        <w:pStyle w:val="ListParagraph"/>
        <w:numPr>
          <w:ilvl w:val="0"/>
          <w:numId w:val="7"/>
        </w:numPr>
      </w:pPr>
      <w:r w:rsidRPr="001209E3">
        <w:t>Providing mechanical lifting aids such as hoists or forklifts where possible.</w:t>
      </w:r>
    </w:p>
    <w:p w14:paraId="48197FE0" w14:textId="77777777" w:rsidR="00024A86" w:rsidRPr="001209E3" w:rsidRDefault="00024A86" w:rsidP="00024A86">
      <w:pPr>
        <w:pStyle w:val="ListParagraph"/>
        <w:numPr>
          <w:ilvl w:val="0"/>
          <w:numId w:val="7"/>
        </w:numPr>
      </w:pPr>
      <w:r w:rsidRPr="001209E3">
        <w:t>Implementing manual handling training for workers to demonstrate proper lifting techniques.</w:t>
      </w:r>
    </w:p>
    <w:p w14:paraId="154B8992" w14:textId="77777777" w:rsidR="00024A86" w:rsidRPr="001209E3" w:rsidRDefault="00024A86" w:rsidP="00024A86">
      <w:pPr>
        <w:pStyle w:val="ListParagraph"/>
        <w:numPr>
          <w:ilvl w:val="0"/>
          <w:numId w:val="7"/>
        </w:numPr>
      </w:pPr>
      <w:r w:rsidRPr="001209E3">
        <w:t>Organizing work to minimize manual handling tasks where feasible.</w:t>
      </w:r>
    </w:p>
    <w:p w14:paraId="0DE96DAD" w14:textId="77777777" w:rsidR="00024A86" w:rsidRPr="001209E3" w:rsidRDefault="00024A86" w:rsidP="00024A86">
      <w:pPr>
        <w:pStyle w:val="ListParagraph"/>
        <w:numPr>
          <w:ilvl w:val="0"/>
          <w:numId w:val="7"/>
        </w:numPr>
      </w:pPr>
      <w:r w:rsidRPr="001209E3">
        <w:t>Using team lifting techniques for heavy or awkward loads.</w:t>
      </w:r>
    </w:p>
    <w:p w14:paraId="4F212BD6" w14:textId="77777777" w:rsidR="00024A86" w:rsidRPr="001209E3" w:rsidRDefault="00024A86" w:rsidP="00024A86">
      <w:pPr>
        <w:pStyle w:val="ListParagraph"/>
        <w:numPr>
          <w:ilvl w:val="0"/>
          <w:numId w:val="7"/>
        </w:numPr>
      </w:pPr>
      <w:r w:rsidRPr="001209E3">
        <w:t>Providing adequate rest breaks and ergonomic support for workers.</w:t>
      </w:r>
    </w:p>
    <w:p w14:paraId="469B8E1A" w14:textId="77777777" w:rsidR="00024A86" w:rsidRPr="001209E3" w:rsidRDefault="00024A86" w:rsidP="00024A86">
      <w:r w:rsidRPr="001209E3">
        <w:t>Electrical Safety:</w:t>
      </w:r>
    </w:p>
    <w:p w14:paraId="58A761B9" w14:textId="77777777" w:rsidR="00024A86" w:rsidRPr="001209E3" w:rsidRDefault="00024A86" w:rsidP="00024A86">
      <w:r w:rsidRPr="001209E3">
        <w:lastRenderedPageBreak/>
        <w:t>Activity: Installation of electrical components for lighting, power tools, or machinery.</w:t>
      </w:r>
    </w:p>
    <w:p w14:paraId="0B4D120B" w14:textId="77777777" w:rsidR="00024A86" w:rsidRPr="001209E3" w:rsidRDefault="00024A86" w:rsidP="00024A86">
      <w:r w:rsidRPr="001209E3">
        <w:t>Hazards:</w:t>
      </w:r>
    </w:p>
    <w:p w14:paraId="462CF58C" w14:textId="77777777" w:rsidR="00024A86" w:rsidRPr="001209E3" w:rsidRDefault="00024A86" w:rsidP="00024A86">
      <w:pPr>
        <w:pStyle w:val="ListParagraph"/>
        <w:numPr>
          <w:ilvl w:val="0"/>
          <w:numId w:val="8"/>
        </w:numPr>
      </w:pPr>
      <w:r w:rsidRPr="001209E3">
        <w:t>Risk of electric shock or electrocution from contact with live wires or faulty equipment.</w:t>
      </w:r>
    </w:p>
    <w:p w14:paraId="45D4E80E" w14:textId="77777777" w:rsidR="00024A86" w:rsidRPr="001209E3" w:rsidRDefault="00024A86" w:rsidP="00024A86">
      <w:pPr>
        <w:pStyle w:val="ListParagraph"/>
        <w:numPr>
          <w:ilvl w:val="0"/>
          <w:numId w:val="8"/>
        </w:numPr>
      </w:pPr>
      <w:r w:rsidRPr="001209E3">
        <w:t>Fire hazards from electrical faults or short circuits.</w:t>
      </w:r>
    </w:p>
    <w:p w14:paraId="13D74604" w14:textId="77777777" w:rsidR="00024A86" w:rsidRPr="001209E3" w:rsidRDefault="00024A86" w:rsidP="00024A86">
      <w:r w:rsidRPr="001209E3">
        <w:t>Control Measures:</w:t>
      </w:r>
    </w:p>
    <w:p w14:paraId="272CF469" w14:textId="77777777" w:rsidR="00024A86" w:rsidRPr="001209E3" w:rsidRDefault="00024A86" w:rsidP="00024A86">
      <w:pPr>
        <w:pStyle w:val="ListParagraph"/>
        <w:numPr>
          <w:ilvl w:val="0"/>
          <w:numId w:val="9"/>
        </w:numPr>
      </w:pPr>
      <w:r w:rsidRPr="001209E3">
        <w:t>Ensuring that electrical work is carried out by qualified electricians.</w:t>
      </w:r>
    </w:p>
    <w:p w14:paraId="74DFE83C" w14:textId="54DFC247" w:rsidR="00024A86" w:rsidRPr="001209E3" w:rsidRDefault="00024A86" w:rsidP="00024A86">
      <w:pPr>
        <w:pStyle w:val="ListParagraph"/>
        <w:numPr>
          <w:ilvl w:val="0"/>
          <w:numId w:val="9"/>
        </w:numPr>
      </w:pPr>
      <w:r w:rsidRPr="001209E3">
        <w:t>Regular inspection and testing of electrical equipment and installations.</w:t>
      </w:r>
    </w:p>
    <w:p w14:paraId="4CDD47CC" w14:textId="77777777" w:rsidR="00024A86" w:rsidRPr="001209E3" w:rsidRDefault="00024A86" w:rsidP="00024A86">
      <w:pPr>
        <w:pStyle w:val="ListParagraph"/>
        <w:numPr>
          <w:ilvl w:val="0"/>
          <w:numId w:val="9"/>
        </w:numPr>
      </w:pPr>
      <w:r w:rsidRPr="001209E3">
        <w:t>Isolation of electrical circuits before commencing work.</w:t>
      </w:r>
    </w:p>
    <w:p w14:paraId="60183CA4" w14:textId="77777777" w:rsidR="00024A86" w:rsidRPr="001209E3" w:rsidRDefault="00024A86" w:rsidP="00024A86">
      <w:pPr>
        <w:pStyle w:val="ListParagraph"/>
        <w:numPr>
          <w:ilvl w:val="0"/>
          <w:numId w:val="9"/>
        </w:numPr>
      </w:pPr>
      <w:r w:rsidRPr="001209E3">
        <w:t>Use of residual current devices (RCDs) for additional protection.</w:t>
      </w:r>
    </w:p>
    <w:p w14:paraId="1CDB501F" w14:textId="77777777" w:rsidR="00024A86" w:rsidRPr="001209E3" w:rsidRDefault="00024A86" w:rsidP="00024A86">
      <w:pPr>
        <w:pStyle w:val="ListParagraph"/>
        <w:numPr>
          <w:ilvl w:val="0"/>
          <w:numId w:val="9"/>
        </w:numPr>
      </w:pPr>
      <w:r w:rsidRPr="001209E3">
        <w:t>Providing workers with insulated tools and appropriate PPE.</w:t>
      </w:r>
    </w:p>
    <w:p w14:paraId="249D885C" w14:textId="77777777" w:rsidR="00024A86" w:rsidRPr="001209E3" w:rsidRDefault="00024A86" w:rsidP="00024A86">
      <w:r w:rsidRPr="001209E3">
        <w:t>Traffic Management:</w:t>
      </w:r>
    </w:p>
    <w:p w14:paraId="4A84F5C2" w14:textId="77777777" w:rsidR="00024A86" w:rsidRPr="001209E3" w:rsidRDefault="00024A86" w:rsidP="00024A86">
      <w:r w:rsidRPr="001209E3">
        <w:t>Activity: Loading and unloading materials, parking of vehicles, and movement of equipment near roadways.</w:t>
      </w:r>
    </w:p>
    <w:p w14:paraId="26A724DC" w14:textId="77777777" w:rsidR="00024A86" w:rsidRPr="001209E3" w:rsidRDefault="00024A86" w:rsidP="00024A86">
      <w:r w:rsidRPr="001209E3">
        <w:t>Hazards:</w:t>
      </w:r>
    </w:p>
    <w:p w14:paraId="6209027E" w14:textId="77777777" w:rsidR="00024A86" w:rsidRPr="001209E3" w:rsidRDefault="00024A86" w:rsidP="00024A86">
      <w:pPr>
        <w:pStyle w:val="ListParagraph"/>
        <w:numPr>
          <w:ilvl w:val="0"/>
          <w:numId w:val="10"/>
        </w:numPr>
      </w:pPr>
      <w:r w:rsidRPr="001209E3">
        <w:t>Risk of vehicle collisions or accidents involving pedestrians or workers.</w:t>
      </w:r>
    </w:p>
    <w:p w14:paraId="0EB193E3" w14:textId="77777777" w:rsidR="00024A86" w:rsidRPr="001209E3" w:rsidRDefault="00024A86" w:rsidP="00024A86">
      <w:pPr>
        <w:pStyle w:val="ListParagraph"/>
        <w:numPr>
          <w:ilvl w:val="0"/>
          <w:numId w:val="10"/>
        </w:numPr>
      </w:pPr>
      <w:r w:rsidRPr="001209E3">
        <w:t>Obstruction of traffic flow leading to congestion or road hazards.</w:t>
      </w:r>
    </w:p>
    <w:p w14:paraId="4D832575" w14:textId="77777777" w:rsidR="00024A86" w:rsidRPr="001209E3" w:rsidRDefault="00024A86" w:rsidP="00024A86">
      <w:pPr>
        <w:pStyle w:val="ListParagraph"/>
        <w:numPr>
          <w:ilvl w:val="0"/>
          <w:numId w:val="10"/>
        </w:numPr>
      </w:pPr>
      <w:r w:rsidRPr="001209E3">
        <w:t>Limited visibility for drivers due to construction activities.</w:t>
      </w:r>
    </w:p>
    <w:p w14:paraId="3B40E9F9" w14:textId="77777777" w:rsidR="00024A86" w:rsidRPr="001209E3" w:rsidRDefault="00024A86" w:rsidP="00024A86">
      <w:r w:rsidRPr="001209E3">
        <w:t>Control Measures:</w:t>
      </w:r>
    </w:p>
    <w:p w14:paraId="357B5FF3" w14:textId="77777777" w:rsidR="00024A86" w:rsidRPr="001209E3" w:rsidRDefault="00024A86" w:rsidP="00024A86">
      <w:pPr>
        <w:pStyle w:val="ListParagraph"/>
        <w:numPr>
          <w:ilvl w:val="0"/>
          <w:numId w:val="11"/>
        </w:numPr>
      </w:pPr>
      <w:r w:rsidRPr="001209E3">
        <w:t>Establishing designated loading and unloading areas away from traffic lanes.</w:t>
      </w:r>
    </w:p>
    <w:p w14:paraId="591CB98E" w14:textId="77777777" w:rsidR="00024A86" w:rsidRPr="001209E3" w:rsidRDefault="00024A86" w:rsidP="00024A86">
      <w:pPr>
        <w:pStyle w:val="ListParagraph"/>
        <w:numPr>
          <w:ilvl w:val="0"/>
          <w:numId w:val="11"/>
        </w:numPr>
      </w:pPr>
      <w:r w:rsidRPr="001209E3">
        <w:t>Implementing clear signage and traffic management plans to guide vehicles and pedestrians safely around the work area.</w:t>
      </w:r>
    </w:p>
    <w:p w14:paraId="3E0752FB" w14:textId="77777777" w:rsidR="00024A86" w:rsidRPr="001209E3" w:rsidRDefault="00024A86" w:rsidP="00024A86">
      <w:pPr>
        <w:pStyle w:val="ListParagraph"/>
        <w:numPr>
          <w:ilvl w:val="0"/>
          <w:numId w:val="11"/>
        </w:numPr>
      </w:pPr>
      <w:r w:rsidRPr="001209E3">
        <w:t>Providing high-visibility clothing for workers and flaggers directing traffic.</w:t>
      </w:r>
    </w:p>
    <w:p w14:paraId="3A072B38" w14:textId="77777777" w:rsidR="00024A86" w:rsidRPr="001209E3" w:rsidRDefault="00024A86" w:rsidP="00024A86">
      <w:pPr>
        <w:pStyle w:val="ListParagraph"/>
        <w:numPr>
          <w:ilvl w:val="0"/>
          <w:numId w:val="11"/>
        </w:numPr>
      </w:pPr>
      <w:r w:rsidRPr="001209E3">
        <w:t>Limiting vehicle movements during peak traffic hours where possible.</w:t>
      </w:r>
    </w:p>
    <w:p w14:paraId="28FB424D" w14:textId="4011DA7C" w:rsidR="00393A2E" w:rsidRPr="001209E3" w:rsidRDefault="00024A86" w:rsidP="00024A86">
      <w:pPr>
        <w:pStyle w:val="ListParagraph"/>
        <w:numPr>
          <w:ilvl w:val="0"/>
          <w:numId w:val="11"/>
        </w:numPr>
      </w:pPr>
      <w:r w:rsidRPr="001209E3">
        <w:t>Coordinating with local authorities or traffic management agencies to minimize disruptions to road users.</w:t>
      </w:r>
    </w:p>
    <w:sectPr w:rsidR="00393A2E" w:rsidRPr="001209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384385"/>
    <w:multiLevelType w:val="hybridMultilevel"/>
    <w:tmpl w:val="FDA8D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DA4C2E"/>
    <w:multiLevelType w:val="hybridMultilevel"/>
    <w:tmpl w:val="7D4AE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FD4276"/>
    <w:multiLevelType w:val="hybridMultilevel"/>
    <w:tmpl w:val="BCC45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1E35F1"/>
    <w:multiLevelType w:val="hybridMultilevel"/>
    <w:tmpl w:val="5EAEA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CE3CF0"/>
    <w:multiLevelType w:val="hybridMultilevel"/>
    <w:tmpl w:val="1DA0F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5F0300"/>
    <w:multiLevelType w:val="hybridMultilevel"/>
    <w:tmpl w:val="A7107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DA7FB1"/>
    <w:multiLevelType w:val="hybridMultilevel"/>
    <w:tmpl w:val="05C4A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47EE7"/>
    <w:multiLevelType w:val="hybridMultilevel"/>
    <w:tmpl w:val="64847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0D028E"/>
    <w:multiLevelType w:val="hybridMultilevel"/>
    <w:tmpl w:val="5D2CC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684A7B"/>
    <w:multiLevelType w:val="hybridMultilevel"/>
    <w:tmpl w:val="339C4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1572C5"/>
    <w:multiLevelType w:val="hybridMultilevel"/>
    <w:tmpl w:val="78EEA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3403979">
    <w:abstractNumId w:val="5"/>
  </w:num>
  <w:num w:numId="2" w16cid:durableId="408617369">
    <w:abstractNumId w:val="10"/>
  </w:num>
  <w:num w:numId="3" w16cid:durableId="307632442">
    <w:abstractNumId w:val="9"/>
  </w:num>
  <w:num w:numId="4" w16cid:durableId="1468667727">
    <w:abstractNumId w:val="6"/>
  </w:num>
  <w:num w:numId="5" w16cid:durableId="26878793">
    <w:abstractNumId w:val="8"/>
  </w:num>
  <w:num w:numId="6" w16cid:durableId="495653098">
    <w:abstractNumId w:val="0"/>
  </w:num>
  <w:num w:numId="7" w16cid:durableId="135072086">
    <w:abstractNumId w:val="4"/>
  </w:num>
  <w:num w:numId="8" w16cid:durableId="2122188598">
    <w:abstractNumId w:val="7"/>
  </w:num>
  <w:num w:numId="9" w16cid:durableId="334261053">
    <w:abstractNumId w:val="3"/>
  </w:num>
  <w:num w:numId="10" w16cid:durableId="579557112">
    <w:abstractNumId w:val="1"/>
  </w:num>
  <w:num w:numId="11" w16cid:durableId="5643411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79A"/>
    <w:rsid w:val="00024A86"/>
    <w:rsid w:val="0004402E"/>
    <w:rsid w:val="000917D2"/>
    <w:rsid w:val="00097004"/>
    <w:rsid w:val="001209E3"/>
    <w:rsid w:val="00230E7C"/>
    <w:rsid w:val="00273477"/>
    <w:rsid w:val="00276E46"/>
    <w:rsid w:val="00376B89"/>
    <w:rsid w:val="00393A2E"/>
    <w:rsid w:val="003D6A53"/>
    <w:rsid w:val="00412F42"/>
    <w:rsid w:val="00476889"/>
    <w:rsid w:val="00527E22"/>
    <w:rsid w:val="005375CD"/>
    <w:rsid w:val="005A3E6F"/>
    <w:rsid w:val="005C79B2"/>
    <w:rsid w:val="005E3E3B"/>
    <w:rsid w:val="00662EA0"/>
    <w:rsid w:val="006A4D15"/>
    <w:rsid w:val="006F058C"/>
    <w:rsid w:val="00725AC3"/>
    <w:rsid w:val="00737559"/>
    <w:rsid w:val="0079298F"/>
    <w:rsid w:val="00833374"/>
    <w:rsid w:val="0089111F"/>
    <w:rsid w:val="00954AD9"/>
    <w:rsid w:val="009C534A"/>
    <w:rsid w:val="00B863F7"/>
    <w:rsid w:val="00C0427C"/>
    <w:rsid w:val="00C4479A"/>
    <w:rsid w:val="00D551A3"/>
    <w:rsid w:val="00DA0B56"/>
    <w:rsid w:val="00DC1E3B"/>
    <w:rsid w:val="00DD2092"/>
    <w:rsid w:val="00F56127"/>
    <w:rsid w:val="00FC1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72199"/>
  <w15:chartTrackingRefBased/>
  <w15:docId w15:val="{A08D785D-5AC2-461E-9F1E-3DA651353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7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7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7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7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7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7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7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7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7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7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7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7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7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7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7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7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7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79A"/>
    <w:rPr>
      <w:rFonts w:eastAsiaTheme="majorEastAsia" w:cstheme="majorBidi"/>
      <w:color w:val="272727" w:themeColor="text1" w:themeTint="D8"/>
    </w:rPr>
  </w:style>
  <w:style w:type="paragraph" w:styleId="Title">
    <w:name w:val="Title"/>
    <w:basedOn w:val="Normal"/>
    <w:next w:val="Normal"/>
    <w:link w:val="TitleChar"/>
    <w:uiPriority w:val="10"/>
    <w:qFormat/>
    <w:rsid w:val="00C447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7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7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7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79A"/>
    <w:pPr>
      <w:spacing w:before="160"/>
      <w:jc w:val="center"/>
    </w:pPr>
    <w:rPr>
      <w:i/>
      <w:iCs/>
      <w:color w:val="404040" w:themeColor="text1" w:themeTint="BF"/>
    </w:rPr>
  </w:style>
  <w:style w:type="character" w:customStyle="1" w:styleId="QuoteChar">
    <w:name w:val="Quote Char"/>
    <w:basedOn w:val="DefaultParagraphFont"/>
    <w:link w:val="Quote"/>
    <w:uiPriority w:val="29"/>
    <w:rsid w:val="00C4479A"/>
    <w:rPr>
      <w:i/>
      <w:iCs/>
      <w:color w:val="404040" w:themeColor="text1" w:themeTint="BF"/>
    </w:rPr>
  </w:style>
  <w:style w:type="paragraph" w:styleId="ListParagraph">
    <w:name w:val="List Paragraph"/>
    <w:basedOn w:val="Normal"/>
    <w:uiPriority w:val="34"/>
    <w:qFormat/>
    <w:rsid w:val="00C4479A"/>
    <w:pPr>
      <w:ind w:left="720"/>
      <w:contextualSpacing/>
    </w:pPr>
  </w:style>
  <w:style w:type="character" w:styleId="IntenseEmphasis">
    <w:name w:val="Intense Emphasis"/>
    <w:basedOn w:val="DefaultParagraphFont"/>
    <w:uiPriority w:val="21"/>
    <w:qFormat/>
    <w:rsid w:val="00C4479A"/>
    <w:rPr>
      <w:i/>
      <w:iCs/>
      <w:color w:val="0F4761" w:themeColor="accent1" w:themeShade="BF"/>
    </w:rPr>
  </w:style>
  <w:style w:type="paragraph" w:styleId="IntenseQuote">
    <w:name w:val="Intense Quote"/>
    <w:basedOn w:val="Normal"/>
    <w:next w:val="Normal"/>
    <w:link w:val="IntenseQuoteChar"/>
    <w:uiPriority w:val="30"/>
    <w:qFormat/>
    <w:rsid w:val="00C447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79A"/>
    <w:rPr>
      <w:i/>
      <w:iCs/>
      <w:color w:val="0F4761" w:themeColor="accent1" w:themeShade="BF"/>
    </w:rPr>
  </w:style>
  <w:style w:type="character" w:styleId="IntenseReference">
    <w:name w:val="Intense Reference"/>
    <w:basedOn w:val="DefaultParagraphFont"/>
    <w:uiPriority w:val="32"/>
    <w:qFormat/>
    <w:rsid w:val="00C4479A"/>
    <w:rPr>
      <w:b/>
      <w:bCs/>
      <w:smallCaps/>
      <w:color w:val="0F4761" w:themeColor="accent1" w:themeShade="BF"/>
      <w:spacing w:val="5"/>
    </w:rPr>
  </w:style>
  <w:style w:type="character" w:styleId="Hyperlink">
    <w:name w:val="Hyperlink"/>
    <w:basedOn w:val="DefaultParagraphFont"/>
    <w:uiPriority w:val="99"/>
    <w:semiHidden/>
    <w:unhideWhenUsed/>
    <w:rsid w:val="002734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003889">
      <w:bodyDiv w:val="1"/>
      <w:marLeft w:val="0"/>
      <w:marRight w:val="0"/>
      <w:marTop w:val="0"/>
      <w:marBottom w:val="0"/>
      <w:divBdr>
        <w:top w:val="none" w:sz="0" w:space="0" w:color="auto"/>
        <w:left w:val="none" w:sz="0" w:space="0" w:color="auto"/>
        <w:bottom w:val="none" w:sz="0" w:space="0" w:color="auto"/>
        <w:right w:val="none" w:sz="0" w:space="0" w:color="auto"/>
      </w:divBdr>
    </w:div>
    <w:div w:id="180168528">
      <w:bodyDiv w:val="1"/>
      <w:marLeft w:val="0"/>
      <w:marRight w:val="0"/>
      <w:marTop w:val="0"/>
      <w:marBottom w:val="0"/>
      <w:divBdr>
        <w:top w:val="none" w:sz="0" w:space="0" w:color="auto"/>
        <w:left w:val="none" w:sz="0" w:space="0" w:color="auto"/>
        <w:bottom w:val="none" w:sz="0" w:space="0" w:color="auto"/>
        <w:right w:val="none" w:sz="0" w:space="0" w:color="auto"/>
      </w:divBdr>
    </w:div>
    <w:div w:id="338895236">
      <w:bodyDiv w:val="1"/>
      <w:marLeft w:val="0"/>
      <w:marRight w:val="0"/>
      <w:marTop w:val="0"/>
      <w:marBottom w:val="0"/>
      <w:divBdr>
        <w:top w:val="none" w:sz="0" w:space="0" w:color="auto"/>
        <w:left w:val="none" w:sz="0" w:space="0" w:color="auto"/>
        <w:bottom w:val="none" w:sz="0" w:space="0" w:color="auto"/>
        <w:right w:val="none" w:sz="0" w:space="0" w:color="auto"/>
      </w:divBdr>
    </w:div>
    <w:div w:id="486173721">
      <w:bodyDiv w:val="1"/>
      <w:marLeft w:val="0"/>
      <w:marRight w:val="0"/>
      <w:marTop w:val="0"/>
      <w:marBottom w:val="0"/>
      <w:divBdr>
        <w:top w:val="none" w:sz="0" w:space="0" w:color="auto"/>
        <w:left w:val="none" w:sz="0" w:space="0" w:color="auto"/>
        <w:bottom w:val="none" w:sz="0" w:space="0" w:color="auto"/>
        <w:right w:val="none" w:sz="0" w:space="0" w:color="auto"/>
      </w:divBdr>
    </w:div>
    <w:div w:id="487284786">
      <w:bodyDiv w:val="1"/>
      <w:marLeft w:val="0"/>
      <w:marRight w:val="0"/>
      <w:marTop w:val="0"/>
      <w:marBottom w:val="0"/>
      <w:divBdr>
        <w:top w:val="none" w:sz="0" w:space="0" w:color="auto"/>
        <w:left w:val="none" w:sz="0" w:space="0" w:color="auto"/>
        <w:bottom w:val="none" w:sz="0" w:space="0" w:color="auto"/>
        <w:right w:val="none" w:sz="0" w:space="0" w:color="auto"/>
      </w:divBdr>
    </w:div>
    <w:div w:id="502550327">
      <w:bodyDiv w:val="1"/>
      <w:marLeft w:val="0"/>
      <w:marRight w:val="0"/>
      <w:marTop w:val="0"/>
      <w:marBottom w:val="0"/>
      <w:divBdr>
        <w:top w:val="none" w:sz="0" w:space="0" w:color="auto"/>
        <w:left w:val="none" w:sz="0" w:space="0" w:color="auto"/>
        <w:bottom w:val="none" w:sz="0" w:space="0" w:color="auto"/>
        <w:right w:val="none" w:sz="0" w:space="0" w:color="auto"/>
      </w:divBdr>
    </w:div>
    <w:div w:id="693505834">
      <w:bodyDiv w:val="1"/>
      <w:marLeft w:val="0"/>
      <w:marRight w:val="0"/>
      <w:marTop w:val="0"/>
      <w:marBottom w:val="0"/>
      <w:divBdr>
        <w:top w:val="none" w:sz="0" w:space="0" w:color="auto"/>
        <w:left w:val="none" w:sz="0" w:space="0" w:color="auto"/>
        <w:bottom w:val="none" w:sz="0" w:space="0" w:color="auto"/>
        <w:right w:val="none" w:sz="0" w:space="0" w:color="auto"/>
      </w:divBdr>
    </w:div>
    <w:div w:id="738670236">
      <w:bodyDiv w:val="1"/>
      <w:marLeft w:val="0"/>
      <w:marRight w:val="0"/>
      <w:marTop w:val="0"/>
      <w:marBottom w:val="0"/>
      <w:divBdr>
        <w:top w:val="none" w:sz="0" w:space="0" w:color="auto"/>
        <w:left w:val="none" w:sz="0" w:space="0" w:color="auto"/>
        <w:bottom w:val="none" w:sz="0" w:space="0" w:color="auto"/>
        <w:right w:val="none" w:sz="0" w:space="0" w:color="auto"/>
      </w:divBdr>
    </w:div>
    <w:div w:id="761221304">
      <w:bodyDiv w:val="1"/>
      <w:marLeft w:val="0"/>
      <w:marRight w:val="0"/>
      <w:marTop w:val="0"/>
      <w:marBottom w:val="0"/>
      <w:divBdr>
        <w:top w:val="none" w:sz="0" w:space="0" w:color="auto"/>
        <w:left w:val="none" w:sz="0" w:space="0" w:color="auto"/>
        <w:bottom w:val="none" w:sz="0" w:space="0" w:color="auto"/>
        <w:right w:val="none" w:sz="0" w:space="0" w:color="auto"/>
      </w:divBdr>
    </w:div>
    <w:div w:id="878468017">
      <w:bodyDiv w:val="1"/>
      <w:marLeft w:val="0"/>
      <w:marRight w:val="0"/>
      <w:marTop w:val="0"/>
      <w:marBottom w:val="0"/>
      <w:divBdr>
        <w:top w:val="none" w:sz="0" w:space="0" w:color="auto"/>
        <w:left w:val="none" w:sz="0" w:space="0" w:color="auto"/>
        <w:bottom w:val="none" w:sz="0" w:space="0" w:color="auto"/>
        <w:right w:val="none" w:sz="0" w:space="0" w:color="auto"/>
      </w:divBdr>
    </w:div>
    <w:div w:id="955870973">
      <w:bodyDiv w:val="1"/>
      <w:marLeft w:val="0"/>
      <w:marRight w:val="0"/>
      <w:marTop w:val="0"/>
      <w:marBottom w:val="0"/>
      <w:divBdr>
        <w:top w:val="none" w:sz="0" w:space="0" w:color="auto"/>
        <w:left w:val="none" w:sz="0" w:space="0" w:color="auto"/>
        <w:bottom w:val="none" w:sz="0" w:space="0" w:color="auto"/>
        <w:right w:val="none" w:sz="0" w:space="0" w:color="auto"/>
      </w:divBdr>
    </w:div>
    <w:div w:id="1126002073">
      <w:bodyDiv w:val="1"/>
      <w:marLeft w:val="0"/>
      <w:marRight w:val="0"/>
      <w:marTop w:val="0"/>
      <w:marBottom w:val="0"/>
      <w:divBdr>
        <w:top w:val="none" w:sz="0" w:space="0" w:color="auto"/>
        <w:left w:val="none" w:sz="0" w:space="0" w:color="auto"/>
        <w:bottom w:val="none" w:sz="0" w:space="0" w:color="auto"/>
        <w:right w:val="none" w:sz="0" w:space="0" w:color="auto"/>
      </w:divBdr>
    </w:div>
    <w:div w:id="1218320833">
      <w:bodyDiv w:val="1"/>
      <w:marLeft w:val="0"/>
      <w:marRight w:val="0"/>
      <w:marTop w:val="0"/>
      <w:marBottom w:val="0"/>
      <w:divBdr>
        <w:top w:val="none" w:sz="0" w:space="0" w:color="auto"/>
        <w:left w:val="none" w:sz="0" w:space="0" w:color="auto"/>
        <w:bottom w:val="none" w:sz="0" w:space="0" w:color="auto"/>
        <w:right w:val="none" w:sz="0" w:space="0" w:color="auto"/>
      </w:divBdr>
    </w:div>
    <w:div w:id="1231770604">
      <w:bodyDiv w:val="1"/>
      <w:marLeft w:val="0"/>
      <w:marRight w:val="0"/>
      <w:marTop w:val="0"/>
      <w:marBottom w:val="0"/>
      <w:divBdr>
        <w:top w:val="none" w:sz="0" w:space="0" w:color="auto"/>
        <w:left w:val="none" w:sz="0" w:space="0" w:color="auto"/>
        <w:bottom w:val="none" w:sz="0" w:space="0" w:color="auto"/>
        <w:right w:val="none" w:sz="0" w:space="0" w:color="auto"/>
      </w:divBdr>
    </w:div>
    <w:div w:id="1284120529">
      <w:bodyDiv w:val="1"/>
      <w:marLeft w:val="0"/>
      <w:marRight w:val="0"/>
      <w:marTop w:val="0"/>
      <w:marBottom w:val="0"/>
      <w:divBdr>
        <w:top w:val="none" w:sz="0" w:space="0" w:color="auto"/>
        <w:left w:val="none" w:sz="0" w:space="0" w:color="auto"/>
        <w:bottom w:val="none" w:sz="0" w:space="0" w:color="auto"/>
        <w:right w:val="none" w:sz="0" w:space="0" w:color="auto"/>
      </w:divBdr>
    </w:div>
    <w:div w:id="1338770869">
      <w:bodyDiv w:val="1"/>
      <w:marLeft w:val="0"/>
      <w:marRight w:val="0"/>
      <w:marTop w:val="0"/>
      <w:marBottom w:val="0"/>
      <w:divBdr>
        <w:top w:val="none" w:sz="0" w:space="0" w:color="auto"/>
        <w:left w:val="none" w:sz="0" w:space="0" w:color="auto"/>
        <w:bottom w:val="none" w:sz="0" w:space="0" w:color="auto"/>
        <w:right w:val="none" w:sz="0" w:space="0" w:color="auto"/>
      </w:divBdr>
    </w:div>
    <w:div w:id="1471554620">
      <w:bodyDiv w:val="1"/>
      <w:marLeft w:val="0"/>
      <w:marRight w:val="0"/>
      <w:marTop w:val="0"/>
      <w:marBottom w:val="0"/>
      <w:divBdr>
        <w:top w:val="none" w:sz="0" w:space="0" w:color="auto"/>
        <w:left w:val="none" w:sz="0" w:space="0" w:color="auto"/>
        <w:bottom w:val="none" w:sz="0" w:space="0" w:color="auto"/>
        <w:right w:val="none" w:sz="0" w:space="0" w:color="auto"/>
      </w:divBdr>
    </w:div>
    <w:div w:id="1577587264">
      <w:bodyDiv w:val="1"/>
      <w:marLeft w:val="0"/>
      <w:marRight w:val="0"/>
      <w:marTop w:val="0"/>
      <w:marBottom w:val="0"/>
      <w:divBdr>
        <w:top w:val="none" w:sz="0" w:space="0" w:color="auto"/>
        <w:left w:val="none" w:sz="0" w:space="0" w:color="auto"/>
        <w:bottom w:val="none" w:sz="0" w:space="0" w:color="auto"/>
        <w:right w:val="none" w:sz="0" w:space="0" w:color="auto"/>
      </w:divBdr>
    </w:div>
    <w:div w:id="1623462028">
      <w:bodyDiv w:val="1"/>
      <w:marLeft w:val="0"/>
      <w:marRight w:val="0"/>
      <w:marTop w:val="0"/>
      <w:marBottom w:val="0"/>
      <w:divBdr>
        <w:top w:val="none" w:sz="0" w:space="0" w:color="auto"/>
        <w:left w:val="none" w:sz="0" w:space="0" w:color="auto"/>
        <w:bottom w:val="none" w:sz="0" w:space="0" w:color="auto"/>
        <w:right w:val="none" w:sz="0" w:space="0" w:color="auto"/>
      </w:divBdr>
    </w:div>
    <w:div w:id="1759667235">
      <w:bodyDiv w:val="1"/>
      <w:marLeft w:val="0"/>
      <w:marRight w:val="0"/>
      <w:marTop w:val="0"/>
      <w:marBottom w:val="0"/>
      <w:divBdr>
        <w:top w:val="none" w:sz="0" w:space="0" w:color="auto"/>
        <w:left w:val="none" w:sz="0" w:space="0" w:color="auto"/>
        <w:bottom w:val="none" w:sz="0" w:space="0" w:color="auto"/>
        <w:right w:val="none" w:sz="0" w:space="0" w:color="auto"/>
      </w:divBdr>
    </w:div>
    <w:div w:id="1884323368">
      <w:bodyDiv w:val="1"/>
      <w:marLeft w:val="0"/>
      <w:marRight w:val="0"/>
      <w:marTop w:val="0"/>
      <w:marBottom w:val="0"/>
      <w:divBdr>
        <w:top w:val="none" w:sz="0" w:space="0" w:color="auto"/>
        <w:left w:val="none" w:sz="0" w:space="0" w:color="auto"/>
        <w:bottom w:val="none" w:sz="0" w:space="0" w:color="auto"/>
        <w:right w:val="none" w:sz="0" w:space="0" w:color="auto"/>
      </w:divBdr>
    </w:div>
    <w:div w:id="1926838594">
      <w:bodyDiv w:val="1"/>
      <w:marLeft w:val="0"/>
      <w:marRight w:val="0"/>
      <w:marTop w:val="0"/>
      <w:marBottom w:val="0"/>
      <w:divBdr>
        <w:top w:val="none" w:sz="0" w:space="0" w:color="auto"/>
        <w:left w:val="none" w:sz="0" w:space="0" w:color="auto"/>
        <w:bottom w:val="none" w:sz="0" w:space="0" w:color="auto"/>
        <w:right w:val="none" w:sz="0" w:space="0" w:color="auto"/>
      </w:divBdr>
    </w:div>
    <w:div w:id="2063553534">
      <w:bodyDiv w:val="1"/>
      <w:marLeft w:val="0"/>
      <w:marRight w:val="0"/>
      <w:marTop w:val="0"/>
      <w:marBottom w:val="0"/>
      <w:divBdr>
        <w:top w:val="none" w:sz="0" w:space="0" w:color="auto"/>
        <w:left w:val="none" w:sz="0" w:space="0" w:color="auto"/>
        <w:bottom w:val="none" w:sz="0" w:space="0" w:color="auto"/>
        <w:right w:val="none" w:sz="0" w:space="0" w:color="auto"/>
      </w:divBdr>
    </w:div>
    <w:div w:id="2078169636">
      <w:bodyDiv w:val="1"/>
      <w:marLeft w:val="0"/>
      <w:marRight w:val="0"/>
      <w:marTop w:val="0"/>
      <w:marBottom w:val="0"/>
      <w:divBdr>
        <w:top w:val="none" w:sz="0" w:space="0" w:color="auto"/>
        <w:left w:val="none" w:sz="0" w:space="0" w:color="auto"/>
        <w:bottom w:val="none" w:sz="0" w:space="0" w:color="auto"/>
        <w:right w:val="none" w:sz="0" w:space="0" w:color="auto"/>
      </w:divBdr>
    </w:div>
    <w:div w:id="2139838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se.gov.uk/pubns/books/hsg150.htm" TargetMode="External"/><Relationship Id="rId5" Type="http://schemas.openxmlformats.org/officeDocument/2006/relationships/hyperlink" Target="https://www.hse.gov.uk/construction/cdm/2015/index.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1987</Words>
  <Characters>11327</Characters>
  <Application>Microsoft Office Word</Application>
  <DocSecurity>0</DocSecurity>
  <Lines>94</Lines>
  <Paragraphs>26</Paragraphs>
  <ScaleCrop>false</ScaleCrop>
  <Company/>
  <LinksUpToDate>false</LinksUpToDate>
  <CharactersWithSpaces>13288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Cullen</dc:creator>
  <cp:keywords/>
  <dc:description/>
  <cp:lastModifiedBy>Jac Cullen</cp:lastModifiedBy>
  <cp:revision>2</cp:revision>
  <dcterms:created xsi:type="dcterms:W3CDTF">2024-05-09T14:05:00Z</dcterms:created>
  <dcterms:modified xsi:type="dcterms:W3CDTF">2024-05-09T14:05:00Z</dcterms:modified>
</cp:coreProperties>
</file>